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F40" w:rsidRPr="00661BF6" w:rsidRDefault="00527F40" w:rsidP="00247079">
      <w:pPr>
        <w:ind w:firstLine="0"/>
        <w:jc w:val="center"/>
        <w:rPr>
          <w:rFonts w:cs="Times New Roman"/>
          <w:b/>
          <w:szCs w:val="24"/>
        </w:rPr>
      </w:pPr>
      <w:bookmarkStart w:id="0" w:name="_Toc488004474"/>
      <w:bookmarkStart w:id="1" w:name="_Toc482344490"/>
      <w:bookmarkStart w:id="2" w:name="_Toc486288766"/>
      <w:r w:rsidRPr="00661BF6">
        <w:rPr>
          <w:rFonts w:cs="Times New Roman"/>
          <w:b/>
          <w:szCs w:val="24"/>
        </w:rPr>
        <w:t>T.C</w:t>
      </w:r>
    </w:p>
    <w:p w:rsidR="00527F40" w:rsidRPr="00661BF6" w:rsidRDefault="00527F40" w:rsidP="00247079">
      <w:pPr>
        <w:ind w:firstLine="0"/>
        <w:jc w:val="center"/>
        <w:rPr>
          <w:rFonts w:cs="Times New Roman"/>
          <w:b/>
          <w:szCs w:val="24"/>
        </w:rPr>
      </w:pPr>
      <w:r w:rsidRPr="00661BF6">
        <w:rPr>
          <w:rFonts w:cs="Times New Roman"/>
          <w:b/>
          <w:szCs w:val="24"/>
        </w:rPr>
        <w:t>AYDIN ADNAN MENDERES ÜNİVERSİTESİ</w:t>
      </w:r>
    </w:p>
    <w:p w:rsidR="00527F40" w:rsidRPr="00661BF6" w:rsidRDefault="00527F40" w:rsidP="00247079">
      <w:pPr>
        <w:ind w:firstLine="0"/>
        <w:jc w:val="center"/>
        <w:rPr>
          <w:rFonts w:cs="Times New Roman"/>
          <w:b/>
          <w:szCs w:val="24"/>
        </w:rPr>
      </w:pPr>
      <w:r w:rsidRPr="00661BF6">
        <w:rPr>
          <w:rFonts w:cs="Times New Roman"/>
          <w:b/>
          <w:szCs w:val="24"/>
        </w:rPr>
        <w:t>SAĞLIK BİLİMLERİ ENSTİTÜSÜ</w:t>
      </w:r>
    </w:p>
    <w:p w:rsidR="00527F40" w:rsidRPr="00661BF6" w:rsidRDefault="00527F40" w:rsidP="00247079">
      <w:pPr>
        <w:ind w:firstLine="0"/>
        <w:jc w:val="center"/>
        <w:rPr>
          <w:rFonts w:cs="Times New Roman"/>
          <w:b/>
          <w:szCs w:val="24"/>
        </w:rPr>
      </w:pPr>
      <w:r w:rsidRPr="00661BF6">
        <w:rPr>
          <w:rFonts w:cs="Times New Roman"/>
          <w:b/>
          <w:szCs w:val="24"/>
        </w:rPr>
        <w:t>CERRAHİ HASTALIKLARI HEMŞİRELİĞİ</w:t>
      </w:r>
    </w:p>
    <w:p w:rsidR="00527F40" w:rsidRPr="00661BF6" w:rsidRDefault="00527F40" w:rsidP="00247079">
      <w:pPr>
        <w:ind w:firstLine="0"/>
        <w:jc w:val="center"/>
        <w:rPr>
          <w:rFonts w:cs="Times New Roman"/>
          <w:b/>
          <w:szCs w:val="24"/>
        </w:rPr>
      </w:pPr>
      <w:r w:rsidRPr="00661BF6">
        <w:rPr>
          <w:rFonts w:cs="Times New Roman"/>
          <w:b/>
          <w:szCs w:val="24"/>
        </w:rPr>
        <w:t>YÜKSEK LİSANS PROGRAMI</w:t>
      </w:r>
    </w:p>
    <w:p w:rsidR="00BB3BE3" w:rsidRDefault="00BB3BE3" w:rsidP="00247079">
      <w:pPr>
        <w:ind w:firstLine="0"/>
        <w:jc w:val="center"/>
      </w:pPr>
    </w:p>
    <w:p w:rsidR="00BB3BE3" w:rsidRDefault="00BB3BE3" w:rsidP="00247079">
      <w:pPr>
        <w:ind w:firstLine="0"/>
        <w:jc w:val="center"/>
      </w:pPr>
    </w:p>
    <w:p w:rsidR="00247079" w:rsidRDefault="00247079" w:rsidP="00247079">
      <w:pPr>
        <w:ind w:firstLine="0"/>
        <w:jc w:val="center"/>
      </w:pPr>
    </w:p>
    <w:p w:rsidR="00247079" w:rsidRDefault="00247079" w:rsidP="00247079">
      <w:pPr>
        <w:ind w:firstLine="0"/>
        <w:jc w:val="center"/>
      </w:pPr>
    </w:p>
    <w:p w:rsidR="00247079" w:rsidRDefault="00247079" w:rsidP="00247079">
      <w:pPr>
        <w:ind w:firstLine="0"/>
        <w:jc w:val="center"/>
      </w:pPr>
    </w:p>
    <w:p w:rsidR="00527F40" w:rsidRPr="00247079" w:rsidRDefault="00611C23" w:rsidP="00247079">
      <w:pPr>
        <w:ind w:firstLine="0"/>
        <w:jc w:val="center"/>
        <w:rPr>
          <w:rFonts w:cs="Times New Roman"/>
          <w:b/>
          <w:sz w:val="32"/>
          <w:szCs w:val="24"/>
        </w:rPr>
      </w:pPr>
      <w:r w:rsidRPr="00247079">
        <w:rPr>
          <w:rFonts w:cs="Times New Roman"/>
          <w:b/>
          <w:sz w:val="32"/>
          <w:szCs w:val="24"/>
        </w:rPr>
        <w:t>AMELİYATHANEDE ÇALIŞAN SAĞLIK PR</w:t>
      </w:r>
      <w:r w:rsidR="00527F40" w:rsidRPr="00247079">
        <w:rPr>
          <w:rFonts w:cs="Times New Roman"/>
          <w:b/>
          <w:sz w:val="32"/>
          <w:szCs w:val="24"/>
        </w:rPr>
        <w:t>OFESYONELLERİNİN EKİP ÇALIŞMASINA İLİŞKİN TUTUMLARININ HASTA GÜVENLİĞİ ÜZERİNE ETKİSİNİN BELİRLENMESİ</w:t>
      </w:r>
    </w:p>
    <w:p w:rsidR="00BC26CA" w:rsidRPr="00527F40" w:rsidRDefault="00BC26CA" w:rsidP="00247079">
      <w:pPr>
        <w:ind w:firstLine="0"/>
        <w:jc w:val="center"/>
        <w:rPr>
          <w:b/>
        </w:rPr>
      </w:pPr>
    </w:p>
    <w:p w:rsidR="00BB3BE3" w:rsidRPr="00527F40" w:rsidRDefault="00BB3BE3" w:rsidP="00247079">
      <w:pPr>
        <w:ind w:firstLine="0"/>
        <w:jc w:val="center"/>
        <w:rPr>
          <w:b/>
        </w:rPr>
      </w:pPr>
    </w:p>
    <w:p w:rsidR="00BB3BE3" w:rsidRDefault="00BB3BE3" w:rsidP="00247079">
      <w:pPr>
        <w:ind w:firstLine="0"/>
        <w:jc w:val="center"/>
        <w:rPr>
          <w:b/>
        </w:rPr>
      </w:pPr>
    </w:p>
    <w:p w:rsidR="00247079" w:rsidRPr="00527F40" w:rsidRDefault="00247079" w:rsidP="00247079">
      <w:pPr>
        <w:ind w:firstLine="0"/>
        <w:jc w:val="center"/>
        <w:rPr>
          <w:b/>
        </w:rPr>
      </w:pPr>
    </w:p>
    <w:p w:rsidR="00527F40" w:rsidRPr="00527F40" w:rsidRDefault="00527F40" w:rsidP="00247079">
      <w:pPr>
        <w:ind w:firstLine="0"/>
        <w:jc w:val="center"/>
        <w:rPr>
          <w:rFonts w:cs="Times New Roman"/>
          <w:b/>
          <w:szCs w:val="24"/>
        </w:rPr>
      </w:pPr>
      <w:r w:rsidRPr="00527F40">
        <w:rPr>
          <w:rFonts w:cs="Times New Roman"/>
          <w:b/>
          <w:szCs w:val="24"/>
        </w:rPr>
        <w:t>ORKİDE GÜR AYDIN</w:t>
      </w:r>
    </w:p>
    <w:p w:rsidR="00527F40" w:rsidRPr="00527F40" w:rsidRDefault="00527F40" w:rsidP="00247079">
      <w:pPr>
        <w:ind w:firstLine="0"/>
        <w:jc w:val="center"/>
        <w:rPr>
          <w:rFonts w:cs="Times New Roman"/>
          <w:b/>
          <w:szCs w:val="24"/>
        </w:rPr>
      </w:pPr>
      <w:r w:rsidRPr="00527F40">
        <w:rPr>
          <w:rFonts w:cs="Times New Roman"/>
          <w:b/>
          <w:szCs w:val="24"/>
        </w:rPr>
        <w:t>YÜKSEK LİSANS TEZİ</w:t>
      </w:r>
    </w:p>
    <w:p w:rsidR="00527F40" w:rsidRDefault="00527F40" w:rsidP="00247079">
      <w:pPr>
        <w:ind w:firstLine="0"/>
        <w:jc w:val="center"/>
        <w:rPr>
          <w:b/>
        </w:rPr>
      </w:pPr>
    </w:p>
    <w:p w:rsidR="00247079" w:rsidRDefault="00247079" w:rsidP="00247079">
      <w:pPr>
        <w:ind w:firstLine="0"/>
        <w:jc w:val="center"/>
        <w:rPr>
          <w:b/>
        </w:rPr>
      </w:pPr>
    </w:p>
    <w:p w:rsidR="00247079" w:rsidRDefault="00247079" w:rsidP="00247079">
      <w:pPr>
        <w:ind w:firstLine="0"/>
        <w:jc w:val="center"/>
        <w:rPr>
          <w:b/>
        </w:rPr>
      </w:pPr>
    </w:p>
    <w:p w:rsidR="00BB3BE3" w:rsidRPr="00737759" w:rsidRDefault="00BB3BE3" w:rsidP="00247079">
      <w:pPr>
        <w:ind w:firstLine="0"/>
        <w:jc w:val="center"/>
        <w:rPr>
          <w:b/>
        </w:rPr>
      </w:pPr>
    </w:p>
    <w:p w:rsidR="006A722B" w:rsidRDefault="006A722B" w:rsidP="00247079">
      <w:pPr>
        <w:ind w:firstLine="0"/>
        <w:jc w:val="center"/>
        <w:rPr>
          <w:b/>
        </w:rPr>
      </w:pPr>
    </w:p>
    <w:p w:rsidR="00527F40" w:rsidRPr="00527F40" w:rsidRDefault="00527F40" w:rsidP="00247079">
      <w:pPr>
        <w:ind w:firstLine="0"/>
        <w:jc w:val="center"/>
        <w:rPr>
          <w:rFonts w:cs="Times New Roman"/>
          <w:b/>
          <w:szCs w:val="24"/>
        </w:rPr>
      </w:pPr>
      <w:r w:rsidRPr="00527F40">
        <w:rPr>
          <w:rFonts w:cs="Times New Roman"/>
          <w:b/>
          <w:szCs w:val="24"/>
        </w:rPr>
        <w:t>DANIŞMAN</w:t>
      </w:r>
    </w:p>
    <w:p w:rsidR="00527F40" w:rsidRPr="00527F40" w:rsidRDefault="00247079" w:rsidP="00247079">
      <w:pPr>
        <w:ind w:firstLine="0"/>
        <w:jc w:val="center"/>
        <w:rPr>
          <w:rFonts w:cs="Times New Roman"/>
          <w:b/>
          <w:szCs w:val="24"/>
        </w:rPr>
      </w:pPr>
      <w:r w:rsidRPr="00527F40">
        <w:rPr>
          <w:rFonts w:cs="Times New Roman"/>
          <w:b/>
          <w:szCs w:val="24"/>
        </w:rPr>
        <w:t xml:space="preserve">Doç. Dr. Rahşan </w:t>
      </w:r>
      <w:r w:rsidR="00527F40" w:rsidRPr="00527F40">
        <w:rPr>
          <w:rFonts w:cs="Times New Roman"/>
          <w:b/>
          <w:szCs w:val="24"/>
        </w:rPr>
        <w:t>ÇAM</w:t>
      </w:r>
    </w:p>
    <w:p w:rsidR="00BB3BE3" w:rsidRDefault="00BB3BE3" w:rsidP="00247079">
      <w:pPr>
        <w:ind w:firstLine="0"/>
        <w:jc w:val="center"/>
        <w:rPr>
          <w:b/>
        </w:rPr>
      </w:pPr>
    </w:p>
    <w:p w:rsidR="00BB3BE3" w:rsidRDefault="00BB3BE3" w:rsidP="00247079">
      <w:pPr>
        <w:ind w:firstLine="0"/>
        <w:jc w:val="center"/>
        <w:rPr>
          <w:sz w:val="32"/>
        </w:rPr>
      </w:pPr>
    </w:p>
    <w:p w:rsidR="00BB3BE3" w:rsidRDefault="00BB3BE3" w:rsidP="00247079">
      <w:pPr>
        <w:ind w:firstLine="0"/>
        <w:jc w:val="center"/>
      </w:pPr>
    </w:p>
    <w:bookmarkEnd w:id="0"/>
    <w:p w:rsidR="00BC26CA" w:rsidRDefault="00BC26CA" w:rsidP="00247079">
      <w:pPr>
        <w:ind w:firstLine="0"/>
        <w:jc w:val="center"/>
      </w:pPr>
    </w:p>
    <w:p w:rsidR="008C1525" w:rsidRPr="002B291A" w:rsidRDefault="00BB3BE3" w:rsidP="00247079">
      <w:pPr>
        <w:ind w:firstLine="0"/>
        <w:jc w:val="center"/>
        <w:rPr>
          <w:b/>
          <w:szCs w:val="28"/>
        </w:rPr>
        <w:sectPr w:rsidR="008C1525" w:rsidRPr="002B291A" w:rsidSect="00247079">
          <w:headerReference w:type="default" r:id="rId8"/>
          <w:pgSz w:w="11906" w:h="16838" w:code="9"/>
          <w:pgMar w:top="1418" w:right="1304" w:bottom="1418" w:left="1701" w:header="850" w:footer="850"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527F40">
        <w:rPr>
          <w:b/>
          <w:szCs w:val="28"/>
        </w:rPr>
        <w:t>22</w:t>
      </w:r>
    </w:p>
    <w:p w:rsidR="004C1241" w:rsidRPr="004557D9" w:rsidRDefault="00BC2D3E" w:rsidP="00BC2D3E">
      <w:pPr>
        <w:spacing w:after="120"/>
        <w:jc w:val="center"/>
        <w:rPr>
          <w:rFonts w:eastAsia="Times New Roman" w:cs="Times New Roman"/>
          <w:b/>
          <w:sz w:val="28"/>
          <w:szCs w:val="24"/>
          <w:lang w:eastAsia="tr-TR"/>
        </w:rPr>
      </w:pPr>
      <w:bookmarkStart w:id="13" w:name="_Toc488176612"/>
      <w:r>
        <w:rPr>
          <w:rFonts w:eastAsia="Times New Roman" w:cs="Times New Roman"/>
          <w:b/>
          <w:sz w:val="28"/>
          <w:szCs w:val="24"/>
          <w:lang w:eastAsia="tr-TR"/>
        </w:rPr>
        <w:lastRenderedPageBreak/>
        <w:t>KABUL VE ONAY</w:t>
      </w:r>
    </w:p>
    <w:p w:rsidR="004C1241" w:rsidRDefault="004C1241" w:rsidP="00BC2D3E">
      <w:pPr>
        <w:spacing w:after="120"/>
        <w:rPr>
          <w:rFonts w:eastAsia="Times New Roman" w:cs="Times New Roman"/>
          <w:szCs w:val="24"/>
          <w:lang w:eastAsia="tr-TR"/>
        </w:rPr>
      </w:pPr>
    </w:p>
    <w:p w:rsidR="004557D9" w:rsidRPr="00BB3BE3" w:rsidRDefault="004557D9" w:rsidP="00BC2D3E">
      <w:pPr>
        <w:spacing w:after="120"/>
        <w:rPr>
          <w:rFonts w:eastAsia="Times New Roman" w:cs="Times New Roman"/>
          <w:szCs w:val="24"/>
          <w:lang w:eastAsia="tr-TR"/>
        </w:rPr>
      </w:pPr>
    </w:p>
    <w:p w:rsidR="004C1241" w:rsidRPr="00E66B44" w:rsidRDefault="004C1241" w:rsidP="00B125B6">
      <w:pPr>
        <w:rPr>
          <w:rFonts w:cs="Times New Roman"/>
          <w:szCs w:val="24"/>
        </w:rPr>
      </w:pPr>
      <w:r w:rsidRPr="00BB3BE3">
        <w:rPr>
          <w:rFonts w:eastAsia="Times New Roman" w:cs="Times New Roman"/>
          <w:szCs w:val="24"/>
          <w:lang w:eastAsia="tr-TR"/>
        </w:rPr>
        <w:t xml:space="preserve">T.C. </w:t>
      </w:r>
      <w:r w:rsidR="00306C69">
        <w:rPr>
          <w:rFonts w:eastAsia="Times New Roman" w:cs="Times New Roman"/>
          <w:szCs w:val="24"/>
          <w:lang w:eastAsia="tr-TR"/>
        </w:rPr>
        <w:t xml:space="preserve">Aydın </w:t>
      </w:r>
      <w:r w:rsidRPr="00BB3BE3">
        <w:rPr>
          <w:rFonts w:eastAsia="Times New Roman" w:cs="Times New Roman"/>
          <w:szCs w:val="24"/>
          <w:lang w:eastAsia="tr-TR"/>
        </w:rPr>
        <w:t>Adnan Menderes Üniversitesi Sağlık Bilimleri Enst</w:t>
      </w:r>
      <w:r w:rsidR="00527F40">
        <w:rPr>
          <w:rFonts w:eastAsia="Times New Roman" w:cs="Times New Roman"/>
          <w:szCs w:val="24"/>
          <w:lang w:eastAsia="tr-TR"/>
        </w:rPr>
        <w:t>itüsü Cerrahi Hastalıkları Hemşireliği</w:t>
      </w:r>
      <w:r w:rsidR="009C4A3D">
        <w:rPr>
          <w:rFonts w:eastAsia="Times New Roman" w:cs="Times New Roman"/>
          <w:szCs w:val="24"/>
          <w:lang w:eastAsia="tr-TR"/>
        </w:rPr>
        <w:t>Anabilim Dalı</w:t>
      </w:r>
      <w:r w:rsidRPr="00BB3BE3">
        <w:rPr>
          <w:rFonts w:eastAsia="Times New Roman" w:cs="Times New Roman"/>
          <w:szCs w:val="24"/>
          <w:lang w:eastAsia="tr-TR"/>
        </w:rPr>
        <w:t xml:space="preserve">Yüksek Lisans Programı çerçevesinde </w:t>
      </w:r>
      <w:r w:rsidR="00527F40">
        <w:rPr>
          <w:rFonts w:eastAsia="Times New Roman" w:cs="Times New Roman"/>
          <w:szCs w:val="24"/>
          <w:lang w:eastAsia="tr-TR"/>
        </w:rPr>
        <w:t>Orkide GÜR AYDIN</w:t>
      </w:r>
      <w:r w:rsidRPr="00BB3BE3">
        <w:rPr>
          <w:rFonts w:eastAsia="Times New Roman" w:cs="Times New Roman"/>
          <w:szCs w:val="24"/>
          <w:lang w:eastAsia="tr-TR"/>
        </w:rPr>
        <w:t xml:space="preserve"> tarafından hazırlanan “</w:t>
      </w:r>
      <w:r w:rsidR="00527F40">
        <w:rPr>
          <w:rFonts w:cs="Times New Roman"/>
          <w:szCs w:val="24"/>
        </w:rPr>
        <w:t>Ameliyathanede Çalışan Sağlık ProfesyonellerininEkip Çalışmasına İlişkin TutumlarınınHasta Güvenliği Üzerine EtkisininBelirlenmesi</w:t>
      </w:r>
      <w:r w:rsidR="00E66B44">
        <w:rPr>
          <w:rFonts w:cs="Times New Roman"/>
          <w:szCs w:val="24"/>
        </w:rPr>
        <w:t xml:space="preserve">” </w:t>
      </w:r>
      <w:r w:rsidRPr="00BB3BE3">
        <w:rPr>
          <w:rFonts w:eastAsia="Times New Roman" w:cs="Times New Roman"/>
          <w:szCs w:val="24"/>
          <w:lang w:eastAsia="tr-TR"/>
        </w:rPr>
        <w:t>başlıklı tez, aşağıdaki jüri tarafından Yüksek Lisans Tezi olarak kabul edilmiştir.</w:t>
      </w:r>
    </w:p>
    <w:p w:rsidR="008E0F15" w:rsidRDefault="008E0F15" w:rsidP="00BC2D3E">
      <w:pPr>
        <w:spacing w:after="120"/>
        <w:ind w:left="4956" w:firstLine="0"/>
        <w:rPr>
          <w:rFonts w:eastAsia="Times New Roman" w:cs="Times New Roman"/>
          <w:szCs w:val="24"/>
          <w:lang w:eastAsia="tr-TR"/>
        </w:rPr>
      </w:pPr>
    </w:p>
    <w:p w:rsidR="004C1241" w:rsidRPr="00BB3BE3" w:rsidRDefault="004C1241" w:rsidP="00247079">
      <w:pPr>
        <w:spacing w:after="120"/>
        <w:ind w:left="4956" w:firstLine="6"/>
        <w:rPr>
          <w:rFonts w:eastAsia="Times New Roman" w:cs="Times New Roman"/>
          <w:szCs w:val="24"/>
          <w:lang w:eastAsia="tr-TR"/>
        </w:rPr>
      </w:pPr>
      <w:r w:rsidRPr="00BB3BE3">
        <w:rPr>
          <w:rFonts w:eastAsia="Times New Roman" w:cs="Times New Roman"/>
          <w:szCs w:val="24"/>
          <w:lang w:eastAsia="tr-TR"/>
        </w:rPr>
        <w:t>Tez Savunma Tarihi:</w:t>
      </w:r>
      <w:r w:rsidR="00196290">
        <w:rPr>
          <w:rFonts w:eastAsia="Times New Roman" w:cs="Times New Roman"/>
          <w:szCs w:val="24"/>
          <w:lang w:eastAsia="tr-TR"/>
        </w:rPr>
        <w:t>17/06/2022</w:t>
      </w:r>
    </w:p>
    <w:p w:rsidR="004C1241" w:rsidRPr="00BB3BE3" w:rsidRDefault="004C1241" w:rsidP="00BC2D3E">
      <w:pPr>
        <w:spacing w:after="120"/>
        <w:ind w:left="4956" w:firstLine="0"/>
        <w:rPr>
          <w:rFonts w:eastAsia="Times New Roman" w:cs="Times New Roman"/>
          <w:szCs w:val="24"/>
          <w:lang w:eastAsia="tr-TR"/>
        </w:rPr>
      </w:pPr>
    </w:p>
    <w:tbl>
      <w:tblPr>
        <w:tblpPr w:leftFromText="141" w:rightFromText="141" w:vertAnchor="text" w:horzAnchor="margin" w:tblpY="300"/>
        <w:tblW w:w="9180" w:type="dxa"/>
        <w:tblLook w:val="04A0"/>
      </w:tblPr>
      <w:tblGrid>
        <w:gridCol w:w="1384"/>
        <w:gridCol w:w="3260"/>
        <w:gridCol w:w="3686"/>
        <w:gridCol w:w="850"/>
      </w:tblGrid>
      <w:tr w:rsidR="00150C22" w:rsidRPr="00BB3BE3" w:rsidTr="00751200">
        <w:trPr>
          <w:trHeight w:val="519"/>
        </w:trPr>
        <w:tc>
          <w:tcPr>
            <w:tcW w:w="1384" w:type="dxa"/>
            <w:shd w:val="clear" w:color="auto" w:fill="auto"/>
          </w:tcPr>
          <w:p w:rsidR="00150C22" w:rsidRPr="00BB3BE3" w:rsidRDefault="00150C22"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 xml:space="preserve">Üye </w:t>
            </w:r>
            <w:r w:rsidR="008E0F15">
              <w:rPr>
                <w:rFonts w:eastAsia="Times New Roman" w:cs="Times New Roman"/>
                <w:szCs w:val="24"/>
                <w:lang w:eastAsia="tr-TR"/>
              </w:rPr>
              <w:t>(T.D.)</w:t>
            </w:r>
          </w:p>
        </w:tc>
        <w:tc>
          <w:tcPr>
            <w:tcW w:w="3260" w:type="dxa"/>
            <w:shd w:val="clear" w:color="auto" w:fill="auto"/>
          </w:tcPr>
          <w:p w:rsidR="00150C22" w:rsidRPr="00BB3BE3" w:rsidRDefault="00150C22" w:rsidP="000B4D60">
            <w:pPr>
              <w:spacing w:after="120"/>
              <w:ind w:left="-108" w:firstLine="0"/>
              <w:rPr>
                <w:rFonts w:eastAsia="Times New Roman" w:cs="Times New Roman"/>
                <w:szCs w:val="24"/>
                <w:lang w:eastAsia="tr-TR"/>
              </w:rPr>
            </w:pPr>
            <w:r>
              <w:rPr>
                <w:rFonts w:eastAsia="Times New Roman" w:cs="Times New Roman"/>
                <w:szCs w:val="24"/>
                <w:lang w:eastAsia="tr-TR"/>
              </w:rPr>
              <w:t>:</w:t>
            </w:r>
            <w:r w:rsidR="000B4D60">
              <w:rPr>
                <w:rFonts w:eastAsia="Times New Roman" w:cs="Times New Roman"/>
                <w:szCs w:val="24"/>
                <w:lang w:eastAsia="tr-TR"/>
              </w:rPr>
              <w:t>Doç.Dr. Rahşan ÇAM</w:t>
            </w:r>
          </w:p>
        </w:tc>
        <w:tc>
          <w:tcPr>
            <w:tcW w:w="3686" w:type="dxa"/>
            <w:shd w:val="clear" w:color="auto" w:fill="auto"/>
          </w:tcPr>
          <w:p w:rsidR="00150C22" w:rsidRPr="006A722B" w:rsidRDefault="00247079" w:rsidP="00BC2D3E">
            <w:pPr>
              <w:spacing w:after="120"/>
              <w:ind w:firstLine="0"/>
              <w:rPr>
                <w:rFonts w:eastAsia="Times New Roman" w:cs="Times New Roman"/>
                <w:szCs w:val="24"/>
                <w:lang w:eastAsia="tr-TR"/>
              </w:rPr>
            </w:pPr>
            <w:r>
              <w:rPr>
                <w:rFonts w:eastAsia="Times New Roman" w:cs="Times New Roman"/>
                <w:szCs w:val="24"/>
                <w:lang w:eastAsia="tr-TR"/>
              </w:rPr>
              <w:t>Aydın Adnan Menderes Üniversitesi</w:t>
            </w:r>
          </w:p>
        </w:tc>
        <w:tc>
          <w:tcPr>
            <w:tcW w:w="850" w:type="dxa"/>
            <w:shd w:val="clear" w:color="auto" w:fill="auto"/>
          </w:tcPr>
          <w:p w:rsidR="00150C22" w:rsidRPr="00BB3BE3" w:rsidRDefault="00150C22" w:rsidP="00BC2D3E">
            <w:pPr>
              <w:tabs>
                <w:tab w:val="left" w:pos="2700"/>
                <w:tab w:val="left" w:pos="5040"/>
              </w:tabs>
              <w:spacing w:after="120"/>
              <w:ind w:firstLine="0"/>
              <w:rPr>
                <w:rFonts w:eastAsia="Times New Roman" w:cs="Times New Roman"/>
                <w:szCs w:val="24"/>
                <w:lang w:eastAsia="tr-TR"/>
              </w:rPr>
            </w:pPr>
          </w:p>
        </w:tc>
      </w:tr>
      <w:tr w:rsidR="008E0F15" w:rsidRPr="00BB3BE3" w:rsidTr="006E43BD">
        <w:trPr>
          <w:trHeight w:val="519"/>
        </w:trPr>
        <w:tc>
          <w:tcPr>
            <w:tcW w:w="1384" w:type="dxa"/>
            <w:shd w:val="clear" w:color="auto" w:fill="auto"/>
          </w:tcPr>
          <w:p w:rsidR="008E0F15" w:rsidRPr="00BB3BE3" w:rsidRDefault="008E0F15" w:rsidP="00BC2D3E">
            <w:pPr>
              <w:spacing w:after="120"/>
              <w:ind w:firstLine="0"/>
              <w:jc w:val="left"/>
              <w:rPr>
                <w:rFonts w:eastAsia="Times New Roman" w:cs="Times New Roman"/>
                <w:szCs w:val="24"/>
                <w:lang w:eastAsia="tr-TR"/>
              </w:rPr>
            </w:pPr>
            <w:r w:rsidRPr="00BB3BE3">
              <w:rPr>
                <w:rFonts w:eastAsia="Times New Roman" w:cs="Times New Roman"/>
                <w:szCs w:val="24"/>
                <w:lang w:eastAsia="tr-TR"/>
              </w:rPr>
              <w:t>Üye</w:t>
            </w:r>
          </w:p>
        </w:tc>
        <w:tc>
          <w:tcPr>
            <w:tcW w:w="3260" w:type="dxa"/>
            <w:shd w:val="clear" w:color="auto" w:fill="auto"/>
          </w:tcPr>
          <w:p w:rsidR="008E0F15" w:rsidRPr="00BB3BE3" w:rsidRDefault="000B4D60" w:rsidP="000B4D60">
            <w:pPr>
              <w:spacing w:after="120"/>
              <w:ind w:firstLine="0"/>
              <w:rPr>
                <w:rFonts w:eastAsia="Times New Roman" w:cs="Times New Roman"/>
                <w:szCs w:val="24"/>
                <w:lang w:eastAsia="tr-TR"/>
              </w:rPr>
            </w:pPr>
            <w:r>
              <w:rPr>
                <w:rFonts w:eastAsia="Times New Roman" w:cs="Times New Roman"/>
                <w:szCs w:val="24"/>
                <w:lang w:eastAsia="tr-TR"/>
              </w:rPr>
              <w:t>:Dr.Öğr.ÜyesiSultan ÖZKAN</w:t>
            </w:r>
          </w:p>
        </w:tc>
        <w:tc>
          <w:tcPr>
            <w:tcW w:w="3686" w:type="dxa"/>
            <w:shd w:val="clear" w:color="auto" w:fill="auto"/>
          </w:tcPr>
          <w:p w:rsidR="008E0F15" w:rsidRPr="006A722B" w:rsidRDefault="00247079" w:rsidP="00196290">
            <w:pPr>
              <w:spacing w:after="120"/>
              <w:ind w:firstLine="0"/>
              <w:rPr>
                <w:rFonts w:eastAsia="Times New Roman" w:cs="Times New Roman"/>
                <w:szCs w:val="24"/>
                <w:lang w:eastAsia="tr-TR"/>
              </w:rPr>
            </w:pPr>
            <w:r>
              <w:rPr>
                <w:rFonts w:eastAsia="Times New Roman" w:cs="Times New Roman"/>
                <w:szCs w:val="24"/>
                <w:lang w:eastAsia="tr-TR"/>
              </w:rPr>
              <w:t>Aydın Adnan Menderes Üniversitesi</w:t>
            </w:r>
          </w:p>
        </w:tc>
        <w:tc>
          <w:tcPr>
            <w:tcW w:w="850" w:type="dxa"/>
            <w:shd w:val="clear" w:color="auto" w:fill="auto"/>
          </w:tcPr>
          <w:p w:rsidR="008E0F15" w:rsidRDefault="008E0F15" w:rsidP="00BC2D3E">
            <w:pPr>
              <w:spacing w:after="120"/>
              <w:ind w:firstLine="0"/>
            </w:pPr>
          </w:p>
        </w:tc>
      </w:tr>
      <w:tr w:rsidR="008E0F15" w:rsidRPr="00BB3BE3" w:rsidTr="006E43BD">
        <w:trPr>
          <w:trHeight w:val="536"/>
        </w:trPr>
        <w:tc>
          <w:tcPr>
            <w:tcW w:w="1384" w:type="dxa"/>
            <w:shd w:val="clear" w:color="auto" w:fill="auto"/>
          </w:tcPr>
          <w:p w:rsidR="008E0F15" w:rsidRPr="00BB3BE3" w:rsidRDefault="008E0F15" w:rsidP="00BC2D3E">
            <w:pPr>
              <w:spacing w:after="120"/>
              <w:ind w:left="-38" w:right="-179" w:firstLine="38"/>
              <w:jc w:val="left"/>
              <w:rPr>
                <w:rFonts w:eastAsia="Times New Roman" w:cs="Times New Roman"/>
                <w:szCs w:val="24"/>
                <w:lang w:eastAsia="tr-TR"/>
              </w:rPr>
            </w:pPr>
            <w:r>
              <w:rPr>
                <w:rFonts w:eastAsia="Times New Roman" w:cs="Times New Roman"/>
                <w:szCs w:val="24"/>
                <w:lang w:eastAsia="tr-TR"/>
              </w:rPr>
              <w:t xml:space="preserve">Üye </w:t>
            </w:r>
          </w:p>
        </w:tc>
        <w:tc>
          <w:tcPr>
            <w:tcW w:w="3260" w:type="dxa"/>
            <w:shd w:val="clear" w:color="auto" w:fill="auto"/>
          </w:tcPr>
          <w:p w:rsidR="008E0F15" w:rsidRPr="00BB3BE3" w:rsidRDefault="009715E6" w:rsidP="000B4D60">
            <w:pPr>
              <w:spacing w:after="120"/>
              <w:ind w:firstLine="0"/>
              <w:jc w:val="left"/>
              <w:rPr>
                <w:rFonts w:eastAsia="Times New Roman" w:cs="Times New Roman"/>
                <w:szCs w:val="24"/>
                <w:lang w:eastAsia="tr-TR"/>
              </w:rPr>
            </w:pPr>
            <w:r>
              <w:rPr>
                <w:rFonts w:eastAsia="Times New Roman" w:cs="Times New Roman"/>
                <w:szCs w:val="24"/>
                <w:lang w:eastAsia="tr-TR"/>
              </w:rPr>
              <w:t xml:space="preserve">: </w:t>
            </w:r>
            <w:r w:rsidR="000B4D60">
              <w:rPr>
                <w:rFonts w:eastAsia="Times New Roman" w:cs="Times New Roman"/>
                <w:szCs w:val="24"/>
                <w:lang w:eastAsia="tr-TR"/>
              </w:rPr>
              <w:t>Doç.Dr.Esma ÖZŞAKER</w:t>
            </w:r>
          </w:p>
        </w:tc>
        <w:tc>
          <w:tcPr>
            <w:tcW w:w="3686" w:type="dxa"/>
            <w:shd w:val="clear" w:color="auto" w:fill="auto"/>
          </w:tcPr>
          <w:p w:rsidR="008E0F15" w:rsidRPr="006A722B" w:rsidRDefault="00247079" w:rsidP="000B4D60">
            <w:pPr>
              <w:spacing w:after="120"/>
              <w:ind w:firstLine="0"/>
              <w:rPr>
                <w:rFonts w:eastAsia="Times New Roman" w:cs="Times New Roman"/>
                <w:szCs w:val="24"/>
                <w:lang w:eastAsia="tr-TR"/>
              </w:rPr>
            </w:pPr>
            <w:r>
              <w:rPr>
                <w:rFonts w:eastAsia="Times New Roman" w:cs="Times New Roman"/>
                <w:szCs w:val="24"/>
                <w:lang w:eastAsia="tr-TR"/>
              </w:rPr>
              <w:t>Ege Üniversitesi</w:t>
            </w:r>
          </w:p>
        </w:tc>
        <w:tc>
          <w:tcPr>
            <w:tcW w:w="850" w:type="dxa"/>
            <w:shd w:val="clear" w:color="auto" w:fill="auto"/>
          </w:tcPr>
          <w:p w:rsidR="008E0F15" w:rsidRDefault="008E0F15" w:rsidP="00BC2D3E">
            <w:pPr>
              <w:spacing w:after="120"/>
              <w:ind w:firstLine="0"/>
            </w:pPr>
          </w:p>
        </w:tc>
      </w:tr>
    </w:tbl>
    <w:p w:rsidR="004C1241" w:rsidRPr="00BB3BE3" w:rsidRDefault="004C1241" w:rsidP="00BC2D3E">
      <w:pPr>
        <w:spacing w:after="120"/>
        <w:ind w:left="4956" w:firstLine="0"/>
        <w:rPr>
          <w:rFonts w:eastAsia="Times New Roman" w:cs="Times New Roman"/>
          <w:szCs w:val="24"/>
          <w:lang w:eastAsia="tr-TR"/>
        </w:rPr>
      </w:pPr>
    </w:p>
    <w:p w:rsidR="004C1241" w:rsidRDefault="004C1241" w:rsidP="00BC2D3E">
      <w:pPr>
        <w:spacing w:after="120"/>
        <w:ind w:firstLine="0"/>
        <w:rPr>
          <w:rFonts w:eastAsia="Times New Roman" w:cs="Times New Roman"/>
          <w:szCs w:val="24"/>
          <w:lang w:eastAsia="tr-TR"/>
        </w:rPr>
      </w:pPr>
    </w:p>
    <w:p w:rsidR="004C1241" w:rsidRPr="00BB3BE3" w:rsidRDefault="004C1241" w:rsidP="00BC2D3E">
      <w:pPr>
        <w:spacing w:after="120"/>
        <w:ind w:firstLine="0"/>
        <w:rPr>
          <w:rFonts w:eastAsia="Times New Roman" w:cs="Times New Roman"/>
          <w:szCs w:val="24"/>
          <w:lang w:eastAsia="tr-TR"/>
        </w:rPr>
      </w:pPr>
      <w:r w:rsidRPr="00BB3BE3">
        <w:rPr>
          <w:rFonts w:eastAsia="Times New Roman" w:cs="Times New Roman"/>
          <w:szCs w:val="24"/>
          <w:lang w:eastAsia="tr-TR"/>
        </w:rPr>
        <w:t xml:space="preserve">ONAY: </w:t>
      </w:r>
    </w:p>
    <w:p w:rsidR="004C1241" w:rsidRPr="00BB3BE3" w:rsidRDefault="004C1241" w:rsidP="00247079">
      <w:pPr>
        <w:autoSpaceDE w:val="0"/>
        <w:autoSpaceDN w:val="0"/>
        <w:adjustRightInd w:val="0"/>
        <w:spacing w:after="120"/>
        <w:ind w:firstLine="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 tarih ve ………………………… sayılı oturumunda alınan …………………… nolu Yönetim Kurulu kararıyla kabul edilmiştir. </w:t>
      </w:r>
    </w:p>
    <w:p w:rsidR="00B5543C" w:rsidRDefault="00B5543C" w:rsidP="00247079">
      <w:pPr>
        <w:autoSpaceDE w:val="0"/>
        <w:autoSpaceDN w:val="0"/>
        <w:adjustRightInd w:val="0"/>
        <w:spacing w:after="120"/>
        <w:ind w:firstLine="0"/>
        <w:jc w:val="center"/>
        <w:rPr>
          <w:rFonts w:eastAsia="Times New Roman" w:cs="Times New Roman"/>
          <w:szCs w:val="24"/>
          <w:lang w:eastAsia="tr-TR"/>
        </w:rPr>
      </w:pPr>
    </w:p>
    <w:p w:rsidR="00247079" w:rsidRPr="00BB3BE3" w:rsidRDefault="00247079" w:rsidP="00247079">
      <w:pPr>
        <w:autoSpaceDE w:val="0"/>
        <w:autoSpaceDN w:val="0"/>
        <w:adjustRightInd w:val="0"/>
        <w:spacing w:after="120"/>
        <w:ind w:firstLine="0"/>
        <w:jc w:val="center"/>
        <w:rPr>
          <w:rFonts w:eastAsia="Times New Roman" w:cs="Times New Roman"/>
          <w:szCs w:val="24"/>
          <w:lang w:eastAsia="tr-TR"/>
        </w:rPr>
      </w:pPr>
    </w:p>
    <w:p w:rsidR="004C1241" w:rsidRPr="00BB3BE3" w:rsidRDefault="008A5BFE" w:rsidP="00247079">
      <w:pPr>
        <w:spacing w:after="120"/>
        <w:ind w:firstLine="5670"/>
        <w:jc w:val="center"/>
        <w:rPr>
          <w:rFonts w:eastAsia="Times New Roman" w:cs="Times New Roman"/>
          <w:szCs w:val="24"/>
          <w:lang w:eastAsia="tr-TR"/>
        </w:rPr>
      </w:pPr>
      <w:r>
        <w:rPr>
          <w:rFonts w:eastAsia="Times New Roman" w:cs="Times New Roman"/>
          <w:szCs w:val="24"/>
          <w:lang w:eastAsia="tr-TR"/>
        </w:rPr>
        <w:t>Prof. Dr. Süleyman AYPAK</w:t>
      </w:r>
    </w:p>
    <w:p w:rsidR="00247079" w:rsidRDefault="004C1241" w:rsidP="00247079">
      <w:pPr>
        <w:spacing w:after="120"/>
        <w:ind w:firstLine="5670"/>
        <w:jc w:val="center"/>
        <w:rPr>
          <w:rFonts w:eastAsia="Times New Roman" w:cs="Times New Roman"/>
          <w:szCs w:val="24"/>
          <w:lang w:eastAsia="tr-TR"/>
        </w:rPr>
      </w:pPr>
      <w:r w:rsidRPr="00BB3BE3">
        <w:rPr>
          <w:rFonts w:eastAsia="Times New Roman" w:cs="Times New Roman"/>
          <w:szCs w:val="24"/>
          <w:lang w:eastAsia="tr-TR"/>
        </w:rPr>
        <w:t xml:space="preserve">Enstitü Müdürü </w:t>
      </w:r>
    </w:p>
    <w:p w:rsidR="00247079" w:rsidRDefault="00247079">
      <w:pPr>
        <w:spacing w:after="200" w:line="276" w:lineRule="auto"/>
        <w:ind w:firstLine="0"/>
        <w:jc w:val="left"/>
        <w:rPr>
          <w:rFonts w:eastAsia="Times New Roman" w:cs="Times New Roman"/>
          <w:szCs w:val="24"/>
          <w:lang w:eastAsia="tr-TR"/>
        </w:rPr>
      </w:pPr>
      <w:r>
        <w:rPr>
          <w:rFonts w:eastAsia="Times New Roman" w:cs="Times New Roman"/>
          <w:szCs w:val="24"/>
          <w:lang w:eastAsia="tr-TR"/>
        </w:rPr>
        <w:br w:type="page"/>
      </w:r>
    </w:p>
    <w:bookmarkEnd w:id="10"/>
    <w:bookmarkEnd w:id="11"/>
    <w:bookmarkEnd w:id="12"/>
    <w:bookmarkEnd w:id="13"/>
    <w:p w:rsidR="00247079" w:rsidRPr="00247079" w:rsidRDefault="00247079" w:rsidP="00247079">
      <w:pPr>
        <w:spacing w:after="120"/>
        <w:ind w:firstLine="0"/>
        <w:jc w:val="center"/>
        <w:rPr>
          <w:rFonts w:eastAsia="Times New Roman" w:cs="Times New Roman"/>
          <w:b/>
          <w:sz w:val="28"/>
          <w:szCs w:val="24"/>
          <w:lang w:eastAsia="tr-TR"/>
        </w:rPr>
      </w:pPr>
      <w:r w:rsidRPr="00247079">
        <w:rPr>
          <w:rFonts w:eastAsia="Times New Roman" w:cs="Times New Roman"/>
          <w:b/>
          <w:sz w:val="28"/>
          <w:szCs w:val="24"/>
          <w:lang w:eastAsia="tr-TR"/>
        </w:rPr>
        <w:t>TEŞEKKÜR</w:t>
      </w:r>
    </w:p>
    <w:p w:rsidR="00247079" w:rsidRPr="00247079" w:rsidRDefault="00247079" w:rsidP="00247079">
      <w:pPr>
        <w:spacing w:after="120"/>
        <w:rPr>
          <w:rFonts w:eastAsia="Calibri" w:cs="Times New Roman"/>
          <w:noProof/>
          <w:szCs w:val="24"/>
        </w:rPr>
      </w:pPr>
    </w:p>
    <w:p w:rsidR="00247079" w:rsidRPr="00247079" w:rsidRDefault="00247079" w:rsidP="00247079">
      <w:pPr>
        <w:spacing w:after="120"/>
        <w:rPr>
          <w:rFonts w:eastAsia="Calibri" w:cs="Times New Roman"/>
          <w:noProof/>
          <w:szCs w:val="24"/>
        </w:rPr>
      </w:pPr>
    </w:p>
    <w:p w:rsidR="0049213F" w:rsidRDefault="004B4F65" w:rsidP="00247079">
      <w:pPr>
        <w:spacing w:after="120"/>
        <w:rPr>
          <w:lang w:eastAsia="tr-TR"/>
        </w:rPr>
      </w:pPr>
      <w:r w:rsidRPr="004B4F65">
        <w:rPr>
          <w:lang w:eastAsia="tr-TR"/>
        </w:rPr>
        <w:t>Yüksek Lisans tez çalışmamda ilgi</w:t>
      </w:r>
      <w:r w:rsidR="00AE2614">
        <w:rPr>
          <w:lang w:eastAsia="tr-TR"/>
        </w:rPr>
        <w:t>,</w:t>
      </w:r>
      <w:r w:rsidRPr="004B4F65">
        <w:rPr>
          <w:lang w:eastAsia="tr-TR"/>
        </w:rPr>
        <w:t xml:space="preserve"> yardım ve hoşgörüsünü esirgemeyen</w:t>
      </w:r>
      <w:r w:rsidR="0049213F">
        <w:rPr>
          <w:lang w:eastAsia="tr-TR"/>
        </w:rPr>
        <w:t xml:space="preserve">, </w:t>
      </w:r>
      <w:r w:rsidR="00DC042E">
        <w:rPr>
          <w:lang w:eastAsia="tr-TR"/>
        </w:rPr>
        <w:t>bilgi ve tecrübesi ile bana ışık</w:t>
      </w:r>
      <w:r w:rsidR="0049213F">
        <w:rPr>
          <w:lang w:eastAsia="tr-TR"/>
        </w:rPr>
        <w:t xml:space="preserve"> tutan, yol gösteren değerli hocam, </w:t>
      </w:r>
      <w:r w:rsidRPr="004B4F65">
        <w:rPr>
          <w:lang w:eastAsia="tr-TR"/>
        </w:rPr>
        <w:t xml:space="preserve">danışmanım </w:t>
      </w:r>
      <w:r w:rsidR="0049213F">
        <w:rPr>
          <w:lang w:eastAsia="tr-TR"/>
        </w:rPr>
        <w:t>Doç. Dr. Rahşan ÇAM’</w:t>
      </w:r>
      <w:r w:rsidRPr="004B4F65">
        <w:rPr>
          <w:lang w:eastAsia="tr-TR"/>
        </w:rPr>
        <w:t xml:space="preserve">a çok teşekkür ederim. </w:t>
      </w:r>
    </w:p>
    <w:p w:rsidR="00725397" w:rsidRDefault="004B4F65" w:rsidP="00247079">
      <w:pPr>
        <w:spacing w:after="120"/>
        <w:rPr>
          <w:lang w:eastAsia="tr-TR"/>
        </w:rPr>
      </w:pPr>
      <w:r w:rsidRPr="004B4F65">
        <w:rPr>
          <w:lang w:eastAsia="tr-TR"/>
        </w:rPr>
        <w:t xml:space="preserve">Ayrıca bana her konuda </w:t>
      </w:r>
      <w:r w:rsidR="009715E6">
        <w:rPr>
          <w:lang w:eastAsia="tr-TR"/>
        </w:rPr>
        <w:t xml:space="preserve">yardımcı </w:t>
      </w:r>
      <w:r w:rsidRPr="004B4F65">
        <w:rPr>
          <w:lang w:eastAsia="tr-TR"/>
        </w:rPr>
        <w:t xml:space="preserve">olan </w:t>
      </w:r>
      <w:r w:rsidR="00020870">
        <w:rPr>
          <w:lang w:eastAsia="tr-TR"/>
        </w:rPr>
        <w:t>ve</w:t>
      </w:r>
      <w:r w:rsidR="00020870" w:rsidRPr="004B4F65">
        <w:rPr>
          <w:lang w:eastAsia="tr-TR"/>
        </w:rPr>
        <w:t xml:space="preserve"> desteğini esirgemeyen </w:t>
      </w:r>
      <w:r w:rsidR="0049213F">
        <w:rPr>
          <w:lang w:eastAsia="tr-TR"/>
        </w:rPr>
        <w:t xml:space="preserve">Cerrahi Hastalıkları Hemşireliği </w:t>
      </w:r>
      <w:r w:rsidRPr="004B4F65">
        <w:rPr>
          <w:lang w:eastAsia="tr-TR"/>
        </w:rPr>
        <w:t>Anabilim Dalı öğretim üyeleri</w:t>
      </w:r>
      <w:r w:rsidR="00020870">
        <w:rPr>
          <w:lang w:eastAsia="tr-TR"/>
        </w:rPr>
        <w:t>nden</w:t>
      </w:r>
      <w:r w:rsidR="0049213F">
        <w:rPr>
          <w:lang w:eastAsia="tr-TR"/>
        </w:rPr>
        <w:t xml:space="preserve"> Dr. Öğretim Üyesi Sultan Ö</w:t>
      </w:r>
      <w:r w:rsidR="00725397">
        <w:rPr>
          <w:lang w:eastAsia="tr-TR"/>
        </w:rPr>
        <w:t>ZKAN</w:t>
      </w:r>
      <w:r w:rsidR="0049213F">
        <w:rPr>
          <w:lang w:eastAsia="tr-TR"/>
        </w:rPr>
        <w:t xml:space="preserve"> ve Dr. Öğretim Üyesi Nur</w:t>
      </w:r>
      <w:r w:rsidR="00725397">
        <w:rPr>
          <w:lang w:eastAsia="tr-TR"/>
        </w:rPr>
        <w:t>d</w:t>
      </w:r>
      <w:r w:rsidR="0049213F">
        <w:rPr>
          <w:lang w:eastAsia="tr-TR"/>
        </w:rPr>
        <w:t>an GEZER</w:t>
      </w:r>
      <w:r w:rsidR="00FA262E">
        <w:rPr>
          <w:lang w:eastAsia="tr-TR"/>
        </w:rPr>
        <w:t>’</w:t>
      </w:r>
      <w:r w:rsidRPr="004B4F65">
        <w:rPr>
          <w:lang w:eastAsia="tr-TR"/>
        </w:rPr>
        <w:t xml:space="preserve">e </w:t>
      </w:r>
    </w:p>
    <w:p w:rsidR="00725397" w:rsidRDefault="00725397" w:rsidP="00247079">
      <w:pPr>
        <w:spacing w:after="120"/>
        <w:rPr>
          <w:lang w:eastAsia="tr-TR"/>
        </w:rPr>
      </w:pPr>
      <w:r>
        <w:rPr>
          <w:lang w:eastAsia="tr-TR"/>
        </w:rPr>
        <w:t>Her zaman bana destek olan her anımda yanımda olan, sabırla beni dinleyen</w:t>
      </w:r>
      <w:r w:rsidR="00D25B33">
        <w:rPr>
          <w:lang w:eastAsia="tr-TR"/>
        </w:rPr>
        <w:t>, beni motive eden</w:t>
      </w:r>
      <w:r>
        <w:rPr>
          <w:lang w:eastAsia="tr-TR"/>
        </w:rPr>
        <w:t xml:space="preserve">arkadaşım Öğr. Gör. Halise ÇINAR’a, eğitime başlamam için beni teşvik ederek yapabileceğime inandıran Öğr. Gör. Nesrin OĞURLU’ya, </w:t>
      </w:r>
      <w:r w:rsidR="00B50B09">
        <w:rPr>
          <w:lang w:eastAsia="tr-TR"/>
        </w:rPr>
        <w:t xml:space="preserve">tezimin istatistik aşamasında bana destek olan sayın Ahmet GÜL’e, </w:t>
      </w:r>
      <w:r w:rsidR="00446FA6">
        <w:rPr>
          <w:lang w:eastAsia="tr-TR"/>
        </w:rPr>
        <w:t>tez çalışmam süreci boyunca bana destek olan iş arkadaşlarıma,</w:t>
      </w:r>
    </w:p>
    <w:p w:rsidR="00686022" w:rsidRDefault="00686022" w:rsidP="00247079">
      <w:pPr>
        <w:spacing w:after="120"/>
        <w:rPr>
          <w:lang w:eastAsia="tr-TR"/>
        </w:rPr>
      </w:pPr>
      <w:r>
        <w:rPr>
          <w:lang w:eastAsia="tr-TR"/>
        </w:rPr>
        <w:t>Hayatımın her aşamasında güçlü duruşuyla benim ve kızlarımın yanımda olan, beni koşulsuz seven, sevgisi ve şevkati ile bana destek olan</w:t>
      </w:r>
      <w:r w:rsidR="00694CDF">
        <w:rPr>
          <w:lang w:eastAsia="tr-TR"/>
        </w:rPr>
        <w:t xml:space="preserve"> biricik</w:t>
      </w:r>
      <w:r>
        <w:rPr>
          <w:lang w:eastAsia="tr-TR"/>
        </w:rPr>
        <w:t xml:space="preserve"> annem Fatma GÜR’</w:t>
      </w:r>
      <w:r w:rsidR="00B125B6">
        <w:rPr>
          <w:lang w:eastAsia="tr-TR"/>
        </w:rPr>
        <w:t>e</w:t>
      </w:r>
      <w:r w:rsidR="005C4B41">
        <w:rPr>
          <w:lang w:eastAsia="tr-TR"/>
        </w:rPr>
        <w:t>, ve başarılı bir eğitim görmem</w:t>
      </w:r>
      <w:r w:rsidR="00694CDF">
        <w:rPr>
          <w:lang w:eastAsia="tr-TR"/>
        </w:rPr>
        <w:t xml:space="preserve"> için gece gündüz çalışan canım</w:t>
      </w:r>
      <w:r w:rsidR="005C4B41">
        <w:rPr>
          <w:lang w:eastAsia="tr-TR"/>
        </w:rPr>
        <w:t xml:space="preserve"> babam İbrahim GÜR’e, eğitim hayatım boyunca bana destek olan canım kardeşim Şadiye KARAMAN’a ve yaşasaydı benimle gurur duyacağından emin olduğum sevgi ve şevkatiyle beni destekleyen</w:t>
      </w:r>
      <w:r w:rsidR="00694CDF">
        <w:rPr>
          <w:lang w:eastAsia="tr-TR"/>
        </w:rPr>
        <w:t xml:space="preserve"> bana ikinci baba olan</w:t>
      </w:r>
      <w:r w:rsidR="008871CF">
        <w:rPr>
          <w:lang w:eastAsia="tr-TR"/>
        </w:rPr>
        <w:t xml:space="preserve">rahmetli </w:t>
      </w:r>
      <w:r w:rsidR="005C4B41">
        <w:rPr>
          <w:lang w:eastAsia="tr-TR"/>
        </w:rPr>
        <w:t>babam İhsan AYDIN’a</w:t>
      </w:r>
    </w:p>
    <w:p w:rsidR="00446FA6" w:rsidRDefault="00446FA6" w:rsidP="00247079">
      <w:pPr>
        <w:spacing w:after="120"/>
        <w:rPr>
          <w:lang w:eastAsia="tr-TR"/>
        </w:rPr>
      </w:pPr>
      <w:r>
        <w:rPr>
          <w:lang w:eastAsia="tr-TR"/>
        </w:rPr>
        <w:t xml:space="preserve">Hayatımı daima güzelleştirip kolaylaştıran, desteğini ve sevgisini hiçbir zaman </w:t>
      </w:r>
      <w:r w:rsidR="008574E7">
        <w:rPr>
          <w:lang w:eastAsia="tr-TR"/>
        </w:rPr>
        <w:t>esirgemeyen her an yanımda olan sevgili eşim, hayat arkadaşım Deniz AYDIN’a, bu süreçte büyüyen varlıklarıyla beni mutlu ed</w:t>
      </w:r>
      <w:r w:rsidR="00531999">
        <w:rPr>
          <w:lang w:eastAsia="tr-TR"/>
        </w:rPr>
        <w:t>en, sevgileriyle</w:t>
      </w:r>
      <w:r w:rsidR="008574E7">
        <w:rPr>
          <w:lang w:eastAsia="tr-TR"/>
        </w:rPr>
        <w:t xml:space="preserve"> içimi ısıtan kızlarım Doğa AYDIN ve Aynur Alya AYDIN’a teşekkürlerimi sunarım.</w:t>
      </w:r>
    </w:p>
    <w:p w:rsidR="00446FA6" w:rsidRDefault="00446FA6" w:rsidP="00247079">
      <w:pPr>
        <w:spacing w:after="120"/>
        <w:ind w:firstLine="5670"/>
        <w:jc w:val="center"/>
        <w:rPr>
          <w:lang w:eastAsia="tr-TR"/>
        </w:rPr>
      </w:pPr>
    </w:p>
    <w:p w:rsidR="008574E7" w:rsidRDefault="008574E7" w:rsidP="00247079">
      <w:pPr>
        <w:spacing w:after="120"/>
        <w:ind w:firstLine="5670"/>
        <w:jc w:val="center"/>
        <w:rPr>
          <w:lang w:eastAsia="tr-TR"/>
        </w:rPr>
      </w:pPr>
    </w:p>
    <w:p w:rsidR="008574E7" w:rsidRDefault="00E24D0F" w:rsidP="00247079">
      <w:pPr>
        <w:spacing w:after="120"/>
        <w:ind w:firstLine="5670"/>
        <w:jc w:val="center"/>
        <w:rPr>
          <w:lang w:eastAsia="tr-TR"/>
        </w:rPr>
      </w:pPr>
      <w:r>
        <w:rPr>
          <w:lang w:eastAsia="tr-TR"/>
        </w:rPr>
        <w:t xml:space="preserve">Orkide </w:t>
      </w:r>
      <w:r w:rsidR="008574E7">
        <w:rPr>
          <w:lang w:eastAsia="tr-TR"/>
        </w:rPr>
        <w:t>GÜR AYDIN</w:t>
      </w:r>
    </w:p>
    <w:p w:rsidR="00725397" w:rsidRDefault="00725397" w:rsidP="00247079">
      <w:pPr>
        <w:spacing w:after="120"/>
        <w:ind w:firstLine="5670"/>
        <w:jc w:val="center"/>
        <w:rPr>
          <w:lang w:eastAsia="tr-TR"/>
        </w:rPr>
      </w:pPr>
    </w:p>
    <w:p w:rsidR="004B4F65" w:rsidRPr="004B4F65" w:rsidRDefault="004B4F65" w:rsidP="00BC2D3E">
      <w:pPr>
        <w:spacing w:after="120"/>
        <w:rPr>
          <w:lang w:eastAsia="tr-TR"/>
        </w:rPr>
      </w:pPr>
    </w:p>
    <w:p w:rsidR="000240CD" w:rsidRPr="000603D1" w:rsidRDefault="008C1525" w:rsidP="000240CD">
      <w:pPr>
        <w:spacing w:after="120"/>
        <w:ind w:firstLine="0"/>
        <w:jc w:val="center"/>
        <w:rPr>
          <w:rFonts w:eastAsia="Calibri" w:cs="Times New Roman"/>
          <w:b/>
          <w:sz w:val="28"/>
          <w:lang w:eastAsia="tr-TR"/>
        </w:rPr>
      </w:pPr>
      <w:r>
        <w:br w:type="page"/>
      </w:r>
      <w:bookmarkStart w:id="14" w:name="_Hlk9776778"/>
      <w:r w:rsidR="000240CD" w:rsidRPr="000603D1">
        <w:rPr>
          <w:rFonts w:eastAsia="Calibri" w:cs="Times New Roman"/>
          <w:b/>
          <w:sz w:val="28"/>
          <w:lang w:eastAsia="tr-TR"/>
        </w:rPr>
        <w:t>İÇİNDEKİLER</w:t>
      </w:r>
    </w:p>
    <w:p w:rsidR="000240CD" w:rsidRPr="000603D1" w:rsidRDefault="000240CD" w:rsidP="000240CD">
      <w:pPr>
        <w:spacing w:after="120"/>
        <w:ind w:firstLine="0"/>
        <w:jc w:val="center"/>
        <w:rPr>
          <w:rFonts w:eastAsia="Calibri" w:cs="Times New Roman"/>
          <w:b/>
          <w:lang w:eastAsia="tr-TR"/>
        </w:rPr>
      </w:pPr>
    </w:p>
    <w:p w:rsidR="000240CD" w:rsidRPr="000603D1" w:rsidRDefault="000240CD" w:rsidP="000240CD">
      <w:pPr>
        <w:spacing w:after="120"/>
        <w:ind w:firstLine="0"/>
        <w:jc w:val="center"/>
        <w:rPr>
          <w:rFonts w:eastAsia="Calibri" w:cs="Times New Roman"/>
          <w:b/>
          <w:lang w:eastAsia="tr-TR"/>
        </w:rPr>
      </w:pP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KABUL VE ONAY</w:t>
      </w:r>
      <w:r w:rsidRPr="001C0EFD">
        <w:rPr>
          <w:rFonts w:eastAsia="Times New Roman" w:cs="Times New Roman"/>
          <w:webHidden/>
          <w:szCs w:val="24"/>
          <w:lang w:eastAsia="tr-TR"/>
        </w:rPr>
        <w:tab/>
        <w:t>i</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TEŞEKKÜR</w:t>
      </w:r>
      <w:r w:rsidRPr="001C0EFD">
        <w:rPr>
          <w:rFonts w:eastAsia="Times New Roman" w:cs="Times New Roman"/>
          <w:webHidden/>
          <w:szCs w:val="24"/>
          <w:lang w:eastAsia="tr-TR"/>
        </w:rPr>
        <w:tab/>
        <w:t>ii</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SİMGELER VE KISALTMALAR DİZİNİ</w:t>
      </w:r>
      <w:r w:rsidRPr="001C0EFD">
        <w:rPr>
          <w:rFonts w:eastAsia="Times New Roman" w:cs="Times New Roman"/>
          <w:webHidden/>
          <w:szCs w:val="24"/>
          <w:lang w:eastAsia="tr-TR"/>
        </w:rPr>
        <w:tab/>
      </w:r>
      <w:r w:rsidR="005C6D70">
        <w:rPr>
          <w:rFonts w:eastAsia="Times New Roman" w:cs="Times New Roman"/>
          <w:webHidden/>
          <w:szCs w:val="24"/>
          <w:lang w:eastAsia="tr-TR"/>
        </w:rPr>
        <w:t>vi</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ŞEKİLLER DİZİNİ</w:t>
      </w:r>
      <w:r w:rsidRPr="001C0EFD">
        <w:rPr>
          <w:rFonts w:eastAsia="Times New Roman" w:cs="Times New Roman"/>
          <w:webHidden/>
          <w:szCs w:val="24"/>
          <w:lang w:eastAsia="tr-TR"/>
        </w:rPr>
        <w:tab/>
        <w:t>v</w:t>
      </w:r>
      <w:r w:rsidR="005C6D70">
        <w:rPr>
          <w:rFonts w:eastAsia="Times New Roman" w:cs="Times New Roman"/>
          <w:webHidden/>
          <w:szCs w:val="24"/>
          <w:lang w:eastAsia="tr-TR"/>
        </w:rPr>
        <w:t>ii</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TABLOLAR DİZİNİ</w:t>
      </w:r>
      <w:r w:rsidRPr="001C0EFD">
        <w:rPr>
          <w:rFonts w:eastAsia="Times New Roman" w:cs="Times New Roman"/>
          <w:webHidden/>
          <w:szCs w:val="24"/>
          <w:lang w:eastAsia="tr-TR"/>
        </w:rPr>
        <w:tab/>
        <w:t>vi</w:t>
      </w:r>
      <w:r w:rsidR="005C6D70">
        <w:rPr>
          <w:rFonts w:eastAsia="Times New Roman" w:cs="Times New Roman"/>
          <w:webHidden/>
          <w:szCs w:val="24"/>
          <w:lang w:eastAsia="tr-TR"/>
        </w:rPr>
        <w:t>ii</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ÖZET</w:t>
      </w:r>
      <w:r w:rsidRPr="001C0EFD">
        <w:rPr>
          <w:rFonts w:eastAsia="Times New Roman" w:cs="Times New Roman"/>
          <w:webHidden/>
          <w:szCs w:val="24"/>
          <w:lang w:eastAsia="tr-TR"/>
        </w:rPr>
        <w:tab/>
      </w:r>
      <w:r w:rsidR="005C6D70">
        <w:rPr>
          <w:rFonts w:eastAsia="Times New Roman" w:cs="Times New Roman"/>
          <w:webHidden/>
          <w:szCs w:val="24"/>
          <w:lang w:eastAsia="tr-TR"/>
        </w:rPr>
        <w:t>ix</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A183F">
        <w:rPr>
          <w:rFonts w:eastAsia="Times New Roman" w:cs="Times New Roman"/>
          <w:szCs w:val="24"/>
          <w:lang w:eastAsia="tr-TR"/>
        </w:rPr>
        <w:t>ABSTRACT</w:t>
      </w:r>
      <w:r w:rsidRPr="001A183F">
        <w:rPr>
          <w:rFonts w:eastAsia="Times New Roman" w:cs="Times New Roman"/>
          <w:webHidden/>
          <w:szCs w:val="24"/>
          <w:lang w:eastAsia="tr-TR"/>
        </w:rPr>
        <w:tab/>
      </w:r>
      <w:r w:rsidR="005C6D70">
        <w:rPr>
          <w:rFonts w:eastAsia="Times New Roman" w:cs="Times New Roman"/>
          <w:webHidden/>
          <w:szCs w:val="24"/>
          <w:lang w:eastAsia="tr-TR"/>
        </w:rPr>
        <w:t>xi</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1. GİRİŞ</w:t>
      </w:r>
      <w:r w:rsidRPr="001C0EFD">
        <w:rPr>
          <w:rFonts w:eastAsia="Times New Roman" w:cs="Times New Roman"/>
          <w:webHidden/>
          <w:szCs w:val="24"/>
          <w:lang w:eastAsia="tr-TR"/>
        </w:rPr>
        <w:tab/>
        <w:t>1</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 GENEL BİLGİLER</w:t>
      </w:r>
      <w:r w:rsidRPr="001C0EFD">
        <w:rPr>
          <w:rFonts w:eastAsia="Times New Roman" w:cs="Times New Roman"/>
          <w:webHidden/>
          <w:szCs w:val="24"/>
          <w:lang w:eastAsia="tr-TR"/>
        </w:rPr>
        <w:tab/>
        <w:t>3</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2.1. Ekip Çalışması</w:t>
      </w:r>
      <w:r w:rsidRPr="001C0EFD">
        <w:rPr>
          <w:rFonts w:eastAsia="Times New Roman" w:cs="Times New Roman"/>
          <w:webHidden/>
          <w:szCs w:val="24"/>
          <w:lang w:eastAsia="tr-TR"/>
        </w:rPr>
        <w:tab/>
        <w:t>3</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2.1.1. Ekip ve Ekip Çalışması Kavramı</w:t>
      </w:r>
      <w:r w:rsidRPr="001C0EFD">
        <w:rPr>
          <w:rFonts w:eastAsia="Times New Roman" w:cs="Times New Roman"/>
          <w:webHidden/>
          <w:szCs w:val="24"/>
          <w:lang w:eastAsia="tr-TR"/>
        </w:rPr>
        <w:tab/>
        <w:t>3</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2.1.2. Ekip Çalışmasının Önemi</w:t>
      </w:r>
      <w:r w:rsidRPr="001C0EFD">
        <w:rPr>
          <w:rFonts w:eastAsia="Times New Roman" w:cs="Times New Roman"/>
          <w:webHidden/>
          <w:szCs w:val="24"/>
          <w:lang w:eastAsia="tr-TR"/>
        </w:rPr>
        <w:tab/>
        <w:t>3</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2.1.3. Ekip Çalışması için Gerekli Faktörler</w:t>
      </w:r>
      <w:r w:rsidRPr="001C0EFD">
        <w:rPr>
          <w:rFonts w:eastAsia="Times New Roman" w:cs="Times New Roman"/>
          <w:webHidden/>
          <w:szCs w:val="24"/>
          <w:lang w:eastAsia="tr-TR"/>
        </w:rPr>
        <w:tab/>
        <w:t>4</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2.1.4. Ekiplerin Özellikleri</w:t>
      </w:r>
      <w:r w:rsidRPr="001C0EFD">
        <w:rPr>
          <w:rFonts w:eastAsia="Times New Roman" w:cs="Times New Roman"/>
          <w:webHidden/>
          <w:szCs w:val="24"/>
          <w:lang w:eastAsia="tr-TR"/>
        </w:rPr>
        <w:tab/>
        <w:t>5</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2.1.5. Sağlık Hizmetlerinde Ekip Çalışması</w:t>
      </w:r>
      <w:r w:rsidRPr="001C0EFD">
        <w:rPr>
          <w:rFonts w:eastAsia="Times New Roman" w:cs="Times New Roman"/>
          <w:webHidden/>
          <w:szCs w:val="24"/>
          <w:lang w:eastAsia="tr-TR"/>
        </w:rPr>
        <w:tab/>
        <w:t>5</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2.2. Hasta Güvenliği</w:t>
      </w:r>
      <w:r w:rsidRPr="001C0EFD">
        <w:rPr>
          <w:rFonts w:eastAsia="Times New Roman" w:cs="Times New Roman"/>
          <w:webHidden/>
          <w:szCs w:val="24"/>
          <w:lang w:eastAsia="tr-TR"/>
        </w:rPr>
        <w:tab/>
        <w:t>6</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2.2.1. Hasta Güvenliği Kültürü</w:t>
      </w:r>
      <w:r w:rsidRPr="001C0EFD">
        <w:rPr>
          <w:rFonts w:eastAsia="Times New Roman" w:cs="Times New Roman"/>
          <w:webHidden/>
          <w:szCs w:val="24"/>
          <w:lang w:eastAsia="tr-TR"/>
        </w:rPr>
        <w:tab/>
        <w:t>8</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2.2.2. Ameliyathanede Hasta Güvenliği</w:t>
      </w:r>
      <w:r w:rsidRPr="001C0EFD">
        <w:rPr>
          <w:rFonts w:eastAsia="Times New Roman" w:cs="Times New Roman"/>
          <w:webHidden/>
          <w:szCs w:val="24"/>
          <w:lang w:eastAsia="tr-TR"/>
        </w:rPr>
        <w:tab/>
        <w:t>9</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2.2.3. Araştırmanın Hemşirelik Açısından Önemi</w:t>
      </w:r>
      <w:r w:rsidRPr="001C0EFD">
        <w:rPr>
          <w:rFonts w:eastAsia="Times New Roman" w:cs="Times New Roman"/>
          <w:webHidden/>
          <w:szCs w:val="24"/>
          <w:lang w:eastAsia="tr-TR"/>
        </w:rPr>
        <w:tab/>
        <w:t>10</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 GEREÇ VE YÖNTEM</w:t>
      </w:r>
      <w:r w:rsidRPr="001C0EFD">
        <w:rPr>
          <w:rFonts w:eastAsia="Times New Roman" w:cs="Times New Roman"/>
          <w:webHidden/>
          <w:szCs w:val="24"/>
          <w:lang w:eastAsia="tr-TR"/>
        </w:rPr>
        <w:tab/>
        <w:t>11</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3.1. Gereç</w:t>
      </w:r>
      <w:r w:rsidRPr="001C0EFD">
        <w:rPr>
          <w:rFonts w:eastAsia="Times New Roman" w:cs="Times New Roman"/>
          <w:webHidden/>
          <w:szCs w:val="24"/>
          <w:lang w:eastAsia="tr-TR"/>
        </w:rPr>
        <w:tab/>
        <w:t>11</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3.1.1. Araştırmanın Türü</w:t>
      </w:r>
      <w:r w:rsidRPr="001C0EFD">
        <w:rPr>
          <w:rFonts w:eastAsia="Times New Roman" w:cs="Times New Roman"/>
          <w:webHidden/>
          <w:szCs w:val="24"/>
          <w:lang w:eastAsia="tr-TR"/>
        </w:rPr>
        <w:tab/>
        <w:t>11</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3.1.2. Araştırmanın Evreni ve Örneklem Seçimi</w:t>
      </w:r>
      <w:r w:rsidRPr="001C0EFD">
        <w:rPr>
          <w:rFonts w:eastAsia="Times New Roman" w:cs="Times New Roman"/>
          <w:webHidden/>
          <w:szCs w:val="24"/>
          <w:lang w:eastAsia="tr-TR"/>
        </w:rPr>
        <w:tab/>
        <w:t>11</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3.1.3. Araştırmanın Yeri ve Zamanı</w:t>
      </w:r>
      <w:r w:rsidRPr="001C0EFD">
        <w:rPr>
          <w:rFonts w:eastAsia="Times New Roman" w:cs="Times New Roman"/>
          <w:webHidden/>
          <w:szCs w:val="24"/>
          <w:lang w:eastAsia="tr-TR"/>
        </w:rPr>
        <w:tab/>
        <w:t>12</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3.1.4. Veri Toplama Araçları</w:t>
      </w:r>
      <w:r w:rsidRPr="001C0EFD">
        <w:rPr>
          <w:rFonts w:eastAsia="Times New Roman" w:cs="Times New Roman"/>
          <w:webHidden/>
          <w:szCs w:val="24"/>
          <w:lang w:eastAsia="tr-TR"/>
        </w:rPr>
        <w:tab/>
        <w:t>12</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3.1.5. Veri Toplama Formu</w:t>
      </w:r>
      <w:r w:rsidRPr="001C0EFD">
        <w:rPr>
          <w:rFonts w:eastAsia="Times New Roman" w:cs="Times New Roman"/>
          <w:webHidden/>
          <w:szCs w:val="24"/>
          <w:lang w:eastAsia="tr-TR"/>
        </w:rPr>
        <w:tab/>
        <w:t>12</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3.1.6. Ekip Çalışması Tutumları Ölçeği</w:t>
      </w:r>
      <w:r w:rsidRPr="001C0EFD">
        <w:rPr>
          <w:rFonts w:eastAsia="Times New Roman" w:cs="Times New Roman"/>
          <w:webHidden/>
          <w:szCs w:val="24"/>
          <w:lang w:eastAsia="tr-TR"/>
        </w:rPr>
        <w:tab/>
        <w:t>1</w:t>
      </w:r>
      <w:r w:rsidR="001E57EB">
        <w:rPr>
          <w:rFonts w:eastAsia="Times New Roman" w:cs="Times New Roman"/>
          <w:webHidden/>
          <w:szCs w:val="24"/>
          <w:lang w:eastAsia="tr-TR"/>
        </w:rPr>
        <w:t>2</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 Yöntem</w:t>
      </w:r>
      <w:r w:rsidRPr="001C0EFD">
        <w:rPr>
          <w:rFonts w:eastAsia="Times New Roman" w:cs="Times New Roman"/>
          <w:webHidden/>
          <w:szCs w:val="24"/>
          <w:lang w:eastAsia="tr-TR"/>
        </w:rPr>
        <w:tab/>
        <w:t>1</w:t>
      </w:r>
      <w:r w:rsidR="001E57EB">
        <w:rPr>
          <w:rFonts w:eastAsia="Times New Roman" w:cs="Times New Roman"/>
          <w:webHidden/>
          <w:szCs w:val="24"/>
          <w:lang w:eastAsia="tr-TR"/>
        </w:rPr>
        <w:t>3</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3.2.1. Araştırmada Uygulanan ve Kullanılan Yöntem</w:t>
      </w:r>
      <w:r w:rsidRPr="001C0EFD">
        <w:rPr>
          <w:rFonts w:eastAsia="Times New Roman" w:cs="Times New Roman"/>
          <w:webHidden/>
          <w:szCs w:val="24"/>
          <w:lang w:eastAsia="tr-TR"/>
        </w:rPr>
        <w:tab/>
        <w:t>1</w:t>
      </w:r>
      <w:r w:rsidR="001E57EB">
        <w:rPr>
          <w:rFonts w:eastAsia="Times New Roman" w:cs="Times New Roman"/>
          <w:webHidden/>
          <w:szCs w:val="24"/>
          <w:lang w:eastAsia="tr-TR"/>
        </w:rPr>
        <w:t>3</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3.2.2. Araştırmanın Bağımlı ve Bağımsız Değişkenleri</w:t>
      </w:r>
      <w:r w:rsidRPr="001C0EFD">
        <w:rPr>
          <w:rFonts w:eastAsia="Times New Roman" w:cs="Times New Roman"/>
          <w:webHidden/>
          <w:szCs w:val="24"/>
          <w:lang w:eastAsia="tr-TR"/>
        </w:rPr>
        <w:tab/>
        <w:t>1</w:t>
      </w:r>
      <w:r w:rsidR="001E57EB">
        <w:rPr>
          <w:rFonts w:eastAsia="Times New Roman" w:cs="Times New Roman"/>
          <w:webHidden/>
          <w:szCs w:val="24"/>
          <w:lang w:eastAsia="tr-TR"/>
        </w:rPr>
        <w:t>4</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3.2.3. Verilerin Değerlendirilmesi</w:t>
      </w:r>
      <w:r w:rsidRPr="001C0EFD">
        <w:rPr>
          <w:rFonts w:eastAsia="Times New Roman" w:cs="Times New Roman"/>
          <w:webHidden/>
          <w:szCs w:val="24"/>
          <w:lang w:eastAsia="tr-TR"/>
        </w:rPr>
        <w:tab/>
        <w:t>1</w:t>
      </w:r>
      <w:r w:rsidR="001E57EB">
        <w:rPr>
          <w:rFonts w:eastAsia="Times New Roman" w:cs="Times New Roman"/>
          <w:webHidden/>
          <w:szCs w:val="24"/>
          <w:lang w:eastAsia="tr-TR"/>
        </w:rPr>
        <w:t>4</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3.2.4. Verilerin Araştırmaya Kabul Edilme ve Araştırmadan Çıkarılma Kriterleri</w:t>
      </w:r>
      <w:r w:rsidRPr="001C0EFD">
        <w:rPr>
          <w:rFonts w:eastAsia="Times New Roman" w:cs="Times New Roman"/>
          <w:webHidden/>
          <w:szCs w:val="24"/>
          <w:lang w:eastAsia="tr-TR"/>
        </w:rPr>
        <w:tab/>
        <w:t>1</w:t>
      </w:r>
      <w:r w:rsidR="001E57EB">
        <w:rPr>
          <w:rFonts w:eastAsia="Times New Roman" w:cs="Times New Roman"/>
          <w:webHidden/>
          <w:szCs w:val="24"/>
          <w:lang w:eastAsia="tr-TR"/>
        </w:rPr>
        <w:t>4</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3.2.5. Araştırmanın Etik Yönü</w:t>
      </w:r>
      <w:r w:rsidRPr="001C0EFD">
        <w:rPr>
          <w:rFonts w:eastAsia="Times New Roman" w:cs="Times New Roman"/>
          <w:webHidden/>
          <w:szCs w:val="24"/>
          <w:lang w:eastAsia="tr-TR"/>
        </w:rPr>
        <w:tab/>
        <w:t>15</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3.2.6. Araştırmanın Sınırlılıkları</w:t>
      </w:r>
      <w:r w:rsidRPr="001C0EFD">
        <w:rPr>
          <w:rFonts w:eastAsia="Times New Roman" w:cs="Times New Roman"/>
          <w:webHidden/>
          <w:szCs w:val="24"/>
          <w:lang w:eastAsia="tr-TR"/>
        </w:rPr>
        <w:tab/>
        <w:t>1</w:t>
      </w:r>
      <w:r w:rsidR="001E57EB">
        <w:rPr>
          <w:rFonts w:eastAsia="Times New Roman" w:cs="Times New Roman"/>
          <w:webHidden/>
          <w:szCs w:val="24"/>
          <w:lang w:eastAsia="tr-TR"/>
        </w:rPr>
        <w:t>5</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3.2.7. İstatistiksel Değerlendirme</w:t>
      </w:r>
      <w:r w:rsidRPr="001C0EFD">
        <w:rPr>
          <w:rFonts w:eastAsia="Times New Roman" w:cs="Times New Roman"/>
          <w:webHidden/>
          <w:szCs w:val="24"/>
          <w:lang w:eastAsia="tr-TR"/>
        </w:rPr>
        <w:tab/>
        <w:t>1</w:t>
      </w:r>
      <w:r w:rsidR="001E57EB">
        <w:rPr>
          <w:rFonts w:eastAsia="Times New Roman" w:cs="Times New Roman"/>
          <w:webHidden/>
          <w:szCs w:val="24"/>
          <w:lang w:eastAsia="tr-TR"/>
        </w:rPr>
        <w:t>5</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4. BULGULAR</w:t>
      </w:r>
      <w:r w:rsidRPr="001C0EFD">
        <w:rPr>
          <w:rFonts w:eastAsia="Times New Roman" w:cs="Times New Roman"/>
          <w:webHidden/>
          <w:szCs w:val="24"/>
          <w:lang w:eastAsia="tr-TR"/>
        </w:rPr>
        <w:tab/>
        <w:t>1</w:t>
      </w:r>
      <w:r w:rsidR="001E57EB">
        <w:rPr>
          <w:rFonts w:eastAsia="Times New Roman" w:cs="Times New Roman"/>
          <w:webHidden/>
          <w:szCs w:val="24"/>
          <w:lang w:eastAsia="tr-TR"/>
        </w:rPr>
        <w:t>6</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4.1. Çalışanların Tanıtıcı Özelliklerine İlişkin Bulgular</w:t>
      </w:r>
      <w:r w:rsidRPr="001C0EFD">
        <w:rPr>
          <w:rFonts w:eastAsia="Times New Roman" w:cs="Times New Roman"/>
          <w:webHidden/>
          <w:szCs w:val="24"/>
          <w:lang w:eastAsia="tr-TR"/>
        </w:rPr>
        <w:tab/>
        <w:t>1</w:t>
      </w:r>
      <w:r w:rsidR="001E57EB">
        <w:rPr>
          <w:rFonts w:eastAsia="Times New Roman" w:cs="Times New Roman"/>
          <w:webHidden/>
          <w:szCs w:val="24"/>
          <w:lang w:eastAsia="tr-TR"/>
        </w:rPr>
        <w:t>6</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 xml:space="preserve">4.2. Çalışanların </w:t>
      </w:r>
      <w:r w:rsidR="00B125B6">
        <w:rPr>
          <w:rFonts w:eastAsia="Times New Roman" w:cs="Times New Roman"/>
          <w:szCs w:val="24"/>
          <w:lang w:eastAsia="tr-TR"/>
        </w:rPr>
        <w:t>Hasta Güvenliğine İlişkin</w:t>
      </w:r>
      <w:r w:rsidRPr="001C0EFD">
        <w:rPr>
          <w:rFonts w:eastAsia="Times New Roman" w:cs="Times New Roman"/>
          <w:szCs w:val="24"/>
          <w:lang w:eastAsia="tr-TR"/>
        </w:rPr>
        <w:t xml:space="preserve"> Bulguları</w:t>
      </w:r>
      <w:r w:rsidRPr="001C0EFD">
        <w:rPr>
          <w:rFonts w:eastAsia="Times New Roman" w:cs="Times New Roman"/>
          <w:webHidden/>
          <w:szCs w:val="24"/>
          <w:lang w:eastAsia="tr-TR"/>
        </w:rPr>
        <w:tab/>
        <w:t>3</w:t>
      </w:r>
      <w:r w:rsidR="001E57EB">
        <w:rPr>
          <w:rFonts w:eastAsia="Times New Roman" w:cs="Times New Roman"/>
          <w:webHidden/>
          <w:szCs w:val="24"/>
          <w:lang w:eastAsia="tr-TR"/>
        </w:rPr>
        <w:t>1</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5. TARTIŞMA</w:t>
      </w:r>
      <w:r w:rsidRPr="001C0EFD">
        <w:rPr>
          <w:rFonts w:eastAsia="Times New Roman" w:cs="Times New Roman"/>
          <w:webHidden/>
          <w:szCs w:val="24"/>
          <w:lang w:eastAsia="tr-TR"/>
        </w:rPr>
        <w:tab/>
        <w:t>36</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6. SONUÇ VE ÖNERİLER</w:t>
      </w:r>
      <w:r w:rsidRPr="001C0EFD">
        <w:rPr>
          <w:rFonts w:eastAsia="Times New Roman" w:cs="Times New Roman"/>
          <w:webHidden/>
          <w:szCs w:val="24"/>
          <w:lang w:eastAsia="tr-TR"/>
        </w:rPr>
        <w:tab/>
        <w:t>42</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KAYNAKLAR</w:t>
      </w:r>
      <w:r w:rsidRPr="001C0EFD">
        <w:rPr>
          <w:rFonts w:eastAsia="Times New Roman" w:cs="Times New Roman"/>
          <w:webHidden/>
          <w:szCs w:val="24"/>
          <w:lang w:eastAsia="tr-TR"/>
        </w:rPr>
        <w:tab/>
        <w:t>44</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EKLER</w:t>
      </w:r>
      <w:r w:rsidRPr="001C0EFD">
        <w:rPr>
          <w:rFonts w:eastAsia="Times New Roman" w:cs="Times New Roman"/>
          <w:webHidden/>
          <w:szCs w:val="24"/>
          <w:lang w:eastAsia="tr-TR"/>
        </w:rPr>
        <w:tab/>
        <w:t>50</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 1. Onam Formu</w:t>
      </w:r>
      <w:r w:rsidRPr="001C0EFD">
        <w:rPr>
          <w:rFonts w:eastAsia="Times New Roman" w:cs="Times New Roman"/>
          <w:webHidden/>
          <w:szCs w:val="24"/>
          <w:lang w:eastAsia="tr-TR"/>
        </w:rPr>
        <w:tab/>
        <w:t>50</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 2. Soru Formu</w:t>
      </w:r>
      <w:r w:rsidRPr="001C0EFD">
        <w:rPr>
          <w:rFonts w:eastAsia="Times New Roman" w:cs="Times New Roman"/>
          <w:webHidden/>
          <w:szCs w:val="24"/>
          <w:lang w:eastAsia="tr-TR"/>
        </w:rPr>
        <w:tab/>
        <w:t>51</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 3. Ekip Çalışması Tutumları Ölçeği</w:t>
      </w:r>
      <w:r w:rsidRPr="001C0EFD">
        <w:rPr>
          <w:rFonts w:eastAsia="Times New Roman" w:cs="Times New Roman"/>
          <w:webHidden/>
          <w:szCs w:val="24"/>
          <w:lang w:eastAsia="tr-TR"/>
        </w:rPr>
        <w:tab/>
        <w:t>54</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 4. Ekip Çalışması Tutumları Ölçeği İzin Yazısı</w:t>
      </w:r>
      <w:r w:rsidRPr="001C0EFD">
        <w:rPr>
          <w:rFonts w:eastAsia="Times New Roman" w:cs="Times New Roman"/>
          <w:webHidden/>
          <w:szCs w:val="24"/>
          <w:lang w:eastAsia="tr-TR"/>
        </w:rPr>
        <w:tab/>
        <w:t>56</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001394">
        <w:rPr>
          <w:rFonts w:eastAsia="Times New Roman" w:cs="Times New Roman"/>
          <w:szCs w:val="24"/>
          <w:lang w:eastAsia="tr-TR"/>
        </w:rPr>
        <w:t>Ek 5. Aydın Adnan Menderes Üniversitesi Hastane İzni</w:t>
      </w:r>
      <w:r w:rsidRPr="001C0EFD">
        <w:rPr>
          <w:rFonts w:eastAsia="Times New Roman" w:cs="Times New Roman"/>
          <w:webHidden/>
          <w:szCs w:val="24"/>
          <w:lang w:eastAsia="tr-TR"/>
        </w:rPr>
        <w:tab/>
        <w:t>58</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 6. Aydın Adnan Menderes Üniversitesi Hemşirelik Fakültesi Girişimsel Olmayan Klinik Araştırmalar Etik Kurul İzni</w:t>
      </w:r>
      <w:r w:rsidRPr="001C0EFD">
        <w:rPr>
          <w:rFonts w:eastAsia="Times New Roman" w:cs="Times New Roman"/>
          <w:webHidden/>
          <w:szCs w:val="24"/>
          <w:lang w:eastAsia="tr-TR"/>
        </w:rPr>
        <w:tab/>
        <w:t>59</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 7. Aydın Adnan Menderes Üniversitesi Rektörlüğü Uygulama ve araştırma Hastanesi Başhekimliği Personel İşleri İzin Yazısı.</w:t>
      </w:r>
      <w:r w:rsidRPr="001C0EFD">
        <w:rPr>
          <w:rFonts w:eastAsia="Times New Roman" w:cs="Times New Roman"/>
          <w:webHidden/>
          <w:szCs w:val="24"/>
          <w:lang w:eastAsia="tr-TR"/>
        </w:rPr>
        <w:tab/>
        <w:t>62</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Ek 8. Aydın Adnan Menderes Üniversitesi Rektörlüğü Tıp Fakültesi Dekanlığı Onayı</w:t>
      </w:r>
      <w:r w:rsidRPr="001C0EFD">
        <w:rPr>
          <w:rFonts w:eastAsia="Times New Roman" w:cs="Times New Roman"/>
          <w:webHidden/>
          <w:szCs w:val="24"/>
          <w:lang w:eastAsia="tr-TR"/>
        </w:rPr>
        <w:tab/>
        <w:t>63</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85103C">
        <w:rPr>
          <w:rFonts w:eastAsia="Times New Roman" w:cs="Times New Roman"/>
          <w:szCs w:val="24"/>
          <w:lang w:eastAsia="tr-TR"/>
        </w:rPr>
        <w:t>Ek 9. Aydın Adnan Menderes Üniversitesi Hemşirelik Fakültesi Dekanlığı Girişimsel Olmayan Klinik Araştırmalar Etik Kurulu Uygunluk Onayı</w:t>
      </w:r>
      <w:r w:rsidRPr="001C0EFD">
        <w:rPr>
          <w:rFonts w:eastAsia="Times New Roman" w:cs="Times New Roman"/>
          <w:webHidden/>
          <w:szCs w:val="24"/>
          <w:lang w:eastAsia="tr-TR"/>
        </w:rPr>
        <w:tab/>
        <w:t>66</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BİLİMSEL ETİK BEYANI</w:t>
      </w:r>
      <w:r w:rsidRPr="001C0EFD">
        <w:rPr>
          <w:rFonts w:eastAsia="Times New Roman" w:cs="Times New Roman"/>
          <w:webHidden/>
          <w:szCs w:val="24"/>
          <w:lang w:eastAsia="tr-TR"/>
        </w:rPr>
        <w:tab/>
        <w:t>67</w:t>
      </w:r>
    </w:p>
    <w:p w:rsidR="001C0EFD" w:rsidRPr="001C0EFD" w:rsidRDefault="001C0EFD" w:rsidP="001C0EFD">
      <w:pPr>
        <w:tabs>
          <w:tab w:val="right" w:leader="dot" w:pos="8891"/>
        </w:tabs>
        <w:spacing w:after="120"/>
        <w:ind w:left="567" w:right="284" w:hanging="567"/>
        <w:rPr>
          <w:rFonts w:eastAsia="Times New Roman" w:cs="Times New Roman"/>
          <w:szCs w:val="24"/>
          <w:lang w:eastAsia="tr-TR"/>
        </w:rPr>
      </w:pPr>
      <w:r w:rsidRPr="001C0EFD">
        <w:rPr>
          <w:rFonts w:eastAsia="Times New Roman" w:cs="Times New Roman"/>
          <w:szCs w:val="24"/>
          <w:lang w:eastAsia="tr-TR"/>
        </w:rPr>
        <w:t>ÖZ GEÇMİŞ</w:t>
      </w:r>
      <w:r w:rsidRPr="001C0EFD">
        <w:rPr>
          <w:rFonts w:eastAsia="Times New Roman" w:cs="Times New Roman"/>
          <w:webHidden/>
          <w:szCs w:val="24"/>
          <w:lang w:eastAsia="tr-TR"/>
        </w:rPr>
        <w:tab/>
        <w:t>68</w:t>
      </w:r>
    </w:p>
    <w:p w:rsidR="00247079" w:rsidRPr="001C0EFD" w:rsidRDefault="00247079" w:rsidP="001C0EFD">
      <w:pPr>
        <w:tabs>
          <w:tab w:val="right" w:leader="dot" w:pos="8891"/>
        </w:tabs>
        <w:spacing w:after="120"/>
        <w:ind w:left="567" w:right="284" w:hanging="567"/>
        <w:jc w:val="left"/>
        <w:rPr>
          <w:rFonts w:eastAsia="Times New Roman" w:cs="Times New Roman"/>
          <w:szCs w:val="24"/>
          <w:lang w:eastAsia="tr-TR"/>
        </w:rPr>
      </w:pPr>
    </w:p>
    <w:p w:rsidR="00247079" w:rsidRDefault="00247079" w:rsidP="00247079">
      <w:pPr>
        <w:tabs>
          <w:tab w:val="left" w:pos="8325"/>
        </w:tabs>
        <w:ind w:firstLine="142"/>
        <w:jc w:val="center"/>
        <w:rPr>
          <w:rFonts w:cs="Times New Roman"/>
          <w:szCs w:val="24"/>
        </w:rPr>
      </w:pPr>
    </w:p>
    <w:p w:rsidR="00247079" w:rsidRDefault="00247079">
      <w:pPr>
        <w:spacing w:after="200" w:line="276" w:lineRule="auto"/>
        <w:ind w:firstLine="0"/>
        <w:jc w:val="left"/>
        <w:rPr>
          <w:rFonts w:cs="Times New Roman"/>
          <w:szCs w:val="24"/>
        </w:rPr>
      </w:pPr>
      <w:r>
        <w:rPr>
          <w:rFonts w:cs="Times New Roman"/>
          <w:szCs w:val="24"/>
        </w:rPr>
        <w:br w:type="page"/>
      </w:r>
    </w:p>
    <w:p w:rsidR="0003179A" w:rsidRPr="00C44C5D" w:rsidRDefault="00C44C5D" w:rsidP="002A3CAE">
      <w:pPr>
        <w:spacing w:after="120"/>
        <w:ind w:firstLine="0"/>
        <w:jc w:val="center"/>
        <w:rPr>
          <w:rFonts w:cs="Times New Roman"/>
          <w:b/>
          <w:sz w:val="28"/>
          <w:szCs w:val="24"/>
        </w:rPr>
      </w:pPr>
      <w:bookmarkStart w:id="15" w:name="_Toc488176615"/>
      <w:bookmarkEnd w:id="14"/>
      <w:r w:rsidRPr="00C44C5D">
        <w:rPr>
          <w:rFonts w:cs="Times New Roman"/>
          <w:b/>
          <w:sz w:val="28"/>
          <w:szCs w:val="24"/>
        </w:rPr>
        <w:t>SİMGELER VE KISALTMALAR DİZİNİ</w:t>
      </w:r>
    </w:p>
    <w:p w:rsidR="00020870" w:rsidRDefault="00020870" w:rsidP="00247079">
      <w:pPr>
        <w:spacing w:after="120"/>
        <w:ind w:firstLine="0"/>
        <w:jc w:val="center"/>
        <w:rPr>
          <w:rFonts w:cs="Times New Roman"/>
          <w:b/>
          <w:szCs w:val="24"/>
        </w:rPr>
      </w:pPr>
    </w:p>
    <w:p w:rsidR="00C44C5D" w:rsidRPr="00020870" w:rsidRDefault="00C44C5D" w:rsidP="00247079">
      <w:pPr>
        <w:spacing w:after="120"/>
        <w:ind w:firstLine="0"/>
        <w:jc w:val="center"/>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119"/>
      </w:tblGrid>
      <w:tr w:rsidR="000F43B4" w:rsidRPr="00C44C5D" w:rsidTr="0057668F">
        <w:tc>
          <w:tcPr>
            <w:tcW w:w="1242" w:type="dxa"/>
          </w:tcPr>
          <w:p w:rsidR="000F43B4" w:rsidRPr="00C44C5D" w:rsidRDefault="000F43B4" w:rsidP="00247079">
            <w:pPr>
              <w:spacing w:after="120"/>
              <w:ind w:firstLine="0"/>
              <w:rPr>
                <w:rFonts w:eastAsia="Times New Roman" w:cs="Times New Roman"/>
                <w:b/>
                <w:bCs/>
                <w:szCs w:val="24"/>
              </w:rPr>
            </w:pPr>
            <w:bookmarkStart w:id="16" w:name="_Hlk9814767"/>
            <w:r>
              <w:rPr>
                <w:rFonts w:eastAsia="Times New Roman" w:cs="Times New Roman"/>
                <w:b/>
                <w:bCs/>
                <w:szCs w:val="24"/>
              </w:rPr>
              <w:t>DSÖ</w:t>
            </w:r>
          </w:p>
        </w:tc>
        <w:tc>
          <w:tcPr>
            <w:tcW w:w="7119" w:type="dxa"/>
          </w:tcPr>
          <w:p w:rsidR="000F43B4" w:rsidRPr="002A3CAE" w:rsidRDefault="000F43B4" w:rsidP="00247079">
            <w:pPr>
              <w:spacing w:after="120"/>
              <w:ind w:firstLine="0"/>
              <w:rPr>
                <w:rFonts w:eastAsia="Times New Roman" w:cs="Times New Roman"/>
                <w:szCs w:val="24"/>
                <w:lang w:eastAsia="tr-TR"/>
              </w:rPr>
            </w:pPr>
            <w:r w:rsidRPr="002A3CAE">
              <w:rPr>
                <w:rFonts w:eastAsia="Times New Roman" w:cs="Times New Roman"/>
                <w:b/>
                <w:szCs w:val="24"/>
                <w:lang w:eastAsia="tr-TR"/>
              </w:rPr>
              <w:t>:</w:t>
            </w:r>
            <w:r w:rsidRPr="002A3CAE">
              <w:rPr>
                <w:szCs w:val="24"/>
              </w:rPr>
              <w:t xml:space="preserve">Dünya Sağlık Örgütü </w:t>
            </w:r>
          </w:p>
        </w:tc>
      </w:tr>
      <w:tr w:rsidR="000F43B4" w:rsidRPr="00C44C5D" w:rsidTr="0057668F">
        <w:tc>
          <w:tcPr>
            <w:tcW w:w="1242" w:type="dxa"/>
          </w:tcPr>
          <w:p w:rsidR="000F43B4" w:rsidRPr="00C44C5D" w:rsidRDefault="000F43B4" w:rsidP="00247079">
            <w:pPr>
              <w:spacing w:after="120"/>
              <w:ind w:firstLine="0"/>
              <w:rPr>
                <w:rFonts w:eastAsia="Times New Roman" w:cs="Times New Roman"/>
                <w:b/>
                <w:bCs/>
                <w:szCs w:val="24"/>
              </w:rPr>
            </w:pPr>
            <w:r>
              <w:rPr>
                <w:rFonts w:eastAsia="Times New Roman" w:cs="Times New Roman"/>
                <w:b/>
                <w:bCs/>
                <w:szCs w:val="24"/>
              </w:rPr>
              <w:t>EÇTÖ</w:t>
            </w:r>
          </w:p>
        </w:tc>
        <w:tc>
          <w:tcPr>
            <w:tcW w:w="7119" w:type="dxa"/>
          </w:tcPr>
          <w:p w:rsidR="000F43B4" w:rsidRPr="002A3CAE" w:rsidRDefault="000F43B4" w:rsidP="00247079">
            <w:pPr>
              <w:spacing w:after="120"/>
              <w:ind w:firstLine="0"/>
              <w:rPr>
                <w:rFonts w:eastAsia="Times New Roman" w:cs="Times New Roman"/>
                <w:szCs w:val="24"/>
                <w:lang w:eastAsia="tr-TR"/>
              </w:rPr>
            </w:pPr>
            <w:r w:rsidRPr="002A3CAE">
              <w:rPr>
                <w:rFonts w:eastAsia="Times New Roman" w:cs="Times New Roman"/>
                <w:b/>
                <w:szCs w:val="24"/>
                <w:lang w:eastAsia="tr-TR"/>
              </w:rPr>
              <w:t xml:space="preserve">: </w:t>
            </w:r>
            <w:r w:rsidRPr="002A3CAE">
              <w:rPr>
                <w:rFonts w:eastAsia="Times New Roman" w:cs="Times New Roman"/>
                <w:szCs w:val="24"/>
                <w:lang w:eastAsia="tr-TR"/>
              </w:rPr>
              <w:t>Ekip Çalışması Tutumları Ölçeği</w:t>
            </w:r>
          </w:p>
        </w:tc>
      </w:tr>
      <w:tr w:rsidR="000F43B4" w:rsidRPr="00C44C5D" w:rsidTr="0057668F">
        <w:tc>
          <w:tcPr>
            <w:tcW w:w="1242" w:type="dxa"/>
          </w:tcPr>
          <w:p w:rsidR="000F43B4" w:rsidRPr="00C44C5D" w:rsidRDefault="000F43B4" w:rsidP="00247079">
            <w:pPr>
              <w:spacing w:after="120"/>
              <w:ind w:firstLine="0"/>
              <w:rPr>
                <w:rFonts w:eastAsia="Times New Roman" w:cs="Times New Roman"/>
                <w:b/>
                <w:szCs w:val="24"/>
              </w:rPr>
            </w:pPr>
            <w:r>
              <w:rPr>
                <w:rFonts w:eastAsia="Times New Roman" w:cs="Times New Roman"/>
                <w:b/>
                <w:szCs w:val="24"/>
              </w:rPr>
              <w:t>ICN</w:t>
            </w:r>
          </w:p>
        </w:tc>
        <w:tc>
          <w:tcPr>
            <w:tcW w:w="7119" w:type="dxa"/>
          </w:tcPr>
          <w:p w:rsidR="000F43B4" w:rsidRPr="002A3CAE" w:rsidRDefault="000F43B4" w:rsidP="00247079">
            <w:pPr>
              <w:spacing w:after="120"/>
              <w:ind w:firstLine="0"/>
              <w:rPr>
                <w:rFonts w:eastAsia="Times New Roman" w:cs="Times New Roman"/>
                <w:szCs w:val="24"/>
                <w:lang w:eastAsia="tr-TR"/>
              </w:rPr>
            </w:pPr>
            <w:r w:rsidRPr="002A3CAE">
              <w:rPr>
                <w:rFonts w:eastAsia="Times New Roman" w:cs="Times New Roman"/>
                <w:b/>
                <w:szCs w:val="24"/>
                <w:lang w:eastAsia="tr-TR"/>
              </w:rPr>
              <w:t>:</w:t>
            </w:r>
            <w:r w:rsidRPr="002A3CAE">
              <w:rPr>
                <w:rFonts w:eastAsia="Times New Roman" w:cs="Times New Roman"/>
                <w:szCs w:val="24"/>
                <w:lang w:eastAsia="tr-TR"/>
              </w:rPr>
              <w:t xml:space="preserve"> Uluslararası Hemşireler Birliği</w:t>
            </w:r>
          </w:p>
        </w:tc>
      </w:tr>
      <w:tr w:rsidR="000F43B4" w:rsidRPr="00C44C5D" w:rsidTr="0057668F">
        <w:tc>
          <w:tcPr>
            <w:tcW w:w="1242" w:type="dxa"/>
          </w:tcPr>
          <w:p w:rsidR="000F43B4" w:rsidRPr="00C44C5D" w:rsidRDefault="000F43B4" w:rsidP="00247079">
            <w:pPr>
              <w:spacing w:after="120"/>
              <w:ind w:firstLine="0"/>
              <w:rPr>
                <w:rFonts w:cs="Times New Roman"/>
                <w:b/>
                <w:bCs/>
                <w:szCs w:val="24"/>
              </w:rPr>
            </w:pPr>
            <w:r>
              <w:rPr>
                <w:rFonts w:cs="Times New Roman"/>
                <w:b/>
                <w:bCs/>
                <w:szCs w:val="24"/>
              </w:rPr>
              <w:t>IOM</w:t>
            </w:r>
          </w:p>
        </w:tc>
        <w:tc>
          <w:tcPr>
            <w:tcW w:w="7119" w:type="dxa"/>
          </w:tcPr>
          <w:p w:rsidR="000F43B4" w:rsidRPr="002A3CAE" w:rsidRDefault="000F43B4" w:rsidP="00247079">
            <w:pPr>
              <w:spacing w:after="120"/>
              <w:ind w:firstLine="0"/>
              <w:rPr>
                <w:rFonts w:eastAsia="Times New Roman" w:cs="Times New Roman"/>
                <w:szCs w:val="24"/>
                <w:lang w:eastAsia="tr-TR"/>
              </w:rPr>
            </w:pPr>
            <w:r w:rsidRPr="002A3CAE">
              <w:rPr>
                <w:rFonts w:eastAsia="Times New Roman" w:cs="Times New Roman"/>
                <w:b/>
                <w:szCs w:val="24"/>
                <w:lang w:eastAsia="tr-TR"/>
              </w:rPr>
              <w:t>:</w:t>
            </w:r>
            <w:r w:rsidRPr="002A3CAE">
              <w:rPr>
                <w:rFonts w:eastAsia="Times New Roman" w:cs="Times New Roman"/>
                <w:szCs w:val="24"/>
                <w:lang w:eastAsia="tr-TR"/>
              </w:rPr>
              <w:t xml:space="preserve"> Institude of Medicine</w:t>
            </w:r>
          </w:p>
        </w:tc>
      </w:tr>
      <w:tr w:rsidR="000F43B4" w:rsidRPr="00C44C5D" w:rsidTr="0057668F">
        <w:tc>
          <w:tcPr>
            <w:tcW w:w="1242" w:type="dxa"/>
          </w:tcPr>
          <w:p w:rsidR="000F43B4" w:rsidRPr="00C44C5D" w:rsidRDefault="000F43B4" w:rsidP="00247079">
            <w:pPr>
              <w:spacing w:after="120"/>
              <w:ind w:firstLine="0"/>
              <w:rPr>
                <w:rFonts w:eastAsia="Times New Roman" w:cs="Times New Roman"/>
                <w:b/>
                <w:bCs/>
                <w:szCs w:val="24"/>
              </w:rPr>
            </w:pPr>
            <w:r>
              <w:rPr>
                <w:rFonts w:eastAsia="Times New Roman" w:cs="Times New Roman"/>
                <w:b/>
                <w:bCs/>
                <w:szCs w:val="24"/>
              </w:rPr>
              <w:t>JCI</w:t>
            </w:r>
          </w:p>
        </w:tc>
        <w:tc>
          <w:tcPr>
            <w:tcW w:w="7119" w:type="dxa"/>
          </w:tcPr>
          <w:p w:rsidR="000F43B4" w:rsidRPr="002A3CAE" w:rsidRDefault="000F43B4" w:rsidP="00247079">
            <w:pPr>
              <w:spacing w:after="120"/>
              <w:ind w:firstLine="0"/>
              <w:rPr>
                <w:rFonts w:eastAsia="Times New Roman" w:cs="Times New Roman"/>
                <w:szCs w:val="24"/>
                <w:lang w:eastAsia="tr-TR"/>
              </w:rPr>
            </w:pPr>
            <w:r w:rsidRPr="002A3CAE">
              <w:rPr>
                <w:rFonts w:eastAsia="Times New Roman" w:cs="Times New Roman"/>
                <w:b/>
                <w:szCs w:val="24"/>
                <w:lang w:eastAsia="tr-TR"/>
              </w:rPr>
              <w:t>:</w:t>
            </w:r>
            <w:r w:rsidRPr="002A3CAE">
              <w:rPr>
                <w:rFonts w:eastAsia="Times New Roman" w:cs="Times New Roman"/>
                <w:szCs w:val="24"/>
                <w:lang w:eastAsia="tr-TR"/>
              </w:rPr>
              <w:t xml:space="preserve"> Joint Commision İnternational</w:t>
            </w:r>
          </w:p>
        </w:tc>
      </w:tr>
      <w:tr w:rsidR="000F43B4" w:rsidRPr="00C44C5D" w:rsidTr="0057668F">
        <w:tc>
          <w:tcPr>
            <w:tcW w:w="1242" w:type="dxa"/>
          </w:tcPr>
          <w:p w:rsidR="000F43B4" w:rsidRPr="00C44C5D" w:rsidRDefault="000F43B4" w:rsidP="00247079">
            <w:pPr>
              <w:spacing w:after="120"/>
              <w:ind w:firstLine="0"/>
              <w:rPr>
                <w:rFonts w:eastAsia="Times New Roman" w:cs="Times New Roman"/>
                <w:b/>
                <w:bCs/>
                <w:szCs w:val="24"/>
              </w:rPr>
            </w:pPr>
            <w:r>
              <w:rPr>
                <w:rFonts w:eastAsia="Times New Roman" w:cs="Times New Roman"/>
                <w:b/>
                <w:bCs/>
                <w:szCs w:val="24"/>
              </w:rPr>
              <w:t>SSPS</w:t>
            </w:r>
          </w:p>
        </w:tc>
        <w:tc>
          <w:tcPr>
            <w:tcW w:w="7119" w:type="dxa"/>
          </w:tcPr>
          <w:p w:rsidR="000F43B4" w:rsidRPr="000F43B4" w:rsidRDefault="000F43B4" w:rsidP="00247079">
            <w:pPr>
              <w:spacing w:after="120"/>
              <w:ind w:firstLine="0"/>
              <w:rPr>
                <w:rFonts w:eastAsia="Times New Roman" w:cs="Times New Roman"/>
                <w:lang w:eastAsia="tr-TR"/>
              </w:rPr>
            </w:pPr>
            <w:r w:rsidRPr="000F43B4">
              <w:rPr>
                <w:rFonts w:eastAsia="Times New Roman" w:cs="Times New Roman"/>
                <w:b/>
                <w:lang w:eastAsia="tr-TR"/>
              </w:rPr>
              <w:t>:</w:t>
            </w:r>
            <w:r w:rsidRPr="000F43B4">
              <w:rPr>
                <w:rFonts w:eastAsia="Times New Roman" w:cs="Times New Roman"/>
                <w:lang w:eastAsia="tr-TR"/>
              </w:rPr>
              <w:t xml:space="preserve"> Statistical Package fort he Social Sciences</w:t>
            </w:r>
          </w:p>
        </w:tc>
      </w:tr>
      <w:tr w:rsidR="000F43B4" w:rsidRPr="00C44C5D" w:rsidTr="0057668F">
        <w:tc>
          <w:tcPr>
            <w:tcW w:w="1242" w:type="dxa"/>
          </w:tcPr>
          <w:p w:rsidR="000F43B4" w:rsidRPr="00C44C5D" w:rsidRDefault="000F43B4" w:rsidP="00247079">
            <w:pPr>
              <w:spacing w:after="120"/>
              <w:ind w:firstLine="0"/>
              <w:rPr>
                <w:rFonts w:eastAsia="Times New Roman" w:cs="Times New Roman"/>
                <w:b/>
                <w:bCs/>
                <w:szCs w:val="24"/>
                <w:lang w:eastAsia="tr-TR"/>
              </w:rPr>
            </w:pPr>
            <w:r>
              <w:rPr>
                <w:rFonts w:eastAsia="Times New Roman" w:cs="Times New Roman"/>
                <w:b/>
                <w:bCs/>
                <w:color w:val="000000"/>
                <w:szCs w:val="24"/>
                <w:lang w:eastAsia="tr-TR"/>
              </w:rPr>
              <w:t>TTB</w:t>
            </w:r>
          </w:p>
        </w:tc>
        <w:tc>
          <w:tcPr>
            <w:tcW w:w="7119" w:type="dxa"/>
          </w:tcPr>
          <w:p w:rsidR="000F43B4" w:rsidRPr="000F43B4" w:rsidRDefault="000F43B4" w:rsidP="00247079">
            <w:pPr>
              <w:spacing w:after="120"/>
              <w:ind w:firstLine="0"/>
              <w:rPr>
                <w:rFonts w:eastAsia="Times New Roman" w:cs="Times New Roman"/>
                <w:lang w:eastAsia="tr-TR"/>
              </w:rPr>
            </w:pPr>
            <w:r w:rsidRPr="000F43B4">
              <w:rPr>
                <w:rFonts w:eastAsia="Times New Roman" w:cs="Times New Roman"/>
                <w:b/>
                <w:lang w:eastAsia="tr-TR"/>
              </w:rPr>
              <w:t>:</w:t>
            </w:r>
            <w:r w:rsidRPr="000F43B4">
              <w:rPr>
                <w:rFonts w:cs="Times New Roman"/>
              </w:rPr>
              <w:t xml:space="preserve"> Türk Tabipler Birliği </w:t>
            </w:r>
          </w:p>
        </w:tc>
      </w:tr>
      <w:tr w:rsidR="000F43B4" w:rsidRPr="00C44C5D" w:rsidTr="0057668F">
        <w:tc>
          <w:tcPr>
            <w:tcW w:w="1242" w:type="dxa"/>
          </w:tcPr>
          <w:p w:rsidR="000F43B4" w:rsidRPr="00C44C5D" w:rsidRDefault="000F43B4" w:rsidP="00247079">
            <w:pPr>
              <w:spacing w:after="120"/>
              <w:ind w:firstLine="0"/>
              <w:rPr>
                <w:rFonts w:cs="Times New Roman"/>
                <w:b/>
                <w:bCs/>
                <w:szCs w:val="24"/>
              </w:rPr>
            </w:pPr>
            <w:r>
              <w:rPr>
                <w:rFonts w:cs="Times New Roman"/>
                <w:b/>
                <w:bCs/>
                <w:szCs w:val="24"/>
              </w:rPr>
              <w:t>WHO</w:t>
            </w:r>
          </w:p>
        </w:tc>
        <w:tc>
          <w:tcPr>
            <w:tcW w:w="7119" w:type="dxa"/>
          </w:tcPr>
          <w:p w:rsidR="000F43B4" w:rsidRPr="000F43B4" w:rsidRDefault="000F43B4" w:rsidP="00247079">
            <w:pPr>
              <w:pStyle w:val="Balk1"/>
              <w:spacing w:after="120"/>
              <w:ind w:firstLine="0"/>
              <w:jc w:val="both"/>
              <w:outlineLvl w:val="0"/>
              <w:rPr>
                <w:rFonts w:ascii="Helvetica" w:hAnsi="Helvetica"/>
                <w:color w:val="4A4A4A"/>
                <w:spacing w:val="8"/>
                <w:sz w:val="22"/>
                <w:szCs w:val="22"/>
              </w:rPr>
            </w:pPr>
            <w:r w:rsidRPr="000F43B4">
              <w:rPr>
                <w:rFonts w:eastAsia="Times New Roman" w:cs="Times New Roman"/>
                <w:b w:val="0"/>
                <w:sz w:val="22"/>
                <w:szCs w:val="22"/>
                <w:lang w:eastAsia="tr-TR"/>
              </w:rPr>
              <w:t>:</w:t>
            </w:r>
            <w:r w:rsidRPr="000F43B4">
              <w:rPr>
                <w:rFonts w:cs="Times New Roman"/>
                <w:b w:val="0"/>
                <w:spacing w:val="8"/>
                <w:sz w:val="22"/>
                <w:szCs w:val="22"/>
              </w:rPr>
              <w:t>World Health Organization</w:t>
            </w:r>
          </w:p>
        </w:tc>
      </w:tr>
      <w:tr w:rsidR="00D822FC" w:rsidRPr="00C44C5D" w:rsidTr="0057668F">
        <w:tc>
          <w:tcPr>
            <w:tcW w:w="1242" w:type="dxa"/>
          </w:tcPr>
          <w:p w:rsidR="00D822FC" w:rsidRPr="00D822FC" w:rsidRDefault="00D822FC" w:rsidP="00BC2D3E">
            <w:pPr>
              <w:spacing w:after="120"/>
              <w:ind w:firstLine="0"/>
              <w:rPr>
                <w:rFonts w:eastAsia="Times New Roman" w:cs="Times New Roman"/>
                <w:b/>
                <w:szCs w:val="24"/>
                <w:lang w:eastAsia="tr-TR"/>
              </w:rPr>
            </w:pPr>
          </w:p>
        </w:tc>
        <w:tc>
          <w:tcPr>
            <w:tcW w:w="7119" w:type="dxa"/>
          </w:tcPr>
          <w:p w:rsidR="00D822FC" w:rsidRPr="00D822FC" w:rsidRDefault="00D822FC" w:rsidP="00781915">
            <w:pPr>
              <w:spacing w:after="120"/>
              <w:ind w:firstLine="0"/>
              <w:rPr>
                <w:rFonts w:eastAsia="Times New Roman" w:cs="Times New Roman"/>
                <w:szCs w:val="24"/>
                <w:lang w:eastAsia="tr-TR"/>
              </w:rPr>
            </w:pPr>
          </w:p>
        </w:tc>
      </w:tr>
    </w:tbl>
    <w:p w:rsidR="00B962B0" w:rsidRDefault="00B962B0" w:rsidP="00BC2D3E">
      <w:pPr>
        <w:pStyle w:val="AralkYok"/>
        <w:spacing w:after="120"/>
      </w:pPr>
      <w:bookmarkStart w:id="17" w:name="_Toc488176616"/>
      <w:bookmarkEnd w:id="15"/>
      <w:bookmarkEnd w:id="16"/>
    </w:p>
    <w:p w:rsidR="00AA2DFB" w:rsidRDefault="00AA2DFB" w:rsidP="001E1195">
      <w:pPr>
        <w:ind w:firstLine="0"/>
      </w:pPr>
    </w:p>
    <w:bookmarkEnd w:id="17"/>
    <w:p w:rsidR="002A3CAE" w:rsidRDefault="002A3CAE" w:rsidP="00211812">
      <w:pPr>
        <w:spacing w:after="120"/>
        <w:jc w:val="center"/>
        <w:rPr>
          <w:rFonts w:cs="Times New Roman"/>
          <w:b/>
          <w:sz w:val="28"/>
          <w:szCs w:val="28"/>
        </w:rPr>
      </w:pPr>
    </w:p>
    <w:p w:rsidR="00247079" w:rsidRDefault="00247079">
      <w:pPr>
        <w:spacing w:after="200" w:line="276" w:lineRule="auto"/>
        <w:ind w:firstLine="0"/>
        <w:jc w:val="left"/>
        <w:rPr>
          <w:rFonts w:cs="Times New Roman"/>
          <w:b/>
          <w:sz w:val="28"/>
          <w:szCs w:val="28"/>
        </w:rPr>
      </w:pPr>
      <w:r>
        <w:rPr>
          <w:rFonts w:cs="Times New Roman"/>
          <w:b/>
          <w:sz w:val="28"/>
          <w:szCs w:val="28"/>
        </w:rPr>
        <w:br w:type="page"/>
      </w:r>
    </w:p>
    <w:p w:rsidR="00AA65D4" w:rsidRPr="00540E08" w:rsidRDefault="00540E08" w:rsidP="00A52744">
      <w:pPr>
        <w:spacing w:after="120"/>
        <w:ind w:firstLine="0"/>
        <w:jc w:val="center"/>
        <w:rPr>
          <w:b/>
          <w:sz w:val="28"/>
          <w:szCs w:val="28"/>
        </w:rPr>
      </w:pPr>
      <w:r w:rsidRPr="00540E08">
        <w:rPr>
          <w:rFonts w:cs="Times New Roman"/>
          <w:b/>
          <w:sz w:val="28"/>
          <w:szCs w:val="28"/>
        </w:rPr>
        <w:t>ŞEKİLLER DİZİNİ</w:t>
      </w:r>
    </w:p>
    <w:p w:rsidR="00FA7E25" w:rsidRDefault="00FA7E25" w:rsidP="00247079">
      <w:pPr>
        <w:spacing w:after="120"/>
        <w:jc w:val="center"/>
      </w:pPr>
    </w:p>
    <w:p w:rsidR="00AC38E0" w:rsidRDefault="00AC38E0" w:rsidP="00247079">
      <w:pPr>
        <w:spacing w:after="120"/>
        <w:jc w:val="center"/>
      </w:pP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bookmarkStart w:id="18" w:name="_Toc488176617"/>
      <w:r w:rsidRPr="00960B57">
        <w:rPr>
          <w:rFonts w:eastAsia="Times New Roman" w:cs="Times New Roman"/>
          <w:b/>
          <w:szCs w:val="24"/>
          <w:lang w:eastAsia="tr-TR"/>
        </w:rPr>
        <w:t>Şekil 1.</w:t>
      </w:r>
      <w:r w:rsidRPr="001C0EFD">
        <w:rPr>
          <w:rFonts w:eastAsia="Times New Roman" w:cs="Times New Roman"/>
          <w:szCs w:val="24"/>
          <w:lang w:eastAsia="tr-TR"/>
        </w:rPr>
        <w:t xml:space="preserve"> Çalışanların eğitim durumlarına göre genel ekip çalışması tutum </w:t>
      </w:r>
      <w:r w:rsidR="006E0B75">
        <w:rPr>
          <w:rFonts w:eastAsia="Times New Roman" w:cs="Times New Roman"/>
          <w:szCs w:val="24"/>
          <w:lang w:eastAsia="tr-TR"/>
        </w:rPr>
        <w:t xml:space="preserve">ölçeğinden </w:t>
      </w:r>
      <w:r w:rsidRPr="001C0EFD">
        <w:rPr>
          <w:rFonts w:eastAsia="Times New Roman" w:cs="Times New Roman"/>
          <w:szCs w:val="24"/>
          <w:lang w:eastAsia="tr-TR"/>
        </w:rPr>
        <w:t>aldıkları puan ortalamaları</w:t>
      </w:r>
      <w:r w:rsidRPr="001C0EFD">
        <w:rPr>
          <w:rFonts w:eastAsia="Times New Roman" w:cs="Times New Roman"/>
          <w:webHidden/>
          <w:szCs w:val="24"/>
          <w:lang w:eastAsia="tr-TR"/>
        </w:rPr>
        <w:tab/>
      </w:r>
      <w:r w:rsidR="006E0B75">
        <w:rPr>
          <w:rFonts w:eastAsia="Times New Roman" w:cs="Times New Roman"/>
          <w:webHidden/>
          <w:szCs w:val="24"/>
          <w:lang w:eastAsia="tr-TR"/>
        </w:rPr>
        <w:t>19</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2.</w:t>
      </w:r>
      <w:r w:rsidRPr="001C0EFD">
        <w:rPr>
          <w:rFonts w:eastAsia="Times New Roman" w:cs="Times New Roman"/>
          <w:szCs w:val="24"/>
          <w:lang w:eastAsia="tr-TR"/>
        </w:rPr>
        <w:t xml:space="preserve"> Çalışanların genel ekip içi pozisyonuna göre ekip çalışması tutum ölçeği karşılıklı destek alt grubundan aldıkları puan ortalamaları.</w:t>
      </w:r>
      <w:r w:rsidRPr="001C0EFD">
        <w:rPr>
          <w:rFonts w:eastAsia="Times New Roman" w:cs="Times New Roman"/>
          <w:webHidden/>
          <w:szCs w:val="24"/>
          <w:lang w:eastAsia="tr-TR"/>
        </w:rPr>
        <w:tab/>
        <w:t>2</w:t>
      </w:r>
      <w:r w:rsidR="006E0B75">
        <w:rPr>
          <w:rFonts w:eastAsia="Times New Roman" w:cs="Times New Roman"/>
          <w:webHidden/>
          <w:szCs w:val="24"/>
          <w:lang w:eastAsia="tr-TR"/>
        </w:rPr>
        <w:t>4</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3.</w:t>
      </w:r>
      <w:r w:rsidRPr="001C0EFD">
        <w:rPr>
          <w:rFonts w:eastAsia="Times New Roman" w:cs="Times New Roman"/>
          <w:szCs w:val="24"/>
          <w:lang w:eastAsia="tr-TR"/>
        </w:rPr>
        <w:t xml:space="preserve"> Çalışanların cinsiyete göre ekip çalışması tutum ölçeği karşılıklı destek alt grubundan aldıkları puan ortalamaları.</w:t>
      </w:r>
      <w:r w:rsidRPr="001C0EFD">
        <w:rPr>
          <w:rFonts w:eastAsia="Times New Roman" w:cs="Times New Roman"/>
          <w:webHidden/>
          <w:szCs w:val="24"/>
          <w:lang w:eastAsia="tr-TR"/>
        </w:rPr>
        <w:tab/>
        <w:t>2</w:t>
      </w:r>
      <w:r w:rsidR="006E0B75">
        <w:rPr>
          <w:rFonts w:eastAsia="Times New Roman" w:cs="Times New Roman"/>
          <w:webHidden/>
          <w:szCs w:val="24"/>
          <w:lang w:eastAsia="tr-TR"/>
        </w:rPr>
        <w:t>4</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4.</w:t>
      </w:r>
      <w:r w:rsidRPr="001C0EFD">
        <w:rPr>
          <w:rFonts w:eastAsia="Times New Roman" w:cs="Times New Roman"/>
          <w:szCs w:val="24"/>
          <w:lang w:eastAsia="tr-TR"/>
        </w:rPr>
        <w:t xml:space="preserve"> Çalışanların yaşa göre ekip çalışması tutum ölçeği iletişim alt grubundan aldıkları puan ortalamaları.</w:t>
      </w:r>
      <w:r w:rsidRPr="001C0EFD">
        <w:rPr>
          <w:rFonts w:eastAsia="Times New Roman" w:cs="Times New Roman"/>
          <w:webHidden/>
          <w:szCs w:val="24"/>
          <w:lang w:eastAsia="tr-TR"/>
        </w:rPr>
        <w:tab/>
        <w:t>2</w:t>
      </w:r>
      <w:r w:rsidR="006E0B75">
        <w:rPr>
          <w:rFonts w:eastAsia="Times New Roman" w:cs="Times New Roman"/>
          <w:webHidden/>
          <w:szCs w:val="24"/>
          <w:lang w:eastAsia="tr-TR"/>
        </w:rPr>
        <w:t>6</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5.</w:t>
      </w:r>
      <w:r w:rsidRPr="001C0EFD">
        <w:rPr>
          <w:rFonts w:eastAsia="Times New Roman" w:cs="Times New Roman"/>
          <w:szCs w:val="24"/>
          <w:lang w:eastAsia="tr-TR"/>
        </w:rPr>
        <w:t xml:space="preserve"> Çalışanların meslekteki çalışma yılına göre ekip çalışması tutum ölçeği iletişim alt grubundan aldıkları puan ortalamaları.</w:t>
      </w:r>
      <w:r w:rsidRPr="001C0EFD">
        <w:rPr>
          <w:rFonts w:eastAsia="Times New Roman" w:cs="Times New Roman"/>
          <w:webHidden/>
          <w:szCs w:val="24"/>
          <w:lang w:eastAsia="tr-TR"/>
        </w:rPr>
        <w:tab/>
        <w:t>2</w:t>
      </w:r>
      <w:r w:rsidR="006E0B75">
        <w:rPr>
          <w:rFonts w:eastAsia="Times New Roman" w:cs="Times New Roman"/>
          <w:webHidden/>
          <w:szCs w:val="24"/>
          <w:lang w:eastAsia="tr-TR"/>
        </w:rPr>
        <w:t>7</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6.</w:t>
      </w:r>
      <w:r w:rsidRPr="001C0EFD">
        <w:rPr>
          <w:rFonts w:eastAsia="Times New Roman" w:cs="Times New Roman"/>
          <w:szCs w:val="24"/>
          <w:lang w:eastAsia="tr-TR"/>
        </w:rPr>
        <w:t xml:space="preserve"> Katılımcıların mesleklere göre EÇTÖ toplam puan ortalamalarının incelenmesi.</w:t>
      </w:r>
      <w:r w:rsidRPr="001C0EFD">
        <w:rPr>
          <w:rFonts w:eastAsia="Times New Roman" w:cs="Times New Roman"/>
          <w:webHidden/>
          <w:szCs w:val="24"/>
          <w:lang w:eastAsia="tr-TR"/>
        </w:rPr>
        <w:tab/>
        <w:t>3</w:t>
      </w:r>
      <w:r w:rsidR="006E0B75">
        <w:rPr>
          <w:rFonts w:eastAsia="Times New Roman" w:cs="Times New Roman"/>
          <w:webHidden/>
          <w:szCs w:val="24"/>
          <w:lang w:eastAsia="tr-TR"/>
        </w:rPr>
        <w:t>0</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7.</w:t>
      </w:r>
      <w:r w:rsidRPr="001C0EFD">
        <w:rPr>
          <w:rFonts w:eastAsia="Times New Roman" w:cs="Times New Roman"/>
          <w:szCs w:val="24"/>
          <w:lang w:eastAsia="tr-TR"/>
        </w:rPr>
        <w:t xml:space="preserve"> Çalışanların veri formunda en fazla etkileyen 3 önemli faktörü belirtmeleri.</w:t>
      </w:r>
      <w:r w:rsidRPr="001C0EFD">
        <w:rPr>
          <w:rFonts w:eastAsia="Times New Roman" w:cs="Times New Roman"/>
          <w:webHidden/>
          <w:szCs w:val="24"/>
          <w:lang w:eastAsia="tr-TR"/>
        </w:rPr>
        <w:tab/>
        <w:t>33</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8.</w:t>
      </w:r>
      <w:r w:rsidRPr="001C0EFD">
        <w:rPr>
          <w:rFonts w:eastAsia="Times New Roman" w:cs="Times New Roman"/>
          <w:szCs w:val="24"/>
          <w:lang w:eastAsia="tr-TR"/>
        </w:rPr>
        <w:t xml:space="preserve"> Cerrahların veri formunda en fazla etkileyen 4 önemli faktörü belirtmeleri.</w:t>
      </w:r>
      <w:r w:rsidRPr="001C0EFD">
        <w:rPr>
          <w:rFonts w:eastAsia="Times New Roman" w:cs="Times New Roman"/>
          <w:webHidden/>
          <w:szCs w:val="24"/>
          <w:lang w:eastAsia="tr-TR"/>
        </w:rPr>
        <w:tab/>
        <w:t>33</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9.</w:t>
      </w:r>
      <w:r w:rsidRPr="001C0EFD">
        <w:rPr>
          <w:rFonts w:eastAsia="Times New Roman" w:cs="Times New Roman"/>
          <w:szCs w:val="24"/>
          <w:lang w:eastAsia="tr-TR"/>
        </w:rPr>
        <w:t xml:space="preserve"> Anestezi hekimin veri formunda en fazla etkileyen 6 önemli faktörü belirtmeleri.</w:t>
      </w:r>
      <w:r w:rsidRPr="001C0EFD">
        <w:rPr>
          <w:rFonts w:eastAsia="Times New Roman" w:cs="Times New Roman"/>
          <w:webHidden/>
          <w:szCs w:val="24"/>
          <w:lang w:eastAsia="tr-TR"/>
        </w:rPr>
        <w:tab/>
        <w:t>34</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10.</w:t>
      </w:r>
      <w:r w:rsidRPr="001C0EFD">
        <w:rPr>
          <w:rFonts w:eastAsia="Times New Roman" w:cs="Times New Roman"/>
          <w:szCs w:val="24"/>
          <w:lang w:eastAsia="tr-TR"/>
        </w:rPr>
        <w:t xml:space="preserve"> Ameliyathane hemşiresi veri formunda en fazla etkileyen 5 önemli faktörü belirtmeleri</w:t>
      </w:r>
      <w:r w:rsidRPr="001C0EFD">
        <w:rPr>
          <w:rFonts w:eastAsia="Times New Roman" w:cs="Times New Roman"/>
          <w:webHidden/>
          <w:szCs w:val="24"/>
          <w:lang w:eastAsia="tr-TR"/>
        </w:rPr>
        <w:tab/>
        <w:t>34</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Şekil 11.</w:t>
      </w:r>
      <w:r w:rsidRPr="001C0EFD">
        <w:rPr>
          <w:rFonts w:eastAsia="Times New Roman" w:cs="Times New Roman"/>
          <w:szCs w:val="24"/>
          <w:lang w:eastAsia="tr-TR"/>
        </w:rPr>
        <w:t xml:space="preserve"> Anestezi teknisyeni veri formunda en fazla etkileyen önemli faktörü belirtmeleri.</w:t>
      </w:r>
      <w:r w:rsidRPr="001C0EFD">
        <w:rPr>
          <w:rFonts w:eastAsia="Times New Roman" w:cs="Times New Roman"/>
          <w:webHidden/>
          <w:szCs w:val="24"/>
          <w:lang w:eastAsia="tr-TR"/>
        </w:rPr>
        <w:tab/>
        <w:t>35</w:t>
      </w:r>
    </w:p>
    <w:p w:rsidR="002A3CAE" w:rsidRDefault="002A3CAE" w:rsidP="002A3CAE">
      <w:pPr>
        <w:spacing w:after="120"/>
        <w:ind w:firstLine="0"/>
        <w:rPr>
          <w:rFonts w:cs="Times New Roman"/>
          <w:b/>
          <w:szCs w:val="24"/>
        </w:rPr>
      </w:pPr>
    </w:p>
    <w:p w:rsidR="002A3CAE" w:rsidRDefault="002A3CAE" w:rsidP="002A3CAE">
      <w:pPr>
        <w:spacing w:after="120"/>
        <w:ind w:firstLine="0"/>
        <w:rPr>
          <w:rFonts w:cs="Times New Roman"/>
          <w:b/>
          <w:szCs w:val="24"/>
        </w:rPr>
      </w:pPr>
    </w:p>
    <w:p w:rsidR="00A52744" w:rsidRDefault="00A52744">
      <w:pPr>
        <w:spacing w:after="200" w:line="276" w:lineRule="auto"/>
        <w:ind w:firstLine="0"/>
        <w:jc w:val="left"/>
        <w:rPr>
          <w:rFonts w:cs="Times New Roman"/>
          <w:b/>
          <w:sz w:val="28"/>
          <w:szCs w:val="28"/>
        </w:rPr>
      </w:pPr>
      <w:r>
        <w:rPr>
          <w:rFonts w:cs="Times New Roman"/>
          <w:b/>
          <w:sz w:val="28"/>
          <w:szCs w:val="28"/>
        </w:rPr>
        <w:br w:type="page"/>
      </w:r>
    </w:p>
    <w:p w:rsidR="00B962B0" w:rsidRPr="00A52744" w:rsidRDefault="0071787F" w:rsidP="00A52744">
      <w:pPr>
        <w:spacing w:after="120"/>
        <w:ind w:firstLine="0"/>
        <w:jc w:val="center"/>
        <w:rPr>
          <w:rFonts w:cs="Times New Roman"/>
          <w:b/>
          <w:sz w:val="28"/>
          <w:szCs w:val="28"/>
        </w:rPr>
      </w:pPr>
      <w:r w:rsidRPr="00A52744">
        <w:rPr>
          <w:rFonts w:cs="Times New Roman"/>
          <w:b/>
          <w:sz w:val="28"/>
          <w:szCs w:val="28"/>
        </w:rPr>
        <w:t>TABLOLAR DİZİNİ</w:t>
      </w:r>
    </w:p>
    <w:p w:rsidR="0070492E" w:rsidRPr="002A3CAE" w:rsidRDefault="0070492E" w:rsidP="00A52744">
      <w:pPr>
        <w:pStyle w:val="T1"/>
        <w:spacing w:after="120"/>
        <w:jc w:val="center"/>
        <w:rPr>
          <w:sz w:val="24"/>
        </w:rPr>
      </w:pPr>
    </w:p>
    <w:p w:rsidR="0071787F" w:rsidRDefault="0071787F" w:rsidP="00A52744">
      <w:pPr>
        <w:spacing w:after="120"/>
        <w:ind w:firstLine="0"/>
        <w:jc w:val="center"/>
        <w:rPr>
          <w:rFonts w:cs="Times New Roman"/>
          <w:szCs w:val="24"/>
        </w:rPr>
      </w:pP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1.</w:t>
      </w:r>
      <w:r w:rsidRPr="001C0EFD">
        <w:rPr>
          <w:rFonts w:eastAsia="Times New Roman" w:cs="Times New Roman"/>
          <w:szCs w:val="24"/>
          <w:lang w:eastAsia="tr-TR"/>
        </w:rPr>
        <w:t xml:space="preserve"> Çalışanların tanıtıc</w:t>
      </w:r>
      <w:r w:rsidR="00171146">
        <w:rPr>
          <w:rFonts w:eastAsia="Times New Roman" w:cs="Times New Roman"/>
          <w:szCs w:val="24"/>
          <w:lang w:eastAsia="tr-TR"/>
        </w:rPr>
        <w:t>ı özelliklerinin dağımı</w:t>
      </w:r>
      <w:r w:rsidRPr="001C0EFD">
        <w:rPr>
          <w:rFonts w:eastAsia="Times New Roman" w:cs="Times New Roman"/>
          <w:szCs w:val="24"/>
          <w:lang w:eastAsia="tr-TR"/>
        </w:rPr>
        <w:t>.</w:t>
      </w:r>
      <w:r w:rsidRPr="001C0EFD">
        <w:rPr>
          <w:rFonts w:eastAsia="Times New Roman" w:cs="Times New Roman"/>
          <w:webHidden/>
          <w:szCs w:val="24"/>
          <w:lang w:eastAsia="tr-TR"/>
        </w:rPr>
        <w:tab/>
        <w:t>1</w:t>
      </w:r>
      <w:r w:rsidR="006E0B75">
        <w:rPr>
          <w:rFonts w:eastAsia="Times New Roman" w:cs="Times New Roman"/>
          <w:webHidden/>
          <w:szCs w:val="24"/>
          <w:lang w:eastAsia="tr-TR"/>
        </w:rPr>
        <w:t>7</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2.</w:t>
      </w:r>
      <w:r w:rsidRPr="001C0EFD">
        <w:rPr>
          <w:rFonts w:eastAsia="Times New Roman" w:cs="Times New Roman"/>
          <w:szCs w:val="24"/>
          <w:lang w:eastAsia="tr-TR"/>
        </w:rPr>
        <w:t xml:space="preserve"> Çalışanların tanıtıcı özellikleri ile genel ekip çalışması tutum ölçeğinden aldıkları puan ortalam</w:t>
      </w:r>
      <w:r w:rsidR="00751200">
        <w:rPr>
          <w:rFonts w:eastAsia="Times New Roman" w:cs="Times New Roman"/>
          <w:szCs w:val="24"/>
          <w:lang w:eastAsia="tr-TR"/>
        </w:rPr>
        <w:t>aların karşılaştırılması</w:t>
      </w:r>
      <w:r w:rsidRPr="001C0EFD">
        <w:rPr>
          <w:rFonts w:eastAsia="Times New Roman" w:cs="Times New Roman"/>
          <w:szCs w:val="24"/>
          <w:lang w:eastAsia="tr-TR"/>
        </w:rPr>
        <w:t>.</w:t>
      </w:r>
      <w:r w:rsidRPr="001C0EFD">
        <w:rPr>
          <w:rFonts w:eastAsia="Times New Roman" w:cs="Times New Roman"/>
          <w:webHidden/>
          <w:szCs w:val="24"/>
          <w:lang w:eastAsia="tr-TR"/>
        </w:rPr>
        <w:tab/>
        <w:t>1</w:t>
      </w:r>
      <w:r w:rsidR="006E0B75">
        <w:rPr>
          <w:rFonts w:eastAsia="Times New Roman" w:cs="Times New Roman"/>
          <w:webHidden/>
          <w:szCs w:val="24"/>
          <w:lang w:eastAsia="tr-TR"/>
        </w:rPr>
        <w:t>8</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3.</w:t>
      </w:r>
      <w:r w:rsidRPr="001C0EFD">
        <w:rPr>
          <w:rFonts w:eastAsia="Times New Roman" w:cs="Times New Roman"/>
          <w:szCs w:val="24"/>
          <w:lang w:eastAsia="tr-TR"/>
        </w:rPr>
        <w:t xml:space="preserve"> Çalışanların tanıtıcı özellikleri ile genel ekip çalışmasına ilişkin tutum ölçeğinin ekibin yapısı alt boyutundan aldıkları puan ortala</w:t>
      </w:r>
      <w:r w:rsidR="00751200">
        <w:rPr>
          <w:rFonts w:eastAsia="Times New Roman" w:cs="Times New Roman"/>
          <w:szCs w:val="24"/>
          <w:lang w:eastAsia="tr-TR"/>
        </w:rPr>
        <w:t>maların karşılaştırılması</w:t>
      </w:r>
      <w:r w:rsidRPr="001C0EFD">
        <w:rPr>
          <w:rFonts w:eastAsia="Times New Roman" w:cs="Times New Roman"/>
          <w:webHidden/>
          <w:szCs w:val="24"/>
          <w:lang w:eastAsia="tr-TR"/>
        </w:rPr>
        <w:tab/>
        <w:t>2</w:t>
      </w:r>
      <w:r w:rsidR="006E0B75">
        <w:rPr>
          <w:rFonts w:eastAsia="Times New Roman" w:cs="Times New Roman"/>
          <w:webHidden/>
          <w:szCs w:val="24"/>
          <w:lang w:eastAsia="tr-TR"/>
        </w:rPr>
        <w:t>0</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4.</w:t>
      </w:r>
      <w:r w:rsidRPr="001C0EFD">
        <w:rPr>
          <w:rFonts w:eastAsia="Times New Roman" w:cs="Times New Roman"/>
          <w:szCs w:val="24"/>
          <w:lang w:eastAsia="tr-TR"/>
        </w:rPr>
        <w:t xml:space="preserve"> Çalışanların tanıtıcı özellikleri ile genel ekip çalışmasına ilişkin tutum ölçeğinin liderlik alt boyutundan aldıkları puan ortalam</w:t>
      </w:r>
      <w:r w:rsidR="00751200">
        <w:rPr>
          <w:rFonts w:eastAsia="Times New Roman" w:cs="Times New Roman"/>
          <w:szCs w:val="24"/>
          <w:lang w:eastAsia="tr-TR"/>
        </w:rPr>
        <w:t>aların karşılaştırılması</w:t>
      </w:r>
      <w:r w:rsidRPr="001C0EFD">
        <w:rPr>
          <w:rFonts w:eastAsia="Times New Roman" w:cs="Times New Roman"/>
          <w:szCs w:val="24"/>
          <w:lang w:eastAsia="tr-TR"/>
        </w:rPr>
        <w:t>.</w:t>
      </w:r>
      <w:r w:rsidRPr="001C0EFD">
        <w:rPr>
          <w:rFonts w:eastAsia="Times New Roman" w:cs="Times New Roman"/>
          <w:webHidden/>
          <w:szCs w:val="24"/>
          <w:lang w:eastAsia="tr-TR"/>
        </w:rPr>
        <w:tab/>
        <w:t>2</w:t>
      </w:r>
      <w:r w:rsidR="006E0B75">
        <w:rPr>
          <w:rFonts w:eastAsia="Times New Roman" w:cs="Times New Roman"/>
          <w:webHidden/>
          <w:szCs w:val="24"/>
          <w:lang w:eastAsia="tr-TR"/>
        </w:rPr>
        <w:t>1</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5.</w:t>
      </w:r>
      <w:r w:rsidRPr="001C0EFD">
        <w:rPr>
          <w:rFonts w:eastAsia="Times New Roman" w:cs="Times New Roman"/>
          <w:szCs w:val="24"/>
          <w:lang w:eastAsia="tr-TR"/>
        </w:rPr>
        <w:t xml:space="preserve"> Çalışanların tanıtıcı özellikleri ile genel ekip çalışmasına ilişkin tutum ölçeğinin durum izleme alt boyutundan aldıkları puan ortala</w:t>
      </w:r>
      <w:r w:rsidR="00751200">
        <w:rPr>
          <w:rFonts w:eastAsia="Times New Roman" w:cs="Times New Roman"/>
          <w:szCs w:val="24"/>
          <w:lang w:eastAsia="tr-TR"/>
        </w:rPr>
        <w:t>maların karşılaştırılması</w:t>
      </w:r>
      <w:r w:rsidRPr="001C0EFD">
        <w:rPr>
          <w:rFonts w:eastAsia="Times New Roman" w:cs="Times New Roman"/>
          <w:szCs w:val="24"/>
          <w:lang w:eastAsia="tr-TR"/>
        </w:rPr>
        <w:t>.</w:t>
      </w:r>
      <w:r w:rsidRPr="001C0EFD">
        <w:rPr>
          <w:rFonts w:eastAsia="Times New Roman" w:cs="Times New Roman"/>
          <w:webHidden/>
          <w:szCs w:val="24"/>
          <w:lang w:eastAsia="tr-TR"/>
        </w:rPr>
        <w:tab/>
        <w:t>2</w:t>
      </w:r>
      <w:r w:rsidR="006E0B75">
        <w:rPr>
          <w:rFonts w:eastAsia="Times New Roman" w:cs="Times New Roman"/>
          <w:webHidden/>
          <w:szCs w:val="24"/>
          <w:lang w:eastAsia="tr-TR"/>
        </w:rPr>
        <w:t>2</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6.</w:t>
      </w:r>
      <w:r w:rsidRPr="001C0EFD">
        <w:rPr>
          <w:rFonts w:eastAsia="Times New Roman" w:cs="Times New Roman"/>
          <w:szCs w:val="24"/>
          <w:lang w:eastAsia="tr-TR"/>
        </w:rPr>
        <w:t xml:space="preserve"> Çalışanların tanıtıcı özellikleri ile genel ekip çalışmasına ilişkin tutum ölçeğinin karşılıklı destek alt boyutundan aldıkları puan ortala</w:t>
      </w:r>
      <w:r w:rsidR="00751200">
        <w:rPr>
          <w:rFonts w:eastAsia="Times New Roman" w:cs="Times New Roman"/>
          <w:szCs w:val="24"/>
          <w:lang w:eastAsia="tr-TR"/>
        </w:rPr>
        <w:t>maların karşılaştırılması</w:t>
      </w:r>
      <w:r w:rsidRPr="001C0EFD">
        <w:rPr>
          <w:rFonts w:eastAsia="Times New Roman" w:cs="Times New Roman"/>
          <w:szCs w:val="24"/>
          <w:lang w:eastAsia="tr-TR"/>
        </w:rPr>
        <w:t>.</w:t>
      </w:r>
      <w:r w:rsidRPr="001C0EFD">
        <w:rPr>
          <w:rFonts w:eastAsia="Times New Roman" w:cs="Times New Roman"/>
          <w:webHidden/>
          <w:szCs w:val="24"/>
          <w:lang w:eastAsia="tr-TR"/>
        </w:rPr>
        <w:tab/>
        <w:t>2</w:t>
      </w:r>
      <w:r w:rsidR="006E0B75">
        <w:rPr>
          <w:rFonts w:eastAsia="Times New Roman" w:cs="Times New Roman"/>
          <w:webHidden/>
          <w:szCs w:val="24"/>
          <w:lang w:eastAsia="tr-TR"/>
        </w:rPr>
        <w:t>3</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7.</w:t>
      </w:r>
      <w:r w:rsidRPr="001C0EFD">
        <w:rPr>
          <w:rFonts w:eastAsia="Times New Roman" w:cs="Times New Roman"/>
          <w:szCs w:val="24"/>
          <w:lang w:eastAsia="tr-TR"/>
        </w:rPr>
        <w:t xml:space="preserve"> Çalışanların tanıtıcı özellikleri ile genel ekip çalışmasına ilişkin tutum ölçeğinin iletişim alt boyutundan aldıkları puan ortalamaların karşılaştırılması.</w:t>
      </w:r>
      <w:r w:rsidRPr="001C0EFD">
        <w:rPr>
          <w:rFonts w:eastAsia="Times New Roman" w:cs="Times New Roman"/>
          <w:webHidden/>
          <w:szCs w:val="24"/>
          <w:lang w:eastAsia="tr-TR"/>
        </w:rPr>
        <w:tab/>
        <w:t>2</w:t>
      </w:r>
      <w:r w:rsidR="006E0B75">
        <w:rPr>
          <w:rFonts w:eastAsia="Times New Roman" w:cs="Times New Roman"/>
          <w:webHidden/>
          <w:szCs w:val="24"/>
          <w:lang w:eastAsia="tr-TR"/>
        </w:rPr>
        <w:t>5</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8.</w:t>
      </w:r>
      <w:r w:rsidRPr="001C0EFD">
        <w:rPr>
          <w:rFonts w:eastAsia="Times New Roman" w:cs="Times New Roman"/>
          <w:szCs w:val="24"/>
          <w:lang w:eastAsia="tr-TR"/>
        </w:rPr>
        <w:t xml:space="preserve"> Ameliyathanede çalışan sağlık personellerin “Ekip Çalışması Tutum Ölçeğin” puanları arasında korelasyon analizi sonuçları.</w:t>
      </w:r>
      <w:r w:rsidRPr="001C0EFD">
        <w:rPr>
          <w:rFonts w:eastAsia="Times New Roman" w:cs="Times New Roman"/>
          <w:webHidden/>
          <w:szCs w:val="24"/>
          <w:lang w:eastAsia="tr-TR"/>
        </w:rPr>
        <w:tab/>
        <w:t>29</w:t>
      </w:r>
    </w:p>
    <w:p w:rsidR="00960B57" w:rsidRPr="001C0EFD" w:rsidRDefault="00960B57" w:rsidP="00960B57">
      <w:pPr>
        <w:tabs>
          <w:tab w:val="right" w:leader="dot" w:pos="8891"/>
        </w:tabs>
        <w:spacing w:after="120"/>
        <w:ind w:left="567" w:right="284" w:hanging="567"/>
        <w:rPr>
          <w:rFonts w:eastAsia="Times New Roman" w:cs="Times New Roman"/>
          <w:szCs w:val="24"/>
          <w:lang w:eastAsia="tr-TR"/>
        </w:rPr>
      </w:pPr>
      <w:r w:rsidRPr="00960B57">
        <w:rPr>
          <w:rFonts w:eastAsia="Times New Roman" w:cs="Times New Roman"/>
          <w:b/>
          <w:szCs w:val="24"/>
          <w:lang w:eastAsia="tr-TR"/>
        </w:rPr>
        <w:t>Tablo 9.</w:t>
      </w:r>
      <w:r w:rsidR="0085103C">
        <w:rPr>
          <w:rFonts w:eastAsia="Times New Roman" w:cs="Times New Roman"/>
          <w:szCs w:val="24"/>
          <w:lang w:eastAsia="tr-TR"/>
        </w:rPr>
        <w:t>Çalışa</w:t>
      </w:r>
      <w:r w:rsidR="0085103C" w:rsidRPr="0085103C">
        <w:rPr>
          <w:rFonts w:eastAsia="Times New Roman" w:cs="Times New Roman"/>
          <w:szCs w:val="24"/>
          <w:lang w:eastAsia="tr-TR"/>
        </w:rPr>
        <w:t>nların Hasta Güvenliğine İlişkin Bulguları</w:t>
      </w:r>
      <w:r w:rsidRPr="001C0EFD">
        <w:rPr>
          <w:rFonts w:eastAsia="Times New Roman" w:cs="Times New Roman"/>
          <w:szCs w:val="24"/>
          <w:lang w:eastAsia="tr-TR"/>
        </w:rPr>
        <w:t>.</w:t>
      </w:r>
      <w:r w:rsidRPr="001C0EFD">
        <w:rPr>
          <w:rFonts w:eastAsia="Times New Roman" w:cs="Times New Roman"/>
          <w:webHidden/>
          <w:szCs w:val="24"/>
          <w:lang w:eastAsia="tr-TR"/>
        </w:rPr>
        <w:tab/>
        <w:t>3</w:t>
      </w:r>
      <w:r w:rsidR="006E0B75">
        <w:rPr>
          <w:rFonts w:eastAsia="Times New Roman" w:cs="Times New Roman"/>
          <w:webHidden/>
          <w:szCs w:val="24"/>
          <w:lang w:eastAsia="tr-TR"/>
        </w:rPr>
        <w:t>1</w:t>
      </w:r>
    </w:p>
    <w:p w:rsidR="00A52744" w:rsidRDefault="00A52744" w:rsidP="00A52744">
      <w:pPr>
        <w:spacing w:after="120"/>
        <w:ind w:firstLine="0"/>
        <w:jc w:val="center"/>
        <w:rPr>
          <w:rFonts w:cs="Times New Roman"/>
          <w:szCs w:val="24"/>
        </w:rPr>
      </w:pPr>
    </w:p>
    <w:p w:rsidR="00A52744" w:rsidRDefault="00A52744" w:rsidP="00A52744">
      <w:pPr>
        <w:spacing w:after="120"/>
        <w:ind w:firstLine="0"/>
        <w:jc w:val="center"/>
        <w:rPr>
          <w:rFonts w:cs="Times New Roman"/>
          <w:szCs w:val="24"/>
        </w:rPr>
      </w:pPr>
    </w:p>
    <w:p w:rsidR="00A52744" w:rsidRDefault="00A52744" w:rsidP="00A52744">
      <w:pPr>
        <w:spacing w:after="120"/>
        <w:ind w:firstLine="0"/>
        <w:jc w:val="center"/>
        <w:rPr>
          <w:rFonts w:cs="Times New Roman"/>
          <w:szCs w:val="24"/>
        </w:rPr>
      </w:pPr>
    </w:p>
    <w:p w:rsidR="00A52744" w:rsidRPr="002A3CAE" w:rsidRDefault="00A52744" w:rsidP="00A52744">
      <w:pPr>
        <w:spacing w:after="120"/>
        <w:ind w:firstLine="0"/>
        <w:jc w:val="center"/>
        <w:rPr>
          <w:rFonts w:cs="Times New Roman"/>
          <w:szCs w:val="24"/>
        </w:rPr>
      </w:pPr>
    </w:p>
    <w:p w:rsidR="0071787F" w:rsidRPr="0071787F" w:rsidRDefault="0071787F" w:rsidP="0071787F"/>
    <w:p w:rsidR="0071787F" w:rsidRDefault="0071787F" w:rsidP="0071787F"/>
    <w:bookmarkEnd w:id="18"/>
    <w:p w:rsidR="00633770" w:rsidRPr="00633770" w:rsidRDefault="000E1143" w:rsidP="0071787F">
      <w:pPr>
        <w:pStyle w:val="T1"/>
        <w:rPr>
          <w:color w:val="000000" w:themeColor="text1"/>
        </w:rPr>
      </w:pPr>
      <w:r>
        <w:br w:type="page"/>
      </w:r>
    </w:p>
    <w:p w:rsidR="002D7525" w:rsidRDefault="002D7525" w:rsidP="00A52744">
      <w:pPr>
        <w:spacing w:after="120"/>
        <w:ind w:firstLine="0"/>
        <w:jc w:val="center"/>
        <w:rPr>
          <w:rFonts w:cs="Times New Roman"/>
          <w:b/>
          <w:sz w:val="28"/>
          <w:szCs w:val="24"/>
        </w:rPr>
      </w:pPr>
      <w:bookmarkStart w:id="19" w:name="_Hlk9799510"/>
      <w:r w:rsidRPr="002D7525">
        <w:rPr>
          <w:rFonts w:cs="Times New Roman"/>
          <w:b/>
          <w:sz w:val="28"/>
          <w:szCs w:val="24"/>
        </w:rPr>
        <w:t>ÖZET</w:t>
      </w:r>
    </w:p>
    <w:p w:rsidR="002D7525" w:rsidRPr="002D7525" w:rsidRDefault="002D7525" w:rsidP="00A52744">
      <w:pPr>
        <w:spacing w:after="120"/>
        <w:ind w:firstLine="0"/>
        <w:jc w:val="center"/>
        <w:rPr>
          <w:rFonts w:cs="Times New Roman"/>
          <w:b/>
          <w:szCs w:val="24"/>
        </w:rPr>
      </w:pPr>
    </w:p>
    <w:p w:rsidR="002D7525" w:rsidRPr="002D7525" w:rsidRDefault="002D7525" w:rsidP="00A52744">
      <w:pPr>
        <w:spacing w:after="120"/>
        <w:ind w:firstLine="0"/>
        <w:jc w:val="center"/>
        <w:rPr>
          <w:rFonts w:cs="Times New Roman"/>
          <w:b/>
          <w:szCs w:val="24"/>
        </w:rPr>
      </w:pPr>
    </w:p>
    <w:p w:rsidR="006476FA" w:rsidRDefault="007D6C7D" w:rsidP="00A52744">
      <w:pPr>
        <w:ind w:firstLine="0"/>
        <w:jc w:val="center"/>
        <w:rPr>
          <w:rFonts w:cs="Times New Roman"/>
          <w:b/>
          <w:szCs w:val="24"/>
        </w:rPr>
      </w:pPr>
      <w:r>
        <w:rPr>
          <w:rFonts w:cs="Times New Roman"/>
          <w:b/>
          <w:szCs w:val="24"/>
        </w:rPr>
        <w:t>AMELİYATHANEDE ÇALIŞAN SAĞLIK PR</w:t>
      </w:r>
      <w:r w:rsidR="0063176D" w:rsidRPr="00527F40">
        <w:rPr>
          <w:rFonts w:cs="Times New Roman"/>
          <w:b/>
          <w:szCs w:val="24"/>
        </w:rPr>
        <w:t>OFESYONELLERİNİN EKİP ÇALIŞMASINA İLİŞKİN TUTUMLARININ HASTA GÜVENLİĞİ ÜZERİNE ETKİSİNİN BELİRLENMESİ</w:t>
      </w:r>
    </w:p>
    <w:p w:rsidR="00211812" w:rsidRPr="00400ED6" w:rsidRDefault="00211812" w:rsidP="00A52744">
      <w:pPr>
        <w:spacing w:after="120"/>
        <w:ind w:firstLine="0"/>
        <w:rPr>
          <w:rFonts w:cs="Times New Roman"/>
          <w:b/>
          <w:szCs w:val="24"/>
        </w:rPr>
      </w:pPr>
    </w:p>
    <w:p w:rsidR="00211812" w:rsidRDefault="00FB0EE3" w:rsidP="00A52744">
      <w:pPr>
        <w:spacing w:after="120"/>
        <w:ind w:firstLine="0"/>
        <w:rPr>
          <w:b/>
          <w:szCs w:val="24"/>
        </w:rPr>
      </w:pPr>
      <w:r>
        <w:rPr>
          <w:b/>
          <w:szCs w:val="24"/>
        </w:rPr>
        <w:t>Aydın O</w:t>
      </w:r>
      <w:r w:rsidR="00211812" w:rsidRPr="00793C8C">
        <w:rPr>
          <w:b/>
          <w:szCs w:val="24"/>
        </w:rPr>
        <w:t xml:space="preserve">. Aydın Adnan Menderes Üniversitesi, Sağlık Bilimleri Enstitüsü, </w:t>
      </w:r>
      <w:r>
        <w:rPr>
          <w:b/>
          <w:szCs w:val="24"/>
        </w:rPr>
        <w:t>Cerrahi Hastalıkları Hemşireliği Programı, Yüksek Lisans, Aydın, 2022</w:t>
      </w:r>
      <w:r w:rsidR="00211812" w:rsidRPr="00793C8C">
        <w:rPr>
          <w:b/>
          <w:szCs w:val="24"/>
        </w:rPr>
        <w:t>.</w:t>
      </w:r>
    </w:p>
    <w:p w:rsidR="00636F82" w:rsidRPr="009A7107" w:rsidRDefault="00636F82" w:rsidP="00A52744">
      <w:pPr>
        <w:spacing w:after="120"/>
        <w:ind w:firstLine="0"/>
        <w:rPr>
          <w:b/>
          <w:szCs w:val="24"/>
        </w:rPr>
      </w:pPr>
    </w:p>
    <w:p w:rsidR="00636F82" w:rsidRPr="00636F82" w:rsidRDefault="00211812" w:rsidP="00A52744">
      <w:pPr>
        <w:ind w:firstLine="0"/>
        <w:rPr>
          <w:rFonts w:cs="Times New Roman"/>
          <w:szCs w:val="24"/>
        </w:rPr>
      </w:pPr>
      <w:r w:rsidRPr="00211812">
        <w:rPr>
          <w:b/>
          <w:szCs w:val="24"/>
        </w:rPr>
        <w:t>Amaç</w:t>
      </w:r>
      <w:r w:rsidRPr="00FC369C">
        <w:rPr>
          <w:b/>
          <w:szCs w:val="24"/>
        </w:rPr>
        <w:t>:</w:t>
      </w:r>
      <w:r w:rsidR="00636F82" w:rsidRPr="00FC369C">
        <w:rPr>
          <w:szCs w:val="24"/>
        </w:rPr>
        <w:t xml:space="preserve">Bu araştırma </w:t>
      </w:r>
      <w:r w:rsidR="00636F82" w:rsidRPr="00FC369C">
        <w:rPr>
          <w:rFonts w:cs="Times New Roman"/>
          <w:szCs w:val="24"/>
        </w:rPr>
        <w:t>Aydın Adnan Menderes Üniversitesi Hastanesindeki ameliyathanede çalışan sağlık ekibi üyelerinin ekip çalışmasına ilişkin tutumları</w:t>
      </w:r>
      <w:r w:rsidR="00E70C13" w:rsidRPr="00FC369C">
        <w:rPr>
          <w:rFonts w:cs="Times New Roman"/>
          <w:szCs w:val="24"/>
        </w:rPr>
        <w:t>nın</w:t>
      </w:r>
      <w:r w:rsidR="00636F82" w:rsidRPr="00FC369C">
        <w:rPr>
          <w:rFonts w:cs="Times New Roman"/>
          <w:szCs w:val="24"/>
        </w:rPr>
        <w:t xml:space="preserve"> ve bunun hasta güvenliği üzerine etkisini belirlenmesi amacı ile yapılmıştır</w:t>
      </w:r>
      <w:r w:rsidR="00E70C13" w:rsidRPr="00FC369C">
        <w:rPr>
          <w:rFonts w:cs="Times New Roman"/>
          <w:szCs w:val="24"/>
        </w:rPr>
        <w:t>.</w:t>
      </w:r>
    </w:p>
    <w:p w:rsidR="00636F82" w:rsidRPr="006A64BA" w:rsidRDefault="00211812" w:rsidP="00A52744">
      <w:pPr>
        <w:spacing w:after="120"/>
        <w:ind w:firstLine="0"/>
      </w:pPr>
      <w:r w:rsidRPr="00211812">
        <w:rPr>
          <w:b/>
          <w:szCs w:val="24"/>
        </w:rPr>
        <w:t xml:space="preserve">Gereç ve Yöntem: </w:t>
      </w:r>
      <w:r w:rsidR="00636F82" w:rsidRPr="00EC2E14">
        <w:rPr>
          <w:szCs w:val="24"/>
        </w:rPr>
        <w:t>Araştırma</w:t>
      </w:r>
      <w:r w:rsidR="00E70C13">
        <w:rPr>
          <w:bCs/>
        </w:rPr>
        <w:t>tanımlayıcı</w:t>
      </w:r>
      <w:r w:rsidR="00BB7EF0" w:rsidRPr="00E43DD5">
        <w:rPr>
          <w:bCs/>
        </w:rPr>
        <w:t xml:space="preserve"> kesitse</w:t>
      </w:r>
      <w:r w:rsidR="00BB7EF0">
        <w:rPr>
          <w:bCs/>
        </w:rPr>
        <w:t xml:space="preserve">l olarak, </w:t>
      </w:r>
      <w:r w:rsidR="00BB7EF0">
        <w:t>15.04</w:t>
      </w:r>
      <w:r w:rsidR="00BB7EF0" w:rsidRPr="00A44833">
        <w:t>.201</w:t>
      </w:r>
      <w:r w:rsidR="00BB7EF0">
        <w:t xml:space="preserve">9-15.07.2019 tarihleri arasında, bir üniversite hastanesi ameliyathanede çalışan sağlık profesyonelleri ile gerçekleştirilmiştir. Çalışma öncesi araştırmanın etik kurul onayı ve kurum izni alınmıştır.Uygulamaya başlamadan önce araştırmacı tarafından katılımcılara gerekli açıklamalar yapılmış, </w:t>
      </w:r>
      <w:r w:rsidR="00BB6192">
        <w:t xml:space="preserve">sözlü ve yazılı </w:t>
      </w:r>
      <w:r w:rsidR="00BB7EF0">
        <w:t>onamları alınmış ve katılımcıların ölçekleri içtenlik ve samim</w:t>
      </w:r>
      <w:r w:rsidR="00BB6192">
        <w:t>iyetle doldurmaları istenmiştir.Araştırma verileri araştırmacı tarafından hazırlanan Veri Toplama Formu , Ekip Çalışması Tutumları Ölçeğiformları ile toplanmıştır. Verilerin analizinde tanımlayıcı ist</w:t>
      </w:r>
      <w:r w:rsidR="00E70C13">
        <w:t>atistikler sayı yüzde, ortalama,</w:t>
      </w:r>
      <w:r w:rsidR="00BB6192" w:rsidRPr="00BD06D0">
        <w:rPr>
          <w:bCs/>
        </w:rPr>
        <w:t xml:space="preserve"> Ki-kare analizi, Korelasyon analizi kullanıl</w:t>
      </w:r>
      <w:r w:rsidR="00BB6192">
        <w:rPr>
          <w:bCs/>
        </w:rPr>
        <w:t>mıştır</w:t>
      </w:r>
      <w:r w:rsidR="00BB6192" w:rsidRPr="00BD06D0">
        <w:rPr>
          <w:bCs/>
        </w:rPr>
        <w:t>. Ayrıca guruplar arasındakiortalama karşılaştırımlarda iki grup olması durumunda t testi ve /veya Mann-Whitney U testi, üç veya daha fazla grup olması durumunda ise Anova ve/veya Kruskal</w:t>
      </w:r>
      <w:r w:rsidR="00BB6192">
        <w:rPr>
          <w:bCs/>
        </w:rPr>
        <w:t>l Wallis H testi kullanılmıştır</w:t>
      </w:r>
      <w:r w:rsidR="00BB6192" w:rsidRPr="00BD06D0">
        <w:rPr>
          <w:bCs/>
        </w:rPr>
        <w:t>.</w:t>
      </w:r>
    </w:p>
    <w:p w:rsidR="00165BBB" w:rsidRPr="0047512B" w:rsidRDefault="00211812" w:rsidP="00A52744">
      <w:pPr>
        <w:spacing w:after="120"/>
        <w:ind w:firstLine="0"/>
        <w:rPr>
          <w:rFonts w:cs="Times New Roman"/>
          <w:szCs w:val="24"/>
        </w:rPr>
      </w:pPr>
      <w:r w:rsidRPr="00211812">
        <w:rPr>
          <w:b/>
          <w:szCs w:val="24"/>
        </w:rPr>
        <w:t xml:space="preserve">Bulgular: </w:t>
      </w:r>
      <w:r w:rsidR="00091E64" w:rsidRPr="008531F0">
        <w:rPr>
          <w:szCs w:val="24"/>
        </w:rPr>
        <w:t xml:space="preserve">Araştırmaya katılan </w:t>
      </w:r>
      <w:r w:rsidR="00091E64" w:rsidRPr="008531F0">
        <w:rPr>
          <w:rFonts w:cs="Times New Roman"/>
          <w:szCs w:val="24"/>
        </w:rPr>
        <w:t>araştırma grubunun, %48.8’inin 10 yıldan fazla de</w:t>
      </w:r>
      <w:r w:rsidR="002D3E87" w:rsidRPr="008531F0">
        <w:rPr>
          <w:rFonts w:cs="Times New Roman"/>
          <w:szCs w:val="24"/>
        </w:rPr>
        <w:t>neyimli olduğu, %29’unun 1-4 yıl ve yine</w:t>
      </w:r>
      <w:r w:rsidR="00091E64" w:rsidRPr="008531F0">
        <w:rPr>
          <w:rFonts w:cs="Times New Roman"/>
          <w:szCs w:val="24"/>
        </w:rPr>
        <w:t xml:space="preserve"> %29’unun 10 yıldan fazla bu hastanede deneyimli olduğu görüldü</w:t>
      </w:r>
      <w:r w:rsidR="002D3E87" w:rsidRPr="0047512B">
        <w:rPr>
          <w:szCs w:val="24"/>
        </w:rPr>
        <w:t>.</w:t>
      </w:r>
      <w:r w:rsidR="006409F1" w:rsidRPr="0047512B">
        <w:rPr>
          <w:rFonts w:cs="Times New Roman"/>
          <w:szCs w:val="24"/>
        </w:rPr>
        <w:t>Ameliyathanede çalışan sağlık personellerin “Ekip Çalışması Tutum Ölçeğin” puanları arasında korelasyon analizi yapıldı.“Ekip Çalışması Tutum Ölçeği Toplam Ölçeği” ,“İletişim”, “Karşılıklı Destek”, “Durum İzleme”, “Ekip Yapısı” ve “Liderlik” incelendiğinde; “Ekip Çalışması Tutum Ölçeğin Toplamı” ile “İletişim” arasında s=0.681, p=0.00 istatistiksel olarak anlamlı ilişki vardır (p&lt;0.05) .</w:t>
      </w:r>
      <w:r w:rsidR="0047512B" w:rsidRPr="0047512B">
        <w:rPr>
          <w:rFonts w:cs="Times New Roman"/>
          <w:szCs w:val="24"/>
        </w:rPr>
        <w:t xml:space="preserve"> EÇTÖ toplam puan ortalaması en yüksek ameliyathane hemşireleri olarak belirlendi</w:t>
      </w:r>
      <w:r w:rsidR="0047512B" w:rsidRPr="008531F0">
        <w:rPr>
          <w:rFonts w:cs="Times New Roman"/>
          <w:szCs w:val="24"/>
        </w:rPr>
        <w:t>.</w:t>
      </w:r>
    </w:p>
    <w:p w:rsidR="00A97578" w:rsidRDefault="00211812" w:rsidP="00A52744">
      <w:pPr>
        <w:tabs>
          <w:tab w:val="left" w:pos="567"/>
        </w:tabs>
        <w:spacing w:after="120"/>
        <w:ind w:firstLine="0"/>
        <w:rPr>
          <w:szCs w:val="24"/>
        </w:rPr>
      </w:pPr>
      <w:r w:rsidRPr="00211812">
        <w:rPr>
          <w:b/>
          <w:szCs w:val="24"/>
        </w:rPr>
        <w:t xml:space="preserve">Sonuç: </w:t>
      </w:r>
      <w:r w:rsidR="0047512B">
        <w:t>Çalışanların tanıtıcı özellikleri ile genel ekip çalışmasına ilişkin tutum ölçeğinin aldıkları puan or</w:t>
      </w:r>
      <w:r w:rsidR="00EF1B3D">
        <w:t>talamaları karşılaştırıldığında</w:t>
      </w:r>
      <w:r w:rsidR="0047512B">
        <w:t>; eğitim durumu arasında istatistiksel olarak anlamlı farklılık olmasına karşın, cinsiyet, yaş grubu, medeni durum, ekip içindeki pozisyon, meslekte çalışma süresi ve kurumda çalışma yılı arasında anlamlı farklılık bulunmamıştır.</w:t>
      </w:r>
    </w:p>
    <w:p w:rsidR="00A52744" w:rsidRDefault="00A52744" w:rsidP="00A52744">
      <w:pPr>
        <w:tabs>
          <w:tab w:val="left" w:pos="567"/>
        </w:tabs>
        <w:spacing w:after="120"/>
        <w:ind w:firstLine="0"/>
        <w:rPr>
          <w:b/>
          <w:szCs w:val="24"/>
        </w:rPr>
      </w:pPr>
    </w:p>
    <w:p w:rsidR="001A183F" w:rsidRPr="001A183F" w:rsidRDefault="00211812" w:rsidP="00A52744">
      <w:pPr>
        <w:tabs>
          <w:tab w:val="left" w:pos="567"/>
        </w:tabs>
        <w:spacing w:after="120"/>
        <w:ind w:firstLine="0"/>
        <w:rPr>
          <w:b/>
          <w:szCs w:val="24"/>
        </w:rPr>
      </w:pPr>
      <w:r w:rsidRPr="00211812">
        <w:rPr>
          <w:b/>
          <w:szCs w:val="24"/>
        </w:rPr>
        <w:t xml:space="preserve">Anahtar </w:t>
      </w:r>
      <w:r w:rsidR="00A52744" w:rsidRPr="00211812">
        <w:rPr>
          <w:b/>
          <w:szCs w:val="24"/>
        </w:rPr>
        <w:t>Kelimeler</w:t>
      </w:r>
      <w:r w:rsidRPr="00211812">
        <w:rPr>
          <w:b/>
          <w:szCs w:val="24"/>
        </w:rPr>
        <w:t xml:space="preserve">: </w:t>
      </w:r>
      <w:r w:rsidR="001A183F">
        <w:rPr>
          <w:szCs w:val="24"/>
        </w:rPr>
        <w:t>Ameliyathane, Ekip Çalışması; Hasta Güvenliği</w:t>
      </w:r>
    </w:p>
    <w:p w:rsidR="00455CDF" w:rsidRPr="009F46C3" w:rsidRDefault="00455CDF" w:rsidP="00211812">
      <w:pPr>
        <w:tabs>
          <w:tab w:val="left" w:pos="567"/>
        </w:tabs>
        <w:spacing w:after="120"/>
        <w:ind w:firstLine="0"/>
        <w:rPr>
          <w:rFonts w:cs="Times New Roman"/>
          <w:szCs w:val="24"/>
        </w:rPr>
      </w:pPr>
      <w:r>
        <w:rPr>
          <w:rFonts w:cs="Times New Roman"/>
          <w:bCs/>
          <w:szCs w:val="24"/>
        </w:rPr>
        <w:br w:type="page"/>
      </w:r>
    </w:p>
    <w:p w:rsidR="001A183F" w:rsidRDefault="001A183F" w:rsidP="001A183F">
      <w:pPr>
        <w:spacing w:after="120"/>
        <w:jc w:val="center"/>
        <w:rPr>
          <w:rFonts w:cs="Times New Roman"/>
          <w:b/>
          <w:sz w:val="28"/>
          <w:szCs w:val="24"/>
        </w:rPr>
      </w:pPr>
      <w:bookmarkStart w:id="20" w:name="_Toc488176620"/>
      <w:bookmarkEnd w:id="19"/>
      <w:r>
        <w:rPr>
          <w:rFonts w:cs="Times New Roman"/>
          <w:b/>
          <w:sz w:val="28"/>
          <w:szCs w:val="24"/>
        </w:rPr>
        <w:t>ABSTRACT</w:t>
      </w:r>
    </w:p>
    <w:p w:rsidR="001A183F" w:rsidRPr="002D7525" w:rsidRDefault="001A183F" w:rsidP="001A183F">
      <w:pPr>
        <w:spacing w:after="120"/>
        <w:jc w:val="center"/>
        <w:rPr>
          <w:rFonts w:cs="Times New Roman"/>
          <w:b/>
          <w:szCs w:val="24"/>
        </w:rPr>
      </w:pPr>
    </w:p>
    <w:p w:rsidR="001A183F" w:rsidRPr="002D7525" w:rsidRDefault="001A183F" w:rsidP="001A183F">
      <w:pPr>
        <w:spacing w:after="120"/>
        <w:jc w:val="center"/>
        <w:rPr>
          <w:rFonts w:cs="Times New Roman"/>
          <w:b/>
          <w:szCs w:val="24"/>
        </w:rPr>
      </w:pPr>
    </w:p>
    <w:p w:rsidR="001A183F" w:rsidRPr="00B12F3A" w:rsidRDefault="001A183F" w:rsidP="001A183F">
      <w:pPr>
        <w:spacing w:after="120"/>
        <w:jc w:val="center"/>
        <w:rPr>
          <w:rFonts w:cs="Times New Roman"/>
          <w:b/>
          <w:szCs w:val="24"/>
          <w:lang w:val="en-US"/>
        </w:rPr>
      </w:pPr>
      <w:r w:rsidRPr="00B12F3A">
        <w:rPr>
          <w:rFonts w:cs="Times New Roman"/>
          <w:b/>
          <w:szCs w:val="24"/>
          <w:lang w:val="en-US"/>
        </w:rPr>
        <w:t>DETERMINING THE EFFECT OF THE ATTITUDES OF HEALTHCARE PROFESSIONALS WORKING IN THE OPERATING ROOM TOWARDS TEAMWORK ON PATIENT SAFETY</w:t>
      </w:r>
    </w:p>
    <w:p w:rsidR="001A183F" w:rsidRDefault="001A183F" w:rsidP="001A183F">
      <w:pPr>
        <w:spacing w:after="120"/>
        <w:ind w:firstLine="0"/>
        <w:rPr>
          <w:b/>
          <w:szCs w:val="24"/>
        </w:rPr>
      </w:pPr>
      <w:r>
        <w:rPr>
          <w:b/>
          <w:szCs w:val="24"/>
          <w:lang w:val="en-US"/>
        </w:rPr>
        <w:t xml:space="preserve">Aydın O., </w:t>
      </w:r>
      <w:r w:rsidRPr="00BF7AFF">
        <w:rPr>
          <w:b/>
          <w:szCs w:val="24"/>
          <w:lang w:val="en-US"/>
        </w:rPr>
        <w:t>University</w:t>
      </w:r>
      <w:r>
        <w:rPr>
          <w:b/>
          <w:szCs w:val="24"/>
        </w:rPr>
        <w:t xml:space="preserve"> of Aydın O</w:t>
      </w:r>
      <w:r w:rsidRPr="00793C8C">
        <w:rPr>
          <w:b/>
          <w:szCs w:val="24"/>
        </w:rPr>
        <w:t xml:space="preserve">. Aydın Adnan Menderes, </w:t>
      </w:r>
      <w:r w:rsidRPr="00BF7AFF">
        <w:rPr>
          <w:b/>
          <w:szCs w:val="24"/>
          <w:lang w:val="en-US"/>
        </w:rPr>
        <w:t>Graduate School of Health Sciences</w:t>
      </w:r>
      <w:r w:rsidRPr="00793C8C">
        <w:rPr>
          <w:b/>
          <w:szCs w:val="24"/>
        </w:rPr>
        <w:t xml:space="preserve">, </w:t>
      </w:r>
      <w:r w:rsidRPr="00755F92">
        <w:rPr>
          <w:b/>
          <w:szCs w:val="24"/>
        </w:rPr>
        <w:t xml:space="preserve">Program of </w:t>
      </w:r>
      <w:r w:rsidRPr="00755F92">
        <w:rPr>
          <w:b/>
          <w:szCs w:val="24"/>
          <w:lang w:val="en-US"/>
        </w:rPr>
        <w:t>Surgical DiseasesNursing</w:t>
      </w:r>
      <w:r>
        <w:rPr>
          <w:b/>
          <w:szCs w:val="24"/>
        </w:rPr>
        <w:t xml:space="preserve">, </w:t>
      </w:r>
      <w:r w:rsidRPr="00755F92">
        <w:rPr>
          <w:b/>
          <w:szCs w:val="24"/>
          <w:lang w:val="en-US"/>
        </w:rPr>
        <w:t>Graduate P</w:t>
      </w:r>
      <w:r>
        <w:rPr>
          <w:b/>
          <w:szCs w:val="24"/>
        </w:rPr>
        <w:t>rogram, Aydın, 2022</w:t>
      </w:r>
      <w:r w:rsidRPr="00793C8C">
        <w:rPr>
          <w:b/>
          <w:szCs w:val="24"/>
        </w:rPr>
        <w:t>.</w:t>
      </w:r>
    </w:p>
    <w:p w:rsidR="001A183F" w:rsidRPr="009A7107" w:rsidRDefault="001A183F" w:rsidP="001A183F">
      <w:pPr>
        <w:spacing w:after="120"/>
        <w:ind w:firstLine="0"/>
        <w:rPr>
          <w:b/>
          <w:szCs w:val="24"/>
        </w:rPr>
      </w:pPr>
    </w:p>
    <w:p w:rsidR="001A183F" w:rsidRPr="00636F82" w:rsidRDefault="001A183F" w:rsidP="001A183F">
      <w:pPr>
        <w:ind w:firstLine="0"/>
        <w:rPr>
          <w:rFonts w:cs="Times New Roman"/>
          <w:szCs w:val="24"/>
        </w:rPr>
      </w:pPr>
      <w:r w:rsidRPr="00427C7E">
        <w:rPr>
          <w:b/>
          <w:szCs w:val="24"/>
          <w:lang w:val="en-US"/>
        </w:rPr>
        <w:t>Purpose of the Study</w:t>
      </w:r>
      <w:r w:rsidRPr="00211812">
        <w:rPr>
          <w:b/>
          <w:szCs w:val="24"/>
        </w:rPr>
        <w:t>:</w:t>
      </w:r>
      <w:r w:rsidR="00FC369C" w:rsidRPr="00FC369C">
        <w:rPr>
          <w:szCs w:val="24"/>
        </w:rPr>
        <w:t>This research was carried out to determine the attitudes of the health team members working in the operating room of Aydın Adnan Menderes University Hospital towards teamwork and its effect on patient safety.</w:t>
      </w:r>
    </w:p>
    <w:p w:rsidR="001A183F" w:rsidRDefault="001A183F" w:rsidP="001A183F">
      <w:pPr>
        <w:spacing w:after="120"/>
        <w:ind w:firstLine="0"/>
        <w:rPr>
          <w:bCs/>
        </w:rPr>
      </w:pPr>
      <w:r w:rsidRPr="002F3984">
        <w:rPr>
          <w:b/>
          <w:szCs w:val="24"/>
          <w:lang w:val="en-US"/>
        </w:rPr>
        <w:t>Method:</w:t>
      </w:r>
      <w:r w:rsidRPr="00D91EA7">
        <w:rPr>
          <w:bCs/>
          <w:szCs w:val="24"/>
          <w:lang w:val="en-US"/>
        </w:rPr>
        <w:t xml:space="preserve">This research, as an analytical cross-sectional study,was held between 15.04.2019 and 15.07.2019 with the participation of health professionals working in the operating room of a university hospital. </w:t>
      </w:r>
      <w:r w:rsidRPr="00D91EA7">
        <w:rPr>
          <w:lang w:val="en-US"/>
        </w:rPr>
        <w:t>Ethics committee approval and institutional permission were obtained before the study.</w:t>
      </w:r>
      <w:r w:rsidRPr="002F1476">
        <w:rPr>
          <w:lang w:val="en-US"/>
        </w:rPr>
        <w:t>Before starting to gather data, necessary explanations were given to the participants by the researcher, their verbal and written consents were obtained, and the participants were asked to fill in the scales sincerely</w:t>
      </w:r>
      <w:r w:rsidRPr="002F1476">
        <w:t>.</w:t>
      </w:r>
      <w:r w:rsidRPr="00DD63C4">
        <w:rPr>
          <w:lang w:val="en-US"/>
        </w:rPr>
        <w:t>The data were collected with the Data Collection Form prepared by the researcher and the Teamwork Attitudes Questionnaire</w:t>
      </w:r>
      <w:r>
        <w:rPr>
          <w:lang w:val="en-US"/>
        </w:rPr>
        <w:t xml:space="preserve"> (TAQ)</w:t>
      </w:r>
      <w:r>
        <w:t xml:space="preserve">. </w:t>
      </w:r>
      <w:r w:rsidRPr="00A17247">
        <w:rPr>
          <w:lang w:val="en-US"/>
        </w:rPr>
        <w:t>In the process of analyzing data, descriptive statistics,percentage, mean, Chi-square analysis, and correlation analysis were used.</w:t>
      </w:r>
      <w:r w:rsidRPr="00BE54B2">
        <w:rPr>
          <w:bCs/>
          <w:lang w:val="en-US"/>
        </w:rPr>
        <w:t>In addition, t-test and/or Mann-Whitney U test were used when the number of groups that are compared was two, and Anova and/or Kruskall Wallis H test was used in case the number of groups that are compared is three</w:t>
      </w:r>
      <w:r w:rsidRPr="00BE54B2">
        <w:rPr>
          <w:bCs/>
        </w:rPr>
        <w:t>.</w:t>
      </w:r>
    </w:p>
    <w:p w:rsidR="001A183F" w:rsidRPr="00F3568F" w:rsidRDefault="001A183F" w:rsidP="001A183F">
      <w:pPr>
        <w:autoSpaceDE w:val="0"/>
        <w:autoSpaceDN w:val="0"/>
        <w:adjustRightInd w:val="0"/>
        <w:ind w:firstLine="0"/>
        <w:rPr>
          <w:rFonts w:cs="Times New Roman"/>
          <w:szCs w:val="24"/>
          <w:lang w:val="en-US"/>
        </w:rPr>
      </w:pPr>
      <w:r>
        <w:rPr>
          <w:b/>
          <w:szCs w:val="24"/>
        </w:rPr>
        <w:t>Results:</w:t>
      </w:r>
      <w:r w:rsidRPr="000E77AF">
        <w:rPr>
          <w:rFonts w:cs="Times New Roman"/>
          <w:szCs w:val="24"/>
          <w:lang w:val="en-US"/>
        </w:rPr>
        <w:t>It was seen that 48.8% of the participants in the study had more than 10 years of experience, 29% had 1-4 years and the remaining 29% had more than 10 years of experience in this hospital.</w:t>
      </w:r>
      <w:r w:rsidRPr="00736670">
        <w:rPr>
          <w:rFonts w:cs="Times New Roman"/>
          <w:szCs w:val="24"/>
          <w:lang w:val="en-US"/>
        </w:rPr>
        <w:t xml:space="preserve">Correlation analysis was performed between the "Teamwork Attitude </w:t>
      </w:r>
      <w:r w:rsidRPr="00DD63C4">
        <w:rPr>
          <w:lang w:val="en-US"/>
        </w:rPr>
        <w:t>Questionnaire</w:t>
      </w:r>
      <w:r w:rsidRPr="00736670">
        <w:rPr>
          <w:rFonts w:cs="Times New Roman"/>
          <w:szCs w:val="24"/>
          <w:lang w:val="en-US"/>
        </w:rPr>
        <w:t>" scores of the health personnel working in the operating room.</w:t>
      </w:r>
      <w:r w:rsidRPr="00972AC5">
        <w:rPr>
          <w:rFonts w:cs="Times New Roman"/>
          <w:szCs w:val="24"/>
          <w:lang w:val="en-US"/>
        </w:rPr>
        <w:t xml:space="preserve">When "Teamwork Attitude </w:t>
      </w:r>
      <w:r w:rsidRPr="00DD63C4">
        <w:rPr>
          <w:lang w:val="en-US"/>
        </w:rPr>
        <w:t>Questionnaire</w:t>
      </w:r>
      <w:r w:rsidRPr="00972AC5">
        <w:rPr>
          <w:rFonts w:cs="Times New Roman"/>
          <w:szCs w:val="24"/>
          <w:lang w:val="en-US"/>
        </w:rPr>
        <w:t xml:space="preserve"> Total Score", "Communication", "Mutual </w:t>
      </w:r>
      <w:r>
        <w:rPr>
          <w:rFonts w:cs="Times New Roman"/>
          <w:szCs w:val="24"/>
          <w:lang w:val="en-US"/>
        </w:rPr>
        <w:t>Help</w:t>
      </w:r>
      <w:r w:rsidRPr="00972AC5">
        <w:rPr>
          <w:rFonts w:cs="Times New Roman"/>
          <w:szCs w:val="24"/>
          <w:lang w:val="en-US"/>
        </w:rPr>
        <w:t>", "</w:t>
      </w:r>
      <w:r>
        <w:rPr>
          <w:rFonts w:cs="Times New Roman"/>
          <w:szCs w:val="24"/>
          <w:lang w:val="en-US"/>
        </w:rPr>
        <w:t>Supervision</w:t>
      </w:r>
      <w:r w:rsidRPr="00972AC5">
        <w:rPr>
          <w:rFonts w:cs="Times New Roman"/>
          <w:szCs w:val="24"/>
          <w:lang w:val="en-US"/>
        </w:rPr>
        <w:t xml:space="preserve">", "Team Structure" and "Leadership" are examined; </w:t>
      </w:r>
      <w:r>
        <w:rPr>
          <w:rFonts w:cs="Times New Roman"/>
          <w:szCs w:val="24"/>
          <w:lang w:val="en-US"/>
        </w:rPr>
        <w:t>t</w:t>
      </w:r>
      <w:r w:rsidRPr="00972AC5">
        <w:rPr>
          <w:rFonts w:cs="Times New Roman"/>
          <w:szCs w:val="24"/>
          <w:lang w:val="en-US"/>
        </w:rPr>
        <w:t xml:space="preserve">here is a statistically significant relationship between “Teamwork Attitude </w:t>
      </w:r>
      <w:r>
        <w:rPr>
          <w:rFonts w:cs="Times New Roman"/>
          <w:szCs w:val="24"/>
          <w:lang w:val="en-US"/>
        </w:rPr>
        <w:t>Questionnaire Total</w:t>
      </w:r>
      <w:r w:rsidRPr="00972AC5">
        <w:rPr>
          <w:rFonts w:cs="Times New Roman"/>
          <w:szCs w:val="24"/>
          <w:lang w:val="en-US"/>
        </w:rPr>
        <w:t xml:space="preserve">” and “Communication”, </w:t>
      </w:r>
      <w:r w:rsidRPr="005545EC">
        <w:rPr>
          <w:rFonts w:cs="Times New Roman"/>
          <w:i/>
          <w:iCs/>
          <w:szCs w:val="24"/>
          <w:lang w:val="en-US"/>
        </w:rPr>
        <w:t>s</w:t>
      </w:r>
      <w:r w:rsidRPr="00972AC5">
        <w:rPr>
          <w:rFonts w:cs="Times New Roman"/>
          <w:szCs w:val="24"/>
          <w:lang w:val="en-US"/>
        </w:rPr>
        <w:t xml:space="preserve">=0.681, </w:t>
      </w:r>
      <w:r w:rsidRPr="005545EC">
        <w:rPr>
          <w:rFonts w:cs="Times New Roman"/>
          <w:i/>
          <w:iCs/>
          <w:szCs w:val="24"/>
          <w:lang w:val="en-US"/>
        </w:rPr>
        <w:t>p</w:t>
      </w:r>
      <w:r w:rsidRPr="00972AC5">
        <w:rPr>
          <w:rFonts w:cs="Times New Roman"/>
          <w:szCs w:val="24"/>
          <w:lang w:val="en-US"/>
        </w:rPr>
        <w:t xml:space="preserve">=0.00 </w:t>
      </w:r>
      <w:r w:rsidRPr="0047512B">
        <w:rPr>
          <w:rFonts w:cs="Times New Roman"/>
          <w:szCs w:val="24"/>
        </w:rPr>
        <w:t>(</w:t>
      </w:r>
      <w:r w:rsidRPr="005545EC">
        <w:rPr>
          <w:rFonts w:cs="Times New Roman"/>
          <w:i/>
          <w:iCs/>
          <w:szCs w:val="24"/>
        </w:rPr>
        <w:t>p</w:t>
      </w:r>
      <w:r w:rsidRPr="0047512B">
        <w:rPr>
          <w:rFonts w:cs="Times New Roman"/>
          <w:szCs w:val="24"/>
        </w:rPr>
        <w:t xml:space="preserve">&lt;0.05). </w:t>
      </w:r>
      <w:r w:rsidRPr="00F3568F">
        <w:rPr>
          <w:rFonts w:cs="Times New Roman"/>
          <w:szCs w:val="24"/>
          <w:lang w:val="en-US"/>
        </w:rPr>
        <w:t>The group with the highest average TAQ total scores was determined as operating room nurses.</w:t>
      </w:r>
    </w:p>
    <w:p w:rsidR="001A183F" w:rsidRDefault="001A183F" w:rsidP="001A183F">
      <w:pPr>
        <w:autoSpaceDE w:val="0"/>
        <w:autoSpaceDN w:val="0"/>
        <w:adjustRightInd w:val="0"/>
        <w:ind w:firstLine="0"/>
      </w:pPr>
      <w:r w:rsidRPr="00F3568F">
        <w:rPr>
          <w:b/>
          <w:szCs w:val="24"/>
          <w:lang w:val="en-US"/>
        </w:rPr>
        <w:t>Conclusion:</w:t>
      </w:r>
      <w:r w:rsidRPr="00D16745">
        <w:rPr>
          <w:lang w:val="en-US"/>
        </w:rPr>
        <w:t xml:space="preserve">When the </w:t>
      </w:r>
      <w:r>
        <w:rPr>
          <w:lang w:val="en-US"/>
        </w:rPr>
        <w:t>descriptives</w:t>
      </w:r>
      <w:r w:rsidRPr="00D16745">
        <w:rPr>
          <w:lang w:val="en-US"/>
        </w:rPr>
        <w:t xml:space="preserve"> of the employees and the average scores they </w:t>
      </w:r>
      <w:r>
        <w:rPr>
          <w:lang w:val="en-US"/>
        </w:rPr>
        <w:t>obtained</w:t>
      </w:r>
      <w:r w:rsidRPr="00D16745">
        <w:rPr>
          <w:lang w:val="en-US"/>
        </w:rPr>
        <w:t xml:space="preserve"> from the </w:t>
      </w:r>
      <w:r>
        <w:rPr>
          <w:lang w:val="en-US"/>
        </w:rPr>
        <w:t>total score ofT</w:t>
      </w:r>
      <w:r w:rsidRPr="00D16745">
        <w:rPr>
          <w:lang w:val="en-US"/>
        </w:rPr>
        <w:t xml:space="preserve">eamwork </w:t>
      </w:r>
      <w:r>
        <w:rPr>
          <w:lang w:val="en-US"/>
        </w:rPr>
        <w:t>A</w:t>
      </w:r>
      <w:r w:rsidRPr="00D16745">
        <w:rPr>
          <w:lang w:val="en-US"/>
        </w:rPr>
        <w:t xml:space="preserve">ttitude </w:t>
      </w:r>
      <w:r>
        <w:rPr>
          <w:lang w:val="en-US"/>
        </w:rPr>
        <w:t>Questionnaire</w:t>
      </w:r>
      <w:r w:rsidRPr="00D16745">
        <w:rPr>
          <w:lang w:val="en-US"/>
        </w:rPr>
        <w:t xml:space="preserve"> were compared, although there was a statistically significant difference between the educational status of the participants; </w:t>
      </w:r>
      <w:r>
        <w:rPr>
          <w:lang w:val="en-US"/>
        </w:rPr>
        <w:t>n</w:t>
      </w:r>
      <w:r w:rsidRPr="00D16745">
        <w:rPr>
          <w:lang w:val="en-US"/>
        </w:rPr>
        <w:t>o significant difference was found between gender, age group, marital status, position in the team, working time in the profession and working year in the institution</w:t>
      </w:r>
      <w:r w:rsidRPr="00D16745">
        <w:t>.</w:t>
      </w:r>
    </w:p>
    <w:p w:rsidR="001A183F" w:rsidRDefault="001A183F" w:rsidP="001A183F">
      <w:pPr>
        <w:autoSpaceDE w:val="0"/>
        <w:autoSpaceDN w:val="0"/>
        <w:adjustRightInd w:val="0"/>
        <w:ind w:firstLine="0"/>
        <w:rPr>
          <w:b/>
          <w:szCs w:val="24"/>
          <w:lang w:val="en-US"/>
        </w:rPr>
      </w:pPr>
    </w:p>
    <w:p w:rsidR="001A183F" w:rsidRPr="001A183F" w:rsidRDefault="001A183F" w:rsidP="001A183F">
      <w:pPr>
        <w:autoSpaceDE w:val="0"/>
        <w:autoSpaceDN w:val="0"/>
        <w:adjustRightInd w:val="0"/>
        <w:ind w:firstLine="0"/>
        <w:rPr>
          <w:b/>
          <w:szCs w:val="24"/>
          <w:lang w:val="en-US"/>
        </w:rPr>
      </w:pPr>
      <w:r w:rsidRPr="00D16745">
        <w:rPr>
          <w:b/>
          <w:szCs w:val="24"/>
          <w:lang w:val="en-US"/>
        </w:rPr>
        <w:t xml:space="preserve">Keywords: </w:t>
      </w:r>
      <w:r>
        <w:rPr>
          <w:szCs w:val="24"/>
          <w:lang w:val="en-US"/>
        </w:rPr>
        <w:t>O</w:t>
      </w:r>
      <w:r w:rsidRPr="008610F8">
        <w:rPr>
          <w:szCs w:val="24"/>
          <w:lang w:val="en-US"/>
        </w:rPr>
        <w:t xml:space="preserve">perating </w:t>
      </w:r>
      <w:r>
        <w:rPr>
          <w:szCs w:val="24"/>
          <w:lang w:val="en-US"/>
        </w:rPr>
        <w:t>R</w:t>
      </w:r>
      <w:r w:rsidRPr="008610F8">
        <w:rPr>
          <w:szCs w:val="24"/>
          <w:lang w:val="en-US"/>
        </w:rPr>
        <w:t>oom</w:t>
      </w:r>
      <w:r>
        <w:rPr>
          <w:rFonts w:eastAsia="Times New Roman" w:cs="Times New Roman"/>
          <w:b/>
          <w:bCs/>
          <w:iCs/>
          <w:szCs w:val="24"/>
        </w:rPr>
        <w:t xml:space="preserve">, </w:t>
      </w:r>
      <w:r>
        <w:rPr>
          <w:szCs w:val="24"/>
          <w:lang w:val="en-US"/>
        </w:rPr>
        <w:t>P</w:t>
      </w:r>
      <w:r w:rsidRPr="008610F8">
        <w:rPr>
          <w:szCs w:val="24"/>
          <w:lang w:val="en-US"/>
        </w:rPr>
        <w:t xml:space="preserve">atient </w:t>
      </w:r>
      <w:r>
        <w:rPr>
          <w:szCs w:val="24"/>
          <w:lang w:val="en-US"/>
        </w:rPr>
        <w:t>S</w:t>
      </w:r>
      <w:r w:rsidRPr="008610F8">
        <w:rPr>
          <w:szCs w:val="24"/>
          <w:lang w:val="en-US"/>
        </w:rPr>
        <w:t>afety</w:t>
      </w:r>
      <w:r>
        <w:rPr>
          <w:szCs w:val="24"/>
        </w:rPr>
        <w:t xml:space="preserve">, </w:t>
      </w:r>
      <w:r w:rsidRPr="00D16745">
        <w:rPr>
          <w:szCs w:val="24"/>
          <w:lang w:val="en-US"/>
        </w:rPr>
        <w:t>Teamwork</w:t>
      </w:r>
      <w:r>
        <w:rPr>
          <w:szCs w:val="24"/>
        </w:rPr>
        <w:t>,</w:t>
      </w:r>
    </w:p>
    <w:p w:rsidR="00C11158" w:rsidRDefault="00C11158" w:rsidP="00DF22F0">
      <w:pPr>
        <w:ind w:firstLine="0"/>
      </w:pPr>
    </w:p>
    <w:p w:rsidR="00DF22F0" w:rsidRDefault="00DF22F0" w:rsidP="00DF22F0">
      <w:pPr>
        <w:ind w:firstLine="0"/>
      </w:pPr>
    </w:p>
    <w:p w:rsidR="003136D5" w:rsidRDefault="003136D5" w:rsidP="00DF22F0">
      <w:pPr>
        <w:ind w:firstLine="0"/>
        <w:jc w:val="center"/>
        <w:rPr>
          <w:b/>
          <w:sz w:val="28"/>
        </w:rPr>
        <w:sectPr w:rsidR="003136D5" w:rsidSect="00247079">
          <w:footerReference w:type="default" r:id="rId9"/>
          <w:pgSz w:w="11906" w:h="16838" w:code="9"/>
          <w:pgMar w:top="1418" w:right="1304" w:bottom="1418" w:left="1701" w:header="850" w:footer="850" w:gutter="0"/>
          <w:pgNumType w:fmt="lowerRoman" w:start="1"/>
          <w:cols w:space="708"/>
          <w:docGrid w:linePitch="360"/>
        </w:sectPr>
      </w:pPr>
    </w:p>
    <w:p w:rsidR="00291BE2" w:rsidRPr="00DE00E2" w:rsidRDefault="00BB3BE3" w:rsidP="00DE00E2">
      <w:pPr>
        <w:spacing w:after="120"/>
        <w:ind w:firstLine="0"/>
        <w:jc w:val="center"/>
        <w:rPr>
          <w:rFonts w:cs="Times New Roman"/>
          <w:b/>
          <w:sz w:val="28"/>
          <w:szCs w:val="24"/>
        </w:rPr>
      </w:pPr>
      <w:r w:rsidRPr="00DE00E2">
        <w:rPr>
          <w:rFonts w:cs="Times New Roman"/>
          <w:b/>
          <w:sz w:val="28"/>
          <w:szCs w:val="24"/>
        </w:rPr>
        <w:t>1. GİRİŞ</w:t>
      </w:r>
      <w:bookmarkEnd w:id="20"/>
    </w:p>
    <w:p w:rsidR="007F43B9" w:rsidRPr="00D80191" w:rsidRDefault="007F43B9" w:rsidP="00DE00E2">
      <w:pPr>
        <w:spacing w:after="120"/>
        <w:ind w:firstLine="0"/>
        <w:jc w:val="center"/>
        <w:rPr>
          <w:rFonts w:cs="Times New Roman"/>
          <w:b/>
          <w:szCs w:val="24"/>
        </w:rPr>
      </w:pPr>
    </w:p>
    <w:p w:rsidR="007F43B9" w:rsidRPr="00D80191" w:rsidRDefault="007F43B9" w:rsidP="00DE00E2">
      <w:pPr>
        <w:spacing w:after="120"/>
        <w:ind w:firstLine="0"/>
        <w:jc w:val="center"/>
        <w:rPr>
          <w:rFonts w:cs="Times New Roman"/>
          <w:szCs w:val="24"/>
        </w:rPr>
      </w:pPr>
    </w:p>
    <w:p w:rsidR="00BA1CC9" w:rsidRPr="00D80191" w:rsidRDefault="00BA1CC9" w:rsidP="00D80191">
      <w:pPr>
        <w:spacing w:after="120"/>
        <w:rPr>
          <w:rFonts w:cs="Times New Roman"/>
          <w:szCs w:val="24"/>
        </w:rPr>
      </w:pPr>
      <w:r w:rsidRPr="00D80191">
        <w:rPr>
          <w:rFonts w:cs="Times New Roman"/>
          <w:szCs w:val="24"/>
        </w:rPr>
        <w:t xml:space="preserve">Sağlık hizmetlerinin, karmaşık yapısı, gelişen </w:t>
      </w:r>
      <w:r w:rsidR="00E029D6" w:rsidRPr="00D80191">
        <w:rPr>
          <w:rFonts w:cs="Times New Roman"/>
          <w:szCs w:val="24"/>
        </w:rPr>
        <w:t xml:space="preserve">tedavi </w:t>
      </w:r>
      <w:r w:rsidRPr="00D80191">
        <w:rPr>
          <w:rFonts w:cs="Times New Roman"/>
          <w:szCs w:val="24"/>
        </w:rPr>
        <w:t>teknoloji</w:t>
      </w:r>
      <w:r w:rsidR="00E029D6" w:rsidRPr="00D80191">
        <w:rPr>
          <w:rFonts w:cs="Times New Roman"/>
          <w:szCs w:val="24"/>
        </w:rPr>
        <w:t>lerine</w:t>
      </w:r>
      <w:r w:rsidRPr="00D80191">
        <w:rPr>
          <w:rFonts w:cs="Times New Roman"/>
          <w:szCs w:val="24"/>
        </w:rPr>
        <w:t xml:space="preserve"> ve bilime </w:t>
      </w:r>
      <w:r w:rsidR="00E029D6" w:rsidRPr="00D80191">
        <w:rPr>
          <w:rFonts w:cs="Times New Roman"/>
          <w:szCs w:val="24"/>
        </w:rPr>
        <w:t>hızlıca adapte olabilmesi ve kaliteli sağlık hizmeti verebilme</w:t>
      </w:r>
      <w:r w:rsidR="00B87F9F" w:rsidRPr="00D80191">
        <w:rPr>
          <w:rFonts w:cs="Times New Roman"/>
          <w:szCs w:val="24"/>
        </w:rPr>
        <w:t>si</w:t>
      </w:r>
      <w:r w:rsidR="00E029D6" w:rsidRPr="00D80191">
        <w:rPr>
          <w:rFonts w:cs="Times New Roman"/>
          <w:szCs w:val="24"/>
        </w:rPr>
        <w:t xml:space="preserve"> için alanında uzmanlaşmış sağlık profesyonellerine ve birbirleri ile etkili ekip çalışmasının yapılması önemlidir (Söğüt, 2019; </w:t>
      </w:r>
      <w:r w:rsidR="0075380C" w:rsidRPr="00D80191">
        <w:rPr>
          <w:rFonts w:cs="Times New Roman"/>
          <w:szCs w:val="24"/>
        </w:rPr>
        <w:t xml:space="preserve">Weller et </w:t>
      </w:r>
      <w:r w:rsidR="00DF70F1" w:rsidRPr="00D80191">
        <w:rPr>
          <w:rFonts w:cs="Times New Roman"/>
          <w:szCs w:val="24"/>
        </w:rPr>
        <w:t>al. 2014; Yüce, 20</w:t>
      </w:r>
      <w:r w:rsidR="00105488" w:rsidRPr="00D80191">
        <w:rPr>
          <w:rFonts w:cs="Times New Roman"/>
          <w:szCs w:val="24"/>
        </w:rPr>
        <w:t>15; Önler ve diğerleri,</w:t>
      </w:r>
      <w:r w:rsidR="00D774B0" w:rsidRPr="00D80191">
        <w:rPr>
          <w:rFonts w:cs="Times New Roman"/>
          <w:szCs w:val="24"/>
        </w:rPr>
        <w:t xml:space="preserve"> 2016</w:t>
      </w:r>
      <w:r w:rsidR="002A3CAE" w:rsidRPr="00D80191">
        <w:rPr>
          <w:rFonts w:cs="Times New Roman"/>
          <w:szCs w:val="24"/>
        </w:rPr>
        <w:t>)</w:t>
      </w:r>
      <w:r w:rsidR="00E029D6" w:rsidRPr="00D80191">
        <w:rPr>
          <w:rFonts w:cs="Times New Roman"/>
          <w:szCs w:val="24"/>
        </w:rPr>
        <w:t>.</w:t>
      </w:r>
    </w:p>
    <w:p w:rsidR="00EA08EC" w:rsidRPr="00D80191" w:rsidRDefault="00C35AC0" w:rsidP="00D80191">
      <w:pPr>
        <w:spacing w:after="120"/>
        <w:rPr>
          <w:rFonts w:cs="Times New Roman"/>
          <w:szCs w:val="24"/>
        </w:rPr>
      </w:pPr>
      <w:r w:rsidRPr="00D80191">
        <w:rPr>
          <w:rFonts w:cs="Times New Roman"/>
          <w:szCs w:val="24"/>
        </w:rPr>
        <w:t xml:space="preserve">Etkili ekip çalışması </w:t>
      </w:r>
      <w:r w:rsidR="007F43B9" w:rsidRPr="00D80191">
        <w:rPr>
          <w:rFonts w:cs="Times New Roman"/>
          <w:szCs w:val="24"/>
        </w:rPr>
        <w:t xml:space="preserve">farklı bireylerin becerileri ekip içinde bir araya getirerek daha fazla </w:t>
      </w:r>
      <w:r w:rsidR="002933B3" w:rsidRPr="00D80191">
        <w:rPr>
          <w:rFonts w:cs="Times New Roman"/>
          <w:szCs w:val="24"/>
        </w:rPr>
        <w:t>bilgiye ulaşma,</w:t>
      </w:r>
      <w:r w:rsidR="007F43B9" w:rsidRPr="00D80191">
        <w:rPr>
          <w:rFonts w:cs="Times New Roman"/>
          <w:szCs w:val="24"/>
        </w:rPr>
        <w:t xml:space="preserve"> hastanın gereksinimini en iyi ş</w:t>
      </w:r>
      <w:r w:rsidR="002933B3" w:rsidRPr="00D80191">
        <w:rPr>
          <w:rFonts w:cs="Times New Roman"/>
          <w:szCs w:val="24"/>
        </w:rPr>
        <w:t>ekilde karşılayabilme ve kaliteli sağlık hizmeti</w:t>
      </w:r>
      <w:r w:rsidRPr="00D80191">
        <w:rPr>
          <w:rFonts w:cs="Times New Roman"/>
          <w:szCs w:val="24"/>
        </w:rPr>
        <w:t xml:space="preserve"> sunma açısından son derece önemlidir </w:t>
      </w:r>
      <w:r w:rsidR="00D61BBA" w:rsidRPr="00D80191">
        <w:rPr>
          <w:rFonts w:cs="Times New Roman"/>
          <w:szCs w:val="24"/>
        </w:rPr>
        <w:t>(Özdemir,</w:t>
      </w:r>
      <w:r w:rsidR="007F43B9" w:rsidRPr="00D80191">
        <w:rPr>
          <w:rFonts w:cs="Times New Roman"/>
          <w:szCs w:val="24"/>
        </w:rPr>
        <w:t xml:space="preserve"> 1999</w:t>
      </w:r>
      <w:r w:rsidR="006901BF" w:rsidRPr="00D80191">
        <w:rPr>
          <w:rFonts w:cs="Times New Roman"/>
          <w:szCs w:val="24"/>
        </w:rPr>
        <w:t>; Ayhan, 2016</w:t>
      </w:r>
      <w:r w:rsidR="002933B3" w:rsidRPr="00D80191">
        <w:rPr>
          <w:rFonts w:cs="Times New Roman"/>
          <w:szCs w:val="24"/>
        </w:rPr>
        <w:t>; Hall ve Weaver, 2001</w:t>
      </w:r>
      <w:r w:rsidRPr="00D80191">
        <w:rPr>
          <w:rFonts w:cs="Times New Roman"/>
          <w:szCs w:val="24"/>
        </w:rPr>
        <w:t>; Dietz et al. 2014</w:t>
      </w:r>
      <w:r w:rsidR="007F43B9" w:rsidRPr="00D80191">
        <w:rPr>
          <w:rFonts w:cs="Times New Roman"/>
          <w:szCs w:val="24"/>
        </w:rPr>
        <w:t>).</w:t>
      </w:r>
    </w:p>
    <w:p w:rsidR="007F43B9" w:rsidRPr="00D80191" w:rsidRDefault="007F43B9" w:rsidP="00D80191">
      <w:pPr>
        <w:spacing w:after="120"/>
        <w:rPr>
          <w:rFonts w:cs="Times New Roman"/>
          <w:szCs w:val="24"/>
        </w:rPr>
      </w:pPr>
      <w:r w:rsidRPr="00D80191">
        <w:rPr>
          <w:rFonts w:cs="Times New Roman"/>
          <w:szCs w:val="24"/>
        </w:rPr>
        <w:t>Ekip çalışmasının benimsenmesi, çalışanların mot</w:t>
      </w:r>
      <w:r w:rsidR="009F726B" w:rsidRPr="00D80191">
        <w:rPr>
          <w:rFonts w:cs="Times New Roman"/>
          <w:szCs w:val="24"/>
        </w:rPr>
        <w:t>ivasyonu ve iş doyumunun artmasına</w:t>
      </w:r>
      <w:r w:rsidRPr="00D80191">
        <w:rPr>
          <w:rFonts w:cs="Times New Roman"/>
          <w:szCs w:val="24"/>
        </w:rPr>
        <w:t>,</w:t>
      </w:r>
      <w:r w:rsidR="009F726B" w:rsidRPr="00D80191">
        <w:rPr>
          <w:rFonts w:cs="Times New Roman"/>
          <w:szCs w:val="24"/>
        </w:rPr>
        <w:t xml:space="preserve"> hasta bakımında zamanın etkin kullanılmasına, hastaların memnuniyetinin artmasına ve stres düzeyinin azalmasına</w:t>
      </w:r>
      <w:r w:rsidRPr="00D80191">
        <w:rPr>
          <w:rFonts w:cs="Times New Roman"/>
          <w:szCs w:val="24"/>
        </w:rPr>
        <w:t xml:space="preserve"> çalışanlar arasındaki bilgi alış-verişini ve iletişimi</w:t>
      </w:r>
      <w:r w:rsidR="009F726B" w:rsidRPr="00D80191">
        <w:rPr>
          <w:rFonts w:cs="Times New Roman"/>
          <w:szCs w:val="24"/>
        </w:rPr>
        <w:t>n</w:t>
      </w:r>
      <w:r w:rsidRPr="00D80191">
        <w:rPr>
          <w:rFonts w:cs="Times New Roman"/>
          <w:szCs w:val="24"/>
        </w:rPr>
        <w:t xml:space="preserve"> arttırması</w:t>
      </w:r>
      <w:r w:rsidR="009F726B" w:rsidRPr="00D80191">
        <w:rPr>
          <w:rFonts w:cs="Times New Roman"/>
          <w:szCs w:val="24"/>
        </w:rPr>
        <w:t>na</w:t>
      </w:r>
      <w:r w:rsidRPr="00D80191">
        <w:rPr>
          <w:rFonts w:cs="Times New Roman"/>
          <w:szCs w:val="24"/>
        </w:rPr>
        <w:t xml:space="preserve"> ve dolaylı olar</w:t>
      </w:r>
      <w:r w:rsidR="00186F02" w:rsidRPr="00D80191">
        <w:rPr>
          <w:rFonts w:cs="Times New Roman"/>
          <w:szCs w:val="24"/>
        </w:rPr>
        <w:t>ak iş verimliliğini ile</w:t>
      </w:r>
      <w:r w:rsidRPr="00D80191">
        <w:rPr>
          <w:rFonts w:cs="Times New Roman"/>
          <w:szCs w:val="24"/>
        </w:rPr>
        <w:t xml:space="preserve"> başarıyı arttı</w:t>
      </w:r>
      <w:r w:rsidR="009F726B" w:rsidRPr="00D80191">
        <w:rPr>
          <w:rFonts w:cs="Times New Roman"/>
          <w:szCs w:val="24"/>
        </w:rPr>
        <w:t>rmaktadır</w:t>
      </w:r>
      <w:r w:rsidR="007439C3" w:rsidRPr="00D80191">
        <w:rPr>
          <w:rFonts w:cs="Times New Roman"/>
          <w:szCs w:val="24"/>
        </w:rPr>
        <w:t xml:space="preserve"> (Çelik</w:t>
      </w:r>
      <w:r w:rsidR="00E047E6" w:rsidRPr="00D80191">
        <w:rPr>
          <w:rFonts w:cs="Times New Roman"/>
          <w:szCs w:val="24"/>
        </w:rPr>
        <w:t xml:space="preserve"> ve Karaca</w:t>
      </w:r>
      <w:r w:rsidR="00D61BBA" w:rsidRPr="00D80191">
        <w:rPr>
          <w:rFonts w:cs="Times New Roman"/>
          <w:szCs w:val="24"/>
        </w:rPr>
        <w:t>, 2016</w:t>
      </w:r>
      <w:r w:rsidR="009F726B" w:rsidRPr="00D80191">
        <w:rPr>
          <w:rFonts w:cs="Times New Roman"/>
          <w:szCs w:val="24"/>
        </w:rPr>
        <w:t xml:space="preserve">; Leonard ve Frankel, 2011; Önler ve </w:t>
      </w:r>
      <w:r w:rsidR="00105488" w:rsidRPr="00D80191">
        <w:rPr>
          <w:rFonts w:cs="Times New Roman"/>
          <w:szCs w:val="24"/>
        </w:rPr>
        <w:t xml:space="preserve">diğerleri, </w:t>
      </w:r>
      <w:r w:rsidR="009F726B" w:rsidRPr="00D80191">
        <w:rPr>
          <w:rFonts w:cs="Times New Roman"/>
          <w:szCs w:val="24"/>
        </w:rPr>
        <w:t>2016; Tang et al. 2013</w:t>
      </w:r>
      <w:r w:rsidRPr="00D80191">
        <w:rPr>
          <w:rFonts w:cs="Times New Roman"/>
          <w:szCs w:val="24"/>
        </w:rPr>
        <w:t>).</w:t>
      </w:r>
    </w:p>
    <w:p w:rsidR="007F43B9" w:rsidRPr="00D80191" w:rsidRDefault="007F43B9" w:rsidP="00D80191">
      <w:pPr>
        <w:spacing w:after="120"/>
        <w:rPr>
          <w:rFonts w:cs="Times New Roman"/>
          <w:szCs w:val="24"/>
        </w:rPr>
      </w:pPr>
      <w:r w:rsidRPr="00D80191">
        <w:rPr>
          <w:rFonts w:cs="Times New Roman"/>
          <w:szCs w:val="24"/>
        </w:rPr>
        <w:t>Hasta güvenliğ</w:t>
      </w:r>
      <w:r w:rsidR="00BB14DF" w:rsidRPr="00D80191">
        <w:rPr>
          <w:rFonts w:cs="Times New Roman"/>
          <w:szCs w:val="24"/>
        </w:rPr>
        <w:t>i, sağlık hizmetinden kaynaklanan</w:t>
      </w:r>
      <w:r w:rsidRPr="00D80191">
        <w:rPr>
          <w:rFonts w:cs="Times New Roman"/>
          <w:szCs w:val="24"/>
        </w:rPr>
        <w:t xml:space="preserve"> hataların önlenmesi ve </w:t>
      </w:r>
      <w:r w:rsidR="00BB14DF" w:rsidRPr="00D80191">
        <w:rPr>
          <w:rFonts w:cs="Times New Roman"/>
          <w:szCs w:val="24"/>
        </w:rPr>
        <w:t>hatalardan kaynaklanan</w:t>
      </w:r>
      <w:r w:rsidRPr="00D80191">
        <w:rPr>
          <w:rFonts w:cs="Times New Roman"/>
          <w:szCs w:val="24"/>
        </w:rPr>
        <w:t xml:space="preserve"> hasarların </w:t>
      </w:r>
      <w:r w:rsidR="00BB14DF" w:rsidRPr="00D80191">
        <w:rPr>
          <w:rFonts w:cs="Times New Roman"/>
          <w:szCs w:val="24"/>
        </w:rPr>
        <w:t>önlenmesi</w:t>
      </w:r>
      <w:r w:rsidRPr="00D80191">
        <w:rPr>
          <w:rFonts w:cs="Times New Roman"/>
          <w:szCs w:val="24"/>
        </w:rPr>
        <w:t xml:space="preserve"> veya minimum düzeye indirilmesi anlamına gelmekte ve sağlık hizmetlerin kişiye verilecek zararın önlenmesi için sağlık kuruluşlar</w:t>
      </w:r>
      <w:r w:rsidR="00BB14DF" w:rsidRPr="00D80191">
        <w:rPr>
          <w:rFonts w:cs="Times New Roman"/>
          <w:szCs w:val="24"/>
        </w:rPr>
        <w:t xml:space="preserve">ındaki çalışan bireyler </w:t>
      </w:r>
      <w:r w:rsidRPr="00D80191">
        <w:rPr>
          <w:rFonts w:cs="Times New Roman"/>
          <w:szCs w:val="24"/>
        </w:rPr>
        <w:t>tarafından alınan ö</w:t>
      </w:r>
      <w:r w:rsidR="00E64FC9" w:rsidRPr="00D80191">
        <w:rPr>
          <w:rFonts w:cs="Times New Roman"/>
          <w:szCs w:val="24"/>
        </w:rPr>
        <w:t>nlemleri kapsamaktadır (Türk Tabipler Birliği {TTB}, 2011</w:t>
      </w:r>
      <w:r w:rsidRPr="00D80191">
        <w:rPr>
          <w:rFonts w:cs="Times New Roman"/>
          <w:szCs w:val="24"/>
        </w:rPr>
        <w:t>; Tuncel</w:t>
      </w:r>
      <w:r w:rsidR="00D61BBA" w:rsidRPr="00D80191">
        <w:rPr>
          <w:rFonts w:cs="Times New Roman"/>
          <w:szCs w:val="24"/>
        </w:rPr>
        <w:t>,</w:t>
      </w:r>
      <w:r w:rsidRPr="00D80191">
        <w:rPr>
          <w:rFonts w:cs="Times New Roman"/>
          <w:szCs w:val="24"/>
        </w:rPr>
        <w:t>2013; Çiçek</w:t>
      </w:r>
      <w:r w:rsidR="00D61BBA" w:rsidRPr="00D80191">
        <w:rPr>
          <w:rFonts w:cs="Times New Roman"/>
          <w:szCs w:val="24"/>
        </w:rPr>
        <w:t>,</w:t>
      </w:r>
      <w:r w:rsidR="002933B3" w:rsidRPr="00D80191">
        <w:rPr>
          <w:rFonts w:cs="Times New Roman"/>
          <w:szCs w:val="24"/>
        </w:rPr>
        <w:t xml:space="preserve"> 2012; </w:t>
      </w:r>
      <w:r w:rsidRPr="00D80191">
        <w:rPr>
          <w:rFonts w:cs="Times New Roman"/>
          <w:szCs w:val="24"/>
        </w:rPr>
        <w:t>Yardımcı</w:t>
      </w:r>
      <w:r w:rsidR="00D61BBA" w:rsidRPr="00D80191">
        <w:rPr>
          <w:rFonts w:cs="Times New Roman"/>
          <w:szCs w:val="24"/>
        </w:rPr>
        <w:t xml:space="preserve"> ve Başbakkal,</w:t>
      </w:r>
      <w:r w:rsidRPr="00D80191">
        <w:rPr>
          <w:rFonts w:cs="Times New Roman"/>
          <w:szCs w:val="24"/>
        </w:rPr>
        <w:t xml:space="preserve"> 2012; Hergü</w:t>
      </w:r>
      <w:r w:rsidR="0037787A" w:rsidRPr="00D80191">
        <w:rPr>
          <w:rFonts w:cs="Times New Roman"/>
          <w:szCs w:val="24"/>
        </w:rPr>
        <w:t>l ve</w:t>
      </w:r>
      <w:r w:rsidR="00105488" w:rsidRPr="00D80191">
        <w:rPr>
          <w:rFonts w:cs="Times New Roman"/>
          <w:szCs w:val="24"/>
        </w:rPr>
        <w:t xml:space="preserve">diğerleri, </w:t>
      </w:r>
      <w:r w:rsidRPr="00D80191">
        <w:rPr>
          <w:rFonts w:cs="Times New Roman"/>
          <w:szCs w:val="24"/>
        </w:rPr>
        <w:t>2016</w:t>
      </w:r>
      <w:r w:rsidR="002933B3" w:rsidRPr="00D80191">
        <w:rPr>
          <w:rFonts w:cs="Times New Roman"/>
          <w:szCs w:val="24"/>
        </w:rPr>
        <w:t>; Söğüt, 2019</w:t>
      </w:r>
      <w:r w:rsidRPr="00D80191">
        <w:rPr>
          <w:rFonts w:cs="Times New Roman"/>
          <w:szCs w:val="24"/>
        </w:rPr>
        <w:t>).</w:t>
      </w:r>
      <w:bookmarkStart w:id="21" w:name="_GoBack"/>
      <w:bookmarkEnd w:id="21"/>
    </w:p>
    <w:p w:rsidR="007F43B9" w:rsidRPr="00D80191" w:rsidRDefault="007F43B9" w:rsidP="00D80191">
      <w:pPr>
        <w:spacing w:after="120"/>
        <w:rPr>
          <w:rFonts w:cs="Times New Roman"/>
          <w:szCs w:val="24"/>
        </w:rPr>
      </w:pPr>
      <w:r w:rsidRPr="00D80191">
        <w:rPr>
          <w:rFonts w:cs="Times New Roman"/>
          <w:szCs w:val="24"/>
        </w:rPr>
        <w:t xml:space="preserve">Manser, </w:t>
      </w:r>
      <w:r w:rsidR="00D61BBA" w:rsidRPr="00D80191">
        <w:rPr>
          <w:rFonts w:cs="Times New Roman"/>
          <w:szCs w:val="24"/>
        </w:rPr>
        <w:t xml:space="preserve">(2009) </w:t>
      </w:r>
      <w:r w:rsidRPr="00D80191">
        <w:rPr>
          <w:rFonts w:cs="Times New Roman"/>
          <w:szCs w:val="24"/>
        </w:rPr>
        <w:t>1950-2007 yılları arasında ekip çalışmas</w:t>
      </w:r>
      <w:r w:rsidR="00BB14DF" w:rsidRPr="00D80191">
        <w:rPr>
          <w:rFonts w:cs="Times New Roman"/>
          <w:szCs w:val="24"/>
        </w:rPr>
        <w:t>ı ve hasta güvenliğini konu alan çalışmasında</w:t>
      </w:r>
      <w:r w:rsidRPr="00D80191">
        <w:rPr>
          <w:rFonts w:cs="Times New Roman"/>
          <w:szCs w:val="24"/>
        </w:rPr>
        <w:t>, sağlık hizmetlerinde</w:t>
      </w:r>
      <w:r w:rsidR="00BB14DF" w:rsidRPr="00D80191">
        <w:rPr>
          <w:rFonts w:cs="Times New Roman"/>
          <w:szCs w:val="24"/>
        </w:rPr>
        <w:t>ki meydana gelen</w:t>
      </w:r>
      <w:r w:rsidRPr="00D80191">
        <w:rPr>
          <w:rFonts w:cs="Times New Roman"/>
          <w:szCs w:val="24"/>
        </w:rPr>
        <w:t xml:space="preserve"> kazalar ve istenmeyen olayların temelinde </w:t>
      </w:r>
      <w:r w:rsidR="009B2727" w:rsidRPr="00D80191">
        <w:rPr>
          <w:rFonts w:cs="Times New Roman"/>
          <w:szCs w:val="24"/>
        </w:rPr>
        <w:t xml:space="preserve">iletişimve ekip çalışmasının </w:t>
      </w:r>
      <w:r w:rsidRPr="00D80191">
        <w:rPr>
          <w:rFonts w:cs="Times New Roman"/>
          <w:szCs w:val="24"/>
        </w:rPr>
        <w:t xml:space="preserve">yer aldığını belirtmiştir. Yetersiz ekip çalışmasının </w:t>
      </w:r>
      <w:r w:rsidR="009B2727" w:rsidRPr="00D80191">
        <w:rPr>
          <w:rFonts w:cs="Times New Roman"/>
          <w:szCs w:val="24"/>
        </w:rPr>
        <w:t>yapıldığı</w:t>
      </w:r>
      <w:r w:rsidRPr="00D80191">
        <w:rPr>
          <w:rFonts w:cs="Times New Roman"/>
          <w:szCs w:val="24"/>
        </w:rPr>
        <w:t xml:space="preserve"> birimlerde tanı ve tedavi işlemlerinde gecikme</w:t>
      </w:r>
      <w:r w:rsidR="009B2727" w:rsidRPr="00D80191">
        <w:rPr>
          <w:rFonts w:cs="Times New Roman"/>
          <w:szCs w:val="24"/>
        </w:rPr>
        <w:t>lerin olduğunu, hasta hakkında doğru</w:t>
      </w:r>
      <w:r w:rsidRPr="00D80191">
        <w:rPr>
          <w:rFonts w:cs="Times New Roman"/>
          <w:szCs w:val="24"/>
        </w:rPr>
        <w:t xml:space="preserve"> bilgilere sahip olamama ve verilen hizmet kalitesinde düşmesi gibi sorunlar görülebilmektedir (Manser</w:t>
      </w:r>
      <w:r w:rsidR="00D61BBA" w:rsidRPr="00D80191">
        <w:rPr>
          <w:rFonts w:cs="Times New Roman"/>
          <w:szCs w:val="24"/>
        </w:rPr>
        <w:t>,</w:t>
      </w:r>
      <w:r w:rsidR="00E70C13">
        <w:rPr>
          <w:rFonts w:cs="Times New Roman"/>
          <w:szCs w:val="24"/>
        </w:rPr>
        <w:t xml:space="preserve"> 2009;</w:t>
      </w:r>
      <w:r w:rsidRPr="00D80191">
        <w:rPr>
          <w:rFonts w:cs="Times New Roman"/>
          <w:szCs w:val="24"/>
        </w:rPr>
        <w:t xml:space="preserve"> Yardımcı</w:t>
      </w:r>
      <w:r w:rsidR="00D61BBA" w:rsidRPr="00D80191">
        <w:rPr>
          <w:rFonts w:cs="Times New Roman"/>
          <w:szCs w:val="24"/>
        </w:rPr>
        <w:t>,</w:t>
      </w:r>
      <w:r w:rsidRPr="00D80191">
        <w:rPr>
          <w:rFonts w:cs="Times New Roman"/>
          <w:szCs w:val="24"/>
        </w:rPr>
        <w:t xml:space="preserve"> 2012).</w:t>
      </w:r>
    </w:p>
    <w:p w:rsidR="00E70C13" w:rsidRDefault="00BA1CC9" w:rsidP="00D80191">
      <w:pPr>
        <w:spacing w:after="120"/>
        <w:rPr>
          <w:rFonts w:cs="Times New Roman"/>
          <w:szCs w:val="24"/>
        </w:rPr>
      </w:pPr>
      <w:r w:rsidRPr="00D80191">
        <w:rPr>
          <w:rFonts w:cs="Times New Roman"/>
          <w:szCs w:val="24"/>
        </w:rPr>
        <w:t>Literatür taraması sonucunda</w:t>
      </w:r>
      <w:r w:rsidR="00C05F62" w:rsidRPr="00D80191">
        <w:rPr>
          <w:rFonts w:cs="Times New Roman"/>
          <w:szCs w:val="24"/>
        </w:rPr>
        <w:t xml:space="preserve">ameliyathane çalışan sağlık profesyonellerinin ekip çalışmasına </w:t>
      </w:r>
      <w:r w:rsidR="00BB5DD0" w:rsidRPr="00D80191">
        <w:rPr>
          <w:rFonts w:cs="Times New Roman"/>
          <w:szCs w:val="24"/>
        </w:rPr>
        <w:t>i</w:t>
      </w:r>
      <w:r w:rsidR="00C05F62" w:rsidRPr="00D80191">
        <w:rPr>
          <w:rFonts w:cs="Times New Roman"/>
          <w:szCs w:val="24"/>
        </w:rPr>
        <w:t>lişkin tutumlarının hasta güvenliğine etkisinin incelendiği bir çalışmaya ra</w:t>
      </w:r>
      <w:r w:rsidR="00BB5DD0" w:rsidRPr="00D80191">
        <w:rPr>
          <w:rFonts w:cs="Times New Roman"/>
          <w:szCs w:val="24"/>
        </w:rPr>
        <w:t>s</w:t>
      </w:r>
      <w:r w:rsidR="00C05F62" w:rsidRPr="00D80191">
        <w:rPr>
          <w:rFonts w:cs="Times New Roman"/>
          <w:szCs w:val="24"/>
        </w:rPr>
        <w:t xml:space="preserve">tlanmamıştır. </w:t>
      </w:r>
    </w:p>
    <w:p w:rsidR="00363B64" w:rsidRDefault="006F4DE0" w:rsidP="00363B64">
      <w:pPr>
        <w:spacing w:after="120"/>
        <w:rPr>
          <w:rFonts w:cs="Times New Roman"/>
          <w:szCs w:val="24"/>
        </w:rPr>
      </w:pPr>
      <w:r>
        <w:rPr>
          <w:rFonts w:cs="Times New Roman"/>
          <w:szCs w:val="24"/>
        </w:rPr>
        <w:t>Bu bilgiler doğrultusunda</w:t>
      </w:r>
      <w:r w:rsidR="00C05F62" w:rsidRPr="00D80191">
        <w:rPr>
          <w:rFonts w:cs="Times New Roman"/>
          <w:szCs w:val="24"/>
        </w:rPr>
        <w:t xml:space="preserve"> ameliyathanede etkin ekip çalışmasının yapılması etki</w:t>
      </w:r>
      <w:r w:rsidR="00341D73" w:rsidRPr="00D80191">
        <w:rPr>
          <w:rFonts w:cs="Times New Roman"/>
          <w:szCs w:val="24"/>
        </w:rPr>
        <w:t xml:space="preserve">n tedavi ve bakımın sağlanması ve sürdürülmesine katkıda bulunacağı düşünülerek çalışma planlanmıştır. Araştırma sonucunda, ameliyathane çalışanlarının etkin ekip çalışması ve hasta güvenliği ile ilgili durum değerlendirilmesi yapılarak, etkin ekip çalışması oluşturulması ve hasta güvenliği düzeyinin yükseltilmesi için gerekli </w:t>
      </w:r>
      <w:r w:rsidR="00BB5DD0" w:rsidRPr="00D80191">
        <w:rPr>
          <w:rFonts w:cs="Times New Roman"/>
          <w:szCs w:val="24"/>
        </w:rPr>
        <w:t>eğitim planlamalarının yapıl</w:t>
      </w:r>
      <w:r w:rsidR="002A3CAE" w:rsidRPr="00D80191">
        <w:rPr>
          <w:rFonts w:cs="Times New Roman"/>
          <w:szCs w:val="24"/>
        </w:rPr>
        <w:t>ması konusunda yarar sağlayabile</w:t>
      </w:r>
      <w:r w:rsidR="00BB5DD0" w:rsidRPr="00D80191">
        <w:rPr>
          <w:rFonts w:cs="Times New Roman"/>
          <w:szCs w:val="24"/>
        </w:rPr>
        <w:t>ceği düşünülmektedir.</w:t>
      </w:r>
    </w:p>
    <w:p w:rsidR="00363B64" w:rsidRDefault="00363B64" w:rsidP="00363B64">
      <w:pPr>
        <w:spacing w:after="120"/>
      </w:pPr>
      <w:r>
        <w:rPr>
          <w:rFonts w:cs="Times New Roman"/>
          <w:szCs w:val="24"/>
        </w:rPr>
        <w:t xml:space="preserve">Bu çalışmanın amacı, </w:t>
      </w:r>
      <w:r>
        <w:t>ameliyathanede ç</w:t>
      </w:r>
      <w:r w:rsidR="00BE7394">
        <w:t>alışan sağlık profesyonellerinin ekip çalışmasına ilişkin t</w:t>
      </w:r>
      <w:r w:rsidRPr="00CB141A">
        <w:t>ut</w:t>
      </w:r>
      <w:r>
        <w:t xml:space="preserve">umlarının </w:t>
      </w:r>
      <w:r w:rsidR="00BE7394">
        <w:t>hasta güvenliği ü</w:t>
      </w:r>
      <w:r>
        <w:t>zerine</w:t>
      </w:r>
      <w:r w:rsidR="00BE7394">
        <w:t xml:space="preserve"> etkisini belirlemektedir</w:t>
      </w:r>
      <w:r>
        <w:t>.</w:t>
      </w:r>
    </w:p>
    <w:p w:rsidR="00363B64" w:rsidRPr="00BE7394" w:rsidRDefault="00BE7394" w:rsidP="00BE7394">
      <w:pPr>
        <w:spacing w:after="120"/>
        <w:rPr>
          <w:rFonts w:cs="Times New Roman"/>
          <w:b/>
          <w:szCs w:val="24"/>
        </w:rPr>
      </w:pPr>
      <w:r w:rsidRPr="00BE7394">
        <w:rPr>
          <w:b/>
        </w:rPr>
        <w:t>Araştırmanın Soruları</w:t>
      </w:r>
    </w:p>
    <w:p w:rsidR="00363B64" w:rsidRPr="00E43DD5" w:rsidRDefault="00363B64" w:rsidP="00363B64">
      <w:pPr>
        <w:numPr>
          <w:ilvl w:val="1"/>
          <w:numId w:val="27"/>
        </w:numPr>
        <w:rPr>
          <w:bCs/>
        </w:rPr>
      </w:pPr>
      <w:r w:rsidRPr="00E43DD5">
        <w:rPr>
          <w:bCs/>
        </w:rPr>
        <w:t>Ameliyathanede ç</w:t>
      </w:r>
      <w:r>
        <w:rPr>
          <w:bCs/>
        </w:rPr>
        <w:t>alışan sağlık profesyonelleri arasındaki</w:t>
      </w:r>
      <w:r w:rsidRPr="00E43DD5">
        <w:rPr>
          <w:bCs/>
        </w:rPr>
        <w:t xml:space="preserve"> ekip çalışmasının hasta güvenliği üzerine etkisi var mıdır?</w:t>
      </w:r>
    </w:p>
    <w:p w:rsidR="00363B64" w:rsidRPr="00E43DD5" w:rsidRDefault="00363B64" w:rsidP="00363B64">
      <w:pPr>
        <w:numPr>
          <w:ilvl w:val="1"/>
          <w:numId w:val="27"/>
        </w:numPr>
        <w:rPr>
          <w:bCs/>
        </w:rPr>
      </w:pPr>
      <w:r w:rsidRPr="00E43DD5">
        <w:rPr>
          <w:bCs/>
        </w:rPr>
        <w:t>Ameliyathanede çalışan sağlık profesyonellerinin ekip çalışması</w:t>
      </w:r>
      <w:r>
        <w:rPr>
          <w:bCs/>
        </w:rPr>
        <w:t>na ilişkin</w:t>
      </w:r>
      <w:r w:rsidRPr="00E43DD5">
        <w:rPr>
          <w:bCs/>
        </w:rPr>
        <w:t xml:space="preserve"> tutumları ne düzeydedir?</w:t>
      </w:r>
    </w:p>
    <w:p w:rsidR="00BA6B93" w:rsidRPr="00D80191" w:rsidRDefault="00BA6B93" w:rsidP="00D80191">
      <w:pPr>
        <w:spacing w:after="120"/>
        <w:rPr>
          <w:rFonts w:cs="Times New Roman"/>
          <w:szCs w:val="24"/>
        </w:rPr>
      </w:pPr>
    </w:p>
    <w:p w:rsidR="00D80191" w:rsidRPr="00D80191" w:rsidRDefault="00D80191" w:rsidP="00D80191">
      <w:pPr>
        <w:spacing w:after="120"/>
        <w:rPr>
          <w:rFonts w:cs="Times New Roman"/>
          <w:szCs w:val="24"/>
        </w:rPr>
      </w:pPr>
      <w:r w:rsidRPr="00D80191">
        <w:rPr>
          <w:rFonts w:cs="Times New Roman"/>
          <w:szCs w:val="24"/>
        </w:rPr>
        <w:br w:type="page"/>
      </w:r>
    </w:p>
    <w:p w:rsidR="006476FA" w:rsidRPr="00DE00E2" w:rsidRDefault="006476FA" w:rsidP="00DE00E2">
      <w:pPr>
        <w:spacing w:after="120"/>
        <w:ind w:firstLine="0"/>
        <w:jc w:val="center"/>
        <w:rPr>
          <w:rFonts w:cs="Times New Roman"/>
          <w:b/>
          <w:sz w:val="28"/>
          <w:szCs w:val="24"/>
        </w:rPr>
      </w:pPr>
      <w:r w:rsidRPr="00DE00E2">
        <w:rPr>
          <w:rFonts w:cs="Times New Roman"/>
          <w:b/>
          <w:sz w:val="28"/>
          <w:szCs w:val="24"/>
        </w:rPr>
        <w:t>2. GENEL BİLGİLER</w:t>
      </w:r>
      <w:bookmarkStart w:id="22" w:name="_Toc482344491"/>
      <w:bookmarkStart w:id="23" w:name="_Toc486288767"/>
      <w:bookmarkStart w:id="24" w:name="_Toc488004476"/>
      <w:bookmarkStart w:id="25" w:name="_Toc488176622"/>
      <w:bookmarkEnd w:id="1"/>
      <w:bookmarkEnd w:id="2"/>
    </w:p>
    <w:p w:rsidR="00BB76F4" w:rsidRPr="00D80191" w:rsidRDefault="00BB76F4" w:rsidP="00DE00E2">
      <w:pPr>
        <w:spacing w:after="120"/>
        <w:ind w:firstLine="0"/>
        <w:jc w:val="center"/>
        <w:rPr>
          <w:rFonts w:cs="Times New Roman"/>
          <w:b/>
          <w:szCs w:val="24"/>
        </w:rPr>
      </w:pPr>
    </w:p>
    <w:p w:rsidR="00BB76F4" w:rsidRPr="00D80191" w:rsidRDefault="00BB76F4" w:rsidP="00DE00E2">
      <w:pPr>
        <w:spacing w:after="120"/>
        <w:ind w:firstLine="0"/>
        <w:jc w:val="center"/>
        <w:rPr>
          <w:rFonts w:cs="Times New Roman"/>
          <w:b/>
          <w:szCs w:val="24"/>
        </w:rPr>
      </w:pPr>
    </w:p>
    <w:p w:rsidR="007357B0" w:rsidRPr="00D80191" w:rsidRDefault="007357B0" w:rsidP="00DE00E2">
      <w:pPr>
        <w:spacing w:after="120"/>
        <w:ind w:firstLine="0"/>
        <w:rPr>
          <w:rFonts w:cs="Times New Roman"/>
          <w:b/>
          <w:szCs w:val="24"/>
        </w:rPr>
      </w:pPr>
      <w:r w:rsidRPr="00D80191">
        <w:rPr>
          <w:rFonts w:cs="Times New Roman"/>
          <w:b/>
          <w:szCs w:val="24"/>
        </w:rPr>
        <w:t>2.1. Ekip Çalışması</w:t>
      </w:r>
    </w:p>
    <w:p w:rsidR="007357B0" w:rsidRPr="00D80191" w:rsidRDefault="007357B0" w:rsidP="00DE00E2">
      <w:pPr>
        <w:spacing w:after="120"/>
        <w:ind w:firstLine="0"/>
        <w:rPr>
          <w:rFonts w:cs="Times New Roman"/>
          <w:b/>
          <w:szCs w:val="24"/>
        </w:rPr>
      </w:pPr>
    </w:p>
    <w:p w:rsidR="00BB76F4" w:rsidRPr="00D80191" w:rsidRDefault="004B7855" w:rsidP="00DE00E2">
      <w:pPr>
        <w:spacing w:after="120"/>
        <w:ind w:firstLine="0"/>
        <w:rPr>
          <w:rFonts w:cs="Times New Roman"/>
          <w:b/>
          <w:szCs w:val="24"/>
        </w:rPr>
      </w:pPr>
      <w:r w:rsidRPr="00D80191">
        <w:rPr>
          <w:rFonts w:cs="Times New Roman"/>
          <w:b/>
          <w:szCs w:val="24"/>
        </w:rPr>
        <w:t>2.</w:t>
      </w:r>
      <w:r w:rsidR="00F702D4" w:rsidRPr="00D80191">
        <w:rPr>
          <w:rFonts w:cs="Times New Roman"/>
          <w:b/>
          <w:szCs w:val="24"/>
        </w:rPr>
        <w:t>1.</w:t>
      </w:r>
      <w:r w:rsidRPr="00D80191">
        <w:rPr>
          <w:rFonts w:cs="Times New Roman"/>
          <w:b/>
          <w:szCs w:val="24"/>
        </w:rPr>
        <w:t>1. Ekip ve Ekip Çalışması Kavramı</w:t>
      </w:r>
    </w:p>
    <w:bookmarkEnd w:id="22"/>
    <w:bookmarkEnd w:id="23"/>
    <w:bookmarkEnd w:id="24"/>
    <w:bookmarkEnd w:id="25"/>
    <w:p w:rsidR="00EC5AEC" w:rsidRPr="00D80191" w:rsidRDefault="00EC5AEC" w:rsidP="00DE00E2">
      <w:pPr>
        <w:spacing w:after="120"/>
        <w:ind w:firstLine="0"/>
        <w:rPr>
          <w:rFonts w:cs="Times New Roman"/>
          <w:szCs w:val="24"/>
        </w:rPr>
      </w:pPr>
    </w:p>
    <w:p w:rsidR="004B7855" w:rsidRPr="00D80191" w:rsidRDefault="004B7855" w:rsidP="00D80191">
      <w:pPr>
        <w:spacing w:after="120"/>
        <w:rPr>
          <w:rFonts w:cs="Times New Roman"/>
          <w:szCs w:val="24"/>
        </w:rPr>
      </w:pPr>
      <w:r w:rsidRPr="00D80191">
        <w:rPr>
          <w:rFonts w:cs="Times New Roman"/>
          <w:szCs w:val="24"/>
        </w:rPr>
        <w:t>Ekip, belirli bir hedef doğrultusunda bi</w:t>
      </w:r>
      <w:r w:rsidR="00DF70F1" w:rsidRPr="00D80191">
        <w:rPr>
          <w:rFonts w:cs="Times New Roman"/>
          <w:szCs w:val="24"/>
        </w:rPr>
        <w:t>r araya gelmiş farklı becerileri olan</w:t>
      </w:r>
      <w:r w:rsidRPr="00D80191">
        <w:rPr>
          <w:rFonts w:cs="Times New Roman"/>
          <w:szCs w:val="24"/>
        </w:rPr>
        <w:t xml:space="preserve"> kişilerden oluşan, olumlu</w:t>
      </w:r>
      <w:r w:rsidR="00DF70F1" w:rsidRPr="00D80191">
        <w:rPr>
          <w:rFonts w:cs="Times New Roman"/>
          <w:szCs w:val="24"/>
        </w:rPr>
        <w:t xml:space="preserve"> kişiler arası ilişkileri olan iki</w:t>
      </w:r>
      <w:r w:rsidRPr="00D80191">
        <w:rPr>
          <w:rFonts w:cs="Times New Roman"/>
          <w:szCs w:val="24"/>
        </w:rPr>
        <w:t xml:space="preserve"> veya daha fazla kişiden oluşa</w:t>
      </w:r>
      <w:r w:rsidR="00073106" w:rsidRPr="00D80191">
        <w:rPr>
          <w:rFonts w:cs="Times New Roman"/>
          <w:szCs w:val="24"/>
        </w:rPr>
        <w:t>n insan topluluğudur (Yüce</w:t>
      </w:r>
      <w:r w:rsidR="000A6DC9" w:rsidRPr="00D80191">
        <w:rPr>
          <w:rFonts w:cs="Times New Roman"/>
          <w:szCs w:val="24"/>
        </w:rPr>
        <w:t>,</w:t>
      </w:r>
      <w:r w:rsidR="00073106" w:rsidRPr="00D80191">
        <w:rPr>
          <w:rFonts w:cs="Times New Roman"/>
          <w:szCs w:val="24"/>
        </w:rPr>
        <w:t xml:space="preserve"> 2015; Atay</w:t>
      </w:r>
      <w:r w:rsidR="000A6DC9" w:rsidRPr="00D80191">
        <w:rPr>
          <w:rFonts w:cs="Times New Roman"/>
          <w:szCs w:val="24"/>
        </w:rPr>
        <w:t>,</w:t>
      </w:r>
      <w:r w:rsidR="00073106" w:rsidRPr="00D80191">
        <w:rPr>
          <w:rFonts w:cs="Times New Roman"/>
          <w:szCs w:val="24"/>
        </w:rPr>
        <w:t xml:space="preserve"> 2016; Öğüt</w:t>
      </w:r>
      <w:r w:rsidR="000A6DC9" w:rsidRPr="00D80191">
        <w:rPr>
          <w:rFonts w:cs="Times New Roman"/>
          <w:szCs w:val="24"/>
        </w:rPr>
        <w:t xml:space="preserve"> ve</w:t>
      </w:r>
      <w:r w:rsidR="00073106" w:rsidRPr="00D80191">
        <w:rPr>
          <w:rFonts w:cs="Times New Roman"/>
          <w:szCs w:val="24"/>
        </w:rPr>
        <w:t xml:space="preserve"> Kaya</w:t>
      </w:r>
      <w:r w:rsidR="000A6DC9" w:rsidRPr="00D80191">
        <w:rPr>
          <w:rFonts w:cs="Times New Roman"/>
          <w:szCs w:val="24"/>
        </w:rPr>
        <w:t>,</w:t>
      </w:r>
      <w:r w:rsidR="00073106" w:rsidRPr="00D80191">
        <w:rPr>
          <w:rFonts w:cs="Times New Roman"/>
          <w:szCs w:val="24"/>
        </w:rPr>
        <w:t xml:space="preserve"> 2011)</w:t>
      </w:r>
      <w:r w:rsidRPr="00D80191">
        <w:rPr>
          <w:rFonts w:cs="Times New Roman"/>
          <w:szCs w:val="24"/>
        </w:rPr>
        <w:t>.</w:t>
      </w:r>
    </w:p>
    <w:p w:rsidR="004B7855" w:rsidRPr="00D80191" w:rsidRDefault="004B7855" w:rsidP="00D80191">
      <w:pPr>
        <w:spacing w:after="120"/>
        <w:rPr>
          <w:rFonts w:cs="Times New Roman"/>
          <w:szCs w:val="24"/>
        </w:rPr>
      </w:pPr>
      <w:r w:rsidRPr="00D80191">
        <w:rPr>
          <w:rFonts w:cs="Times New Roman"/>
          <w:szCs w:val="24"/>
        </w:rPr>
        <w:t>Ekip çalışması, her bir grup üyesinin kendi payına düşen çalışmayı gerçekleştirmesi, iş bölümü yaparak önceden belirlenmiş bir zaman dilimi içersinde koordinasyon halinde çalışm</w:t>
      </w:r>
      <w:r w:rsidR="000A6DC9" w:rsidRPr="00D80191">
        <w:rPr>
          <w:rFonts w:cs="Times New Roman"/>
          <w:szCs w:val="24"/>
        </w:rPr>
        <w:t xml:space="preserve">ası şeklinde tanımlanır(Atay, 2016; </w:t>
      </w:r>
      <w:r w:rsidR="00500457" w:rsidRPr="00D80191">
        <w:rPr>
          <w:rFonts w:cs="Times New Roman"/>
          <w:szCs w:val="24"/>
        </w:rPr>
        <w:t>Salsamlı, 2018).</w:t>
      </w:r>
    </w:p>
    <w:p w:rsidR="004B7855" w:rsidRPr="00D80191" w:rsidRDefault="004B7855" w:rsidP="00D80191">
      <w:pPr>
        <w:spacing w:after="120"/>
        <w:rPr>
          <w:rFonts w:cs="Times New Roman"/>
          <w:szCs w:val="24"/>
        </w:rPr>
      </w:pPr>
      <w:r w:rsidRPr="00D80191">
        <w:rPr>
          <w:rFonts w:cs="Times New Roman"/>
          <w:szCs w:val="24"/>
        </w:rPr>
        <w:t>Sağlık ekibi ise; farklı sağlık mesleklerine sahip bireylerin bir araya geldikleri, her birinin bilgi ve deneyimlerini paylaştığı, devamlı olarak karşılıklı iletişim halinde olan, ortak kararların alındığı hastaya/bireye en kapsamlı ve en kaliteli hizmeti vermeyi a</w:t>
      </w:r>
      <w:r w:rsidR="009F649E" w:rsidRPr="00D80191">
        <w:rPr>
          <w:rFonts w:cs="Times New Roman"/>
          <w:szCs w:val="24"/>
        </w:rPr>
        <w:t xml:space="preserve">maçlayan </w:t>
      </w:r>
      <w:r w:rsidR="00DF70F1" w:rsidRPr="00D80191">
        <w:rPr>
          <w:rFonts w:cs="Times New Roman"/>
          <w:szCs w:val="24"/>
        </w:rPr>
        <w:t>topluluktur. (Önler ve Ark.</w:t>
      </w:r>
      <w:r w:rsidR="009F649E" w:rsidRPr="00D80191">
        <w:rPr>
          <w:rFonts w:cs="Times New Roman"/>
          <w:szCs w:val="24"/>
        </w:rPr>
        <w:t xml:space="preserve"> 2016; Öğüt, 2011; </w:t>
      </w:r>
      <w:r w:rsidR="00900EAB" w:rsidRPr="00D80191">
        <w:rPr>
          <w:rFonts w:cs="Times New Roman"/>
          <w:szCs w:val="24"/>
        </w:rPr>
        <w:t>Aveling ve Ark. 2018; Göras ve Ark.</w:t>
      </w:r>
      <w:r w:rsidR="00547E1F" w:rsidRPr="00D80191">
        <w:rPr>
          <w:rFonts w:cs="Times New Roman"/>
          <w:szCs w:val="24"/>
        </w:rPr>
        <w:t xml:space="preserve"> 2017; Salsamlı, 2018; Ulusoy ve Tokgöz</w:t>
      </w:r>
      <w:r w:rsidRPr="00D80191">
        <w:rPr>
          <w:rFonts w:cs="Times New Roman"/>
          <w:szCs w:val="24"/>
        </w:rPr>
        <w:t>,</w:t>
      </w:r>
      <w:r w:rsidR="00547E1F" w:rsidRPr="00D80191">
        <w:rPr>
          <w:rFonts w:cs="Times New Roman"/>
          <w:szCs w:val="24"/>
        </w:rPr>
        <w:t xml:space="preserve"> 2009; Yılmaz ve Yıldırım, 2018</w:t>
      </w:r>
      <w:r w:rsidRPr="00D80191">
        <w:rPr>
          <w:rFonts w:cs="Times New Roman"/>
          <w:szCs w:val="24"/>
        </w:rPr>
        <w:t>)</w:t>
      </w:r>
      <w:r w:rsidR="00B8344C" w:rsidRPr="00D80191">
        <w:rPr>
          <w:rFonts w:cs="Times New Roman"/>
          <w:szCs w:val="24"/>
        </w:rPr>
        <w:t>.</w:t>
      </w:r>
      <w:r w:rsidR="009B2727" w:rsidRPr="00D80191">
        <w:rPr>
          <w:rFonts w:cs="Times New Roman"/>
          <w:szCs w:val="24"/>
        </w:rPr>
        <w:t xml:space="preserve"> Ekip üyelerinden</w:t>
      </w:r>
      <w:r w:rsidRPr="00D80191">
        <w:rPr>
          <w:rFonts w:cs="Times New Roman"/>
          <w:szCs w:val="24"/>
        </w:rPr>
        <w:t xml:space="preserve"> her biri uzmanlık alanları kapsamında hizmet sunmaktadır. Böylece geleneksel anlayış olan hekim merkezli hizmet yerini problem çözme merk</w:t>
      </w:r>
      <w:r w:rsidR="00886F77" w:rsidRPr="00D80191">
        <w:rPr>
          <w:rFonts w:cs="Times New Roman"/>
          <w:szCs w:val="24"/>
        </w:rPr>
        <w:t>ezli hizmete bırakır (Yüce, 2015; Salsamlı</w:t>
      </w:r>
      <w:r w:rsidRPr="00D80191">
        <w:rPr>
          <w:rFonts w:cs="Times New Roman"/>
          <w:szCs w:val="24"/>
        </w:rPr>
        <w:t>,</w:t>
      </w:r>
      <w:r w:rsidR="00886F77" w:rsidRPr="00D80191">
        <w:rPr>
          <w:rFonts w:cs="Times New Roman"/>
          <w:szCs w:val="24"/>
        </w:rPr>
        <w:t xml:space="preserve"> 2018; Ulusoy ve Tokgöz, 2009;Sonodo ve </w:t>
      </w:r>
      <w:r w:rsidR="00105488" w:rsidRPr="00D80191">
        <w:rPr>
          <w:rFonts w:cs="Times New Roman"/>
          <w:szCs w:val="24"/>
        </w:rPr>
        <w:t xml:space="preserve">diğerleri, </w:t>
      </w:r>
      <w:r w:rsidR="00886F77" w:rsidRPr="00D80191">
        <w:rPr>
          <w:rFonts w:cs="Times New Roman"/>
          <w:szCs w:val="24"/>
        </w:rPr>
        <w:t xml:space="preserve">2017; Hall ve Weaver, 2001; Wallın ve </w:t>
      </w:r>
      <w:r w:rsidR="00105488" w:rsidRPr="00D80191">
        <w:rPr>
          <w:rFonts w:cs="Times New Roman"/>
          <w:szCs w:val="24"/>
        </w:rPr>
        <w:t xml:space="preserve">diğerleri, </w:t>
      </w:r>
      <w:r w:rsidR="00886F77" w:rsidRPr="00D80191">
        <w:rPr>
          <w:rFonts w:cs="Times New Roman"/>
          <w:szCs w:val="24"/>
        </w:rPr>
        <w:t>2015; Göras ve</w:t>
      </w:r>
      <w:r w:rsidR="00105488" w:rsidRPr="00D80191">
        <w:rPr>
          <w:rFonts w:cs="Times New Roman"/>
          <w:szCs w:val="24"/>
        </w:rPr>
        <w:t xml:space="preserve">diğerleri, </w:t>
      </w:r>
      <w:r w:rsidR="00886F77" w:rsidRPr="00D80191">
        <w:rPr>
          <w:rFonts w:cs="Times New Roman"/>
          <w:szCs w:val="24"/>
        </w:rPr>
        <w:t>2017</w:t>
      </w:r>
      <w:r w:rsidRPr="00D80191">
        <w:rPr>
          <w:rFonts w:cs="Times New Roman"/>
          <w:szCs w:val="24"/>
        </w:rPr>
        <w:t>).</w:t>
      </w:r>
    </w:p>
    <w:p w:rsidR="00EC5AEC" w:rsidRPr="00D80191" w:rsidRDefault="00EC5AEC" w:rsidP="00DE00E2">
      <w:pPr>
        <w:spacing w:after="120"/>
        <w:ind w:firstLine="0"/>
        <w:rPr>
          <w:rFonts w:cs="Times New Roman"/>
          <w:b/>
          <w:szCs w:val="24"/>
        </w:rPr>
      </w:pPr>
    </w:p>
    <w:p w:rsidR="00BB76F4" w:rsidRPr="00D80191" w:rsidRDefault="004B7855" w:rsidP="00DE00E2">
      <w:pPr>
        <w:spacing w:after="120"/>
        <w:ind w:firstLine="0"/>
        <w:rPr>
          <w:rFonts w:cs="Times New Roman"/>
          <w:b/>
          <w:szCs w:val="24"/>
        </w:rPr>
      </w:pPr>
      <w:bookmarkStart w:id="26" w:name="_Toc482344493"/>
      <w:bookmarkStart w:id="27" w:name="_Toc486288769"/>
      <w:r w:rsidRPr="00D80191">
        <w:rPr>
          <w:rFonts w:cs="Times New Roman"/>
          <w:b/>
          <w:szCs w:val="24"/>
        </w:rPr>
        <w:t>2.</w:t>
      </w:r>
      <w:r w:rsidR="00F702D4" w:rsidRPr="00D80191">
        <w:rPr>
          <w:rFonts w:cs="Times New Roman"/>
          <w:b/>
          <w:szCs w:val="24"/>
        </w:rPr>
        <w:t>1.</w:t>
      </w:r>
      <w:r w:rsidRPr="00D80191">
        <w:rPr>
          <w:rFonts w:cs="Times New Roman"/>
          <w:b/>
          <w:szCs w:val="24"/>
        </w:rPr>
        <w:t>2. Ekip Çalışmasının Önemi</w:t>
      </w:r>
    </w:p>
    <w:p w:rsidR="00EC5AEC" w:rsidRPr="00D80191" w:rsidRDefault="00EC5AEC" w:rsidP="00DE00E2">
      <w:pPr>
        <w:spacing w:after="120"/>
        <w:ind w:firstLine="0"/>
        <w:rPr>
          <w:rFonts w:cs="Times New Roman"/>
          <w:szCs w:val="24"/>
        </w:rPr>
      </w:pPr>
    </w:p>
    <w:p w:rsidR="0022158E" w:rsidRPr="00D80191" w:rsidRDefault="0022158E" w:rsidP="00D80191">
      <w:pPr>
        <w:spacing w:after="120"/>
        <w:rPr>
          <w:rFonts w:cs="Times New Roman"/>
          <w:szCs w:val="24"/>
        </w:rPr>
      </w:pPr>
      <w:bookmarkStart w:id="28" w:name="_Toc488176624"/>
      <w:bookmarkStart w:id="29" w:name="_Toc488004478"/>
      <w:r w:rsidRPr="00D80191">
        <w:rPr>
          <w:rFonts w:cs="Times New Roman"/>
          <w:szCs w:val="24"/>
        </w:rPr>
        <w:t>İnsanlar arasındaki yardımlaşma ve dayanışma insanlık tari</w:t>
      </w:r>
      <w:r w:rsidR="00E97202" w:rsidRPr="00D80191">
        <w:rPr>
          <w:rFonts w:cs="Times New Roman"/>
          <w:szCs w:val="24"/>
        </w:rPr>
        <w:t>hi kadar eskidir. Araştırmacı bireyler tarafından</w:t>
      </w:r>
      <w:r w:rsidR="00DF70F1" w:rsidRPr="00D80191">
        <w:rPr>
          <w:rFonts w:cs="Times New Roman"/>
          <w:szCs w:val="24"/>
        </w:rPr>
        <w:t>, tarih önceki çağlardan,günümüzün en modern</w:t>
      </w:r>
      <w:r w:rsidR="00E97202" w:rsidRPr="00D80191">
        <w:rPr>
          <w:rFonts w:cs="Times New Roman"/>
          <w:szCs w:val="24"/>
        </w:rPr>
        <w:t xml:space="preserve"> karmaşık yapılı kurumlarına</w:t>
      </w:r>
      <w:r w:rsidRPr="00D80191">
        <w:rPr>
          <w:rFonts w:cs="Times New Roman"/>
          <w:szCs w:val="24"/>
        </w:rPr>
        <w:t xml:space="preserve"> kadar </w:t>
      </w:r>
      <w:r w:rsidR="00E97202" w:rsidRPr="00D80191">
        <w:rPr>
          <w:rFonts w:cs="Times New Roman"/>
          <w:szCs w:val="24"/>
        </w:rPr>
        <w:t>tüm ekip çalışmalarını</w:t>
      </w:r>
      <w:r w:rsidRPr="00D80191">
        <w:rPr>
          <w:rFonts w:cs="Times New Roman"/>
          <w:szCs w:val="24"/>
        </w:rPr>
        <w:t xml:space="preserve"> incelemiş ve özellikleri ortaya koymuşlardır.</w:t>
      </w:r>
    </w:p>
    <w:p w:rsidR="00186F02" w:rsidRPr="00D80191" w:rsidRDefault="00186F02" w:rsidP="00D80191">
      <w:pPr>
        <w:spacing w:after="120"/>
        <w:rPr>
          <w:rFonts w:cs="Times New Roman"/>
          <w:szCs w:val="24"/>
        </w:rPr>
      </w:pPr>
      <w:r w:rsidRPr="00D80191">
        <w:rPr>
          <w:rFonts w:cs="Times New Roman"/>
          <w:szCs w:val="24"/>
        </w:rPr>
        <w:t>Ekip çalışmasında ekip üyeleri kendi üzerine düşen görevl</w:t>
      </w:r>
      <w:r w:rsidR="00581F45" w:rsidRPr="00D80191">
        <w:rPr>
          <w:rFonts w:cs="Times New Roman"/>
          <w:szCs w:val="24"/>
        </w:rPr>
        <w:t>eri gerçekleştirmesi, araştırmanın sorumluluklarını</w:t>
      </w:r>
      <w:r w:rsidRPr="00D80191">
        <w:rPr>
          <w:rFonts w:cs="Times New Roman"/>
          <w:szCs w:val="24"/>
        </w:rPr>
        <w:t xml:space="preserve"> paylaşması, tüm ekip üyelerinin ortak düşünme, planlama ve uygulamasını içerir, bu sebeple ekibin başarısını ekip üyelerinin kendi başarısı ile değil ekibin amacının gerçekleştirilmesi ile değerlendirilir (</w:t>
      </w:r>
      <w:r w:rsidR="00337F1F" w:rsidRPr="00D80191">
        <w:rPr>
          <w:rFonts w:cs="Times New Roman"/>
          <w:szCs w:val="24"/>
        </w:rPr>
        <w:t>Söğüt, 2019; Yüce, 2015)</w:t>
      </w:r>
      <w:r w:rsidRPr="00D80191">
        <w:rPr>
          <w:rFonts w:cs="Times New Roman"/>
          <w:szCs w:val="24"/>
        </w:rPr>
        <w:t>.</w:t>
      </w:r>
    </w:p>
    <w:p w:rsidR="0022158E" w:rsidRPr="00D80191" w:rsidRDefault="0022158E" w:rsidP="00D80191">
      <w:pPr>
        <w:spacing w:after="120"/>
        <w:rPr>
          <w:rFonts w:cs="Times New Roman"/>
          <w:szCs w:val="24"/>
        </w:rPr>
      </w:pPr>
      <w:r w:rsidRPr="00D80191">
        <w:rPr>
          <w:rFonts w:cs="Times New Roman"/>
          <w:szCs w:val="24"/>
        </w:rPr>
        <w:t>Ekip çalışmasının faydaları birçok yazar tarafından ifade edilmiştir.</w:t>
      </w:r>
    </w:p>
    <w:p w:rsidR="0022158E" w:rsidRPr="00D80191" w:rsidRDefault="0022158E" w:rsidP="00D80191">
      <w:pPr>
        <w:spacing w:after="120"/>
        <w:rPr>
          <w:rFonts w:cs="Times New Roman"/>
          <w:szCs w:val="24"/>
        </w:rPr>
      </w:pPr>
      <w:r w:rsidRPr="00D80191">
        <w:rPr>
          <w:rFonts w:cs="Times New Roman"/>
          <w:szCs w:val="24"/>
        </w:rPr>
        <w:t xml:space="preserve">Lucke </w:t>
      </w:r>
      <w:r w:rsidR="00443900" w:rsidRPr="00D80191">
        <w:rPr>
          <w:rFonts w:cs="Times New Roman"/>
          <w:szCs w:val="24"/>
        </w:rPr>
        <w:t xml:space="preserve">(2004) </w:t>
      </w:r>
      <w:r w:rsidRPr="00D80191">
        <w:rPr>
          <w:rFonts w:cs="Times New Roman"/>
          <w:szCs w:val="24"/>
        </w:rPr>
        <w:t>ekiplerin faydalarını şu şekilde sıralamıştır.</w:t>
      </w:r>
    </w:p>
    <w:p w:rsidR="0022158E" w:rsidRPr="00DE00E2" w:rsidRDefault="00581F45"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Ekip üyeleri yaratıcı çözümler üretebilir</w:t>
      </w:r>
      <w:r w:rsidR="0022158E" w:rsidRPr="00DE00E2">
        <w:rPr>
          <w:rFonts w:cs="Times New Roman"/>
          <w:szCs w:val="24"/>
        </w:rPr>
        <w:t>.</w:t>
      </w:r>
    </w:p>
    <w:p w:rsidR="0022158E"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Ekip olarak kararverme</w:t>
      </w:r>
      <w:r w:rsidR="00900EAB" w:rsidRPr="00DE00E2">
        <w:rPr>
          <w:rFonts w:cs="Times New Roman"/>
          <w:szCs w:val="24"/>
        </w:rPr>
        <w:t>,</w:t>
      </w:r>
      <w:r w:rsidRPr="00DE00E2">
        <w:rPr>
          <w:rFonts w:cs="Times New Roman"/>
          <w:szCs w:val="24"/>
        </w:rPr>
        <w:t>kararları</w:t>
      </w:r>
      <w:r w:rsidR="00900EAB" w:rsidRPr="00DE00E2">
        <w:rPr>
          <w:rFonts w:cs="Times New Roman"/>
          <w:szCs w:val="24"/>
        </w:rPr>
        <w:t xml:space="preserve">nuygulayan ekip üyeleri </w:t>
      </w:r>
      <w:r w:rsidRPr="00DE00E2">
        <w:rPr>
          <w:rFonts w:cs="Times New Roman"/>
          <w:szCs w:val="24"/>
        </w:rPr>
        <w:t>arasındaortakolmayısağlar.</w:t>
      </w:r>
    </w:p>
    <w:p w:rsidR="0022158E" w:rsidRPr="00DE00E2" w:rsidRDefault="00581F45"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Ekip üyeleri,zor</w:t>
      </w:r>
      <w:r w:rsidR="0022158E" w:rsidRPr="00DE00E2">
        <w:rPr>
          <w:rFonts w:cs="Times New Roman"/>
          <w:szCs w:val="24"/>
        </w:rPr>
        <w:t xml:space="preserve">problemlerlebaşaçıkabilmekiçinfarklı </w:t>
      </w:r>
      <w:r w:rsidRPr="00DE00E2">
        <w:rPr>
          <w:rFonts w:cs="Times New Roman"/>
          <w:szCs w:val="24"/>
        </w:rPr>
        <w:t>becerilere sahip insanları</w:t>
      </w:r>
      <w:r w:rsidR="0022158E" w:rsidRPr="00DE00E2">
        <w:rPr>
          <w:rFonts w:cs="Times New Roman"/>
          <w:szCs w:val="24"/>
        </w:rPr>
        <w:t xml:space="preserve"> bir araya getirir.</w:t>
      </w:r>
    </w:p>
    <w:p w:rsidR="0022158E" w:rsidRPr="00DE00E2" w:rsidRDefault="00581F45"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Ekip</w:t>
      </w:r>
      <w:r w:rsidR="0022158E" w:rsidRPr="00DE00E2">
        <w:rPr>
          <w:rFonts w:cs="Times New Roman"/>
          <w:szCs w:val="24"/>
        </w:rPr>
        <w:t>, birçok üyenin iletişim ağına ulaşarak daha fazla bilgi ve beceri sağlayabilir.</w:t>
      </w:r>
    </w:p>
    <w:p w:rsidR="0022158E"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 xml:space="preserve">Ekipler, daha iyi iletişim ve </w:t>
      </w:r>
      <w:r w:rsidR="00443900" w:rsidRPr="00DE00E2">
        <w:rPr>
          <w:rFonts w:cs="Times New Roman"/>
          <w:szCs w:val="24"/>
        </w:rPr>
        <w:t>işbirliği yaratabilir</w:t>
      </w:r>
      <w:r w:rsidRPr="00DE00E2">
        <w:rPr>
          <w:rFonts w:cs="Times New Roman"/>
          <w:szCs w:val="24"/>
        </w:rPr>
        <w:t>.</w:t>
      </w:r>
    </w:p>
    <w:p w:rsidR="0022158E"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Robins ve Finley</w:t>
      </w:r>
      <w:r w:rsidR="00443900" w:rsidRPr="00DE00E2">
        <w:rPr>
          <w:rFonts w:cs="Times New Roman"/>
          <w:szCs w:val="24"/>
        </w:rPr>
        <w:t xml:space="preserve"> (1995)</w:t>
      </w:r>
      <w:r w:rsidR="00581F45" w:rsidRPr="00DE00E2">
        <w:rPr>
          <w:rFonts w:cs="Times New Roman"/>
          <w:szCs w:val="24"/>
        </w:rPr>
        <w:t>, ekiplerin var olma sebepleri</w:t>
      </w:r>
      <w:r w:rsidR="00DC042E" w:rsidRPr="00DE00E2">
        <w:rPr>
          <w:rFonts w:cs="Times New Roman"/>
          <w:szCs w:val="24"/>
        </w:rPr>
        <w:t xml:space="preserve"> olarak şunları saymaktadır;</w:t>
      </w:r>
    </w:p>
    <w:p w:rsidR="0022158E"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Ekiplere para tasarrufu sağlar</w:t>
      </w:r>
      <w:r w:rsidR="00DC042E" w:rsidRPr="00DE00E2">
        <w:rPr>
          <w:rFonts w:cs="Times New Roman"/>
          <w:szCs w:val="24"/>
        </w:rPr>
        <w:t>.</w:t>
      </w:r>
    </w:p>
    <w:p w:rsidR="0022158E" w:rsidRPr="00DE00E2" w:rsidRDefault="00DC042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Üretkenliği arttırır.</w:t>
      </w:r>
    </w:p>
    <w:p w:rsidR="0022158E"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İletişimi geliştirir</w:t>
      </w:r>
      <w:r w:rsidR="00DC042E" w:rsidRPr="00DE00E2">
        <w:rPr>
          <w:rFonts w:cs="Times New Roman"/>
          <w:szCs w:val="24"/>
        </w:rPr>
        <w:t>.</w:t>
      </w:r>
    </w:p>
    <w:p w:rsidR="0022158E"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Sıradan iş grupla</w:t>
      </w:r>
      <w:r w:rsidR="00DC042E" w:rsidRPr="00DE00E2">
        <w:rPr>
          <w:rFonts w:cs="Times New Roman"/>
          <w:szCs w:val="24"/>
        </w:rPr>
        <w:t>rının yapamayacağı işleri yapar.</w:t>
      </w:r>
    </w:p>
    <w:p w:rsidR="0022158E"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Kaynakları</w:t>
      </w:r>
      <w:r w:rsidR="000D5600" w:rsidRPr="00DE00E2">
        <w:rPr>
          <w:rFonts w:cs="Times New Roman"/>
          <w:szCs w:val="24"/>
        </w:rPr>
        <w:t>n</w:t>
      </w:r>
      <w:r w:rsidRPr="00DE00E2">
        <w:rPr>
          <w:rFonts w:cs="Times New Roman"/>
          <w:szCs w:val="24"/>
        </w:rPr>
        <w:t xml:space="preserve"> daha iyi kulla</w:t>
      </w:r>
      <w:r w:rsidR="000D5600" w:rsidRPr="00DE00E2">
        <w:rPr>
          <w:rFonts w:cs="Times New Roman"/>
          <w:szCs w:val="24"/>
        </w:rPr>
        <w:t>nımı sağlar</w:t>
      </w:r>
      <w:r w:rsidR="00DC042E" w:rsidRPr="00DE00E2">
        <w:rPr>
          <w:rFonts w:cs="Times New Roman"/>
          <w:szCs w:val="24"/>
        </w:rPr>
        <w:t>.</w:t>
      </w:r>
    </w:p>
    <w:p w:rsidR="0022158E" w:rsidRPr="00DE00E2" w:rsidRDefault="000D5600"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K</w:t>
      </w:r>
      <w:r w:rsidR="0022158E" w:rsidRPr="00DE00E2">
        <w:rPr>
          <w:rFonts w:cs="Times New Roman"/>
          <w:szCs w:val="24"/>
        </w:rPr>
        <w:t xml:space="preserve">aliteli </w:t>
      </w:r>
      <w:r w:rsidRPr="00DE00E2">
        <w:rPr>
          <w:rFonts w:cs="Times New Roman"/>
          <w:szCs w:val="24"/>
        </w:rPr>
        <w:t>hizmet sağlar</w:t>
      </w:r>
      <w:r w:rsidR="00DC042E" w:rsidRPr="00DE00E2">
        <w:rPr>
          <w:rFonts w:cs="Times New Roman"/>
          <w:szCs w:val="24"/>
        </w:rPr>
        <w:t>.</w:t>
      </w:r>
    </w:p>
    <w:p w:rsidR="006A64BA" w:rsidRPr="00DE00E2" w:rsidRDefault="0022158E" w:rsidP="00DE00E2">
      <w:pPr>
        <w:pStyle w:val="ListeParagraf"/>
        <w:numPr>
          <w:ilvl w:val="0"/>
          <w:numId w:val="23"/>
        </w:numPr>
        <w:spacing w:after="120"/>
        <w:ind w:left="595" w:hanging="170"/>
        <w:contextualSpacing w:val="0"/>
        <w:rPr>
          <w:rFonts w:cs="Times New Roman"/>
          <w:szCs w:val="24"/>
        </w:rPr>
      </w:pPr>
      <w:r w:rsidRPr="00DE00E2">
        <w:rPr>
          <w:rFonts w:cs="Times New Roman"/>
          <w:szCs w:val="24"/>
        </w:rPr>
        <w:t xml:space="preserve">Daha gelişmiş süreçler ve bütünleşirken </w:t>
      </w:r>
      <w:r w:rsidR="0035575C" w:rsidRPr="00DE00E2">
        <w:rPr>
          <w:rFonts w:cs="Times New Roman"/>
          <w:szCs w:val="24"/>
        </w:rPr>
        <w:t>farklılaşma demektir</w:t>
      </w:r>
      <w:r w:rsidR="00DC042E" w:rsidRPr="00DE00E2">
        <w:rPr>
          <w:rFonts w:cs="Times New Roman"/>
          <w:szCs w:val="24"/>
        </w:rPr>
        <w:t>.</w:t>
      </w:r>
    </w:p>
    <w:p w:rsidR="0022158E" w:rsidRPr="00D80191" w:rsidRDefault="00CF38E8" w:rsidP="00D80191">
      <w:pPr>
        <w:spacing w:after="120"/>
        <w:rPr>
          <w:rFonts w:cs="Times New Roman"/>
          <w:szCs w:val="24"/>
        </w:rPr>
      </w:pPr>
      <w:r w:rsidRPr="00D80191">
        <w:rPr>
          <w:rFonts w:cs="Times New Roman"/>
          <w:szCs w:val="24"/>
        </w:rPr>
        <w:t>(Çıraklı, 2012</w:t>
      </w:r>
      <w:r w:rsidR="004D3BBE" w:rsidRPr="00D80191">
        <w:rPr>
          <w:rFonts w:cs="Times New Roman"/>
          <w:szCs w:val="24"/>
        </w:rPr>
        <w:t>; Ayhan, 2016</w:t>
      </w:r>
      <w:r w:rsidR="005568E2" w:rsidRPr="00D80191">
        <w:rPr>
          <w:rFonts w:cs="Times New Roman"/>
          <w:szCs w:val="24"/>
        </w:rPr>
        <w:t>; Yüce, 2015</w:t>
      </w:r>
      <w:r w:rsidR="0022158E" w:rsidRPr="00D80191">
        <w:rPr>
          <w:rFonts w:cs="Times New Roman"/>
          <w:szCs w:val="24"/>
        </w:rPr>
        <w:t>).</w:t>
      </w:r>
    </w:p>
    <w:bookmarkEnd w:id="26"/>
    <w:bookmarkEnd w:id="27"/>
    <w:bookmarkEnd w:id="28"/>
    <w:bookmarkEnd w:id="29"/>
    <w:p w:rsidR="006A64BA" w:rsidRPr="00D80191" w:rsidRDefault="006A64BA" w:rsidP="00DE00E2">
      <w:pPr>
        <w:tabs>
          <w:tab w:val="left" w:pos="567"/>
        </w:tabs>
        <w:spacing w:after="120"/>
        <w:ind w:firstLine="0"/>
        <w:rPr>
          <w:rFonts w:cs="Times New Roman"/>
          <w:szCs w:val="24"/>
        </w:rPr>
      </w:pPr>
    </w:p>
    <w:p w:rsidR="00BB76F4" w:rsidRPr="00D80191" w:rsidRDefault="00BB76F4" w:rsidP="00DE00E2">
      <w:pPr>
        <w:spacing w:after="120"/>
        <w:ind w:firstLine="0"/>
        <w:rPr>
          <w:rFonts w:cs="Times New Roman"/>
          <w:b/>
          <w:szCs w:val="24"/>
        </w:rPr>
      </w:pPr>
      <w:bookmarkStart w:id="30" w:name="_Toc486288806"/>
      <w:bookmarkStart w:id="31" w:name="_Toc488004525"/>
      <w:bookmarkStart w:id="32" w:name="_Toc488176671"/>
      <w:r w:rsidRPr="00D80191">
        <w:rPr>
          <w:rFonts w:cs="Times New Roman"/>
          <w:b/>
          <w:szCs w:val="24"/>
        </w:rPr>
        <w:t>2.</w:t>
      </w:r>
      <w:r w:rsidR="00F702D4" w:rsidRPr="00D80191">
        <w:rPr>
          <w:rFonts w:cs="Times New Roman"/>
          <w:b/>
          <w:szCs w:val="24"/>
        </w:rPr>
        <w:t>1.</w:t>
      </w:r>
      <w:r w:rsidR="000D679F" w:rsidRPr="00D80191">
        <w:rPr>
          <w:rFonts w:cs="Times New Roman"/>
          <w:b/>
          <w:szCs w:val="24"/>
        </w:rPr>
        <w:t>3</w:t>
      </w:r>
      <w:r w:rsidR="008E5C72" w:rsidRPr="00D80191">
        <w:rPr>
          <w:rFonts w:cs="Times New Roman"/>
          <w:b/>
          <w:szCs w:val="24"/>
        </w:rPr>
        <w:t xml:space="preserve">. Ekip Çalışması için Gerekli </w:t>
      </w:r>
      <w:r w:rsidR="00EF3274" w:rsidRPr="00D80191">
        <w:rPr>
          <w:rFonts w:cs="Times New Roman"/>
          <w:b/>
          <w:szCs w:val="24"/>
        </w:rPr>
        <w:t>Faktörler</w:t>
      </w:r>
    </w:p>
    <w:p w:rsidR="00BC5A63" w:rsidRPr="00D80191" w:rsidRDefault="00BC5A63" w:rsidP="00DE00E2">
      <w:pPr>
        <w:spacing w:after="120"/>
        <w:ind w:firstLine="0"/>
        <w:rPr>
          <w:rFonts w:cs="Times New Roman"/>
          <w:b/>
          <w:szCs w:val="24"/>
        </w:rPr>
      </w:pPr>
    </w:p>
    <w:p w:rsidR="000D679F" w:rsidRPr="00D80191" w:rsidRDefault="00BC5A63" w:rsidP="00D80191">
      <w:pPr>
        <w:spacing w:after="120"/>
        <w:rPr>
          <w:rFonts w:cs="Times New Roman"/>
          <w:szCs w:val="24"/>
        </w:rPr>
      </w:pPr>
      <w:r w:rsidRPr="00D80191">
        <w:rPr>
          <w:rFonts w:cs="Times New Roman"/>
          <w:szCs w:val="24"/>
        </w:rPr>
        <w:t>Ekip çalışması,</w:t>
      </w:r>
      <w:r w:rsidR="00EC57C3" w:rsidRPr="00D80191">
        <w:rPr>
          <w:rFonts w:cs="Times New Roman"/>
          <w:szCs w:val="24"/>
        </w:rPr>
        <w:t>demokratik yönetim anlayışını benimseyen kurumlarda uygulanabilir. Ekip üyelerine karar verme, kararlarını uygulamak için fırsat verilmesi ve ayrıca ekip üyelerine kendilerini geliştirmeleri için koşullar yaratılması gerekmektedir.</w:t>
      </w:r>
      <w:r w:rsidR="002A76B9" w:rsidRPr="00D80191">
        <w:rPr>
          <w:rFonts w:cs="Times New Roman"/>
          <w:szCs w:val="24"/>
        </w:rPr>
        <w:t xml:space="preserve"> Ekip üyeleri bilgi ve deneyimlerini diğer ekip üyeleri ile paylaşarak ve her bir ekip üyelerinin </w:t>
      </w:r>
      <w:r w:rsidR="000E302E" w:rsidRPr="00D80191">
        <w:rPr>
          <w:rFonts w:cs="Times New Roman"/>
          <w:szCs w:val="24"/>
        </w:rPr>
        <w:t>fikirlerine saygı göstererek</w:t>
      </w:r>
      <w:r w:rsidR="002A76B9" w:rsidRPr="00D80191">
        <w:rPr>
          <w:rFonts w:cs="Times New Roman"/>
          <w:szCs w:val="24"/>
        </w:rPr>
        <w:t xml:space="preserve"> karar verebilmelidirler. Ayrıca ekip üyeleri meslekleriyle ilgili yenilikleri yakından takip etmelidir (Baldaş ve Baldaş, 2003; Kavuncubaşı, 2000; Söğüt 2019).</w:t>
      </w:r>
    </w:p>
    <w:p w:rsidR="00105488" w:rsidRPr="00D80191" w:rsidRDefault="00105488" w:rsidP="00DE00E2">
      <w:pPr>
        <w:spacing w:after="120"/>
        <w:ind w:firstLine="0"/>
        <w:rPr>
          <w:rFonts w:eastAsia="Times New Roman" w:cs="Times New Roman"/>
          <w:b/>
          <w:bCs/>
          <w:color w:val="000000"/>
          <w:szCs w:val="24"/>
        </w:rPr>
      </w:pPr>
    </w:p>
    <w:p w:rsidR="00BB76F4" w:rsidRPr="00D80191" w:rsidRDefault="00BB76F4" w:rsidP="00DE00E2">
      <w:pPr>
        <w:spacing w:after="120"/>
        <w:ind w:firstLine="0"/>
        <w:rPr>
          <w:rFonts w:eastAsia="Times New Roman" w:cs="Times New Roman"/>
          <w:b/>
          <w:bCs/>
          <w:color w:val="000000"/>
          <w:szCs w:val="24"/>
        </w:rPr>
      </w:pPr>
      <w:r w:rsidRPr="00D80191">
        <w:rPr>
          <w:rFonts w:eastAsia="Times New Roman" w:cs="Times New Roman"/>
          <w:b/>
          <w:bCs/>
          <w:color w:val="000000"/>
          <w:szCs w:val="24"/>
        </w:rPr>
        <w:t>2.</w:t>
      </w:r>
      <w:r w:rsidR="00F702D4" w:rsidRPr="00D80191">
        <w:rPr>
          <w:rFonts w:eastAsia="Times New Roman" w:cs="Times New Roman"/>
          <w:b/>
          <w:bCs/>
          <w:color w:val="000000"/>
          <w:szCs w:val="24"/>
        </w:rPr>
        <w:t>1.</w:t>
      </w:r>
      <w:r w:rsidR="000D679F" w:rsidRPr="00D80191">
        <w:rPr>
          <w:rFonts w:eastAsia="Times New Roman" w:cs="Times New Roman"/>
          <w:b/>
          <w:bCs/>
          <w:color w:val="000000"/>
          <w:szCs w:val="24"/>
        </w:rPr>
        <w:t>4</w:t>
      </w:r>
      <w:r w:rsidR="00B24463" w:rsidRPr="00D80191">
        <w:rPr>
          <w:rFonts w:eastAsia="Times New Roman" w:cs="Times New Roman"/>
          <w:b/>
          <w:bCs/>
          <w:color w:val="000000"/>
          <w:szCs w:val="24"/>
        </w:rPr>
        <w:t>. Ekiplerin Özellikleri</w:t>
      </w:r>
    </w:p>
    <w:p w:rsidR="00B24463" w:rsidRPr="00D80191" w:rsidRDefault="00B24463" w:rsidP="00DE00E2">
      <w:pPr>
        <w:spacing w:after="120"/>
        <w:ind w:firstLine="0"/>
        <w:rPr>
          <w:rFonts w:cs="Times New Roman"/>
          <w:szCs w:val="24"/>
        </w:rPr>
      </w:pPr>
    </w:p>
    <w:p w:rsidR="007272CF" w:rsidRPr="00D80191" w:rsidRDefault="00B24463" w:rsidP="00D80191">
      <w:pPr>
        <w:spacing w:after="120"/>
        <w:rPr>
          <w:rFonts w:cs="Times New Roman"/>
          <w:szCs w:val="24"/>
        </w:rPr>
      </w:pPr>
      <w:r w:rsidRPr="00D80191">
        <w:rPr>
          <w:rFonts w:cs="Times New Roman"/>
          <w:szCs w:val="24"/>
        </w:rPr>
        <w:t xml:space="preserve">İyi bir ekip </w:t>
      </w:r>
      <w:r w:rsidR="00C966B6" w:rsidRPr="00D80191">
        <w:rPr>
          <w:rFonts w:cs="Times New Roman"/>
          <w:szCs w:val="24"/>
        </w:rPr>
        <w:t>davranışlarına, becerilerine özengösterdiği kadar ekip üyelerinin</w:t>
      </w:r>
      <w:r w:rsidRPr="00D80191">
        <w:rPr>
          <w:rFonts w:cs="Times New Roman"/>
          <w:szCs w:val="24"/>
        </w:rPr>
        <w:t xml:space="preserve"> kullandığı yöntemlere ve ekip kültürüne gösterilen ilgiye de bağlıdır. </w:t>
      </w:r>
      <w:r w:rsidR="00C966B6" w:rsidRPr="00D80191">
        <w:rPr>
          <w:rFonts w:cs="Times New Roman"/>
          <w:szCs w:val="24"/>
        </w:rPr>
        <w:t>Her ekip birbirinden farklı olabilir ve birden fazla</w:t>
      </w:r>
      <w:r w:rsidRPr="00D80191">
        <w:rPr>
          <w:rFonts w:cs="Times New Roman"/>
          <w:szCs w:val="24"/>
        </w:rPr>
        <w:t xml:space="preserve"> özelliği vardır.</w:t>
      </w:r>
    </w:p>
    <w:p w:rsidR="00B24463" w:rsidRPr="00D80191" w:rsidRDefault="00C966B6" w:rsidP="00D80191">
      <w:pPr>
        <w:spacing w:after="120"/>
        <w:rPr>
          <w:rFonts w:cs="Times New Roman"/>
          <w:szCs w:val="24"/>
        </w:rPr>
      </w:pPr>
      <w:r w:rsidRPr="00D80191">
        <w:rPr>
          <w:rFonts w:cs="Times New Roman"/>
          <w:szCs w:val="24"/>
        </w:rPr>
        <w:t>E</w:t>
      </w:r>
      <w:r w:rsidR="00B24463" w:rsidRPr="00D80191">
        <w:rPr>
          <w:rFonts w:cs="Times New Roman"/>
          <w:szCs w:val="24"/>
        </w:rPr>
        <w:t>kibin en belirgin özellikleri şu şekilde sıralanabilir:</w:t>
      </w:r>
    </w:p>
    <w:p w:rsidR="00B24463" w:rsidRPr="00DE00E2" w:rsidRDefault="00C258DD"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Açık ve</w:t>
      </w:r>
      <w:r w:rsidR="00B24463" w:rsidRPr="00DE00E2">
        <w:rPr>
          <w:rFonts w:cs="Times New Roman"/>
          <w:szCs w:val="24"/>
        </w:rPr>
        <w:t xml:space="preserve"> amaçlar</w:t>
      </w:r>
      <w:r w:rsidR="00C966B6" w:rsidRPr="00DE00E2">
        <w:rPr>
          <w:rFonts w:cs="Times New Roman"/>
          <w:szCs w:val="24"/>
        </w:rPr>
        <w:t>ı belli olmalı</w:t>
      </w:r>
      <w:r w:rsidR="00DC042E" w:rsidRPr="00DE00E2">
        <w:rPr>
          <w:rFonts w:cs="Times New Roman"/>
          <w:szCs w:val="24"/>
        </w:rPr>
        <w:t>.</w:t>
      </w:r>
    </w:p>
    <w:p w:rsidR="00B24463" w:rsidRPr="00DE00E2" w:rsidRDefault="00C258DD"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İyi karar verme yöntemleri olmalı</w:t>
      </w:r>
      <w:r w:rsidR="00DC042E" w:rsidRPr="00DE00E2">
        <w:rPr>
          <w:rFonts w:cs="Times New Roman"/>
          <w:szCs w:val="24"/>
        </w:rPr>
        <w:t>.</w:t>
      </w:r>
    </w:p>
    <w:p w:rsidR="00B24463" w:rsidRPr="00DE00E2" w:rsidRDefault="00B24463"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G</w:t>
      </w:r>
      <w:r w:rsidR="008567DF" w:rsidRPr="00DE00E2">
        <w:rPr>
          <w:rFonts w:cs="Times New Roman"/>
          <w:szCs w:val="24"/>
        </w:rPr>
        <w:t>üven ve iş birliği geliştiren</w:t>
      </w:r>
      <w:r w:rsidRPr="00DE00E2">
        <w:rPr>
          <w:rFonts w:cs="Times New Roman"/>
          <w:szCs w:val="24"/>
        </w:rPr>
        <w:t xml:space="preserve"> ortam</w:t>
      </w:r>
      <w:r w:rsidR="00D52092">
        <w:rPr>
          <w:rFonts w:cs="Times New Roman"/>
          <w:szCs w:val="24"/>
        </w:rPr>
        <w:t xml:space="preserve"> olmalı</w:t>
      </w:r>
      <w:r w:rsidR="00DC042E" w:rsidRPr="00DE00E2">
        <w:rPr>
          <w:rFonts w:cs="Times New Roman"/>
          <w:szCs w:val="24"/>
        </w:rPr>
        <w:t>.</w:t>
      </w:r>
    </w:p>
    <w:p w:rsidR="00B24463" w:rsidRPr="00DE00E2" w:rsidRDefault="00B24463"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A</w:t>
      </w:r>
      <w:r w:rsidR="008567DF" w:rsidRPr="00DE00E2">
        <w:rPr>
          <w:rFonts w:cs="Times New Roman"/>
          <w:szCs w:val="24"/>
        </w:rPr>
        <w:t>nlamak</w:t>
      </w:r>
      <w:r w:rsidR="00C258DD" w:rsidRPr="00DE00E2">
        <w:rPr>
          <w:rFonts w:cs="Times New Roman"/>
          <w:szCs w:val="24"/>
        </w:rPr>
        <w:t xml:space="preserve"> ve destek olmak için iyi</w:t>
      </w:r>
      <w:r w:rsidR="00D52092">
        <w:rPr>
          <w:rFonts w:cs="Times New Roman"/>
          <w:szCs w:val="24"/>
        </w:rPr>
        <w:t xml:space="preserve"> iletişim sağlanmalı</w:t>
      </w:r>
      <w:r w:rsidR="00DC042E" w:rsidRPr="00DE00E2">
        <w:rPr>
          <w:rFonts w:cs="Times New Roman"/>
          <w:szCs w:val="24"/>
        </w:rPr>
        <w:t>.</w:t>
      </w:r>
    </w:p>
    <w:p w:rsidR="00B24463" w:rsidRPr="00DE00E2" w:rsidRDefault="00B24463"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 xml:space="preserve">Yapıcı çatışma çözme </w:t>
      </w:r>
      <w:r w:rsidR="00C258DD" w:rsidRPr="00DE00E2">
        <w:rPr>
          <w:rFonts w:cs="Times New Roman"/>
          <w:szCs w:val="24"/>
        </w:rPr>
        <w:t>becerileri olmalı</w:t>
      </w:r>
      <w:r w:rsidR="00DC042E" w:rsidRPr="00DE00E2">
        <w:rPr>
          <w:rFonts w:cs="Times New Roman"/>
          <w:szCs w:val="24"/>
        </w:rPr>
        <w:t>.</w:t>
      </w:r>
    </w:p>
    <w:p w:rsidR="00B24463" w:rsidRPr="00DE00E2" w:rsidRDefault="00B24463"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 xml:space="preserve">Ekip üyelerinin ve temsilcilerinin </w:t>
      </w:r>
      <w:r w:rsidR="008567DF" w:rsidRPr="00DE00E2">
        <w:rPr>
          <w:rFonts w:cs="Times New Roman"/>
          <w:szCs w:val="24"/>
        </w:rPr>
        <w:t>rol ve sorumluluklarında netlik</w:t>
      </w:r>
      <w:r w:rsidR="00D52092">
        <w:rPr>
          <w:rFonts w:cs="Times New Roman"/>
          <w:szCs w:val="24"/>
        </w:rPr>
        <w:t xml:space="preserve"> olmalı</w:t>
      </w:r>
      <w:r w:rsidR="00DC042E" w:rsidRPr="00DE00E2">
        <w:rPr>
          <w:rFonts w:cs="Times New Roman"/>
          <w:szCs w:val="24"/>
        </w:rPr>
        <w:t>.</w:t>
      </w:r>
    </w:p>
    <w:p w:rsidR="00B24463" w:rsidRPr="00DE00E2" w:rsidRDefault="000E302E"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Diğer ekiplere kendi ekibinin</w:t>
      </w:r>
      <w:r w:rsidR="00B24463" w:rsidRPr="00DE00E2">
        <w:rPr>
          <w:rFonts w:cs="Times New Roman"/>
          <w:szCs w:val="24"/>
        </w:rPr>
        <w:t xml:space="preserve"> g</w:t>
      </w:r>
      <w:r w:rsidRPr="00DE00E2">
        <w:rPr>
          <w:rFonts w:cs="Times New Roman"/>
          <w:szCs w:val="24"/>
        </w:rPr>
        <w:t>eliştirdiği yöntem</w:t>
      </w:r>
      <w:r w:rsidR="000827A7" w:rsidRPr="00DE00E2">
        <w:rPr>
          <w:rFonts w:cs="Times New Roman"/>
          <w:szCs w:val="24"/>
        </w:rPr>
        <w:t>le yaklaşma</w:t>
      </w:r>
      <w:r w:rsidR="00B24463" w:rsidRPr="00DE00E2">
        <w:rPr>
          <w:rFonts w:cs="Times New Roman"/>
          <w:szCs w:val="24"/>
        </w:rPr>
        <w:t xml:space="preserve"> ve sağlam ilişkiler kurma</w:t>
      </w:r>
      <w:r w:rsidR="00D52092">
        <w:rPr>
          <w:rFonts w:cs="Times New Roman"/>
          <w:szCs w:val="24"/>
        </w:rPr>
        <w:t>lı</w:t>
      </w:r>
      <w:r w:rsidR="00DC042E" w:rsidRPr="00DE00E2">
        <w:rPr>
          <w:rFonts w:cs="Times New Roman"/>
          <w:szCs w:val="24"/>
        </w:rPr>
        <w:t>.</w:t>
      </w:r>
    </w:p>
    <w:p w:rsidR="00025B71" w:rsidRPr="00DE00E2" w:rsidRDefault="00B24463" w:rsidP="00DE00E2">
      <w:pPr>
        <w:pStyle w:val="ListeParagraf"/>
        <w:numPr>
          <w:ilvl w:val="0"/>
          <w:numId w:val="25"/>
        </w:numPr>
        <w:spacing w:after="120"/>
        <w:ind w:left="595" w:hanging="170"/>
        <w:contextualSpacing w:val="0"/>
        <w:rPr>
          <w:rFonts w:cs="Times New Roman"/>
          <w:szCs w:val="24"/>
        </w:rPr>
      </w:pPr>
      <w:r w:rsidRPr="00DE00E2">
        <w:rPr>
          <w:rFonts w:cs="Times New Roman"/>
          <w:szCs w:val="24"/>
        </w:rPr>
        <w:t>Ekip performansını değerlendi</w:t>
      </w:r>
      <w:r w:rsidR="000827A7" w:rsidRPr="00DE00E2">
        <w:rPr>
          <w:rFonts w:cs="Times New Roman"/>
          <w:szCs w:val="24"/>
        </w:rPr>
        <w:t>rmeli ve analiz edebilmeli</w:t>
      </w:r>
      <w:r w:rsidR="000E302E" w:rsidRPr="00DE00E2">
        <w:rPr>
          <w:rFonts w:cs="Times New Roman"/>
          <w:szCs w:val="24"/>
        </w:rPr>
        <w:t>d</w:t>
      </w:r>
      <w:r w:rsidR="00DC042E" w:rsidRPr="00DE00E2">
        <w:rPr>
          <w:rFonts w:cs="Times New Roman"/>
          <w:szCs w:val="24"/>
        </w:rPr>
        <w:t>ir</w:t>
      </w:r>
      <w:r w:rsidR="00B75335" w:rsidRPr="00DE00E2">
        <w:rPr>
          <w:rFonts w:cs="Times New Roman"/>
          <w:szCs w:val="24"/>
        </w:rPr>
        <w:t xml:space="preserve"> (Baldaş veBaldaş, 1997</w:t>
      </w:r>
      <w:r w:rsidRPr="00DE00E2">
        <w:rPr>
          <w:rFonts w:cs="Times New Roman"/>
          <w:szCs w:val="24"/>
        </w:rPr>
        <w:t>)</w:t>
      </w:r>
      <w:r w:rsidR="00B75335" w:rsidRPr="00DE00E2">
        <w:rPr>
          <w:rFonts w:cs="Times New Roman"/>
          <w:szCs w:val="24"/>
        </w:rPr>
        <w:t>.</w:t>
      </w:r>
    </w:p>
    <w:p w:rsidR="002271B8" w:rsidRPr="00D80191" w:rsidRDefault="002271B8" w:rsidP="00DE00E2">
      <w:pPr>
        <w:spacing w:after="120"/>
        <w:ind w:firstLine="0"/>
        <w:rPr>
          <w:rFonts w:eastAsia="Times New Roman" w:cs="Times New Roman"/>
          <w:b/>
          <w:bCs/>
          <w:color w:val="000000"/>
          <w:szCs w:val="24"/>
        </w:rPr>
      </w:pPr>
    </w:p>
    <w:p w:rsidR="00025B71" w:rsidRPr="00D80191" w:rsidRDefault="002271B8" w:rsidP="00DE00E2">
      <w:pPr>
        <w:spacing w:after="120"/>
        <w:ind w:firstLine="0"/>
        <w:rPr>
          <w:rFonts w:cs="Times New Roman"/>
          <w:b/>
          <w:szCs w:val="24"/>
        </w:rPr>
      </w:pPr>
      <w:r w:rsidRPr="00D80191">
        <w:rPr>
          <w:rFonts w:cs="Times New Roman"/>
          <w:b/>
          <w:szCs w:val="24"/>
        </w:rPr>
        <w:t>2.</w:t>
      </w:r>
      <w:r w:rsidR="00F702D4" w:rsidRPr="00D80191">
        <w:rPr>
          <w:rFonts w:cs="Times New Roman"/>
          <w:b/>
          <w:szCs w:val="24"/>
        </w:rPr>
        <w:t>1.</w:t>
      </w:r>
      <w:r w:rsidR="000D679F" w:rsidRPr="00D80191">
        <w:rPr>
          <w:rFonts w:cs="Times New Roman"/>
          <w:b/>
          <w:szCs w:val="24"/>
        </w:rPr>
        <w:t>5</w:t>
      </w:r>
      <w:r w:rsidRPr="00D80191">
        <w:rPr>
          <w:rFonts w:cs="Times New Roman"/>
          <w:b/>
          <w:szCs w:val="24"/>
        </w:rPr>
        <w:t>. Sağlık Hizmetlerinde Ekip Çalışması</w:t>
      </w:r>
    </w:p>
    <w:p w:rsidR="002271B8" w:rsidRPr="00D80191" w:rsidRDefault="002271B8" w:rsidP="00DE00E2">
      <w:pPr>
        <w:spacing w:after="120"/>
        <w:ind w:firstLine="0"/>
        <w:rPr>
          <w:rFonts w:cs="Times New Roman"/>
          <w:szCs w:val="24"/>
        </w:rPr>
      </w:pPr>
    </w:p>
    <w:p w:rsidR="00E70C13" w:rsidRDefault="002271B8" w:rsidP="00D80191">
      <w:pPr>
        <w:spacing w:after="120"/>
        <w:rPr>
          <w:rFonts w:cs="Times New Roman"/>
          <w:szCs w:val="24"/>
        </w:rPr>
      </w:pPr>
      <w:r w:rsidRPr="00D80191">
        <w:rPr>
          <w:rFonts w:cs="Times New Roman"/>
          <w:szCs w:val="24"/>
        </w:rPr>
        <w:t>Sağlık hizmetlerinde ekip çalışması hastanelerin yapısal özellikleri nedeniyle kaçınılmazdır. Bu gereklilik hastanelerin karmaşık yapıda örgütler olmasından ve b</w:t>
      </w:r>
      <w:r w:rsidR="00BB0485" w:rsidRPr="00D80191">
        <w:rPr>
          <w:rFonts w:cs="Times New Roman"/>
          <w:szCs w:val="24"/>
        </w:rPr>
        <w:t>u</w:t>
      </w:r>
      <w:r w:rsidRPr="00D80191">
        <w:rPr>
          <w:rFonts w:cs="Times New Roman"/>
          <w:szCs w:val="24"/>
        </w:rPr>
        <w:t xml:space="preserve"> büyüklükteki</w:t>
      </w:r>
      <w:r w:rsidR="00BB0485" w:rsidRPr="00D80191">
        <w:rPr>
          <w:rFonts w:cs="Times New Roman"/>
          <w:szCs w:val="24"/>
        </w:rPr>
        <w:t>lerin en karmaşık olanı</w:t>
      </w:r>
      <w:r w:rsidRPr="00D80191">
        <w:rPr>
          <w:rFonts w:cs="Times New Roman"/>
          <w:szCs w:val="24"/>
        </w:rPr>
        <w:t>dır. Hastaneler de departmanlaşma ve hasta bakım ekibi</w:t>
      </w:r>
      <w:r w:rsidR="00BB0485" w:rsidRPr="00D80191">
        <w:rPr>
          <w:rFonts w:cs="Times New Roman"/>
          <w:szCs w:val="24"/>
        </w:rPr>
        <w:t>nin koordinasyonlu oluşu hastanelerdematriks organizasyon yapısı</w:t>
      </w:r>
      <w:r w:rsidRPr="00D80191">
        <w:rPr>
          <w:rFonts w:cs="Times New Roman"/>
          <w:szCs w:val="24"/>
        </w:rPr>
        <w:t xml:space="preserve"> olarak </w:t>
      </w:r>
      <w:r w:rsidR="00BB0485" w:rsidRPr="00D80191">
        <w:rPr>
          <w:rFonts w:cs="Times New Roman"/>
          <w:szCs w:val="24"/>
        </w:rPr>
        <w:t>isimlendirilmesini sağlar</w:t>
      </w:r>
      <w:r w:rsidRPr="00D80191">
        <w:rPr>
          <w:rFonts w:cs="Times New Roman"/>
          <w:szCs w:val="24"/>
        </w:rPr>
        <w:t>.</w:t>
      </w:r>
    </w:p>
    <w:p w:rsidR="002271B8" w:rsidRPr="00D80191" w:rsidRDefault="002271B8" w:rsidP="00D80191">
      <w:pPr>
        <w:spacing w:after="120"/>
        <w:rPr>
          <w:rFonts w:cs="Times New Roman"/>
          <w:szCs w:val="24"/>
        </w:rPr>
      </w:pPr>
      <w:r w:rsidRPr="00D80191">
        <w:rPr>
          <w:rFonts w:cs="Times New Roman"/>
          <w:szCs w:val="24"/>
        </w:rPr>
        <w:t>Bu nedenle sağlık ekip de yer alan ekip üyelerinin etkin bir biçimde çalışabilmeleri için çalışma ortamı ve ekip anlayışını benimsemeleri</w:t>
      </w:r>
      <w:r w:rsidR="00B75335" w:rsidRPr="00D80191">
        <w:rPr>
          <w:rFonts w:cs="Times New Roman"/>
          <w:szCs w:val="24"/>
        </w:rPr>
        <w:t xml:space="preserve"> son derece önemlidir (Öğüt, 2011;Aydemir ve Yıldırım, 2016; Yılmaz ve Yıldırım, 2018</w:t>
      </w:r>
      <w:r w:rsidRPr="00D80191">
        <w:rPr>
          <w:rFonts w:cs="Times New Roman"/>
          <w:szCs w:val="24"/>
        </w:rPr>
        <w:t>).</w:t>
      </w:r>
    </w:p>
    <w:p w:rsidR="002271B8" w:rsidRPr="00D80191" w:rsidRDefault="002271B8" w:rsidP="00D80191">
      <w:pPr>
        <w:spacing w:after="120"/>
        <w:rPr>
          <w:rFonts w:cs="Times New Roman"/>
          <w:szCs w:val="24"/>
        </w:rPr>
      </w:pPr>
      <w:r w:rsidRPr="00D80191">
        <w:rPr>
          <w:rFonts w:cs="Times New Roman"/>
          <w:szCs w:val="24"/>
        </w:rPr>
        <w:t xml:space="preserve">Dünya Sağlık Örgütü, sağlık sistemin </w:t>
      </w:r>
      <w:r w:rsidR="00DA0C9F" w:rsidRPr="00D80191">
        <w:rPr>
          <w:rFonts w:cs="Times New Roman"/>
          <w:szCs w:val="24"/>
        </w:rPr>
        <w:t>gelişmesi için sağlık sektöründe uyumun sağlanmasını</w:t>
      </w:r>
      <w:r w:rsidRPr="00D80191">
        <w:rPr>
          <w:rFonts w:cs="Times New Roman"/>
          <w:szCs w:val="24"/>
        </w:rPr>
        <w:t xml:space="preserve">ve farklı </w:t>
      </w:r>
      <w:r w:rsidR="00DA0C9F" w:rsidRPr="00D80191">
        <w:rPr>
          <w:rFonts w:cs="Times New Roman"/>
          <w:szCs w:val="24"/>
        </w:rPr>
        <w:t>mesleklerdeki sağlık çalışanının iş paylaşımı açısından anlaşmasını</w:t>
      </w:r>
      <w:r w:rsidRPr="00D80191">
        <w:rPr>
          <w:rFonts w:cs="Times New Roman"/>
          <w:szCs w:val="24"/>
        </w:rPr>
        <w:t>, disiplin içi ve disiplinler arası işbirliği</w:t>
      </w:r>
      <w:r w:rsidR="00DA0C9F" w:rsidRPr="00D80191">
        <w:rPr>
          <w:rFonts w:cs="Times New Roman"/>
          <w:szCs w:val="24"/>
        </w:rPr>
        <w:t xml:space="preserve">nin sağlanmasını </w:t>
      </w:r>
      <w:r w:rsidRPr="00D80191">
        <w:rPr>
          <w:rFonts w:cs="Times New Roman"/>
          <w:szCs w:val="24"/>
        </w:rPr>
        <w:t>öngör</w:t>
      </w:r>
      <w:r w:rsidR="00DC042E" w:rsidRPr="00D80191">
        <w:rPr>
          <w:rFonts w:cs="Times New Roman"/>
          <w:szCs w:val="24"/>
        </w:rPr>
        <w:t>mektedir. Alma – Ata Bildirgesi’nin</w:t>
      </w:r>
      <w:r w:rsidR="00417EEB" w:rsidRPr="00D80191">
        <w:rPr>
          <w:rFonts w:cs="Times New Roman"/>
          <w:szCs w:val="24"/>
        </w:rPr>
        <w:t xml:space="preserve"> 9. Madde de etkin</w:t>
      </w:r>
      <w:r w:rsidRPr="00D80191">
        <w:rPr>
          <w:rFonts w:cs="Times New Roman"/>
          <w:szCs w:val="24"/>
        </w:rPr>
        <w:t xml:space="preserve"> sağlık sis</w:t>
      </w:r>
      <w:r w:rsidR="00417EEB" w:rsidRPr="00D80191">
        <w:rPr>
          <w:rFonts w:cs="Times New Roman"/>
          <w:szCs w:val="24"/>
        </w:rPr>
        <w:t>temi sunmanın önemli öğesinden biri</w:t>
      </w:r>
      <w:r w:rsidRPr="00D80191">
        <w:rPr>
          <w:rFonts w:cs="Times New Roman"/>
          <w:szCs w:val="24"/>
        </w:rPr>
        <w:t xml:space="preserve"> “ ekip çalışması” oldu</w:t>
      </w:r>
      <w:r w:rsidR="00417EEB" w:rsidRPr="00D80191">
        <w:rPr>
          <w:rFonts w:cs="Times New Roman"/>
          <w:szCs w:val="24"/>
        </w:rPr>
        <w:t>ğu</w:t>
      </w:r>
      <w:r w:rsidR="0074196F" w:rsidRPr="00D80191">
        <w:rPr>
          <w:rFonts w:cs="Times New Roman"/>
          <w:szCs w:val="24"/>
        </w:rPr>
        <w:t xml:space="preserve"> vurgulamaktadır</w:t>
      </w:r>
      <w:r w:rsidR="00EF2EC4" w:rsidRPr="00D80191">
        <w:rPr>
          <w:rFonts w:cs="Times New Roman"/>
          <w:szCs w:val="24"/>
        </w:rPr>
        <w:t xml:space="preserve">. </w:t>
      </w:r>
      <w:r w:rsidRPr="00D80191">
        <w:rPr>
          <w:rFonts w:cs="Times New Roman"/>
          <w:szCs w:val="24"/>
        </w:rPr>
        <w:t>Sağlık hizmetlerindeki etkili ekip çalışmasının; hastalar ve hasta aileleri, sağlık çalışanları ve kurum açısından birçok yararları vardır</w:t>
      </w:r>
      <w:r w:rsidR="00EF2EC4" w:rsidRPr="00D80191">
        <w:rPr>
          <w:rFonts w:cs="Times New Roman"/>
          <w:szCs w:val="24"/>
        </w:rPr>
        <w:t xml:space="preserve"> (Öğüt, 2011; Söğüt 2019)</w:t>
      </w:r>
      <w:r w:rsidRPr="00D80191">
        <w:rPr>
          <w:rFonts w:cs="Times New Roman"/>
          <w:szCs w:val="24"/>
        </w:rPr>
        <w:t>.</w:t>
      </w:r>
    </w:p>
    <w:p w:rsidR="002271B8" w:rsidRPr="00D80191" w:rsidRDefault="002271B8" w:rsidP="00D80191">
      <w:pPr>
        <w:spacing w:after="120"/>
        <w:rPr>
          <w:rFonts w:cs="Times New Roman"/>
          <w:szCs w:val="24"/>
        </w:rPr>
      </w:pPr>
      <w:r w:rsidRPr="00D80191">
        <w:rPr>
          <w:rFonts w:cs="Times New Roman"/>
          <w:szCs w:val="24"/>
        </w:rPr>
        <w:t>Sağlık çalışanları arasındaki etkin ekip çalışması hasta bakımının planlanması sırasındaki karmaşık sorunların çözülmesi, hasta ve ailesinin sağlık ekibi arasında iletişim kurmasını, hastaların kendi bakımına katılımını ve yüksek kalite</w:t>
      </w:r>
      <w:r w:rsidR="0074196F" w:rsidRPr="00D80191">
        <w:rPr>
          <w:rFonts w:cs="Times New Roman"/>
          <w:szCs w:val="24"/>
        </w:rPr>
        <w:t>de bakım verilmesini sağlar (Önler, 2016; Yılmaz ve Yıldırım, 2018</w:t>
      </w:r>
      <w:r w:rsidRPr="00D80191">
        <w:rPr>
          <w:rFonts w:cs="Times New Roman"/>
          <w:szCs w:val="24"/>
        </w:rPr>
        <w:t>).</w:t>
      </w:r>
    </w:p>
    <w:p w:rsidR="002271B8" w:rsidRPr="00D80191" w:rsidRDefault="002271B8" w:rsidP="00D80191">
      <w:pPr>
        <w:spacing w:after="120"/>
        <w:rPr>
          <w:rFonts w:cs="Times New Roman"/>
          <w:szCs w:val="24"/>
        </w:rPr>
      </w:pPr>
      <w:r w:rsidRPr="00D80191">
        <w:rPr>
          <w:rFonts w:cs="Times New Roman"/>
          <w:szCs w:val="24"/>
        </w:rPr>
        <w:t>Etkili ekip çalışması, çalışanların memnuniyetlerinin, iş doyumlarının, çalışma isteklerinin artmasını, stres düzeyinin azalmasını sağlar ve aynı zamanda kaliteli hizmet sunumu açısından</w:t>
      </w:r>
      <w:r w:rsidR="0074196F" w:rsidRPr="00D80191">
        <w:rPr>
          <w:rFonts w:cs="Times New Roman"/>
          <w:szCs w:val="24"/>
        </w:rPr>
        <w:t xml:space="preserve"> son derece önemlidir (Önler, 2016</w:t>
      </w:r>
      <w:r w:rsidRPr="00D80191">
        <w:rPr>
          <w:rFonts w:cs="Times New Roman"/>
          <w:szCs w:val="24"/>
        </w:rPr>
        <w:t>).</w:t>
      </w:r>
    </w:p>
    <w:p w:rsidR="00180A8C" w:rsidRPr="00D80191" w:rsidRDefault="00180A8C" w:rsidP="00DE00E2">
      <w:pPr>
        <w:spacing w:after="120"/>
        <w:ind w:firstLine="0"/>
        <w:rPr>
          <w:rFonts w:cs="Times New Roman"/>
          <w:szCs w:val="24"/>
        </w:rPr>
      </w:pPr>
    </w:p>
    <w:p w:rsidR="00F702D4" w:rsidRPr="00D80191" w:rsidRDefault="00F702D4" w:rsidP="00DE00E2">
      <w:pPr>
        <w:spacing w:after="120"/>
        <w:ind w:firstLine="0"/>
        <w:rPr>
          <w:rFonts w:cs="Times New Roman"/>
          <w:b/>
          <w:szCs w:val="24"/>
        </w:rPr>
      </w:pPr>
      <w:r w:rsidRPr="00D80191">
        <w:rPr>
          <w:rFonts w:cs="Times New Roman"/>
          <w:b/>
          <w:szCs w:val="24"/>
        </w:rPr>
        <w:t>2.2. Hasta Güvenliği</w:t>
      </w:r>
    </w:p>
    <w:p w:rsidR="00352777" w:rsidRPr="00D80191" w:rsidRDefault="00352777" w:rsidP="00DE00E2">
      <w:pPr>
        <w:spacing w:after="120"/>
        <w:ind w:firstLine="0"/>
        <w:rPr>
          <w:rFonts w:cs="Times New Roman"/>
          <w:b/>
          <w:szCs w:val="24"/>
        </w:rPr>
      </w:pPr>
    </w:p>
    <w:p w:rsidR="00446093" w:rsidRPr="00D80191" w:rsidRDefault="00E43825" w:rsidP="00D80191">
      <w:pPr>
        <w:spacing w:after="120"/>
        <w:rPr>
          <w:rFonts w:cs="Times New Roman"/>
          <w:szCs w:val="24"/>
        </w:rPr>
      </w:pPr>
      <w:r w:rsidRPr="00D80191">
        <w:rPr>
          <w:rFonts w:cs="Times New Roman"/>
          <w:szCs w:val="24"/>
        </w:rPr>
        <w:t xml:space="preserve">Hasta güvenliği; </w:t>
      </w:r>
      <w:r w:rsidR="00B914CF" w:rsidRPr="00D80191">
        <w:rPr>
          <w:rFonts w:cs="Times New Roman"/>
          <w:szCs w:val="24"/>
        </w:rPr>
        <w:t>sağlık hizmetinden yararlanma sürecinde olan bireylerin za</w:t>
      </w:r>
      <w:r w:rsidR="000960EC" w:rsidRPr="00D80191">
        <w:rPr>
          <w:rFonts w:cs="Times New Roman"/>
          <w:szCs w:val="24"/>
        </w:rPr>
        <w:t>rar görmesini engellemek veya</w:t>
      </w:r>
      <w:r w:rsidR="00DC042E" w:rsidRPr="00D80191">
        <w:rPr>
          <w:rFonts w:cs="Times New Roman"/>
          <w:szCs w:val="24"/>
        </w:rPr>
        <w:t xml:space="preserve"> aza indirmek, hastaların sağlığ</w:t>
      </w:r>
      <w:r w:rsidR="00B914CF" w:rsidRPr="00D80191">
        <w:rPr>
          <w:rFonts w:cs="Times New Roman"/>
          <w:szCs w:val="24"/>
        </w:rPr>
        <w:t>ını tehdit edebilecek durumlard</w:t>
      </w:r>
      <w:r w:rsidR="00F07B53" w:rsidRPr="00D80191">
        <w:rPr>
          <w:rFonts w:cs="Times New Roman"/>
          <w:szCs w:val="24"/>
        </w:rPr>
        <w:t>an uzak tutmak, sağlık hizmetlerine</w:t>
      </w:r>
      <w:r w:rsidR="00B914CF" w:rsidRPr="00D80191">
        <w:rPr>
          <w:rFonts w:cs="Times New Roman"/>
          <w:szCs w:val="24"/>
        </w:rPr>
        <w:t xml:space="preserve"> bağlı </w:t>
      </w:r>
      <w:r w:rsidR="00F07B53" w:rsidRPr="00D80191">
        <w:rPr>
          <w:rFonts w:cs="Times New Roman"/>
          <w:szCs w:val="24"/>
        </w:rPr>
        <w:t>oluşabilecek</w:t>
      </w:r>
      <w:r w:rsidR="00B914CF" w:rsidRPr="00D80191">
        <w:rPr>
          <w:rFonts w:cs="Times New Roman"/>
          <w:szCs w:val="24"/>
        </w:rPr>
        <w:t xml:space="preserve"> hataların zarar verici etki</w:t>
      </w:r>
      <w:r w:rsidR="00F07B53" w:rsidRPr="00D80191">
        <w:rPr>
          <w:rFonts w:cs="Times New Roman"/>
          <w:szCs w:val="24"/>
        </w:rPr>
        <w:t>sinden</w:t>
      </w:r>
      <w:r w:rsidR="00B914CF" w:rsidRPr="00D80191">
        <w:rPr>
          <w:rFonts w:cs="Times New Roman"/>
          <w:szCs w:val="24"/>
        </w:rPr>
        <w:t xml:space="preserve"> koru</w:t>
      </w:r>
      <w:r w:rsidR="00F07B53" w:rsidRPr="00D80191">
        <w:rPr>
          <w:rFonts w:cs="Times New Roman"/>
          <w:szCs w:val="24"/>
        </w:rPr>
        <w:t>nmak olarak tanılanmaktadır.DSÖ’nün</w:t>
      </w:r>
      <w:r w:rsidR="008E4528" w:rsidRPr="00D80191">
        <w:rPr>
          <w:rFonts w:cs="Times New Roman"/>
          <w:szCs w:val="24"/>
        </w:rPr>
        <w:t xml:space="preserve"> hasta güvenliği</w:t>
      </w:r>
      <w:r w:rsidR="00F07B53" w:rsidRPr="00D80191">
        <w:rPr>
          <w:rFonts w:cs="Times New Roman"/>
          <w:szCs w:val="24"/>
        </w:rPr>
        <w:t>ne</w:t>
      </w:r>
      <w:r w:rsidR="008E4528" w:rsidRPr="00D80191">
        <w:rPr>
          <w:rFonts w:cs="Times New Roman"/>
          <w:szCs w:val="24"/>
        </w:rPr>
        <w:t xml:space="preserve"> dikkat çekmek amacıyla 2009 yılında “Temiz bakım güvenli bakım” , 2010 yılında ise “Güvenli cerrahi hayat kurtarır” sloganlarıyla dünya çapında çalışmalarda bulunmuştur</w:t>
      </w:r>
      <w:r w:rsidR="00AD009B" w:rsidRPr="00D80191">
        <w:rPr>
          <w:rFonts w:cs="Times New Roman"/>
          <w:szCs w:val="24"/>
        </w:rPr>
        <w:t xml:space="preserve"> (Canpolat, 2011; Çiçek, 2012; Candaş,</w:t>
      </w:r>
      <w:r w:rsidR="00A76D25" w:rsidRPr="00D80191">
        <w:rPr>
          <w:rFonts w:cs="Times New Roman"/>
          <w:szCs w:val="24"/>
        </w:rPr>
        <w:t xml:space="preserve"> 2014</w:t>
      </w:r>
      <w:r w:rsidR="002F1B25" w:rsidRPr="00D80191">
        <w:rPr>
          <w:rFonts w:cs="Times New Roman"/>
          <w:szCs w:val="24"/>
        </w:rPr>
        <w:t>; Özer</w:t>
      </w:r>
      <w:r w:rsidR="00105488" w:rsidRPr="00D80191">
        <w:rPr>
          <w:rFonts w:cs="Times New Roman"/>
          <w:szCs w:val="24"/>
        </w:rPr>
        <w:t xml:space="preserve"> ve </w:t>
      </w:r>
      <w:r w:rsidR="00E315C1" w:rsidRPr="00D80191">
        <w:rPr>
          <w:rFonts w:cs="Times New Roman"/>
          <w:szCs w:val="24"/>
        </w:rPr>
        <w:t xml:space="preserve">diğerleri, </w:t>
      </w:r>
      <w:r w:rsidR="002F1B25" w:rsidRPr="00D80191">
        <w:rPr>
          <w:rFonts w:cs="Times New Roman"/>
          <w:szCs w:val="24"/>
        </w:rPr>
        <w:t>2019</w:t>
      </w:r>
      <w:r w:rsidR="00CA21D1" w:rsidRPr="00D80191">
        <w:rPr>
          <w:rFonts w:cs="Times New Roman"/>
          <w:szCs w:val="24"/>
        </w:rPr>
        <w:t xml:space="preserve">; Elsous ve </w:t>
      </w:r>
      <w:r w:rsidR="00E315C1" w:rsidRPr="00D80191">
        <w:rPr>
          <w:rFonts w:cs="Times New Roman"/>
          <w:szCs w:val="24"/>
        </w:rPr>
        <w:t xml:space="preserve">diğerleri, </w:t>
      </w:r>
      <w:r w:rsidR="00CA21D1" w:rsidRPr="00D80191">
        <w:rPr>
          <w:rFonts w:cs="Times New Roman"/>
          <w:szCs w:val="24"/>
        </w:rPr>
        <w:t>2019</w:t>
      </w:r>
      <w:r w:rsidR="002C4CA8" w:rsidRPr="00D80191">
        <w:rPr>
          <w:rFonts w:cs="Times New Roman"/>
          <w:szCs w:val="24"/>
        </w:rPr>
        <w:t>)</w:t>
      </w:r>
      <w:r w:rsidR="008E4528" w:rsidRPr="00D80191">
        <w:rPr>
          <w:rFonts w:cs="Times New Roman"/>
          <w:szCs w:val="24"/>
        </w:rPr>
        <w:t>.</w:t>
      </w:r>
    </w:p>
    <w:p w:rsidR="00352777" w:rsidRPr="00D80191" w:rsidRDefault="001440B9" w:rsidP="00D80191">
      <w:pPr>
        <w:spacing w:after="120"/>
        <w:rPr>
          <w:rFonts w:cs="Times New Roman"/>
          <w:szCs w:val="24"/>
        </w:rPr>
      </w:pPr>
      <w:r w:rsidRPr="00D80191">
        <w:rPr>
          <w:rFonts w:cs="Times New Roman"/>
          <w:szCs w:val="24"/>
        </w:rPr>
        <w:t>Uluslararası Hemşireler Birliği (ICN), hasta güvenliğini; “Profesyonel sağlık bakım personelinin işe alınması</w:t>
      </w:r>
      <w:r w:rsidR="00CB4263" w:rsidRPr="00D80191">
        <w:rPr>
          <w:rFonts w:cs="Times New Roman"/>
          <w:szCs w:val="24"/>
        </w:rPr>
        <w:t>nı</w:t>
      </w:r>
      <w:r w:rsidRPr="00D80191">
        <w:rPr>
          <w:rFonts w:cs="Times New Roman"/>
          <w:szCs w:val="24"/>
        </w:rPr>
        <w:t>, eğitimi</w:t>
      </w:r>
      <w:r w:rsidR="00CB4263" w:rsidRPr="00D80191">
        <w:rPr>
          <w:rFonts w:cs="Times New Roman"/>
          <w:szCs w:val="24"/>
        </w:rPr>
        <w:t>ni</w:t>
      </w:r>
      <w:r w:rsidRPr="00D80191">
        <w:rPr>
          <w:rFonts w:cs="Times New Roman"/>
          <w:szCs w:val="24"/>
        </w:rPr>
        <w:t>, meslekte tutulması</w:t>
      </w:r>
      <w:r w:rsidR="00CB4263" w:rsidRPr="00D80191">
        <w:rPr>
          <w:rFonts w:cs="Times New Roman"/>
          <w:szCs w:val="24"/>
        </w:rPr>
        <w:t>nı, performansının</w:t>
      </w:r>
      <w:r w:rsidRPr="00D80191">
        <w:rPr>
          <w:rFonts w:cs="Times New Roman"/>
          <w:szCs w:val="24"/>
        </w:rPr>
        <w:t xml:space="preserve"> iyileştirilmesi</w:t>
      </w:r>
      <w:r w:rsidR="00CB4263" w:rsidRPr="00D80191">
        <w:rPr>
          <w:rFonts w:cs="Times New Roman"/>
          <w:szCs w:val="24"/>
        </w:rPr>
        <w:t>ni</w:t>
      </w:r>
      <w:r w:rsidRPr="00D80191">
        <w:rPr>
          <w:rFonts w:cs="Times New Roman"/>
          <w:szCs w:val="24"/>
        </w:rPr>
        <w:t>, enfeksiyonlarla mücadele</w:t>
      </w:r>
      <w:r w:rsidR="00CB4263" w:rsidRPr="00D80191">
        <w:rPr>
          <w:rFonts w:cs="Times New Roman"/>
          <w:szCs w:val="24"/>
        </w:rPr>
        <w:t>sini</w:t>
      </w:r>
      <w:r w:rsidRPr="00D80191">
        <w:rPr>
          <w:rFonts w:cs="Times New Roman"/>
          <w:szCs w:val="24"/>
        </w:rPr>
        <w:t>, ilaçların güvenli kullanımı</w:t>
      </w:r>
      <w:r w:rsidR="00CB4263" w:rsidRPr="00D80191">
        <w:rPr>
          <w:rFonts w:cs="Times New Roman"/>
          <w:szCs w:val="24"/>
        </w:rPr>
        <w:t>nı</w:t>
      </w:r>
      <w:r w:rsidRPr="00D80191">
        <w:rPr>
          <w:rFonts w:cs="Times New Roman"/>
          <w:szCs w:val="24"/>
        </w:rPr>
        <w:t>, cihaz</w:t>
      </w:r>
      <w:r w:rsidR="00CB4263" w:rsidRPr="00D80191">
        <w:rPr>
          <w:rFonts w:cs="Times New Roman"/>
          <w:szCs w:val="24"/>
        </w:rPr>
        <w:t>ın</w:t>
      </w:r>
      <w:r w:rsidRPr="00D80191">
        <w:rPr>
          <w:rFonts w:cs="Times New Roman"/>
          <w:szCs w:val="24"/>
        </w:rPr>
        <w:t xml:space="preserve"> emniyeti</w:t>
      </w:r>
      <w:r w:rsidR="00CB4263" w:rsidRPr="00D80191">
        <w:rPr>
          <w:rFonts w:cs="Times New Roman"/>
          <w:szCs w:val="24"/>
        </w:rPr>
        <w:t>ni</w:t>
      </w:r>
      <w:r w:rsidRPr="00D80191">
        <w:rPr>
          <w:rFonts w:cs="Times New Roman"/>
          <w:szCs w:val="24"/>
        </w:rPr>
        <w:t>, sağlıklı klinik uygulamalar</w:t>
      </w:r>
      <w:r w:rsidR="00CB4263" w:rsidRPr="00D80191">
        <w:rPr>
          <w:rFonts w:cs="Times New Roman"/>
          <w:szCs w:val="24"/>
        </w:rPr>
        <w:t>ı</w:t>
      </w:r>
      <w:r w:rsidRPr="00D80191">
        <w:rPr>
          <w:rFonts w:cs="Times New Roman"/>
          <w:szCs w:val="24"/>
        </w:rPr>
        <w:t>, sağlıklı bakım ortam</w:t>
      </w:r>
      <w:r w:rsidR="00CB4263" w:rsidRPr="00D80191">
        <w:rPr>
          <w:rFonts w:cs="Times New Roman"/>
          <w:szCs w:val="24"/>
        </w:rPr>
        <w:t>lar</w:t>
      </w:r>
      <w:r w:rsidRPr="00D80191">
        <w:rPr>
          <w:rFonts w:cs="Times New Roman"/>
          <w:szCs w:val="24"/>
        </w:rPr>
        <w:t>ının sağlanması</w:t>
      </w:r>
      <w:r w:rsidR="00CB4263" w:rsidRPr="00D80191">
        <w:rPr>
          <w:rFonts w:cs="Times New Roman"/>
          <w:szCs w:val="24"/>
        </w:rPr>
        <w:t>nı</w:t>
      </w:r>
      <w:r w:rsidRPr="00D80191">
        <w:rPr>
          <w:rFonts w:cs="Times New Roman"/>
          <w:szCs w:val="24"/>
        </w:rPr>
        <w:t>, hasta</w:t>
      </w:r>
      <w:r w:rsidR="00CB4263" w:rsidRPr="00D80191">
        <w:rPr>
          <w:rFonts w:cs="Times New Roman"/>
          <w:szCs w:val="24"/>
        </w:rPr>
        <w:t>nın</w:t>
      </w:r>
      <w:r w:rsidRPr="00D80191">
        <w:rPr>
          <w:rFonts w:cs="Times New Roman"/>
          <w:szCs w:val="24"/>
        </w:rPr>
        <w:t xml:space="preserve"> güvenliği konusunda</w:t>
      </w:r>
      <w:r w:rsidR="00CB4263" w:rsidRPr="00D80191">
        <w:rPr>
          <w:rFonts w:cs="Times New Roman"/>
          <w:szCs w:val="24"/>
        </w:rPr>
        <w:t>ki</w:t>
      </w:r>
      <w:r w:rsidRPr="00D80191">
        <w:rPr>
          <w:rFonts w:cs="Times New Roman"/>
          <w:szCs w:val="24"/>
        </w:rPr>
        <w:t xml:space="preserve"> odaklanmış bilimsel bilgi</w:t>
      </w:r>
      <w:r w:rsidR="00CB4263" w:rsidRPr="00D80191">
        <w:rPr>
          <w:rFonts w:cs="Times New Roman"/>
          <w:szCs w:val="24"/>
        </w:rPr>
        <w:t>yi</w:t>
      </w:r>
      <w:r w:rsidRPr="00D80191">
        <w:rPr>
          <w:rFonts w:cs="Times New Roman"/>
          <w:szCs w:val="24"/>
        </w:rPr>
        <w:t xml:space="preserve"> ve liderlik gelişimini </w:t>
      </w:r>
      <w:r w:rsidR="00CB4263" w:rsidRPr="00D80191">
        <w:rPr>
          <w:rFonts w:cs="Times New Roman"/>
          <w:szCs w:val="24"/>
        </w:rPr>
        <w:t>tamamlayacak alt yapı hizmetlerinitamamının</w:t>
      </w:r>
      <w:r w:rsidRPr="00D80191">
        <w:rPr>
          <w:rFonts w:cs="Times New Roman"/>
          <w:szCs w:val="24"/>
        </w:rPr>
        <w:t xml:space="preserve"> birleşti</w:t>
      </w:r>
      <w:r w:rsidR="00CB4263" w:rsidRPr="00D80191">
        <w:rPr>
          <w:rFonts w:cs="Times New Roman"/>
          <w:szCs w:val="24"/>
        </w:rPr>
        <w:t>rilmesi” şeklinde tanımlamaktadır</w:t>
      </w:r>
      <w:r w:rsidRPr="00D80191">
        <w:rPr>
          <w:rFonts w:cs="Times New Roman"/>
          <w:szCs w:val="24"/>
        </w:rPr>
        <w:t>(ICN</w:t>
      </w:r>
      <w:r w:rsidR="00A773BE" w:rsidRPr="00D80191">
        <w:rPr>
          <w:rFonts w:cs="Times New Roman"/>
          <w:szCs w:val="24"/>
        </w:rPr>
        <w:t>,</w:t>
      </w:r>
      <w:r w:rsidRPr="00D80191">
        <w:rPr>
          <w:rFonts w:cs="Times New Roman"/>
          <w:szCs w:val="24"/>
        </w:rPr>
        <w:t xml:space="preserve"> 2006). Hasta güvenliği</w:t>
      </w:r>
      <w:r w:rsidR="00CB4263" w:rsidRPr="00D80191">
        <w:rPr>
          <w:rFonts w:cs="Times New Roman"/>
          <w:szCs w:val="24"/>
        </w:rPr>
        <w:t>ni özetle</w:t>
      </w:r>
      <w:r w:rsidRPr="00D80191">
        <w:rPr>
          <w:rFonts w:cs="Times New Roman"/>
          <w:szCs w:val="24"/>
        </w:rPr>
        <w:t xml:space="preserve"> sağlık bakımı </w:t>
      </w:r>
      <w:r w:rsidR="002C35A4" w:rsidRPr="00D80191">
        <w:rPr>
          <w:rFonts w:cs="Times New Roman"/>
          <w:szCs w:val="24"/>
        </w:rPr>
        <w:t xml:space="preserve">boyunca hastada meydana gelebilecek </w:t>
      </w:r>
      <w:r w:rsidRPr="00D80191">
        <w:rPr>
          <w:rFonts w:cs="Times New Roman"/>
          <w:szCs w:val="24"/>
        </w:rPr>
        <w:t>zararın olmamasıdır (WHO</w:t>
      </w:r>
      <w:r w:rsidR="00A773BE" w:rsidRPr="00D80191">
        <w:rPr>
          <w:rFonts w:cs="Times New Roman"/>
          <w:szCs w:val="24"/>
        </w:rPr>
        <w:t>,</w:t>
      </w:r>
      <w:r w:rsidRPr="00D80191">
        <w:rPr>
          <w:rFonts w:cs="Times New Roman"/>
          <w:szCs w:val="24"/>
        </w:rPr>
        <w:t xml:space="preserve"> 2004).</w:t>
      </w:r>
    </w:p>
    <w:p w:rsidR="00E7305C" w:rsidRPr="00D80191" w:rsidRDefault="001F278F" w:rsidP="00D80191">
      <w:pPr>
        <w:spacing w:after="120"/>
        <w:rPr>
          <w:rFonts w:cs="Times New Roman"/>
          <w:szCs w:val="24"/>
        </w:rPr>
      </w:pPr>
      <w:r w:rsidRPr="00D80191">
        <w:rPr>
          <w:rFonts w:cs="Times New Roman"/>
          <w:szCs w:val="24"/>
        </w:rPr>
        <w:t>Türkiye’de; 2008 yılında Sağlık Bakanlığı</w:t>
      </w:r>
      <w:r w:rsidR="002C35A4" w:rsidRPr="00D80191">
        <w:rPr>
          <w:rFonts w:cs="Times New Roman"/>
          <w:szCs w:val="24"/>
        </w:rPr>
        <w:t xml:space="preserve"> h</w:t>
      </w:r>
      <w:r w:rsidR="006F384A" w:rsidRPr="00D80191">
        <w:rPr>
          <w:rFonts w:cs="Times New Roman"/>
          <w:szCs w:val="24"/>
        </w:rPr>
        <w:t>astanelerinde</w:t>
      </w:r>
      <w:r w:rsidRPr="00D80191">
        <w:rPr>
          <w:rFonts w:cs="Times New Roman"/>
          <w:szCs w:val="24"/>
        </w:rPr>
        <w:t>6.2 milyon, özel hastanelerde 2.3 milyon, üniversite hastanelerinde 1.4 milyon olmak üzere toplam 9.9 m</w:t>
      </w:r>
      <w:r w:rsidR="00491216" w:rsidRPr="00D80191">
        <w:rPr>
          <w:rFonts w:cs="Times New Roman"/>
          <w:szCs w:val="24"/>
        </w:rPr>
        <w:t>i</w:t>
      </w:r>
      <w:r w:rsidRPr="00D80191">
        <w:rPr>
          <w:rFonts w:cs="Times New Roman"/>
          <w:szCs w:val="24"/>
        </w:rPr>
        <w:t>lyon kişi has</w:t>
      </w:r>
      <w:r w:rsidR="006F384A" w:rsidRPr="00D80191">
        <w:rPr>
          <w:rFonts w:cs="Times New Roman"/>
          <w:szCs w:val="24"/>
        </w:rPr>
        <w:t>tane de tedavi altına alınmıştır</w:t>
      </w:r>
      <w:r w:rsidRPr="00D80191">
        <w:rPr>
          <w:rFonts w:cs="Times New Roman"/>
          <w:szCs w:val="24"/>
        </w:rPr>
        <w:t xml:space="preserve">. </w:t>
      </w:r>
      <w:r w:rsidR="006F384A" w:rsidRPr="00D80191">
        <w:rPr>
          <w:rFonts w:cs="Times New Roman"/>
          <w:szCs w:val="24"/>
        </w:rPr>
        <w:t>Hastaların 18.950’si hastalık sebebiyle</w:t>
      </w:r>
      <w:r w:rsidRPr="00D80191">
        <w:rPr>
          <w:rFonts w:cs="Times New Roman"/>
          <w:szCs w:val="24"/>
        </w:rPr>
        <w:t xml:space="preserve"> d</w:t>
      </w:r>
      <w:r w:rsidR="006F384A" w:rsidRPr="00D80191">
        <w:rPr>
          <w:rFonts w:cs="Times New Roman"/>
          <w:szCs w:val="24"/>
        </w:rPr>
        <w:t>eğil, sistem hataları sebebiyle</w:t>
      </w:r>
      <w:r w:rsidRPr="00D80191">
        <w:rPr>
          <w:rFonts w:cs="Times New Roman"/>
          <w:szCs w:val="24"/>
        </w:rPr>
        <w:t xml:space="preserve"> öldüğü </w:t>
      </w:r>
      <w:r w:rsidR="006F384A" w:rsidRPr="00D80191">
        <w:rPr>
          <w:rFonts w:cs="Times New Roman"/>
          <w:szCs w:val="24"/>
        </w:rPr>
        <w:t>kayıt altına alınmıştır</w:t>
      </w:r>
      <w:r w:rsidR="003F205E" w:rsidRPr="00D80191">
        <w:rPr>
          <w:rFonts w:cs="Times New Roman"/>
          <w:szCs w:val="24"/>
        </w:rPr>
        <w:t>. İstanbul Tabi</w:t>
      </w:r>
      <w:r w:rsidR="00610DF8" w:rsidRPr="00D80191">
        <w:rPr>
          <w:rFonts w:cs="Times New Roman"/>
          <w:szCs w:val="24"/>
        </w:rPr>
        <w:t>p</w:t>
      </w:r>
      <w:r w:rsidR="003F205E" w:rsidRPr="00D80191">
        <w:rPr>
          <w:rFonts w:cs="Times New Roman"/>
          <w:szCs w:val="24"/>
        </w:rPr>
        <w:t>ler Oda</w:t>
      </w:r>
      <w:r w:rsidR="006F384A" w:rsidRPr="00D80191">
        <w:rPr>
          <w:rFonts w:cs="Times New Roman"/>
          <w:szCs w:val="24"/>
        </w:rPr>
        <w:t>sı 1999-2003 yıllarında tıbbi hata yada ihmal vakalarının</w:t>
      </w:r>
      <w:r w:rsidR="003F205E" w:rsidRPr="00D80191">
        <w:rPr>
          <w:rFonts w:cs="Times New Roman"/>
          <w:szCs w:val="24"/>
        </w:rPr>
        <w:t xml:space="preserve"> %27’si kadın hastalıkları ve doğum, %19’unun g</w:t>
      </w:r>
      <w:r w:rsidR="00610DF8" w:rsidRPr="00D80191">
        <w:rPr>
          <w:rFonts w:cs="Times New Roman"/>
          <w:szCs w:val="24"/>
        </w:rPr>
        <w:t>e</w:t>
      </w:r>
      <w:r w:rsidR="003F205E" w:rsidRPr="00D80191">
        <w:rPr>
          <w:rFonts w:cs="Times New Roman"/>
          <w:szCs w:val="24"/>
        </w:rPr>
        <w:t>nel cerrahi klini</w:t>
      </w:r>
      <w:r w:rsidR="000960EC" w:rsidRPr="00D80191">
        <w:rPr>
          <w:rFonts w:cs="Times New Roman"/>
          <w:szCs w:val="24"/>
        </w:rPr>
        <w:t>klerinde meydana geldiği</w:t>
      </w:r>
      <w:r w:rsidR="003F205E" w:rsidRPr="00D80191">
        <w:rPr>
          <w:rFonts w:cs="Times New Roman"/>
          <w:szCs w:val="24"/>
        </w:rPr>
        <w:t xml:space="preserve"> belirtilmiştir. Tıbbi hata</w:t>
      </w:r>
      <w:r w:rsidR="006F384A" w:rsidRPr="00D80191">
        <w:rPr>
          <w:rFonts w:cs="Times New Roman"/>
          <w:szCs w:val="24"/>
        </w:rPr>
        <w:t>ların bildirimleri</w:t>
      </w:r>
      <w:r w:rsidR="003F205E" w:rsidRPr="00D80191">
        <w:rPr>
          <w:rFonts w:cs="Times New Roman"/>
          <w:szCs w:val="24"/>
        </w:rPr>
        <w:t xml:space="preserve"> 1999’da 63 iken 2004’te 171’e </w:t>
      </w:r>
      <w:r w:rsidR="006F384A" w:rsidRPr="00D80191">
        <w:rPr>
          <w:rFonts w:cs="Times New Roman"/>
          <w:szCs w:val="24"/>
        </w:rPr>
        <w:t>ulaşmıştır</w:t>
      </w:r>
      <w:r w:rsidR="003F205E" w:rsidRPr="00D80191">
        <w:rPr>
          <w:rFonts w:cs="Times New Roman"/>
          <w:szCs w:val="24"/>
        </w:rPr>
        <w:t xml:space="preserve">. </w:t>
      </w:r>
      <w:r w:rsidR="006F384A" w:rsidRPr="00D80191">
        <w:rPr>
          <w:rFonts w:cs="Times New Roman"/>
          <w:szCs w:val="24"/>
        </w:rPr>
        <w:t>Vakaların %20’si ölümle sonuçlanmış</w:t>
      </w:r>
      <w:r w:rsidR="00373B13" w:rsidRPr="00D80191">
        <w:rPr>
          <w:rFonts w:cs="Times New Roman"/>
          <w:szCs w:val="24"/>
        </w:rPr>
        <w:t>tır</w:t>
      </w:r>
      <w:r w:rsidR="00A773BE" w:rsidRPr="00D80191">
        <w:rPr>
          <w:rFonts w:cs="Times New Roman"/>
          <w:szCs w:val="24"/>
        </w:rPr>
        <w:t xml:space="preserve"> (Akalın ve diğerleri,</w:t>
      </w:r>
      <w:r w:rsidR="00610DF8" w:rsidRPr="00D80191">
        <w:rPr>
          <w:rFonts w:cs="Times New Roman"/>
          <w:szCs w:val="24"/>
        </w:rPr>
        <w:t xml:space="preserve"> 2012)</w:t>
      </w:r>
      <w:r w:rsidR="00E7305C" w:rsidRPr="00D80191">
        <w:rPr>
          <w:rFonts w:cs="Times New Roman"/>
          <w:szCs w:val="24"/>
        </w:rPr>
        <w:t>.</w:t>
      </w:r>
    </w:p>
    <w:p w:rsidR="00846D87" w:rsidRPr="00D80191" w:rsidRDefault="00B73575" w:rsidP="00D80191">
      <w:pPr>
        <w:spacing w:after="120"/>
        <w:rPr>
          <w:rFonts w:cs="Times New Roman"/>
          <w:szCs w:val="24"/>
        </w:rPr>
      </w:pPr>
      <w:r w:rsidRPr="00D80191">
        <w:rPr>
          <w:rFonts w:cs="Times New Roman"/>
          <w:szCs w:val="24"/>
        </w:rPr>
        <w:t>Ertem ve diğerleri,</w:t>
      </w:r>
      <w:r w:rsidR="00E7305C" w:rsidRPr="00D80191">
        <w:rPr>
          <w:rFonts w:cs="Times New Roman"/>
          <w:szCs w:val="24"/>
        </w:rPr>
        <w:t xml:space="preserve"> (2009) tarafından 2000-2007</w:t>
      </w:r>
      <w:r w:rsidR="00DC042E" w:rsidRPr="00D80191">
        <w:rPr>
          <w:rFonts w:cs="Times New Roman"/>
          <w:szCs w:val="24"/>
        </w:rPr>
        <w:t xml:space="preserve"> yılları arasında yapılan retros</w:t>
      </w:r>
      <w:r w:rsidR="00E7305C" w:rsidRPr="00D80191">
        <w:rPr>
          <w:rFonts w:cs="Times New Roman"/>
          <w:szCs w:val="24"/>
        </w:rPr>
        <w:t>pektif çalışmada Türkiye’deyayınlanan gaze</w:t>
      </w:r>
      <w:r w:rsidR="00DC042E" w:rsidRPr="00D80191">
        <w:rPr>
          <w:rFonts w:cs="Times New Roman"/>
          <w:szCs w:val="24"/>
        </w:rPr>
        <w:t>teler incelenmiş ve hatalı tıbbi</w:t>
      </w:r>
      <w:r w:rsidR="00E7305C" w:rsidRPr="00D80191">
        <w:rPr>
          <w:rFonts w:cs="Times New Roman"/>
          <w:szCs w:val="24"/>
        </w:rPr>
        <w:t xml:space="preserve"> uygulamaların yer aldığı 172 haber incelenmiştir. Hataların uygulama alanları arasında %43.6 ile ameliyathaneler </w:t>
      </w:r>
      <w:r w:rsidR="00845818" w:rsidRPr="00D80191">
        <w:rPr>
          <w:rFonts w:cs="Times New Roman"/>
          <w:szCs w:val="24"/>
        </w:rPr>
        <w:t xml:space="preserve">birinci sırayı oluşturmaktadır, dördüncü sırayı </w:t>
      </w:r>
      <w:r w:rsidR="00E7305C" w:rsidRPr="00D80191">
        <w:rPr>
          <w:rFonts w:cs="Times New Roman"/>
          <w:szCs w:val="24"/>
        </w:rPr>
        <w:t>%8.1 ile ameliyathane</w:t>
      </w:r>
      <w:r w:rsidR="00845818" w:rsidRPr="00D80191">
        <w:rPr>
          <w:rFonts w:cs="Times New Roman"/>
          <w:szCs w:val="24"/>
        </w:rPr>
        <w:t>nin</w:t>
      </w:r>
      <w:r w:rsidR="00E7305C" w:rsidRPr="00D80191">
        <w:rPr>
          <w:rFonts w:cs="Times New Roman"/>
          <w:szCs w:val="24"/>
        </w:rPr>
        <w:t xml:space="preserve"> anestezi bölümü </w:t>
      </w:r>
      <w:r w:rsidR="00845818" w:rsidRPr="00D80191">
        <w:rPr>
          <w:rFonts w:cs="Times New Roman"/>
          <w:szCs w:val="24"/>
        </w:rPr>
        <w:t>oluşturmaktadır</w:t>
      </w:r>
      <w:r w:rsidR="00E7305C" w:rsidRPr="00D80191">
        <w:rPr>
          <w:rFonts w:cs="Times New Roman"/>
          <w:szCs w:val="24"/>
        </w:rPr>
        <w:t xml:space="preserve">. </w:t>
      </w:r>
      <w:r w:rsidR="00845818" w:rsidRPr="00D80191">
        <w:rPr>
          <w:rFonts w:cs="Times New Roman"/>
          <w:szCs w:val="24"/>
        </w:rPr>
        <w:t>Hatalı tıbbi uygulamalarda</w:t>
      </w:r>
      <w:r w:rsidR="00F42874" w:rsidRPr="00D80191">
        <w:rPr>
          <w:rFonts w:cs="Times New Roman"/>
          <w:szCs w:val="24"/>
        </w:rPr>
        <w:t xml:space="preserve"> %19.2’si tedbirsizlik, %1</w:t>
      </w:r>
      <w:r w:rsidR="00845818" w:rsidRPr="00D80191">
        <w:rPr>
          <w:rFonts w:cs="Times New Roman"/>
          <w:szCs w:val="24"/>
        </w:rPr>
        <w:t>7.4’ü yanlış tedavi, %11.6’sını dikkatsizlik, %10.5’ni yanlış tanı, %8</w:t>
      </w:r>
      <w:r w:rsidR="00DC042E" w:rsidRPr="00D80191">
        <w:rPr>
          <w:rFonts w:cs="Times New Roman"/>
          <w:szCs w:val="24"/>
        </w:rPr>
        <w:t>.7’sini yanlış tedavi uygula</w:t>
      </w:r>
      <w:r w:rsidR="00845818" w:rsidRPr="00D80191">
        <w:rPr>
          <w:rFonts w:cs="Times New Roman"/>
          <w:szCs w:val="24"/>
        </w:rPr>
        <w:t>ması oluşturduğu</w:t>
      </w:r>
      <w:r w:rsidR="00F42874" w:rsidRPr="00D80191">
        <w:rPr>
          <w:rFonts w:cs="Times New Roman"/>
          <w:szCs w:val="24"/>
        </w:rPr>
        <w:t xml:space="preserve"> tespit edilmiştir. Tıbbi hataların %49.4’ünün ölüml</w:t>
      </w:r>
      <w:r w:rsidR="00845818" w:rsidRPr="00D80191">
        <w:rPr>
          <w:rFonts w:cs="Times New Roman"/>
          <w:szCs w:val="24"/>
        </w:rPr>
        <w:t>e sonuçlandığı, %68’lik kısmın</w:t>
      </w:r>
      <w:r w:rsidR="00F42874" w:rsidRPr="00D80191">
        <w:rPr>
          <w:rFonts w:cs="Times New Roman"/>
          <w:szCs w:val="24"/>
        </w:rPr>
        <w:t xml:space="preserve"> yargıya intikal ettiği, hataya maruz kalanların %65’</w:t>
      </w:r>
      <w:r w:rsidR="00845818" w:rsidRPr="00D80191">
        <w:rPr>
          <w:rFonts w:cs="Times New Roman"/>
          <w:szCs w:val="24"/>
        </w:rPr>
        <w:t>inin hastanede kalma süresinin</w:t>
      </w:r>
      <w:r w:rsidR="00F42874" w:rsidRPr="00D80191">
        <w:rPr>
          <w:rFonts w:cs="Times New Roman"/>
          <w:szCs w:val="24"/>
        </w:rPr>
        <w:t xml:space="preserve"> uzadığı </w:t>
      </w:r>
      <w:r w:rsidRPr="00D80191">
        <w:rPr>
          <w:rFonts w:cs="Times New Roman"/>
          <w:szCs w:val="24"/>
        </w:rPr>
        <w:t>sonucuna varılmıştır.</w:t>
      </w:r>
    </w:p>
    <w:p w:rsidR="0072160C" w:rsidRPr="00D80191" w:rsidRDefault="00846D87" w:rsidP="00D80191">
      <w:pPr>
        <w:spacing w:after="120"/>
        <w:rPr>
          <w:rFonts w:cs="Times New Roman"/>
          <w:szCs w:val="24"/>
        </w:rPr>
      </w:pPr>
      <w:r w:rsidRPr="00D80191">
        <w:rPr>
          <w:rFonts w:cs="Times New Roman"/>
          <w:szCs w:val="24"/>
        </w:rPr>
        <w:t>Özata ve Altunkan’ın</w:t>
      </w:r>
      <w:r w:rsidR="00352580" w:rsidRPr="00D80191">
        <w:rPr>
          <w:rFonts w:cs="Times New Roman"/>
          <w:szCs w:val="24"/>
        </w:rPr>
        <w:t xml:space="preserve"> (2010)</w:t>
      </w:r>
      <w:r w:rsidR="00AE0119" w:rsidRPr="00D80191">
        <w:rPr>
          <w:rFonts w:cs="Times New Roman"/>
          <w:szCs w:val="24"/>
        </w:rPr>
        <w:t xml:space="preserve"> araştırmasın da</w:t>
      </w:r>
      <w:r w:rsidRPr="00D80191">
        <w:rPr>
          <w:rFonts w:cs="Times New Roman"/>
          <w:szCs w:val="24"/>
        </w:rPr>
        <w:t xml:space="preserve"> İngiltere’deher yıl 40.000, Kanada’da 5.000 ila 10.00</w:t>
      </w:r>
      <w:r w:rsidR="00845818" w:rsidRPr="00D80191">
        <w:rPr>
          <w:rFonts w:cs="Times New Roman"/>
          <w:szCs w:val="24"/>
        </w:rPr>
        <w:t>0</w:t>
      </w:r>
      <w:r w:rsidRPr="00D80191">
        <w:rPr>
          <w:rFonts w:cs="Times New Roman"/>
          <w:szCs w:val="24"/>
        </w:rPr>
        <w:t xml:space="preserve"> kişi tıbbi hatalardan dolay</w:t>
      </w:r>
      <w:r w:rsidR="00FA36C7" w:rsidRPr="00D80191">
        <w:rPr>
          <w:rFonts w:cs="Times New Roman"/>
          <w:szCs w:val="24"/>
        </w:rPr>
        <w:t>ı yaşamını yitirmekted</w:t>
      </w:r>
      <w:r w:rsidR="00352580" w:rsidRPr="00D80191">
        <w:rPr>
          <w:rFonts w:cs="Times New Roman"/>
          <w:szCs w:val="24"/>
        </w:rPr>
        <w:t>ir.</w:t>
      </w:r>
    </w:p>
    <w:p w:rsidR="00B04DF9" w:rsidRPr="00D80191" w:rsidRDefault="00413916" w:rsidP="00D80191">
      <w:pPr>
        <w:spacing w:after="120"/>
        <w:rPr>
          <w:rFonts w:eastAsia="TimesNewRomanPSMT" w:cs="Times New Roman"/>
          <w:szCs w:val="24"/>
        </w:rPr>
      </w:pPr>
      <w:r w:rsidRPr="00D80191">
        <w:rPr>
          <w:rFonts w:eastAsia="TimesNewRomanPSMT" w:cs="Times New Roman"/>
          <w:szCs w:val="24"/>
        </w:rPr>
        <w:t>Institute of Medicine (IOM)</w:t>
      </w:r>
      <w:r w:rsidR="00352580" w:rsidRPr="00D80191">
        <w:rPr>
          <w:rFonts w:eastAsia="TimesNewRomanPSMT" w:cs="Times New Roman"/>
          <w:szCs w:val="24"/>
        </w:rPr>
        <w:t>,(</w:t>
      </w:r>
      <w:r w:rsidRPr="00D80191">
        <w:rPr>
          <w:rFonts w:eastAsia="TimesNewRomanPSMT" w:cs="Times New Roman"/>
          <w:szCs w:val="24"/>
        </w:rPr>
        <w:t>1999</w:t>
      </w:r>
      <w:r w:rsidR="00352580" w:rsidRPr="00D80191">
        <w:rPr>
          <w:rFonts w:eastAsia="TimesNewRomanPSMT" w:cs="Times New Roman"/>
          <w:szCs w:val="24"/>
        </w:rPr>
        <w:t>)</w:t>
      </w:r>
      <w:r w:rsidRPr="00D80191">
        <w:rPr>
          <w:rFonts w:eastAsia="TimesNewRomanPSMT" w:cs="Times New Roman"/>
          <w:szCs w:val="24"/>
        </w:rPr>
        <w:t xml:space="preserve"> yılında</w:t>
      </w:r>
      <w:r w:rsidR="00845818" w:rsidRPr="00D80191">
        <w:rPr>
          <w:rFonts w:eastAsia="TimesNewRomanPSMT" w:cs="Times New Roman"/>
          <w:szCs w:val="24"/>
        </w:rPr>
        <w:t xml:space="preserve"> yayınladığı raporuna</w:t>
      </w:r>
      <w:r w:rsidRPr="00D80191">
        <w:rPr>
          <w:rFonts w:eastAsia="TimesNewRomanPSMT" w:cs="Times New Roman"/>
          <w:szCs w:val="24"/>
        </w:rPr>
        <w:t xml:space="preserve"> göre ABD’de her yıl 44.000-98.0</w:t>
      </w:r>
      <w:r w:rsidR="00845818" w:rsidRPr="00D80191">
        <w:rPr>
          <w:rFonts w:eastAsia="TimesNewRomanPSMT" w:cs="Times New Roman"/>
          <w:szCs w:val="24"/>
        </w:rPr>
        <w:t>00 kişi tıbbi hatalar sebebiyleyaşamını yitir</w:t>
      </w:r>
      <w:r w:rsidRPr="00D80191">
        <w:rPr>
          <w:rFonts w:eastAsia="TimesNewRomanPSMT" w:cs="Times New Roman"/>
          <w:szCs w:val="24"/>
        </w:rPr>
        <w:t>mektedir. Bu rapor ise tıbbi hataboyutunun büyük</w:t>
      </w:r>
      <w:r w:rsidR="00845818" w:rsidRPr="00D80191">
        <w:rPr>
          <w:rFonts w:eastAsia="TimesNewRomanPSMT" w:cs="Times New Roman"/>
          <w:szCs w:val="24"/>
        </w:rPr>
        <w:t>lüğünü</w:t>
      </w:r>
      <w:r w:rsidRPr="00D80191">
        <w:rPr>
          <w:rFonts w:eastAsia="TimesNewRomanPSMT" w:cs="Times New Roman"/>
          <w:szCs w:val="24"/>
        </w:rPr>
        <w:t xml:space="preserve"> ortaya</w:t>
      </w:r>
      <w:r w:rsidR="00845818" w:rsidRPr="00D80191">
        <w:rPr>
          <w:rFonts w:eastAsia="TimesNewRomanPSMT" w:cs="Times New Roman"/>
          <w:szCs w:val="24"/>
        </w:rPr>
        <w:t xml:space="preserve"> koymuştur</w:t>
      </w:r>
      <w:r w:rsidRPr="00D80191">
        <w:rPr>
          <w:rFonts w:eastAsia="TimesNewRomanPSMT" w:cs="Times New Roman"/>
          <w:szCs w:val="24"/>
        </w:rPr>
        <w:t>.</w:t>
      </w:r>
    </w:p>
    <w:p w:rsidR="00B04DF9" w:rsidRPr="00D80191" w:rsidRDefault="00E405F6" w:rsidP="00D80191">
      <w:pPr>
        <w:spacing w:after="120"/>
        <w:rPr>
          <w:rFonts w:eastAsia="TimesNewRomanPSMT" w:cs="Times New Roman"/>
          <w:szCs w:val="24"/>
        </w:rPr>
      </w:pPr>
      <w:r w:rsidRPr="00D80191">
        <w:rPr>
          <w:rFonts w:cs="Times New Roman"/>
          <w:szCs w:val="24"/>
        </w:rPr>
        <w:t xml:space="preserve">Hasta güvenliğiyle ilgili </w:t>
      </w:r>
      <w:r w:rsidR="00B04DF9" w:rsidRPr="00D80191">
        <w:rPr>
          <w:rFonts w:cs="Times New Roman"/>
          <w:szCs w:val="24"/>
        </w:rPr>
        <w:t>etkili yaklaşımlar açık, hedefleri ve ölçümleri</w:t>
      </w:r>
      <w:r w:rsidRPr="00D80191">
        <w:rPr>
          <w:rFonts w:cs="Times New Roman"/>
          <w:szCs w:val="24"/>
        </w:rPr>
        <w:t xml:space="preserve"> net olan, kanıt temelli uygulamalar, güvenlik uygulaması</w:t>
      </w:r>
      <w:r w:rsidR="00B04DF9" w:rsidRPr="00D80191">
        <w:rPr>
          <w:rFonts w:cs="Times New Roman"/>
          <w:szCs w:val="24"/>
        </w:rPr>
        <w:t xml:space="preserve"> için engellerin</w:t>
      </w:r>
      <w:r w:rsidRPr="00D80191">
        <w:rPr>
          <w:rFonts w:cs="Times New Roman"/>
          <w:szCs w:val="24"/>
        </w:rPr>
        <w:t xml:space="preserve"> ortadan</w:t>
      </w:r>
      <w:r w:rsidR="00B04DF9" w:rsidRPr="00D80191">
        <w:rPr>
          <w:rFonts w:cs="Times New Roman"/>
          <w:szCs w:val="24"/>
        </w:rPr>
        <w:t xml:space="preserve"> kaldırılması ve yenilenmesi gibi önemli kültürel değişimi gerektirir. </w:t>
      </w:r>
      <w:r w:rsidR="00B04DF9" w:rsidRPr="00D80191">
        <w:rPr>
          <w:rFonts w:cs="Times New Roman"/>
          <w:color w:val="FFFFFF"/>
          <w:szCs w:val="24"/>
        </w:rPr>
        <w:t>“</w:t>
      </w:r>
      <w:r w:rsidR="00B04DF9" w:rsidRPr="00D80191">
        <w:rPr>
          <w:rFonts w:cs="Times New Roman"/>
          <w:color w:val="000000"/>
          <w:szCs w:val="24"/>
        </w:rPr>
        <w:t xml:space="preserve">Joint Commission International (JCI-Uluslararası Ortak Komisyon) </w:t>
      </w:r>
      <w:r w:rsidR="00AE0119" w:rsidRPr="00D80191">
        <w:rPr>
          <w:rFonts w:cs="Times New Roman"/>
          <w:color w:val="000000"/>
          <w:szCs w:val="24"/>
        </w:rPr>
        <w:t>sağlık hizmetlerin de güvenliği ve kaliteyi</w:t>
      </w:r>
      <w:r w:rsidR="00B04DF9" w:rsidRPr="00D80191">
        <w:rPr>
          <w:rFonts w:cs="Times New Roman"/>
          <w:color w:val="000000"/>
          <w:szCs w:val="24"/>
        </w:rPr>
        <w:t xml:space="preserve"> artırmayı hedeflemiştir.</w:t>
      </w:r>
    </w:p>
    <w:p w:rsidR="00A32ED2" w:rsidRDefault="00A32ED2" w:rsidP="00D80191">
      <w:pPr>
        <w:autoSpaceDE w:val="0"/>
        <w:autoSpaceDN w:val="0"/>
        <w:adjustRightInd w:val="0"/>
        <w:spacing w:after="120"/>
        <w:rPr>
          <w:rFonts w:cs="Times New Roman"/>
          <w:szCs w:val="24"/>
        </w:rPr>
      </w:pPr>
    </w:p>
    <w:p w:rsidR="00B04DF9" w:rsidRPr="00D80191" w:rsidRDefault="00DC042E" w:rsidP="00D80191">
      <w:pPr>
        <w:autoSpaceDE w:val="0"/>
        <w:autoSpaceDN w:val="0"/>
        <w:adjustRightInd w:val="0"/>
        <w:spacing w:after="120"/>
        <w:rPr>
          <w:rFonts w:cs="Times New Roman"/>
          <w:szCs w:val="24"/>
        </w:rPr>
      </w:pPr>
      <w:r w:rsidRPr="00D80191">
        <w:rPr>
          <w:rFonts w:cs="Times New Roman"/>
          <w:szCs w:val="24"/>
        </w:rPr>
        <w:t>JCI hasta güvenliği hedefleri</w:t>
      </w:r>
      <w:r w:rsidR="00B04DF9" w:rsidRPr="00D80191">
        <w:rPr>
          <w:rFonts w:cs="Times New Roman"/>
          <w:szCs w:val="24"/>
        </w:rPr>
        <w:t>;</w:t>
      </w:r>
    </w:p>
    <w:p w:rsidR="00B04DF9" w:rsidRPr="00D80191" w:rsidRDefault="005831E0" w:rsidP="00D80191">
      <w:pPr>
        <w:numPr>
          <w:ilvl w:val="0"/>
          <w:numId w:val="19"/>
        </w:numPr>
        <w:autoSpaceDE w:val="0"/>
        <w:autoSpaceDN w:val="0"/>
        <w:adjustRightInd w:val="0"/>
        <w:spacing w:after="120"/>
        <w:ind w:left="0" w:firstLine="567"/>
        <w:rPr>
          <w:rFonts w:cs="Times New Roman"/>
          <w:szCs w:val="24"/>
        </w:rPr>
      </w:pPr>
      <w:r w:rsidRPr="00D80191">
        <w:rPr>
          <w:rFonts w:cs="Times New Roman"/>
          <w:szCs w:val="24"/>
        </w:rPr>
        <w:t>Hastanın</w:t>
      </w:r>
      <w:r w:rsidR="00B04DF9" w:rsidRPr="00D80191">
        <w:rPr>
          <w:rFonts w:cs="Times New Roman"/>
          <w:szCs w:val="24"/>
        </w:rPr>
        <w:t xml:space="preserve"> doğru tanımlanması</w:t>
      </w:r>
      <w:r w:rsidRPr="00D80191">
        <w:rPr>
          <w:rFonts w:cs="Times New Roman"/>
          <w:szCs w:val="24"/>
        </w:rPr>
        <w:t>nı</w:t>
      </w:r>
      <w:r w:rsidR="00B04DF9" w:rsidRPr="00D80191">
        <w:rPr>
          <w:rFonts w:cs="Times New Roman"/>
          <w:szCs w:val="24"/>
        </w:rPr>
        <w:t>,</w:t>
      </w:r>
    </w:p>
    <w:p w:rsidR="00B04DF9" w:rsidRPr="00D80191" w:rsidRDefault="005831E0" w:rsidP="00D80191">
      <w:pPr>
        <w:numPr>
          <w:ilvl w:val="0"/>
          <w:numId w:val="19"/>
        </w:numPr>
        <w:autoSpaceDE w:val="0"/>
        <w:autoSpaceDN w:val="0"/>
        <w:adjustRightInd w:val="0"/>
        <w:spacing w:after="120"/>
        <w:ind w:left="0" w:firstLine="567"/>
        <w:rPr>
          <w:rFonts w:cs="Times New Roman"/>
          <w:szCs w:val="24"/>
        </w:rPr>
      </w:pPr>
      <w:r w:rsidRPr="00D80191">
        <w:rPr>
          <w:rFonts w:cs="Times New Roman"/>
          <w:szCs w:val="24"/>
        </w:rPr>
        <w:t>Ekipte etkili iletişim</w:t>
      </w:r>
      <w:r w:rsidR="00B04DF9" w:rsidRPr="00D80191">
        <w:rPr>
          <w:rFonts w:cs="Times New Roman"/>
          <w:szCs w:val="24"/>
        </w:rPr>
        <w:t xml:space="preserve"> sağlanması,</w:t>
      </w:r>
    </w:p>
    <w:p w:rsidR="00B04DF9" w:rsidRPr="00D80191" w:rsidRDefault="005831E0" w:rsidP="00D80191">
      <w:pPr>
        <w:numPr>
          <w:ilvl w:val="0"/>
          <w:numId w:val="19"/>
        </w:numPr>
        <w:autoSpaceDE w:val="0"/>
        <w:autoSpaceDN w:val="0"/>
        <w:adjustRightInd w:val="0"/>
        <w:spacing w:after="120"/>
        <w:ind w:left="0" w:firstLine="567"/>
        <w:rPr>
          <w:rFonts w:cs="Times New Roman"/>
          <w:szCs w:val="24"/>
        </w:rPr>
      </w:pPr>
      <w:r w:rsidRPr="00D80191">
        <w:rPr>
          <w:rFonts w:cs="Times New Roman"/>
          <w:szCs w:val="24"/>
        </w:rPr>
        <w:t>Yüksek riskli ilaçların kullanma güvenliği</w:t>
      </w:r>
      <w:r w:rsidR="00B04DF9" w:rsidRPr="00D80191">
        <w:rPr>
          <w:rFonts w:cs="Times New Roman"/>
          <w:szCs w:val="24"/>
        </w:rPr>
        <w:t xml:space="preserve"> sağlanması,</w:t>
      </w:r>
    </w:p>
    <w:p w:rsidR="00B04DF9" w:rsidRPr="00D80191" w:rsidRDefault="005831E0" w:rsidP="00D80191">
      <w:pPr>
        <w:numPr>
          <w:ilvl w:val="0"/>
          <w:numId w:val="19"/>
        </w:numPr>
        <w:autoSpaceDE w:val="0"/>
        <w:autoSpaceDN w:val="0"/>
        <w:adjustRightInd w:val="0"/>
        <w:spacing w:after="120"/>
        <w:ind w:left="0" w:firstLine="567"/>
        <w:rPr>
          <w:rFonts w:cs="Times New Roman"/>
          <w:szCs w:val="24"/>
        </w:rPr>
      </w:pPr>
      <w:r w:rsidRPr="00D80191">
        <w:rPr>
          <w:rFonts w:cs="Times New Roman"/>
          <w:szCs w:val="24"/>
        </w:rPr>
        <w:t xml:space="preserve">Ameliyattadoğru hasta, </w:t>
      </w:r>
      <w:r w:rsidR="00B04DF9" w:rsidRPr="00D80191">
        <w:rPr>
          <w:rFonts w:cs="Times New Roman"/>
          <w:szCs w:val="24"/>
        </w:rPr>
        <w:t xml:space="preserve">doğru taraf, doğru </w:t>
      </w:r>
      <w:r w:rsidR="00AE0119" w:rsidRPr="00D80191">
        <w:rPr>
          <w:rFonts w:cs="Times New Roman"/>
          <w:szCs w:val="24"/>
        </w:rPr>
        <w:t>işlemin</w:t>
      </w:r>
      <w:r w:rsidR="00DC042E" w:rsidRPr="00D80191">
        <w:rPr>
          <w:rFonts w:cs="Times New Roman"/>
          <w:szCs w:val="24"/>
        </w:rPr>
        <w:t xml:space="preserve"> sağlanması,</w:t>
      </w:r>
    </w:p>
    <w:p w:rsidR="00B04DF9" w:rsidRPr="00D80191" w:rsidRDefault="00B04DF9" w:rsidP="00D80191">
      <w:pPr>
        <w:numPr>
          <w:ilvl w:val="0"/>
          <w:numId w:val="19"/>
        </w:numPr>
        <w:autoSpaceDE w:val="0"/>
        <w:autoSpaceDN w:val="0"/>
        <w:adjustRightInd w:val="0"/>
        <w:spacing w:after="120"/>
        <w:ind w:left="0" w:firstLine="567"/>
        <w:rPr>
          <w:rFonts w:cs="Times New Roman"/>
          <w:szCs w:val="24"/>
        </w:rPr>
      </w:pPr>
      <w:r w:rsidRPr="00D80191">
        <w:rPr>
          <w:rFonts w:cs="Times New Roman"/>
          <w:szCs w:val="24"/>
        </w:rPr>
        <w:t>Sağl</w:t>
      </w:r>
      <w:r w:rsidR="005831E0" w:rsidRPr="00D80191">
        <w:rPr>
          <w:rFonts w:cs="Times New Roman"/>
          <w:szCs w:val="24"/>
        </w:rPr>
        <w:t>ık bakımında enfeksiyon riskin azalması</w:t>
      </w:r>
      <w:r w:rsidR="00DC042E" w:rsidRPr="00D80191">
        <w:rPr>
          <w:rFonts w:cs="Times New Roman"/>
          <w:szCs w:val="24"/>
        </w:rPr>
        <w:t>,</w:t>
      </w:r>
    </w:p>
    <w:p w:rsidR="00B04DF9" w:rsidRPr="00D80191" w:rsidRDefault="005831E0" w:rsidP="00D80191">
      <w:pPr>
        <w:numPr>
          <w:ilvl w:val="0"/>
          <w:numId w:val="19"/>
        </w:numPr>
        <w:autoSpaceDE w:val="0"/>
        <w:autoSpaceDN w:val="0"/>
        <w:adjustRightInd w:val="0"/>
        <w:spacing w:after="120"/>
        <w:ind w:left="0" w:firstLine="567"/>
        <w:rPr>
          <w:rFonts w:cs="Times New Roman"/>
          <w:szCs w:val="24"/>
        </w:rPr>
      </w:pPr>
      <w:r w:rsidRPr="00D80191">
        <w:rPr>
          <w:rFonts w:cs="Times New Roman"/>
          <w:szCs w:val="24"/>
        </w:rPr>
        <w:t>Hasta güvenliğiyle ilgili riskin</w:t>
      </w:r>
      <w:r w:rsidR="00B04DF9" w:rsidRPr="00D80191">
        <w:rPr>
          <w:rFonts w:cs="Times New Roman"/>
          <w:szCs w:val="24"/>
        </w:rPr>
        <w:t xml:space="preserve"> tanımlanması ve önlenmesi ( Düşme, İntihar)</w:t>
      </w:r>
      <w:r w:rsidR="00DC042E" w:rsidRPr="00D80191">
        <w:rPr>
          <w:rFonts w:cs="Times New Roman"/>
          <w:szCs w:val="24"/>
        </w:rPr>
        <w:t>.</w:t>
      </w:r>
    </w:p>
    <w:p w:rsidR="006A64BA" w:rsidRPr="00D80191" w:rsidRDefault="005831E0" w:rsidP="00D80191">
      <w:pPr>
        <w:numPr>
          <w:ilvl w:val="0"/>
          <w:numId w:val="19"/>
        </w:numPr>
        <w:autoSpaceDE w:val="0"/>
        <w:autoSpaceDN w:val="0"/>
        <w:adjustRightInd w:val="0"/>
        <w:spacing w:after="120"/>
        <w:ind w:left="0" w:firstLine="567"/>
        <w:rPr>
          <w:rFonts w:cs="Times New Roman"/>
          <w:szCs w:val="24"/>
        </w:rPr>
      </w:pPr>
      <w:r w:rsidRPr="00D80191">
        <w:rPr>
          <w:rFonts w:cs="Times New Roman"/>
          <w:szCs w:val="24"/>
        </w:rPr>
        <w:t>Klinik alarm sistemine ilişkin zararı</w:t>
      </w:r>
      <w:r w:rsidR="00B04DF9" w:rsidRPr="00D80191">
        <w:rPr>
          <w:rFonts w:cs="Times New Roman"/>
          <w:szCs w:val="24"/>
        </w:rPr>
        <w:t>n azaltılmasıdır (Ongun</w:t>
      </w:r>
      <w:r w:rsidR="00352580" w:rsidRPr="00D80191">
        <w:rPr>
          <w:rFonts w:cs="Times New Roman"/>
          <w:szCs w:val="24"/>
        </w:rPr>
        <w:t>,</w:t>
      </w:r>
      <w:r w:rsidR="00B04DF9" w:rsidRPr="00D80191">
        <w:rPr>
          <w:rFonts w:cs="Times New Roman"/>
          <w:szCs w:val="24"/>
        </w:rPr>
        <w:t xml:space="preserve"> 2015; JCI</w:t>
      </w:r>
      <w:r w:rsidR="00352580" w:rsidRPr="00D80191">
        <w:rPr>
          <w:rFonts w:cs="Times New Roman"/>
          <w:szCs w:val="24"/>
        </w:rPr>
        <w:t>,</w:t>
      </w:r>
      <w:r w:rsidR="00B04DF9" w:rsidRPr="00D80191">
        <w:rPr>
          <w:rFonts w:cs="Times New Roman"/>
          <w:szCs w:val="24"/>
        </w:rPr>
        <w:t xml:space="preserve"> 2015).</w:t>
      </w:r>
    </w:p>
    <w:p w:rsidR="00BB5DD0" w:rsidRPr="00D80191" w:rsidRDefault="00BB5DD0" w:rsidP="002F352A">
      <w:pPr>
        <w:autoSpaceDE w:val="0"/>
        <w:autoSpaceDN w:val="0"/>
        <w:adjustRightInd w:val="0"/>
        <w:spacing w:after="120"/>
        <w:ind w:firstLine="0"/>
        <w:rPr>
          <w:rFonts w:cs="Times New Roman"/>
          <w:b/>
          <w:szCs w:val="24"/>
        </w:rPr>
      </w:pPr>
    </w:p>
    <w:p w:rsidR="00EC016C" w:rsidRPr="00D80191" w:rsidRDefault="00B04DF9" w:rsidP="002F352A">
      <w:pPr>
        <w:autoSpaceDE w:val="0"/>
        <w:autoSpaceDN w:val="0"/>
        <w:adjustRightInd w:val="0"/>
        <w:spacing w:after="120"/>
        <w:ind w:firstLine="0"/>
        <w:rPr>
          <w:rFonts w:cs="Times New Roman"/>
          <w:b/>
          <w:szCs w:val="24"/>
        </w:rPr>
      </w:pPr>
      <w:r w:rsidRPr="00D80191">
        <w:rPr>
          <w:rFonts w:cs="Times New Roman"/>
          <w:b/>
          <w:szCs w:val="24"/>
        </w:rPr>
        <w:t>2.2.1. Hasta Güvenliği Kültürü</w:t>
      </w:r>
    </w:p>
    <w:p w:rsidR="00BB5DD0" w:rsidRPr="00D80191" w:rsidRDefault="00BB5DD0" w:rsidP="002F352A">
      <w:pPr>
        <w:autoSpaceDE w:val="0"/>
        <w:autoSpaceDN w:val="0"/>
        <w:adjustRightInd w:val="0"/>
        <w:spacing w:after="120"/>
        <w:ind w:firstLine="0"/>
        <w:rPr>
          <w:rFonts w:cs="Times New Roman"/>
          <w:b/>
          <w:szCs w:val="24"/>
        </w:rPr>
      </w:pPr>
    </w:p>
    <w:p w:rsidR="00EC016C" w:rsidRPr="00D80191" w:rsidRDefault="00EC016C" w:rsidP="00D80191">
      <w:pPr>
        <w:autoSpaceDE w:val="0"/>
        <w:autoSpaceDN w:val="0"/>
        <w:adjustRightInd w:val="0"/>
        <w:spacing w:after="120"/>
        <w:rPr>
          <w:rFonts w:cs="Times New Roman"/>
          <w:b/>
          <w:szCs w:val="24"/>
        </w:rPr>
      </w:pPr>
      <w:r w:rsidRPr="00D80191">
        <w:rPr>
          <w:rFonts w:cs="Times New Roman"/>
          <w:szCs w:val="24"/>
        </w:rPr>
        <w:t>Hasta güvenliği kültürü; kurum</w:t>
      </w:r>
      <w:r w:rsidR="00E12649" w:rsidRPr="00D80191">
        <w:rPr>
          <w:rFonts w:cs="Times New Roman"/>
          <w:szCs w:val="24"/>
        </w:rPr>
        <w:t>daki çalışan bireylerin</w:t>
      </w:r>
      <w:r w:rsidRPr="00D80191">
        <w:rPr>
          <w:rFonts w:cs="Times New Roman"/>
          <w:szCs w:val="24"/>
        </w:rPr>
        <w:t xml:space="preserve"> özveri ve özen içerisinde veri</w:t>
      </w:r>
      <w:r w:rsidR="00E12649" w:rsidRPr="00D80191">
        <w:rPr>
          <w:rFonts w:cs="Times New Roman"/>
          <w:szCs w:val="24"/>
        </w:rPr>
        <w:t>leri</w:t>
      </w:r>
      <w:r w:rsidRPr="00D80191">
        <w:rPr>
          <w:rFonts w:cs="Times New Roman"/>
          <w:szCs w:val="24"/>
        </w:rPr>
        <w:t xml:space="preserve"> topla</w:t>
      </w:r>
      <w:r w:rsidR="00E12649" w:rsidRPr="00D80191">
        <w:rPr>
          <w:rFonts w:cs="Times New Roman"/>
          <w:szCs w:val="24"/>
        </w:rPr>
        <w:t>n</w:t>
      </w:r>
      <w:r w:rsidRPr="00D80191">
        <w:rPr>
          <w:rFonts w:cs="Times New Roman"/>
          <w:szCs w:val="24"/>
        </w:rPr>
        <w:t>ma</w:t>
      </w:r>
      <w:r w:rsidR="00E12649" w:rsidRPr="00D80191">
        <w:rPr>
          <w:rFonts w:cs="Times New Roman"/>
          <w:szCs w:val="24"/>
        </w:rPr>
        <w:t>sı ve raporlama</w:t>
      </w:r>
      <w:r w:rsidRPr="00D80191">
        <w:rPr>
          <w:rFonts w:cs="Times New Roman"/>
          <w:szCs w:val="24"/>
        </w:rPr>
        <w:t xml:space="preserve"> süresi boyunca </w:t>
      </w:r>
      <w:r w:rsidR="00E12649" w:rsidRPr="00D80191">
        <w:rPr>
          <w:rFonts w:cs="Times New Roman"/>
          <w:szCs w:val="24"/>
        </w:rPr>
        <w:t xml:space="preserve">bireysel veya </w:t>
      </w:r>
      <w:r w:rsidRPr="00D80191">
        <w:rPr>
          <w:rFonts w:cs="Times New Roman"/>
          <w:szCs w:val="24"/>
        </w:rPr>
        <w:t>ekip olarak sistem ve hasta odaklı tutum</w:t>
      </w:r>
      <w:r w:rsidR="00E12649" w:rsidRPr="00D80191">
        <w:rPr>
          <w:rFonts w:cs="Times New Roman"/>
          <w:szCs w:val="24"/>
        </w:rPr>
        <w:t>lar ve davranışların tümüdür</w:t>
      </w:r>
      <w:r w:rsidR="00B26DEC" w:rsidRPr="00D80191">
        <w:rPr>
          <w:rFonts w:cs="Times New Roman"/>
          <w:szCs w:val="24"/>
        </w:rPr>
        <w:t>.</w:t>
      </w:r>
    </w:p>
    <w:p w:rsidR="004E5126" w:rsidRPr="00D80191" w:rsidRDefault="00E12649" w:rsidP="00D80191">
      <w:pPr>
        <w:spacing w:after="120"/>
        <w:rPr>
          <w:rFonts w:cs="Times New Roman"/>
          <w:szCs w:val="24"/>
        </w:rPr>
      </w:pPr>
      <w:r w:rsidRPr="00D80191">
        <w:rPr>
          <w:rFonts w:cs="Times New Roman"/>
          <w:szCs w:val="24"/>
        </w:rPr>
        <w:t>Sağlık hizmetlerinde hatanın</w:t>
      </w:r>
      <w:r w:rsidR="004E594D" w:rsidRPr="00D80191">
        <w:rPr>
          <w:rFonts w:cs="Times New Roman"/>
          <w:szCs w:val="24"/>
        </w:rPr>
        <w:t xml:space="preserve"> önlenmesi ve bu hatanınsebep olduğu hasta hasarlarını</w:t>
      </w:r>
      <w:r w:rsidR="00DA7D0E" w:rsidRPr="00D80191">
        <w:rPr>
          <w:rFonts w:cs="Times New Roman"/>
          <w:szCs w:val="24"/>
        </w:rPr>
        <w:t xml:space="preserve"> yok edilmesi vey</w:t>
      </w:r>
      <w:r w:rsidR="00EC016C" w:rsidRPr="00D80191">
        <w:rPr>
          <w:rFonts w:cs="Times New Roman"/>
          <w:szCs w:val="24"/>
        </w:rPr>
        <w:t>a azaltılması</w:t>
      </w:r>
      <w:r w:rsidR="004E594D" w:rsidRPr="00D80191">
        <w:rPr>
          <w:rFonts w:cs="Times New Roman"/>
          <w:szCs w:val="24"/>
        </w:rPr>
        <w:t xml:space="preserve">şeklinde tanımlanan hasta güvenliğinin örgütlerde </w:t>
      </w:r>
      <w:r w:rsidR="00DA7D0E" w:rsidRPr="00D80191">
        <w:rPr>
          <w:rFonts w:cs="Times New Roman"/>
          <w:szCs w:val="24"/>
        </w:rPr>
        <w:t>sağlanma</w:t>
      </w:r>
      <w:r w:rsidR="004E594D" w:rsidRPr="00D80191">
        <w:rPr>
          <w:rFonts w:cs="Times New Roman"/>
          <w:szCs w:val="24"/>
        </w:rPr>
        <w:t>sı hasta güvenliği kültürün</w:t>
      </w:r>
      <w:r w:rsidR="00EC016C" w:rsidRPr="00D80191">
        <w:rPr>
          <w:rFonts w:cs="Times New Roman"/>
          <w:szCs w:val="24"/>
        </w:rPr>
        <w:t xml:space="preserve"> oluşmasına bağlıdır. Bu sebeple</w:t>
      </w:r>
      <w:r w:rsidR="00DA7D0E" w:rsidRPr="00D80191">
        <w:rPr>
          <w:rFonts w:cs="Times New Roman"/>
          <w:szCs w:val="24"/>
        </w:rPr>
        <w:t xml:space="preserve"> hasta güvenlik kü</w:t>
      </w:r>
      <w:r w:rsidR="00EC016C" w:rsidRPr="00D80191">
        <w:rPr>
          <w:rFonts w:cs="Times New Roman"/>
          <w:szCs w:val="24"/>
        </w:rPr>
        <w:t>ltürü, göz ardı edilmemesi</w:t>
      </w:r>
      <w:r w:rsidR="00DA7D0E" w:rsidRPr="00D80191">
        <w:rPr>
          <w:rFonts w:cs="Times New Roman"/>
          <w:szCs w:val="24"/>
        </w:rPr>
        <w:t xml:space="preserve"> gereken bir kavramdır</w:t>
      </w:r>
      <w:r w:rsidR="00B26DEC" w:rsidRPr="00D80191">
        <w:rPr>
          <w:rFonts w:cs="Times New Roman"/>
          <w:szCs w:val="24"/>
        </w:rPr>
        <w:t xml:space="preserve"> (Candaş B. 2014; Dursun S. </w:t>
      </w:r>
      <w:r w:rsidR="00210819">
        <w:rPr>
          <w:rFonts w:cs="Times New Roman"/>
          <w:szCs w:val="24"/>
        </w:rPr>
        <w:t>ve</w:t>
      </w:r>
      <w:r w:rsidR="00B26DEC" w:rsidRPr="00D80191">
        <w:rPr>
          <w:rFonts w:cs="Times New Roman"/>
          <w:szCs w:val="24"/>
        </w:rPr>
        <w:t xml:space="preserve"> Ark. 2010</w:t>
      </w:r>
      <w:r w:rsidR="004E5126" w:rsidRPr="00D80191">
        <w:rPr>
          <w:rFonts w:cs="Times New Roman"/>
          <w:szCs w:val="24"/>
        </w:rPr>
        <w:t>).</w:t>
      </w:r>
    </w:p>
    <w:p w:rsidR="004E5126" w:rsidRPr="00D80191" w:rsidRDefault="004E5126" w:rsidP="00D80191">
      <w:pPr>
        <w:spacing w:after="120"/>
        <w:rPr>
          <w:rFonts w:cs="Times New Roman"/>
          <w:szCs w:val="24"/>
        </w:rPr>
      </w:pPr>
      <w:r w:rsidRPr="00D80191">
        <w:rPr>
          <w:rFonts w:cs="Times New Roman"/>
          <w:szCs w:val="24"/>
        </w:rPr>
        <w:t xml:space="preserve">Güvenli </w:t>
      </w:r>
      <w:r w:rsidR="005D09EF" w:rsidRPr="00D80191">
        <w:rPr>
          <w:rFonts w:cs="Times New Roman"/>
          <w:szCs w:val="24"/>
        </w:rPr>
        <w:t xml:space="preserve">çevrenin </w:t>
      </w:r>
      <w:r w:rsidRPr="00D80191">
        <w:rPr>
          <w:rFonts w:cs="Times New Roman"/>
          <w:szCs w:val="24"/>
        </w:rPr>
        <w:t>ve</w:t>
      </w:r>
      <w:r w:rsidR="005D09EF" w:rsidRPr="00D80191">
        <w:rPr>
          <w:rFonts w:cs="Times New Roman"/>
          <w:szCs w:val="24"/>
        </w:rPr>
        <w:t xml:space="preserve"> kültürünoluşturulması</w:t>
      </w:r>
      <w:r w:rsidRPr="00D80191">
        <w:rPr>
          <w:rFonts w:cs="Times New Roman"/>
          <w:szCs w:val="24"/>
        </w:rPr>
        <w:t xml:space="preserve"> ve olumlu</w:t>
      </w:r>
      <w:r w:rsidR="005D09EF" w:rsidRPr="00D80191">
        <w:rPr>
          <w:rFonts w:cs="Times New Roman"/>
          <w:szCs w:val="24"/>
        </w:rPr>
        <w:t xml:space="preserve"> değişimlerin elde edilmesinde</w:t>
      </w:r>
      <w:r w:rsidRPr="00D80191">
        <w:rPr>
          <w:rFonts w:cs="Times New Roman"/>
          <w:szCs w:val="24"/>
        </w:rPr>
        <w:t xml:space="preserve"> en e</w:t>
      </w:r>
      <w:r w:rsidR="005D09EF" w:rsidRPr="00D80191">
        <w:rPr>
          <w:rFonts w:cs="Times New Roman"/>
          <w:szCs w:val="24"/>
        </w:rPr>
        <w:t>tkin yol farkındalığına</w:t>
      </w:r>
      <w:r w:rsidR="00470D96">
        <w:rPr>
          <w:rFonts w:cs="Times New Roman"/>
          <w:szCs w:val="24"/>
        </w:rPr>
        <w:t xml:space="preserve"> odaklanmaktır. </w:t>
      </w:r>
      <w:r w:rsidRPr="00D80191">
        <w:rPr>
          <w:rFonts w:cs="Times New Roman"/>
          <w:szCs w:val="24"/>
        </w:rPr>
        <w:t xml:space="preserve">Farkındalığı sağlamak ve güvenlik kültürünü oluşturmak için </w:t>
      </w:r>
      <w:r w:rsidR="005D09EF" w:rsidRPr="00D80191">
        <w:rPr>
          <w:rFonts w:cs="Times New Roman"/>
          <w:szCs w:val="24"/>
        </w:rPr>
        <w:t>gereken</w:t>
      </w:r>
      <w:r w:rsidRPr="00D80191">
        <w:rPr>
          <w:rFonts w:cs="Times New Roman"/>
          <w:szCs w:val="24"/>
        </w:rPr>
        <w:t xml:space="preserve"> bileşenler</w:t>
      </w:r>
      <w:r w:rsidR="005D09EF" w:rsidRPr="00D80191">
        <w:rPr>
          <w:rFonts w:cs="Times New Roman"/>
          <w:szCs w:val="24"/>
        </w:rPr>
        <w:t>:</w:t>
      </w:r>
    </w:p>
    <w:p w:rsidR="004E5126" w:rsidRPr="00D80191" w:rsidRDefault="004E5126"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Rutin raporlama</w:t>
      </w:r>
      <w:r w:rsidR="005D09EF" w:rsidRPr="00D80191">
        <w:rPr>
          <w:rFonts w:cs="Times New Roman"/>
          <w:szCs w:val="24"/>
        </w:rPr>
        <w:t>lar</w:t>
      </w:r>
      <w:r w:rsidRPr="00D80191">
        <w:rPr>
          <w:rFonts w:cs="Times New Roman"/>
          <w:szCs w:val="24"/>
        </w:rPr>
        <w:t xml:space="preserve"> ve istenmeyen olayl</w:t>
      </w:r>
      <w:r w:rsidR="005D09EF" w:rsidRPr="00D80191">
        <w:rPr>
          <w:rFonts w:cs="Times New Roman"/>
          <w:szCs w:val="24"/>
        </w:rPr>
        <w:t xml:space="preserve">ar için açık tartışma ortamın </w:t>
      </w:r>
      <w:r w:rsidRPr="00D80191">
        <w:rPr>
          <w:rFonts w:cs="Times New Roman"/>
          <w:szCs w:val="24"/>
        </w:rPr>
        <w:t>sağlanması,</w:t>
      </w:r>
    </w:p>
    <w:p w:rsidR="004E5126" w:rsidRPr="00D80191" w:rsidRDefault="005D09EF"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Bütün olayların analiz</w:t>
      </w:r>
      <w:r w:rsidR="004E5126" w:rsidRPr="00D80191">
        <w:rPr>
          <w:rFonts w:cs="Times New Roman"/>
          <w:szCs w:val="24"/>
        </w:rPr>
        <w:t xml:space="preserve"> yapılması,</w:t>
      </w:r>
    </w:p>
    <w:p w:rsidR="004E5126" w:rsidRPr="00D80191" w:rsidRDefault="004E5126"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Ekip çalışması,</w:t>
      </w:r>
    </w:p>
    <w:p w:rsidR="004E5126" w:rsidRPr="00D80191" w:rsidRDefault="004E5126"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İstenmeyen olayların önlenmesi</w:t>
      </w:r>
      <w:r w:rsidR="005D09EF" w:rsidRPr="00D80191">
        <w:rPr>
          <w:rFonts w:cs="Times New Roman"/>
          <w:szCs w:val="24"/>
        </w:rPr>
        <w:t>ni</w:t>
      </w:r>
      <w:r w:rsidRPr="00D80191">
        <w:rPr>
          <w:rFonts w:cs="Times New Roman"/>
          <w:szCs w:val="24"/>
        </w:rPr>
        <w:t xml:space="preserve"> ve </w:t>
      </w:r>
      <w:r w:rsidR="005D09EF" w:rsidRPr="00D80191">
        <w:rPr>
          <w:rFonts w:cs="Times New Roman"/>
          <w:szCs w:val="24"/>
        </w:rPr>
        <w:t>oluşmadan önce risk değerlendirmelerinin</w:t>
      </w:r>
      <w:r w:rsidRPr="00D80191">
        <w:rPr>
          <w:rFonts w:cs="Times New Roman"/>
          <w:szCs w:val="24"/>
        </w:rPr>
        <w:t xml:space="preserve"> yapılması,</w:t>
      </w:r>
    </w:p>
    <w:p w:rsidR="004E5126" w:rsidRPr="00D80191" w:rsidRDefault="004E5126"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 xml:space="preserve">İstenmeyen olaylara </w:t>
      </w:r>
      <w:r w:rsidR="005D09EF" w:rsidRPr="00D80191">
        <w:rPr>
          <w:rFonts w:cs="Times New Roman"/>
          <w:szCs w:val="24"/>
        </w:rPr>
        <w:t>etkisi olan</w:t>
      </w:r>
      <w:r w:rsidRPr="00D80191">
        <w:rPr>
          <w:rFonts w:cs="Times New Roman"/>
          <w:szCs w:val="24"/>
        </w:rPr>
        <w:t xml:space="preserve"> personele destek olunması,</w:t>
      </w:r>
    </w:p>
    <w:p w:rsidR="004E5126" w:rsidRPr="00D80191" w:rsidRDefault="001D0189"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Hastaları cesaretlendirmek</w:t>
      </w:r>
      <w:r w:rsidR="004E5126" w:rsidRPr="00D80191">
        <w:rPr>
          <w:rFonts w:cs="Times New Roman"/>
          <w:szCs w:val="24"/>
        </w:rPr>
        <w:t>,</w:t>
      </w:r>
    </w:p>
    <w:p w:rsidR="004E5126" w:rsidRPr="00D80191" w:rsidRDefault="004E5126"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Beklenmeyen</w:t>
      </w:r>
      <w:r w:rsidR="00DC042E" w:rsidRPr="00D80191">
        <w:rPr>
          <w:rFonts w:cs="Times New Roman"/>
          <w:szCs w:val="24"/>
        </w:rPr>
        <w:t xml:space="preserve"> veya beklenmeyen sonuçlar doğrultusunda </w:t>
      </w:r>
      <w:r w:rsidRPr="00D80191">
        <w:rPr>
          <w:rFonts w:cs="Times New Roman"/>
          <w:szCs w:val="24"/>
        </w:rPr>
        <w:t>hastayla iletiş</w:t>
      </w:r>
      <w:r w:rsidR="00035C50" w:rsidRPr="00D80191">
        <w:rPr>
          <w:rFonts w:cs="Times New Roman"/>
          <w:szCs w:val="24"/>
        </w:rPr>
        <w:t>im kurmak</w:t>
      </w:r>
      <w:r w:rsidRPr="00D80191">
        <w:rPr>
          <w:rFonts w:cs="Times New Roman"/>
          <w:szCs w:val="24"/>
        </w:rPr>
        <w:t>,</w:t>
      </w:r>
    </w:p>
    <w:p w:rsidR="004E5126" w:rsidRPr="00D80191" w:rsidRDefault="004E5126" w:rsidP="002F352A">
      <w:pPr>
        <w:pStyle w:val="ListeParagraf"/>
        <w:numPr>
          <w:ilvl w:val="0"/>
          <w:numId w:val="20"/>
        </w:numPr>
        <w:spacing w:after="120"/>
        <w:ind w:left="672" w:hanging="247"/>
        <w:contextualSpacing w:val="0"/>
        <w:rPr>
          <w:rFonts w:cs="Times New Roman"/>
          <w:szCs w:val="24"/>
        </w:rPr>
      </w:pPr>
      <w:r w:rsidRPr="00D80191">
        <w:rPr>
          <w:rFonts w:cs="Times New Roman"/>
          <w:szCs w:val="24"/>
        </w:rPr>
        <w:t>Raporlama</w:t>
      </w:r>
      <w:r w:rsidR="00035C50" w:rsidRPr="00D80191">
        <w:rPr>
          <w:rFonts w:cs="Times New Roman"/>
          <w:szCs w:val="24"/>
        </w:rPr>
        <w:t>lar</w:t>
      </w:r>
      <w:r w:rsidRPr="00D80191">
        <w:rPr>
          <w:rFonts w:cs="Times New Roman"/>
          <w:szCs w:val="24"/>
        </w:rPr>
        <w:t>ın değerin</w:t>
      </w:r>
      <w:r w:rsidR="00035C50" w:rsidRPr="00D80191">
        <w:rPr>
          <w:rFonts w:cs="Times New Roman"/>
          <w:szCs w:val="24"/>
        </w:rPr>
        <w:t>in gösterilmesi için raporlamaları</w:t>
      </w:r>
      <w:r w:rsidRPr="00D80191">
        <w:rPr>
          <w:rFonts w:cs="Times New Roman"/>
          <w:szCs w:val="24"/>
        </w:rPr>
        <w:t xml:space="preserve"> yapa</w:t>
      </w:r>
      <w:r w:rsidR="00035C50" w:rsidRPr="00D80191">
        <w:rPr>
          <w:rFonts w:cs="Times New Roman"/>
          <w:szCs w:val="24"/>
        </w:rPr>
        <w:t xml:space="preserve">nlara geri bildirim verilmelidir </w:t>
      </w:r>
      <w:r w:rsidR="003C75E9" w:rsidRPr="00D80191">
        <w:rPr>
          <w:rFonts w:cs="Times New Roman"/>
          <w:szCs w:val="24"/>
        </w:rPr>
        <w:t>(JCI, 2015)</w:t>
      </w:r>
      <w:r w:rsidRPr="00D80191">
        <w:rPr>
          <w:rFonts w:cs="Times New Roman"/>
          <w:szCs w:val="24"/>
        </w:rPr>
        <w:t>.</w:t>
      </w:r>
    </w:p>
    <w:p w:rsidR="004E5126" w:rsidRPr="00D80191" w:rsidRDefault="004E5126" w:rsidP="00D80191">
      <w:pPr>
        <w:spacing w:after="120"/>
        <w:rPr>
          <w:rFonts w:cs="Times New Roman"/>
          <w:szCs w:val="24"/>
        </w:rPr>
      </w:pPr>
      <w:r w:rsidRPr="00D80191">
        <w:rPr>
          <w:rFonts w:cs="Times New Roman"/>
          <w:szCs w:val="24"/>
        </w:rPr>
        <w:t xml:space="preserve">Hasta güvenliği kültürü, </w:t>
      </w:r>
      <w:r w:rsidR="00035C50" w:rsidRPr="00D80191">
        <w:rPr>
          <w:rFonts w:cs="Times New Roman"/>
          <w:szCs w:val="24"/>
        </w:rPr>
        <w:t xml:space="preserve">oluşan </w:t>
      </w:r>
      <w:r w:rsidRPr="00D80191">
        <w:rPr>
          <w:rFonts w:cs="Times New Roman"/>
          <w:szCs w:val="24"/>
        </w:rPr>
        <w:t xml:space="preserve">hataların </w:t>
      </w:r>
      <w:r w:rsidR="00035C50" w:rsidRPr="00D80191">
        <w:rPr>
          <w:rFonts w:cs="Times New Roman"/>
          <w:szCs w:val="24"/>
        </w:rPr>
        <w:t>düzeltilmesi ve önlenmesi</w:t>
      </w:r>
      <w:r w:rsidR="00AE0119" w:rsidRPr="00D80191">
        <w:rPr>
          <w:rFonts w:cs="Times New Roman"/>
          <w:szCs w:val="24"/>
        </w:rPr>
        <w:t xml:space="preserve"> için</w:t>
      </w:r>
      <w:r w:rsidR="00035C50" w:rsidRPr="00D80191">
        <w:rPr>
          <w:rFonts w:cs="Times New Roman"/>
          <w:szCs w:val="24"/>
        </w:rPr>
        <w:t xml:space="preserve"> önemli faktörlerin</w:t>
      </w:r>
      <w:r w:rsidRPr="00D80191">
        <w:rPr>
          <w:rFonts w:cs="Times New Roman"/>
          <w:szCs w:val="24"/>
        </w:rPr>
        <w:t xml:space="preserve"> biri</w:t>
      </w:r>
      <w:r w:rsidR="00035C50" w:rsidRPr="00D80191">
        <w:rPr>
          <w:rFonts w:cs="Times New Roman"/>
          <w:szCs w:val="24"/>
        </w:rPr>
        <w:t>si</w:t>
      </w:r>
      <w:r w:rsidRPr="00D80191">
        <w:rPr>
          <w:rFonts w:cs="Times New Roman"/>
          <w:szCs w:val="24"/>
        </w:rPr>
        <w:t>dir. Hasta güvenliği kültürünün kurum</w:t>
      </w:r>
      <w:r w:rsidR="00035C50" w:rsidRPr="00D80191">
        <w:rPr>
          <w:rFonts w:cs="Times New Roman"/>
          <w:szCs w:val="24"/>
        </w:rPr>
        <w:t xml:space="preserve">lar </w:t>
      </w:r>
      <w:r w:rsidRPr="00D80191">
        <w:rPr>
          <w:rFonts w:cs="Times New Roman"/>
          <w:szCs w:val="24"/>
        </w:rPr>
        <w:t>da sağlanması için literatür</w:t>
      </w:r>
      <w:r w:rsidR="00035C50" w:rsidRPr="00D80191">
        <w:rPr>
          <w:rFonts w:cs="Times New Roman"/>
          <w:szCs w:val="24"/>
        </w:rPr>
        <w:t>ler</w:t>
      </w:r>
      <w:r w:rsidRPr="00D80191">
        <w:rPr>
          <w:rFonts w:cs="Times New Roman"/>
          <w:szCs w:val="24"/>
        </w:rPr>
        <w:t xml:space="preserve">de belirtilen, ortak atılması gereken adımlar, tüm çalışanlar </w:t>
      </w:r>
      <w:r w:rsidR="00035C50" w:rsidRPr="00D80191">
        <w:rPr>
          <w:rFonts w:cs="Times New Roman"/>
          <w:szCs w:val="24"/>
        </w:rPr>
        <w:t>içerisinde</w:t>
      </w:r>
      <w:r w:rsidRPr="00D80191">
        <w:rPr>
          <w:rFonts w:cs="Times New Roman"/>
          <w:szCs w:val="24"/>
        </w:rPr>
        <w:t xml:space="preserve"> hiyerarşi</w:t>
      </w:r>
      <w:r w:rsidR="00035C50" w:rsidRPr="00D80191">
        <w:rPr>
          <w:rFonts w:cs="Times New Roman"/>
          <w:szCs w:val="24"/>
        </w:rPr>
        <w:t>ye bakılmaksızın</w:t>
      </w:r>
      <w:r w:rsidRPr="00D80191">
        <w:rPr>
          <w:rFonts w:cs="Times New Roman"/>
          <w:szCs w:val="24"/>
        </w:rPr>
        <w:t xml:space="preserve"> etkili ve açık iletişimin </w:t>
      </w:r>
      <w:r w:rsidR="00035C50" w:rsidRPr="00D80191">
        <w:rPr>
          <w:rFonts w:cs="Times New Roman"/>
          <w:szCs w:val="24"/>
        </w:rPr>
        <w:t>oluşması</w:t>
      </w:r>
      <w:r w:rsidR="00BF56E6" w:rsidRPr="00D80191">
        <w:rPr>
          <w:rFonts w:cs="Times New Roman"/>
          <w:szCs w:val="24"/>
        </w:rPr>
        <w:t>, liderin güvenlik kültürü</w:t>
      </w:r>
      <w:r w:rsidRPr="00D80191">
        <w:rPr>
          <w:rFonts w:cs="Times New Roman"/>
          <w:szCs w:val="24"/>
        </w:rPr>
        <w:t xml:space="preserve"> benimsemesi, hatalardan öğrenme</w:t>
      </w:r>
      <w:r w:rsidR="00BF56E6" w:rsidRPr="00D80191">
        <w:rPr>
          <w:rFonts w:cs="Times New Roman"/>
          <w:szCs w:val="24"/>
        </w:rPr>
        <w:t>k</w:t>
      </w:r>
      <w:r w:rsidRPr="00D80191">
        <w:rPr>
          <w:rFonts w:cs="Times New Roman"/>
          <w:szCs w:val="24"/>
        </w:rPr>
        <w:t xml:space="preserve">, oluşan hataların paylaşımı </w:t>
      </w:r>
      <w:r w:rsidR="00BF56E6" w:rsidRPr="00D80191">
        <w:rPr>
          <w:rFonts w:cs="Times New Roman"/>
          <w:szCs w:val="24"/>
        </w:rPr>
        <w:t>şeklinde tanımlanır</w:t>
      </w:r>
      <w:r w:rsidRPr="00D80191">
        <w:rPr>
          <w:rFonts w:cs="Times New Roman"/>
          <w:szCs w:val="24"/>
        </w:rPr>
        <w:t>.</w:t>
      </w:r>
    </w:p>
    <w:p w:rsidR="003B19CD" w:rsidRPr="00D80191" w:rsidRDefault="004E5126" w:rsidP="00D80191">
      <w:pPr>
        <w:spacing w:after="120"/>
        <w:rPr>
          <w:rFonts w:cs="Times New Roman"/>
          <w:szCs w:val="24"/>
        </w:rPr>
      </w:pPr>
      <w:r w:rsidRPr="00D80191">
        <w:rPr>
          <w:rFonts w:cs="Times New Roman"/>
          <w:szCs w:val="24"/>
        </w:rPr>
        <w:t xml:space="preserve">ICN hasta güvenliği </w:t>
      </w:r>
      <w:r w:rsidR="00BF56E6" w:rsidRPr="00D80191">
        <w:rPr>
          <w:rFonts w:cs="Times New Roman"/>
          <w:szCs w:val="24"/>
        </w:rPr>
        <w:t>kültüründe risklerin erken tanı</w:t>
      </w:r>
      <w:r w:rsidRPr="00D80191">
        <w:rPr>
          <w:rFonts w:cs="Times New Roman"/>
          <w:szCs w:val="24"/>
        </w:rPr>
        <w:t xml:space="preserve">lanmasının hastada </w:t>
      </w:r>
      <w:r w:rsidR="00BF56E6" w:rsidRPr="00D80191">
        <w:rPr>
          <w:rFonts w:cs="Times New Roman"/>
          <w:szCs w:val="24"/>
        </w:rPr>
        <w:t>meydana gelebilecek zararların önlenmesi için</w:t>
      </w:r>
      <w:r w:rsidRPr="00D80191">
        <w:rPr>
          <w:rFonts w:cs="Times New Roman"/>
          <w:szCs w:val="24"/>
        </w:rPr>
        <w:t xml:space="preserve"> önemli olduğu vurgulanmak</w:t>
      </w:r>
      <w:r w:rsidR="00BF56E6" w:rsidRPr="00D80191">
        <w:rPr>
          <w:rFonts w:cs="Times New Roman"/>
          <w:szCs w:val="24"/>
        </w:rPr>
        <w:t>tadır. Hastalar için güvenli çevre sağlanması içinyapılması gerek</w:t>
      </w:r>
      <w:r w:rsidRPr="00D80191">
        <w:rPr>
          <w:rFonts w:cs="Times New Roman"/>
          <w:szCs w:val="24"/>
        </w:rPr>
        <w:t>en önemli adımlardan biri hasta gü</w:t>
      </w:r>
      <w:r w:rsidR="00BF56E6" w:rsidRPr="00D80191">
        <w:rPr>
          <w:rFonts w:cs="Times New Roman"/>
          <w:szCs w:val="24"/>
        </w:rPr>
        <w:t xml:space="preserve">venliği kültürü </w:t>
      </w:r>
      <w:r w:rsidRPr="00D80191">
        <w:rPr>
          <w:rFonts w:cs="Times New Roman"/>
          <w:szCs w:val="24"/>
        </w:rPr>
        <w:t>oluşt</w:t>
      </w:r>
      <w:r w:rsidR="0036680B" w:rsidRPr="00D80191">
        <w:rPr>
          <w:rFonts w:cs="Times New Roman"/>
          <w:szCs w:val="24"/>
        </w:rPr>
        <w:t>urulmasıdır (ICN, 2015; Ongün,</w:t>
      </w:r>
      <w:r w:rsidRPr="00D80191">
        <w:rPr>
          <w:rFonts w:cs="Times New Roman"/>
          <w:szCs w:val="24"/>
        </w:rPr>
        <w:t xml:space="preserve"> 2015).</w:t>
      </w:r>
    </w:p>
    <w:p w:rsidR="003B19CD" w:rsidRPr="00D80191" w:rsidRDefault="003B19CD" w:rsidP="002F352A">
      <w:pPr>
        <w:autoSpaceDE w:val="0"/>
        <w:autoSpaceDN w:val="0"/>
        <w:adjustRightInd w:val="0"/>
        <w:spacing w:after="120"/>
        <w:ind w:firstLine="0"/>
        <w:rPr>
          <w:rFonts w:cs="Times New Roman"/>
          <w:szCs w:val="24"/>
        </w:rPr>
      </w:pPr>
    </w:p>
    <w:p w:rsidR="003B19CD" w:rsidRPr="00D80191" w:rsidRDefault="003B19CD" w:rsidP="002F352A">
      <w:pPr>
        <w:autoSpaceDE w:val="0"/>
        <w:autoSpaceDN w:val="0"/>
        <w:adjustRightInd w:val="0"/>
        <w:spacing w:after="120"/>
        <w:ind w:firstLine="0"/>
        <w:rPr>
          <w:rFonts w:cs="Times New Roman"/>
          <w:b/>
          <w:szCs w:val="24"/>
        </w:rPr>
      </w:pPr>
      <w:r w:rsidRPr="00D80191">
        <w:rPr>
          <w:rFonts w:cs="Times New Roman"/>
          <w:b/>
          <w:szCs w:val="24"/>
        </w:rPr>
        <w:t>2.2.2. Ameliyathanede Hasta Güvenliği</w:t>
      </w:r>
    </w:p>
    <w:p w:rsidR="00B962B0" w:rsidRPr="00D80191" w:rsidRDefault="00B962B0" w:rsidP="002F352A">
      <w:pPr>
        <w:autoSpaceDE w:val="0"/>
        <w:autoSpaceDN w:val="0"/>
        <w:adjustRightInd w:val="0"/>
        <w:spacing w:after="120"/>
        <w:ind w:firstLine="0"/>
        <w:rPr>
          <w:rFonts w:cs="Times New Roman"/>
          <w:szCs w:val="24"/>
        </w:rPr>
      </w:pPr>
    </w:p>
    <w:p w:rsidR="007272CF" w:rsidRPr="00D80191" w:rsidRDefault="00EF5FD6" w:rsidP="00D80191">
      <w:pPr>
        <w:spacing w:after="120"/>
        <w:rPr>
          <w:rFonts w:cs="Times New Roman"/>
          <w:bCs/>
          <w:szCs w:val="24"/>
        </w:rPr>
      </w:pPr>
      <w:r w:rsidRPr="00D80191">
        <w:rPr>
          <w:rFonts w:cs="Times New Roman"/>
          <w:bCs/>
          <w:szCs w:val="24"/>
        </w:rPr>
        <w:t>Hastanelerde ileri teknoloji araç ve</w:t>
      </w:r>
      <w:r w:rsidR="001B31F1" w:rsidRPr="00D80191">
        <w:rPr>
          <w:rFonts w:cs="Times New Roman"/>
          <w:bCs/>
          <w:szCs w:val="24"/>
        </w:rPr>
        <w:t xml:space="preserve"> gereçlerin bulunduğu</w:t>
      </w:r>
      <w:r w:rsidRPr="00D80191">
        <w:rPr>
          <w:rFonts w:cs="Times New Roman"/>
          <w:bCs/>
          <w:szCs w:val="24"/>
        </w:rPr>
        <w:t>, farklı cerrahi</w:t>
      </w:r>
      <w:r w:rsidR="00B04DF9" w:rsidRPr="00D80191">
        <w:rPr>
          <w:rFonts w:cs="Times New Roman"/>
          <w:bCs/>
          <w:szCs w:val="24"/>
        </w:rPr>
        <w:t xml:space="preserve"> yöntemlerin kullanıl</w:t>
      </w:r>
      <w:r w:rsidRPr="00D80191">
        <w:rPr>
          <w:rFonts w:cs="Times New Roman"/>
          <w:bCs/>
          <w:szCs w:val="24"/>
        </w:rPr>
        <w:t>dığı, hasta ve çalışan sağlığında etkisi olan</w:t>
      </w:r>
      <w:r w:rsidR="00B04DF9" w:rsidRPr="00D80191">
        <w:rPr>
          <w:rFonts w:cs="Times New Roman"/>
          <w:bCs/>
          <w:szCs w:val="24"/>
        </w:rPr>
        <w:t xml:space="preserve"> birço</w:t>
      </w:r>
      <w:r w:rsidRPr="00D80191">
        <w:rPr>
          <w:rFonts w:cs="Times New Roman"/>
          <w:bCs/>
          <w:szCs w:val="24"/>
        </w:rPr>
        <w:t>k etkenin</w:t>
      </w:r>
      <w:r w:rsidR="00B04DF9" w:rsidRPr="00D80191">
        <w:rPr>
          <w:rFonts w:cs="Times New Roman"/>
          <w:bCs/>
          <w:szCs w:val="24"/>
        </w:rPr>
        <w:t xml:space="preserve"> bir arada bulunduğu yerlerden birisi ameliyathanelerdir</w:t>
      </w:r>
      <w:r w:rsidR="000E5AA3" w:rsidRPr="00D80191">
        <w:rPr>
          <w:rFonts w:cs="Times New Roman"/>
          <w:bCs/>
          <w:szCs w:val="24"/>
        </w:rPr>
        <w:t xml:space="preserve"> (Önler,</w:t>
      </w:r>
      <w:r w:rsidR="001F6064" w:rsidRPr="00D80191">
        <w:rPr>
          <w:rFonts w:cs="Times New Roman"/>
          <w:bCs/>
          <w:szCs w:val="24"/>
        </w:rPr>
        <w:t xml:space="preserve"> 2010).</w:t>
      </w:r>
    </w:p>
    <w:p w:rsidR="00C13D83" w:rsidRPr="00D80191" w:rsidRDefault="00AE0119" w:rsidP="00D80191">
      <w:pPr>
        <w:spacing w:after="120"/>
        <w:rPr>
          <w:rFonts w:cs="Times New Roman"/>
          <w:bCs/>
          <w:szCs w:val="24"/>
        </w:rPr>
      </w:pPr>
      <w:r w:rsidRPr="00D80191">
        <w:rPr>
          <w:rFonts w:cs="Times New Roman"/>
          <w:bCs/>
          <w:szCs w:val="24"/>
        </w:rPr>
        <w:t>DSÖ’nün</w:t>
      </w:r>
      <w:r w:rsidR="00B04DF9" w:rsidRPr="00D80191">
        <w:rPr>
          <w:rFonts w:cs="Times New Roman"/>
          <w:bCs/>
          <w:szCs w:val="24"/>
        </w:rPr>
        <w:t xml:space="preserve"> verilerine dayanar</w:t>
      </w:r>
      <w:r w:rsidRPr="00D80191">
        <w:rPr>
          <w:rFonts w:cs="Times New Roman"/>
          <w:bCs/>
          <w:szCs w:val="24"/>
        </w:rPr>
        <w:t>ak her 25 kişiden birinin yaşamı süresince</w:t>
      </w:r>
      <w:r w:rsidR="00B04DF9" w:rsidRPr="00D80191">
        <w:rPr>
          <w:rFonts w:cs="Times New Roman"/>
          <w:bCs/>
          <w:szCs w:val="24"/>
        </w:rPr>
        <w:t xml:space="preserve"> en az bir kez cerrahi girişim ge</w:t>
      </w:r>
      <w:r w:rsidR="009D6861" w:rsidRPr="00D80191">
        <w:rPr>
          <w:rFonts w:cs="Times New Roman"/>
          <w:bCs/>
          <w:szCs w:val="24"/>
        </w:rPr>
        <w:t>çirdiği</w:t>
      </w:r>
      <w:r w:rsidR="000E5AA3" w:rsidRPr="00D80191">
        <w:rPr>
          <w:rFonts w:cs="Times New Roman"/>
          <w:bCs/>
          <w:szCs w:val="24"/>
        </w:rPr>
        <w:t>ni söylemek mümkündür (Salmon,</w:t>
      </w:r>
      <w:r w:rsidR="009D6861" w:rsidRPr="00D80191">
        <w:rPr>
          <w:rFonts w:cs="Times New Roman"/>
          <w:bCs/>
          <w:szCs w:val="24"/>
        </w:rPr>
        <w:t xml:space="preserve"> 2004; AORN</w:t>
      </w:r>
      <w:r w:rsidR="000E5AA3" w:rsidRPr="00D80191">
        <w:rPr>
          <w:rFonts w:cs="Times New Roman"/>
          <w:bCs/>
          <w:szCs w:val="24"/>
        </w:rPr>
        <w:t>,</w:t>
      </w:r>
      <w:r w:rsidR="009D6861" w:rsidRPr="00D80191">
        <w:rPr>
          <w:rFonts w:cs="Times New Roman"/>
          <w:bCs/>
          <w:szCs w:val="24"/>
        </w:rPr>
        <w:t xml:space="preserve"> 2015</w:t>
      </w:r>
      <w:r w:rsidRPr="00D80191">
        <w:rPr>
          <w:rFonts w:cs="Times New Roman"/>
          <w:bCs/>
          <w:szCs w:val="24"/>
        </w:rPr>
        <w:t>). Ameliyathane</w:t>
      </w:r>
      <w:r w:rsidR="00B04DF9" w:rsidRPr="00D80191">
        <w:rPr>
          <w:rFonts w:cs="Times New Roman"/>
          <w:bCs/>
          <w:szCs w:val="24"/>
        </w:rPr>
        <w:t>de hasta ve çalışan güvenliğini etkileyebilecek risklerin saptanması ve bu konuda önleyici girişimler</w:t>
      </w:r>
      <w:r w:rsidR="009D6861" w:rsidRPr="00D80191">
        <w:rPr>
          <w:rFonts w:cs="Times New Roman"/>
          <w:bCs/>
          <w:szCs w:val="24"/>
        </w:rPr>
        <w:t>in plan</w:t>
      </w:r>
      <w:r w:rsidR="000E5AA3" w:rsidRPr="00D80191">
        <w:rPr>
          <w:rFonts w:cs="Times New Roman"/>
          <w:bCs/>
          <w:szCs w:val="24"/>
        </w:rPr>
        <w:t>lanması gerekmektedir (Andsoy,</w:t>
      </w:r>
      <w:r w:rsidR="009D6861" w:rsidRPr="00D80191">
        <w:rPr>
          <w:rFonts w:cs="Times New Roman"/>
          <w:bCs/>
          <w:szCs w:val="24"/>
        </w:rPr>
        <w:t xml:space="preserve"> 2013</w:t>
      </w:r>
      <w:r w:rsidR="00B04DF9" w:rsidRPr="00D80191">
        <w:rPr>
          <w:rFonts w:cs="Times New Roman"/>
          <w:bCs/>
          <w:szCs w:val="24"/>
        </w:rPr>
        <w:t>).</w:t>
      </w:r>
    </w:p>
    <w:p w:rsidR="00E03BF8" w:rsidRPr="00D80191" w:rsidRDefault="00E03BF8" w:rsidP="00D80191">
      <w:pPr>
        <w:spacing w:after="120"/>
        <w:rPr>
          <w:rFonts w:cs="Times New Roman"/>
          <w:bCs/>
          <w:szCs w:val="24"/>
        </w:rPr>
      </w:pPr>
      <w:r w:rsidRPr="00D80191">
        <w:rPr>
          <w:rFonts w:cs="Times New Roman"/>
          <w:bCs/>
          <w:szCs w:val="24"/>
        </w:rPr>
        <w:t>Ameliyathanede hasta güvenliği kapsamına giren konular;</w:t>
      </w:r>
    </w:p>
    <w:p w:rsidR="00BB0E6F" w:rsidRPr="00D80191" w:rsidRDefault="00E03BF8" w:rsidP="002F352A">
      <w:pPr>
        <w:tabs>
          <w:tab w:val="left" w:pos="5245"/>
        </w:tabs>
        <w:spacing w:after="120"/>
        <w:ind w:left="1616" w:hanging="567"/>
        <w:rPr>
          <w:rFonts w:cs="Times New Roman"/>
          <w:bCs/>
          <w:szCs w:val="24"/>
        </w:rPr>
      </w:pPr>
      <w:r w:rsidRPr="00D80191">
        <w:rPr>
          <w:rFonts w:cs="Times New Roman"/>
          <w:bCs/>
          <w:szCs w:val="24"/>
        </w:rPr>
        <w:t>* Yanlış taraf cerrahisi</w:t>
      </w:r>
      <w:r w:rsidR="00BB0E6F" w:rsidRPr="00D80191">
        <w:rPr>
          <w:rFonts w:cs="Times New Roman"/>
          <w:bCs/>
          <w:szCs w:val="24"/>
        </w:rPr>
        <w:tab/>
        <w:t>* Hava embolisi</w:t>
      </w:r>
    </w:p>
    <w:p w:rsidR="00E03BF8" w:rsidRPr="00D80191" w:rsidRDefault="00E03BF8" w:rsidP="002F352A">
      <w:pPr>
        <w:tabs>
          <w:tab w:val="left" w:pos="5245"/>
        </w:tabs>
        <w:spacing w:after="120"/>
        <w:ind w:left="1616" w:hanging="567"/>
        <w:rPr>
          <w:rFonts w:cs="Times New Roman"/>
          <w:bCs/>
          <w:szCs w:val="24"/>
        </w:rPr>
      </w:pPr>
      <w:r w:rsidRPr="00D80191">
        <w:rPr>
          <w:rFonts w:cs="Times New Roman"/>
          <w:bCs/>
          <w:szCs w:val="24"/>
        </w:rPr>
        <w:t xml:space="preserve">* Cerrahi </w:t>
      </w:r>
      <w:r w:rsidR="00EF5FD6" w:rsidRPr="00D80191">
        <w:rPr>
          <w:rFonts w:cs="Times New Roman"/>
          <w:bCs/>
          <w:szCs w:val="24"/>
        </w:rPr>
        <w:t xml:space="preserve">de </w:t>
      </w:r>
      <w:r w:rsidRPr="00D80191">
        <w:rPr>
          <w:rFonts w:cs="Times New Roman"/>
          <w:bCs/>
          <w:szCs w:val="24"/>
        </w:rPr>
        <w:t>yanıklar</w:t>
      </w:r>
      <w:r w:rsidR="00BB0E6F" w:rsidRPr="00D80191">
        <w:rPr>
          <w:rFonts w:cs="Times New Roman"/>
          <w:bCs/>
          <w:szCs w:val="24"/>
        </w:rPr>
        <w:tab/>
        <w:t>* Tehlikeli kısaltmalar</w:t>
      </w:r>
    </w:p>
    <w:p w:rsidR="00E03BF8" w:rsidRPr="00D80191" w:rsidRDefault="00E03BF8" w:rsidP="002F352A">
      <w:pPr>
        <w:tabs>
          <w:tab w:val="left" w:pos="5245"/>
        </w:tabs>
        <w:spacing w:after="120"/>
        <w:ind w:left="1616" w:hanging="567"/>
        <w:rPr>
          <w:rFonts w:cs="Times New Roman"/>
          <w:bCs/>
          <w:szCs w:val="24"/>
        </w:rPr>
      </w:pPr>
      <w:r w:rsidRPr="00D80191">
        <w:rPr>
          <w:rFonts w:cs="Times New Roman"/>
          <w:bCs/>
          <w:szCs w:val="24"/>
        </w:rPr>
        <w:t xml:space="preserve">* Transfüzyon </w:t>
      </w:r>
      <w:r w:rsidR="00EF5FD6" w:rsidRPr="00D80191">
        <w:rPr>
          <w:rFonts w:cs="Times New Roman"/>
          <w:bCs/>
          <w:szCs w:val="24"/>
        </w:rPr>
        <w:t>kaynaklı hatalar</w:t>
      </w:r>
      <w:r w:rsidR="00EF5FD6" w:rsidRPr="00D80191">
        <w:rPr>
          <w:rFonts w:cs="Times New Roman"/>
          <w:bCs/>
          <w:szCs w:val="24"/>
        </w:rPr>
        <w:tab/>
      </w:r>
      <w:r w:rsidR="00BB0E6F" w:rsidRPr="00D80191">
        <w:rPr>
          <w:rFonts w:cs="Times New Roman"/>
          <w:bCs/>
          <w:szCs w:val="24"/>
        </w:rPr>
        <w:t xml:space="preserve">* </w:t>
      </w:r>
      <w:r w:rsidR="00A06129" w:rsidRPr="00D80191">
        <w:rPr>
          <w:rFonts w:cs="Times New Roman"/>
          <w:bCs/>
          <w:szCs w:val="24"/>
        </w:rPr>
        <w:t>Y</w:t>
      </w:r>
      <w:r w:rsidR="00EF5FD6" w:rsidRPr="00D80191">
        <w:rPr>
          <w:rFonts w:cs="Times New Roman"/>
          <w:bCs/>
          <w:szCs w:val="24"/>
        </w:rPr>
        <w:t>anlış gaz</w:t>
      </w:r>
      <w:r w:rsidR="00BB0E6F" w:rsidRPr="00D80191">
        <w:rPr>
          <w:rFonts w:cs="Times New Roman"/>
          <w:bCs/>
          <w:szCs w:val="24"/>
        </w:rPr>
        <w:t xml:space="preserve"> karışımın verilmesi</w:t>
      </w:r>
    </w:p>
    <w:p w:rsidR="00E03BF8" w:rsidRPr="00D80191" w:rsidRDefault="00E03BF8" w:rsidP="002F352A">
      <w:pPr>
        <w:tabs>
          <w:tab w:val="left" w:pos="5245"/>
        </w:tabs>
        <w:spacing w:after="120"/>
        <w:ind w:left="1616" w:hanging="567"/>
        <w:rPr>
          <w:rFonts w:cs="Times New Roman"/>
          <w:bCs/>
          <w:szCs w:val="24"/>
        </w:rPr>
      </w:pPr>
      <w:r w:rsidRPr="00D80191">
        <w:rPr>
          <w:rFonts w:cs="Times New Roman"/>
          <w:bCs/>
          <w:szCs w:val="24"/>
        </w:rPr>
        <w:t xml:space="preserve">* </w:t>
      </w:r>
      <w:r w:rsidR="00BB0E6F" w:rsidRPr="00D80191">
        <w:rPr>
          <w:rFonts w:cs="Times New Roman"/>
          <w:bCs/>
          <w:szCs w:val="24"/>
        </w:rPr>
        <w:t>İlaç hataları</w:t>
      </w:r>
      <w:r w:rsidR="00BB0E6F" w:rsidRPr="00D80191">
        <w:rPr>
          <w:rFonts w:cs="Times New Roman"/>
          <w:bCs/>
          <w:szCs w:val="24"/>
        </w:rPr>
        <w:tab/>
        <w:t>* Bebeğin yanlış aileye verilmesi</w:t>
      </w:r>
    </w:p>
    <w:p w:rsidR="00BB0E6F" w:rsidRPr="00D80191" w:rsidRDefault="00BB0E6F" w:rsidP="002F352A">
      <w:pPr>
        <w:tabs>
          <w:tab w:val="left" w:pos="5245"/>
        </w:tabs>
        <w:spacing w:after="120"/>
        <w:ind w:left="1616" w:hanging="567"/>
        <w:rPr>
          <w:rFonts w:cs="Times New Roman"/>
          <w:bCs/>
          <w:szCs w:val="24"/>
        </w:rPr>
      </w:pPr>
      <w:r w:rsidRPr="00D80191">
        <w:rPr>
          <w:rFonts w:cs="Times New Roman"/>
          <w:bCs/>
          <w:szCs w:val="24"/>
        </w:rPr>
        <w:t>* Cerrahi alan enfeksiyonları</w:t>
      </w:r>
      <w:r w:rsidRPr="00D80191">
        <w:rPr>
          <w:rFonts w:cs="Times New Roman"/>
          <w:bCs/>
          <w:szCs w:val="24"/>
        </w:rPr>
        <w:tab/>
        <w:t>* Ölümcül düşmeler</w:t>
      </w:r>
    </w:p>
    <w:p w:rsidR="00BB0E6F" w:rsidRPr="00D80191" w:rsidRDefault="00EF5FD6" w:rsidP="002F352A">
      <w:pPr>
        <w:tabs>
          <w:tab w:val="left" w:pos="5245"/>
        </w:tabs>
        <w:spacing w:after="120"/>
        <w:ind w:left="1616" w:hanging="567"/>
        <w:rPr>
          <w:rFonts w:cs="Times New Roman"/>
          <w:bCs/>
          <w:szCs w:val="24"/>
        </w:rPr>
      </w:pPr>
      <w:r w:rsidRPr="00D80191">
        <w:rPr>
          <w:rFonts w:cs="Times New Roman"/>
          <w:bCs/>
          <w:szCs w:val="24"/>
        </w:rPr>
        <w:t>* Ameliyatta</w:t>
      </w:r>
      <w:r w:rsidR="00BB0E6F" w:rsidRPr="00D80191">
        <w:rPr>
          <w:rFonts w:cs="Times New Roman"/>
          <w:bCs/>
          <w:szCs w:val="24"/>
        </w:rPr>
        <w:t xml:space="preserve"> yabancı cisim unutulması</w:t>
      </w:r>
      <w:r w:rsidR="00BB0E6F" w:rsidRPr="00D80191">
        <w:rPr>
          <w:rFonts w:cs="Times New Roman"/>
          <w:bCs/>
          <w:szCs w:val="24"/>
        </w:rPr>
        <w:tab/>
        <w:t>* Görünüşü okunuşu benzer ilaçlar</w:t>
      </w:r>
    </w:p>
    <w:p w:rsidR="001870E0" w:rsidRPr="00D80191" w:rsidRDefault="00E00114" w:rsidP="00D80191">
      <w:pPr>
        <w:spacing w:after="120"/>
        <w:rPr>
          <w:rFonts w:cs="Times New Roman"/>
          <w:bCs/>
          <w:szCs w:val="24"/>
        </w:rPr>
      </w:pPr>
      <w:r w:rsidRPr="00D80191">
        <w:rPr>
          <w:rFonts w:cs="Times New Roman"/>
          <w:bCs/>
          <w:szCs w:val="24"/>
        </w:rPr>
        <w:t>Hastanın kimlik bilgisini doğru tanımlanmak</w:t>
      </w:r>
      <w:r w:rsidR="00F01BDE" w:rsidRPr="00D80191">
        <w:rPr>
          <w:rFonts w:cs="Times New Roman"/>
          <w:bCs/>
          <w:szCs w:val="24"/>
        </w:rPr>
        <w:t xml:space="preserve"> için her hastaya hastanede yattığı süre bo</w:t>
      </w:r>
      <w:r w:rsidR="006E5837" w:rsidRPr="00D80191">
        <w:rPr>
          <w:rFonts w:cs="Times New Roman"/>
          <w:bCs/>
          <w:szCs w:val="24"/>
        </w:rPr>
        <w:t>y</w:t>
      </w:r>
      <w:r w:rsidR="00F01BDE" w:rsidRPr="00D80191">
        <w:rPr>
          <w:rFonts w:cs="Times New Roman"/>
          <w:bCs/>
          <w:szCs w:val="24"/>
        </w:rPr>
        <w:t>unca kol bandı takılmalıve hastaya ismi ile hitap edilmelidir. Hastanın tedavi ve bakım süresince tüm uygulamalardan önce hasta kimliğinin kontrol edilmesi gerekmektedir</w:t>
      </w:r>
      <w:r w:rsidR="00436003" w:rsidRPr="00D80191">
        <w:rPr>
          <w:rFonts w:cs="Times New Roman"/>
          <w:bCs/>
          <w:szCs w:val="24"/>
        </w:rPr>
        <w:t>.Hastanın servisten ameliyathaneye, ameliyathaneden servise nakil işlemi sırasında hekim, hemşire ve diğer sağlık çalışanları</w:t>
      </w:r>
      <w:r w:rsidR="00FA3ABA" w:rsidRPr="00D80191">
        <w:rPr>
          <w:rFonts w:cs="Times New Roman"/>
          <w:bCs/>
          <w:szCs w:val="24"/>
        </w:rPr>
        <w:t xml:space="preserve">yla </w:t>
      </w:r>
      <w:r w:rsidR="00436003" w:rsidRPr="00D80191">
        <w:rPr>
          <w:rFonts w:cs="Times New Roman"/>
          <w:bCs/>
          <w:szCs w:val="24"/>
        </w:rPr>
        <w:t xml:space="preserve">etkili iletişim kurulmalıdır. </w:t>
      </w:r>
      <w:r w:rsidR="00FA3ABA" w:rsidRPr="00D80191">
        <w:rPr>
          <w:rFonts w:cs="Times New Roman"/>
          <w:bCs/>
          <w:szCs w:val="24"/>
        </w:rPr>
        <w:t>Ameliyathanede ekip değişim sıra</w:t>
      </w:r>
      <w:r w:rsidR="00436003" w:rsidRPr="00D80191">
        <w:rPr>
          <w:rFonts w:cs="Times New Roman"/>
          <w:bCs/>
          <w:szCs w:val="24"/>
        </w:rPr>
        <w:t>sında ve hasta</w:t>
      </w:r>
      <w:r w:rsidR="00FA3ABA" w:rsidRPr="00D80191">
        <w:rPr>
          <w:rFonts w:cs="Times New Roman"/>
          <w:bCs/>
          <w:szCs w:val="24"/>
        </w:rPr>
        <w:t>nın</w:t>
      </w:r>
      <w:r w:rsidR="00A06129" w:rsidRPr="00D80191">
        <w:rPr>
          <w:rFonts w:cs="Times New Roman"/>
          <w:bCs/>
          <w:szCs w:val="24"/>
        </w:rPr>
        <w:t xml:space="preserve"> nakli</w:t>
      </w:r>
      <w:r w:rsidR="00FA3ABA" w:rsidRPr="00D80191">
        <w:rPr>
          <w:rFonts w:cs="Times New Roman"/>
          <w:bCs/>
          <w:szCs w:val="24"/>
        </w:rPr>
        <w:t xml:space="preserve"> sırasında bakım sağlayanlar </w:t>
      </w:r>
      <w:r w:rsidR="00436003" w:rsidRPr="00D80191">
        <w:rPr>
          <w:rFonts w:cs="Times New Roman"/>
          <w:bCs/>
          <w:szCs w:val="24"/>
        </w:rPr>
        <w:t xml:space="preserve">arasında etkili </w:t>
      </w:r>
      <w:r w:rsidR="00E01805" w:rsidRPr="00D80191">
        <w:rPr>
          <w:rFonts w:cs="Times New Roman"/>
          <w:bCs/>
          <w:szCs w:val="24"/>
        </w:rPr>
        <w:t xml:space="preserve">iletişim </w:t>
      </w:r>
      <w:r w:rsidR="00FA3ABA" w:rsidRPr="00D80191">
        <w:rPr>
          <w:rFonts w:cs="Times New Roman"/>
          <w:bCs/>
          <w:szCs w:val="24"/>
        </w:rPr>
        <w:t>kurulmalıdır</w:t>
      </w:r>
      <w:r w:rsidR="00E01805" w:rsidRPr="00D80191">
        <w:rPr>
          <w:rFonts w:cs="Times New Roman"/>
          <w:bCs/>
          <w:szCs w:val="24"/>
        </w:rPr>
        <w:t xml:space="preserve"> ( </w:t>
      </w:r>
      <w:r w:rsidR="003F5856" w:rsidRPr="00D80191">
        <w:rPr>
          <w:rFonts w:cs="Times New Roman"/>
          <w:bCs/>
          <w:szCs w:val="24"/>
        </w:rPr>
        <w:t xml:space="preserve">Aren, 2008; </w:t>
      </w:r>
      <w:r w:rsidR="00E01805" w:rsidRPr="00D80191">
        <w:rPr>
          <w:rFonts w:cs="Times New Roman"/>
          <w:bCs/>
          <w:szCs w:val="24"/>
        </w:rPr>
        <w:t>Türk, 2015; Candaş,</w:t>
      </w:r>
      <w:r w:rsidR="00436003" w:rsidRPr="00D80191">
        <w:rPr>
          <w:rFonts w:cs="Times New Roman"/>
          <w:bCs/>
          <w:szCs w:val="24"/>
        </w:rPr>
        <w:t xml:space="preserve"> 2014</w:t>
      </w:r>
      <w:r w:rsidR="00E01805" w:rsidRPr="00D80191">
        <w:rPr>
          <w:rFonts w:cs="Times New Roman"/>
          <w:bCs/>
          <w:szCs w:val="24"/>
        </w:rPr>
        <w:t>;</w:t>
      </w:r>
      <w:r w:rsidR="00A8097E" w:rsidRPr="00D80191">
        <w:rPr>
          <w:rFonts w:cs="Times New Roman"/>
          <w:bCs/>
          <w:szCs w:val="24"/>
        </w:rPr>
        <w:t xml:space="preserve"> Hergül ve diğerleri, 2016</w:t>
      </w:r>
      <w:r w:rsidR="00436003" w:rsidRPr="00D80191">
        <w:rPr>
          <w:rFonts w:cs="Times New Roman"/>
          <w:bCs/>
          <w:szCs w:val="24"/>
        </w:rPr>
        <w:t>).</w:t>
      </w:r>
    </w:p>
    <w:p w:rsidR="00ED6737" w:rsidRPr="00D80191" w:rsidRDefault="00ED6737" w:rsidP="002F352A">
      <w:pPr>
        <w:spacing w:after="120"/>
        <w:ind w:firstLine="0"/>
        <w:rPr>
          <w:rFonts w:cs="Times New Roman"/>
          <w:bCs/>
          <w:szCs w:val="24"/>
        </w:rPr>
      </w:pPr>
    </w:p>
    <w:p w:rsidR="001870E0" w:rsidRPr="00D80191" w:rsidRDefault="006A64BA" w:rsidP="002F352A">
      <w:pPr>
        <w:spacing w:after="120"/>
        <w:ind w:firstLine="0"/>
        <w:rPr>
          <w:rFonts w:cs="Times New Roman"/>
          <w:b/>
          <w:bCs/>
          <w:szCs w:val="24"/>
        </w:rPr>
      </w:pPr>
      <w:r w:rsidRPr="00D80191">
        <w:rPr>
          <w:rFonts w:cs="Times New Roman"/>
          <w:b/>
          <w:bCs/>
          <w:szCs w:val="24"/>
        </w:rPr>
        <w:t xml:space="preserve">2.2.3. </w:t>
      </w:r>
      <w:r w:rsidR="001870E0" w:rsidRPr="00D80191">
        <w:rPr>
          <w:rFonts w:cs="Times New Roman"/>
          <w:b/>
          <w:bCs/>
          <w:szCs w:val="24"/>
        </w:rPr>
        <w:t>Araştırmanın Hemşirelik Açısından Önemi</w:t>
      </w:r>
    </w:p>
    <w:p w:rsidR="001870E0" w:rsidRPr="00D80191" w:rsidRDefault="001870E0" w:rsidP="002F352A">
      <w:pPr>
        <w:spacing w:after="120"/>
        <w:ind w:firstLine="0"/>
        <w:rPr>
          <w:rFonts w:cs="Times New Roman"/>
          <w:bCs/>
          <w:szCs w:val="24"/>
        </w:rPr>
      </w:pPr>
    </w:p>
    <w:p w:rsidR="001870E0" w:rsidRPr="00D80191" w:rsidRDefault="00CF24AE" w:rsidP="00D80191">
      <w:pPr>
        <w:spacing w:after="120"/>
        <w:rPr>
          <w:rFonts w:cs="Times New Roman"/>
          <w:bCs/>
          <w:szCs w:val="24"/>
        </w:rPr>
      </w:pPr>
      <w:r w:rsidRPr="00D80191">
        <w:rPr>
          <w:rFonts w:cs="Times New Roman"/>
          <w:bCs/>
          <w:szCs w:val="24"/>
        </w:rPr>
        <w:t>Ameliyathane ekip ü</w:t>
      </w:r>
      <w:r w:rsidR="001870E0" w:rsidRPr="00D80191">
        <w:rPr>
          <w:rFonts w:cs="Times New Roman"/>
          <w:bCs/>
          <w:szCs w:val="24"/>
        </w:rPr>
        <w:t>yelerinin hasta güvenliği açısından sürekli etkili iletişim halinde olmaları beklenmekt</w:t>
      </w:r>
      <w:r w:rsidR="0030511A" w:rsidRPr="00D80191">
        <w:rPr>
          <w:rFonts w:cs="Times New Roman"/>
          <w:bCs/>
          <w:szCs w:val="24"/>
        </w:rPr>
        <w:t>edir. Ameliyathaneler hastanın en savunmasız olduğu yer</w:t>
      </w:r>
      <w:r w:rsidR="001870E0" w:rsidRPr="00D80191">
        <w:rPr>
          <w:rFonts w:cs="Times New Roman"/>
          <w:bCs/>
          <w:szCs w:val="24"/>
        </w:rPr>
        <w:t xml:space="preserve"> olması, amel</w:t>
      </w:r>
      <w:r w:rsidR="00A06129" w:rsidRPr="00D80191">
        <w:rPr>
          <w:rFonts w:cs="Times New Roman"/>
          <w:bCs/>
          <w:szCs w:val="24"/>
        </w:rPr>
        <w:t>iyathane çalışanlarına, anestezi</w:t>
      </w:r>
      <w:r w:rsidR="001870E0" w:rsidRPr="00D80191">
        <w:rPr>
          <w:rFonts w:cs="Times New Roman"/>
          <w:bCs/>
          <w:szCs w:val="24"/>
        </w:rPr>
        <w:t xml:space="preserve">nin etkisi altında olan ve doku bütünlüğü bozulmuş hastayı olası hatalardan korumak </w:t>
      </w:r>
      <w:r w:rsidR="0030511A" w:rsidRPr="00D80191">
        <w:rPr>
          <w:rFonts w:cs="Times New Roman"/>
          <w:bCs/>
          <w:szCs w:val="24"/>
        </w:rPr>
        <w:t>için</w:t>
      </w:r>
      <w:r w:rsidR="001870E0" w:rsidRPr="00D80191">
        <w:rPr>
          <w:rFonts w:cs="Times New Roman"/>
          <w:bCs/>
          <w:szCs w:val="24"/>
        </w:rPr>
        <w:t xml:space="preserve"> büyük sorumluluk yüklenmektedir. Tıbbi hataların önlenmesi yaşam kurtarıcı olabilirken, yanlış uygulamalarında yaşamı sonlandırıcı etkileri olabilir.</w:t>
      </w:r>
    </w:p>
    <w:p w:rsidR="00C3221C" w:rsidRPr="00D80191" w:rsidRDefault="001870E0" w:rsidP="00D80191">
      <w:pPr>
        <w:spacing w:after="120"/>
        <w:rPr>
          <w:rFonts w:cs="Times New Roman"/>
          <w:bCs/>
          <w:szCs w:val="24"/>
        </w:rPr>
      </w:pPr>
      <w:r w:rsidRPr="00D80191">
        <w:rPr>
          <w:rFonts w:cs="Times New Roman"/>
          <w:bCs/>
          <w:szCs w:val="24"/>
        </w:rPr>
        <w:t xml:space="preserve">Bu çalışmanın, ameliyathane </w:t>
      </w:r>
      <w:r w:rsidR="00D87113" w:rsidRPr="00D80191">
        <w:rPr>
          <w:rFonts w:cs="Times New Roman"/>
          <w:bCs/>
          <w:szCs w:val="24"/>
        </w:rPr>
        <w:t>çalışanlarının ekip kavramını benimsemeleri, hasta güvenliğinin sağlanması ve sürdürülmesi hususunda bu konuda olası eksiklerin tamamlayarak tıbbi hataları azaltma ve önleme konusunda tüm ameliyathane ekibine katkı sağlayacağı düşünülmektedir.</w:t>
      </w:r>
    </w:p>
    <w:p w:rsidR="00B962B0" w:rsidRPr="00D80191" w:rsidRDefault="00B962B0" w:rsidP="00D80191">
      <w:pPr>
        <w:spacing w:after="120"/>
        <w:rPr>
          <w:rFonts w:cs="Times New Roman"/>
          <w:szCs w:val="24"/>
        </w:rPr>
      </w:pPr>
    </w:p>
    <w:p w:rsidR="00E37CEB" w:rsidRPr="00D80191" w:rsidRDefault="00E37CEB" w:rsidP="00D80191">
      <w:pPr>
        <w:spacing w:after="120"/>
        <w:rPr>
          <w:rFonts w:cs="Times New Roman"/>
          <w:szCs w:val="24"/>
        </w:rPr>
      </w:pPr>
    </w:p>
    <w:p w:rsidR="00E37CEB" w:rsidRPr="00D80191" w:rsidRDefault="00E37CEB" w:rsidP="00D80191">
      <w:pPr>
        <w:spacing w:after="120"/>
        <w:rPr>
          <w:rFonts w:cs="Times New Roman"/>
          <w:szCs w:val="24"/>
        </w:rPr>
      </w:pPr>
    </w:p>
    <w:p w:rsidR="00E37CEB" w:rsidRPr="00D80191" w:rsidRDefault="00E37CEB" w:rsidP="00D80191">
      <w:pPr>
        <w:spacing w:after="120"/>
        <w:rPr>
          <w:rFonts w:cs="Times New Roman"/>
          <w:szCs w:val="24"/>
        </w:rPr>
      </w:pPr>
    </w:p>
    <w:p w:rsidR="00B962B0" w:rsidRPr="00D80191" w:rsidRDefault="00B962B0" w:rsidP="00D80191">
      <w:pPr>
        <w:spacing w:after="120"/>
        <w:rPr>
          <w:rFonts w:cs="Times New Roman"/>
          <w:szCs w:val="24"/>
        </w:rPr>
      </w:pPr>
    </w:p>
    <w:p w:rsidR="00ED6737" w:rsidRPr="00D80191" w:rsidRDefault="00ED6737" w:rsidP="00D80191">
      <w:pPr>
        <w:spacing w:after="120"/>
        <w:rPr>
          <w:rFonts w:cs="Times New Roman"/>
          <w:szCs w:val="24"/>
        </w:rPr>
      </w:pPr>
    </w:p>
    <w:p w:rsidR="00ED6737" w:rsidRPr="00D80191" w:rsidRDefault="00ED6737" w:rsidP="00D80191">
      <w:pPr>
        <w:spacing w:after="120"/>
        <w:rPr>
          <w:rFonts w:cs="Times New Roman"/>
          <w:szCs w:val="24"/>
        </w:rPr>
      </w:pPr>
    </w:p>
    <w:p w:rsidR="00D80191" w:rsidRPr="00D80191" w:rsidRDefault="00D80191" w:rsidP="00D80191">
      <w:pPr>
        <w:spacing w:after="120"/>
        <w:rPr>
          <w:rFonts w:cs="Times New Roman"/>
          <w:szCs w:val="24"/>
        </w:rPr>
      </w:pPr>
      <w:r w:rsidRPr="00D80191">
        <w:rPr>
          <w:rFonts w:cs="Times New Roman"/>
          <w:szCs w:val="24"/>
        </w:rPr>
        <w:br w:type="page"/>
      </w:r>
    </w:p>
    <w:p w:rsidR="001B74C0" w:rsidRPr="00B44612" w:rsidRDefault="00E95407" w:rsidP="00B44612">
      <w:pPr>
        <w:spacing w:after="120"/>
        <w:ind w:firstLine="0"/>
        <w:jc w:val="center"/>
        <w:rPr>
          <w:rFonts w:cs="Times New Roman"/>
          <w:b/>
          <w:sz w:val="28"/>
          <w:szCs w:val="24"/>
        </w:rPr>
      </w:pPr>
      <w:r w:rsidRPr="00B44612">
        <w:rPr>
          <w:rFonts w:cs="Times New Roman"/>
          <w:b/>
          <w:sz w:val="28"/>
          <w:szCs w:val="24"/>
        </w:rPr>
        <w:t>3. GEREÇ VE YÖNTEM</w:t>
      </w:r>
    </w:p>
    <w:p w:rsidR="00AA60AC" w:rsidRPr="00D80191" w:rsidRDefault="00AA60AC" w:rsidP="00B44612">
      <w:pPr>
        <w:spacing w:after="120"/>
        <w:ind w:firstLine="0"/>
        <w:jc w:val="center"/>
        <w:rPr>
          <w:rFonts w:cs="Times New Roman"/>
          <w:b/>
          <w:szCs w:val="24"/>
        </w:rPr>
      </w:pPr>
    </w:p>
    <w:p w:rsidR="006A64BA" w:rsidRPr="00D80191" w:rsidRDefault="006A64BA" w:rsidP="00B44612">
      <w:pPr>
        <w:spacing w:after="120"/>
        <w:ind w:firstLine="0"/>
        <w:jc w:val="center"/>
        <w:rPr>
          <w:rFonts w:cs="Times New Roman"/>
          <w:b/>
          <w:szCs w:val="24"/>
        </w:rPr>
      </w:pPr>
    </w:p>
    <w:p w:rsidR="003D49CF" w:rsidRPr="00D80191" w:rsidRDefault="00AA60AC" w:rsidP="00B44612">
      <w:pPr>
        <w:spacing w:after="120"/>
        <w:ind w:firstLine="0"/>
        <w:rPr>
          <w:rFonts w:cs="Times New Roman"/>
          <w:b/>
          <w:szCs w:val="24"/>
        </w:rPr>
      </w:pPr>
      <w:r w:rsidRPr="00D80191">
        <w:rPr>
          <w:rFonts w:cs="Times New Roman"/>
          <w:b/>
          <w:szCs w:val="24"/>
        </w:rPr>
        <w:t>3.1. Gereç</w:t>
      </w:r>
    </w:p>
    <w:p w:rsidR="003D49CF" w:rsidRPr="00D80191" w:rsidRDefault="003D49CF" w:rsidP="00B44612">
      <w:pPr>
        <w:spacing w:after="120"/>
        <w:ind w:firstLine="0"/>
        <w:rPr>
          <w:rFonts w:cs="Times New Roman"/>
          <w:szCs w:val="24"/>
        </w:rPr>
      </w:pPr>
    </w:p>
    <w:p w:rsidR="00052E10" w:rsidRPr="00D80191" w:rsidRDefault="00AA60AC" w:rsidP="00B44612">
      <w:pPr>
        <w:spacing w:after="120"/>
        <w:ind w:firstLine="0"/>
        <w:rPr>
          <w:rFonts w:cs="Times New Roman"/>
          <w:b/>
          <w:szCs w:val="24"/>
        </w:rPr>
      </w:pPr>
      <w:r w:rsidRPr="00D80191">
        <w:rPr>
          <w:rFonts w:cs="Times New Roman"/>
          <w:b/>
          <w:szCs w:val="24"/>
        </w:rPr>
        <w:t>3.1.1. Araştırmanın Türü</w:t>
      </w:r>
    </w:p>
    <w:p w:rsidR="003D49CF" w:rsidRPr="00D80191" w:rsidRDefault="003D49CF" w:rsidP="00B44612">
      <w:pPr>
        <w:spacing w:after="120"/>
        <w:ind w:firstLine="0"/>
        <w:rPr>
          <w:rFonts w:cs="Times New Roman"/>
          <w:b/>
          <w:szCs w:val="24"/>
        </w:rPr>
      </w:pPr>
    </w:p>
    <w:p w:rsidR="0005016B" w:rsidRPr="00D80191" w:rsidRDefault="003D49CF" w:rsidP="00D80191">
      <w:pPr>
        <w:spacing w:after="120"/>
        <w:rPr>
          <w:rFonts w:cs="Times New Roman"/>
          <w:bCs/>
          <w:szCs w:val="24"/>
        </w:rPr>
      </w:pPr>
      <w:r w:rsidRPr="00D80191">
        <w:rPr>
          <w:rFonts w:cs="Times New Roman"/>
          <w:szCs w:val="24"/>
        </w:rPr>
        <w:t>Ameliyathanede çalışan sağlık profesyonellerinin ekip çalışmasına i</w:t>
      </w:r>
      <w:r w:rsidR="00872A39" w:rsidRPr="00D80191">
        <w:rPr>
          <w:rFonts w:cs="Times New Roman"/>
          <w:szCs w:val="24"/>
        </w:rPr>
        <w:t>lişkin t</w:t>
      </w:r>
      <w:r w:rsidRPr="00D80191">
        <w:rPr>
          <w:rFonts w:cs="Times New Roman"/>
          <w:szCs w:val="24"/>
        </w:rPr>
        <w:t>u</w:t>
      </w:r>
      <w:r w:rsidR="00872A39" w:rsidRPr="00D80191">
        <w:rPr>
          <w:rFonts w:cs="Times New Roman"/>
          <w:szCs w:val="24"/>
        </w:rPr>
        <w:t xml:space="preserve">tumlarının hasta güvenliği </w:t>
      </w:r>
      <w:r w:rsidR="00AA60AC" w:rsidRPr="00D80191">
        <w:rPr>
          <w:rFonts w:cs="Times New Roman"/>
          <w:szCs w:val="24"/>
        </w:rPr>
        <w:t xml:space="preserve">üzerine etkisinin </w:t>
      </w:r>
      <w:r w:rsidR="00A80EE0" w:rsidRPr="00D80191">
        <w:rPr>
          <w:rFonts w:cs="Times New Roman"/>
          <w:szCs w:val="24"/>
        </w:rPr>
        <w:t xml:space="preserve">belirlenmesi üzerine tasarlanan </w:t>
      </w:r>
      <w:r w:rsidR="00A32ED2">
        <w:rPr>
          <w:rFonts w:cs="Times New Roman"/>
          <w:bCs/>
          <w:szCs w:val="24"/>
        </w:rPr>
        <w:t>tanımlayıcı</w:t>
      </w:r>
      <w:r w:rsidR="00A80EE0" w:rsidRPr="00D80191">
        <w:rPr>
          <w:rFonts w:cs="Times New Roman"/>
          <w:bCs/>
          <w:szCs w:val="24"/>
        </w:rPr>
        <w:t xml:space="preserve"> kesitsel tipte </w:t>
      </w:r>
      <w:r w:rsidR="00AA60AC" w:rsidRPr="00D80191">
        <w:rPr>
          <w:rFonts w:cs="Times New Roman"/>
          <w:bCs/>
          <w:szCs w:val="24"/>
        </w:rPr>
        <w:t>araştırmadır.</w:t>
      </w:r>
      <w:bookmarkEnd w:id="30"/>
      <w:bookmarkEnd w:id="31"/>
      <w:bookmarkEnd w:id="32"/>
    </w:p>
    <w:p w:rsidR="0005016B" w:rsidRPr="00D80191" w:rsidRDefault="0005016B" w:rsidP="00B44612">
      <w:pPr>
        <w:spacing w:after="120"/>
        <w:ind w:firstLine="0"/>
        <w:rPr>
          <w:rFonts w:cs="Times New Roman"/>
          <w:bCs/>
          <w:szCs w:val="24"/>
        </w:rPr>
      </w:pPr>
    </w:p>
    <w:p w:rsidR="0005016B" w:rsidRPr="00D80191" w:rsidRDefault="0005016B" w:rsidP="00B44612">
      <w:pPr>
        <w:spacing w:after="120"/>
        <w:ind w:firstLine="0"/>
        <w:rPr>
          <w:rFonts w:cs="Times New Roman"/>
          <w:b/>
          <w:szCs w:val="24"/>
        </w:rPr>
      </w:pPr>
      <w:r w:rsidRPr="00D80191">
        <w:rPr>
          <w:rFonts w:cs="Times New Roman"/>
          <w:b/>
          <w:szCs w:val="24"/>
        </w:rPr>
        <w:t>3.1.2. Araştırma</w:t>
      </w:r>
      <w:r w:rsidR="00531999" w:rsidRPr="00D80191">
        <w:rPr>
          <w:rFonts w:cs="Times New Roman"/>
          <w:b/>
          <w:szCs w:val="24"/>
        </w:rPr>
        <w:t>nın Evreni ve Örneklem Seçimi</w:t>
      </w:r>
    </w:p>
    <w:p w:rsidR="0005016B" w:rsidRPr="00D80191" w:rsidRDefault="0005016B" w:rsidP="00B44612">
      <w:pPr>
        <w:spacing w:after="120"/>
        <w:ind w:firstLine="0"/>
        <w:rPr>
          <w:rFonts w:cs="Times New Roman"/>
          <w:bCs/>
          <w:szCs w:val="24"/>
        </w:rPr>
      </w:pPr>
    </w:p>
    <w:p w:rsidR="00C13D83" w:rsidRPr="00D80191" w:rsidRDefault="00F25813" w:rsidP="00D80191">
      <w:pPr>
        <w:spacing w:after="120"/>
        <w:rPr>
          <w:rFonts w:cs="Times New Roman"/>
          <w:szCs w:val="24"/>
        </w:rPr>
      </w:pPr>
      <w:r w:rsidRPr="00D80191">
        <w:rPr>
          <w:rFonts w:cs="Times New Roman"/>
          <w:szCs w:val="24"/>
        </w:rPr>
        <w:t>Araştırmanın evreni Aydın Adnan Menderes Üniversite Hastanesi Tıp Fakültesi Ameliyathanesinde çalışan cerrahi ekip üyele</w:t>
      </w:r>
      <w:r w:rsidR="00A32ED2">
        <w:rPr>
          <w:rFonts w:cs="Times New Roman"/>
          <w:szCs w:val="24"/>
        </w:rPr>
        <w:t>ri (N=222) oluşturmaktadır</w:t>
      </w:r>
      <w:r w:rsidRPr="00D80191">
        <w:rPr>
          <w:rFonts w:cs="Times New Roman"/>
          <w:szCs w:val="24"/>
        </w:rPr>
        <w:t xml:space="preserve">. Aydın Adnan Menderes Üniversitesi Hastanesi Ameliyathanesinde çalışan cerrahi ekip üyelerinin sayısı ile ilgili </w:t>
      </w:r>
      <w:r w:rsidR="00A32ED2">
        <w:rPr>
          <w:rFonts w:cs="Times New Roman"/>
          <w:szCs w:val="24"/>
        </w:rPr>
        <w:t>bilgi hastane idaresinden</w:t>
      </w:r>
      <w:r w:rsidRPr="00D80191">
        <w:rPr>
          <w:rFonts w:cs="Times New Roman"/>
          <w:szCs w:val="24"/>
        </w:rPr>
        <w:t xml:space="preserve"> 02.01.2019 tarihinde temin edilmiştir. Aydın Adnan Menderes Üniversitesinde; Anestezi ve Reanimasyon Anabilim Dalında 26, Genel Cerrahi Anabilim Dalında 12, Göğüs Cerrahisi Anabilim</w:t>
      </w:r>
      <w:r w:rsidR="00A32ED2">
        <w:rPr>
          <w:rFonts w:cs="Times New Roman"/>
          <w:szCs w:val="24"/>
        </w:rPr>
        <w:t xml:space="preserve"> D</w:t>
      </w:r>
      <w:r w:rsidRPr="00D80191">
        <w:rPr>
          <w:rFonts w:cs="Times New Roman"/>
          <w:szCs w:val="24"/>
        </w:rPr>
        <w:t>alında 4, Göz Hastalıkları Anabilim</w:t>
      </w:r>
      <w:r w:rsidR="00A32ED2">
        <w:rPr>
          <w:rFonts w:cs="Times New Roman"/>
          <w:szCs w:val="24"/>
        </w:rPr>
        <w:t xml:space="preserve"> D</w:t>
      </w:r>
      <w:r w:rsidRPr="00D80191">
        <w:rPr>
          <w:rFonts w:cs="Times New Roman"/>
          <w:szCs w:val="24"/>
        </w:rPr>
        <w:t>alında 13, Kalp Damar Cerrahi Anabilim</w:t>
      </w:r>
      <w:r w:rsidR="00A32ED2">
        <w:rPr>
          <w:rFonts w:cs="Times New Roman"/>
          <w:szCs w:val="24"/>
        </w:rPr>
        <w:t xml:space="preserve"> D</w:t>
      </w:r>
      <w:r w:rsidRPr="00D80191">
        <w:rPr>
          <w:rFonts w:cs="Times New Roman"/>
          <w:szCs w:val="24"/>
        </w:rPr>
        <w:t>alında 13, Kulak Burun Boğaz Cerrahisi Anabilim</w:t>
      </w:r>
      <w:r w:rsidR="00A32ED2">
        <w:rPr>
          <w:rFonts w:cs="Times New Roman"/>
          <w:szCs w:val="24"/>
        </w:rPr>
        <w:t xml:space="preserve"> d</w:t>
      </w:r>
      <w:r w:rsidRPr="00D80191">
        <w:rPr>
          <w:rFonts w:cs="Times New Roman"/>
          <w:szCs w:val="24"/>
        </w:rPr>
        <w:t>alında 14, Beyin ve Sinir Cerrahisi Anabilimdalı’nda 11, Ortopedi ve Travmatoloji Anabilim</w:t>
      </w:r>
      <w:r w:rsidR="00A32ED2">
        <w:rPr>
          <w:rFonts w:cs="Times New Roman"/>
          <w:szCs w:val="24"/>
        </w:rPr>
        <w:t xml:space="preserve"> D</w:t>
      </w:r>
      <w:r w:rsidRPr="00D80191">
        <w:rPr>
          <w:rFonts w:cs="Times New Roman"/>
          <w:szCs w:val="24"/>
        </w:rPr>
        <w:t>alında 14, Çocuk Cerrahisi Anabilim</w:t>
      </w:r>
      <w:r w:rsidR="00A32ED2">
        <w:rPr>
          <w:rFonts w:cs="Times New Roman"/>
          <w:szCs w:val="24"/>
        </w:rPr>
        <w:t xml:space="preserve"> D</w:t>
      </w:r>
      <w:r w:rsidRPr="00D80191">
        <w:rPr>
          <w:rFonts w:cs="Times New Roman"/>
          <w:szCs w:val="24"/>
        </w:rPr>
        <w:t>alında 8, Plastik Cerrahi Anabilim</w:t>
      </w:r>
      <w:r w:rsidR="00A32ED2">
        <w:rPr>
          <w:rFonts w:cs="Times New Roman"/>
          <w:szCs w:val="24"/>
        </w:rPr>
        <w:t xml:space="preserve"> D</w:t>
      </w:r>
      <w:r w:rsidRPr="00D80191">
        <w:rPr>
          <w:rFonts w:cs="Times New Roman"/>
          <w:szCs w:val="24"/>
        </w:rPr>
        <w:t>alında 10, Üroloji Anabilim</w:t>
      </w:r>
      <w:r w:rsidR="00A32ED2">
        <w:rPr>
          <w:rFonts w:cs="Times New Roman"/>
          <w:szCs w:val="24"/>
        </w:rPr>
        <w:t xml:space="preserve"> D</w:t>
      </w:r>
      <w:r w:rsidRPr="00D80191">
        <w:rPr>
          <w:rFonts w:cs="Times New Roman"/>
          <w:szCs w:val="24"/>
        </w:rPr>
        <w:t>alı’nda 13, Kadın Doğum Hastalıkları Anabilim</w:t>
      </w:r>
      <w:r w:rsidR="00A32ED2">
        <w:rPr>
          <w:rFonts w:cs="Times New Roman"/>
          <w:szCs w:val="24"/>
        </w:rPr>
        <w:t xml:space="preserve"> d</w:t>
      </w:r>
      <w:r w:rsidRPr="00D80191">
        <w:rPr>
          <w:rFonts w:cs="Times New Roman"/>
          <w:szCs w:val="24"/>
        </w:rPr>
        <w:t>alında 24 hekim olmak üzere toplam 162 hekim ve ameliyathanede görev yapan 33 hemşire, 24 anestezi teknisyeni, 3 perfüzyonist çalışmaktadır. 136</w:t>
      </w:r>
      <w:r w:rsidR="00A32ED2">
        <w:rPr>
          <w:rFonts w:cs="Times New Roman"/>
          <w:szCs w:val="24"/>
        </w:rPr>
        <w:t xml:space="preserve"> cerrah, 26 a</w:t>
      </w:r>
      <w:r w:rsidR="00FE0CA5" w:rsidRPr="00D80191">
        <w:rPr>
          <w:rFonts w:cs="Times New Roman"/>
          <w:szCs w:val="24"/>
        </w:rPr>
        <w:t xml:space="preserve">nestezi hekimi, 33 </w:t>
      </w:r>
      <w:r w:rsidRPr="00D80191">
        <w:rPr>
          <w:rFonts w:cs="Times New Roman"/>
          <w:szCs w:val="24"/>
        </w:rPr>
        <w:t>hemşire, 24 anestezi teknisyeni ve 3 perfüzyonistten oluşan 222 kişilik evren üzerinden evreni bilinen örneklem yöntem</w:t>
      </w:r>
      <w:r w:rsidR="00FE0CA5" w:rsidRPr="00D80191">
        <w:rPr>
          <w:rFonts w:cs="Times New Roman"/>
          <w:szCs w:val="24"/>
        </w:rPr>
        <w:t>i kullanılarak yapılan G-Power a</w:t>
      </w:r>
      <w:r w:rsidRPr="00D80191">
        <w:rPr>
          <w:rFonts w:cs="Times New Roman"/>
          <w:szCs w:val="24"/>
        </w:rPr>
        <w:t xml:space="preserve">nalizi sonucunda </w:t>
      </w:r>
      <w:r w:rsidR="00B84593" w:rsidRPr="00D80191">
        <w:rPr>
          <w:rFonts w:cs="Times New Roman"/>
          <w:szCs w:val="24"/>
        </w:rPr>
        <w:t>alınacak örneklem sayısı 147</w:t>
      </w:r>
      <w:r w:rsidRPr="00D80191">
        <w:rPr>
          <w:rFonts w:cs="Times New Roman"/>
          <w:szCs w:val="24"/>
        </w:rPr>
        <w:t xml:space="preserve"> olarak bulunmuştur. Araştırmadan vaka kaybı olabileceği için %</w:t>
      </w:r>
      <w:r w:rsidR="00B84593" w:rsidRPr="00D80191">
        <w:rPr>
          <w:rFonts w:cs="Times New Roman"/>
          <w:szCs w:val="24"/>
        </w:rPr>
        <w:t>10 eklenerek örneklem sayısı 162</w:t>
      </w:r>
      <w:r w:rsidRPr="00D80191">
        <w:rPr>
          <w:rFonts w:cs="Times New Roman"/>
          <w:szCs w:val="24"/>
        </w:rPr>
        <w:t xml:space="preserve"> olarak bulunmuştur.</w:t>
      </w:r>
    </w:p>
    <w:p w:rsidR="00B44612" w:rsidRDefault="00B44612" w:rsidP="00B44612">
      <w:pPr>
        <w:spacing w:after="120"/>
        <w:ind w:firstLine="0"/>
        <w:rPr>
          <w:rFonts w:cs="Times New Roman"/>
          <w:b/>
          <w:szCs w:val="24"/>
        </w:rPr>
      </w:pPr>
    </w:p>
    <w:p w:rsidR="009F7241" w:rsidRPr="00D80191" w:rsidRDefault="009F7241" w:rsidP="00B44612">
      <w:pPr>
        <w:spacing w:after="120"/>
        <w:ind w:firstLine="0"/>
        <w:rPr>
          <w:rFonts w:cs="Times New Roman"/>
          <w:b/>
          <w:szCs w:val="24"/>
        </w:rPr>
      </w:pPr>
      <w:r w:rsidRPr="00D80191">
        <w:rPr>
          <w:rFonts w:cs="Times New Roman"/>
          <w:b/>
          <w:szCs w:val="24"/>
        </w:rPr>
        <w:t>3.</w:t>
      </w:r>
      <w:r w:rsidR="00D96C09" w:rsidRPr="00D80191">
        <w:rPr>
          <w:rFonts w:cs="Times New Roman"/>
          <w:b/>
          <w:szCs w:val="24"/>
        </w:rPr>
        <w:t>1.</w:t>
      </w:r>
      <w:r w:rsidRPr="00D80191">
        <w:rPr>
          <w:rFonts w:cs="Times New Roman"/>
          <w:b/>
          <w:szCs w:val="24"/>
        </w:rPr>
        <w:t>3. Araştırmanın Yeri ve Zamanı</w:t>
      </w:r>
    </w:p>
    <w:p w:rsidR="009F7241" w:rsidRPr="00D80191" w:rsidRDefault="009F7241" w:rsidP="00B44612">
      <w:pPr>
        <w:spacing w:after="120"/>
        <w:ind w:firstLine="0"/>
        <w:rPr>
          <w:rFonts w:cs="Times New Roman"/>
          <w:b/>
          <w:szCs w:val="24"/>
        </w:rPr>
      </w:pPr>
    </w:p>
    <w:p w:rsidR="009F7241" w:rsidRPr="00D80191" w:rsidRDefault="009F7241" w:rsidP="00D80191">
      <w:pPr>
        <w:spacing w:after="120"/>
        <w:rPr>
          <w:rFonts w:cs="Times New Roman"/>
          <w:b/>
          <w:szCs w:val="24"/>
        </w:rPr>
      </w:pPr>
      <w:r w:rsidRPr="00D80191">
        <w:rPr>
          <w:rFonts w:cs="Times New Roman"/>
          <w:bCs/>
          <w:szCs w:val="24"/>
        </w:rPr>
        <w:t xml:space="preserve">Araştırma Aydın Adnan Menderes Üniversite </w:t>
      </w:r>
      <w:r w:rsidRPr="00D80191">
        <w:rPr>
          <w:rFonts w:cs="Times New Roman"/>
          <w:szCs w:val="24"/>
        </w:rPr>
        <w:t>Hastanesi Tıp Fakültesi Hastanesi’nde yürütülmüştür.</w:t>
      </w:r>
      <w:r w:rsidRPr="00D80191">
        <w:rPr>
          <w:rFonts w:cs="Times New Roman"/>
          <w:bCs/>
          <w:szCs w:val="24"/>
        </w:rPr>
        <w:t xml:space="preserve"> Araştırma </w:t>
      </w:r>
      <w:r w:rsidRPr="00D80191">
        <w:rPr>
          <w:rFonts w:cs="Times New Roman"/>
          <w:szCs w:val="24"/>
        </w:rPr>
        <w:t>15.04.2019-15.07.2019 tarihleri arasında yapılmıştır.</w:t>
      </w:r>
    </w:p>
    <w:p w:rsidR="009F7241" w:rsidRPr="00D80191" w:rsidRDefault="009F7241" w:rsidP="00B44612">
      <w:pPr>
        <w:spacing w:after="120"/>
        <w:ind w:firstLine="0"/>
        <w:rPr>
          <w:rFonts w:cs="Times New Roman"/>
          <w:bCs/>
          <w:szCs w:val="24"/>
        </w:rPr>
      </w:pPr>
    </w:p>
    <w:p w:rsidR="009F7241" w:rsidRPr="00D80191" w:rsidRDefault="00D96C09" w:rsidP="00B44612">
      <w:pPr>
        <w:spacing w:after="120"/>
        <w:ind w:firstLine="0"/>
        <w:rPr>
          <w:rFonts w:cs="Times New Roman"/>
          <w:b/>
          <w:szCs w:val="24"/>
        </w:rPr>
      </w:pPr>
      <w:r w:rsidRPr="00D80191">
        <w:rPr>
          <w:rFonts w:cs="Times New Roman"/>
          <w:b/>
          <w:szCs w:val="24"/>
        </w:rPr>
        <w:t>3.1</w:t>
      </w:r>
      <w:r w:rsidR="009F7241" w:rsidRPr="00D80191">
        <w:rPr>
          <w:rFonts w:cs="Times New Roman"/>
          <w:b/>
          <w:szCs w:val="24"/>
        </w:rPr>
        <w:t>.</w:t>
      </w:r>
      <w:r w:rsidRPr="00D80191">
        <w:rPr>
          <w:rFonts w:cs="Times New Roman"/>
          <w:b/>
          <w:szCs w:val="24"/>
        </w:rPr>
        <w:t>4.</w:t>
      </w:r>
      <w:r w:rsidR="009F7241" w:rsidRPr="00D80191">
        <w:rPr>
          <w:rFonts w:cs="Times New Roman"/>
          <w:b/>
          <w:szCs w:val="24"/>
        </w:rPr>
        <w:t xml:space="preserve"> Veri Toplama Araçları</w:t>
      </w:r>
    </w:p>
    <w:p w:rsidR="009F7241" w:rsidRPr="00D80191" w:rsidRDefault="009F7241" w:rsidP="00B44612">
      <w:pPr>
        <w:spacing w:after="120"/>
        <w:ind w:firstLine="0"/>
        <w:rPr>
          <w:rFonts w:cs="Times New Roman"/>
          <w:b/>
          <w:szCs w:val="24"/>
        </w:rPr>
      </w:pPr>
    </w:p>
    <w:p w:rsidR="009F7241" w:rsidRPr="00D80191" w:rsidRDefault="00A80EE0" w:rsidP="00D80191">
      <w:pPr>
        <w:tabs>
          <w:tab w:val="left" w:pos="840"/>
        </w:tabs>
        <w:spacing w:after="120"/>
        <w:rPr>
          <w:rFonts w:cs="Times New Roman"/>
          <w:szCs w:val="24"/>
        </w:rPr>
      </w:pPr>
      <w:r w:rsidRPr="00D80191">
        <w:rPr>
          <w:rFonts w:cs="Times New Roman"/>
          <w:szCs w:val="24"/>
        </w:rPr>
        <w:t>Araştırmada veriler</w:t>
      </w:r>
      <w:r w:rsidR="00A32ED2">
        <w:rPr>
          <w:rFonts w:cs="Times New Roman"/>
          <w:szCs w:val="24"/>
        </w:rPr>
        <w:t xml:space="preserve"> Çalışanların Has</w:t>
      </w:r>
      <w:r w:rsidR="00B205F8">
        <w:rPr>
          <w:rFonts w:cs="Times New Roman"/>
          <w:szCs w:val="24"/>
        </w:rPr>
        <w:t>ta Güvenliğine İlişkin Sorular</w:t>
      </w:r>
      <w:r w:rsidR="006E5837" w:rsidRPr="00D80191">
        <w:rPr>
          <w:rFonts w:cs="Times New Roman"/>
          <w:szCs w:val="24"/>
        </w:rPr>
        <w:t xml:space="preserve"> (Ek-2</w:t>
      </w:r>
      <w:r w:rsidR="009F7241" w:rsidRPr="00D80191">
        <w:rPr>
          <w:rFonts w:cs="Times New Roman"/>
          <w:szCs w:val="24"/>
        </w:rPr>
        <w:t xml:space="preserve">), Ekip </w:t>
      </w:r>
      <w:r w:rsidR="006E5837" w:rsidRPr="00D80191">
        <w:rPr>
          <w:rFonts w:cs="Times New Roman"/>
          <w:szCs w:val="24"/>
        </w:rPr>
        <w:t>Çalışması Tutumları Ölçeği (Ek-3</w:t>
      </w:r>
      <w:r w:rsidR="009F7241" w:rsidRPr="00D80191">
        <w:rPr>
          <w:rFonts w:cs="Times New Roman"/>
          <w:szCs w:val="24"/>
        </w:rPr>
        <w:t>)kullanılmıştır. Uygulamaya başlamadan önce</w:t>
      </w:r>
      <w:r w:rsidRPr="00D80191">
        <w:rPr>
          <w:rFonts w:cs="Times New Roman"/>
          <w:szCs w:val="24"/>
        </w:rPr>
        <w:t xml:space="preserve"> araştırmaya katılacak</w:t>
      </w:r>
      <w:r w:rsidR="006E3DE3" w:rsidRPr="00D80191">
        <w:rPr>
          <w:rFonts w:cs="Times New Roman"/>
          <w:szCs w:val="24"/>
        </w:rPr>
        <w:t xml:space="preserve"> olan</w:t>
      </w:r>
      <w:r w:rsidRPr="00D80191">
        <w:rPr>
          <w:rFonts w:cs="Times New Roman"/>
          <w:szCs w:val="24"/>
        </w:rPr>
        <w:t xml:space="preserve"> katılımcılara</w:t>
      </w:r>
      <w:r w:rsidR="006E3DE3" w:rsidRPr="00D80191">
        <w:rPr>
          <w:rFonts w:cs="Times New Roman"/>
          <w:szCs w:val="24"/>
        </w:rPr>
        <w:t xml:space="preserve"> araştırmacı tarafından</w:t>
      </w:r>
      <w:r w:rsidR="009F7241" w:rsidRPr="00D80191">
        <w:rPr>
          <w:rFonts w:cs="Times New Roman"/>
          <w:szCs w:val="24"/>
        </w:rPr>
        <w:t xml:space="preserve"> açıklamalar yapılmış, onamları alın</w:t>
      </w:r>
      <w:r w:rsidR="006E3DE3" w:rsidRPr="00D80191">
        <w:rPr>
          <w:rFonts w:cs="Times New Roman"/>
          <w:szCs w:val="24"/>
        </w:rPr>
        <w:t>mış ve katılımcıların formları</w:t>
      </w:r>
      <w:r w:rsidR="00470D96">
        <w:rPr>
          <w:rFonts w:cs="Times New Roman"/>
          <w:szCs w:val="24"/>
        </w:rPr>
        <w:t xml:space="preserve"> gönüllülük çerçevesinde formları </w:t>
      </w:r>
      <w:r w:rsidR="009F7241" w:rsidRPr="00D80191">
        <w:rPr>
          <w:rFonts w:cs="Times New Roman"/>
          <w:szCs w:val="24"/>
        </w:rPr>
        <w:t>doldurmaları istenmiştir.</w:t>
      </w:r>
    </w:p>
    <w:p w:rsidR="009F7241" w:rsidRPr="00D80191" w:rsidRDefault="009F7241" w:rsidP="00B44612">
      <w:pPr>
        <w:tabs>
          <w:tab w:val="left" w:pos="840"/>
        </w:tabs>
        <w:spacing w:after="120"/>
        <w:ind w:firstLine="0"/>
        <w:rPr>
          <w:rFonts w:cs="Times New Roman"/>
          <w:szCs w:val="24"/>
        </w:rPr>
      </w:pPr>
    </w:p>
    <w:p w:rsidR="009F7241" w:rsidRPr="00D80191" w:rsidRDefault="00D96C09" w:rsidP="00B44612">
      <w:pPr>
        <w:tabs>
          <w:tab w:val="left" w:pos="840"/>
        </w:tabs>
        <w:spacing w:after="120"/>
        <w:ind w:firstLine="0"/>
        <w:rPr>
          <w:rFonts w:cs="Times New Roman"/>
          <w:b/>
          <w:szCs w:val="24"/>
        </w:rPr>
      </w:pPr>
      <w:r w:rsidRPr="00D80191">
        <w:rPr>
          <w:rFonts w:cs="Times New Roman"/>
          <w:b/>
          <w:szCs w:val="24"/>
        </w:rPr>
        <w:t>3.1</w:t>
      </w:r>
      <w:r w:rsidR="009F7241" w:rsidRPr="00D80191">
        <w:rPr>
          <w:rFonts w:cs="Times New Roman"/>
          <w:b/>
          <w:szCs w:val="24"/>
        </w:rPr>
        <w:t>.</w:t>
      </w:r>
      <w:r w:rsidRPr="00D80191">
        <w:rPr>
          <w:rFonts w:cs="Times New Roman"/>
          <w:b/>
          <w:szCs w:val="24"/>
        </w:rPr>
        <w:t>5.</w:t>
      </w:r>
      <w:r w:rsidR="009F7241" w:rsidRPr="00D80191">
        <w:rPr>
          <w:rFonts w:cs="Times New Roman"/>
          <w:b/>
          <w:szCs w:val="24"/>
        </w:rPr>
        <w:t xml:space="preserve"> Veri Toplama Formu</w:t>
      </w:r>
    </w:p>
    <w:p w:rsidR="009F7241" w:rsidRPr="00D80191" w:rsidRDefault="009F7241" w:rsidP="00B44612">
      <w:pPr>
        <w:tabs>
          <w:tab w:val="left" w:pos="840"/>
        </w:tabs>
        <w:spacing w:after="120"/>
        <w:ind w:firstLine="0"/>
        <w:rPr>
          <w:rFonts w:cs="Times New Roman"/>
          <w:b/>
          <w:szCs w:val="24"/>
        </w:rPr>
      </w:pPr>
    </w:p>
    <w:p w:rsidR="009F7241" w:rsidRPr="00B205F8" w:rsidRDefault="009F7241" w:rsidP="00B205F8">
      <w:pPr>
        <w:tabs>
          <w:tab w:val="left" w:pos="840"/>
        </w:tabs>
        <w:spacing w:after="120"/>
        <w:rPr>
          <w:rFonts w:cs="Times New Roman"/>
          <w:szCs w:val="24"/>
        </w:rPr>
      </w:pPr>
      <w:r w:rsidRPr="00D80191">
        <w:rPr>
          <w:rFonts w:cs="Times New Roman"/>
          <w:szCs w:val="24"/>
        </w:rPr>
        <w:t>Araştırmacı tarafından literatüre (Salsamlı, 2018; Kordic, 2016; Haugen, 2013; Candaş, 2014; Canpolat, 2011; Türk, 2015; Usta, 2018; Ongün, 2015; İlbey, 2009) dayanılarak hazırlanan bu form, cerrahi ekip üyelerinin kişisel bilgileri ve hasta güvenliğine ilişkin sorular</w:t>
      </w:r>
      <w:r w:rsidR="00B205F8">
        <w:rPr>
          <w:rFonts w:cs="Times New Roman"/>
          <w:szCs w:val="24"/>
        </w:rPr>
        <w:t>a verdiği cevaplar</w:t>
      </w:r>
      <w:r w:rsidRPr="00D80191">
        <w:rPr>
          <w:rFonts w:cs="Times New Roman"/>
          <w:szCs w:val="24"/>
        </w:rPr>
        <w:t xml:space="preserve"> mevcuttur. Toplam 28 soru bulunmaktadır. </w:t>
      </w:r>
      <w:r w:rsidR="00247683">
        <w:rPr>
          <w:rFonts w:cs="Times New Roman"/>
          <w:szCs w:val="24"/>
        </w:rPr>
        <w:t xml:space="preserve">Çalışanların Hasta Güvenliğine İlişkin </w:t>
      </w:r>
      <w:r w:rsidR="00693385">
        <w:rPr>
          <w:rFonts w:cs="Times New Roman"/>
          <w:szCs w:val="24"/>
        </w:rPr>
        <w:t>Sorular</w:t>
      </w:r>
      <w:r w:rsidRPr="00D80191">
        <w:rPr>
          <w:rFonts w:cs="Times New Roman"/>
          <w:szCs w:val="24"/>
        </w:rPr>
        <w:t>iki bölümden oluşmaktadır. Birinci bölüm</w:t>
      </w:r>
      <w:r w:rsidR="0055473C" w:rsidRPr="00D80191">
        <w:rPr>
          <w:rFonts w:cs="Times New Roman"/>
          <w:szCs w:val="24"/>
        </w:rPr>
        <w:t>ün</w:t>
      </w:r>
      <w:r w:rsidRPr="00D80191">
        <w:rPr>
          <w:rFonts w:cs="Times New Roman"/>
          <w:szCs w:val="24"/>
        </w:rPr>
        <w:t>de cerrahi ekibin sosyodemografik verilerini belirlemek amacıyla oluşturulan 7 soru bulunmaktadır. İkinci bölümde hasta güvenliğine ilişkin</w:t>
      </w:r>
      <w:r w:rsidR="00693385">
        <w:rPr>
          <w:rFonts w:cs="Times New Roman"/>
          <w:szCs w:val="24"/>
        </w:rPr>
        <w:t xml:space="preserve"> görüşlerin belirtildiği</w:t>
      </w:r>
      <w:r w:rsidRPr="00D80191">
        <w:rPr>
          <w:rFonts w:cs="Times New Roman"/>
          <w:szCs w:val="24"/>
        </w:rPr>
        <w:t xml:space="preserve"> 21 soru bul</w:t>
      </w:r>
      <w:r w:rsidR="00B205F8">
        <w:rPr>
          <w:rFonts w:cs="Times New Roman"/>
          <w:szCs w:val="24"/>
        </w:rPr>
        <w:t>unmaktadır. Sorular 5’li Likerte uygun şekilde uzman görüşleri doğrultusunda araştırmacı tarafından hazırlanmıştır</w:t>
      </w:r>
      <w:r w:rsidR="00693385" w:rsidRPr="00D80191">
        <w:rPr>
          <w:rFonts w:cs="Times New Roman"/>
          <w:szCs w:val="24"/>
        </w:rPr>
        <w:t>(Ek-2)</w:t>
      </w:r>
      <w:r w:rsidR="00B205F8">
        <w:rPr>
          <w:rFonts w:cs="Times New Roman"/>
          <w:szCs w:val="24"/>
        </w:rPr>
        <w:t xml:space="preserve">. </w:t>
      </w:r>
    </w:p>
    <w:p w:rsidR="00B44612" w:rsidRPr="00D80191" w:rsidRDefault="00B44612" w:rsidP="00B44612">
      <w:pPr>
        <w:spacing w:after="120"/>
        <w:ind w:firstLine="0"/>
        <w:rPr>
          <w:rFonts w:cs="Times New Roman"/>
          <w:b/>
          <w:szCs w:val="24"/>
        </w:rPr>
      </w:pPr>
    </w:p>
    <w:p w:rsidR="009F7241" w:rsidRPr="00D80191" w:rsidRDefault="00D96C09" w:rsidP="00B44612">
      <w:pPr>
        <w:spacing w:after="120"/>
        <w:ind w:firstLine="0"/>
        <w:rPr>
          <w:rFonts w:cs="Times New Roman"/>
          <w:b/>
          <w:szCs w:val="24"/>
        </w:rPr>
      </w:pPr>
      <w:r w:rsidRPr="00D80191">
        <w:rPr>
          <w:rFonts w:cs="Times New Roman"/>
          <w:b/>
          <w:szCs w:val="24"/>
        </w:rPr>
        <w:t>3.1</w:t>
      </w:r>
      <w:r w:rsidR="009F7241" w:rsidRPr="00D80191">
        <w:rPr>
          <w:rFonts w:cs="Times New Roman"/>
          <w:b/>
          <w:szCs w:val="24"/>
        </w:rPr>
        <w:t>.</w:t>
      </w:r>
      <w:r w:rsidRPr="00D80191">
        <w:rPr>
          <w:rFonts w:cs="Times New Roman"/>
          <w:b/>
          <w:szCs w:val="24"/>
        </w:rPr>
        <w:t>6.</w:t>
      </w:r>
      <w:r w:rsidR="009F7241" w:rsidRPr="00D80191">
        <w:rPr>
          <w:rFonts w:cs="Times New Roman"/>
          <w:b/>
          <w:szCs w:val="24"/>
        </w:rPr>
        <w:t xml:space="preserve"> Ekip Çalışması Tutumları Ölçeği</w:t>
      </w:r>
    </w:p>
    <w:p w:rsidR="009F7241" w:rsidRPr="00D80191" w:rsidRDefault="009F7241" w:rsidP="00B44612">
      <w:pPr>
        <w:spacing w:after="120"/>
        <w:ind w:firstLine="0"/>
        <w:rPr>
          <w:rFonts w:cs="Times New Roman"/>
          <w:b/>
          <w:szCs w:val="24"/>
        </w:rPr>
      </w:pPr>
    </w:p>
    <w:p w:rsidR="009F7241" w:rsidRPr="00D80191" w:rsidRDefault="009F7241" w:rsidP="00D80191">
      <w:pPr>
        <w:spacing w:after="120"/>
        <w:rPr>
          <w:rFonts w:cs="Times New Roman"/>
          <w:szCs w:val="24"/>
          <w:shd w:val="clear" w:color="auto" w:fill="FFFFFF" w:themeFill="background1"/>
        </w:rPr>
      </w:pPr>
      <w:r w:rsidRPr="00D80191">
        <w:rPr>
          <w:rFonts w:cs="Times New Roman"/>
          <w:szCs w:val="24"/>
        </w:rPr>
        <w:t>Baker ve diğerleri, (2008)</w:t>
      </w:r>
      <w:r w:rsidR="0055473C" w:rsidRPr="00D80191">
        <w:rPr>
          <w:rFonts w:cs="Times New Roman"/>
          <w:szCs w:val="24"/>
        </w:rPr>
        <w:t xml:space="preserve"> tarafından geliştirilen ölçek,</w:t>
      </w:r>
      <w:r w:rsidRPr="00D80191">
        <w:rPr>
          <w:rFonts w:cs="Times New Roman"/>
          <w:szCs w:val="24"/>
        </w:rPr>
        <w:t xml:space="preserve"> Türkiye’de ilk güveni</w:t>
      </w:r>
      <w:r w:rsidR="00FE0CA5" w:rsidRPr="00D80191">
        <w:rPr>
          <w:rFonts w:cs="Times New Roman"/>
          <w:szCs w:val="24"/>
        </w:rPr>
        <w:t>li</w:t>
      </w:r>
      <w:r w:rsidRPr="00D80191">
        <w:rPr>
          <w:rFonts w:cs="Times New Roman"/>
          <w:szCs w:val="24"/>
        </w:rPr>
        <w:t>rlik ve geçerlilik çalışması 2011 yılında Yardımcı ve diğerleri tarafından yapılmıştır. Ölçek 5’li Likert ölçeği şeklinde derecelendirilmiş olup; ekip yapısı, liderlik, durum izlemi, karşılıklı destek ve i</w:t>
      </w:r>
      <w:r w:rsidR="00AE0119" w:rsidRPr="00D80191">
        <w:rPr>
          <w:rFonts w:cs="Times New Roman"/>
          <w:szCs w:val="24"/>
        </w:rPr>
        <w:t>letişim gibi 5 alt boyu</w:t>
      </w:r>
      <w:r w:rsidR="00247683">
        <w:rPr>
          <w:rFonts w:cs="Times New Roman"/>
          <w:szCs w:val="24"/>
        </w:rPr>
        <w:t>t</w:t>
      </w:r>
      <w:r w:rsidR="00AE0119" w:rsidRPr="00D80191">
        <w:rPr>
          <w:rFonts w:cs="Times New Roman"/>
          <w:szCs w:val="24"/>
        </w:rPr>
        <w:t>tan</w:t>
      </w:r>
      <w:r w:rsidRPr="00D80191">
        <w:rPr>
          <w:rFonts w:cs="Times New Roman"/>
          <w:szCs w:val="24"/>
        </w:rPr>
        <w:t xml:space="preserve"> ve toplam 28 maddeden oluşmaktadır</w:t>
      </w:r>
      <w:r w:rsidRPr="00D80191">
        <w:rPr>
          <w:rFonts w:cs="Times New Roman"/>
          <w:szCs w:val="24"/>
          <w:shd w:val="clear" w:color="auto" w:fill="FFFFFF" w:themeFill="background1"/>
        </w:rPr>
        <w:t>.</w:t>
      </w:r>
    </w:p>
    <w:p w:rsidR="00747BE8" w:rsidRDefault="009F7241" w:rsidP="00D80191">
      <w:pPr>
        <w:spacing w:after="120"/>
        <w:rPr>
          <w:rFonts w:cs="Times New Roman"/>
          <w:szCs w:val="24"/>
          <w:shd w:val="clear" w:color="auto" w:fill="FFFFFF" w:themeFill="background1"/>
        </w:rPr>
      </w:pPr>
      <w:r w:rsidRPr="00D80191">
        <w:rPr>
          <w:rFonts w:cs="Times New Roman"/>
          <w:szCs w:val="24"/>
          <w:shd w:val="clear" w:color="auto" w:fill="FFFFFF" w:themeFill="background1"/>
        </w:rPr>
        <w:t>Ekip Yapısı (1-6 maddeler</w:t>
      </w:r>
      <w:r w:rsidR="008A60D1" w:rsidRPr="00D80191">
        <w:rPr>
          <w:rFonts w:cs="Times New Roman"/>
          <w:szCs w:val="24"/>
          <w:shd w:val="clear" w:color="auto" w:fill="FFFFFF" w:themeFill="background1"/>
        </w:rPr>
        <w:t>): Başarıyı elde etmeleri için</w:t>
      </w:r>
      <w:r w:rsidRPr="00D80191">
        <w:rPr>
          <w:rFonts w:cs="Times New Roman"/>
          <w:szCs w:val="24"/>
          <w:shd w:val="clear" w:color="auto" w:fill="FFFFFF" w:themeFill="background1"/>
        </w:rPr>
        <w:t>, ekip üyeleri</w:t>
      </w:r>
      <w:r w:rsidR="008A60D1" w:rsidRPr="00D80191">
        <w:rPr>
          <w:rFonts w:cs="Times New Roman"/>
          <w:szCs w:val="24"/>
          <w:shd w:val="clear" w:color="auto" w:fill="FFFFFF" w:themeFill="background1"/>
        </w:rPr>
        <w:t>nin her biri bir diğerinin işlerini anlamalıdır.</w:t>
      </w:r>
    </w:p>
    <w:p w:rsidR="00747BE8" w:rsidRDefault="00247683" w:rsidP="00747BE8">
      <w:pPr>
        <w:spacing w:after="120"/>
        <w:rPr>
          <w:rFonts w:cs="Times New Roman"/>
          <w:szCs w:val="24"/>
          <w:shd w:val="clear" w:color="auto" w:fill="FFFFFF" w:themeFill="background1"/>
        </w:rPr>
      </w:pPr>
      <w:r>
        <w:rPr>
          <w:rFonts w:cs="Times New Roman"/>
          <w:szCs w:val="24"/>
          <w:shd w:val="clear" w:color="auto" w:fill="FFFFFF" w:themeFill="background1"/>
        </w:rPr>
        <w:t>Liderlik (7-12 maddeler</w:t>
      </w:r>
      <w:r w:rsidR="009F7241" w:rsidRPr="00D80191">
        <w:rPr>
          <w:rFonts w:cs="Times New Roman"/>
          <w:szCs w:val="24"/>
          <w:shd w:val="clear" w:color="auto" w:fill="FFFFFF" w:themeFill="background1"/>
        </w:rPr>
        <w:t>): Liderler için ekip üyeleri</w:t>
      </w:r>
      <w:r w:rsidR="008A60D1" w:rsidRPr="00D80191">
        <w:rPr>
          <w:rFonts w:cs="Times New Roman"/>
          <w:szCs w:val="24"/>
          <w:shd w:val="clear" w:color="auto" w:fill="FFFFFF" w:themeFill="background1"/>
        </w:rPr>
        <w:t xml:space="preserve">yle bilginin paylaşılması </w:t>
      </w:r>
      <w:r w:rsidR="009F7241" w:rsidRPr="00D80191">
        <w:rPr>
          <w:rFonts w:cs="Times New Roman"/>
          <w:szCs w:val="24"/>
          <w:shd w:val="clear" w:color="auto" w:fill="FFFFFF" w:themeFill="background1"/>
        </w:rPr>
        <w:t>önemlidir.</w:t>
      </w:r>
    </w:p>
    <w:p w:rsidR="00747BE8" w:rsidRDefault="009F7241" w:rsidP="00747BE8">
      <w:pPr>
        <w:spacing w:after="120"/>
        <w:rPr>
          <w:rFonts w:cs="Times New Roman"/>
          <w:szCs w:val="24"/>
          <w:shd w:val="clear" w:color="auto" w:fill="FFFFFF" w:themeFill="background1"/>
        </w:rPr>
      </w:pPr>
      <w:r w:rsidRPr="00D80191">
        <w:rPr>
          <w:rFonts w:cs="Times New Roman"/>
          <w:szCs w:val="24"/>
          <w:shd w:val="clear" w:color="auto" w:fill="FFFFFF" w:themeFill="background1"/>
        </w:rPr>
        <w:t>Durum İzleme (13-18 maddeler): Bireyler</w:t>
      </w:r>
      <w:r w:rsidR="008A60D1" w:rsidRPr="00D80191">
        <w:rPr>
          <w:rFonts w:cs="Times New Roman"/>
          <w:szCs w:val="24"/>
          <w:shd w:val="clear" w:color="auto" w:fill="FFFFFF" w:themeFill="background1"/>
        </w:rPr>
        <w:t>in önemli durumsal ipuçlarını bulmaları için</w:t>
      </w:r>
      <w:r w:rsidRPr="00D80191">
        <w:rPr>
          <w:rFonts w:cs="Times New Roman"/>
          <w:szCs w:val="24"/>
          <w:shd w:val="clear" w:color="auto" w:fill="FFFFFF" w:themeFill="background1"/>
        </w:rPr>
        <w:t xml:space="preserve"> çevre taraması</w:t>
      </w:r>
      <w:r w:rsidR="008A60D1" w:rsidRPr="00D80191">
        <w:rPr>
          <w:rFonts w:cs="Times New Roman"/>
          <w:szCs w:val="24"/>
          <w:shd w:val="clear" w:color="auto" w:fill="FFFFFF" w:themeFill="background1"/>
        </w:rPr>
        <w:t>nı nasıl</w:t>
      </w:r>
      <w:r w:rsidRPr="00D80191">
        <w:rPr>
          <w:rFonts w:cs="Times New Roman"/>
          <w:szCs w:val="24"/>
          <w:shd w:val="clear" w:color="auto" w:fill="FFFFFF" w:themeFill="background1"/>
        </w:rPr>
        <w:t xml:space="preserve"> ya</w:t>
      </w:r>
      <w:r w:rsidR="00FE0CA5" w:rsidRPr="00D80191">
        <w:rPr>
          <w:rFonts w:cs="Times New Roman"/>
          <w:szCs w:val="24"/>
          <w:shd w:val="clear" w:color="auto" w:fill="FFFFFF" w:themeFill="background1"/>
        </w:rPr>
        <w:t>p</w:t>
      </w:r>
      <w:r w:rsidR="008A60D1" w:rsidRPr="00D80191">
        <w:rPr>
          <w:rFonts w:cs="Times New Roman"/>
          <w:szCs w:val="24"/>
          <w:shd w:val="clear" w:color="auto" w:fill="FFFFFF" w:themeFill="background1"/>
        </w:rPr>
        <w:t>a</w:t>
      </w:r>
      <w:r w:rsidR="00FE0CA5" w:rsidRPr="00D80191">
        <w:rPr>
          <w:rFonts w:cs="Times New Roman"/>
          <w:szCs w:val="24"/>
          <w:shd w:val="clear" w:color="auto" w:fill="FFFFFF" w:themeFill="background1"/>
        </w:rPr>
        <w:t>ca</w:t>
      </w:r>
      <w:r w:rsidR="008A60D1" w:rsidRPr="00D80191">
        <w:rPr>
          <w:rFonts w:cs="Times New Roman"/>
          <w:szCs w:val="24"/>
          <w:shd w:val="clear" w:color="auto" w:fill="FFFFFF" w:themeFill="background1"/>
        </w:rPr>
        <w:t>ğı</w:t>
      </w:r>
      <w:r w:rsidR="00247683">
        <w:rPr>
          <w:rFonts w:cs="Times New Roman"/>
          <w:szCs w:val="24"/>
          <w:shd w:val="clear" w:color="auto" w:fill="FFFFFF" w:themeFill="background1"/>
        </w:rPr>
        <w:t xml:space="preserve"> belirtilir</w:t>
      </w:r>
      <w:r w:rsidRPr="00D80191">
        <w:rPr>
          <w:rFonts w:cs="Times New Roman"/>
          <w:szCs w:val="24"/>
          <w:shd w:val="clear" w:color="auto" w:fill="FFFFFF" w:themeFill="background1"/>
        </w:rPr>
        <w:t>.</w:t>
      </w:r>
    </w:p>
    <w:p w:rsidR="00747BE8" w:rsidRDefault="009F7241" w:rsidP="00747BE8">
      <w:pPr>
        <w:spacing w:after="120"/>
        <w:rPr>
          <w:rFonts w:cs="Times New Roman"/>
          <w:szCs w:val="24"/>
          <w:shd w:val="clear" w:color="auto" w:fill="FFFFFF" w:themeFill="background1"/>
        </w:rPr>
      </w:pPr>
      <w:r w:rsidRPr="00D80191">
        <w:rPr>
          <w:rFonts w:cs="Times New Roman"/>
          <w:szCs w:val="24"/>
          <w:shd w:val="clear" w:color="auto" w:fill="FFFFFF" w:themeFill="background1"/>
        </w:rPr>
        <w:t>Karşılıklı Destek (19-23 maddeler</w:t>
      </w:r>
      <w:r w:rsidR="008A60D1" w:rsidRPr="00D80191">
        <w:rPr>
          <w:rFonts w:cs="Times New Roman"/>
          <w:szCs w:val="24"/>
          <w:shd w:val="clear" w:color="auto" w:fill="FFFFFF" w:themeFill="background1"/>
        </w:rPr>
        <w:t>): Hasta ve ailelerinin hasta bakımı konusunda</w:t>
      </w:r>
      <w:r w:rsidRPr="00D80191">
        <w:rPr>
          <w:rFonts w:cs="Times New Roman"/>
          <w:szCs w:val="24"/>
          <w:shd w:val="clear" w:color="auto" w:fill="FFFFFF" w:themeFill="background1"/>
        </w:rPr>
        <w:t xml:space="preserve"> geri </w:t>
      </w:r>
      <w:r w:rsidR="008A60D1" w:rsidRPr="00D80191">
        <w:rPr>
          <w:rFonts w:cs="Times New Roman"/>
          <w:szCs w:val="24"/>
          <w:shd w:val="clear" w:color="auto" w:fill="FFFFFF" w:themeFill="background1"/>
        </w:rPr>
        <w:t xml:space="preserve">bildirim istenmesi </w:t>
      </w:r>
      <w:r w:rsidRPr="00D80191">
        <w:rPr>
          <w:rFonts w:cs="Times New Roman"/>
          <w:szCs w:val="24"/>
          <w:shd w:val="clear" w:color="auto" w:fill="FFFFFF" w:themeFill="background1"/>
        </w:rPr>
        <w:t>önemlidir.</w:t>
      </w:r>
    </w:p>
    <w:p w:rsidR="009F7241" w:rsidRPr="00D80191" w:rsidRDefault="009F7241" w:rsidP="00747BE8">
      <w:pPr>
        <w:spacing w:after="120"/>
        <w:rPr>
          <w:rFonts w:cs="Times New Roman"/>
          <w:szCs w:val="24"/>
          <w:shd w:val="clear" w:color="auto" w:fill="FFFFFF" w:themeFill="background1"/>
        </w:rPr>
      </w:pPr>
      <w:r w:rsidRPr="00D80191">
        <w:rPr>
          <w:rFonts w:cs="Times New Roman"/>
          <w:szCs w:val="24"/>
          <w:shd w:val="clear" w:color="auto" w:fill="FFFFFF" w:themeFill="background1"/>
        </w:rPr>
        <w:t>İletişim (24-28 maddeler)</w:t>
      </w:r>
    </w:p>
    <w:p w:rsidR="009F7241" w:rsidRPr="00D80191" w:rsidRDefault="009F7241" w:rsidP="00D80191">
      <w:pPr>
        <w:spacing w:after="120"/>
        <w:rPr>
          <w:rFonts w:cs="Times New Roman"/>
          <w:szCs w:val="24"/>
          <w:shd w:val="clear" w:color="auto" w:fill="FFFFFF" w:themeFill="background1"/>
        </w:rPr>
      </w:pPr>
      <w:r w:rsidRPr="00D80191">
        <w:rPr>
          <w:rFonts w:cs="Times New Roman"/>
          <w:szCs w:val="24"/>
        </w:rPr>
        <w:t>Ölçekteki puanlama sistemi 28 ile 140 arasında değişmektedir. Ekip Çalışm</w:t>
      </w:r>
      <w:r w:rsidR="00AE0119" w:rsidRPr="00D80191">
        <w:rPr>
          <w:rFonts w:cs="Times New Roman"/>
          <w:szCs w:val="24"/>
        </w:rPr>
        <w:t>ası Tutumları Ölçeği,</w:t>
      </w:r>
      <w:r w:rsidRPr="00D80191">
        <w:rPr>
          <w:rFonts w:cs="Times New Roman"/>
          <w:szCs w:val="24"/>
        </w:rPr>
        <w:t xml:space="preserve"> ölçeği oluşturan bileşenler (ekip yapısı, liderlik, durum izlemi, karşılıklı destek, iletişim) hakkı</w:t>
      </w:r>
      <w:r w:rsidR="008A60D1" w:rsidRPr="00D80191">
        <w:rPr>
          <w:rFonts w:cs="Times New Roman"/>
          <w:szCs w:val="24"/>
        </w:rPr>
        <w:t>ndaki tutumların belirlenmesi amacıyla</w:t>
      </w:r>
      <w:r w:rsidRPr="00D80191">
        <w:rPr>
          <w:rFonts w:cs="Times New Roman"/>
          <w:szCs w:val="24"/>
        </w:rPr>
        <w:t xml:space="preserve"> kullanılabilecek geçerli ve güvenilir bir ölçüm aracı olduğu tespi</w:t>
      </w:r>
      <w:r w:rsidR="00FE0CA5" w:rsidRPr="00D80191">
        <w:rPr>
          <w:rFonts w:cs="Times New Roman"/>
          <w:szCs w:val="24"/>
        </w:rPr>
        <w:t>t edilmiştir. Ölçeğin Cronbach A</w:t>
      </w:r>
      <w:r w:rsidRPr="00D80191">
        <w:rPr>
          <w:rFonts w:cs="Times New Roman"/>
          <w:szCs w:val="24"/>
        </w:rPr>
        <w:t>lfa değeri 0.70-0.89 arasındadır. Ölçeğin kullanımı için gerekli izinler alınmıştır.</w:t>
      </w:r>
      <w:r w:rsidR="0080768A">
        <w:rPr>
          <w:rFonts w:cs="Times New Roman"/>
          <w:szCs w:val="24"/>
        </w:rPr>
        <w:t xml:space="preserve"> Bu çalışmadaki </w:t>
      </w:r>
      <w:r w:rsidR="0080768A" w:rsidRPr="00D80191">
        <w:rPr>
          <w:rFonts w:cs="Times New Roman"/>
          <w:szCs w:val="24"/>
        </w:rPr>
        <w:t>Cronbach Alfa değeri</w:t>
      </w:r>
      <w:r w:rsidR="0080768A">
        <w:rPr>
          <w:rFonts w:cs="Times New Roman"/>
          <w:szCs w:val="24"/>
        </w:rPr>
        <w:t xml:space="preserve"> 0,823 olarak bulunmuştur.</w:t>
      </w:r>
    </w:p>
    <w:p w:rsidR="00F25813" w:rsidRPr="00D80191" w:rsidRDefault="00F25813" w:rsidP="00747BE8">
      <w:pPr>
        <w:spacing w:after="120"/>
        <w:ind w:firstLine="0"/>
        <w:rPr>
          <w:rFonts w:cs="Times New Roman"/>
          <w:b/>
          <w:szCs w:val="24"/>
        </w:rPr>
      </w:pPr>
    </w:p>
    <w:p w:rsidR="00F25813" w:rsidRPr="00D80191" w:rsidRDefault="00F25813" w:rsidP="00747BE8">
      <w:pPr>
        <w:spacing w:after="120"/>
        <w:ind w:firstLine="0"/>
        <w:rPr>
          <w:rFonts w:cs="Times New Roman"/>
          <w:b/>
          <w:szCs w:val="24"/>
        </w:rPr>
      </w:pPr>
      <w:r w:rsidRPr="00D80191">
        <w:rPr>
          <w:rFonts w:cs="Times New Roman"/>
          <w:b/>
          <w:szCs w:val="24"/>
        </w:rPr>
        <w:t>3.2. Yöntem</w:t>
      </w:r>
    </w:p>
    <w:p w:rsidR="00F25813" w:rsidRPr="00D80191" w:rsidRDefault="00F25813" w:rsidP="00747BE8">
      <w:pPr>
        <w:spacing w:after="120"/>
        <w:ind w:firstLine="0"/>
        <w:rPr>
          <w:rFonts w:cs="Times New Roman"/>
          <w:b/>
          <w:szCs w:val="24"/>
        </w:rPr>
      </w:pPr>
    </w:p>
    <w:p w:rsidR="00F25813" w:rsidRPr="00D80191" w:rsidRDefault="00F25813" w:rsidP="00747BE8">
      <w:pPr>
        <w:spacing w:after="120"/>
        <w:ind w:firstLine="0"/>
        <w:rPr>
          <w:rFonts w:cs="Times New Roman"/>
          <w:b/>
          <w:szCs w:val="24"/>
        </w:rPr>
      </w:pPr>
      <w:r w:rsidRPr="00D80191">
        <w:rPr>
          <w:rFonts w:cs="Times New Roman"/>
          <w:b/>
          <w:szCs w:val="24"/>
        </w:rPr>
        <w:t>3.2.1. Araştırmada Uygulanan ve Kullanılan Yöntem</w:t>
      </w:r>
    </w:p>
    <w:p w:rsidR="00AA60AC" w:rsidRPr="00D80191" w:rsidRDefault="00AA60AC" w:rsidP="00747BE8">
      <w:pPr>
        <w:spacing w:after="120"/>
        <w:ind w:firstLine="0"/>
        <w:rPr>
          <w:rFonts w:cs="Times New Roman"/>
          <w:b/>
          <w:szCs w:val="24"/>
        </w:rPr>
      </w:pPr>
    </w:p>
    <w:p w:rsidR="00AA60AC" w:rsidRPr="00D80191" w:rsidRDefault="00AA60AC" w:rsidP="00D80191">
      <w:pPr>
        <w:spacing w:after="120"/>
        <w:rPr>
          <w:rFonts w:cs="Times New Roman"/>
          <w:szCs w:val="24"/>
        </w:rPr>
      </w:pPr>
      <w:r w:rsidRPr="00D80191">
        <w:rPr>
          <w:rFonts w:cs="Times New Roman"/>
          <w:bCs/>
          <w:szCs w:val="24"/>
        </w:rPr>
        <w:t xml:space="preserve">Araştırma Aydın Adnan Menderes Üniversite </w:t>
      </w:r>
      <w:r w:rsidRPr="00D80191">
        <w:rPr>
          <w:rFonts w:cs="Times New Roman"/>
          <w:szCs w:val="24"/>
        </w:rPr>
        <w:t>Hastanesi Tıp Fakültesi Ameliyathanesinde çalışan ce</w:t>
      </w:r>
      <w:r w:rsidR="00676991">
        <w:rPr>
          <w:rFonts w:cs="Times New Roman"/>
          <w:szCs w:val="24"/>
        </w:rPr>
        <w:t>rrahi ekip üyeleri oluşturmuştur</w:t>
      </w:r>
      <w:r w:rsidRPr="00D80191">
        <w:rPr>
          <w:rFonts w:cs="Times New Roman"/>
          <w:szCs w:val="24"/>
        </w:rPr>
        <w:t>.</w:t>
      </w:r>
    </w:p>
    <w:p w:rsidR="00AA60AC" w:rsidRPr="00D80191" w:rsidRDefault="00AA60AC" w:rsidP="00D80191">
      <w:pPr>
        <w:spacing w:after="120"/>
        <w:rPr>
          <w:rFonts w:cs="Times New Roman"/>
          <w:bCs/>
          <w:szCs w:val="24"/>
        </w:rPr>
      </w:pPr>
      <w:r w:rsidRPr="00D80191">
        <w:rPr>
          <w:rFonts w:cs="Times New Roman"/>
          <w:bCs/>
          <w:szCs w:val="24"/>
        </w:rPr>
        <w:t xml:space="preserve">Araştırma Aydın Adnan Menderes Üniversite </w:t>
      </w:r>
      <w:r w:rsidRPr="00D80191">
        <w:rPr>
          <w:rFonts w:cs="Times New Roman"/>
          <w:szCs w:val="24"/>
        </w:rPr>
        <w:t>Hastanesi Tıp Fakültesi Ameliyathanesinde çalışan cerrahi ekip üyelerinin oluşturduğu 222 kişilik evren üzerinden evreni bilinen örneklem yöntemi kullanılarak yapılan G-Power analizi sonucunda ista</w:t>
      </w:r>
      <w:r w:rsidR="007A3D1A" w:rsidRPr="00D80191">
        <w:rPr>
          <w:rFonts w:cs="Times New Roman"/>
          <w:szCs w:val="24"/>
        </w:rPr>
        <w:t>tis</w:t>
      </w:r>
      <w:r w:rsidRPr="00D80191">
        <w:rPr>
          <w:rFonts w:cs="Times New Roman"/>
          <w:szCs w:val="24"/>
        </w:rPr>
        <w:t>tiksel anlamlılık düzeyi 0.05 olup, p&lt;0.05 olması durumunda anlamlı farlılığın olduğu, p&gt;0.05 olması durumunda ise anlamlı fark</w:t>
      </w:r>
      <w:r w:rsidR="00F448F7">
        <w:rPr>
          <w:rFonts w:cs="Times New Roman"/>
          <w:szCs w:val="24"/>
        </w:rPr>
        <w:t>lılığın olmadığı belirtilmiştir</w:t>
      </w:r>
      <w:r w:rsidRPr="00D80191">
        <w:rPr>
          <w:rFonts w:cs="Times New Roman"/>
          <w:szCs w:val="24"/>
        </w:rPr>
        <w:t>. Yapılan G-Power analizi sonucu</w:t>
      </w:r>
      <w:r w:rsidR="00B84593" w:rsidRPr="00D80191">
        <w:rPr>
          <w:rFonts w:cs="Times New Roman"/>
          <w:szCs w:val="24"/>
        </w:rPr>
        <w:t>nda alınacak örneklem sayısı 1</w:t>
      </w:r>
      <w:r w:rsidR="00013E4D" w:rsidRPr="00D80191">
        <w:rPr>
          <w:rFonts w:cs="Times New Roman"/>
          <w:szCs w:val="24"/>
        </w:rPr>
        <w:t>47</w:t>
      </w:r>
      <w:r w:rsidRPr="00D80191">
        <w:rPr>
          <w:rFonts w:cs="Times New Roman"/>
          <w:szCs w:val="24"/>
        </w:rPr>
        <w:t xml:space="preserve"> olarak bulunmuştur. </w:t>
      </w:r>
      <w:r w:rsidRPr="00D80191">
        <w:rPr>
          <w:rFonts w:cs="Times New Roman"/>
          <w:bCs/>
          <w:szCs w:val="24"/>
        </w:rPr>
        <w:t xml:space="preserve">Araştırmada elde edilen veriler Statistical Package for the Social Sciences (SPSS) for Windows 21 paket </w:t>
      </w:r>
      <w:r w:rsidR="00F448F7">
        <w:rPr>
          <w:rFonts w:cs="Times New Roman"/>
          <w:bCs/>
          <w:szCs w:val="24"/>
        </w:rPr>
        <w:t>programında analiz edilmiştir</w:t>
      </w:r>
      <w:r w:rsidRPr="00D80191">
        <w:rPr>
          <w:rFonts w:cs="Times New Roman"/>
          <w:bCs/>
          <w:szCs w:val="24"/>
        </w:rPr>
        <w:t>. Verilere ilişkin frekans dağılımlarının yanında, deği</w:t>
      </w:r>
      <w:r w:rsidR="004C3088" w:rsidRPr="00D80191">
        <w:rPr>
          <w:rFonts w:cs="Times New Roman"/>
          <w:bCs/>
          <w:szCs w:val="24"/>
        </w:rPr>
        <w:t>şkenler arasındaki ilişkiye Ki-K</w:t>
      </w:r>
      <w:r w:rsidRPr="00D80191">
        <w:rPr>
          <w:rFonts w:cs="Times New Roman"/>
          <w:bCs/>
          <w:szCs w:val="24"/>
        </w:rPr>
        <w:t>are analizi, Ko</w:t>
      </w:r>
      <w:r w:rsidR="00F448F7">
        <w:rPr>
          <w:rFonts w:cs="Times New Roman"/>
          <w:bCs/>
          <w:szCs w:val="24"/>
        </w:rPr>
        <w:t>relasyon analizi kullanılmıştır</w:t>
      </w:r>
      <w:r w:rsidRPr="00D80191">
        <w:rPr>
          <w:rFonts w:cs="Times New Roman"/>
          <w:bCs/>
          <w:szCs w:val="24"/>
        </w:rPr>
        <w:t>. Ayrıca guruplar arasındaki</w:t>
      </w:r>
      <w:r w:rsidR="004C3088" w:rsidRPr="00D80191">
        <w:rPr>
          <w:rFonts w:cs="Times New Roman"/>
          <w:bCs/>
          <w:szCs w:val="24"/>
        </w:rPr>
        <w:t>ortalama karşılaştırma</w:t>
      </w:r>
      <w:r w:rsidRPr="00D80191">
        <w:rPr>
          <w:rFonts w:cs="Times New Roman"/>
          <w:bCs/>
          <w:szCs w:val="24"/>
        </w:rPr>
        <w:t xml:space="preserve">lar </w:t>
      </w:r>
      <w:r w:rsidR="004C3088" w:rsidRPr="00D80191">
        <w:rPr>
          <w:rFonts w:cs="Times New Roman"/>
          <w:bCs/>
          <w:szCs w:val="24"/>
        </w:rPr>
        <w:t>da iki grup olması durumunda T</w:t>
      </w:r>
      <w:r w:rsidRPr="00D80191">
        <w:rPr>
          <w:rFonts w:cs="Times New Roman"/>
          <w:bCs/>
          <w:szCs w:val="24"/>
        </w:rPr>
        <w:t xml:space="preserve"> testi ve /veya Mann-Whitney U testi, üç veya daha fazla grup olması durumunda ise Anova ve/veya Kruskal</w:t>
      </w:r>
      <w:r w:rsidR="00F448F7">
        <w:rPr>
          <w:rFonts w:cs="Times New Roman"/>
          <w:bCs/>
          <w:szCs w:val="24"/>
        </w:rPr>
        <w:t>l Wallis H testi kullanılmıştır</w:t>
      </w:r>
      <w:r w:rsidRPr="00D80191">
        <w:rPr>
          <w:rFonts w:cs="Times New Roman"/>
          <w:bCs/>
          <w:szCs w:val="24"/>
        </w:rPr>
        <w:t>.</w:t>
      </w:r>
    </w:p>
    <w:p w:rsidR="00F25813" w:rsidRPr="00D80191" w:rsidRDefault="00F25813" w:rsidP="00D80191">
      <w:pPr>
        <w:spacing w:after="120"/>
        <w:rPr>
          <w:rFonts w:cs="Times New Roman"/>
          <w:szCs w:val="24"/>
        </w:rPr>
      </w:pPr>
    </w:p>
    <w:p w:rsidR="00E95407" w:rsidRPr="00D80191" w:rsidRDefault="00E46379" w:rsidP="00747BE8">
      <w:pPr>
        <w:spacing w:after="120"/>
        <w:ind w:firstLine="0"/>
        <w:rPr>
          <w:rFonts w:cs="Times New Roman"/>
          <w:b/>
          <w:szCs w:val="24"/>
        </w:rPr>
      </w:pPr>
      <w:r w:rsidRPr="00D80191">
        <w:rPr>
          <w:rFonts w:cs="Times New Roman"/>
          <w:b/>
          <w:szCs w:val="24"/>
        </w:rPr>
        <w:t>3.2.2. Araştırmanın Bağımlı ve Bağımsız Değişkenleri</w:t>
      </w:r>
    </w:p>
    <w:p w:rsidR="00D96C09" w:rsidRPr="00D80191" w:rsidRDefault="00D96C09" w:rsidP="00747BE8">
      <w:pPr>
        <w:spacing w:after="120"/>
        <w:ind w:firstLine="0"/>
        <w:rPr>
          <w:rFonts w:cs="Times New Roman"/>
          <w:b/>
          <w:szCs w:val="24"/>
        </w:rPr>
      </w:pPr>
    </w:p>
    <w:p w:rsidR="00CF254B" w:rsidRPr="00D80191" w:rsidRDefault="00F8505C" w:rsidP="00D80191">
      <w:pPr>
        <w:spacing w:after="120"/>
        <w:rPr>
          <w:rFonts w:cs="Times New Roman"/>
          <w:szCs w:val="24"/>
        </w:rPr>
      </w:pPr>
      <w:r w:rsidRPr="00D80191">
        <w:rPr>
          <w:rFonts w:cs="Times New Roman"/>
          <w:szCs w:val="24"/>
        </w:rPr>
        <w:t>Araştırmaya katılanlar yaş, cinsiyet, medeni durum</w:t>
      </w:r>
      <w:r w:rsidR="00CF254B" w:rsidRPr="00D80191">
        <w:rPr>
          <w:rFonts w:cs="Times New Roman"/>
          <w:szCs w:val="24"/>
        </w:rPr>
        <w:t>, eğitim dur</w:t>
      </w:r>
      <w:r w:rsidRPr="00D80191">
        <w:rPr>
          <w:rFonts w:cs="Times New Roman"/>
          <w:szCs w:val="24"/>
        </w:rPr>
        <w:t>um</w:t>
      </w:r>
      <w:r w:rsidR="00CF254B" w:rsidRPr="00D80191">
        <w:rPr>
          <w:rFonts w:cs="Times New Roman"/>
          <w:szCs w:val="24"/>
        </w:rPr>
        <w:t xml:space="preserve">, mesleği, meslekteki çalışma süresi, şuan çalıştığı birimdeki çalışma süresi, cerrahi girişime başlamadan önce hastanın kol bandı kontrol edilir, cerrahi girişime başlamadan önce hastanın kendisinden kimlik bilgileri kontrol edilir, cerrahi </w:t>
      </w:r>
      <w:r w:rsidR="004C3088" w:rsidRPr="00D80191">
        <w:rPr>
          <w:rFonts w:cs="Times New Roman"/>
          <w:szCs w:val="24"/>
        </w:rPr>
        <w:t>girişim sonrasında alet, spanç/</w:t>
      </w:r>
      <w:r w:rsidR="00CF254B" w:rsidRPr="00D80191">
        <w:rPr>
          <w:rFonts w:cs="Times New Roman"/>
          <w:szCs w:val="24"/>
        </w:rPr>
        <w:t>kompres ve iğne sayımı yapılır gibi sorular araştı</w:t>
      </w:r>
      <w:r w:rsidR="004C3088" w:rsidRPr="00D80191">
        <w:rPr>
          <w:rFonts w:cs="Times New Roman"/>
          <w:szCs w:val="24"/>
        </w:rPr>
        <w:t>r</w:t>
      </w:r>
      <w:r w:rsidR="00844D1F" w:rsidRPr="00D80191">
        <w:rPr>
          <w:rFonts w:cs="Times New Roman"/>
          <w:szCs w:val="24"/>
        </w:rPr>
        <w:t>m</w:t>
      </w:r>
      <w:r w:rsidR="00CF254B" w:rsidRPr="00D80191">
        <w:rPr>
          <w:rFonts w:cs="Times New Roman"/>
          <w:szCs w:val="24"/>
        </w:rPr>
        <w:t>anın bağıms</w:t>
      </w:r>
      <w:r w:rsidR="00676991">
        <w:rPr>
          <w:rFonts w:cs="Times New Roman"/>
          <w:szCs w:val="24"/>
        </w:rPr>
        <w:t>ız değişkenlerini oluşturmuştur.</w:t>
      </w:r>
    </w:p>
    <w:p w:rsidR="00CF254B" w:rsidRPr="00D80191" w:rsidRDefault="004C3088" w:rsidP="00D80191">
      <w:pPr>
        <w:spacing w:after="120"/>
        <w:rPr>
          <w:rFonts w:cs="Times New Roman"/>
          <w:szCs w:val="24"/>
        </w:rPr>
      </w:pPr>
      <w:r w:rsidRPr="00D80191">
        <w:rPr>
          <w:rFonts w:cs="Times New Roman"/>
          <w:szCs w:val="24"/>
        </w:rPr>
        <w:t>Ekip Çalı</w:t>
      </w:r>
      <w:r w:rsidR="00CF254B" w:rsidRPr="00D80191">
        <w:rPr>
          <w:rFonts w:cs="Times New Roman"/>
          <w:szCs w:val="24"/>
        </w:rPr>
        <w:t xml:space="preserve">şması Tutumları Ölçeği çalışmanın </w:t>
      </w:r>
      <w:r w:rsidR="00676991">
        <w:rPr>
          <w:rFonts w:cs="Times New Roman"/>
          <w:szCs w:val="24"/>
        </w:rPr>
        <w:t>bağımlı değişkenlerini oluşturmuştur</w:t>
      </w:r>
      <w:r w:rsidR="00CF254B" w:rsidRPr="00D80191">
        <w:rPr>
          <w:rFonts w:cs="Times New Roman"/>
          <w:szCs w:val="24"/>
        </w:rPr>
        <w:t>.</w:t>
      </w:r>
    </w:p>
    <w:p w:rsidR="00D96C09" w:rsidRPr="00D80191" w:rsidRDefault="00D96C09" w:rsidP="00747BE8">
      <w:pPr>
        <w:spacing w:after="120"/>
        <w:ind w:firstLine="0"/>
        <w:rPr>
          <w:rFonts w:cs="Times New Roman"/>
          <w:b/>
          <w:szCs w:val="24"/>
        </w:rPr>
      </w:pPr>
    </w:p>
    <w:p w:rsidR="00D96C09" w:rsidRPr="00D80191" w:rsidRDefault="00D96C09" w:rsidP="00747BE8">
      <w:pPr>
        <w:spacing w:after="120"/>
        <w:ind w:firstLine="0"/>
        <w:rPr>
          <w:rFonts w:cs="Times New Roman"/>
          <w:b/>
          <w:szCs w:val="24"/>
        </w:rPr>
      </w:pPr>
      <w:r w:rsidRPr="00D80191">
        <w:rPr>
          <w:rFonts w:cs="Times New Roman"/>
          <w:b/>
          <w:szCs w:val="24"/>
        </w:rPr>
        <w:t>3.2.3. Verilerin Değerlendirilmesi</w:t>
      </w:r>
    </w:p>
    <w:p w:rsidR="00D96C09" w:rsidRPr="00D80191" w:rsidRDefault="00D96C09" w:rsidP="00747BE8">
      <w:pPr>
        <w:spacing w:after="120"/>
        <w:ind w:firstLine="0"/>
        <w:rPr>
          <w:rFonts w:cs="Times New Roman"/>
          <w:bCs/>
          <w:szCs w:val="24"/>
        </w:rPr>
      </w:pPr>
    </w:p>
    <w:p w:rsidR="00D96C09" w:rsidRPr="00D80191" w:rsidRDefault="00D96C09" w:rsidP="00D80191">
      <w:pPr>
        <w:spacing w:after="120"/>
        <w:rPr>
          <w:rFonts w:cs="Times New Roman"/>
          <w:bCs/>
          <w:szCs w:val="24"/>
        </w:rPr>
      </w:pPr>
      <w:r w:rsidRPr="00D80191">
        <w:rPr>
          <w:rFonts w:cs="Times New Roman"/>
          <w:bCs/>
          <w:szCs w:val="24"/>
        </w:rPr>
        <w:t>Araştırmada elde edilen veriler Statistical Package for the Social Sciences (SPSS) for Windows 21 pake</w:t>
      </w:r>
      <w:r w:rsidR="00F448F7">
        <w:rPr>
          <w:rFonts w:cs="Times New Roman"/>
          <w:bCs/>
          <w:szCs w:val="24"/>
        </w:rPr>
        <w:t>t programında analiz edilmiştir</w:t>
      </w:r>
      <w:r w:rsidRPr="00D80191">
        <w:rPr>
          <w:rFonts w:cs="Times New Roman"/>
          <w:bCs/>
          <w:szCs w:val="24"/>
        </w:rPr>
        <w:t>.</w:t>
      </w:r>
    </w:p>
    <w:p w:rsidR="00D96C09" w:rsidRPr="00D80191" w:rsidRDefault="00D96C09" w:rsidP="00747BE8">
      <w:pPr>
        <w:spacing w:after="120"/>
        <w:ind w:firstLine="0"/>
        <w:rPr>
          <w:rFonts w:cs="Times New Roman"/>
          <w:bCs/>
          <w:szCs w:val="24"/>
        </w:rPr>
      </w:pPr>
    </w:p>
    <w:p w:rsidR="00D96C09" w:rsidRPr="00D80191" w:rsidRDefault="00BC60EE" w:rsidP="00747BE8">
      <w:pPr>
        <w:spacing w:after="120"/>
        <w:ind w:firstLine="0"/>
        <w:rPr>
          <w:rFonts w:cs="Times New Roman"/>
          <w:b/>
          <w:bCs/>
          <w:szCs w:val="24"/>
        </w:rPr>
      </w:pPr>
      <w:r w:rsidRPr="00D80191">
        <w:rPr>
          <w:rFonts w:cs="Times New Roman"/>
          <w:b/>
          <w:bCs/>
          <w:szCs w:val="24"/>
        </w:rPr>
        <w:t>3.2.4. Verilerin A</w:t>
      </w:r>
      <w:r w:rsidR="00D96C09" w:rsidRPr="00D80191">
        <w:rPr>
          <w:rFonts w:cs="Times New Roman"/>
          <w:b/>
          <w:bCs/>
          <w:szCs w:val="24"/>
        </w:rPr>
        <w:t>raştırmaya Kabul Edilme ve Araştırmadan Çıkarılma Kriterleri</w:t>
      </w:r>
    </w:p>
    <w:p w:rsidR="00D96C09" w:rsidRPr="00D80191" w:rsidRDefault="00D96C09" w:rsidP="00D80191">
      <w:pPr>
        <w:spacing w:after="120"/>
        <w:rPr>
          <w:rFonts w:cs="Times New Roman"/>
          <w:bCs/>
          <w:szCs w:val="24"/>
        </w:rPr>
      </w:pPr>
    </w:p>
    <w:p w:rsidR="004C7B55" w:rsidRPr="00D80191" w:rsidRDefault="00F448F7" w:rsidP="00D80191">
      <w:pPr>
        <w:spacing w:after="120"/>
        <w:rPr>
          <w:rFonts w:cs="Times New Roman"/>
          <w:bCs/>
          <w:szCs w:val="24"/>
        </w:rPr>
      </w:pPr>
      <w:r>
        <w:rPr>
          <w:rFonts w:cs="Times New Roman"/>
          <w:bCs/>
          <w:szCs w:val="24"/>
        </w:rPr>
        <w:t>Aydın Adnan Menderes</w:t>
      </w:r>
      <w:r w:rsidRPr="00D80191">
        <w:rPr>
          <w:rFonts w:cs="Times New Roman"/>
          <w:bCs/>
          <w:szCs w:val="24"/>
        </w:rPr>
        <w:t>Üniversitesi Hastanesi Ameliyathanesinde</w:t>
      </w:r>
      <w:r>
        <w:rPr>
          <w:rFonts w:cs="Times New Roman"/>
          <w:bCs/>
          <w:szCs w:val="24"/>
        </w:rPr>
        <w:t xml:space="preserve"> cerrahi ekip üyesi olarak çalışmak ve araştırmaya katılmayı kabul etmek araştırmaya kabul edilme kriterleri olarak belirtilmiştir. </w:t>
      </w:r>
      <w:r w:rsidR="004C7B55" w:rsidRPr="00D80191">
        <w:rPr>
          <w:rFonts w:cs="Times New Roman"/>
          <w:bCs/>
          <w:szCs w:val="24"/>
        </w:rPr>
        <w:t>Aydın Adnan Menderes Üniversitesi Hastanesi Ameliyathanesinde altı aydan daha az çalışmış olmak</w:t>
      </w:r>
      <w:r>
        <w:rPr>
          <w:rFonts w:cs="Times New Roman"/>
          <w:bCs/>
          <w:szCs w:val="24"/>
        </w:rPr>
        <w:t xml:space="preserve"> araştırmadan çıkarılma kriteri olarak belirtilmiştir</w:t>
      </w:r>
      <w:r w:rsidR="004C7B55" w:rsidRPr="00D80191">
        <w:rPr>
          <w:rFonts w:cs="Times New Roman"/>
          <w:bCs/>
          <w:szCs w:val="24"/>
        </w:rPr>
        <w:t>.</w:t>
      </w:r>
    </w:p>
    <w:p w:rsidR="008C3FCD" w:rsidRDefault="008C3FCD" w:rsidP="00747BE8">
      <w:pPr>
        <w:spacing w:after="120"/>
        <w:ind w:firstLine="0"/>
        <w:rPr>
          <w:rFonts w:cs="Times New Roman"/>
          <w:bCs/>
          <w:szCs w:val="24"/>
        </w:rPr>
      </w:pPr>
    </w:p>
    <w:p w:rsidR="00F448F7" w:rsidRPr="00D80191" w:rsidRDefault="00F448F7" w:rsidP="00747BE8">
      <w:pPr>
        <w:spacing w:after="120"/>
        <w:ind w:firstLine="0"/>
        <w:rPr>
          <w:rFonts w:cs="Times New Roman"/>
          <w:bCs/>
          <w:szCs w:val="24"/>
        </w:rPr>
      </w:pPr>
    </w:p>
    <w:p w:rsidR="008C3FCD" w:rsidRPr="00D80191" w:rsidRDefault="008C3FCD" w:rsidP="00747BE8">
      <w:pPr>
        <w:spacing w:after="120"/>
        <w:ind w:firstLine="0"/>
        <w:rPr>
          <w:rFonts w:cs="Times New Roman"/>
          <w:b/>
          <w:szCs w:val="24"/>
        </w:rPr>
      </w:pPr>
      <w:r w:rsidRPr="00D80191">
        <w:rPr>
          <w:rFonts w:cs="Times New Roman"/>
          <w:b/>
          <w:szCs w:val="24"/>
        </w:rPr>
        <w:t>3.2.5. Araştırmanın Etik Yönü</w:t>
      </w:r>
    </w:p>
    <w:p w:rsidR="008C3FCD" w:rsidRPr="00D80191" w:rsidRDefault="008C3FCD" w:rsidP="00747BE8">
      <w:pPr>
        <w:spacing w:after="120"/>
        <w:ind w:firstLine="0"/>
        <w:rPr>
          <w:rFonts w:cs="Times New Roman"/>
          <w:b/>
          <w:szCs w:val="24"/>
        </w:rPr>
      </w:pPr>
    </w:p>
    <w:p w:rsidR="00ED6737" w:rsidRPr="00D80191" w:rsidRDefault="00761511" w:rsidP="00D80191">
      <w:pPr>
        <w:spacing w:after="120"/>
        <w:rPr>
          <w:rFonts w:cs="Times New Roman"/>
          <w:szCs w:val="24"/>
        </w:rPr>
      </w:pPr>
      <w:r w:rsidRPr="00D80191">
        <w:rPr>
          <w:rFonts w:cs="Times New Roman"/>
          <w:szCs w:val="24"/>
        </w:rPr>
        <w:t>Araştırmanın etik uygunluğu için Aydın Adnan Menderes Üniversitesi Hemşirelik Fakültesi Girişimsel Olmayan Klinik Araştırmalar Etik Kurulu’ndan yazılı onay (Tarih:0</w:t>
      </w:r>
      <w:r w:rsidR="00C31977" w:rsidRPr="00D80191">
        <w:rPr>
          <w:rFonts w:cs="Times New Roman"/>
          <w:szCs w:val="24"/>
        </w:rPr>
        <w:t>3</w:t>
      </w:r>
      <w:r w:rsidR="004C3088" w:rsidRPr="00D80191">
        <w:rPr>
          <w:rFonts w:cs="Times New Roman"/>
          <w:szCs w:val="24"/>
        </w:rPr>
        <w:t>/05/2019</w:t>
      </w:r>
      <w:r w:rsidRPr="00D80191">
        <w:rPr>
          <w:rFonts w:cs="Times New Roman"/>
          <w:szCs w:val="24"/>
        </w:rPr>
        <w:t>,</w:t>
      </w:r>
      <w:r w:rsidR="004C3088" w:rsidRPr="00D80191">
        <w:rPr>
          <w:rFonts w:cs="Times New Roman"/>
          <w:szCs w:val="24"/>
        </w:rPr>
        <w:t xml:space="preserve"> sayı: 50107718-050.04.04/27909</w:t>
      </w:r>
      <w:r w:rsidR="00B86F93">
        <w:rPr>
          <w:rFonts w:cs="Times New Roman"/>
          <w:szCs w:val="24"/>
        </w:rPr>
        <w:t>, protokol: 2019/072) (Ek-</w:t>
      </w:r>
      <w:r w:rsidR="00844D1F" w:rsidRPr="00D80191">
        <w:rPr>
          <w:rFonts w:cs="Times New Roman"/>
          <w:szCs w:val="24"/>
        </w:rPr>
        <w:t>6</w:t>
      </w:r>
      <w:r w:rsidRPr="00D80191">
        <w:rPr>
          <w:rFonts w:cs="Times New Roman"/>
          <w:szCs w:val="24"/>
        </w:rPr>
        <w:t>)</w:t>
      </w:r>
      <w:r w:rsidR="0006602F" w:rsidRPr="00D80191">
        <w:rPr>
          <w:rFonts w:cs="Times New Roman"/>
          <w:szCs w:val="24"/>
        </w:rPr>
        <w:t>,çalışmanın yapılabilmesi, personel sayılarının eksiksiz olabilmesi için ilgili üniversite hastanesi başmüdürlüğünden</w:t>
      </w:r>
      <w:r w:rsidR="00B86F93">
        <w:rPr>
          <w:rFonts w:cs="Times New Roman"/>
          <w:szCs w:val="24"/>
        </w:rPr>
        <w:t xml:space="preserve"> gerekli</w:t>
      </w:r>
      <w:r w:rsidR="0006602F" w:rsidRPr="00D80191">
        <w:rPr>
          <w:rFonts w:cs="Times New Roman"/>
          <w:szCs w:val="24"/>
        </w:rPr>
        <w:t xml:space="preserve"> izin (Tarih: 29/05/2019, sayı: 63364346-903.99)</w:t>
      </w:r>
      <w:r w:rsidR="00A31864" w:rsidRPr="00D80191">
        <w:rPr>
          <w:rFonts w:cs="Times New Roman"/>
          <w:szCs w:val="24"/>
        </w:rPr>
        <w:t xml:space="preserve"> (Ek-</w:t>
      </w:r>
      <w:r w:rsidR="00B86F93">
        <w:rPr>
          <w:rFonts w:cs="Times New Roman"/>
          <w:szCs w:val="24"/>
        </w:rPr>
        <w:t>7</w:t>
      </w:r>
      <w:r w:rsidR="00A31864" w:rsidRPr="00D80191">
        <w:rPr>
          <w:rFonts w:cs="Times New Roman"/>
          <w:szCs w:val="24"/>
        </w:rPr>
        <w:t>)</w:t>
      </w:r>
      <w:r w:rsidR="0006602F" w:rsidRPr="00D80191">
        <w:rPr>
          <w:rFonts w:cs="Times New Roman"/>
          <w:szCs w:val="24"/>
        </w:rPr>
        <w:t xml:space="preserve"> ve araştırmanın yapılacağı ilgili tıp fakültesi dekanlığından izin ve </w:t>
      </w:r>
      <w:r w:rsidR="004D27A2" w:rsidRPr="00D80191">
        <w:rPr>
          <w:rFonts w:cs="Times New Roman"/>
          <w:szCs w:val="24"/>
        </w:rPr>
        <w:t>görev yapan öğretim elemanları gösteren izin (Tarih: 19/11/2019, sayı: 14083461-100)</w:t>
      </w:r>
      <w:r w:rsidR="00A31864" w:rsidRPr="00D80191">
        <w:rPr>
          <w:rFonts w:cs="Times New Roman"/>
          <w:szCs w:val="24"/>
        </w:rPr>
        <w:t xml:space="preserve">(Ek- </w:t>
      </w:r>
      <w:r w:rsidR="00844D1F" w:rsidRPr="00D80191">
        <w:rPr>
          <w:rFonts w:cs="Times New Roman"/>
          <w:szCs w:val="24"/>
        </w:rPr>
        <w:t>8</w:t>
      </w:r>
      <w:r w:rsidR="00A31864" w:rsidRPr="00D80191">
        <w:rPr>
          <w:rFonts w:cs="Times New Roman"/>
          <w:szCs w:val="24"/>
        </w:rPr>
        <w:t>)</w:t>
      </w:r>
      <w:r w:rsidR="0006602F" w:rsidRPr="00D80191">
        <w:rPr>
          <w:rFonts w:cs="Times New Roman"/>
          <w:szCs w:val="24"/>
        </w:rPr>
        <w:t xml:space="preserve"> alınmıştır.</w:t>
      </w:r>
    </w:p>
    <w:p w:rsidR="00761511" w:rsidRPr="00D80191" w:rsidRDefault="006D507E" w:rsidP="00D80191">
      <w:pPr>
        <w:spacing w:after="120"/>
        <w:rPr>
          <w:rFonts w:cs="Times New Roman"/>
          <w:szCs w:val="24"/>
        </w:rPr>
      </w:pPr>
      <w:r w:rsidRPr="00D80191">
        <w:rPr>
          <w:rFonts w:cs="Times New Roman"/>
          <w:szCs w:val="24"/>
        </w:rPr>
        <w:t>Araştırma</w:t>
      </w:r>
      <w:r w:rsidR="00F8505C" w:rsidRPr="00D80191">
        <w:rPr>
          <w:rFonts w:cs="Times New Roman"/>
          <w:szCs w:val="24"/>
        </w:rPr>
        <w:t>nın</w:t>
      </w:r>
      <w:r w:rsidRPr="00D80191">
        <w:rPr>
          <w:rFonts w:cs="Times New Roman"/>
          <w:szCs w:val="24"/>
        </w:rPr>
        <w:t xml:space="preserve"> kabul kriterler</w:t>
      </w:r>
      <w:r w:rsidR="0087228E" w:rsidRPr="00D80191">
        <w:rPr>
          <w:rFonts w:cs="Times New Roman"/>
          <w:szCs w:val="24"/>
        </w:rPr>
        <w:t>i</w:t>
      </w:r>
      <w:r w:rsidRPr="00D80191">
        <w:rPr>
          <w:rFonts w:cs="Times New Roman"/>
          <w:szCs w:val="24"/>
        </w:rPr>
        <w:t>ne uyan ve çalışmaya katılmaya kabul eden</w:t>
      </w:r>
      <w:r w:rsidR="00F8505C" w:rsidRPr="00D80191">
        <w:rPr>
          <w:rFonts w:cs="Times New Roman"/>
          <w:szCs w:val="24"/>
        </w:rPr>
        <w:t xml:space="preserve"> sağlık profesyonellerine tez </w:t>
      </w:r>
      <w:r w:rsidRPr="00D80191">
        <w:rPr>
          <w:rFonts w:cs="Times New Roman"/>
          <w:szCs w:val="24"/>
        </w:rPr>
        <w:t>yapıl</w:t>
      </w:r>
      <w:r w:rsidR="00844D1F" w:rsidRPr="00D80191">
        <w:rPr>
          <w:rFonts w:cs="Times New Roman"/>
          <w:szCs w:val="24"/>
        </w:rPr>
        <w:t>ış amacı ve içerik</w:t>
      </w:r>
      <w:r w:rsidR="00F8505C" w:rsidRPr="00D80191">
        <w:rPr>
          <w:rFonts w:cs="Times New Roman"/>
          <w:szCs w:val="24"/>
        </w:rPr>
        <w:t xml:space="preserve"> konularında</w:t>
      </w:r>
      <w:r w:rsidRPr="00D80191">
        <w:rPr>
          <w:rFonts w:cs="Times New Roman"/>
          <w:szCs w:val="24"/>
        </w:rPr>
        <w:t xml:space="preserve"> bilgi verildikten sonra</w:t>
      </w:r>
      <w:r w:rsidR="00F8505C" w:rsidRPr="00D80191">
        <w:rPr>
          <w:rFonts w:cs="Times New Roman"/>
          <w:szCs w:val="24"/>
        </w:rPr>
        <w:t xml:space="preserve"> çalışmaya katılmaya gönüllü olduklarını belirten </w:t>
      </w:r>
      <w:r w:rsidRPr="00D80191">
        <w:rPr>
          <w:rFonts w:cs="Times New Roman"/>
          <w:szCs w:val="24"/>
        </w:rPr>
        <w:t>sözlü ve yazılı onam</w:t>
      </w:r>
      <w:r w:rsidR="00F8505C" w:rsidRPr="00D80191">
        <w:rPr>
          <w:rFonts w:cs="Times New Roman"/>
          <w:szCs w:val="24"/>
        </w:rPr>
        <w:t>ları</w:t>
      </w:r>
      <w:r w:rsidRPr="00D80191">
        <w:rPr>
          <w:rFonts w:cs="Times New Roman"/>
          <w:szCs w:val="24"/>
        </w:rPr>
        <w:t xml:space="preserve"> alınmıştır.</w:t>
      </w:r>
      <w:r w:rsidR="00F8505C" w:rsidRPr="00D80191">
        <w:rPr>
          <w:rFonts w:cs="Times New Roman"/>
          <w:szCs w:val="24"/>
        </w:rPr>
        <w:t xml:space="preserve"> Çalışmamız </w:t>
      </w:r>
      <w:r w:rsidR="00A31864" w:rsidRPr="00D80191">
        <w:rPr>
          <w:rFonts w:cs="Times New Roman"/>
          <w:szCs w:val="24"/>
        </w:rPr>
        <w:t>tamamlandıktan so</w:t>
      </w:r>
      <w:r w:rsidR="004C3088" w:rsidRPr="00D80191">
        <w:rPr>
          <w:rFonts w:cs="Times New Roman"/>
          <w:szCs w:val="24"/>
        </w:rPr>
        <w:t>nra Aydın Adnan Menderes Üniver</w:t>
      </w:r>
      <w:r w:rsidR="00A31864" w:rsidRPr="00D80191">
        <w:rPr>
          <w:rFonts w:cs="Times New Roman"/>
          <w:szCs w:val="24"/>
        </w:rPr>
        <w:t>s</w:t>
      </w:r>
      <w:r w:rsidR="004C3088" w:rsidRPr="00D80191">
        <w:rPr>
          <w:rFonts w:cs="Times New Roman"/>
          <w:szCs w:val="24"/>
        </w:rPr>
        <w:t>i</w:t>
      </w:r>
      <w:r w:rsidR="00A31864" w:rsidRPr="00D80191">
        <w:rPr>
          <w:rFonts w:cs="Times New Roman"/>
          <w:szCs w:val="24"/>
        </w:rPr>
        <w:t>tesi Hemşirelik Fakültesi Dek</w:t>
      </w:r>
      <w:r w:rsidR="00F568BB" w:rsidRPr="00D80191">
        <w:rPr>
          <w:rFonts w:cs="Times New Roman"/>
          <w:szCs w:val="24"/>
        </w:rPr>
        <w:t>anlığı Girişimsel Olmayan Klinik</w:t>
      </w:r>
      <w:r w:rsidR="00A31864" w:rsidRPr="00D80191">
        <w:rPr>
          <w:rFonts w:cs="Times New Roman"/>
          <w:szCs w:val="24"/>
        </w:rPr>
        <w:t xml:space="preserve"> Araştırmalar Etik Kurulu’ndan uygunluk onayı (Tarih: , sayı: , protokol: ) (Ek- </w:t>
      </w:r>
      <w:r w:rsidR="00844D1F" w:rsidRPr="00D80191">
        <w:rPr>
          <w:rFonts w:cs="Times New Roman"/>
          <w:szCs w:val="24"/>
        </w:rPr>
        <w:t>9</w:t>
      </w:r>
      <w:r w:rsidR="00A31864" w:rsidRPr="00D80191">
        <w:rPr>
          <w:rFonts w:cs="Times New Roman"/>
          <w:szCs w:val="24"/>
        </w:rPr>
        <w:t>)</w:t>
      </w:r>
      <w:r w:rsidR="00311BF9" w:rsidRPr="00D80191">
        <w:rPr>
          <w:rFonts w:cs="Times New Roman"/>
          <w:szCs w:val="24"/>
        </w:rPr>
        <w:t xml:space="preserve"> alınmıştır.</w:t>
      </w:r>
    </w:p>
    <w:p w:rsidR="008F0CE1" w:rsidRPr="00D80191" w:rsidRDefault="008F0CE1" w:rsidP="00747BE8">
      <w:pPr>
        <w:spacing w:after="120"/>
        <w:ind w:firstLine="0"/>
        <w:rPr>
          <w:rFonts w:cs="Times New Roman"/>
          <w:b/>
          <w:szCs w:val="24"/>
        </w:rPr>
      </w:pPr>
    </w:p>
    <w:p w:rsidR="00E95407" w:rsidRPr="00D80191" w:rsidRDefault="00647822" w:rsidP="00747BE8">
      <w:pPr>
        <w:spacing w:after="120"/>
        <w:ind w:firstLine="0"/>
        <w:rPr>
          <w:rFonts w:cs="Times New Roman"/>
          <w:b/>
          <w:szCs w:val="24"/>
        </w:rPr>
      </w:pPr>
      <w:r w:rsidRPr="00D80191">
        <w:rPr>
          <w:rFonts w:cs="Times New Roman"/>
          <w:b/>
          <w:szCs w:val="24"/>
        </w:rPr>
        <w:t>3.</w:t>
      </w:r>
      <w:r w:rsidR="00D96C09" w:rsidRPr="00D80191">
        <w:rPr>
          <w:rFonts w:cs="Times New Roman"/>
          <w:b/>
          <w:szCs w:val="24"/>
        </w:rPr>
        <w:t>2</w:t>
      </w:r>
      <w:r w:rsidRPr="00D80191">
        <w:rPr>
          <w:rFonts w:cs="Times New Roman"/>
          <w:b/>
          <w:szCs w:val="24"/>
        </w:rPr>
        <w:t>.</w:t>
      </w:r>
      <w:r w:rsidR="00B06E78" w:rsidRPr="00D80191">
        <w:rPr>
          <w:rFonts w:cs="Times New Roman"/>
          <w:b/>
          <w:szCs w:val="24"/>
        </w:rPr>
        <w:t>6.</w:t>
      </w:r>
      <w:r w:rsidRPr="00D80191">
        <w:rPr>
          <w:rFonts w:cs="Times New Roman"/>
          <w:b/>
          <w:szCs w:val="24"/>
        </w:rPr>
        <w:t xml:space="preserve"> Araştırmanın Sınırlılıkları</w:t>
      </w:r>
    </w:p>
    <w:p w:rsidR="00647822" w:rsidRPr="00D80191" w:rsidRDefault="00647822" w:rsidP="00747BE8">
      <w:pPr>
        <w:spacing w:after="120"/>
        <w:ind w:firstLine="0"/>
        <w:rPr>
          <w:rFonts w:cs="Times New Roman"/>
          <w:b/>
          <w:szCs w:val="24"/>
        </w:rPr>
      </w:pPr>
    </w:p>
    <w:p w:rsidR="00647822" w:rsidRPr="00D80191" w:rsidRDefault="00647822" w:rsidP="00D80191">
      <w:pPr>
        <w:spacing w:after="120"/>
        <w:rPr>
          <w:rFonts w:cs="Times New Roman"/>
          <w:szCs w:val="24"/>
        </w:rPr>
      </w:pPr>
      <w:r w:rsidRPr="00D80191">
        <w:rPr>
          <w:rFonts w:cs="Times New Roman"/>
          <w:szCs w:val="24"/>
        </w:rPr>
        <w:t>Araştırmanın gerçekleştiği tarih aralığında çalışanların izinde olması, bazı çalışanların iş yoğunluğundan dolayı anketi doldurmaya zaman ayıramaması araştırmanın sınırlılıklarını ol</w:t>
      </w:r>
      <w:r w:rsidR="006C72E4" w:rsidRPr="00D80191">
        <w:rPr>
          <w:rFonts w:cs="Times New Roman"/>
          <w:szCs w:val="24"/>
        </w:rPr>
        <w:t>uşturmak</w:t>
      </w:r>
      <w:r w:rsidRPr="00D80191">
        <w:rPr>
          <w:rFonts w:cs="Times New Roman"/>
          <w:szCs w:val="24"/>
        </w:rPr>
        <w:t>tadır.</w:t>
      </w:r>
    </w:p>
    <w:p w:rsidR="00817921" w:rsidRPr="00D80191" w:rsidRDefault="00817921" w:rsidP="00747BE8">
      <w:pPr>
        <w:spacing w:after="120"/>
        <w:ind w:firstLine="0"/>
        <w:rPr>
          <w:rFonts w:cs="Times New Roman"/>
          <w:b/>
          <w:szCs w:val="24"/>
        </w:rPr>
      </w:pPr>
    </w:p>
    <w:p w:rsidR="00052E10" w:rsidRPr="00D80191" w:rsidRDefault="00052E10" w:rsidP="00747BE8">
      <w:pPr>
        <w:spacing w:after="120"/>
        <w:ind w:firstLine="0"/>
        <w:rPr>
          <w:rFonts w:cs="Times New Roman"/>
          <w:b/>
          <w:szCs w:val="24"/>
        </w:rPr>
      </w:pPr>
      <w:r w:rsidRPr="00D80191">
        <w:rPr>
          <w:rFonts w:cs="Times New Roman"/>
          <w:b/>
          <w:szCs w:val="24"/>
        </w:rPr>
        <w:t>3.2.</w:t>
      </w:r>
      <w:r w:rsidR="00D53277" w:rsidRPr="00D80191">
        <w:rPr>
          <w:rFonts w:cs="Times New Roman"/>
          <w:b/>
          <w:szCs w:val="24"/>
        </w:rPr>
        <w:t>7</w:t>
      </w:r>
      <w:r w:rsidRPr="00D80191">
        <w:rPr>
          <w:rFonts w:cs="Times New Roman"/>
          <w:b/>
          <w:szCs w:val="24"/>
        </w:rPr>
        <w:t>. İstatistiksel Değerlendirme</w:t>
      </w:r>
    </w:p>
    <w:p w:rsidR="001266C4" w:rsidRPr="00D80191" w:rsidRDefault="001266C4" w:rsidP="00747BE8">
      <w:pPr>
        <w:spacing w:after="120"/>
        <w:ind w:firstLine="0"/>
        <w:rPr>
          <w:rFonts w:cs="Times New Roman"/>
          <w:b/>
          <w:szCs w:val="24"/>
        </w:rPr>
      </w:pPr>
    </w:p>
    <w:p w:rsidR="00D80191" w:rsidRPr="00B86F93" w:rsidRDefault="00F31BA8" w:rsidP="00B86F93">
      <w:pPr>
        <w:spacing w:after="120"/>
        <w:rPr>
          <w:rFonts w:cs="Times New Roman"/>
          <w:szCs w:val="24"/>
        </w:rPr>
      </w:pPr>
      <w:r w:rsidRPr="00D80191">
        <w:rPr>
          <w:rFonts w:cs="Times New Roman"/>
          <w:szCs w:val="24"/>
        </w:rPr>
        <w:t xml:space="preserve">Verilerin değerlendirilmesinde; </w:t>
      </w:r>
      <w:r w:rsidRPr="00D80191">
        <w:rPr>
          <w:rFonts w:cs="Times New Roman"/>
          <w:bCs/>
          <w:szCs w:val="24"/>
        </w:rPr>
        <w:t>ilişkin frekans dağılımlarının yanında, deği</w:t>
      </w:r>
      <w:r w:rsidR="00CF2850" w:rsidRPr="00D80191">
        <w:rPr>
          <w:rFonts w:cs="Times New Roman"/>
          <w:bCs/>
          <w:szCs w:val="24"/>
        </w:rPr>
        <w:t>şkenler arasındaki ilişkiye Ki-K</w:t>
      </w:r>
      <w:r w:rsidRPr="00D80191">
        <w:rPr>
          <w:rFonts w:cs="Times New Roman"/>
          <w:bCs/>
          <w:szCs w:val="24"/>
        </w:rPr>
        <w:t>are analizi, Korelasyon analizi, ortalama karşıla</w:t>
      </w:r>
      <w:r w:rsidR="00CF2850" w:rsidRPr="00D80191">
        <w:rPr>
          <w:rFonts w:cs="Times New Roman"/>
          <w:bCs/>
          <w:szCs w:val="24"/>
        </w:rPr>
        <w:t>ştırmalarda T</w:t>
      </w:r>
      <w:r w:rsidRPr="00D80191">
        <w:rPr>
          <w:rFonts w:cs="Times New Roman"/>
          <w:bCs/>
          <w:szCs w:val="24"/>
        </w:rPr>
        <w:t xml:space="preserve"> testi ve /veya Mann-Whitney U testi, üç veya daha fazla grup olması durumunda ise Anova ve/veya Kruskall Wallis H testi kullanı</w:t>
      </w:r>
      <w:r w:rsidR="00CF2850" w:rsidRPr="00D80191">
        <w:rPr>
          <w:rFonts w:cs="Times New Roman"/>
          <w:bCs/>
          <w:szCs w:val="24"/>
        </w:rPr>
        <w:t>l</w:t>
      </w:r>
      <w:r w:rsidRPr="00D80191">
        <w:rPr>
          <w:rFonts w:cs="Times New Roman"/>
          <w:bCs/>
          <w:szCs w:val="24"/>
        </w:rPr>
        <w:t>mıştır.</w:t>
      </w:r>
      <w:r w:rsidR="00D80191" w:rsidRPr="00D80191">
        <w:rPr>
          <w:rFonts w:cs="Times New Roman"/>
          <w:b/>
          <w:szCs w:val="24"/>
        </w:rPr>
        <w:br w:type="page"/>
      </w:r>
    </w:p>
    <w:p w:rsidR="00AF1629" w:rsidRPr="00747BE8" w:rsidRDefault="004C1D44" w:rsidP="00747BE8">
      <w:pPr>
        <w:spacing w:after="120"/>
        <w:ind w:firstLine="0"/>
        <w:jc w:val="center"/>
        <w:rPr>
          <w:rFonts w:cs="Times New Roman"/>
          <w:b/>
          <w:color w:val="222222"/>
          <w:sz w:val="28"/>
          <w:szCs w:val="24"/>
          <w:shd w:val="clear" w:color="auto" w:fill="FFFFFF"/>
        </w:rPr>
      </w:pPr>
      <w:r w:rsidRPr="00747BE8">
        <w:rPr>
          <w:rFonts w:cs="Times New Roman"/>
          <w:b/>
          <w:sz w:val="28"/>
          <w:szCs w:val="24"/>
          <w:shd w:val="clear" w:color="auto" w:fill="FFFFFF"/>
        </w:rPr>
        <w:t>4. BULGULAR</w:t>
      </w:r>
    </w:p>
    <w:p w:rsidR="00637B3D" w:rsidRPr="00D80191" w:rsidRDefault="00637B3D" w:rsidP="00747BE8">
      <w:pPr>
        <w:spacing w:after="120"/>
        <w:ind w:firstLine="0"/>
        <w:jc w:val="center"/>
        <w:rPr>
          <w:rFonts w:cs="Times New Roman"/>
          <w:b/>
          <w:szCs w:val="24"/>
        </w:rPr>
      </w:pPr>
    </w:p>
    <w:p w:rsidR="00707289" w:rsidRPr="00D80191" w:rsidRDefault="00707289" w:rsidP="00747BE8">
      <w:pPr>
        <w:spacing w:after="120"/>
        <w:ind w:firstLine="0"/>
        <w:jc w:val="center"/>
        <w:rPr>
          <w:rFonts w:cs="Times New Roman"/>
          <w:b/>
          <w:szCs w:val="24"/>
        </w:rPr>
      </w:pPr>
    </w:p>
    <w:p w:rsidR="00707289" w:rsidRPr="00D80191" w:rsidRDefault="00707289" w:rsidP="00D80191">
      <w:pPr>
        <w:spacing w:after="120"/>
        <w:rPr>
          <w:rFonts w:cs="Times New Roman"/>
          <w:szCs w:val="24"/>
        </w:rPr>
      </w:pPr>
      <w:r w:rsidRPr="00D80191">
        <w:rPr>
          <w:rFonts w:cs="Times New Roman"/>
          <w:szCs w:val="24"/>
        </w:rPr>
        <w:t>Bu çalışma ameliyathanede çalışan sağlık profesyonellerinin ekip çalışmasına ilişkin tutumları ve ekip çalışmasının hasta güvenliğine etkisinin belirlenmesi üzerine yapılan araştırmadan elde edilen bulgular ve istat</w:t>
      </w:r>
      <w:r w:rsidR="00F8505C" w:rsidRPr="00D80191">
        <w:rPr>
          <w:rFonts w:cs="Times New Roman"/>
          <w:szCs w:val="24"/>
        </w:rPr>
        <w:t>istiksel analiz tablo şeklin</w:t>
      </w:r>
      <w:r w:rsidRPr="00D80191">
        <w:rPr>
          <w:rFonts w:cs="Times New Roman"/>
          <w:szCs w:val="24"/>
        </w:rPr>
        <w:t>de gösterilmiştir.</w:t>
      </w:r>
    </w:p>
    <w:p w:rsidR="00143C3C" w:rsidRPr="00D80191" w:rsidRDefault="00143C3C" w:rsidP="00747BE8">
      <w:pPr>
        <w:spacing w:after="120"/>
        <w:ind w:firstLine="0"/>
        <w:rPr>
          <w:rFonts w:cs="Times New Roman"/>
          <w:b/>
          <w:szCs w:val="24"/>
        </w:rPr>
      </w:pPr>
    </w:p>
    <w:p w:rsidR="00637B3D" w:rsidRPr="00D80191" w:rsidRDefault="004C1D44" w:rsidP="00747BE8">
      <w:pPr>
        <w:spacing w:after="120"/>
        <w:ind w:firstLine="0"/>
        <w:rPr>
          <w:rFonts w:cs="Times New Roman"/>
          <w:b/>
          <w:szCs w:val="24"/>
        </w:rPr>
      </w:pPr>
      <w:r w:rsidRPr="00D80191">
        <w:rPr>
          <w:rFonts w:cs="Times New Roman"/>
          <w:b/>
          <w:szCs w:val="24"/>
        </w:rPr>
        <w:t>4.1.</w:t>
      </w:r>
      <w:r w:rsidR="00143C3C" w:rsidRPr="00D80191">
        <w:rPr>
          <w:rFonts w:cs="Times New Roman"/>
          <w:b/>
          <w:szCs w:val="24"/>
        </w:rPr>
        <w:t xml:space="preserve"> Çal</w:t>
      </w:r>
      <w:r w:rsidR="0005743A" w:rsidRPr="00D80191">
        <w:rPr>
          <w:rFonts w:cs="Times New Roman"/>
          <w:b/>
          <w:szCs w:val="24"/>
        </w:rPr>
        <w:t>ışanların Tanıtıcı Özelliklerine İlişkin Bulgular</w:t>
      </w:r>
    </w:p>
    <w:p w:rsidR="0005743A" w:rsidRPr="00D80191" w:rsidRDefault="0005743A" w:rsidP="00747BE8">
      <w:pPr>
        <w:spacing w:after="120"/>
        <w:ind w:firstLine="0"/>
        <w:rPr>
          <w:rFonts w:cs="Times New Roman"/>
          <w:b/>
          <w:szCs w:val="24"/>
        </w:rPr>
      </w:pPr>
    </w:p>
    <w:p w:rsidR="009B011B" w:rsidRPr="00D80191" w:rsidRDefault="0005743A" w:rsidP="00D80191">
      <w:pPr>
        <w:spacing w:after="120"/>
        <w:rPr>
          <w:rFonts w:cs="Times New Roman"/>
          <w:szCs w:val="24"/>
        </w:rPr>
      </w:pPr>
      <w:r w:rsidRPr="00D80191">
        <w:rPr>
          <w:rFonts w:cs="Times New Roman"/>
          <w:szCs w:val="24"/>
        </w:rPr>
        <w:t>162 kişiden o</w:t>
      </w:r>
      <w:r w:rsidR="00EB0E56" w:rsidRPr="00D80191">
        <w:rPr>
          <w:rFonts w:cs="Times New Roman"/>
          <w:szCs w:val="24"/>
        </w:rPr>
        <w:t>luşan araştırma grubunun, %49,4’</w:t>
      </w:r>
      <w:r w:rsidRPr="00D80191">
        <w:rPr>
          <w:rFonts w:cs="Times New Roman"/>
          <w:szCs w:val="24"/>
        </w:rPr>
        <w:t xml:space="preserve">ü 26-35 yaş </w:t>
      </w:r>
      <w:r w:rsidR="00EB0E56" w:rsidRPr="00D80191">
        <w:rPr>
          <w:rFonts w:cs="Times New Roman"/>
          <w:szCs w:val="24"/>
        </w:rPr>
        <w:t>grubunda, %56,2’si erkek, %69,1’</w:t>
      </w:r>
      <w:r w:rsidRPr="00D80191">
        <w:rPr>
          <w:rFonts w:cs="Times New Roman"/>
          <w:szCs w:val="24"/>
        </w:rPr>
        <w:t>i evlidir.</w:t>
      </w:r>
      <w:r w:rsidR="00F8505C" w:rsidRPr="00D80191">
        <w:rPr>
          <w:rFonts w:cs="Times New Roman"/>
          <w:szCs w:val="24"/>
        </w:rPr>
        <w:t xml:space="preserve"> Çalışanların eğitim durumları</w:t>
      </w:r>
      <w:r w:rsidRPr="00D80191">
        <w:rPr>
          <w:rFonts w:cs="Times New Roman"/>
          <w:szCs w:val="24"/>
        </w:rPr>
        <w:t xml:space="preserve"> b</w:t>
      </w:r>
      <w:r w:rsidR="00EB0E56" w:rsidRPr="00D80191">
        <w:rPr>
          <w:rFonts w:cs="Times New Roman"/>
          <w:szCs w:val="24"/>
        </w:rPr>
        <w:t>akıldığında; %3,7’si Lise, %9,3</w:t>
      </w:r>
      <w:r w:rsidRPr="00D80191">
        <w:rPr>
          <w:rFonts w:cs="Times New Roman"/>
          <w:szCs w:val="24"/>
        </w:rPr>
        <w:t>’ü Ön Lisans, % 17,9</w:t>
      </w:r>
      <w:r w:rsidR="00EB0E56" w:rsidRPr="00D80191">
        <w:rPr>
          <w:rFonts w:cs="Times New Roman"/>
          <w:szCs w:val="24"/>
        </w:rPr>
        <w:t>’u</w:t>
      </w:r>
      <w:r w:rsidRPr="00D80191">
        <w:rPr>
          <w:rFonts w:cs="Times New Roman"/>
          <w:szCs w:val="24"/>
        </w:rPr>
        <w:t xml:space="preserve"> Lisans, %11,1’i Yüksek Lisans, %58’i Doktora mezunu olduğu bel</w:t>
      </w:r>
      <w:r w:rsidR="004018D1" w:rsidRPr="00D80191">
        <w:rPr>
          <w:rFonts w:cs="Times New Roman"/>
          <w:szCs w:val="24"/>
        </w:rPr>
        <w:t>i</w:t>
      </w:r>
      <w:r w:rsidR="006A64BA" w:rsidRPr="00D80191">
        <w:rPr>
          <w:rFonts w:cs="Times New Roman"/>
          <w:szCs w:val="24"/>
        </w:rPr>
        <w:t>rlendi.</w:t>
      </w:r>
    </w:p>
    <w:p w:rsidR="004018D1" w:rsidRPr="00D80191" w:rsidRDefault="009B011B" w:rsidP="00D80191">
      <w:pPr>
        <w:spacing w:after="120"/>
        <w:rPr>
          <w:rFonts w:cs="Times New Roman"/>
          <w:szCs w:val="24"/>
        </w:rPr>
      </w:pPr>
      <w:r w:rsidRPr="00D80191">
        <w:rPr>
          <w:rFonts w:cs="Times New Roman"/>
          <w:szCs w:val="24"/>
        </w:rPr>
        <w:t>Araştırma gr</w:t>
      </w:r>
      <w:r w:rsidR="00F8505C" w:rsidRPr="00D80191">
        <w:rPr>
          <w:rFonts w:cs="Times New Roman"/>
          <w:szCs w:val="24"/>
        </w:rPr>
        <w:t>ubun</w:t>
      </w:r>
      <w:r w:rsidR="006D4681">
        <w:rPr>
          <w:rFonts w:cs="Times New Roman"/>
          <w:szCs w:val="24"/>
        </w:rPr>
        <w:t>meslekteki çalışma süresine</w:t>
      </w:r>
      <w:r w:rsidR="00F8505C" w:rsidRPr="00D80191">
        <w:rPr>
          <w:rFonts w:cs="Times New Roman"/>
          <w:szCs w:val="24"/>
        </w:rPr>
        <w:t xml:space="preserve"> bakıldığı zaman</w:t>
      </w:r>
      <w:r w:rsidRPr="00D80191">
        <w:rPr>
          <w:rFonts w:cs="Times New Roman"/>
          <w:szCs w:val="24"/>
        </w:rPr>
        <w:t xml:space="preserve">; </w:t>
      </w:r>
      <w:r w:rsidR="00A07187" w:rsidRPr="00D80191">
        <w:rPr>
          <w:rFonts w:cs="Times New Roman"/>
          <w:szCs w:val="24"/>
        </w:rPr>
        <w:t>%3,1’inin 0-1 yıl, %23,5’inin 1-4 yıl, %24,7’sinin 5-9 yıl, %48.8’inin 10 yılda</w:t>
      </w:r>
      <w:r w:rsidR="002D4AAD" w:rsidRPr="00D80191">
        <w:rPr>
          <w:rFonts w:cs="Times New Roman"/>
          <w:szCs w:val="24"/>
        </w:rPr>
        <w:t>n fazla deneyimli olduğu görülmüştür</w:t>
      </w:r>
      <w:r w:rsidR="00A07187" w:rsidRPr="00D80191">
        <w:rPr>
          <w:rFonts w:cs="Times New Roman"/>
          <w:szCs w:val="24"/>
        </w:rPr>
        <w:t>.</w:t>
      </w:r>
    </w:p>
    <w:p w:rsidR="00E37CEB" w:rsidRPr="00D80191" w:rsidRDefault="004018D1" w:rsidP="00D80191">
      <w:pPr>
        <w:spacing w:after="120"/>
        <w:rPr>
          <w:rFonts w:cs="Times New Roman"/>
          <w:szCs w:val="24"/>
        </w:rPr>
      </w:pPr>
      <w:r w:rsidRPr="00D80191">
        <w:rPr>
          <w:rFonts w:cs="Times New Roman"/>
          <w:szCs w:val="24"/>
        </w:rPr>
        <w:t xml:space="preserve">Araştırma grubunun araştırma yapılan </w:t>
      </w:r>
      <w:r w:rsidR="006D4681">
        <w:rPr>
          <w:rFonts w:cs="Times New Roman"/>
          <w:szCs w:val="24"/>
        </w:rPr>
        <w:t>kurumdaki çalışma yılına</w:t>
      </w:r>
      <w:r w:rsidRPr="00D80191">
        <w:rPr>
          <w:rFonts w:cs="Times New Roman"/>
          <w:szCs w:val="24"/>
        </w:rPr>
        <w:t xml:space="preserve"> bakıldığında; %14,2’sinin 0-1 yıl, %29’unun 1-4 yıl, %27,2’sinin 5-9 yıl, %29’unun 10 yıldan fazla bu ha</w:t>
      </w:r>
      <w:r w:rsidR="002D4AAD" w:rsidRPr="00D80191">
        <w:rPr>
          <w:rFonts w:cs="Times New Roman"/>
          <w:szCs w:val="24"/>
        </w:rPr>
        <w:t>stanede deneyimli olduğu görülmüştür</w:t>
      </w:r>
      <w:r w:rsidR="00741378" w:rsidRPr="00D80191">
        <w:rPr>
          <w:rFonts w:cs="Times New Roman"/>
          <w:szCs w:val="24"/>
        </w:rPr>
        <w:t xml:space="preserve"> (Tablo 1)</w:t>
      </w:r>
      <w:r w:rsidRPr="00D80191">
        <w:rPr>
          <w:rFonts w:cs="Times New Roman"/>
          <w:szCs w:val="24"/>
        </w:rPr>
        <w:t>.</w:t>
      </w:r>
    </w:p>
    <w:p w:rsidR="006A64BA" w:rsidRPr="00D80191" w:rsidRDefault="006A64BA"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C13D83" w:rsidRPr="00D80191" w:rsidRDefault="00C13D83" w:rsidP="00D80191">
      <w:pPr>
        <w:spacing w:after="120"/>
        <w:rPr>
          <w:rFonts w:cs="Times New Roman"/>
          <w:szCs w:val="24"/>
        </w:rPr>
      </w:pPr>
    </w:p>
    <w:p w:rsidR="00AD0DB8" w:rsidRPr="00D80191" w:rsidRDefault="008919E7" w:rsidP="00DE00E2">
      <w:pPr>
        <w:spacing w:before="120" w:after="120"/>
        <w:ind w:left="567" w:hanging="567"/>
        <w:rPr>
          <w:rFonts w:cs="Times New Roman"/>
          <w:b/>
          <w:szCs w:val="24"/>
        </w:rPr>
      </w:pPr>
      <w:r w:rsidRPr="00D80191">
        <w:rPr>
          <w:rFonts w:cs="Times New Roman"/>
          <w:b/>
          <w:szCs w:val="24"/>
        </w:rPr>
        <w:t xml:space="preserve">Tablo 1. </w:t>
      </w:r>
      <w:r w:rsidR="00B429BF" w:rsidRPr="00D80191">
        <w:rPr>
          <w:rFonts w:cs="Times New Roman"/>
          <w:szCs w:val="24"/>
        </w:rPr>
        <w:t xml:space="preserve">Çalışanların </w:t>
      </w:r>
      <w:r w:rsidR="00ED1FB4">
        <w:rPr>
          <w:rFonts w:cs="Times New Roman"/>
          <w:szCs w:val="24"/>
        </w:rPr>
        <w:t>tanıtıcı özelliklerinin dağılımı</w:t>
      </w:r>
      <w:r w:rsidR="003C4B57">
        <w:rPr>
          <w:rFonts w:cs="Times New Roman"/>
          <w:szCs w:val="24"/>
        </w:rPr>
        <w:t>.</w:t>
      </w:r>
    </w:p>
    <w:tbl>
      <w:tblPr>
        <w:tblStyle w:val="TabloKlavuzu"/>
        <w:tblW w:w="8505" w:type="dxa"/>
        <w:jc w:val="center"/>
        <w:tblLook w:val="04A0"/>
      </w:tblPr>
      <w:tblGrid>
        <w:gridCol w:w="2921"/>
        <w:gridCol w:w="41"/>
        <w:gridCol w:w="3349"/>
        <w:gridCol w:w="12"/>
        <w:gridCol w:w="2182"/>
      </w:tblGrid>
      <w:tr w:rsidR="00747BE8" w:rsidRPr="00DE00E2" w:rsidTr="003C4B57">
        <w:trPr>
          <w:trHeight w:val="20"/>
          <w:jc w:val="center"/>
        </w:trPr>
        <w:tc>
          <w:tcPr>
            <w:tcW w:w="2921" w:type="dxa"/>
            <w:tcBorders>
              <w:top w:val="single" w:sz="4" w:space="0" w:color="auto"/>
              <w:left w:val="nil"/>
              <w:bottom w:val="single" w:sz="4" w:space="0" w:color="auto"/>
              <w:right w:val="nil"/>
            </w:tcBorders>
            <w:vAlign w:val="center"/>
          </w:tcPr>
          <w:p w:rsidR="00747BE8" w:rsidRPr="00DE00E2" w:rsidRDefault="00747BE8" w:rsidP="00747BE8">
            <w:pPr>
              <w:spacing w:line="240" w:lineRule="atLeast"/>
              <w:ind w:firstLine="0"/>
              <w:jc w:val="center"/>
              <w:rPr>
                <w:rFonts w:cs="Times New Roman"/>
                <w:color w:val="000000" w:themeColor="text1"/>
                <w:sz w:val="20"/>
                <w:szCs w:val="20"/>
              </w:rPr>
            </w:pPr>
            <w:r w:rsidRPr="00DE00E2">
              <w:rPr>
                <w:rFonts w:cs="Times New Roman"/>
                <w:b/>
                <w:color w:val="000000" w:themeColor="text1"/>
                <w:sz w:val="20"/>
                <w:szCs w:val="20"/>
              </w:rPr>
              <w:t>Tanıtıcı Özellikleri</w:t>
            </w:r>
          </w:p>
        </w:tc>
        <w:tc>
          <w:tcPr>
            <w:tcW w:w="3402" w:type="dxa"/>
            <w:gridSpan w:val="3"/>
            <w:tcBorders>
              <w:top w:val="single" w:sz="4" w:space="0" w:color="auto"/>
              <w:left w:val="nil"/>
              <w:bottom w:val="single" w:sz="4" w:space="0" w:color="auto"/>
              <w:right w:val="nil"/>
            </w:tcBorders>
            <w:vAlign w:val="center"/>
          </w:tcPr>
          <w:p w:rsidR="00747BE8" w:rsidRPr="00DE00E2" w:rsidRDefault="00747BE8" w:rsidP="00747BE8">
            <w:pPr>
              <w:spacing w:line="240" w:lineRule="atLeast"/>
              <w:ind w:firstLine="0"/>
              <w:jc w:val="center"/>
              <w:rPr>
                <w:rFonts w:cs="Times New Roman"/>
                <w:color w:val="000000" w:themeColor="text1"/>
                <w:sz w:val="20"/>
                <w:szCs w:val="20"/>
              </w:rPr>
            </w:pPr>
            <w:r w:rsidRPr="00DE00E2">
              <w:rPr>
                <w:rFonts w:cs="Times New Roman"/>
                <w:b/>
                <w:color w:val="000000" w:themeColor="text1"/>
                <w:sz w:val="20"/>
                <w:szCs w:val="20"/>
              </w:rPr>
              <w:t>n(sayı)</w:t>
            </w:r>
          </w:p>
        </w:tc>
        <w:tc>
          <w:tcPr>
            <w:tcW w:w="2182" w:type="dxa"/>
            <w:tcBorders>
              <w:top w:val="single" w:sz="4" w:space="0" w:color="auto"/>
              <w:left w:val="nil"/>
              <w:bottom w:val="single" w:sz="4" w:space="0" w:color="auto"/>
              <w:right w:val="nil"/>
            </w:tcBorders>
            <w:vAlign w:val="center"/>
          </w:tcPr>
          <w:p w:rsidR="00747BE8" w:rsidRPr="00DE00E2" w:rsidRDefault="00747BE8" w:rsidP="00747BE8">
            <w:pPr>
              <w:spacing w:line="240" w:lineRule="atLeast"/>
              <w:ind w:firstLine="0"/>
              <w:jc w:val="center"/>
              <w:rPr>
                <w:rFonts w:cs="Times New Roman"/>
                <w:color w:val="000000" w:themeColor="text1"/>
                <w:sz w:val="20"/>
                <w:szCs w:val="20"/>
              </w:rPr>
            </w:pPr>
            <w:r w:rsidRPr="00DE00E2">
              <w:rPr>
                <w:rFonts w:cs="Times New Roman"/>
                <w:b/>
                <w:color w:val="000000" w:themeColor="text1"/>
                <w:sz w:val="20"/>
                <w:szCs w:val="20"/>
              </w:rPr>
              <w:t>% (yüzde)</w:t>
            </w:r>
          </w:p>
        </w:tc>
      </w:tr>
      <w:tr w:rsidR="00143C3C" w:rsidRPr="00DE00E2" w:rsidTr="00747BE8">
        <w:trPr>
          <w:trHeight w:val="20"/>
          <w:jc w:val="center"/>
        </w:trPr>
        <w:tc>
          <w:tcPr>
            <w:tcW w:w="8505" w:type="dxa"/>
            <w:gridSpan w:val="5"/>
            <w:tcBorders>
              <w:top w:val="single" w:sz="4" w:space="0" w:color="auto"/>
              <w:left w:val="nil"/>
              <w:right w:val="nil"/>
            </w:tcBorders>
          </w:tcPr>
          <w:p w:rsidR="00143C3C" w:rsidRPr="00DE00E2" w:rsidRDefault="00143C3C" w:rsidP="00747BE8">
            <w:pPr>
              <w:spacing w:line="240" w:lineRule="atLeast"/>
              <w:ind w:firstLine="0"/>
              <w:jc w:val="left"/>
              <w:rPr>
                <w:rFonts w:cs="Times New Roman"/>
                <w:b/>
                <w:sz w:val="20"/>
                <w:szCs w:val="20"/>
              </w:rPr>
            </w:pPr>
            <w:r w:rsidRPr="00DE00E2">
              <w:rPr>
                <w:rFonts w:cs="Times New Roman"/>
                <w:b/>
                <w:sz w:val="20"/>
                <w:szCs w:val="20"/>
              </w:rPr>
              <w:t>Ekip içindeki pozisyonu</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Cerrah</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98</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60,5</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Anestezi Hekimi</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19</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11,7</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Ameliyathane Hemşiresi</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24</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14,8</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Anestezi Teknisyeni</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18</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11,1</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Perfüzyonist</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3</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1,9</w:t>
            </w:r>
          </w:p>
        </w:tc>
      </w:tr>
      <w:tr w:rsidR="00143C3C" w:rsidRPr="00DE00E2" w:rsidTr="00747BE8">
        <w:trPr>
          <w:trHeight w:val="20"/>
          <w:jc w:val="center"/>
        </w:trPr>
        <w:tc>
          <w:tcPr>
            <w:tcW w:w="8505" w:type="dxa"/>
            <w:gridSpan w:val="5"/>
            <w:tcBorders>
              <w:left w:val="nil"/>
              <w:right w:val="nil"/>
            </w:tcBorders>
          </w:tcPr>
          <w:p w:rsidR="00143C3C" w:rsidRPr="00DE00E2" w:rsidRDefault="00143C3C" w:rsidP="00747BE8">
            <w:pPr>
              <w:spacing w:line="240" w:lineRule="atLeast"/>
              <w:ind w:firstLine="0"/>
              <w:jc w:val="left"/>
              <w:rPr>
                <w:rFonts w:cs="Times New Roman"/>
                <w:sz w:val="20"/>
                <w:szCs w:val="20"/>
              </w:rPr>
            </w:pPr>
            <w:r w:rsidRPr="00DE00E2">
              <w:rPr>
                <w:rFonts w:cs="Times New Roman"/>
                <w:b/>
                <w:sz w:val="20"/>
                <w:szCs w:val="20"/>
              </w:rPr>
              <w:t>Yaş Grubu</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18-25</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11</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6,8</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26-35</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80</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49,4</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36-45</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42</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25,9</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46 ve üzeri</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29</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17,9</w:t>
            </w:r>
          </w:p>
        </w:tc>
      </w:tr>
      <w:tr w:rsidR="00143C3C" w:rsidRPr="00DE00E2" w:rsidTr="00747BE8">
        <w:trPr>
          <w:trHeight w:val="20"/>
          <w:jc w:val="center"/>
        </w:trPr>
        <w:tc>
          <w:tcPr>
            <w:tcW w:w="8505" w:type="dxa"/>
            <w:gridSpan w:val="5"/>
            <w:tcBorders>
              <w:left w:val="nil"/>
              <w:right w:val="nil"/>
            </w:tcBorders>
          </w:tcPr>
          <w:p w:rsidR="00143C3C" w:rsidRPr="00DE00E2" w:rsidRDefault="00143C3C" w:rsidP="00747BE8">
            <w:pPr>
              <w:spacing w:line="240" w:lineRule="atLeast"/>
              <w:ind w:firstLine="0"/>
              <w:jc w:val="left"/>
              <w:rPr>
                <w:rFonts w:cs="Times New Roman"/>
                <w:sz w:val="20"/>
                <w:szCs w:val="20"/>
              </w:rPr>
            </w:pPr>
            <w:r w:rsidRPr="00DE00E2">
              <w:rPr>
                <w:rFonts w:cs="Times New Roman"/>
                <w:b/>
                <w:sz w:val="20"/>
                <w:szCs w:val="20"/>
              </w:rPr>
              <w:t>Cinsiyet</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Erkek</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91</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56,2</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Kadın</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71</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43,8</w:t>
            </w:r>
          </w:p>
        </w:tc>
      </w:tr>
      <w:tr w:rsidR="00143C3C" w:rsidRPr="00DE00E2" w:rsidTr="00747BE8">
        <w:trPr>
          <w:trHeight w:val="20"/>
          <w:jc w:val="center"/>
        </w:trPr>
        <w:tc>
          <w:tcPr>
            <w:tcW w:w="8505" w:type="dxa"/>
            <w:gridSpan w:val="5"/>
            <w:tcBorders>
              <w:left w:val="nil"/>
              <w:right w:val="nil"/>
            </w:tcBorders>
          </w:tcPr>
          <w:p w:rsidR="00143C3C" w:rsidRPr="00DE00E2" w:rsidRDefault="00143C3C" w:rsidP="00747BE8">
            <w:pPr>
              <w:spacing w:line="240" w:lineRule="atLeast"/>
              <w:ind w:firstLine="0"/>
              <w:jc w:val="left"/>
              <w:rPr>
                <w:rFonts w:cs="Times New Roman"/>
                <w:b/>
                <w:sz w:val="20"/>
                <w:szCs w:val="20"/>
              </w:rPr>
            </w:pPr>
            <w:r w:rsidRPr="00DE00E2">
              <w:rPr>
                <w:rFonts w:cs="Times New Roman"/>
                <w:b/>
                <w:sz w:val="20"/>
                <w:szCs w:val="20"/>
              </w:rPr>
              <w:t>Medeni Durum</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Evli</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112</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69,1</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Bekar</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50</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30,9</w:t>
            </w:r>
          </w:p>
        </w:tc>
      </w:tr>
      <w:tr w:rsidR="00143C3C" w:rsidRPr="00DE00E2" w:rsidTr="00747BE8">
        <w:trPr>
          <w:trHeight w:val="20"/>
          <w:jc w:val="center"/>
        </w:trPr>
        <w:tc>
          <w:tcPr>
            <w:tcW w:w="8505" w:type="dxa"/>
            <w:gridSpan w:val="5"/>
            <w:tcBorders>
              <w:left w:val="nil"/>
              <w:right w:val="nil"/>
            </w:tcBorders>
          </w:tcPr>
          <w:p w:rsidR="00143C3C" w:rsidRPr="00DE00E2" w:rsidRDefault="00143C3C" w:rsidP="00747BE8">
            <w:pPr>
              <w:spacing w:line="240" w:lineRule="atLeast"/>
              <w:ind w:firstLine="0"/>
              <w:jc w:val="left"/>
              <w:rPr>
                <w:rFonts w:cs="Times New Roman"/>
                <w:sz w:val="20"/>
                <w:szCs w:val="20"/>
              </w:rPr>
            </w:pPr>
            <w:r w:rsidRPr="00DE00E2">
              <w:rPr>
                <w:rFonts w:cs="Times New Roman"/>
                <w:b/>
                <w:sz w:val="20"/>
                <w:szCs w:val="20"/>
              </w:rPr>
              <w:t>Eğitim Durumu</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Lise</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6</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3,7</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Ön Lisans</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15</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9,3</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Lisans</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29</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17,9</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Yüksek Lisans</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18</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11,1</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Doktora</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94</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58,0</w:t>
            </w:r>
          </w:p>
        </w:tc>
      </w:tr>
      <w:tr w:rsidR="00143C3C" w:rsidRPr="00DE00E2" w:rsidTr="00747BE8">
        <w:trPr>
          <w:trHeight w:val="20"/>
          <w:jc w:val="center"/>
        </w:trPr>
        <w:tc>
          <w:tcPr>
            <w:tcW w:w="8505" w:type="dxa"/>
            <w:gridSpan w:val="5"/>
            <w:tcBorders>
              <w:left w:val="nil"/>
            </w:tcBorders>
          </w:tcPr>
          <w:p w:rsidR="00143C3C" w:rsidRPr="00DE00E2" w:rsidRDefault="00143C3C" w:rsidP="00747BE8">
            <w:pPr>
              <w:spacing w:line="240" w:lineRule="atLeast"/>
              <w:ind w:firstLine="0"/>
              <w:jc w:val="left"/>
              <w:rPr>
                <w:rFonts w:cs="Times New Roman"/>
                <w:sz w:val="20"/>
                <w:szCs w:val="20"/>
              </w:rPr>
            </w:pPr>
            <w:r w:rsidRPr="00DE00E2">
              <w:rPr>
                <w:rFonts w:cs="Times New Roman"/>
                <w:b/>
                <w:sz w:val="20"/>
                <w:szCs w:val="20"/>
              </w:rPr>
              <w:t>Meslekte Çalışma Süresi</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&lt;1</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5</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3,1</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1-4</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38</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23,5</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5-9</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40</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24,7</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10&lt;</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79</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48,8</w:t>
            </w:r>
          </w:p>
        </w:tc>
      </w:tr>
      <w:tr w:rsidR="00143C3C" w:rsidRPr="00DE00E2" w:rsidTr="00747BE8">
        <w:trPr>
          <w:trHeight w:val="20"/>
          <w:jc w:val="center"/>
        </w:trPr>
        <w:tc>
          <w:tcPr>
            <w:tcW w:w="8505" w:type="dxa"/>
            <w:gridSpan w:val="5"/>
            <w:tcBorders>
              <w:left w:val="nil"/>
              <w:right w:val="nil"/>
            </w:tcBorders>
          </w:tcPr>
          <w:p w:rsidR="00143C3C" w:rsidRPr="00DE00E2" w:rsidRDefault="00143C3C" w:rsidP="00747BE8">
            <w:pPr>
              <w:spacing w:line="240" w:lineRule="atLeast"/>
              <w:ind w:firstLine="0"/>
              <w:jc w:val="left"/>
              <w:rPr>
                <w:rFonts w:cs="Times New Roman"/>
                <w:sz w:val="20"/>
                <w:szCs w:val="20"/>
              </w:rPr>
            </w:pPr>
            <w:r w:rsidRPr="00DE00E2">
              <w:rPr>
                <w:rFonts w:cs="Times New Roman"/>
                <w:b/>
                <w:sz w:val="20"/>
                <w:szCs w:val="20"/>
              </w:rPr>
              <w:t>Kurumda Çalışma Yılı</w:t>
            </w:r>
          </w:p>
        </w:tc>
      </w:tr>
      <w:tr w:rsidR="00143C3C" w:rsidRPr="00DE00E2" w:rsidTr="00747BE8">
        <w:trPr>
          <w:trHeight w:val="20"/>
          <w:jc w:val="center"/>
        </w:trPr>
        <w:tc>
          <w:tcPr>
            <w:tcW w:w="2962" w:type="dxa"/>
            <w:gridSpan w:val="2"/>
          </w:tcPr>
          <w:p w:rsidR="00143C3C" w:rsidRPr="00DE00E2" w:rsidRDefault="00D52092" w:rsidP="00747BE8">
            <w:pPr>
              <w:spacing w:line="240" w:lineRule="atLeast"/>
              <w:ind w:left="261" w:firstLine="0"/>
              <w:rPr>
                <w:rFonts w:cs="Times New Roman"/>
                <w:sz w:val="20"/>
                <w:szCs w:val="20"/>
              </w:rPr>
            </w:pPr>
            <w:r>
              <w:rPr>
                <w:rFonts w:cs="Times New Roman"/>
                <w:sz w:val="20"/>
                <w:szCs w:val="20"/>
              </w:rPr>
              <w:t>1 yıldan az</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23</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14,2</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1-4</w:t>
            </w:r>
            <w:r w:rsidR="00D52092">
              <w:rPr>
                <w:rFonts w:cs="Times New Roman"/>
                <w:sz w:val="20"/>
                <w:szCs w:val="20"/>
              </w:rPr>
              <w:t xml:space="preserve"> yıl</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47</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29,0</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5-9</w:t>
            </w:r>
            <w:r w:rsidR="00D52092">
              <w:rPr>
                <w:rFonts w:cs="Times New Roman"/>
                <w:sz w:val="20"/>
                <w:szCs w:val="20"/>
              </w:rPr>
              <w:t xml:space="preserve"> yıl</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44</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27,2</w:t>
            </w:r>
          </w:p>
        </w:tc>
      </w:tr>
      <w:tr w:rsidR="00143C3C" w:rsidRPr="00DE00E2" w:rsidTr="00747BE8">
        <w:trPr>
          <w:trHeight w:val="20"/>
          <w:jc w:val="center"/>
        </w:trPr>
        <w:tc>
          <w:tcPr>
            <w:tcW w:w="2962" w:type="dxa"/>
            <w:gridSpan w:val="2"/>
          </w:tcPr>
          <w:p w:rsidR="00143C3C" w:rsidRPr="00DE00E2" w:rsidRDefault="00143C3C" w:rsidP="00747BE8">
            <w:pPr>
              <w:spacing w:line="240" w:lineRule="atLeast"/>
              <w:ind w:left="261" w:firstLine="0"/>
              <w:rPr>
                <w:rFonts w:cs="Times New Roman"/>
                <w:sz w:val="20"/>
                <w:szCs w:val="20"/>
              </w:rPr>
            </w:pPr>
            <w:r w:rsidRPr="00DE00E2">
              <w:rPr>
                <w:rFonts w:cs="Times New Roman"/>
                <w:sz w:val="20"/>
                <w:szCs w:val="20"/>
              </w:rPr>
              <w:t>10</w:t>
            </w:r>
            <w:r w:rsidR="00D52092">
              <w:rPr>
                <w:rFonts w:cs="Times New Roman"/>
                <w:sz w:val="20"/>
                <w:szCs w:val="20"/>
              </w:rPr>
              <w:t xml:space="preserve"> yıldan fazla</w:t>
            </w:r>
          </w:p>
        </w:tc>
        <w:tc>
          <w:tcPr>
            <w:tcW w:w="3349" w:type="dxa"/>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47</w:t>
            </w:r>
          </w:p>
        </w:tc>
        <w:tc>
          <w:tcPr>
            <w:tcW w:w="2194" w:type="dxa"/>
            <w:gridSpan w:val="2"/>
          </w:tcPr>
          <w:p w:rsidR="00143C3C" w:rsidRPr="00DE00E2" w:rsidRDefault="00143C3C" w:rsidP="00DE00E2">
            <w:pPr>
              <w:spacing w:line="240" w:lineRule="atLeast"/>
              <w:ind w:firstLine="0"/>
              <w:jc w:val="center"/>
              <w:rPr>
                <w:rFonts w:cs="Times New Roman"/>
                <w:sz w:val="20"/>
                <w:szCs w:val="20"/>
              </w:rPr>
            </w:pPr>
            <w:r w:rsidRPr="00DE00E2">
              <w:rPr>
                <w:rFonts w:cs="Times New Roman"/>
                <w:sz w:val="20"/>
                <w:szCs w:val="20"/>
              </w:rPr>
              <w:t>29,0</w:t>
            </w:r>
          </w:p>
        </w:tc>
      </w:tr>
    </w:tbl>
    <w:p w:rsidR="00BC3EA7" w:rsidRPr="00D80191" w:rsidRDefault="00BC3EA7" w:rsidP="00D80191">
      <w:pPr>
        <w:spacing w:after="120"/>
        <w:rPr>
          <w:rFonts w:cs="Times New Roman"/>
          <w:b/>
          <w:szCs w:val="24"/>
        </w:rPr>
      </w:pPr>
    </w:p>
    <w:p w:rsidR="006D4681" w:rsidRDefault="006D4681" w:rsidP="006D4681">
      <w:pPr>
        <w:spacing w:after="120"/>
        <w:rPr>
          <w:rFonts w:cs="Times New Roman"/>
          <w:color w:val="000000" w:themeColor="text1"/>
          <w:szCs w:val="24"/>
        </w:rPr>
      </w:pPr>
      <w:r w:rsidRPr="00D80191">
        <w:rPr>
          <w:rFonts w:cs="Times New Roman"/>
          <w:szCs w:val="24"/>
        </w:rPr>
        <w:t>Ameliyathanede çalışan sağlık profesyonellerinin genel ekip çalışmasına ilişkin tutum ölçeğine bakıldığında; ameliyathane hemşiresi olanların (112,58</w:t>
      </w:r>
      <w:r w:rsidRPr="00D80191">
        <w:rPr>
          <w:rFonts w:cs="Times New Roman"/>
          <w:color w:val="000000" w:themeColor="text1"/>
          <w:szCs w:val="24"/>
        </w:rPr>
        <w:t>±11,79), 26-35 yaş aralığında (109,84±11,73), kadın (109,86±9,38), evli (108,63±13,21), yüksek lisans(115,00±11,47), 0-1 yıl çalışanların (118,20±14,96), kurumda 1-4 yıl çalışma yılı (109,91±10,66) olan kişilerin daha yüksek puan ortalamasına sahip oldukları belirlenmiştir.</w:t>
      </w:r>
    </w:p>
    <w:p w:rsidR="003C4B57" w:rsidRPr="006D4681" w:rsidRDefault="006D4681" w:rsidP="006D4681">
      <w:pPr>
        <w:spacing w:after="120"/>
        <w:rPr>
          <w:rFonts w:cs="Times New Roman"/>
          <w:color w:val="000000" w:themeColor="text1"/>
          <w:szCs w:val="24"/>
        </w:rPr>
      </w:pPr>
      <w:r w:rsidRPr="00D80191">
        <w:rPr>
          <w:rFonts w:cs="Times New Roman"/>
          <w:szCs w:val="24"/>
        </w:rPr>
        <w:t>Çalışanların tanıtıcı özellikleri ile genel ekip çalışmasına ilişkin tutum ölçeğinin aldıkları puan ortalamaları karşılaştırıldığında; eğitim durumu</w:t>
      </w:r>
      <w:r>
        <w:rPr>
          <w:rFonts w:cs="Times New Roman"/>
          <w:szCs w:val="24"/>
        </w:rPr>
        <w:t xml:space="preserve">, </w:t>
      </w:r>
      <w:r w:rsidRPr="00D80191">
        <w:rPr>
          <w:rFonts w:cs="Times New Roman"/>
          <w:szCs w:val="24"/>
        </w:rPr>
        <w:t xml:space="preserve">cinsiyet, yaş grubu, medeni durum, ekip içindeki pozisyon, meslekte çalışma süresi ve kurumda çalışma yılı arasında anlamlı </w:t>
      </w:r>
      <w:r>
        <w:rPr>
          <w:rFonts w:cs="Times New Roman"/>
          <w:szCs w:val="24"/>
        </w:rPr>
        <w:t>farklılık bulunmamıştır(p&gt;0,05) (Tablo 2).</w:t>
      </w:r>
    </w:p>
    <w:p w:rsidR="00B87D20" w:rsidRPr="00D80191" w:rsidRDefault="00B87D20" w:rsidP="00DE00E2">
      <w:pPr>
        <w:spacing w:before="120" w:after="120"/>
        <w:ind w:left="567" w:hanging="567"/>
        <w:rPr>
          <w:rFonts w:cs="Times New Roman"/>
          <w:b/>
          <w:szCs w:val="24"/>
        </w:rPr>
      </w:pPr>
      <w:r w:rsidRPr="00D80191">
        <w:rPr>
          <w:rFonts w:cs="Times New Roman"/>
          <w:b/>
          <w:szCs w:val="24"/>
        </w:rPr>
        <w:t xml:space="preserve">Tablo 2. </w:t>
      </w:r>
      <w:r w:rsidR="00B429BF" w:rsidRPr="00D80191">
        <w:rPr>
          <w:rFonts w:cs="Times New Roman"/>
          <w:szCs w:val="24"/>
        </w:rPr>
        <w:t>Çalışanların tanıtıcı özellikleri ile genel ekip çalışması t</w:t>
      </w:r>
      <w:r w:rsidRPr="00D80191">
        <w:rPr>
          <w:rFonts w:cs="Times New Roman"/>
          <w:szCs w:val="24"/>
        </w:rPr>
        <w:t>utu</w:t>
      </w:r>
      <w:r w:rsidR="00B429BF" w:rsidRPr="00D80191">
        <w:rPr>
          <w:rFonts w:cs="Times New Roman"/>
          <w:szCs w:val="24"/>
        </w:rPr>
        <w:t>m ölçeğinden a</w:t>
      </w:r>
      <w:r w:rsidR="00B7127A" w:rsidRPr="00D80191">
        <w:rPr>
          <w:rFonts w:cs="Times New Roman"/>
          <w:szCs w:val="24"/>
        </w:rPr>
        <w:t xml:space="preserve">ldıkları </w:t>
      </w:r>
      <w:r w:rsidR="00B429BF" w:rsidRPr="00D80191">
        <w:rPr>
          <w:rFonts w:cs="Times New Roman"/>
          <w:szCs w:val="24"/>
        </w:rPr>
        <w:t>puan o</w:t>
      </w:r>
      <w:r w:rsidR="00B7127A" w:rsidRPr="00D80191">
        <w:rPr>
          <w:rFonts w:cs="Times New Roman"/>
          <w:szCs w:val="24"/>
        </w:rPr>
        <w:t>rtalamaların</w:t>
      </w:r>
      <w:r w:rsidR="00B429BF" w:rsidRPr="00D80191">
        <w:rPr>
          <w:rFonts w:cs="Times New Roman"/>
          <w:szCs w:val="24"/>
        </w:rPr>
        <w:t xml:space="preserve"> k</w:t>
      </w:r>
      <w:r w:rsidRPr="00D80191">
        <w:rPr>
          <w:rFonts w:cs="Times New Roman"/>
          <w:szCs w:val="24"/>
        </w:rPr>
        <w:t>arşılaştırılması (N=162)</w:t>
      </w:r>
      <w:r w:rsidR="00747BE8">
        <w:rPr>
          <w:rFonts w:cs="Times New Roman"/>
          <w:szCs w:val="24"/>
        </w:rPr>
        <w:t>.</w:t>
      </w:r>
    </w:p>
    <w:tbl>
      <w:tblPr>
        <w:tblStyle w:val="TabloKlavuzu"/>
        <w:tblW w:w="8505" w:type="dxa"/>
        <w:jc w:val="center"/>
        <w:tblLayout w:type="fixed"/>
        <w:tblLook w:val="04A0"/>
      </w:tblPr>
      <w:tblGrid>
        <w:gridCol w:w="2560"/>
        <w:gridCol w:w="113"/>
        <w:gridCol w:w="1394"/>
        <w:gridCol w:w="1372"/>
        <w:gridCol w:w="1465"/>
        <w:gridCol w:w="1601"/>
      </w:tblGrid>
      <w:tr w:rsidR="003C4B57" w:rsidRPr="00230741" w:rsidTr="00230741">
        <w:trPr>
          <w:trHeight w:val="20"/>
          <w:jc w:val="center"/>
        </w:trPr>
        <w:tc>
          <w:tcPr>
            <w:tcW w:w="2771" w:type="dxa"/>
            <w:gridSpan w:val="2"/>
            <w:tcBorders>
              <w:left w:val="nil"/>
              <w:right w:val="nil"/>
            </w:tcBorders>
          </w:tcPr>
          <w:p w:rsidR="003C4B57" w:rsidRPr="00230741" w:rsidRDefault="003C4B57" w:rsidP="00DE00E2">
            <w:pPr>
              <w:spacing w:line="240" w:lineRule="atLeast"/>
              <w:ind w:firstLine="0"/>
              <w:jc w:val="center"/>
              <w:rPr>
                <w:rFonts w:cs="Times New Roman"/>
                <w:b/>
                <w:sz w:val="20"/>
                <w:szCs w:val="20"/>
              </w:rPr>
            </w:pPr>
            <w:r w:rsidRPr="00230741">
              <w:rPr>
                <w:rFonts w:cs="Times New Roman"/>
                <w:b/>
                <w:color w:val="000000" w:themeColor="text1"/>
                <w:sz w:val="20"/>
                <w:szCs w:val="20"/>
              </w:rPr>
              <w:t>Tanıtıcı Özellikler</w:t>
            </w:r>
          </w:p>
        </w:tc>
        <w:tc>
          <w:tcPr>
            <w:tcW w:w="2861" w:type="dxa"/>
            <w:gridSpan w:val="2"/>
            <w:tcBorders>
              <w:left w:val="nil"/>
              <w:right w:val="nil"/>
            </w:tcBorders>
          </w:tcPr>
          <w:p w:rsidR="003C4B57" w:rsidRPr="00230741" w:rsidRDefault="004215CC" w:rsidP="004215CC">
            <w:pPr>
              <w:spacing w:line="240" w:lineRule="atLeast"/>
              <w:ind w:left="525" w:firstLine="0"/>
              <w:jc w:val="center"/>
              <w:rPr>
                <w:rFonts w:cs="Times New Roman"/>
                <w:b/>
                <w:sz w:val="20"/>
                <w:szCs w:val="20"/>
              </w:rPr>
            </w:pPr>
            <w:r>
              <w:rPr>
                <w:rFonts w:cs="Times New Roman"/>
                <w:b/>
                <w:color w:val="000000" w:themeColor="text1"/>
                <w:sz w:val="20"/>
                <w:szCs w:val="20"/>
              </w:rPr>
              <w:t xml:space="preserve">Ekip Çalışması Tutumları Ölçeği </w:t>
            </w:r>
            <w:r w:rsidR="003C4B57" w:rsidRPr="00230741">
              <w:rPr>
                <w:rFonts w:cs="Times New Roman"/>
                <w:b/>
                <w:color w:val="000000" w:themeColor="text1"/>
                <w:sz w:val="20"/>
                <w:szCs w:val="20"/>
              </w:rPr>
              <w:t>Ortalama±SDMin-Max</w:t>
            </w:r>
          </w:p>
        </w:tc>
        <w:tc>
          <w:tcPr>
            <w:tcW w:w="1515" w:type="dxa"/>
            <w:tcBorders>
              <w:left w:val="nil"/>
              <w:right w:val="nil"/>
            </w:tcBorders>
            <w:vAlign w:val="center"/>
          </w:tcPr>
          <w:p w:rsidR="003C4B57" w:rsidRPr="00230741" w:rsidRDefault="003C4B57" w:rsidP="00230741">
            <w:pPr>
              <w:spacing w:line="240" w:lineRule="atLeast"/>
              <w:ind w:firstLine="0"/>
              <w:jc w:val="center"/>
              <w:rPr>
                <w:rFonts w:cs="Times New Roman"/>
                <w:b/>
                <w:sz w:val="20"/>
                <w:szCs w:val="20"/>
              </w:rPr>
            </w:pPr>
            <w:r w:rsidRPr="00230741">
              <w:rPr>
                <w:rFonts w:cs="Times New Roman"/>
                <w:b/>
                <w:sz w:val="20"/>
                <w:szCs w:val="20"/>
              </w:rPr>
              <w:t>X</w:t>
            </w:r>
            <w:r w:rsidRPr="00230741">
              <w:rPr>
                <w:rFonts w:cs="Times New Roman"/>
                <w:b/>
                <w:sz w:val="20"/>
                <w:szCs w:val="20"/>
                <w:vertAlign w:val="superscript"/>
              </w:rPr>
              <w:t>2</w:t>
            </w:r>
            <w:r w:rsidRPr="00230741">
              <w:rPr>
                <w:rFonts w:cs="Times New Roman"/>
                <w:b/>
                <w:sz w:val="20"/>
                <w:szCs w:val="20"/>
              </w:rPr>
              <w:t>/t/f</w:t>
            </w:r>
          </w:p>
        </w:tc>
        <w:tc>
          <w:tcPr>
            <w:tcW w:w="1657" w:type="dxa"/>
            <w:tcBorders>
              <w:left w:val="nil"/>
              <w:right w:val="nil"/>
            </w:tcBorders>
            <w:vAlign w:val="center"/>
          </w:tcPr>
          <w:p w:rsidR="003C4B57" w:rsidRPr="00230741" w:rsidRDefault="00390CA1" w:rsidP="00230741">
            <w:pPr>
              <w:spacing w:line="240" w:lineRule="atLeast"/>
              <w:ind w:firstLine="0"/>
              <w:jc w:val="center"/>
              <w:rPr>
                <w:rFonts w:cs="Times New Roman"/>
                <w:b/>
                <w:sz w:val="20"/>
                <w:szCs w:val="20"/>
              </w:rPr>
            </w:pPr>
            <w:r w:rsidRPr="00230741">
              <w:rPr>
                <w:rFonts w:cs="Times New Roman"/>
                <w:b/>
                <w:sz w:val="20"/>
                <w:szCs w:val="20"/>
              </w:rPr>
              <w:t>P</w:t>
            </w:r>
          </w:p>
        </w:tc>
      </w:tr>
      <w:tr w:rsidR="00B7127A" w:rsidRPr="00DE00E2" w:rsidTr="00230741">
        <w:trPr>
          <w:trHeight w:val="20"/>
          <w:jc w:val="center"/>
        </w:trPr>
        <w:tc>
          <w:tcPr>
            <w:tcW w:w="5632" w:type="dxa"/>
            <w:gridSpan w:val="4"/>
            <w:tcBorders>
              <w:left w:val="nil"/>
              <w:right w:val="nil"/>
            </w:tcBorders>
          </w:tcPr>
          <w:p w:rsidR="00B7127A" w:rsidRPr="00DE00E2" w:rsidRDefault="00B7127A" w:rsidP="00230741">
            <w:pPr>
              <w:spacing w:line="240" w:lineRule="atLeast"/>
              <w:ind w:firstLine="0"/>
              <w:jc w:val="left"/>
              <w:rPr>
                <w:rFonts w:cs="Times New Roman"/>
                <w:b/>
                <w:sz w:val="20"/>
                <w:szCs w:val="20"/>
              </w:rPr>
            </w:pPr>
            <w:r w:rsidRPr="00DE00E2">
              <w:rPr>
                <w:rFonts w:cs="Times New Roman"/>
                <w:b/>
                <w:sz w:val="20"/>
                <w:szCs w:val="20"/>
              </w:rPr>
              <w:t>Ekip içindeki pozisyonu</w:t>
            </w:r>
          </w:p>
        </w:tc>
        <w:tc>
          <w:tcPr>
            <w:tcW w:w="1515"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c>
          <w:tcPr>
            <w:tcW w:w="1657"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r>
      <w:tr w:rsidR="00B7127A" w:rsidRPr="00DE00E2" w:rsidTr="00230741">
        <w:trPr>
          <w:trHeight w:val="20"/>
          <w:jc w:val="center"/>
        </w:trPr>
        <w:tc>
          <w:tcPr>
            <w:tcW w:w="2655" w:type="dxa"/>
            <w:vAlign w:val="center"/>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Cerrah</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107,53</w:t>
            </w:r>
            <w:r w:rsidRPr="00DE00E2">
              <w:rPr>
                <w:rFonts w:cs="Times New Roman"/>
                <w:color w:val="000000" w:themeColor="text1"/>
                <w:sz w:val="20"/>
                <w:szCs w:val="20"/>
              </w:rPr>
              <w:t>±12,66</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53-135</w:t>
            </w:r>
          </w:p>
        </w:tc>
        <w:tc>
          <w:tcPr>
            <w:tcW w:w="1515" w:type="dxa"/>
            <w:vMerge w:val="restart"/>
            <w:vAlign w:val="center"/>
          </w:tcPr>
          <w:p w:rsidR="00B7127A" w:rsidRPr="00DE00E2" w:rsidRDefault="00B7127A" w:rsidP="00230741">
            <w:pPr>
              <w:spacing w:line="240" w:lineRule="atLeast"/>
              <w:ind w:firstLine="0"/>
              <w:jc w:val="center"/>
              <w:rPr>
                <w:rFonts w:cs="Times New Roman"/>
                <w:sz w:val="20"/>
                <w:szCs w:val="20"/>
                <w:vertAlign w:val="superscript"/>
              </w:rPr>
            </w:pPr>
            <w:r w:rsidRPr="00DE00E2">
              <w:rPr>
                <w:rFonts w:cs="Times New Roman"/>
                <w:sz w:val="20"/>
                <w:szCs w:val="20"/>
              </w:rPr>
              <w:t>2,977</w:t>
            </w:r>
            <w:r w:rsidRPr="00DE00E2">
              <w:rPr>
                <w:rFonts w:cs="Times New Roman"/>
                <w:sz w:val="20"/>
                <w:szCs w:val="20"/>
                <w:vertAlign w:val="superscript"/>
              </w:rPr>
              <w:t>*</w:t>
            </w:r>
          </w:p>
        </w:tc>
        <w:tc>
          <w:tcPr>
            <w:tcW w:w="1657" w:type="dxa"/>
            <w:vMerge w:val="restart"/>
            <w:vAlign w:val="center"/>
          </w:tcPr>
          <w:p w:rsidR="00B7127A" w:rsidRPr="00DE00E2" w:rsidRDefault="00B7127A" w:rsidP="00230741">
            <w:pPr>
              <w:spacing w:line="240" w:lineRule="atLeast"/>
              <w:ind w:firstLine="0"/>
              <w:jc w:val="center"/>
              <w:rPr>
                <w:rFonts w:cs="Times New Roman"/>
                <w:sz w:val="20"/>
                <w:szCs w:val="20"/>
              </w:rPr>
            </w:pPr>
            <w:r w:rsidRPr="00DE00E2">
              <w:rPr>
                <w:rFonts w:cs="Times New Roman"/>
                <w:sz w:val="20"/>
                <w:szCs w:val="20"/>
              </w:rPr>
              <w:t>0,562</w:t>
            </w:r>
          </w:p>
        </w:tc>
      </w:tr>
      <w:tr w:rsidR="00B7127A" w:rsidRPr="00DE00E2" w:rsidTr="00230741">
        <w:trPr>
          <w:trHeight w:val="20"/>
          <w:jc w:val="center"/>
        </w:trPr>
        <w:tc>
          <w:tcPr>
            <w:tcW w:w="2655" w:type="dxa"/>
            <w:vAlign w:val="center"/>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Anestezi Hekimi</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107,11</w:t>
            </w:r>
            <w:r w:rsidRPr="00DE00E2">
              <w:rPr>
                <w:rFonts w:cs="Times New Roman"/>
                <w:color w:val="000000" w:themeColor="text1"/>
                <w:sz w:val="20"/>
                <w:szCs w:val="20"/>
              </w:rPr>
              <w:t>±16,88</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55-136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vAlign w:val="center"/>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Ameliyathane Hemşiresi</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112,58</w:t>
            </w:r>
            <w:r w:rsidRPr="00DE00E2">
              <w:rPr>
                <w:rFonts w:cs="Times New Roman"/>
                <w:color w:val="000000" w:themeColor="text1"/>
                <w:sz w:val="20"/>
                <w:szCs w:val="20"/>
              </w:rPr>
              <w:t>±11,79</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98-146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vAlign w:val="center"/>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Anestezi Teknisyeni</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108,33</w:t>
            </w:r>
            <w:r w:rsidRPr="00DE00E2">
              <w:rPr>
                <w:rFonts w:cs="Times New Roman"/>
                <w:color w:val="000000" w:themeColor="text1"/>
                <w:sz w:val="20"/>
                <w:szCs w:val="20"/>
              </w:rPr>
              <w:t>±10,88</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86-128</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vAlign w:val="center"/>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Perfüzyonist</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112,00</w:t>
            </w:r>
            <w:r w:rsidRPr="00DE00E2">
              <w:rPr>
                <w:rFonts w:cs="Times New Roman"/>
                <w:color w:val="000000" w:themeColor="text1"/>
                <w:sz w:val="20"/>
                <w:szCs w:val="20"/>
              </w:rPr>
              <w:t>±10,00</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102-122</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5632" w:type="dxa"/>
            <w:gridSpan w:val="4"/>
            <w:tcBorders>
              <w:left w:val="nil"/>
              <w:right w:val="nil"/>
            </w:tcBorders>
          </w:tcPr>
          <w:p w:rsidR="00B7127A" w:rsidRPr="00DE00E2" w:rsidRDefault="00B7127A" w:rsidP="00230741">
            <w:pPr>
              <w:spacing w:line="240" w:lineRule="atLeast"/>
              <w:ind w:firstLine="0"/>
              <w:jc w:val="left"/>
              <w:rPr>
                <w:rFonts w:cs="Times New Roman"/>
                <w:sz w:val="20"/>
                <w:szCs w:val="20"/>
              </w:rPr>
            </w:pPr>
            <w:r w:rsidRPr="00DE00E2">
              <w:rPr>
                <w:rFonts w:cs="Times New Roman"/>
                <w:b/>
                <w:sz w:val="20"/>
                <w:szCs w:val="20"/>
              </w:rPr>
              <w:t>Yaş Grubu</w:t>
            </w:r>
          </w:p>
        </w:tc>
        <w:tc>
          <w:tcPr>
            <w:tcW w:w="1515"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c>
          <w:tcPr>
            <w:tcW w:w="1657"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18-25</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104,82±20,89</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53-128</w:t>
            </w:r>
          </w:p>
        </w:tc>
        <w:tc>
          <w:tcPr>
            <w:tcW w:w="1515" w:type="dxa"/>
            <w:vMerge w:val="restart"/>
            <w:vAlign w:val="center"/>
          </w:tcPr>
          <w:p w:rsidR="00B7127A" w:rsidRPr="00DE00E2" w:rsidRDefault="00B7127A" w:rsidP="00230741">
            <w:pPr>
              <w:spacing w:line="240" w:lineRule="atLeast"/>
              <w:ind w:firstLine="0"/>
              <w:jc w:val="center"/>
              <w:rPr>
                <w:rFonts w:cs="Times New Roman"/>
                <w:sz w:val="20"/>
                <w:szCs w:val="20"/>
                <w:vertAlign w:val="superscript"/>
              </w:rPr>
            </w:pPr>
            <w:r w:rsidRPr="00DE00E2">
              <w:rPr>
                <w:rFonts w:cs="Times New Roman"/>
                <w:sz w:val="20"/>
                <w:szCs w:val="20"/>
              </w:rPr>
              <w:t>4,016</w:t>
            </w:r>
            <w:r w:rsidRPr="00DE00E2">
              <w:rPr>
                <w:rFonts w:cs="Times New Roman"/>
                <w:sz w:val="20"/>
                <w:szCs w:val="20"/>
                <w:vertAlign w:val="superscript"/>
              </w:rPr>
              <w:t>*</w:t>
            </w:r>
          </w:p>
        </w:tc>
        <w:tc>
          <w:tcPr>
            <w:tcW w:w="1657" w:type="dxa"/>
            <w:vMerge w:val="restart"/>
            <w:vAlign w:val="center"/>
          </w:tcPr>
          <w:p w:rsidR="00B7127A" w:rsidRPr="00DE00E2" w:rsidRDefault="00B7127A" w:rsidP="00230741">
            <w:pPr>
              <w:spacing w:line="240" w:lineRule="atLeast"/>
              <w:ind w:firstLine="0"/>
              <w:jc w:val="center"/>
              <w:rPr>
                <w:rFonts w:cs="Times New Roman"/>
                <w:sz w:val="20"/>
                <w:szCs w:val="20"/>
              </w:rPr>
            </w:pPr>
            <w:r w:rsidRPr="00DE00E2">
              <w:rPr>
                <w:rFonts w:cs="Times New Roman"/>
                <w:sz w:val="20"/>
                <w:szCs w:val="20"/>
              </w:rPr>
              <w:t>0,260</w:t>
            </w: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26-35</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109,84±11,73</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55-135</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36-45</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108,09±13,46</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55-146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46 ve üzeri</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106,24±11,249</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76-131</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5632" w:type="dxa"/>
            <w:gridSpan w:val="4"/>
            <w:tcBorders>
              <w:left w:val="nil"/>
              <w:right w:val="nil"/>
            </w:tcBorders>
          </w:tcPr>
          <w:p w:rsidR="00B7127A" w:rsidRPr="00DE00E2" w:rsidRDefault="00B7127A" w:rsidP="00230741">
            <w:pPr>
              <w:spacing w:line="240" w:lineRule="atLeast"/>
              <w:ind w:firstLine="0"/>
              <w:jc w:val="left"/>
              <w:rPr>
                <w:rFonts w:cs="Times New Roman"/>
                <w:sz w:val="20"/>
                <w:szCs w:val="20"/>
              </w:rPr>
            </w:pPr>
            <w:r w:rsidRPr="00DE00E2">
              <w:rPr>
                <w:rFonts w:cs="Times New Roman"/>
                <w:b/>
                <w:sz w:val="20"/>
                <w:szCs w:val="20"/>
              </w:rPr>
              <w:t>Cinsiyet</w:t>
            </w:r>
          </w:p>
        </w:tc>
        <w:tc>
          <w:tcPr>
            <w:tcW w:w="1515"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c>
          <w:tcPr>
            <w:tcW w:w="1657"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Erkek</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107,26±14,99</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53-146</w:t>
            </w:r>
          </w:p>
        </w:tc>
        <w:tc>
          <w:tcPr>
            <w:tcW w:w="1515" w:type="dxa"/>
            <w:vMerge w:val="restart"/>
            <w:vAlign w:val="center"/>
          </w:tcPr>
          <w:p w:rsidR="00B7127A" w:rsidRPr="00DE00E2" w:rsidRDefault="00B7127A" w:rsidP="00230741">
            <w:pPr>
              <w:spacing w:line="240" w:lineRule="atLeast"/>
              <w:ind w:firstLine="0"/>
              <w:jc w:val="center"/>
              <w:rPr>
                <w:rFonts w:cs="Times New Roman"/>
                <w:sz w:val="20"/>
                <w:szCs w:val="20"/>
                <w:vertAlign w:val="superscript"/>
              </w:rPr>
            </w:pPr>
            <w:r w:rsidRPr="00DE00E2">
              <w:rPr>
                <w:rFonts w:cs="Times New Roman"/>
                <w:sz w:val="20"/>
                <w:szCs w:val="20"/>
              </w:rPr>
              <w:t>1,536</w:t>
            </w:r>
            <w:r w:rsidRPr="00DE00E2">
              <w:rPr>
                <w:rFonts w:cs="Times New Roman"/>
                <w:sz w:val="20"/>
                <w:szCs w:val="20"/>
                <w:vertAlign w:val="superscript"/>
              </w:rPr>
              <w:t>**</w:t>
            </w:r>
          </w:p>
        </w:tc>
        <w:tc>
          <w:tcPr>
            <w:tcW w:w="1657" w:type="dxa"/>
            <w:vMerge w:val="restart"/>
            <w:vAlign w:val="center"/>
          </w:tcPr>
          <w:p w:rsidR="00B7127A" w:rsidRPr="00DE00E2" w:rsidRDefault="00B7127A" w:rsidP="00230741">
            <w:pPr>
              <w:spacing w:line="240" w:lineRule="atLeast"/>
              <w:ind w:firstLine="0"/>
              <w:jc w:val="center"/>
              <w:rPr>
                <w:rFonts w:cs="Times New Roman"/>
                <w:sz w:val="20"/>
                <w:szCs w:val="20"/>
              </w:rPr>
            </w:pPr>
            <w:r w:rsidRPr="00DE00E2">
              <w:rPr>
                <w:rFonts w:cs="Times New Roman"/>
                <w:sz w:val="20"/>
                <w:szCs w:val="20"/>
              </w:rPr>
              <w:t>0,215</w:t>
            </w: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Kadın</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109,86±9,38</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93-135</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5632" w:type="dxa"/>
            <w:gridSpan w:val="4"/>
            <w:tcBorders>
              <w:left w:val="nil"/>
              <w:right w:val="nil"/>
            </w:tcBorders>
          </w:tcPr>
          <w:p w:rsidR="00B7127A" w:rsidRPr="00DE00E2" w:rsidRDefault="00B7127A" w:rsidP="00230741">
            <w:pPr>
              <w:spacing w:line="240" w:lineRule="atLeast"/>
              <w:ind w:firstLine="0"/>
              <w:jc w:val="left"/>
              <w:rPr>
                <w:rFonts w:cs="Times New Roman"/>
                <w:b/>
                <w:sz w:val="20"/>
                <w:szCs w:val="20"/>
              </w:rPr>
            </w:pPr>
            <w:r w:rsidRPr="00DE00E2">
              <w:rPr>
                <w:rFonts w:cs="Times New Roman"/>
                <w:b/>
                <w:sz w:val="20"/>
                <w:szCs w:val="20"/>
              </w:rPr>
              <w:t>Medeni Durum</w:t>
            </w:r>
          </w:p>
        </w:tc>
        <w:tc>
          <w:tcPr>
            <w:tcW w:w="1515"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c>
          <w:tcPr>
            <w:tcW w:w="1657"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Evli</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108,63±13,21</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53-146</w:t>
            </w:r>
          </w:p>
        </w:tc>
        <w:tc>
          <w:tcPr>
            <w:tcW w:w="1515" w:type="dxa"/>
            <w:vMerge w:val="restart"/>
            <w:vAlign w:val="center"/>
          </w:tcPr>
          <w:p w:rsidR="00B7127A" w:rsidRPr="00DE00E2" w:rsidRDefault="00B7127A" w:rsidP="00230741">
            <w:pPr>
              <w:spacing w:line="240" w:lineRule="atLeast"/>
              <w:ind w:firstLine="0"/>
              <w:jc w:val="center"/>
              <w:rPr>
                <w:rFonts w:cs="Times New Roman"/>
                <w:sz w:val="20"/>
                <w:szCs w:val="20"/>
                <w:vertAlign w:val="superscript"/>
              </w:rPr>
            </w:pPr>
            <w:r w:rsidRPr="00DE00E2">
              <w:rPr>
                <w:rFonts w:cs="Times New Roman"/>
                <w:sz w:val="20"/>
                <w:szCs w:val="20"/>
              </w:rPr>
              <w:t>0,087</w:t>
            </w:r>
            <w:r w:rsidRPr="00DE00E2">
              <w:rPr>
                <w:rFonts w:cs="Times New Roman"/>
                <w:sz w:val="20"/>
                <w:szCs w:val="20"/>
                <w:vertAlign w:val="superscript"/>
              </w:rPr>
              <w:t>**</w:t>
            </w:r>
          </w:p>
        </w:tc>
        <w:tc>
          <w:tcPr>
            <w:tcW w:w="1657" w:type="dxa"/>
            <w:vMerge w:val="restart"/>
            <w:vAlign w:val="center"/>
          </w:tcPr>
          <w:p w:rsidR="00B7127A" w:rsidRPr="00DE00E2" w:rsidRDefault="00B7127A" w:rsidP="00230741">
            <w:pPr>
              <w:spacing w:line="240" w:lineRule="atLeast"/>
              <w:ind w:firstLine="0"/>
              <w:jc w:val="center"/>
              <w:rPr>
                <w:rFonts w:cs="Times New Roman"/>
                <w:sz w:val="20"/>
                <w:szCs w:val="20"/>
              </w:rPr>
            </w:pPr>
            <w:r w:rsidRPr="00DE00E2">
              <w:rPr>
                <w:rFonts w:cs="Times New Roman"/>
                <w:sz w:val="20"/>
                <w:szCs w:val="20"/>
              </w:rPr>
              <w:t>0,769</w:t>
            </w: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Bekar</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107,9±12,18</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55-135</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5632" w:type="dxa"/>
            <w:gridSpan w:val="4"/>
            <w:tcBorders>
              <w:left w:val="nil"/>
              <w:right w:val="nil"/>
            </w:tcBorders>
          </w:tcPr>
          <w:p w:rsidR="00B7127A" w:rsidRPr="00DE00E2" w:rsidRDefault="00B7127A" w:rsidP="00230741">
            <w:pPr>
              <w:spacing w:line="240" w:lineRule="atLeast"/>
              <w:ind w:firstLine="0"/>
              <w:jc w:val="left"/>
              <w:rPr>
                <w:rFonts w:cs="Times New Roman"/>
                <w:sz w:val="20"/>
                <w:szCs w:val="20"/>
              </w:rPr>
            </w:pPr>
            <w:r w:rsidRPr="00DE00E2">
              <w:rPr>
                <w:rFonts w:cs="Times New Roman"/>
                <w:b/>
                <w:sz w:val="20"/>
                <w:szCs w:val="20"/>
              </w:rPr>
              <w:t>Eğitim Durumu</w:t>
            </w:r>
          </w:p>
        </w:tc>
        <w:tc>
          <w:tcPr>
            <w:tcW w:w="1515"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c>
          <w:tcPr>
            <w:tcW w:w="1657"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Lise</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109,5±16,23</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86-134</w:t>
            </w:r>
          </w:p>
        </w:tc>
        <w:tc>
          <w:tcPr>
            <w:tcW w:w="1515" w:type="dxa"/>
            <w:vMerge w:val="restart"/>
            <w:vAlign w:val="center"/>
          </w:tcPr>
          <w:p w:rsidR="00B7127A" w:rsidRPr="00DE00E2" w:rsidRDefault="00B7127A" w:rsidP="00230741">
            <w:pPr>
              <w:spacing w:line="240" w:lineRule="atLeast"/>
              <w:ind w:firstLine="0"/>
              <w:jc w:val="center"/>
              <w:rPr>
                <w:rFonts w:cs="Times New Roman"/>
                <w:sz w:val="20"/>
                <w:szCs w:val="20"/>
              </w:rPr>
            </w:pPr>
            <w:r w:rsidRPr="00DE00E2">
              <w:rPr>
                <w:rFonts w:cs="Times New Roman"/>
                <w:sz w:val="20"/>
                <w:szCs w:val="20"/>
              </w:rPr>
              <w:t>9,267Ψ</w:t>
            </w:r>
          </w:p>
        </w:tc>
        <w:tc>
          <w:tcPr>
            <w:tcW w:w="1657" w:type="dxa"/>
            <w:vMerge w:val="restart"/>
            <w:vAlign w:val="center"/>
          </w:tcPr>
          <w:p w:rsidR="00B7127A" w:rsidRPr="00DE00E2" w:rsidRDefault="00B7127A" w:rsidP="00230741">
            <w:pPr>
              <w:spacing w:line="240" w:lineRule="atLeast"/>
              <w:ind w:firstLine="0"/>
              <w:jc w:val="center"/>
              <w:rPr>
                <w:rFonts w:cs="Times New Roman"/>
                <w:sz w:val="20"/>
                <w:szCs w:val="20"/>
                <w:u w:val="single"/>
              </w:rPr>
            </w:pPr>
            <w:r w:rsidRPr="00DE00E2">
              <w:rPr>
                <w:rFonts w:cs="Times New Roman"/>
                <w:sz w:val="20"/>
                <w:szCs w:val="20"/>
                <w:u w:val="single"/>
              </w:rPr>
              <w:t>0,055</w:t>
            </w: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Ön Lisans</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110,33±8,95</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93-128</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Lisans</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110,03±15,67</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55-146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Yüksek Lisans</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115,00±11,47</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98-135</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Doktora</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106,25±12,15</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53-136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5632" w:type="dxa"/>
            <w:gridSpan w:val="4"/>
            <w:tcBorders>
              <w:left w:val="nil"/>
            </w:tcBorders>
          </w:tcPr>
          <w:p w:rsidR="00B7127A" w:rsidRPr="00DE00E2" w:rsidRDefault="00B7127A" w:rsidP="00230741">
            <w:pPr>
              <w:spacing w:line="240" w:lineRule="atLeast"/>
              <w:ind w:firstLine="0"/>
              <w:jc w:val="left"/>
              <w:rPr>
                <w:rFonts w:cs="Times New Roman"/>
                <w:sz w:val="20"/>
                <w:szCs w:val="20"/>
              </w:rPr>
            </w:pPr>
            <w:r w:rsidRPr="00DE00E2">
              <w:rPr>
                <w:rFonts w:cs="Times New Roman"/>
                <w:b/>
                <w:sz w:val="20"/>
                <w:szCs w:val="20"/>
              </w:rPr>
              <w:t>Meslekte Çalışma Süresi</w:t>
            </w:r>
          </w:p>
        </w:tc>
        <w:tc>
          <w:tcPr>
            <w:tcW w:w="1515" w:type="dxa"/>
            <w:tcBorders>
              <w:left w:val="nil"/>
            </w:tcBorders>
            <w:vAlign w:val="center"/>
          </w:tcPr>
          <w:p w:rsidR="00B7127A" w:rsidRPr="00DE00E2" w:rsidRDefault="00B7127A" w:rsidP="00230741">
            <w:pPr>
              <w:spacing w:line="240" w:lineRule="atLeast"/>
              <w:ind w:firstLine="0"/>
              <w:jc w:val="center"/>
              <w:rPr>
                <w:rFonts w:cs="Times New Roman"/>
                <w:b/>
                <w:sz w:val="20"/>
                <w:szCs w:val="20"/>
              </w:rPr>
            </w:pPr>
          </w:p>
        </w:tc>
        <w:tc>
          <w:tcPr>
            <w:tcW w:w="1657" w:type="dxa"/>
            <w:tcBorders>
              <w:left w:val="nil"/>
            </w:tcBorders>
            <w:vAlign w:val="center"/>
          </w:tcPr>
          <w:p w:rsidR="00B7127A" w:rsidRPr="00DE00E2" w:rsidRDefault="00B7127A" w:rsidP="00230741">
            <w:pPr>
              <w:spacing w:line="240" w:lineRule="atLeast"/>
              <w:ind w:firstLine="0"/>
              <w:jc w:val="center"/>
              <w:rPr>
                <w:rFonts w:cs="Times New Roman"/>
                <w:b/>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&lt;1</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118,20±14,96</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102-135</w:t>
            </w:r>
          </w:p>
        </w:tc>
        <w:tc>
          <w:tcPr>
            <w:tcW w:w="1515" w:type="dxa"/>
            <w:vMerge w:val="restart"/>
            <w:vAlign w:val="center"/>
          </w:tcPr>
          <w:p w:rsidR="00B7127A" w:rsidRPr="00DE00E2" w:rsidRDefault="00B7127A" w:rsidP="00230741">
            <w:pPr>
              <w:spacing w:line="240" w:lineRule="atLeast"/>
              <w:ind w:firstLine="0"/>
              <w:jc w:val="center"/>
              <w:rPr>
                <w:rFonts w:cs="Times New Roman"/>
                <w:sz w:val="20"/>
                <w:szCs w:val="20"/>
                <w:vertAlign w:val="superscript"/>
              </w:rPr>
            </w:pPr>
            <w:r w:rsidRPr="00DE00E2">
              <w:rPr>
                <w:rFonts w:cs="Times New Roman"/>
                <w:sz w:val="20"/>
                <w:szCs w:val="20"/>
              </w:rPr>
              <w:t>3,844</w:t>
            </w:r>
            <w:r w:rsidRPr="00DE00E2">
              <w:rPr>
                <w:rFonts w:cs="Times New Roman"/>
                <w:sz w:val="20"/>
                <w:szCs w:val="20"/>
                <w:vertAlign w:val="superscript"/>
              </w:rPr>
              <w:t>*</w:t>
            </w:r>
          </w:p>
        </w:tc>
        <w:tc>
          <w:tcPr>
            <w:tcW w:w="1657" w:type="dxa"/>
            <w:vMerge w:val="restart"/>
            <w:vAlign w:val="center"/>
          </w:tcPr>
          <w:p w:rsidR="00B7127A" w:rsidRPr="00DE00E2" w:rsidRDefault="00B7127A" w:rsidP="00230741">
            <w:pPr>
              <w:spacing w:line="240" w:lineRule="atLeast"/>
              <w:ind w:firstLine="0"/>
              <w:jc w:val="center"/>
              <w:rPr>
                <w:rFonts w:cs="Times New Roman"/>
                <w:sz w:val="20"/>
                <w:szCs w:val="20"/>
              </w:rPr>
            </w:pPr>
            <w:r w:rsidRPr="00DE00E2">
              <w:rPr>
                <w:rFonts w:cs="Times New Roman"/>
                <w:sz w:val="20"/>
                <w:szCs w:val="20"/>
              </w:rPr>
              <w:t>0,279</w:t>
            </w: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1-4</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109,21±9,19</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86-135</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5-9</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109,55±14,12</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55-134</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10&lt;</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106,81±13,44</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53-146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5632" w:type="dxa"/>
            <w:gridSpan w:val="4"/>
            <w:tcBorders>
              <w:left w:val="nil"/>
              <w:right w:val="nil"/>
            </w:tcBorders>
          </w:tcPr>
          <w:p w:rsidR="00B7127A" w:rsidRPr="00DE00E2" w:rsidRDefault="00B7127A" w:rsidP="00230741">
            <w:pPr>
              <w:spacing w:line="240" w:lineRule="atLeast"/>
              <w:ind w:firstLine="0"/>
              <w:jc w:val="left"/>
              <w:rPr>
                <w:rFonts w:cs="Times New Roman"/>
                <w:sz w:val="20"/>
                <w:szCs w:val="20"/>
              </w:rPr>
            </w:pPr>
            <w:r w:rsidRPr="00DE00E2">
              <w:rPr>
                <w:rFonts w:cs="Times New Roman"/>
                <w:b/>
                <w:sz w:val="20"/>
                <w:szCs w:val="20"/>
              </w:rPr>
              <w:t>Kurumda Çalışma Yılı</w:t>
            </w:r>
          </w:p>
        </w:tc>
        <w:tc>
          <w:tcPr>
            <w:tcW w:w="1515"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c>
          <w:tcPr>
            <w:tcW w:w="1657" w:type="dxa"/>
            <w:tcBorders>
              <w:left w:val="nil"/>
              <w:right w:val="nil"/>
            </w:tcBorders>
            <w:vAlign w:val="center"/>
          </w:tcPr>
          <w:p w:rsidR="00B7127A" w:rsidRPr="00DE00E2" w:rsidRDefault="00B7127A" w:rsidP="00230741">
            <w:pPr>
              <w:spacing w:line="240" w:lineRule="atLeast"/>
              <w:ind w:firstLine="0"/>
              <w:jc w:val="center"/>
              <w:rPr>
                <w:rFonts w:cs="Times New Roman"/>
                <w:b/>
                <w:sz w:val="20"/>
                <w:szCs w:val="20"/>
              </w:rPr>
            </w:pPr>
          </w:p>
        </w:tc>
      </w:tr>
      <w:tr w:rsidR="00B7127A" w:rsidRPr="00DE00E2" w:rsidTr="00230741">
        <w:trPr>
          <w:trHeight w:val="20"/>
          <w:jc w:val="center"/>
        </w:trPr>
        <w:tc>
          <w:tcPr>
            <w:tcW w:w="2655" w:type="dxa"/>
          </w:tcPr>
          <w:p w:rsidR="00B7127A" w:rsidRPr="00DE00E2" w:rsidRDefault="00D52092" w:rsidP="00230741">
            <w:pPr>
              <w:spacing w:line="240" w:lineRule="atLeast"/>
              <w:ind w:left="279" w:firstLine="0"/>
              <w:jc w:val="left"/>
              <w:rPr>
                <w:rFonts w:cs="Times New Roman"/>
                <w:sz w:val="20"/>
                <w:szCs w:val="20"/>
              </w:rPr>
            </w:pPr>
            <w:r>
              <w:rPr>
                <w:rFonts w:cs="Times New Roman"/>
                <w:sz w:val="20"/>
                <w:szCs w:val="20"/>
              </w:rPr>
              <w:t>1 yıldan az</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109,87±17,32</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55-135</w:t>
            </w:r>
          </w:p>
        </w:tc>
        <w:tc>
          <w:tcPr>
            <w:tcW w:w="1515" w:type="dxa"/>
            <w:vMerge w:val="restart"/>
            <w:vAlign w:val="center"/>
          </w:tcPr>
          <w:p w:rsidR="00B7127A" w:rsidRPr="00DE00E2" w:rsidRDefault="00B7127A" w:rsidP="00230741">
            <w:pPr>
              <w:spacing w:line="240" w:lineRule="atLeast"/>
              <w:ind w:firstLine="0"/>
              <w:jc w:val="center"/>
              <w:rPr>
                <w:rFonts w:cs="Times New Roman"/>
                <w:sz w:val="20"/>
                <w:szCs w:val="20"/>
                <w:vertAlign w:val="superscript"/>
              </w:rPr>
            </w:pPr>
            <w:r w:rsidRPr="00DE00E2">
              <w:rPr>
                <w:rFonts w:cs="Times New Roman"/>
                <w:sz w:val="20"/>
                <w:szCs w:val="20"/>
              </w:rPr>
              <w:t>2,991</w:t>
            </w:r>
            <w:r w:rsidRPr="00DE00E2">
              <w:rPr>
                <w:rFonts w:cs="Times New Roman"/>
                <w:sz w:val="20"/>
                <w:szCs w:val="20"/>
                <w:vertAlign w:val="superscript"/>
              </w:rPr>
              <w:t>*</w:t>
            </w:r>
          </w:p>
        </w:tc>
        <w:tc>
          <w:tcPr>
            <w:tcW w:w="1657" w:type="dxa"/>
            <w:vMerge w:val="restart"/>
            <w:vAlign w:val="center"/>
          </w:tcPr>
          <w:p w:rsidR="00B7127A" w:rsidRPr="00DE00E2" w:rsidRDefault="00B7127A" w:rsidP="00230741">
            <w:pPr>
              <w:spacing w:line="240" w:lineRule="atLeast"/>
              <w:ind w:firstLine="0"/>
              <w:jc w:val="center"/>
              <w:rPr>
                <w:rFonts w:cs="Times New Roman"/>
                <w:sz w:val="20"/>
                <w:szCs w:val="20"/>
              </w:rPr>
            </w:pPr>
            <w:r w:rsidRPr="00DE00E2">
              <w:rPr>
                <w:rFonts w:cs="Times New Roman"/>
                <w:sz w:val="20"/>
                <w:szCs w:val="20"/>
              </w:rPr>
              <w:t>0,393</w:t>
            </w: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1-4</w:t>
            </w:r>
            <w:r w:rsidR="00D52092">
              <w:rPr>
                <w:rFonts w:cs="Times New Roman"/>
                <w:sz w:val="20"/>
                <w:szCs w:val="20"/>
              </w:rPr>
              <w:t xml:space="preserve"> yıl</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109,91±10,66</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86-136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5-9</w:t>
            </w:r>
            <w:r w:rsidR="00D52092">
              <w:rPr>
                <w:rFonts w:cs="Times New Roman"/>
                <w:sz w:val="20"/>
                <w:szCs w:val="20"/>
              </w:rPr>
              <w:t xml:space="preserve"> yıl</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108,68±7,66</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93-127</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r w:rsidR="00B7127A" w:rsidRPr="00DE00E2" w:rsidTr="00230741">
        <w:trPr>
          <w:trHeight w:val="20"/>
          <w:jc w:val="center"/>
        </w:trPr>
        <w:tc>
          <w:tcPr>
            <w:tcW w:w="2655" w:type="dxa"/>
          </w:tcPr>
          <w:p w:rsidR="00B7127A" w:rsidRPr="00DE00E2" w:rsidRDefault="00B7127A" w:rsidP="00230741">
            <w:pPr>
              <w:spacing w:line="240" w:lineRule="atLeast"/>
              <w:ind w:left="279" w:firstLine="0"/>
              <w:jc w:val="left"/>
              <w:rPr>
                <w:rFonts w:cs="Times New Roman"/>
                <w:sz w:val="20"/>
                <w:szCs w:val="20"/>
              </w:rPr>
            </w:pPr>
            <w:r w:rsidRPr="00DE00E2">
              <w:rPr>
                <w:rFonts w:cs="Times New Roman"/>
                <w:sz w:val="20"/>
                <w:szCs w:val="20"/>
              </w:rPr>
              <w:t>10</w:t>
            </w:r>
            <w:r w:rsidR="00D52092">
              <w:rPr>
                <w:rFonts w:cs="Times New Roman"/>
                <w:sz w:val="20"/>
                <w:szCs w:val="20"/>
              </w:rPr>
              <w:t xml:space="preserve"> yıldan fazla</w:t>
            </w:r>
          </w:p>
        </w:tc>
        <w:tc>
          <w:tcPr>
            <w:tcW w:w="1559" w:type="dxa"/>
            <w:gridSpan w:val="2"/>
          </w:tcPr>
          <w:p w:rsidR="00B7127A" w:rsidRPr="00DE00E2" w:rsidRDefault="00B7127A" w:rsidP="00DE00E2">
            <w:pPr>
              <w:spacing w:line="240" w:lineRule="atLeast"/>
              <w:ind w:firstLine="0"/>
              <w:jc w:val="center"/>
              <w:rPr>
                <w:rFonts w:cs="Times New Roman"/>
                <w:sz w:val="20"/>
                <w:szCs w:val="20"/>
              </w:rPr>
            </w:pPr>
            <w:r w:rsidRPr="00DE00E2">
              <w:rPr>
                <w:rFonts w:cs="Times New Roman"/>
                <w:color w:val="000000" w:themeColor="text1"/>
                <w:sz w:val="20"/>
                <w:szCs w:val="20"/>
              </w:rPr>
              <w:t>105,82±16,026</w:t>
            </w:r>
          </w:p>
        </w:tc>
        <w:tc>
          <w:tcPr>
            <w:tcW w:w="1418" w:type="dxa"/>
          </w:tcPr>
          <w:p w:rsidR="00B7127A" w:rsidRPr="00DE00E2" w:rsidRDefault="00B7127A" w:rsidP="00DE00E2">
            <w:pPr>
              <w:spacing w:line="240" w:lineRule="atLeast"/>
              <w:ind w:firstLine="0"/>
              <w:jc w:val="center"/>
              <w:rPr>
                <w:rFonts w:cs="Times New Roman"/>
                <w:sz w:val="20"/>
                <w:szCs w:val="20"/>
              </w:rPr>
            </w:pPr>
            <w:r w:rsidRPr="00DE00E2">
              <w:rPr>
                <w:rFonts w:cs="Times New Roman"/>
                <w:sz w:val="20"/>
                <w:szCs w:val="20"/>
              </w:rPr>
              <w:t>53-146</w:t>
            </w:r>
          </w:p>
        </w:tc>
        <w:tc>
          <w:tcPr>
            <w:tcW w:w="1515" w:type="dxa"/>
            <w:vMerge/>
            <w:vAlign w:val="center"/>
          </w:tcPr>
          <w:p w:rsidR="00B7127A" w:rsidRPr="00DE00E2" w:rsidRDefault="00B7127A" w:rsidP="00230741">
            <w:pPr>
              <w:spacing w:line="240" w:lineRule="atLeast"/>
              <w:ind w:firstLine="0"/>
              <w:jc w:val="center"/>
              <w:rPr>
                <w:rFonts w:cs="Times New Roman"/>
                <w:sz w:val="20"/>
                <w:szCs w:val="20"/>
              </w:rPr>
            </w:pPr>
          </w:p>
        </w:tc>
        <w:tc>
          <w:tcPr>
            <w:tcW w:w="1657" w:type="dxa"/>
            <w:vMerge/>
            <w:vAlign w:val="center"/>
          </w:tcPr>
          <w:p w:rsidR="00B7127A" w:rsidRPr="00DE00E2" w:rsidRDefault="00B7127A" w:rsidP="00230741">
            <w:pPr>
              <w:spacing w:line="240" w:lineRule="atLeast"/>
              <w:ind w:firstLine="0"/>
              <w:jc w:val="center"/>
              <w:rPr>
                <w:rFonts w:cs="Times New Roman"/>
                <w:sz w:val="20"/>
                <w:szCs w:val="20"/>
              </w:rPr>
            </w:pPr>
          </w:p>
        </w:tc>
      </w:tr>
    </w:tbl>
    <w:p w:rsidR="003757C8" w:rsidRPr="00230741" w:rsidRDefault="003757C8" w:rsidP="00230741">
      <w:pPr>
        <w:autoSpaceDE w:val="0"/>
        <w:autoSpaceDN w:val="0"/>
        <w:adjustRightInd w:val="0"/>
        <w:spacing w:before="120" w:after="120"/>
        <w:ind w:firstLine="0"/>
        <w:rPr>
          <w:rFonts w:cs="Times New Roman"/>
          <w:sz w:val="20"/>
          <w:szCs w:val="24"/>
        </w:rPr>
      </w:pPr>
      <w:r w:rsidRPr="00230741">
        <w:rPr>
          <w:rFonts w:cs="Times New Roman"/>
          <w:sz w:val="20"/>
          <w:szCs w:val="24"/>
        </w:rPr>
        <w:t>Min:Minimum;Max:Maksimum;</w:t>
      </w:r>
      <w:r w:rsidRPr="00230741">
        <w:rPr>
          <w:rFonts w:cs="Times New Roman"/>
          <w:sz w:val="20"/>
          <w:szCs w:val="24"/>
          <w:vertAlign w:val="superscript"/>
        </w:rPr>
        <w:t>*</w:t>
      </w:r>
      <w:r w:rsidRPr="00230741">
        <w:rPr>
          <w:rFonts w:cs="Times New Roman"/>
          <w:sz w:val="20"/>
          <w:szCs w:val="24"/>
        </w:rPr>
        <w:t>Kruskal Wallis Testi;</w:t>
      </w:r>
      <w:r w:rsidRPr="00230741">
        <w:rPr>
          <w:rFonts w:cs="Times New Roman"/>
          <w:sz w:val="20"/>
          <w:szCs w:val="24"/>
          <w:vertAlign w:val="superscript"/>
        </w:rPr>
        <w:t>**</w:t>
      </w:r>
      <w:r w:rsidRPr="00230741">
        <w:rPr>
          <w:rFonts w:cs="Times New Roman"/>
          <w:sz w:val="20"/>
          <w:szCs w:val="24"/>
        </w:rPr>
        <w:t>Student t testi;ΨOneWay</w:t>
      </w:r>
      <w:r w:rsidR="00844D1F" w:rsidRPr="00230741">
        <w:rPr>
          <w:rFonts w:cs="Times New Roman"/>
          <w:sz w:val="20"/>
          <w:szCs w:val="24"/>
        </w:rPr>
        <w:t>Anova F T</w:t>
      </w:r>
      <w:r w:rsidRPr="00230741">
        <w:rPr>
          <w:rFonts w:cs="Times New Roman"/>
          <w:sz w:val="20"/>
          <w:szCs w:val="24"/>
        </w:rPr>
        <w:t>estiuygulanmıştır.</w:t>
      </w:r>
    </w:p>
    <w:p w:rsidR="00265070" w:rsidRDefault="00265070" w:rsidP="00265070">
      <w:pPr>
        <w:spacing w:after="120"/>
        <w:ind w:firstLine="0"/>
        <w:rPr>
          <w:rFonts w:cs="Times New Roman"/>
          <w:szCs w:val="24"/>
        </w:rPr>
      </w:pPr>
    </w:p>
    <w:p w:rsidR="005506E4" w:rsidRPr="00D80191" w:rsidRDefault="00265070" w:rsidP="00265070">
      <w:pPr>
        <w:spacing w:after="120"/>
        <w:ind w:firstLine="708"/>
        <w:rPr>
          <w:rFonts w:cs="Times New Roman"/>
          <w:szCs w:val="24"/>
        </w:rPr>
      </w:pPr>
      <w:r w:rsidRPr="00D80191">
        <w:rPr>
          <w:rFonts w:cs="Times New Roman"/>
          <w:szCs w:val="24"/>
        </w:rPr>
        <w:t>Şekil 1’de görüldüğü gibi çalışanların eğitim durumu değişkenine bağlı olarak ameliyathane çalışanlarının genel ekip çalışması tutumları ölçeğinden en yüksek puan ortalamaları sırası ile yüksek lisans, ön lisans, lisans, lise ve doktora izlemiştir</w:t>
      </w:r>
      <w:r>
        <w:rPr>
          <w:rFonts w:cs="Times New Roman"/>
          <w:szCs w:val="24"/>
        </w:rPr>
        <w:t>.</w:t>
      </w:r>
    </w:p>
    <w:p w:rsidR="005506E4" w:rsidRPr="00D80191" w:rsidRDefault="005506E4" w:rsidP="00D80191">
      <w:pPr>
        <w:spacing w:after="120"/>
        <w:rPr>
          <w:rFonts w:cs="Times New Roman"/>
          <w:b/>
          <w:szCs w:val="24"/>
        </w:rPr>
      </w:pPr>
    </w:p>
    <w:p w:rsidR="00976E49" w:rsidRPr="00D80191" w:rsidRDefault="00FE12D4" w:rsidP="00230741">
      <w:pPr>
        <w:spacing w:line="240" w:lineRule="atLeast"/>
        <w:ind w:firstLine="0"/>
        <w:jc w:val="center"/>
        <w:rPr>
          <w:rFonts w:cs="Times New Roman"/>
          <w:szCs w:val="24"/>
        </w:rPr>
      </w:pPr>
      <w:r w:rsidRPr="00D80191">
        <w:rPr>
          <w:rFonts w:cs="Times New Roman"/>
          <w:noProof/>
          <w:szCs w:val="24"/>
          <w:lang w:eastAsia="tr-TR"/>
        </w:rPr>
        <w:drawing>
          <wp:inline distT="0" distB="0" distL="0" distR="0">
            <wp:extent cx="5400000" cy="2541600"/>
            <wp:effectExtent l="19050" t="0" r="10200" b="0"/>
            <wp:docPr id="2" name="Grafik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5070" w:rsidRDefault="00265070" w:rsidP="00265070">
      <w:pPr>
        <w:spacing w:before="120" w:after="120"/>
        <w:ind w:left="567" w:hanging="567"/>
        <w:rPr>
          <w:rFonts w:cs="Times New Roman"/>
          <w:b/>
          <w:szCs w:val="24"/>
        </w:rPr>
      </w:pPr>
    </w:p>
    <w:p w:rsidR="00B25720" w:rsidRDefault="005506E4" w:rsidP="00265070">
      <w:pPr>
        <w:spacing w:before="120" w:after="120"/>
        <w:ind w:left="567" w:hanging="567"/>
        <w:rPr>
          <w:rFonts w:cs="Times New Roman"/>
          <w:b/>
          <w:szCs w:val="24"/>
        </w:rPr>
      </w:pPr>
      <w:r w:rsidRPr="00D80191">
        <w:rPr>
          <w:rFonts w:cs="Times New Roman"/>
          <w:b/>
          <w:szCs w:val="24"/>
        </w:rPr>
        <w:t xml:space="preserve">Şekil 1. </w:t>
      </w:r>
      <w:r w:rsidR="00B429BF" w:rsidRPr="00D80191">
        <w:rPr>
          <w:rFonts w:cs="Times New Roman"/>
          <w:szCs w:val="24"/>
        </w:rPr>
        <w:t>Çalışanların eğitim durumlarına göre genel ekip çalışması tutum ölçeğinden a</w:t>
      </w:r>
      <w:r w:rsidRPr="00D80191">
        <w:rPr>
          <w:rFonts w:cs="Times New Roman"/>
          <w:szCs w:val="24"/>
        </w:rPr>
        <w:t>ldıkları puan ortalamaları</w:t>
      </w:r>
    </w:p>
    <w:p w:rsidR="00265070" w:rsidRPr="00265070" w:rsidRDefault="00265070" w:rsidP="00265070">
      <w:pPr>
        <w:spacing w:before="120" w:after="120"/>
        <w:ind w:left="567" w:hanging="567"/>
        <w:rPr>
          <w:rFonts w:cs="Times New Roman"/>
          <w:b/>
          <w:szCs w:val="24"/>
        </w:rPr>
      </w:pPr>
    </w:p>
    <w:p w:rsidR="00265070" w:rsidRPr="00D80191" w:rsidRDefault="00265070" w:rsidP="00265070">
      <w:pPr>
        <w:spacing w:after="120"/>
        <w:rPr>
          <w:rFonts w:cs="Times New Roman"/>
          <w:szCs w:val="24"/>
        </w:rPr>
      </w:pPr>
      <w:r w:rsidRPr="00D80191">
        <w:rPr>
          <w:rFonts w:cs="Times New Roman"/>
          <w:szCs w:val="24"/>
        </w:rPr>
        <w:t xml:space="preserve">Çalışanların tanıtıcı özelliklerinin tamamının genel ekip çalışmasına ilişkin tutum ölçeğinin ekibin yapısı alt boyutunda istatistiksel olarak anlamlı farklılık bulunmamıştır(p&gt;0,05) </w:t>
      </w:r>
      <w:r>
        <w:rPr>
          <w:rFonts w:cs="Times New Roman"/>
          <w:szCs w:val="24"/>
        </w:rPr>
        <w:t>(Tablo3)</w:t>
      </w:r>
      <w:r w:rsidRPr="00D80191">
        <w:rPr>
          <w:rFonts w:cs="Times New Roman"/>
          <w:szCs w:val="24"/>
        </w:rPr>
        <w:t>.</w:t>
      </w:r>
    </w:p>
    <w:p w:rsidR="00E5741E" w:rsidRPr="00D80191" w:rsidRDefault="00E5741E" w:rsidP="00D80191">
      <w:pPr>
        <w:spacing w:after="120"/>
        <w:rPr>
          <w:rFonts w:cs="Times New Roman"/>
          <w:b/>
          <w:color w:val="000000" w:themeColor="text1"/>
          <w:szCs w:val="24"/>
        </w:rPr>
      </w:pPr>
    </w:p>
    <w:p w:rsidR="00E5741E" w:rsidRPr="00D80191" w:rsidRDefault="00E5741E" w:rsidP="00D80191">
      <w:pPr>
        <w:spacing w:after="120"/>
        <w:rPr>
          <w:rFonts w:cs="Times New Roman"/>
          <w:b/>
          <w:color w:val="000000" w:themeColor="text1"/>
          <w:szCs w:val="24"/>
        </w:rPr>
      </w:pPr>
    </w:p>
    <w:p w:rsidR="009A1CBC" w:rsidRPr="00D80191" w:rsidRDefault="009A1CBC" w:rsidP="00D80191">
      <w:pPr>
        <w:spacing w:after="120"/>
        <w:rPr>
          <w:rFonts w:cs="Times New Roman"/>
          <w:b/>
          <w:color w:val="000000" w:themeColor="text1"/>
          <w:szCs w:val="24"/>
        </w:rPr>
      </w:pPr>
    </w:p>
    <w:p w:rsidR="00230741" w:rsidRDefault="00230741">
      <w:pPr>
        <w:spacing w:after="200" w:line="276" w:lineRule="auto"/>
        <w:ind w:firstLine="0"/>
        <w:jc w:val="left"/>
        <w:rPr>
          <w:rFonts w:cs="Times New Roman"/>
          <w:b/>
          <w:color w:val="000000" w:themeColor="text1"/>
          <w:szCs w:val="24"/>
        </w:rPr>
      </w:pPr>
      <w:r>
        <w:rPr>
          <w:rFonts w:cs="Times New Roman"/>
          <w:b/>
          <w:color w:val="000000" w:themeColor="text1"/>
          <w:szCs w:val="24"/>
        </w:rPr>
        <w:br w:type="page"/>
      </w:r>
    </w:p>
    <w:p w:rsidR="0044738C" w:rsidRDefault="00B25720" w:rsidP="00DE00E2">
      <w:pPr>
        <w:spacing w:before="120" w:after="120"/>
        <w:ind w:left="567" w:hanging="567"/>
        <w:rPr>
          <w:rFonts w:cs="Times New Roman"/>
          <w:color w:val="000000" w:themeColor="text1"/>
          <w:szCs w:val="24"/>
        </w:rPr>
      </w:pPr>
      <w:r w:rsidRPr="00D80191">
        <w:rPr>
          <w:rFonts w:cs="Times New Roman"/>
          <w:b/>
          <w:color w:val="000000" w:themeColor="text1"/>
          <w:szCs w:val="24"/>
        </w:rPr>
        <w:t xml:space="preserve">Tablo 3. </w:t>
      </w:r>
      <w:r w:rsidRPr="00D80191">
        <w:rPr>
          <w:rFonts w:cs="Times New Roman"/>
          <w:color w:val="000000" w:themeColor="text1"/>
          <w:szCs w:val="24"/>
        </w:rPr>
        <w:t>Çalışanların tanıtıcı özellikleri ile genel ekip çalışmasına ilişkin tutum ölçeğinin ekibin yapısı alt boyutundan aldıkları puan ortalamaların karşılaştırılması(N=162</w:t>
      </w:r>
      <w:r w:rsidR="00E5741E" w:rsidRPr="00D80191">
        <w:rPr>
          <w:rFonts w:cs="Times New Roman"/>
          <w:color w:val="000000" w:themeColor="text1"/>
          <w:szCs w:val="24"/>
        </w:rPr>
        <w:t>)</w:t>
      </w:r>
    </w:p>
    <w:p w:rsidR="00E527E0" w:rsidRDefault="00E527E0" w:rsidP="00DE00E2">
      <w:pPr>
        <w:spacing w:before="120" w:after="120"/>
        <w:ind w:left="567" w:hanging="567"/>
        <w:rPr>
          <w:rFonts w:cs="Times New Roman"/>
          <w:color w:val="000000" w:themeColor="text1"/>
          <w:szCs w:val="24"/>
        </w:rPr>
      </w:pPr>
    </w:p>
    <w:tbl>
      <w:tblPr>
        <w:tblStyle w:val="TabloKlavuzu"/>
        <w:tblW w:w="8505" w:type="dxa"/>
        <w:jc w:val="center"/>
        <w:tblLayout w:type="fixed"/>
        <w:tblLook w:val="04A0"/>
      </w:tblPr>
      <w:tblGrid>
        <w:gridCol w:w="2496"/>
        <w:gridCol w:w="177"/>
        <w:gridCol w:w="1159"/>
        <w:gridCol w:w="1485"/>
        <w:gridCol w:w="122"/>
        <w:gridCol w:w="1465"/>
        <w:gridCol w:w="12"/>
        <w:gridCol w:w="1589"/>
      </w:tblGrid>
      <w:tr w:rsidR="00230741" w:rsidRPr="00230741" w:rsidTr="00230741">
        <w:trPr>
          <w:trHeight w:val="20"/>
          <w:jc w:val="center"/>
        </w:trPr>
        <w:tc>
          <w:tcPr>
            <w:tcW w:w="2673" w:type="dxa"/>
            <w:gridSpan w:val="2"/>
            <w:tcBorders>
              <w:left w:val="nil"/>
              <w:right w:val="nil"/>
            </w:tcBorders>
            <w:vAlign w:val="center"/>
          </w:tcPr>
          <w:p w:rsidR="00230741" w:rsidRPr="00230741" w:rsidRDefault="00230741" w:rsidP="00230741">
            <w:pPr>
              <w:spacing w:line="240" w:lineRule="atLeast"/>
              <w:ind w:firstLine="0"/>
              <w:jc w:val="center"/>
              <w:rPr>
                <w:rFonts w:cs="Times New Roman"/>
                <w:b/>
                <w:sz w:val="20"/>
                <w:szCs w:val="20"/>
              </w:rPr>
            </w:pPr>
            <w:r w:rsidRPr="00230741">
              <w:rPr>
                <w:rFonts w:cs="Times New Roman"/>
                <w:b/>
                <w:color w:val="000000" w:themeColor="text1"/>
                <w:sz w:val="20"/>
                <w:szCs w:val="20"/>
              </w:rPr>
              <w:t>Tanıtıcı Özellikler</w:t>
            </w:r>
          </w:p>
        </w:tc>
        <w:tc>
          <w:tcPr>
            <w:tcW w:w="2766" w:type="dxa"/>
            <w:gridSpan w:val="3"/>
            <w:tcBorders>
              <w:left w:val="nil"/>
              <w:right w:val="nil"/>
            </w:tcBorders>
            <w:vAlign w:val="center"/>
          </w:tcPr>
          <w:p w:rsidR="00230741" w:rsidRPr="00230741" w:rsidRDefault="004215CC" w:rsidP="00230741">
            <w:pPr>
              <w:spacing w:line="240" w:lineRule="atLeast"/>
              <w:ind w:left="525" w:firstLine="0"/>
              <w:jc w:val="center"/>
              <w:rPr>
                <w:rFonts w:cs="Times New Roman"/>
                <w:b/>
                <w:sz w:val="20"/>
                <w:szCs w:val="20"/>
              </w:rPr>
            </w:pPr>
            <w:r>
              <w:rPr>
                <w:rFonts w:cs="Times New Roman"/>
                <w:b/>
                <w:color w:val="000000" w:themeColor="text1"/>
                <w:sz w:val="20"/>
                <w:szCs w:val="20"/>
              </w:rPr>
              <w:t xml:space="preserve">Ekip Çalışması Tutumları Ölçeği </w:t>
            </w:r>
            <w:r w:rsidR="00230741" w:rsidRPr="00230741">
              <w:rPr>
                <w:rFonts w:cs="Times New Roman"/>
                <w:b/>
                <w:color w:val="000000" w:themeColor="text1"/>
                <w:sz w:val="20"/>
                <w:szCs w:val="20"/>
              </w:rPr>
              <w:t>Ortalama±SDMin-Max</w:t>
            </w:r>
          </w:p>
        </w:tc>
        <w:tc>
          <w:tcPr>
            <w:tcW w:w="1465" w:type="dxa"/>
            <w:tcBorders>
              <w:left w:val="nil"/>
              <w:right w:val="nil"/>
            </w:tcBorders>
            <w:vAlign w:val="center"/>
          </w:tcPr>
          <w:p w:rsidR="00230741" w:rsidRPr="00230741" w:rsidRDefault="00230741" w:rsidP="00230741">
            <w:pPr>
              <w:spacing w:line="240" w:lineRule="atLeast"/>
              <w:ind w:firstLine="0"/>
              <w:jc w:val="center"/>
              <w:rPr>
                <w:rFonts w:cs="Times New Roman"/>
                <w:b/>
                <w:sz w:val="20"/>
                <w:szCs w:val="20"/>
              </w:rPr>
            </w:pPr>
            <w:r w:rsidRPr="00230741">
              <w:rPr>
                <w:rFonts w:cs="Times New Roman"/>
                <w:b/>
                <w:sz w:val="20"/>
                <w:szCs w:val="20"/>
              </w:rPr>
              <w:t>X</w:t>
            </w:r>
            <w:r w:rsidRPr="00230741">
              <w:rPr>
                <w:rFonts w:cs="Times New Roman"/>
                <w:b/>
                <w:sz w:val="20"/>
                <w:szCs w:val="20"/>
                <w:vertAlign w:val="superscript"/>
              </w:rPr>
              <w:t>2</w:t>
            </w:r>
            <w:r w:rsidRPr="00230741">
              <w:rPr>
                <w:rFonts w:cs="Times New Roman"/>
                <w:b/>
                <w:sz w:val="20"/>
                <w:szCs w:val="20"/>
              </w:rPr>
              <w:t>/t/f</w:t>
            </w:r>
          </w:p>
        </w:tc>
        <w:tc>
          <w:tcPr>
            <w:tcW w:w="1601" w:type="dxa"/>
            <w:gridSpan w:val="2"/>
            <w:tcBorders>
              <w:left w:val="nil"/>
              <w:right w:val="nil"/>
            </w:tcBorders>
            <w:vAlign w:val="center"/>
          </w:tcPr>
          <w:p w:rsidR="00230741" w:rsidRPr="00230741" w:rsidRDefault="00390CA1" w:rsidP="00230741">
            <w:pPr>
              <w:spacing w:line="240" w:lineRule="atLeast"/>
              <w:ind w:firstLine="0"/>
              <w:jc w:val="center"/>
              <w:rPr>
                <w:rFonts w:cs="Times New Roman"/>
                <w:b/>
                <w:sz w:val="20"/>
                <w:szCs w:val="20"/>
              </w:rPr>
            </w:pPr>
            <w:r w:rsidRPr="00230741">
              <w:rPr>
                <w:rFonts w:cs="Times New Roman"/>
                <w:b/>
                <w:sz w:val="20"/>
                <w:szCs w:val="20"/>
              </w:rPr>
              <w:t>P</w:t>
            </w:r>
          </w:p>
        </w:tc>
      </w:tr>
      <w:tr w:rsidR="00B25720" w:rsidRPr="00DE00E2" w:rsidTr="00230741">
        <w:trPr>
          <w:trHeight w:val="20"/>
          <w:jc w:val="center"/>
        </w:trPr>
        <w:tc>
          <w:tcPr>
            <w:tcW w:w="5317" w:type="dxa"/>
            <w:gridSpan w:val="4"/>
            <w:tcBorders>
              <w:left w:val="nil"/>
              <w:right w:val="nil"/>
            </w:tcBorders>
          </w:tcPr>
          <w:p w:rsidR="00B25720" w:rsidRPr="00DE00E2" w:rsidRDefault="00B25720" w:rsidP="00230741">
            <w:pPr>
              <w:spacing w:line="240" w:lineRule="atLeast"/>
              <w:ind w:firstLine="0"/>
              <w:jc w:val="left"/>
              <w:rPr>
                <w:rFonts w:cs="Times New Roman"/>
                <w:b/>
                <w:sz w:val="20"/>
                <w:szCs w:val="20"/>
              </w:rPr>
            </w:pPr>
            <w:r w:rsidRPr="00DE00E2">
              <w:rPr>
                <w:rFonts w:cs="Times New Roman"/>
                <w:b/>
                <w:sz w:val="20"/>
                <w:szCs w:val="20"/>
              </w:rPr>
              <w:t>Ekip içindeki pozisyonu</w:t>
            </w:r>
          </w:p>
        </w:tc>
        <w:tc>
          <w:tcPr>
            <w:tcW w:w="1599" w:type="dxa"/>
            <w:gridSpan w:val="3"/>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c>
          <w:tcPr>
            <w:tcW w:w="1589" w:type="dxa"/>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Cerrah</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24,81±3,22</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11-30</w:t>
            </w:r>
          </w:p>
        </w:tc>
        <w:tc>
          <w:tcPr>
            <w:tcW w:w="1599" w:type="dxa"/>
            <w:gridSpan w:val="3"/>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3,286</w:t>
            </w:r>
            <w:r w:rsidRPr="00DE00E2">
              <w:rPr>
                <w:rFonts w:cs="Times New Roman"/>
                <w:sz w:val="20"/>
                <w:szCs w:val="20"/>
                <w:vertAlign w:val="superscript"/>
              </w:rPr>
              <w:t>*</w:t>
            </w:r>
          </w:p>
        </w:tc>
        <w:tc>
          <w:tcPr>
            <w:tcW w:w="1589" w:type="dxa"/>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0,511</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Anestezi Hekimi</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23,53±3,77</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12-28</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Ameliyathane Hemşiresi</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26,17±8,61</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21-64</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Anestezi Teknisyeni</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24,11±3,85</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18-30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Perfüzyonist</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25,66±3,78</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23-30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5317" w:type="dxa"/>
            <w:gridSpan w:val="4"/>
            <w:tcBorders>
              <w:left w:val="nil"/>
              <w:right w:val="nil"/>
            </w:tcBorders>
          </w:tcPr>
          <w:p w:rsidR="00B25720" w:rsidRPr="00DE00E2" w:rsidRDefault="00B25720" w:rsidP="00230741">
            <w:pPr>
              <w:spacing w:line="240" w:lineRule="atLeast"/>
              <w:ind w:firstLine="0"/>
              <w:jc w:val="left"/>
              <w:rPr>
                <w:rFonts w:cs="Times New Roman"/>
                <w:sz w:val="20"/>
                <w:szCs w:val="20"/>
              </w:rPr>
            </w:pPr>
            <w:r w:rsidRPr="00DE00E2">
              <w:rPr>
                <w:rFonts w:cs="Times New Roman"/>
                <w:b/>
                <w:sz w:val="20"/>
                <w:szCs w:val="20"/>
              </w:rPr>
              <w:t>Yaş Grubu</w:t>
            </w:r>
          </w:p>
        </w:tc>
        <w:tc>
          <w:tcPr>
            <w:tcW w:w="1599" w:type="dxa"/>
            <w:gridSpan w:val="3"/>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c>
          <w:tcPr>
            <w:tcW w:w="1589" w:type="dxa"/>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18-25</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24,09±5,18</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14-30</w:t>
            </w:r>
          </w:p>
        </w:tc>
        <w:tc>
          <w:tcPr>
            <w:tcW w:w="1599" w:type="dxa"/>
            <w:gridSpan w:val="3"/>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0,028</w:t>
            </w:r>
            <w:r w:rsidRPr="00DE00E2">
              <w:rPr>
                <w:rFonts w:cs="Times New Roman"/>
                <w:sz w:val="20"/>
                <w:szCs w:val="20"/>
                <w:vertAlign w:val="superscript"/>
              </w:rPr>
              <w:t>*</w:t>
            </w:r>
          </w:p>
        </w:tc>
        <w:tc>
          <w:tcPr>
            <w:tcW w:w="1589" w:type="dxa"/>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0,867</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26-35</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24,79±3,02</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14-30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36-45</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25,28±6,98</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12-64</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46 ve üzeri</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24,38±3,42</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11-30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5317" w:type="dxa"/>
            <w:gridSpan w:val="4"/>
            <w:tcBorders>
              <w:left w:val="nil"/>
              <w:right w:val="nil"/>
            </w:tcBorders>
          </w:tcPr>
          <w:p w:rsidR="00B25720" w:rsidRPr="00DE00E2" w:rsidRDefault="00B25720" w:rsidP="00230741">
            <w:pPr>
              <w:spacing w:line="240" w:lineRule="atLeast"/>
              <w:ind w:firstLine="0"/>
              <w:jc w:val="left"/>
              <w:rPr>
                <w:rFonts w:cs="Times New Roman"/>
                <w:sz w:val="20"/>
                <w:szCs w:val="20"/>
              </w:rPr>
            </w:pPr>
            <w:r w:rsidRPr="00DE00E2">
              <w:rPr>
                <w:rFonts w:cs="Times New Roman"/>
                <w:b/>
                <w:sz w:val="20"/>
                <w:szCs w:val="20"/>
              </w:rPr>
              <w:t>Cinsiyet</w:t>
            </w:r>
          </w:p>
        </w:tc>
        <w:tc>
          <w:tcPr>
            <w:tcW w:w="1599" w:type="dxa"/>
            <w:gridSpan w:val="3"/>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c>
          <w:tcPr>
            <w:tcW w:w="1589" w:type="dxa"/>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Erkek</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24,90±5,54</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11-64</w:t>
            </w:r>
          </w:p>
        </w:tc>
        <w:tc>
          <w:tcPr>
            <w:tcW w:w="1599" w:type="dxa"/>
            <w:gridSpan w:val="3"/>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0,348</w:t>
            </w:r>
            <w:r w:rsidRPr="00DE00E2">
              <w:rPr>
                <w:rFonts w:cs="Times New Roman"/>
                <w:sz w:val="20"/>
                <w:szCs w:val="20"/>
                <w:vertAlign w:val="superscript"/>
              </w:rPr>
              <w:t>**</w:t>
            </w:r>
          </w:p>
        </w:tc>
        <w:tc>
          <w:tcPr>
            <w:tcW w:w="1589" w:type="dxa"/>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0,555</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Kadın</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24,66±2,86</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19-30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5317" w:type="dxa"/>
            <w:gridSpan w:val="4"/>
            <w:tcBorders>
              <w:left w:val="nil"/>
              <w:right w:val="nil"/>
            </w:tcBorders>
          </w:tcPr>
          <w:p w:rsidR="00B25720" w:rsidRPr="00DE00E2" w:rsidRDefault="00B25720" w:rsidP="00230741">
            <w:pPr>
              <w:spacing w:line="240" w:lineRule="atLeast"/>
              <w:ind w:firstLine="0"/>
              <w:jc w:val="left"/>
              <w:rPr>
                <w:rFonts w:cs="Times New Roman"/>
                <w:b/>
                <w:sz w:val="20"/>
                <w:szCs w:val="20"/>
              </w:rPr>
            </w:pPr>
            <w:r w:rsidRPr="00DE00E2">
              <w:rPr>
                <w:rFonts w:cs="Times New Roman"/>
                <w:b/>
                <w:sz w:val="20"/>
                <w:szCs w:val="20"/>
              </w:rPr>
              <w:t>Medeni Durum</w:t>
            </w:r>
          </w:p>
        </w:tc>
        <w:tc>
          <w:tcPr>
            <w:tcW w:w="1599" w:type="dxa"/>
            <w:gridSpan w:val="3"/>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c>
          <w:tcPr>
            <w:tcW w:w="1589" w:type="dxa"/>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Evli</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24,91±5,00</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11-64</w:t>
            </w:r>
          </w:p>
        </w:tc>
        <w:tc>
          <w:tcPr>
            <w:tcW w:w="1599" w:type="dxa"/>
            <w:gridSpan w:val="3"/>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0,156</w:t>
            </w:r>
            <w:r w:rsidRPr="00DE00E2">
              <w:rPr>
                <w:rFonts w:cs="Times New Roman"/>
                <w:sz w:val="20"/>
                <w:szCs w:val="20"/>
                <w:vertAlign w:val="superscript"/>
              </w:rPr>
              <w:t>**</w:t>
            </w:r>
          </w:p>
        </w:tc>
        <w:tc>
          <w:tcPr>
            <w:tcW w:w="1589" w:type="dxa"/>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0,693</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Bekar</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24,54±3,35</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14-30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5317" w:type="dxa"/>
            <w:gridSpan w:val="4"/>
            <w:tcBorders>
              <w:left w:val="nil"/>
              <w:right w:val="nil"/>
            </w:tcBorders>
          </w:tcPr>
          <w:p w:rsidR="00B25720" w:rsidRPr="00DE00E2" w:rsidRDefault="00B25720" w:rsidP="00230741">
            <w:pPr>
              <w:spacing w:line="240" w:lineRule="atLeast"/>
              <w:ind w:firstLine="0"/>
              <w:jc w:val="left"/>
              <w:rPr>
                <w:rFonts w:cs="Times New Roman"/>
                <w:sz w:val="20"/>
                <w:szCs w:val="20"/>
              </w:rPr>
            </w:pPr>
            <w:r w:rsidRPr="00DE00E2">
              <w:rPr>
                <w:rFonts w:cs="Times New Roman"/>
                <w:b/>
                <w:sz w:val="20"/>
                <w:szCs w:val="20"/>
              </w:rPr>
              <w:t>Eğitim Durumu</w:t>
            </w:r>
          </w:p>
        </w:tc>
        <w:tc>
          <w:tcPr>
            <w:tcW w:w="1599" w:type="dxa"/>
            <w:gridSpan w:val="3"/>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c>
          <w:tcPr>
            <w:tcW w:w="1589" w:type="dxa"/>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Lise</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24,00±4,69</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18-30</w:t>
            </w:r>
          </w:p>
        </w:tc>
        <w:tc>
          <w:tcPr>
            <w:tcW w:w="1599" w:type="dxa"/>
            <w:gridSpan w:val="3"/>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2,009Ψ</w:t>
            </w:r>
          </w:p>
        </w:tc>
        <w:tc>
          <w:tcPr>
            <w:tcW w:w="1589" w:type="dxa"/>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0,734</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Ön Lisans</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24,53±3,91</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19-30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Lisans</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25,72±8,07</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14-64</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Yüksek Lisans</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25,77±3,11</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21-30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Doktora</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24,41±3,22</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11-30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310AC9" w:rsidRPr="00DE00E2" w:rsidTr="00230741">
        <w:trPr>
          <w:trHeight w:val="20"/>
          <w:jc w:val="center"/>
        </w:trPr>
        <w:tc>
          <w:tcPr>
            <w:tcW w:w="8505" w:type="dxa"/>
            <w:gridSpan w:val="8"/>
            <w:tcBorders>
              <w:left w:val="nil"/>
            </w:tcBorders>
          </w:tcPr>
          <w:p w:rsidR="00310AC9" w:rsidRPr="00DE00E2" w:rsidRDefault="00310AC9" w:rsidP="00230741">
            <w:pPr>
              <w:spacing w:line="240" w:lineRule="atLeast"/>
              <w:ind w:firstLine="0"/>
              <w:jc w:val="left"/>
              <w:rPr>
                <w:rFonts w:cs="Times New Roman"/>
                <w:b/>
                <w:sz w:val="20"/>
                <w:szCs w:val="20"/>
              </w:rPr>
            </w:pPr>
            <w:r w:rsidRPr="00DE00E2">
              <w:rPr>
                <w:rFonts w:cs="Times New Roman"/>
                <w:b/>
                <w:sz w:val="20"/>
                <w:szCs w:val="20"/>
              </w:rPr>
              <w:t>Meslekte Çalışma Süresi</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&lt;1</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26,20±3,49</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23-30</w:t>
            </w:r>
          </w:p>
        </w:tc>
        <w:tc>
          <w:tcPr>
            <w:tcW w:w="1599" w:type="dxa"/>
            <w:gridSpan w:val="3"/>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1,714</w:t>
            </w:r>
            <w:r w:rsidRPr="00DE00E2">
              <w:rPr>
                <w:rFonts w:cs="Times New Roman"/>
                <w:sz w:val="20"/>
                <w:szCs w:val="20"/>
                <w:vertAlign w:val="superscript"/>
              </w:rPr>
              <w:t>*</w:t>
            </w:r>
          </w:p>
        </w:tc>
        <w:tc>
          <w:tcPr>
            <w:tcW w:w="1589" w:type="dxa"/>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0,634</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1-4</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24,92±2,99</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18-30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5-9</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24,77±3,27</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14-30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10&lt;</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24,66±5,69</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11-64</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5317" w:type="dxa"/>
            <w:gridSpan w:val="4"/>
            <w:tcBorders>
              <w:left w:val="nil"/>
              <w:right w:val="nil"/>
            </w:tcBorders>
          </w:tcPr>
          <w:p w:rsidR="00B25720" w:rsidRPr="00DE00E2" w:rsidRDefault="00B25720" w:rsidP="00230741">
            <w:pPr>
              <w:spacing w:line="240" w:lineRule="atLeast"/>
              <w:ind w:firstLine="0"/>
              <w:jc w:val="left"/>
              <w:rPr>
                <w:rFonts w:cs="Times New Roman"/>
                <w:sz w:val="20"/>
                <w:szCs w:val="20"/>
              </w:rPr>
            </w:pPr>
            <w:r w:rsidRPr="00DE00E2">
              <w:rPr>
                <w:rFonts w:cs="Times New Roman"/>
                <w:b/>
                <w:sz w:val="20"/>
                <w:szCs w:val="20"/>
              </w:rPr>
              <w:t>Kurumda Çalışma Yılı</w:t>
            </w:r>
          </w:p>
        </w:tc>
        <w:tc>
          <w:tcPr>
            <w:tcW w:w="1599" w:type="dxa"/>
            <w:gridSpan w:val="3"/>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c>
          <w:tcPr>
            <w:tcW w:w="1589" w:type="dxa"/>
            <w:tcBorders>
              <w:left w:val="nil"/>
              <w:right w:val="nil"/>
            </w:tcBorders>
          </w:tcPr>
          <w:p w:rsidR="00B25720" w:rsidRPr="00DE00E2" w:rsidRDefault="00B25720" w:rsidP="00DE00E2">
            <w:pPr>
              <w:spacing w:line="240" w:lineRule="atLeast"/>
              <w:ind w:firstLine="0"/>
              <w:jc w:val="center"/>
              <w:rPr>
                <w:rFonts w:cs="Times New Roman"/>
                <w:b/>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1</w:t>
            </w:r>
            <w:r w:rsidR="00D52092">
              <w:rPr>
                <w:rFonts w:cs="Times New Roman"/>
                <w:sz w:val="20"/>
                <w:szCs w:val="20"/>
              </w:rPr>
              <w:t xml:space="preserve"> yıldan az</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24,56±3,81</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14-30</w:t>
            </w:r>
          </w:p>
        </w:tc>
        <w:tc>
          <w:tcPr>
            <w:tcW w:w="1599" w:type="dxa"/>
            <w:gridSpan w:val="3"/>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0,753</w:t>
            </w:r>
            <w:r w:rsidRPr="00DE00E2">
              <w:rPr>
                <w:rFonts w:cs="Times New Roman"/>
                <w:sz w:val="20"/>
                <w:szCs w:val="20"/>
                <w:vertAlign w:val="superscript"/>
              </w:rPr>
              <w:t>*</w:t>
            </w:r>
          </w:p>
        </w:tc>
        <w:tc>
          <w:tcPr>
            <w:tcW w:w="1589" w:type="dxa"/>
            <w:vMerge w:val="restart"/>
            <w:vAlign w:val="center"/>
          </w:tcPr>
          <w:p w:rsidR="00B25720" w:rsidRPr="00DE00E2" w:rsidRDefault="00B25720" w:rsidP="00230741">
            <w:pPr>
              <w:spacing w:line="240" w:lineRule="atLeast"/>
              <w:ind w:firstLine="0"/>
              <w:jc w:val="center"/>
              <w:rPr>
                <w:rFonts w:cs="Times New Roman"/>
                <w:sz w:val="20"/>
                <w:szCs w:val="20"/>
              </w:rPr>
            </w:pPr>
            <w:r w:rsidRPr="00DE00E2">
              <w:rPr>
                <w:rFonts w:cs="Times New Roman"/>
                <w:sz w:val="20"/>
                <w:szCs w:val="20"/>
              </w:rPr>
              <w:t>0,861</w:t>
            </w: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1-4</w:t>
            </w:r>
            <w:r w:rsidR="00D52092">
              <w:rPr>
                <w:rFonts w:cs="Times New Roman"/>
                <w:sz w:val="20"/>
                <w:szCs w:val="20"/>
              </w:rPr>
              <w:t xml:space="preserve"> yıl</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24,97±3,12</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19-30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5-9</w:t>
            </w:r>
            <w:r w:rsidR="00D52092">
              <w:rPr>
                <w:rFonts w:cs="Times New Roman"/>
                <w:sz w:val="20"/>
                <w:szCs w:val="20"/>
              </w:rPr>
              <w:t xml:space="preserve"> yıl</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24,73±2,60</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19-30</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r w:rsidR="00B25720" w:rsidRPr="00DE00E2" w:rsidTr="00230741">
        <w:trPr>
          <w:trHeight w:val="20"/>
          <w:jc w:val="center"/>
        </w:trPr>
        <w:tc>
          <w:tcPr>
            <w:tcW w:w="2496" w:type="dxa"/>
          </w:tcPr>
          <w:p w:rsidR="00B25720" w:rsidRPr="00DE00E2" w:rsidRDefault="00B25720" w:rsidP="00230741">
            <w:pPr>
              <w:spacing w:line="240" w:lineRule="atLeast"/>
              <w:ind w:left="279" w:firstLine="0"/>
              <w:jc w:val="left"/>
              <w:rPr>
                <w:rFonts w:cs="Times New Roman"/>
                <w:sz w:val="20"/>
                <w:szCs w:val="20"/>
              </w:rPr>
            </w:pPr>
            <w:r w:rsidRPr="00DE00E2">
              <w:rPr>
                <w:rFonts w:cs="Times New Roman"/>
                <w:sz w:val="20"/>
                <w:szCs w:val="20"/>
              </w:rPr>
              <w:t>10</w:t>
            </w:r>
            <w:r w:rsidR="00D52092">
              <w:rPr>
                <w:rFonts w:cs="Times New Roman"/>
                <w:sz w:val="20"/>
                <w:szCs w:val="20"/>
              </w:rPr>
              <w:t xml:space="preserve"> yıldan fazla</w:t>
            </w:r>
          </w:p>
        </w:tc>
        <w:tc>
          <w:tcPr>
            <w:tcW w:w="1336" w:type="dxa"/>
            <w:gridSpan w:val="2"/>
          </w:tcPr>
          <w:p w:rsidR="00B25720" w:rsidRPr="00DE00E2" w:rsidRDefault="00B25720" w:rsidP="00DE00E2">
            <w:pPr>
              <w:spacing w:line="240" w:lineRule="atLeast"/>
              <w:ind w:firstLine="0"/>
              <w:jc w:val="center"/>
              <w:rPr>
                <w:rFonts w:cs="Times New Roman"/>
                <w:sz w:val="20"/>
                <w:szCs w:val="20"/>
              </w:rPr>
            </w:pPr>
            <w:r w:rsidRPr="00DE00E2">
              <w:rPr>
                <w:rFonts w:cs="Times New Roman"/>
                <w:color w:val="000000" w:themeColor="text1"/>
                <w:sz w:val="20"/>
                <w:szCs w:val="20"/>
              </w:rPr>
              <w:t>24,83±7,03</w:t>
            </w:r>
          </w:p>
        </w:tc>
        <w:tc>
          <w:tcPr>
            <w:tcW w:w="1485" w:type="dxa"/>
          </w:tcPr>
          <w:p w:rsidR="00B25720" w:rsidRPr="00DE00E2" w:rsidRDefault="00B25720" w:rsidP="00DE00E2">
            <w:pPr>
              <w:spacing w:line="240" w:lineRule="atLeast"/>
              <w:ind w:firstLine="0"/>
              <w:jc w:val="center"/>
              <w:rPr>
                <w:rFonts w:cs="Times New Roman"/>
                <w:sz w:val="20"/>
                <w:szCs w:val="20"/>
              </w:rPr>
            </w:pPr>
            <w:r w:rsidRPr="00DE00E2">
              <w:rPr>
                <w:rFonts w:cs="Times New Roman"/>
                <w:sz w:val="20"/>
                <w:szCs w:val="20"/>
              </w:rPr>
              <w:t>11-64</w:t>
            </w:r>
          </w:p>
        </w:tc>
        <w:tc>
          <w:tcPr>
            <w:tcW w:w="1599" w:type="dxa"/>
            <w:gridSpan w:val="3"/>
            <w:vMerge/>
          </w:tcPr>
          <w:p w:rsidR="00B25720" w:rsidRPr="00DE00E2" w:rsidRDefault="00B25720" w:rsidP="00DE00E2">
            <w:pPr>
              <w:spacing w:line="240" w:lineRule="atLeast"/>
              <w:ind w:firstLine="0"/>
              <w:jc w:val="center"/>
              <w:rPr>
                <w:rFonts w:cs="Times New Roman"/>
                <w:sz w:val="20"/>
                <w:szCs w:val="20"/>
              </w:rPr>
            </w:pPr>
          </w:p>
        </w:tc>
        <w:tc>
          <w:tcPr>
            <w:tcW w:w="1589" w:type="dxa"/>
            <w:vMerge/>
          </w:tcPr>
          <w:p w:rsidR="00B25720" w:rsidRPr="00DE00E2" w:rsidRDefault="00B25720" w:rsidP="00DE00E2">
            <w:pPr>
              <w:spacing w:line="240" w:lineRule="atLeast"/>
              <w:ind w:firstLine="0"/>
              <w:jc w:val="center"/>
              <w:rPr>
                <w:rFonts w:cs="Times New Roman"/>
                <w:sz w:val="20"/>
                <w:szCs w:val="20"/>
              </w:rPr>
            </w:pPr>
          </w:p>
        </w:tc>
      </w:tr>
    </w:tbl>
    <w:p w:rsidR="003A77FD" w:rsidRPr="00265070" w:rsidRDefault="00B25720" w:rsidP="00265070">
      <w:pPr>
        <w:autoSpaceDE w:val="0"/>
        <w:autoSpaceDN w:val="0"/>
        <w:adjustRightInd w:val="0"/>
        <w:spacing w:before="120" w:after="120"/>
        <w:ind w:firstLine="0"/>
        <w:rPr>
          <w:rFonts w:cs="Times New Roman"/>
          <w:sz w:val="20"/>
          <w:szCs w:val="24"/>
        </w:rPr>
      </w:pPr>
      <w:r w:rsidRPr="00230741">
        <w:rPr>
          <w:rFonts w:cs="Times New Roman"/>
          <w:sz w:val="20"/>
          <w:szCs w:val="24"/>
        </w:rPr>
        <w:t>Min:Minimum;Max:Maksimum;*Kruskal Wallis Testi;**Student t testi;ΨOneWayAnova f testiuygulanmıştır.</w:t>
      </w:r>
    </w:p>
    <w:p w:rsidR="009A1CBC" w:rsidRDefault="009A1CBC" w:rsidP="00D80191">
      <w:pPr>
        <w:spacing w:after="120"/>
        <w:rPr>
          <w:rFonts w:cs="Times New Roman"/>
          <w:szCs w:val="24"/>
        </w:rPr>
      </w:pPr>
    </w:p>
    <w:p w:rsidR="00E527E0" w:rsidRPr="00D80191" w:rsidRDefault="00E527E0" w:rsidP="00E527E0">
      <w:pPr>
        <w:spacing w:after="120"/>
        <w:rPr>
          <w:rFonts w:cs="Times New Roman"/>
          <w:szCs w:val="24"/>
        </w:rPr>
      </w:pPr>
      <w:r w:rsidRPr="00D80191">
        <w:rPr>
          <w:rFonts w:cs="Times New Roman"/>
          <w:szCs w:val="24"/>
        </w:rPr>
        <w:t>Çalışanların tanıtıcı özelliklerinin tamamının genel ekip çalışmasına ilişkin tutum ölçeğinin liderlik alt boyutunda istatistiksel olarak anlamlı farklılık bulunmamıştır(p&gt;0,05)</w:t>
      </w:r>
      <w:r>
        <w:rPr>
          <w:rFonts w:cs="Times New Roman"/>
          <w:szCs w:val="24"/>
        </w:rPr>
        <w:t xml:space="preserve"> (Tablo 4)</w:t>
      </w:r>
      <w:r w:rsidRPr="00D80191">
        <w:rPr>
          <w:rFonts w:cs="Times New Roman"/>
          <w:szCs w:val="24"/>
        </w:rPr>
        <w:t>.</w:t>
      </w:r>
    </w:p>
    <w:p w:rsidR="00E527E0" w:rsidRDefault="00E527E0" w:rsidP="00D80191">
      <w:pPr>
        <w:spacing w:after="120"/>
        <w:rPr>
          <w:rFonts w:cs="Times New Roman"/>
          <w:szCs w:val="24"/>
        </w:rPr>
      </w:pPr>
    </w:p>
    <w:p w:rsidR="00E527E0" w:rsidRDefault="00E527E0" w:rsidP="00E527E0">
      <w:pPr>
        <w:spacing w:before="120" w:after="120"/>
        <w:ind w:firstLine="0"/>
        <w:rPr>
          <w:rFonts w:cs="Times New Roman"/>
          <w:szCs w:val="24"/>
        </w:rPr>
      </w:pPr>
    </w:p>
    <w:p w:rsidR="00CC18AF" w:rsidRDefault="003A77FD" w:rsidP="00E527E0">
      <w:pPr>
        <w:spacing w:before="120" w:after="120"/>
        <w:ind w:firstLine="0"/>
        <w:rPr>
          <w:rFonts w:cs="Times New Roman"/>
          <w:color w:val="000000" w:themeColor="text1"/>
          <w:szCs w:val="24"/>
        </w:rPr>
      </w:pPr>
      <w:r w:rsidRPr="00D80191">
        <w:rPr>
          <w:rFonts w:cs="Times New Roman"/>
          <w:b/>
          <w:szCs w:val="24"/>
        </w:rPr>
        <w:t>Tablo 4.</w:t>
      </w:r>
      <w:r w:rsidRPr="00D80191">
        <w:rPr>
          <w:rFonts w:cs="Times New Roman"/>
          <w:color w:val="000000" w:themeColor="text1"/>
          <w:szCs w:val="24"/>
        </w:rPr>
        <w:t>Çalışanların tanıtıcı özellikleri ile genel ekip çalışmasına ilişkin tutum ölçeğinin liderlik alt boyutundan aldıkları puan ortalamaların karşılaştırılması(N=162)</w:t>
      </w:r>
      <w:r w:rsidR="00210063">
        <w:rPr>
          <w:rFonts w:cs="Times New Roman"/>
          <w:color w:val="000000" w:themeColor="text1"/>
          <w:szCs w:val="24"/>
        </w:rPr>
        <w:t>.</w:t>
      </w:r>
    </w:p>
    <w:p w:rsidR="00E527E0" w:rsidRDefault="00E527E0" w:rsidP="00E527E0">
      <w:pPr>
        <w:spacing w:before="120" w:after="120"/>
        <w:ind w:firstLine="0"/>
        <w:rPr>
          <w:rFonts w:cs="Times New Roman"/>
          <w:color w:val="000000" w:themeColor="text1"/>
          <w:szCs w:val="24"/>
        </w:rPr>
      </w:pPr>
    </w:p>
    <w:tbl>
      <w:tblPr>
        <w:tblStyle w:val="TabloKlavuzu"/>
        <w:tblW w:w="8505" w:type="dxa"/>
        <w:jc w:val="center"/>
        <w:tblLayout w:type="fixed"/>
        <w:tblLook w:val="04A0"/>
      </w:tblPr>
      <w:tblGrid>
        <w:gridCol w:w="2496"/>
        <w:gridCol w:w="177"/>
        <w:gridCol w:w="1292"/>
        <w:gridCol w:w="9"/>
        <w:gridCol w:w="1347"/>
        <w:gridCol w:w="118"/>
        <w:gridCol w:w="1465"/>
        <w:gridCol w:w="14"/>
        <w:gridCol w:w="1587"/>
      </w:tblGrid>
      <w:tr w:rsidR="00230741" w:rsidRPr="00230741" w:rsidTr="00210063">
        <w:trPr>
          <w:trHeight w:val="20"/>
          <w:jc w:val="center"/>
        </w:trPr>
        <w:tc>
          <w:tcPr>
            <w:tcW w:w="2673" w:type="dxa"/>
            <w:gridSpan w:val="2"/>
            <w:tcBorders>
              <w:left w:val="nil"/>
              <w:right w:val="nil"/>
            </w:tcBorders>
            <w:vAlign w:val="center"/>
          </w:tcPr>
          <w:p w:rsidR="00230741" w:rsidRPr="00230741" w:rsidRDefault="00230741" w:rsidP="00210063">
            <w:pPr>
              <w:spacing w:line="240" w:lineRule="atLeast"/>
              <w:ind w:firstLine="0"/>
              <w:jc w:val="center"/>
              <w:rPr>
                <w:rFonts w:cs="Times New Roman"/>
                <w:b/>
                <w:sz w:val="20"/>
                <w:szCs w:val="20"/>
              </w:rPr>
            </w:pPr>
            <w:r w:rsidRPr="00230741">
              <w:rPr>
                <w:rFonts w:cs="Times New Roman"/>
                <w:b/>
                <w:color w:val="000000" w:themeColor="text1"/>
                <w:sz w:val="20"/>
                <w:szCs w:val="20"/>
              </w:rPr>
              <w:t>Tanıtıcı Özellikler</w:t>
            </w:r>
          </w:p>
        </w:tc>
        <w:tc>
          <w:tcPr>
            <w:tcW w:w="2766" w:type="dxa"/>
            <w:gridSpan w:val="4"/>
            <w:tcBorders>
              <w:left w:val="nil"/>
              <w:right w:val="nil"/>
            </w:tcBorders>
            <w:vAlign w:val="center"/>
          </w:tcPr>
          <w:p w:rsidR="00230741" w:rsidRPr="00230741" w:rsidRDefault="004215CC" w:rsidP="00210063">
            <w:pPr>
              <w:spacing w:line="240" w:lineRule="atLeast"/>
              <w:ind w:left="525" w:firstLine="0"/>
              <w:jc w:val="center"/>
              <w:rPr>
                <w:rFonts w:cs="Times New Roman"/>
                <w:b/>
                <w:sz w:val="20"/>
                <w:szCs w:val="20"/>
              </w:rPr>
            </w:pPr>
            <w:r>
              <w:rPr>
                <w:rFonts w:cs="Times New Roman"/>
                <w:b/>
                <w:color w:val="000000" w:themeColor="text1"/>
                <w:sz w:val="20"/>
                <w:szCs w:val="20"/>
              </w:rPr>
              <w:t xml:space="preserve">Ekip Çalışması Tutumları Ölçeği </w:t>
            </w:r>
            <w:r w:rsidR="00230741" w:rsidRPr="00230741">
              <w:rPr>
                <w:rFonts w:cs="Times New Roman"/>
                <w:b/>
                <w:color w:val="000000" w:themeColor="text1"/>
                <w:sz w:val="20"/>
                <w:szCs w:val="20"/>
              </w:rPr>
              <w:t>Ortalama±SDMin-Max</w:t>
            </w:r>
          </w:p>
        </w:tc>
        <w:tc>
          <w:tcPr>
            <w:tcW w:w="1465" w:type="dxa"/>
            <w:tcBorders>
              <w:left w:val="nil"/>
              <w:right w:val="nil"/>
            </w:tcBorders>
            <w:vAlign w:val="center"/>
          </w:tcPr>
          <w:p w:rsidR="00230741" w:rsidRPr="00230741" w:rsidRDefault="00230741" w:rsidP="00210063">
            <w:pPr>
              <w:spacing w:line="240" w:lineRule="atLeast"/>
              <w:ind w:firstLine="0"/>
              <w:jc w:val="center"/>
              <w:rPr>
                <w:rFonts w:cs="Times New Roman"/>
                <w:b/>
                <w:sz w:val="20"/>
                <w:szCs w:val="20"/>
              </w:rPr>
            </w:pPr>
            <w:r w:rsidRPr="00230741">
              <w:rPr>
                <w:rFonts w:cs="Times New Roman"/>
                <w:b/>
                <w:sz w:val="20"/>
                <w:szCs w:val="20"/>
              </w:rPr>
              <w:t>X</w:t>
            </w:r>
            <w:r w:rsidRPr="00230741">
              <w:rPr>
                <w:rFonts w:cs="Times New Roman"/>
                <w:b/>
                <w:sz w:val="20"/>
                <w:szCs w:val="20"/>
                <w:vertAlign w:val="superscript"/>
              </w:rPr>
              <w:t>2</w:t>
            </w:r>
            <w:r w:rsidRPr="00230741">
              <w:rPr>
                <w:rFonts w:cs="Times New Roman"/>
                <w:b/>
                <w:sz w:val="20"/>
                <w:szCs w:val="20"/>
              </w:rPr>
              <w:t>/t/f</w:t>
            </w:r>
          </w:p>
        </w:tc>
        <w:tc>
          <w:tcPr>
            <w:tcW w:w="1601" w:type="dxa"/>
            <w:gridSpan w:val="2"/>
            <w:tcBorders>
              <w:left w:val="nil"/>
              <w:right w:val="nil"/>
            </w:tcBorders>
            <w:vAlign w:val="center"/>
          </w:tcPr>
          <w:p w:rsidR="00230741" w:rsidRPr="00230741" w:rsidRDefault="00390CA1" w:rsidP="00210063">
            <w:pPr>
              <w:spacing w:line="240" w:lineRule="atLeast"/>
              <w:ind w:firstLine="0"/>
              <w:jc w:val="center"/>
              <w:rPr>
                <w:rFonts w:cs="Times New Roman"/>
                <w:b/>
                <w:sz w:val="20"/>
                <w:szCs w:val="20"/>
              </w:rPr>
            </w:pPr>
            <w:r w:rsidRPr="00230741">
              <w:rPr>
                <w:rFonts w:cs="Times New Roman"/>
                <w:b/>
                <w:sz w:val="20"/>
                <w:szCs w:val="20"/>
              </w:rPr>
              <w:t>P</w:t>
            </w:r>
          </w:p>
        </w:tc>
      </w:tr>
      <w:tr w:rsidR="003A77FD" w:rsidRPr="00DE00E2" w:rsidTr="00230741">
        <w:trPr>
          <w:trHeight w:val="20"/>
          <w:jc w:val="center"/>
        </w:trPr>
        <w:tc>
          <w:tcPr>
            <w:tcW w:w="5321" w:type="dxa"/>
            <w:gridSpan w:val="5"/>
            <w:tcBorders>
              <w:left w:val="nil"/>
              <w:right w:val="nil"/>
            </w:tcBorders>
          </w:tcPr>
          <w:p w:rsidR="003A77FD" w:rsidRPr="00DE00E2" w:rsidRDefault="003A77FD" w:rsidP="00210063">
            <w:pPr>
              <w:spacing w:line="240" w:lineRule="atLeast"/>
              <w:ind w:firstLine="0"/>
              <w:jc w:val="left"/>
              <w:rPr>
                <w:rFonts w:cs="Times New Roman"/>
                <w:b/>
                <w:sz w:val="20"/>
                <w:szCs w:val="20"/>
              </w:rPr>
            </w:pPr>
            <w:r w:rsidRPr="00DE00E2">
              <w:rPr>
                <w:rFonts w:cs="Times New Roman"/>
                <w:b/>
                <w:sz w:val="20"/>
                <w:szCs w:val="20"/>
              </w:rPr>
              <w:t>Ekip içindeki pozisyonu</w:t>
            </w:r>
          </w:p>
        </w:tc>
        <w:tc>
          <w:tcPr>
            <w:tcW w:w="1597" w:type="dxa"/>
            <w:gridSpan w:val="3"/>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c>
          <w:tcPr>
            <w:tcW w:w="1587" w:type="dxa"/>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Cerrah</w:t>
            </w:r>
          </w:p>
        </w:tc>
        <w:tc>
          <w:tcPr>
            <w:tcW w:w="1469"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24,83±3,31</w:t>
            </w:r>
          </w:p>
        </w:tc>
        <w:tc>
          <w:tcPr>
            <w:tcW w:w="1356"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11-30</w:t>
            </w:r>
          </w:p>
        </w:tc>
        <w:tc>
          <w:tcPr>
            <w:tcW w:w="1597" w:type="dxa"/>
            <w:gridSpan w:val="3"/>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2,422</w:t>
            </w:r>
            <w:r w:rsidRPr="00DE00E2">
              <w:rPr>
                <w:rFonts w:cs="Times New Roman"/>
                <w:sz w:val="20"/>
                <w:szCs w:val="20"/>
                <w:vertAlign w:val="superscript"/>
              </w:rPr>
              <w:t>*</w:t>
            </w:r>
          </w:p>
        </w:tc>
        <w:tc>
          <w:tcPr>
            <w:tcW w:w="1587" w:type="dxa"/>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0,659</w:t>
            </w: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Anestezi Hekimi</w:t>
            </w:r>
          </w:p>
        </w:tc>
        <w:tc>
          <w:tcPr>
            <w:tcW w:w="1469"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25,89±9,99</w:t>
            </w:r>
          </w:p>
        </w:tc>
        <w:tc>
          <w:tcPr>
            <w:tcW w:w="1356"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11-63</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Ameliyathane Hemşiresi</w:t>
            </w:r>
          </w:p>
        </w:tc>
        <w:tc>
          <w:tcPr>
            <w:tcW w:w="1469"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25,25±3,08</w:t>
            </w:r>
          </w:p>
        </w:tc>
        <w:tc>
          <w:tcPr>
            <w:tcW w:w="1356"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Anestezi Teknisyeni</w:t>
            </w:r>
          </w:p>
        </w:tc>
        <w:tc>
          <w:tcPr>
            <w:tcW w:w="1469"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25,39±3,41</w:t>
            </w:r>
          </w:p>
        </w:tc>
        <w:tc>
          <w:tcPr>
            <w:tcW w:w="1356"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Perfüzyonist</w:t>
            </w:r>
          </w:p>
        </w:tc>
        <w:tc>
          <w:tcPr>
            <w:tcW w:w="1469"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27,00±3,00</w:t>
            </w:r>
          </w:p>
        </w:tc>
        <w:tc>
          <w:tcPr>
            <w:tcW w:w="1356" w:type="dxa"/>
            <w:gridSpan w:val="2"/>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24-30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30741">
        <w:trPr>
          <w:trHeight w:val="20"/>
          <w:jc w:val="center"/>
        </w:trPr>
        <w:tc>
          <w:tcPr>
            <w:tcW w:w="5321" w:type="dxa"/>
            <w:gridSpan w:val="5"/>
            <w:tcBorders>
              <w:left w:val="nil"/>
              <w:right w:val="nil"/>
            </w:tcBorders>
          </w:tcPr>
          <w:p w:rsidR="003A77FD" w:rsidRPr="00DE00E2" w:rsidRDefault="003A77FD" w:rsidP="00210063">
            <w:pPr>
              <w:spacing w:line="240" w:lineRule="atLeast"/>
              <w:ind w:firstLine="0"/>
              <w:jc w:val="left"/>
              <w:rPr>
                <w:rFonts w:cs="Times New Roman"/>
                <w:sz w:val="20"/>
                <w:szCs w:val="20"/>
              </w:rPr>
            </w:pPr>
            <w:r w:rsidRPr="00DE00E2">
              <w:rPr>
                <w:rFonts w:cs="Times New Roman"/>
                <w:b/>
                <w:sz w:val="20"/>
                <w:szCs w:val="20"/>
              </w:rPr>
              <w:t>Yaş Grubu</w:t>
            </w:r>
          </w:p>
        </w:tc>
        <w:tc>
          <w:tcPr>
            <w:tcW w:w="1597" w:type="dxa"/>
            <w:gridSpan w:val="3"/>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c>
          <w:tcPr>
            <w:tcW w:w="1587" w:type="dxa"/>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18-25</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23,91±5,17</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12-30</w:t>
            </w:r>
          </w:p>
        </w:tc>
        <w:tc>
          <w:tcPr>
            <w:tcW w:w="1597" w:type="dxa"/>
            <w:gridSpan w:val="3"/>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1,240</w:t>
            </w:r>
            <w:r w:rsidRPr="00DE00E2">
              <w:rPr>
                <w:rFonts w:cs="Times New Roman"/>
                <w:sz w:val="20"/>
                <w:szCs w:val="20"/>
                <w:vertAlign w:val="superscript"/>
              </w:rPr>
              <w:t>*</w:t>
            </w:r>
          </w:p>
        </w:tc>
        <w:tc>
          <w:tcPr>
            <w:tcW w:w="1587" w:type="dxa"/>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0,743</w:t>
            </w: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26-35</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25,16±3,45</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36-45</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25,73±6,64</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11-63</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46 ve üzeri</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24,55±3,11</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17-30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30741">
        <w:trPr>
          <w:trHeight w:val="20"/>
          <w:jc w:val="center"/>
        </w:trPr>
        <w:tc>
          <w:tcPr>
            <w:tcW w:w="5321" w:type="dxa"/>
            <w:gridSpan w:val="5"/>
            <w:tcBorders>
              <w:left w:val="nil"/>
              <w:right w:val="nil"/>
            </w:tcBorders>
          </w:tcPr>
          <w:p w:rsidR="003A77FD" w:rsidRPr="00DE00E2" w:rsidRDefault="003A77FD" w:rsidP="00210063">
            <w:pPr>
              <w:spacing w:line="240" w:lineRule="atLeast"/>
              <w:ind w:firstLine="0"/>
              <w:jc w:val="left"/>
              <w:rPr>
                <w:rFonts w:cs="Times New Roman"/>
                <w:sz w:val="20"/>
                <w:szCs w:val="20"/>
              </w:rPr>
            </w:pPr>
            <w:r w:rsidRPr="00DE00E2">
              <w:rPr>
                <w:rFonts w:cs="Times New Roman"/>
                <w:b/>
                <w:sz w:val="20"/>
                <w:szCs w:val="20"/>
              </w:rPr>
              <w:t>Cinsiyet</w:t>
            </w:r>
          </w:p>
        </w:tc>
        <w:tc>
          <w:tcPr>
            <w:tcW w:w="1597" w:type="dxa"/>
            <w:gridSpan w:val="3"/>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c>
          <w:tcPr>
            <w:tcW w:w="1587" w:type="dxa"/>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Erkek</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24,92±5,58</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11-63</w:t>
            </w:r>
          </w:p>
        </w:tc>
        <w:tc>
          <w:tcPr>
            <w:tcW w:w="1597" w:type="dxa"/>
            <w:gridSpan w:val="3"/>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0,692</w:t>
            </w:r>
            <w:r w:rsidRPr="00DE00E2">
              <w:rPr>
                <w:rFonts w:cs="Times New Roman"/>
                <w:sz w:val="20"/>
                <w:szCs w:val="20"/>
                <w:vertAlign w:val="superscript"/>
              </w:rPr>
              <w:t>**</w:t>
            </w:r>
          </w:p>
        </w:tc>
        <w:tc>
          <w:tcPr>
            <w:tcW w:w="1587" w:type="dxa"/>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0,406</w:t>
            </w: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Kadın</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24,92±5,58</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30741">
        <w:trPr>
          <w:trHeight w:val="20"/>
          <w:jc w:val="center"/>
        </w:trPr>
        <w:tc>
          <w:tcPr>
            <w:tcW w:w="5321" w:type="dxa"/>
            <w:gridSpan w:val="5"/>
            <w:tcBorders>
              <w:left w:val="nil"/>
              <w:right w:val="nil"/>
            </w:tcBorders>
          </w:tcPr>
          <w:p w:rsidR="003A77FD" w:rsidRPr="00DE00E2" w:rsidRDefault="003A77FD" w:rsidP="00210063">
            <w:pPr>
              <w:spacing w:line="240" w:lineRule="atLeast"/>
              <w:ind w:firstLine="0"/>
              <w:jc w:val="left"/>
              <w:rPr>
                <w:rFonts w:cs="Times New Roman"/>
                <w:b/>
                <w:sz w:val="20"/>
                <w:szCs w:val="20"/>
              </w:rPr>
            </w:pPr>
            <w:r w:rsidRPr="00DE00E2">
              <w:rPr>
                <w:rFonts w:cs="Times New Roman"/>
                <w:b/>
                <w:sz w:val="20"/>
                <w:szCs w:val="20"/>
              </w:rPr>
              <w:t>Medeni Durum</w:t>
            </w:r>
          </w:p>
        </w:tc>
        <w:tc>
          <w:tcPr>
            <w:tcW w:w="1597" w:type="dxa"/>
            <w:gridSpan w:val="3"/>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c>
          <w:tcPr>
            <w:tcW w:w="1587" w:type="dxa"/>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Evli</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25,33±4,98</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11-63</w:t>
            </w:r>
          </w:p>
        </w:tc>
        <w:tc>
          <w:tcPr>
            <w:tcW w:w="1597" w:type="dxa"/>
            <w:gridSpan w:val="3"/>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0,559</w:t>
            </w:r>
            <w:r w:rsidRPr="00DE00E2">
              <w:rPr>
                <w:rFonts w:cs="Times New Roman"/>
                <w:sz w:val="20"/>
                <w:szCs w:val="20"/>
                <w:vertAlign w:val="superscript"/>
              </w:rPr>
              <w:t>**</w:t>
            </w:r>
          </w:p>
        </w:tc>
        <w:tc>
          <w:tcPr>
            <w:tcW w:w="1587" w:type="dxa"/>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0,454</w:t>
            </w:r>
          </w:p>
        </w:tc>
      </w:tr>
      <w:tr w:rsidR="003A77FD" w:rsidRPr="00DE00E2" w:rsidTr="00210063">
        <w:trPr>
          <w:trHeight w:val="20"/>
          <w:jc w:val="center"/>
        </w:trPr>
        <w:tc>
          <w:tcPr>
            <w:tcW w:w="2496" w:type="dxa"/>
          </w:tcPr>
          <w:p w:rsidR="003A77FD" w:rsidRPr="00DE00E2" w:rsidRDefault="003A77FD" w:rsidP="00230741">
            <w:pPr>
              <w:spacing w:line="240" w:lineRule="atLeast"/>
              <w:ind w:left="279" w:firstLine="0"/>
              <w:jc w:val="left"/>
              <w:rPr>
                <w:rFonts w:cs="Times New Roman"/>
                <w:sz w:val="20"/>
                <w:szCs w:val="20"/>
              </w:rPr>
            </w:pPr>
            <w:r w:rsidRPr="00DE00E2">
              <w:rPr>
                <w:rFonts w:cs="Times New Roman"/>
                <w:sz w:val="20"/>
                <w:szCs w:val="20"/>
              </w:rPr>
              <w:t>Bekar</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24,64±3,38</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30741">
        <w:trPr>
          <w:trHeight w:val="20"/>
          <w:jc w:val="center"/>
        </w:trPr>
        <w:tc>
          <w:tcPr>
            <w:tcW w:w="5321" w:type="dxa"/>
            <w:gridSpan w:val="5"/>
            <w:tcBorders>
              <w:left w:val="nil"/>
              <w:right w:val="nil"/>
            </w:tcBorders>
          </w:tcPr>
          <w:p w:rsidR="003A77FD" w:rsidRPr="00DE00E2" w:rsidRDefault="003A77FD" w:rsidP="00210063">
            <w:pPr>
              <w:spacing w:line="240" w:lineRule="atLeast"/>
              <w:ind w:firstLine="0"/>
              <w:jc w:val="left"/>
              <w:rPr>
                <w:rFonts w:cs="Times New Roman"/>
                <w:sz w:val="20"/>
                <w:szCs w:val="20"/>
              </w:rPr>
            </w:pPr>
            <w:r w:rsidRPr="00DE00E2">
              <w:rPr>
                <w:rFonts w:cs="Times New Roman"/>
                <w:b/>
                <w:sz w:val="20"/>
                <w:szCs w:val="20"/>
              </w:rPr>
              <w:t>Eğitim Durumu</w:t>
            </w:r>
          </w:p>
        </w:tc>
        <w:tc>
          <w:tcPr>
            <w:tcW w:w="1597" w:type="dxa"/>
            <w:gridSpan w:val="3"/>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c>
          <w:tcPr>
            <w:tcW w:w="1587" w:type="dxa"/>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Lise</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25,00±3,79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7,884Ψ</w:t>
            </w:r>
          </w:p>
        </w:tc>
        <w:tc>
          <w:tcPr>
            <w:tcW w:w="1587" w:type="dxa"/>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0,096</w:t>
            </w: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Ön Lisans</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25,20±3,29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Lisans</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25,24±3,29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Yüksek Lisans</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26,61±3,33</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Doktora</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24,79±5,14</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11-63</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30741">
        <w:trPr>
          <w:trHeight w:val="20"/>
          <w:jc w:val="center"/>
        </w:trPr>
        <w:tc>
          <w:tcPr>
            <w:tcW w:w="5321" w:type="dxa"/>
            <w:gridSpan w:val="5"/>
            <w:tcBorders>
              <w:left w:val="nil"/>
            </w:tcBorders>
          </w:tcPr>
          <w:p w:rsidR="003A77FD" w:rsidRPr="00DE00E2" w:rsidRDefault="003A77FD" w:rsidP="00210063">
            <w:pPr>
              <w:spacing w:line="240" w:lineRule="atLeast"/>
              <w:ind w:firstLine="0"/>
              <w:jc w:val="left"/>
              <w:rPr>
                <w:rFonts w:cs="Times New Roman"/>
                <w:sz w:val="20"/>
                <w:szCs w:val="20"/>
              </w:rPr>
            </w:pPr>
            <w:r w:rsidRPr="00DE00E2">
              <w:rPr>
                <w:rFonts w:cs="Times New Roman"/>
                <w:b/>
                <w:sz w:val="20"/>
                <w:szCs w:val="20"/>
              </w:rPr>
              <w:t>Meslekte Çalışma Süresi</w:t>
            </w:r>
          </w:p>
        </w:tc>
        <w:tc>
          <w:tcPr>
            <w:tcW w:w="1597" w:type="dxa"/>
            <w:gridSpan w:val="3"/>
            <w:tcBorders>
              <w:left w:val="nil"/>
            </w:tcBorders>
          </w:tcPr>
          <w:p w:rsidR="003A77FD" w:rsidRPr="00DE00E2" w:rsidRDefault="003A77FD" w:rsidP="00DE00E2">
            <w:pPr>
              <w:spacing w:line="240" w:lineRule="atLeast"/>
              <w:ind w:firstLine="0"/>
              <w:jc w:val="center"/>
              <w:rPr>
                <w:rFonts w:cs="Times New Roman"/>
                <w:b/>
                <w:sz w:val="20"/>
                <w:szCs w:val="20"/>
              </w:rPr>
            </w:pPr>
          </w:p>
        </w:tc>
        <w:tc>
          <w:tcPr>
            <w:tcW w:w="1587" w:type="dxa"/>
            <w:tcBorders>
              <w:left w:val="nil"/>
            </w:tcBorders>
          </w:tcPr>
          <w:p w:rsidR="003A77FD" w:rsidRPr="00DE00E2" w:rsidRDefault="003A77FD" w:rsidP="00DE00E2">
            <w:pPr>
              <w:spacing w:line="240" w:lineRule="atLeast"/>
              <w:ind w:firstLine="0"/>
              <w:jc w:val="center"/>
              <w:rPr>
                <w:rFonts w:cs="Times New Roman"/>
                <w:b/>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&lt;1</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27,60±3,29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24-30</w:t>
            </w:r>
          </w:p>
        </w:tc>
        <w:tc>
          <w:tcPr>
            <w:tcW w:w="1597" w:type="dxa"/>
            <w:gridSpan w:val="3"/>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4,087</w:t>
            </w:r>
            <w:r w:rsidRPr="00DE00E2">
              <w:rPr>
                <w:rFonts w:cs="Times New Roman"/>
                <w:sz w:val="20"/>
                <w:szCs w:val="20"/>
                <w:vertAlign w:val="superscript"/>
              </w:rPr>
              <w:t>*</w:t>
            </w:r>
          </w:p>
        </w:tc>
        <w:tc>
          <w:tcPr>
            <w:tcW w:w="1587" w:type="dxa"/>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0,242</w:t>
            </w: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1-4</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24,95±2,99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5-9</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25,07±3,81</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10&lt;</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25,07±5,49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11-63</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30741">
        <w:trPr>
          <w:trHeight w:val="20"/>
          <w:jc w:val="center"/>
        </w:trPr>
        <w:tc>
          <w:tcPr>
            <w:tcW w:w="5321" w:type="dxa"/>
            <w:gridSpan w:val="5"/>
            <w:tcBorders>
              <w:left w:val="nil"/>
              <w:right w:val="nil"/>
            </w:tcBorders>
          </w:tcPr>
          <w:p w:rsidR="003A77FD" w:rsidRPr="00DE00E2" w:rsidRDefault="003A77FD" w:rsidP="00210063">
            <w:pPr>
              <w:spacing w:line="240" w:lineRule="atLeast"/>
              <w:ind w:firstLine="0"/>
              <w:jc w:val="left"/>
              <w:rPr>
                <w:rFonts w:cs="Times New Roman"/>
                <w:sz w:val="20"/>
                <w:szCs w:val="20"/>
              </w:rPr>
            </w:pPr>
            <w:r w:rsidRPr="00DE00E2">
              <w:rPr>
                <w:rFonts w:cs="Times New Roman"/>
                <w:b/>
                <w:sz w:val="20"/>
                <w:szCs w:val="20"/>
              </w:rPr>
              <w:t>Kurumda Çalışma Yılı</w:t>
            </w:r>
          </w:p>
        </w:tc>
        <w:tc>
          <w:tcPr>
            <w:tcW w:w="1597" w:type="dxa"/>
            <w:gridSpan w:val="3"/>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c>
          <w:tcPr>
            <w:tcW w:w="1587" w:type="dxa"/>
            <w:tcBorders>
              <w:left w:val="nil"/>
              <w:right w:val="nil"/>
            </w:tcBorders>
          </w:tcPr>
          <w:p w:rsidR="003A77FD" w:rsidRPr="00DE00E2" w:rsidRDefault="003A77FD" w:rsidP="00DE00E2">
            <w:pPr>
              <w:spacing w:line="240" w:lineRule="atLeast"/>
              <w:ind w:firstLine="0"/>
              <w:jc w:val="center"/>
              <w:rPr>
                <w:rFonts w:cs="Times New Roman"/>
                <w:b/>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1</w:t>
            </w:r>
            <w:r w:rsidR="00D52092">
              <w:rPr>
                <w:rFonts w:cs="Times New Roman"/>
                <w:sz w:val="20"/>
                <w:szCs w:val="20"/>
              </w:rPr>
              <w:t xml:space="preserve"> yıldan az</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25,04±4,38</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11-30</w:t>
            </w:r>
          </w:p>
        </w:tc>
        <w:tc>
          <w:tcPr>
            <w:tcW w:w="1597" w:type="dxa"/>
            <w:gridSpan w:val="3"/>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1,660</w:t>
            </w:r>
            <w:r w:rsidRPr="00DE00E2">
              <w:rPr>
                <w:rFonts w:cs="Times New Roman"/>
                <w:sz w:val="20"/>
                <w:szCs w:val="20"/>
                <w:vertAlign w:val="superscript"/>
              </w:rPr>
              <w:t>*</w:t>
            </w:r>
          </w:p>
        </w:tc>
        <w:tc>
          <w:tcPr>
            <w:tcW w:w="1587" w:type="dxa"/>
            <w:vMerge w:val="restart"/>
            <w:vAlign w:val="center"/>
          </w:tcPr>
          <w:p w:rsidR="003A77FD" w:rsidRPr="00DE00E2" w:rsidRDefault="003A77FD" w:rsidP="00230741">
            <w:pPr>
              <w:spacing w:line="240" w:lineRule="atLeast"/>
              <w:ind w:firstLine="0"/>
              <w:jc w:val="center"/>
              <w:rPr>
                <w:rFonts w:cs="Times New Roman"/>
                <w:sz w:val="20"/>
                <w:szCs w:val="20"/>
              </w:rPr>
            </w:pPr>
            <w:r w:rsidRPr="00DE00E2">
              <w:rPr>
                <w:rFonts w:cs="Times New Roman"/>
                <w:sz w:val="20"/>
                <w:szCs w:val="20"/>
              </w:rPr>
              <w:t>0,646</w:t>
            </w: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1-4</w:t>
            </w:r>
            <w:r w:rsidR="00D52092">
              <w:rPr>
                <w:rFonts w:cs="Times New Roman"/>
                <w:sz w:val="20"/>
                <w:szCs w:val="20"/>
              </w:rPr>
              <w:t xml:space="preserve"> yıl</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25,83±6,39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18-63</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52092" w:rsidRDefault="003A77FD" w:rsidP="00D52092">
            <w:pPr>
              <w:pStyle w:val="Balk3"/>
              <w:jc w:val="left"/>
              <w:outlineLvl w:val="2"/>
              <w:rPr>
                <w:b w:val="0"/>
              </w:rPr>
            </w:pPr>
            <w:r w:rsidRPr="00D52092">
              <w:rPr>
                <w:b w:val="0"/>
              </w:rPr>
              <w:t>5-9</w:t>
            </w:r>
            <w:r w:rsidR="00D52092" w:rsidRPr="00D52092">
              <w:rPr>
                <w:b w:val="0"/>
              </w:rPr>
              <w:t xml:space="preserve"> yıl</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25,25±2,36</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20-30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r w:rsidR="003A77FD" w:rsidRPr="00DE00E2" w:rsidTr="00210063">
        <w:trPr>
          <w:trHeight w:val="20"/>
          <w:jc w:val="center"/>
        </w:trPr>
        <w:tc>
          <w:tcPr>
            <w:tcW w:w="2496" w:type="dxa"/>
          </w:tcPr>
          <w:p w:rsidR="003A77FD" w:rsidRPr="00DE00E2" w:rsidRDefault="003A77FD" w:rsidP="00210063">
            <w:pPr>
              <w:spacing w:line="240" w:lineRule="atLeast"/>
              <w:ind w:left="279" w:firstLine="0"/>
              <w:jc w:val="left"/>
              <w:rPr>
                <w:rFonts w:cs="Times New Roman"/>
                <w:sz w:val="20"/>
                <w:szCs w:val="20"/>
              </w:rPr>
            </w:pPr>
            <w:r w:rsidRPr="00DE00E2">
              <w:rPr>
                <w:rFonts w:cs="Times New Roman"/>
                <w:sz w:val="20"/>
                <w:szCs w:val="20"/>
              </w:rPr>
              <w:t>10</w:t>
            </w:r>
            <w:r w:rsidR="00D52092">
              <w:rPr>
                <w:rFonts w:cs="Times New Roman"/>
                <w:sz w:val="20"/>
                <w:szCs w:val="20"/>
              </w:rPr>
              <w:t xml:space="preserve"> yıldan fazla</w:t>
            </w:r>
          </w:p>
        </w:tc>
        <w:tc>
          <w:tcPr>
            <w:tcW w:w="1478" w:type="dxa"/>
            <w:gridSpan w:val="3"/>
          </w:tcPr>
          <w:p w:rsidR="003A77FD" w:rsidRPr="00DE00E2" w:rsidRDefault="003A77FD" w:rsidP="00DE00E2">
            <w:pPr>
              <w:spacing w:line="240" w:lineRule="atLeast"/>
              <w:ind w:firstLine="0"/>
              <w:jc w:val="center"/>
              <w:rPr>
                <w:rFonts w:cs="Times New Roman"/>
                <w:sz w:val="20"/>
                <w:szCs w:val="20"/>
              </w:rPr>
            </w:pPr>
            <w:r w:rsidRPr="00DE00E2">
              <w:rPr>
                <w:rFonts w:cs="Times New Roman"/>
                <w:color w:val="000000" w:themeColor="text1"/>
                <w:sz w:val="20"/>
                <w:szCs w:val="20"/>
              </w:rPr>
              <w:t>24,29±3,99</w:t>
            </w:r>
          </w:p>
        </w:tc>
        <w:tc>
          <w:tcPr>
            <w:tcW w:w="1347" w:type="dxa"/>
          </w:tcPr>
          <w:p w:rsidR="003A77FD" w:rsidRPr="00DE00E2" w:rsidRDefault="003A77FD" w:rsidP="00DE00E2">
            <w:pPr>
              <w:spacing w:line="240" w:lineRule="atLeast"/>
              <w:ind w:firstLine="0"/>
              <w:jc w:val="center"/>
              <w:rPr>
                <w:rFonts w:cs="Times New Roman"/>
                <w:sz w:val="20"/>
                <w:szCs w:val="20"/>
              </w:rPr>
            </w:pPr>
            <w:r w:rsidRPr="00DE00E2">
              <w:rPr>
                <w:rFonts w:cs="Times New Roman"/>
                <w:sz w:val="20"/>
                <w:szCs w:val="20"/>
              </w:rPr>
              <w:t>11-30</w:t>
            </w:r>
          </w:p>
        </w:tc>
        <w:tc>
          <w:tcPr>
            <w:tcW w:w="1597" w:type="dxa"/>
            <w:gridSpan w:val="3"/>
            <w:vMerge/>
          </w:tcPr>
          <w:p w:rsidR="003A77FD" w:rsidRPr="00DE00E2" w:rsidRDefault="003A77FD" w:rsidP="00DE00E2">
            <w:pPr>
              <w:spacing w:line="240" w:lineRule="atLeast"/>
              <w:ind w:firstLine="0"/>
              <w:jc w:val="center"/>
              <w:rPr>
                <w:rFonts w:cs="Times New Roman"/>
                <w:sz w:val="20"/>
                <w:szCs w:val="20"/>
              </w:rPr>
            </w:pPr>
          </w:p>
        </w:tc>
        <w:tc>
          <w:tcPr>
            <w:tcW w:w="1587" w:type="dxa"/>
            <w:vMerge/>
          </w:tcPr>
          <w:p w:rsidR="003A77FD" w:rsidRPr="00DE00E2" w:rsidRDefault="003A77FD" w:rsidP="00DE00E2">
            <w:pPr>
              <w:spacing w:line="240" w:lineRule="atLeast"/>
              <w:ind w:firstLine="0"/>
              <w:jc w:val="center"/>
              <w:rPr>
                <w:rFonts w:cs="Times New Roman"/>
                <w:sz w:val="20"/>
                <w:szCs w:val="20"/>
              </w:rPr>
            </w:pPr>
          </w:p>
        </w:tc>
      </w:tr>
    </w:tbl>
    <w:p w:rsidR="003A77FD" w:rsidRPr="00210063" w:rsidRDefault="003A77FD" w:rsidP="00210063">
      <w:pPr>
        <w:autoSpaceDE w:val="0"/>
        <w:autoSpaceDN w:val="0"/>
        <w:adjustRightInd w:val="0"/>
        <w:spacing w:before="120" w:after="120"/>
        <w:ind w:firstLine="0"/>
        <w:rPr>
          <w:rFonts w:cs="Times New Roman"/>
          <w:sz w:val="20"/>
          <w:szCs w:val="24"/>
        </w:rPr>
      </w:pPr>
      <w:r w:rsidRPr="00210063">
        <w:rPr>
          <w:rFonts w:cs="Times New Roman"/>
          <w:sz w:val="20"/>
          <w:szCs w:val="24"/>
        </w:rPr>
        <w:t>Min:Minimum;Max:Maksimum;*Kruskal Wallis Testi;**Student t testi;ΨOneWayAnova f testiuygulanmıştır.</w:t>
      </w:r>
    </w:p>
    <w:p w:rsidR="00E527E0" w:rsidRDefault="00E527E0" w:rsidP="00E527E0">
      <w:pPr>
        <w:spacing w:after="120"/>
        <w:rPr>
          <w:rFonts w:cs="Times New Roman"/>
          <w:szCs w:val="24"/>
        </w:rPr>
      </w:pPr>
    </w:p>
    <w:p w:rsidR="00E527E0" w:rsidRPr="00D80191" w:rsidRDefault="00E527E0" w:rsidP="00E527E0">
      <w:pPr>
        <w:spacing w:after="120"/>
        <w:rPr>
          <w:rFonts w:cs="Times New Roman"/>
          <w:szCs w:val="24"/>
        </w:rPr>
      </w:pPr>
      <w:r w:rsidRPr="00D80191">
        <w:rPr>
          <w:rFonts w:cs="Times New Roman"/>
          <w:szCs w:val="24"/>
        </w:rPr>
        <w:t>Çalışanların tanıtıcı özelliklerinin tamamının genel ekip çalışmasına ilişkin tutum ölçeğinin durum izleme alt boyutunda istatistiksel olarak anlamlı farklılık bulunmamıştır(p&gt;0,05)</w:t>
      </w:r>
      <w:r>
        <w:rPr>
          <w:rFonts w:cs="Times New Roman"/>
          <w:szCs w:val="24"/>
        </w:rPr>
        <w:t xml:space="preserve"> (Tablo 5)</w:t>
      </w:r>
      <w:r w:rsidRPr="00D80191">
        <w:rPr>
          <w:rFonts w:cs="Times New Roman"/>
          <w:szCs w:val="24"/>
        </w:rPr>
        <w:t>.</w:t>
      </w:r>
    </w:p>
    <w:p w:rsidR="00976E49" w:rsidRPr="00D80191" w:rsidRDefault="00976E49" w:rsidP="00D80191">
      <w:pPr>
        <w:autoSpaceDE w:val="0"/>
        <w:autoSpaceDN w:val="0"/>
        <w:adjustRightInd w:val="0"/>
        <w:spacing w:after="120"/>
        <w:rPr>
          <w:rFonts w:cs="Times New Roman"/>
          <w:szCs w:val="24"/>
        </w:rPr>
      </w:pPr>
    </w:p>
    <w:p w:rsidR="003A77FD" w:rsidRPr="00D80191" w:rsidRDefault="003A77FD" w:rsidP="00D80191">
      <w:pPr>
        <w:spacing w:after="120"/>
        <w:rPr>
          <w:rFonts w:cs="Times New Roman"/>
          <w:b/>
          <w:szCs w:val="24"/>
        </w:rPr>
      </w:pPr>
    </w:p>
    <w:p w:rsidR="00ED6737" w:rsidRDefault="002C2837" w:rsidP="00DE00E2">
      <w:pPr>
        <w:spacing w:before="120" w:after="120"/>
        <w:ind w:left="567" w:hanging="567"/>
        <w:rPr>
          <w:rFonts w:cs="Times New Roman"/>
          <w:color w:val="000000" w:themeColor="text1"/>
          <w:szCs w:val="24"/>
        </w:rPr>
      </w:pPr>
      <w:r w:rsidRPr="00D80191">
        <w:rPr>
          <w:rFonts w:cs="Times New Roman"/>
          <w:b/>
          <w:szCs w:val="24"/>
        </w:rPr>
        <w:t xml:space="preserve">Tablo 5. </w:t>
      </w:r>
      <w:r w:rsidRPr="00D80191">
        <w:rPr>
          <w:rFonts w:cs="Times New Roman"/>
          <w:color w:val="000000" w:themeColor="text1"/>
          <w:szCs w:val="24"/>
        </w:rPr>
        <w:t>Çalışanların tanıtıcı özellikleri ile genel ekip çalışmasına ilişkin tutum ölçeğinin durum izleme alt boyutundan aldıkları puan ortalamaların karşılaştırılması(N=162)</w:t>
      </w:r>
      <w:r w:rsidR="00210063">
        <w:rPr>
          <w:rFonts w:cs="Times New Roman"/>
          <w:color w:val="000000" w:themeColor="text1"/>
          <w:szCs w:val="24"/>
        </w:rPr>
        <w:t>.</w:t>
      </w:r>
    </w:p>
    <w:p w:rsidR="00E527E0" w:rsidRDefault="00E527E0" w:rsidP="00DE00E2">
      <w:pPr>
        <w:spacing w:before="120" w:after="120"/>
        <w:ind w:left="567" w:hanging="567"/>
        <w:rPr>
          <w:rFonts w:cs="Times New Roman"/>
          <w:color w:val="000000" w:themeColor="text1"/>
          <w:szCs w:val="24"/>
        </w:rPr>
      </w:pPr>
    </w:p>
    <w:tbl>
      <w:tblPr>
        <w:tblStyle w:val="TabloKlavuzu"/>
        <w:tblW w:w="8505" w:type="dxa"/>
        <w:jc w:val="center"/>
        <w:tblLayout w:type="fixed"/>
        <w:tblLook w:val="04A0"/>
      </w:tblPr>
      <w:tblGrid>
        <w:gridCol w:w="2545"/>
        <w:gridCol w:w="18"/>
        <w:gridCol w:w="109"/>
        <w:gridCol w:w="1291"/>
        <w:gridCol w:w="1360"/>
        <w:gridCol w:w="113"/>
        <w:gridCol w:w="1464"/>
        <w:gridCol w:w="19"/>
        <w:gridCol w:w="1586"/>
      </w:tblGrid>
      <w:tr w:rsidR="00210063" w:rsidRPr="00230741" w:rsidTr="00210063">
        <w:trPr>
          <w:trHeight w:val="20"/>
          <w:jc w:val="center"/>
        </w:trPr>
        <w:tc>
          <w:tcPr>
            <w:tcW w:w="2673" w:type="dxa"/>
            <w:gridSpan w:val="3"/>
            <w:tcBorders>
              <w:left w:val="nil"/>
              <w:right w:val="nil"/>
            </w:tcBorders>
            <w:vAlign w:val="center"/>
          </w:tcPr>
          <w:p w:rsidR="00210063" w:rsidRPr="00230741" w:rsidRDefault="00210063" w:rsidP="00210063">
            <w:pPr>
              <w:spacing w:line="240" w:lineRule="atLeast"/>
              <w:ind w:firstLine="0"/>
              <w:jc w:val="center"/>
              <w:rPr>
                <w:rFonts w:cs="Times New Roman"/>
                <w:b/>
                <w:sz w:val="20"/>
                <w:szCs w:val="20"/>
              </w:rPr>
            </w:pPr>
            <w:r w:rsidRPr="00230741">
              <w:rPr>
                <w:rFonts w:cs="Times New Roman"/>
                <w:b/>
                <w:color w:val="000000" w:themeColor="text1"/>
                <w:sz w:val="20"/>
                <w:szCs w:val="20"/>
              </w:rPr>
              <w:t>Tanıtıcı Özellikler</w:t>
            </w:r>
          </w:p>
        </w:tc>
        <w:tc>
          <w:tcPr>
            <w:tcW w:w="2766" w:type="dxa"/>
            <w:gridSpan w:val="3"/>
            <w:tcBorders>
              <w:left w:val="nil"/>
              <w:right w:val="nil"/>
            </w:tcBorders>
            <w:vAlign w:val="center"/>
          </w:tcPr>
          <w:p w:rsidR="00210063" w:rsidRPr="00230741" w:rsidRDefault="004215CC" w:rsidP="00210063">
            <w:pPr>
              <w:spacing w:line="240" w:lineRule="atLeast"/>
              <w:ind w:left="525" w:firstLine="0"/>
              <w:jc w:val="center"/>
              <w:rPr>
                <w:rFonts w:cs="Times New Roman"/>
                <w:b/>
                <w:sz w:val="20"/>
                <w:szCs w:val="20"/>
              </w:rPr>
            </w:pPr>
            <w:r>
              <w:rPr>
                <w:rFonts w:cs="Times New Roman"/>
                <w:b/>
                <w:color w:val="000000" w:themeColor="text1"/>
                <w:sz w:val="20"/>
                <w:szCs w:val="20"/>
              </w:rPr>
              <w:t xml:space="preserve">Ekip Çalışması Tutumları Ölçeği </w:t>
            </w:r>
            <w:r w:rsidR="00210063" w:rsidRPr="00230741">
              <w:rPr>
                <w:rFonts w:cs="Times New Roman"/>
                <w:b/>
                <w:color w:val="000000" w:themeColor="text1"/>
                <w:sz w:val="20"/>
                <w:szCs w:val="20"/>
              </w:rPr>
              <w:t>Ortalama±SDMin-Max</w:t>
            </w:r>
          </w:p>
        </w:tc>
        <w:tc>
          <w:tcPr>
            <w:tcW w:w="1465" w:type="dxa"/>
            <w:tcBorders>
              <w:left w:val="nil"/>
              <w:right w:val="nil"/>
            </w:tcBorders>
            <w:vAlign w:val="center"/>
          </w:tcPr>
          <w:p w:rsidR="00210063" w:rsidRPr="00230741" w:rsidRDefault="00210063" w:rsidP="00210063">
            <w:pPr>
              <w:spacing w:line="240" w:lineRule="atLeast"/>
              <w:ind w:firstLine="0"/>
              <w:jc w:val="center"/>
              <w:rPr>
                <w:rFonts w:cs="Times New Roman"/>
                <w:b/>
                <w:sz w:val="20"/>
                <w:szCs w:val="20"/>
              </w:rPr>
            </w:pPr>
            <w:r w:rsidRPr="00230741">
              <w:rPr>
                <w:rFonts w:cs="Times New Roman"/>
                <w:b/>
                <w:sz w:val="20"/>
                <w:szCs w:val="20"/>
              </w:rPr>
              <w:t>X</w:t>
            </w:r>
            <w:r w:rsidRPr="00230741">
              <w:rPr>
                <w:rFonts w:cs="Times New Roman"/>
                <w:b/>
                <w:sz w:val="20"/>
                <w:szCs w:val="20"/>
                <w:vertAlign w:val="superscript"/>
              </w:rPr>
              <w:t>2</w:t>
            </w:r>
            <w:r w:rsidRPr="00230741">
              <w:rPr>
                <w:rFonts w:cs="Times New Roman"/>
                <w:b/>
                <w:sz w:val="20"/>
                <w:szCs w:val="20"/>
              </w:rPr>
              <w:t>/t/f</w:t>
            </w:r>
          </w:p>
        </w:tc>
        <w:tc>
          <w:tcPr>
            <w:tcW w:w="1601" w:type="dxa"/>
            <w:gridSpan w:val="2"/>
            <w:tcBorders>
              <w:left w:val="nil"/>
              <w:right w:val="nil"/>
            </w:tcBorders>
            <w:vAlign w:val="center"/>
          </w:tcPr>
          <w:p w:rsidR="00210063" w:rsidRPr="00230741" w:rsidRDefault="00390CA1" w:rsidP="00210063">
            <w:pPr>
              <w:spacing w:line="240" w:lineRule="atLeast"/>
              <w:ind w:firstLine="0"/>
              <w:jc w:val="center"/>
              <w:rPr>
                <w:rFonts w:cs="Times New Roman"/>
                <w:b/>
                <w:sz w:val="20"/>
                <w:szCs w:val="20"/>
              </w:rPr>
            </w:pPr>
            <w:r w:rsidRPr="00230741">
              <w:rPr>
                <w:rFonts w:cs="Times New Roman"/>
                <w:b/>
                <w:sz w:val="20"/>
                <w:szCs w:val="20"/>
              </w:rPr>
              <w:t>P</w:t>
            </w:r>
          </w:p>
        </w:tc>
      </w:tr>
      <w:tr w:rsidR="002C2837" w:rsidRPr="00DE00E2" w:rsidTr="00210063">
        <w:trPr>
          <w:trHeight w:val="20"/>
          <w:jc w:val="center"/>
        </w:trPr>
        <w:tc>
          <w:tcPr>
            <w:tcW w:w="5321" w:type="dxa"/>
            <w:gridSpan w:val="5"/>
            <w:tcBorders>
              <w:left w:val="nil"/>
              <w:right w:val="nil"/>
            </w:tcBorders>
          </w:tcPr>
          <w:p w:rsidR="002C2837" w:rsidRPr="00DE00E2" w:rsidRDefault="002C2837" w:rsidP="00210063">
            <w:pPr>
              <w:spacing w:line="240" w:lineRule="atLeast"/>
              <w:ind w:firstLine="0"/>
              <w:jc w:val="left"/>
              <w:rPr>
                <w:rFonts w:cs="Times New Roman"/>
                <w:b/>
                <w:sz w:val="20"/>
                <w:szCs w:val="20"/>
              </w:rPr>
            </w:pPr>
            <w:r w:rsidRPr="00DE00E2">
              <w:rPr>
                <w:rFonts w:cs="Times New Roman"/>
                <w:b/>
                <w:sz w:val="20"/>
                <w:szCs w:val="20"/>
              </w:rPr>
              <w:t>Ekip içindeki pozisyonu</w:t>
            </w:r>
          </w:p>
        </w:tc>
        <w:tc>
          <w:tcPr>
            <w:tcW w:w="1597" w:type="dxa"/>
            <w:gridSpan w:val="3"/>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c>
          <w:tcPr>
            <w:tcW w:w="1587" w:type="dxa"/>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r>
      <w:tr w:rsidR="002C2837" w:rsidRPr="00DE00E2" w:rsidTr="00B25DAE">
        <w:trPr>
          <w:trHeight w:val="20"/>
          <w:jc w:val="center"/>
        </w:trPr>
        <w:tc>
          <w:tcPr>
            <w:tcW w:w="2564" w:type="dxa"/>
            <w:gridSpan w:val="2"/>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Cerrah</w:t>
            </w:r>
          </w:p>
        </w:tc>
        <w:tc>
          <w:tcPr>
            <w:tcW w:w="1401" w:type="dxa"/>
            <w:gridSpan w:val="2"/>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24,97±2,91</w:t>
            </w:r>
          </w:p>
        </w:tc>
        <w:tc>
          <w:tcPr>
            <w:tcW w:w="1356"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13-30</w:t>
            </w:r>
          </w:p>
        </w:tc>
        <w:tc>
          <w:tcPr>
            <w:tcW w:w="1597" w:type="dxa"/>
            <w:gridSpan w:val="3"/>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2,712</w:t>
            </w:r>
            <w:r w:rsidRPr="00DE00E2">
              <w:rPr>
                <w:rFonts w:cs="Times New Roman"/>
                <w:sz w:val="20"/>
                <w:szCs w:val="20"/>
                <w:vertAlign w:val="superscript"/>
              </w:rPr>
              <w:t>*</w:t>
            </w:r>
          </w:p>
        </w:tc>
        <w:tc>
          <w:tcPr>
            <w:tcW w:w="1587" w:type="dxa"/>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0,438</w:t>
            </w:r>
          </w:p>
        </w:tc>
      </w:tr>
      <w:tr w:rsidR="002C2837" w:rsidRPr="00DE00E2" w:rsidTr="00210063">
        <w:trPr>
          <w:trHeight w:val="20"/>
          <w:jc w:val="center"/>
        </w:trPr>
        <w:tc>
          <w:tcPr>
            <w:tcW w:w="2564" w:type="dxa"/>
            <w:gridSpan w:val="2"/>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Anestezi Hekimi</w:t>
            </w:r>
          </w:p>
        </w:tc>
        <w:tc>
          <w:tcPr>
            <w:tcW w:w="1401" w:type="dxa"/>
            <w:gridSpan w:val="2"/>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23,95±4,49</w:t>
            </w:r>
          </w:p>
        </w:tc>
        <w:tc>
          <w:tcPr>
            <w:tcW w:w="1356"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2564" w:type="dxa"/>
            <w:gridSpan w:val="2"/>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Ameliyathane Hemşiresi</w:t>
            </w:r>
          </w:p>
        </w:tc>
        <w:tc>
          <w:tcPr>
            <w:tcW w:w="1401" w:type="dxa"/>
            <w:gridSpan w:val="2"/>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25,67±2,18</w:t>
            </w:r>
          </w:p>
        </w:tc>
        <w:tc>
          <w:tcPr>
            <w:tcW w:w="1356"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22-30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2564" w:type="dxa"/>
            <w:gridSpan w:val="2"/>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Anestezi Teknisyeni</w:t>
            </w:r>
          </w:p>
        </w:tc>
        <w:tc>
          <w:tcPr>
            <w:tcW w:w="1401" w:type="dxa"/>
            <w:gridSpan w:val="2"/>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23,95±4,49</w:t>
            </w:r>
          </w:p>
        </w:tc>
        <w:tc>
          <w:tcPr>
            <w:tcW w:w="1356"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2564" w:type="dxa"/>
            <w:gridSpan w:val="2"/>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Perfüzyonist</w:t>
            </w:r>
          </w:p>
        </w:tc>
        <w:tc>
          <w:tcPr>
            <w:tcW w:w="1401" w:type="dxa"/>
            <w:gridSpan w:val="2"/>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27,00±3,00</w:t>
            </w:r>
          </w:p>
        </w:tc>
        <w:tc>
          <w:tcPr>
            <w:tcW w:w="1356"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24-30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5321" w:type="dxa"/>
            <w:gridSpan w:val="5"/>
            <w:tcBorders>
              <w:left w:val="nil"/>
              <w:right w:val="nil"/>
            </w:tcBorders>
          </w:tcPr>
          <w:p w:rsidR="002C2837" w:rsidRPr="00DE00E2" w:rsidRDefault="002C2837" w:rsidP="00210063">
            <w:pPr>
              <w:spacing w:line="240" w:lineRule="atLeast"/>
              <w:ind w:firstLine="0"/>
              <w:jc w:val="left"/>
              <w:rPr>
                <w:rFonts w:cs="Times New Roman"/>
                <w:sz w:val="20"/>
                <w:szCs w:val="20"/>
              </w:rPr>
            </w:pPr>
            <w:r w:rsidRPr="00DE00E2">
              <w:rPr>
                <w:rFonts w:cs="Times New Roman"/>
                <w:b/>
                <w:sz w:val="20"/>
                <w:szCs w:val="20"/>
              </w:rPr>
              <w:t>Yaş Grubu</w:t>
            </w:r>
          </w:p>
        </w:tc>
        <w:tc>
          <w:tcPr>
            <w:tcW w:w="1597" w:type="dxa"/>
            <w:gridSpan w:val="3"/>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c>
          <w:tcPr>
            <w:tcW w:w="1587" w:type="dxa"/>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18-25</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23,91±4,89</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13-29</w:t>
            </w:r>
          </w:p>
        </w:tc>
        <w:tc>
          <w:tcPr>
            <w:tcW w:w="1597" w:type="dxa"/>
            <w:gridSpan w:val="3"/>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2,715</w:t>
            </w:r>
            <w:r w:rsidRPr="00DE00E2">
              <w:rPr>
                <w:rFonts w:cs="Times New Roman"/>
                <w:sz w:val="20"/>
                <w:szCs w:val="20"/>
                <w:vertAlign w:val="superscript"/>
              </w:rPr>
              <w:t>*</w:t>
            </w:r>
          </w:p>
        </w:tc>
        <w:tc>
          <w:tcPr>
            <w:tcW w:w="1587" w:type="dxa"/>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0,438</w:t>
            </w: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26-35</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25,25±2,95</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80-13</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36-45</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24,48±3,18</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46 ve üzeri</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24,96±2,06</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20-30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5321" w:type="dxa"/>
            <w:gridSpan w:val="5"/>
            <w:tcBorders>
              <w:left w:val="nil"/>
              <w:right w:val="nil"/>
            </w:tcBorders>
          </w:tcPr>
          <w:p w:rsidR="002C2837" w:rsidRPr="00DE00E2" w:rsidRDefault="002C2837" w:rsidP="00210063">
            <w:pPr>
              <w:spacing w:line="240" w:lineRule="atLeast"/>
              <w:ind w:firstLine="0"/>
              <w:jc w:val="left"/>
              <w:rPr>
                <w:rFonts w:cs="Times New Roman"/>
                <w:sz w:val="20"/>
                <w:szCs w:val="20"/>
              </w:rPr>
            </w:pPr>
            <w:r w:rsidRPr="00DE00E2">
              <w:rPr>
                <w:rFonts w:cs="Times New Roman"/>
                <w:b/>
                <w:sz w:val="20"/>
                <w:szCs w:val="20"/>
              </w:rPr>
              <w:t>Cinsiyet</w:t>
            </w:r>
          </w:p>
        </w:tc>
        <w:tc>
          <w:tcPr>
            <w:tcW w:w="1597" w:type="dxa"/>
            <w:gridSpan w:val="3"/>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c>
          <w:tcPr>
            <w:tcW w:w="1587" w:type="dxa"/>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Erkek</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24,55±3,48</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2,394</w:t>
            </w:r>
            <w:r w:rsidRPr="00DE00E2">
              <w:rPr>
                <w:rFonts w:cs="Times New Roman"/>
                <w:sz w:val="20"/>
                <w:szCs w:val="20"/>
                <w:vertAlign w:val="superscript"/>
              </w:rPr>
              <w:t>**</w:t>
            </w:r>
          </w:p>
        </w:tc>
        <w:tc>
          <w:tcPr>
            <w:tcW w:w="1587" w:type="dxa"/>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0,122</w:t>
            </w: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Kadın</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25,37±2,32</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5321" w:type="dxa"/>
            <w:gridSpan w:val="5"/>
            <w:tcBorders>
              <w:left w:val="nil"/>
              <w:right w:val="nil"/>
            </w:tcBorders>
          </w:tcPr>
          <w:p w:rsidR="002C2837" w:rsidRPr="00DE00E2" w:rsidRDefault="002C2837" w:rsidP="00210063">
            <w:pPr>
              <w:spacing w:line="240" w:lineRule="atLeast"/>
              <w:ind w:firstLine="0"/>
              <w:jc w:val="left"/>
              <w:rPr>
                <w:rFonts w:cs="Times New Roman"/>
                <w:b/>
                <w:sz w:val="20"/>
                <w:szCs w:val="20"/>
              </w:rPr>
            </w:pPr>
            <w:r w:rsidRPr="00DE00E2">
              <w:rPr>
                <w:rFonts w:cs="Times New Roman"/>
                <w:b/>
                <w:sz w:val="20"/>
                <w:szCs w:val="20"/>
              </w:rPr>
              <w:t>Medeni Durum</w:t>
            </w:r>
          </w:p>
        </w:tc>
        <w:tc>
          <w:tcPr>
            <w:tcW w:w="1597" w:type="dxa"/>
            <w:gridSpan w:val="3"/>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c>
          <w:tcPr>
            <w:tcW w:w="1587" w:type="dxa"/>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Evli</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24,78±3,05</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1,729</w:t>
            </w:r>
            <w:r w:rsidRPr="00DE00E2">
              <w:rPr>
                <w:rFonts w:cs="Times New Roman"/>
                <w:sz w:val="20"/>
                <w:szCs w:val="20"/>
                <w:vertAlign w:val="superscript"/>
              </w:rPr>
              <w:t>**</w:t>
            </w:r>
          </w:p>
        </w:tc>
        <w:tc>
          <w:tcPr>
            <w:tcW w:w="1587" w:type="dxa"/>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0,189</w:t>
            </w: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Bekar</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25,20±3,04</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13-30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5321" w:type="dxa"/>
            <w:gridSpan w:val="5"/>
            <w:tcBorders>
              <w:left w:val="nil"/>
              <w:right w:val="nil"/>
            </w:tcBorders>
          </w:tcPr>
          <w:p w:rsidR="002C2837" w:rsidRPr="00DE00E2" w:rsidRDefault="002C2837" w:rsidP="00210063">
            <w:pPr>
              <w:spacing w:line="240" w:lineRule="atLeast"/>
              <w:ind w:firstLine="0"/>
              <w:jc w:val="left"/>
              <w:rPr>
                <w:rFonts w:cs="Times New Roman"/>
                <w:sz w:val="20"/>
                <w:szCs w:val="20"/>
              </w:rPr>
            </w:pPr>
            <w:r w:rsidRPr="00DE00E2">
              <w:rPr>
                <w:rFonts w:cs="Times New Roman"/>
                <w:b/>
                <w:sz w:val="20"/>
                <w:szCs w:val="20"/>
              </w:rPr>
              <w:t>Eğitim Durumu</w:t>
            </w:r>
          </w:p>
        </w:tc>
        <w:tc>
          <w:tcPr>
            <w:tcW w:w="1597" w:type="dxa"/>
            <w:gridSpan w:val="3"/>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c>
          <w:tcPr>
            <w:tcW w:w="1587" w:type="dxa"/>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Lise</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24,50±4,14</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18-29</w:t>
            </w:r>
          </w:p>
        </w:tc>
        <w:tc>
          <w:tcPr>
            <w:tcW w:w="1597" w:type="dxa"/>
            <w:gridSpan w:val="3"/>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5,837Ψ</w:t>
            </w:r>
          </w:p>
        </w:tc>
        <w:tc>
          <w:tcPr>
            <w:tcW w:w="1587" w:type="dxa"/>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0,120</w:t>
            </w: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Ön Lisans</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25,00±2,32</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19-28</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Lisans</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25,11±3,29</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13-30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Yüksek Lisans</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27,17±2,77</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23-30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Doktora</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24,42±2,89</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5321" w:type="dxa"/>
            <w:gridSpan w:val="5"/>
            <w:tcBorders>
              <w:left w:val="nil"/>
            </w:tcBorders>
          </w:tcPr>
          <w:p w:rsidR="002C2837" w:rsidRPr="00DE00E2" w:rsidRDefault="002C2837" w:rsidP="00210063">
            <w:pPr>
              <w:spacing w:line="240" w:lineRule="atLeast"/>
              <w:ind w:firstLine="0"/>
              <w:jc w:val="left"/>
              <w:rPr>
                <w:rFonts w:cs="Times New Roman"/>
                <w:sz w:val="20"/>
                <w:szCs w:val="20"/>
              </w:rPr>
            </w:pPr>
            <w:r w:rsidRPr="00DE00E2">
              <w:rPr>
                <w:rFonts w:cs="Times New Roman"/>
                <w:b/>
                <w:sz w:val="20"/>
                <w:szCs w:val="20"/>
              </w:rPr>
              <w:t>Meslekte Çalışma Süresi</w:t>
            </w:r>
          </w:p>
        </w:tc>
        <w:tc>
          <w:tcPr>
            <w:tcW w:w="1597" w:type="dxa"/>
            <w:gridSpan w:val="3"/>
            <w:tcBorders>
              <w:left w:val="nil"/>
            </w:tcBorders>
          </w:tcPr>
          <w:p w:rsidR="002C2837" w:rsidRPr="00DE00E2" w:rsidRDefault="002C2837" w:rsidP="00DE00E2">
            <w:pPr>
              <w:spacing w:line="240" w:lineRule="atLeast"/>
              <w:ind w:firstLine="0"/>
              <w:jc w:val="center"/>
              <w:rPr>
                <w:rFonts w:cs="Times New Roman"/>
                <w:b/>
                <w:sz w:val="20"/>
                <w:szCs w:val="20"/>
              </w:rPr>
            </w:pPr>
          </w:p>
        </w:tc>
        <w:tc>
          <w:tcPr>
            <w:tcW w:w="1587" w:type="dxa"/>
            <w:tcBorders>
              <w:left w:val="nil"/>
            </w:tcBorders>
          </w:tcPr>
          <w:p w:rsidR="002C2837" w:rsidRPr="00DE00E2" w:rsidRDefault="002C2837" w:rsidP="00DE00E2">
            <w:pPr>
              <w:spacing w:line="240" w:lineRule="atLeast"/>
              <w:ind w:firstLine="0"/>
              <w:jc w:val="center"/>
              <w:rPr>
                <w:rFonts w:cs="Times New Roman"/>
                <w:b/>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&lt;1</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27,40±3,13</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24-30</w:t>
            </w:r>
          </w:p>
        </w:tc>
        <w:tc>
          <w:tcPr>
            <w:tcW w:w="1597" w:type="dxa"/>
            <w:gridSpan w:val="3"/>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5,347</w:t>
            </w:r>
            <w:r w:rsidRPr="00DE00E2">
              <w:rPr>
                <w:rFonts w:cs="Times New Roman"/>
                <w:sz w:val="20"/>
                <w:szCs w:val="20"/>
                <w:vertAlign w:val="superscript"/>
              </w:rPr>
              <w:t>*</w:t>
            </w:r>
          </w:p>
        </w:tc>
        <w:tc>
          <w:tcPr>
            <w:tcW w:w="1587" w:type="dxa"/>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0,148</w:t>
            </w: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1-4</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25,26±2,67</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18-30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5-9</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25,10±3,52</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13-30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10&lt;</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24,48±2,89</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210063">
        <w:trPr>
          <w:trHeight w:val="20"/>
          <w:jc w:val="center"/>
        </w:trPr>
        <w:tc>
          <w:tcPr>
            <w:tcW w:w="5321" w:type="dxa"/>
            <w:gridSpan w:val="5"/>
            <w:tcBorders>
              <w:left w:val="nil"/>
              <w:right w:val="nil"/>
            </w:tcBorders>
          </w:tcPr>
          <w:p w:rsidR="002C2837" w:rsidRPr="00DE00E2" w:rsidRDefault="002C2837" w:rsidP="00210063">
            <w:pPr>
              <w:spacing w:line="240" w:lineRule="atLeast"/>
              <w:ind w:firstLine="0"/>
              <w:jc w:val="left"/>
              <w:rPr>
                <w:rFonts w:cs="Times New Roman"/>
                <w:sz w:val="20"/>
                <w:szCs w:val="20"/>
              </w:rPr>
            </w:pPr>
            <w:r w:rsidRPr="00DE00E2">
              <w:rPr>
                <w:rFonts w:cs="Times New Roman"/>
                <w:b/>
                <w:sz w:val="20"/>
                <w:szCs w:val="20"/>
              </w:rPr>
              <w:t>Kurumda Çalışma Yılı</w:t>
            </w:r>
          </w:p>
        </w:tc>
        <w:tc>
          <w:tcPr>
            <w:tcW w:w="1597" w:type="dxa"/>
            <w:gridSpan w:val="3"/>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c>
          <w:tcPr>
            <w:tcW w:w="1587" w:type="dxa"/>
            <w:tcBorders>
              <w:left w:val="nil"/>
              <w:right w:val="nil"/>
            </w:tcBorders>
          </w:tcPr>
          <w:p w:rsidR="002C2837" w:rsidRPr="00DE00E2" w:rsidRDefault="002C2837" w:rsidP="00DE00E2">
            <w:pPr>
              <w:spacing w:line="240" w:lineRule="atLeast"/>
              <w:ind w:firstLine="0"/>
              <w:jc w:val="center"/>
              <w:rPr>
                <w:rFonts w:cs="Times New Roman"/>
                <w:b/>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1</w:t>
            </w:r>
            <w:r w:rsidR="002A0ACC">
              <w:rPr>
                <w:rFonts w:cs="Times New Roman"/>
                <w:sz w:val="20"/>
                <w:szCs w:val="20"/>
              </w:rPr>
              <w:t xml:space="preserve"> yıldan az</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25,04±4,05</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13-30</w:t>
            </w:r>
          </w:p>
        </w:tc>
        <w:tc>
          <w:tcPr>
            <w:tcW w:w="1597" w:type="dxa"/>
            <w:gridSpan w:val="3"/>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0,789</w:t>
            </w:r>
            <w:r w:rsidRPr="00DE00E2">
              <w:rPr>
                <w:rFonts w:cs="Times New Roman"/>
                <w:sz w:val="20"/>
                <w:szCs w:val="20"/>
                <w:vertAlign w:val="superscript"/>
              </w:rPr>
              <w:t>*</w:t>
            </w:r>
          </w:p>
        </w:tc>
        <w:tc>
          <w:tcPr>
            <w:tcW w:w="1587" w:type="dxa"/>
            <w:vMerge w:val="restart"/>
            <w:vAlign w:val="center"/>
          </w:tcPr>
          <w:p w:rsidR="002C2837" w:rsidRPr="00DE00E2" w:rsidRDefault="002C2837" w:rsidP="00B25DAE">
            <w:pPr>
              <w:spacing w:line="240" w:lineRule="atLeast"/>
              <w:ind w:firstLine="0"/>
              <w:jc w:val="center"/>
              <w:rPr>
                <w:rFonts w:cs="Times New Roman"/>
                <w:sz w:val="20"/>
                <w:szCs w:val="20"/>
              </w:rPr>
            </w:pPr>
            <w:r w:rsidRPr="00DE00E2">
              <w:rPr>
                <w:rFonts w:cs="Times New Roman"/>
                <w:sz w:val="20"/>
                <w:szCs w:val="20"/>
              </w:rPr>
              <w:t>0,852</w:t>
            </w: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1-4</w:t>
            </w:r>
            <w:r w:rsidR="002A0ACC">
              <w:rPr>
                <w:rFonts w:cs="Times New Roman"/>
                <w:sz w:val="20"/>
                <w:szCs w:val="20"/>
              </w:rPr>
              <w:t xml:space="preserve"> yıl</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25,15±2,69</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18-30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5-9</w:t>
            </w:r>
            <w:r w:rsidR="002A0ACC">
              <w:rPr>
                <w:rFonts w:cs="Times New Roman"/>
                <w:sz w:val="20"/>
                <w:szCs w:val="20"/>
              </w:rPr>
              <w:t xml:space="preserve"> yıl</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25,02±2,18</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19-30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r w:rsidR="002C2837" w:rsidRPr="00DE00E2" w:rsidTr="00B25DAE">
        <w:trPr>
          <w:trHeight w:val="20"/>
          <w:jc w:val="center"/>
        </w:trPr>
        <w:tc>
          <w:tcPr>
            <w:tcW w:w="2546" w:type="dxa"/>
          </w:tcPr>
          <w:p w:rsidR="002C2837" w:rsidRPr="00DE00E2" w:rsidRDefault="002C2837" w:rsidP="00210063">
            <w:pPr>
              <w:spacing w:line="240" w:lineRule="atLeast"/>
              <w:ind w:left="279" w:firstLine="0"/>
              <w:jc w:val="left"/>
              <w:rPr>
                <w:rFonts w:cs="Times New Roman"/>
                <w:sz w:val="20"/>
                <w:szCs w:val="20"/>
              </w:rPr>
            </w:pPr>
            <w:r w:rsidRPr="00DE00E2">
              <w:rPr>
                <w:rFonts w:cs="Times New Roman"/>
                <w:sz w:val="20"/>
                <w:szCs w:val="20"/>
              </w:rPr>
              <w:t>10</w:t>
            </w:r>
            <w:r w:rsidR="002A0ACC">
              <w:rPr>
                <w:rFonts w:cs="Times New Roman"/>
                <w:sz w:val="20"/>
                <w:szCs w:val="20"/>
              </w:rPr>
              <w:t xml:space="preserve"> yıldan fazla</w:t>
            </w:r>
          </w:p>
        </w:tc>
        <w:tc>
          <w:tcPr>
            <w:tcW w:w="1414" w:type="dxa"/>
            <w:gridSpan w:val="3"/>
          </w:tcPr>
          <w:p w:rsidR="002C2837" w:rsidRPr="00DE00E2" w:rsidRDefault="002C2837" w:rsidP="00DE00E2">
            <w:pPr>
              <w:spacing w:line="240" w:lineRule="atLeast"/>
              <w:ind w:firstLine="0"/>
              <w:jc w:val="center"/>
              <w:rPr>
                <w:rFonts w:cs="Times New Roman"/>
                <w:sz w:val="20"/>
                <w:szCs w:val="20"/>
              </w:rPr>
            </w:pPr>
            <w:r w:rsidRPr="00DE00E2">
              <w:rPr>
                <w:rFonts w:cs="Times New Roman"/>
                <w:color w:val="000000" w:themeColor="text1"/>
                <w:sz w:val="20"/>
                <w:szCs w:val="20"/>
              </w:rPr>
              <w:t>24,47±3,54</w:t>
            </w:r>
          </w:p>
        </w:tc>
        <w:tc>
          <w:tcPr>
            <w:tcW w:w="1361" w:type="dxa"/>
          </w:tcPr>
          <w:p w:rsidR="002C2837" w:rsidRPr="00DE00E2" w:rsidRDefault="002C2837" w:rsidP="00DE00E2">
            <w:pPr>
              <w:spacing w:line="240" w:lineRule="atLeast"/>
              <w:ind w:firstLine="0"/>
              <w:jc w:val="center"/>
              <w:rPr>
                <w:rFonts w:cs="Times New Roman"/>
                <w:sz w:val="20"/>
                <w:szCs w:val="20"/>
              </w:rPr>
            </w:pPr>
            <w:r w:rsidRPr="00DE00E2">
              <w:rPr>
                <w:rFonts w:cs="Times New Roman"/>
                <w:sz w:val="20"/>
                <w:szCs w:val="20"/>
              </w:rPr>
              <w:t>9-30</w:t>
            </w:r>
          </w:p>
        </w:tc>
        <w:tc>
          <w:tcPr>
            <w:tcW w:w="1597" w:type="dxa"/>
            <w:gridSpan w:val="3"/>
            <w:vMerge/>
          </w:tcPr>
          <w:p w:rsidR="002C2837" w:rsidRPr="00DE00E2" w:rsidRDefault="002C2837" w:rsidP="00DE00E2">
            <w:pPr>
              <w:spacing w:line="240" w:lineRule="atLeast"/>
              <w:ind w:firstLine="0"/>
              <w:jc w:val="center"/>
              <w:rPr>
                <w:rFonts w:cs="Times New Roman"/>
                <w:sz w:val="20"/>
                <w:szCs w:val="20"/>
              </w:rPr>
            </w:pPr>
          </w:p>
        </w:tc>
        <w:tc>
          <w:tcPr>
            <w:tcW w:w="1587" w:type="dxa"/>
            <w:vMerge/>
          </w:tcPr>
          <w:p w:rsidR="002C2837" w:rsidRPr="00DE00E2" w:rsidRDefault="002C2837" w:rsidP="00DE00E2">
            <w:pPr>
              <w:spacing w:line="240" w:lineRule="atLeast"/>
              <w:ind w:firstLine="0"/>
              <w:jc w:val="center"/>
              <w:rPr>
                <w:rFonts w:cs="Times New Roman"/>
                <w:sz w:val="20"/>
                <w:szCs w:val="20"/>
              </w:rPr>
            </w:pPr>
          </w:p>
        </w:tc>
      </w:tr>
    </w:tbl>
    <w:p w:rsidR="002C2837" w:rsidRPr="00B25DAE" w:rsidRDefault="002C2837" w:rsidP="00B25DAE">
      <w:pPr>
        <w:autoSpaceDE w:val="0"/>
        <w:autoSpaceDN w:val="0"/>
        <w:adjustRightInd w:val="0"/>
        <w:spacing w:before="120" w:after="120"/>
        <w:ind w:firstLine="0"/>
        <w:rPr>
          <w:rFonts w:cs="Times New Roman"/>
          <w:sz w:val="20"/>
          <w:szCs w:val="24"/>
        </w:rPr>
      </w:pPr>
      <w:r w:rsidRPr="00B25DAE">
        <w:rPr>
          <w:rFonts w:cs="Times New Roman"/>
          <w:sz w:val="20"/>
          <w:szCs w:val="24"/>
        </w:rPr>
        <w:t>Min:Minimum;Max:Maksimum;*Kruskal Wallis Testi;**Student t testi;ΨOneWayAnova f testiuygulanmıştır.</w:t>
      </w:r>
    </w:p>
    <w:p w:rsidR="002C2837" w:rsidRPr="00D80191" w:rsidRDefault="002C2837" w:rsidP="00D80191">
      <w:pPr>
        <w:autoSpaceDE w:val="0"/>
        <w:autoSpaceDN w:val="0"/>
        <w:adjustRightInd w:val="0"/>
        <w:spacing w:after="120"/>
        <w:rPr>
          <w:rFonts w:cs="Times New Roman"/>
          <w:szCs w:val="24"/>
        </w:rPr>
      </w:pPr>
    </w:p>
    <w:p w:rsidR="00B25DAE" w:rsidRDefault="00E527E0" w:rsidP="00FC5B69">
      <w:pPr>
        <w:spacing w:after="120"/>
        <w:rPr>
          <w:rFonts w:cs="Times New Roman"/>
          <w:szCs w:val="24"/>
        </w:rPr>
      </w:pPr>
      <w:r w:rsidRPr="00DE00E2">
        <w:rPr>
          <w:rFonts w:cs="Times New Roman"/>
          <w:szCs w:val="24"/>
        </w:rPr>
        <w:t>Çalışanların tanıtıcı özellikleri ile genel ekip çalışmasına ilişkin tutum ölçeğinin karşılıklı destek alt boyutundan aldıkları puan ortalamaları karşılaştırıldığında; cinsiyet ve ekip içindeki pozisyon arasında istatistiksel olarak anlamlı farklılık olmasına karşın (p&lt;0,05), medeni durum,yaş grubu , meslekte çalışma süresi , eğitim durumu ve kurumda çalışma yılı arasında anlamlı farklılık bulunmamıştır(p&gt;0,05)</w:t>
      </w:r>
      <w:r>
        <w:rPr>
          <w:rFonts w:cs="Times New Roman"/>
          <w:szCs w:val="24"/>
        </w:rPr>
        <w:t xml:space="preserve"> (Tablo 6)</w:t>
      </w:r>
      <w:r w:rsidRPr="00DE00E2">
        <w:rPr>
          <w:rFonts w:cs="Times New Roman"/>
          <w:szCs w:val="24"/>
        </w:rPr>
        <w:t>.</w:t>
      </w:r>
      <w:r w:rsidR="00B25DAE">
        <w:rPr>
          <w:rFonts w:cs="Times New Roman"/>
          <w:szCs w:val="24"/>
        </w:rPr>
        <w:br w:type="page"/>
      </w:r>
    </w:p>
    <w:p w:rsidR="002C2837" w:rsidRDefault="002C2837" w:rsidP="00DE00E2">
      <w:pPr>
        <w:spacing w:before="120" w:after="120"/>
        <w:ind w:left="567" w:hanging="567"/>
        <w:rPr>
          <w:rFonts w:cs="Times New Roman"/>
          <w:color w:val="000000" w:themeColor="text1"/>
          <w:szCs w:val="24"/>
        </w:rPr>
      </w:pPr>
      <w:r w:rsidRPr="00D80191">
        <w:rPr>
          <w:rFonts w:cs="Times New Roman"/>
          <w:b/>
          <w:szCs w:val="24"/>
        </w:rPr>
        <w:t xml:space="preserve">Tablo 6. </w:t>
      </w:r>
      <w:r w:rsidRPr="00D80191">
        <w:rPr>
          <w:rFonts w:cs="Times New Roman"/>
          <w:color w:val="000000" w:themeColor="text1"/>
          <w:szCs w:val="24"/>
        </w:rPr>
        <w:t>Çalışanların tanıtıcı özellikleri ile genel ekip çalışmasına ilişkin tutum ölçeğinin karşılıklı destek alt boyutundan aldıkları puan ortalamaların karşılaştırılması(N=162)</w:t>
      </w:r>
      <w:r w:rsidR="00B25DAE">
        <w:rPr>
          <w:rFonts w:cs="Times New Roman"/>
          <w:color w:val="000000" w:themeColor="text1"/>
          <w:szCs w:val="24"/>
        </w:rPr>
        <w:t>.</w:t>
      </w:r>
    </w:p>
    <w:p w:rsidR="00E527E0" w:rsidRDefault="00E527E0" w:rsidP="00DE00E2">
      <w:pPr>
        <w:spacing w:before="120" w:after="120"/>
        <w:ind w:left="567" w:hanging="567"/>
        <w:rPr>
          <w:rFonts w:cs="Times New Roman"/>
          <w:color w:val="000000" w:themeColor="text1"/>
          <w:szCs w:val="24"/>
        </w:rPr>
      </w:pPr>
    </w:p>
    <w:tbl>
      <w:tblPr>
        <w:tblStyle w:val="TabloKlavuzu"/>
        <w:tblW w:w="8505" w:type="dxa"/>
        <w:jc w:val="center"/>
        <w:tblLayout w:type="fixed"/>
        <w:tblLook w:val="04A0"/>
      </w:tblPr>
      <w:tblGrid>
        <w:gridCol w:w="2485"/>
        <w:gridCol w:w="11"/>
        <w:gridCol w:w="1897"/>
        <w:gridCol w:w="1043"/>
        <w:gridCol w:w="259"/>
        <w:gridCol w:w="1205"/>
        <w:gridCol w:w="148"/>
        <w:gridCol w:w="1457"/>
      </w:tblGrid>
      <w:tr w:rsidR="00B25DAE" w:rsidRPr="00230741" w:rsidTr="00B25DAE">
        <w:trPr>
          <w:trHeight w:val="20"/>
          <w:jc w:val="center"/>
        </w:trPr>
        <w:tc>
          <w:tcPr>
            <w:tcW w:w="2496" w:type="dxa"/>
            <w:gridSpan w:val="2"/>
            <w:tcBorders>
              <w:left w:val="nil"/>
              <w:right w:val="nil"/>
            </w:tcBorders>
            <w:vAlign w:val="center"/>
          </w:tcPr>
          <w:p w:rsidR="00B25DAE" w:rsidRPr="00230741" w:rsidRDefault="00B25DAE" w:rsidP="006F7F65">
            <w:pPr>
              <w:spacing w:line="240" w:lineRule="atLeast"/>
              <w:ind w:firstLine="0"/>
              <w:jc w:val="center"/>
              <w:rPr>
                <w:rFonts w:cs="Times New Roman"/>
                <w:b/>
                <w:sz w:val="20"/>
                <w:szCs w:val="20"/>
              </w:rPr>
            </w:pPr>
            <w:r w:rsidRPr="00230741">
              <w:rPr>
                <w:rFonts w:cs="Times New Roman"/>
                <w:b/>
                <w:color w:val="000000" w:themeColor="text1"/>
                <w:sz w:val="20"/>
                <w:szCs w:val="20"/>
              </w:rPr>
              <w:t>Tanıtıcı Özellikler</w:t>
            </w:r>
          </w:p>
        </w:tc>
        <w:tc>
          <w:tcPr>
            <w:tcW w:w="2940" w:type="dxa"/>
            <w:gridSpan w:val="2"/>
            <w:tcBorders>
              <w:left w:val="nil"/>
              <w:right w:val="nil"/>
            </w:tcBorders>
            <w:vAlign w:val="center"/>
          </w:tcPr>
          <w:p w:rsidR="00B25DAE" w:rsidRPr="00230741" w:rsidRDefault="0073370B" w:rsidP="006F7F65">
            <w:pPr>
              <w:spacing w:line="240" w:lineRule="atLeast"/>
              <w:ind w:left="525" w:firstLine="0"/>
              <w:jc w:val="center"/>
              <w:rPr>
                <w:rFonts w:cs="Times New Roman"/>
                <w:b/>
                <w:sz w:val="20"/>
                <w:szCs w:val="20"/>
              </w:rPr>
            </w:pPr>
            <w:r>
              <w:rPr>
                <w:rFonts w:cs="Times New Roman"/>
                <w:b/>
                <w:color w:val="000000" w:themeColor="text1"/>
                <w:sz w:val="20"/>
                <w:szCs w:val="20"/>
              </w:rPr>
              <w:t xml:space="preserve">Ekip Çalışması Tutumları Ölçeği </w:t>
            </w:r>
            <w:r w:rsidR="00B25DAE" w:rsidRPr="00230741">
              <w:rPr>
                <w:rFonts w:cs="Times New Roman"/>
                <w:b/>
                <w:color w:val="000000" w:themeColor="text1"/>
                <w:sz w:val="20"/>
                <w:szCs w:val="20"/>
              </w:rPr>
              <w:t>Ortalama±SDMin-Max</w:t>
            </w:r>
          </w:p>
        </w:tc>
        <w:tc>
          <w:tcPr>
            <w:tcW w:w="1464" w:type="dxa"/>
            <w:gridSpan w:val="2"/>
            <w:tcBorders>
              <w:left w:val="nil"/>
              <w:right w:val="nil"/>
            </w:tcBorders>
            <w:vAlign w:val="center"/>
          </w:tcPr>
          <w:p w:rsidR="00B25DAE" w:rsidRPr="00230741" w:rsidRDefault="00B25DAE" w:rsidP="006F7F65">
            <w:pPr>
              <w:spacing w:line="240" w:lineRule="atLeast"/>
              <w:ind w:firstLine="0"/>
              <w:jc w:val="center"/>
              <w:rPr>
                <w:rFonts w:cs="Times New Roman"/>
                <w:b/>
                <w:sz w:val="20"/>
                <w:szCs w:val="20"/>
              </w:rPr>
            </w:pPr>
            <w:r w:rsidRPr="00230741">
              <w:rPr>
                <w:rFonts w:cs="Times New Roman"/>
                <w:b/>
                <w:sz w:val="20"/>
                <w:szCs w:val="20"/>
              </w:rPr>
              <w:t>X</w:t>
            </w:r>
            <w:r w:rsidRPr="00230741">
              <w:rPr>
                <w:rFonts w:cs="Times New Roman"/>
                <w:b/>
                <w:sz w:val="20"/>
                <w:szCs w:val="20"/>
                <w:vertAlign w:val="superscript"/>
              </w:rPr>
              <w:t>2</w:t>
            </w:r>
            <w:r w:rsidRPr="00230741">
              <w:rPr>
                <w:rFonts w:cs="Times New Roman"/>
                <w:b/>
                <w:sz w:val="20"/>
                <w:szCs w:val="20"/>
              </w:rPr>
              <w:t>/t/f</w:t>
            </w:r>
          </w:p>
        </w:tc>
        <w:tc>
          <w:tcPr>
            <w:tcW w:w="1605" w:type="dxa"/>
            <w:gridSpan w:val="2"/>
            <w:tcBorders>
              <w:left w:val="nil"/>
              <w:right w:val="nil"/>
            </w:tcBorders>
            <w:vAlign w:val="center"/>
          </w:tcPr>
          <w:p w:rsidR="00B25DAE" w:rsidRPr="00230741" w:rsidRDefault="007D12D3" w:rsidP="006F7F65">
            <w:pPr>
              <w:spacing w:line="240" w:lineRule="atLeast"/>
              <w:ind w:firstLine="0"/>
              <w:jc w:val="center"/>
              <w:rPr>
                <w:rFonts w:cs="Times New Roman"/>
                <w:b/>
                <w:sz w:val="20"/>
                <w:szCs w:val="20"/>
              </w:rPr>
            </w:pPr>
            <w:r w:rsidRPr="00230741">
              <w:rPr>
                <w:rFonts w:cs="Times New Roman"/>
                <w:b/>
                <w:sz w:val="20"/>
                <w:szCs w:val="20"/>
              </w:rPr>
              <w:t>P</w:t>
            </w:r>
          </w:p>
        </w:tc>
      </w:tr>
      <w:tr w:rsidR="00F21D09" w:rsidRPr="00DE00E2" w:rsidTr="00B25DAE">
        <w:trPr>
          <w:trHeight w:val="20"/>
          <w:jc w:val="center"/>
        </w:trPr>
        <w:tc>
          <w:tcPr>
            <w:tcW w:w="5695" w:type="dxa"/>
            <w:gridSpan w:val="5"/>
            <w:tcBorders>
              <w:left w:val="nil"/>
              <w:right w:val="nil"/>
            </w:tcBorders>
          </w:tcPr>
          <w:p w:rsidR="00F21D09" w:rsidRPr="00DE00E2" w:rsidRDefault="00F21D09" w:rsidP="00B25DAE">
            <w:pPr>
              <w:spacing w:line="240" w:lineRule="atLeast"/>
              <w:ind w:firstLine="0"/>
              <w:jc w:val="left"/>
              <w:rPr>
                <w:rFonts w:cs="Times New Roman"/>
                <w:b/>
                <w:sz w:val="20"/>
                <w:szCs w:val="20"/>
              </w:rPr>
            </w:pPr>
            <w:r w:rsidRPr="00DE00E2">
              <w:rPr>
                <w:rFonts w:cs="Times New Roman"/>
                <w:b/>
                <w:sz w:val="20"/>
                <w:szCs w:val="20"/>
              </w:rPr>
              <w:t>Ekip içindeki pozisyonu</w:t>
            </w:r>
          </w:p>
        </w:tc>
        <w:tc>
          <w:tcPr>
            <w:tcW w:w="1353" w:type="dxa"/>
            <w:gridSpan w:val="2"/>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c>
          <w:tcPr>
            <w:tcW w:w="1457" w:type="dxa"/>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r>
      <w:tr w:rsidR="00F21D09" w:rsidRPr="00DE00E2" w:rsidTr="00B25DAE">
        <w:trPr>
          <w:trHeight w:val="20"/>
          <w:jc w:val="center"/>
        </w:trPr>
        <w:tc>
          <w:tcPr>
            <w:tcW w:w="2485" w:type="dxa"/>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Cerrah</w:t>
            </w:r>
          </w:p>
        </w:tc>
        <w:tc>
          <w:tcPr>
            <w:tcW w:w="1908"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3,10±0,59</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19,694</w:t>
            </w:r>
            <w:r w:rsidRPr="00DE00E2">
              <w:rPr>
                <w:rFonts w:cs="Times New Roman"/>
                <w:sz w:val="20"/>
                <w:szCs w:val="20"/>
                <w:vertAlign w:val="superscript"/>
              </w:rPr>
              <w:t>*</w:t>
            </w:r>
          </w:p>
        </w:tc>
        <w:tc>
          <w:tcPr>
            <w:tcW w:w="1457" w:type="dxa"/>
            <w:vMerge w:val="restart"/>
            <w:vAlign w:val="center"/>
          </w:tcPr>
          <w:p w:rsidR="00F21D09" w:rsidRPr="00DE00E2" w:rsidRDefault="00F21D09" w:rsidP="00B25DAE">
            <w:pPr>
              <w:spacing w:line="240" w:lineRule="atLeast"/>
              <w:ind w:firstLine="0"/>
              <w:jc w:val="center"/>
              <w:rPr>
                <w:rFonts w:cs="Times New Roman"/>
                <w:sz w:val="20"/>
                <w:szCs w:val="20"/>
                <w:u w:val="single"/>
              </w:rPr>
            </w:pPr>
            <w:r w:rsidRPr="00DE00E2">
              <w:rPr>
                <w:rFonts w:cs="Times New Roman"/>
                <w:sz w:val="20"/>
                <w:szCs w:val="20"/>
                <w:u w:val="single"/>
              </w:rPr>
              <w:t>0,000</w:t>
            </w:r>
          </w:p>
        </w:tc>
      </w:tr>
      <w:tr w:rsidR="00F21D09" w:rsidRPr="00DE00E2" w:rsidTr="00B25DAE">
        <w:trPr>
          <w:trHeight w:val="20"/>
          <w:jc w:val="center"/>
        </w:trPr>
        <w:tc>
          <w:tcPr>
            <w:tcW w:w="2485" w:type="dxa"/>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Anestezi Hekimi</w:t>
            </w:r>
          </w:p>
        </w:tc>
        <w:tc>
          <w:tcPr>
            <w:tcW w:w="1908"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3,30±0,63</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2-4</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85" w:type="dxa"/>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Ameliyathane Hemşiresi</w:t>
            </w:r>
          </w:p>
        </w:tc>
        <w:tc>
          <w:tcPr>
            <w:tcW w:w="1908"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3,61±0,55</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85" w:type="dxa"/>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Anestezi Teknisyeni</w:t>
            </w:r>
          </w:p>
        </w:tc>
        <w:tc>
          <w:tcPr>
            <w:tcW w:w="1908"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3,43±0,63</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85" w:type="dxa"/>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Perfüzyonist</w:t>
            </w:r>
          </w:p>
        </w:tc>
        <w:tc>
          <w:tcPr>
            <w:tcW w:w="1908"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3,26±0,503</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3-4</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5695" w:type="dxa"/>
            <w:gridSpan w:val="5"/>
            <w:tcBorders>
              <w:left w:val="nil"/>
              <w:right w:val="nil"/>
            </w:tcBorders>
          </w:tcPr>
          <w:p w:rsidR="00976E49" w:rsidRPr="00DE00E2" w:rsidRDefault="00F21D09" w:rsidP="00B25DAE">
            <w:pPr>
              <w:spacing w:line="240" w:lineRule="atLeast"/>
              <w:ind w:firstLine="0"/>
              <w:jc w:val="left"/>
              <w:rPr>
                <w:rFonts w:cs="Times New Roman"/>
                <w:b/>
                <w:sz w:val="20"/>
                <w:szCs w:val="20"/>
              </w:rPr>
            </w:pPr>
            <w:r w:rsidRPr="00DE00E2">
              <w:rPr>
                <w:rFonts w:cs="Times New Roman"/>
                <w:b/>
                <w:sz w:val="20"/>
                <w:szCs w:val="20"/>
              </w:rPr>
              <w:t>Yaş Grubu</w:t>
            </w:r>
          </w:p>
        </w:tc>
        <w:tc>
          <w:tcPr>
            <w:tcW w:w="1353" w:type="dxa"/>
            <w:gridSpan w:val="2"/>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c>
          <w:tcPr>
            <w:tcW w:w="1457" w:type="dxa"/>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18-25</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3,38±0,81</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3,318</w:t>
            </w:r>
            <w:r w:rsidRPr="00DE00E2">
              <w:rPr>
                <w:rFonts w:cs="Times New Roman"/>
                <w:sz w:val="20"/>
                <w:szCs w:val="20"/>
                <w:vertAlign w:val="superscript"/>
              </w:rPr>
              <w:t>*</w:t>
            </w:r>
          </w:p>
        </w:tc>
        <w:tc>
          <w:tcPr>
            <w:tcW w:w="1457" w:type="dxa"/>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0,345</w:t>
            </w: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26-35</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3,32±0,69</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36-45</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3,13±0,43</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3-4</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46 ve üzeri</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3,103±0,47</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2-4</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5695" w:type="dxa"/>
            <w:gridSpan w:val="5"/>
            <w:tcBorders>
              <w:left w:val="nil"/>
              <w:right w:val="nil"/>
            </w:tcBorders>
          </w:tcPr>
          <w:p w:rsidR="00F21D09" w:rsidRPr="00DE00E2" w:rsidRDefault="00F21D09" w:rsidP="00B25DAE">
            <w:pPr>
              <w:spacing w:line="240" w:lineRule="atLeast"/>
              <w:ind w:firstLine="0"/>
              <w:jc w:val="left"/>
              <w:rPr>
                <w:rFonts w:cs="Times New Roman"/>
                <w:sz w:val="20"/>
                <w:szCs w:val="20"/>
              </w:rPr>
            </w:pPr>
            <w:r w:rsidRPr="00DE00E2">
              <w:rPr>
                <w:rFonts w:cs="Times New Roman"/>
                <w:b/>
                <w:sz w:val="20"/>
                <w:szCs w:val="20"/>
              </w:rPr>
              <w:t>Cinsiyet</w:t>
            </w:r>
          </w:p>
        </w:tc>
        <w:tc>
          <w:tcPr>
            <w:tcW w:w="1353" w:type="dxa"/>
            <w:gridSpan w:val="2"/>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c>
          <w:tcPr>
            <w:tcW w:w="1457" w:type="dxa"/>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Erkek</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3,14±0,57</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4,499</w:t>
            </w:r>
            <w:r w:rsidRPr="00DE00E2">
              <w:rPr>
                <w:rFonts w:cs="Times New Roman"/>
                <w:sz w:val="20"/>
                <w:szCs w:val="20"/>
                <w:vertAlign w:val="superscript"/>
              </w:rPr>
              <w:t>**</w:t>
            </w:r>
          </w:p>
        </w:tc>
        <w:tc>
          <w:tcPr>
            <w:tcW w:w="1457" w:type="dxa"/>
            <w:vMerge w:val="restart"/>
            <w:vAlign w:val="center"/>
          </w:tcPr>
          <w:p w:rsidR="00F21D09" w:rsidRPr="00DE00E2" w:rsidRDefault="00F21D09" w:rsidP="00B25DAE">
            <w:pPr>
              <w:spacing w:line="240" w:lineRule="atLeast"/>
              <w:ind w:firstLine="0"/>
              <w:jc w:val="center"/>
              <w:rPr>
                <w:rFonts w:cs="Times New Roman"/>
                <w:sz w:val="20"/>
                <w:szCs w:val="20"/>
                <w:u w:val="single"/>
              </w:rPr>
            </w:pPr>
            <w:r w:rsidRPr="00DE00E2">
              <w:rPr>
                <w:rFonts w:cs="Times New Roman"/>
                <w:sz w:val="20"/>
                <w:szCs w:val="20"/>
                <w:u w:val="single"/>
              </w:rPr>
              <w:t>0,034</w:t>
            </w: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Kadın</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3,37±0,65</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5695" w:type="dxa"/>
            <w:gridSpan w:val="5"/>
            <w:tcBorders>
              <w:left w:val="nil"/>
              <w:right w:val="nil"/>
            </w:tcBorders>
          </w:tcPr>
          <w:p w:rsidR="00F21D09" w:rsidRPr="00DE00E2" w:rsidRDefault="00F21D09" w:rsidP="00B25DAE">
            <w:pPr>
              <w:spacing w:line="240" w:lineRule="atLeast"/>
              <w:ind w:firstLine="0"/>
              <w:jc w:val="left"/>
              <w:rPr>
                <w:rFonts w:cs="Times New Roman"/>
                <w:b/>
                <w:sz w:val="20"/>
                <w:szCs w:val="20"/>
              </w:rPr>
            </w:pPr>
            <w:r w:rsidRPr="00DE00E2">
              <w:rPr>
                <w:rFonts w:cs="Times New Roman"/>
                <w:b/>
                <w:sz w:val="20"/>
                <w:szCs w:val="20"/>
              </w:rPr>
              <w:t>Medeni Durum</w:t>
            </w:r>
          </w:p>
        </w:tc>
        <w:tc>
          <w:tcPr>
            <w:tcW w:w="1353" w:type="dxa"/>
            <w:gridSpan w:val="2"/>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c>
          <w:tcPr>
            <w:tcW w:w="1457" w:type="dxa"/>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Evli</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3,26±0,61</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0,346</w:t>
            </w:r>
            <w:r w:rsidRPr="00DE00E2">
              <w:rPr>
                <w:rFonts w:cs="Times New Roman"/>
                <w:sz w:val="20"/>
                <w:szCs w:val="20"/>
                <w:vertAlign w:val="superscript"/>
              </w:rPr>
              <w:t>**</w:t>
            </w:r>
          </w:p>
        </w:tc>
        <w:tc>
          <w:tcPr>
            <w:tcW w:w="1457" w:type="dxa"/>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0,556</w:t>
            </w: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Bekar</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3,20±0,63</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5695" w:type="dxa"/>
            <w:gridSpan w:val="5"/>
            <w:tcBorders>
              <w:left w:val="nil"/>
              <w:right w:val="nil"/>
            </w:tcBorders>
          </w:tcPr>
          <w:p w:rsidR="00F21D09" w:rsidRPr="00DE00E2" w:rsidRDefault="00F21D09" w:rsidP="00B25DAE">
            <w:pPr>
              <w:spacing w:line="240" w:lineRule="atLeast"/>
              <w:ind w:firstLine="0"/>
              <w:jc w:val="left"/>
              <w:rPr>
                <w:rFonts w:cs="Times New Roman"/>
                <w:sz w:val="20"/>
                <w:szCs w:val="20"/>
              </w:rPr>
            </w:pPr>
            <w:r w:rsidRPr="00DE00E2">
              <w:rPr>
                <w:rFonts w:cs="Times New Roman"/>
                <w:b/>
                <w:sz w:val="20"/>
                <w:szCs w:val="20"/>
              </w:rPr>
              <w:t>Eğitim Durumu</w:t>
            </w:r>
          </w:p>
        </w:tc>
        <w:tc>
          <w:tcPr>
            <w:tcW w:w="1353" w:type="dxa"/>
            <w:gridSpan w:val="2"/>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c>
          <w:tcPr>
            <w:tcW w:w="1457" w:type="dxa"/>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Lise</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3,83±0,66</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3-5</w:t>
            </w:r>
          </w:p>
        </w:tc>
        <w:tc>
          <w:tcPr>
            <w:tcW w:w="1353" w:type="dxa"/>
            <w:gridSpan w:val="2"/>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3,227Ψ</w:t>
            </w:r>
          </w:p>
        </w:tc>
        <w:tc>
          <w:tcPr>
            <w:tcW w:w="1457" w:type="dxa"/>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0,358</w:t>
            </w: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Ön Lisans</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3,56±0,57</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Lisans</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3,40±0,69</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Yüksek Lisans</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3,41±0,86</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Doktora</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3,07±0,47</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1-4</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5695" w:type="dxa"/>
            <w:gridSpan w:val="5"/>
            <w:tcBorders>
              <w:left w:val="nil"/>
            </w:tcBorders>
          </w:tcPr>
          <w:p w:rsidR="00F21D09" w:rsidRPr="00DE00E2" w:rsidRDefault="00F21D09" w:rsidP="00B25DAE">
            <w:pPr>
              <w:spacing w:line="240" w:lineRule="atLeast"/>
              <w:ind w:firstLine="0"/>
              <w:jc w:val="left"/>
              <w:rPr>
                <w:rFonts w:cs="Times New Roman"/>
                <w:b/>
                <w:sz w:val="20"/>
                <w:szCs w:val="20"/>
              </w:rPr>
            </w:pPr>
            <w:r w:rsidRPr="00DE00E2">
              <w:rPr>
                <w:rFonts w:cs="Times New Roman"/>
                <w:b/>
                <w:sz w:val="20"/>
                <w:szCs w:val="20"/>
              </w:rPr>
              <w:t>Meslekte Çalışma Süresi</w:t>
            </w:r>
          </w:p>
        </w:tc>
        <w:tc>
          <w:tcPr>
            <w:tcW w:w="1353" w:type="dxa"/>
            <w:gridSpan w:val="2"/>
            <w:tcBorders>
              <w:left w:val="nil"/>
            </w:tcBorders>
          </w:tcPr>
          <w:p w:rsidR="00F21D09" w:rsidRPr="00DE00E2" w:rsidRDefault="00F21D09" w:rsidP="00DE00E2">
            <w:pPr>
              <w:spacing w:line="240" w:lineRule="atLeast"/>
              <w:ind w:firstLine="0"/>
              <w:jc w:val="center"/>
              <w:rPr>
                <w:rFonts w:cs="Times New Roman"/>
                <w:b/>
                <w:sz w:val="20"/>
                <w:szCs w:val="20"/>
              </w:rPr>
            </w:pPr>
          </w:p>
        </w:tc>
        <w:tc>
          <w:tcPr>
            <w:tcW w:w="1457" w:type="dxa"/>
            <w:tcBorders>
              <w:left w:val="nil"/>
            </w:tcBorders>
          </w:tcPr>
          <w:p w:rsidR="00F21D09" w:rsidRPr="00DE00E2" w:rsidRDefault="00F21D09" w:rsidP="00DE00E2">
            <w:pPr>
              <w:spacing w:line="240" w:lineRule="atLeast"/>
              <w:ind w:firstLine="0"/>
              <w:jc w:val="center"/>
              <w:rPr>
                <w:rFonts w:cs="Times New Roman"/>
                <w:b/>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&lt;1</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3,68±1,24</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0,598</w:t>
            </w:r>
            <w:r w:rsidRPr="00DE00E2">
              <w:rPr>
                <w:rFonts w:cs="Times New Roman"/>
                <w:sz w:val="20"/>
                <w:szCs w:val="20"/>
                <w:vertAlign w:val="superscript"/>
              </w:rPr>
              <w:t>*</w:t>
            </w:r>
          </w:p>
        </w:tc>
        <w:tc>
          <w:tcPr>
            <w:tcW w:w="1457" w:type="dxa"/>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0,897</w:t>
            </w: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1-4</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3,26±0,52</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5-9</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3,28±0,74</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10&lt;</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3,18±0,52</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5695" w:type="dxa"/>
            <w:gridSpan w:val="5"/>
            <w:tcBorders>
              <w:left w:val="nil"/>
              <w:right w:val="nil"/>
            </w:tcBorders>
          </w:tcPr>
          <w:p w:rsidR="00F21D09" w:rsidRPr="00DE00E2" w:rsidRDefault="00F21D09" w:rsidP="00E527E0">
            <w:pPr>
              <w:spacing w:line="240" w:lineRule="atLeast"/>
              <w:ind w:firstLine="0"/>
              <w:rPr>
                <w:rFonts w:cs="Times New Roman"/>
                <w:sz w:val="20"/>
                <w:szCs w:val="20"/>
              </w:rPr>
            </w:pPr>
            <w:r w:rsidRPr="00DE00E2">
              <w:rPr>
                <w:rFonts w:cs="Times New Roman"/>
                <w:b/>
                <w:sz w:val="20"/>
                <w:szCs w:val="20"/>
              </w:rPr>
              <w:t>Kurumda Çalışma Yılı</w:t>
            </w:r>
          </w:p>
        </w:tc>
        <w:tc>
          <w:tcPr>
            <w:tcW w:w="1353" w:type="dxa"/>
            <w:gridSpan w:val="2"/>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c>
          <w:tcPr>
            <w:tcW w:w="1457" w:type="dxa"/>
            <w:tcBorders>
              <w:left w:val="nil"/>
              <w:right w:val="nil"/>
            </w:tcBorders>
          </w:tcPr>
          <w:p w:rsidR="00F21D09" w:rsidRPr="00DE00E2" w:rsidRDefault="00F21D09" w:rsidP="00DE00E2">
            <w:pPr>
              <w:spacing w:line="240" w:lineRule="atLeast"/>
              <w:ind w:firstLine="0"/>
              <w:jc w:val="center"/>
              <w:rPr>
                <w:rFonts w:cs="Times New Roman"/>
                <w:b/>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1</w:t>
            </w:r>
            <w:r w:rsidR="00070D34">
              <w:rPr>
                <w:rFonts w:cs="Times New Roman"/>
                <w:sz w:val="20"/>
                <w:szCs w:val="20"/>
              </w:rPr>
              <w:t xml:space="preserve"> yıldaz az</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3,48±0,90</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2,397</w:t>
            </w:r>
            <w:r w:rsidRPr="00DE00E2">
              <w:rPr>
                <w:rFonts w:cs="Times New Roman"/>
                <w:sz w:val="20"/>
                <w:szCs w:val="20"/>
                <w:vertAlign w:val="superscript"/>
              </w:rPr>
              <w:t>*</w:t>
            </w:r>
          </w:p>
        </w:tc>
        <w:tc>
          <w:tcPr>
            <w:tcW w:w="1457" w:type="dxa"/>
            <w:vMerge w:val="restart"/>
            <w:vAlign w:val="center"/>
          </w:tcPr>
          <w:p w:rsidR="00F21D09" w:rsidRPr="00DE00E2" w:rsidRDefault="00F21D09" w:rsidP="00B25DAE">
            <w:pPr>
              <w:spacing w:line="240" w:lineRule="atLeast"/>
              <w:ind w:firstLine="0"/>
              <w:jc w:val="center"/>
              <w:rPr>
                <w:rFonts w:cs="Times New Roman"/>
                <w:sz w:val="20"/>
                <w:szCs w:val="20"/>
              </w:rPr>
            </w:pPr>
            <w:r w:rsidRPr="00DE00E2">
              <w:rPr>
                <w:rFonts w:cs="Times New Roman"/>
                <w:sz w:val="20"/>
                <w:szCs w:val="20"/>
              </w:rPr>
              <w:t>0,494</w:t>
            </w: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1-4</w:t>
            </w:r>
            <w:r w:rsidR="00070D34">
              <w:rPr>
                <w:rFonts w:cs="Times New Roman"/>
                <w:sz w:val="20"/>
                <w:szCs w:val="20"/>
              </w:rPr>
              <w:t xml:space="preserve"> yıl</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3,25±0,55</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3-5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5-9</w:t>
            </w:r>
            <w:r w:rsidR="00070D34">
              <w:rPr>
                <w:rFonts w:cs="Times New Roman"/>
                <w:sz w:val="20"/>
                <w:szCs w:val="20"/>
              </w:rPr>
              <w:t xml:space="preserve"> yıl</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3,17±0,59</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2-5</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r w:rsidR="00F21D09" w:rsidRPr="00DE00E2" w:rsidTr="00B25DAE">
        <w:trPr>
          <w:trHeight w:val="20"/>
          <w:jc w:val="center"/>
        </w:trPr>
        <w:tc>
          <w:tcPr>
            <w:tcW w:w="2496" w:type="dxa"/>
            <w:gridSpan w:val="2"/>
          </w:tcPr>
          <w:p w:rsidR="00F21D09" w:rsidRPr="00DE00E2" w:rsidRDefault="00F21D09" w:rsidP="00B25DAE">
            <w:pPr>
              <w:spacing w:line="240" w:lineRule="atLeast"/>
              <w:ind w:left="279" w:firstLine="0"/>
              <w:jc w:val="left"/>
              <w:rPr>
                <w:rFonts w:cs="Times New Roman"/>
                <w:sz w:val="20"/>
                <w:szCs w:val="20"/>
              </w:rPr>
            </w:pPr>
            <w:r w:rsidRPr="00DE00E2">
              <w:rPr>
                <w:rFonts w:cs="Times New Roman"/>
                <w:sz w:val="20"/>
                <w:szCs w:val="20"/>
              </w:rPr>
              <w:t>10</w:t>
            </w:r>
            <w:r w:rsidR="00070D34">
              <w:rPr>
                <w:rFonts w:cs="Times New Roman"/>
                <w:sz w:val="20"/>
                <w:szCs w:val="20"/>
              </w:rPr>
              <w:t xml:space="preserve"> yıldan fazla</w:t>
            </w:r>
          </w:p>
        </w:tc>
        <w:tc>
          <w:tcPr>
            <w:tcW w:w="1897" w:type="dxa"/>
          </w:tcPr>
          <w:p w:rsidR="00F21D09" w:rsidRPr="00DE00E2" w:rsidRDefault="00F21D09" w:rsidP="00DE00E2">
            <w:pPr>
              <w:spacing w:line="240" w:lineRule="atLeast"/>
              <w:ind w:firstLine="0"/>
              <w:jc w:val="center"/>
              <w:rPr>
                <w:rFonts w:cs="Times New Roman"/>
                <w:sz w:val="20"/>
                <w:szCs w:val="20"/>
              </w:rPr>
            </w:pPr>
            <w:r w:rsidRPr="00DE00E2">
              <w:rPr>
                <w:rFonts w:cs="Times New Roman"/>
                <w:color w:val="000000" w:themeColor="text1"/>
                <w:sz w:val="20"/>
                <w:szCs w:val="20"/>
              </w:rPr>
              <w:t>3,17±0,51</w:t>
            </w:r>
          </w:p>
        </w:tc>
        <w:tc>
          <w:tcPr>
            <w:tcW w:w="1302" w:type="dxa"/>
            <w:gridSpan w:val="2"/>
          </w:tcPr>
          <w:p w:rsidR="00F21D09" w:rsidRPr="00DE00E2" w:rsidRDefault="00F21D09" w:rsidP="00DE00E2">
            <w:pPr>
              <w:spacing w:line="240" w:lineRule="atLeast"/>
              <w:ind w:firstLine="0"/>
              <w:jc w:val="center"/>
              <w:rPr>
                <w:rFonts w:cs="Times New Roman"/>
                <w:sz w:val="20"/>
                <w:szCs w:val="20"/>
              </w:rPr>
            </w:pPr>
            <w:r w:rsidRPr="00DE00E2">
              <w:rPr>
                <w:rFonts w:cs="Times New Roman"/>
                <w:sz w:val="20"/>
                <w:szCs w:val="20"/>
              </w:rPr>
              <w:t>2-4</w:t>
            </w:r>
          </w:p>
        </w:tc>
        <w:tc>
          <w:tcPr>
            <w:tcW w:w="1353" w:type="dxa"/>
            <w:gridSpan w:val="2"/>
            <w:vMerge/>
          </w:tcPr>
          <w:p w:rsidR="00F21D09" w:rsidRPr="00DE00E2" w:rsidRDefault="00F21D09" w:rsidP="00DE00E2">
            <w:pPr>
              <w:spacing w:line="240" w:lineRule="atLeast"/>
              <w:ind w:firstLine="0"/>
              <w:jc w:val="center"/>
              <w:rPr>
                <w:rFonts w:cs="Times New Roman"/>
                <w:sz w:val="20"/>
                <w:szCs w:val="20"/>
              </w:rPr>
            </w:pPr>
          </w:p>
        </w:tc>
        <w:tc>
          <w:tcPr>
            <w:tcW w:w="1457" w:type="dxa"/>
            <w:vMerge/>
          </w:tcPr>
          <w:p w:rsidR="00F21D09" w:rsidRPr="00DE00E2" w:rsidRDefault="00F21D09" w:rsidP="00DE00E2">
            <w:pPr>
              <w:spacing w:line="240" w:lineRule="atLeast"/>
              <w:ind w:firstLine="0"/>
              <w:jc w:val="center"/>
              <w:rPr>
                <w:rFonts w:cs="Times New Roman"/>
                <w:sz w:val="20"/>
                <w:szCs w:val="20"/>
              </w:rPr>
            </w:pPr>
          </w:p>
        </w:tc>
      </w:tr>
    </w:tbl>
    <w:p w:rsidR="00DE00E2" w:rsidRPr="00B25DAE" w:rsidRDefault="00DE00E2" w:rsidP="00B25DAE">
      <w:pPr>
        <w:autoSpaceDE w:val="0"/>
        <w:autoSpaceDN w:val="0"/>
        <w:adjustRightInd w:val="0"/>
        <w:spacing w:before="120" w:after="120"/>
        <w:ind w:firstLine="0"/>
        <w:rPr>
          <w:rFonts w:cs="Times New Roman"/>
          <w:sz w:val="20"/>
          <w:szCs w:val="24"/>
        </w:rPr>
      </w:pPr>
      <w:r w:rsidRPr="00B25DAE">
        <w:rPr>
          <w:rFonts w:cs="Times New Roman"/>
          <w:sz w:val="20"/>
          <w:szCs w:val="24"/>
        </w:rPr>
        <w:t>Min:Minimum;Max:Maksimum;*Kruskal Wallis Testi;**Student t testi;ΨOneWayAnova f testiuygulanmıştır.</w:t>
      </w:r>
    </w:p>
    <w:p w:rsidR="00DE00E2" w:rsidRPr="00DE00E2" w:rsidRDefault="00DE00E2" w:rsidP="00DE00E2">
      <w:pPr>
        <w:autoSpaceDE w:val="0"/>
        <w:autoSpaceDN w:val="0"/>
        <w:adjustRightInd w:val="0"/>
        <w:spacing w:after="120"/>
        <w:rPr>
          <w:rFonts w:cs="Times New Roman"/>
          <w:szCs w:val="24"/>
        </w:rPr>
      </w:pPr>
    </w:p>
    <w:p w:rsidR="00E527E0" w:rsidRPr="00DE00E2" w:rsidRDefault="00E527E0" w:rsidP="00E527E0">
      <w:pPr>
        <w:spacing w:after="120"/>
        <w:rPr>
          <w:rFonts w:cs="Times New Roman"/>
          <w:szCs w:val="20"/>
        </w:rPr>
      </w:pPr>
      <w:r w:rsidRPr="00DE00E2">
        <w:rPr>
          <w:rFonts w:cs="Times New Roman"/>
          <w:szCs w:val="20"/>
        </w:rPr>
        <w:t>Şekil 2’de görüldüğü gibi çalışanların ekip çalışması tutumları ölçeği</w:t>
      </w:r>
      <w:r w:rsidR="007D12D3">
        <w:rPr>
          <w:rFonts w:cs="Times New Roman"/>
          <w:szCs w:val="20"/>
        </w:rPr>
        <w:t>nin karşılıklı destek alt boyutun</w:t>
      </w:r>
      <w:r w:rsidRPr="00DE00E2">
        <w:rPr>
          <w:rFonts w:cs="Times New Roman"/>
          <w:szCs w:val="20"/>
        </w:rPr>
        <w:t>dan aldıkları en yüksek puan ortalamaları sırası ile ameliyathane hemşiresi, anestezi teknisyeni, anestezi hekimi, perfüzyonist ve cerrah izlemiştir.</w:t>
      </w:r>
    </w:p>
    <w:p w:rsidR="00B25DAE" w:rsidRDefault="00B25DAE" w:rsidP="00DE00E2">
      <w:pPr>
        <w:spacing w:after="120"/>
        <w:rPr>
          <w:rFonts w:cs="Times New Roman"/>
          <w:szCs w:val="24"/>
        </w:rPr>
      </w:pPr>
    </w:p>
    <w:p w:rsidR="00B25DAE" w:rsidRPr="00DE00E2" w:rsidRDefault="00B25DAE" w:rsidP="00DE00E2">
      <w:pPr>
        <w:spacing w:after="120"/>
        <w:rPr>
          <w:rFonts w:cs="Times New Roman"/>
          <w:color w:val="000000" w:themeColor="text1"/>
          <w:szCs w:val="24"/>
        </w:rPr>
      </w:pPr>
    </w:p>
    <w:p w:rsidR="00DE00E2" w:rsidRPr="00DE00E2" w:rsidRDefault="00DE00E2" w:rsidP="00DE00E2">
      <w:pPr>
        <w:spacing w:line="240" w:lineRule="atLeast"/>
        <w:ind w:firstLine="0"/>
        <w:jc w:val="center"/>
        <w:rPr>
          <w:rFonts w:cs="Times New Roman"/>
          <w:b/>
          <w:sz w:val="20"/>
          <w:szCs w:val="20"/>
        </w:rPr>
      </w:pPr>
      <w:r w:rsidRPr="00DE00E2">
        <w:rPr>
          <w:rFonts w:cs="Times New Roman"/>
          <w:b/>
          <w:noProof/>
          <w:sz w:val="20"/>
          <w:szCs w:val="20"/>
          <w:lang w:eastAsia="tr-TR"/>
        </w:rPr>
        <w:drawing>
          <wp:inline distT="0" distB="0" distL="0" distR="0">
            <wp:extent cx="5400000" cy="3149381"/>
            <wp:effectExtent l="0" t="0" r="10795" b="13335"/>
            <wp:docPr id="24" name="Grafik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E00E2" w:rsidRPr="00B25DAE" w:rsidRDefault="00DE00E2" w:rsidP="00DE00E2">
      <w:pPr>
        <w:spacing w:before="120" w:after="120"/>
        <w:ind w:left="567" w:hanging="567"/>
        <w:rPr>
          <w:rFonts w:cs="Times New Roman"/>
          <w:b/>
          <w:szCs w:val="20"/>
        </w:rPr>
      </w:pPr>
      <w:r w:rsidRPr="00B25DAE">
        <w:rPr>
          <w:rFonts w:cs="Times New Roman"/>
          <w:b/>
          <w:szCs w:val="20"/>
        </w:rPr>
        <w:t xml:space="preserve">Şekil 2. </w:t>
      </w:r>
      <w:r w:rsidRPr="00B25DAE">
        <w:rPr>
          <w:rFonts w:cs="Times New Roman"/>
          <w:szCs w:val="20"/>
        </w:rPr>
        <w:t xml:space="preserve">Çalışanların genel ekip içi pozisyonuna göre ekip çalışması tutum ölçeği karşılıklı destek alt </w:t>
      </w:r>
      <w:r w:rsidR="007D12D3">
        <w:rPr>
          <w:rFonts w:cs="Times New Roman"/>
          <w:szCs w:val="20"/>
        </w:rPr>
        <w:t>boyutundan</w:t>
      </w:r>
      <w:r w:rsidRPr="00B25DAE">
        <w:rPr>
          <w:rFonts w:cs="Times New Roman"/>
          <w:szCs w:val="20"/>
        </w:rPr>
        <w:t xml:space="preserve"> aldıkları puan ortalamaları</w:t>
      </w:r>
      <w:r w:rsidR="00B25DAE" w:rsidRPr="00B25DAE">
        <w:rPr>
          <w:rFonts w:cs="Times New Roman"/>
          <w:szCs w:val="20"/>
        </w:rPr>
        <w:t>.</w:t>
      </w:r>
    </w:p>
    <w:p w:rsidR="00DE00E2" w:rsidRPr="00DE00E2" w:rsidRDefault="00DE00E2" w:rsidP="00DE00E2">
      <w:pPr>
        <w:spacing w:line="240" w:lineRule="atLeast"/>
        <w:ind w:firstLine="0"/>
        <w:jc w:val="center"/>
        <w:rPr>
          <w:rFonts w:cs="Times New Roman"/>
          <w:sz w:val="20"/>
          <w:szCs w:val="20"/>
        </w:rPr>
      </w:pPr>
    </w:p>
    <w:p w:rsidR="00E527E0" w:rsidRPr="00D80191" w:rsidRDefault="00E527E0" w:rsidP="00E527E0">
      <w:pPr>
        <w:spacing w:after="120"/>
        <w:rPr>
          <w:rFonts w:cs="Times New Roman"/>
          <w:szCs w:val="24"/>
        </w:rPr>
      </w:pPr>
      <w:r w:rsidRPr="00D80191">
        <w:rPr>
          <w:rFonts w:cs="Times New Roman"/>
          <w:szCs w:val="24"/>
        </w:rPr>
        <w:t xml:space="preserve">Şekil 3’de görüldüğü gibi çalışanların cinsiyete göre ekip çalışması tutumları ölçeğinin karşılıklı destek alt </w:t>
      </w:r>
      <w:r w:rsidR="0073370B">
        <w:rPr>
          <w:rFonts w:cs="Times New Roman"/>
          <w:szCs w:val="24"/>
        </w:rPr>
        <w:t>boy</w:t>
      </w:r>
      <w:r w:rsidR="00E708F0">
        <w:rPr>
          <w:rFonts w:cs="Times New Roman"/>
          <w:szCs w:val="24"/>
        </w:rPr>
        <w:t>u</w:t>
      </w:r>
      <w:r w:rsidR="0073370B">
        <w:rPr>
          <w:rFonts w:cs="Times New Roman"/>
          <w:szCs w:val="24"/>
        </w:rPr>
        <w:t>tundan</w:t>
      </w:r>
      <w:r w:rsidRPr="00D80191">
        <w:rPr>
          <w:rFonts w:cs="Times New Roman"/>
          <w:szCs w:val="24"/>
        </w:rPr>
        <w:t xml:space="preserve"> aldıkları en yüksek puan ortalamaları sırası ile kadın ve erkek izlemiştir.</w:t>
      </w:r>
    </w:p>
    <w:p w:rsidR="00DE00E2" w:rsidRPr="00D80191" w:rsidRDefault="00DE00E2" w:rsidP="00D80191">
      <w:pPr>
        <w:spacing w:after="120"/>
        <w:rPr>
          <w:rFonts w:cs="Times New Roman"/>
          <w:b/>
          <w:szCs w:val="24"/>
        </w:rPr>
      </w:pPr>
    </w:p>
    <w:p w:rsidR="00976E49" w:rsidRPr="00D80191" w:rsidRDefault="005D7244" w:rsidP="00DE00E2">
      <w:pPr>
        <w:spacing w:line="240" w:lineRule="atLeast"/>
        <w:ind w:firstLine="0"/>
        <w:jc w:val="center"/>
        <w:rPr>
          <w:rFonts w:cs="Times New Roman"/>
          <w:b/>
          <w:color w:val="000000" w:themeColor="text1"/>
          <w:szCs w:val="24"/>
        </w:rPr>
      </w:pPr>
      <w:r w:rsidRPr="00D80191">
        <w:rPr>
          <w:rFonts w:cs="Times New Roman"/>
          <w:b/>
          <w:noProof/>
          <w:color w:val="000000" w:themeColor="text1"/>
          <w:szCs w:val="24"/>
          <w:lang w:eastAsia="tr-TR"/>
        </w:rPr>
        <w:drawing>
          <wp:inline distT="0" distB="0" distL="0" distR="0">
            <wp:extent cx="5400000" cy="3149381"/>
            <wp:effectExtent l="0" t="0" r="10795" b="13335"/>
            <wp:docPr id="3" name="Grafi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3A4B" w:rsidRDefault="006D3A4B" w:rsidP="00DE00E2">
      <w:pPr>
        <w:spacing w:before="120" w:after="120"/>
        <w:ind w:left="567" w:hanging="567"/>
        <w:rPr>
          <w:rFonts w:cs="Times New Roman"/>
          <w:szCs w:val="24"/>
        </w:rPr>
      </w:pPr>
      <w:r w:rsidRPr="00D80191">
        <w:rPr>
          <w:rFonts w:cs="Times New Roman"/>
          <w:b/>
          <w:color w:val="000000" w:themeColor="text1"/>
          <w:szCs w:val="24"/>
        </w:rPr>
        <w:t xml:space="preserve">Şekil 3. </w:t>
      </w:r>
      <w:r w:rsidR="00B429BF" w:rsidRPr="00D80191">
        <w:rPr>
          <w:rFonts w:cs="Times New Roman"/>
          <w:color w:val="000000" w:themeColor="text1"/>
          <w:szCs w:val="24"/>
        </w:rPr>
        <w:t>Çalışanların cinsiyete g</w:t>
      </w:r>
      <w:r w:rsidRPr="00D80191">
        <w:rPr>
          <w:rFonts w:cs="Times New Roman"/>
          <w:color w:val="000000" w:themeColor="text1"/>
          <w:szCs w:val="24"/>
        </w:rPr>
        <w:t xml:space="preserve">öre </w:t>
      </w:r>
      <w:r w:rsidR="00B429BF" w:rsidRPr="00D80191">
        <w:rPr>
          <w:rFonts w:cs="Times New Roman"/>
          <w:szCs w:val="24"/>
        </w:rPr>
        <w:t xml:space="preserve">ekip çalışması tutum ölçeği karşılıklı destek alt </w:t>
      </w:r>
      <w:r w:rsidR="00601F5B">
        <w:rPr>
          <w:rFonts w:cs="Times New Roman"/>
          <w:szCs w:val="24"/>
        </w:rPr>
        <w:t>boyutun</w:t>
      </w:r>
      <w:r w:rsidRPr="00D80191">
        <w:rPr>
          <w:rFonts w:cs="Times New Roman"/>
          <w:szCs w:val="24"/>
        </w:rPr>
        <w:t>dan</w:t>
      </w:r>
      <w:r w:rsidR="00B429BF" w:rsidRPr="00D80191">
        <w:rPr>
          <w:rFonts w:cs="Times New Roman"/>
          <w:szCs w:val="24"/>
        </w:rPr>
        <w:t xml:space="preserve"> a</w:t>
      </w:r>
      <w:r w:rsidRPr="00D80191">
        <w:rPr>
          <w:rFonts w:cs="Times New Roman"/>
          <w:szCs w:val="24"/>
        </w:rPr>
        <w:t>ldıkları puan ortalamaları</w:t>
      </w:r>
      <w:r w:rsidR="00B25DAE">
        <w:rPr>
          <w:rFonts w:cs="Times New Roman"/>
          <w:szCs w:val="24"/>
        </w:rPr>
        <w:t>.</w:t>
      </w:r>
    </w:p>
    <w:p w:rsidR="00E527E0" w:rsidRPr="00D80191" w:rsidRDefault="00E527E0" w:rsidP="00E527E0">
      <w:pPr>
        <w:spacing w:after="120"/>
        <w:rPr>
          <w:rFonts w:cs="Times New Roman"/>
          <w:szCs w:val="24"/>
        </w:rPr>
      </w:pPr>
      <w:r w:rsidRPr="00D80191">
        <w:rPr>
          <w:rFonts w:cs="Times New Roman"/>
          <w:szCs w:val="24"/>
        </w:rPr>
        <w:t>Çalışanların tanıtıcı özellikleri ile genel ekip çalışmasına ilişkin tutum ölçeğinin iletişim alt boyutundan aldıkları puan ortalamaları karşılaştırıldığında; yaş grubu ve meslekte çalışma süresi arasında istatistiksel olarak anlamlı farklılık olmasına karşın (p&lt;0,05) cinsiyet, medeni durum, ekip içindeki pozisyon, eğitim durumu ve kurumda çalışma yılı arasında anlamlı farklılık bulunmamıştır (p&gt;0,05)</w:t>
      </w:r>
      <w:r>
        <w:rPr>
          <w:rFonts w:cs="Times New Roman"/>
          <w:szCs w:val="24"/>
        </w:rPr>
        <w:t xml:space="preserve"> (Tablo 7)</w:t>
      </w:r>
      <w:r w:rsidRPr="00D80191">
        <w:rPr>
          <w:rFonts w:cs="Times New Roman"/>
          <w:szCs w:val="24"/>
        </w:rPr>
        <w:t>.</w:t>
      </w:r>
    </w:p>
    <w:p w:rsidR="006D3A4B" w:rsidRPr="00D80191" w:rsidRDefault="006D3A4B" w:rsidP="00E527E0">
      <w:pPr>
        <w:spacing w:after="120"/>
        <w:ind w:firstLine="0"/>
        <w:rPr>
          <w:rFonts w:cs="Times New Roman"/>
          <w:b/>
          <w:color w:val="000000" w:themeColor="text1"/>
          <w:szCs w:val="24"/>
        </w:rPr>
      </w:pPr>
    </w:p>
    <w:p w:rsidR="006A3251" w:rsidRDefault="006A3251" w:rsidP="00DE00E2">
      <w:pPr>
        <w:spacing w:before="120" w:after="120"/>
        <w:ind w:left="567" w:hanging="567"/>
        <w:rPr>
          <w:rFonts w:cs="Times New Roman"/>
          <w:color w:val="000000" w:themeColor="text1"/>
          <w:szCs w:val="24"/>
        </w:rPr>
      </w:pPr>
      <w:r w:rsidRPr="00D80191">
        <w:rPr>
          <w:rFonts w:cs="Times New Roman"/>
          <w:b/>
          <w:color w:val="000000" w:themeColor="text1"/>
          <w:szCs w:val="24"/>
        </w:rPr>
        <w:t xml:space="preserve">Tablo 7. </w:t>
      </w:r>
      <w:r w:rsidRPr="00D80191">
        <w:rPr>
          <w:rFonts w:cs="Times New Roman"/>
          <w:color w:val="000000" w:themeColor="text1"/>
          <w:szCs w:val="24"/>
        </w:rPr>
        <w:t>Çalışanların tanıtıcı özellikleri ile genel ekip çalışmasına ilişkin tutum ölçeğinin iletişimalt boyutundan aldıkları puan ortalamaların karşılaştırılması(N=162)</w:t>
      </w:r>
      <w:r w:rsidR="00B25DAE">
        <w:rPr>
          <w:rFonts w:cs="Times New Roman"/>
          <w:color w:val="000000" w:themeColor="text1"/>
          <w:szCs w:val="24"/>
        </w:rPr>
        <w:t>.</w:t>
      </w:r>
    </w:p>
    <w:p w:rsidR="00E527E0" w:rsidRDefault="00E527E0" w:rsidP="00DE00E2">
      <w:pPr>
        <w:spacing w:before="120" w:after="120"/>
        <w:ind w:left="567" w:hanging="567"/>
        <w:rPr>
          <w:rFonts w:cs="Times New Roman"/>
          <w:color w:val="000000" w:themeColor="text1"/>
          <w:szCs w:val="24"/>
        </w:rPr>
      </w:pPr>
    </w:p>
    <w:tbl>
      <w:tblPr>
        <w:tblStyle w:val="TabloKlavuzu"/>
        <w:tblW w:w="8505" w:type="dxa"/>
        <w:jc w:val="center"/>
        <w:tblLayout w:type="fixed"/>
        <w:tblLook w:val="04A0"/>
      </w:tblPr>
      <w:tblGrid>
        <w:gridCol w:w="2494"/>
        <w:gridCol w:w="143"/>
        <w:gridCol w:w="1323"/>
        <w:gridCol w:w="1356"/>
        <w:gridCol w:w="118"/>
        <w:gridCol w:w="1464"/>
        <w:gridCol w:w="18"/>
        <w:gridCol w:w="1589"/>
      </w:tblGrid>
      <w:tr w:rsidR="00B25DAE" w:rsidRPr="00230741" w:rsidTr="00B25DAE">
        <w:trPr>
          <w:trHeight w:val="20"/>
          <w:jc w:val="center"/>
        </w:trPr>
        <w:tc>
          <w:tcPr>
            <w:tcW w:w="2494" w:type="dxa"/>
            <w:tcBorders>
              <w:left w:val="nil"/>
              <w:right w:val="nil"/>
            </w:tcBorders>
            <w:vAlign w:val="center"/>
          </w:tcPr>
          <w:p w:rsidR="00B25DAE" w:rsidRPr="00230741" w:rsidRDefault="00B25DAE" w:rsidP="006F7F65">
            <w:pPr>
              <w:spacing w:line="240" w:lineRule="atLeast"/>
              <w:ind w:firstLine="0"/>
              <w:jc w:val="center"/>
              <w:rPr>
                <w:rFonts w:cs="Times New Roman"/>
                <w:b/>
                <w:sz w:val="20"/>
                <w:szCs w:val="20"/>
              </w:rPr>
            </w:pPr>
            <w:r w:rsidRPr="00230741">
              <w:rPr>
                <w:rFonts w:cs="Times New Roman"/>
                <w:b/>
                <w:color w:val="000000" w:themeColor="text1"/>
                <w:sz w:val="20"/>
                <w:szCs w:val="20"/>
              </w:rPr>
              <w:t>Tanıtıcı Özellikler</w:t>
            </w:r>
          </w:p>
        </w:tc>
        <w:tc>
          <w:tcPr>
            <w:tcW w:w="2940" w:type="dxa"/>
            <w:gridSpan w:val="4"/>
            <w:tcBorders>
              <w:left w:val="nil"/>
              <w:right w:val="nil"/>
            </w:tcBorders>
            <w:vAlign w:val="center"/>
          </w:tcPr>
          <w:p w:rsidR="00B25DAE" w:rsidRPr="00230741" w:rsidRDefault="0073370B" w:rsidP="006F7F65">
            <w:pPr>
              <w:spacing w:line="240" w:lineRule="atLeast"/>
              <w:ind w:left="525" w:firstLine="0"/>
              <w:jc w:val="center"/>
              <w:rPr>
                <w:rFonts w:cs="Times New Roman"/>
                <w:b/>
                <w:sz w:val="20"/>
                <w:szCs w:val="20"/>
              </w:rPr>
            </w:pPr>
            <w:r>
              <w:rPr>
                <w:rFonts w:cs="Times New Roman"/>
                <w:b/>
                <w:color w:val="000000" w:themeColor="text1"/>
                <w:sz w:val="20"/>
                <w:szCs w:val="20"/>
              </w:rPr>
              <w:t xml:space="preserve">Ekip Çalışması Tutumları Ölçeği </w:t>
            </w:r>
            <w:r w:rsidR="00B25DAE" w:rsidRPr="00230741">
              <w:rPr>
                <w:rFonts w:cs="Times New Roman"/>
                <w:b/>
                <w:color w:val="000000" w:themeColor="text1"/>
                <w:sz w:val="20"/>
                <w:szCs w:val="20"/>
              </w:rPr>
              <w:t>Ortalama±SDMin-Max</w:t>
            </w:r>
          </w:p>
        </w:tc>
        <w:tc>
          <w:tcPr>
            <w:tcW w:w="1464" w:type="dxa"/>
            <w:tcBorders>
              <w:left w:val="nil"/>
              <w:right w:val="nil"/>
            </w:tcBorders>
            <w:vAlign w:val="center"/>
          </w:tcPr>
          <w:p w:rsidR="00B25DAE" w:rsidRPr="00230741" w:rsidRDefault="00B25DAE" w:rsidP="006F7F65">
            <w:pPr>
              <w:spacing w:line="240" w:lineRule="atLeast"/>
              <w:ind w:firstLine="0"/>
              <w:jc w:val="center"/>
              <w:rPr>
                <w:rFonts w:cs="Times New Roman"/>
                <w:b/>
                <w:sz w:val="20"/>
                <w:szCs w:val="20"/>
              </w:rPr>
            </w:pPr>
            <w:r w:rsidRPr="00230741">
              <w:rPr>
                <w:rFonts w:cs="Times New Roman"/>
                <w:b/>
                <w:sz w:val="20"/>
                <w:szCs w:val="20"/>
              </w:rPr>
              <w:t>X</w:t>
            </w:r>
            <w:r w:rsidRPr="00230741">
              <w:rPr>
                <w:rFonts w:cs="Times New Roman"/>
                <w:b/>
                <w:sz w:val="20"/>
                <w:szCs w:val="20"/>
                <w:vertAlign w:val="superscript"/>
              </w:rPr>
              <w:t>2</w:t>
            </w:r>
            <w:r w:rsidRPr="00230741">
              <w:rPr>
                <w:rFonts w:cs="Times New Roman"/>
                <w:b/>
                <w:sz w:val="20"/>
                <w:szCs w:val="20"/>
              </w:rPr>
              <w:t>/t/f</w:t>
            </w:r>
          </w:p>
        </w:tc>
        <w:tc>
          <w:tcPr>
            <w:tcW w:w="1607" w:type="dxa"/>
            <w:gridSpan w:val="2"/>
            <w:tcBorders>
              <w:left w:val="nil"/>
              <w:right w:val="nil"/>
            </w:tcBorders>
            <w:vAlign w:val="center"/>
          </w:tcPr>
          <w:p w:rsidR="00B25DAE" w:rsidRPr="00230741" w:rsidRDefault="00B25DAE" w:rsidP="006F7F65">
            <w:pPr>
              <w:spacing w:line="240" w:lineRule="atLeast"/>
              <w:ind w:firstLine="0"/>
              <w:jc w:val="center"/>
              <w:rPr>
                <w:rFonts w:cs="Times New Roman"/>
                <w:b/>
                <w:sz w:val="20"/>
                <w:szCs w:val="20"/>
              </w:rPr>
            </w:pPr>
            <w:r w:rsidRPr="00230741">
              <w:rPr>
                <w:rFonts w:cs="Times New Roman"/>
                <w:b/>
                <w:sz w:val="20"/>
                <w:szCs w:val="20"/>
              </w:rPr>
              <w:t>p</w:t>
            </w:r>
          </w:p>
        </w:tc>
      </w:tr>
      <w:tr w:rsidR="003D4ACF" w:rsidRPr="00DE00E2" w:rsidTr="00B25DAE">
        <w:trPr>
          <w:trHeight w:val="20"/>
          <w:jc w:val="center"/>
        </w:trPr>
        <w:tc>
          <w:tcPr>
            <w:tcW w:w="5316" w:type="dxa"/>
            <w:gridSpan w:val="4"/>
            <w:tcBorders>
              <w:left w:val="nil"/>
              <w:right w:val="nil"/>
            </w:tcBorders>
            <w:vAlign w:val="center"/>
          </w:tcPr>
          <w:p w:rsidR="003D4ACF" w:rsidRPr="00DE00E2" w:rsidRDefault="003D4ACF" w:rsidP="00B25DAE">
            <w:pPr>
              <w:spacing w:line="240" w:lineRule="atLeast"/>
              <w:ind w:firstLine="0"/>
              <w:jc w:val="left"/>
              <w:rPr>
                <w:rFonts w:cs="Times New Roman"/>
                <w:b/>
                <w:sz w:val="20"/>
                <w:szCs w:val="20"/>
              </w:rPr>
            </w:pPr>
            <w:r w:rsidRPr="00DE00E2">
              <w:rPr>
                <w:rFonts w:cs="Times New Roman"/>
                <w:b/>
                <w:sz w:val="20"/>
                <w:szCs w:val="20"/>
              </w:rPr>
              <w:t>Ekip içindeki pozisyonu</w:t>
            </w:r>
          </w:p>
        </w:tc>
        <w:tc>
          <w:tcPr>
            <w:tcW w:w="1600" w:type="dxa"/>
            <w:gridSpan w:val="3"/>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c>
          <w:tcPr>
            <w:tcW w:w="1589" w:type="dxa"/>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Cerrah</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21,37±2,93</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0,970</w:t>
            </w:r>
            <w:r w:rsidRPr="00DE00E2">
              <w:rPr>
                <w:rFonts w:cs="Times New Roman"/>
                <w:sz w:val="20"/>
                <w:szCs w:val="20"/>
                <w:vertAlign w:val="superscript"/>
              </w:rPr>
              <w:t>*</w:t>
            </w:r>
          </w:p>
        </w:tc>
        <w:tc>
          <w:tcPr>
            <w:tcW w:w="1589" w:type="dxa"/>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0,914</w:t>
            </w: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Anestezi Hekimi</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21,05±4,11</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Ameliyathane Hemşiresi</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21,62±1,76</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20-25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Anestezi Teknisyeni</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21,44±2,73</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15-25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Perfüzyonist</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20,33±0,57</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20-21</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5316" w:type="dxa"/>
            <w:gridSpan w:val="4"/>
            <w:tcBorders>
              <w:left w:val="nil"/>
              <w:right w:val="nil"/>
            </w:tcBorders>
            <w:vAlign w:val="center"/>
          </w:tcPr>
          <w:p w:rsidR="003D4ACF" w:rsidRPr="00DE00E2" w:rsidRDefault="003D4ACF" w:rsidP="00B25DAE">
            <w:pPr>
              <w:spacing w:line="240" w:lineRule="atLeast"/>
              <w:ind w:firstLine="0"/>
              <w:jc w:val="left"/>
              <w:rPr>
                <w:rFonts w:cs="Times New Roman"/>
                <w:sz w:val="20"/>
                <w:szCs w:val="20"/>
              </w:rPr>
            </w:pPr>
            <w:r w:rsidRPr="00DE00E2">
              <w:rPr>
                <w:rFonts w:cs="Times New Roman"/>
                <w:b/>
                <w:sz w:val="20"/>
                <w:szCs w:val="20"/>
              </w:rPr>
              <w:t>Yaş Grubu</w:t>
            </w:r>
          </w:p>
        </w:tc>
        <w:tc>
          <w:tcPr>
            <w:tcW w:w="1600" w:type="dxa"/>
            <w:gridSpan w:val="3"/>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c>
          <w:tcPr>
            <w:tcW w:w="1589" w:type="dxa"/>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18-25</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20,09±4,53</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8,816</w:t>
            </w:r>
            <w:r w:rsidRPr="00DE00E2">
              <w:rPr>
                <w:rFonts w:cs="Times New Roman"/>
                <w:sz w:val="20"/>
                <w:szCs w:val="20"/>
                <w:vertAlign w:val="superscript"/>
              </w:rPr>
              <w:t>*</w:t>
            </w:r>
          </w:p>
        </w:tc>
        <w:tc>
          <w:tcPr>
            <w:tcW w:w="1589" w:type="dxa"/>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0,032</w:t>
            </w: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26-35</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21,97±2,66</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9-25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36-45</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20,88±2,92</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46 ve üzeri</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20,83±2,42</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14-25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5316" w:type="dxa"/>
            <w:gridSpan w:val="4"/>
            <w:tcBorders>
              <w:left w:val="nil"/>
              <w:right w:val="nil"/>
            </w:tcBorders>
            <w:vAlign w:val="center"/>
          </w:tcPr>
          <w:p w:rsidR="003D4ACF" w:rsidRPr="00DE00E2" w:rsidRDefault="003D4ACF" w:rsidP="00B25DAE">
            <w:pPr>
              <w:spacing w:line="240" w:lineRule="atLeast"/>
              <w:ind w:firstLine="0"/>
              <w:jc w:val="left"/>
              <w:rPr>
                <w:rFonts w:cs="Times New Roman"/>
                <w:sz w:val="20"/>
                <w:szCs w:val="20"/>
              </w:rPr>
            </w:pPr>
            <w:r w:rsidRPr="00DE00E2">
              <w:rPr>
                <w:rFonts w:cs="Times New Roman"/>
                <w:b/>
                <w:sz w:val="20"/>
                <w:szCs w:val="20"/>
              </w:rPr>
              <w:t>Cinsiyet</w:t>
            </w:r>
          </w:p>
        </w:tc>
        <w:tc>
          <w:tcPr>
            <w:tcW w:w="1600" w:type="dxa"/>
            <w:gridSpan w:val="3"/>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c>
          <w:tcPr>
            <w:tcW w:w="1589" w:type="dxa"/>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Erkek</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21,13±3,27</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0,632</w:t>
            </w:r>
            <w:r w:rsidRPr="00DE00E2">
              <w:rPr>
                <w:rFonts w:cs="Times New Roman"/>
                <w:sz w:val="20"/>
                <w:szCs w:val="20"/>
                <w:vertAlign w:val="superscript"/>
              </w:rPr>
              <w:t>**</w:t>
            </w:r>
          </w:p>
        </w:tc>
        <w:tc>
          <w:tcPr>
            <w:tcW w:w="1589" w:type="dxa"/>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0,427</w:t>
            </w: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Kadın</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21,65±2,29</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15-25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5316" w:type="dxa"/>
            <w:gridSpan w:val="4"/>
            <w:tcBorders>
              <w:left w:val="nil"/>
              <w:right w:val="nil"/>
            </w:tcBorders>
            <w:vAlign w:val="center"/>
          </w:tcPr>
          <w:p w:rsidR="003D4ACF" w:rsidRPr="00DE00E2" w:rsidRDefault="003D4ACF" w:rsidP="00B25DAE">
            <w:pPr>
              <w:spacing w:line="240" w:lineRule="atLeast"/>
              <w:ind w:firstLine="0"/>
              <w:jc w:val="left"/>
              <w:rPr>
                <w:rFonts w:cs="Times New Roman"/>
                <w:b/>
                <w:sz w:val="20"/>
                <w:szCs w:val="20"/>
              </w:rPr>
            </w:pPr>
            <w:r w:rsidRPr="00DE00E2">
              <w:rPr>
                <w:rFonts w:cs="Times New Roman"/>
                <w:b/>
                <w:sz w:val="20"/>
                <w:szCs w:val="20"/>
              </w:rPr>
              <w:t>Medeni Durum</w:t>
            </w:r>
          </w:p>
        </w:tc>
        <w:tc>
          <w:tcPr>
            <w:tcW w:w="1600" w:type="dxa"/>
            <w:gridSpan w:val="3"/>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c>
          <w:tcPr>
            <w:tcW w:w="1589" w:type="dxa"/>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Evli</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21,33±2,87</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0,007</w:t>
            </w:r>
            <w:r w:rsidRPr="00DE00E2">
              <w:rPr>
                <w:rFonts w:cs="Times New Roman"/>
                <w:sz w:val="20"/>
                <w:szCs w:val="20"/>
                <w:vertAlign w:val="superscript"/>
              </w:rPr>
              <w:t>**</w:t>
            </w:r>
          </w:p>
        </w:tc>
        <w:tc>
          <w:tcPr>
            <w:tcW w:w="1589" w:type="dxa"/>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0,935</w:t>
            </w: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Bekar</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21,42±2,93</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9-25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5316" w:type="dxa"/>
            <w:gridSpan w:val="4"/>
            <w:tcBorders>
              <w:left w:val="nil"/>
              <w:right w:val="nil"/>
            </w:tcBorders>
            <w:vAlign w:val="center"/>
          </w:tcPr>
          <w:p w:rsidR="003D4ACF" w:rsidRPr="00DE00E2" w:rsidRDefault="003D4ACF" w:rsidP="00B25DAE">
            <w:pPr>
              <w:spacing w:line="240" w:lineRule="atLeast"/>
              <w:ind w:firstLine="0"/>
              <w:jc w:val="left"/>
              <w:rPr>
                <w:rFonts w:cs="Times New Roman"/>
                <w:sz w:val="20"/>
                <w:szCs w:val="20"/>
              </w:rPr>
            </w:pPr>
            <w:r w:rsidRPr="00DE00E2">
              <w:rPr>
                <w:rFonts w:cs="Times New Roman"/>
                <w:b/>
                <w:sz w:val="20"/>
                <w:szCs w:val="20"/>
              </w:rPr>
              <w:t>Eğitim Durumu</w:t>
            </w:r>
          </w:p>
        </w:tc>
        <w:tc>
          <w:tcPr>
            <w:tcW w:w="1600" w:type="dxa"/>
            <w:gridSpan w:val="3"/>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c>
          <w:tcPr>
            <w:tcW w:w="1589" w:type="dxa"/>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Lise</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20,83±2,31</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19-25</w:t>
            </w:r>
          </w:p>
        </w:tc>
        <w:tc>
          <w:tcPr>
            <w:tcW w:w="1600" w:type="dxa"/>
            <w:gridSpan w:val="3"/>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2,921Ψ</w:t>
            </w:r>
          </w:p>
        </w:tc>
        <w:tc>
          <w:tcPr>
            <w:tcW w:w="1589" w:type="dxa"/>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,404</w:t>
            </w: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Ön Lisans</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22,13±2,03</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20-25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Lisans</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20,93±3,16</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9-25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B25DAE" w:rsidRDefault="003D4ACF" w:rsidP="00B25DAE">
            <w:pPr>
              <w:spacing w:line="240" w:lineRule="atLeast"/>
              <w:ind w:left="279" w:firstLine="0"/>
              <w:jc w:val="left"/>
              <w:rPr>
                <w:rFonts w:cs="Times New Roman"/>
                <w:sz w:val="20"/>
                <w:szCs w:val="20"/>
              </w:rPr>
            </w:pPr>
            <w:r w:rsidRPr="00DE00E2">
              <w:rPr>
                <w:rFonts w:cs="Times New Roman"/>
                <w:sz w:val="20"/>
                <w:szCs w:val="20"/>
              </w:rPr>
              <w:t>Yüksek Lisans</w:t>
            </w:r>
          </w:p>
        </w:tc>
        <w:tc>
          <w:tcPr>
            <w:tcW w:w="1323" w:type="dxa"/>
          </w:tcPr>
          <w:p w:rsidR="003D4ACF" w:rsidRPr="00DE00E2" w:rsidRDefault="003D4ACF" w:rsidP="00DE00E2">
            <w:pPr>
              <w:spacing w:line="240" w:lineRule="atLeast"/>
              <w:ind w:firstLine="0"/>
              <w:jc w:val="center"/>
              <w:rPr>
                <w:rFonts w:cs="Times New Roman"/>
                <w:sz w:val="20"/>
                <w:szCs w:val="20"/>
                <w:highlight w:val="yellow"/>
              </w:rPr>
            </w:pPr>
            <w:r w:rsidRPr="00DE00E2">
              <w:rPr>
                <w:rFonts w:cs="Times New Roman"/>
                <w:color w:val="000000" w:themeColor="text1"/>
                <w:sz w:val="20"/>
                <w:szCs w:val="20"/>
              </w:rPr>
              <w:t>22,22±2,84</w:t>
            </w:r>
          </w:p>
        </w:tc>
        <w:tc>
          <w:tcPr>
            <w:tcW w:w="1356" w:type="dxa"/>
          </w:tcPr>
          <w:p w:rsidR="003D4ACF" w:rsidRPr="00DE00E2" w:rsidRDefault="003D4ACF" w:rsidP="00DE00E2">
            <w:pPr>
              <w:spacing w:line="240" w:lineRule="atLeast"/>
              <w:ind w:firstLine="0"/>
              <w:jc w:val="center"/>
              <w:rPr>
                <w:rFonts w:cs="Times New Roman"/>
                <w:sz w:val="20"/>
                <w:szCs w:val="20"/>
                <w:highlight w:val="yellow"/>
              </w:rPr>
            </w:pPr>
            <w:r w:rsidRPr="00DE00E2">
              <w:rPr>
                <w:rFonts w:cs="Times New Roman"/>
                <w:sz w:val="20"/>
                <w:szCs w:val="20"/>
              </w:rPr>
              <w:t>17-25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Doktora</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21,23±2,96</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5316" w:type="dxa"/>
            <w:gridSpan w:val="4"/>
            <w:tcBorders>
              <w:left w:val="nil"/>
            </w:tcBorders>
            <w:vAlign w:val="center"/>
          </w:tcPr>
          <w:p w:rsidR="003D4ACF" w:rsidRPr="00DE00E2" w:rsidRDefault="003D4ACF" w:rsidP="00B25DAE">
            <w:pPr>
              <w:spacing w:line="240" w:lineRule="atLeast"/>
              <w:ind w:firstLine="0"/>
              <w:jc w:val="left"/>
              <w:rPr>
                <w:rFonts w:cs="Times New Roman"/>
                <w:sz w:val="20"/>
                <w:szCs w:val="20"/>
              </w:rPr>
            </w:pPr>
            <w:r w:rsidRPr="00DE00E2">
              <w:rPr>
                <w:rFonts w:cs="Times New Roman"/>
                <w:b/>
                <w:sz w:val="20"/>
                <w:szCs w:val="20"/>
              </w:rPr>
              <w:t>Meslekte Çalışma Süresi</w:t>
            </w:r>
          </w:p>
        </w:tc>
        <w:tc>
          <w:tcPr>
            <w:tcW w:w="1600" w:type="dxa"/>
            <w:gridSpan w:val="3"/>
            <w:tcBorders>
              <w:left w:val="nil"/>
            </w:tcBorders>
          </w:tcPr>
          <w:p w:rsidR="003D4ACF" w:rsidRPr="00DE00E2" w:rsidRDefault="003D4ACF" w:rsidP="00DE00E2">
            <w:pPr>
              <w:spacing w:line="240" w:lineRule="atLeast"/>
              <w:ind w:firstLine="0"/>
              <w:jc w:val="center"/>
              <w:rPr>
                <w:rFonts w:cs="Times New Roman"/>
                <w:b/>
                <w:sz w:val="20"/>
                <w:szCs w:val="20"/>
              </w:rPr>
            </w:pPr>
          </w:p>
        </w:tc>
        <w:tc>
          <w:tcPr>
            <w:tcW w:w="1589" w:type="dxa"/>
            <w:tcBorders>
              <w:left w:val="nil"/>
            </w:tcBorders>
          </w:tcPr>
          <w:p w:rsidR="003D4ACF" w:rsidRPr="00DE00E2" w:rsidRDefault="003D4ACF" w:rsidP="00DE00E2">
            <w:pPr>
              <w:spacing w:line="240" w:lineRule="atLeast"/>
              <w:ind w:firstLine="0"/>
              <w:jc w:val="center"/>
              <w:rPr>
                <w:rFonts w:cs="Times New Roman"/>
                <w:b/>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&lt;1</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w:t>
            </w:r>
          </w:p>
        </w:tc>
        <w:tc>
          <w:tcPr>
            <w:tcW w:w="1356" w:type="dxa"/>
          </w:tcPr>
          <w:p w:rsidR="003D4ACF" w:rsidRPr="00DE00E2" w:rsidRDefault="003D4ACF" w:rsidP="00DE00E2">
            <w:pPr>
              <w:spacing w:line="240" w:lineRule="atLeast"/>
              <w:ind w:firstLine="0"/>
              <w:jc w:val="center"/>
              <w:rPr>
                <w:rFonts w:cs="Times New Roman"/>
                <w:sz w:val="20"/>
                <w:szCs w:val="20"/>
              </w:rPr>
            </w:pPr>
          </w:p>
        </w:tc>
        <w:tc>
          <w:tcPr>
            <w:tcW w:w="1600" w:type="dxa"/>
            <w:gridSpan w:val="3"/>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12,086</w:t>
            </w:r>
            <w:r w:rsidRPr="00DE00E2">
              <w:rPr>
                <w:rFonts w:cs="Times New Roman"/>
                <w:sz w:val="20"/>
                <w:szCs w:val="20"/>
                <w:vertAlign w:val="superscript"/>
              </w:rPr>
              <w:t>*</w:t>
            </w:r>
          </w:p>
        </w:tc>
        <w:tc>
          <w:tcPr>
            <w:tcW w:w="1589" w:type="dxa"/>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0,007</w:t>
            </w: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1-4</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21,81±2,12</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17-25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5-9</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22,12±3,07</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9-25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10&lt;</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20,66±2,98</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5316" w:type="dxa"/>
            <w:gridSpan w:val="4"/>
            <w:tcBorders>
              <w:left w:val="nil"/>
              <w:right w:val="nil"/>
            </w:tcBorders>
            <w:vAlign w:val="center"/>
          </w:tcPr>
          <w:p w:rsidR="003D4ACF" w:rsidRPr="00DE00E2" w:rsidRDefault="003D4ACF" w:rsidP="00B25DAE">
            <w:pPr>
              <w:spacing w:line="240" w:lineRule="atLeast"/>
              <w:ind w:firstLine="0"/>
              <w:jc w:val="left"/>
              <w:rPr>
                <w:rFonts w:cs="Times New Roman"/>
                <w:sz w:val="20"/>
                <w:szCs w:val="20"/>
              </w:rPr>
            </w:pPr>
            <w:r w:rsidRPr="00DE00E2">
              <w:rPr>
                <w:rFonts w:cs="Times New Roman"/>
                <w:b/>
                <w:sz w:val="20"/>
                <w:szCs w:val="20"/>
              </w:rPr>
              <w:t>Kurumda Çalışma Yılı</w:t>
            </w:r>
          </w:p>
        </w:tc>
        <w:tc>
          <w:tcPr>
            <w:tcW w:w="1600" w:type="dxa"/>
            <w:gridSpan w:val="3"/>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c>
          <w:tcPr>
            <w:tcW w:w="1589" w:type="dxa"/>
            <w:tcBorders>
              <w:left w:val="nil"/>
              <w:right w:val="nil"/>
            </w:tcBorders>
          </w:tcPr>
          <w:p w:rsidR="003D4ACF" w:rsidRPr="00DE00E2" w:rsidRDefault="003D4ACF" w:rsidP="00DE00E2">
            <w:pPr>
              <w:spacing w:line="240" w:lineRule="atLeast"/>
              <w:ind w:firstLine="0"/>
              <w:jc w:val="center"/>
              <w:rPr>
                <w:rFonts w:cs="Times New Roman"/>
                <w:b/>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1</w:t>
            </w:r>
            <w:r w:rsidR="00070D34">
              <w:rPr>
                <w:rFonts w:cs="Times New Roman"/>
                <w:sz w:val="20"/>
                <w:szCs w:val="20"/>
              </w:rPr>
              <w:t xml:space="preserve"> yıldan az</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21,78±3,74</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9-25</w:t>
            </w:r>
          </w:p>
        </w:tc>
        <w:tc>
          <w:tcPr>
            <w:tcW w:w="1600" w:type="dxa"/>
            <w:gridSpan w:val="3"/>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7,442</w:t>
            </w:r>
            <w:r w:rsidRPr="00DE00E2">
              <w:rPr>
                <w:rFonts w:cs="Times New Roman"/>
                <w:sz w:val="20"/>
                <w:szCs w:val="20"/>
                <w:vertAlign w:val="superscript"/>
              </w:rPr>
              <w:t>*</w:t>
            </w:r>
          </w:p>
        </w:tc>
        <w:tc>
          <w:tcPr>
            <w:tcW w:w="1589" w:type="dxa"/>
            <w:vMerge w:val="restart"/>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0,059</w:t>
            </w: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1-4</w:t>
            </w:r>
            <w:r w:rsidR="00070D34">
              <w:rPr>
                <w:rFonts w:cs="Times New Roman"/>
                <w:sz w:val="20"/>
                <w:szCs w:val="20"/>
              </w:rPr>
              <w:t xml:space="preserve"> yıl</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21,72±2,22</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17-25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5-9</w:t>
            </w:r>
            <w:r w:rsidR="00070D34">
              <w:rPr>
                <w:rFonts w:cs="Times New Roman"/>
                <w:sz w:val="20"/>
                <w:szCs w:val="20"/>
              </w:rPr>
              <w:t xml:space="preserve"> yıl</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21,77±2,19</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15-25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r w:rsidR="003D4ACF" w:rsidRPr="00DE00E2" w:rsidTr="00B25DAE">
        <w:trPr>
          <w:trHeight w:val="20"/>
          <w:jc w:val="center"/>
        </w:trPr>
        <w:tc>
          <w:tcPr>
            <w:tcW w:w="2637" w:type="dxa"/>
            <w:gridSpan w:val="2"/>
          </w:tcPr>
          <w:p w:rsidR="003D4ACF" w:rsidRPr="00DE00E2" w:rsidRDefault="003D4ACF" w:rsidP="00B25DAE">
            <w:pPr>
              <w:spacing w:line="240" w:lineRule="atLeast"/>
              <w:ind w:left="279" w:firstLine="0"/>
              <w:jc w:val="left"/>
              <w:rPr>
                <w:rFonts w:cs="Times New Roman"/>
                <w:sz w:val="20"/>
                <w:szCs w:val="20"/>
              </w:rPr>
            </w:pPr>
            <w:r w:rsidRPr="00DE00E2">
              <w:rPr>
                <w:rFonts w:cs="Times New Roman"/>
                <w:sz w:val="20"/>
                <w:szCs w:val="20"/>
              </w:rPr>
              <w:t>10</w:t>
            </w:r>
            <w:r w:rsidR="00070D34">
              <w:rPr>
                <w:rFonts w:cs="Times New Roman"/>
                <w:sz w:val="20"/>
                <w:szCs w:val="20"/>
              </w:rPr>
              <w:t xml:space="preserve"> yıldan fazla</w:t>
            </w:r>
          </w:p>
        </w:tc>
        <w:tc>
          <w:tcPr>
            <w:tcW w:w="1323" w:type="dxa"/>
          </w:tcPr>
          <w:p w:rsidR="003D4ACF" w:rsidRPr="00DE00E2" w:rsidRDefault="003D4ACF" w:rsidP="00DE00E2">
            <w:pPr>
              <w:spacing w:line="240" w:lineRule="atLeast"/>
              <w:ind w:firstLine="0"/>
              <w:jc w:val="center"/>
              <w:rPr>
                <w:rFonts w:cs="Times New Roman"/>
                <w:sz w:val="20"/>
                <w:szCs w:val="20"/>
              </w:rPr>
            </w:pPr>
            <w:r w:rsidRPr="00DE00E2">
              <w:rPr>
                <w:rFonts w:cs="Times New Roman"/>
                <w:color w:val="000000" w:themeColor="text1"/>
                <w:sz w:val="20"/>
                <w:szCs w:val="20"/>
              </w:rPr>
              <w:t>20,34±3,39</w:t>
            </w:r>
          </w:p>
        </w:tc>
        <w:tc>
          <w:tcPr>
            <w:tcW w:w="1356" w:type="dxa"/>
          </w:tcPr>
          <w:p w:rsidR="003D4ACF" w:rsidRPr="00DE00E2" w:rsidRDefault="003D4ACF" w:rsidP="00DE00E2">
            <w:pPr>
              <w:spacing w:line="240" w:lineRule="atLeast"/>
              <w:ind w:firstLine="0"/>
              <w:jc w:val="center"/>
              <w:rPr>
                <w:rFonts w:cs="Times New Roman"/>
                <w:sz w:val="20"/>
                <w:szCs w:val="20"/>
              </w:rPr>
            </w:pPr>
            <w:r w:rsidRPr="00DE00E2">
              <w:rPr>
                <w:rFonts w:cs="Times New Roman"/>
                <w:sz w:val="20"/>
                <w:szCs w:val="20"/>
              </w:rPr>
              <w:t>8-25</w:t>
            </w:r>
          </w:p>
        </w:tc>
        <w:tc>
          <w:tcPr>
            <w:tcW w:w="1600" w:type="dxa"/>
            <w:gridSpan w:val="3"/>
            <w:vMerge/>
          </w:tcPr>
          <w:p w:rsidR="003D4ACF" w:rsidRPr="00DE00E2" w:rsidRDefault="003D4ACF" w:rsidP="00DE00E2">
            <w:pPr>
              <w:spacing w:line="240" w:lineRule="atLeast"/>
              <w:ind w:firstLine="0"/>
              <w:jc w:val="center"/>
              <w:rPr>
                <w:rFonts w:cs="Times New Roman"/>
                <w:sz w:val="20"/>
                <w:szCs w:val="20"/>
              </w:rPr>
            </w:pPr>
          </w:p>
        </w:tc>
        <w:tc>
          <w:tcPr>
            <w:tcW w:w="1589" w:type="dxa"/>
            <w:vMerge/>
          </w:tcPr>
          <w:p w:rsidR="003D4ACF" w:rsidRPr="00DE00E2" w:rsidRDefault="003D4ACF" w:rsidP="00DE00E2">
            <w:pPr>
              <w:spacing w:line="240" w:lineRule="atLeast"/>
              <w:ind w:firstLine="0"/>
              <w:jc w:val="center"/>
              <w:rPr>
                <w:rFonts w:cs="Times New Roman"/>
                <w:sz w:val="20"/>
                <w:szCs w:val="20"/>
              </w:rPr>
            </w:pPr>
          </w:p>
        </w:tc>
      </w:tr>
    </w:tbl>
    <w:p w:rsidR="003D4ACF" w:rsidRDefault="003D4ACF" w:rsidP="00B25DAE">
      <w:pPr>
        <w:autoSpaceDE w:val="0"/>
        <w:autoSpaceDN w:val="0"/>
        <w:adjustRightInd w:val="0"/>
        <w:spacing w:before="120" w:after="120"/>
        <w:ind w:firstLine="0"/>
        <w:rPr>
          <w:rFonts w:cs="Times New Roman"/>
          <w:sz w:val="20"/>
          <w:szCs w:val="24"/>
        </w:rPr>
      </w:pPr>
      <w:r w:rsidRPr="00B25DAE">
        <w:rPr>
          <w:rFonts w:cs="Times New Roman"/>
          <w:sz w:val="20"/>
          <w:szCs w:val="24"/>
        </w:rPr>
        <w:t>Min:Minimum; Max:Maksimum; *Kruskal Wallis Testi;**Student t testi;ΨOneWayAnova f testiuygulanmıştır.</w:t>
      </w:r>
    </w:p>
    <w:p w:rsidR="003D4ACF" w:rsidRPr="00D80191" w:rsidRDefault="00E527E0" w:rsidP="00E527E0">
      <w:pPr>
        <w:spacing w:after="120"/>
        <w:rPr>
          <w:rFonts w:cs="Times New Roman"/>
          <w:szCs w:val="24"/>
        </w:rPr>
      </w:pPr>
      <w:r w:rsidRPr="00D80191">
        <w:rPr>
          <w:rFonts w:cs="Times New Roman"/>
          <w:szCs w:val="24"/>
        </w:rPr>
        <w:t>Şekil 4’de görüldüğü gibi çalışanların yaşa göre ekip çalışması tutumla</w:t>
      </w:r>
      <w:r w:rsidR="00E708F0">
        <w:rPr>
          <w:rFonts w:cs="Times New Roman"/>
          <w:szCs w:val="24"/>
        </w:rPr>
        <w:t>rı ölçeğinin iletişim alt boyutların</w:t>
      </w:r>
      <w:r w:rsidRPr="00D80191">
        <w:rPr>
          <w:rFonts w:cs="Times New Roman"/>
          <w:szCs w:val="24"/>
        </w:rPr>
        <w:t>dan aldıkları en yüksek puan ortalamaları sırası ile 35-45 yaş, 26-35 yaş, 46 yaş ve üzeri ve 18-25 yaş olarak izlemiştir.</w:t>
      </w:r>
    </w:p>
    <w:p w:rsidR="006A3251" w:rsidRPr="00D80191" w:rsidRDefault="006A3251" w:rsidP="00D80191">
      <w:pPr>
        <w:spacing w:after="120"/>
        <w:rPr>
          <w:rFonts w:cs="Times New Roman"/>
          <w:szCs w:val="24"/>
        </w:rPr>
      </w:pPr>
    </w:p>
    <w:p w:rsidR="00976E49" w:rsidRPr="00D80191" w:rsidRDefault="00E75637" w:rsidP="00DE00E2">
      <w:pPr>
        <w:spacing w:line="240" w:lineRule="atLeast"/>
        <w:ind w:firstLine="0"/>
        <w:jc w:val="center"/>
        <w:rPr>
          <w:rFonts w:cs="Times New Roman"/>
          <w:b/>
          <w:szCs w:val="24"/>
        </w:rPr>
      </w:pPr>
      <w:r w:rsidRPr="00D80191">
        <w:rPr>
          <w:rFonts w:cs="Times New Roman"/>
          <w:b/>
          <w:noProof/>
          <w:szCs w:val="24"/>
          <w:lang w:eastAsia="tr-TR"/>
        </w:rPr>
        <w:drawing>
          <wp:inline distT="0" distB="0" distL="0" distR="0">
            <wp:extent cx="5414400" cy="3157200"/>
            <wp:effectExtent l="0" t="0" r="15240" b="24765"/>
            <wp:docPr id="4"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61E7" w:rsidRPr="00D80191" w:rsidRDefault="009461E7" w:rsidP="00DE00E2">
      <w:pPr>
        <w:spacing w:before="120" w:after="120"/>
        <w:ind w:left="567" w:hanging="567"/>
        <w:rPr>
          <w:rFonts w:cs="Times New Roman"/>
          <w:szCs w:val="24"/>
        </w:rPr>
      </w:pPr>
      <w:r w:rsidRPr="00D80191">
        <w:rPr>
          <w:rFonts w:cs="Times New Roman"/>
          <w:b/>
          <w:color w:val="000000" w:themeColor="text1"/>
          <w:szCs w:val="24"/>
        </w:rPr>
        <w:t xml:space="preserve">Şekil 4. </w:t>
      </w:r>
      <w:r w:rsidR="00B429BF" w:rsidRPr="00D80191">
        <w:rPr>
          <w:rFonts w:cs="Times New Roman"/>
          <w:color w:val="000000" w:themeColor="text1"/>
          <w:szCs w:val="24"/>
        </w:rPr>
        <w:t>Çalışanların yaşa g</w:t>
      </w:r>
      <w:r w:rsidRPr="00D80191">
        <w:rPr>
          <w:rFonts w:cs="Times New Roman"/>
          <w:color w:val="000000" w:themeColor="text1"/>
          <w:szCs w:val="24"/>
        </w:rPr>
        <w:t xml:space="preserve">öre </w:t>
      </w:r>
      <w:r w:rsidR="00B429BF" w:rsidRPr="00D80191">
        <w:rPr>
          <w:rFonts w:cs="Times New Roman"/>
          <w:szCs w:val="24"/>
        </w:rPr>
        <w:t>ekip ç</w:t>
      </w:r>
      <w:r w:rsidRPr="00D80191">
        <w:rPr>
          <w:rFonts w:cs="Times New Roman"/>
          <w:szCs w:val="24"/>
        </w:rPr>
        <w:t xml:space="preserve">alışması </w:t>
      </w:r>
      <w:r w:rsidR="00B429BF" w:rsidRPr="00D80191">
        <w:rPr>
          <w:rFonts w:cs="Times New Roman"/>
          <w:szCs w:val="24"/>
        </w:rPr>
        <w:t>t</w:t>
      </w:r>
      <w:r w:rsidRPr="00D80191">
        <w:rPr>
          <w:rFonts w:cs="Times New Roman"/>
          <w:szCs w:val="24"/>
        </w:rPr>
        <w:t xml:space="preserve">utum </w:t>
      </w:r>
      <w:r w:rsidR="00B429BF" w:rsidRPr="00D80191">
        <w:rPr>
          <w:rFonts w:cs="Times New Roman"/>
          <w:szCs w:val="24"/>
        </w:rPr>
        <w:t>ö</w:t>
      </w:r>
      <w:r w:rsidRPr="00D80191">
        <w:rPr>
          <w:rFonts w:cs="Times New Roman"/>
          <w:szCs w:val="24"/>
        </w:rPr>
        <w:t xml:space="preserve">lçeği </w:t>
      </w:r>
      <w:r w:rsidR="00B429BF" w:rsidRPr="00D80191">
        <w:rPr>
          <w:rFonts w:cs="Times New Roman"/>
          <w:szCs w:val="24"/>
        </w:rPr>
        <w:t>i</w:t>
      </w:r>
      <w:r w:rsidRPr="00D80191">
        <w:rPr>
          <w:rFonts w:cs="Times New Roman"/>
          <w:szCs w:val="24"/>
        </w:rPr>
        <w:t xml:space="preserve">letişim </w:t>
      </w:r>
      <w:r w:rsidR="00B429BF" w:rsidRPr="00D80191">
        <w:rPr>
          <w:rFonts w:cs="Times New Roman"/>
          <w:szCs w:val="24"/>
        </w:rPr>
        <w:t>a</w:t>
      </w:r>
      <w:r w:rsidRPr="00D80191">
        <w:rPr>
          <w:rFonts w:cs="Times New Roman"/>
          <w:szCs w:val="24"/>
        </w:rPr>
        <w:t xml:space="preserve">lt </w:t>
      </w:r>
      <w:r w:rsidR="007D12D3">
        <w:rPr>
          <w:rFonts w:cs="Times New Roman"/>
          <w:szCs w:val="24"/>
        </w:rPr>
        <w:t>boyutun</w:t>
      </w:r>
      <w:r w:rsidRPr="00D80191">
        <w:rPr>
          <w:rFonts w:cs="Times New Roman"/>
          <w:szCs w:val="24"/>
        </w:rPr>
        <w:t xml:space="preserve">dan </w:t>
      </w:r>
      <w:r w:rsidR="00B429BF" w:rsidRPr="00D80191">
        <w:rPr>
          <w:rFonts w:cs="Times New Roman"/>
          <w:szCs w:val="24"/>
        </w:rPr>
        <w:t>a</w:t>
      </w:r>
      <w:r w:rsidRPr="00D80191">
        <w:rPr>
          <w:rFonts w:cs="Times New Roman"/>
          <w:szCs w:val="24"/>
        </w:rPr>
        <w:t>ldıkları puan ortalamaları</w:t>
      </w:r>
      <w:r w:rsidR="00B25DAE">
        <w:rPr>
          <w:rFonts w:cs="Times New Roman"/>
          <w:szCs w:val="24"/>
        </w:rPr>
        <w:t>.</w:t>
      </w:r>
    </w:p>
    <w:p w:rsidR="009461E7" w:rsidRPr="00D80191" w:rsidRDefault="009461E7" w:rsidP="00D80191">
      <w:pPr>
        <w:spacing w:after="120"/>
        <w:rPr>
          <w:rFonts w:cs="Times New Roman"/>
          <w:b/>
          <w:color w:val="000000" w:themeColor="text1"/>
          <w:szCs w:val="24"/>
        </w:rPr>
      </w:pPr>
    </w:p>
    <w:p w:rsidR="00E527E0" w:rsidRPr="00D80191" w:rsidRDefault="00E527E0" w:rsidP="00E527E0">
      <w:pPr>
        <w:spacing w:after="120"/>
        <w:rPr>
          <w:rFonts w:cs="Times New Roman"/>
          <w:szCs w:val="24"/>
        </w:rPr>
      </w:pPr>
      <w:r w:rsidRPr="00D80191">
        <w:rPr>
          <w:rFonts w:cs="Times New Roman"/>
          <w:szCs w:val="24"/>
        </w:rPr>
        <w:t>Şekil 5’de görüldüğü gibi çalışanların meslekteki çalışma yılana göre ekip çalışması tutumla</w:t>
      </w:r>
      <w:r w:rsidR="00E708F0">
        <w:rPr>
          <w:rFonts w:cs="Times New Roman"/>
          <w:szCs w:val="24"/>
        </w:rPr>
        <w:t>rı ö</w:t>
      </w:r>
      <w:r w:rsidR="007D12D3">
        <w:rPr>
          <w:rFonts w:cs="Times New Roman"/>
          <w:szCs w:val="24"/>
        </w:rPr>
        <w:t>lçeğinin iletişim alt boyutun</w:t>
      </w:r>
      <w:r w:rsidRPr="00D80191">
        <w:rPr>
          <w:rFonts w:cs="Times New Roman"/>
          <w:szCs w:val="24"/>
        </w:rPr>
        <w:t>dan aldıkları en yüksek puan ortalamaları sırası ile 5-9 yıl, 1-4 yıl, 10 yıl ve üzeri ve 0-1 yılşeklinde izlemiştir.</w:t>
      </w:r>
    </w:p>
    <w:p w:rsidR="00976E49" w:rsidRPr="00D80191" w:rsidRDefault="00976E49" w:rsidP="00D80191">
      <w:pPr>
        <w:spacing w:after="120"/>
        <w:rPr>
          <w:rFonts w:cs="Times New Roman"/>
          <w:szCs w:val="24"/>
        </w:rPr>
      </w:pPr>
    </w:p>
    <w:p w:rsidR="00976E49" w:rsidRPr="00D80191" w:rsidRDefault="00976E49" w:rsidP="00D80191">
      <w:pPr>
        <w:spacing w:after="120"/>
        <w:rPr>
          <w:rFonts w:cs="Times New Roman"/>
          <w:szCs w:val="24"/>
        </w:rPr>
      </w:pPr>
    </w:p>
    <w:p w:rsidR="00E75637" w:rsidRPr="00D80191" w:rsidRDefault="00E75637" w:rsidP="00D80191">
      <w:pPr>
        <w:spacing w:after="120"/>
        <w:rPr>
          <w:rFonts w:cs="Times New Roman"/>
          <w:b/>
          <w:szCs w:val="24"/>
        </w:rPr>
      </w:pPr>
    </w:p>
    <w:p w:rsidR="00976E49" w:rsidRPr="00D80191" w:rsidRDefault="009461E7" w:rsidP="00DE00E2">
      <w:pPr>
        <w:spacing w:line="240" w:lineRule="atLeast"/>
        <w:ind w:firstLine="0"/>
        <w:jc w:val="center"/>
        <w:rPr>
          <w:rFonts w:cs="Times New Roman"/>
          <w:b/>
          <w:szCs w:val="24"/>
        </w:rPr>
      </w:pPr>
      <w:r w:rsidRPr="00D80191">
        <w:rPr>
          <w:rFonts w:cs="Times New Roman"/>
          <w:b/>
          <w:noProof/>
          <w:szCs w:val="24"/>
          <w:lang w:eastAsia="tr-TR"/>
        </w:rPr>
        <w:drawing>
          <wp:inline distT="0" distB="0" distL="0" distR="0">
            <wp:extent cx="5414400" cy="3157200"/>
            <wp:effectExtent l="0" t="0" r="15240" b="24765"/>
            <wp:docPr id="5"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61E7" w:rsidRPr="00D80191" w:rsidRDefault="009461E7" w:rsidP="00DE00E2">
      <w:pPr>
        <w:spacing w:before="120" w:after="120"/>
        <w:ind w:left="567" w:hanging="567"/>
        <w:rPr>
          <w:rFonts w:cs="Times New Roman"/>
          <w:szCs w:val="24"/>
        </w:rPr>
      </w:pPr>
      <w:r w:rsidRPr="00D80191">
        <w:rPr>
          <w:rFonts w:cs="Times New Roman"/>
          <w:b/>
          <w:color w:val="000000" w:themeColor="text1"/>
          <w:szCs w:val="24"/>
        </w:rPr>
        <w:t xml:space="preserve">Şekil 5. </w:t>
      </w:r>
      <w:r w:rsidR="0075512F" w:rsidRPr="00D80191">
        <w:rPr>
          <w:rFonts w:cs="Times New Roman"/>
          <w:color w:val="000000" w:themeColor="text1"/>
          <w:szCs w:val="24"/>
        </w:rPr>
        <w:t>Çalışanların meslekteki çalışma y</w:t>
      </w:r>
      <w:r w:rsidRPr="00D80191">
        <w:rPr>
          <w:rFonts w:cs="Times New Roman"/>
          <w:color w:val="000000" w:themeColor="text1"/>
          <w:szCs w:val="24"/>
        </w:rPr>
        <w:t xml:space="preserve">ılına </w:t>
      </w:r>
      <w:r w:rsidR="0075512F" w:rsidRPr="00D80191">
        <w:rPr>
          <w:rFonts w:cs="Times New Roman"/>
          <w:color w:val="000000" w:themeColor="text1"/>
          <w:szCs w:val="24"/>
        </w:rPr>
        <w:t>g</w:t>
      </w:r>
      <w:r w:rsidRPr="00D80191">
        <w:rPr>
          <w:rFonts w:cs="Times New Roman"/>
          <w:color w:val="000000" w:themeColor="text1"/>
          <w:szCs w:val="24"/>
        </w:rPr>
        <w:t xml:space="preserve">öre </w:t>
      </w:r>
      <w:r w:rsidR="0075512F" w:rsidRPr="00D80191">
        <w:rPr>
          <w:rFonts w:cs="Times New Roman"/>
          <w:szCs w:val="24"/>
        </w:rPr>
        <w:t>ekip çalışması t</w:t>
      </w:r>
      <w:r w:rsidR="006D50AF" w:rsidRPr="00D80191">
        <w:rPr>
          <w:rFonts w:cs="Times New Roman"/>
          <w:szCs w:val="24"/>
        </w:rPr>
        <w:t>utum ö</w:t>
      </w:r>
      <w:r w:rsidR="007A3D1A" w:rsidRPr="00D80191">
        <w:rPr>
          <w:rFonts w:cs="Times New Roman"/>
          <w:szCs w:val="24"/>
        </w:rPr>
        <w:t>l</w:t>
      </w:r>
      <w:r w:rsidR="003B2E2C" w:rsidRPr="00D80191">
        <w:rPr>
          <w:rFonts w:cs="Times New Roman"/>
          <w:szCs w:val="24"/>
        </w:rPr>
        <w:t xml:space="preserve">çeği iletişim alt </w:t>
      </w:r>
      <w:r w:rsidR="007D12D3">
        <w:rPr>
          <w:rFonts w:cs="Times New Roman"/>
          <w:szCs w:val="24"/>
        </w:rPr>
        <w:t>boyutun</w:t>
      </w:r>
      <w:r w:rsidR="003B2E2C" w:rsidRPr="00D80191">
        <w:rPr>
          <w:rFonts w:cs="Times New Roman"/>
          <w:szCs w:val="24"/>
        </w:rPr>
        <w:t>dan a</w:t>
      </w:r>
      <w:r w:rsidRPr="00D80191">
        <w:rPr>
          <w:rFonts w:cs="Times New Roman"/>
          <w:szCs w:val="24"/>
        </w:rPr>
        <w:t>ldıkları puan ortalamaları</w:t>
      </w:r>
      <w:r w:rsidR="00B25DAE">
        <w:rPr>
          <w:rFonts w:cs="Times New Roman"/>
          <w:szCs w:val="24"/>
        </w:rPr>
        <w:t>.</w:t>
      </w:r>
    </w:p>
    <w:p w:rsidR="00E527E0" w:rsidRDefault="00E527E0" w:rsidP="00E527E0">
      <w:pPr>
        <w:spacing w:after="120"/>
        <w:rPr>
          <w:rFonts w:cs="Times New Roman"/>
          <w:szCs w:val="24"/>
        </w:rPr>
      </w:pPr>
    </w:p>
    <w:p w:rsidR="00E527E0" w:rsidRPr="00D80191" w:rsidRDefault="00E527E0" w:rsidP="00E527E0">
      <w:pPr>
        <w:spacing w:after="120"/>
        <w:rPr>
          <w:rFonts w:cs="Times New Roman"/>
          <w:szCs w:val="24"/>
        </w:rPr>
      </w:pPr>
      <w:r w:rsidRPr="00D80191">
        <w:rPr>
          <w:rFonts w:cs="Times New Roman"/>
          <w:szCs w:val="24"/>
        </w:rPr>
        <w:t xml:space="preserve">Ameliyathanede çalışan sağlık personellerin </w:t>
      </w:r>
      <w:r>
        <w:rPr>
          <w:rFonts w:cs="Times New Roman"/>
          <w:szCs w:val="24"/>
        </w:rPr>
        <w:t>“</w:t>
      </w:r>
      <w:r w:rsidRPr="00D80191">
        <w:rPr>
          <w:rFonts w:cs="Times New Roman"/>
          <w:szCs w:val="24"/>
        </w:rPr>
        <w:t>Ekip Çalışması Tutum Ölçeği Toplam Ölçeği” ,“İletişim”, “Karşılıklı Destek”, “Durum İzleme”, “Ekip Yapısı” ve “Liderlik” incelendiğinde; “Ekip Çalışması Tutum Ölçeğin Toplamı” ile “İletişim” arasında s=0.681, p=0.00 istatistiksel olarak anlamlı ilişki vardır (p</w:t>
      </w:r>
      <w:r w:rsidR="006533E3">
        <w:rPr>
          <w:rFonts w:cs="Times New Roman"/>
          <w:szCs w:val="24"/>
        </w:rPr>
        <w:t>&lt;0.05)</w:t>
      </w:r>
      <w:r w:rsidRPr="00D80191">
        <w:rPr>
          <w:rFonts w:cs="Times New Roman"/>
          <w:szCs w:val="24"/>
        </w:rPr>
        <w:t>.</w:t>
      </w:r>
    </w:p>
    <w:p w:rsidR="00E527E0" w:rsidRPr="00D80191" w:rsidRDefault="00E527E0" w:rsidP="00E527E0">
      <w:pPr>
        <w:spacing w:after="120"/>
        <w:rPr>
          <w:rFonts w:cs="Times New Roman"/>
          <w:szCs w:val="24"/>
        </w:rPr>
      </w:pPr>
      <w:r w:rsidRPr="00D80191">
        <w:rPr>
          <w:rFonts w:cs="Times New Roman"/>
          <w:szCs w:val="24"/>
        </w:rPr>
        <w:t>“Ekip Çalışması Tutum Ölçeği” toplamı ile“Ekip Yapısı” arasında s=0.703, p=0.00 istatistiksel olarak anlamlı ilişki vardır(p&lt;0.05).</w:t>
      </w:r>
    </w:p>
    <w:p w:rsidR="00E527E0" w:rsidRPr="00D80191" w:rsidRDefault="00E527E0" w:rsidP="00E527E0">
      <w:pPr>
        <w:spacing w:after="120"/>
        <w:rPr>
          <w:rFonts w:cs="Times New Roman"/>
          <w:szCs w:val="24"/>
        </w:rPr>
      </w:pPr>
      <w:r w:rsidRPr="00D80191">
        <w:rPr>
          <w:rFonts w:cs="Times New Roman"/>
          <w:szCs w:val="24"/>
        </w:rPr>
        <w:t>“Karşılıklı Destek” ile “Ekip Yapısı” incelendiğinde s=0.175,p=0.26 istatistiksel olarak anlamlı ilişki bulunmadı (p&gt;0.05).</w:t>
      </w:r>
    </w:p>
    <w:p w:rsidR="00E527E0" w:rsidRPr="00D80191" w:rsidRDefault="00E527E0" w:rsidP="00E527E0">
      <w:pPr>
        <w:spacing w:after="120"/>
        <w:rPr>
          <w:rFonts w:cs="Times New Roman"/>
          <w:szCs w:val="24"/>
        </w:rPr>
      </w:pPr>
      <w:r w:rsidRPr="00D80191">
        <w:rPr>
          <w:rFonts w:cs="Times New Roman"/>
          <w:szCs w:val="24"/>
        </w:rPr>
        <w:t>“İletişim” ve “Karşılıklı Destek” arasında s=0.095,p=0.230 istatistiksel olarak anlamlı ilişki bulunmadı (p&gt;0.05)</w:t>
      </w:r>
      <w:r w:rsidR="006533E3">
        <w:rPr>
          <w:rFonts w:cs="Times New Roman"/>
          <w:szCs w:val="24"/>
        </w:rPr>
        <w:t>.</w:t>
      </w:r>
    </w:p>
    <w:p w:rsidR="00E527E0" w:rsidRPr="00D80191" w:rsidRDefault="00E527E0" w:rsidP="00E527E0">
      <w:pPr>
        <w:spacing w:after="120"/>
        <w:rPr>
          <w:rFonts w:cs="Times New Roman"/>
          <w:szCs w:val="24"/>
        </w:rPr>
      </w:pPr>
      <w:r w:rsidRPr="00D80191">
        <w:rPr>
          <w:rFonts w:cs="Times New Roman"/>
          <w:szCs w:val="24"/>
        </w:rPr>
        <w:t>“Ekip Çalışması Tutum Ölçeği” ile “Liderlik” arasında kuvvetli s=0.830, p=0.00 ;“İletişim” (s=0.681, p=0.00) ve “Karşılıklı Destek” (s=0.450, p=0.00) orta düzeyde pozitif yönde istatistiksel olarak anl</w:t>
      </w:r>
      <w:r w:rsidR="006533E3">
        <w:rPr>
          <w:rFonts w:cs="Times New Roman"/>
          <w:szCs w:val="24"/>
        </w:rPr>
        <w:t xml:space="preserve">amlı ilişki olduğu saptanmıştır </w:t>
      </w:r>
      <w:r w:rsidRPr="00D80191">
        <w:rPr>
          <w:rFonts w:cs="Times New Roman"/>
          <w:szCs w:val="24"/>
        </w:rPr>
        <w:t>(p&lt;0.01)</w:t>
      </w:r>
      <w:r w:rsidR="006533E3">
        <w:rPr>
          <w:rFonts w:cs="Times New Roman"/>
          <w:szCs w:val="24"/>
        </w:rPr>
        <w:t>.</w:t>
      </w:r>
    </w:p>
    <w:p w:rsidR="00E527E0" w:rsidRPr="00D80191" w:rsidRDefault="00E527E0" w:rsidP="00E527E0">
      <w:pPr>
        <w:spacing w:after="120"/>
        <w:rPr>
          <w:rFonts w:cs="Times New Roman"/>
          <w:szCs w:val="24"/>
        </w:rPr>
      </w:pPr>
      <w:r w:rsidRPr="00D80191">
        <w:rPr>
          <w:rFonts w:cs="Times New Roman"/>
          <w:szCs w:val="24"/>
        </w:rPr>
        <w:t xml:space="preserve">“Ekip Çalışması Tutum Ölçeği” puanlarıyla ekip yapısı (s=0.703 ve p=0.00)ve durum izleme (s=0.757, p=0.00) arasında orta düzeyde pozitif yönde istatistiksel olarak </w:t>
      </w:r>
      <w:r w:rsidR="006533E3">
        <w:rPr>
          <w:rFonts w:cs="Times New Roman"/>
          <w:szCs w:val="24"/>
        </w:rPr>
        <w:t>anlamlı ilişki olduğu saptanmış</w:t>
      </w:r>
      <w:r w:rsidRPr="00D80191">
        <w:rPr>
          <w:rFonts w:cs="Times New Roman"/>
          <w:szCs w:val="24"/>
        </w:rPr>
        <w:t xml:space="preserve"> (p&lt;0.01)</w:t>
      </w:r>
      <w:r w:rsidR="006533E3">
        <w:rPr>
          <w:rFonts w:cs="Times New Roman"/>
          <w:szCs w:val="24"/>
        </w:rPr>
        <w:t>.</w:t>
      </w:r>
    </w:p>
    <w:p w:rsidR="00E527E0" w:rsidRPr="00D80191" w:rsidRDefault="00E527E0" w:rsidP="00E527E0">
      <w:pPr>
        <w:spacing w:after="120"/>
        <w:rPr>
          <w:rFonts w:cs="Times New Roman"/>
          <w:szCs w:val="24"/>
        </w:rPr>
      </w:pPr>
      <w:r w:rsidRPr="00D80191">
        <w:rPr>
          <w:rFonts w:cs="Times New Roman"/>
          <w:szCs w:val="24"/>
        </w:rPr>
        <w:t>“Durum İzleme” puanlarıyla “İletişim” (s=0.545, p=0.00) orta düzeyde, “Karşılıklı Destek” (s=0.289, p=0.00) zayıf düzeyde pozitif y</w:t>
      </w:r>
      <w:r w:rsidR="006533E3">
        <w:rPr>
          <w:rFonts w:cs="Times New Roman"/>
          <w:szCs w:val="24"/>
        </w:rPr>
        <w:t>önde ilişki olduğu saptanmıştır</w:t>
      </w:r>
      <w:r w:rsidRPr="00D80191">
        <w:rPr>
          <w:rFonts w:cs="Times New Roman"/>
          <w:szCs w:val="24"/>
        </w:rPr>
        <w:t xml:space="preserve"> (p&lt;0.01)</w:t>
      </w:r>
      <w:r w:rsidR="006533E3">
        <w:rPr>
          <w:rFonts w:cs="Times New Roman"/>
          <w:szCs w:val="24"/>
        </w:rPr>
        <w:t>.</w:t>
      </w:r>
    </w:p>
    <w:p w:rsidR="00E527E0" w:rsidRPr="00D80191" w:rsidRDefault="00E527E0" w:rsidP="00E527E0">
      <w:pPr>
        <w:spacing w:after="120"/>
        <w:rPr>
          <w:rFonts w:cs="Times New Roman"/>
          <w:szCs w:val="24"/>
        </w:rPr>
      </w:pPr>
      <w:r w:rsidRPr="00D80191">
        <w:rPr>
          <w:rFonts w:cs="Times New Roman"/>
          <w:szCs w:val="24"/>
        </w:rPr>
        <w:t>“Ekip Yapısı” puanları ile “İletişim”(s=0.527, p=0.00) ve “Durum İzleme” (s=0.481, p=0.00) arasında orta düzeyde pozitif yönde istatistiksel olarak anl</w:t>
      </w:r>
      <w:r w:rsidR="006533E3">
        <w:rPr>
          <w:rFonts w:cs="Times New Roman"/>
          <w:szCs w:val="24"/>
        </w:rPr>
        <w:t xml:space="preserve">amlı ilişki olduğu saptanmıştır </w:t>
      </w:r>
      <w:r w:rsidRPr="00D80191">
        <w:rPr>
          <w:rFonts w:cs="Times New Roman"/>
          <w:szCs w:val="24"/>
        </w:rPr>
        <w:t>(p&lt;0.01)</w:t>
      </w:r>
      <w:r w:rsidR="006533E3">
        <w:rPr>
          <w:rFonts w:cs="Times New Roman"/>
          <w:szCs w:val="24"/>
        </w:rPr>
        <w:t>.</w:t>
      </w:r>
    </w:p>
    <w:p w:rsidR="00E527E0" w:rsidRPr="00D80191" w:rsidRDefault="00E527E0" w:rsidP="00E527E0">
      <w:pPr>
        <w:spacing w:after="120"/>
        <w:rPr>
          <w:rFonts w:cs="Times New Roman"/>
          <w:szCs w:val="24"/>
        </w:rPr>
      </w:pPr>
      <w:r w:rsidRPr="00D80191">
        <w:rPr>
          <w:rFonts w:cs="Times New Roman"/>
          <w:szCs w:val="24"/>
        </w:rPr>
        <w:t>“Liderliğin” puanları ile“İletişim” (s=0.524, p=0,00), “Durum İzleme” (s=0.644, p=0.00), “Ekip Yapısı” (s=0.644, p=0.00) arasında orta düzeyde pozitif yönde istatistiksel olarak anl</w:t>
      </w:r>
      <w:r w:rsidR="006533E3">
        <w:rPr>
          <w:rFonts w:cs="Times New Roman"/>
          <w:szCs w:val="24"/>
        </w:rPr>
        <w:t xml:space="preserve">amlı ilişki olduğu saptanmıştır </w:t>
      </w:r>
      <w:r w:rsidRPr="00D80191">
        <w:rPr>
          <w:rFonts w:cs="Times New Roman"/>
          <w:szCs w:val="24"/>
        </w:rPr>
        <w:t>(p&lt;0.01)</w:t>
      </w:r>
      <w:r w:rsidR="006533E3">
        <w:rPr>
          <w:rFonts w:cs="Times New Roman"/>
          <w:szCs w:val="24"/>
        </w:rPr>
        <w:t>.</w:t>
      </w:r>
    </w:p>
    <w:p w:rsidR="009461E7" w:rsidRPr="00D80191" w:rsidRDefault="009461E7" w:rsidP="00D80191">
      <w:pPr>
        <w:spacing w:after="120"/>
        <w:rPr>
          <w:rFonts w:cs="Times New Roman"/>
          <w:b/>
          <w:color w:val="000000" w:themeColor="text1"/>
          <w:szCs w:val="24"/>
        </w:rPr>
      </w:pPr>
    </w:p>
    <w:p w:rsidR="00B25DAE" w:rsidRDefault="00B25DAE" w:rsidP="00D80191">
      <w:pPr>
        <w:spacing w:after="120"/>
        <w:rPr>
          <w:rFonts w:cs="Times New Roman"/>
          <w:szCs w:val="24"/>
        </w:rPr>
        <w:sectPr w:rsidR="00B25DAE" w:rsidSect="00D80191">
          <w:pgSz w:w="11906" w:h="16838" w:code="9"/>
          <w:pgMar w:top="1418" w:right="1304" w:bottom="1418" w:left="1701" w:header="850" w:footer="850" w:gutter="0"/>
          <w:pgNumType w:start="1"/>
          <w:cols w:space="708"/>
          <w:docGrid w:linePitch="360"/>
        </w:sectPr>
      </w:pPr>
    </w:p>
    <w:p w:rsidR="00DE00E2" w:rsidRPr="00D80191" w:rsidRDefault="00DE00E2" w:rsidP="00DE00E2">
      <w:pPr>
        <w:spacing w:before="120" w:after="120"/>
        <w:ind w:left="567" w:hanging="567"/>
        <w:rPr>
          <w:rFonts w:cs="Times New Roman"/>
          <w:szCs w:val="24"/>
        </w:rPr>
      </w:pPr>
      <w:r w:rsidRPr="00D80191">
        <w:rPr>
          <w:rFonts w:cs="Times New Roman"/>
          <w:b/>
          <w:szCs w:val="24"/>
        </w:rPr>
        <w:t>Tablo 8</w:t>
      </w:r>
      <w:r w:rsidR="00B25DAE">
        <w:rPr>
          <w:rFonts w:cs="Times New Roman"/>
          <w:b/>
          <w:szCs w:val="24"/>
        </w:rPr>
        <w:t>.</w:t>
      </w:r>
      <w:r w:rsidRPr="00D80191">
        <w:rPr>
          <w:rFonts w:cs="Times New Roman"/>
          <w:szCs w:val="24"/>
        </w:rPr>
        <w:t>Ameliyathanede çalışan sağlık personelleri</w:t>
      </w:r>
      <w:r w:rsidR="00E708F0">
        <w:rPr>
          <w:rFonts w:cs="Times New Roman"/>
          <w:szCs w:val="24"/>
        </w:rPr>
        <w:t>n “Ekip Çalışması Tutum Ölçeği ve Alt Boyutların”</w:t>
      </w:r>
      <w:r w:rsidRPr="00D80191">
        <w:rPr>
          <w:rFonts w:cs="Times New Roman"/>
          <w:szCs w:val="24"/>
        </w:rPr>
        <w:t xml:space="preserve"> puanları arasında korelasyon analizi sonuçları</w:t>
      </w:r>
      <w:r w:rsidR="00B25DAE">
        <w:rPr>
          <w:rFonts w:cs="Times New Roman"/>
          <w:szCs w:val="24"/>
        </w:rPr>
        <w:t>.</w:t>
      </w:r>
    </w:p>
    <w:tbl>
      <w:tblPr>
        <w:tblW w:w="13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505"/>
        <w:gridCol w:w="850"/>
        <w:gridCol w:w="1809"/>
        <w:gridCol w:w="1903"/>
        <w:gridCol w:w="2114"/>
        <w:gridCol w:w="2116"/>
        <w:gridCol w:w="1903"/>
        <w:gridCol w:w="1682"/>
        <w:gridCol w:w="10"/>
      </w:tblGrid>
      <w:tr w:rsidR="00D9327E" w:rsidRPr="00D9327E" w:rsidTr="00D9327E">
        <w:trPr>
          <w:cantSplit/>
          <w:trHeight w:val="20"/>
          <w:jc w:val="center"/>
        </w:trPr>
        <w:tc>
          <w:tcPr>
            <w:tcW w:w="2355" w:type="dxa"/>
            <w:gridSpan w:val="2"/>
            <w:shd w:val="clear" w:color="auto" w:fill="FFFFFF"/>
            <w:vAlign w:val="center"/>
          </w:tcPr>
          <w:p w:rsidR="00D9327E" w:rsidRPr="00D9327E" w:rsidRDefault="00D9327E" w:rsidP="00D9327E">
            <w:pPr>
              <w:spacing w:line="240" w:lineRule="atLeast"/>
              <w:ind w:firstLine="0"/>
              <w:jc w:val="center"/>
              <w:rPr>
                <w:rFonts w:cs="Times New Roman"/>
                <w:b/>
                <w:sz w:val="20"/>
                <w:szCs w:val="20"/>
              </w:rPr>
            </w:pPr>
          </w:p>
        </w:tc>
        <w:tc>
          <w:tcPr>
            <w:tcW w:w="1809" w:type="dxa"/>
            <w:shd w:val="clear" w:color="auto" w:fill="FFFFFF"/>
            <w:vAlign w:val="center"/>
          </w:tcPr>
          <w:p w:rsidR="00D9327E" w:rsidRPr="00D9327E" w:rsidRDefault="00D9327E" w:rsidP="00D9327E">
            <w:pPr>
              <w:spacing w:line="240" w:lineRule="atLeast"/>
              <w:ind w:firstLine="0"/>
              <w:jc w:val="center"/>
              <w:rPr>
                <w:rFonts w:cs="Times New Roman"/>
                <w:b/>
                <w:color w:val="000000"/>
                <w:sz w:val="20"/>
                <w:szCs w:val="20"/>
              </w:rPr>
            </w:pPr>
            <w:r w:rsidRPr="00D9327E">
              <w:rPr>
                <w:rFonts w:cs="Times New Roman"/>
                <w:b/>
                <w:color w:val="000000"/>
                <w:sz w:val="20"/>
                <w:szCs w:val="20"/>
              </w:rPr>
              <w:t>EÇTÖ</w:t>
            </w:r>
          </w:p>
          <w:p w:rsidR="00D9327E" w:rsidRPr="00D9327E" w:rsidRDefault="00D9327E" w:rsidP="00D9327E">
            <w:pPr>
              <w:spacing w:line="240" w:lineRule="atLeast"/>
              <w:ind w:firstLine="0"/>
              <w:jc w:val="center"/>
              <w:rPr>
                <w:rFonts w:cs="Times New Roman"/>
                <w:b/>
                <w:color w:val="000000"/>
                <w:sz w:val="20"/>
                <w:szCs w:val="20"/>
              </w:rPr>
            </w:pPr>
            <w:r w:rsidRPr="00D9327E">
              <w:rPr>
                <w:rFonts w:cs="Times New Roman"/>
                <w:b/>
                <w:color w:val="000000"/>
                <w:sz w:val="20"/>
                <w:szCs w:val="20"/>
              </w:rPr>
              <w:t>Toplam</w:t>
            </w:r>
          </w:p>
        </w:tc>
        <w:tc>
          <w:tcPr>
            <w:tcW w:w="1903" w:type="dxa"/>
            <w:shd w:val="clear" w:color="auto" w:fill="FFFFFF"/>
            <w:vAlign w:val="center"/>
          </w:tcPr>
          <w:p w:rsidR="00D9327E" w:rsidRPr="00D9327E" w:rsidRDefault="00D9327E" w:rsidP="00D9327E">
            <w:pPr>
              <w:spacing w:line="240" w:lineRule="atLeast"/>
              <w:ind w:firstLine="0"/>
              <w:jc w:val="center"/>
              <w:rPr>
                <w:rFonts w:cs="Times New Roman"/>
                <w:b/>
                <w:color w:val="000000"/>
                <w:sz w:val="20"/>
                <w:szCs w:val="20"/>
              </w:rPr>
            </w:pPr>
            <w:r w:rsidRPr="00D9327E">
              <w:rPr>
                <w:rFonts w:cs="Times New Roman"/>
                <w:b/>
                <w:color w:val="000000"/>
                <w:sz w:val="20"/>
                <w:szCs w:val="20"/>
              </w:rPr>
              <w:t>İletişim</w:t>
            </w:r>
          </w:p>
        </w:tc>
        <w:tc>
          <w:tcPr>
            <w:tcW w:w="2114" w:type="dxa"/>
            <w:shd w:val="clear" w:color="auto" w:fill="FFFFFF"/>
            <w:vAlign w:val="center"/>
          </w:tcPr>
          <w:p w:rsidR="00D9327E" w:rsidRPr="00D9327E" w:rsidRDefault="00D9327E" w:rsidP="00D9327E">
            <w:pPr>
              <w:spacing w:line="240" w:lineRule="atLeast"/>
              <w:ind w:firstLine="0"/>
              <w:jc w:val="center"/>
              <w:rPr>
                <w:rFonts w:cs="Times New Roman"/>
                <w:b/>
                <w:color w:val="000000"/>
                <w:sz w:val="20"/>
                <w:szCs w:val="20"/>
              </w:rPr>
            </w:pPr>
            <w:r w:rsidRPr="00D9327E">
              <w:rPr>
                <w:rFonts w:cs="Times New Roman"/>
                <w:b/>
                <w:color w:val="000000"/>
                <w:sz w:val="20"/>
                <w:szCs w:val="20"/>
              </w:rPr>
              <w:t>Karşılıklı Destek</w:t>
            </w:r>
          </w:p>
        </w:tc>
        <w:tc>
          <w:tcPr>
            <w:tcW w:w="2116" w:type="dxa"/>
            <w:shd w:val="clear" w:color="auto" w:fill="FFFFFF"/>
            <w:vAlign w:val="center"/>
          </w:tcPr>
          <w:p w:rsidR="00D9327E" w:rsidRPr="00D9327E" w:rsidRDefault="00D9327E" w:rsidP="00D9327E">
            <w:pPr>
              <w:spacing w:line="240" w:lineRule="atLeast"/>
              <w:ind w:firstLine="0"/>
              <w:jc w:val="center"/>
              <w:rPr>
                <w:rFonts w:cs="Times New Roman"/>
                <w:b/>
                <w:color w:val="000000"/>
                <w:sz w:val="20"/>
                <w:szCs w:val="20"/>
              </w:rPr>
            </w:pPr>
            <w:r w:rsidRPr="00D9327E">
              <w:rPr>
                <w:rFonts w:cs="Times New Roman"/>
                <w:b/>
                <w:color w:val="000000"/>
                <w:sz w:val="20"/>
                <w:szCs w:val="20"/>
              </w:rPr>
              <w:t>Durum İzleme</w:t>
            </w:r>
          </w:p>
        </w:tc>
        <w:tc>
          <w:tcPr>
            <w:tcW w:w="1903" w:type="dxa"/>
            <w:shd w:val="clear" w:color="auto" w:fill="FFFFFF"/>
            <w:vAlign w:val="center"/>
          </w:tcPr>
          <w:p w:rsidR="00D9327E" w:rsidRPr="00D9327E" w:rsidRDefault="00D9327E" w:rsidP="00D9327E">
            <w:pPr>
              <w:spacing w:line="240" w:lineRule="atLeast"/>
              <w:ind w:firstLine="0"/>
              <w:jc w:val="center"/>
              <w:rPr>
                <w:rFonts w:cs="Times New Roman"/>
                <w:b/>
                <w:color w:val="000000"/>
                <w:sz w:val="20"/>
                <w:szCs w:val="20"/>
              </w:rPr>
            </w:pPr>
            <w:r w:rsidRPr="00D9327E">
              <w:rPr>
                <w:rFonts w:cs="Times New Roman"/>
                <w:b/>
                <w:color w:val="000000"/>
                <w:sz w:val="20"/>
                <w:szCs w:val="20"/>
              </w:rPr>
              <w:t>Ekip Yapısı</w:t>
            </w:r>
          </w:p>
        </w:tc>
        <w:tc>
          <w:tcPr>
            <w:tcW w:w="1692" w:type="dxa"/>
            <w:gridSpan w:val="2"/>
            <w:shd w:val="clear" w:color="auto" w:fill="FFFFFF"/>
            <w:vAlign w:val="center"/>
          </w:tcPr>
          <w:p w:rsidR="00D9327E" w:rsidRPr="00D9327E" w:rsidRDefault="00D9327E" w:rsidP="00D9327E">
            <w:pPr>
              <w:spacing w:line="240" w:lineRule="atLeast"/>
              <w:ind w:firstLine="0"/>
              <w:jc w:val="center"/>
              <w:rPr>
                <w:rFonts w:cs="Times New Roman"/>
                <w:b/>
                <w:color w:val="000000"/>
                <w:sz w:val="20"/>
                <w:szCs w:val="20"/>
              </w:rPr>
            </w:pPr>
            <w:r w:rsidRPr="00D9327E">
              <w:rPr>
                <w:rFonts w:cs="Times New Roman"/>
                <w:b/>
                <w:color w:val="000000"/>
                <w:sz w:val="20"/>
                <w:szCs w:val="20"/>
              </w:rPr>
              <w:t>Liderlik</w:t>
            </w:r>
          </w:p>
        </w:tc>
      </w:tr>
      <w:tr w:rsidR="00D9327E" w:rsidRPr="00DE00E2" w:rsidTr="00D9327E">
        <w:trPr>
          <w:cantSplit/>
          <w:trHeight w:val="20"/>
          <w:jc w:val="center"/>
        </w:trPr>
        <w:tc>
          <w:tcPr>
            <w:tcW w:w="1505" w:type="dxa"/>
            <w:vMerge w:val="restart"/>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EÇTÖ</w:t>
            </w:r>
          </w:p>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Toplam</w:t>
            </w: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s</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1,000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p</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highlight w:val="yellow"/>
              </w:rPr>
            </w:pP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highlight w:val="yellow"/>
              </w:rPr>
            </w:pP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highlight w:val="yellow"/>
              </w:rPr>
            </w:pP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highlight w:val="yellow"/>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highlight w:val="yellow"/>
              </w:rPr>
            </w:pPr>
          </w:p>
        </w:tc>
      </w:tr>
      <w:tr w:rsidR="00D9327E" w:rsidRPr="00DE00E2" w:rsidTr="00D9327E">
        <w:trPr>
          <w:cantSplit/>
          <w:trHeight w:val="20"/>
          <w:jc w:val="center"/>
        </w:trPr>
        <w:tc>
          <w:tcPr>
            <w:tcW w:w="1505" w:type="dxa"/>
            <w:vMerge w:val="restart"/>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İletişim</w:t>
            </w: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s</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,681</w:t>
            </w:r>
            <w:r w:rsidRPr="00DE00E2">
              <w:rPr>
                <w:rFonts w:cs="Times New Roman"/>
                <w:color w:val="000000"/>
                <w:sz w:val="20"/>
                <w:szCs w:val="20"/>
                <w:vertAlign w:val="superscript"/>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1,000</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p</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w:t>
            </w:r>
          </w:p>
        </w:tc>
        <w:tc>
          <w:tcPr>
            <w:tcW w:w="2114" w:type="dxa"/>
            <w:shd w:val="clear" w:color="auto" w:fill="FFFFFF"/>
          </w:tcPr>
          <w:p w:rsidR="00D9327E" w:rsidRPr="00DE00E2" w:rsidRDefault="00D9327E" w:rsidP="00D9327E">
            <w:pPr>
              <w:spacing w:line="240" w:lineRule="atLeast"/>
              <w:ind w:firstLine="0"/>
              <w:jc w:val="center"/>
              <w:rPr>
                <w:rFonts w:cs="Times New Roman"/>
                <w:b/>
                <w:bCs/>
                <w:color w:val="000000"/>
                <w:sz w:val="20"/>
                <w:szCs w:val="20"/>
              </w:rPr>
            </w:pP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val="restart"/>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Karşılıklı Destek</w:t>
            </w: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s</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,450</w:t>
            </w:r>
            <w:r w:rsidRPr="00DE00E2">
              <w:rPr>
                <w:rFonts w:cs="Times New Roman"/>
                <w:color w:val="000000"/>
                <w:sz w:val="20"/>
                <w:szCs w:val="20"/>
                <w:vertAlign w:val="superscript"/>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,095</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1,000</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p</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903" w:type="dxa"/>
            <w:shd w:val="clear" w:color="auto" w:fill="FFFFFF"/>
          </w:tcPr>
          <w:p w:rsidR="00D9327E" w:rsidRPr="00DE00E2" w:rsidRDefault="00D9327E" w:rsidP="00D9327E">
            <w:pPr>
              <w:spacing w:line="240" w:lineRule="atLeast"/>
              <w:ind w:firstLine="0"/>
              <w:jc w:val="center"/>
              <w:rPr>
                <w:rFonts w:cs="Times New Roman"/>
                <w:b/>
                <w:bCs/>
                <w:color w:val="000000"/>
                <w:sz w:val="20"/>
                <w:szCs w:val="20"/>
              </w:rPr>
            </w:pPr>
            <w:r w:rsidRPr="00DE00E2">
              <w:rPr>
                <w:rFonts w:cs="Times New Roman"/>
                <w:b/>
                <w:bCs/>
                <w:color w:val="000000"/>
                <w:sz w:val="20"/>
                <w:szCs w:val="20"/>
              </w:rPr>
              <w:t>,230</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903" w:type="dxa"/>
            <w:shd w:val="clear" w:color="auto" w:fill="FFFFFF"/>
          </w:tcPr>
          <w:p w:rsidR="00D9327E" w:rsidRPr="00DE00E2" w:rsidRDefault="00D9327E" w:rsidP="00D9327E">
            <w:pPr>
              <w:spacing w:line="240" w:lineRule="atLeast"/>
              <w:ind w:firstLine="0"/>
              <w:jc w:val="center"/>
              <w:rPr>
                <w:rFonts w:cs="Times New Roman"/>
                <w:b/>
                <w:bCs/>
                <w:color w:val="000000"/>
                <w:sz w:val="20"/>
                <w:szCs w:val="20"/>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val="restart"/>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Durum İzleme</w:t>
            </w: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s</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,757</w:t>
            </w:r>
            <w:r w:rsidRPr="00DE00E2">
              <w:rPr>
                <w:rFonts w:cs="Times New Roman"/>
                <w:color w:val="000000"/>
                <w:sz w:val="20"/>
                <w:szCs w:val="20"/>
                <w:vertAlign w:val="superscript"/>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,545</w:t>
            </w:r>
            <w:r w:rsidRPr="00DE00E2">
              <w:rPr>
                <w:rFonts w:cs="Times New Roman"/>
                <w:color w:val="000000"/>
                <w:sz w:val="20"/>
                <w:szCs w:val="20"/>
                <w:vertAlign w:val="superscript"/>
              </w:rPr>
              <w:t>**</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,289</w:t>
            </w:r>
            <w:r w:rsidRPr="00DE00E2">
              <w:rPr>
                <w:rFonts w:cs="Times New Roman"/>
                <w:color w:val="000000"/>
                <w:sz w:val="20"/>
                <w:szCs w:val="20"/>
                <w:vertAlign w:val="superscript"/>
              </w:rPr>
              <w:t>**</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1,000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p</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val="restart"/>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Ekip Yapısı</w:t>
            </w: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s</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highlight w:val="magenta"/>
              </w:rPr>
            </w:pPr>
            <w:r w:rsidRPr="00DE00E2">
              <w:rPr>
                <w:rFonts w:cs="Times New Roman"/>
                <w:color w:val="000000"/>
                <w:sz w:val="20"/>
                <w:szCs w:val="20"/>
              </w:rPr>
              <w:t>,703</w:t>
            </w:r>
            <w:r w:rsidRPr="00DE00E2">
              <w:rPr>
                <w:rFonts w:cs="Times New Roman"/>
                <w:color w:val="000000"/>
                <w:sz w:val="20"/>
                <w:szCs w:val="20"/>
                <w:vertAlign w:val="superscript"/>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,527</w:t>
            </w:r>
            <w:r w:rsidRPr="00DE00E2">
              <w:rPr>
                <w:rFonts w:cs="Times New Roman"/>
                <w:color w:val="000000"/>
                <w:sz w:val="20"/>
                <w:szCs w:val="20"/>
                <w:vertAlign w:val="superscript"/>
              </w:rPr>
              <w:t>**</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,175</w:t>
            </w:r>
            <w:r w:rsidRPr="00DE00E2">
              <w:rPr>
                <w:rFonts w:cs="Times New Roman"/>
                <w:color w:val="000000"/>
                <w:sz w:val="20"/>
                <w:szCs w:val="20"/>
                <w:vertAlign w:val="superscript"/>
              </w:rPr>
              <w:t>*</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,481</w:t>
            </w:r>
            <w:r w:rsidRPr="00DE00E2">
              <w:rPr>
                <w:rFonts w:cs="Times New Roman"/>
                <w:color w:val="000000"/>
                <w:sz w:val="20"/>
                <w:szCs w:val="20"/>
                <w:vertAlign w:val="superscript"/>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1,000</w:t>
            </w: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p</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2114" w:type="dxa"/>
            <w:shd w:val="clear" w:color="auto" w:fill="FFFFFF"/>
          </w:tcPr>
          <w:p w:rsidR="00D9327E" w:rsidRPr="00DE00E2" w:rsidRDefault="00D9327E" w:rsidP="00D9327E">
            <w:pPr>
              <w:spacing w:line="240" w:lineRule="atLeast"/>
              <w:ind w:firstLine="0"/>
              <w:jc w:val="center"/>
              <w:rPr>
                <w:rFonts w:cs="Times New Roman"/>
                <w:b/>
                <w:bCs/>
                <w:color w:val="000000"/>
                <w:sz w:val="20"/>
                <w:szCs w:val="20"/>
              </w:rPr>
            </w:pPr>
            <w:r w:rsidRPr="00DE00E2">
              <w:rPr>
                <w:rFonts w:cs="Times New Roman"/>
                <w:b/>
                <w:bCs/>
                <w:color w:val="000000"/>
                <w:sz w:val="20"/>
                <w:szCs w:val="20"/>
              </w:rPr>
              <w:t>,026</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w:t>
            </w: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p>
        </w:tc>
      </w:tr>
      <w:tr w:rsidR="00D9327E" w:rsidRPr="00DE00E2" w:rsidTr="00D9327E">
        <w:trPr>
          <w:cantSplit/>
          <w:trHeight w:val="20"/>
          <w:jc w:val="center"/>
        </w:trPr>
        <w:tc>
          <w:tcPr>
            <w:tcW w:w="1505" w:type="dxa"/>
            <w:vMerge w:val="restart"/>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Liderlik</w:t>
            </w: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s</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,830</w:t>
            </w:r>
            <w:r w:rsidRPr="00DE00E2">
              <w:rPr>
                <w:rFonts w:cs="Times New Roman"/>
                <w:color w:val="000000"/>
                <w:sz w:val="20"/>
                <w:szCs w:val="20"/>
                <w:vertAlign w:val="superscript"/>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,524</w:t>
            </w:r>
            <w:r w:rsidRPr="00DE00E2">
              <w:rPr>
                <w:rFonts w:cs="Times New Roman"/>
                <w:color w:val="000000"/>
                <w:sz w:val="20"/>
                <w:szCs w:val="20"/>
                <w:vertAlign w:val="superscript"/>
              </w:rPr>
              <w:t>**</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,255</w:t>
            </w:r>
            <w:r w:rsidRPr="00DE00E2">
              <w:rPr>
                <w:rFonts w:cs="Times New Roman"/>
                <w:color w:val="000000"/>
                <w:sz w:val="20"/>
                <w:szCs w:val="20"/>
                <w:vertAlign w:val="superscript"/>
              </w:rPr>
              <w:t>**</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,644</w:t>
            </w:r>
            <w:r w:rsidRPr="00DE00E2">
              <w:rPr>
                <w:rFonts w:cs="Times New Roman"/>
                <w:color w:val="000000"/>
                <w:sz w:val="20"/>
                <w:szCs w:val="20"/>
                <w:vertAlign w:val="superscript"/>
              </w:rPr>
              <w:t>**</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,631</w:t>
            </w:r>
            <w:r w:rsidRPr="00DE00E2">
              <w:rPr>
                <w:rFonts w:cs="Times New Roman"/>
                <w:color w:val="000000"/>
                <w:sz w:val="20"/>
                <w:szCs w:val="20"/>
                <w:vertAlign w:val="superscript"/>
              </w:rPr>
              <w:t>**</w:t>
            </w: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highlight w:val="magenta"/>
              </w:rPr>
            </w:pPr>
            <w:r w:rsidRPr="00DE00E2">
              <w:rPr>
                <w:rFonts w:cs="Times New Roman"/>
                <w:color w:val="000000"/>
                <w:sz w:val="20"/>
                <w:szCs w:val="20"/>
              </w:rPr>
              <w:t>1,000</w:t>
            </w:r>
          </w:p>
        </w:tc>
      </w:tr>
      <w:tr w:rsidR="00D9327E" w:rsidRPr="00DE00E2" w:rsidTr="00D9327E">
        <w:trPr>
          <w:cantSplit/>
          <w:trHeight w:val="20"/>
          <w:jc w:val="center"/>
        </w:trPr>
        <w:tc>
          <w:tcPr>
            <w:tcW w:w="1505" w:type="dxa"/>
            <w:vMerge/>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p>
        </w:tc>
        <w:tc>
          <w:tcPr>
            <w:tcW w:w="850" w:type="dxa"/>
            <w:shd w:val="clear" w:color="auto" w:fill="FFFFFF"/>
            <w:vAlign w:val="center"/>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p</w:t>
            </w:r>
          </w:p>
        </w:tc>
        <w:tc>
          <w:tcPr>
            <w:tcW w:w="1809"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2114"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,001</w:t>
            </w:r>
          </w:p>
        </w:tc>
        <w:tc>
          <w:tcPr>
            <w:tcW w:w="2116"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903" w:type="dxa"/>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,000</w:t>
            </w:r>
          </w:p>
        </w:tc>
        <w:tc>
          <w:tcPr>
            <w:tcW w:w="1692" w:type="dxa"/>
            <w:gridSpan w:val="2"/>
            <w:shd w:val="clear" w:color="auto" w:fill="FFFFFF"/>
          </w:tcPr>
          <w:p w:rsidR="00D9327E" w:rsidRPr="00DE00E2" w:rsidRDefault="00D9327E" w:rsidP="00D9327E">
            <w:pPr>
              <w:spacing w:line="240" w:lineRule="atLeast"/>
              <w:ind w:firstLine="0"/>
              <w:jc w:val="center"/>
              <w:rPr>
                <w:rFonts w:cs="Times New Roman"/>
                <w:color w:val="000000"/>
                <w:sz w:val="20"/>
                <w:szCs w:val="20"/>
              </w:rPr>
            </w:pPr>
            <w:r w:rsidRPr="00DE00E2">
              <w:rPr>
                <w:rFonts w:cs="Times New Roman"/>
                <w:color w:val="000000"/>
                <w:sz w:val="20"/>
                <w:szCs w:val="20"/>
              </w:rPr>
              <w:t>.</w:t>
            </w:r>
          </w:p>
        </w:tc>
      </w:tr>
      <w:tr w:rsidR="00D9327E" w:rsidRPr="00DE00E2" w:rsidTr="00D9327E">
        <w:trPr>
          <w:gridAfter w:val="1"/>
          <w:wAfter w:w="10" w:type="dxa"/>
          <w:cantSplit/>
          <w:trHeight w:val="20"/>
          <w:jc w:val="center"/>
        </w:trPr>
        <w:tc>
          <w:tcPr>
            <w:tcW w:w="13882" w:type="dxa"/>
            <w:gridSpan w:val="8"/>
            <w:shd w:val="clear" w:color="auto" w:fill="FFFFFF"/>
          </w:tcPr>
          <w:p w:rsidR="00D9327E" w:rsidRPr="00DE00E2" w:rsidRDefault="00D9327E" w:rsidP="00D9327E">
            <w:pPr>
              <w:autoSpaceDE w:val="0"/>
              <w:autoSpaceDN w:val="0"/>
              <w:adjustRightInd w:val="0"/>
              <w:spacing w:line="240" w:lineRule="atLeast"/>
              <w:ind w:left="229" w:firstLine="0"/>
              <w:rPr>
                <w:rFonts w:cs="Times New Roman"/>
                <w:color w:val="000000"/>
                <w:sz w:val="20"/>
                <w:szCs w:val="20"/>
              </w:rPr>
            </w:pPr>
            <w:r w:rsidRPr="00DE00E2">
              <w:rPr>
                <w:rFonts w:cs="Times New Roman"/>
                <w:color w:val="000000"/>
                <w:sz w:val="20"/>
                <w:szCs w:val="20"/>
              </w:rPr>
              <w:t>S: Spearman korelasyon sayısı**&lt; 0,01 *&lt; 0,05</w:t>
            </w:r>
          </w:p>
        </w:tc>
      </w:tr>
    </w:tbl>
    <w:p w:rsidR="003B2E2C" w:rsidRPr="00D80191" w:rsidRDefault="00B62008" w:rsidP="00D80191">
      <w:pPr>
        <w:spacing w:after="120"/>
        <w:rPr>
          <w:rFonts w:cs="Times New Roman"/>
          <w:szCs w:val="24"/>
        </w:rPr>
      </w:pPr>
      <w:r>
        <w:rPr>
          <w:rFonts w:cs="Times New Roman"/>
          <w:noProof/>
          <w:szCs w:val="24"/>
          <w:lang w:eastAsia="tr-TR"/>
        </w:rPr>
        <w:pict>
          <v:shapetype id="_x0000_t202" coordsize="21600,21600" o:spt="202" path="m,l,21600r21600,l21600,xe">
            <v:stroke joinstyle="miter"/>
            <v:path gradientshapeok="t" o:connecttype="rect"/>
          </v:shapetype>
          <v:shape id="Metin Kutusu 13" o:spid="_x0000_s1026" type="#_x0000_t202" style="position:absolute;left:0;text-align:left;margin-left:-8.35pt;margin-top:225.35pt;width:34.5pt;height:29.2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" fillcolor="white [3212]" strokecolor="white [3212]" strokeweight=".5pt">
            <v:textbox style="layout-flow:vertical">
              <w:txbxContent>
                <w:p w:rsidR="001E57EB" w:rsidRPr="001A183F" w:rsidRDefault="001E57EB" w:rsidP="001A183F">
                  <w:pPr>
                    <w:ind w:firstLine="0"/>
                    <w:rPr>
                      <w:sz w:val="22"/>
                    </w:rPr>
                  </w:pPr>
                  <w:r w:rsidRPr="001A183F">
                    <w:rPr>
                      <w:sz w:val="22"/>
                    </w:rPr>
                    <w:t>29</w:t>
                  </w:r>
                </w:p>
              </w:txbxContent>
            </v:textbox>
          </v:shape>
        </w:pict>
      </w:r>
      <w:r>
        <w:rPr>
          <w:rFonts w:cs="Times New Roman"/>
          <w:noProof/>
          <w:szCs w:val="24"/>
          <w:lang w:eastAsia="tr-TR"/>
        </w:rPr>
        <w:pict>
          <v:shape id="_x0000_s1031" type="#_x0000_t202" style="position:absolute;left:0;text-align:left;margin-left:633.2pt;margin-top:213.1pt;width:102.95pt;height:58.6pt;z-index:251661312;mso-position-horizontal-relative:text;mso-position-vertical-relative:text" strokecolor="white [3212]">
            <v:textbox>
              <w:txbxContent>
                <w:p w:rsidR="001E57EB" w:rsidRDefault="001E57EB"/>
              </w:txbxContent>
            </v:textbox>
          </v:shape>
        </w:pict>
      </w:r>
      <w:r>
        <w:rPr>
          <w:rFonts w:cs="Times New Roman"/>
          <w:noProof/>
          <w:szCs w:val="24"/>
          <w:lang w:eastAsia="tr-TR"/>
        </w:rPr>
        <w:pict>
          <v:shape id="Metin Kutusu 1" o:spid="_x0000_s1027" type="#_x0000_t202" style="position:absolute;left:0;text-align:left;margin-left:682.85pt;margin-top:259.85pt;width:28.5pt;height:20.2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" fillcolor="white [3212]" strokecolor="white [3212]" strokeweight=".5pt">
            <v:textbox>
              <w:txbxContent>
                <w:p w:rsidR="001E57EB" w:rsidRDefault="001E57EB"/>
              </w:txbxContent>
            </v:textbox>
          </v:shape>
        </w:pict>
      </w:r>
    </w:p>
    <w:p w:rsidR="00D9327E" w:rsidRDefault="00D9327E" w:rsidP="00D80191">
      <w:pPr>
        <w:spacing w:after="120"/>
        <w:rPr>
          <w:rFonts w:cs="Times New Roman"/>
          <w:szCs w:val="24"/>
        </w:rPr>
        <w:sectPr w:rsidR="00D9327E" w:rsidSect="00B25DAE">
          <w:pgSz w:w="16838" w:h="11906" w:orient="landscape" w:code="9"/>
          <w:pgMar w:top="1304" w:right="1418" w:bottom="1701" w:left="1418" w:header="851" w:footer="851" w:gutter="0"/>
          <w:cols w:space="708"/>
          <w:docGrid w:linePitch="360"/>
        </w:sectPr>
      </w:pPr>
    </w:p>
    <w:p w:rsidR="00D01614" w:rsidRPr="00D80191" w:rsidRDefault="008441F0" w:rsidP="008441F0">
      <w:pPr>
        <w:spacing w:after="120"/>
        <w:rPr>
          <w:rFonts w:cs="Times New Roman"/>
          <w:szCs w:val="24"/>
        </w:rPr>
      </w:pPr>
      <w:r w:rsidRPr="00D80191">
        <w:rPr>
          <w:rFonts w:cs="Times New Roman"/>
          <w:szCs w:val="24"/>
        </w:rPr>
        <w:t xml:space="preserve">Şekil 6’ya göre katılımcı anestezi hekimlerinin </w:t>
      </w:r>
      <w:r>
        <w:rPr>
          <w:rFonts w:cs="Times New Roman"/>
          <w:szCs w:val="24"/>
        </w:rPr>
        <w:t>Ekip Çalışması Tutumları Ölçeği (</w:t>
      </w:r>
      <w:r w:rsidRPr="00D80191">
        <w:rPr>
          <w:rFonts w:cs="Times New Roman"/>
          <w:szCs w:val="24"/>
        </w:rPr>
        <w:t>EÇTÖ</w:t>
      </w:r>
      <w:r>
        <w:rPr>
          <w:rFonts w:cs="Times New Roman"/>
          <w:szCs w:val="24"/>
        </w:rPr>
        <w:t>)</w:t>
      </w:r>
      <w:r w:rsidRPr="00D80191">
        <w:rPr>
          <w:rFonts w:cs="Times New Roman"/>
          <w:szCs w:val="24"/>
        </w:rPr>
        <w:t xml:space="preserve"> toplam puan ortalaması 107,21, ameliyathane hemşirelerinin EÇTÖ toplam puan ortalaması 112,58, anestezi teknisyenlerinin EÇTÖ toplam puan ortalaması 108,33, perfüzyonistlerin EÇTÖ toplam puan ortalaması 112 vecerrahların EÇTÖ toplam puan ortalaması 107,53 olarak belirlendi. EÇTÖ toplam puan ortalaması en yüksek ameliyatha</w:t>
      </w:r>
      <w:r w:rsidR="00070D34">
        <w:rPr>
          <w:rFonts w:cs="Times New Roman"/>
          <w:szCs w:val="24"/>
        </w:rPr>
        <w:t>ne hemşireleri olarak belirlendi</w:t>
      </w:r>
      <w:r w:rsidRPr="00D80191">
        <w:rPr>
          <w:rFonts w:cs="Times New Roman"/>
          <w:szCs w:val="24"/>
        </w:rPr>
        <w:t>.</w:t>
      </w:r>
    </w:p>
    <w:p w:rsidR="00D01614" w:rsidRPr="00D80191" w:rsidRDefault="00D01614" w:rsidP="008441F0">
      <w:pPr>
        <w:spacing w:after="120"/>
        <w:ind w:firstLine="0"/>
        <w:rPr>
          <w:rFonts w:cs="Times New Roman"/>
          <w:szCs w:val="24"/>
        </w:rPr>
      </w:pPr>
    </w:p>
    <w:p w:rsidR="008C5BC0" w:rsidRPr="00D80191" w:rsidRDefault="00CA3F1E" w:rsidP="00DE00E2">
      <w:pPr>
        <w:spacing w:line="240" w:lineRule="atLeast"/>
        <w:ind w:firstLine="0"/>
        <w:jc w:val="center"/>
        <w:rPr>
          <w:rFonts w:cs="Times New Roman"/>
          <w:b/>
          <w:bCs/>
          <w:szCs w:val="24"/>
        </w:rPr>
      </w:pPr>
      <w:r w:rsidRPr="00D80191">
        <w:rPr>
          <w:rFonts w:cs="Times New Roman"/>
          <w:b/>
          <w:bCs/>
          <w:noProof/>
          <w:szCs w:val="24"/>
          <w:lang w:eastAsia="tr-TR"/>
        </w:rPr>
        <w:drawing>
          <wp:inline distT="0" distB="0" distL="0" distR="0">
            <wp:extent cx="5385600" cy="2570400"/>
            <wp:effectExtent l="0" t="0" r="24765" b="20955"/>
            <wp:docPr id="7" name="Grafik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327E" w:rsidRPr="008441F0" w:rsidRDefault="00D9327E" w:rsidP="008441F0">
      <w:pPr>
        <w:spacing w:before="120" w:after="120"/>
        <w:ind w:left="567" w:hanging="567"/>
        <w:rPr>
          <w:rFonts w:cs="Times New Roman"/>
          <w:bCs/>
          <w:szCs w:val="24"/>
        </w:rPr>
      </w:pPr>
      <w:r w:rsidRPr="00D80191">
        <w:rPr>
          <w:rFonts w:cs="Times New Roman"/>
          <w:b/>
          <w:szCs w:val="24"/>
        </w:rPr>
        <w:t xml:space="preserve">Şekil 6. </w:t>
      </w:r>
      <w:r w:rsidRPr="00D80191">
        <w:rPr>
          <w:rFonts w:cs="Times New Roman"/>
          <w:bCs/>
          <w:szCs w:val="24"/>
        </w:rPr>
        <w:t>Katılımcıların mesleklere göre EÇTÖ toplam puan ortalamalarının incelenmesi</w:t>
      </w:r>
      <w:r>
        <w:rPr>
          <w:rFonts w:cs="Times New Roman"/>
          <w:bCs/>
          <w:szCs w:val="24"/>
        </w:rPr>
        <w:t>.</w:t>
      </w:r>
    </w:p>
    <w:p w:rsidR="00D257C3" w:rsidRPr="00001394" w:rsidRDefault="008C5BC0" w:rsidP="00001394">
      <w:pPr>
        <w:spacing w:after="120"/>
        <w:rPr>
          <w:rFonts w:cs="Times New Roman"/>
          <w:szCs w:val="24"/>
        </w:rPr>
      </w:pPr>
      <w:r w:rsidRPr="00D80191">
        <w:rPr>
          <w:rFonts w:cs="Times New Roman"/>
          <w:b/>
          <w:bCs/>
          <w:szCs w:val="24"/>
        </w:rPr>
        <w:t xml:space="preserve">EÇTÖ: </w:t>
      </w:r>
      <w:r w:rsidR="00001394">
        <w:rPr>
          <w:rFonts w:cs="Times New Roman"/>
          <w:szCs w:val="24"/>
        </w:rPr>
        <w:t>Ekip Çalışması Tutumları Ölçeği</w:t>
      </w:r>
    </w:p>
    <w:p w:rsidR="00D257C3" w:rsidRPr="00D80191" w:rsidRDefault="00D257C3" w:rsidP="00D9327E">
      <w:pPr>
        <w:spacing w:after="120"/>
        <w:ind w:firstLine="0"/>
        <w:rPr>
          <w:rFonts w:cs="Times New Roman"/>
          <w:b/>
          <w:szCs w:val="24"/>
        </w:rPr>
      </w:pPr>
    </w:p>
    <w:p w:rsidR="00441A51" w:rsidRDefault="00441A51" w:rsidP="00D9327E">
      <w:pPr>
        <w:spacing w:after="120"/>
        <w:ind w:firstLine="0"/>
        <w:rPr>
          <w:rFonts w:cs="Times New Roman"/>
          <w:b/>
          <w:szCs w:val="24"/>
        </w:rPr>
        <w:sectPr w:rsidR="00441A51" w:rsidSect="00D9327E">
          <w:pgSz w:w="11906" w:h="16838" w:code="9"/>
          <w:pgMar w:top="1418" w:right="1304" w:bottom="1418" w:left="1701" w:header="851" w:footer="851" w:gutter="0"/>
          <w:cols w:space="708"/>
          <w:docGrid w:linePitch="360"/>
        </w:sectPr>
      </w:pPr>
    </w:p>
    <w:p w:rsidR="00907375" w:rsidRPr="00D80191" w:rsidRDefault="00603732" w:rsidP="00D9327E">
      <w:pPr>
        <w:spacing w:after="120"/>
        <w:ind w:firstLine="0"/>
        <w:rPr>
          <w:rFonts w:cs="Times New Roman"/>
          <w:b/>
          <w:color w:val="000000" w:themeColor="text1"/>
          <w:szCs w:val="24"/>
        </w:rPr>
      </w:pPr>
      <w:r w:rsidRPr="00D80191">
        <w:rPr>
          <w:rFonts w:cs="Times New Roman"/>
          <w:b/>
          <w:szCs w:val="24"/>
        </w:rPr>
        <w:t xml:space="preserve">4.2. </w:t>
      </w:r>
      <w:r w:rsidR="00B125B6" w:rsidRPr="00B125B6">
        <w:rPr>
          <w:rFonts w:eastAsia="Times New Roman" w:cs="Times New Roman"/>
          <w:b/>
          <w:szCs w:val="24"/>
          <w:lang w:eastAsia="tr-TR"/>
        </w:rPr>
        <w:t>Çalışanların Hasta Güvenliğine İlişkin Bulguları</w:t>
      </w:r>
    </w:p>
    <w:p w:rsidR="006F6D34" w:rsidRDefault="006F6D34" w:rsidP="006F6D34">
      <w:pPr>
        <w:spacing w:after="120"/>
        <w:rPr>
          <w:rFonts w:cs="Times New Roman"/>
          <w:szCs w:val="24"/>
        </w:rPr>
      </w:pPr>
    </w:p>
    <w:p w:rsidR="006F6D34" w:rsidRPr="00D80191" w:rsidRDefault="006F6D34" w:rsidP="006F6D34">
      <w:pPr>
        <w:spacing w:after="120"/>
        <w:rPr>
          <w:rFonts w:cs="Times New Roman"/>
          <w:szCs w:val="24"/>
        </w:rPr>
      </w:pPr>
      <w:r w:rsidRPr="00D80191">
        <w:rPr>
          <w:rFonts w:cs="Times New Roman"/>
          <w:szCs w:val="24"/>
        </w:rPr>
        <w:t>Tablo 9’da</w:t>
      </w:r>
      <w:r w:rsidR="00587218">
        <w:rPr>
          <w:rFonts w:cs="Times New Roman"/>
          <w:szCs w:val="24"/>
        </w:rPr>
        <w:t xml:space="preserve"> g</w:t>
      </w:r>
      <w:r w:rsidRPr="00D80191">
        <w:rPr>
          <w:rFonts w:cs="Times New Roman"/>
          <w:szCs w:val="24"/>
        </w:rPr>
        <w:t xml:space="preserve">örüldüğü gibi </w:t>
      </w:r>
      <w:r w:rsidR="00587218">
        <w:rPr>
          <w:rFonts w:cs="Times New Roman"/>
          <w:szCs w:val="24"/>
        </w:rPr>
        <w:t>en önemli üç faktörü sıraladığımızda</w:t>
      </w:r>
      <w:r w:rsidRPr="00D80191">
        <w:rPr>
          <w:rFonts w:cs="Times New Roman"/>
          <w:szCs w:val="24"/>
        </w:rPr>
        <w:t>; cerrahi girişim sonrasında alet, spanç/kompres ve iğne sayımları yapılır 95 (%58,64) , cerrahi girişim sırası alet, spanç/kompres ve iğn</w:t>
      </w:r>
      <w:r w:rsidR="00587218">
        <w:rPr>
          <w:rFonts w:cs="Times New Roman"/>
          <w:szCs w:val="24"/>
        </w:rPr>
        <w:t>e sayımları yapılır 92 (%56,79)</w:t>
      </w:r>
      <w:r w:rsidRPr="00D80191">
        <w:rPr>
          <w:rFonts w:cs="Times New Roman"/>
          <w:szCs w:val="24"/>
        </w:rPr>
        <w:t>, cerrahi girişim öncesi alet, spanç/kompres ve iğne sayımları yapılır 9</w:t>
      </w:r>
      <w:r w:rsidR="00587218">
        <w:rPr>
          <w:rFonts w:cs="Times New Roman"/>
          <w:szCs w:val="24"/>
        </w:rPr>
        <w:t>1 (%56,17)olduğu belirtilmiştir.</w:t>
      </w:r>
    </w:p>
    <w:p w:rsidR="00466211" w:rsidRPr="00B125B6" w:rsidRDefault="00466211" w:rsidP="00D9327E">
      <w:pPr>
        <w:spacing w:after="120"/>
        <w:ind w:firstLine="0"/>
        <w:rPr>
          <w:rFonts w:cs="Times New Roman"/>
          <w:color w:val="000000" w:themeColor="text1"/>
          <w:szCs w:val="24"/>
        </w:rPr>
      </w:pPr>
    </w:p>
    <w:p w:rsidR="00466211" w:rsidRPr="00D80191" w:rsidRDefault="00B62008" w:rsidP="00DE00E2">
      <w:pPr>
        <w:spacing w:before="120" w:after="120"/>
        <w:ind w:left="567" w:hanging="567"/>
        <w:rPr>
          <w:rFonts w:cs="Times New Roman"/>
          <w:b/>
          <w:color w:val="000000" w:themeColor="text1"/>
          <w:szCs w:val="24"/>
        </w:rPr>
      </w:pPr>
      <w:r w:rsidRPr="00B62008">
        <w:rPr>
          <w:rFonts w:cs="Times New Roman"/>
          <w:noProof/>
          <w:sz w:val="20"/>
          <w:szCs w:val="20"/>
          <w:lang w:eastAsia="tr-TR"/>
        </w:rPr>
        <w:pict>
          <v:shape id="_x0000_s1033" type="#_x0000_t202" style="position:absolute;left:0;text-align:left;margin-left:645.2pt;margin-top:311.8pt;width:102.95pt;height:58.6pt;z-index:251663360" strokecolor="white [3212]">
            <v:textbox>
              <w:txbxContent>
                <w:p w:rsidR="001E57EB" w:rsidRDefault="001E57EB" w:rsidP="00FC5B69"/>
              </w:txbxContent>
            </v:textbox>
          </v:shape>
        </w:pict>
      </w:r>
      <w:r w:rsidRPr="00B62008">
        <w:rPr>
          <w:rFonts w:cs="Times New Roman"/>
          <w:noProof/>
          <w:sz w:val="20"/>
          <w:szCs w:val="20"/>
          <w:lang w:eastAsia="tr-TR"/>
        </w:rPr>
        <w:pict>
          <v:shape id="_x0000_s1032" type="#_x0000_t202" style="position:absolute;left:0;text-align:left;margin-left:3.65pt;margin-top:324.05pt;width:34.5pt;height:29.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" fillcolor="white [3212]" strokecolor="white [3212]" strokeweight=".5pt">
            <v:textbox style="layout-flow:vertical">
              <w:txbxContent>
                <w:p w:rsidR="001E57EB" w:rsidRPr="001A183F" w:rsidRDefault="001E57EB" w:rsidP="00FC5B69">
                  <w:pPr>
                    <w:ind w:firstLine="0"/>
                    <w:rPr>
                      <w:sz w:val="22"/>
                    </w:rPr>
                  </w:pPr>
                  <w:r>
                    <w:rPr>
                      <w:sz w:val="22"/>
                    </w:rPr>
                    <w:t>31</w:t>
                  </w:r>
                </w:p>
              </w:txbxContent>
            </v:textbox>
          </v:shape>
        </w:pict>
      </w:r>
      <w:r w:rsidR="00466211" w:rsidRPr="00D80191">
        <w:rPr>
          <w:rFonts w:cs="Times New Roman"/>
          <w:b/>
          <w:color w:val="000000" w:themeColor="text1"/>
          <w:szCs w:val="24"/>
        </w:rPr>
        <w:t xml:space="preserve">Tablo </w:t>
      </w:r>
      <w:r w:rsidR="008D385A" w:rsidRPr="00D80191">
        <w:rPr>
          <w:rFonts w:cs="Times New Roman"/>
          <w:b/>
          <w:color w:val="000000" w:themeColor="text1"/>
          <w:szCs w:val="24"/>
        </w:rPr>
        <w:t>9</w:t>
      </w:r>
      <w:r w:rsidR="00466211" w:rsidRPr="00D80191">
        <w:rPr>
          <w:rFonts w:cs="Times New Roman"/>
          <w:b/>
          <w:color w:val="000000" w:themeColor="text1"/>
          <w:szCs w:val="24"/>
        </w:rPr>
        <w:t xml:space="preserve">. </w:t>
      </w:r>
      <w:r w:rsidR="00466211" w:rsidRPr="00D80191">
        <w:rPr>
          <w:rFonts w:cs="Times New Roman"/>
          <w:color w:val="000000" w:themeColor="text1"/>
          <w:szCs w:val="24"/>
        </w:rPr>
        <w:t xml:space="preserve">Çalışanların </w:t>
      </w:r>
      <w:r w:rsidR="00C0093B">
        <w:rPr>
          <w:rFonts w:cs="Times New Roman"/>
          <w:color w:val="000000" w:themeColor="text1"/>
          <w:szCs w:val="24"/>
        </w:rPr>
        <w:t xml:space="preserve">hasta güvenliğine ilişkin </w:t>
      </w:r>
      <w:r w:rsidR="000F191D">
        <w:rPr>
          <w:rFonts w:cs="Times New Roman"/>
          <w:color w:val="000000" w:themeColor="text1"/>
          <w:szCs w:val="24"/>
        </w:rPr>
        <w:t>sorulara verdiği cevaplar</w:t>
      </w:r>
    </w:p>
    <w:tbl>
      <w:tblPr>
        <w:tblStyle w:val="TabloKlavuzu"/>
        <w:tblW w:w="13789" w:type="dxa"/>
        <w:jc w:val="center"/>
        <w:tblLook w:val="04A0"/>
      </w:tblPr>
      <w:tblGrid>
        <w:gridCol w:w="6342"/>
        <w:gridCol w:w="1511"/>
        <w:gridCol w:w="1511"/>
        <w:gridCol w:w="1337"/>
        <w:gridCol w:w="1395"/>
        <w:gridCol w:w="1693"/>
      </w:tblGrid>
      <w:tr w:rsidR="00603732" w:rsidRPr="00D257C3" w:rsidTr="00441A51">
        <w:trPr>
          <w:trHeight w:val="20"/>
          <w:jc w:val="center"/>
        </w:trPr>
        <w:tc>
          <w:tcPr>
            <w:tcW w:w="6342" w:type="dxa"/>
            <w:vAlign w:val="center"/>
          </w:tcPr>
          <w:p w:rsidR="00603732" w:rsidRPr="00D257C3" w:rsidRDefault="00603732" w:rsidP="00D257C3">
            <w:pPr>
              <w:spacing w:line="240" w:lineRule="atLeast"/>
              <w:ind w:firstLine="0"/>
              <w:jc w:val="center"/>
              <w:rPr>
                <w:rFonts w:cs="Times New Roman"/>
                <w:b/>
                <w:sz w:val="20"/>
                <w:szCs w:val="20"/>
              </w:rPr>
            </w:pPr>
          </w:p>
        </w:tc>
        <w:tc>
          <w:tcPr>
            <w:tcW w:w="1511" w:type="dxa"/>
            <w:vAlign w:val="center"/>
          </w:tcPr>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Kesinlikle Katılmıyorum</w:t>
            </w:r>
          </w:p>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N(%)</w:t>
            </w:r>
          </w:p>
        </w:tc>
        <w:tc>
          <w:tcPr>
            <w:tcW w:w="1511" w:type="dxa"/>
            <w:vAlign w:val="center"/>
          </w:tcPr>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Katılmıyorum</w:t>
            </w:r>
          </w:p>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N(%)</w:t>
            </w:r>
          </w:p>
        </w:tc>
        <w:tc>
          <w:tcPr>
            <w:tcW w:w="1337" w:type="dxa"/>
            <w:vAlign w:val="center"/>
          </w:tcPr>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Kararsızım</w:t>
            </w:r>
          </w:p>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N(%)</w:t>
            </w:r>
          </w:p>
        </w:tc>
        <w:tc>
          <w:tcPr>
            <w:tcW w:w="1395" w:type="dxa"/>
            <w:vAlign w:val="center"/>
          </w:tcPr>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Katılıyorum</w:t>
            </w:r>
          </w:p>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N(%)</w:t>
            </w:r>
          </w:p>
        </w:tc>
        <w:tc>
          <w:tcPr>
            <w:tcW w:w="1693" w:type="dxa"/>
            <w:vAlign w:val="center"/>
          </w:tcPr>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Kesinlikle Katılıyorum</w:t>
            </w:r>
          </w:p>
          <w:p w:rsidR="00603732" w:rsidRPr="00D257C3" w:rsidRDefault="00603732" w:rsidP="00D257C3">
            <w:pPr>
              <w:spacing w:line="240" w:lineRule="atLeast"/>
              <w:ind w:firstLine="0"/>
              <w:jc w:val="center"/>
              <w:rPr>
                <w:rFonts w:cs="Times New Roman"/>
                <w:b/>
                <w:sz w:val="20"/>
                <w:szCs w:val="20"/>
              </w:rPr>
            </w:pPr>
            <w:r w:rsidRPr="00D257C3">
              <w:rPr>
                <w:rFonts w:cs="Times New Roman"/>
                <w:b/>
                <w:sz w:val="20"/>
                <w:szCs w:val="20"/>
              </w:rPr>
              <w:t>N(%)</w:t>
            </w:r>
          </w:p>
        </w:tc>
      </w:tr>
      <w:tr w:rsidR="00603732" w:rsidRPr="00DE00E2" w:rsidTr="00441A51">
        <w:trPr>
          <w:trHeight w:val="20"/>
          <w:jc w:val="center"/>
        </w:trPr>
        <w:tc>
          <w:tcPr>
            <w:tcW w:w="6342" w:type="dxa"/>
          </w:tcPr>
          <w:p w:rsidR="00603732" w:rsidRPr="00DE00E2" w:rsidRDefault="00441A51" w:rsidP="00D257C3">
            <w:pPr>
              <w:spacing w:line="240" w:lineRule="atLeast"/>
              <w:ind w:firstLine="0"/>
              <w:jc w:val="left"/>
              <w:rPr>
                <w:rFonts w:cs="Times New Roman"/>
                <w:sz w:val="20"/>
                <w:szCs w:val="20"/>
              </w:rPr>
            </w:pPr>
            <w:r>
              <w:rPr>
                <w:rFonts w:cs="Times New Roman"/>
                <w:szCs w:val="24"/>
              </w:rPr>
              <w:t xml:space="preserve">8. </w:t>
            </w:r>
            <w:r w:rsidR="00C0093B" w:rsidRPr="00D44C35">
              <w:rPr>
                <w:rFonts w:cs="Times New Roman"/>
                <w:szCs w:val="24"/>
              </w:rPr>
              <w:t>Cerrahi girişim öncesi ameliyata girecek ekibe kısa bilgilendirme toplantısı yapılır.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10(6,17)</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21(12,96)</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11(6,79)</w:t>
            </w:r>
          </w:p>
        </w:tc>
        <w:tc>
          <w:tcPr>
            <w:tcW w:w="1395" w:type="dxa"/>
          </w:tcPr>
          <w:p w:rsidR="00603732" w:rsidRPr="00DE00E2" w:rsidRDefault="00603732" w:rsidP="00DE00E2">
            <w:pPr>
              <w:spacing w:line="240" w:lineRule="atLeast"/>
              <w:ind w:firstLine="0"/>
              <w:jc w:val="center"/>
              <w:rPr>
                <w:rFonts w:cs="Times New Roman"/>
                <w:b/>
                <w:bCs/>
                <w:sz w:val="20"/>
                <w:szCs w:val="20"/>
              </w:rPr>
            </w:pPr>
            <w:r w:rsidRPr="00DE00E2">
              <w:rPr>
                <w:rFonts w:cs="Times New Roman"/>
                <w:b/>
                <w:bCs/>
                <w:sz w:val="20"/>
                <w:szCs w:val="20"/>
              </w:rPr>
              <w:t>93(57,40)</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27(16,66)</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9</w:t>
            </w:r>
            <w:r w:rsidR="00441A51">
              <w:rPr>
                <w:rFonts w:cs="Times New Roman"/>
                <w:sz w:val="20"/>
                <w:szCs w:val="20"/>
              </w:rPr>
              <w:t>.</w:t>
            </w:r>
            <w:r w:rsidR="00441A51" w:rsidRPr="00FB1D67">
              <w:t xml:space="preserve"> Ameliyathane ekibi öncelik olarak hasta güvenliğini gözetmektedir.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4(2,46)</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7(4,32)</w:t>
            </w:r>
          </w:p>
        </w:tc>
        <w:tc>
          <w:tcPr>
            <w:tcW w:w="1395" w:type="dxa"/>
          </w:tcPr>
          <w:p w:rsidR="00603732" w:rsidRPr="00DE00E2" w:rsidRDefault="00603732" w:rsidP="00DE00E2">
            <w:pPr>
              <w:spacing w:line="240" w:lineRule="atLeast"/>
              <w:ind w:firstLine="0"/>
              <w:jc w:val="center"/>
              <w:rPr>
                <w:rFonts w:cs="Times New Roman"/>
                <w:b/>
                <w:bCs/>
                <w:sz w:val="20"/>
                <w:szCs w:val="20"/>
              </w:rPr>
            </w:pPr>
            <w:r w:rsidRPr="00DE00E2">
              <w:rPr>
                <w:rFonts w:cs="Times New Roman"/>
                <w:b/>
                <w:bCs/>
                <w:sz w:val="20"/>
                <w:szCs w:val="20"/>
              </w:rPr>
              <w:t>101(62,34)</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49(30,24)</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10</w:t>
            </w:r>
            <w:r w:rsidR="00441A51">
              <w:rPr>
                <w:rFonts w:cs="Times New Roman"/>
                <w:sz w:val="20"/>
                <w:szCs w:val="20"/>
              </w:rPr>
              <w:t xml:space="preserve">. </w:t>
            </w:r>
            <w:r w:rsidR="00441A51" w:rsidRPr="00FB1D67">
              <w:t>Ekip içi iletişimin yetersiz olması hasta güvenliğini etkiler.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4(2,46)</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80(49,38)</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74(45,67)</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11</w:t>
            </w:r>
            <w:r w:rsidR="00441A51">
              <w:rPr>
                <w:rFonts w:cs="Times New Roman"/>
                <w:sz w:val="20"/>
                <w:szCs w:val="20"/>
              </w:rPr>
              <w:t xml:space="preserve">. </w:t>
            </w:r>
            <w:r w:rsidR="00441A51" w:rsidRPr="00FB1D67">
              <w:t>Cerrahi girişime başlamadan önce hastanın kendisinden kimlik bilgileri kontrol edilir.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4(2,46)</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78(48,14)</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78(48,14)</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12</w:t>
            </w:r>
            <w:r w:rsidR="00441A51">
              <w:rPr>
                <w:rFonts w:cs="Times New Roman"/>
                <w:sz w:val="20"/>
                <w:szCs w:val="20"/>
              </w:rPr>
              <w:t xml:space="preserve">. </w:t>
            </w:r>
            <w:r w:rsidR="00441A51" w:rsidRPr="00FB1D67">
              <w:t>Cerrahi girişime başlamadan önce hastanın kendisinden ameliyatı kontrol edilir.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10(6,17)</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71(43,82)</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78(48,14)</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13</w:t>
            </w:r>
            <w:r w:rsidR="00441A51">
              <w:rPr>
                <w:rFonts w:cs="Times New Roman"/>
                <w:sz w:val="20"/>
                <w:szCs w:val="20"/>
              </w:rPr>
              <w:t xml:space="preserve">. </w:t>
            </w:r>
            <w:r w:rsidR="00441A51" w:rsidRPr="00FB1D67">
              <w:t>Cerrahi girişime başlamadan önce hastanın kendisinden ameliyat bölgesi bilgileri kontrol edilir.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7(4,32)</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76(46,91)</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76(46,91)</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14</w:t>
            </w:r>
            <w:r w:rsidR="00441A51">
              <w:rPr>
                <w:rFonts w:cs="Times New Roman"/>
                <w:sz w:val="20"/>
                <w:szCs w:val="20"/>
              </w:rPr>
              <w:t xml:space="preserve">. </w:t>
            </w:r>
            <w:r w:rsidR="00441A51" w:rsidRPr="00FB1D67">
              <w:t>Cerrahi girişime başlamadan önce hastanın kendisinden ameliyatı ile ilgili cerrahi onam belgesi kontrol edilir.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4(2,46)</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80(49,38)</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75(46,29)</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15</w:t>
            </w:r>
            <w:r w:rsidR="00441A51">
              <w:rPr>
                <w:rFonts w:cs="Times New Roman"/>
                <w:sz w:val="20"/>
                <w:szCs w:val="20"/>
              </w:rPr>
              <w:t xml:space="preserve">. </w:t>
            </w:r>
            <w:r w:rsidR="00441A51" w:rsidRPr="00FB1D67">
              <w:t>Cerrahi girişime başlamadan önce hastanın kol bandı kontrol edilir.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0</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3(1,85)</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13(8,02)</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79(48,76)</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67(41,35)</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16</w:t>
            </w:r>
            <w:r w:rsidR="00441A51">
              <w:rPr>
                <w:rFonts w:cs="Times New Roman"/>
                <w:sz w:val="20"/>
                <w:szCs w:val="20"/>
              </w:rPr>
              <w:t xml:space="preserve">. </w:t>
            </w:r>
            <w:r w:rsidR="00441A51" w:rsidRPr="00FB1D67">
              <w:t>Cerrahi girişim başlamadan önce ekip işbirliğiyle doğru hasta olduğu sorgulanır.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6(3,70)</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7(4,32)</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76(46,91)</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71(43,82)</w:t>
            </w:r>
          </w:p>
        </w:tc>
      </w:tr>
    </w:tbl>
    <w:p w:rsidR="00FC5B69" w:rsidRPr="00D80191" w:rsidRDefault="00FC5B69" w:rsidP="00FC5B69">
      <w:pPr>
        <w:spacing w:before="120" w:after="120"/>
        <w:ind w:left="567" w:hanging="567"/>
        <w:rPr>
          <w:rFonts w:cs="Times New Roman"/>
          <w:b/>
          <w:color w:val="000000" w:themeColor="text1"/>
          <w:szCs w:val="24"/>
        </w:rPr>
      </w:pPr>
      <w:r w:rsidRPr="00D80191">
        <w:rPr>
          <w:rFonts w:cs="Times New Roman"/>
          <w:b/>
          <w:color w:val="000000" w:themeColor="text1"/>
          <w:szCs w:val="24"/>
        </w:rPr>
        <w:t xml:space="preserve">Tablo 9. </w:t>
      </w:r>
      <w:r w:rsidRPr="00D80191">
        <w:rPr>
          <w:rFonts w:cs="Times New Roman"/>
          <w:color w:val="000000" w:themeColor="text1"/>
          <w:szCs w:val="24"/>
        </w:rPr>
        <w:t xml:space="preserve">Çalışanların </w:t>
      </w:r>
      <w:r>
        <w:rPr>
          <w:rFonts w:cs="Times New Roman"/>
          <w:color w:val="000000" w:themeColor="text1"/>
          <w:szCs w:val="24"/>
        </w:rPr>
        <w:t>hasta güvenliğine ilişkin sorulara verdiği cevaplar</w:t>
      </w:r>
    </w:p>
    <w:tbl>
      <w:tblPr>
        <w:tblStyle w:val="TabloKlavuzu"/>
        <w:tblW w:w="13789" w:type="dxa"/>
        <w:jc w:val="center"/>
        <w:tblLook w:val="04A0"/>
      </w:tblPr>
      <w:tblGrid>
        <w:gridCol w:w="6342"/>
        <w:gridCol w:w="1511"/>
        <w:gridCol w:w="1511"/>
        <w:gridCol w:w="1337"/>
        <w:gridCol w:w="1395"/>
        <w:gridCol w:w="1693"/>
      </w:tblGrid>
      <w:tr w:rsidR="00FC5B69" w:rsidRPr="00D257C3" w:rsidTr="001E57EB">
        <w:trPr>
          <w:trHeight w:val="20"/>
          <w:jc w:val="center"/>
        </w:trPr>
        <w:tc>
          <w:tcPr>
            <w:tcW w:w="6342" w:type="dxa"/>
            <w:vAlign w:val="center"/>
          </w:tcPr>
          <w:p w:rsidR="00FC5B69" w:rsidRPr="00D257C3" w:rsidRDefault="00FC5B69" w:rsidP="001E57EB">
            <w:pPr>
              <w:spacing w:line="240" w:lineRule="atLeast"/>
              <w:ind w:firstLine="0"/>
              <w:jc w:val="center"/>
              <w:rPr>
                <w:rFonts w:cs="Times New Roman"/>
                <w:b/>
                <w:sz w:val="20"/>
                <w:szCs w:val="20"/>
              </w:rPr>
            </w:pPr>
          </w:p>
        </w:tc>
        <w:tc>
          <w:tcPr>
            <w:tcW w:w="1511" w:type="dxa"/>
            <w:vAlign w:val="center"/>
          </w:tcPr>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Kesinlikle Katılmıyorum</w:t>
            </w:r>
          </w:p>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N(%)</w:t>
            </w:r>
          </w:p>
        </w:tc>
        <w:tc>
          <w:tcPr>
            <w:tcW w:w="1511" w:type="dxa"/>
            <w:vAlign w:val="center"/>
          </w:tcPr>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Katılmıyorum</w:t>
            </w:r>
          </w:p>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N(%)</w:t>
            </w:r>
          </w:p>
        </w:tc>
        <w:tc>
          <w:tcPr>
            <w:tcW w:w="1337" w:type="dxa"/>
            <w:vAlign w:val="center"/>
          </w:tcPr>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Kararsızım</w:t>
            </w:r>
          </w:p>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N(%)</w:t>
            </w:r>
          </w:p>
        </w:tc>
        <w:tc>
          <w:tcPr>
            <w:tcW w:w="1395" w:type="dxa"/>
            <w:vAlign w:val="center"/>
          </w:tcPr>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Katılıyorum</w:t>
            </w:r>
          </w:p>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N(%)</w:t>
            </w:r>
          </w:p>
        </w:tc>
        <w:tc>
          <w:tcPr>
            <w:tcW w:w="1693" w:type="dxa"/>
            <w:vAlign w:val="center"/>
          </w:tcPr>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Kesinlikle Katılıyorum</w:t>
            </w:r>
          </w:p>
          <w:p w:rsidR="00FC5B69" w:rsidRPr="00D257C3" w:rsidRDefault="00FC5B69" w:rsidP="001E57EB">
            <w:pPr>
              <w:spacing w:line="240" w:lineRule="atLeast"/>
              <w:ind w:firstLine="0"/>
              <w:jc w:val="center"/>
              <w:rPr>
                <w:rFonts w:cs="Times New Roman"/>
                <w:b/>
                <w:sz w:val="20"/>
                <w:szCs w:val="20"/>
              </w:rPr>
            </w:pPr>
            <w:r w:rsidRPr="00D257C3">
              <w:rPr>
                <w:rFonts w:cs="Times New Roman"/>
                <w:b/>
                <w:sz w:val="20"/>
                <w:szCs w:val="20"/>
              </w:rPr>
              <w:t>N(%)</w:t>
            </w:r>
          </w:p>
        </w:tc>
      </w:tr>
      <w:tr w:rsidR="00603732" w:rsidRPr="00DE00E2" w:rsidTr="00441A51">
        <w:trPr>
          <w:trHeight w:val="20"/>
          <w:jc w:val="center"/>
        </w:trPr>
        <w:tc>
          <w:tcPr>
            <w:tcW w:w="6342" w:type="dxa"/>
          </w:tcPr>
          <w:p w:rsidR="006F6D34" w:rsidRDefault="006F6D34" w:rsidP="00D257C3">
            <w:pPr>
              <w:spacing w:line="240" w:lineRule="atLeast"/>
              <w:ind w:firstLine="0"/>
              <w:jc w:val="left"/>
              <w:rPr>
                <w:rFonts w:cs="Times New Roman"/>
                <w:sz w:val="20"/>
                <w:szCs w:val="20"/>
              </w:rPr>
            </w:pPr>
          </w:p>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17</w:t>
            </w:r>
            <w:r w:rsidR="00441A51">
              <w:rPr>
                <w:rFonts w:cs="Times New Roman"/>
                <w:sz w:val="20"/>
                <w:szCs w:val="20"/>
              </w:rPr>
              <w:t xml:space="preserve">. </w:t>
            </w:r>
            <w:r w:rsidR="00441A51" w:rsidRPr="00FB1D67">
              <w:t>Cerrahi girişim başlamadan önce ekip işbirliğiyle doğru taraf olduğu sorgulanır.</w:t>
            </w:r>
          </w:p>
        </w:tc>
        <w:tc>
          <w:tcPr>
            <w:tcW w:w="1511"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511"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3(1,85)</w:t>
            </w:r>
          </w:p>
        </w:tc>
        <w:tc>
          <w:tcPr>
            <w:tcW w:w="1337"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10(6,17)</w:t>
            </w:r>
          </w:p>
        </w:tc>
        <w:tc>
          <w:tcPr>
            <w:tcW w:w="1395"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80(49,38)</w:t>
            </w:r>
          </w:p>
        </w:tc>
        <w:tc>
          <w:tcPr>
            <w:tcW w:w="1693"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67(41,35)</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18</w:t>
            </w:r>
            <w:r w:rsidR="00441A51">
              <w:rPr>
                <w:rFonts w:cs="Times New Roman"/>
                <w:sz w:val="20"/>
                <w:szCs w:val="20"/>
              </w:rPr>
              <w:t xml:space="preserve">. </w:t>
            </w:r>
            <w:r w:rsidR="00441A51" w:rsidRPr="00FB1D67">
              <w:t>Cerrahi girişim başlamadan önce ekip işbirliğiyle doğru cerrahi girişim olduğu sorgulanır.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7(4,32)</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5(3,08)</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82(50,61)</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67(41,35)</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19</w:t>
            </w:r>
            <w:r w:rsidR="00441A51">
              <w:rPr>
                <w:rFonts w:cs="Times New Roman"/>
                <w:sz w:val="20"/>
                <w:szCs w:val="20"/>
              </w:rPr>
              <w:t xml:space="preserve">. </w:t>
            </w:r>
            <w:r w:rsidR="00441A51" w:rsidRPr="00FB1D67">
              <w:t>Hastanın bilinen alerjisinin olup olmadığı sorgulanır.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0</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5(3,08)</w:t>
            </w:r>
          </w:p>
        </w:tc>
        <w:tc>
          <w:tcPr>
            <w:tcW w:w="1395" w:type="dxa"/>
          </w:tcPr>
          <w:p w:rsidR="00603732" w:rsidRPr="00DE00E2" w:rsidRDefault="00603732" w:rsidP="00DE00E2">
            <w:pPr>
              <w:spacing w:line="240" w:lineRule="atLeast"/>
              <w:ind w:firstLine="0"/>
              <w:jc w:val="center"/>
              <w:rPr>
                <w:rFonts w:cs="Times New Roman"/>
                <w:b/>
                <w:bCs/>
                <w:sz w:val="20"/>
                <w:szCs w:val="20"/>
              </w:rPr>
            </w:pPr>
            <w:r w:rsidRPr="00DE00E2">
              <w:rPr>
                <w:rFonts w:cs="Times New Roman"/>
                <w:b/>
                <w:bCs/>
                <w:sz w:val="20"/>
                <w:szCs w:val="20"/>
              </w:rPr>
              <w:t>85(52,46)</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70(43,20)</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20</w:t>
            </w:r>
            <w:r w:rsidR="00441A51">
              <w:rPr>
                <w:rFonts w:cs="Times New Roman"/>
                <w:sz w:val="20"/>
                <w:szCs w:val="20"/>
              </w:rPr>
              <w:t xml:space="preserve">. </w:t>
            </w:r>
            <w:r w:rsidR="00441A51" w:rsidRPr="00FB1D67">
              <w:t>Cerrahi girişim öncesi alet, spanç/kompres ve iğne sayımları yapılır.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9(5,55)</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59(36,41)</w:t>
            </w:r>
          </w:p>
        </w:tc>
        <w:tc>
          <w:tcPr>
            <w:tcW w:w="1693" w:type="dxa"/>
          </w:tcPr>
          <w:p w:rsidR="00603732" w:rsidRPr="00DE00E2" w:rsidRDefault="00603732" w:rsidP="00DE00E2">
            <w:pPr>
              <w:spacing w:line="240" w:lineRule="atLeast"/>
              <w:ind w:firstLine="0"/>
              <w:jc w:val="center"/>
              <w:rPr>
                <w:rFonts w:cs="Times New Roman"/>
                <w:b/>
                <w:sz w:val="20"/>
                <w:szCs w:val="20"/>
              </w:rPr>
            </w:pPr>
            <w:r w:rsidRPr="00DE00E2">
              <w:rPr>
                <w:rFonts w:cs="Times New Roman"/>
                <w:b/>
                <w:sz w:val="20"/>
                <w:szCs w:val="20"/>
              </w:rPr>
              <w:t>91(56,17)</w:t>
            </w:r>
          </w:p>
        </w:tc>
      </w:tr>
      <w:tr w:rsidR="00603732" w:rsidRPr="00DE00E2" w:rsidTr="00441A51">
        <w:trPr>
          <w:trHeight w:val="20"/>
          <w:jc w:val="center"/>
        </w:trPr>
        <w:tc>
          <w:tcPr>
            <w:tcW w:w="6342" w:type="dxa"/>
          </w:tcPr>
          <w:p w:rsidR="006F6D34" w:rsidRDefault="006F6D34" w:rsidP="00D257C3">
            <w:pPr>
              <w:spacing w:line="240" w:lineRule="atLeast"/>
              <w:ind w:firstLine="0"/>
              <w:jc w:val="left"/>
              <w:rPr>
                <w:rFonts w:cs="Times New Roman"/>
                <w:sz w:val="20"/>
                <w:szCs w:val="20"/>
              </w:rPr>
            </w:pPr>
          </w:p>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21</w:t>
            </w:r>
            <w:r w:rsidR="00441A51">
              <w:rPr>
                <w:rFonts w:cs="Times New Roman"/>
                <w:sz w:val="20"/>
                <w:szCs w:val="20"/>
              </w:rPr>
              <w:t xml:space="preserve">. </w:t>
            </w:r>
            <w:r w:rsidR="00441A51" w:rsidRPr="00FB1D67">
              <w:t>Cerrahi girişim sırası alet, spanç/kompres ve iğne sayımları yapılır.</w:t>
            </w:r>
          </w:p>
        </w:tc>
        <w:tc>
          <w:tcPr>
            <w:tcW w:w="1511"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3(1,85)</w:t>
            </w:r>
          </w:p>
        </w:tc>
        <w:tc>
          <w:tcPr>
            <w:tcW w:w="1511"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4(2,46)</w:t>
            </w:r>
          </w:p>
        </w:tc>
        <w:tc>
          <w:tcPr>
            <w:tcW w:w="1337"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5(3,08)</w:t>
            </w:r>
          </w:p>
        </w:tc>
        <w:tc>
          <w:tcPr>
            <w:tcW w:w="1395" w:type="dxa"/>
          </w:tcPr>
          <w:p w:rsidR="006F6D34" w:rsidRDefault="006F6D34" w:rsidP="00DE00E2">
            <w:pPr>
              <w:spacing w:line="240" w:lineRule="atLeast"/>
              <w:ind w:firstLine="0"/>
              <w:jc w:val="center"/>
              <w:rPr>
                <w:rFonts w:cs="Times New Roman"/>
                <w:sz w:val="20"/>
                <w:szCs w:val="20"/>
              </w:rPr>
            </w:pPr>
          </w:p>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58(35,80)</w:t>
            </w:r>
          </w:p>
        </w:tc>
        <w:tc>
          <w:tcPr>
            <w:tcW w:w="1693" w:type="dxa"/>
          </w:tcPr>
          <w:p w:rsidR="006F6D34" w:rsidRDefault="006F6D34" w:rsidP="00DE00E2">
            <w:pPr>
              <w:spacing w:line="240" w:lineRule="atLeast"/>
              <w:ind w:firstLine="0"/>
              <w:jc w:val="center"/>
              <w:rPr>
                <w:rFonts w:cs="Times New Roman"/>
                <w:b/>
                <w:sz w:val="20"/>
                <w:szCs w:val="20"/>
              </w:rPr>
            </w:pPr>
          </w:p>
          <w:p w:rsidR="00603732" w:rsidRPr="00DE00E2" w:rsidRDefault="00603732" w:rsidP="00DE00E2">
            <w:pPr>
              <w:spacing w:line="240" w:lineRule="atLeast"/>
              <w:ind w:firstLine="0"/>
              <w:jc w:val="center"/>
              <w:rPr>
                <w:rFonts w:cs="Times New Roman"/>
                <w:b/>
                <w:sz w:val="20"/>
                <w:szCs w:val="20"/>
              </w:rPr>
            </w:pPr>
            <w:r w:rsidRPr="00DE00E2">
              <w:rPr>
                <w:rFonts w:cs="Times New Roman"/>
                <w:b/>
                <w:sz w:val="20"/>
                <w:szCs w:val="20"/>
              </w:rPr>
              <w:t>92(56,79)</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22</w:t>
            </w:r>
            <w:r w:rsidR="006F6D34">
              <w:rPr>
                <w:rFonts w:cs="Times New Roman"/>
                <w:sz w:val="20"/>
                <w:szCs w:val="20"/>
              </w:rPr>
              <w:t xml:space="preserve">. </w:t>
            </w:r>
            <w:r w:rsidR="006F6D34" w:rsidRPr="00FB1D67">
              <w:t>Cerrahi girişim sonrasında alet, spanç/kompres ve iğne sayımları yapılır.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3(1,85)</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6(3,70)</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57(35,18)</w:t>
            </w:r>
          </w:p>
        </w:tc>
        <w:tc>
          <w:tcPr>
            <w:tcW w:w="1693" w:type="dxa"/>
          </w:tcPr>
          <w:p w:rsidR="00603732" w:rsidRPr="00DE00E2" w:rsidRDefault="00603732" w:rsidP="00DE00E2">
            <w:pPr>
              <w:spacing w:line="240" w:lineRule="atLeast"/>
              <w:ind w:firstLine="0"/>
              <w:jc w:val="center"/>
              <w:rPr>
                <w:rFonts w:cs="Times New Roman"/>
                <w:b/>
                <w:sz w:val="20"/>
                <w:szCs w:val="20"/>
              </w:rPr>
            </w:pPr>
            <w:r w:rsidRPr="00DE00E2">
              <w:rPr>
                <w:rFonts w:cs="Times New Roman"/>
                <w:b/>
                <w:sz w:val="20"/>
                <w:szCs w:val="20"/>
              </w:rPr>
              <w:t>95(58,64)</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23</w:t>
            </w:r>
            <w:r w:rsidR="006F6D34">
              <w:rPr>
                <w:rFonts w:cs="Times New Roman"/>
                <w:sz w:val="20"/>
                <w:szCs w:val="20"/>
              </w:rPr>
              <w:t xml:space="preserve">. </w:t>
            </w:r>
            <w:r w:rsidR="006F6D34" w:rsidRPr="00FB1D67">
              <w:t>Hastadan alınan numune etiketine bilgiler eksiksiz şekilde kayıt edilir.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0</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7(4,32)</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77(47,53)</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77(47,53)</w:t>
            </w:r>
          </w:p>
        </w:tc>
      </w:tr>
      <w:tr w:rsidR="00603732" w:rsidRPr="00DE00E2" w:rsidTr="00441A51">
        <w:trPr>
          <w:trHeight w:val="20"/>
          <w:jc w:val="center"/>
        </w:trPr>
        <w:tc>
          <w:tcPr>
            <w:tcW w:w="6342" w:type="dxa"/>
          </w:tcPr>
          <w:p w:rsidR="00603732" w:rsidRPr="00DE00E2" w:rsidRDefault="00603732" w:rsidP="006F6D34">
            <w:pPr>
              <w:spacing w:line="240" w:lineRule="atLeast"/>
              <w:ind w:firstLine="0"/>
              <w:jc w:val="left"/>
              <w:rPr>
                <w:rFonts w:cs="Times New Roman"/>
                <w:sz w:val="20"/>
                <w:szCs w:val="20"/>
              </w:rPr>
            </w:pPr>
            <w:r w:rsidRPr="00DE00E2">
              <w:rPr>
                <w:rFonts w:cs="Times New Roman"/>
                <w:sz w:val="20"/>
                <w:szCs w:val="20"/>
              </w:rPr>
              <w:t>24</w:t>
            </w:r>
            <w:r w:rsidR="006F6D34">
              <w:rPr>
                <w:rFonts w:cs="Times New Roman"/>
                <w:sz w:val="20"/>
                <w:szCs w:val="20"/>
              </w:rPr>
              <w:t xml:space="preserve">. </w:t>
            </w:r>
            <w:r w:rsidR="006F6D34" w:rsidRPr="00FB1D67">
              <w:t>Cerrahi girişime katılan ekip üyelerinin işleri bir an önce bitirme isteğinin hasta güvenliğine olumsuz yönde etkiler.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4(2,46)</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13(8,02)</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65(40,12)</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78(48,14)</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25</w:t>
            </w:r>
            <w:r w:rsidR="006F6D34">
              <w:rPr>
                <w:rFonts w:cs="Times New Roman"/>
                <w:sz w:val="20"/>
                <w:szCs w:val="20"/>
              </w:rPr>
              <w:t xml:space="preserve">. </w:t>
            </w:r>
            <w:r w:rsidR="006F6D34" w:rsidRPr="00FB1D67">
              <w:t>Hastaya uygulanan işlem sırasında desteğe ihtiyaç duyulduğunda ekip üyeleri arasında gerekli desteği sağlanır.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3(1,85)</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10(6,17)</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82(50,61)</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65(40,12)</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26</w:t>
            </w:r>
            <w:r w:rsidR="006F6D34">
              <w:rPr>
                <w:rFonts w:cs="Times New Roman"/>
                <w:sz w:val="20"/>
                <w:szCs w:val="20"/>
              </w:rPr>
              <w:t xml:space="preserve">. </w:t>
            </w:r>
            <w:r w:rsidR="006F6D34" w:rsidRPr="00FB1D67">
              <w:t>Cerrahi girişim sırasında karar alınırken ekip üyelerinin fikri alınır.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9(5,55)</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36(22,22)</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71(43,82)</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44(27,16)</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27</w:t>
            </w:r>
            <w:r w:rsidR="006F6D34">
              <w:rPr>
                <w:rFonts w:cs="Times New Roman"/>
                <w:sz w:val="20"/>
                <w:szCs w:val="20"/>
              </w:rPr>
              <w:t xml:space="preserve">. </w:t>
            </w:r>
            <w:r w:rsidR="006F6D34" w:rsidRPr="00FB1D67">
              <w:t>Cerrahi girişime başlaman önce uygun tekniklerle el yıkama yapılır.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2(1,23)</w:t>
            </w:r>
          </w:p>
        </w:tc>
        <w:tc>
          <w:tcPr>
            <w:tcW w:w="1395"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81(50)</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76(46,91)</w:t>
            </w:r>
          </w:p>
        </w:tc>
      </w:tr>
      <w:tr w:rsidR="00603732" w:rsidRPr="00DE00E2" w:rsidTr="00441A51">
        <w:trPr>
          <w:trHeight w:val="20"/>
          <w:jc w:val="center"/>
        </w:trPr>
        <w:tc>
          <w:tcPr>
            <w:tcW w:w="6342" w:type="dxa"/>
          </w:tcPr>
          <w:p w:rsidR="00603732" w:rsidRPr="00DE00E2" w:rsidRDefault="00603732" w:rsidP="00D257C3">
            <w:pPr>
              <w:spacing w:line="240" w:lineRule="atLeast"/>
              <w:ind w:firstLine="0"/>
              <w:jc w:val="left"/>
              <w:rPr>
                <w:rFonts w:cs="Times New Roman"/>
                <w:sz w:val="20"/>
                <w:szCs w:val="20"/>
              </w:rPr>
            </w:pPr>
            <w:r w:rsidRPr="00DE00E2">
              <w:rPr>
                <w:rFonts w:cs="Times New Roman"/>
                <w:sz w:val="20"/>
                <w:szCs w:val="20"/>
              </w:rPr>
              <w:t>28</w:t>
            </w:r>
            <w:r w:rsidR="006F6D34">
              <w:rPr>
                <w:rFonts w:cs="Times New Roman"/>
                <w:sz w:val="20"/>
                <w:szCs w:val="20"/>
              </w:rPr>
              <w:t xml:space="preserve">. </w:t>
            </w:r>
            <w:r w:rsidR="006F6D34" w:rsidRPr="00FB1D67">
              <w:t>Ameliyat masaları hastaya doğru pozisyon verebilmek için uygundur.</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1(0,61)</w:t>
            </w:r>
          </w:p>
        </w:tc>
        <w:tc>
          <w:tcPr>
            <w:tcW w:w="1511"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3(1,85)</w:t>
            </w:r>
          </w:p>
        </w:tc>
        <w:tc>
          <w:tcPr>
            <w:tcW w:w="1337"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13(8,02)</w:t>
            </w:r>
          </w:p>
        </w:tc>
        <w:tc>
          <w:tcPr>
            <w:tcW w:w="1395" w:type="dxa"/>
          </w:tcPr>
          <w:p w:rsidR="00603732" w:rsidRPr="00DE00E2" w:rsidRDefault="00603732" w:rsidP="00DE00E2">
            <w:pPr>
              <w:spacing w:line="240" w:lineRule="atLeast"/>
              <w:ind w:firstLine="0"/>
              <w:jc w:val="center"/>
              <w:rPr>
                <w:rFonts w:cs="Times New Roman"/>
                <w:b/>
                <w:bCs/>
                <w:sz w:val="20"/>
                <w:szCs w:val="20"/>
              </w:rPr>
            </w:pPr>
            <w:r w:rsidRPr="00DE00E2">
              <w:rPr>
                <w:rFonts w:cs="Times New Roman"/>
                <w:b/>
                <w:bCs/>
                <w:sz w:val="20"/>
                <w:szCs w:val="20"/>
              </w:rPr>
              <w:t>84(51,85)</w:t>
            </w:r>
          </w:p>
        </w:tc>
        <w:tc>
          <w:tcPr>
            <w:tcW w:w="1693" w:type="dxa"/>
          </w:tcPr>
          <w:p w:rsidR="00603732" w:rsidRPr="00DE00E2" w:rsidRDefault="00603732" w:rsidP="00DE00E2">
            <w:pPr>
              <w:spacing w:line="240" w:lineRule="atLeast"/>
              <w:ind w:firstLine="0"/>
              <w:jc w:val="center"/>
              <w:rPr>
                <w:rFonts w:cs="Times New Roman"/>
                <w:sz w:val="20"/>
                <w:szCs w:val="20"/>
              </w:rPr>
            </w:pPr>
            <w:r w:rsidRPr="00DE00E2">
              <w:rPr>
                <w:rFonts w:cs="Times New Roman"/>
                <w:sz w:val="20"/>
                <w:szCs w:val="20"/>
              </w:rPr>
              <w:t>61(37,65)</w:t>
            </w:r>
          </w:p>
        </w:tc>
      </w:tr>
    </w:tbl>
    <w:p w:rsidR="00001394" w:rsidRDefault="00001394" w:rsidP="00D80191">
      <w:pPr>
        <w:spacing w:after="120"/>
        <w:rPr>
          <w:rFonts w:cs="Times New Roman"/>
          <w:color w:val="000000" w:themeColor="text1"/>
          <w:szCs w:val="24"/>
        </w:rPr>
      </w:pPr>
    </w:p>
    <w:p w:rsidR="00001394" w:rsidRDefault="00B62008" w:rsidP="00001394">
      <w:pPr>
        <w:spacing w:after="120"/>
        <w:ind w:firstLine="0"/>
        <w:rPr>
          <w:rFonts w:cs="Times New Roman"/>
          <w:color w:val="000000" w:themeColor="text1"/>
          <w:szCs w:val="24"/>
        </w:rPr>
      </w:pPr>
      <w:r w:rsidRPr="00B62008">
        <w:rPr>
          <w:rFonts w:cs="Times New Roman"/>
          <w:noProof/>
          <w:sz w:val="20"/>
          <w:szCs w:val="20"/>
          <w:lang w:eastAsia="tr-TR"/>
        </w:rPr>
        <w:pict>
          <v:shape id="_x0000_s1035" type="#_x0000_t202" style="position:absolute;left:0;text-align:left;margin-left:636.85pt;margin-top:33.35pt;width:102.95pt;height:58.6pt;z-index:251666432" strokecolor="white [3212]">
            <v:textbox>
              <w:txbxContent>
                <w:p w:rsidR="001E57EB" w:rsidRDefault="001E57EB" w:rsidP="00FC5B69"/>
              </w:txbxContent>
            </v:textbox>
          </v:shape>
        </w:pict>
      </w:r>
      <w:r w:rsidRPr="00B62008">
        <w:rPr>
          <w:rFonts w:cs="Times New Roman"/>
          <w:noProof/>
          <w:sz w:val="20"/>
          <w:szCs w:val="20"/>
          <w:lang w:eastAsia="tr-TR"/>
        </w:rPr>
        <w:pict>
          <v:shape id="_x0000_s1034" type="#_x0000_t202" style="position:absolute;left:0;text-align:left;margin-left:-4.7pt;margin-top:45.6pt;width:34.5pt;height:29.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" fillcolor="white [3212]" strokecolor="white [3212]" strokeweight=".5pt">
            <v:textbox style="layout-flow:vertical">
              <w:txbxContent>
                <w:p w:rsidR="001E57EB" w:rsidRPr="001A183F" w:rsidRDefault="001E57EB" w:rsidP="00FC5B69">
                  <w:pPr>
                    <w:ind w:firstLine="0"/>
                    <w:rPr>
                      <w:sz w:val="22"/>
                    </w:rPr>
                  </w:pPr>
                  <w:r>
                    <w:rPr>
                      <w:sz w:val="22"/>
                    </w:rPr>
                    <w:t>32</w:t>
                  </w:r>
                </w:p>
              </w:txbxContent>
            </v:textbox>
          </v:shape>
        </w:pict>
      </w:r>
    </w:p>
    <w:p w:rsidR="00001394" w:rsidRDefault="00001394" w:rsidP="00751200">
      <w:pPr>
        <w:spacing w:after="120"/>
        <w:ind w:firstLine="0"/>
        <w:rPr>
          <w:rFonts w:cs="Times New Roman"/>
          <w:color w:val="000000" w:themeColor="text1"/>
          <w:szCs w:val="24"/>
        </w:rPr>
        <w:sectPr w:rsidR="00001394" w:rsidSect="00441A51">
          <w:pgSz w:w="16838" w:h="11906" w:orient="landscape" w:code="9"/>
          <w:pgMar w:top="1304" w:right="1418" w:bottom="1701" w:left="1418" w:header="851" w:footer="851" w:gutter="0"/>
          <w:cols w:space="708"/>
          <w:docGrid w:linePitch="360"/>
        </w:sectPr>
      </w:pPr>
    </w:p>
    <w:p w:rsidR="006A7F3A" w:rsidRPr="00D80191" w:rsidRDefault="006A7F3A" w:rsidP="006A7F3A">
      <w:pPr>
        <w:spacing w:after="120"/>
        <w:rPr>
          <w:rFonts w:cs="Times New Roman"/>
          <w:szCs w:val="24"/>
        </w:rPr>
      </w:pPr>
      <w:r w:rsidRPr="00D80191">
        <w:rPr>
          <w:rFonts w:cs="Times New Roman"/>
          <w:szCs w:val="24"/>
        </w:rPr>
        <w:t>Şekil 7’de çalışanların veri formunda en önemli faktörün 95(%58,64) ‘cerrahi girişim sonrasında alet, spanç/kompres ve iğne sayımları yapılır’ olarak belirtilmektedir.</w:t>
      </w:r>
    </w:p>
    <w:p w:rsidR="00912E95" w:rsidRPr="00D80191" w:rsidRDefault="00912E95" w:rsidP="006A7F3A">
      <w:pPr>
        <w:spacing w:after="120"/>
        <w:ind w:firstLine="0"/>
        <w:rPr>
          <w:rFonts w:cs="Times New Roman"/>
          <w:szCs w:val="24"/>
        </w:rPr>
      </w:pPr>
    </w:p>
    <w:p w:rsidR="00912E95" w:rsidRPr="00D80191" w:rsidRDefault="00EA709F" w:rsidP="00DE00E2">
      <w:pPr>
        <w:spacing w:line="240" w:lineRule="atLeast"/>
        <w:ind w:firstLine="0"/>
        <w:jc w:val="center"/>
        <w:rPr>
          <w:rFonts w:cs="Times New Roman"/>
          <w:b/>
          <w:szCs w:val="24"/>
        </w:rPr>
      </w:pPr>
      <w:r w:rsidRPr="00D80191">
        <w:rPr>
          <w:rFonts w:cs="Times New Roman"/>
          <w:b/>
          <w:noProof/>
          <w:szCs w:val="24"/>
          <w:lang w:eastAsia="tr-TR"/>
        </w:rPr>
        <w:drawing>
          <wp:inline distT="0" distB="0" distL="0" distR="0">
            <wp:extent cx="5432400" cy="2530800"/>
            <wp:effectExtent l="0" t="0" r="16510" b="22225"/>
            <wp:docPr id="8" name="Grafik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29BD" w:rsidRPr="00D80191" w:rsidRDefault="008D385A" w:rsidP="00D257C3">
      <w:pPr>
        <w:spacing w:before="120" w:after="120"/>
        <w:ind w:left="567" w:hanging="567"/>
        <w:jc w:val="center"/>
        <w:rPr>
          <w:rFonts w:cs="Times New Roman"/>
          <w:b/>
          <w:bCs/>
          <w:szCs w:val="24"/>
        </w:rPr>
      </w:pPr>
      <w:r w:rsidRPr="00D80191">
        <w:rPr>
          <w:rFonts w:cs="Times New Roman"/>
          <w:b/>
          <w:bCs/>
          <w:szCs w:val="24"/>
        </w:rPr>
        <w:t>Şekil 7</w:t>
      </w:r>
      <w:r w:rsidR="00BF29BD" w:rsidRPr="00D80191">
        <w:rPr>
          <w:rFonts w:cs="Times New Roman"/>
          <w:b/>
          <w:bCs/>
          <w:szCs w:val="24"/>
        </w:rPr>
        <w:t>.</w:t>
      </w:r>
      <w:r w:rsidR="00BF29BD" w:rsidRPr="00D80191">
        <w:rPr>
          <w:rFonts w:cs="Times New Roman"/>
          <w:bCs/>
          <w:szCs w:val="24"/>
        </w:rPr>
        <w:t>Çalışanların veri formunda en fazla etkileyen 3 önemli faktörü belirtmeleri</w:t>
      </w:r>
      <w:r w:rsidR="00D257C3">
        <w:rPr>
          <w:rFonts w:cs="Times New Roman"/>
          <w:bCs/>
          <w:szCs w:val="24"/>
        </w:rPr>
        <w:t>.</w:t>
      </w:r>
    </w:p>
    <w:p w:rsidR="00BF29BD" w:rsidRPr="00D80191" w:rsidRDefault="00BF29BD" w:rsidP="00D80191">
      <w:pPr>
        <w:spacing w:after="120"/>
        <w:rPr>
          <w:rFonts w:cs="Times New Roman"/>
          <w:szCs w:val="24"/>
        </w:rPr>
      </w:pPr>
    </w:p>
    <w:p w:rsidR="006A7F3A" w:rsidRPr="00D80191" w:rsidRDefault="006A7F3A" w:rsidP="006A7F3A">
      <w:pPr>
        <w:spacing w:after="120"/>
        <w:rPr>
          <w:rFonts w:cs="Times New Roman"/>
          <w:szCs w:val="24"/>
        </w:rPr>
      </w:pPr>
      <w:r w:rsidRPr="00D80191">
        <w:rPr>
          <w:rFonts w:cs="Times New Roman"/>
          <w:szCs w:val="24"/>
        </w:rPr>
        <w:t>Şekil 8’de</w:t>
      </w:r>
      <w:r w:rsidR="00070D34">
        <w:rPr>
          <w:rFonts w:cs="Times New Roman"/>
          <w:szCs w:val="24"/>
        </w:rPr>
        <w:t xml:space="preserve"> c</w:t>
      </w:r>
      <w:r w:rsidRPr="00D80191">
        <w:rPr>
          <w:rFonts w:cs="Times New Roman"/>
          <w:szCs w:val="24"/>
        </w:rPr>
        <w:t xml:space="preserve">errahların veri formunda etkileyen en önemli faktörün 101 (%62,34) oranında </w:t>
      </w:r>
      <w:r w:rsidR="00070D34">
        <w:rPr>
          <w:rFonts w:cs="Times New Roman"/>
          <w:szCs w:val="24"/>
        </w:rPr>
        <w:t>“</w:t>
      </w:r>
      <w:r w:rsidRPr="00D80191">
        <w:rPr>
          <w:rFonts w:cs="Times New Roman"/>
          <w:szCs w:val="24"/>
        </w:rPr>
        <w:t xml:space="preserve">Ameliyathane ekibi öncelik olarak </w:t>
      </w:r>
      <w:r w:rsidR="00070D34">
        <w:rPr>
          <w:rFonts w:cs="Times New Roman"/>
          <w:szCs w:val="24"/>
        </w:rPr>
        <w:t xml:space="preserve">hasta güvenliğini gözetmektedir” </w:t>
      </w:r>
      <w:r w:rsidRPr="00D80191">
        <w:rPr>
          <w:rFonts w:cs="Times New Roman"/>
          <w:szCs w:val="24"/>
        </w:rPr>
        <w:t>olarak belirtilmektedir.</w:t>
      </w:r>
    </w:p>
    <w:p w:rsidR="00EA709F" w:rsidRPr="00D80191" w:rsidRDefault="00EA709F" w:rsidP="00D80191">
      <w:pPr>
        <w:spacing w:after="120"/>
        <w:rPr>
          <w:rFonts w:cs="Times New Roman"/>
          <w:szCs w:val="24"/>
        </w:rPr>
      </w:pPr>
    </w:p>
    <w:p w:rsidR="00912E95" w:rsidRPr="00D80191" w:rsidRDefault="00912E95" w:rsidP="00D80191">
      <w:pPr>
        <w:spacing w:after="120"/>
        <w:rPr>
          <w:rFonts w:cs="Times New Roman"/>
          <w:b/>
          <w:bCs/>
          <w:szCs w:val="24"/>
        </w:rPr>
      </w:pPr>
      <w:r w:rsidRPr="00D80191">
        <w:rPr>
          <w:rFonts w:cs="Times New Roman"/>
          <w:b/>
          <w:bCs/>
          <w:noProof/>
          <w:szCs w:val="24"/>
          <w:lang w:eastAsia="tr-TR"/>
        </w:rPr>
        <w:drawing>
          <wp:inline distT="0" distB="0" distL="0" distR="0">
            <wp:extent cx="5400000" cy="2966400"/>
            <wp:effectExtent l="0" t="0" r="10795" b="24765"/>
            <wp:docPr id="9" name="Grafik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29BD" w:rsidRPr="00D80191" w:rsidRDefault="008D385A" w:rsidP="00D257C3">
      <w:pPr>
        <w:spacing w:before="120" w:after="120"/>
        <w:ind w:left="567" w:hanging="567"/>
        <w:jc w:val="center"/>
        <w:rPr>
          <w:rFonts w:cs="Times New Roman"/>
          <w:bCs/>
          <w:szCs w:val="24"/>
        </w:rPr>
      </w:pPr>
      <w:r w:rsidRPr="00D80191">
        <w:rPr>
          <w:rFonts w:cs="Times New Roman"/>
          <w:b/>
          <w:bCs/>
          <w:szCs w:val="24"/>
        </w:rPr>
        <w:t>Şekil 8</w:t>
      </w:r>
      <w:r w:rsidR="00BF29BD" w:rsidRPr="00D80191">
        <w:rPr>
          <w:rFonts w:cs="Times New Roman"/>
          <w:b/>
          <w:bCs/>
          <w:szCs w:val="24"/>
        </w:rPr>
        <w:t xml:space="preserve">. </w:t>
      </w:r>
      <w:r w:rsidR="00BF29BD" w:rsidRPr="00D80191">
        <w:rPr>
          <w:rFonts w:cs="Times New Roman"/>
          <w:bCs/>
          <w:szCs w:val="24"/>
        </w:rPr>
        <w:t xml:space="preserve">Cerrahların veri formunda </w:t>
      </w:r>
      <w:r w:rsidR="00165D59" w:rsidRPr="00D80191">
        <w:rPr>
          <w:rFonts w:cs="Times New Roman"/>
          <w:bCs/>
          <w:szCs w:val="24"/>
        </w:rPr>
        <w:t xml:space="preserve">en </w:t>
      </w:r>
      <w:r w:rsidR="00BF29BD" w:rsidRPr="00D80191">
        <w:rPr>
          <w:rFonts w:cs="Times New Roman"/>
          <w:bCs/>
          <w:szCs w:val="24"/>
        </w:rPr>
        <w:t>fazla etkileyen 4 önemli faktörü belirtmeleri</w:t>
      </w:r>
      <w:r w:rsidR="00D257C3">
        <w:rPr>
          <w:rFonts w:cs="Times New Roman"/>
          <w:bCs/>
          <w:szCs w:val="24"/>
        </w:rPr>
        <w:t>.</w:t>
      </w:r>
    </w:p>
    <w:p w:rsidR="006A7F3A" w:rsidRPr="00D80191" w:rsidRDefault="006A7F3A" w:rsidP="006A7F3A">
      <w:pPr>
        <w:spacing w:after="120"/>
        <w:rPr>
          <w:rFonts w:cs="Times New Roman"/>
          <w:szCs w:val="24"/>
        </w:rPr>
      </w:pPr>
      <w:r w:rsidRPr="00D80191">
        <w:rPr>
          <w:rFonts w:cs="Times New Roman"/>
          <w:szCs w:val="24"/>
        </w:rPr>
        <w:t>Şekil 9’da</w:t>
      </w:r>
      <w:r w:rsidR="00070D34">
        <w:rPr>
          <w:rFonts w:cs="Times New Roman"/>
          <w:szCs w:val="24"/>
        </w:rPr>
        <w:t xml:space="preserve"> a</w:t>
      </w:r>
      <w:r w:rsidRPr="00D80191">
        <w:rPr>
          <w:rFonts w:cs="Times New Roman"/>
          <w:szCs w:val="24"/>
        </w:rPr>
        <w:t xml:space="preserve">nestezi hekimin veri formunda etkileyen en önemli eş değer iki faktörün 82 (%50,61) oranında </w:t>
      </w:r>
      <w:r w:rsidRPr="00D80191">
        <w:rPr>
          <w:rFonts w:cs="Times New Roman"/>
          <w:color w:val="FF0000"/>
          <w:szCs w:val="24"/>
        </w:rPr>
        <w:t>‘</w:t>
      </w:r>
      <w:r w:rsidRPr="00D80191">
        <w:rPr>
          <w:rFonts w:cs="Times New Roman"/>
          <w:szCs w:val="24"/>
        </w:rPr>
        <w:t>Cerrahi girişim başlamadan önce ekip işbirliğiyle doğru cerrahi girişim olduğu sorgulanır‘ ve “Hastaya uygulanan işlem sırasında desteğe ihtiyaç duyulduğunda ekip üyeleri arasında gerekli desteği sağlanır “ olarakbelirtilmektedir.</w:t>
      </w:r>
    </w:p>
    <w:p w:rsidR="00BF29BD" w:rsidRPr="00D80191" w:rsidRDefault="00BF29BD" w:rsidP="00D80191">
      <w:pPr>
        <w:spacing w:after="120"/>
        <w:rPr>
          <w:rFonts w:cs="Times New Roman"/>
          <w:szCs w:val="24"/>
        </w:rPr>
      </w:pPr>
    </w:p>
    <w:p w:rsidR="00912E95" w:rsidRPr="00D80191" w:rsidRDefault="00912E95" w:rsidP="00DE00E2">
      <w:pPr>
        <w:spacing w:line="240" w:lineRule="atLeast"/>
        <w:ind w:firstLine="0"/>
        <w:jc w:val="center"/>
        <w:rPr>
          <w:rFonts w:cs="Times New Roman"/>
          <w:b/>
          <w:szCs w:val="24"/>
        </w:rPr>
      </w:pPr>
      <w:r w:rsidRPr="00D80191">
        <w:rPr>
          <w:rFonts w:cs="Times New Roman"/>
          <w:b/>
          <w:noProof/>
          <w:szCs w:val="24"/>
          <w:lang w:eastAsia="tr-TR"/>
        </w:rPr>
        <w:drawing>
          <wp:inline distT="0" distB="0" distL="0" distR="0">
            <wp:extent cx="5410800" cy="2692800"/>
            <wp:effectExtent l="0" t="0" r="19050" b="12700"/>
            <wp:docPr id="10" name="Grafik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29BD" w:rsidRPr="00D80191" w:rsidRDefault="008D385A" w:rsidP="00DE00E2">
      <w:pPr>
        <w:spacing w:before="120" w:after="120"/>
        <w:ind w:left="567" w:hanging="567"/>
        <w:rPr>
          <w:rFonts w:cs="Times New Roman"/>
          <w:b/>
          <w:bCs/>
          <w:szCs w:val="24"/>
        </w:rPr>
      </w:pPr>
      <w:r w:rsidRPr="00D80191">
        <w:rPr>
          <w:rFonts w:cs="Times New Roman"/>
          <w:b/>
          <w:bCs/>
          <w:szCs w:val="24"/>
        </w:rPr>
        <w:t>Şekil 9</w:t>
      </w:r>
      <w:r w:rsidR="00BF29BD" w:rsidRPr="00D80191">
        <w:rPr>
          <w:rFonts w:cs="Times New Roman"/>
          <w:b/>
          <w:bCs/>
          <w:szCs w:val="24"/>
        </w:rPr>
        <w:t xml:space="preserve">. </w:t>
      </w:r>
      <w:r w:rsidR="00BF29BD" w:rsidRPr="00D80191">
        <w:rPr>
          <w:rFonts w:cs="Times New Roman"/>
          <w:bCs/>
          <w:szCs w:val="24"/>
        </w:rPr>
        <w:t>Anestezi hekimin veri formunda en fazla etkileyen 6 önemli faktörü belirtmeleri</w:t>
      </w:r>
      <w:r w:rsidR="00D257C3">
        <w:rPr>
          <w:rFonts w:cs="Times New Roman"/>
          <w:bCs/>
          <w:szCs w:val="24"/>
        </w:rPr>
        <w:t>.</w:t>
      </w:r>
    </w:p>
    <w:p w:rsidR="00BF29BD" w:rsidRPr="00D80191" w:rsidRDefault="00BF29BD" w:rsidP="00D80191">
      <w:pPr>
        <w:spacing w:after="120"/>
        <w:rPr>
          <w:rFonts w:cs="Times New Roman"/>
          <w:szCs w:val="24"/>
        </w:rPr>
      </w:pPr>
    </w:p>
    <w:p w:rsidR="005D477B" w:rsidRPr="006A7F3A" w:rsidRDefault="006A7F3A" w:rsidP="006A7F3A">
      <w:pPr>
        <w:spacing w:after="120"/>
        <w:rPr>
          <w:rFonts w:cs="Times New Roman"/>
          <w:szCs w:val="24"/>
        </w:rPr>
      </w:pPr>
      <w:r w:rsidRPr="00D80191">
        <w:rPr>
          <w:rFonts w:cs="Times New Roman"/>
          <w:szCs w:val="24"/>
        </w:rPr>
        <w:t>Şekil 10’da ameliyathane hemşiresi veri formunda en fazla etkileyen en önemli faktörün 79 (%48,76) oranında ‘Cerrahi girişime başlamadan önce hastanın kol bandı kontrol edilir” olarak belirtmektedir.</w:t>
      </w:r>
    </w:p>
    <w:p w:rsidR="00912E95" w:rsidRPr="00D80191" w:rsidRDefault="005D477B" w:rsidP="00DE00E2">
      <w:pPr>
        <w:spacing w:line="240" w:lineRule="atLeast"/>
        <w:ind w:firstLine="0"/>
        <w:jc w:val="center"/>
        <w:rPr>
          <w:rFonts w:cs="Times New Roman"/>
          <w:b/>
          <w:szCs w:val="24"/>
        </w:rPr>
      </w:pPr>
      <w:r w:rsidRPr="00D80191">
        <w:rPr>
          <w:rFonts w:cs="Times New Roman"/>
          <w:b/>
          <w:noProof/>
          <w:szCs w:val="24"/>
          <w:lang w:eastAsia="tr-TR"/>
        </w:rPr>
        <w:drawing>
          <wp:inline distT="0" distB="0" distL="0" distR="0">
            <wp:extent cx="5400000" cy="2246400"/>
            <wp:effectExtent l="0" t="0" r="10795" b="20955"/>
            <wp:docPr id="11" name="Grafik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A709F" w:rsidRPr="00D80191" w:rsidRDefault="008D385A" w:rsidP="00DE00E2">
      <w:pPr>
        <w:spacing w:before="120" w:after="120"/>
        <w:ind w:left="567" w:hanging="567"/>
        <w:rPr>
          <w:rFonts w:cs="Times New Roman"/>
          <w:b/>
          <w:bCs/>
          <w:szCs w:val="24"/>
        </w:rPr>
      </w:pPr>
      <w:r w:rsidRPr="00D80191">
        <w:rPr>
          <w:rFonts w:cs="Times New Roman"/>
          <w:b/>
          <w:bCs/>
          <w:szCs w:val="24"/>
        </w:rPr>
        <w:t>Şekil 10</w:t>
      </w:r>
      <w:r w:rsidR="00EA709F" w:rsidRPr="00D80191">
        <w:rPr>
          <w:rFonts w:cs="Times New Roman"/>
          <w:b/>
          <w:bCs/>
          <w:szCs w:val="24"/>
        </w:rPr>
        <w:t xml:space="preserve">. </w:t>
      </w:r>
      <w:r w:rsidR="00EA709F" w:rsidRPr="00D80191">
        <w:rPr>
          <w:rFonts w:cs="Times New Roman"/>
          <w:bCs/>
          <w:szCs w:val="24"/>
        </w:rPr>
        <w:t>Ameliyathane hemşiresi veri formunda en fazla etkileyen 5 önemli faktörü belirtmeleri</w:t>
      </w:r>
    </w:p>
    <w:p w:rsidR="004433BA" w:rsidRPr="006A7F3A" w:rsidRDefault="006A7F3A" w:rsidP="006A7F3A">
      <w:pPr>
        <w:spacing w:after="120"/>
        <w:rPr>
          <w:rFonts w:cs="Times New Roman"/>
          <w:szCs w:val="24"/>
        </w:rPr>
      </w:pPr>
      <w:r w:rsidRPr="00D80191">
        <w:rPr>
          <w:rFonts w:cs="Times New Roman"/>
          <w:szCs w:val="24"/>
        </w:rPr>
        <w:t>Şekil 11’de anestezi teknisyeni veri formunda en fazla etkileyen en önemli faktörün 71(%43,82) oranında ‘Cerrahi girişime başlamadan önce hastanın kendisinden ameliyatı kontrol edilir “ ve “Cerrahi girişim sırasında karar alınırken ekip üyelerinin fikri alınır”olarak belirtmektedir.</w:t>
      </w:r>
    </w:p>
    <w:p w:rsidR="00912E95" w:rsidRPr="00D80191" w:rsidRDefault="00912E95" w:rsidP="00D80191">
      <w:pPr>
        <w:spacing w:after="120"/>
        <w:rPr>
          <w:rFonts w:cs="Times New Roman"/>
          <w:b/>
          <w:szCs w:val="24"/>
        </w:rPr>
      </w:pPr>
    </w:p>
    <w:p w:rsidR="005D477B" w:rsidRPr="00D80191" w:rsidRDefault="005D477B" w:rsidP="00DE00E2">
      <w:pPr>
        <w:spacing w:line="240" w:lineRule="atLeast"/>
        <w:ind w:firstLine="0"/>
        <w:jc w:val="center"/>
        <w:rPr>
          <w:rFonts w:cs="Times New Roman"/>
          <w:b/>
          <w:szCs w:val="24"/>
        </w:rPr>
      </w:pPr>
      <w:r w:rsidRPr="00D80191">
        <w:rPr>
          <w:rFonts w:cs="Times New Roman"/>
          <w:b/>
          <w:noProof/>
          <w:szCs w:val="24"/>
          <w:lang w:eastAsia="tr-TR"/>
        </w:rPr>
        <w:drawing>
          <wp:inline distT="0" distB="0" distL="0" distR="0">
            <wp:extent cx="5403600" cy="2394000"/>
            <wp:effectExtent l="0" t="0" r="26035" b="25400"/>
            <wp:docPr id="12" name="Grafik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1200" w:rsidRDefault="00751200" w:rsidP="00D257C3">
      <w:pPr>
        <w:spacing w:before="120" w:after="120"/>
        <w:ind w:left="567" w:hanging="567"/>
        <w:jc w:val="center"/>
        <w:rPr>
          <w:rFonts w:cs="Times New Roman"/>
          <w:b/>
          <w:bCs/>
          <w:szCs w:val="24"/>
        </w:rPr>
      </w:pPr>
    </w:p>
    <w:p w:rsidR="0001691D" w:rsidRPr="00D80191" w:rsidRDefault="008D385A" w:rsidP="00D257C3">
      <w:pPr>
        <w:spacing w:before="120" w:after="120"/>
        <w:ind w:left="567" w:hanging="567"/>
        <w:jc w:val="center"/>
        <w:rPr>
          <w:rFonts w:cs="Times New Roman"/>
          <w:b/>
          <w:bCs/>
          <w:szCs w:val="24"/>
        </w:rPr>
      </w:pPr>
      <w:r w:rsidRPr="00D80191">
        <w:rPr>
          <w:rFonts w:cs="Times New Roman"/>
          <w:b/>
          <w:bCs/>
          <w:szCs w:val="24"/>
        </w:rPr>
        <w:t>Şekil 11</w:t>
      </w:r>
      <w:r w:rsidR="0001691D" w:rsidRPr="00D80191">
        <w:rPr>
          <w:rFonts w:cs="Times New Roman"/>
          <w:b/>
          <w:bCs/>
          <w:szCs w:val="24"/>
        </w:rPr>
        <w:t xml:space="preserve">. </w:t>
      </w:r>
      <w:r w:rsidR="0001691D" w:rsidRPr="00D80191">
        <w:rPr>
          <w:rFonts w:cs="Times New Roman"/>
          <w:bCs/>
          <w:szCs w:val="24"/>
        </w:rPr>
        <w:t>Anestezi teknisyeni veri formunda en fazla etkileyen önemli faktörü belirtmeleri</w:t>
      </w:r>
      <w:r w:rsidR="00D257C3">
        <w:rPr>
          <w:rFonts w:cs="Times New Roman"/>
          <w:bCs/>
          <w:szCs w:val="24"/>
        </w:rPr>
        <w:t>.</w:t>
      </w:r>
    </w:p>
    <w:p w:rsidR="00BC0E0B" w:rsidRPr="00D80191" w:rsidRDefault="00BC0E0B" w:rsidP="00D80191">
      <w:pPr>
        <w:spacing w:after="120"/>
        <w:rPr>
          <w:rFonts w:cs="Times New Roman"/>
          <w:szCs w:val="24"/>
        </w:rPr>
      </w:pPr>
    </w:p>
    <w:p w:rsidR="00D80191" w:rsidRDefault="00D80191">
      <w:pPr>
        <w:spacing w:after="200" w:line="276" w:lineRule="auto"/>
        <w:ind w:firstLine="0"/>
        <w:jc w:val="left"/>
        <w:rPr>
          <w:rFonts w:cs="Times New Roman"/>
          <w:b/>
          <w:szCs w:val="24"/>
          <w:shd w:val="clear" w:color="auto" w:fill="FFFFFF"/>
        </w:rPr>
      </w:pPr>
      <w:r>
        <w:rPr>
          <w:rFonts w:cs="Times New Roman"/>
          <w:b/>
          <w:szCs w:val="24"/>
          <w:shd w:val="clear" w:color="auto" w:fill="FFFFFF"/>
        </w:rPr>
        <w:br w:type="page"/>
      </w:r>
    </w:p>
    <w:p w:rsidR="004C1D44" w:rsidRPr="006F7F65" w:rsidRDefault="004C1D44" w:rsidP="006F7F65">
      <w:pPr>
        <w:pStyle w:val="AralkYok"/>
        <w:spacing w:after="120"/>
        <w:jc w:val="center"/>
        <w:rPr>
          <w:rFonts w:cs="Times New Roman"/>
          <w:b/>
          <w:sz w:val="28"/>
          <w:szCs w:val="24"/>
          <w:shd w:val="clear" w:color="auto" w:fill="FFFFFF"/>
        </w:rPr>
      </w:pPr>
      <w:r w:rsidRPr="006F7F65">
        <w:rPr>
          <w:rFonts w:cs="Times New Roman"/>
          <w:b/>
          <w:sz w:val="28"/>
          <w:szCs w:val="24"/>
          <w:shd w:val="clear" w:color="auto" w:fill="FFFFFF"/>
        </w:rPr>
        <w:t>5. TARTIŞMA</w:t>
      </w:r>
    </w:p>
    <w:p w:rsidR="00783685" w:rsidRPr="00D80191" w:rsidRDefault="00783685" w:rsidP="006F7F65">
      <w:pPr>
        <w:spacing w:after="120"/>
        <w:ind w:firstLine="0"/>
        <w:jc w:val="center"/>
        <w:rPr>
          <w:rFonts w:cs="Times New Roman"/>
          <w:b/>
          <w:color w:val="222222"/>
          <w:szCs w:val="24"/>
          <w:shd w:val="clear" w:color="auto" w:fill="FFFFFF"/>
        </w:rPr>
      </w:pPr>
    </w:p>
    <w:p w:rsidR="00783685" w:rsidRPr="00D80191" w:rsidRDefault="00783685" w:rsidP="006F7F65">
      <w:pPr>
        <w:spacing w:after="120"/>
        <w:ind w:firstLine="0"/>
        <w:jc w:val="center"/>
        <w:rPr>
          <w:rFonts w:cs="Times New Roman"/>
          <w:b/>
          <w:color w:val="222222"/>
          <w:szCs w:val="24"/>
          <w:shd w:val="clear" w:color="auto" w:fill="FFFFFF"/>
        </w:rPr>
      </w:pPr>
    </w:p>
    <w:p w:rsidR="005778B0" w:rsidRPr="00D80191" w:rsidRDefault="005778B0" w:rsidP="00D80191">
      <w:pPr>
        <w:pStyle w:val="AralkYok"/>
        <w:spacing w:after="120"/>
        <w:ind w:firstLine="567"/>
        <w:rPr>
          <w:rFonts w:cs="Times New Roman"/>
          <w:szCs w:val="24"/>
          <w:shd w:val="clear" w:color="auto" w:fill="FFFFFF"/>
        </w:rPr>
      </w:pPr>
      <w:r w:rsidRPr="00D80191">
        <w:rPr>
          <w:rFonts w:cs="Times New Roman"/>
          <w:szCs w:val="24"/>
          <w:shd w:val="clear" w:color="auto" w:fill="FFFFFF"/>
        </w:rPr>
        <w:t xml:space="preserve">Ameliyathanede çalışan sağlık profesyonellerinin </w:t>
      </w:r>
      <w:r w:rsidR="007A3D1A" w:rsidRPr="00D80191">
        <w:rPr>
          <w:rFonts w:cs="Times New Roman"/>
          <w:szCs w:val="24"/>
          <w:shd w:val="clear" w:color="auto" w:fill="FFFFFF"/>
        </w:rPr>
        <w:t>ekip çalışmasına ilişkin tutumla</w:t>
      </w:r>
      <w:r w:rsidRPr="00D80191">
        <w:rPr>
          <w:rFonts w:cs="Times New Roman"/>
          <w:szCs w:val="24"/>
          <w:shd w:val="clear" w:color="auto" w:fill="FFFFFF"/>
        </w:rPr>
        <w:t>rının hasta güvenliği etkisinin belirlenmesi amacıyla planlanan araştırma Aydın Adnan Mende</w:t>
      </w:r>
      <w:r w:rsidR="007A3D1A" w:rsidRPr="00D80191">
        <w:rPr>
          <w:rFonts w:cs="Times New Roman"/>
          <w:szCs w:val="24"/>
          <w:shd w:val="clear" w:color="auto" w:fill="FFFFFF"/>
        </w:rPr>
        <w:t>res Üniversite Hastanesi Ameliya</w:t>
      </w:r>
      <w:r w:rsidRPr="00D80191">
        <w:rPr>
          <w:rFonts w:cs="Times New Roman"/>
          <w:szCs w:val="24"/>
          <w:shd w:val="clear" w:color="auto" w:fill="FFFFFF"/>
        </w:rPr>
        <w:t>thanesi</w:t>
      </w:r>
      <w:r w:rsidR="009655E9" w:rsidRPr="00D80191">
        <w:rPr>
          <w:rFonts w:cs="Times New Roman"/>
          <w:szCs w:val="24"/>
          <w:shd w:val="clear" w:color="auto" w:fill="FFFFFF"/>
        </w:rPr>
        <w:t>’</w:t>
      </w:r>
      <w:r w:rsidR="007A3D1A" w:rsidRPr="00D80191">
        <w:rPr>
          <w:rFonts w:cs="Times New Roman"/>
          <w:szCs w:val="24"/>
          <w:shd w:val="clear" w:color="auto" w:fill="FFFFFF"/>
        </w:rPr>
        <w:t>nde çalışan 162 cerra</w:t>
      </w:r>
      <w:r w:rsidRPr="00D80191">
        <w:rPr>
          <w:rFonts w:cs="Times New Roman"/>
          <w:szCs w:val="24"/>
          <w:shd w:val="clear" w:color="auto" w:fill="FFFFFF"/>
        </w:rPr>
        <w:t xml:space="preserve">hi ekip üyesinin katılımıyla gerçekleştirilmiş olup elde edilen bulgular literatür </w:t>
      </w:r>
      <w:r w:rsidR="00070D34">
        <w:rPr>
          <w:rFonts w:cs="Times New Roman"/>
          <w:szCs w:val="24"/>
          <w:shd w:val="clear" w:color="auto" w:fill="FFFFFF"/>
        </w:rPr>
        <w:t>doğrultusunda</w:t>
      </w:r>
      <w:r w:rsidRPr="00D80191">
        <w:rPr>
          <w:rFonts w:cs="Times New Roman"/>
          <w:szCs w:val="24"/>
          <w:shd w:val="clear" w:color="auto" w:fill="FFFFFF"/>
        </w:rPr>
        <w:t xml:space="preserve"> tartışılmıştır.</w:t>
      </w:r>
    </w:p>
    <w:p w:rsidR="00587218" w:rsidRDefault="005778B0" w:rsidP="00D80191">
      <w:pPr>
        <w:spacing w:after="120"/>
        <w:rPr>
          <w:rFonts w:cs="Times New Roman"/>
          <w:szCs w:val="24"/>
        </w:rPr>
      </w:pPr>
      <w:r w:rsidRPr="00D80191">
        <w:rPr>
          <w:rFonts w:cs="Times New Roman"/>
          <w:szCs w:val="24"/>
          <w:shd w:val="clear" w:color="auto" w:fill="FFFFFF"/>
        </w:rPr>
        <w:t>Çalışmada</w:t>
      </w:r>
      <w:r w:rsidR="00E84B9F" w:rsidRPr="00D80191">
        <w:rPr>
          <w:rFonts w:cs="Times New Roman"/>
          <w:szCs w:val="24"/>
          <w:shd w:val="clear" w:color="auto" w:fill="FFFFFF"/>
        </w:rPr>
        <w:t xml:space="preserve">ki araştırma kapsamı içinde </w:t>
      </w:r>
      <w:r w:rsidRPr="00D80191">
        <w:rPr>
          <w:rFonts w:cs="Times New Roman"/>
          <w:szCs w:val="24"/>
          <w:shd w:val="clear" w:color="auto" w:fill="FFFFFF"/>
        </w:rPr>
        <w:t xml:space="preserve">alınan 162 cerrahi ekip üyesine ait tanıtıcı özelliklerine ilişkin bulgular incelendiğinde, </w:t>
      </w:r>
      <w:r w:rsidR="009655E9" w:rsidRPr="00D80191">
        <w:rPr>
          <w:rFonts w:cs="Times New Roman"/>
          <w:szCs w:val="24"/>
        </w:rPr>
        <w:t>araştırma grubunun, %49,4’</w:t>
      </w:r>
      <w:r w:rsidRPr="00D80191">
        <w:rPr>
          <w:rFonts w:cs="Times New Roman"/>
          <w:szCs w:val="24"/>
        </w:rPr>
        <w:t>ü 26-35 yaş grubunda, %</w:t>
      </w:r>
      <w:r w:rsidR="009655E9" w:rsidRPr="00D80191">
        <w:rPr>
          <w:rFonts w:cs="Times New Roman"/>
          <w:szCs w:val="24"/>
        </w:rPr>
        <w:t>56,2’si erkek, %69,1’</w:t>
      </w:r>
      <w:r w:rsidR="00AF5083" w:rsidRPr="00D80191">
        <w:rPr>
          <w:rFonts w:cs="Times New Roman"/>
          <w:szCs w:val="24"/>
        </w:rPr>
        <w:t xml:space="preserve">i evli, </w:t>
      </w:r>
      <w:r w:rsidRPr="00D80191">
        <w:rPr>
          <w:rFonts w:cs="Times New Roman"/>
          <w:szCs w:val="24"/>
        </w:rPr>
        <w:t>%58’i Doktora mezunu olduğu</w:t>
      </w:r>
      <w:r w:rsidR="00AF5083" w:rsidRPr="00D80191">
        <w:rPr>
          <w:rFonts w:cs="Times New Roman"/>
          <w:szCs w:val="24"/>
        </w:rPr>
        <w:t>,</w:t>
      </w:r>
      <w:r w:rsidRPr="00D80191">
        <w:rPr>
          <w:rFonts w:cs="Times New Roman"/>
          <w:szCs w:val="24"/>
        </w:rPr>
        <w:t xml:space="preserve"> %48.8’inin 10 yıldan fazla deneyimli olduğu</w:t>
      </w:r>
      <w:r w:rsidR="00AF5083" w:rsidRPr="00D80191">
        <w:rPr>
          <w:rFonts w:cs="Times New Roman"/>
          <w:szCs w:val="24"/>
        </w:rPr>
        <w:t>,</w:t>
      </w:r>
      <w:r w:rsidRPr="00D80191">
        <w:rPr>
          <w:rFonts w:cs="Times New Roman"/>
          <w:szCs w:val="24"/>
        </w:rPr>
        <w:t xml:space="preserve"> %29’unun 10 yıldan fazla bu hastanede</w:t>
      </w:r>
      <w:r w:rsidR="00AF5083" w:rsidRPr="00D80191">
        <w:rPr>
          <w:rFonts w:cs="Times New Roman"/>
          <w:szCs w:val="24"/>
        </w:rPr>
        <w:t xml:space="preserve"> deneyimli olduğu bulunmuştur </w:t>
      </w:r>
      <w:r w:rsidRPr="00D80191">
        <w:rPr>
          <w:rFonts w:cs="Times New Roman"/>
          <w:szCs w:val="24"/>
        </w:rPr>
        <w:t>(Tablo 1). Salsamlı (2018)’nın cerrahi girişim sürecinde yer alan sağlık ekip üyeleri arasında gerçekleştirdiği bir çalışmada, katılımcıların %37,7’sinin 36-45 yaş grubunda, %6</w:t>
      </w:r>
      <w:r w:rsidR="00AF5083" w:rsidRPr="00D80191">
        <w:rPr>
          <w:rFonts w:cs="Times New Roman"/>
          <w:szCs w:val="24"/>
        </w:rPr>
        <w:t xml:space="preserve">1,9’unun kadın, %73’ünün evli, </w:t>
      </w:r>
      <w:r w:rsidRPr="00D80191">
        <w:rPr>
          <w:rFonts w:cs="Times New Roman"/>
          <w:szCs w:val="24"/>
        </w:rPr>
        <w:t xml:space="preserve">%51,6’sının lisans mezunu olduğu, %64,3’ünün </w:t>
      </w:r>
      <w:r w:rsidR="00AF5083" w:rsidRPr="00D80191">
        <w:rPr>
          <w:rFonts w:cs="Times New Roman"/>
          <w:szCs w:val="24"/>
        </w:rPr>
        <w:t>hemşire</w:t>
      </w:r>
      <w:r w:rsidRPr="00D80191">
        <w:rPr>
          <w:rFonts w:cs="Times New Roman"/>
          <w:szCs w:val="24"/>
        </w:rPr>
        <w:t>, %32,5’inin meslekteki çalışma yılla</w:t>
      </w:r>
      <w:r w:rsidR="009655E9" w:rsidRPr="00D80191">
        <w:rPr>
          <w:rFonts w:cs="Times New Roman"/>
          <w:szCs w:val="24"/>
        </w:rPr>
        <w:t>rının 11-20 yıl arası, ve %43,7’</w:t>
      </w:r>
      <w:r w:rsidRPr="00D80191">
        <w:rPr>
          <w:rFonts w:cs="Times New Roman"/>
          <w:szCs w:val="24"/>
        </w:rPr>
        <w:t>sinin şuan çalıştığı birimdeki çalışma yılının 1-5 yıl arası olduğu belirlenmiştir. Lafçı ve ark. (2</w:t>
      </w:r>
      <w:r w:rsidR="007A3D1A" w:rsidRPr="00D80191">
        <w:rPr>
          <w:rFonts w:cs="Times New Roman"/>
          <w:szCs w:val="24"/>
        </w:rPr>
        <w:t>016)’nın çalışmalarında, katılım</w:t>
      </w:r>
      <w:r w:rsidRPr="00D80191">
        <w:rPr>
          <w:rFonts w:cs="Times New Roman"/>
          <w:szCs w:val="24"/>
        </w:rPr>
        <w:t xml:space="preserve">cılarının %56’sının hemşire, %44’ünün hekim, %58,3’ünün kadın, %53,6’sının bekar, %54,8’inin meslekteki çalışma yılının 2-4 yıl ve yaş ortalamasının </w:t>
      </w:r>
      <w:r w:rsidR="00521527" w:rsidRPr="00D80191">
        <w:rPr>
          <w:rFonts w:cs="Times New Roman"/>
          <w:szCs w:val="24"/>
        </w:rPr>
        <w:t>27,55±</w:t>
      </w:r>
      <w:r w:rsidRPr="00D80191">
        <w:rPr>
          <w:rFonts w:cs="Times New Roman"/>
          <w:szCs w:val="24"/>
        </w:rPr>
        <w:t>4.06</w:t>
      </w:r>
      <w:r w:rsidR="00210BB2" w:rsidRPr="00D80191">
        <w:rPr>
          <w:rFonts w:cs="Times New Roman"/>
          <w:szCs w:val="24"/>
        </w:rPr>
        <w:t xml:space="preserve"> yıl olduğu </w:t>
      </w:r>
      <w:r w:rsidRPr="00D80191">
        <w:rPr>
          <w:rFonts w:cs="Times New Roman"/>
          <w:szCs w:val="24"/>
        </w:rPr>
        <w:t>belirlenmiştir. Saygılı ve Özer (2019)’in çalışmaların</w:t>
      </w:r>
      <w:r w:rsidR="007A3D1A" w:rsidRPr="00D80191">
        <w:rPr>
          <w:rFonts w:cs="Times New Roman"/>
          <w:szCs w:val="24"/>
        </w:rPr>
        <w:t>da katılım</w:t>
      </w:r>
      <w:r w:rsidR="00FF2995" w:rsidRPr="00D80191">
        <w:rPr>
          <w:rFonts w:cs="Times New Roman"/>
          <w:szCs w:val="24"/>
        </w:rPr>
        <w:t>cıların %50,8’i erkek</w:t>
      </w:r>
      <w:r w:rsidRPr="00D80191">
        <w:rPr>
          <w:rFonts w:cs="Times New Roman"/>
          <w:szCs w:val="24"/>
        </w:rPr>
        <w:t>, %69,2’si evli, %57,6’sı 35 yaş ve altı, %29,3’ü dört y</w:t>
      </w:r>
      <w:r w:rsidR="00FF6C57" w:rsidRPr="00D80191">
        <w:rPr>
          <w:rFonts w:cs="Times New Roman"/>
          <w:szCs w:val="24"/>
        </w:rPr>
        <w:t xml:space="preserve">ıllık yüksekokul/fakülte mezunu, </w:t>
      </w:r>
      <w:r w:rsidRPr="00D80191">
        <w:rPr>
          <w:rFonts w:cs="Times New Roman"/>
          <w:szCs w:val="24"/>
        </w:rPr>
        <w:t>%38,3’ü idari personeldir. Katılımcıların %60,7’si 5 yıl ve daha az süredir çalışmaktadır. Yüce (2015)’nin 137 kişiden oluşan katılımcı grubunun, %32,8’i 26-35 yaş grubunda, %</w:t>
      </w:r>
      <w:r w:rsidR="00FF6C57" w:rsidRPr="00D80191">
        <w:rPr>
          <w:rFonts w:cs="Times New Roman"/>
          <w:szCs w:val="24"/>
        </w:rPr>
        <w:t xml:space="preserve">67,2’si kadın, %51,1’i evli, </w:t>
      </w:r>
      <w:r w:rsidRPr="00D80191">
        <w:rPr>
          <w:rFonts w:cs="Times New Roman"/>
          <w:szCs w:val="24"/>
        </w:rPr>
        <w:t>%34,3’ünün tıp fakül</w:t>
      </w:r>
      <w:r w:rsidR="00FF6C57" w:rsidRPr="00D80191">
        <w:rPr>
          <w:rFonts w:cs="Times New Roman"/>
          <w:szCs w:val="24"/>
        </w:rPr>
        <w:t>tesi mezunu</w:t>
      </w:r>
      <w:r w:rsidRPr="00D80191">
        <w:rPr>
          <w:rFonts w:cs="Times New Roman"/>
          <w:szCs w:val="24"/>
        </w:rPr>
        <w:t xml:space="preserve">, %31,4’ünün 10 yıldan fazla deneyimli olduğu görüldü. </w:t>
      </w:r>
      <w:r w:rsidR="002458D5" w:rsidRPr="00D80191">
        <w:rPr>
          <w:rFonts w:cs="Times New Roman"/>
          <w:szCs w:val="24"/>
        </w:rPr>
        <w:t xml:space="preserve">Söğüt (2019)’ün yaptığı çalışmada %57,8’inin kadın, %53,3,’ü evli, %56,3’ü lisans üstü eğitim aldığı, %40’ının cerrah olduğu </w:t>
      </w:r>
      <w:r w:rsidR="008834D2" w:rsidRPr="00D80191">
        <w:rPr>
          <w:rFonts w:cs="Times New Roman"/>
          <w:szCs w:val="24"/>
        </w:rPr>
        <w:t>belirtilmektedir</w:t>
      </w:r>
      <w:r w:rsidR="002458D5" w:rsidRPr="00D80191">
        <w:rPr>
          <w:rFonts w:cs="Times New Roman"/>
          <w:szCs w:val="24"/>
        </w:rPr>
        <w:t xml:space="preserve">. </w:t>
      </w:r>
    </w:p>
    <w:p w:rsidR="00D07163" w:rsidRPr="00D80191" w:rsidRDefault="00E84B9F" w:rsidP="00D80191">
      <w:pPr>
        <w:spacing w:after="120"/>
        <w:rPr>
          <w:rFonts w:cs="Times New Roman"/>
          <w:szCs w:val="24"/>
        </w:rPr>
      </w:pPr>
      <w:r w:rsidRPr="00D80191">
        <w:rPr>
          <w:rFonts w:cs="Times New Roman"/>
          <w:szCs w:val="24"/>
        </w:rPr>
        <w:t>Çalışmaya katılankatılımcıların meslek gruplarına</w:t>
      </w:r>
      <w:r w:rsidR="00123015" w:rsidRPr="00D80191">
        <w:rPr>
          <w:rFonts w:cs="Times New Roman"/>
          <w:szCs w:val="24"/>
        </w:rPr>
        <w:t xml:space="preserve"> göre, EÇTÖ’den aldıkları puan ortalamal</w:t>
      </w:r>
      <w:r w:rsidRPr="00D80191">
        <w:rPr>
          <w:rFonts w:cs="Times New Roman"/>
          <w:szCs w:val="24"/>
        </w:rPr>
        <w:t>a</w:t>
      </w:r>
      <w:r w:rsidR="00123015" w:rsidRPr="00D80191">
        <w:rPr>
          <w:rFonts w:cs="Times New Roman"/>
          <w:szCs w:val="24"/>
        </w:rPr>
        <w:t>rı arasında ista</w:t>
      </w:r>
      <w:r w:rsidR="00F22DB0" w:rsidRPr="00D80191">
        <w:rPr>
          <w:rFonts w:cs="Times New Roman"/>
          <w:szCs w:val="24"/>
        </w:rPr>
        <w:t>tis</w:t>
      </w:r>
      <w:r w:rsidR="00123015" w:rsidRPr="00D80191">
        <w:rPr>
          <w:rFonts w:cs="Times New Roman"/>
          <w:szCs w:val="24"/>
        </w:rPr>
        <w:t>tiksel olarak anlamlı fark olmadığı</w:t>
      </w:r>
      <w:r w:rsidR="007B7194" w:rsidRPr="00D80191">
        <w:rPr>
          <w:rFonts w:cs="Times New Roman"/>
          <w:szCs w:val="24"/>
        </w:rPr>
        <w:t xml:space="preserve">, ancak EÇTÖ </w:t>
      </w:r>
      <w:r w:rsidR="008956B4">
        <w:rPr>
          <w:rFonts w:cs="Times New Roman"/>
          <w:szCs w:val="24"/>
        </w:rPr>
        <w:t>karşılıklı destek alt boyutundan</w:t>
      </w:r>
      <w:r w:rsidR="007B7194" w:rsidRPr="00D80191">
        <w:rPr>
          <w:rFonts w:cs="Times New Roman"/>
          <w:szCs w:val="24"/>
        </w:rPr>
        <w:t xml:space="preserve"> elde edilen madde başına puan ortalaması incelendiğinde ise </w:t>
      </w:r>
      <w:r w:rsidR="008956B4" w:rsidRPr="00D80191">
        <w:rPr>
          <w:rFonts w:cs="Times New Roman"/>
          <w:szCs w:val="24"/>
        </w:rPr>
        <w:t>cerrahların ortalama puanı (</w:t>
      </w:r>
      <w:r w:rsidR="008956B4" w:rsidRPr="00D80191">
        <w:rPr>
          <w:rFonts w:cs="Times New Roman"/>
          <w:color w:val="000000" w:themeColor="text1"/>
          <w:szCs w:val="24"/>
        </w:rPr>
        <w:t>3,10±0,59</w:t>
      </w:r>
      <w:r w:rsidR="008956B4" w:rsidRPr="00D80191">
        <w:rPr>
          <w:rFonts w:cs="Times New Roman"/>
          <w:szCs w:val="24"/>
        </w:rPr>
        <w:t>)</w:t>
      </w:r>
      <w:r w:rsidR="008956B4">
        <w:rPr>
          <w:rFonts w:cs="Times New Roman"/>
          <w:szCs w:val="24"/>
        </w:rPr>
        <w:t>,</w:t>
      </w:r>
      <w:r w:rsidR="007B7194" w:rsidRPr="00D80191">
        <w:rPr>
          <w:rFonts w:cs="Times New Roman"/>
          <w:szCs w:val="24"/>
        </w:rPr>
        <w:t>anestezi hekiminin ortalama puanı (</w:t>
      </w:r>
      <w:r w:rsidR="003D2E98" w:rsidRPr="00D80191">
        <w:rPr>
          <w:rFonts w:cs="Times New Roman"/>
          <w:color w:val="000000" w:themeColor="text1"/>
          <w:szCs w:val="24"/>
        </w:rPr>
        <w:t>3,30±0,63</w:t>
      </w:r>
      <w:r w:rsidR="007B7194" w:rsidRPr="00D80191">
        <w:rPr>
          <w:rFonts w:cs="Times New Roman"/>
          <w:szCs w:val="24"/>
        </w:rPr>
        <w:t>), ameliyathane hemşiresi ortalama puanı (</w:t>
      </w:r>
      <w:r w:rsidR="003D2E98" w:rsidRPr="00D80191">
        <w:rPr>
          <w:rFonts w:cs="Times New Roman"/>
          <w:color w:val="000000" w:themeColor="text1"/>
          <w:szCs w:val="24"/>
        </w:rPr>
        <w:t>3,61±0,55</w:t>
      </w:r>
      <w:r w:rsidR="007B7194" w:rsidRPr="00D80191">
        <w:rPr>
          <w:rFonts w:cs="Times New Roman"/>
          <w:szCs w:val="24"/>
        </w:rPr>
        <w:t>), anestezi teknisyeni ortalama puanı (</w:t>
      </w:r>
      <w:r w:rsidR="003D2E98" w:rsidRPr="00D80191">
        <w:rPr>
          <w:rFonts w:cs="Times New Roman"/>
          <w:color w:val="000000" w:themeColor="text1"/>
          <w:szCs w:val="24"/>
        </w:rPr>
        <w:t>3,43±0,63</w:t>
      </w:r>
      <w:r w:rsidR="008956B4">
        <w:rPr>
          <w:rFonts w:cs="Times New Roman"/>
          <w:szCs w:val="24"/>
        </w:rPr>
        <w:t>)</w:t>
      </w:r>
      <w:r w:rsidR="007B7194" w:rsidRPr="00D80191">
        <w:rPr>
          <w:rFonts w:cs="Times New Roman"/>
          <w:szCs w:val="24"/>
        </w:rPr>
        <w:t xml:space="preserve"> ve </w:t>
      </w:r>
      <w:r w:rsidR="008956B4" w:rsidRPr="00D80191">
        <w:rPr>
          <w:rFonts w:cs="Times New Roman"/>
          <w:szCs w:val="24"/>
        </w:rPr>
        <w:t>perfüzyonist ortalama puanı (</w:t>
      </w:r>
      <w:r w:rsidR="008956B4" w:rsidRPr="00D80191">
        <w:rPr>
          <w:rFonts w:cs="Times New Roman"/>
          <w:color w:val="000000" w:themeColor="text1"/>
          <w:szCs w:val="24"/>
        </w:rPr>
        <w:t>3,26±0,503</w:t>
      </w:r>
      <w:r w:rsidR="008956B4" w:rsidRPr="00D80191">
        <w:rPr>
          <w:rFonts w:cs="Times New Roman"/>
          <w:szCs w:val="24"/>
        </w:rPr>
        <w:t xml:space="preserve">) </w:t>
      </w:r>
      <w:r w:rsidR="007B7194" w:rsidRPr="00D80191">
        <w:rPr>
          <w:rFonts w:cs="Times New Roman"/>
          <w:szCs w:val="24"/>
        </w:rPr>
        <w:t xml:space="preserve">istatistiksel olarak anlamlı derecede </w:t>
      </w:r>
      <w:r w:rsidR="00C0307B" w:rsidRPr="00D80191">
        <w:rPr>
          <w:rFonts w:cs="Times New Roman"/>
          <w:szCs w:val="24"/>
        </w:rPr>
        <w:t>(p=0.000) farklılık olup</w:t>
      </w:r>
      <w:r w:rsidR="008956B4">
        <w:rPr>
          <w:rFonts w:cs="Times New Roman"/>
          <w:szCs w:val="24"/>
        </w:rPr>
        <w:t>, karşılıklı destek alt boyutuna</w:t>
      </w:r>
      <w:r w:rsidR="00C0307B" w:rsidRPr="00D80191">
        <w:rPr>
          <w:rFonts w:cs="Times New Roman"/>
          <w:szCs w:val="24"/>
        </w:rPr>
        <w:t xml:space="preserve"> yönelik en d</w:t>
      </w:r>
      <w:r w:rsidR="005676B4" w:rsidRPr="00D80191">
        <w:rPr>
          <w:rFonts w:cs="Times New Roman"/>
          <w:szCs w:val="24"/>
        </w:rPr>
        <w:t>ü</w:t>
      </w:r>
      <w:r w:rsidR="00C0307B" w:rsidRPr="00D80191">
        <w:rPr>
          <w:rFonts w:cs="Times New Roman"/>
          <w:szCs w:val="24"/>
        </w:rPr>
        <w:t>ş</w:t>
      </w:r>
      <w:r w:rsidR="005676B4" w:rsidRPr="00D80191">
        <w:rPr>
          <w:rFonts w:cs="Times New Roman"/>
          <w:szCs w:val="24"/>
        </w:rPr>
        <w:t>ü</w:t>
      </w:r>
      <w:r w:rsidRPr="00D80191">
        <w:rPr>
          <w:rFonts w:cs="Times New Roman"/>
          <w:szCs w:val="24"/>
        </w:rPr>
        <w:t>k puan</w:t>
      </w:r>
      <w:r w:rsidR="00C0307B" w:rsidRPr="00D80191">
        <w:rPr>
          <w:rFonts w:cs="Times New Roman"/>
          <w:szCs w:val="24"/>
        </w:rPr>
        <w:t xml:space="preserve"> alan grubun cerrahlardan oluştuğu </w:t>
      </w:r>
      <w:r w:rsidR="002567F5" w:rsidRPr="00D80191">
        <w:rPr>
          <w:rFonts w:cs="Times New Roman"/>
          <w:szCs w:val="24"/>
        </w:rPr>
        <w:t>bulunmuştur</w:t>
      </w:r>
      <w:r w:rsidR="00C0307B" w:rsidRPr="00D80191">
        <w:rPr>
          <w:rFonts w:cs="Times New Roman"/>
          <w:szCs w:val="24"/>
        </w:rPr>
        <w:t>.</w:t>
      </w:r>
      <w:r w:rsidR="005676B4" w:rsidRPr="00D80191">
        <w:rPr>
          <w:rFonts w:cs="Times New Roman"/>
          <w:szCs w:val="24"/>
        </w:rPr>
        <w:t xml:space="preserve"> Yüce (2015)’nin çalışmasında</w:t>
      </w:r>
      <w:r w:rsidR="002567F5" w:rsidRPr="00D80191">
        <w:rPr>
          <w:rFonts w:cs="Times New Roman"/>
          <w:szCs w:val="24"/>
        </w:rPr>
        <w:t xml:space="preserve"> katılımcıların meslek gruplarına göre,EÇTÖ’den aldıkları puan ve ekibin yapısı alt </w:t>
      </w:r>
      <w:r w:rsidR="00601F5B">
        <w:rPr>
          <w:rFonts w:cs="Times New Roman"/>
          <w:szCs w:val="24"/>
        </w:rPr>
        <w:t>boyutunda</w:t>
      </w:r>
      <w:r w:rsidR="002567F5" w:rsidRPr="00D80191">
        <w:rPr>
          <w:rFonts w:cs="Times New Roman"/>
          <w:szCs w:val="24"/>
        </w:rPr>
        <w:t>n aldıkları pu</w:t>
      </w:r>
      <w:r w:rsidR="00876026" w:rsidRPr="00D80191">
        <w:rPr>
          <w:rFonts w:cs="Times New Roman"/>
          <w:szCs w:val="24"/>
        </w:rPr>
        <w:t>an ortalamasında istatistiksel o</w:t>
      </w:r>
      <w:r w:rsidR="002567F5" w:rsidRPr="00D80191">
        <w:rPr>
          <w:rFonts w:cs="Times New Roman"/>
          <w:szCs w:val="24"/>
        </w:rPr>
        <w:t>larak anlamlı farklılık olduğu</w:t>
      </w:r>
      <w:r w:rsidR="00337B2C" w:rsidRPr="00D80191">
        <w:rPr>
          <w:rFonts w:cs="Times New Roman"/>
          <w:szCs w:val="24"/>
        </w:rPr>
        <w:t xml:space="preserve"> ve </w:t>
      </w:r>
      <w:r w:rsidR="00E1029D" w:rsidRPr="00D80191">
        <w:rPr>
          <w:rFonts w:cs="Times New Roman"/>
          <w:szCs w:val="24"/>
        </w:rPr>
        <w:t xml:space="preserve">her iki ölçekte de en düşük puan alan grubun anestezi teknisyeni olduğu </w:t>
      </w:r>
      <w:r w:rsidR="002567F5" w:rsidRPr="00D80191">
        <w:rPr>
          <w:rFonts w:cs="Times New Roman"/>
          <w:szCs w:val="24"/>
        </w:rPr>
        <w:t xml:space="preserve">belirtilmektedir. </w:t>
      </w:r>
      <w:r w:rsidR="006928E8" w:rsidRPr="00D80191">
        <w:rPr>
          <w:rFonts w:cs="Times New Roman"/>
          <w:szCs w:val="24"/>
        </w:rPr>
        <w:t>Söğüt (2019)’ün çalışması bakıldığında</w:t>
      </w:r>
      <w:r w:rsidR="00A83B62" w:rsidRPr="00D80191">
        <w:rPr>
          <w:rFonts w:cs="Times New Roman"/>
          <w:szCs w:val="24"/>
        </w:rPr>
        <w:t xml:space="preserve">,katılımcıların </w:t>
      </w:r>
      <w:r w:rsidR="006928E8" w:rsidRPr="00D80191">
        <w:rPr>
          <w:rFonts w:cs="Times New Roman"/>
          <w:szCs w:val="24"/>
        </w:rPr>
        <w:t>mesleğe göre, ekip yapısı, liderlik, durum izlemi, karşılı</w:t>
      </w:r>
      <w:r w:rsidR="008956B4">
        <w:rPr>
          <w:rFonts w:cs="Times New Roman"/>
          <w:szCs w:val="24"/>
        </w:rPr>
        <w:t>klı destek iletişim alt boyutları</w:t>
      </w:r>
      <w:r w:rsidR="006928E8" w:rsidRPr="00D80191">
        <w:rPr>
          <w:rFonts w:cs="Times New Roman"/>
          <w:szCs w:val="24"/>
        </w:rPr>
        <w:t xml:space="preserve"> ve EÇTÖ toplam puanı arasında anlamlı bi</w:t>
      </w:r>
      <w:r w:rsidR="00A83B62" w:rsidRPr="00D80191">
        <w:rPr>
          <w:rFonts w:cs="Times New Roman"/>
          <w:szCs w:val="24"/>
        </w:rPr>
        <w:t>r</w:t>
      </w:r>
      <w:r w:rsidR="006928E8" w:rsidRPr="00D80191">
        <w:rPr>
          <w:rFonts w:cs="Times New Roman"/>
          <w:szCs w:val="24"/>
        </w:rPr>
        <w:t xml:space="preserve"> fark olmadığı belirtilmektedir.</w:t>
      </w:r>
      <w:r w:rsidR="00AD4FA8" w:rsidRPr="00D80191">
        <w:rPr>
          <w:rFonts w:cs="Times New Roman"/>
          <w:szCs w:val="24"/>
        </w:rPr>
        <w:t xml:space="preserve"> Saygılı ve Özer (2019)’in </w:t>
      </w:r>
      <w:r w:rsidR="00A83B62" w:rsidRPr="00D80191">
        <w:rPr>
          <w:rFonts w:cs="Times New Roman"/>
          <w:szCs w:val="24"/>
        </w:rPr>
        <w:t xml:space="preserve">çalışmasına bakıldığında, katılımcıların görev ünvanına göre </w:t>
      </w:r>
      <w:r w:rsidR="00876026" w:rsidRPr="00D80191">
        <w:rPr>
          <w:rFonts w:cs="Times New Roman"/>
          <w:szCs w:val="24"/>
        </w:rPr>
        <w:t>bizim çalışmamıza</w:t>
      </w:r>
      <w:r w:rsidR="00521527" w:rsidRPr="00D80191">
        <w:rPr>
          <w:rFonts w:cs="Times New Roman"/>
          <w:szCs w:val="24"/>
        </w:rPr>
        <w:t xml:space="preserve"> benze</w:t>
      </w:r>
      <w:r w:rsidR="00257F9D" w:rsidRPr="00D80191">
        <w:rPr>
          <w:rFonts w:cs="Times New Roman"/>
          <w:szCs w:val="24"/>
        </w:rPr>
        <w:t>r</w:t>
      </w:r>
      <w:r w:rsidR="00521527" w:rsidRPr="00D80191">
        <w:rPr>
          <w:rFonts w:cs="Times New Roman"/>
          <w:szCs w:val="24"/>
        </w:rPr>
        <w:t xml:space="preserve"> olarak </w:t>
      </w:r>
      <w:r w:rsidR="00A83B62" w:rsidRPr="00D80191">
        <w:rPr>
          <w:rFonts w:cs="Times New Roman"/>
          <w:szCs w:val="24"/>
        </w:rPr>
        <w:t>ekip yapısı ve kar</w:t>
      </w:r>
      <w:r w:rsidR="008956B4">
        <w:rPr>
          <w:rFonts w:cs="Times New Roman"/>
          <w:szCs w:val="24"/>
        </w:rPr>
        <w:t>şılıklı destek alt boyutundan</w:t>
      </w:r>
      <w:r w:rsidR="00A83B62" w:rsidRPr="00D80191">
        <w:rPr>
          <w:rFonts w:cs="Times New Roman"/>
          <w:szCs w:val="24"/>
        </w:rPr>
        <w:t xml:space="preserve"> almış oldukla</w:t>
      </w:r>
      <w:r w:rsidR="008956B4">
        <w:rPr>
          <w:rFonts w:cs="Times New Roman"/>
          <w:szCs w:val="24"/>
        </w:rPr>
        <w:t>rı puanlara göre anlamlı farklı</w:t>
      </w:r>
      <w:r w:rsidR="00A83B62" w:rsidRPr="00D80191">
        <w:rPr>
          <w:rFonts w:cs="Times New Roman"/>
          <w:szCs w:val="24"/>
        </w:rPr>
        <w:t>lık o</w:t>
      </w:r>
      <w:r w:rsidR="008956B4">
        <w:rPr>
          <w:rFonts w:cs="Times New Roman"/>
          <w:szCs w:val="24"/>
        </w:rPr>
        <w:t>lduğu, ekip yapısı alt boyutunda</w:t>
      </w:r>
      <w:r w:rsidR="00A83B62" w:rsidRPr="00D80191">
        <w:rPr>
          <w:rFonts w:cs="Times New Roman"/>
          <w:szCs w:val="24"/>
        </w:rPr>
        <w:t xml:space="preserve"> en düşük puanı</w:t>
      </w:r>
      <w:r w:rsidR="0017741F" w:rsidRPr="00D80191">
        <w:rPr>
          <w:rFonts w:cs="Times New Roman"/>
          <w:szCs w:val="24"/>
        </w:rPr>
        <w:t xml:space="preserve"> idari personelin oluşturduğu ve</w:t>
      </w:r>
      <w:r w:rsidR="008956B4">
        <w:rPr>
          <w:rFonts w:cs="Times New Roman"/>
          <w:szCs w:val="24"/>
        </w:rPr>
        <w:t xml:space="preserve"> karşılıklı destek alt boyutunun</w:t>
      </w:r>
      <w:r w:rsidR="0017741F" w:rsidRPr="00D80191">
        <w:rPr>
          <w:rFonts w:cs="Times New Roman"/>
          <w:szCs w:val="24"/>
        </w:rPr>
        <w:t xml:space="preserve"> en düşük puanını hemşire/ebe oluştur</w:t>
      </w:r>
      <w:r w:rsidR="00AC715D" w:rsidRPr="00D80191">
        <w:rPr>
          <w:rFonts w:cs="Times New Roman"/>
          <w:szCs w:val="24"/>
        </w:rPr>
        <w:t>duğu belirtilmiştir</w:t>
      </w:r>
      <w:r w:rsidR="0017741F" w:rsidRPr="00D80191">
        <w:rPr>
          <w:rFonts w:cs="Times New Roman"/>
          <w:szCs w:val="24"/>
        </w:rPr>
        <w:t>.</w:t>
      </w:r>
      <w:r w:rsidR="00FD0066" w:rsidRPr="00D80191">
        <w:rPr>
          <w:rFonts w:cs="Times New Roman"/>
          <w:szCs w:val="24"/>
        </w:rPr>
        <w:t xml:space="preserve">Salsamlı (2018)’nın </w:t>
      </w:r>
      <w:r w:rsidR="00AC715D" w:rsidRPr="00D80191">
        <w:rPr>
          <w:rFonts w:cs="Times New Roman"/>
          <w:szCs w:val="24"/>
        </w:rPr>
        <w:t>çalışmasında katılımcıların mesleklerine göre bak</w:t>
      </w:r>
      <w:r w:rsidR="008956B4">
        <w:rPr>
          <w:rFonts w:cs="Times New Roman"/>
          <w:szCs w:val="24"/>
        </w:rPr>
        <w:t>ıldığında iletişim alt boyutunda</w:t>
      </w:r>
      <w:r w:rsidR="00AC715D" w:rsidRPr="00D80191">
        <w:rPr>
          <w:rFonts w:cs="Times New Roman"/>
          <w:szCs w:val="24"/>
        </w:rPr>
        <w:t xml:space="preserve"> anlamlı farklılık olduğu ve en düşü</w:t>
      </w:r>
      <w:r w:rsidR="00E55BCB" w:rsidRPr="00D80191">
        <w:rPr>
          <w:rFonts w:cs="Times New Roman"/>
          <w:szCs w:val="24"/>
        </w:rPr>
        <w:t>k</w:t>
      </w:r>
      <w:r w:rsidR="00AC715D" w:rsidRPr="00D80191">
        <w:rPr>
          <w:rFonts w:cs="Times New Roman"/>
          <w:szCs w:val="24"/>
        </w:rPr>
        <w:t xml:space="preserve"> puanın hekimlerin oluşturduğu belirtilmiştir.</w:t>
      </w:r>
    </w:p>
    <w:p w:rsidR="00D7605D" w:rsidRPr="00D80191" w:rsidRDefault="00E84B9F" w:rsidP="00D80191">
      <w:pPr>
        <w:spacing w:after="120"/>
        <w:rPr>
          <w:rFonts w:cs="Times New Roman"/>
          <w:szCs w:val="24"/>
        </w:rPr>
      </w:pPr>
      <w:r w:rsidRPr="00D80191">
        <w:rPr>
          <w:rFonts w:cs="Times New Roman"/>
          <w:szCs w:val="24"/>
        </w:rPr>
        <w:t>Çalışmaya katılan</w:t>
      </w:r>
      <w:r w:rsidR="00280B46" w:rsidRPr="00D80191">
        <w:rPr>
          <w:rFonts w:cs="Times New Roman"/>
          <w:szCs w:val="24"/>
        </w:rPr>
        <w:t xml:space="preserve"> katılımcıların yaş gruplarına göre, EÇTÖ’den aldıkları puan ortalamaları arasında ista</w:t>
      </w:r>
      <w:r w:rsidR="00876026" w:rsidRPr="00D80191">
        <w:rPr>
          <w:rFonts w:cs="Times New Roman"/>
          <w:szCs w:val="24"/>
        </w:rPr>
        <w:t>tis</w:t>
      </w:r>
      <w:r w:rsidR="00280B46" w:rsidRPr="00D80191">
        <w:rPr>
          <w:rFonts w:cs="Times New Roman"/>
          <w:szCs w:val="24"/>
        </w:rPr>
        <w:t>tiksel olarak anlamlı fark olmadığı, an</w:t>
      </w:r>
      <w:r w:rsidR="008956B4">
        <w:rPr>
          <w:rFonts w:cs="Times New Roman"/>
          <w:szCs w:val="24"/>
        </w:rPr>
        <w:t>cak EÇTÖ iletişim alt boyutundan</w:t>
      </w:r>
      <w:r w:rsidR="00280B46" w:rsidRPr="00D80191">
        <w:rPr>
          <w:rFonts w:cs="Times New Roman"/>
          <w:szCs w:val="24"/>
        </w:rPr>
        <w:t xml:space="preserve"> elde edilen madde başına</w:t>
      </w:r>
      <w:r w:rsidRPr="00D80191">
        <w:rPr>
          <w:rFonts w:cs="Times New Roman"/>
          <w:szCs w:val="24"/>
        </w:rPr>
        <w:t xml:space="preserve"> düşen</w:t>
      </w:r>
      <w:r w:rsidR="00280B46" w:rsidRPr="00D80191">
        <w:rPr>
          <w:rFonts w:cs="Times New Roman"/>
          <w:szCs w:val="24"/>
        </w:rPr>
        <w:t xml:space="preserve"> puan</w:t>
      </w:r>
      <w:r w:rsidRPr="00D80191">
        <w:rPr>
          <w:rFonts w:cs="Times New Roman"/>
          <w:szCs w:val="24"/>
        </w:rPr>
        <w:t>ların</w:t>
      </w:r>
      <w:r w:rsidR="00280B46" w:rsidRPr="00D80191">
        <w:rPr>
          <w:rFonts w:cs="Times New Roman"/>
          <w:szCs w:val="24"/>
        </w:rPr>
        <w:t xml:space="preserve"> ortal</w:t>
      </w:r>
      <w:r w:rsidRPr="00D80191">
        <w:rPr>
          <w:rFonts w:cs="Times New Roman"/>
          <w:szCs w:val="24"/>
        </w:rPr>
        <w:t>amaları incelendiği zaman</w:t>
      </w:r>
      <w:r w:rsidR="00280B46" w:rsidRPr="00D80191">
        <w:rPr>
          <w:rFonts w:cs="Times New Roman"/>
          <w:szCs w:val="24"/>
        </w:rPr>
        <w:t xml:space="preserve"> 26-35 yaş gurubu ortalama puanı (</w:t>
      </w:r>
      <w:r w:rsidR="00B2446D" w:rsidRPr="00D80191">
        <w:rPr>
          <w:rFonts w:cs="Times New Roman"/>
          <w:color w:val="000000" w:themeColor="text1"/>
          <w:szCs w:val="24"/>
        </w:rPr>
        <w:t>21,97±2,66</w:t>
      </w:r>
      <w:r w:rsidR="00280B46" w:rsidRPr="00D80191">
        <w:rPr>
          <w:rFonts w:cs="Times New Roman"/>
          <w:szCs w:val="24"/>
        </w:rPr>
        <w:t>),36-45 yaş grubu ortalama puanı (</w:t>
      </w:r>
      <w:r w:rsidR="00B2446D" w:rsidRPr="00D80191">
        <w:rPr>
          <w:rFonts w:cs="Times New Roman"/>
          <w:color w:val="000000" w:themeColor="text1"/>
          <w:szCs w:val="24"/>
        </w:rPr>
        <w:t>20,88±2,92</w:t>
      </w:r>
      <w:r w:rsidR="00280B46" w:rsidRPr="00D80191">
        <w:rPr>
          <w:rFonts w:cs="Times New Roman"/>
          <w:szCs w:val="24"/>
        </w:rPr>
        <w:t>), 46 ve üzeri yaş grubu ortalama puanı (</w:t>
      </w:r>
      <w:r w:rsidR="00B2446D" w:rsidRPr="00D80191">
        <w:rPr>
          <w:rFonts w:cs="Times New Roman"/>
          <w:color w:val="000000" w:themeColor="text1"/>
          <w:szCs w:val="24"/>
        </w:rPr>
        <w:t>20,83±2,42</w:t>
      </w:r>
      <w:r w:rsidR="00280B46" w:rsidRPr="00D80191">
        <w:rPr>
          <w:rFonts w:cs="Times New Roman"/>
          <w:szCs w:val="24"/>
        </w:rPr>
        <w:t>) ve 18-25 yaş grubu ortalama puanı (</w:t>
      </w:r>
      <w:r w:rsidR="00B2446D" w:rsidRPr="00D80191">
        <w:rPr>
          <w:rFonts w:cs="Times New Roman"/>
          <w:color w:val="000000" w:themeColor="text1"/>
          <w:szCs w:val="24"/>
        </w:rPr>
        <w:t>20,09±4,53</w:t>
      </w:r>
      <w:r w:rsidR="00280B46" w:rsidRPr="00D80191">
        <w:rPr>
          <w:rFonts w:cs="Times New Roman"/>
          <w:szCs w:val="24"/>
        </w:rPr>
        <w:t>) istatistiksel olarak anlamlı derecede (p=0.032) farklılık olup, iletişim</w:t>
      </w:r>
      <w:r w:rsidR="008956B4">
        <w:rPr>
          <w:rFonts w:cs="Times New Roman"/>
          <w:szCs w:val="24"/>
        </w:rPr>
        <w:t xml:space="preserve"> alt boyutunda</w:t>
      </w:r>
      <w:r w:rsidR="00280B46" w:rsidRPr="00D80191">
        <w:rPr>
          <w:rFonts w:cs="Times New Roman"/>
          <w:szCs w:val="24"/>
        </w:rPr>
        <w:t xml:space="preserve"> en düşük puanı alan grubun 18-25 yaş aralığı olduğu bulunmuştur.</w:t>
      </w:r>
      <w:r w:rsidR="00521527" w:rsidRPr="00D80191">
        <w:rPr>
          <w:rFonts w:cs="Times New Roman"/>
          <w:szCs w:val="24"/>
        </w:rPr>
        <w:t xml:space="preserve"> Bizim çalışmamızdan farklı olarak</w:t>
      </w:r>
      <w:r w:rsidR="006E7C87" w:rsidRPr="00D80191">
        <w:rPr>
          <w:rFonts w:cs="Times New Roman"/>
          <w:szCs w:val="24"/>
        </w:rPr>
        <w:t>Salsamlı (2018)’nın çalışmasında katılımcıların yaş gruplarına göre, EÇTÖ’den ve alt gruplarından aldıkları puan ortalamaları arasında ista</w:t>
      </w:r>
      <w:r w:rsidR="00876026" w:rsidRPr="00D80191">
        <w:rPr>
          <w:rFonts w:cs="Times New Roman"/>
          <w:szCs w:val="24"/>
        </w:rPr>
        <w:t>tis</w:t>
      </w:r>
      <w:r w:rsidR="006E7C87" w:rsidRPr="00D80191">
        <w:rPr>
          <w:rFonts w:cs="Times New Roman"/>
          <w:szCs w:val="24"/>
        </w:rPr>
        <w:t>tiksel olarak anlamlı fark olmadığı belirtilmiştir.</w:t>
      </w:r>
      <w:r w:rsidR="002D5139" w:rsidRPr="00D80191">
        <w:rPr>
          <w:rFonts w:cs="Times New Roman"/>
          <w:szCs w:val="24"/>
        </w:rPr>
        <w:t xml:space="preserve"> Şahin ve ark. (2015)’nın ameliyathane hemşirelerinde yaptıkları çalışmada katılımcıların yaşları ile tutum ölçeği ortalama puanı arasında anlamlı farklılık bulunmuştur.</w:t>
      </w:r>
      <w:r w:rsidR="003307E7" w:rsidRPr="00D80191">
        <w:rPr>
          <w:rFonts w:cs="Times New Roman"/>
          <w:szCs w:val="24"/>
        </w:rPr>
        <w:t>Yılmaz</w:t>
      </w:r>
      <w:r w:rsidR="00C35A1C" w:rsidRPr="00D80191">
        <w:rPr>
          <w:rFonts w:cs="Times New Roman"/>
          <w:szCs w:val="24"/>
        </w:rPr>
        <w:t xml:space="preserve"> Türe</w:t>
      </w:r>
      <w:r w:rsidR="003307E7" w:rsidRPr="00D80191">
        <w:rPr>
          <w:rFonts w:cs="Times New Roman"/>
          <w:szCs w:val="24"/>
        </w:rPr>
        <w:t xml:space="preserve"> ve Yıldırım (2018)’ın hemşirelerle yaptığı çalışmasında EÇTÖ’den ve alt </w:t>
      </w:r>
      <w:r w:rsidR="008956B4">
        <w:rPr>
          <w:rFonts w:cs="Times New Roman"/>
          <w:szCs w:val="24"/>
        </w:rPr>
        <w:t>boyutların</w:t>
      </w:r>
      <w:r w:rsidR="003307E7" w:rsidRPr="00D80191">
        <w:rPr>
          <w:rFonts w:cs="Times New Roman"/>
          <w:szCs w:val="24"/>
        </w:rPr>
        <w:t>dan aldıkları puan ortalamaları arasında ista</w:t>
      </w:r>
      <w:r w:rsidR="007A3D1A" w:rsidRPr="00D80191">
        <w:rPr>
          <w:rFonts w:cs="Times New Roman"/>
          <w:szCs w:val="24"/>
        </w:rPr>
        <w:t>tis</w:t>
      </w:r>
      <w:r w:rsidR="003307E7" w:rsidRPr="00D80191">
        <w:rPr>
          <w:rFonts w:cs="Times New Roman"/>
          <w:szCs w:val="24"/>
        </w:rPr>
        <w:t>tiksel olarak anlamlı fark olmadığı belirtilmiştir.</w:t>
      </w:r>
      <w:r w:rsidR="00521527" w:rsidRPr="00D80191">
        <w:rPr>
          <w:rFonts w:cs="Times New Roman"/>
          <w:szCs w:val="24"/>
        </w:rPr>
        <w:t xml:space="preserve">Bizim çalışmamıza benzer görünümde </w:t>
      </w:r>
      <w:r w:rsidR="00C35A1C" w:rsidRPr="00D80191">
        <w:rPr>
          <w:rFonts w:cs="Times New Roman"/>
          <w:szCs w:val="24"/>
        </w:rPr>
        <w:t xml:space="preserve">Yüce (2015)’nin çalışmasında katılımcıların yaş gruplarına </w:t>
      </w:r>
      <w:r w:rsidR="008956B4">
        <w:rPr>
          <w:rFonts w:cs="Times New Roman"/>
          <w:szCs w:val="24"/>
        </w:rPr>
        <w:t>göre, EÇTÖ v</w:t>
      </w:r>
      <w:r w:rsidR="001B448C">
        <w:rPr>
          <w:rFonts w:cs="Times New Roman"/>
          <w:szCs w:val="24"/>
        </w:rPr>
        <w:t>e EÇTÖ alt grubundan</w:t>
      </w:r>
      <w:r w:rsidR="00C35A1C" w:rsidRPr="00D80191">
        <w:rPr>
          <w:rFonts w:cs="Times New Roman"/>
          <w:szCs w:val="24"/>
        </w:rPr>
        <w:t xml:space="preserve"> ekibin ya</w:t>
      </w:r>
      <w:r w:rsidR="001B448C">
        <w:rPr>
          <w:rFonts w:cs="Times New Roman"/>
          <w:szCs w:val="24"/>
        </w:rPr>
        <w:t xml:space="preserve">pısı alt </w:t>
      </w:r>
      <w:r w:rsidR="00601F5B">
        <w:rPr>
          <w:rFonts w:cs="Times New Roman"/>
          <w:szCs w:val="24"/>
        </w:rPr>
        <w:t>boyutun</w:t>
      </w:r>
      <w:r w:rsidR="001B448C">
        <w:rPr>
          <w:rFonts w:cs="Times New Roman"/>
          <w:szCs w:val="24"/>
        </w:rPr>
        <w:t xml:space="preserve">da, liderlik alt </w:t>
      </w:r>
      <w:r w:rsidR="00601F5B">
        <w:rPr>
          <w:rFonts w:cs="Times New Roman"/>
          <w:szCs w:val="24"/>
        </w:rPr>
        <w:t>boyutun</w:t>
      </w:r>
      <w:r w:rsidR="00C35A1C" w:rsidRPr="00D80191">
        <w:rPr>
          <w:rFonts w:cs="Times New Roman"/>
          <w:szCs w:val="24"/>
        </w:rPr>
        <w:t>da</w:t>
      </w:r>
      <w:r w:rsidR="001B448C">
        <w:rPr>
          <w:rFonts w:cs="Times New Roman"/>
          <w:szCs w:val="24"/>
        </w:rPr>
        <w:t>, durum izle</w:t>
      </w:r>
      <w:r w:rsidR="00601F5B">
        <w:rPr>
          <w:rFonts w:cs="Times New Roman"/>
          <w:szCs w:val="24"/>
        </w:rPr>
        <w:t>me</w:t>
      </w:r>
      <w:r w:rsidR="001B448C">
        <w:rPr>
          <w:rFonts w:cs="Times New Roman"/>
          <w:szCs w:val="24"/>
        </w:rPr>
        <w:t xml:space="preserve"> ve iletişim alt </w:t>
      </w:r>
      <w:r w:rsidR="00601F5B">
        <w:rPr>
          <w:rFonts w:cs="Times New Roman"/>
          <w:szCs w:val="24"/>
        </w:rPr>
        <w:t>boyutun</w:t>
      </w:r>
      <w:r w:rsidR="002B71F8" w:rsidRPr="00D80191">
        <w:rPr>
          <w:rFonts w:cs="Times New Roman"/>
          <w:szCs w:val="24"/>
        </w:rPr>
        <w:t>da</w:t>
      </w:r>
      <w:r w:rsidR="00C35A1C" w:rsidRPr="00D80191">
        <w:rPr>
          <w:rFonts w:cs="Times New Roman"/>
          <w:szCs w:val="24"/>
        </w:rPr>
        <w:t>aldıkları puan ortalamaları</w:t>
      </w:r>
      <w:r w:rsidRPr="00D80191">
        <w:rPr>
          <w:rFonts w:cs="Times New Roman"/>
          <w:szCs w:val="24"/>
        </w:rPr>
        <w:t>n</w:t>
      </w:r>
      <w:r w:rsidR="00C35A1C" w:rsidRPr="00D80191">
        <w:rPr>
          <w:rFonts w:cs="Times New Roman"/>
          <w:szCs w:val="24"/>
        </w:rPr>
        <w:t xml:space="preserve"> arasında ista</w:t>
      </w:r>
      <w:r w:rsidRPr="00D80191">
        <w:rPr>
          <w:rFonts w:cs="Times New Roman"/>
          <w:szCs w:val="24"/>
        </w:rPr>
        <w:t>ti</w:t>
      </w:r>
      <w:r w:rsidR="00564E64" w:rsidRPr="00D80191">
        <w:rPr>
          <w:rFonts w:cs="Times New Roman"/>
          <w:szCs w:val="24"/>
        </w:rPr>
        <w:t>s</w:t>
      </w:r>
      <w:r w:rsidR="00C35A1C" w:rsidRPr="00D80191">
        <w:rPr>
          <w:rFonts w:cs="Times New Roman"/>
          <w:szCs w:val="24"/>
        </w:rPr>
        <w:t>tik</w:t>
      </w:r>
      <w:r w:rsidR="002B71F8" w:rsidRPr="00D80191">
        <w:rPr>
          <w:rFonts w:cs="Times New Roman"/>
          <w:szCs w:val="24"/>
        </w:rPr>
        <w:t>sel olarak anlamlı fark olduğu ve en düşük puan alan grubun 18-25 yaş olduğu</w:t>
      </w:r>
      <w:r w:rsidR="00C35A1C" w:rsidRPr="00D80191">
        <w:rPr>
          <w:rFonts w:cs="Times New Roman"/>
          <w:szCs w:val="24"/>
        </w:rPr>
        <w:t xml:space="preserve"> belirtilmiştir.</w:t>
      </w:r>
    </w:p>
    <w:p w:rsidR="001E24B8" w:rsidRPr="00D80191" w:rsidRDefault="001E24B8" w:rsidP="00D80191">
      <w:pPr>
        <w:spacing w:after="120"/>
        <w:rPr>
          <w:rFonts w:cs="Times New Roman"/>
          <w:szCs w:val="24"/>
        </w:rPr>
      </w:pPr>
      <w:r w:rsidRPr="00D80191">
        <w:rPr>
          <w:rFonts w:cs="Times New Roman"/>
          <w:szCs w:val="24"/>
        </w:rPr>
        <w:t>Çalışmada katılımcıların cinsiyete göre, EÇTÖ’</w:t>
      </w:r>
      <w:r w:rsidR="00564E64" w:rsidRPr="00D80191">
        <w:rPr>
          <w:rFonts w:cs="Times New Roman"/>
          <w:szCs w:val="24"/>
        </w:rPr>
        <w:t xml:space="preserve">den aldıkları puan ortalamalarının </w:t>
      </w:r>
      <w:r w:rsidRPr="00D80191">
        <w:rPr>
          <w:rFonts w:cs="Times New Roman"/>
          <w:szCs w:val="24"/>
        </w:rPr>
        <w:t>arasında ista</w:t>
      </w:r>
      <w:r w:rsidR="004E23C4" w:rsidRPr="00D80191">
        <w:rPr>
          <w:rFonts w:cs="Times New Roman"/>
          <w:szCs w:val="24"/>
        </w:rPr>
        <w:t>tis</w:t>
      </w:r>
      <w:r w:rsidRPr="00D80191">
        <w:rPr>
          <w:rFonts w:cs="Times New Roman"/>
          <w:szCs w:val="24"/>
        </w:rPr>
        <w:t>tiksel olarak anlamlı fark</w:t>
      </w:r>
      <w:r w:rsidR="00564E64" w:rsidRPr="00D80191">
        <w:rPr>
          <w:rFonts w:cs="Times New Roman"/>
          <w:szCs w:val="24"/>
        </w:rPr>
        <w:t>ın</w:t>
      </w:r>
      <w:r w:rsidRPr="00D80191">
        <w:rPr>
          <w:rFonts w:cs="Times New Roman"/>
          <w:szCs w:val="24"/>
        </w:rPr>
        <w:t xml:space="preserve"> olmadığı, ancak EÇTÖ</w:t>
      </w:r>
      <w:r w:rsidR="008956B4">
        <w:rPr>
          <w:rFonts w:cs="Times New Roman"/>
          <w:szCs w:val="24"/>
        </w:rPr>
        <w:t xml:space="preserve"> karşılıklı destek alt boyutunda</w:t>
      </w:r>
      <w:r w:rsidRPr="00D80191">
        <w:rPr>
          <w:rFonts w:cs="Times New Roman"/>
          <w:szCs w:val="24"/>
        </w:rPr>
        <w:t>n elde edi</w:t>
      </w:r>
      <w:r w:rsidR="00564E64" w:rsidRPr="00D80191">
        <w:rPr>
          <w:rFonts w:cs="Times New Roman"/>
          <w:szCs w:val="24"/>
        </w:rPr>
        <w:t>len madde başına puan ortalamaları</w:t>
      </w:r>
      <w:r w:rsidRPr="00D80191">
        <w:rPr>
          <w:rFonts w:cs="Times New Roman"/>
          <w:szCs w:val="24"/>
        </w:rPr>
        <w:t xml:space="preserve"> incelendiğinde ise kadın ortalama puanı (</w:t>
      </w:r>
      <w:r w:rsidRPr="00D80191">
        <w:rPr>
          <w:rFonts w:cs="Times New Roman"/>
          <w:color w:val="000000" w:themeColor="text1"/>
          <w:szCs w:val="24"/>
        </w:rPr>
        <w:t>3,37±0,65</w:t>
      </w:r>
      <w:r w:rsidRPr="00D80191">
        <w:rPr>
          <w:rFonts w:cs="Times New Roman"/>
          <w:szCs w:val="24"/>
        </w:rPr>
        <w:t>), erkek ortalama puanı (</w:t>
      </w:r>
      <w:r w:rsidRPr="00D80191">
        <w:rPr>
          <w:rFonts w:cs="Times New Roman"/>
          <w:color w:val="000000" w:themeColor="text1"/>
          <w:szCs w:val="24"/>
        </w:rPr>
        <w:t>3,14±0,57</w:t>
      </w:r>
      <w:r w:rsidRPr="00D80191">
        <w:rPr>
          <w:rFonts w:cs="Times New Roman"/>
          <w:szCs w:val="24"/>
        </w:rPr>
        <w:t>) istatistiksel olarak anlamlı derecede (p=0.034) farklılık olup,</w:t>
      </w:r>
      <w:r w:rsidR="008956B4">
        <w:rPr>
          <w:rFonts w:cs="Times New Roman"/>
          <w:szCs w:val="24"/>
        </w:rPr>
        <w:t xml:space="preserve"> karşılıklı destek alt boyutunda</w:t>
      </w:r>
      <w:r w:rsidRPr="00D80191">
        <w:rPr>
          <w:rFonts w:cs="Times New Roman"/>
          <w:szCs w:val="24"/>
        </w:rPr>
        <w:t xml:space="preserve"> en düşük puanı alan g</w:t>
      </w:r>
      <w:r w:rsidR="008956B4">
        <w:rPr>
          <w:rFonts w:cs="Times New Roman"/>
          <w:szCs w:val="24"/>
        </w:rPr>
        <w:t xml:space="preserve">rubun erkek olduğu bulunmuştur. </w:t>
      </w:r>
      <w:r w:rsidR="007868CB" w:rsidRPr="00D80191">
        <w:rPr>
          <w:rFonts w:cs="Times New Roman"/>
          <w:szCs w:val="24"/>
        </w:rPr>
        <w:t>Çelik</w:t>
      </w:r>
      <w:r w:rsidR="00D02733" w:rsidRPr="00D80191">
        <w:rPr>
          <w:rFonts w:cs="Times New Roman"/>
          <w:szCs w:val="24"/>
        </w:rPr>
        <w:t xml:space="preserve"> ve Karaca</w:t>
      </w:r>
      <w:r w:rsidR="007868CB" w:rsidRPr="00D80191">
        <w:rPr>
          <w:rFonts w:cs="Times New Roman"/>
          <w:szCs w:val="24"/>
        </w:rPr>
        <w:t xml:space="preserve"> (2016)’in hemşirelerle yaptığı çalışmasında EÇTÖ’den ve alt </w:t>
      </w:r>
      <w:r w:rsidR="008956B4">
        <w:rPr>
          <w:rFonts w:cs="Times New Roman"/>
          <w:szCs w:val="24"/>
        </w:rPr>
        <w:t>boyutlarından</w:t>
      </w:r>
      <w:r w:rsidR="007868CB" w:rsidRPr="00D80191">
        <w:rPr>
          <w:rFonts w:cs="Times New Roman"/>
          <w:szCs w:val="24"/>
        </w:rPr>
        <w:t xml:space="preserve"> aldıkları puan ortalamaları ile hemşirelerin cinsiyeti karşılaştırıldığında ista</w:t>
      </w:r>
      <w:r w:rsidR="004E23C4" w:rsidRPr="00D80191">
        <w:rPr>
          <w:rFonts w:cs="Times New Roman"/>
          <w:szCs w:val="24"/>
        </w:rPr>
        <w:t>tis</w:t>
      </w:r>
      <w:r w:rsidR="007868CB" w:rsidRPr="00D80191">
        <w:rPr>
          <w:rFonts w:cs="Times New Roman"/>
          <w:szCs w:val="24"/>
        </w:rPr>
        <w:t>tiksel olarak anlamlı fark olmadığı belirtilmiştir (p&gt;0,05).</w:t>
      </w:r>
      <w:r w:rsidR="004E23C4" w:rsidRPr="00D80191">
        <w:rPr>
          <w:rFonts w:cs="Times New Roman"/>
          <w:szCs w:val="24"/>
        </w:rPr>
        <w:t>Aljadhey V</w:t>
      </w:r>
      <w:r w:rsidR="00FA3E62" w:rsidRPr="00D80191">
        <w:rPr>
          <w:rFonts w:cs="Times New Roman"/>
          <w:szCs w:val="24"/>
        </w:rPr>
        <w:t>.</w:t>
      </w:r>
      <w:r w:rsidR="00D171B5" w:rsidRPr="00D80191">
        <w:rPr>
          <w:rFonts w:cs="Times New Roman"/>
          <w:szCs w:val="24"/>
        </w:rPr>
        <w:t xml:space="preserve"> (2016) tarafından yapılan bir çalışmada ise çalışma ortamı ve ekip çalışması alt boyutlarında cinsiyete göre anlamlı farklılık bulunmuştur</w:t>
      </w:r>
      <w:r w:rsidR="008956B4">
        <w:rPr>
          <w:rFonts w:cs="Times New Roman"/>
          <w:szCs w:val="24"/>
        </w:rPr>
        <w:t xml:space="preserve">. </w:t>
      </w:r>
      <w:r w:rsidR="00574AD2" w:rsidRPr="00D80191">
        <w:rPr>
          <w:rFonts w:cs="Times New Roman"/>
          <w:szCs w:val="24"/>
        </w:rPr>
        <w:t>Saygılı ve Özer (2019)’in yaptığı çalışmasında cinsiyete göre, EÇTÖ’den aldıkları puan ortalamaları arasında ista</w:t>
      </w:r>
      <w:r w:rsidR="007A3D1A" w:rsidRPr="00D80191">
        <w:rPr>
          <w:rFonts w:cs="Times New Roman"/>
          <w:szCs w:val="24"/>
        </w:rPr>
        <w:t>tis</w:t>
      </w:r>
      <w:r w:rsidR="00574AD2" w:rsidRPr="00D80191">
        <w:rPr>
          <w:rFonts w:cs="Times New Roman"/>
          <w:szCs w:val="24"/>
        </w:rPr>
        <w:t xml:space="preserve">tiksel olarak anlamlı fark olmadığı, ancak EÇTÖ </w:t>
      </w:r>
      <w:r w:rsidR="008956B4">
        <w:rPr>
          <w:rFonts w:cs="Times New Roman"/>
          <w:szCs w:val="24"/>
        </w:rPr>
        <w:t>karş</w:t>
      </w:r>
      <w:r w:rsidR="001B448C">
        <w:rPr>
          <w:rFonts w:cs="Times New Roman"/>
          <w:szCs w:val="24"/>
        </w:rPr>
        <w:t xml:space="preserve">ılıklı destek alt </w:t>
      </w:r>
      <w:r w:rsidR="00E1318A">
        <w:rPr>
          <w:rFonts w:cs="Times New Roman"/>
          <w:szCs w:val="24"/>
        </w:rPr>
        <w:t>boyutun</w:t>
      </w:r>
      <w:r w:rsidR="008956B4">
        <w:rPr>
          <w:rFonts w:cs="Times New Roman"/>
          <w:szCs w:val="24"/>
        </w:rPr>
        <w:t>dan</w:t>
      </w:r>
      <w:r w:rsidR="00574AD2" w:rsidRPr="00D80191">
        <w:rPr>
          <w:rFonts w:cs="Times New Roman"/>
          <w:szCs w:val="24"/>
        </w:rPr>
        <w:t xml:space="preserve"> elde edilen madde başına puan ortalaması incelendiğinde istatistiksel olarak anlamlı derecede farklılık olup,</w:t>
      </w:r>
      <w:r w:rsidR="001B448C">
        <w:rPr>
          <w:rFonts w:cs="Times New Roman"/>
          <w:szCs w:val="24"/>
        </w:rPr>
        <w:t xml:space="preserve"> karşılıklı destek alt </w:t>
      </w:r>
      <w:r w:rsidR="00E1318A">
        <w:rPr>
          <w:rFonts w:cs="Times New Roman"/>
          <w:szCs w:val="24"/>
        </w:rPr>
        <w:t>boyutun</w:t>
      </w:r>
      <w:r w:rsidR="008956B4">
        <w:rPr>
          <w:rFonts w:cs="Times New Roman"/>
          <w:szCs w:val="24"/>
        </w:rPr>
        <w:t>da</w:t>
      </w:r>
      <w:r w:rsidR="00574AD2" w:rsidRPr="00D80191">
        <w:rPr>
          <w:rFonts w:cs="Times New Roman"/>
          <w:szCs w:val="24"/>
        </w:rPr>
        <w:t xml:space="preserve"> en düşük puanı alan grubun kadın olduğu bulunmuştur.</w:t>
      </w:r>
    </w:p>
    <w:p w:rsidR="00601B80" w:rsidRPr="00D80191" w:rsidRDefault="001B6269" w:rsidP="00D80191">
      <w:pPr>
        <w:spacing w:after="120"/>
        <w:rPr>
          <w:rFonts w:cs="Times New Roman"/>
          <w:szCs w:val="24"/>
        </w:rPr>
      </w:pPr>
      <w:r w:rsidRPr="00D80191">
        <w:rPr>
          <w:rFonts w:cs="Times New Roman"/>
          <w:szCs w:val="24"/>
        </w:rPr>
        <w:t xml:space="preserve">Çalışmada katılımcıların medeni duruma göre, EÇTÖ ve EÇTÖ alt </w:t>
      </w:r>
      <w:r w:rsidR="008956B4">
        <w:rPr>
          <w:rFonts w:cs="Times New Roman"/>
          <w:szCs w:val="24"/>
        </w:rPr>
        <w:t>boyutların</w:t>
      </w:r>
      <w:r w:rsidRPr="00D80191">
        <w:rPr>
          <w:rFonts w:cs="Times New Roman"/>
          <w:szCs w:val="24"/>
        </w:rPr>
        <w:t>dan aldıkları puan ortalamaları arasında ista</w:t>
      </w:r>
      <w:r w:rsidR="00FA3E62" w:rsidRPr="00D80191">
        <w:rPr>
          <w:rFonts w:cs="Times New Roman"/>
          <w:szCs w:val="24"/>
        </w:rPr>
        <w:t>tis</w:t>
      </w:r>
      <w:r w:rsidRPr="00D80191">
        <w:rPr>
          <w:rFonts w:cs="Times New Roman"/>
          <w:szCs w:val="24"/>
        </w:rPr>
        <w:t>tiksel olarak anlamlı fark ol</w:t>
      </w:r>
      <w:r w:rsidR="004230E5" w:rsidRPr="00D80191">
        <w:rPr>
          <w:rFonts w:cs="Times New Roman"/>
          <w:szCs w:val="24"/>
        </w:rPr>
        <w:t>madığı bulunmuştur (p&gt;0,05). Benzer şekilde Saygılı ve Özer (2019)’in çalışmasında EÇTÖ ve EÇTÖ alt guruplarından aldıkları puan ortalamaları arasında ista</w:t>
      </w:r>
      <w:r w:rsidR="007A3D1A" w:rsidRPr="00D80191">
        <w:rPr>
          <w:rFonts w:cs="Times New Roman"/>
          <w:szCs w:val="24"/>
        </w:rPr>
        <w:t>tis</w:t>
      </w:r>
      <w:r w:rsidR="004230E5" w:rsidRPr="00D80191">
        <w:rPr>
          <w:rFonts w:cs="Times New Roman"/>
          <w:szCs w:val="24"/>
        </w:rPr>
        <w:t>tiksel olarak anlamlı fark olmadığı bulunmuştur (p&gt;0,05).</w:t>
      </w:r>
      <w:r w:rsidR="00170FD7" w:rsidRPr="00D80191">
        <w:rPr>
          <w:rFonts w:cs="Times New Roman"/>
          <w:szCs w:val="24"/>
        </w:rPr>
        <w:t>Salsamlı (2018)’nın çal</w:t>
      </w:r>
      <w:r w:rsidR="00524D98">
        <w:rPr>
          <w:rFonts w:cs="Times New Roman"/>
          <w:szCs w:val="24"/>
        </w:rPr>
        <w:t>ışmasında ise EÇTÖ alt boyutun</w:t>
      </w:r>
      <w:r w:rsidR="00170FD7" w:rsidRPr="00D80191">
        <w:rPr>
          <w:rFonts w:cs="Times New Roman"/>
          <w:szCs w:val="24"/>
        </w:rPr>
        <w:t>dan olan ekip yapısı, liderlik ve karşılıklı destek a</w:t>
      </w:r>
      <w:r w:rsidR="008956B4">
        <w:rPr>
          <w:rFonts w:cs="Times New Roman"/>
          <w:szCs w:val="24"/>
        </w:rPr>
        <w:t>lt boyutlarından</w:t>
      </w:r>
      <w:r w:rsidR="00FA3E62" w:rsidRPr="00D80191">
        <w:rPr>
          <w:rFonts w:cs="Times New Roman"/>
          <w:szCs w:val="24"/>
        </w:rPr>
        <w:t xml:space="preserve"> aldıkları puan o</w:t>
      </w:r>
      <w:r w:rsidR="00170FD7" w:rsidRPr="00D80191">
        <w:rPr>
          <w:rFonts w:cs="Times New Roman"/>
          <w:szCs w:val="24"/>
        </w:rPr>
        <w:t>rtalamaları arasında istatistiksel olarak anlamlı far</w:t>
      </w:r>
      <w:r w:rsidR="00FA0678" w:rsidRPr="00D80191">
        <w:rPr>
          <w:rFonts w:cs="Times New Roman"/>
          <w:szCs w:val="24"/>
        </w:rPr>
        <w:t>k</w:t>
      </w:r>
      <w:r w:rsidR="00170FD7" w:rsidRPr="00D80191">
        <w:rPr>
          <w:rFonts w:cs="Times New Roman"/>
          <w:szCs w:val="24"/>
        </w:rPr>
        <w:t xml:space="preserve"> bulunmazken, EÇTÖ ve EÇTÖ al</w:t>
      </w:r>
      <w:r w:rsidR="00FA0678" w:rsidRPr="00D80191">
        <w:rPr>
          <w:rFonts w:cs="Times New Roman"/>
          <w:szCs w:val="24"/>
        </w:rPr>
        <w:t>t gruplarından durum izlemi ve iletişim al</w:t>
      </w:r>
      <w:r w:rsidR="001E7DCC" w:rsidRPr="00D80191">
        <w:rPr>
          <w:rFonts w:cs="Times New Roman"/>
          <w:szCs w:val="24"/>
        </w:rPr>
        <w:t>t</w:t>
      </w:r>
      <w:r w:rsidR="00524D98">
        <w:rPr>
          <w:rFonts w:cs="Times New Roman"/>
          <w:szCs w:val="24"/>
        </w:rPr>
        <w:t>boyutların</w:t>
      </w:r>
      <w:r w:rsidR="008956B4">
        <w:rPr>
          <w:rFonts w:cs="Times New Roman"/>
          <w:szCs w:val="24"/>
        </w:rPr>
        <w:t>da</w:t>
      </w:r>
      <w:r w:rsidR="00FA0678" w:rsidRPr="00D80191">
        <w:rPr>
          <w:rFonts w:cs="Times New Roman"/>
          <w:szCs w:val="24"/>
        </w:rPr>
        <w:t>n aldıkları puan ortalamaları arasında istatistiksel olarak anlamlı derecede farklılı</w:t>
      </w:r>
      <w:r w:rsidR="009A1EE0" w:rsidRPr="00D80191">
        <w:rPr>
          <w:rFonts w:cs="Times New Roman"/>
          <w:szCs w:val="24"/>
        </w:rPr>
        <w:t>k olup,</w:t>
      </w:r>
      <w:r w:rsidR="00FA0678" w:rsidRPr="00D80191">
        <w:rPr>
          <w:rFonts w:cs="Times New Roman"/>
          <w:szCs w:val="24"/>
        </w:rPr>
        <w:t xml:space="preserve"> en düşük puanı alan grubun </w:t>
      </w:r>
      <w:r w:rsidR="00A068EA" w:rsidRPr="00D80191">
        <w:rPr>
          <w:rFonts w:cs="Times New Roman"/>
          <w:szCs w:val="24"/>
        </w:rPr>
        <w:t>evli</w:t>
      </w:r>
      <w:r w:rsidR="00FA0678" w:rsidRPr="00D80191">
        <w:rPr>
          <w:rFonts w:cs="Times New Roman"/>
          <w:szCs w:val="24"/>
        </w:rPr>
        <w:t xml:space="preserve"> olduğu bulunmuştur.</w:t>
      </w:r>
    </w:p>
    <w:p w:rsidR="00C80C3E" w:rsidRPr="00D80191" w:rsidRDefault="00C53746" w:rsidP="00D80191">
      <w:pPr>
        <w:spacing w:after="120"/>
        <w:rPr>
          <w:rFonts w:cs="Times New Roman"/>
          <w:szCs w:val="24"/>
        </w:rPr>
      </w:pPr>
      <w:r w:rsidRPr="00D80191">
        <w:rPr>
          <w:rFonts w:cs="Times New Roman"/>
          <w:szCs w:val="24"/>
        </w:rPr>
        <w:t xml:space="preserve">Çalışmada katılımcıların eğitim durumuna göre, EÇTÖ </w:t>
      </w:r>
      <w:r w:rsidR="004843AC" w:rsidRPr="00D80191">
        <w:rPr>
          <w:rFonts w:cs="Times New Roman"/>
          <w:szCs w:val="24"/>
        </w:rPr>
        <w:t xml:space="preserve">‘den elde edilen madde başına puan ortalaması incelendiğinde </w:t>
      </w:r>
      <w:r w:rsidR="0032594E" w:rsidRPr="00D80191">
        <w:rPr>
          <w:rFonts w:cs="Times New Roman"/>
          <w:szCs w:val="24"/>
        </w:rPr>
        <w:t>lise mezunu</w:t>
      </w:r>
      <w:r w:rsidR="004843AC" w:rsidRPr="00D80191">
        <w:rPr>
          <w:rFonts w:cs="Times New Roman"/>
          <w:szCs w:val="24"/>
        </w:rPr>
        <w:t xml:space="preserve"> gurubu</w:t>
      </w:r>
      <w:r w:rsidR="0032594E" w:rsidRPr="00D80191">
        <w:rPr>
          <w:rFonts w:cs="Times New Roman"/>
          <w:szCs w:val="24"/>
        </w:rPr>
        <w:t>n</w:t>
      </w:r>
      <w:r w:rsidR="004843AC" w:rsidRPr="00D80191">
        <w:rPr>
          <w:rFonts w:cs="Times New Roman"/>
          <w:szCs w:val="24"/>
        </w:rPr>
        <w:t xml:space="preserve"> ortalama puanı (</w:t>
      </w:r>
      <w:r w:rsidR="0032594E" w:rsidRPr="00D80191">
        <w:rPr>
          <w:rFonts w:cs="Times New Roman"/>
          <w:color w:val="000000" w:themeColor="text1"/>
          <w:szCs w:val="24"/>
        </w:rPr>
        <w:t>109,5</w:t>
      </w:r>
      <w:r w:rsidR="004843AC" w:rsidRPr="00D80191">
        <w:rPr>
          <w:rFonts w:cs="Times New Roman"/>
          <w:color w:val="000000" w:themeColor="text1"/>
          <w:szCs w:val="24"/>
        </w:rPr>
        <w:t>±</w:t>
      </w:r>
      <w:r w:rsidR="0032594E" w:rsidRPr="00D80191">
        <w:rPr>
          <w:rFonts w:cs="Times New Roman"/>
          <w:color w:val="000000" w:themeColor="text1"/>
          <w:szCs w:val="24"/>
        </w:rPr>
        <w:t>16,23</w:t>
      </w:r>
      <w:r w:rsidR="004843AC" w:rsidRPr="00D80191">
        <w:rPr>
          <w:rFonts w:cs="Times New Roman"/>
          <w:szCs w:val="24"/>
        </w:rPr>
        <w:t xml:space="preserve">), </w:t>
      </w:r>
      <w:r w:rsidR="0032594E" w:rsidRPr="00D80191">
        <w:rPr>
          <w:rFonts w:cs="Times New Roman"/>
          <w:szCs w:val="24"/>
        </w:rPr>
        <w:t>ön lisans mezunu</w:t>
      </w:r>
      <w:r w:rsidR="004843AC" w:rsidRPr="00D80191">
        <w:rPr>
          <w:rFonts w:cs="Times New Roman"/>
          <w:szCs w:val="24"/>
        </w:rPr>
        <w:t xml:space="preserve"> grubu</w:t>
      </w:r>
      <w:r w:rsidR="0032594E" w:rsidRPr="00D80191">
        <w:rPr>
          <w:rFonts w:cs="Times New Roman"/>
          <w:szCs w:val="24"/>
        </w:rPr>
        <w:t>n</w:t>
      </w:r>
      <w:r w:rsidR="004843AC" w:rsidRPr="00D80191">
        <w:rPr>
          <w:rFonts w:cs="Times New Roman"/>
          <w:szCs w:val="24"/>
        </w:rPr>
        <w:t xml:space="preserve"> ortalama puanı (</w:t>
      </w:r>
      <w:r w:rsidR="0032594E" w:rsidRPr="00D80191">
        <w:rPr>
          <w:rFonts w:cs="Times New Roman"/>
          <w:color w:val="000000" w:themeColor="text1"/>
          <w:szCs w:val="24"/>
        </w:rPr>
        <w:t>110,33</w:t>
      </w:r>
      <w:r w:rsidR="004843AC" w:rsidRPr="00D80191">
        <w:rPr>
          <w:rFonts w:cs="Times New Roman"/>
          <w:color w:val="000000" w:themeColor="text1"/>
          <w:szCs w:val="24"/>
        </w:rPr>
        <w:t>±</w:t>
      </w:r>
      <w:r w:rsidR="0032594E" w:rsidRPr="00D80191">
        <w:rPr>
          <w:rFonts w:cs="Times New Roman"/>
          <w:color w:val="000000" w:themeColor="text1"/>
          <w:szCs w:val="24"/>
        </w:rPr>
        <w:t>8,95</w:t>
      </w:r>
      <w:r w:rsidR="004843AC" w:rsidRPr="00D80191">
        <w:rPr>
          <w:rFonts w:cs="Times New Roman"/>
          <w:szCs w:val="24"/>
        </w:rPr>
        <w:t xml:space="preserve">), </w:t>
      </w:r>
      <w:r w:rsidR="0032594E" w:rsidRPr="00D80191">
        <w:rPr>
          <w:rFonts w:cs="Times New Roman"/>
          <w:szCs w:val="24"/>
        </w:rPr>
        <w:t>lisans mezunu</w:t>
      </w:r>
      <w:r w:rsidR="004843AC" w:rsidRPr="00D80191">
        <w:rPr>
          <w:rFonts w:cs="Times New Roman"/>
          <w:szCs w:val="24"/>
        </w:rPr>
        <w:t xml:space="preserve"> grubu</w:t>
      </w:r>
      <w:r w:rsidR="0032594E" w:rsidRPr="00D80191">
        <w:rPr>
          <w:rFonts w:cs="Times New Roman"/>
          <w:szCs w:val="24"/>
        </w:rPr>
        <w:t>n</w:t>
      </w:r>
      <w:r w:rsidR="004843AC" w:rsidRPr="00D80191">
        <w:rPr>
          <w:rFonts w:cs="Times New Roman"/>
          <w:szCs w:val="24"/>
        </w:rPr>
        <w:t xml:space="preserve"> ortalama puanı (</w:t>
      </w:r>
      <w:r w:rsidR="0032594E" w:rsidRPr="00D80191">
        <w:rPr>
          <w:rFonts w:cs="Times New Roman"/>
          <w:color w:val="000000" w:themeColor="text1"/>
          <w:szCs w:val="24"/>
        </w:rPr>
        <w:t>110,03</w:t>
      </w:r>
      <w:r w:rsidR="004843AC" w:rsidRPr="00D80191">
        <w:rPr>
          <w:rFonts w:cs="Times New Roman"/>
          <w:color w:val="000000" w:themeColor="text1"/>
          <w:szCs w:val="24"/>
        </w:rPr>
        <w:t>±</w:t>
      </w:r>
      <w:r w:rsidR="0032594E" w:rsidRPr="00D80191">
        <w:rPr>
          <w:rFonts w:cs="Times New Roman"/>
          <w:color w:val="000000" w:themeColor="text1"/>
          <w:szCs w:val="24"/>
        </w:rPr>
        <w:t>15,67</w:t>
      </w:r>
      <w:r w:rsidR="0032594E" w:rsidRPr="00D80191">
        <w:rPr>
          <w:rFonts w:cs="Times New Roman"/>
          <w:szCs w:val="24"/>
        </w:rPr>
        <w:t xml:space="preserve">), yüksek lisans mezunu </w:t>
      </w:r>
      <w:r w:rsidR="004843AC" w:rsidRPr="00D80191">
        <w:rPr>
          <w:rFonts w:cs="Times New Roman"/>
          <w:szCs w:val="24"/>
        </w:rPr>
        <w:t>grubu</w:t>
      </w:r>
      <w:r w:rsidR="0032594E" w:rsidRPr="00D80191">
        <w:rPr>
          <w:rFonts w:cs="Times New Roman"/>
          <w:szCs w:val="24"/>
        </w:rPr>
        <w:t>n</w:t>
      </w:r>
      <w:r w:rsidR="004843AC" w:rsidRPr="00D80191">
        <w:rPr>
          <w:rFonts w:cs="Times New Roman"/>
          <w:szCs w:val="24"/>
        </w:rPr>
        <w:t xml:space="preserve"> ortalama puanı (</w:t>
      </w:r>
      <w:r w:rsidR="0032594E" w:rsidRPr="00D80191">
        <w:rPr>
          <w:rFonts w:cs="Times New Roman"/>
          <w:color w:val="000000" w:themeColor="text1"/>
          <w:szCs w:val="24"/>
        </w:rPr>
        <w:t>115,00</w:t>
      </w:r>
      <w:r w:rsidR="004843AC" w:rsidRPr="00D80191">
        <w:rPr>
          <w:rFonts w:cs="Times New Roman"/>
          <w:color w:val="000000" w:themeColor="text1"/>
          <w:szCs w:val="24"/>
        </w:rPr>
        <w:t>±</w:t>
      </w:r>
      <w:r w:rsidR="0032594E" w:rsidRPr="00D80191">
        <w:rPr>
          <w:rFonts w:cs="Times New Roman"/>
          <w:color w:val="000000" w:themeColor="text1"/>
          <w:szCs w:val="24"/>
        </w:rPr>
        <w:t>11,47</w:t>
      </w:r>
      <w:r w:rsidR="004843AC" w:rsidRPr="00D80191">
        <w:rPr>
          <w:rFonts w:cs="Times New Roman"/>
          <w:szCs w:val="24"/>
        </w:rPr>
        <w:t>)</w:t>
      </w:r>
      <w:r w:rsidR="0032594E" w:rsidRPr="00D80191">
        <w:rPr>
          <w:rFonts w:cs="Times New Roman"/>
          <w:szCs w:val="24"/>
        </w:rPr>
        <w:t xml:space="preserve"> ve doktora mezunu grubun ortalama puanı (</w:t>
      </w:r>
      <w:r w:rsidR="0032594E" w:rsidRPr="00D80191">
        <w:rPr>
          <w:rFonts w:cs="Times New Roman"/>
          <w:color w:val="000000" w:themeColor="text1"/>
          <w:szCs w:val="24"/>
        </w:rPr>
        <w:t>106,25±11,47</w:t>
      </w:r>
      <w:r w:rsidR="0032594E" w:rsidRPr="00D80191">
        <w:rPr>
          <w:rFonts w:cs="Times New Roman"/>
          <w:szCs w:val="24"/>
        </w:rPr>
        <w:t>)</w:t>
      </w:r>
      <w:r w:rsidR="004843AC" w:rsidRPr="00D80191">
        <w:rPr>
          <w:rFonts w:cs="Times New Roman"/>
          <w:szCs w:val="24"/>
        </w:rPr>
        <w:t xml:space="preserve">istatistiksel </w:t>
      </w:r>
      <w:r w:rsidR="0032594E" w:rsidRPr="00D80191">
        <w:rPr>
          <w:rFonts w:cs="Times New Roman"/>
          <w:szCs w:val="24"/>
        </w:rPr>
        <w:t>olarak anlamlı derecede (p=0.055) farklılık olup</w:t>
      </w:r>
      <w:r w:rsidR="008E4C50" w:rsidRPr="00D80191">
        <w:rPr>
          <w:rFonts w:cs="Times New Roman"/>
          <w:szCs w:val="24"/>
        </w:rPr>
        <w:t xml:space="preserve"> en düşük puanı alan grubun doktora mezunu olduğu bulunurken</w:t>
      </w:r>
      <w:r w:rsidR="001B448C">
        <w:rPr>
          <w:rFonts w:cs="Times New Roman"/>
          <w:szCs w:val="24"/>
        </w:rPr>
        <w:t xml:space="preserve">, EÇTÖ alt </w:t>
      </w:r>
      <w:r w:rsidR="00524D98">
        <w:rPr>
          <w:rFonts w:cs="Times New Roman"/>
          <w:szCs w:val="24"/>
        </w:rPr>
        <w:t>boyutun</w:t>
      </w:r>
      <w:r w:rsidR="00A249FD">
        <w:rPr>
          <w:rFonts w:cs="Times New Roman"/>
          <w:szCs w:val="24"/>
        </w:rPr>
        <w:t>dan</w:t>
      </w:r>
      <w:r w:rsidR="005175F3" w:rsidRPr="00D80191">
        <w:rPr>
          <w:rFonts w:cs="Times New Roman"/>
          <w:szCs w:val="24"/>
        </w:rPr>
        <w:t xml:space="preserve"> aldıkları puan ortalamal</w:t>
      </w:r>
      <w:r w:rsidR="00D35CE5" w:rsidRPr="00D80191">
        <w:rPr>
          <w:rFonts w:cs="Times New Roman"/>
          <w:szCs w:val="24"/>
        </w:rPr>
        <w:t>a</w:t>
      </w:r>
      <w:r w:rsidR="005175F3" w:rsidRPr="00D80191">
        <w:rPr>
          <w:rFonts w:cs="Times New Roman"/>
          <w:szCs w:val="24"/>
        </w:rPr>
        <w:t>rı arasında istatistiksel olarak anlamlı farklılık bulunmamıştır (p&gt;0,05).</w:t>
      </w:r>
      <w:r w:rsidR="005F1AFB" w:rsidRPr="00D80191">
        <w:rPr>
          <w:rFonts w:cs="Times New Roman"/>
          <w:szCs w:val="24"/>
        </w:rPr>
        <w:t>Çelik</w:t>
      </w:r>
      <w:r w:rsidR="00D02733" w:rsidRPr="00D80191">
        <w:rPr>
          <w:rFonts w:cs="Times New Roman"/>
          <w:szCs w:val="24"/>
        </w:rPr>
        <w:t xml:space="preserve"> ve Karaca</w:t>
      </w:r>
      <w:r w:rsidR="005F1AFB" w:rsidRPr="00D80191">
        <w:rPr>
          <w:rFonts w:cs="Times New Roman"/>
          <w:szCs w:val="24"/>
        </w:rPr>
        <w:t xml:space="preserve"> (2016)’in çalışmasında EÇTÖ top</w:t>
      </w:r>
      <w:r w:rsidR="00A249FD">
        <w:rPr>
          <w:rFonts w:cs="Times New Roman"/>
          <w:szCs w:val="24"/>
        </w:rPr>
        <w:t>lam puanı, EÇTÖ alt boyutlarından</w:t>
      </w:r>
      <w:r w:rsidR="005F1AFB" w:rsidRPr="00D80191">
        <w:rPr>
          <w:rFonts w:cs="Times New Roman"/>
          <w:szCs w:val="24"/>
        </w:rPr>
        <w:t xml:space="preserve"> ekip yapısı, </w:t>
      </w:r>
      <w:r w:rsidR="001E7DCC" w:rsidRPr="00D80191">
        <w:rPr>
          <w:rFonts w:cs="Times New Roman"/>
          <w:szCs w:val="24"/>
        </w:rPr>
        <w:t>liderlik, durum izlemi ve ile</w:t>
      </w:r>
      <w:r w:rsidR="00A249FD">
        <w:rPr>
          <w:rFonts w:cs="Times New Roman"/>
          <w:szCs w:val="24"/>
        </w:rPr>
        <w:t>tişim alt boyutlarından</w:t>
      </w:r>
      <w:r w:rsidR="001E7DCC" w:rsidRPr="00D80191">
        <w:rPr>
          <w:rFonts w:cs="Times New Roman"/>
          <w:szCs w:val="24"/>
        </w:rPr>
        <w:t xml:space="preserve"> aldıkları puan ortalamaları arasında istatistiksel olarak anlamlı fark bulunmazken, EÇT</w:t>
      </w:r>
      <w:r w:rsidR="00A249FD">
        <w:rPr>
          <w:rFonts w:cs="Times New Roman"/>
          <w:szCs w:val="24"/>
        </w:rPr>
        <w:t>Ö karşılıklı destek alt boyutundan</w:t>
      </w:r>
      <w:r w:rsidR="001E7DCC" w:rsidRPr="00D80191">
        <w:rPr>
          <w:rFonts w:cs="Times New Roman"/>
          <w:szCs w:val="24"/>
        </w:rPr>
        <w:t xml:space="preserve"> aldıkları puan ortalamaları arasında istatistiksel olarak anlamlı derecede farklılık olup, en düşük puanı alan grubun lisans mezunu olduğu bulunmuştur.</w:t>
      </w:r>
    </w:p>
    <w:p w:rsidR="00D77368" w:rsidRPr="00D80191" w:rsidRDefault="009A2317" w:rsidP="00D80191">
      <w:pPr>
        <w:spacing w:after="120"/>
        <w:rPr>
          <w:rFonts w:cs="Times New Roman"/>
          <w:szCs w:val="24"/>
        </w:rPr>
      </w:pPr>
      <w:r w:rsidRPr="00D80191">
        <w:rPr>
          <w:rFonts w:cs="Times New Roman"/>
          <w:szCs w:val="24"/>
        </w:rPr>
        <w:t xml:space="preserve">Çalışmada katılımcıların meslekte çalışma süresine </w:t>
      </w:r>
      <w:r w:rsidR="00A249FD">
        <w:rPr>
          <w:rFonts w:cs="Times New Roman"/>
          <w:szCs w:val="24"/>
        </w:rPr>
        <w:t>göre, EÇTÖ iletişim alt boyutundan</w:t>
      </w:r>
      <w:r w:rsidRPr="00D80191">
        <w:rPr>
          <w:rFonts w:cs="Times New Roman"/>
          <w:szCs w:val="24"/>
        </w:rPr>
        <w:t xml:space="preserve"> aldıkları puan ortalaması incelendiğinde </w:t>
      </w:r>
      <w:r w:rsidR="00906279" w:rsidRPr="00D80191">
        <w:rPr>
          <w:rFonts w:cs="Times New Roman"/>
          <w:szCs w:val="24"/>
        </w:rPr>
        <w:t>1-4 yıl olan</w:t>
      </w:r>
      <w:r w:rsidRPr="00D80191">
        <w:rPr>
          <w:rFonts w:cs="Times New Roman"/>
          <w:szCs w:val="24"/>
        </w:rPr>
        <w:t xml:space="preserve"> gurubun ortalama puanı (</w:t>
      </w:r>
      <w:r w:rsidR="00906279" w:rsidRPr="00D80191">
        <w:rPr>
          <w:rFonts w:cs="Times New Roman"/>
          <w:color w:val="000000" w:themeColor="text1"/>
          <w:szCs w:val="24"/>
        </w:rPr>
        <w:t>21,81</w:t>
      </w:r>
      <w:r w:rsidRPr="00D80191">
        <w:rPr>
          <w:rFonts w:cs="Times New Roman"/>
          <w:color w:val="000000" w:themeColor="text1"/>
          <w:szCs w:val="24"/>
        </w:rPr>
        <w:t>±</w:t>
      </w:r>
      <w:r w:rsidR="00906279" w:rsidRPr="00D80191">
        <w:rPr>
          <w:rFonts w:cs="Times New Roman"/>
          <w:color w:val="000000" w:themeColor="text1"/>
          <w:szCs w:val="24"/>
        </w:rPr>
        <w:t>2,12</w:t>
      </w:r>
      <w:r w:rsidRPr="00D80191">
        <w:rPr>
          <w:rFonts w:cs="Times New Roman"/>
          <w:szCs w:val="24"/>
        </w:rPr>
        <w:t>),</w:t>
      </w:r>
      <w:r w:rsidR="00906279" w:rsidRPr="00D80191">
        <w:rPr>
          <w:rFonts w:cs="Times New Roman"/>
          <w:szCs w:val="24"/>
        </w:rPr>
        <w:t>5-9 yıl olan</w:t>
      </w:r>
      <w:r w:rsidRPr="00D80191">
        <w:rPr>
          <w:rFonts w:cs="Times New Roman"/>
          <w:szCs w:val="24"/>
        </w:rPr>
        <w:t xml:space="preserve"> grubun ortalama puanı (</w:t>
      </w:r>
      <w:r w:rsidR="00906279" w:rsidRPr="00D80191">
        <w:rPr>
          <w:rFonts w:cs="Times New Roman"/>
          <w:color w:val="000000" w:themeColor="text1"/>
          <w:szCs w:val="24"/>
        </w:rPr>
        <w:t>22,12</w:t>
      </w:r>
      <w:r w:rsidRPr="00D80191">
        <w:rPr>
          <w:rFonts w:cs="Times New Roman"/>
          <w:color w:val="000000" w:themeColor="text1"/>
          <w:szCs w:val="24"/>
        </w:rPr>
        <w:t>±</w:t>
      </w:r>
      <w:r w:rsidR="00906279" w:rsidRPr="00D80191">
        <w:rPr>
          <w:rFonts w:cs="Times New Roman"/>
          <w:color w:val="000000" w:themeColor="text1"/>
          <w:szCs w:val="24"/>
        </w:rPr>
        <w:t>3,07</w:t>
      </w:r>
      <w:r w:rsidRPr="00D80191">
        <w:rPr>
          <w:rFonts w:cs="Times New Roman"/>
          <w:szCs w:val="24"/>
        </w:rPr>
        <w:t xml:space="preserve">), </w:t>
      </w:r>
      <w:r w:rsidR="00906279" w:rsidRPr="00D80191">
        <w:rPr>
          <w:rFonts w:cs="Times New Roman"/>
          <w:szCs w:val="24"/>
        </w:rPr>
        <w:t xml:space="preserve">10 yıl ve üzeri olan </w:t>
      </w:r>
      <w:r w:rsidRPr="00D80191">
        <w:rPr>
          <w:rFonts w:cs="Times New Roman"/>
          <w:szCs w:val="24"/>
        </w:rPr>
        <w:t>grubun ortalama puanı (</w:t>
      </w:r>
      <w:r w:rsidR="00906279" w:rsidRPr="00D80191">
        <w:rPr>
          <w:rFonts w:cs="Times New Roman"/>
          <w:color w:val="000000" w:themeColor="text1"/>
          <w:szCs w:val="24"/>
        </w:rPr>
        <w:t>20,66</w:t>
      </w:r>
      <w:r w:rsidRPr="00D80191">
        <w:rPr>
          <w:rFonts w:cs="Times New Roman"/>
          <w:color w:val="000000" w:themeColor="text1"/>
          <w:szCs w:val="24"/>
        </w:rPr>
        <w:t>±</w:t>
      </w:r>
      <w:r w:rsidR="00906279" w:rsidRPr="00D80191">
        <w:rPr>
          <w:rFonts w:cs="Times New Roman"/>
          <w:color w:val="000000" w:themeColor="text1"/>
          <w:szCs w:val="24"/>
        </w:rPr>
        <w:t>2,98</w:t>
      </w:r>
      <w:r w:rsidR="00906279" w:rsidRPr="00D80191">
        <w:rPr>
          <w:rFonts w:cs="Times New Roman"/>
          <w:szCs w:val="24"/>
        </w:rPr>
        <w:t xml:space="preserve">) </w:t>
      </w:r>
      <w:r w:rsidRPr="00D80191">
        <w:rPr>
          <w:rFonts w:cs="Times New Roman"/>
          <w:szCs w:val="24"/>
        </w:rPr>
        <w:t xml:space="preserve">istatistiksel </w:t>
      </w:r>
      <w:r w:rsidR="00906279" w:rsidRPr="00D80191">
        <w:rPr>
          <w:rFonts w:cs="Times New Roman"/>
          <w:szCs w:val="24"/>
        </w:rPr>
        <w:t>olarak anlamlı derecede (p=0.007</w:t>
      </w:r>
      <w:r w:rsidRPr="00D80191">
        <w:rPr>
          <w:rFonts w:cs="Times New Roman"/>
          <w:szCs w:val="24"/>
        </w:rPr>
        <w:t xml:space="preserve">) farklılık olup en düşük puanı alan grubun </w:t>
      </w:r>
      <w:r w:rsidR="00C717E2" w:rsidRPr="00D80191">
        <w:rPr>
          <w:rFonts w:cs="Times New Roman"/>
          <w:szCs w:val="24"/>
        </w:rPr>
        <w:t>meslekteki çalışma süresi 10 yıl ve üzeri</w:t>
      </w:r>
      <w:r w:rsidRPr="00D80191">
        <w:rPr>
          <w:rFonts w:cs="Times New Roman"/>
          <w:szCs w:val="24"/>
        </w:rPr>
        <w:t xml:space="preserve">olduğu bulunurken, EÇTÖ </w:t>
      </w:r>
      <w:r w:rsidR="00524D98">
        <w:rPr>
          <w:rFonts w:cs="Times New Roman"/>
          <w:szCs w:val="24"/>
        </w:rPr>
        <w:t>ve EÇTÖ alt boyutların</w:t>
      </w:r>
      <w:r w:rsidR="00C717E2" w:rsidRPr="00D80191">
        <w:rPr>
          <w:rFonts w:cs="Times New Roman"/>
          <w:szCs w:val="24"/>
        </w:rPr>
        <w:t>dan karşılıklı destek, durum izleme, liderli</w:t>
      </w:r>
      <w:r w:rsidR="00A249FD">
        <w:rPr>
          <w:rFonts w:cs="Times New Roman"/>
          <w:szCs w:val="24"/>
        </w:rPr>
        <w:t>k, ekibin yapısı alt boyutlarından</w:t>
      </w:r>
      <w:r w:rsidRPr="00D80191">
        <w:rPr>
          <w:rFonts w:cs="Times New Roman"/>
          <w:szCs w:val="24"/>
        </w:rPr>
        <w:t xml:space="preserve"> aldıkları puan ortalamaları arasında istatistiksel olarak anlamlı farklılık bulunmamıştır (p&gt;0,05).</w:t>
      </w:r>
      <w:r w:rsidR="005E0A67" w:rsidRPr="00D80191">
        <w:rPr>
          <w:rFonts w:cs="Times New Roman"/>
          <w:szCs w:val="24"/>
        </w:rPr>
        <w:t>Salsamlı (2018)</w:t>
      </w:r>
      <w:r w:rsidR="000D7E83" w:rsidRPr="00D80191">
        <w:rPr>
          <w:rFonts w:cs="Times New Roman"/>
          <w:szCs w:val="24"/>
        </w:rPr>
        <w:t xml:space="preserve"> ve</w:t>
      </w:r>
      <w:r w:rsidR="00113130" w:rsidRPr="00D80191">
        <w:rPr>
          <w:rFonts w:cs="Times New Roman"/>
          <w:szCs w:val="24"/>
        </w:rPr>
        <w:t>Saygılı ve Özer (2019)’in çalışma</w:t>
      </w:r>
      <w:r w:rsidR="000D7E83" w:rsidRPr="00D80191">
        <w:rPr>
          <w:rFonts w:cs="Times New Roman"/>
          <w:szCs w:val="24"/>
        </w:rPr>
        <w:t>larına</w:t>
      </w:r>
      <w:r w:rsidR="00113130" w:rsidRPr="00D80191">
        <w:rPr>
          <w:rFonts w:cs="Times New Roman"/>
          <w:szCs w:val="24"/>
        </w:rPr>
        <w:t>göre katılımcıların meslekteki çalışma yıllarına g</w:t>
      </w:r>
      <w:r w:rsidR="00A249FD">
        <w:rPr>
          <w:rFonts w:cs="Times New Roman"/>
          <w:szCs w:val="24"/>
        </w:rPr>
        <w:t>öre EÇTÖ ve EÇTÖ alt boyutların</w:t>
      </w:r>
      <w:r w:rsidR="00113130" w:rsidRPr="00D80191">
        <w:rPr>
          <w:rFonts w:cs="Times New Roman"/>
          <w:szCs w:val="24"/>
        </w:rPr>
        <w:t xml:space="preserve"> aldıkları puan ortalamaları arasında istatistiksel olarak</w:t>
      </w:r>
      <w:r w:rsidR="000D7E83" w:rsidRPr="00D80191">
        <w:rPr>
          <w:rFonts w:cs="Times New Roman"/>
          <w:szCs w:val="24"/>
        </w:rPr>
        <w:t xml:space="preserve"> anlamlı farklılık belirtilmemiştir</w:t>
      </w:r>
      <w:r w:rsidR="00113130" w:rsidRPr="00D80191">
        <w:rPr>
          <w:rFonts w:cs="Times New Roman"/>
          <w:szCs w:val="24"/>
        </w:rPr>
        <w:t xml:space="preserve">. </w:t>
      </w:r>
      <w:r w:rsidR="00D02733" w:rsidRPr="00D80191">
        <w:rPr>
          <w:rFonts w:cs="Times New Roman"/>
          <w:szCs w:val="24"/>
        </w:rPr>
        <w:t>Çelik ve Karaca (2016</w:t>
      </w:r>
      <w:r w:rsidR="000D7E83" w:rsidRPr="00D80191">
        <w:rPr>
          <w:rFonts w:cs="Times New Roman"/>
          <w:szCs w:val="24"/>
        </w:rPr>
        <w:t>)’nın yaptığı çalışmada ise hemşirelerin meslekteki çalışma süresi ile EÇTÖ durum izlemi alt boyutu arasında istatistiksel açıdan anlamlı farklılık olduğu belirtilmektedir.</w:t>
      </w:r>
    </w:p>
    <w:p w:rsidR="009746D0" w:rsidRPr="00D80191" w:rsidRDefault="006E26A5" w:rsidP="00D80191">
      <w:pPr>
        <w:spacing w:after="120"/>
        <w:rPr>
          <w:rFonts w:cs="Times New Roman"/>
          <w:szCs w:val="24"/>
        </w:rPr>
      </w:pPr>
      <w:r w:rsidRPr="00D80191">
        <w:rPr>
          <w:rFonts w:cs="Times New Roman"/>
          <w:szCs w:val="24"/>
        </w:rPr>
        <w:t xml:space="preserve">Çalışmada katılımcıların kurumda çalışma yılına göre, EÇTÖ ve EÇTÖ alt </w:t>
      </w:r>
      <w:r w:rsidR="00A249FD">
        <w:rPr>
          <w:rFonts w:cs="Times New Roman"/>
          <w:szCs w:val="24"/>
        </w:rPr>
        <w:t>boyutların</w:t>
      </w:r>
      <w:r w:rsidRPr="00D80191">
        <w:rPr>
          <w:rFonts w:cs="Times New Roman"/>
          <w:szCs w:val="24"/>
        </w:rPr>
        <w:t xml:space="preserve">dan aldıkları puan ortalamaları arasında istatistiksel olarak anlamlı farklılık bulunmamıştır (p&gt;0,05). </w:t>
      </w:r>
      <w:r w:rsidR="002F1D9B" w:rsidRPr="00D80191">
        <w:rPr>
          <w:rFonts w:cs="Times New Roman"/>
          <w:szCs w:val="24"/>
        </w:rPr>
        <w:t>Benzer şekilde Salsamlı (2018)’nın çalışmasında EÇTÖ ve EÇTÖ alt</w:t>
      </w:r>
      <w:r w:rsidR="00A249FD">
        <w:rPr>
          <w:rFonts w:cs="Times New Roman"/>
          <w:szCs w:val="24"/>
        </w:rPr>
        <w:t xml:space="preserve"> boyutlarından</w:t>
      </w:r>
      <w:r w:rsidR="002F1D9B" w:rsidRPr="00D80191">
        <w:rPr>
          <w:rFonts w:cs="Times New Roman"/>
          <w:szCs w:val="24"/>
        </w:rPr>
        <w:t xml:space="preserve"> aldıkları puan ortalamaları arasında istatistiksel olarak anlamlı farklılık belirtilmemiştir.</w:t>
      </w:r>
      <w:r w:rsidR="007A3D1A" w:rsidRPr="00D80191">
        <w:rPr>
          <w:rFonts w:cs="Times New Roman"/>
          <w:szCs w:val="24"/>
        </w:rPr>
        <w:t xml:space="preserve">Lafçı ve ark. </w:t>
      </w:r>
      <w:r w:rsidR="00705D78" w:rsidRPr="00D80191">
        <w:rPr>
          <w:rFonts w:cs="Times New Roman"/>
          <w:szCs w:val="24"/>
        </w:rPr>
        <w:t>(2016)’nın çalışmasında ise EÇTÖ toplam puan ortalamaları arasında istatistiksel</w:t>
      </w:r>
      <w:r w:rsidR="00D0494F" w:rsidRPr="00D80191">
        <w:rPr>
          <w:rFonts w:cs="Times New Roman"/>
          <w:szCs w:val="24"/>
        </w:rPr>
        <w:t xml:space="preserve"> olarak anlamlı farklılık olmadığı</w:t>
      </w:r>
      <w:r w:rsidR="00705D78" w:rsidRPr="00D80191">
        <w:rPr>
          <w:rFonts w:cs="Times New Roman"/>
          <w:szCs w:val="24"/>
        </w:rPr>
        <w:t xml:space="preserve"> belirtilmektedir.</w:t>
      </w:r>
      <w:r w:rsidR="00330CAE" w:rsidRPr="00D80191">
        <w:rPr>
          <w:rFonts w:cs="Times New Roman"/>
          <w:szCs w:val="24"/>
        </w:rPr>
        <w:t xml:space="preserve"> Aljadhey ve ark. (2016)’nin yaptıkları çalışmada da iş doyumu ve stresi tanımlama alt boyutlarında çalışma süresine göre anlamlı farklılık bulunmuştur. Özer ve ark. (2019) tarafından hemşirelerin hasta güvenliği tutumuna yönelik algılarını belirlemek amacıyla yapılan çalışma da sağlık sektöründe 5 yıl ve daha fazladır çalışanlarda 4 yıl ve daha az süredir çalışanlara göre ekip çalışması algısı daha yüksek olduğu saptanmıştır.</w:t>
      </w:r>
    </w:p>
    <w:p w:rsidR="00A249FD" w:rsidRDefault="00791100" w:rsidP="00D80191">
      <w:pPr>
        <w:spacing w:after="120"/>
        <w:rPr>
          <w:rFonts w:cs="Times New Roman"/>
          <w:szCs w:val="24"/>
        </w:rPr>
      </w:pPr>
      <w:r w:rsidRPr="00D80191">
        <w:rPr>
          <w:rFonts w:cs="Times New Roman"/>
          <w:szCs w:val="24"/>
        </w:rPr>
        <w:t xml:space="preserve">Çalışmada </w:t>
      </w:r>
      <w:r w:rsidR="00F66433" w:rsidRPr="00D80191">
        <w:rPr>
          <w:rFonts w:cs="Times New Roman"/>
          <w:szCs w:val="24"/>
        </w:rPr>
        <w:t>Ekip Çalışması Tutumları Ölçeği toplamı ve Ekip Çalışması Tutumları Ölç</w:t>
      </w:r>
      <w:r w:rsidR="007A3D1A" w:rsidRPr="00D80191">
        <w:rPr>
          <w:rFonts w:cs="Times New Roman"/>
          <w:szCs w:val="24"/>
        </w:rPr>
        <w:t>eği Alt yapıları arasında korela</w:t>
      </w:r>
      <w:r w:rsidR="00F66433" w:rsidRPr="00D80191">
        <w:rPr>
          <w:rFonts w:cs="Times New Roman"/>
          <w:szCs w:val="24"/>
        </w:rPr>
        <w:t xml:space="preserve">syon analizi ile karşılaştırıldığında istatistiksel olarak </w:t>
      </w:r>
      <w:r w:rsidR="00596D6C" w:rsidRPr="00D80191">
        <w:rPr>
          <w:rFonts w:cs="Times New Roman"/>
          <w:szCs w:val="24"/>
        </w:rPr>
        <w:t xml:space="preserve">pozitif yönde </w:t>
      </w:r>
      <w:r w:rsidR="00F66433" w:rsidRPr="00D80191">
        <w:rPr>
          <w:rFonts w:cs="Times New Roman"/>
          <w:szCs w:val="24"/>
        </w:rPr>
        <w:t>anlamlı bir ilişki bu</w:t>
      </w:r>
      <w:r w:rsidR="007A3D1A" w:rsidRPr="00D80191">
        <w:rPr>
          <w:rFonts w:cs="Times New Roman"/>
          <w:szCs w:val="24"/>
        </w:rPr>
        <w:t>lu</w:t>
      </w:r>
      <w:r w:rsidR="00F66433" w:rsidRPr="00D80191">
        <w:rPr>
          <w:rFonts w:cs="Times New Roman"/>
          <w:szCs w:val="24"/>
        </w:rPr>
        <w:t>nurken;</w:t>
      </w:r>
      <w:r w:rsidR="007A3D1A" w:rsidRPr="00D80191">
        <w:rPr>
          <w:rFonts w:cs="Times New Roman"/>
          <w:szCs w:val="24"/>
        </w:rPr>
        <w:t xml:space="preserve"> ‘Karşılıklı Destek’ ile ‘Ekip </w:t>
      </w:r>
      <w:r w:rsidR="00F66433" w:rsidRPr="00D80191">
        <w:rPr>
          <w:rFonts w:cs="Times New Roman"/>
          <w:szCs w:val="24"/>
        </w:rPr>
        <w:t xml:space="preserve">Yapısı’ ve ‘İletişim’ ile ‘Karşılıklı Destek’ incelendiğinde </w:t>
      </w:r>
      <w:r w:rsidR="000214B9" w:rsidRPr="00D80191">
        <w:rPr>
          <w:rFonts w:cs="Times New Roman"/>
          <w:szCs w:val="24"/>
        </w:rPr>
        <w:t xml:space="preserve">istatistiksel olarak anlamlı bir ilişki bulunamamıştır (p&gt;0,05). </w:t>
      </w:r>
    </w:p>
    <w:p w:rsidR="00EE5D1B" w:rsidRPr="00D80191" w:rsidRDefault="00596D6C" w:rsidP="00D80191">
      <w:pPr>
        <w:spacing w:after="120"/>
        <w:rPr>
          <w:rFonts w:cs="Times New Roman"/>
          <w:szCs w:val="24"/>
        </w:rPr>
      </w:pPr>
      <w:r w:rsidRPr="00D80191">
        <w:rPr>
          <w:rFonts w:cs="Times New Roman"/>
          <w:szCs w:val="24"/>
        </w:rPr>
        <w:t xml:space="preserve">Salsamlı (2018)‘in çalışmasında bizim çalışmamıza benzer EÇTÖ toplamı ve EÇTÖ alt </w:t>
      </w:r>
      <w:r w:rsidR="00A249FD">
        <w:rPr>
          <w:rFonts w:cs="Times New Roman"/>
          <w:szCs w:val="24"/>
        </w:rPr>
        <w:t>boyutlar</w:t>
      </w:r>
      <w:r w:rsidRPr="00D80191">
        <w:rPr>
          <w:rFonts w:cs="Times New Roman"/>
          <w:szCs w:val="24"/>
        </w:rPr>
        <w:t xml:space="preserve"> arasındaki analizde istatistiksel olarak pozitif yönde anlamlı bir ilişki oluğu belirtilmektedir.</w:t>
      </w:r>
    </w:p>
    <w:p w:rsidR="007477A1" w:rsidRPr="00D80191" w:rsidRDefault="00EE5D1B" w:rsidP="00D80191">
      <w:pPr>
        <w:spacing w:after="120"/>
        <w:rPr>
          <w:rFonts w:cs="Times New Roman"/>
          <w:szCs w:val="24"/>
        </w:rPr>
      </w:pPr>
      <w:r w:rsidRPr="00D80191">
        <w:rPr>
          <w:rFonts w:cs="Times New Roman"/>
          <w:szCs w:val="24"/>
        </w:rPr>
        <w:t>Çalışmada katılımcı anestezi hekimlerinin EÇTÖ toplam puan ortalaması 107,21, ameliyathane hemşirelerinin EÇTÖ toplam puan ortalaması 112,58, anestezi teknisyenlerinin EÇTÖ toplam puan ortalaması 108,33, perfüzyonistlerin EÇTÖ toplam puan ortalaması 112 vecerrahların EÇTÖ toplam puan ortalaması 107,53 olarak belirlendi. EÇTÖ toplam puan ortalaması en yüksek ameliyathane hemşireleri</w:t>
      </w:r>
      <w:r w:rsidR="00FA3E62" w:rsidRPr="00D80191">
        <w:rPr>
          <w:rFonts w:cs="Times New Roman"/>
          <w:szCs w:val="24"/>
        </w:rPr>
        <w:t xml:space="preserve"> ve en düşük puana</w:t>
      </w:r>
      <w:r w:rsidR="0061003F" w:rsidRPr="00D80191">
        <w:rPr>
          <w:rFonts w:cs="Times New Roman"/>
          <w:szCs w:val="24"/>
        </w:rPr>
        <w:t xml:space="preserve"> sahip </w:t>
      </w:r>
      <w:r w:rsidR="00111F32" w:rsidRPr="00D80191">
        <w:rPr>
          <w:rFonts w:cs="Times New Roman"/>
          <w:szCs w:val="24"/>
        </w:rPr>
        <w:t>meslek grubu anestezi hekimleri</w:t>
      </w:r>
      <w:r w:rsidRPr="00D80191">
        <w:rPr>
          <w:rFonts w:cs="Times New Roman"/>
          <w:szCs w:val="24"/>
        </w:rPr>
        <w:t xml:space="preserve"> olarak belirlendi</w:t>
      </w:r>
      <w:r w:rsidR="00931847" w:rsidRPr="00D80191">
        <w:rPr>
          <w:rFonts w:cs="Times New Roman"/>
          <w:szCs w:val="24"/>
        </w:rPr>
        <w:t>(Şekil 6</w:t>
      </w:r>
      <w:r w:rsidR="00FA3E62" w:rsidRPr="00D80191">
        <w:rPr>
          <w:rFonts w:cs="Times New Roman"/>
          <w:szCs w:val="24"/>
        </w:rPr>
        <w:t>). Lafçı ve diğerleri,</w:t>
      </w:r>
      <w:r w:rsidRPr="00D80191">
        <w:rPr>
          <w:rFonts w:cs="Times New Roman"/>
          <w:szCs w:val="24"/>
        </w:rPr>
        <w:t xml:space="preserve"> (2016)</w:t>
      </w:r>
      <w:r w:rsidR="00631B22" w:rsidRPr="00D80191">
        <w:rPr>
          <w:rFonts w:cs="Times New Roman"/>
          <w:szCs w:val="24"/>
        </w:rPr>
        <w:t>’nın</w:t>
      </w:r>
      <w:r w:rsidR="00564E64" w:rsidRPr="00D80191">
        <w:rPr>
          <w:rFonts w:cs="Times New Roman"/>
          <w:szCs w:val="24"/>
        </w:rPr>
        <w:t xml:space="preserve"> çalışmasın</w:t>
      </w:r>
      <w:r w:rsidRPr="00D80191">
        <w:rPr>
          <w:rFonts w:cs="Times New Roman"/>
          <w:szCs w:val="24"/>
        </w:rPr>
        <w:t>da hemş</w:t>
      </w:r>
      <w:r w:rsidR="00631B22" w:rsidRPr="00D80191">
        <w:rPr>
          <w:rFonts w:cs="Times New Roman"/>
          <w:szCs w:val="24"/>
        </w:rPr>
        <w:t>irelerin</w:t>
      </w:r>
      <w:r w:rsidR="00564E64" w:rsidRPr="00D80191">
        <w:rPr>
          <w:rFonts w:cs="Times New Roman"/>
          <w:szCs w:val="24"/>
        </w:rPr>
        <w:t>inekip çalışması</w:t>
      </w:r>
      <w:r w:rsidRPr="00D80191">
        <w:rPr>
          <w:rFonts w:cs="Times New Roman"/>
          <w:szCs w:val="24"/>
        </w:rPr>
        <w:t xml:space="preserve"> önemini destekler</w:t>
      </w:r>
      <w:r w:rsidR="00564E64" w:rsidRPr="00D80191">
        <w:rPr>
          <w:rFonts w:cs="Times New Roman"/>
          <w:szCs w:val="24"/>
        </w:rPr>
        <w:t xml:space="preserve"> boyutta</w:t>
      </w:r>
      <w:r w:rsidRPr="00D80191">
        <w:rPr>
          <w:rFonts w:cs="Times New Roman"/>
          <w:szCs w:val="24"/>
        </w:rPr>
        <w:t xml:space="preserve"> ve ortalama puanların</w:t>
      </w:r>
      <w:r w:rsidR="00564E64" w:rsidRPr="00D80191">
        <w:rPr>
          <w:rFonts w:cs="Times New Roman"/>
          <w:szCs w:val="24"/>
        </w:rPr>
        <w:t>ın</w:t>
      </w:r>
      <w:r w:rsidRPr="00D80191">
        <w:rPr>
          <w:rFonts w:cs="Times New Roman"/>
          <w:szCs w:val="24"/>
        </w:rPr>
        <w:t xml:space="preserve"> hekimler</w:t>
      </w:r>
      <w:r w:rsidR="00564E64" w:rsidRPr="00D80191">
        <w:rPr>
          <w:rFonts w:cs="Times New Roman"/>
          <w:szCs w:val="24"/>
        </w:rPr>
        <w:t>e oranla daha yüksek olduğunu bulmuşlardı</w:t>
      </w:r>
      <w:r w:rsidRPr="00D80191">
        <w:rPr>
          <w:rFonts w:cs="Times New Roman"/>
          <w:szCs w:val="24"/>
        </w:rPr>
        <w:t>r. Ulusoy ve Moroğlu Tokgöz (2009)</w:t>
      </w:r>
      <w:r w:rsidR="00631B22" w:rsidRPr="00D80191">
        <w:rPr>
          <w:rFonts w:cs="Times New Roman"/>
          <w:szCs w:val="24"/>
        </w:rPr>
        <w:t>’ün</w:t>
      </w:r>
      <w:r w:rsidRPr="00D80191">
        <w:rPr>
          <w:rFonts w:cs="Times New Roman"/>
          <w:szCs w:val="24"/>
        </w:rPr>
        <w:t xml:space="preserve"> çalış</w:t>
      </w:r>
      <w:r w:rsidR="00564E64" w:rsidRPr="00D80191">
        <w:rPr>
          <w:rFonts w:cs="Times New Roman"/>
          <w:szCs w:val="24"/>
        </w:rPr>
        <w:t>ında hemşirelerin ekip çalışmasını</w:t>
      </w:r>
      <w:r w:rsidRPr="00D80191">
        <w:rPr>
          <w:rFonts w:cs="Times New Roman"/>
          <w:szCs w:val="24"/>
        </w:rPr>
        <w:t xml:space="preserve"> yararlar</w:t>
      </w:r>
      <w:r w:rsidR="006E273E" w:rsidRPr="00D80191">
        <w:rPr>
          <w:rFonts w:cs="Times New Roman"/>
          <w:szCs w:val="24"/>
        </w:rPr>
        <w:t>ına yönelik ortalama puanları</w:t>
      </w:r>
      <w:r w:rsidRPr="00D80191">
        <w:rPr>
          <w:rFonts w:cs="Times New Roman"/>
          <w:szCs w:val="24"/>
        </w:rPr>
        <w:t xml:space="preserve"> hekimlere </w:t>
      </w:r>
      <w:r w:rsidR="006E273E" w:rsidRPr="00D80191">
        <w:rPr>
          <w:rFonts w:cs="Times New Roman"/>
          <w:szCs w:val="24"/>
        </w:rPr>
        <w:t>göre</w:t>
      </w:r>
      <w:r w:rsidRPr="00D80191">
        <w:rPr>
          <w:rFonts w:cs="Times New Roman"/>
          <w:szCs w:val="24"/>
        </w:rPr>
        <w:t xml:space="preserve"> daha yüksek olduğunu belirtmişlerdir. Öğüt ve Kaya (2011)</w:t>
      </w:r>
      <w:r w:rsidR="00B766C2" w:rsidRPr="00D80191">
        <w:rPr>
          <w:rFonts w:cs="Times New Roman"/>
          <w:szCs w:val="24"/>
        </w:rPr>
        <w:t>’nın çalışmasın</w:t>
      </w:r>
      <w:r w:rsidRPr="00D80191">
        <w:rPr>
          <w:rFonts w:cs="Times New Roman"/>
          <w:szCs w:val="24"/>
        </w:rPr>
        <w:t>da meslek gruplarına göre ekip çalışmasına yönelik değerlendirmeler</w:t>
      </w:r>
      <w:r w:rsidR="00631B22" w:rsidRPr="00D80191">
        <w:rPr>
          <w:rFonts w:cs="Times New Roman"/>
          <w:szCs w:val="24"/>
        </w:rPr>
        <w:t>in</w:t>
      </w:r>
      <w:r w:rsidRPr="00D80191">
        <w:rPr>
          <w:rFonts w:cs="Times New Roman"/>
          <w:szCs w:val="24"/>
        </w:rPr>
        <w:t xml:space="preserve">de anlamlı fark </w:t>
      </w:r>
      <w:r w:rsidR="00631B22" w:rsidRPr="00D80191">
        <w:rPr>
          <w:rFonts w:cs="Times New Roman"/>
          <w:szCs w:val="24"/>
        </w:rPr>
        <w:t>olmadığın</w:t>
      </w:r>
      <w:r w:rsidRPr="00D80191">
        <w:rPr>
          <w:rFonts w:cs="Times New Roman"/>
          <w:szCs w:val="24"/>
        </w:rPr>
        <w:t>ı belirtmişlerdir. Ç</w:t>
      </w:r>
      <w:r w:rsidR="00D02733" w:rsidRPr="00D80191">
        <w:rPr>
          <w:rFonts w:cs="Times New Roman"/>
          <w:szCs w:val="24"/>
        </w:rPr>
        <w:t>elik ve Karaca (2016</w:t>
      </w:r>
      <w:r w:rsidRPr="00D80191">
        <w:rPr>
          <w:rFonts w:cs="Times New Roman"/>
          <w:szCs w:val="24"/>
        </w:rPr>
        <w:t>) çalışmalarında ekip çalışması tutumlarıyla motivasyon arasında anlamlı düzeyde ilişki olduğunu i</w:t>
      </w:r>
      <w:r w:rsidR="00B766C2" w:rsidRPr="00D80191">
        <w:rPr>
          <w:rFonts w:cs="Times New Roman"/>
          <w:szCs w:val="24"/>
        </w:rPr>
        <w:t>fade etmişlerdir. Kundak ve diğerleri,</w:t>
      </w:r>
      <w:r w:rsidRPr="00D80191">
        <w:rPr>
          <w:rFonts w:cs="Times New Roman"/>
          <w:szCs w:val="24"/>
        </w:rPr>
        <w:t xml:space="preserve"> (2015) çalışmalarında ekip çalışmasının etkileyenleri olan iş doyumu ve motivasyonla ilgili çalışma şartlarının ve kurumun motive edici faktörlerinin önemli olduğunu vurgulamışlardır. Çalışmada cerrahi ekip üyelerinin çalışma şekli (gündüz, gece veya kısmi zamanlı) sorgulanmamış</w:t>
      </w:r>
      <w:r w:rsidR="00631B22" w:rsidRPr="00D80191">
        <w:rPr>
          <w:rFonts w:cs="Times New Roman"/>
          <w:szCs w:val="24"/>
        </w:rPr>
        <w:t xml:space="preserve"> fakat</w:t>
      </w:r>
      <w:r w:rsidRPr="00D80191">
        <w:rPr>
          <w:rFonts w:cs="Times New Roman"/>
          <w:szCs w:val="24"/>
        </w:rPr>
        <w:t xml:space="preserve"> EÇTÖ’den en yüksek puanı alan sağlık personellerinin çok azı olan anestezi teknikerlerinin vardiyalı çalıştığı diğerlerinin çoğunlukla gündüz çalıştığı bilinmektedir. Bu durum çalışma şartlarının ekip çalışması tutumlarını etkileyebileceğ</w:t>
      </w:r>
      <w:r w:rsidR="00631B22" w:rsidRPr="00D80191">
        <w:rPr>
          <w:rFonts w:cs="Times New Roman"/>
          <w:szCs w:val="24"/>
        </w:rPr>
        <w:t xml:space="preserve">i konusu düşündürmekte ve ayrıca </w:t>
      </w:r>
      <w:r w:rsidRPr="00D80191">
        <w:rPr>
          <w:rFonts w:cs="Times New Roman"/>
          <w:szCs w:val="24"/>
        </w:rPr>
        <w:t>incelenmesi gereken bir konuolduğu düşüncesini akla getirmektedir</w:t>
      </w:r>
      <w:r w:rsidR="00631B22" w:rsidRPr="00D80191">
        <w:rPr>
          <w:rFonts w:cs="Times New Roman"/>
          <w:szCs w:val="24"/>
        </w:rPr>
        <w:t>.</w:t>
      </w:r>
    </w:p>
    <w:p w:rsidR="00F54416" w:rsidRPr="00D80191" w:rsidRDefault="00E64377" w:rsidP="00D80191">
      <w:pPr>
        <w:spacing w:after="120"/>
        <w:rPr>
          <w:rFonts w:cs="Times New Roman"/>
          <w:szCs w:val="24"/>
        </w:rPr>
      </w:pPr>
      <w:r w:rsidRPr="00D80191">
        <w:rPr>
          <w:rFonts w:cs="Times New Roman"/>
          <w:szCs w:val="24"/>
        </w:rPr>
        <w:t xml:space="preserve">Bizim çalışmamızda sağlık profesyonellerinin </w:t>
      </w:r>
      <w:r w:rsidR="00A249FD">
        <w:rPr>
          <w:rFonts w:cs="Times New Roman"/>
          <w:szCs w:val="24"/>
        </w:rPr>
        <w:t xml:space="preserve">Hasta Güvenliğine İlişkin Bulgular </w:t>
      </w:r>
      <w:r w:rsidRPr="00D80191">
        <w:rPr>
          <w:rFonts w:cs="Times New Roman"/>
          <w:szCs w:val="24"/>
        </w:rPr>
        <w:t>form</w:t>
      </w:r>
      <w:r w:rsidR="00070D34">
        <w:rPr>
          <w:rFonts w:cs="Times New Roman"/>
          <w:szCs w:val="24"/>
        </w:rPr>
        <w:t>una verdikleri cevaplar doğrultusunda</w:t>
      </w:r>
      <w:r w:rsidRPr="00D80191">
        <w:rPr>
          <w:rFonts w:cs="Times New Roman"/>
          <w:szCs w:val="24"/>
        </w:rPr>
        <w:t xml:space="preserve"> en önemli gördükleri üç faktörün cerrahi girişim sonrasında alet, spanç/kompres</w:t>
      </w:r>
      <w:r w:rsidR="00752F66" w:rsidRPr="00D80191">
        <w:rPr>
          <w:rFonts w:cs="Times New Roman"/>
          <w:szCs w:val="24"/>
        </w:rPr>
        <w:t xml:space="preserve"> ve iğne sayımları yapılır 95 (%58,64) , cerrahi girişim sırası alet, spanç/kompres ve iğne sayımları yapılır 92 (%56,79) , cerrahi girişim öncesi alet, spanç/kompres ve iğne sayımları yapılır 91 (%56,17)olduğu belirtilmiştir.</w:t>
      </w:r>
      <w:r w:rsidR="003E16AF" w:rsidRPr="00D80191">
        <w:rPr>
          <w:rFonts w:cs="Times New Roman"/>
          <w:szCs w:val="24"/>
        </w:rPr>
        <w:t xml:space="preserve"> Çalışmaya katılan cerrahların veri </w:t>
      </w:r>
      <w:r w:rsidR="00466D79" w:rsidRPr="00D80191">
        <w:rPr>
          <w:rFonts w:cs="Times New Roman"/>
          <w:szCs w:val="24"/>
        </w:rPr>
        <w:t xml:space="preserve">toplama formundaki verilen cevaplar değerlendirildiğinde en önemli faktörün 101(%62,34) oranında ‘Ameliyathane ekibi öncelik olarak </w:t>
      </w:r>
      <w:r w:rsidR="00AE44BA" w:rsidRPr="00D80191">
        <w:rPr>
          <w:rFonts w:cs="Times New Roman"/>
          <w:szCs w:val="24"/>
        </w:rPr>
        <w:t xml:space="preserve">hasta güvenliğini gözetmektedir’ olarak tespit edilmiştir. </w:t>
      </w:r>
      <w:r w:rsidR="00225BDB" w:rsidRPr="00D80191">
        <w:rPr>
          <w:rFonts w:cs="Times New Roman"/>
          <w:szCs w:val="24"/>
        </w:rPr>
        <w:t xml:space="preserve">Anestezi hekiminin veri toplama formunda etkileyen en önemli eş değer iki faktörün 82 (%50,61) oranında </w:t>
      </w:r>
      <w:r w:rsidR="005D7C67">
        <w:rPr>
          <w:rFonts w:cs="Times New Roman"/>
          <w:szCs w:val="24"/>
        </w:rPr>
        <w:t>“</w:t>
      </w:r>
      <w:r w:rsidR="00225BDB" w:rsidRPr="00D80191">
        <w:rPr>
          <w:rFonts w:cs="Times New Roman"/>
          <w:szCs w:val="24"/>
        </w:rPr>
        <w:t>Cerrahi girişim başlamadan önce ekip işbirliğiyle doğru ce</w:t>
      </w:r>
      <w:r w:rsidR="005D7C67">
        <w:rPr>
          <w:rFonts w:cs="Times New Roman"/>
          <w:szCs w:val="24"/>
        </w:rPr>
        <w:t>rrahi girişim olduğu sorgulanır”</w:t>
      </w:r>
      <w:r w:rsidR="00225BDB" w:rsidRPr="00D80191">
        <w:rPr>
          <w:rFonts w:cs="Times New Roman"/>
          <w:szCs w:val="24"/>
        </w:rPr>
        <w:t xml:space="preserve"> ve “Hastaya uygulanan işlem sırasında desteğe ihtiyaç duyulduğunda ekip üyeleri arasında gerekli desteği sağlanır</w:t>
      </w:r>
      <w:r w:rsidR="005D7C67">
        <w:rPr>
          <w:rFonts w:cs="Times New Roman"/>
          <w:szCs w:val="24"/>
        </w:rPr>
        <w:t xml:space="preserve">” </w:t>
      </w:r>
      <w:r w:rsidR="00EC2E14" w:rsidRPr="00D80191">
        <w:rPr>
          <w:rFonts w:cs="Times New Roman"/>
          <w:szCs w:val="24"/>
        </w:rPr>
        <w:t>olaraktespit edilmiştir. A</w:t>
      </w:r>
      <w:r w:rsidR="00225BDB" w:rsidRPr="00D80191">
        <w:rPr>
          <w:rFonts w:cs="Times New Roman"/>
          <w:szCs w:val="24"/>
        </w:rPr>
        <w:t>meliyathane hemşiresi veri toplama formunda en fazla etkileyen en önemli faktörün 79 (%48,76) oranında ‘Cerrahi girişime başlamadan önce hastanın kol bandı kontrol edilir” olarak tespit edilmiştir. Anestezi teknisyeni veri toplama formunda etkileyen en önemli eş değer iki faktörün en fazla etkileyen71 (%43,82) oranınd</w:t>
      </w:r>
      <w:r w:rsidR="005D7C67">
        <w:rPr>
          <w:rFonts w:cs="Times New Roman"/>
          <w:szCs w:val="24"/>
        </w:rPr>
        <w:t>a “</w:t>
      </w:r>
      <w:r w:rsidR="00225BDB" w:rsidRPr="00D80191">
        <w:rPr>
          <w:rFonts w:cs="Times New Roman"/>
          <w:szCs w:val="24"/>
        </w:rPr>
        <w:t>Cerrahi girişime başlamadan önce hastanın kendi</w:t>
      </w:r>
      <w:r w:rsidR="005D7C67">
        <w:rPr>
          <w:rFonts w:cs="Times New Roman"/>
          <w:szCs w:val="24"/>
        </w:rPr>
        <w:t>sinden ameliyatı kontrol edilir</w:t>
      </w:r>
      <w:r w:rsidR="00225BDB" w:rsidRPr="00D80191">
        <w:rPr>
          <w:rFonts w:cs="Times New Roman"/>
          <w:szCs w:val="24"/>
        </w:rPr>
        <w:t>“ ve “Cerrahi girişim sırasında karar alınırken ekip üyelerinin fikri alınır”olarak tespit edilmiştir.</w:t>
      </w:r>
    </w:p>
    <w:p w:rsidR="009E54D6" w:rsidRPr="00D80191" w:rsidRDefault="00D0494F" w:rsidP="00D80191">
      <w:pPr>
        <w:spacing w:after="120"/>
        <w:rPr>
          <w:rFonts w:cs="Times New Roman"/>
          <w:szCs w:val="24"/>
        </w:rPr>
      </w:pPr>
      <w:r w:rsidRPr="00D80191">
        <w:rPr>
          <w:rFonts w:cs="Times New Roman"/>
          <w:szCs w:val="24"/>
        </w:rPr>
        <w:t xml:space="preserve">Etkin bir ekip çalışmasının hasta güvenliğini sağladığı bilinmektedir (Türe Yılmaz ve Yıldırım, 2018). </w:t>
      </w:r>
      <w:r w:rsidR="00463647" w:rsidRPr="00D80191">
        <w:rPr>
          <w:rFonts w:cs="Times New Roman"/>
          <w:szCs w:val="24"/>
        </w:rPr>
        <w:t xml:space="preserve">Hasta bakımında özellikle hemşire ve hekimler hasta bakımının güvenli bir şekilde sürdürülmesinden ve hastaya zarar gelmesinin engellenmesinden sorumludur (Özer ve ark. 2019). </w:t>
      </w:r>
      <w:r w:rsidR="00226308" w:rsidRPr="00D80191">
        <w:rPr>
          <w:rFonts w:cs="Times New Roman"/>
          <w:szCs w:val="24"/>
        </w:rPr>
        <w:t xml:space="preserve">Ekip üyeleri arasında kurulan pozitif iletişimin hasta güvenliği üzerinde olumlu etkisinin olacağı belirtilmektedir (Rızalar ve ark, 2016). </w:t>
      </w:r>
      <w:r w:rsidR="00752D70" w:rsidRPr="00D80191">
        <w:rPr>
          <w:rFonts w:cs="Times New Roman"/>
          <w:szCs w:val="24"/>
        </w:rPr>
        <w:t>Ekip çalışmasının güçlü olması hasta bakım sürecinin planlı ve standart hale gelme</w:t>
      </w:r>
      <w:r w:rsidR="007A3D1A" w:rsidRPr="00D80191">
        <w:rPr>
          <w:rFonts w:cs="Times New Roman"/>
          <w:szCs w:val="24"/>
        </w:rPr>
        <w:t>s</w:t>
      </w:r>
      <w:r w:rsidR="00752D70" w:rsidRPr="00D80191">
        <w:rPr>
          <w:rFonts w:cs="Times New Roman"/>
          <w:szCs w:val="24"/>
        </w:rPr>
        <w:t>i ve bu sebeple daha az hata oluştuğu belirtilmektedir (Tüney</w:t>
      </w:r>
      <w:r w:rsidR="00EE72AB" w:rsidRPr="00D80191">
        <w:rPr>
          <w:rFonts w:cs="Times New Roman"/>
          <w:szCs w:val="24"/>
        </w:rPr>
        <w:t>,</w:t>
      </w:r>
      <w:r w:rsidR="00752D70" w:rsidRPr="00D80191">
        <w:rPr>
          <w:rFonts w:cs="Times New Roman"/>
          <w:szCs w:val="24"/>
        </w:rPr>
        <w:t xml:space="preserve"> 2019). </w:t>
      </w:r>
      <w:r w:rsidR="00B22688" w:rsidRPr="00D80191">
        <w:rPr>
          <w:rFonts w:cs="Times New Roman"/>
          <w:szCs w:val="24"/>
        </w:rPr>
        <w:t>Literatür taramasında ekip çalışması ile hasta güvenliği arasında önemli bir ilişki olduğu bulunmuştur. Bu çalışmada literatüre benzer olarak ekip çalışması ile hasta güvenliğini etkilediği görülmüştür.</w:t>
      </w:r>
    </w:p>
    <w:p w:rsidR="007477A1" w:rsidRPr="00D80191" w:rsidRDefault="007477A1" w:rsidP="00D80191">
      <w:pPr>
        <w:spacing w:after="120"/>
        <w:rPr>
          <w:rFonts w:cs="Times New Roman"/>
          <w:szCs w:val="24"/>
        </w:rPr>
      </w:pPr>
    </w:p>
    <w:p w:rsidR="007477A1" w:rsidRPr="00D80191" w:rsidRDefault="007477A1" w:rsidP="00D80191">
      <w:pPr>
        <w:spacing w:after="120"/>
        <w:rPr>
          <w:rFonts w:cs="Times New Roman"/>
          <w:szCs w:val="24"/>
        </w:rPr>
      </w:pPr>
    </w:p>
    <w:p w:rsidR="007477A1" w:rsidRPr="00D80191" w:rsidRDefault="007477A1" w:rsidP="00D80191">
      <w:pPr>
        <w:spacing w:after="120"/>
        <w:rPr>
          <w:rFonts w:cs="Times New Roman"/>
          <w:szCs w:val="24"/>
        </w:rPr>
      </w:pPr>
    </w:p>
    <w:p w:rsidR="005D7C67" w:rsidRDefault="00D80191">
      <w:pPr>
        <w:spacing w:after="200" w:line="276" w:lineRule="auto"/>
        <w:ind w:firstLine="0"/>
        <w:jc w:val="left"/>
        <w:rPr>
          <w:rFonts w:cs="Times New Roman"/>
          <w:b/>
          <w:color w:val="000000" w:themeColor="text1"/>
          <w:szCs w:val="24"/>
        </w:rPr>
      </w:pPr>
      <w:r>
        <w:rPr>
          <w:rFonts w:cs="Times New Roman"/>
          <w:b/>
          <w:color w:val="000000" w:themeColor="text1"/>
          <w:szCs w:val="24"/>
        </w:rPr>
        <w:br w:type="page"/>
      </w:r>
    </w:p>
    <w:p w:rsidR="004C1D44" w:rsidRPr="006F7F65" w:rsidRDefault="004C1D44" w:rsidP="006F7F65">
      <w:pPr>
        <w:autoSpaceDE w:val="0"/>
        <w:autoSpaceDN w:val="0"/>
        <w:adjustRightInd w:val="0"/>
        <w:spacing w:after="120"/>
        <w:ind w:firstLine="0"/>
        <w:jc w:val="center"/>
        <w:rPr>
          <w:rFonts w:cs="Times New Roman"/>
          <w:b/>
          <w:color w:val="000000" w:themeColor="text1"/>
          <w:sz w:val="28"/>
          <w:szCs w:val="24"/>
        </w:rPr>
      </w:pPr>
      <w:r w:rsidRPr="006F7F65">
        <w:rPr>
          <w:rFonts w:cs="Times New Roman"/>
          <w:b/>
          <w:color w:val="000000" w:themeColor="text1"/>
          <w:sz w:val="28"/>
          <w:szCs w:val="24"/>
        </w:rPr>
        <w:t>6. SONUÇ VE ÖNERİLER</w:t>
      </w:r>
    </w:p>
    <w:p w:rsidR="00CA79E4" w:rsidRDefault="00CA79E4" w:rsidP="006F7F65">
      <w:pPr>
        <w:autoSpaceDE w:val="0"/>
        <w:autoSpaceDN w:val="0"/>
        <w:adjustRightInd w:val="0"/>
        <w:spacing w:after="120"/>
        <w:ind w:firstLine="0"/>
        <w:jc w:val="center"/>
        <w:rPr>
          <w:rFonts w:eastAsia="Times New Roman" w:cs="Times New Roman"/>
          <w:color w:val="FF0000"/>
          <w:szCs w:val="24"/>
          <w:lang w:eastAsia="tr-TR"/>
        </w:rPr>
      </w:pPr>
    </w:p>
    <w:p w:rsidR="006F7F65" w:rsidRPr="00D80191" w:rsidRDefault="006F7F65" w:rsidP="006F7F65">
      <w:pPr>
        <w:autoSpaceDE w:val="0"/>
        <w:autoSpaceDN w:val="0"/>
        <w:adjustRightInd w:val="0"/>
        <w:spacing w:after="120"/>
        <w:ind w:firstLine="0"/>
        <w:jc w:val="center"/>
        <w:rPr>
          <w:rFonts w:eastAsia="Times New Roman" w:cs="Times New Roman"/>
          <w:color w:val="FF0000"/>
          <w:szCs w:val="24"/>
          <w:lang w:eastAsia="tr-TR"/>
        </w:rPr>
      </w:pPr>
    </w:p>
    <w:p w:rsidR="00DC0885" w:rsidRPr="00D80191" w:rsidRDefault="009375A2" w:rsidP="00D80191">
      <w:pPr>
        <w:autoSpaceDE w:val="0"/>
        <w:autoSpaceDN w:val="0"/>
        <w:adjustRightInd w:val="0"/>
        <w:spacing w:after="120"/>
        <w:rPr>
          <w:rFonts w:eastAsia="Times New Roman" w:cs="Times New Roman"/>
          <w:szCs w:val="24"/>
          <w:lang w:eastAsia="tr-TR"/>
        </w:rPr>
      </w:pPr>
      <w:r w:rsidRPr="00D80191">
        <w:rPr>
          <w:rFonts w:eastAsia="Times New Roman" w:cs="Times New Roman"/>
          <w:szCs w:val="24"/>
          <w:lang w:eastAsia="tr-TR"/>
        </w:rPr>
        <w:t>Ameliyathanede çalışan sağlık profesyonellerinin ekip çalışmasına ilişkin tutumların hasta güvenliği üzerine etkisinin belirlenmesi amacıyla yapılan çalışmamızda;</w:t>
      </w:r>
    </w:p>
    <w:p w:rsidR="009375A2" w:rsidRPr="00D80191" w:rsidRDefault="009375A2" w:rsidP="00D80191">
      <w:pPr>
        <w:spacing w:after="120"/>
        <w:rPr>
          <w:rFonts w:cs="Times New Roman"/>
          <w:szCs w:val="24"/>
        </w:rPr>
      </w:pPr>
      <w:r w:rsidRPr="00D80191">
        <w:rPr>
          <w:rFonts w:cs="Times New Roman"/>
          <w:szCs w:val="24"/>
        </w:rPr>
        <w:t>Çalışanların tanıtıcı özellikleri ile genel ekip çalışmasına ilişkin tutum ölçeğinin aldıkları puan or</w:t>
      </w:r>
      <w:r w:rsidR="00B766C2" w:rsidRPr="00D80191">
        <w:rPr>
          <w:rFonts w:cs="Times New Roman"/>
          <w:szCs w:val="24"/>
        </w:rPr>
        <w:t>talamaları karşılaştırıldığında</w:t>
      </w:r>
      <w:r w:rsidRPr="00D80191">
        <w:rPr>
          <w:rFonts w:cs="Times New Roman"/>
          <w:szCs w:val="24"/>
        </w:rPr>
        <w:t>; eğitim durumu arasında istatistiksel olarak anlamlı farklılık olmasına karşın, cinsiyet, yaş grubu, medeni durum, ekip içindeki pozisyon, meslekte çalışma süresi ve kurumda çalışma yılı arasında anlamlı farklılık bulunmamıştır.</w:t>
      </w:r>
    </w:p>
    <w:p w:rsidR="00C46AC7" w:rsidRPr="00D80191" w:rsidRDefault="00C46AC7" w:rsidP="00D80191">
      <w:pPr>
        <w:spacing w:after="120"/>
        <w:rPr>
          <w:rFonts w:cs="Times New Roman"/>
          <w:szCs w:val="24"/>
        </w:rPr>
      </w:pPr>
      <w:r w:rsidRPr="00D80191">
        <w:rPr>
          <w:rFonts w:cs="Times New Roman"/>
          <w:szCs w:val="24"/>
        </w:rPr>
        <w:t>Çalışanların tanıtıcı özelliklerinin tamamının genel ekip çalışmasına ilişkin tutum ölçeğinin ekibin yapısı alt boyutunda istatistiksel olarak anlamlı farklılık bulunmamıştır.</w:t>
      </w:r>
    </w:p>
    <w:p w:rsidR="00C46AC7" w:rsidRPr="00D80191" w:rsidRDefault="00C46AC7" w:rsidP="00D80191">
      <w:pPr>
        <w:spacing w:after="120"/>
        <w:rPr>
          <w:rFonts w:cs="Times New Roman"/>
          <w:szCs w:val="24"/>
        </w:rPr>
      </w:pPr>
      <w:r w:rsidRPr="00D80191">
        <w:rPr>
          <w:rFonts w:cs="Times New Roman"/>
          <w:szCs w:val="24"/>
        </w:rPr>
        <w:t>Çalışanların tanıtıcı özelliklerinin tamamının genel ekip çalışmasına ilişkin tutum ölçeğinin liderlik alt boyutunda istatistiksel olarak anlamlı farklılık bulunmamıştır.</w:t>
      </w:r>
    </w:p>
    <w:p w:rsidR="00C46AC7" w:rsidRPr="00D80191" w:rsidRDefault="00C46AC7" w:rsidP="00D80191">
      <w:pPr>
        <w:spacing w:after="120"/>
        <w:rPr>
          <w:rFonts w:cs="Times New Roman"/>
          <w:szCs w:val="24"/>
        </w:rPr>
      </w:pPr>
      <w:r w:rsidRPr="00D80191">
        <w:rPr>
          <w:rFonts w:cs="Times New Roman"/>
          <w:szCs w:val="24"/>
        </w:rPr>
        <w:t>Çalışanların tanıtıcı özelliklerinin tamamının genel ekip çalışmasına ilişkin tutum ölçeğinin durum izleme alt boyutunda istatistiksel olarak anlamlı farklılık bulunmamıştır.</w:t>
      </w:r>
    </w:p>
    <w:p w:rsidR="00C46AC7" w:rsidRPr="00D80191" w:rsidRDefault="00C46AC7" w:rsidP="00D80191">
      <w:pPr>
        <w:spacing w:after="120"/>
        <w:rPr>
          <w:rFonts w:cs="Times New Roman"/>
          <w:szCs w:val="24"/>
        </w:rPr>
      </w:pPr>
      <w:r w:rsidRPr="00D80191">
        <w:rPr>
          <w:rFonts w:cs="Times New Roman"/>
          <w:szCs w:val="24"/>
        </w:rPr>
        <w:t>Çalışanların tanıtıcı özellikleri ile genel ekip çalışmasına ilişkin tutum ölçeğinin karşılıklı destek alt boyutundan aldıkları puan ortalamaları karşılaştırıldığında; cinsiyet ve ekip içindeki pozisyonarasında istatistiksel olarak anlamlı farklılık olmasına karşın (p&lt;0,05), medeni durum,</w:t>
      </w:r>
      <w:r w:rsidR="00A249FD">
        <w:rPr>
          <w:rFonts w:cs="Times New Roman"/>
          <w:szCs w:val="24"/>
        </w:rPr>
        <w:t xml:space="preserve"> yaş grubu, meslekte çalışma süresi</w:t>
      </w:r>
      <w:r w:rsidRPr="00D80191">
        <w:rPr>
          <w:rFonts w:cs="Times New Roman"/>
          <w:szCs w:val="24"/>
        </w:rPr>
        <w:t>, eğitim durumu ve kurumda çalışma yılı arasında anlamlı farklılık bulunmamıştır.</w:t>
      </w:r>
    </w:p>
    <w:p w:rsidR="00A47233" w:rsidRPr="00D80191" w:rsidRDefault="00A47233" w:rsidP="00D80191">
      <w:pPr>
        <w:spacing w:after="120"/>
        <w:rPr>
          <w:rFonts w:cs="Times New Roman"/>
          <w:szCs w:val="24"/>
        </w:rPr>
      </w:pPr>
      <w:r w:rsidRPr="00D80191">
        <w:rPr>
          <w:rFonts w:cs="Times New Roman"/>
          <w:szCs w:val="24"/>
        </w:rPr>
        <w:t xml:space="preserve">Şekil 4’de görüldüğü gibi çalışanların yaşa göre ekip çalışması tutumları ölçeğinin iletişim alt </w:t>
      </w:r>
      <w:r w:rsidR="00A249FD">
        <w:rPr>
          <w:rFonts w:cs="Times New Roman"/>
          <w:szCs w:val="24"/>
        </w:rPr>
        <w:t>boyutundan</w:t>
      </w:r>
      <w:r w:rsidRPr="00D80191">
        <w:rPr>
          <w:rFonts w:cs="Times New Roman"/>
          <w:szCs w:val="24"/>
        </w:rPr>
        <w:t xml:space="preserve"> aldıkları en yüksek puan ortalamaları sırası ile 35-45 yaş, 26-35 yaş, 46 yaş ve üzeri ve 18-25 yaş olarak izlemiştir.</w:t>
      </w:r>
    </w:p>
    <w:p w:rsidR="00040341" w:rsidRPr="00D80191" w:rsidRDefault="005D33AD" w:rsidP="00D80191">
      <w:pPr>
        <w:spacing w:after="120"/>
        <w:rPr>
          <w:rFonts w:cs="Times New Roman"/>
          <w:color w:val="000000" w:themeColor="text1"/>
          <w:szCs w:val="24"/>
        </w:rPr>
      </w:pPr>
      <w:r w:rsidRPr="00D80191">
        <w:rPr>
          <w:rFonts w:cs="Times New Roman"/>
          <w:color w:val="000000" w:themeColor="text1"/>
          <w:szCs w:val="24"/>
        </w:rPr>
        <w:t>Çalış</w:t>
      </w:r>
      <w:r w:rsidR="00040341" w:rsidRPr="00D80191">
        <w:rPr>
          <w:rFonts w:cs="Times New Roman"/>
          <w:color w:val="000000" w:themeColor="text1"/>
          <w:szCs w:val="24"/>
        </w:rPr>
        <w:t>anların hasta güvenliğini gözettikleri görülmektedir.</w:t>
      </w:r>
    </w:p>
    <w:p w:rsidR="00040341" w:rsidRPr="00D80191" w:rsidRDefault="00040341" w:rsidP="00D80191">
      <w:pPr>
        <w:spacing w:after="120"/>
        <w:rPr>
          <w:rFonts w:cs="Times New Roman"/>
          <w:color w:val="000000" w:themeColor="text1"/>
          <w:szCs w:val="24"/>
        </w:rPr>
      </w:pPr>
      <w:r w:rsidRPr="00D80191">
        <w:rPr>
          <w:rFonts w:cs="Times New Roman"/>
          <w:color w:val="000000" w:themeColor="text1"/>
          <w:szCs w:val="24"/>
        </w:rPr>
        <w:t>Bu sonuçlar doğrultusunda;</w:t>
      </w:r>
    </w:p>
    <w:p w:rsidR="00040341" w:rsidRPr="00D80191" w:rsidRDefault="00106A96" w:rsidP="006F7F65">
      <w:pPr>
        <w:pStyle w:val="ListeParagraf"/>
        <w:numPr>
          <w:ilvl w:val="0"/>
          <w:numId w:val="17"/>
        </w:numPr>
        <w:spacing w:after="120"/>
        <w:ind w:left="595" w:hanging="170"/>
        <w:contextualSpacing w:val="0"/>
        <w:rPr>
          <w:rFonts w:cs="Times New Roman"/>
          <w:color w:val="000000" w:themeColor="text1"/>
          <w:szCs w:val="24"/>
        </w:rPr>
      </w:pPr>
      <w:r w:rsidRPr="00D80191">
        <w:rPr>
          <w:rFonts w:cs="Times New Roman"/>
          <w:color w:val="000000" w:themeColor="text1"/>
          <w:szCs w:val="24"/>
        </w:rPr>
        <w:t>Cerrahi girişim sırasında alınan kararlarda ekip üyelerinin fikir alış verişinde bulunmaları konusunda eğitimlerin arttırılması</w:t>
      </w:r>
    </w:p>
    <w:p w:rsidR="00106A96" w:rsidRPr="00D80191" w:rsidRDefault="00106A96" w:rsidP="006F7F65">
      <w:pPr>
        <w:pStyle w:val="ListeParagraf"/>
        <w:numPr>
          <w:ilvl w:val="0"/>
          <w:numId w:val="17"/>
        </w:numPr>
        <w:spacing w:after="120"/>
        <w:ind w:left="595" w:hanging="170"/>
        <w:contextualSpacing w:val="0"/>
        <w:rPr>
          <w:rFonts w:cs="Times New Roman"/>
          <w:color w:val="000000" w:themeColor="text1"/>
          <w:szCs w:val="24"/>
        </w:rPr>
      </w:pPr>
      <w:r w:rsidRPr="00D80191">
        <w:rPr>
          <w:rFonts w:cs="Times New Roman"/>
          <w:color w:val="000000" w:themeColor="text1"/>
          <w:szCs w:val="24"/>
        </w:rPr>
        <w:t>Ameliyathane çalışanların ekip çalışması tutumları ölçeği alt boyutlarına yönelik bakım davranışlarının geliştirilmesi için hizmet içi eğitim programların düzenlenmesi</w:t>
      </w:r>
    </w:p>
    <w:p w:rsidR="005E780B" w:rsidRPr="00D80191" w:rsidRDefault="005E780B" w:rsidP="006F7F65">
      <w:pPr>
        <w:pStyle w:val="ListeParagraf"/>
        <w:numPr>
          <w:ilvl w:val="0"/>
          <w:numId w:val="17"/>
        </w:numPr>
        <w:spacing w:after="120"/>
        <w:ind w:left="595" w:hanging="170"/>
        <w:contextualSpacing w:val="0"/>
        <w:rPr>
          <w:rFonts w:cs="Times New Roman"/>
          <w:color w:val="000000" w:themeColor="text1"/>
          <w:szCs w:val="24"/>
        </w:rPr>
      </w:pPr>
      <w:r w:rsidRPr="00D80191">
        <w:rPr>
          <w:rFonts w:cs="Times New Roman"/>
          <w:color w:val="000000" w:themeColor="text1"/>
          <w:szCs w:val="24"/>
        </w:rPr>
        <w:t>Sağlık kuruluşlarında ekip çalışması ve hasta güvenliği kültürü oluşturulması ve yaygınlaştırılması</w:t>
      </w:r>
    </w:p>
    <w:p w:rsidR="00C46AC7" w:rsidRPr="00D80191" w:rsidRDefault="008B3152" w:rsidP="006F7F65">
      <w:pPr>
        <w:pStyle w:val="ListeParagraf"/>
        <w:numPr>
          <w:ilvl w:val="0"/>
          <w:numId w:val="17"/>
        </w:numPr>
        <w:spacing w:after="120"/>
        <w:ind w:left="595" w:hanging="170"/>
        <w:contextualSpacing w:val="0"/>
        <w:rPr>
          <w:rFonts w:cs="Times New Roman"/>
          <w:color w:val="000000" w:themeColor="text1"/>
          <w:szCs w:val="24"/>
        </w:rPr>
      </w:pPr>
      <w:r w:rsidRPr="00D80191">
        <w:rPr>
          <w:rFonts w:cs="Times New Roman"/>
          <w:color w:val="000000" w:themeColor="text1"/>
          <w:szCs w:val="24"/>
        </w:rPr>
        <w:t>Bu çalışmanın daha büyük gruplarla yapılması önerilir.</w:t>
      </w:r>
    </w:p>
    <w:p w:rsidR="008C075D" w:rsidRPr="00D80191" w:rsidRDefault="008C075D" w:rsidP="00D80191">
      <w:pPr>
        <w:spacing w:after="120"/>
        <w:rPr>
          <w:rFonts w:cs="Times New Roman"/>
          <w:color w:val="000000" w:themeColor="text1"/>
          <w:szCs w:val="24"/>
        </w:rPr>
      </w:pPr>
    </w:p>
    <w:p w:rsidR="00D80191" w:rsidRDefault="00D80191">
      <w:pPr>
        <w:spacing w:after="200" w:line="276" w:lineRule="auto"/>
        <w:ind w:firstLine="0"/>
        <w:jc w:val="left"/>
        <w:rPr>
          <w:rFonts w:eastAsia="Calibri" w:cs="Times New Roman"/>
          <w:b/>
          <w:color w:val="000000"/>
          <w:szCs w:val="24"/>
          <w:lang w:eastAsia="tr-TR" w:bidi="tr-TR"/>
        </w:rPr>
      </w:pPr>
      <w:r>
        <w:rPr>
          <w:rFonts w:eastAsia="Calibri" w:cs="Times New Roman"/>
          <w:b/>
          <w:color w:val="000000"/>
          <w:szCs w:val="24"/>
          <w:lang w:eastAsia="tr-TR" w:bidi="tr-TR"/>
        </w:rPr>
        <w:br w:type="page"/>
      </w:r>
    </w:p>
    <w:p w:rsidR="00065873" w:rsidRPr="005E781F" w:rsidRDefault="00065873" w:rsidP="006F7F65">
      <w:pPr>
        <w:tabs>
          <w:tab w:val="left" w:pos="142"/>
        </w:tabs>
        <w:spacing w:after="120"/>
        <w:ind w:firstLine="0"/>
        <w:jc w:val="center"/>
        <w:rPr>
          <w:rFonts w:eastAsia="Calibri" w:cs="Times New Roman"/>
          <w:b/>
          <w:color w:val="000000"/>
          <w:sz w:val="28"/>
          <w:szCs w:val="24"/>
          <w:lang w:eastAsia="tr-TR" w:bidi="tr-TR"/>
        </w:rPr>
      </w:pPr>
      <w:r w:rsidRPr="005E781F">
        <w:rPr>
          <w:rFonts w:eastAsia="Calibri" w:cs="Times New Roman"/>
          <w:b/>
          <w:color w:val="000000"/>
          <w:sz w:val="28"/>
          <w:szCs w:val="24"/>
          <w:lang w:eastAsia="tr-TR" w:bidi="tr-TR"/>
        </w:rPr>
        <w:t>KAYNAKLAR</w:t>
      </w:r>
    </w:p>
    <w:p w:rsidR="00065873" w:rsidRPr="00D80191" w:rsidRDefault="00065873" w:rsidP="006F7F65">
      <w:pPr>
        <w:tabs>
          <w:tab w:val="left" w:pos="142"/>
        </w:tabs>
        <w:spacing w:after="120"/>
        <w:ind w:firstLine="0"/>
        <w:jc w:val="center"/>
        <w:rPr>
          <w:rFonts w:eastAsia="Calibri" w:cs="Times New Roman"/>
          <w:b/>
          <w:color w:val="000000"/>
          <w:szCs w:val="24"/>
          <w:lang w:eastAsia="tr-TR" w:bidi="tr-TR"/>
        </w:rPr>
      </w:pPr>
    </w:p>
    <w:p w:rsidR="00065873" w:rsidRPr="00D80191" w:rsidRDefault="00065873" w:rsidP="006F7F65">
      <w:pPr>
        <w:tabs>
          <w:tab w:val="left" w:pos="142"/>
        </w:tabs>
        <w:spacing w:after="120"/>
        <w:ind w:firstLine="0"/>
        <w:jc w:val="center"/>
        <w:rPr>
          <w:rFonts w:eastAsia="Calibri" w:cs="Times New Roman"/>
          <w:b/>
          <w:color w:val="000000"/>
          <w:szCs w:val="24"/>
          <w:lang w:eastAsia="tr-TR" w:bidi="tr-TR"/>
        </w:rPr>
      </w:pPr>
    </w:p>
    <w:p w:rsidR="006F7F65" w:rsidRPr="00D80191" w:rsidRDefault="006F7F65" w:rsidP="006F7F65">
      <w:pPr>
        <w:spacing w:after="120"/>
        <w:ind w:left="567" w:hanging="567"/>
        <w:rPr>
          <w:rFonts w:cs="Times New Roman"/>
          <w:szCs w:val="24"/>
        </w:rPr>
      </w:pPr>
      <w:r w:rsidRPr="00D80191">
        <w:rPr>
          <w:rFonts w:cs="Times New Roman"/>
          <w:szCs w:val="24"/>
        </w:rPr>
        <w:t>Akalın Z. Tekin DE. Civil SO. (2012). Hasta Güvenliği – Beklenmedik Olaylarda Hemşirenin Rolü. Birinci Baskı. Nobel Tıp Kitapevleri No:111, Çapa, İstanbul; 63-81.</w:t>
      </w:r>
    </w:p>
    <w:p w:rsidR="006F7F65" w:rsidRPr="00D80191" w:rsidRDefault="006F7F65" w:rsidP="006F7F65">
      <w:pPr>
        <w:spacing w:after="120"/>
        <w:ind w:left="567" w:hanging="567"/>
        <w:rPr>
          <w:rFonts w:cs="Times New Roman"/>
          <w:szCs w:val="24"/>
        </w:rPr>
      </w:pPr>
      <w:r w:rsidRPr="00D80191">
        <w:rPr>
          <w:rFonts w:cs="Times New Roman"/>
          <w:szCs w:val="24"/>
        </w:rPr>
        <w:t xml:space="preserve">Aljadhey H, Al-Babtain B, Mahmoud MA, Alaqeel S, Ahmed Y. Culture of Safety among Nurses in a Tertiary Teaching Hospital in Saudi Arabia. </w:t>
      </w:r>
      <w:r w:rsidRPr="00366BD6">
        <w:rPr>
          <w:rFonts w:cs="Times New Roman"/>
          <w:i/>
          <w:szCs w:val="24"/>
        </w:rPr>
        <w:t>Tropical Journal of Pharmaceutical Research March</w:t>
      </w:r>
      <w:r w:rsidRPr="00D80191">
        <w:rPr>
          <w:rFonts w:cs="Times New Roman"/>
          <w:szCs w:val="24"/>
        </w:rPr>
        <w:t xml:space="preserve"> 2016;15:639-44. [CrossRef]</w:t>
      </w:r>
    </w:p>
    <w:p w:rsidR="006F7F65" w:rsidRPr="00D80191" w:rsidRDefault="006F7F65" w:rsidP="006F7F65">
      <w:pPr>
        <w:spacing w:after="120"/>
        <w:ind w:left="567" w:hanging="567"/>
        <w:rPr>
          <w:rFonts w:cs="Times New Roman"/>
          <w:color w:val="231F20"/>
          <w:szCs w:val="24"/>
        </w:rPr>
      </w:pPr>
      <w:r w:rsidRPr="00D80191">
        <w:rPr>
          <w:rFonts w:cs="Times New Roman"/>
          <w:color w:val="231F20"/>
          <w:szCs w:val="24"/>
        </w:rPr>
        <w:t xml:space="preserve">Aljadhey, H., Al-Babtain, B., Mahmoud, MA., Alaqeel, S. ve Ahmed, Y. (2016). Culture of Safety among Nurses in a Tertiary Teaching Hospital in Saudi Arabia. </w:t>
      </w:r>
      <w:r w:rsidRPr="00366BD6">
        <w:rPr>
          <w:rFonts w:cs="Times New Roman"/>
          <w:i/>
          <w:color w:val="231F20"/>
          <w:szCs w:val="24"/>
        </w:rPr>
        <w:t>Tropical Journal of Pharmaceutical Research,</w:t>
      </w:r>
      <w:r w:rsidRPr="00D80191">
        <w:rPr>
          <w:rFonts w:cs="Times New Roman"/>
          <w:color w:val="231F20"/>
          <w:szCs w:val="24"/>
        </w:rPr>
        <w:t xml:space="preserve"> 15: 639-44.</w:t>
      </w:r>
    </w:p>
    <w:p w:rsidR="006F7F65" w:rsidRPr="00D80191" w:rsidRDefault="006F7F65" w:rsidP="006F7F65">
      <w:pPr>
        <w:spacing w:after="120"/>
        <w:ind w:left="567" w:hanging="567"/>
        <w:rPr>
          <w:rFonts w:cs="Times New Roman"/>
          <w:bCs/>
          <w:szCs w:val="24"/>
        </w:rPr>
      </w:pPr>
      <w:r w:rsidRPr="00D80191">
        <w:rPr>
          <w:rFonts w:cs="Times New Roman"/>
          <w:iCs/>
          <w:szCs w:val="24"/>
        </w:rPr>
        <w:t>Andsoy,I.</w:t>
      </w:r>
      <w:r w:rsidRPr="00D80191">
        <w:rPr>
          <w:rFonts w:cs="Times New Roman"/>
          <w:bCs/>
          <w:szCs w:val="24"/>
        </w:rPr>
        <w:t xml:space="preserve">(2013). Cerrahi Ekibin Bilmesi Gereken Bir Konu:Ameliyathanelerde Yangın Riskleri Nelerdir? Yangın Güvenliği Nasıl Sağlanmalıdır? TAF </w:t>
      </w:r>
      <w:r w:rsidRPr="00835BE5">
        <w:rPr>
          <w:rFonts w:cs="Times New Roman"/>
          <w:bCs/>
          <w:i/>
          <w:szCs w:val="24"/>
        </w:rPr>
        <w:t>Preventive Medicine Bulletin</w:t>
      </w:r>
      <w:r w:rsidRPr="00D80191">
        <w:rPr>
          <w:rFonts w:cs="Times New Roman"/>
          <w:bCs/>
          <w:szCs w:val="24"/>
        </w:rPr>
        <w:t>, 2013: 12(4).</w:t>
      </w:r>
    </w:p>
    <w:p w:rsidR="006F7F65" w:rsidRPr="00D80191" w:rsidRDefault="006F7F65" w:rsidP="006F7F65">
      <w:pPr>
        <w:spacing w:after="120"/>
        <w:ind w:left="567" w:hanging="567"/>
        <w:rPr>
          <w:rFonts w:cs="Times New Roman"/>
          <w:szCs w:val="24"/>
        </w:rPr>
      </w:pPr>
      <w:r w:rsidRPr="00D80191">
        <w:rPr>
          <w:rFonts w:cs="Times New Roman"/>
          <w:szCs w:val="24"/>
        </w:rPr>
        <w:t>AORN, (2015). Standards Of Perioperative Nursing. Guidelines For Perioperative Practice: (693-708).</w:t>
      </w:r>
    </w:p>
    <w:p w:rsidR="006F7F65" w:rsidRPr="00D80191" w:rsidRDefault="006F7F65" w:rsidP="006F7F65">
      <w:pPr>
        <w:spacing w:after="120"/>
        <w:ind w:left="567" w:hanging="567"/>
        <w:rPr>
          <w:rFonts w:cs="Times New Roman"/>
          <w:szCs w:val="24"/>
        </w:rPr>
      </w:pPr>
      <w:r w:rsidRPr="00D80191">
        <w:rPr>
          <w:rFonts w:cs="Times New Roman"/>
          <w:szCs w:val="24"/>
        </w:rPr>
        <w:t xml:space="preserve">Aren A. (2008). Ameliyathanede Hasta ve Çalışan Güvenliği. </w:t>
      </w:r>
      <w:r w:rsidRPr="00835BE5">
        <w:rPr>
          <w:rFonts w:cs="Times New Roman"/>
          <w:i/>
          <w:szCs w:val="24"/>
        </w:rPr>
        <w:t xml:space="preserve">Istanbul </w:t>
      </w:r>
      <w:r w:rsidRPr="00835BE5">
        <w:rPr>
          <w:rFonts w:eastAsia="HiddenHorzOCR" w:cs="Times New Roman"/>
          <w:i/>
          <w:szCs w:val="24"/>
        </w:rPr>
        <w:t xml:space="preserve">Tıp </w:t>
      </w:r>
      <w:r w:rsidRPr="00835BE5">
        <w:rPr>
          <w:rFonts w:cs="Times New Roman"/>
          <w:i/>
          <w:szCs w:val="24"/>
        </w:rPr>
        <w:t>Dergisi</w:t>
      </w:r>
      <w:r w:rsidRPr="00D80191">
        <w:rPr>
          <w:rFonts w:cs="Times New Roman"/>
          <w:szCs w:val="24"/>
        </w:rPr>
        <w:t xml:space="preserve"> 2008:3;141-145</w:t>
      </w:r>
    </w:p>
    <w:p w:rsidR="006F7F65" w:rsidRPr="00D80191" w:rsidRDefault="006F7F65" w:rsidP="006F7F65">
      <w:pPr>
        <w:spacing w:after="120"/>
        <w:ind w:left="567" w:hanging="567"/>
        <w:rPr>
          <w:rFonts w:cs="Times New Roman"/>
          <w:bCs/>
          <w:szCs w:val="24"/>
        </w:rPr>
      </w:pPr>
      <w:r w:rsidRPr="00D80191">
        <w:rPr>
          <w:rFonts w:cs="Times New Roman"/>
          <w:bCs/>
          <w:szCs w:val="24"/>
        </w:rPr>
        <w:t>Atay N. (2016). Ameliyathanede ve Merkezi Sterilizasyon Ünitesinde Stres, Motivasyon, Ekip Çalışması ve İletişim. 3. Sterilizasyon ve Ameliyathane Dezenfeksiyon (SAD) Kongresi- Kongre Kitabı 85-97. Arvin Yayınevi. Gülmat Matbaacılık. Topkapı, İstanbul.</w:t>
      </w:r>
      <w:r w:rsidRPr="006F7F65">
        <w:rPr>
          <w:rFonts w:cs="Times New Roman"/>
          <w:bCs/>
          <w:szCs w:val="24"/>
        </w:rPr>
        <w:t>www.das.org.tr/sad</w:t>
      </w:r>
      <w:r w:rsidRPr="00D80191">
        <w:rPr>
          <w:rFonts w:cs="Times New Roman"/>
          <w:bCs/>
          <w:szCs w:val="24"/>
        </w:rPr>
        <w:t xml:space="preserve"> adresinden erişildi.</w:t>
      </w:r>
    </w:p>
    <w:p w:rsidR="006F7F65" w:rsidRPr="00D80191" w:rsidRDefault="006F7F65" w:rsidP="006F7F65">
      <w:pPr>
        <w:spacing w:after="120"/>
        <w:ind w:left="567" w:hanging="567"/>
        <w:rPr>
          <w:rFonts w:cs="Times New Roman"/>
          <w:szCs w:val="24"/>
        </w:rPr>
      </w:pPr>
      <w:r w:rsidRPr="00D80191">
        <w:rPr>
          <w:rFonts w:cs="Times New Roman"/>
          <w:bCs/>
          <w:szCs w:val="24"/>
        </w:rPr>
        <w:t xml:space="preserve">Aveling E., Stone J., Sundt T., Wright C., Gino F., Singer S. (2018). </w:t>
      </w:r>
      <w:r w:rsidRPr="00D80191">
        <w:rPr>
          <w:rFonts w:cs="Times New Roman"/>
          <w:szCs w:val="24"/>
        </w:rPr>
        <w:t xml:space="preserve">Factors Influencing Team Behaviors İnSurgery: </w:t>
      </w:r>
      <w:r w:rsidRPr="00835BE5">
        <w:rPr>
          <w:rFonts w:cs="Times New Roman"/>
          <w:i/>
          <w:szCs w:val="24"/>
        </w:rPr>
        <w:t>A Qualitative Study To Inform Teamwork Interventions. Ann Thorac Surg</w:t>
      </w:r>
      <w:r w:rsidRPr="00D80191">
        <w:rPr>
          <w:rFonts w:cs="Times New Roman"/>
          <w:szCs w:val="24"/>
        </w:rPr>
        <w:t>;106:115–20.</w:t>
      </w:r>
    </w:p>
    <w:p w:rsidR="006F7F65" w:rsidRPr="00D80191" w:rsidRDefault="006F7F65" w:rsidP="006F7F65">
      <w:pPr>
        <w:spacing w:after="120"/>
        <w:ind w:left="567" w:hanging="567"/>
        <w:rPr>
          <w:rFonts w:cs="Times New Roman"/>
          <w:iCs/>
          <w:szCs w:val="24"/>
        </w:rPr>
      </w:pPr>
      <w:r w:rsidRPr="00D80191">
        <w:rPr>
          <w:rFonts w:cs="Times New Roman"/>
          <w:szCs w:val="24"/>
        </w:rPr>
        <w:t xml:space="preserve">Aydemir İ. Yıldırım T. (2016). Ameliyathane Cerrahi Ekibinin Teknik Olmayan Becerilere İlişkin Tutumlarının Belirlenmesi. </w:t>
      </w:r>
      <w:r w:rsidRPr="00835BE5">
        <w:rPr>
          <w:rFonts w:cs="Times New Roman"/>
          <w:i/>
          <w:szCs w:val="24"/>
        </w:rPr>
        <w:t>Mehmet Akif Ersoy Üniversitesi Sosyal Bilimler Enstitüsü Dergisi.</w:t>
      </w:r>
      <w:r w:rsidRPr="00835BE5">
        <w:rPr>
          <w:rFonts w:cs="Times New Roman"/>
          <w:i/>
          <w:iCs/>
          <w:szCs w:val="24"/>
        </w:rPr>
        <w:t xml:space="preserve">Cilt: 8 Sayı: 15 2016 </w:t>
      </w:r>
      <w:r w:rsidRPr="00D80191">
        <w:rPr>
          <w:rFonts w:cs="Times New Roman"/>
          <w:iCs/>
          <w:szCs w:val="24"/>
        </w:rPr>
        <w:t>- Haziran (s.66-84).</w:t>
      </w:r>
    </w:p>
    <w:p w:rsidR="006F7F65" w:rsidRPr="00D80191" w:rsidRDefault="006F7F65" w:rsidP="006F7F65">
      <w:pPr>
        <w:spacing w:after="120"/>
        <w:ind w:left="567" w:hanging="567"/>
        <w:rPr>
          <w:rFonts w:cs="Times New Roman"/>
          <w:szCs w:val="24"/>
        </w:rPr>
      </w:pPr>
      <w:r w:rsidRPr="00D80191">
        <w:rPr>
          <w:rFonts w:cs="Times New Roman"/>
          <w:color w:val="222222"/>
          <w:szCs w:val="24"/>
        </w:rPr>
        <w:t xml:space="preserve">Ayhan İ. K. (2016). Ameliyathanede ekip çalışması ve liderlikte stres yönetimi. Yüksek Lisans Tezi. </w:t>
      </w:r>
      <w:r w:rsidRPr="00D80191">
        <w:rPr>
          <w:rFonts w:cs="Times New Roman"/>
          <w:szCs w:val="24"/>
        </w:rPr>
        <w:t>Beykent Üniversitesi Sosyal Bilimler Enstitüsü, İstanbul.</w:t>
      </w:r>
    </w:p>
    <w:p w:rsidR="006F7F65" w:rsidRPr="00D80191" w:rsidRDefault="006F7F65" w:rsidP="006F7F65">
      <w:pPr>
        <w:spacing w:after="120"/>
        <w:ind w:left="567" w:hanging="567"/>
        <w:rPr>
          <w:rFonts w:eastAsia="TimesNewRomanPSMT" w:cs="Times New Roman"/>
          <w:szCs w:val="24"/>
        </w:rPr>
      </w:pPr>
      <w:r w:rsidRPr="00D80191">
        <w:rPr>
          <w:rFonts w:cs="Times New Roman"/>
          <w:bCs/>
          <w:szCs w:val="24"/>
        </w:rPr>
        <w:t xml:space="preserve">Baker D. P. Krokos, K. J. Amodeo, A. M. (2008). Teamwork Attitudes Questionnaire Manual. </w:t>
      </w:r>
      <w:r w:rsidRPr="00D80191">
        <w:rPr>
          <w:rFonts w:eastAsia="TimesNewRomanPSMT" w:cs="Times New Roman"/>
          <w:szCs w:val="24"/>
        </w:rPr>
        <w:t>American Institutes for Research1000 Thomas Jefferson Street, NWWashington, DC 20007.</w:t>
      </w:r>
    </w:p>
    <w:p w:rsidR="006F7F65" w:rsidRPr="00D80191" w:rsidRDefault="006F7F65" w:rsidP="006F7F65">
      <w:pPr>
        <w:spacing w:after="120"/>
        <w:ind w:left="567" w:hanging="567"/>
        <w:rPr>
          <w:rFonts w:cs="Times New Roman"/>
          <w:szCs w:val="24"/>
        </w:rPr>
      </w:pPr>
      <w:r w:rsidRPr="00D80191">
        <w:rPr>
          <w:rFonts w:cs="Times New Roman"/>
          <w:szCs w:val="24"/>
        </w:rPr>
        <w:t>Baltaş Z. Baltaş A. (2003). Ekip Oluşturma ve Geliştirme El Kitabı. İstanbul: Baltaş Eğitim, Danışmanlık ve Ticaret A. S.</w:t>
      </w:r>
    </w:p>
    <w:p w:rsidR="006F7F65" w:rsidRPr="00D80191" w:rsidRDefault="006F7F65" w:rsidP="006F7F65">
      <w:pPr>
        <w:spacing w:after="120"/>
        <w:ind w:left="567" w:hanging="567"/>
        <w:rPr>
          <w:rFonts w:cs="Times New Roman"/>
          <w:szCs w:val="24"/>
          <w:shd w:val="clear" w:color="auto" w:fill="FFFFFF"/>
        </w:rPr>
      </w:pPr>
      <w:r w:rsidRPr="00D80191">
        <w:rPr>
          <w:rFonts w:cs="Times New Roman"/>
          <w:bCs/>
          <w:szCs w:val="24"/>
          <w:shd w:val="clear" w:color="auto" w:fill="FFFFFF"/>
        </w:rPr>
        <w:t>Baltaş</w:t>
      </w:r>
      <w:r w:rsidRPr="00D80191">
        <w:rPr>
          <w:rFonts w:cs="Times New Roman"/>
          <w:szCs w:val="24"/>
          <w:shd w:val="clear" w:color="auto" w:fill="FFFFFF"/>
        </w:rPr>
        <w:t xml:space="preserve"> Z. ve Baltaş A. (1997). Ekip Oluşturma </w:t>
      </w:r>
      <w:r w:rsidR="00210819">
        <w:rPr>
          <w:rFonts w:cs="Times New Roman"/>
          <w:szCs w:val="24"/>
          <w:shd w:val="clear" w:color="auto" w:fill="FFFFFF"/>
        </w:rPr>
        <w:t>ve</w:t>
      </w:r>
      <w:r w:rsidRPr="00D80191">
        <w:rPr>
          <w:rFonts w:cs="Times New Roman"/>
          <w:szCs w:val="24"/>
          <w:shd w:val="clear" w:color="auto" w:fill="FFFFFF"/>
        </w:rPr>
        <w:t xml:space="preserve"> Geliştirme Kitabı. İstanbul</w:t>
      </w:r>
      <w:r w:rsidRPr="00835BE5">
        <w:rPr>
          <w:rFonts w:cs="Times New Roman"/>
          <w:i/>
          <w:szCs w:val="24"/>
          <w:shd w:val="clear" w:color="auto" w:fill="FFFFFF"/>
        </w:rPr>
        <w:t>: Baldaş Eğitim, Danışmanlık ve Ticaret A. S. Şubat 1997, (1. Bs) 7-60.</w:t>
      </w:r>
    </w:p>
    <w:p w:rsidR="006F7F65" w:rsidRPr="00D80191" w:rsidRDefault="006F7F65" w:rsidP="006F7F65">
      <w:pPr>
        <w:spacing w:after="120"/>
        <w:ind w:left="567" w:hanging="567"/>
        <w:rPr>
          <w:rFonts w:cs="Times New Roman"/>
          <w:szCs w:val="24"/>
        </w:rPr>
      </w:pPr>
      <w:r w:rsidRPr="00D80191">
        <w:rPr>
          <w:rFonts w:cs="Times New Roman"/>
          <w:szCs w:val="24"/>
        </w:rPr>
        <w:t>Candaş B. (2014). Ameliyathanede Hasta Güvenliği: Cerrahi ekibin Güvenli Cerrahi Kontrol Listesinin Uyulamasına İlişkin Tutumları. Trabzon: (Doç. Dr. Ayla Gürsoy).</w:t>
      </w:r>
    </w:p>
    <w:p w:rsidR="00835BE5" w:rsidRDefault="006F7F65" w:rsidP="006F7F65">
      <w:pPr>
        <w:spacing w:after="120"/>
        <w:ind w:left="567" w:hanging="567"/>
        <w:rPr>
          <w:rFonts w:cs="Times New Roman"/>
          <w:szCs w:val="24"/>
        </w:rPr>
      </w:pPr>
      <w:r w:rsidRPr="00D80191">
        <w:rPr>
          <w:rFonts w:cs="Times New Roman"/>
          <w:szCs w:val="24"/>
        </w:rPr>
        <w:t xml:space="preserve">Canpolat Ç. (2011). Ameliyathane Hemşirelerinin Ameliyathanede Hasta ve Çalışan Güvenliğine İlişkin Görüşleri. </w:t>
      </w:r>
      <w:r w:rsidR="00835BE5">
        <w:rPr>
          <w:rFonts w:cs="Times New Roman"/>
          <w:szCs w:val="24"/>
        </w:rPr>
        <w:t xml:space="preserve">Yüksek Lisans Tezi. </w:t>
      </w:r>
      <w:r w:rsidRPr="00D80191">
        <w:rPr>
          <w:rFonts w:cs="Times New Roman"/>
          <w:szCs w:val="24"/>
        </w:rPr>
        <w:t>Ankara</w:t>
      </w:r>
    </w:p>
    <w:p w:rsidR="006F7F65" w:rsidRPr="00D80191" w:rsidRDefault="006F7F65" w:rsidP="006F7F65">
      <w:pPr>
        <w:spacing w:after="120"/>
        <w:ind w:left="567" w:hanging="567"/>
        <w:rPr>
          <w:rFonts w:cs="Times New Roman"/>
          <w:iCs/>
          <w:szCs w:val="24"/>
        </w:rPr>
      </w:pPr>
      <w:r w:rsidRPr="00D80191">
        <w:rPr>
          <w:rFonts w:cs="Times New Roman"/>
          <w:bCs/>
          <w:szCs w:val="24"/>
        </w:rPr>
        <w:t xml:space="preserve">Çakmakçı M. Akalın E. (2010) Hasta </w:t>
      </w:r>
      <w:r w:rsidR="00FC5B69" w:rsidRPr="00D80191">
        <w:rPr>
          <w:rFonts w:cs="Times New Roman"/>
          <w:bCs/>
          <w:szCs w:val="24"/>
        </w:rPr>
        <w:t>Güvenliği: Türkiye</w:t>
      </w:r>
      <w:r w:rsidRPr="00D80191">
        <w:rPr>
          <w:rFonts w:cs="Times New Roman"/>
          <w:bCs/>
          <w:szCs w:val="24"/>
        </w:rPr>
        <w:t xml:space="preserve"> ve Dünya. Füsun Saytek TTB Raporları/ Kitapları. </w:t>
      </w:r>
      <w:r w:rsidRPr="00D80191">
        <w:rPr>
          <w:rFonts w:cs="Times New Roman"/>
          <w:iCs/>
          <w:szCs w:val="24"/>
        </w:rPr>
        <w:t xml:space="preserve">Birinci Baskı, Ekim 2011, </w:t>
      </w:r>
      <w:r w:rsidRPr="00835BE5">
        <w:rPr>
          <w:rFonts w:cs="Times New Roman"/>
          <w:i/>
          <w:iCs/>
          <w:szCs w:val="24"/>
        </w:rPr>
        <w:t>AnkaraTürk Tabipleri Birliği Yayınları (21-30).</w:t>
      </w:r>
    </w:p>
    <w:p w:rsidR="006F7F65" w:rsidRPr="00D80191" w:rsidRDefault="006F7F65" w:rsidP="006F7F65">
      <w:pPr>
        <w:spacing w:after="120"/>
        <w:ind w:left="567" w:hanging="567"/>
        <w:rPr>
          <w:rFonts w:cs="Times New Roman"/>
          <w:bCs/>
          <w:szCs w:val="24"/>
        </w:rPr>
      </w:pPr>
      <w:r w:rsidRPr="00D80191">
        <w:rPr>
          <w:rFonts w:cs="Times New Roman"/>
          <w:noProof/>
          <w:szCs w:val="24"/>
        </w:rPr>
        <w:t xml:space="preserve">Çelik A. Karaca A. (2017). </w:t>
      </w:r>
      <w:r w:rsidRPr="00D80191">
        <w:rPr>
          <w:rFonts w:cs="Times New Roman"/>
          <w:bCs/>
          <w:szCs w:val="24"/>
        </w:rPr>
        <w:t xml:space="preserve">Hemsirelerde Ekip Çalısması ve Motivasyon Arasındaki İlişkinin ve Etkileyen Faktörlerin Değerlendirilmesi. </w:t>
      </w:r>
      <w:r w:rsidRPr="00835BE5">
        <w:rPr>
          <w:rFonts w:cs="Times New Roman"/>
          <w:bCs/>
          <w:i/>
          <w:szCs w:val="24"/>
        </w:rPr>
        <w:t>Hemşirelikte Eğitim Araştırma Dergisi 2017;14 (4): 254-263</w:t>
      </w:r>
      <w:r w:rsidRPr="00D80191">
        <w:rPr>
          <w:rFonts w:cs="Times New Roman"/>
          <w:bCs/>
          <w:szCs w:val="24"/>
        </w:rPr>
        <w:t>.</w:t>
      </w:r>
    </w:p>
    <w:p w:rsidR="006F7F65" w:rsidRPr="00D80191" w:rsidRDefault="006F7F65" w:rsidP="006F7F65">
      <w:pPr>
        <w:spacing w:after="120"/>
        <w:ind w:left="567" w:hanging="567"/>
        <w:rPr>
          <w:rFonts w:cs="Times New Roman"/>
          <w:szCs w:val="24"/>
        </w:rPr>
      </w:pPr>
      <w:r w:rsidRPr="00D80191">
        <w:rPr>
          <w:rFonts w:cs="Times New Roman"/>
          <w:iCs/>
          <w:szCs w:val="24"/>
        </w:rPr>
        <w:t xml:space="preserve">Çıraklı, Ü. (2012). </w:t>
      </w:r>
      <w:r w:rsidRPr="00D80191">
        <w:rPr>
          <w:rFonts w:cs="Times New Roman"/>
          <w:szCs w:val="24"/>
        </w:rPr>
        <w:t>Ankara‟da Yer Alan Üç Hastanede Ekip Etkililiğinin Değerlendirilmesi, Yüksek Lisans Tezi.</w:t>
      </w:r>
    </w:p>
    <w:p w:rsidR="006F7F65" w:rsidRPr="00D80191" w:rsidRDefault="006F7F65" w:rsidP="006F7F65">
      <w:pPr>
        <w:spacing w:after="120"/>
        <w:ind w:left="567" w:hanging="567"/>
        <w:rPr>
          <w:rFonts w:cs="Times New Roman"/>
          <w:iCs/>
          <w:szCs w:val="24"/>
        </w:rPr>
      </w:pPr>
      <w:r w:rsidRPr="00D80191">
        <w:rPr>
          <w:rFonts w:cs="Times New Roman"/>
          <w:bCs/>
          <w:szCs w:val="24"/>
        </w:rPr>
        <w:t xml:space="preserve">Çiçek A. (2012) Hemşirelerin Hasta Güvenliğine Yönelik Görüş ve Tutumlarının İncelenmesi. </w:t>
      </w:r>
      <w:r w:rsidR="005D7C67">
        <w:rPr>
          <w:rFonts w:cs="Times New Roman"/>
          <w:bCs/>
          <w:szCs w:val="24"/>
        </w:rPr>
        <w:t>Yüksek Lisans Tezi</w:t>
      </w:r>
      <w:r w:rsidR="005D7C67" w:rsidRPr="00D80191">
        <w:rPr>
          <w:rFonts w:cs="Times New Roman"/>
          <w:bCs/>
          <w:szCs w:val="24"/>
        </w:rPr>
        <w:t>.</w:t>
      </w:r>
      <w:r w:rsidRPr="00D80191">
        <w:rPr>
          <w:rFonts w:cs="Times New Roman"/>
          <w:bCs/>
          <w:szCs w:val="24"/>
        </w:rPr>
        <w:t>Ege Üniversitesi Sağlık Bilimleri Enstitüs</w:t>
      </w:r>
      <w:r w:rsidR="00835BE5">
        <w:rPr>
          <w:rFonts w:cs="Times New Roman"/>
          <w:bCs/>
          <w:szCs w:val="24"/>
        </w:rPr>
        <w:t xml:space="preserve">ü. </w:t>
      </w:r>
    </w:p>
    <w:p w:rsidR="006F7F65" w:rsidRPr="005D7C67" w:rsidRDefault="006F7F65" w:rsidP="006F7F65">
      <w:pPr>
        <w:spacing w:after="120"/>
        <w:ind w:left="567" w:hanging="567"/>
        <w:rPr>
          <w:rFonts w:cs="Times New Roman"/>
          <w:i/>
          <w:szCs w:val="24"/>
        </w:rPr>
      </w:pPr>
      <w:r w:rsidRPr="00D80191">
        <w:rPr>
          <w:rFonts w:cs="Times New Roman"/>
          <w:szCs w:val="24"/>
        </w:rPr>
        <w:t xml:space="preserve">Dietz, AS. Pronovost, PJ. Mendez-Tellez, PA. Wyskiel, R. Marsteller, JA. Thompson, DA. et al. (2016). A systematic review of teamwork in the intensive care unit: </w:t>
      </w:r>
      <w:r w:rsidRPr="005D7C67">
        <w:rPr>
          <w:rFonts w:cs="Times New Roman"/>
          <w:i/>
          <w:szCs w:val="24"/>
        </w:rPr>
        <w:t>What do we know about teamwork, team tasks, and improvement strategies? J Crit Care;29(6):908-14.</w:t>
      </w:r>
    </w:p>
    <w:p w:rsidR="006F7F65" w:rsidRPr="00D80191" w:rsidRDefault="006F7F65" w:rsidP="006F7F65">
      <w:pPr>
        <w:spacing w:after="120"/>
        <w:ind w:left="567" w:hanging="567"/>
        <w:rPr>
          <w:rFonts w:cs="Times New Roman"/>
          <w:szCs w:val="24"/>
        </w:rPr>
      </w:pPr>
      <w:r w:rsidRPr="00D80191">
        <w:rPr>
          <w:rFonts w:cs="Times New Roman"/>
          <w:szCs w:val="24"/>
        </w:rPr>
        <w:t xml:space="preserve">Dursun S. </w:t>
      </w:r>
      <w:r w:rsidR="00210819">
        <w:rPr>
          <w:rFonts w:cs="Times New Roman"/>
          <w:szCs w:val="24"/>
        </w:rPr>
        <w:t>ve</w:t>
      </w:r>
      <w:r w:rsidRPr="00D80191">
        <w:rPr>
          <w:rFonts w:cs="Times New Roman"/>
          <w:szCs w:val="24"/>
        </w:rPr>
        <w:t xml:space="preserve"> diğerleri. Hasta Güvenliği Kültürü Üzerine Bir Uygulama. Sosyal Bilimler Yıl : 2010 Cilt :8 Sayı :1. s.1-14.</w:t>
      </w:r>
    </w:p>
    <w:p w:rsidR="006F7F65" w:rsidRPr="00D80191" w:rsidRDefault="006F7F65" w:rsidP="006F7F65">
      <w:pPr>
        <w:spacing w:after="120"/>
        <w:ind w:left="567" w:hanging="567"/>
        <w:rPr>
          <w:rFonts w:cs="Times New Roman"/>
          <w:szCs w:val="24"/>
        </w:rPr>
      </w:pPr>
      <w:r w:rsidRPr="00D80191">
        <w:rPr>
          <w:rFonts w:cs="Times New Roman"/>
          <w:szCs w:val="24"/>
        </w:rPr>
        <w:t>Elsous A, Sari AA, AlJeesh Y, Radwan M. Nursing Perceptions of Patient Safety Climate in the Gaza Strip, Palestine. International Nursing Review 2017.</w:t>
      </w:r>
    </w:p>
    <w:p w:rsidR="006F7F65" w:rsidRPr="00D80191" w:rsidRDefault="006F7F65" w:rsidP="006F7F65">
      <w:pPr>
        <w:spacing w:after="120"/>
        <w:ind w:left="567" w:hanging="567"/>
        <w:rPr>
          <w:rFonts w:cs="Times New Roman"/>
          <w:bCs/>
          <w:szCs w:val="24"/>
        </w:rPr>
      </w:pPr>
      <w:r w:rsidRPr="00D80191">
        <w:rPr>
          <w:rFonts w:cs="Times New Roman"/>
          <w:bCs/>
          <w:szCs w:val="24"/>
        </w:rPr>
        <w:t>Ertem G. Oksel E. Akbıyık A. (2009) Hatalı Tıbbi Uygulamalr (Malpraktis) ile İlgili Retrospektif Bir İnceleme. Dirim Tıp Gazetesi 2009; 84 sayı: 1 (1-10).</w:t>
      </w:r>
    </w:p>
    <w:p w:rsidR="006F7F65" w:rsidRPr="00835BE5" w:rsidRDefault="006F7F65" w:rsidP="006F7F65">
      <w:pPr>
        <w:spacing w:after="120"/>
        <w:ind w:left="567" w:hanging="567"/>
        <w:rPr>
          <w:rFonts w:cs="Times New Roman"/>
          <w:i/>
          <w:szCs w:val="24"/>
        </w:rPr>
      </w:pPr>
      <w:r w:rsidRPr="00D80191">
        <w:rPr>
          <w:rFonts w:cs="Times New Roman"/>
          <w:szCs w:val="24"/>
        </w:rPr>
        <w:t xml:space="preserve">Göras C., Unbeck M., Nilson U., Ehrenberg A. (2017) </w:t>
      </w:r>
      <w:r w:rsidRPr="00D80191">
        <w:rPr>
          <w:rFonts w:cs="Times New Roman"/>
          <w:bCs/>
          <w:szCs w:val="24"/>
        </w:rPr>
        <w:t xml:space="preserve">Interprofessional Team Assessments Of The Patient Safety Climate İn Swedish Operating Rooms: </w:t>
      </w:r>
      <w:r w:rsidRPr="00835BE5">
        <w:rPr>
          <w:rFonts w:cs="Times New Roman"/>
          <w:bCs/>
          <w:i/>
          <w:szCs w:val="24"/>
        </w:rPr>
        <w:t xml:space="preserve">A Crosssectional Survey. </w:t>
      </w:r>
      <w:r w:rsidRPr="00835BE5">
        <w:rPr>
          <w:rFonts w:cs="Times New Roman"/>
          <w:i/>
          <w:iCs/>
          <w:szCs w:val="24"/>
        </w:rPr>
        <w:t xml:space="preserve">Bmj Open </w:t>
      </w:r>
      <w:r w:rsidRPr="00835BE5">
        <w:rPr>
          <w:rFonts w:cs="Times New Roman"/>
          <w:i/>
          <w:szCs w:val="24"/>
        </w:rPr>
        <w:t>2017;7.</w:t>
      </w:r>
    </w:p>
    <w:p w:rsidR="006F7F65" w:rsidRPr="00D80191" w:rsidRDefault="006F7F65" w:rsidP="006F7F65">
      <w:pPr>
        <w:spacing w:after="120"/>
        <w:ind w:left="567" w:hanging="567"/>
        <w:rPr>
          <w:rFonts w:cs="Times New Roman"/>
          <w:szCs w:val="24"/>
        </w:rPr>
      </w:pPr>
      <w:r w:rsidRPr="00D80191">
        <w:rPr>
          <w:rFonts w:cs="Times New Roman"/>
          <w:szCs w:val="24"/>
        </w:rPr>
        <w:t>Hall P. Weaver L. (2001). Interdisciplinary Education And Teamwork: A Long And Winding RoadMedıcal Educatıon 2001;35:867±875.</w:t>
      </w:r>
    </w:p>
    <w:p w:rsidR="006F7F65" w:rsidRPr="00D80191" w:rsidRDefault="006F7F65" w:rsidP="006F7F65">
      <w:pPr>
        <w:spacing w:after="120"/>
        <w:ind w:left="567" w:hanging="567"/>
        <w:rPr>
          <w:rFonts w:cs="Times New Roman"/>
          <w:szCs w:val="24"/>
        </w:rPr>
      </w:pPr>
      <w:r w:rsidRPr="00D80191">
        <w:rPr>
          <w:rFonts w:cs="Times New Roman"/>
          <w:bCs/>
          <w:szCs w:val="24"/>
        </w:rPr>
        <w:t xml:space="preserve">Haugen, A. S. Murugesh, S. Haaverstad, R. Eide, G. E. Softeland, E. (2013). A Survey of Surgical Team Members’ Perceptions Of Near Missed And Attitudes Towards Time Out Protocols. </w:t>
      </w:r>
      <w:r w:rsidRPr="00D80191">
        <w:rPr>
          <w:rFonts w:cs="Times New Roman"/>
          <w:szCs w:val="24"/>
        </w:rPr>
        <w:t>Haugen et al. BMC Surgery 2013.</w:t>
      </w:r>
    </w:p>
    <w:p w:rsidR="006F7F65" w:rsidRPr="00D80191" w:rsidRDefault="006F7F65" w:rsidP="006F7F65">
      <w:pPr>
        <w:spacing w:after="120"/>
        <w:ind w:left="567" w:hanging="567"/>
        <w:rPr>
          <w:rFonts w:cs="Times New Roman"/>
          <w:iCs/>
          <w:szCs w:val="24"/>
        </w:rPr>
      </w:pPr>
      <w:r w:rsidRPr="00D80191">
        <w:rPr>
          <w:rFonts w:cs="Times New Roman"/>
          <w:bCs/>
          <w:szCs w:val="24"/>
        </w:rPr>
        <w:t>Hergül F. Türkan Ö. Gök F. (2016) Ameliyathanede Hasta Güvenliği. Papukkale Tıp Dergisi 2016;9(1):87-98</w:t>
      </w:r>
    </w:p>
    <w:p w:rsidR="006F7F65" w:rsidRPr="00D80191" w:rsidRDefault="006F7F65" w:rsidP="006F7F65">
      <w:pPr>
        <w:spacing w:after="120"/>
        <w:ind w:left="567" w:hanging="567"/>
        <w:rPr>
          <w:rFonts w:cs="Times New Roman"/>
          <w:szCs w:val="24"/>
        </w:rPr>
      </w:pPr>
      <w:r w:rsidRPr="00D80191">
        <w:rPr>
          <w:rFonts w:cs="Times New Roman"/>
          <w:szCs w:val="24"/>
        </w:rPr>
        <w:t xml:space="preserve">ICN, (International Council of Nurses) (2006). </w:t>
      </w:r>
      <w:r w:rsidRPr="006F7F65">
        <w:rPr>
          <w:rFonts w:cs="Times New Roman"/>
          <w:szCs w:val="24"/>
        </w:rPr>
        <w:t>http://www.turkhemsirelerdernegi.org.tr/tr/thd/ilgili-kuruluslar/icn.aspx</w:t>
      </w:r>
      <w:r w:rsidRPr="00D80191">
        <w:rPr>
          <w:rFonts w:cs="Times New Roman"/>
          <w:szCs w:val="24"/>
        </w:rPr>
        <w:t>. (Erişim tarihi: 10.01.2022).</w:t>
      </w:r>
    </w:p>
    <w:p w:rsidR="006F7F65" w:rsidRPr="00D80191" w:rsidRDefault="006F7F65" w:rsidP="006F7F65">
      <w:pPr>
        <w:spacing w:after="120"/>
        <w:ind w:left="567" w:hanging="567"/>
        <w:rPr>
          <w:rFonts w:cs="Times New Roman"/>
          <w:szCs w:val="24"/>
        </w:rPr>
      </w:pPr>
      <w:r w:rsidRPr="00D80191">
        <w:rPr>
          <w:rFonts w:cs="Times New Roman"/>
          <w:szCs w:val="24"/>
        </w:rPr>
        <w:t>Instıtute Of Medicine (IOM), (1999). To Err İs Human: Buıldıng a Safer Health System.</w:t>
      </w:r>
    </w:p>
    <w:p w:rsidR="006F7F65" w:rsidRPr="00D80191" w:rsidRDefault="006F7F65" w:rsidP="006F7F65">
      <w:pPr>
        <w:spacing w:after="120"/>
        <w:ind w:left="567" w:hanging="567"/>
        <w:rPr>
          <w:rFonts w:cs="Times New Roman"/>
          <w:szCs w:val="24"/>
        </w:rPr>
      </w:pPr>
      <w:r w:rsidRPr="00D80191">
        <w:rPr>
          <w:rFonts w:cs="Times New Roman"/>
          <w:szCs w:val="24"/>
        </w:rPr>
        <w:t>İlbey, B. (2009). Ameliyathanede Hasta Güvenliği Kapsamında Zerrahi Spanç Sayım İlkelerine Uyulma Durumunun İncelenmesi. Yüksek Lisans Tezi, Marmara Üniversitesi Sağlık Bilimleri Enstitüsü, İstanbul.</w:t>
      </w:r>
    </w:p>
    <w:p w:rsidR="006F7F65" w:rsidRPr="00D80191" w:rsidRDefault="006F7F65" w:rsidP="006F7F65">
      <w:pPr>
        <w:spacing w:after="120"/>
        <w:ind w:left="567" w:hanging="567"/>
        <w:rPr>
          <w:rFonts w:cs="Times New Roman"/>
          <w:szCs w:val="24"/>
        </w:rPr>
      </w:pPr>
      <w:r w:rsidRPr="00D80191">
        <w:rPr>
          <w:rFonts w:cs="Times New Roman"/>
          <w:szCs w:val="24"/>
        </w:rPr>
        <w:t>Jain M. JCI (Joint Commission İnternational). (</w:t>
      </w:r>
      <w:r w:rsidRPr="00D80191">
        <w:rPr>
          <w:rFonts w:cs="Times New Roman"/>
          <w:bCs/>
          <w:szCs w:val="24"/>
        </w:rPr>
        <w:t xml:space="preserve">2015). American Society for Clinical Investigation Presidential Address Advancing the mission. </w:t>
      </w:r>
      <w:r w:rsidRPr="00D80191">
        <w:rPr>
          <w:rFonts w:cs="Times New Roman"/>
          <w:szCs w:val="24"/>
        </w:rPr>
        <w:t xml:space="preserve">J Clin Invest. 2015;125(9):3308-3315. </w:t>
      </w:r>
      <w:r w:rsidRPr="006F7F65">
        <w:rPr>
          <w:rFonts w:cs="Times New Roman"/>
          <w:szCs w:val="24"/>
        </w:rPr>
        <w:t>https://doi.org/10.1172/JCI83335</w:t>
      </w:r>
      <w:r w:rsidRPr="00D80191">
        <w:rPr>
          <w:rFonts w:cs="Times New Roman"/>
          <w:szCs w:val="24"/>
        </w:rPr>
        <w:t>. (Erişim tarihi: 11.01.2022).</w:t>
      </w:r>
    </w:p>
    <w:p w:rsidR="006F7F65" w:rsidRPr="00D80191" w:rsidRDefault="006F7F65" w:rsidP="006F7F65">
      <w:pPr>
        <w:spacing w:after="120"/>
        <w:ind w:left="567" w:hanging="567"/>
        <w:rPr>
          <w:rFonts w:cs="Times New Roman"/>
          <w:szCs w:val="24"/>
        </w:rPr>
      </w:pPr>
      <w:r w:rsidRPr="00D80191">
        <w:rPr>
          <w:rFonts w:cs="Times New Roman"/>
          <w:szCs w:val="24"/>
        </w:rPr>
        <w:t>Karmyshakova K. (2006). Ekip Çalışmasında Liderin Duygusay Zekasının Önemi ve Bir Uygulama. İstanbul: Yüksek Lisans Tezi (Danışman: Doç Dr. Şebnem Arıkboğa).</w:t>
      </w:r>
    </w:p>
    <w:p w:rsidR="006F7F65" w:rsidRPr="00D80191" w:rsidRDefault="006F7F65" w:rsidP="006F7F65">
      <w:pPr>
        <w:spacing w:after="120"/>
        <w:ind w:left="567" w:hanging="567"/>
        <w:rPr>
          <w:rFonts w:cs="Times New Roman"/>
          <w:szCs w:val="24"/>
        </w:rPr>
      </w:pPr>
      <w:r w:rsidRPr="00D80191">
        <w:rPr>
          <w:rFonts w:cs="Times New Roman"/>
          <w:szCs w:val="24"/>
        </w:rPr>
        <w:t>Katzenbach, J. R., Smith, D.K. (Ekim 1998). Takımların Bilgeliği (Çev. N. Muallimoğlu). İstanbul: Epsilon Yayıncılık Hiz. Tic. San. Ltd. Sti.</w:t>
      </w:r>
    </w:p>
    <w:p w:rsidR="006F7F65" w:rsidRPr="00FB1E07" w:rsidRDefault="006F7F65" w:rsidP="006F7F65">
      <w:pPr>
        <w:spacing w:after="120"/>
        <w:ind w:left="567" w:hanging="567"/>
        <w:rPr>
          <w:rFonts w:cs="Times New Roman"/>
          <w:i/>
          <w:szCs w:val="24"/>
        </w:rPr>
      </w:pPr>
      <w:r w:rsidRPr="00D80191">
        <w:rPr>
          <w:rFonts w:cs="Times New Roman"/>
          <w:szCs w:val="24"/>
        </w:rPr>
        <w:t xml:space="preserve">Kavuncubaşı, S. (Mart 2000). Hastane ve Sağlık Kurumları Yönetimi. Ankara: </w:t>
      </w:r>
      <w:r w:rsidRPr="00FB1E07">
        <w:rPr>
          <w:rFonts w:cs="Times New Roman"/>
          <w:i/>
          <w:szCs w:val="24"/>
        </w:rPr>
        <w:t>Siyasal Kitabevi.</w:t>
      </w:r>
    </w:p>
    <w:p w:rsidR="006F7F65" w:rsidRPr="00D80191" w:rsidRDefault="006F7F65" w:rsidP="006F7F65">
      <w:pPr>
        <w:spacing w:after="120"/>
        <w:ind w:left="567" w:hanging="567"/>
        <w:rPr>
          <w:rFonts w:cs="Times New Roman"/>
          <w:szCs w:val="24"/>
        </w:rPr>
      </w:pPr>
      <w:r w:rsidRPr="00D80191">
        <w:rPr>
          <w:rFonts w:cs="Times New Roman"/>
          <w:szCs w:val="24"/>
        </w:rPr>
        <w:t xml:space="preserve">Kundak, Z.,Üzel Taş, H., Keleş, A. ve Eğicioğlu, H. (2015). Bir Üniversite Hastanesinde Hemşirelik Mesleğinde İş Tatmini ve Motivasyon. </w:t>
      </w:r>
      <w:r w:rsidRPr="00FB1E07">
        <w:rPr>
          <w:rFonts w:cs="Times New Roman"/>
          <w:i/>
          <w:szCs w:val="24"/>
        </w:rPr>
        <w:t>Kocatepe Tıp Dergisi</w:t>
      </w:r>
      <w:r w:rsidRPr="00D80191">
        <w:rPr>
          <w:rFonts w:cs="Times New Roman"/>
          <w:szCs w:val="24"/>
        </w:rPr>
        <w:t xml:space="preserve"> , 16, 1-10.</w:t>
      </w:r>
    </w:p>
    <w:p w:rsidR="006F7F65" w:rsidRPr="00FB1E07" w:rsidRDefault="006F7F65" w:rsidP="006F7F65">
      <w:pPr>
        <w:spacing w:after="120"/>
        <w:ind w:left="567" w:hanging="567"/>
        <w:rPr>
          <w:rFonts w:cs="Times New Roman"/>
          <w:i/>
          <w:szCs w:val="24"/>
        </w:rPr>
      </w:pPr>
      <w:r w:rsidRPr="00D80191">
        <w:rPr>
          <w:rFonts w:cs="Times New Roman"/>
          <w:szCs w:val="24"/>
        </w:rPr>
        <w:t xml:space="preserve">Lafçı, D., Pehlivan, S., &amp; Demiray, G. (2016). Cerrahi Kliniklerinde Çalışan Hekim ve Hemşirelerin Ekip Çalışmasına İlişkin Görüşleri. </w:t>
      </w:r>
      <w:r w:rsidRPr="00FB1E07">
        <w:rPr>
          <w:rFonts w:cs="Times New Roman"/>
          <w:i/>
          <w:szCs w:val="24"/>
        </w:rPr>
        <w:t>Sağlık ve Hemşirelik Yönetim Dergisi , 3 (2), 55-64.</w:t>
      </w:r>
    </w:p>
    <w:p w:rsidR="006F7F65" w:rsidRPr="005D7C67" w:rsidRDefault="006F7F65" w:rsidP="006F7F65">
      <w:pPr>
        <w:spacing w:after="120"/>
        <w:ind w:left="567" w:hanging="567"/>
        <w:rPr>
          <w:rFonts w:cs="Times New Roman"/>
          <w:i/>
          <w:szCs w:val="24"/>
        </w:rPr>
      </w:pPr>
      <w:r w:rsidRPr="00D80191">
        <w:rPr>
          <w:rFonts w:cs="Times New Roman"/>
          <w:szCs w:val="24"/>
        </w:rPr>
        <w:t xml:space="preserve">Leonard, MW. ve Frankel, AS. (2011). Role of effective teamwork and communication in delivering safe, high-quality care. </w:t>
      </w:r>
      <w:r w:rsidRPr="005D7C67">
        <w:rPr>
          <w:rFonts w:cs="Times New Roman"/>
          <w:i/>
          <w:szCs w:val="24"/>
        </w:rPr>
        <w:t>Mt Sinai J Med ;78(6): 820-6. doi: 10.1002/msj.20295.</w:t>
      </w:r>
    </w:p>
    <w:p w:rsidR="006F7F65" w:rsidRPr="00D80191" w:rsidRDefault="006F7F65" w:rsidP="006F7F65">
      <w:pPr>
        <w:spacing w:after="120"/>
        <w:ind w:left="567" w:hanging="567"/>
        <w:rPr>
          <w:rFonts w:cs="Times New Roman"/>
          <w:szCs w:val="24"/>
        </w:rPr>
      </w:pPr>
      <w:r w:rsidRPr="00D80191">
        <w:rPr>
          <w:rFonts w:cs="Times New Roman"/>
          <w:szCs w:val="24"/>
        </w:rPr>
        <w:t xml:space="preserve">Luecke, R. (2004). Creating teams with an edge: the complete skill set to build powerful and influential teams. </w:t>
      </w:r>
      <w:r w:rsidRPr="005D7C67">
        <w:rPr>
          <w:rFonts w:cs="Times New Roman"/>
          <w:i/>
          <w:szCs w:val="24"/>
        </w:rPr>
        <w:t>Harward Business Essentials, Boston, MA</w:t>
      </w:r>
      <w:r w:rsidRPr="00D80191">
        <w:rPr>
          <w:rFonts w:cs="Times New Roman"/>
          <w:szCs w:val="24"/>
        </w:rPr>
        <w:t>: Harward Business School pres.</w:t>
      </w:r>
    </w:p>
    <w:p w:rsidR="006F7F65" w:rsidRPr="005D7C67" w:rsidRDefault="006F7F65" w:rsidP="006F7F65">
      <w:pPr>
        <w:spacing w:after="120"/>
        <w:ind w:left="567" w:hanging="567"/>
        <w:rPr>
          <w:rFonts w:cs="Times New Roman"/>
          <w:i/>
          <w:iCs/>
          <w:szCs w:val="24"/>
        </w:rPr>
      </w:pPr>
      <w:r w:rsidRPr="00D80191">
        <w:rPr>
          <w:rFonts w:cs="Times New Roman"/>
          <w:bCs/>
          <w:szCs w:val="24"/>
        </w:rPr>
        <w:t xml:space="preserve">Manser T. (2009) Teamwork and Patient Safety in Dynamic Domains of Healthcare: a review of the Literature. </w:t>
      </w:r>
      <w:r w:rsidRPr="005D7C67">
        <w:rPr>
          <w:rFonts w:cs="Times New Roman"/>
          <w:i/>
          <w:szCs w:val="24"/>
        </w:rPr>
        <w:t>Acta Anaesthesiol Scand 2009; 53: 143–151.</w:t>
      </w:r>
    </w:p>
    <w:p w:rsidR="006F7F65" w:rsidRPr="00D80191" w:rsidRDefault="006F7F65" w:rsidP="006F7F65">
      <w:pPr>
        <w:spacing w:after="120"/>
        <w:ind w:left="567" w:hanging="567"/>
        <w:rPr>
          <w:rFonts w:cs="Times New Roman"/>
          <w:szCs w:val="24"/>
        </w:rPr>
      </w:pPr>
      <w:r w:rsidRPr="00D80191">
        <w:rPr>
          <w:rFonts w:cs="Times New Roman"/>
          <w:szCs w:val="24"/>
        </w:rPr>
        <w:t xml:space="preserve">Ongün P. (2015). Ameliyathane Çalışanlarının Hasta Güvenliğine İlişkin Tutumları </w:t>
      </w:r>
      <w:r w:rsidR="005D7C67">
        <w:rPr>
          <w:rFonts w:cs="Times New Roman"/>
          <w:szCs w:val="24"/>
        </w:rPr>
        <w:t>ve Etkileyen Faktörler. İzmir.</w:t>
      </w:r>
    </w:p>
    <w:p w:rsidR="006F7F65" w:rsidRPr="00D80191" w:rsidRDefault="006F7F65" w:rsidP="006F7F65">
      <w:pPr>
        <w:spacing w:after="120"/>
        <w:ind w:left="567" w:hanging="567"/>
        <w:rPr>
          <w:rFonts w:cs="Times New Roman"/>
          <w:bCs/>
          <w:szCs w:val="24"/>
        </w:rPr>
      </w:pPr>
      <w:r w:rsidRPr="00D80191">
        <w:rPr>
          <w:rFonts w:cs="Times New Roman"/>
          <w:bCs/>
          <w:szCs w:val="24"/>
        </w:rPr>
        <w:t>Öğüt A., Kaya Ş. (2011). Sağlık Kurumlarında Ekip Çalışması. Selçuk Üniversitesi Kadınhanı Faik İçil M.Y.O. sosyal ve Teknik Araştırma Dergisi Yıl 1-Sayı1.</w:t>
      </w:r>
    </w:p>
    <w:p w:rsidR="006F7F65" w:rsidRPr="00D80191" w:rsidRDefault="006F7F65" w:rsidP="006F7F65">
      <w:pPr>
        <w:spacing w:after="120"/>
        <w:ind w:left="567" w:hanging="567"/>
        <w:rPr>
          <w:rFonts w:cs="Times New Roman"/>
          <w:szCs w:val="24"/>
        </w:rPr>
      </w:pPr>
      <w:r w:rsidRPr="00D80191">
        <w:rPr>
          <w:rFonts w:cs="Times New Roman"/>
          <w:szCs w:val="24"/>
        </w:rPr>
        <w:t>Önler E. (2010). Ameliyathane Çalışanlarının Hasta Güvenliğine İlişkin Tutumlarının Değerlendirilmesi. Doktora Tezi, İstanbul Üniversitesi Sağlık Bilimler Enstitüsü. İstanbul.</w:t>
      </w:r>
    </w:p>
    <w:p w:rsidR="006F7F65" w:rsidRPr="005D7C67" w:rsidRDefault="006F7F65" w:rsidP="006F7F65">
      <w:pPr>
        <w:spacing w:after="120"/>
        <w:ind w:left="567" w:hanging="567"/>
        <w:rPr>
          <w:rFonts w:cs="Times New Roman"/>
          <w:i/>
          <w:szCs w:val="24"/>
        </w:rPr>
      </w:pPr>
      <w:r w:rsidRPr="00D80191">
        <w:rPr>
          <w:rFonts w:cs="Times New Roman"/>
          <w:szCs w:val="24"/>
        </w:rPr>
        <w:t xml:space="preserve">Önler E., Kocadaş S., Kılıç M. (2016). Ekip Çalışmasında İletişimin Önemi. </w:t>
      </w:r>
      <w:r w:rsidRPr="005D7C67">
        <w:rPr>
          <w:rFonts w:cs="Times New Roman"/>
          <w:i/>
          <w:szCs w:val="24"/>
        </w:rPr>
        <w:t>Euras J Health Sci 2016; 1(1):12-16.</w:t>
      </w:r>
    </w:p>
    <w:p w:rsidR="006F7F65" w:rsidRPr="005D7C67" w:rsidRDefault="006F7F65" w:rsidP="006F7F65">
      <w:pPr>
        <w:spacing w:after="120"/>
        <w:ind w:left="567" w:hanging="567"/>
        <w:rPr>
          <w:rFonts w:cs="Times New Roman"/>
          <w:i/>
          <w:szCs w:val="24"/>
        </w:rPr>
      </w:pPr>
      <w:r w:rsidRPr="00D80191">
        <w:rPr>
          <w:rFonts w:cs="Times New Roman"/>
          <w:szCs w:val="24"/>
        </w:rPr>
        <w:t xml:space="preserve">Özata M. Altunkan H. (2010). Hastanelerde Tıbbi Hata Görülme Sıklıkları, Tıbbi Hata Türleri ve Tıbbi Hata Nedenlerinin Belirlenmesi: </w:t>
      </w:r>
      <w:r w:rsidRPr="005D7C67">
        <w:rPr>
          <w:rFonts w:cs="Times New Roman"/>
          <w:i/>
          <w:szCs w:val="24"/>
        </w:rPr>
        <w:t>Konya örneği. Tıp Araştırma Dergisi. 2010:8(2):100-111</w:t>
      </w:r>
    </w:p>
    <w:p w:rsidR="006F7F65" w:rsidRPr="00D80191" w:rsidRDefault="006F7F65" w:rsidP="006F7F65">
      <w:pPr>
        <w:widowControl w:val="0"/>
        <w:autoSpaceDE w:val="0"/>
        <w:autoSpaceDN w:val="0"/>
        <w:adjustRightInd w:val="0"/>
        <w:spacing w:after="120"/>
        <w:ind w:left="567" w:hanging="567"/>
        <w:rPr>
          <w:rFonts w:cs="Times New Roman"/>
          <w:szCs w:val="24"/>
        </w:rPr>
      </w:pPr>
      <w:r w:rsidRPr="00D80191">
        <w:rPr>
          <w:rFonts w:cs="Times New Roman"/>
          <w:szCs w:val="24"/>
        </w:rPr>
        <w:t>Özdemir U. (1999). Psikiyatri Ekibinin “Ekip Çalışması” Kavramına İlişkin Kendi Bilgilerini ve Çalıştıkları Psikiyatri Tedavi Kurumlarını Değerlendirmeleri. Kriz Dergisi 7 (2): 17-24.</w:t>
      </w:r>
    </w:p>
    <w:p w:rsidR="006F7F65" w:rsidRPr="00D80191" w:rsidRDefault="006F7F65" w:rsidP="006F7F65">
      <w:pPr>
        <w:spacing w:after="120"/>
        <w:ind w:left="567" w:hanging="567"/>
        <w:rPr>
          <w:rFonts w:cs="Times New Roman"/>
          <w:szCs w:val="24"/>
        </w:rPr>
      </w:pPr>
      <w:r w:rsidRPr="00D80191">
        <w:rPr>
          <w:rFonts w:cs="Times New Roman"/>
          <w:szCs w:val="24"/>
        </w:rPr>
        <w:t>Özer, Ö. Şantaj, F. Gün, Ç. ve Şentürk, S. (2019). Hemşirelerin Hasta Güvenliği Tutumlarına İlişkin Algılarının Değerlendirilmesi. ACU Sağlık Bil Derg; 10(2):161-168.</w:t>
      </w:r>
    </w:p>
    <w:p w:rsidR="006F7F65" w:rsidRPr="00D80191" w:rsidRDefault="006F7F65" w:rsidP="006F7F65">
      <w:pPr>
        <w:spacing w:after="120"/>
        <w:ind w:left="567" w:hanging="567"/>
        <w:rPr>
          <w:rFonts w:cs="Times New Roman"/>
          <w:color w:val="222222"/>
          <w:szCs w:val="24"/>
        </w:rPr>
      </w:pPr>
      <w:r w:rsidRPr="00D80191">
        <w:rPr>
          <w:rFonts w:cs="Times New Roman"/>
          <w:color w:val="222222"/>
          <w:szCs w:val="24"/>
        </w:rPr>
        <w:t xml:space="preserve">Rızalar, S. Tural Büyük, E. Şahin, R. As, T. (2016). Hemşirelerde Hasta Güvenliği Kültürü ve Etkileyen Faktörler. Dokuz Eylül Üniversitesi Hemşirelik Fakültesi Elektronik </w:t>
      </w:r>
      <w:r w:rsidRPr="005E781F">
        <w:rPr>
          <w:rFonts w:cs="Times New Roman"/>
          <w:szCs w:val="24"/>
        </w:rPr>
        <w:t>Dergisi http://www.deuhyoedergi.org; 9(1): 9-15.</w:t>
      </w:r>
    </w:p>
    <w:p w:rsidR="006F7F65" w:rsidRPr="00D80191" w:rsidRDefault="006F7F65" w:rsidP="006F7F65">
      <w:pPr>
        <w:spacing w:after="120"/>
        <w:ind w:left="567" w:hanging="567"/>
        <w:rPr>
          <w:rFonts w:cs="Times New Roman"/>
          <w:szCs w:val="24"/>
        </w:rPr>
      </w:pPr>
      <w:r w:rsidRPr="00D80191">
        <w:rPr>
          <w:rFonts w:cs="Times New Roman"/>
          <w:iCs/>
          <w:szCs w:val="24"/>
        </w:rPr>
        <w:t>Robbins, H. ve Finley, M. (1995).</w:t>
      </w:r>
      <w:r w:rsidRPr="00D80191">
        <w:rPr>
          <w:rFonts w:cs="Times New Roman"/>
          <w:szCs w:val="24"/>
        </w:rPr>
        <w:t>Why Teams Don't Work: What Went Wrong and How to Make It Right. Princeton,NJ: Peterson's/Pacesetter Books.</w:t>
      </w:r>
    </w:p>
    <w:p w:rsidR="006F7F65" w:rsidRPr="00D80191" w:rsidRDefault="006F7F65" w:rsidP="006F7F65">
      <w:pPr>
        <w:spacing w:after="120"/>
        <w:ind w:left="567" w:hanging="567"/>
        <w:rPr>
          <w:rFonts w:cs="Times New Roman"/>
          <w:szCs w:val="24"/>
        </w:rPr>
      </w:pPr>
      <w:r w:rsidRPr="00D80191">
        <w:rPr>
          <w:rFonts w:cs="Times New Roman"/>
          <w:szCs w:val="24"/>
        </w:rPr>
        <w:t>Salmon, L. (2004). Fire İn The Or- Prevention and Preparedness. Home Study Program. 2004, Vol 80, No 1.</w:t>
      </w:r>
    </w:p>
    <w:p w:rsidR="006F7F65" w:rsidRPr="00D80191" w:rsidRDefault="006F7F65" w:rsidP="006F7F65">
      <w:pPr>
        <w:spacing w:after="120"/>
        <w:ind w:left="567" w:hanging="567"/>
        <w:rPr>
          <w:rFonts w:cs="Times New Roman"/>
          <w:bCs/>
          <w:szCs w:val="24"/>
        </w:rPr>
      </w:pPr>
      <w:r w:rsidRPr="00D80191">
        <w:rPr>
          <w:rFonts w:cs="Times New Roman"/>
          <w:szCs w:val="24"/>
        </w:rPr>
        <w:t>Salsamlı A. (2018). Cerrahi Girişim Sürecinde Yer Alan Sağlık Ekibi Üyelerinin Kişiler Arası İletişim Tarzları ve Ekip Çalışmasına Yönelik Tutumların Değerlendirilmesi. Karabük: Yüksek L</w:t>
      </w:r>
      <w:r w:rsidR="00FB1E07">
        <w:rPr>
          <w:rFonts w:cs="Times New Roman"/>
          <w:szCs w:val="24"/>
        </w:rPr>
        <w:t>isans Tezi.</w:t>
      </w:r>
    </w:p>
    <w:p w:rsidR="006F7F65" w:rsidRPr="00D80191" w:rsidRDefault="006F7F65" w:rsidP="006F7F65">
      <w:pPr>
        <w:spacing w:after="120"/>
        <w:ind w:left="567" w:hanging="567"/>
        <w:rPr>
          <w:rFonts w:cs="Times New Roman"/>
          <w:szCs w:val="24"/>
        </w:rPr>
      </w:pPr>
      <w:r w:rsidRPr="00D80191">
        <w:rPr>
          <w:rFonts w:cs="Times New Roman"/>
          <w:szCs w:val="24"/>
        </w:rPr>
        <w:t>Saygılı M., Özer Ö. (2019). Sağlık Çalışanlarında Ekip Çalışması Tutumlarının İncelenmesi. Süleyman Demirel Üniversitesi Vizyoner Dergisi, Yıl: 2020, Cilt: 11, Sayı: 27, 444-454.</w:t>
      </w:r>
    </w:p>
    <w:p w:rsidR="006F7F65" w:rsidRPr="00D80191" w:rsidRDefault="006F7F65" w:rsidP="006F7F65">
      <w:pPr>
        <w:spacing w:after="120"/>
        <w:ind w:left="567" w:hanging="567"/>
        <w:rPr>
          <w:rFonts w:cs="Times New Roman"/>
          <w:szCs w:val="24"/>
        </w:rPr>
      </w:pPr>
      <w:r w:rsidRPr="00D80191">
        <w:rPr>
          <w:rFonts w:cs="Times New Roman"/>
          <w:szCs w:val="24"/>
        </w:rPr>
        <w:t xml:space="preserve">Sonoda Y. Onozuka D. Hagihara A. (2017). </w:t>
      </w:r>
      <w:r w:rsidRPr="00D80191">
        <w:rPr>
          <w:rFonts w:cs="Times New Roman"/>
          <w:bCs/>
          <w:szCs w:val="24"/>
        </w:rPr>
        <w:t xml:space="preserve">Factors Related To Teamwork Performance And Stress Of Operating Room Nurses. </w:t>
      </w:r>
      <w:r w:rsidRPr="00D80191">
        <w:rPr>
          <w:rFonts w:cs="Times New Roman"/>
          <w:iCs/>
          <w:szCs w:val="24"/>
        </w:rPr>
        <w:t xml:space="preserve">J Nurs Manag. </w:t>
      </w:r>
      <w:r w:rsidRPr="00D80191">
        <w:rPr>
          <w:rFonts w:cs="Times New Roman"/>
          <w:szCs w:val="24"/>
        </w:rPr>
        <w:t>2018;26:66–73.</w:t>
      </w:r>
    </w:p>
    <w:p w:rsidR="006F7F65" w:rsidRPr="00D80191" w:rsidRDefault="006F7F65" w:rsidP="006F7F65">
      <w:pPr>
        <w:spacing w:after="120"/>
        <w:ind w:left="567" w:hanging="567"/>
        <w:rPr>
          <w:rFonts w:cs="Times New Roman"/>
          <w:color w:val="222222"/>
          <w:szCs w:val="24"/>
        </w:rPr>
      </w:pPr>
      <w:r w:rsidRPr="00D80191">
        <w:rPr>
          <w:rFonts w:cs="Times New Roman"/>
          <w:color w:val="222222"/>
          <w:szCs w:val="24"/>
        </w:rPr>
        <w:t>Söğüt, M. (2019). Ameliyathane çalışanlarında ekip çalışması tutumu ile hasta güvenliği arasındaki ilişkinin incelenmesi. Yüksek Lisans Tezi, Ege Ünivesitesi Sağlık Bilimler Enstitüsü, İzmir.</w:t>
      </w:r>
    </w:p>
    <w:p w:rsidR="006F7F65" w:rsidRPr="005672A9" w:rsidRDefault="006F7F65" w:rsidP="006F7F65">
      <w:pPr>
        <w:spacing w:after="120"/>
        <w:ind w:left="567" w:hanging="567"/>
        <w:rPr>
          <w:rFonts w:cs="Times New Roman"/>
          <w:i/>
          <w:szCs w:val="24"/>
        </w:rPr>
      </w:pPr>
      <w:r w:rsidRPr="00D80191">
        <w:rPr>
          <w:rFonts w:cs="Times New Roman"/>
          <w:szCs w:val="24"/>
        </w:rPr>
        <w:t xml:space="preserve">Şahin, A. Ayhan, F. ve Kursun, S. (2015). Evaluation of Surgical Nurses’ Attitudes Concerning Patient Safety. </w:t>
      </w:r>
      <w:r w:rsidRPr="005672A9">
        <w:rPr>
          <w:rFonts w:cs="Times New Roman"/>
          <w:i/>
          <w:szCs w:val="24"/>
        </w:rPr>
        <w:t>International Journal of Human Sciences;12:1537-46.</w:t>
      </w:r>
    </w:p>
    <w:p w:rsidR="006F7F65" w:rsidRPr="005672A9" w:rsidRDefault="006F7F65" w:rsidP="006F7F65">
      <w:pPr>
        <w:spacing w:after="120"/>
        <w:ind w:left="567" w:hanging="567"/>
        <w:rPr>
          <w:rFonts w:cs="Times New Roman"/>
          <w:i/>
          <w:szCs w:val="24"/>
        </w:rPr>
      </w:pPr>
      <w:r w:rsidRPr="00D80191">
        <w:rPr>
          <w:rFonts w:cs="Times New Roman"/>
          <w:szCs w:val="24"/>
        </w:rPr>
        <w:t xml:space="preserve">Tang, CJ. Chan, SW. Zhou, WT. ve Lıav, SY. (2013). Collaboration between hospital physicians and nurses: an integrated literature review. </w:t>
      </w:r>
      <w:r w:rsidRPr="005672A9">
        <w:rPr>
          <w:rFonts w:cs="Times New Roman"/>
          <w:i/>
          <w:szCs w:val="24"/>
        </w:rPr>
        <w:t>Int Nurs Rev;60(3):291–302.</w:t>
      </w:r>
    </w:p>
    <w:p w:rsidR="006F7F65" w:rsidRPr="00D80191" w:rsidRDefault="006F7F65" w:rsidP="006F7F65">
      <w:pPr>
        <w:spacing w:after="120"/>
        <w:ind w:left="567" w:hanging="567"/>
        <w:rPr>
          <w:rFonts w:cs="Times New Roman"/>
          <w:bCs/>
          <w:szCs w:val="24"/>
        </w:rPr>
      </w:pPr>
      <w:r w:rsidRPr="00D80191">
        <w:rPr>
          <w:rFonts w:cs="Times New Roman"/>
          <w:bCs/>
          <w:szCs w:val="24"/>
        </w:rPr>
        <w:t>Tuncel K. (2013) Hemşirelerin Hasta Güvenliği Kültürünü Algılama Düzeyi ve Hasta Güvenliği Uygulamaları. Yüksek Lisans Tezi Erzurum-2013.</w:t>
      </w:r>
    </w:p>
    <w:p w:rsidR="006F7F65" w:rsidRPr="00D80191" w:rsidRDefault="006F7F65" w:rsidP="006F7F65">
      <w:pPr>
        <w:spacing w:after="120"/>
        <w:ind w:left="567" w:hanging="567"/>
        <w:rPr>
          <w:rFonts w:cs="Times New Roman"/>
          <w:bCs/>
          <w:szCs w:val="24"/>
        </w:rPr>
      </w:pPr>
      <w:r w:rsidRPr="00D80191">
        <w:rPr>
          <w:rFonts w:cs="Times New Roman"/>
          <w:bCs/>
          <w:szCs w:val="24"/>
        </w:rPr>
        <w:t>Türk, S. (2015). Ameliyathane Hemşirelerin Hasta Güvenliğine İlişkin Tutumları. Yüksek Lisans Tezi, İstanbul Medipol Üniversitesi Sağlık Bilimleri Enstitüsü. İstanbul.</w:t>
      </w:r>
    </w:p>
    <w:p w:rsidR="006F7F65" w:rsidRPr="00D80191" w:rsidRDefault="006F7F65" w:rsidP="006F7F65">
      <w:pPr>
        <w:spacing w:after="120"/>
        <w:ind w:left="567" w:hanging="567"/>
        <w:rPr>
          <w:rFonts w:cs="Times New Roman"/>
          <w:iCs/>
          <w:szCs w:val="24"/>
        </w:rPr>
      </w:pPr>
      <w:r w:rsidRPr="00D80191">
        <w:rPr>
          <w:rFonts w:cs="Times New Roman"/>
          <w:szCs w:val="24"/>
        </w:rPr>
        <w:t xml:space="preserve">Ulusoy H., Moroğlu Tokgöz D. (2009). Hekim </w:t>
      </w:r>
      <w:r w:rsidR="00210819">
        <w:rPr>
          <w:rFonts w:cs="Times New Roman"/>
          <w:szCs w:val="24"/>
        </w:rPr>
        <w:t>ve</w:t>
      </w:r>
      <w:r w:rsidRPr="00D80191">
        <w:rPr>
          <w:rFonts w:cs="Times New Roman"/>
          <w:szCs w:val="24"/>
        </w:rPr>
        <w:t xml:space="preserve"> Hemşirelerin Ekip Çalışmasına İlişkin Görüşleri.</w:t>
      </w:r>
      <w:r w:rsidRPr="00D80191">
        <w:rPr>
          <w:rFonts w:cs="Times New Roman"/>
          <w:iCs/>
          <w:szCs w:val="24"/>
        </w:rPr>
        <w:t>Pamukkale Tıp Dergisi 2009;2(2):55-61.</w:t>
      </w:r>
    </w:p>
    <w:p w:rsidR="006F7F65" w:rsidRPr="00D80191" w:rsidRDefault="006F7F65" w:rsidP="006F7F65">
      <w:pPr>
        <w:spacing w:after="120"/>
        <w:ind w:left="567" w:hanging="567"/>
        <w:rPr>
          <w:rFonts w:cs="Times New Roman"/>
          <w:szCs w:val="24"/>
        </w:rPr>
      </w:pPr>
      <w:r w:rsidRPr="00D80191">
        <w:rPr>
          <w:rFonts w:cs="Times New Roman"/>
          <w:szCs w:val="24"/>
        </w:rPr>
        <w:t>Usta, G. Ö. (2018). AmeliyathaneHemşirelerinin Hasta Güvenliğine İlişkin Tutumları ve Etkileyen Faktörler (Trabzon İli Örneği). Yükdsek Lisans Tezi, Avrasya Üniversitesi Sağlık Bilimler Enstitüsü Hemşirelik Anabilim Dalı, Trabzon.</w:t>
      </w:r>
    </w:p>
    <w:p w:rsidR="006F7F65" w:rsidRPr="00D80191" w:rsidRDefault="006F7F65" w:rsidP="006F7F65">
      <w:pPr>
        <w:spacing w:after="120"/>
        <w:ind w:left="567" w:hanging="567"/>
        <w:rPr>
          <w:rFonts w:cs="Times New Roman"/>
          <w:iCs/>
          <w:szCs w:val="24"/>
        </w:rPr>
      </w:pPr>
      <w:r w:rsidRPr="00D80191">
        <w:rPr>
          <w:rFonts w:cs="Times New Roman"/>
          <w:szCs w:val="24"/>
        </w:rPr>
        <w:t>Wallın C-J., Kalman S., Sandelın A., Farnert M., Dahlstrand U., Jylu L. (2015)Creating An Environment For Patient Safety And Teamwork Training İn The Operating Theatre: A Quasi-Experimental Study. Medical Teacher: 2015, 37: 267-276.</w:t>
      </w:r>
    </w:p>
    <w:p w:rsidR="006F7F65" w:rsidRPr="00D80191" w:rsidRDefault="006F7F65" w:rsidP="006F7F65">
      <w:pPr>
        <w:spacing w:after="120"/>
        <w:ind w:left="567" w:hanging="567"/>
        <w:rPr>
          <w:rFonts w:cs="Times New Roman"/>
          <w:szCs w:val="24"/>
        </w:rPr>
      </w:pPr>
      <w:r w:rsidRPr="00D80191">
        <w:rPr>
          <w:rFonts w:cs="Times New Roman"/>
          <w:szCs w:val="24"/>
        </w:rPr>
        <w:t>Weller, J. Boyd, M. ve Cumin, D. (2014). Teams, Tribes and Patient Safety: Overcoming Barriers to Effective Teamwork in Healthcare. Postgrad Med J [Internet];90(1061):149–54. doi:1 0 . 1 1 3 6 /postgradmedj-2012-131168).</w:t>
      </w:r>
    </w:p>
    <w:p w:rsidR="006F7F65" w:rsidRPr="00D80191" w:rsidRDefault="006F7F65" w:rsidP="006F7F65">
      <w:pPr>
        <w:spacing w:after="120"/>
        <w:ind w:left="567" w:hanging="567"/>
        <w:rPr>
          <w:rFonts w:cs="Times New Roman"/>
          <w:szCs w:val="24"/>
        </w:rPr>
      </w:pPr>
      <w:r w:rsidRPr="00D80191">
        <w:rPr>
          <w:rFonts w:cs="Times New Roman"/>
          <w:bCs/>
          <w:szCs w:val="24"/>
        </w:rPr>
        <w:t>WHO (World Healt Organization) (2004).</w:t>
      </w:r>
      <w:r w:rsidRPr="00D80191">
        <w:rPr>
          <w:rFonts w:cs="Times New Roman"/>
          <w:szCs w:val="24"/>
        </w:rPr>
        <w:t xml:space="preserve"> LEE Jong-wook. Geneva.</w:t>
      </w:r>
      <w:r w:rsidRPr="006F7F65">
        <w:rPr>
          <w:rFonts w:cs="Times New Roman"/>
          <w:bCs/>
          <w:szCs w:val="24"/>
        </w:rPr>
        <w:t>https://www.who.int/whr/2004/en</w:t>
      </w:r>
      <w:r w:rsidRPr="00D80191">
        <w:rPr>
          <w:rFonts w:cs="Times New Roman"/>
          <w:szCs w:val="24"/>
        </w:rPr>
        <w:t>(Erişim tarihi: 10.01.2022).</w:t>
      </w:r>
    </w:p>
    <w:p w:rsidR="006F7F65" w:rsidRPr="00D80191" w:rsidRDefault="006F7F65" w:rsidP="006F7F65">
      <w:pPr>
        <w:spacing w:after="120"/>
        <w:ind w:left="567" w:hanging="567"/>
        <w:rPr>
          <w:rFonts w:cs="Times New Roman"/>
          <w:iCs/>
          <w:szCs w:val="24"/>
        </w:rPr>
      </w:pPr>
      <w:r w:rsidRPr="00D80191">
        <w:rPr>
          <w:rFonts w:cs="Times New Roman"/>
          <w:bCs/>
          <w:szCs w:val="24"/>
        </w:rPr>
        <w:t>Yardımcı F. Başbakkal Z. (2012) Tıp Bilimlerinde Ekip Kaynak Yönetimi. Ege Üniversitesi Hemşirelik Yüksekokulu Çocuk Sağlığı ve Hastalıkları Hemşireliği AD, İzmir. Nobel Medicus 24/ cilt:8 sayı:3.</w:t>
      </w:r>
    </w:p>
    <w:p w:rsidR="006F7F65" w:rsidRPr="00D80191" w:rsidRDefault="006F7F65" w:rsidP="006F7F65">
      <w:pPr>
        <w:spacing w:after="120"/>
        <w:ind w:left="567" w:hanging="567"/>
        <w:rPr>
          <w:rFonts w:cs="Times New Roman"/>
          <w:bCs/>
          <w:szCs w:val="24"/>
        </w:rPr>
      </w:pPr>
      <w:r w:rsidRPr="00D80191">
        <w:rPr>
          <w:rFonts w:eastAsia="TimesNewRomanPSMT" w:cs="Times New Roman"/>
          <w:szCs w:val="24"/>
        </w:rPr>
        <w:t xml:space="preserve">Yardımcı, F. Başbakkal, Z. Beytut, D. Muslu, G. Ersun, A. (2011). </w:t>
      </w:r>
      <w:r w:rsidRPr="00D80191">
        <w:rPr>
          <w:rFonts w:cs="Times New Roman"/>
          <w:bCs/>
          <w:szCs w:val="24"/>
        </w:rPr>
        <w:t>Ekip Çalışması Tutumları Ölçeğinin</w:t>
      </w:r>
      <w:r w:rsidRPr="00D80191">
        <w:rPr>
          <w:rFonts w:eastAsia="TimesNewRomanPSMT" w:cs="Times New Roman"/>
          <w:szCs w:val="24"/>
        </w:rPr>
        <w:t xml:space="preserve"> G</w:t>
      </w:r>
      <w:r w:rsidRPr="00D80191">
        <w:rPr>
          <w:rFonts w:cs="Times New Roman"/>
          <w:bCs/>
          <w:szCs w:val="24"/>
        </w:rPr>
        <w:t>eçerlilik ve Güvenilirlik Çalışması, Anadolu Psikiyatri Derg</w:t>
      </w:r>
      <w:r w:rsidR="005672A9">
        <w:rPr>
          <w:rFonts w:cs="Times New Roman"/>
          <w:bCs/>
          <w:szCs w:val="24"/>
        </w:rPr>
        <w:t>isi</w:t>
      </w:r>
      <w:r w:rsidRPr="00D80191">
        <w:rPr>
          <w:rFonts w:cs="Times New Roman"/>
          <w:bCs/>
          <w:szCs w:val="24"/>
        </w:rPr>
        <w:t xml:space="preserve"> 2012; 13:131-137.</w:t>
      </w:r>
    </w:p>
    <w:p w:rsidR="006F7F65" w:rsidRPr="00D80191" w:rsidRDefault="006F7F65" w:rsidP="006F7F65">
      <w:pPr>
        <w:spacing w:after="120"/>
        <w:ind w:left="567" w:hanging="567"/>
        <w:rPr>
          <w:rFonts w:cs="Times New Roman"/>
          <w:szCs w:val="24"/>
        </w:rPr>
      </w:pPr>
      <w:r w:rsidRPr="00D80191">
        <w:rPr>
          <w:rFonts w:cs="Times New Roman"/>
          <w:szCs w:val="24"/>
        </w:rPr>
        <w:t>Yılmaz Türe A., Yıldırım A. (2018). Hemşirelerin Ekip Çalışmasına İlişkin Tutumları ve Etkileyen Faktörler. Akademik Sosyal Araştırma Dergisi, Yıl:6, Sayı:67, Mart 2018, s. 40-52.</w:t>
      </w:r>
    </w:p>
    <w:p w:rsidR="006F7F65" w:rsidRPr="00D80191" w:rsidRDefault="006F7F65" w:rsidP="006F7F65">
      <w:pPr>
        <w:spacing w:after="120"/>
        <w:ind w:left="567" w:hanging="567"/>
        <w:rPr>
          <w:rFonts w:cs="Times New Roman"/>
          <w:bCs/>
          <w:szCs w:val="24"/>
        </w:rPr>
      </w:pPr>
      <w:r w:rsidRPr="00D80191">
        <w:rPr>
          <w:rFonts w:cs="Times New Roman"/>
          <w:bCs/>
          <w:szCs w:val="24"/>
        </w:rPr>
        <w:t xml:space="preserve">Yüce A. (2015). Ameliyathane Çalışanlarında Ekip Çalışması </w:t>
      </w:r>
      <w:r w:rsidR="00210819">
        <w:rPr>
          <w:rFonts w:cs="Times New Roman"/>
          <w:bCs/>
          <w:szCs w:val="24"/>
        </w:rPr>
        <w:t>ile</w:t>
      </w:r>
      <w:r w:rsidRPr="00D80191">
        <w:rPr>
          <w:rFonts w:cs="Times New Roman"/>
          <w:bCs/>
          <w:szCs w:val="24"/>
        </w:rPr>
        <w:t xml:space="preserve"> İş Doyumu arasındaki İlişkinin Değerlendirilmesi. İstanbul: Yüksek Lisans Tezi </w:t>
      </w:r>
    </w:p>
    <w:p w:rsidR="00065873" w:rsidRPr="00D80191" w:rsidRDefault="00065873" w:rsidP="00D80191">
      <w:pPr>
        <w:spacing w:after="120"/>
        <w:rPr>
          <w:rFonts w:cs="Times New Roman"/>
          <w:szCs w:val="24"/>
        </w:rPr>
      </w:pPr>
    </w:p>
    <w:p w:rsidR="00065873" w:rsidRPr="00D80191" w:rsidRDefault="00065873" w:rsidP="00D80191">
      <w:pPr>
        <w:spacing w:after="120"/>
        <w:rPr>
          <w:rFonts w:cs="Times New Roman"/>
          <w:szCs w:val="24"/>
        </w:rPr>
      </w:pPr>
    </w:p>
    <w:p w:rsidR="00D80191" w:rsidRDefault="00D80191">
      <w:pPr>
        <w:spacing w:after="200" w:line="276" w:lineRule="auto"/>
        <w:ind w:firstLine="0"/>
        <w:jc w:val="left"/>
        <w:rPr>
          <w:rFonts w:cs="Times New Roman"/>
          <w:szCs w:val="24"/>
        </w:rPr>
      </w:pPr>
      <w:r>
        <w:rPr>
          <w:rFonts w:cs="Times New Roman"/>
          <w:szCs w:val="24"/>
        </w:rPr>
        <w:br w:type="page"/>
      </w:r>
    </w:p>
    <w:p w:rsidR="00065873" w:rsidRPr="006F7F65" w:rsidRDefault="00DE00E2" w:rsidP="006F7F65">
      <w:pPr>
        <w:spacing w:after="120"/>
        <w:ind w:firstLine="0"/>
        <w:jc w:val="center"/>
        <w:rPr>
          <w:rFonts w:cs="Times New Roman"/>
          <w:b/>
          <w:sz w:val="28"/>
          <w:szCs w:val="24"/>
        </w:rPr>
      </w:pPr>
      <w:r w:rsidRPr="006F7F65">
        <w:rPr>
          <w:rFonts w:cs="Times New Roman"/>
          <w:b/>
          <w:sz w:val="28"/>
          <w:szCs w:val="24"/>
        </w:rPr>
        <w:t>EKLER</w:t>
      </w:r>
    </w:p>
    <w:p w:rsidR="00065873" w:rsidRPr="00D80191" w:rsidRDefault="00065873" w:rsidP="006F7F65">
      <w:pPr>
        <w:spacing w:after="120"/>
        <w:ind w:firstLine="0"/>
        <w:jc w:val="center"/>
        <w:rPr>
          <w:rFonts w:cs="Times New Roman"/>
          <w:szCs w:val="24"/>
        </w:rPr>
      </w:pPr>
    </w:p>
    <w:p w:rsidR="00065873" w:rsidRPr="00D80191" w:rsidRDefault="00065873" w:rsidP="006F7F65">
      <w:pPr>
        <w:spacing w:after="120"/>
        <w:ind w:firstLine="0"/>
        <w:jc w:val="center"/>
        <w:rPr>
          <w:rFonts w:cs="Times New Roman"/>
          <w:szCs w:val="24"/>
        </w:rPr>
      </w:pPr>
    </w:p>
    <w:p w:rsidR="008C075D" w:rsidRPr="00D80191" w:rsidRDefault="00E724BF" w:rsidP="006F7F65">
      <w:pPr>
        <w:spacing w:after="120"/>
        <w:ind w:firstLine="0"/>
        <w:rPr>
          <w:rFonts w:cs="Times New Roman"/>
          <w:b/>
          <w:szCs w:val="24"/>
        </w:rPr>
      </w:pPr>
      <w:r w:rsidRPr="00D80191">
        <w:rPr>
          <w:rFonts w:cs="Times New Roman"/>
          <w:b/>
          <w:szCs w:val="24"/>
        </w:rPr>
        <w:t xml:space="preserve">Ek 1. </w:t>
      </w:r>
      <w:r w:rsidR="00065873" w:rsidRPr="006F7F65">
        <w:rPr>
          <w:rFonts w:cs="Times New Roman"/>
          <w:szCs w:val="24"/>
        </w:rPr>
        <w:t>Onam Formu</w:t>
      </w:r>
    </w:p>
    <w:p w:rsidR="009216CF" w:rsidRPr="00D80191" w:rsidRDefault="009216CF" w:rsidP="006F7F65">
      <w:pPr>
        <w:spacing w:after="120"/>
        <w:ind w:firstLine="0"/>
        <w:rPr>
          <w:rFonts w:cs="Times New Roman"/>
          <w:szCs w:val="24"/>
        </w:rPr>
      </w:pPr>
    </w:p>
    <w:p w:rsidR="008C075D" w:rsidRPr="00D80191" w:rsidRDefault="008C075D" w:rsidP="00D80191">
      <w:pPr>
        <w:spacing w:after="120"/>
        <w:rPr>
          <w:rFonts w:cs="Times New Roman"/>
          <w:szCs w:val="24"/>
        </w:rPr>
      </w:pPr>
      <w:r w:rsidRPr="00D80191">
        <w:rPr>
          <w:rFonts w:cs="Times New Roman"/>
          <w:szCs w:val="24"/>
        </w:rPr>
        <w:t>Ameliyathanede Çalışan Sağlık Profesyonellerinin Ekip Çalışmasına İlişkin Tutumlarının Hasta Güvenliği Üzerine Etkisinin Belirlenmesi</w:t>
      </w:r>
    </w:p>
    <w:p w:rsidR="008C075D" w:rsidRPr="00D80191" w:rsidRDefault="008C075D" w:rsidP="00D80191">
      <w:pPr>
        <w:autoSpaceDE w:val="0"/>
        <w:autoSpaceDN w:val="0"/>
        <w:adjustRightInd w:val="0"/>
        <w:spacing w:after="120"/>
        <w:rPr>
          <w:rFonts w:cs="Times New Roman"/>
          <w:szCs w:val="24"/>
        </w:rPr>
      </w:pPr>
      <w:r w:rsidRPr="00D80191">
        <w:rPr>
          <w:rFonts w:cs="Times New Roman"/>
          <w:szCs w:val="24"/>
        </w:rPr>
        <w:t>Merhaba benim adım Orkide GÜR AYDIN, Adnan Menderes Üniversitesi Sağlık Bilimleri Enstitüsü Cerrahi Hastalıklar Hemşireliği ABD’ nda yüksek lisans öğrencisiyim. Bu çalışmayı yüksek lisans tezim için yapıyorum.</w:t>
      </w:r>
    </w:p>
    <w:p w:rsidR="008C075D" w:rsidRPr="00D80191" w:rsidRDefault="008C075D" w:rsidP="00D80191">
      <w:pPr>
        <w:spacing w:after="120"/>
        <w:rPr>
          <w:rFonts w:cs="Times New Roman"/>
          <w:szCs w:val="24"/>
        </w:rPr>
      </w:pPr>
      <w:r w:rsidRPr="00D80191">
        <w:rPr>
          <w:rFonts w:cs="Times New Roman"/>
          <w:szCs w:val="24"/>
        </w:rPr>
        <w:t>Çalışmanın amacı; Ameliyathanede çalışan sağlık profesyonellerinin ekip çalışmasına ilişkin tutumlarının hasta güvenliği üzerine etkisinin belirlenmesi amacıyla yapılmaktadır.</w:t>
      </w:r>
    </w:p>
    <w:p w:rsidR="008C075D" w:rsidRPr="00D80191" w:rsidRDefault="008C075D" w:rsidP="00D80191">
      <w:pPr>
        <w:autoSpaceDE w:val="0"/>
        <w:autoSpaceDN w:val="0"/>
        <w:adjustRightInd w:val="0"/>
        <w:spacing w:after="120"/>
        <w:rPr>
          <w:rFonts w:cs="Times New Roman"/>
          <w:szCs w:val="24"/>
        </w:rPr>
      </w:pPr>
      <w:r w:rsidRPr="00D80191">
        <w:rPr>
          <w:rFonts w:cs="Times New Roman"/>
          <w:szCs w:val="24"/>
        </w:rPr>
        <w:t>Soru formunda adınızın belirtilmesi zorunlu değildir. Araştırmanın güvenilirliği açısından soruların doğru ve eksiksiz yanıtlanması önem taşımaktadır. Bu çalışmaya katılmayı reddedebilirsiniz. Çalışmaya katılım gönüllülük esasına dayalıdır. Bu çalışmadan elde edilen bilgiler kimliğiniz belirtilmeden bilimsel amaçlı olarak kullanılacaktır.</w:t>
      </w:r>
    </w:p>
    <w:p w:rsidR="008C075D" w:rsidRPr="00D80191" w:rsidRDefault="008C075D" w:rsidP="00D80191">
      <w:pPr>
        <w:autoSpaceDE w:val="0"/>
        <w:autoSpaceDN w:val="0"/>
        <w:adjustRightInd w:val="0"/>
        <w:spacing w:after="120"/>
        <w:rPr>
          <w:rFonts w:cs="Times New Roman"/>
          <w:szCs w:val="24"/>
        </w:rPr>
      </w:pPr>
      <w:r w:rsidRPr="00D80191">
        <w:rPr>
          <w:rFonts w:cs="Times New Roman"/>
          <w:szCs w:val="24"/>
        </w:rPr>
        <w:t>Araştırmanın yapılabilmesi için gerekli izinler yazılı olarak alınmıştır. Katılımınız ve işbirliğiniz için çok teşekkür ederim.</w:t>
      </w:r>
    </w:p>
    <w:p w:rsidR="008C075D" w:rsidRPr="00D80191" w:rsidRDefault="008C075D" w:rsidP="00D80191">
      <w:pPr>
        <w:autoSpaceDE w:val="0"/>
        <w:autoSpaceDN w:val="0"/>
        <w:adjustRightInd w:val="0"/>
        <w:spacing w:after="120"/>
        <w:rPr>
          <w:rFonts w:cs="Times New Roman"/>
          <w:szCs w:val="24"/>
        </w:rPr>
      </w:pPr>
      <w:r w:rsidRPr="00D80191">
        <w:rPr>
          <w:rFonts w:cs="Times New Roman"/>
          <w:szCs w:val="24"/>
        </w:rPr>
        <w:t>Bilgilendirildim ve araştırmaya katılmayı kendi isteğimle kabul ettim.</w:t>
      </w:r>
    </w:p>
    <w:p w:rsidR="008C075D" w:rsidRPr="00D80191" w:rsidRDefault="008C075D" w:rsidP="00D80191">
      <w:pPr>
        <w:autoSpaceDE w:val="0"/>
        <w:autoSpaceDN w:val="0"/>
        <w:adjustRightInd w:val="0"/>
        <w:spacing w:after="120"/>
        <w:rPr>
          <w:rFonts w:cs="Times New Roman"/>
          <w:szCs w:val="24"/>
        </w:rPr>
      </w:pPr>
      <w:r w:rsidRPr="00D80191">
        <w:rPr>
          <w:rFonts w:cs="Times New Roman"/>
          <w:szCs w:val="24"/>
        </w:rPr>
        <w:t>(Kimlik bilgilerinin doldurulması isteğe bağlıdır)</w:t>
      </w:r>
    </w:p>
    <w:p w:rsidR="008C075D" w:rsidRPr="00D80191" w:rsidRDefault="008C075D" w:rsidP="00D80191">
      <w:pPr>
        <w:autoSpaceDE w:val="0"/>
        <w:autoSpaceDN w:val="0"/>
        <w:adjustRightInd w:val="0"/>
        <w:spacing w:after="120"/>
        <w:rPr>
          <w:rFonts w:cs="Times New Roman"/>
          <w:szCs w:val="24"/>
        </w:rPr>
      </w:pPr>
    </w:p>
    <w:p w:rsidR="008C075D" w:rsidRPr="00D80191" w:rsidRDefault="008C075D" w:rsidP="006F7F65">
      <w:pPr>
        <w:autoSpaceDE w:val="0"/>
        <w:autoSpaceDN w:val="0"/>
        <w:adjustRightInd w:val="0"/>
        <w:ind w:firstLine="3969"/>
        <w:rPr>
          <w:rFonts w:cs="Times New Roman"/>
          <w:szCs w:val="24"/>
        </w:rPr>
      </w:pPr>
      <w:r w:rsidRPr="00D80191">
        <w:rPr>
          <w:rFonts w:cs="Times New Roman"/>
          <w:szCs w:val="24"/>
        </w:rPr>
        <w:t>Katılımcının:</w:t>
      </w:r>
    </w:p>
    <w:p w:rsidR="008C075D" w:rsidRPr="00D80191" w:rsidRDefault="006F7F65" w:rsidP="006F7F65">
      <w:pPr>
        <w:autoSpaceDE w:val="0"/>
        <w:autoSpaceDN w:val="0"/>
        <w:adjustRightInd w:val="0"/>
        <w:ind w:firstLine="3969"/>
        <w:rPr>
          <w:rFonts w:cs="Times New Roman"/>
          <w:szCs w:val="24"/>
        </w:rPr>
      </w:pPr>
      <w:r>
        <w:rPr>
          <w:rFonts w:cs="Times New Roman"/>
          <w:szCs w:val="24"/>
        </w:rPr>
        <w:t>Adı-Soyadı:…………………</w:t>
      </w:r>
    </w:p>
    <w:p w:rsidR="008C075D" w:rsidRPr="00D80191" w:rsidRDefault="008C075D" w:rsidP="006F7F65">
      <w:pPr>
        <w:autoSpaceDE w:val="0"/>
        <w:autoSpaceDN w:val="0"/>
        <w:adjustRightInd w:val="0"/>
        <w:ind w:firstLine="3969"/>
        <w:rPr>
          <w:rFonts w:cs="Times New Roman"/>
          <w:szCs w:val="24"/>
        </w:rPr>
      </w:pPr>
      <w:r w:rsidRPr="00D80191">
        <w:rPr>
          <w:rFonts w:cs="Times New Roman"/>
          <w:szCs w:val="24"/>
        </w:rPr>
        <w:t>imza:…………………………</w:t>
      </w:r>
    </w:p>
    <w:p w:rsidR="00E24D0F" w:rsidRPr="00D80191" w:rsidRDefault="00E24D0F" w:rsidP="006F7F65">
      <w:pPr>
        <w:autoSpaceDE w:val="0"/>
        <w:autoSpaceDN w:val="0"/>
        <w:adjustRightInd w:val="0"/>
        <w:rPr>
          <w:rFonts w:cs="Times New Roman"/>
          <w:szCs w:val="24"/>
        </w:rPr>
      </w:pPr>
    </w:p>
    <w:p w:rsidR="008C075D" w:rsidRPr="00D80191" w:rsidRDefault="008C075D" w:rsidP="006F7F65">
      <w:pPr>
        <w:tabs>
          <w:tab w:val="left" w:pos="3828"/>
        </w:tabs>
        <w:autoSpaceDE w:val="0"/>
        <w:autoSpaceDN w:val="0"/>
        <w:adjustRightInd w:val="0"/>
        <w:ind w:firstLine="0"/>
        <w:rPr>
          <w:rFonts w:cs="Times New Roman"/>
          <w:szCs w:val="24"/>
        </w:rPr>
      </w:pPr>
      <w:r w:rsidRPr="00D80191">
        <w:rPr>
          <w:rFonts w:cs="Times New Roman"/>
          <w:szCs w:val="24"/>
        </w:rPr>
        <w:t>Orkide GÜR AYDIN</w:t>
      </w:r>
      <w:r w:rsidRPr="00D80191">
        <w:rPr>
          <w:rFonts w:cs="Times New Roman"/>
          <w:szCs w:val="24"/>
        </w:rPr>
        <w:tab/>
        <w:t>Tez Danışmanı</w:t>
      </w:r>
    </w:p>
    <w:p w:rsidR="008C075D" w:rsidRPr="00D80191" w:rsidRDefault="008C075D" w:rsidP="006F7F65">
      <w:pPr>
        <w:tabs>
          <w:tab w:val="left" w:pos="3828"/>
        </w:tabs>
        <w:autoSpaceDE w:val="0"/>
        <w:autoSpaceDN w:val="0"/>
        <w:adjustRightInd w:val="0"/>
        <w:ind w:firstLine="0"/>
        <w:rPr>
          <w:rFonts w:cs="Times New Roman"/>
          <w:szCs w:val="24"/>
        </w:rPr>
      </w:pPr>
      <w:r w:rsidRPr="00D80191">
        <w:rPr>
          <w:rFonts w:cs="Times New Roman"/>
          <w:szCs w:val="24"/>
        </w:rPr>
        <w:t xml:space="preserve">Yüksek Lisans Öğrencisi </w:t>
      </w:r>
      <w:r w:rsidRPr="00D80191">
        <w:rPr>
          <w:rFonts w:cs="Times New Roman"/>
          <w:szCs w:val="24"/>
        </w:rPr>
        <w:tab/>
      </w:r>
      <w:r w:rsidR="00E24D0F" w:rsidRPr="00D80191">
        <w:rPr>
          <w:rFonts w:cs="Times New Roman"/>
          <w:szCs w:val="24"/>
        </w:rPr>
        <w:t xml:space="preserve">Doç. Dr. </w:t>
      </w:r>
      <w:r w:rsidRPr="00D80191">
        <w:rPr>
          <w:rFonts w:cs="Times New Roman"/>
          <w:szCs w:val="24"/>
        </w:rPr>
        <w:t>Rahşan ÇAM</w:t>
      </w:r>
    </w:p>
    <w:p w:rsidR="008C075D" w:rsidRPr="00D80191" w:rsidRDefault="008C075D" w:rsidP="006F7F65">
      <w:pPr>
        <w:tabs>
          <w:tab w:val="left" w:pos="3828"/>
        </w:tabs>
        <w:autoSpaceDE w:val="0"/>
        <w:autoSpaceDN w:val="0"/>
        <w:adjustRightInd w:val="0"/>
        <w:ind w:firstLine="0"/>
        <w:rPr>
          <w:rFonts w:cs="Times New Roman"/>
          <w:szCs w:val="24"/>
        </w:rPr>
      </w:pPr>
      <w:r w:rsidRPr="00D80191">
        <w:rPr>
          <w:rFonts w:cs="Times New Roman"/>
          <w:szCs w:val="24"/>
        </w:rPr>
        <w:t xml:space="preserve">E-mail: orkideaydin@gmail.com </w:t>
      </w:r>
      <w:r w:rsidRPr="00D80191">
        <w:rPr>
          <w:rFonts w:cs="Times New Roman"/>
          <w:szCs w:val="24"/>
        </w:rPr>
        <w:tab/>
        <w:t>AydınAdnan Menderes Üniversitesi</w:t>
      </w:r>
    </w:p>
    <w:p w:rsidR="00E724BF" w:rsidRPr="00D80191" w:rsidRDefault="00E24D0F" w:rsidP="006F7F65">
      <w:pPr>
        <w:tabs>
          <w:tab w:val="left" w:pos="3828"/>
        </w:tabs>
        <w:autoSpaceDE w:val="0"/>
        <w:autoSpaceDN w:val="0"/>
        <w:adjustRightInd w:val="0"/>
        <w:ind w:left="3828" w:firstLine="0"/>
        <w:rPr>
          <w:rFonts w:cs="Times New Roman"/>
          <w:szCs w:val="24"/>
        </w:rPr>
      </w:pPr>
      <w:r w:rsidRPr="00D80191">
        <w:rPr>
          <w:rFonts w:cs="Times New Roman"/>
          <w:szCs w:val="24"/>
        </w:rPr>
        <w:t>Hemşirelik Fakültesi</w:t>
      </w:r>
    </w:p>
    <w:p w:rsidR="00D80191" w:rsidRDefault="00E24D0F" w:rsidP="006F7F65">
      <w:pPr>
        <w:tabs>
          <w:tab w:val="left" w:pos="3828"/>
        </w:tabs>
        <w:autoSpaceDE w:val="0"/>
        <w:autoSpaceDN w:val="0"/>
        <w:adjustRightInd w:val="0"/>
        <w:ind w:left="3828" w:firstLine="0"/>
        <w:rPr>
          <w:rFonts w:cs="Times New Roman"/>
          <w:b/>
          <w:szCs w:val="24"/>
        </w:rPr>
      </w:pPr>
      <w:r w:rsidRPr="00D80191">
        <w:rPr>
          <w:rFonts w:cs="Times New Roman"/>
          <w:szCs w:val="24"/>
        </w:rPr>
        <w:t>Cerrahi Hastalıkları Hemşireliği Anabilim Dalı</w:t>
      </w:r>
      <w:r w:rsidR="00D80191">
        <w:rPr>
          <w:rFonts w:cs="Times New Roman"/>
          <w:b/>
          <w:szCs w:val="24"/>
        </w:rPr>
        <w:br w:type="page"/>
      </w:r>
    </w:p>
    <w:p w:rsidR="00E724BF" w:rsidRDefault="00E724BF" w:rsidP="006F7F65">
      <w:pPr>
        <w:spacing w:after="120"/>
        <w:ind w:firstLine="0"/>
        <w:rPr>
          <w:rFonts w:cs="Times New Roman"/>
          <w:szCs w:val="24"/>
        </w:rPr>
      </w:pPr>
      <w:r w:rsidRPr="00D80191">
        <w:rPr>
          <w:rFonts w:cs="Times New Roman"/>
          <w:b/>
          <w:szCs w:val="24"/>
        </w:rPr>
        <w:t xml:space="preserve">Ek 2. </w:t>
      </w:r>
      <w:r w:rsidRPr="006F7F65">
        <w:rPr>
          <w:rFonts w:cs="Times New Roman"/>
          <w:szCs w:val="24"/>
        </w:rPr>
        <w:t>Soru Formu</w:t>
      </w:r>
    </w:p>
    <w:p w:rsidR="006F7F65" w:rsidRPr="00D80191" w:rsidRDefault="006F7F65" w:rsidP="006F7F65">
      <w:pPr>
        <w:spacing w:after="120"/>
        <w:ind w:firstLine="0"/>
        <w:rPr>
          <w:rFonts w:cs="Times New Roman"/>
          <w:b/>
          <w:szCs w:val="24"/>
        </w:rPr>
      </w:pPr>
    </w:p>
    <w:p w:rsidR="00CD4E73" w:rsidRPr="00D80191" w:rsidRDefault="00CD4E73" w:rsidP="006F7F65">
      <w:pPr>
        <w:spacing w:after="120"/>
        <w:ind w:firstLine="0"/>
        <w:jc w:val="center"/>
        <w:rPr>
          <w:rFonts w:cs="Times New Roman"/>
          <w:szCs w:val="24"/>
        </w:rPr>
      </w:pPr>
      <w:r w:rsidRPr="00D80191">
        <w:rPr>
          <w:rFonts w:cs="Times New Roman"/>
          <w:szCs w:val="24"/>
        </w:rPr>
        <w:t>AMELİYATHANEDE ÇALIŞAN SAĞLIK PROFESYONELLERİNİN EKİP ÇALIŞMASINA İLİŞKİN TUTUMLARININ HASTA GÜVENLİĞİ ÜZERİNE ETKİSİNİN BELİRLENMESİ</w:t>
      </w:r>
    </w:p>
    <w:p w:rsidR="006F7F65" w:rsidRPr="00D80191" w:rsidRDefault="006F7F65" w:rsidP="00D44C35">
      <w:pPr>
        <w:tabs>
          <w:tab w:val="left" w:pos="284"/>
        </w:tabs>
        <w:spacing w:after="120"/>
        <w:ind w:firstLine="0"/>
        <w:jc w:val="center"/>
        <w:rPr>
          <w:rFonts w:cs="Times New Roman"/>
          <w:b/>
          <w:szCs w:val="24"/>
        </w:rPr>
      </w:pPr>
      <w:r w:rsidRPr="00D80191">
        <w:rPr>
          <w:rFonts w:cs="Times New Roman"/>
          <w:b/>
          <w:szCs w:val="24"/>
        </w:rPr>
        <w:t>SOSYODEMOGRAFİK ÖZELLİKLER VE HASTA GÜVENLİĞİ SORU FORMU</w:t>
      </w:r>
    </w:p>
    <w:p w:rsidR="006F7F65" w:rsidRDefault="006F7F65" w:rsidP="00D80191">
      <w:pPr>
        <w:spacing w:after="120"/>
        <w:rPr>
          <w:rFonts w:cs="Times New Roman"/>
          <w:b/>
          <w:szCs w:val="24"/>
        </w:rPr>
      </w:pPr>
    </w:p>
    <w:p w:rsidR="006F7F65" w:rsidRDefault="00B62008" w:rsidP="00D44C35">
      <w:pPr>
        <w:spacing w:after="120"/>
        <w:ind w:firstLine="0"/>
        <w:rPr>
          <w:rFonts w:cs="Times New Roman"/>
          <w:b/>
          <w:szCs w:val="24"/>
        </w:rPr>
      </w:pPr>
      <w:r>
        <w:rPr>
          <w:rFonts w:cs="Times New Roman"/>
          <w:b/>
          <w:noProof/>
          <w:szCs w:val="24"/>
          <w:lang w:eastAsia="tr-TR"/>
        </w:rPr>
      </w:r>
      <w:r>
        <w:rPr>
          <w:rFonts w:cs="Times New Roman"/>
          <w:b/>
          <w:noProof/>
          <w:szCs w:val="24"/>
          <w:lang w:eastAsia="tr-TR"/>
        </w:rPr>
        <w:pict>
          <v:shape id="Text Box 2" o:spid="_x0000_s1037" type="#_x0000_t202" style="width:445.35pt;height:227.6pt;visibility:visible;mso-position-horizontal-relative:char;mso-position-vertical-relative:line">
            <v:textbox style="mso-next-textbox:#Text Box 2">
              <w:txbxContent>
                <w:p w:rsidR="001E57EB" w:rsidRPr="00286588" w:rsidRDefault="001E57EB" w:rsidP="006F7F65">
                  <w:pPr>
                    <w:autoSpaceDE w:val="0"/>
                    <w:autoSpaceDN w:val="0"/>
                    <w:adjustRightInd w:val="0"/>
                    <w:rPr>
                      <w:sz w:val="20"/>
                      <w:szCs w:val="20"/>
                    </w:rPr>
                  </w:pPr>
                  <w:r w:rsidRPr="00286588">
                    <w:rPr>
                      <w:sz w:val="20"/>
                      <w:szCs w:val="20"/>
                    </w:rPr>
                    <w:t xml:space="preserve">Merhaba benim adım Orkide GÜR AYDIN, Aydın Adnan Menderes Üniversitesi Sağlık Bilimleri Enstitüsü Cerrahi Hastalıklar Hemşireliği Anabilim Dalı’nda yüksek lisans öğrencisiyim. Bu çalışmayı yüksek lisans tezim için yapıyorum. Bu çalışma, Ameliyathanede Çalışan Sağlık Profesyonellerinin Ekip Çalışmasına İlişkin Tutumlarının Hasta Güvenliği Üzerine Etkisini Belirlemek amacıyla planlanmıştır. </w:t>
                  </w:r>
                </w:p>
                <w:p w:rsidR="001E57EB" w:rsidRPr="00286588" w:rsidRDefault="001E57EB" w:rsidP="006F7F65">
                  <w:pPr>
                    <w:autoSpaceDE w:val="0"/>
                    <w:autoSpaceDN w:val="0"/>
                    <w:adjustRightInd w:val="0"/>
                    <w:ind w:firstLine="708"/>
                    <w:rPr>
                      <w:sz w:val="20"/>
                      <w:szCs w:val="20"/>
                    </w:rPr>
                  </w:pPr>
                  <w:r w:rsidRPr="00286588">
                    <w:rPr>
                      <w:sz w:val="20"/>
                      <w:szCs w:val="20"/>
                    </w:rPr>
                    <w:t>Çalışmaya katılım gönüllülük esasına dayalıdır. Bu çalışmadan elde edilen bilgiler kimliğiniz belirtilmeden bilimsel amaçlı olarak kullanılacaktır. Araştırmanın yapılabilmesi için gerekli izinler yazılı olarak alınmıştır. Katılımınız ve işbirliğiniz için çok teşekkür ederim Tüm cevaplar gizli tutulacaktır. Araştırma ile ilgili sormak istediğiniz sorular için Orkide GÜR AYDIN (</w:t>
                  </w:r>
                  <w:hyperlink r:id="rId21" w:history="1">
                    <w:r w:rsidRPr="00286588">
                      <w:rPr>
                        <w:rStyle w:val="Kpr"/>
                        <w:sz w:val="20"/>
                        <w:szCs w:val="20"/>
                      </w:rPr>
                      <w:t>orkideaydin@gmail.com</w:t>
                    </w:r>
                  </w:hyperlink>
                  <w:r w:rsidRPr="00286588">
                    <w:rPr>
                      <w:sz w:val="20"/>
                      <w:szCs w:val="20"/>
                    </w:rPr>
                    <w:t>) ile iletişime geçebilirsiniz.Ankete zaman ayırdığınız ve katıldığınız için teşekkür ederiz. Anketlerin toplam cevaplama süresi 10-15 dakikadır.</w:t>
                  </w:r>
                </w:p>
                <w:p w:rsidR="001E57EB" w:rsidRPr="00286588" w:rsidRDefault="001E57EB" w:rsidP="00D44C35">
                  <w:pPr>
                    <w:autoSpaceDE w:val="0"/>
                    <w:autoSpaceDN w:val="0"/>
                    <w:adjustRightInd w:val="0"/>
                    <w:ind w:firstLine="3402"/>
                    <w:jc w:val="left"/>
                    <w:rPr>
                      <w:sz w:val="20"/>
                      <w:szCs w:val="20"/>
                    </w:rPr>
                  </w:pPr>
                  <w:r w:rsidRPr="00286588">
                    <w:rPr>
                      <w:sz w:val="20"/>
                      <w:szCs w:val="20"/>
                    </w:rPr>
                    <w:t>Orkide GÜR AYDIN</w:t>
                  </w:r>
                </w:p>
                <w:p w:rsidR="001E57EB" w:rsidRPr="00286588" w:rsidRDefault="001E57EB" w:rsidP="00D44C35">
                  <w:pPr>
                    <w:autoSpaceDE w:val="0"/>
                    <w:autoSpaceDN w:val="0"/>
                    <w:adjustRightInd w:val="0"/>
                    <w:ind w:firstLine="3402"/>
                    <w:jc w:val="left"/>
                    <w:rPr>
                      <w:sz w:val="20"/>
                      <w:szCs w:val="20"/>
                    </w:rPr>
                  </w:pPr>
                  <w:r w:rsidRPr="00286588">
                    <w:rPr>
                      <w:sz w:val="20"/>
                      <w:szCs w:val="20"/>
                    </w:rPr>
                    <w:t>Aydın Adnan Menderes Üniversitesi Sağlık Bilimleri Enstitüsü</w:t>
                  </w:r>
                </w:p>
                <w:p w:rsidR="001E57EB" w:rsidRPr="00286588" w:rsidRDefault="001E57EB" w:rsidP="00D44C35">
                  <w:pPr>
                    <w:autoSpaceDE w:val="0"/>
                    <w:autoSpaceDN w:val="0"/>
                    <w:adjustRightInd w:val="0"/>
                    <w:ind w:firstLine="3402"/>
                    <w:jc w:val="left"/>
                    <w:rPr>
                      <w:sz w:val="20"/>
                      <w:szCs w:val="20"/>
                    </w:rPr>
                  </w:pPr>
                  <w:r w:rsidRPr="00286588">
                    <w:rPr>
                      <w:sz w:val="20"/>
                      <w:szCs w:val="20"/>
                    </w:rPr>
                    <w:t>Cerrahi Hastalıkları Hemşireliği Anabilim Dalı</w:t>
                  </w:r>
                </w:p>
                <w:p w:rsidR="001E57EB" w:rsidRPr="00286588" w:rsidRDefault="001E57EB" w:rsidP="006F7F65">
                  <w:pPr>
                    <w:ind w:firstLine="708"/>
                    <w:jc w:val="right"/>
                    <w:rPr>
                      <w:sz w:val="20"/>
                      <w:szCs w:val="20"/>
                    </w:rPr>
                  </w:pPr>
                  <w:r w:rsidRPr="00286588">
                    <w:rPr>
                      <w:sz w:val="20"/>
                      <w:szCs w:val="20"/>
                    </w:rPr>
                    <w:t>Yüksek Lisans Öğrencisi</w:t>
                  </w:r>
                </w:p>
              </w:txbxContent>
            </v:textbox>
            <w10:wrap type="none"/>
            <w10:anchorlock/>
          </v:shape>
        </w:pict>
      </w:r>
    </w:p>
    <w:p w:rsidR="00D44C35" w:rsidRPr="00D80191" w:rsidRDefault="00D44C35" w:rsidP="00D44C35">
      <w:pPr>
        <w:tabs>
          <w:tab w:val="left" w:pos="284"/>
        </w:tabs>
        <w:spacing w:after="120"/>
        <w:ind w:firstLine="0"/>
        <w:rPr>
          <w:rFonts w:cs="Times New Roman"/>
          <w:i/>
          <w:szCs w:val="24"/>
        </w:rPr>
      </w:pPr>
      <w:r w:rsidRPr="00D80191">
        <w:rPr>
          <w:rFonts w:cs="Times New Roman"/>
          <w:i/>
          <w:szCs w:val="24"/>
        </w:rPr>
        <w:t>Araştırma Ekibi: Doç. Dr.Rahşan ÇAM, Orkide GÜR AYDIN.</w:t>
      </w:r>
    </w:p>
    <w:p w:rsidR="00D44C35" w:rsidRPr="00D80191" w:rsidRDefault="00D44C35" w:rsidP="00D44C35">
      <w:pPr>
        <w:pStyle w:val="ListeParagraf"/>
        <w:numPr>
          <w:ilvl w:val="0"/>
          <w:numId w:val="22"/>
        </w:numPr>
        <w:spacing w:after="120"/>
        <w:ind w:left="0" w:firstLine="0"/>
        <w:contextualSpacing w:val="0"/>
        <w:rPr>
          <w:rFonts w:eastAsiaTheme="minorEastAsia" w:cs="Times New Roman"/>
          <w:szCs w:val="24"/>
        </w:rPr>
      </w:pPr>
      <w:r w:rsidRPr="00D80191">
        <w:rPr>
          <w:rFonts w:eastAsiaTheme="minorEastAsia" w:cs="Times New Roman"/>
          <w:szCs w:val="24"/>
        </w:rPr>
        <w:t>Yaşınız : …………………………</w:t>
      </w:r>
    </w:p>
    <w:p w:rsidR="00D44C35" w:rsidRPr="00D80191" w:rsidRDefault="00D44C35" w:rsidP="00D44C35">
      <w:pPr>
        <w:pStyle w:val="ListeParagraf"/>
        <w:numPr>
          <w:ilvl w:val="0"/>
          <w:numId w:val="22"/>
        </w:numPr>
        <w:spacing w:after="120"/>
        <w:ind w:left="0" w:firstLine="0"/>
        <w:contextualSpacing w:val="0"/>
        <w:rPr>
          <w:rFonts w:eastAsiaTheme="minorEastAsia" w:cs="Times New Roman"/>
          <w:szCs w:val="24"/>
        </w:rPr>
      </w:pPr>
      <w:r w:rsidRPr="00D80191">
        <w:rPr>
          <w:rFonts w:eastAsiaTheme="minorEastAsia" w:cs="Times New Roman"/>
          <w:szCs w:val="24"/>
        </w:rPr>
        <w:t>Cinsiyetiniz ;</w:t>
      </w:r>
    </w:p>
    <w:p w:rsidR="00D44C35" w:rsidRPr="00D80191" w:rsidRDefault="00D44C35" w:rsidP="00D44C35">
      <w:pPr>
        <w:pStyle w:val="ListeParagraf"/>
        <w:spacing w:after="120"/>
        <w:ind w:left="284" w:firstLine="0"/>
        <w:contextualSpacing w:val="0"/>
        <w:rPr>
          <w:rFonts w:eastAsiaTheme="minorEastAsia" w:cs="Times New Roman"/>
          <w:szCs w:val="24"/>
        </w:rPr>
      </w:pPr>
      <w:r w:rsidRPr="00D80191">
        <w:rPr>
          <w:rFonts w:eastAsiaTheme="minorEastAsia" w:cs="Times New Roman"/>
          <w:szCs w:val="24"/>
        </w:rPr>
        <w:t>() Bayan</w:t>
      </w:r>
      <w:r w:rsidRPr="00D80191">
        <w:rPr>
          <w:rFonts w:eastAsiaTheme="minorEastAsia" w:cs="Times New Roman"/>
          <w:szCs w:val="24"/>
        </w:rPr>
        <w:tab/>
      </w:r>
      <w:r w:rsidRPr="00D80191">
        <w:rPr>
          <w:rFonts w:eastAsiaTheme="minorEastAsia" w:cs="Times New Roman"/>
          <w:szCs w:val="24"/>
        </w:rPr>
        <w:tab/>
      </w:r>
      <w:r w:rsidRPr="00D80191">
        <w:rPr>
          <w:rFonts w:eastAsiaTheme="minorEastAsia" w:cs="Times New Roman"/>
          <w:szCs w:val="24"/>
        </w:rPr>
        <w:tab/>
        <w:t>() Erkek</w:t>
      </w:r>
    </w:p>
    <w:p w:rsidR="00D44C35" w:rsidRPr="00D80191" w:rsidRDefault="00D44C35" w:rsidP="00D44C35">
      <w:pPr>
        <w:pStyle w:val="ListeParagraf"/>
        <w:numPr>
          <w:ilvl w:val="0"/>
          <w:numId w:val="22"/>
        </w:numPr>
        <w:spacing w:after="120"/>
        <w:ind w:left="0" w:firstLine="0"/>
        <w:contextualSpacing w:val="0"/>
        <w:rPr>
          <w:rFonts w:eastAsiaTheme="minorEastAsia" w:cs="Times New Roman"/>
          <w:szCs w:val="24"/>
        </w:rPr>
      </w:pPr>
      <w:r w:rsidRPr="00D80191">
        <w:rPr>
          <w:rFonts w:eastAsiaTheme="minorEastAsia" w:cs="Times New Roman"/>
          <w:szCs w:val="24"/>
        </w:rPr>
        <w:t>Medeni durumunuz;</w:t>
      </w:r>
    </w:p>
    <w:p w:rsidR="00D44C35" w:rsidRPr="00D80191" w:rsidRDefault="00D44C35" w:rsidP="00D44C35">
      <w:pPr>
        <w:spacing w:after="120"/>
        <w:ind w:left="284" w:firstLine="0"/>
        <w:rPr>
          <w:rFonts w:cs="Times New Roman"/>
          <w:szCs w:val="24"/>
        </w:rPr>
      </w:pPr>
      <w:r w:rsidRPr="00D80191">
        <w:rPr>
          <w:rFonts w:cs="Times New Roman"/>
          <w:szCs w:val="24"/>
        </w:rPr>
        <w:t>() Evli</w:t>
      </w:r>
      <w:r w:rsidRPr="00D80191">
        <w:rPr>
          <w:rFonts w:cs="Times New Roman"/>
          <w:szCs w:val="24"/>
        </w:rPr>
        <w:tab/>
      </w:r>
      <w:r w:rsidRPr="00D80191">
        <w:rPr>
          <w:rFonts w:cs="Times New Roman"/>
          <w:szCs w:val="24"/>
        </w:rPr>
        <w:tab/>
      </w:r>
      <w:r w:rsidRPr="00D80191">
        <w:rPr>
          <w:rFonts w:cs="Times New Roman"/>
          <w:szCs w:val="24"/>
        </w:rPr>
        <w:tab/>
        <w:t xml:space="preserve"> () Bekar</w:t>
      </w:r>
    </w:p>
    <w:p w:rsidR="00D44C35" w:rsidRPr="00D80191" w:rsidRDefault="00D44C35" w:rsidP="00D44C35">
      <w:pPr>
        <w:pStyle w:val="ListeParagraf"/>
        <w:numPr>
          <w:ilvl w:val="0"/>
          <w:numId w:val="22"/>
        </w:numPr>
        <w:spacing w:after="120"/>
        <w:ind w:left="0" w:firstLine="0"/>
        <w:contextualSpacing w:val="0"/>
        <w:rPr>
          <w:rFonts w:eastAsiaTheme="minorEastAsia" w:cs="Times New Roman"/>
          <w:szCs w:val="24"/>
        </w:rPr>
      </w:pPr>
      <w:r w:rsidRPr="00D80191">
        <w:rPr>
          <w:rFonts w:eastAsiaTheme="minorEastAsia" w:cs="Times New Roman"/>
          <w:szCs w:val="24"/>
        </w:rPr>
        <w:t>Mesleğiniz;</w:t>
      </w:r>
    </w:p>
    <w:p w:rsidR="00D44C35" w:rsidRPr="00D80191" w:rsidRDefault="00D44C35" w:rsidP="00D44C35">
      <w:pPr>
        <w:spacing w:after="120"/>
        <w:ind w:left="284" w:firstLine="0"/>
        <w:rPr>
          <w:rFonts w:cs="Times New Roman"/>
          <w:szCs w:val="24"/>
        </w:rPr>
      </w:pPr>
      <w:r w:rsidRPr="00D80191">
        <w:rPr>
          <w:rFonts w:cs="Times New Roman"/>
          <w:szCs w:val="24"/>
        </w:rPr>
        <w:t>() Cerrah</w:t>
      </w:r>
    </w:p>
    <w:p w:rsidR="00D44C35" w:rsidRPr="00D80191" w:rsidRDefault="00D44C35" w:rsidP="00D44C35">
      <w:pPr>
        <w:spacing w:after="120"/>
        <w:ind w:left="284" w:firstLine="0"/>
        <w:rPr>
          <w:rFonts w:cs="Times New Roman"/>
          <w:szCs w:val="24"/>
        </w:rPr>
      </w:pPr>
      <w:r w:rsidRPr="00D80191">
        <w:rPr>
          <w:rFonts w:cs="Times New Roman"/>
          <w:szCs w:val="24"/>
        </w:rPr>
        <w:t>() Anestezi Hekimi</w:t>
      </w:r>
    </w:p>
    <w:p w:rsidR="00D44C35" w:rsidRPr="00D80191" w:rsidRDefault="00D44C35" w:rsidP="00D44C35">
      <w:pPr>
        <w:spacing w:after="120"/>
        <w:ind w:left="284" w:firstLine="0"/>
        <w:rPr>
          <w:rFonts w:cs="Times New Roman"/>
          <w:szCs w:val="24"/>
        </w:rPr>
      </w:pPr>
      <w:r w:rsidRPr="00D80191">
        <w:rPr>
          <w:rFonts w:cs="Times New Roman"/>
          <w:szCs w:val="24"/>
        </w:rPr>
        <w:t>() Ameliyathane Hemşiresi</w:t>
      </w:r>
    </w:p>
    <w:p w:rsidR="00D44C35" w:rsidRPr="00D80191" w:rsidRDefault="00D44C35" w:rsidP="00D44C35">
      <w:pPr>
        <w:spacing w:after="120"/>
        <w:ind w:left="284" w:firstLine="0"/>
        <w:rPr>
          <w:rFonts w:cs="Times New Roman"/>
          <w:szCs w:val="24"/>
        </w:rPr>
      </w:pPr>
      <w:r w:rsidRPr="00D80191">
        <w:rPr>
          <w:rFonts w:cs="Times New Roman"/>
          <w:szCs w:val="24"/>
        </w:rPr>
        <w:t>() Anestezi Teknisyeni</w:t>
      </w:r>
    </w:p>
    <w:p w:rsidR="00D44C35" w:rsidRPr="00D80191" w:rsidRDefault="00D44C35" w:rsidP="00D44C35">
      <w:pPr>
        <w:spacing w:after="120"/>
        <w:ind w:left="284" w:firstLine="0"/>
        <w:rPr>
          <w:rFonts w:cs="Times New Roman"/>
          <w:szCs w:val="24"/>
        </w:rPr>
      </w:pPr>
      <w:r w:rsidRPr="00D80191">
        <w:rPr>
          <w:rFonts w:cs="Times New Roman"/>
          <w:szCs w:val="24"/>
        </w:rPr>
        <w:t>() Perfüzyonist</w:t>
      </w:r>
    </w:p>
    <w:p w:rsidR="006F7F65" w:rsidRDefault="006F7F65" w:rsidP="00D44C35">
      <w:pPr>
        <w:spacing w:after="120"/>
        <w:ind w:left="284" w:firstLine="0"/>
        <w:rPr>
          <w:rFonts w:cs="Times New Roman"/>
          <w:b/>
          <w:szCs w:val="24"/>
        </w:rPr>
      </w:pPr>
      <w:r w:rsidRPr="00D80191">
        <w:rPr>
          <w:rFonts w:cs="Times New Roman"/>
          <w:szCs w:val="24"/>
        </w:rPr>
        <w:t>() Diğer…</w:t>
      </w:r>
    </w:p>
    <w:p w:rsidR="006F7F65" w:rsidRPr="00D80191" w:rsidRDefault="006F7F65" w:rsidP="00D44C35">
      <w:pPr>
        <w:pStyle w:val="ListeParagraf"/>
        <w:numPr>
          <w:ilvl w:val="0"/>
          <w:numId w:val="22"/>
        </w:numPr>
        <w:spacing w:after="120"/>
        <w:ind w:left="0" w:firstLine="0"/>
        <w:contextualSpacing w:val="0"/>
        <w:rPr>
          <w:rFonts w:eastAsiaTheme="minorEastAsia" w:cs="Times New Roman"/>
          <w:szCs w:val="24"/>
        </w:rPr>
      </w:pPr>
      <w:r w:rsidRPr="00D80191">
        <w:rPr>
          <w:rFonts w:eastAsiaTheme="minorEastAsia" w:cs="Times New Roman"/>
          <w:szCs w:val="24"/>
        </w:rPr>
        <w:t>Eğitim düzeyiniz;</w:t>
      </w:r>
    </w:p>
    <w:p w:rsidR="006F7F65" w:rsidRPr="00D80191" w:rsidRDefault="006F7F65" w:rsidP="00D44C35">
      <w:pPr>
        <w:spacing w:after="120"/>
        <w:ind w:left="284" w:firstLine="0"/>
        <w:rPr>
          <w:rFonts w:cs="Times New Roman"/>
          <w:szCs w:val="24"/>
        </w:rPr>
      </w:pPr>
      <w:r w:rsidRPr="00D80191">
        <w:rPr>
          <w:rFonts w:cs="Times New Roman"/>
          <w:szCs w:val="24"/>
        </w:rPr>
        <w:t>() Lise</w:t>
      </w:r>
    </w:p>
    <w:p w:rsidR="006F7F65" w:rsidRPr="00D80191" w:rsidRDefault="006F7F65" w:rsidP="00D44C35">
      <w:pPr>
        <w:spacing w:after="120"/>
        <w:ind w:left="284" w:firstLine="0"/>
        <w:rPr>
          <w:rFonts w:cs="Times New Roman"/>
          <w:szCs w:val="24"/>
        </w:rPr>
      </w:pPr>
      <w:r w:rsidRPr="00D80191">
        <w:rPr>
          <w:rFonts w:cs="Times New Roman"/>
          <w:szCs w:val="24"/>
        </w:rPr>
        <w:t>() Ön lisans</w:t>
      </w:r>
    </w:p>
    <w:p w:rsidR="006F7F65" w:rsidRPr="00D80191" w:rsidRDefault="006F7F65" w:rsidP="00D44C35">
      <w:pPr>
        <w:spacing w:after="120"/>
        <w:ind w:left="284" w:firstLine="0"/>
        <w:rPr>
          <w:rFonts w:cs="Times New Roman"/>
          <w:szCs w:val="24"/>
        </w:rPr>
      </w:pPr>
      <w:r w:rsidRPr="00D80191">
        <w:rPr>
          <w:rFonts w:cs="Times New Roman"/>
          <w:szCs w:val="24"/>
        </w:rPr>
        <w:t>() Lisans</w:t>
      </w:r>
    </w:p>
    <w:p w:rsidR="006F7F65" w:rsidRPr="00D80191" w:rsidRDefault="006F7F65" w:rsidP="00D44C35">
      <w:pPr>
        <w:spacing w:after="120"/>
        <w:ind w:left="284" w:firstLine="0"/>
        <w:rPr>
          <w:rFonts w:cs="Times New Roman"/>
          <w:szCs w:val="24"/>
        </w:rPr>
      </w:pPr>
      <w:r w:rsidRPr="00D80191">
        <w:rPr>
          <w:rFonts w:cs="Times New Roman"/>
          <w:szCs w:val="24"/>
        </w:rPr>
        <w:t>() Yüksek Lisans</w:t>
      </w:r>
    </w:p>
    <w:p w:rsidR="006F7F65" w:rsidRPr="00D80191" w:rsidRDefault="006F7F65" w:rsidP="00D44C35">
      <w:pPr>
        <w:spacing w:after="120"/>
        <w:ind w:left="284" w:firstLine="0"/>
        <w:rPr>
          <w:rFonts w:cs="Times New Roman"/>
          <w:szCs w:val="24"/>
        </w:rPr>
      </w:pPr>
      <w:r w:rsidRPr="00D80191">
        <w:rPr>
          <w:rFonts w:cs="Times New Roman"/>
          <w:szCs w:val="24"/>
        </w:rPr>
        <w:t>() Doktora</w:t>
      </w:r>
    </w:p>
    <w:p w:rsidR="006F7F65" w:rsidRPr="00D80191" w:rsidRDefault="006F7F65" w:rsidP="00D44C35">
      <w:pPr>
        <w:pStyle w:val="ListeParagraf"/>
        <w:numPr>
          <w:ilvl w:val="0"/>
          <w:numId w:val="22"/>
        </w:numPr>
        <w:spacing w:after="120"/>
        <w:ind w:left="0" w:firstLine="0"/>
        <w:contextualSpacing w:val="0"/>
        <w:rPr>
          <w:rFonts w:eastAsiaTheme="minorEastAsia" w:cs="Times New Roman"/>
          <w:szCs w:val="24"/>
        </w:rPr>
      </w:pPr>
      <w:r w:rsidRPr="00D80191">
        <w:rPr>
          <w:rFonts w:eastAsiaTheme="minorEastAsia" w:cs="Times New Roman"/>
          <w:szCs w:val="24"/>
        </w:rPr>
        <w:t>Meslekte çalışma süreniz: …………</w:t>
      </w:r>
    </w:p>
    <w:p w:rsidR="006F7F65" w:rsidRPr="00D80191" w:rsidRDefault="006F7F65" w:rsidP="00D44C35">
      <w:pPr>
        <w:numPr>
          <w:ilvl w:val="0"/>
          <w:numId w:val="22"/>
        </w:numPr>
        <w:spacing w:after="120"/>
        <w:ind w:left="0" w:firstLine="0"/>
        <w:rPr>
          <w:rFonts w:cs="Times New Roman"/>
          <w:b/>
          <w:szCs w:val="24"/>
        </w:rPr>
      </w:pPr>
      <w:r w:rsidRPr="00D80191">
        <w:rPr>
          <w:rFonts w:cs="Times New Roman"/>
          <w:szCs w:val="24"/>
        </w:rPr>
        <w:t>Şuan çalıştığınız birimde çalışma süreniz: …………</w:t>
      </w:r>
    </w:p>
    <w:p w:rsidR="00D44C35" w:rsidRDefault="00D44C35" w:rsidP="00D80191">
      <w:pPr>
        <w:spacing w:after="120"/>
        <w:rPr>
          <w:rFonts w:cs="Times New Roman"/>
          <w:b/>
          <w:szCs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26"/>
        <w:gridCol w:w="4288"/>
        <w:gridCol w:w="28"/>
        <w:gridCol w:w="755"/>
        <w:gridCol w:w="28"/>
        <w:gridCol w:w="629"/>
        <w:gridCol w:w="28"/>
        <w:gridCol w:w="629"/>
        <w:gridCol w:w="28"/>
        <w:gridCol w:w="629"/>
        <w:gridCol w:w="27"/>
        <w:gridCol w:w="727"/>
        <w:gridCol w:w="57"/>
      </w:tblGrid>
      <w:tr w:rsidR="006F7F65" w:rsidRPr="00D44C35" w:rsidTr="00D44C35">
        <w:trPr>
          <w:gridAfter w:val="1"/>
          <w:wAfter w:w="63" w:type="dxa"/>
          <w:cantSplit/>
          <w:trHeight w:val="1699"/>
          <w:jc w:val="center"/>
        </w:trPr>
        <w:tc>
          <w:tcPr>
            <w:tcW w:w="675" w:type="dxa"/>
          </w:tcPr>
          <w:p w:rsidR="006F7F65" w:rsidRPr="00D44C35" w:rsidRDefault="006F7F65" w:rsidP="006F7F65">
            <w:pPr>
              <w:spacing w:line="240" w:lineRule="atLeast"/>
              <w:ind w:firstLine="0"/>
              <w:jc w:val="center"/>
              <w:rPr>
                <w:rFonts w:cs="Times New Roman"/>
                <w:szCs w:val="24"/>
              </w:rPr>
            </w:pPr>
          </w:p>
        </w:tc>
        <w:tc>
          <w:tcPr>
            <w:tcW w:w="4820" w:type="dxa"/>
            <w:gridSpan w:val="2"/>
          </w:tcPr>
          <w:p w:rsidR="006F7F65" w:rsidRPr="00D44C35" w:rsidRDefault="006F7F65" w:rsidP="00D44C35">
            <w:pPr>
              <w:spacing w:line="240" w:lineRule="atLeast"/>
              <w:ind w:firstLine="0"/>
              <w:rPr>
                <w:rFonts w:cs="Times New Roman"/>
                <w:szCs w:val="24"/>
              </w:rPr>
            </w:pPr>
          </w:p>
        </w:tc>
        <w:tc>
          <w:tcPr>
            <w:tcW w:w="850" w:type="dxa"/>
            <w:gridSpan w:val="2"/>
            <w:textDirection w:val="btLr"/>
            <w:vAlign w:val="center"/>
          </w:tcPr>
          <w:p w:rsidR="006F7F65" w:rsidRPr="00D44C35" w:rsidRDefault="006F7F65" w:rsidP="00D44C35">
            <w:pPr>
              <w:spacing w:line="240" w:lineRule="atLeast"/>
              <w:ind w:firstLine="0"/>
              <w:jc w:val="left"/>
              <w:rPr>
                <w:rFonts w:cs="Times New Roman"/>
                <w:b/>
                <w:szCs w:val="24"/>
              </w:rPr>
            </w:pPr>
            <w:r w:rsidRPr="00D44C35">
              <w:rPr>
                <w:rFonts w:cs="Times New Roman"/>
                <w:b/>
                <w:szCs w:val="24"/>
              </w:rPr>
              <w:t>Kesinlikle Katılmıyorum</w:t>
            </w:r>
          </w:p>
        </w:tc>
        <w:tc>
          <w:tcPr>
            <w:tcW w:w="709" w:type="dxa"/>
            <w:gridSpan w:val="2"/>
            <w:textDirection w:val="btLr"/>
            <w:vAlign w:val="center"/>
          </w:tcPr>
          <w:p w:rsidR="006F7F65" w:rsidRPr="00D44C35" w:rsidRDefault="006F7F65" w:rsidP="00D44C35">
            <w:pPr>
              <w:spacing w:line="240" w:lineRule="atLeast"/>
              <w:ind w:firstLine="0"/>
              <w:jc w:val="left"/>
              <w:rPr>
                <w:rFonts w:cs="Times New Roman"/>
                <w:b/>
                <w:szCs w:val="24"/>
              </w:rPr>
            </w:pPr>
            <w:r w:rsidRPr="00D44C35">
              <w:rPr>
                <w:rFonts w:cs="Times New Roman"/>
                <w:b/>
                <w:szCs w:val="24"/>
              </w:rPr>
              <w:t>Katılmıyorum</w:t>
            </w:r>
          </w:p>
        </w:tc>
        <w:tc>
          <w:tcPr>
            <w:tcW w:w="709" w:type="dxa"/>
            <w:gridSpan w:val="2"/>
            <w:textDirection w:val="btLr"/>
            <w:vAlign w:val="center"/>
          </w:tcPr>
          <w:p w:rsidR="006F7F65" w:rsidRPr="00D44C35" w:rsidRDefault="006F7F65" w:rsidP="00D44C35">
            <w:pPr>
              <w:spacing w:line="240" w:lineRule="atLeast"/>
              <w:ind w:firstLine="0"/>
              <w:jc w:val="left"/>
              <w:rPr>
                <w:rFonts w:cs="Times New Roman"/>
                <w:b/>
                <w:szCs w:val="24"/>
              </w:rPr>
            </w:pPr>
            <w:r w:rsidRPr="00D44C35">
              <w:rPr>
                <w:rFonts w:cs="Times New Roman"/>
                <w:b/>
                <w:szCs w:val="24"/>
              </w:rPr>
              <w:t>Kararsızım</w:t>
            </w:r>
          </w:p>
        </w:tc>
        <w:tc>
          <w:tcPr>
            <w:tcW w:w="709" w:type="dxa"/>
            <w:gridSpan w:val="2"/>
            <w:textDirection w:val="btLr"/>
            <w:vAlign w:val="center"/>
          </w:tcPr>
          <w:p w:rsidR="006F7F65" w:rsidRPr="00D44C35" w:rsidRDefault="006F7F65" w:rsidP="00D44C35">
            <w:pPr>
              <w:spacing w:line="240" w:lineRule="atLeast"/>
              <w:ind w:firstLine="0"/>
              <w:jc w:val="left"/>
              <w:rPr>
                <w:rFonts w:cs="Times New Roman"/>
                <w:b/>
                <w:szCs w:val="24"/>
              </w:rPr>
            </w:pPr>
            <w:r w:rsidRPr="00D44C35">
              <w:rPr>
                <w:rFonts w:cs="Times New Roman"/>
                <w:b/>
                <w:szCs w:val="24"/>
              </w:rPr>
              <w:t>Katılıyorum</w:t>
            </w:r>
          </w:p>
        </w:tc>
        <w:tc>
          <w:tcPr>
            <w:tcW w:w="816" w:type="dxa"/>
            <w:gridSpan w:val="2"/>
            <w:textDirection w:val="btLr"/>
            <w:vAlign w:val="center"/>
          </w:tcPr>
          <w:p w:rsidR="006F7F65" w:rsidRPr="00D44C35" w:rsidRDefault="006F7F65" w:rsidP="00D44C35">
            <w:pPr>
              <w:spacing w:line="240" w:lineRule="atLeast"/>
              <w:ind w:firstLine="0"/>
              <w:jc w:val="left"/>
              <w:rPr>
                <w:rFonts w:cs="Times New Roman"/>
                <w:b/>
                <w:szCs w:val="24"/>
              </w:rPr>
            </w:pPr>
            <w:r w:rsidRPr="00D44C35">
              <w:rPr>
                <w:rFonts w:cs="Times New Roman"/>
                <w:b/>
                <w:szCs w:val="24"/>
              </w:rPr>
              <w:t>Kesinlikle Katılıyorum</w:t>
            </w: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8</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 öncesi ameliyata girecek ekibe kısa bilgilendirme toplantısı yapılır.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9</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Ameliyathane ekibi öncelik olarak hasta güvenliğini gözetmektedir.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10</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Ekip içi iletişimin yetersiz olması hasta güvenliğini etkiler.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11</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girişime başlamadan önce hastanın kendisinden kimlik bilgileri kontrol edilir.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12</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girişime başlamadan önce hastanın kendisinden ameliyatı kontrol edilir.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13</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girişime başlamadan önce hastanın kendisinden ameliyat bölgesi bilgileri kontrol edilir.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14</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girişime başlamadan önce hastanın kendisinden ameliyatı ile ilgili cerrahi onam belgesi kontrol edilir.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gridAfter w:val="1"/>
          <w:wAfter w:w="63" w:type="dxa"/>
          <w:trHeight w:val="20"/>
          <w:jc w:val="center"/>
        </w:trPr>
        <w:tc>
          <w:tcPr>
            <w:tcW w:w="675" w:type="dxa"/>
          </w:tcPr>
          <w:p w:rsidR="006F7F65" w:rsidRPr="00D44C35" w:rsidRDefault="006F7F65" w:rsidP="006F7F65">
            <w:pPr>
              <w:spacing w:line="240" w:lineRule="atLeast"/>
              <w:ind w:firstLine="0"/>
              <w:jc w:val="center"/>
              <w:rPr>
                <w:rFonts w:cs="Times New Roman"/>
                <w:szCs w:val="24"/>
              </w:rPr>
            </w:pPr>
            <w:r w:rsidRPr="00D44C35">
              <w:rPr>
                <w:rFonts w:cs="Times New Roman"/>
                <w:szCs w:val="24"/>
              </w:rPr>
              <w:t>15</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girişime başlamadan önce hastanın kol bandı kontrol edilir.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816"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16</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 başlamadan önce ekip işbirliğiyle doğru hasta olduğu sorgulanır.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17</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 başlamadan önce ekip işbirliğiyle doğru taraf olduğu sorgulanır.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18</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 başlamadan önce ekip işbirliğiyle doğru cerrahi girişim olduğu sorgulanır.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19</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Hastanın bilinen alerjisinin olup olmadığı sorgulanır.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20</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 öncesi alet, spanç/kompres ve iğne sayımları yapılır.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21</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 sırası alet, spanç/kompres ve iğne sayımları yapılır.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22</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 sonrasında alet, spanç/kompres ve iğne sayımları yapılır.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23</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Hastadan alınan numune etiketine bilgiler eksiksiz şekilde kayıt edilir.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24</w:t>
            </w:r>
          </w:p>
        </w:tc>
        <w:tc>
          <w:tcPr>
            <w:tcW w:w="4820" w:type="dxa"/>
            <w:gridSpan w:val="2"/>
          </w:tcPr>
          <w:p w:rsidR="006F7F65" w:rsidRPr="00D44C35" w:rsidRDefault="006F7F65" w:rsidP="00D44C35">
            <w:pPr>
              <w:spacing w:line="240" w:lineRule="atLeast"/>
              <w:ind w:firstLine="0"/>
              <w:rPr>
                <w:rFonts w:cs="Times New Roman"/>
                <w:szCs w:val="24"/>
              </w:rPr>
            </w:pPr>
            <w:r w:rsidRPr="00D44C35">
              <w:rPr>
                <w:rFonts w:cs="Times New Roman"/>
                <w:szCs w:val="24"/>
              </w:rPr>
              <w:t>Cerrahi girişime katılan ekip üyelerinin işleri bir an önce bitirme isteğinin hasta güvenliğine olumsuz yönde etkiler.</w:t>
            </w:r>
          </w:p>
        </w:tc>
        <w:tc>
          <w:tcPr>
            <w:tcW w:w="850"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9" w:type="dxa"/>
            <w:gridSpan w:val="2"/>
          </w:tcPr>
          <w:p w:rsidR="006F7F65" w:rsidRPr="00D44C35" w:rsidRDefault="006F7F65" w:rsidP="006F7F65">
            <w:pPr>
              <w:spacing w:line="240" w:lineRule="atLeast"/>
              <w:ind w:firstLine="0"/>
              <w:jc w:val="center"/>
              <w:rPr>
                <w:rFonts w:cs="Times New Roman"/>
                <w:szCs w:val="24"/>
              </w:rPr>
            </w:pPr>
          </w:p>
        </w:tc>
        <w:tc>
          <w:tcPr>
            <w:tcW w:w="708" w:type="dxa"/>
            <w:gridSpan w:val="2"/>
          </w:tcPr>
          <w:p w:rsidR="006F7F65" w:rsidRPr="00D44C35" w:rsidRDefault="006F7F65" w:rsidP="006F7F65">
            <w:pPr>
              <w:spacing w:line="240" w:lineRule="atLeast"/>
              <w:ind w:firstLine="0"/>
              <w:jc w:val="center"/>
              <w:rPr>
                <w:rFonts w:cs="Times New Roman"/>
                <w:szCs w:val="24"/>
              </w:rPr>
            </w:pPr>
          </w:p>
        </w:tc>
        <w:tc>
          <w:tcPr>
            <w:tcW w:w="851" w:type="dxa"/>
            <w:gridSpan w:val="2"/>
          </w:tcPr>
          <w:p w:rsidR="006F7F65" w:rsidRPr="00D44C35" w:rsidRDefault="006F7F65" w:rsidP="006F7F65">
            <w:pPr>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25</w:t>
            </w:r>
          </w:p>
        </w:tc>
        <w:tc>
          <w:tcPr>
            <w:tcW w:w="4820"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Hastaya uygulanan işlem sırasında desteğe ihtiyaç duyulduğunda ekip üyeleri arasında gerekli desteği sağlanır.</w:t>
            </w:r>
          </w:p>
        </w:tc>
        <w:tc>
          <w:tcPr>
            <w:tcW w:w="850"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8"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851" w:type="dxa"/>
            <w:gridSpan w:val="2"/>
          </w:tcPr>
          <w:p w:rsidR="006F7F65" w:rsidRPr="00D44C35" w:rsidRDefault="006F7F65" w:rsidP="006F7F65">
            <w:pPr>
              <w:tabs>
                <w:tab w:val="num" w:pos="360"/>
              </w:tabs>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26</w:t>
            </w:r>
          </w:p>
        </w:tc>
        <w:tc>
          <w:tcPr>
            <w:tcW w:w="4820"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Cerrahi girişim sırasında karar alınırken ekip üyelerinin fikri alınır.</w:t>
            </w:r>
          </w:p>
        </w:tc>
        <w:tc>
          <w:tcPr>
            <w:tcW w:w="850"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8"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851" w:type="dxa"/>
            <w:gridSpan w:val="2"/>
          </w:tcPr>
          <w:p w:rsidR="006F7F65" w:rsidRPr="00D44C35" w:rsidRDefault="006F7F65" w:rsidP="006F7F65">
            <w:pPr>
              <w:tabs>
                <w:tab w:val="num" w:pos="360"/>
              </w:tabs>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27</w:t>
            </w:r>
          </w:p>
        </w:tc>
        <w:tc>
          <w:tcPr>
            <w:tcW w:w="4820"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Cerrahi girişime başlaman önce uygun tekniklerle el yıkama yapılır.</w:t>
            </w:r>
          </w:p>
        </w:tc>
        <w:tc>
          <w:tcPr>
            <w:tcW w:w="850"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8"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851" w:type="dxa"/>
            <w:gridSpan w:val="2"/>
          </w:tcPr>
          <w:p w:rsidR="006F7F65" w:rsidRPr="00D44C35" w:rsidRDefault="006F7F65" w:rsidP="006F7F65">
            <w:pPr>
              <w:tabs>
                <w:tab w:val="num" w:pos="360"/>
              </w:tabs>
              <w:spacing w:line="240" w:lineRule="atLeast"/>
              <w:ind w:firstLine="0"/>
              <w:jc w:val="center"/>
              <w:rPr>
                <w:rFonts w:cs="Times New Roman"/>
                <w:szCs w:val="24"/>
              </w:rPr>
            </w:pPr>
          </w:p>
        </w:tc>
      </w:tr>
      <w:tr w:rsidR="006F7F65" w:rsidRPr="00D44C35" w:rsidTr="00D44C35">
        <w:trPr>
          <w:trHeight w:val="20"/>
          <w:jc w:val="center"/>
        </w:trPr>
        <w:tc>
          <w:tcPr>
            <w:tcW w:w="704"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28</w:t>
            </w:r>
          </w:p>
        </w:tc>
        <w:tc>
          <w:tcPr>
            <w:tcW w:w="4820" w:type="dxa"/>
            <w:gridSpan w:val="2"/>
          </w:tcPr>
          <w:p w:rsidR="006F7F65" w:rsidRPr="00D44C35" w:rsidRDefault="006F7F65" w:rsidP="00D44C35">
            <w:pPr>
              <w:tabs>
                <w:tab w:val="num" w:pos="360"/>
              </w:tabs>
              <w:spacing w:line="240" w:lineRule="atLeast"/>
              <w:ind w:firstLine="0"/>
              <w:rPr>
                <w:rFonts w:cs="Times New Roman"/>
                <w:szCs w:val="24"/>
              </w:rPr>
            </w:pPr>
            <w:r w:rsidRPr="00D44C35">
              <w:rPr>
                <w:rFonts w:cs="Times New Roman"/>
                <w:szCs w:val="24"/>
              </w:rPr>
              <w:t>Ameliyat masaları hastaya doğru pozisyon verebilmek için uygundur.</w:t>
            </w:r>
          </w:p>
        </w:tc>
        <w:tc>
          <w:tcPr>
            <w:tcW w:w="850"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9"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708" w:type="dxa"/>
            <w:gridSpan w:val="2"/>
          </w:tcPr>
          <w:p w:rsidR="006F7F65" w:rsidRPr="00D44C35" w:rsidRDefault="006F7F65" w:rsidP="006F7F65">
            <w:pPr>
              <w:tabs>
                <w:tab w:val="num" w:pos="360"/>
              </w:tabs>
              <w:spacing w:line="240" w:lineRule="atLeast"/>
              <w:ind w:firstLine="0"/>
              <w:jc w:val="center"/>
              <w:rPr>
                <w:rFonts w:cs="Times New Roman"/>
                <w:szCs w:val="24"/>
              </w:rPr>
            </w:pPr>
          </w:p>
        </w:tc>
        <w:tc>
          <w:tcPr>
            <w:tcW w:w="851" w:type="dxa"/>
            <w:gridSpan w:val="2"/>
          </w:tcPr>
          <w:p w:rsidR="006F7F65" w:rsidRPr="00D44C35" w:rsidRDefault="006F7F65" w:rsidP="006F7F65">
            <w:pPr>
              <w:tabs>
                <w:tab w:val="num" w:pos="360"/>
              </w:tabs>
              <w:spacing w:line="240" w:lineRule="atLeast"/>
              <w:ind w:firstLine="0"/>
              <w:jc w:val="center"/>
              <w:rPr>
                <w:rFonts w:cs="Times New Roman"/>
                <w:szCs w:val="24"/>
              </w:rPr>
            </w:pPr>
          </w:p>
        </w:tc>
      </w:tr>
    </w:tbl>
    <w:p w:rsidR="00D44C35" w:rsidRDefault="00D44C35" w:rsidP="00D44C35">
      <w:pPr>
        <w:spacing w:after="120"/>
        <w:ind w:firstLine="0"/>
        <w:rPr>
          <w:rFonts w:cs="Times New Roman"/>
          <w:b/>
          <w:szCs w:val="24"/>
        </w:rPr>
      </w:pPr>
    </w:p>
    <w:p w:rsidR="00D44C35" w:rsidRDefault="00D44C35">
      <w:pPr>
        <w:spacing w:after="200" w:line="276" w:lineRule="auto"/>
        <w:ind w:firstLine="0"/>
        <w:jc w:val="left"/>
        <w:rPr>
          <w:rFonts w:cs="Times New Roman"/>
          <w:b/>
          <w:szCs w:val="24"/>
        </w:rPr>
      </w:pPr>
      <w:r>
        <w:rPr>
          <w:rFonts w:cs="Times New Roman"/>
          <w:b/>
          <w:szCs w:val="24"/>
        </w:rPr>
        <w:br w:type="page"/>
      </w:r>
    </w:p>
    <w:p w:rsidR="00CD4E73" w:rsidRPr="00D80191" w:rsidRDefault="00E724BF" w:rsidP="00D44C35">
      <w:pPr>
        <w:spacing w:after="120"/>
        <w:ind w:firstLine="0"/>
        <w:rPr>
          <w:rFonts w:cs="Times New Roman"/>
          <w:b/>
          <w:szCs w:val="24"/>
        </w:rPr>
      </w:pPr>
      <w:r w:rsidRPr="00D80191">
        <w:rPr>
          <w:rFonts w:cs="Times New Roman"/>
          <w:b/>
          <w:szCs w:val="24"/>
        </w:rPr>
        <w:t xml:space="preserve">Ek 3. </w:t>
      </w:r>
      <w:r w:rsidRPr="00D44C35">
        <w:rPr>
          <w:rFonts w:cs="Times New Roman"/>
          <w:szCs w:val="24"/>
        </w:rPr>
        <w:t>Ekip Çalışması Tutumları Ölçeği</w:t>
      </w:r>
    </w:p>
    <w:p w:rsidR="00E724BF" w:rsidRPr="00D80191" w:rsidRDefault="00E724BF" w:rsidP="00D80191">
      <w:pPr>
        <w:spacing w:after="120"/>
        <w:rPr>
          <w:rFonts w:cs="Times New Roman"/>
          <w:b/>
          <w:szCs w:val="24"/>
        </w:rPr>
      </w:pPr>
    </w:p>
    <w:p w:rsidR="00CD4E73" w:rsidRPr="00D80191" w:rsidRDefault="00CD4E73" w:rsidP="00D44C35">
      <w:pPr>
        <w:spacing w:after="120"/>
        <w:ind w:firstLine="0"/>
        <w:jc w:val="center"/>
        <w:rPr>
          <w:rFonts w:cs="Times New Roman"/>
          <w:b/>
          <w:szCs w:val="24"/>
        </w:rPr>
      </w:pPr>
      <w:r w:rsidRPr="00D80191">
        <w:rPr>
          <w:rFonts w:cs="Times New Roman"/>
          <w:b/>
          <w:szCs w:val="24"/>
        </w:rPr>
        <w:t>EKİP ÇALIŞMASI TUTUMLARI ÖLÇEĞİ</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6"/>
        <w:gridCol w:w="800"/>
        <w:gridCol w:w="801"/>
        <w:gridCol w:w="800"/>
        <w:gridCol w:w="680"/>
        <w:gridCol w:w="828"/>
      </w:tblGrid>
      <w:tr w:rsidR="00CD4E73" w:rsidRPr="00D80191" w:rsidTr="00D44C35">
        <w:trPr>
          <w:cantSplit/>
          <w:trHeight w:val="1509"/>
          <w:jc w:val="center"/>
        </w:trPr>
        <w:tc>
          <w:tcPr>
            <w:tcW w:w="5007" w:type="dxa"/>
            <w:vAlign w:val="center"/>
          </w:tcPr>
          <w:p w:rsidR="00CD4E73" w:rsidRPr="00D80191" w:rsidRDefault="00CD4E73" w:rsidP="00D44C35">
            <w:pPr>
              <w:spacing w:line="240" w:lineRule="atLeast"/>
              <w:ind w:firstLine="0"/>
              <w:jc w:val="left"/>
              <w:rPr>
                <w:rFonts w:cs="Times New Roman"/>
                <w:szCs w:val="24"/>
              </w:rPr>
            </w:pPr>
          </w:p>
        </w:tc>
        <w:tc>
          <w:tcPr>
            <w:tcW w:w="843" w:type="dxa"/>
            <w:textDirection w:val="btLr"/>
            <w:vAlign w:val="center"/>
          </w:tcPr>
          <w:p w:rsidR="00CD4E73" w:rsidRPr="00D80191" w:rsidRDefault="00CD4E73" w:rsidP="00D44C35">
            <w:pPr>
              <w:spacing w:line="240" w:lineRule="atLeast"/>
              <w:ind w:firstLine="0"/>
              <w:jc w:val="left"/>
              <w:rPr>
                <w:rFonts w:cs="Times New Roman"/>
                <w:b/>
                <w:szCs w:val="24"/>
              </w:rPr>
            </w:pPr>
            <w:r w:rsidRPr="00D80191">
              <w:rPr>
                <w:rFonts w:cs="Times New Roman"/>
                <w:b/>
                <w:szCs w:val="24"/>
              </w:rPr>
              <w:t>Kesinlikle katılmıyorum</w:t>
            </w:r>
          </w:p>
        </w:tc>
        <w:tc>
          <w:tcPr>
            <w:tcW w:w="844" w:type="dxa"/>
            <w:textDirection w:val="btLr"/>
            <w:vAlign w:val="center"/>
          </w:tcPr>
          <w:p w:rsidR="00CD4E73" w:rsidRPr="00D80191" w:rsidRDefault="00CD4E73" w:rsidP="00D44C35">
            <w:pPr>
              <w:spacing w:line="240" w:lineRule="atLeast"/>
              <w:ind w:firstLine="0"/>
              <w:jc w:val="left"/>
              <w:rPr>
                <w:rFonts w:cs="Times New Roman"/>
                <w:b/>
                <w:szCs w:val="24"/>
              </w:rPr>
            </w:pPr>
            <w:r w:rsidRPr="00D80191">
              <w:rPr>
                <w:rFonts w:cs="Times New Roman"/>
                <w:b/>
                <w:szCs w:val="24"/>
              </w:rPr>
              <w:t>Katılmıyorum</w:t>
            </w:r>
          </w:p>
        </w:tc>
        <w:tc>
          <w:tcPr>
            <w:tcW w:w="843" w:type="dxa"/>
            <w:textDirection w:val="btLr"/>
            <w:vAlign w:val="center"/>
          </w:tcPr>
          <w:p w:rsidR="00CD4E73" w:rsidRPr="00D80191" w:rsidRDefault="00CD4E73" w:rsidP="00D44C35">
            <w:pPr>
              <w:spacing w:line="240" w:lineRule="atLeast"/>
              <w:ind w:firstLine="0"/>
              <w:jc w:val="left"/>
              <w:rPr>
                <w:rFonts w:cs="Times New Roman"/>
                <w:b/>
                <w:szCs w:val="24"/>
              </w:rPr>
            </w:pPr>
            <w:r w:rsidRPr="00D80191">
              <w:rPr>
                <w:rFonts w:cs="Times New Roman"/>
                <w:b/>
                <w:szCs w:val="24"/>
              </w:rPr>
              <w:t>Kararsızım</w:t>
            </w:r>
          </w:p>
        </w:tc>
        <w:tc>
          <w:tcPr>
            <w:tcW w:w="705" w:type="dxa"/>
            <w:textDirection w:val="btLr"/>
            <w:vAlign w:val="center"/>
          </w:tcPr>
          <w:p w:rsidR="00CD4E73" w:rsidRPr="00D80191" w:rsidRDefault="00CD4E73" w:rsidP="00D44C35">
            <w:pPr>
              <w:spacing w:line="240" w:lineRule="atLeast"/>
              <w:ind w:firstLine="0"/>
              <w:jc w:val="left"/>
              <w:rPr>
                <w:rFonts w:cs="Times New Roman"/>
                <w:b/>
                <w:szCs w:val="24"/>
              </w:rPr>
            </w:pPr>
            <w:r w:rsidRPr="00D80191">
              <w:rPr>
                <w:rFonts w:cs="Times New Roman"/>
                <w:b/>
                <w:szCs w:val="24"/>
              </w:rPr>
              <w:t>Katılıyorum</w:t>
            </w:r>
          </w:p>
        </w:tc>
        <w:tc>
          <w:tcPr>
            <w:tcW w:w="875" w:type="dxa"/>
            <w:textDirection w:val="btLr"/>
            <w:vAlign w:val="center"/>
          </w:tcPr>
          <w:p w:rsidR="00CD4E73" w:rsidRPr="00D80191" w:rsidRDefault="00CD4E73" w:rsidP="00D44C35">
            <w:pPr>
              <w:spacing w:line="240" w:lineRule="atLeast"/>
              <w:ind w:firstLine="0"/>
              <w:jc w:val="left"/>
              <w:rPr>
                <w:rFonts w:cs="Times New Roman"/>
                <w:b/>
                <w:szCs w:val="24"/>
              </w:rPr>
            </w:pPr>
            <w:r w:rsidRPr="00D80191">
              <w:rPr>
                <w:rFonts w:cs="Times New Roman"/>
                <w:b/>
                <w:szCs w:val="24"/>
              </w:rPr>
              <w:t>Kesinlikle katılıyorum</w:t>
            </w: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 Hasta ve ailelerinden hasta bakımı ile ilgili geribildirim istemek önemlidir.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 Hastalar bakım ekibinin önemli bir parçasıdır.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3. Bu kurumun yönetimi doğrudan bakım ekiplerinin başarısını etkiler.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4. Ekibin amacı ekip üyelerinin amaçlarından daha önemlidir.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5. Başarılı ekip üyeleri, diğer ekip üyelerinin ihtiyaçlarını önceden tahmin edebilir.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6. Sağlık bakımında başarılı ekipler diğer sektörlerdeki başarılı ekipler ile ortak özellikleri paylaşmaktadır.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7. Liderler için ekip üyeleri ile bilgi paylaşımı önemlidir.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8. Liderler ekip üyeleri arasında bilgi paylaşımı için fırsatlar yaratmalıdırlar.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9. Başarılı liderler dürüstlükle ifade edilen hataları bir öğrenme fırsatı olarak görürler.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10. Uygun ekip davranış modeli oluşturulması bir lider sorumluluğudur.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11. Hasta için planlamada liderlerin ekip üyeleri ile görüşmek için zaman ayırmaları önemlidir.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12. Ekip liderleri gerektiğinde ekip üyelerinin birbirlerine yardım etmelerini sağlamalıdır.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13. Bireylere önemli durumsal ipuçları için nasıl çevre taraması yapılacağı öğretilebilir.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14. Hastaların takibi başarılı ekip performansına önemli bir katkı sağlar.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15. Doğrudan bakım ekibinin bir parçası olmasa bile bireyler hastanın durumundaki değişiklikleri tarama ve rapor için teşvik edilmelidir</w:t>
            </w:r>
            <w:r w:rsidR="009216CF" w:rsidRPr="00D80191">
              <w:rPr>
                <w:rFonts w:cs="Times New Roman"/>
                <w:szCs w:val="24"/>
              </w:rPr>
              <w:t>.</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16. Diğer ekip üyelerinin duygusal ve fiziksel durumlarının kontrol edilmesi önemlidir.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17. Bir ekip üyesinin çok yorgun veya işi yapamayacak kadar baskı altında olan diğer ekip üyesine yardım önermesi uygundur.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18. Çalışma sırasında kendi duygusal ve fiziki durumlarını kontrol eden ekip üyeleri daha başarılıdırlar.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19. Başarılı olabilmek için, ekip üyeleri diğer ekip üyesi arkadaşlarının işlerini anlamalıdırlar.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20. Bir ekip üyesinden yardım istemek bireyin işini nasıl başarılı yapabileceğini bilmediğinin göstergesidir.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21. Ekip üyelerine yardım etmek, bireyin yapacak yeterince işi olmadığının göstergesidir.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22. Ekip arkadaşına işi ile ilgili yardım önermek ekip performansını arttırmak için etkin bir yöntemdir.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tcBorders>
              <w:bottom w:val="single" w:sz="4" w:space="0" w:color="auto"/>
            </w:tcBorders>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23. Anlaşıldığından emin oluncaya kadar hasta güvenliği ile ilgili bir konuda ısrarı sürdürmek uygundur.</w:t>
            </w:r>
          </w:p>
        </w:tc>
        <w:tc>
          <w:tcPr>
            <w:tcW w:w="843" w:type="dxa"/>
            <w:tcBorders>
              <w:bottom w:val="single" w:sz="4" w:space="0" w:color="auto"/>
            </w:tcBorders>
            <w:vAlign w:val="center"/>
          </w:tcPr>
          <w:p w:rsidR="00CD4E73" w:rsidRPr="00D80191" w:rsidRDefault="00CD4E73" w:rsidP="00D44C35">
            <w:pPr>
              <w:spacing w:line="240" w:lineRule="atLeast"/>
              <w:ind w:firstLine="0"/>
              <w:jc w:val="left"/>
              <w:rPr>
                <w:rFonts w:cs="Times New Roman"/>
                <w:szCs w:val="24"/>
              </w:rPr>
            </w:pPr>
          </w:p>
        </w:tc>
        <w:tc>
          <w:tcPr>
            <w:tcW w:w="844" w:type="dxa"/>
            <w:tcBorders>
              <w:bottom w:val="single" w:sz="4" w:space="0" w:color="auto"/>
            </w:tcBorders>
            <w:vAlign w:val="center"/>
          </w:tcPr>
          <w:p w:rsidR="00CD4E73" w:rsidRPr="00D80191" w:rsidRDefault="00CD4E73" w:rsidP="00D44C35">
            <w:pPr>
              <w:spacing w:line="240" w:lineRule="atLeast"/>
              <w:ind w:firstLine="0"/>
              <w:jc w:val="left"/>
              <w:rPr>
                <w:rFonts w:cs="Times New Roman"/>
                <w:szCs w:val="24"/>
              </w:rPr>
            </w:pPr>
          </w:p>
        </w:tc>
        <w:tc>
          <w:tcPr>
            <w:tcW w:w="843" w:type="dxa"/>
            <w:tcBorders>
              <w:bottom w:val="single" w:sz="4" w:space="0" w:color="auto"/>
            </w:tcBorders>
            <w:vAlign w:val="center"/>
          </w:tcPr>
          <w:p w:rsidR="00CD4E73" w:rsidRPr="00D80191" w:rsidRDefault="00CD4E73" w:rsidP="00D44C35">
            <w:pPr>
              <w:spacing w:line="240" w:lineRule="atLeast"/>
              <w:ind w:firstLine="0"/>
              <w:jc w:val="left"/>
              <w:rPr>
                <w:rFonts w:cs="Times New Roman"/>
                <w:szCs w:val="24"/>
              </w:rPr>
            </w:pPr>
          </w:p>
        </w:tc>
        <w:tc>
          <w:tcPr>
            <w:tcW w:w="705" w:type="dxa"/>
            <w:tcBorders>
              <w:bottom w:val="single" w:sz="4" w:space="0" w:color="auto"/>
            </w:tcBorders>
            <w:vAlign w:val="center"/>
          </w:tcPr>
          <w:p w:rsidR="00CD4E73" w:rsidRPr="00D80191" w:rsidRDefault="00CD4E73" w:rsidP="00D44C35">
            <w:pPr>
              <w:spacing w:line="240" w:lineRule="atLeast"/>
              <w:ind w:firstLine="0"/>
              <w:jc w:val="left"/>
              <w:rPr>
                <w:rFonts w:cs="Times New Roman"/>
                <w:szCs w:val="24"/>
              </w:rPr>
            </w:pPr>
          </w:p>
        </w:tc>
        <w:tc>
          <w:tcPr>
            <w:tcW w:w="875" w:type="dxa"/>
            <w:tcBorders>
              <w:bottom w:val="single" w:sz="4" w:space="0" w:color="auto"/>
            </w:tcBorders>
            <w:vAlign w:val="center"/>
          </w:tcPr>
          <w:p w:rsidR="00CD4E73" w:rsidRPr="00D80191" w:rsidRDefault="00CD4E73" w:rsidP="00D44C35">
            <w:pPr>
              <w:spacing w:line="240" w:lineRule="atLeast"/>
              <w:ind w:firstLine="0"/>
              <w:jc w:val="left"/>
              <w:rPr>
                <w:rFonts w:cs="Times New Roman"/>
                <w:szCs w:val="24"/>
              </w:rPr>
            </w:pPr>
          </w:p>
        </w:tc>
      </w:tr>
      <w:tr w:rsidR="00D44C35" w:rsidRPr="00D80191" w:rsidTr="00D44C35">
        <w:trPr>
          <w:trHeight w:val="20"/>
          <w:jc w:val="center"/>
        </w:trPr>
        <w:tc>
          <w:tcPr>
            <w:tcW w:w="5007" w:type="dxa"/>
            <w:tcBorders>
              <w:top w:val="single" w:sz="4" w:space="0" w:color="auto"/>
            </w:tcBorders>
            <w:vAlign w:val="center"/>
          </w:tcPr>
          <w:p w:rsidR="00D44C35" w:rsidRPr="00D80191" w:rsidRDefault="00D44C35" w:rsidP="00D44C35">
            <w:pPr>
              <w:spacing w:line="240" w:lineRule="atLeast"/>
              <w:ind w:firstLine="0"/>
              <w:jc w:val="left"/>
              <w:rPr>
                <w:rFonts w:cs="Times New Roman"/>
                <w:szCs w:val="24"/>
              </w:rPr>
            </w:pPr>
            <w:r w:rsidRPr="00D80191">
              <w:rPr>
                <w:rFonts w:cs="Times New Roman"/>
                <w:szCs w:val="24"/>
              </w:rPr>
              <w:t>24. Etkili iletişimi olmayan ekiplerin hata yapma riskleri önemli ölçüde artar.</w:t>
            </w:r>
          </w:p>
        </w:tc>
        <w:tc>
          <w:tcPr>
            <w:tcW w:w="843" w:type="dxa"/>
            <w:tcBorders>
              <w:top w:val="single" w:sz="4" w:space="0" w:color="auto"/>
            </w:tcBorders>
            <w:vAlign w:val="center"/>
          </w:tcPr>
          <w:p w:rsidR="00D44C35" w:rsidRPr="00D80191" w:rsidRDefault="00D44C35" w:rsidP="00D44C35">
            <w:pPr>
              <w:spacing w:line="240" w:lineRule="atLeast"/>
              <w:ind w:firstLine="0"/>
              <w:jc w:val="left"/>
              <w:rPr>
                <w:rFonts w:cs="Times New Roman"/>
                <w:szCs w:val="24"/>
              </w:rPr>
            </w:pPr>
          </w:p>
        </w:tc>
        <w:tc>
          <w:tcPr>
            <w:tcW w:w="844" w:type="dxa"/>
            <w:tcBorders>
              <w:top w:val="single" w:sz="4" w:space="0" w:color="auto"/>
            </w:tcBorders>
            <w:vAlign w:val="center"/>
          </w:tcPr>
          <w:p w:rsidR="00D44C35" w:rsidRPr="00D80191" w:rsidRDefault="00D44C35" w:rsidP="00D44C35">
            <w:pPr>
              <w:spacing w:line="240" w:lineRule="atLeast"/>
              <w:ind w:firstLine="0"/>
              <w:jc w:val="left"/>
              <w:rPr>
                <w:rFonts w:cs="Times New Roman"/>
                <w:szCs w:val="24"/>
              </w:rPr>
            </w:pPr>
          </w:p>
        </w:tc>
        <w:tc>
          <w:tcPr>
            <w:tcW w:w="843" w:type="dxa"/>
            <w:tcBorders>
              <w:top w:val="single" w:sz="4" w:space="0" w:color="auto"/>
            </w:tcBorders>
            <w:vAlign w:val="center"/>
          </w:tcPr>
          <w:p w:rsidR="00D44C35" w:rsidRPr="00D80191" w:rsidRDefault="00D44C35" w:rsidP="00D44C35">
            <w:pPr>
              <w:spacing w:line="240" w:lineRule="atLeast"/>
              <w:ind w:firstLine="0"/>
              <w:jc w:val="left"/>
              <w:rPr>
                <w:rFonts w:cs="Times New Roman"/>
                <w:szCs w:val="24"/>
              </w:rPr>
            </w:pPr>
          </w:p>
        </w:tc>
        <w:tc>
          <w:tcPr>
            <w:tcW w:w="705" w:type="dxa"/>
            <w:tcBorders>
              <w:top w:val="single" w:sz="4" w:space="0" w:color="auto"/>
            </w:tcBorders>
            <w:vAlign w:val="center"/>
          </w:tcPr>
          <w:p w:rsidR="00D44C35" w:rsidRPr="00D80191" w:rsidRDefault="00D44C35" w:rsidP="00D44C35">
            <w:pPr>
              <w:spacing w:line="240" w:lineRule="atLeast"/>
              <w:ind w:firstLine="0"/>
              <w:jc w:val="left"/>
              <w:rPr>
                <w:rFonts w:cs="Times New Roman"/>
                <w:szCs w:val="24"/>
              </w:rPr>
            </w:pPr>
          </w:p>
        </w:tc>
        <w:tc>
          <w:tcPr>
            <w:tcW w:w="875" w:type="dxa"/>
            <w:tcBorders>
              <w:top w:val="single" w:sz="4" w:space="0" w:color="auto"/>
            </w:tcBorders>
            <w:vAlign w:val="center"/>
          </w:tcPr>
          <w:p w:rsidR="00D44C35" w:rsidRPr="00D80191" w:rsidRDefault="00D44C35"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9216CF" w:rsidRPr="00D80191" w:rsidRDefault="00CD4E73" w:rsidP="00D44C35">
            <w:pPr>
              <w:spacing w:line="240" w:lineRule="atLeast"/>
              <w:ind w:firstLine="0"/>
              <w:jc w:val="left"/>
              <w:rPr>
                <w:rFonts w:cs="Times New Roman"/>
                <w:szCs w:val="24"/>
              </w:rPr>
            </w:pPr>
            <w:r w:rsidRPr="00D80191">
              <w:rPr>
                <w:rFonts w:cs="Times New Roman"/>
                <w:szCs w:val="24"/>
              </w:rPr>
              <w:t>25. Bildirilen hataların en yaygın sebebi yetersiz iletişimdir.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26. Hastalar ve aileleri ile bilgi alışverişinin sürdürülmesi yoluyla olumsuz olaylar azaltılabilir.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27. Verdiğim bilgiler hakkında soru soracak ekip üyeleri ile çalışmayı tercih ederim.</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r w:rsidR="00CD4E73" w:rsidRPr="00D80191" w:rsidTr="00D44C35">
        <w:trPr>
          <w:trHeight w:val="20"/>
          <w:jc w:val="center"/>
        </w:trPr>
        <w:tc>
          <w:tcPr>
            <w:tcW w:w="5007" w:type="dxa"/>
            <w:vAlign w:val="center"/>
          </w:tcPr>
          <w:p w:rsidR="00CD4E73" w:rsidRPr="00D80191" w:rsidRDefault="00CD4E73" w:rsidP="00D44C35">
            <w:pPr>
              <w:spacing w:line="240" w:lineRule="atLeast"/>
              <w:ind w:firstLine="0"/>
              <w:jc w:val="left"/>
              <w:rPr>
                <w:rFonts w:cs="Times New Roman"/>
                <w:szCs w:val="24"/>
              </w:rPr>
            </w:pPr>
            <w:r w:rsidRPr="00D80191">
              <w:rPr>
                <w:rFonts w:cs="Times New Roman"/>
                <w:szCs w:val="24"/>
              </w:rPr>
              <w:t>28. Hasta teslim edildiğinde bilgi paylaşımı için standart bir yöntemin olması önemlidir.</w:t>
            </w: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844" w:type="dxa"/>
            <w:vAlign w:val="center"/>
          </w:tcPr>
          <w:p w:rsidR="00CD4E73" w:rsidRPr="00D80191" w:rsidRDefault="00CD4E73" w:rsidP="00D44C35">
            <w:pPr>
              <w:spacing w:line="240" w:lineRule="atLeast"/>
              <w:ind w:firstLine="0"/>
              <w:jc w:val="left"/>
              <w:rPr>
                <w:rFonts w:cs="Times New Roman"/>
                <w:szCs w:val="24"/>
              </w:rPr>
            </w:pPr>
          </w:p>
        </w:tc>
        <w:tc>
          <w:tcPr>
            <w:tcW w:w="843" w:type="dxa"/>
            <w:vAlign w:val="center"/>
          </w:tcPr>
          <w:p w:rsidR="00CD4E73" w:rsidRPr="00D80191" w:rsidRDefault="00CD4E73" w:rsidP="00D44C35">
            <w:pPr>
              <w:spacing w:line="240" w:lineRule="atLeast"/>
              <w:ind w:firstLine="0"/>
              <w:jc w:val="left"/>
              <w:rPr>
                <w:rFonts w:cs="Times New Roman"/>
                <w:szCs w:val="24"/>
              </w:rPr>
            </w:pPr>
          </w:p>
        </w:tc>
        <w:tc>
          <w:tcPr>
            <w:tcW w:w="705" w:type="dxa"/>
            <w:vAlign w:val="center"/>
          </w:tcPr>
          <w:p w:rsidR="00CD4E73" w:rsidRPr="00D80191" w:rsidRDefault="00CD4E73" w:rsidP="00D44C35">
            <w:pPr>
              <w:spacing w:line="240" w:lineRule="atLeast"/>
              <w:ind w:firstLine="0"/>
              <w:jc w:val="left"/>
              <w:rPr>
                <w:rFonts w:cs="Times New Roman"/>
                <w:szCs w:val="24"/>
              </w:rPr>
            </w:pPr>
          </w:p>
        </w:tc>
        <w:tc>
          <w:tcPr>
            <w:tcW w:w="875" w:type="dxa"/>
            <w:vAlign w:val="center"/>
          </w:tcPr>
          <w:p w:rsidR="00CD4E73" w:rsidRPr="00D80191" w:rsidRDefault="00CD4E73" w:rsidP="00D44C35">
            <w:pPr>
              <w:spacing w:line="240" w:lineRule="atLeast"/>
              <w:ind w:firstLine="0"/>
              <w:jc w:val="left"/>
              <w:rPr>
                <w:rFonts w:cs="Times New Roman"/>
                <w:szCs w:val="24"/>
              </w:rPr>
            </w:pPr>
          </w:p>
        </w:tc>
      </w:tr>
    </w:tbl>
    <w:p w:rsidR="00CD4E73" w:rsidRPr="00D80191" w:rsidRDefault="00CD4E73" w:rsidP="00D80191">
      <w:pPr>
        <w:spacing w:after="120"/>
        <w:rPr>
          <w:rFonts w:cs="Times New Roman"/>
          <w:szCs w:val="24"/>
        </w:rPr>
      </w:pPr>
    </w:p>
    <w:p w:rsidR="00CD4E73" w:rsidRPr="00D80191" w:rsidRDefault="00CD4E73" w:rsidP="00D80191">
      <w:pPr>
        <w:spacing w:after="120"/>
        <w:rPr>
          <w:rFonts w:cs="Times New Roman"/>
          <w:szCs w:val="24"/>
        </w:rPr>
      </w:pPr>
      <w:r w:rsidRPr="00D80191">
        <w:rPr>
          <w:rFonts w:cs="Times New Roman"/>
          <w:szCs w:val="24"/>
        </w:rPr>
        <w:t>Lütfen aşağıdaki boşluğa eklemek istediğiniz bilgileri yazınız.</w:t>
      </w:r>
    </w:p>
    <w:p w:rsidR="00CD4E73" w:rsidRPr="00D80191" w:rsidRDefault="00B62008" w:rsidP="00D44C35">
      <w:pPr>
        <w:spacing w:after="120"/>
        <w:ind w:firstLine="0"/>
        <w:jc w:val="center"/>
        <w:rPr>
          <w:rFonts w:cs="Times New Roman"/>
          <w:szCs w:val="24"/>
        </w:rPr>
      </w:pPr>
      <w:r>
        <w:rPr>
          <w:rFonts w:cs="Times New Roman"/>
          <w:noProof/>
          <w:szCs w:val="24"/>
          <w:lang w:eastAsia="tr-TR"/>
        </w:rPr>
      </w:r>
      <w:r>
        <w:rPr>
          <w:rFonts w:cs="Times New Roman"/>
          <w:noProof/>
          <w:szCs w:val="24"/>
          <w:lang w:eastAsia="tr-TR"/>
        </w:rPr>
        <w:pict>
          <v:shape id="Text Box 3" o:spid="_x0000_s1036" type="#_x0000_t202" style="width:400.5pt;height:146.5pt;visibility:visible;mso-position-horizontal-relative:char;mso-position-vertical-relative:line">
            <v:textbox style="mso-next-textbox:#Text Box 3">
              <w:txbxContent>
                <w:p w:rsidR="001E57EB" w:rsidRDefault="001E57EB" w:rsidP="00D44C35">
                  <w:pPr>
                    <w:ind w:firstLine="0"/>
                    <w:jc w:val="center"/>
                  </w:pPr>
                </w:p>
              </w:txbxContent>
            </v:textbox>
            <w10:wrap type="none"/>
            <w10:anchorlock/>
          </v:shape>
        </w:pict>
      </w:r>
    </w:p>
    <w:p w:rsidR="00D44C35" w:rsidRDefault="00D44C35">
      <w:pPr>
        <w:spacing w:after="200" w:line="276" w:lineRule="auto"/>
        <w:ind w:firstLine="0"/>
        <w:jc w:val="left"/>
        <w:rPr>
          <w:rFonts w:cs="Times New Roman"/>
          <w:color w:val="000000" w:themeColor="text1"/>
          <w:szCs w:val="24"/>
        </w:rPr>
      </w:pPr>
      <w:r>
        <w:rPr>
          <w:rFonts w:cs="Times New Roman"/>
          <w:color w:val="000000" w:themeColor="text1"/>
          <w:szCs w:val="24"/>
        </w:rPr>
        <w:br w:type="page"/>
      </w:r>
    </w:p>
    <w:p w:rsidR="00D3438D" w:rsidRPr="00D80191" w:rsidRDefault="00D3438D" w:rsidP="00D44C35">
      <w:pPr>
        <w:tabs>
          <w:tab w:val="left" w:pos="567"/>
        </w:tabs>
        <w:spacing w:after="120"/>
        <w:ind w:firstLine="0"/>
        <w:rPr>
          <w:rFonts w:cs="Times New Roman"/>
          <w:b/>
          <w:color w:val="000000" w:themeColor="text1"/>
          <w:szCs w:val="24"/>
        </w:rPr>
      </w:pPr>
      <w:r w:rsidRPr="00D80191">
        <w:rPr>
          <w:rFonts w:cs="Times New Roman"/>
          <w:b/>
          <w:color w:val="000000" w:themeColor="text1"/>
          <w:szCs w:val="24"/>
        </w:rPr>
        <w:t xml:space="preserve">Ek 4. </w:t>
      </w:r>
      <w:r w:rsidRPr="00D44C35">
        <w:rPr>
          <w:rFonts w:cs="Times New Roman"/>
          <w:color w:val="000000" w:themeColor="text1"/>
          <w:szCs w:val="24"/>
        </w:rPr>
        <w:t>Ekip Çalışması Tutumları Ölçeği İzin Yazısı</w:t>
      </w:r>
    </w:p>
    <w:p w:rsidR="00C50CE0" w:rsidRPr="00D80191" w:rsidRDefault="00C50CE0" w:rsidP="00D80191">
      <w:pPr>
        <w:tabs>
          <w:tab w:val="left" w:pos="567"/>
        </w:tabs>
        <w:spacing w:after="120"/>
        <w:rPr>
          <w:rFonts w:cs="Times New Roman"/>
          <w:b/>
          <w:color w:val="000000" w:themeColor="text1"/>
          <w:szCs w:val="24"/>
        </w:rPr>
      </w:pPr>
    </w:p>
    <w:p w:rsidR="009216CF" w:rsidRPr="00D80191" w:rsidRDefault="00C50CE0" w:rsidP="00DE00E2">
      <w:pPr>
        <w:tabs>
          <w:tab w:val="left" w:pos="567"/>
        </w:tabs>
        <w:spacing w:line="240" w:lineRule="atLeast"/>
        <w:ind w:firstLine="0"/>
        <w:jc w:val="center"/>
        <w:rPr>
          <w:rFonts w:cs="Times New Roman"/>
          <w:color w:val="000000" w:themeColor="text1"/>
          <w:szCs w:val="24"/>
        </w:rPr>
      </w:pPr>
      <w:r w:rsidRPr="00D80191">
        <w:rPr>
          <w:rFonts w:cs="Times New Roman"/>
          <w:noProof/>
          <w:color w:val="000000" w:themeColor="text1"/>
          <w:szCs w:val="24"/>
          <w:lang w:eastAsia="tr-TR"/>
        </w:rPr>
        <w:drawing>
          <wp:inline distT="0" distB="0" distL="0" distR="0">
            <wp:extent cx="5461000" cy="6919849"/>
            <wp:effectExtent l="0" t="0" r="6350"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l="3308" r="2882" b="17586"/>
                    <a:stretch/>
                  </pic:blipFill>
                  <pic:spPr bwMode="auto">
                    <a:xfrm>
                      <a:off x="0" y="0"/>
                      <a:ext cx="5459003" cy="69173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50CE0" w:rsidRPr="00D80191" w:rsidRDefault="00C50CE0" w:rsidP="00D80191">
      <w:pPr>
        <w:tabs>
          <w:tab w:val="left" w:pos="567"/>
        </w:tabs>
        <w:spacing w:after="120"/>
        <w:rPr>
          <w:rFonts w:cs="Times New Roman"/>
          <w:color w:val="000000" w:themeColor="text1"/>
          <w:szCs w:val="24"/>
        </w:rPr>
      </w:pPr>
    </w:p>
    <w:p w:rsidR="00E65FA6" w:rsidRPr="00D80191" w:rsidRDefault="00C50CE0" w:rsidP="00DE00E2">
      <w:pPr>
        <w:spacing w:line="240" w:lineRule="atLeast"/>
        <w:ind w:firstLine="0"/>
        <w:jc w:val="center"/>
        <w:rPr>
          <w:rFonts w:cs="Times New Roman"/>
          <w:color w:val="000000" w:themeColor="text1"/>
          <w:szCs w:val="24"/>
        </w:rPr>
      </w:pPr>
      <w:r w:rsidRPr="00D80191">
        <w:rPr>
          <w:rFonts w:cs="Times New Roman"/>
          <w:noProof/>
          <w:color w:val="000000" w:themeColor="text1"/>
          <w:szCs w:val="24"/>
          <w:lang w:eastAsia="tr-TR"/>
        </w:rPr>
        <w:drawing>
          <wp:inline distT="0" distB="0" distL="0" distR="0">
            <wp:extent cx="5400000" cy="7108294"/>
            <wp:effectExtent l="0" t="0" r="0" b="0"/>
            <wp:docPr id="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r="6009" b="17398"/>
                    <a:stretch/>
                  </pic:blipFill>
                  <pic:spPr bwMode="auto">
                    <a:xfrm>
                      <a:off x="0" y="0"/>
                      <a:ext cx="5400000" cy="71082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D44C35" w:rsidRDefault="00D44C35">
      <w:pPr>
        <w:spacing w:after="200" w:line="276" w:lineRule="auto"/>
        <w:ind w:firstLine="0"/>
        <w:jc w:val="left"/>
        <w:rPr>
          <w:rFonts w:cs="Times New Roman"/>
          <w:b/>
          <w:color w:val="000000" w:themeColor="text1"/>
          <w:szCs w:val="24"/>
        </w:rPr>
      </w:pPr>
      <w:r>
        <w:rPr>
          <w:rFonts w:cs="Times New Roman"/>
          <w:b/>
          <w:color w:val="000000" w:themeColor="text1"/>
          <w:szCs w:val="24"/>
        </w:rPr>
        <w:br w:type="page"/>
      </w:r>
    </w:p>
    <w:p w:rsidR="00251943" w:rsidRDefault="00251943" w:rsidP="00251943">
      <w:pPr>
        <w:ind w:firstLine="0"/>
        <w:rPr>
          <w:rFonts w:cs="Times New Roman"/>
          <w:b/>
          <w:color w:val="000000" w:themeColor="text1"/>
          <w:szCs w:val="24"/>
        </w:rPr>
      </w:pPr>
      <w:r>
        <w:rPr>
          <w:rFonts w:cs="Times New Roman"/>
          <w:b/>
          <w:color w:val="000000" w:themeColor="text1"/>
          <w:szCs w:val="24"/>
        </w:rPr>
        <w:t xml:space="preserve">Ek 5. </w:t>
      </w:r>
      <w:r w:rsidRPr="00613BB1">
        <w:rPr>
          <w:rFonts w:cs="Times New Roman"/>
          <w:color w:val="000000" w:themeColor="text1"/>
          <w:szCs w:val="24"/>
        </w:rPr>
        <w:t>Aydın Adnan Menderes Üniversitesi Hastane İzni</w:t>
      </w:r>
    </w:p>
    <w:p w:rsidR="00251943" w:rsidRDefault="00613BB1" w:rsidP="00251943">
      <w:pPr>
        <w:ind w:firstLine="0"/>
        <w:rPr>
          <w:rFonts w:cs="Times New Roman"/>
          <w:b/>
          <w:color w:val="000000" w:themeColor="text1"/>
          <w:szCs w:val="24"/>
        </w:rPr>
      </w:pPr>
      <w:r>
        <w:rPr>
          <w:noProof/>
          <w:lang w:eastAsia="tr-TR"/>
        </w:rPr>
        <w:drawing>
          <wp:inline distT="0" distB="0" distL="0" distR="0">
            <wp:extent cx="5652135" cy="8064632"/>
            <wp:effectExtent l="19050" t="0" r="5715" b="0"/>
            <wp:docPr id="1" name="Resim 3" descr="C:\Users\user\AppData\Local\Microsoft\Windows\Temporary Internet Files\Content.Word\IMG_20220616_0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20616_091834.jpg"/>
                    <pic:cNvPicPr>
                      <a:picLocks noChangeAspect="1" noChangeArrowheads="1"/>
                    </pic:cNvPicPr>
                  </pic:nvPicPr>
                  <pic:blipFill>
                    <a:blip r:embed="rId24"/>
                    <a:srcRect/>
                    <a:stretch>
                      <a:fillRect/>
                    </a:stretch>
                  </pic:blipFill>
                  <pic:spPr bwMode="auto">
                    <a:xfrm>
                      <a:off x="0" y="0"/>
                      <a:ext cx="5652135" cy="8064632"/>
                    </a:xfrm>
                    <a:prstGeom prst="rect">
                      <a:avLst/>
                    </a:prstGeom>
                    <a:noFill/>
                    <a:ln w="9525">
                      <a:noFill/>
                      <a:miter lim="800000"/>
                      <a:headEnd/>
                      <a:tailEnd/>
                    </a:ln>
                  </pic:spPr>
                </pic:pic>
              </a:graphicData>
            </a:graphic>
          </wp:inline>
        </w:drawing>
      </w:r>
    </w:p>
    <w:p w:rsidR="00251943" w:rsidRDefault="00251943" w:rsidP="00251943">
      <w:pPr>
        <w:ind w:firstLine="0"/>
        <w:rPr>
          <w:rFonts w:cs="Times New Roman"/>
          <w:b/>
          <w:color w:val="000000" w:themeColor="text1"/>
          <w:szCs w:val="24"/>
        </w:rPr>
      </w:pPr>
    </w:p>
    <w:p w:rsidR="00251943" w:rsidRDefault="00251943" w:rsidP="00251943">
      <w:pPr>
        <w:spacing w:after="200" w:line="276" w:lineRule="auto"/>
        <w:ind w:firstLine="0"/>
        <w:jc w:val="left"/>
        <w:rPr>
          <w:rFonts w:cs="Times New Roman"/>
          <w:b/>
          <w:color w:val="000000" w:themeColor="text1"/>
          <w:szCs w:val="24"/>
        </w:rPr>
      </w:pPr>
    </w:p>
    <w:p w:rsidR="00251943" w:rsidRDefault="00251943" w:rsidP="00251943">
      <w:pPr>
        <w:ind w:left="709" w:hanging="709"/>
        <w:rPr>
          <w:rFonts w:cs="Times New Roman"/>
          <w:b/>
          <w:color w:val="000000" w:themeColor="text1"/>
          <w:szCs w:val="24"/>
        </w:rPr>
      </w:pPr>
      <w:r>
        <w:rPr>
          <w:rFonts w:cs="Times New Roman"/>
          <w:b/>
          <w:color w:val="000000" w:themeColor="text1"/>
          <w:szCs w:val="24"/>
        </w:rPr>
        <w:t>Ek 6</w:t>
      </w:r>
      <w:r w:rsidRPr="007614E9">
        <w:rPr>
          <w:rFonts w:cs="Times New Roman"/>
          <w:b/>
          <w:color w:val="000000" w:themeColor="text1"/>
          <w:szCs w:val="24"/>
        </w:rPr>
        <w:t xml:space="preserve">. </w:t>
      </w:r>
      <w:r w:rsidRPr="007A0697">
        <w:rPr>
          <w:rFonts w:cs="Times New Roman"/>
          <w:color w:val="000000" w:themeColor="text1"/>
          <w:szCs w:val="24"/>
        </w:rPr>
        <w:t>Aydın Adnan Menderes Üniversitesi Hemşirelik Fakültesi Girişimsel Olmayan Klinik Araştırmalar Etik Kurul İzni</w:t>
      </w:r>
    </w:p>
    <w:p w:rsidR="00251943" w:rsidRDefault="00251943" w:rsidP="00251943">
      <w:pPr>
        <w:ind w:firstLine="0"/>
        <w:rPr>
          <w:rFonts w:cs="Times New Roman"/>
          <w:color w:val="000000" w:themeColor="text1"/>
          <w:szCs w:val="24"/>
        </w:rPr>
      </w:pPr>
    </w:p>
    <w:p w:rsidR="00251943" w:rsidRDefault="00251943" w:rsidP="00251943">
      <w:pPr>
        <w:ind w:firstLine="0"/>
        <w:rPr>
          <w:rFonts w:cs="Times New Roman"/>
          <w:color w:val="000000" w:themeColor="text1"/>
          <w:szCs w:val="24"/>
        </w:rPr>
      </w:pPr>
      <w:r>
        <w:rPr>
          <w:rFonts w:cs="Times New Roman"/>
          <w:noProof/>
          <w:color w:val="000000" w:themeColor="text1"/>
          <w:szCs w:val="24"/>
          <w:lang w:eastAsia="tr-TR"/>
        </w:rPr>
        <w:drawing>
          <wp:inline distT="0" distB="0" distL="0" distR="0">
            <wp:extent cx="5400000" cy="503695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l="6984" t="19826" r="11293" b="19235"/>
                    <a:stretch/>
                  </pic:blipFill>
                  <pic:spPr bwMode="auto">
                    <a:xfrm>
                      <a:off x="0" y="0"/>
                      <a:ext cx="5400000" cy="50369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1943" w:rsidRDefault="00251943" w:rsidP="00251943">
      <w:pPr>
        <w:ind w:firstLine="0"/>
        <w:jc w:val="center"/>
        <w:rPr>
          <w:rFonts w:cs="Times New Roman"/>
          <w:b/>
          <w:color w:val="000000" w:themeColor="text1"/>
          <w:szCs w:val="24"/>
        </w:rPr>
      </w:pPr>
      <w:r>
        <w:rPr>
          <w:rFonts w:cs="Times New Roman"/>
          <w:b/>
          <w:noProof/>
          <w:color w:val="000000" w:themeColor="text1"/>
          <w:szCs w:val="24"/>
          <w:lang w:eastAsia="tr-TR"/>
        </w:rPr>
        <w:drawing>
          <wp:inline distT="0" distB="0" distL="0" distR="0">
            <wp:extent cx="5400000" cy="8280462"/>
            <wp:effectExtent l="0" t="0" r="0" b="0"/>
            <wp:docPr id="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r="11086" b="3542"/>
                    <a:stretch/>
                  </pic:blipFill>
                  <pic:spPr bwMode="auto">
                    <a:xfrm>
                      <a:off x="0" y="0"/>
                      <a:ext cx="5400000" cy="82804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cs="Times New Roman"/>
          <w:b/>
          <w:noProof/>
          <w:color w:val="000000" w:themeColor="text1"/>
          <w:szCs w:val="24"/>
          <w:lang w:eastAsia="tr-TR"/>
        </w:rPr>
        <w:drawing>
          <wp:inline distT="0" distB="0" distL="0" distR="0">
            <wp:extent cx="5400000" cy="4261697"/>
            <wp:effectExtent l="0" t="0" r="0" b="0"/>
            <wp:docPr id="2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l="686" t="13357" r="10455" b="34075"/>
                    <a:stretch/>
                  </pic:blipFill>
                  <pic:spPr bwMode="auto">
                    <a:xfrm>
                      <a:off x="0" y="0"/>
                      <a:ext cx="5400000" cy="42616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1943" w:rsidRDefault="00251943" w:rsidP="00251943">
      <w:pPr>
        <w:ind w:firstLine="0"/>
        <w:jc w:val="center"/>
        <w:rPr>
          <w:rFonts w:cs="Times New Roman"/>
          <w:b/>
          <w:color w:val="000000" w:themeColor="text1"/>
          <w:szCs w:val="24"/>
        </w:rPr>
      </w:pPr>
    </w:p>
    <w:p w:rsidR="00251943" w:rsidRDefault="00251943" w:rsidP="00251943">
      <w:pPr>
        <w:ind w:firstLine="0"/>
        <w:jc w:val="center"/>
        <w:rPr>
          <w:rFonts w:cs="Times New Roman"/>
          <w:b/>
          <w:color w:val="000000" w:themeColor="text1"/>
          <w:szCs w:val="24"/>
        </w:rPr>
      </w:pPr>
    </w:p>
    <w:p w:rsidR="00251943" w:rsidRDefault="00251943" w:rsidP="00251943">
      <w:pPr>
        <w:ind w:firstLine="0"/>
        <w:rPr>
          <w:rFonts w:cs="Times New Roman"/>
          <w:color w:val="000000" w:themeColor="text1"/>
          <w:szCs w:val="24"/>
        </w:rPr>
      </w:pPr>
    </w:p>
    <w:p w:rsidR="00251943" w:rsidRDefault="00251943" w:rsidP="00251943">
      <w:pPr>
        <w:spacing w:after="200" w:line="276" w:lineRule="auto"/>
        <w:ind w:firstLine="0"/>
        <w:jc w:val="left"/>
        <w:rPr>
          <w:rFonts w:cs="Times New Roman"/>
          <w:color w:val="000000" w:themeColor="text1"/>
          <w:szCs w:val="24"/>
        </w:rPr>
      </w:pPr>
      <w:r>
        <w:rPr>
          <w:rFonts w:cs="Times New Roman"/>
          <w:color w:val="000000" w:themeColor="text1"/>
          <w:szCs w:val="24"/>
        </w:rPr>
        <w:br w:type="page"/>
      </w:r>
    </w:p>
    <w:p w:rsidR="00251943" w:rsidRDefault="00251943" w:rsidP="00251943">
      <w:pPr>
        <w:ind w:left="709" w:hanging="709"/>
        <w:rPr>
          <w:rFonts w:cs="Times New Roman"/>
          <w:color w:val="000000" w:themeColor="text1"/>
          <w:szCs w:val="24"/>
        </w:rPr>
      </w:pPr>
      <w:r w:rsidRPr="004B1105">
        <w:rPr>
          <w:rFonts w:cs="Times New Roman"/>
          <w:b/>
          <w:color w:val="000000" w:themeColor="text1"/>
          <w:szCs w:val="24"/>
        </w:rPr>
        <w:t>Ek 7.</w:t>
      </w:r>
      <w:r>
        <w:rPr>
          <w:rFonts w:cs="Times New Roman"/>
          <w:color w:val="000000" w:themeColor="text1"/>
          <w:szCs w:val="24"/>
        </w:rPr>
        <w:t xml:space="preserve"> Aydın Adnan Menderes Üniversitesi Rektörlüğü Uygulama ve araştırma Hastanesi Başhekimliği Personel İşleri İzin Yazısı.</w:t>
      </w:r>
    </w:p>
    <w:p w:rsidR="00251943" w:rsidRPr="00954297" w:rsidRDefault="00251943" w:rsidP="00251943">
      <w:pPr>
        <w:ind w:firstLine="0"/>
        <w:rPr>
          <w:rFonts w:cs="Times New Roman"/>
          <w:color w:val="000000" w:themeColor="text1"/>
          <w:szCs w:val="24"/>
        </w:rPr>
      </w:pPr>
    </w:p>
    <w:p w:rsidR="00251943" w:rsidRDefault="00251943" w:rsidP="00251943">
      <w:pPr>
        <w:ind w:firstLine="0"/>
        <w:jc w:val="center"/>
        <w:rPr>
          <w:rFonts w:cs="Times New Roman"/>
          <w:b/>
          <w:color w:val="000000" w:themeColor="text1"/>
          <w:szCs w:val="24"/>
        </w:rPr>
      </w:pPr>
      <w:r w:rsidRPr="00A3585A">
        <w:rPr>
          <w:rFonts w:cs="Times New Roman"/>
          <w:b/>
          <w:noProof/>
          <w:color w:val="000000" w:themeColor="text1"/>
          <w:szCs w:val="24"/>
          <w:lang w:eastAsia="tr-TR"/>
        </w:rPr>
        <w:drawing>
          <wp:inline distT="0" distB="0" distL="0" distR="0">
            <wp:extent cx="5400000" cy="6448873"/>
            <wp:effectExtent l="0" t="0" r="0" b="0"/>
            <wp:docPr id="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r="3151" b="17703"/>
                    <a:stretch/>
                  </pic:blipFill>
                  <pic:spPr bwMode="auto">
                    <a:xfrm>
                      <a:off x="0" y="0"/>
                      <a:ext cx="5400000" cy="64488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1943" w:rsidRDefault="00251943" w:rsidP="00251943">
      <w:pPr>
        <w:ind w:firstLine="0"/>
        <w:jc w:val="center"/>
        <w:rPr>
          <w:rFonts w:cs="Times New Roman"/>
          <w:b/>
          <w:color w:val="000000" w:themeColor="text1"/>
          <w:szCs w:val="24"/>
        </w:rPr>
      </w:pPr>
    </w:p>
    <w:p w:rsidR="00251943" w:rsidRDefault="00251943" w:rsidP="00251943">
      <w:pPr>
        <w:ind w:firstLine="0"/>
        <w:rPr>
          <w:rFonts w:cs="Times New Roman"/>
          <w:b/>
          <w:color w:val="000000" w:themeColor="text1"/>
          <w:szCs w:val="24"/>
        </w:rPr>
      </w:pPr>
    </w:p>
    <w:p w:rsidR="00251943" w:rsidRDefault="00251943" w:rsidP="00251943">
      <w:pPr>
        <w:ind w:firstLine="0"/>
        <w:rPr>
          <w:rFonts w:cs="Times New Roman"/>
          <w:b/>
          <w:color w:val="000000" w:themeColor="text1"/>
          <w:szCs w:val="24"/>
        </w:rPr>
      </w:pPr>
    </w:p>
    <w:p w:rsidR="00251943" w:rsidRDefault="00251943" w:rsidP="00251943">
      <w:pPr>
        <w:spacing w:after="200" w:line="276" w:lineRule="auto"/>
        <w:ind w:firstLine="0"/>
        <w:jc w:val="left"/>
        <w:rPr>
          <w:rFonts w:cs="Times New Roman"/>
          <w:b/>
          <w:color w:val="000000" w:themeColor="text1"/>
          <w:szCs w:val="24"/>
        </w:rPr>
      </w:pPr>
      <w:r>
        <w:rPr>
          <w:rFonts w:cs="Times New Roman"/>
          <w:b/>
          <w:color w:val="000000" w:themeColor="text1"/>
          <w:szCs w:val="24"/>
        </w:rPr>
        <w:br w:type="page"/>
      </w:r>
    </w:p>
    <w:p w:rsidR="00251943" w:rsidRDefault="00251943" w:rsidP="00251943">
      <w:pPr>
        <w:ind w:firstLine="0"/>
        <w:rPr>
          <w:rFonts w:cs="Times New Roman"/>
          <w:b/>
          <w:color w:val="000000" w:themeColor="text1"/>
          <w:szCs w:val="24"/>
        </w:rPr>
      </w:pPr>
      <w:r>
        <w:rPr>
          <w:rFonts w:cs="Times New Roman"/>
          <w:b/>
          <w:color w:val="000000" w:themeColor="text1"/>
          <w:szCs w:val="24"/>
        </w:rPr>
        <w:t xml:space="preserve">Ek 8. </w:t>
      </w:r>
      <w:r w:rsidRPr="004B1105">
        <w:rPr>
          <w:rFonts w:cs="Times New Roman"/>
          <w:color w:val="000000" w:themeColor="text1"/>
          <w:szCs w:val="24"/>
        </w:rPr>
        <w:t>Aydın Adnan Menderes Üniversitesi Rektörlüğü Tıp Fakültesi Dekanlığı Onayı</w:t>
      </w:r>
    </w:p>
    <w:p w:rsidR="00251943" w:rsidRDefault="00251943" w:rsidP="00251943">
      <w:pPr>
        <w:ind w:firstLine="0"/>
        <w:jc w:val="center"/>
        <w:rPr>
          <w:rFonts w:cs="Times New Roman"/>
          <w:b/>
          <w:color w:val="000000" w:themeColor="text1"/>
          <w:szCs w:val="24"/>
        </w:rPr>
      </w:pPr>
    </w:p>
    <w:p w:rsidR="00251943" w:rsidRDefault="00251943" w:rsidP="00251943">
      <w:pPr>
        <w:ind w:firstLine="0"/>
        <w:rPr>
          <w:rFonts w:cs="Times New Roman"/>
          <w:b/>
          <w:color w:val="000000" w:themeColor="text1"/>
          <w:szCs w:val="24"/>
        </w:rPr>
      </w:pPr>
      <w:r>
        <w:rPr>
          <w:rFonts w:cs="Times New Roman"/>
          <w:b/>
          <w:noProof/>
          <w:color w:val="000000" w:themeColor="text1"/>
          <w:szCs w:val="24"/>
          <w:lang w:eastAsia="tr-TR"/>
        </w:rPr>
        <w:drawing>
          <wp:inline distT="0" distB="0" distL="0" distR="0">
            <wp:extent cx="5400000" cy="6305674"/>
            <wp:effectExtent l="0" t="0" r="0" b="0"/>
            <wp:docPr id="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l="2341" r="4802" b="17533"/>
                    <a:stretch/>
                  </pic:blipFill>
                  <pic:spPr bwMode="auto">
                    <a:xfrm>
                      <a:off x="0" y="0"/>
                      <a:ext cx="5400000" cy="63056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1943" w:rsidRDefault="00251943" w:rsidP="00251943">
      <w:pPr>
        <w:ind w:firstLine="0"/>
        <w:rPr>
          <w:rFonts w:cs="Times New Roman"/>
          <w:b/>
          <w:color w:val="000000" w:themeColor="text1"/>
          <w:szCs w:val="24"/>
        </w:rPr>
      </w:pPr>
      <w:r>
        <w:rPr>
          <w:rFonts w:cs="Times New Roman"/>
          <w:b/>
          <w:noProof/>
          <w:color w:val="000000" w:themeColor="text1"/>
          <w:szCs w:val="24"/>
          <w:lang w:eastAsia="tr-TR"/>
        </w:rPr>
        <w:drawing>
          <wp:inline distT="0" distB="0" distL="0" distR="0">
            <wp:extent cx="5400000" cy="7625275"/>
            <wp:effectExtent l="0" t="0" r="0" b="0"/>
            <wp:docPr id="3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l="2538" r="5066" b="21085"/>
                    <a:stretch/>
                  </pic:blipFill>
                  <pic:spPr bwMode="auto">
                    <a:xfrm>
                      <a:off x="0" y="0"/>
                      <a:ext cx="5400000" cy="7625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1943" w:rsidRDefault="00251943" w:rsidP="00251943">
      <w:pPr>
        <w:ind w:firstLine="0"/>
        <w:rPr>
          <w:rFonts w:cs="Times New Roman"/>
          <w:b/>
          <w:color w:val="000000" w:themeColor="text1"/>
          <w:szCs w:val="24"/>
        </w:rPr>
      </w:pPr>
      <w:r>
        <w:rPr>
          <w:rFonts w:cs="Times New Roman"/>
          <w:b/>
          <w:noProof/>
          <w:color w:val="000000" w:themeColor="text1"/>
          <w:szCs w:val="24"/>
          <w:lang w:eastAsia="tr-TR"/>
        </w:rPr>
        <w:drawing>
          <wp:inline distT="0" distB="0" distL="0" distR="0">
            <wp:extent cx="5400000" cy="5286856"/>
            <wp:effectExtent l="0" t="0" r="0" b="0"/>
            <wp:docPr id="3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l="3163" r="4570" b="46808"/>
                    <a:stretch/>
                  </pic:blipFill>
                  <pic:spPr bwMode="auto">
                    <a:xfrm>
                      <a:off x="0" y="0"/>
                      <a:ext cx="5400000" cy="52868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51943" w:rsidRDefault="00251943" w:rsidP="00251943">
      <w:pPr>
        <w:spacing w:after="200" w:line="276" w:lineRule="auto"/>
        <w:ind w:firstLine="0"/>
        <w:jc w:val="left"/>
        <w:rPr>
          <w:rFonts w:cs="Times New Roman"/>
          <w:b/>
          <w:color w:val="000000" w:themeColor="text1"/>
          <w:szCs w:val="24"/>
        </w:rPr>
      </w:pPr>
      <w:r>
        <w:rPr>
          <w:rFonts w:cs="Times New Roman"/>
          <w:b/>
          <w:color w:val="000000" w:themeColor="text1"/>
          <w:szCs w:val="24"/>
        </w:rPr>
        <w:br w:type="page"/>
      </w:r>
    </w:p>
    <w:p w:rsidR="00251943" w:rsidRDefault="00251943" w:rsidP="00251943">
      <w:pPr>
        <w:ind w:left="784" w:hanging="784"/>
        <w:rPr>
          <w:rFonts w:cs="Times New Roman"/>
          <w:b/>
          <w:color w:val="000000" w:themeColor="text1"/>
          <w:szCs w:val="24"/>
        </w:rPr>
      </w:pPr>
      <w:r w:rsidRPr="001A10D7">
        <w:rPr>
          <w:rFonts w:cs="Times New Roman"/>
          <w:b/>
          <w:color w:val="000000" w:themeColor="text1"/>
          <w:szCs w:val="24"/>
        </w:rPr>
        <w:t xml:space="preserve">Ek 9. </w:t>
      </w:r>
      <w:r w:rsidRPr="001A10D7">
        <w:rPr>
          <w:rFonts w:cs="Times New Roman"/>
          <w:color w:val="000000" w:themeColor="text1"/>
          <w:szCs w:val="24"/>
        </w:rPr>
        <w:t>Aydın Adnan Menderes Üniversitesi Hemşirelik Fakültesi Dekanlığı Girişimsel Olmayan Klinik Araştırmalar Etik Kurulu Uygunluk Onayı</w:t>
      </w:r>
    </w:p>
    <w:p w:rsidR="00251943" w:rsidRDefault="00251943" w:rsidP="00251943">
      <w:pPr>
        <w:ind w:firstLine="0"/>
        <w:rPr>
          <w:rFonts w:cs="Times New Roman"/>
          <w:b/>
          <w:color w:val="000000" w:themeColor="text1"/>
          <w:szCs w:val="24"/>
        </w:rPr>
      </w:pPr>
    </w:p>
    <w:p w:rsidR="00251943" w:rsidRDefault="001A10D7" w:rsidP="00251943">
      <w:pPr>
        <w:ind w:firstLine="0"/>
        <w:rPr>
          <w:rFonts w:cs="Times New Roman"/>
          <w:b/>
          <w:color w:val="000000" w:themeColor="text1"/>
          <w:szCs w:val="24"/>
        </w:rPr>
      </w:pPr>
      <w:r>
        <w:rPr>
          <w:noProof/>
          <w:lang w:eastAsia="tr-TR"/>
        </w:rPr>
        <w:drawing>
          <wp:inline distT="0" distB="0" distL="0" distR="0">
            <wp:extent cx="5056803" cy="7378429"/>
            <wp:effectExtent l="19050" t="0" r="0" b="0"/>
            <wp:docPr id="13" name="Resim 9" descr="C:\Users\user\AppData\Local\Microsoft\Windows\Temporary Internet Files\Content.Word\IMG_20220705_00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_20220705_003432.jpg"/>
                    <pic:cNvPicPr>
                      <a:picLocks noChangeAspect="1" noChangeArrowheads="1"/>
                    </pic:cNvPicPr>
                  </pic:nvPicPr>
                  <pic:blipFill>
                    <a:blip r:embed="rId32"/>
                    <a:srcRect/>
                    <a:stretch>
                      <a:fillRect/>
                    </a:stretch>
                  </pic:blipFill>
                  <pic:spPr bwMode="auto">
                    <a:xfrm>
                      <a:off x="0" y="0"/>
                      <a:ext cx="5055756" cy="7376902"/>
                    </a:xfrm>
                    <a:prstGeom prst="rect">
                      <a:avLst/>
                    </a:prstGeom>
                    <a:noFill/>
                    <a:ln w="9525">
                      <a:noFill/>
                      <a:miter lim="800000"/>
                      <a:headEnd/>
                      <a:tailEnd/>
                    </a:ln>
                  </pic:spPr>
                </pic:pic>
              </a:graphicData>
            </a:graphic>
          </wp:inline>
        </w:drawing>
      </w:r>
    </w:p>
    <w:p w:rsidR="00251943" w:rsidRDefault="00251943" w:rsidP="00251943">
      <w:pPr>
        <w:ind w:firstLine="0"/>
        <w:jc w:val="center"/>
        <w:rPr>
          <w:rFonts w:cs="Times New Roman"/>
          <w:b/>
          <w:color w:val="000000" w:themeColor="text1"/>
          <w:szCs w:val="24"/>
        </w:rPr>
      </w:pPr>
    </w:p>
    <w:p w:rsidR="001A10D7" w:rsidRDefault="001A10D7" w:rsidP="001A10D7">
      <w:pPr>
        <w:ind w:firstLine="0"/>
        <w:rPr>
          <w:rFonts w:cs="Times New Roman"/>
          <w:b/>
          <w:color w:val="000000" w:themeColor="text1"/>
          <w:szCs w:val="24"/>
        </w:rPr>
      </w:pPr>
    </w:p>
    <w:p w:rsidR="00251943" w:rsidRPr="00251943" w:rsidRDefault="00251943" w:rsidP="001A10D7">
      <w:pPr>
        <w:ind w:firstLine="0"/>
        <w:jc w:val="center"/>
        <w:rPr>
          <w:rFonts w:eastAsia="Times New Roman" w:cs="Times New Roman"/>
          <w:b/>
          <w:szCs w:val="24"/>
          <w:lang w:eastAsia="tr-TR"/>
        </w:rPr>
      </w:pPr>
      <w:r w:rsidRPr="00251943">
        <w:rPr>
          <w:rFonts w:eastAsia="Times New Roman" w:cs="Times New Roman"/>
          <w:b/>
          <w:szCs w:val="24"/>
          <w:lang w:eastAsia="tr-TR"/>
        </w:rPr>
        <w:t>T.C.</w:t>
      </w:r>
    </w:p>
    <w:p w:rsidR="00251943" w:rsidRPr="00251943" w:rsidRDefault="00251943" w:rsidP="00251943">
      <w:pPr>
        <w:ind w:firstLine="0"/>
        <w:jc w:val="center"/>
        <w:rPr>
          <w:rFonts w:eastAsia="Times New Roman" w:cs="Times New Roman"/>
          <w:b/>
          <w:szCs w:val="24"/>
          <w:lang w:eastAsia="tr-TR"/>
        </w:rPr>
      </w:pPr>
      <w:r w:rsidRPr="00251943">
        <w:rPr>
          <w:rFonts w:eastAsia="Times New Roman" w:cs="Times New Roman"/>
          <w:b/>
          <w:szCs w:val="24"/>
          <w:lang w:eastAsia="tr-TR"/>
        </w:rPr>
        <w:t>AYDIN ADNAN MENDERES ÜNİVERSİTESİ</w:t>
      </w:r>
    </w:p>
    <w:p w:rsidR="00251943" w:rsidRPr="00251943" w:rsidRDefault="00251943" w:rsidP="00251943">
      <w:pPr>
        <w:ind w:firstLine="0"/>
        <w:jc w:val="center"/>
        <w:rPr>
          <w:rFonts w:eastAsia="Times New Roman" w:cs="Times New Roman"/>
          <w:b/>
          <w:szCs w:val="24"/>
          <w:lang w:eastAsia="tr-TR"/>
        </w:rPr>
      </w:pPr>
      <w:r w:rsidRPr="00251943">
        <w:rPr>
          <w:rFonts w:eastAsia="Times New Roman" w:cs="Times New Roman"/>
          <w:b/>
          <w:szCs w:val="24"/>
          <w:lang w:eastAsia="tr-TR"/>
        </w:rPr>
        <w:t>SAĞLIK BİLİMLERİ ENSTİTÜSÜ</w:t>
      </w:r>
    </w:p>
    <w:p w:rsidR="00251943" w:rsidRPr="00251943" w:rsidRDefault="00251943" w:rsidP="00251943">
      <w:pPr>
        <w:ind w:firstLine="0"/>
        <w:jc w:val="center"/>
        <w:rPr>
          <w:rFonts w:eastAsia="Times New Roman" w:cs="Times New Roman"/>
          <w:b/>
          <w:szCs w:val="24"/>
          <w:lang w:eastAsia="tr-TR"/>
        </w:rPr>
      </w:pPr>
    </w:p>
    <w:p w:rsidR="00251943" w:rsidRPr="00251943" w:rsidRDefault="00251943" w:rsidP="00251943">
      <w:pPr>
        <w:ind w:firstLine="0"/>
        <w:jc w:val="center"/>
        <w:rPr>
          <w:rFonts w:eastAsia="Times New Roman" w:cs="Times New Roman"/>
          <w:b/>
          <w:sz w:val="28"/>
          <w:szCs w:val="24"/>
          <w:lang w:eastAsia="tr-TR"/>
        </w:rPr>
      </w:pPr>
      <w:r w:rsidRPr="00251943">
        <w:rPr>
          <w:rFonts w:eastAsia="Times New Roman" w:cs="Times New Roman"/>
          <w:b/>
          <w:sz w:val="28"/>
          <w:szCs w:val="24"/>
          <w:lang w:eastAsia="tr-TR"/>
        </w:rPr>
        <w:t>BİLİMSEL ETİK BEYANI</w:t>
      </w:r>
    </w:p>
    <w:p w:rsidR="00251943" w:rsidRPr="00251943" w:rsidRDefault="00251943" w:rsidP="00251943">
      <w:pPr>
        <w:ind w:firstLine="0"/>
        <w:jc w:val="center"/>
        <w:rPr>
          <w:rFonts w:eastAsia="Times New Roman" w:cs="Times New Roman"/>
          <w:b/>
          <w:szCs w:val="24"/>
          <w:lang w:eastAsia="tr-TR"/>
        </w:rPr>
      </w:pPr>
    </w:p>
    <w:p w:rsidR="00251943" w:rsidRPr="00251943" w:rsidRDefault="00251943" w:rsidP="00251943">
      <w:pPr>
        <w:ind w:firstLine="0"/>
        <w:jc w:val="center"/>
        <w:rPr>
          <w:rFonts w:eastAsia="Times New Roman" w:cs="Times New Roman"/>
          <w:b/>
          <w:szCs w:val="24"/>
          <w:lang w:eastAsia="tr-TR"/>
        </w:rPr>
      </w:pPr>
    </w:p>
    <w:p w:rsidR="00177EB1" w:rsidRPr="00D80191" w:rsidRDefault="00177EB1" w:rsidP="00251943">
      <w:pPr>
        <w:spacing w:after="120"/>
        <w:ind w:firstLine="0"/>
        <w:rPr>
          <w:rFonts w:cs="Times New Roman"/>
          <w:color w:val="000000" w:themeColor="text1"/>
          <w:szCs w:val="24"/>
        </w:rPr>
      </w:pPr>
      <w:r w:rsidRPr="00D80191">
        <w:rPr>
          <w:rFonts w:cs="Times New Roman"/>
          <w:color w:val="000000" w:themeColor="text1"/>
          <w:szCs w:val="24"/>
        </w:rPr>
        <w:t>“Ameliyathanede Çalışan Sağlık Profesyonellerinin Ekip Çalışmasını İlişkin Tutumlarının Hasta Güvenliği Üzerine Etkisinin Belirlenmesi” başlıklı yüksek lisans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rsidR="00177EB1" w:rsidRPr="00D80191" w:rsidRDefault="00177EB1" w:rsidP="00251943">
      <w:pPr>
        <w:spacing w:after="120"/>
        <w:ind w:firstLine="5529"/>
        <w:jc w:val="center"/>
        <w:rPr>
          <w:rFonts w:cs="Times New Roman"/>
          <w:color w:val="000000" w:themeColor="text1"/>
          <w:szCs w:val="24"/>
        </w:rPr>
      </w:pPr>
    </w:p>
    <w:p w:rsidR="00177EB1" w:rsidRPr="00D80191" w:rsidRDefault="00177EB1" w:rsidP="00251943">
      <w:pPr>
        <w:spacing w:after="120"/>
        <w:ind w:firstLine="5529"/>
        <w:jc w:val="center"/>
        <w:rPr>
          <w:rFonts w:cs="Times New Roman"/>
          <w:color w:val="000000" w:themeColor="text1"/>
          <w:szCs w:val="24"/>
        </w:rPr>
      </w:pPr>
    </w:p>
    <w:p w:rsidR="00177EB1" w:rsidRPr="00D80191" w:rsidRDefault="00177EB1" w:rsidP="00251943">
      <w:pPr>
        <w:spacing w:after="120"/>
        <w:ind w:firstLine="5529"/>
        <w:jc w:val="center"/>
        <w:rPr>
          <w:rFonts w:cs="Times New Roman"/>
          <w:color w:val="000000" w:themeColor="text1"/>
          <w:szCs w:val="24"/>
        </w:rPr>
      </w:pPr>
      <w:r w:rsidRPr="00D80191">
        <w:rPr>
          <w:rFonts w:cs="Times New Roman"/>
          <w:color w:val="000000" w:themeColor="text1"/>
          <w:szCs w:val="24"/>
        </w:rPr>
        <w:t>Orkide Gür Aydın</w:t>
      </w:r>
    </w:p>
    <w:p w:rsidR="00177EB1" w:rsidRPr="00D80191" w:rsidRDefault="00177EB1" w:rsidP="00251943">
      <w:pPr>
        <w:spacing w:after="120"/>
        <w:ind w:firstLine="5529"/>
        <w:jc w:val="center"/>
        <w:rPr>
          <w:rFonts w:cs="Times New Roman"/>
          <w:color w:val="000000" w:themeColor="text1"/>
          <w:szCs w:val="24"/>
        </w:rPr>
      </w:pPr>
      <w:r w:rsidRPr="00D80191">
        <w:rPr>
          <w:rFonts w:cs="Times New Roman"/>
          <w:color w:val="000000" w:themeColor="text1"/>
          <w:szCs w:val="24"/>
        </w:rPr>
        <w:t>…./…/…</w:t>
      </w: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177EB1" w:rsidRPr="00D80191" w:rsidRDefault="00177EB1" w:rsidP="00D80191">
      <w:pPr>
        <w:spacing w:after="120"/>
        <w:rPr>
          <w:rFonts w:cs="Times New Roman"/>
          <w:color w:val="000000" w:themeColor="text1"/>
          <w:szCs w:val="24"/>
        </w:rPr>
      </w:pPr>
    </w:p>
    <w:p w:rsidR="0035197B" w:rsidRPr="00251943" w:rsidRDefault="0035197B" w:rsidP="00251943">
      <w:pPr>
        <w:spacing w:after="120"/>
        <w:ind w:firstLine="0"/>
        <w:jc w:val="center"/>
        <w:rPr>
          <w:rFonts w:cs="Times New Roman"/>
          <w:b/>
          <w:sz w:val="28"/>
          <w:szCs w:val="24"/>
        </w:rPr>
      </w:pPr>
      <w:bookmarkStart w:id="33" w:name="_Toc488176679"/>
      <w:bookmarkStart w:id="34" w:name="_Toc488004533"/>
      <w:bookmarkStart w:id="35" w:name="_Toc473149739"/>
      <w:bookmarkStart w:id="36" w:name="_Toc459142291"/>
      <w:r w:rsidRPr="00251943">
        <w:rPr>
          <w:rFonts w:cs="Times New Roman"/>
          <w:b/>
          <w:sz w:val="28"/>
          <w:szCs w:val="24"/>
        </w:rPr>
        <w:t>ÖZGEÇMİŞ</w:t>
      </w:r>
    </w:p>
    <w:p w:rsidR="008A0776" w:rsidRPr="00D80191" w:rsidRDefault="008A0776" w:rsidP="00251943">
      <w:pPr>
        <w:spacing w:after="120"/>
        <w:ind w:firstLine="0"/>
        <w:jc w:val="center"/>
        <w:rPr>
          <w:rFonts w:cs="Times New Roman"/>
          <w:szCs w:val="24"/>
        </w:rPr>
      </w:pPr>
    </w:p>
    <w:p w:rsidR="0035197B" w:rsidRPr="00D80191" w:rsidRDefault="0035197B" w:rsidP="00251943">
      <w:pPr>
        <w:spacing w:after="120"/>
        <w:ind w:firstLine="0"/>
        <w:jc w:val="center"/>
        <w:rPr>
          <w:rFonts w:cs="Times New Roman"/>
          <w:szCs w:val="24"/>
        </w:rPr>
      </w:pPr>
    </w:p>
    <w:tbl>
      <w:tblPr>
        <w:tblW w:w="0" w:type="auto"/>
        <w:tblLook w:val="04A0"/>
      </w:tblPr>
      <w:tblGrid>
        <w:gridCol w:w="2660"/>
        <w:gridCol w:w="425"/>
        <w:gridCol w:w="4394"/>
      </w:tblGrid>
      <w:tr w:rsidR="00251943" w:rsidRPr="00251943" w:rsidTr="00960B57">
        <w:trPr>
          <w:trHeight w:val="206"/>
        </w:trPr>
        <w:tc>
          <w:tcPr>
            <w:tcW w:w="2660" w:type="dxa"/>
            <w:hideMark/>
          </w:tcPr>
          <w:p w:rsidR="00251943" w:rsidRPr="00251943" w:rsidRDefault="00251943" w:rsidP="00251943">
            <w:pPr>
              <w:widowControl w:val="0"/>
              <w:ind w:firstLine="0"/>
              <w:rPr>
                <w:rFonts w:eastAsia="Calibri" w:cs="Times New Roman"/>
                <w:szCs w:val="24"/>
              </w:rPr>
            </w:pPr>
            <w:r w:rsidRPr="00251943">
              <w:rPr>
                <w:rFonts w:eastAsia="Calibri" w:cs="Times New Roman"/>
                <w:b/>
                <w:szCs w:val="24"/>
                <w:lang w:val="en-US"/>
              </w:rPr>
              <w:t>Soyadı, Adı</w:t>
            </w:r>
          </w:p>
        </w:tc>
        <w:tc>
          <w:tcPr>
            <w:tcW w:w="425" w:type="dxa"/>
            <w:hideMark/>
          </w:tcPr>
          <w:p w:rsidR="00251943" w:rsidRPr="00251943" w:rsidRDefault="00251943" w:rsidP="00251943">
            <w:pPr>
              <w:widowControl w:val="0"/>
              <w:ind w:firstLine="0"/>
              <w:rPr>
                <w:rFonts w:eastAsia="Calibri" w:cs="Times New Roman"/>
                <w:b/>
                <w:szCs w:val="24"/>
              </w:rPr>
            </w:pPr>
            <w:r w:rsidRPr="00251943">
              <w:rPr>
                <w:rFonts w:eastAsia="Calibri" w:cs="Times New Roman"/>
                <w:b/>
                <w:szCs w:val="24"/>
                <w:lang w:val="en-US"/>
              </w:rPr>
              <w:t xml:space="preserve">: </w:t>
            </w:r>
          </w:p>
        </w:tc>
        <w:tc>
          <w:tcPr>
            <w:tcW w:w="4394" w:type="dxa"/>
            <w:tcBorders>
              <w:left w:val="nil"/>
            </w:tcBorders>
          </w:tcPr>
          <w:p w:rsidR="00251943" w:rsidRPr="00251943" w:rsidRDefault="00251943" w:rsidP="00251943">
            <w:pPr>
              <w:widowControl w:val="0"/>
              <w:ind w:firstLine="0"/>
              <w:rPr>
                <w:rFonts w:eastAsia="Calibri" w:cs="Times New Roman"/>
                <w:b/>
                <w:szCs w:val="24"/>
              </w:rPr>
            </w:pPr>
            <w:r w:rsidRPr="00D80191">
              <w:rPr>
                <w:rFonts w:cs="Times New Roman"/>
                <w:szCs w:val="24"/>
                <w:lang w:val="en-US"/>
              </w:rPr>
              <w:t>GÜR AYDIN Orkide</w:t>
            </w:r>
          </w:p>
        </w:tc>
      </w:tr>
      <w:tr w:rsidR="00251943" w:rsidRPr="00251943" w:rsidTr="00960B57">
        <w:tc>
          <w:tcPr>
            <w:tcW w:w="2660" w:type="dxa"/>
            <w:hideMark/>
          </w:tcPr>
          <w:p w:rsidR="00251943" w:rsidRPr="00251943" w:rsidRDefault="00251943" w:rsidP="00251943">
            <w:pPr>
              <w:widowControl w:val="0"/>
              <w:tabs>
                <w:tab w:val="left" w:pos="3261"/>
              </w:tabs>
              <w:ind w:firstLine="0"/>
              <w:rPr>
                <w:rFonts w:eastAsia="Calibri" w:cs="Times New Roman"/>
                <w:szCs w:val="24"/>
                <w:lang w:val="en-US"/>
              </w:rPr>
            </w:pPr>
            <w:r w:rsidRPr="00251943">
              <w:rPr>
                <w:rFonts w:eastAsia="Calibri" w:cs="Times New Roman"/>
                <w:b/>
                <w:szCs w:val="24"/>
                <w:lang w:val="en-US"/>
              </w:rPr>
              <w:t>Uyruk</w:t>
            </w:r>
          </w:p>
        </w:tc>
        <w:tc>
          <w:tcPr>
            <w:tcW w:w="425" w:type="dxa"/>
            <w:hideMark/>
          </w:tcPr>
          <w:p w:rsidR="00251943" w:rsidRPr="00251943" w:rsidRDefault="00251943" w:rsidP="00251943">
            <w:pPr>
              <w:widowControl w:val="0"/>
              <w:ind w:firstLine="0"/>
              <w:rPr>
                <w:rFonts w:eastAsia="Calibri" w:cs="Times New Roman"/>
                <w:b/>
                <w:szCs w:val="24"/>
              </w:rPr>
            </w:pPr>
            <w:r w:rsidRPr="00251943">
              <w:rPr>
                <w:rFonts w:eastAsia="Calibri" w:cs="Times New Roman"/>
                <w:b/>
                <w:szCs w:val="24"/>
                <w:lang w:val="en-US"/>
              </w:rPr>
              <w:t xml:space="preserve">: </w:t>
            </w:r>
          </w:p>
        </w:tc>
        <w:tc>
          <w:tcPr>
            <w:tcW w:w="4394" w:type="dxa"/>
            <w:tcBorders>
              <w:left w:val="nil"/>
            </w:tcBorders>
          </w:tcPr>
          <w:p w:rsidR="00251943" w:rsidRPr="00251943" w:rsidRDefault="00251943" w:rsidP="00251943">
            <w:pPr>
              <w:widowControl w:val="0"/>
              <w:ind w:firstLine="0"/>
              <w:rPr>
                <w:rFonts w:eastAsia="Calibri" w:cs="Times New Roman"/>
                <w:b/>
                <w:szCs w:val="24"/>
              </w:rPr>
            </w:pPr>
            <w:r w:rsidRPr="00D80191">
              <w:rPr>
                <w:rFonts w:cs="Times New Roman"/>
                <w:szCs w:val="24"/>
                <w:lang w:val="en-US"/>
              </w:rPr>
              <w:t>T.C.</w:t>
            </w:r>
          </w:p>
        </w:tc>
      </w:tr>
      <w:tr w:rsidR="00251943" w:rsidRPr="00251943" w:rsidTr="00960B57">
        <w:tc>
          <w:tcPr>
            <w:tcW w:w="2660" w:type="dxa"/>
            <w:hideMark/>
          </w:tcPr>
          <w:p w:rsidR="00251943" w:rsidRPr="00251943" w:rsidRDefault="00251943" w:rsidP="00251943">
            <w:pPr>
              <w:widowControl w:val="0"/>
              <w:tabs>
                <w:tab w:val="left" w:pos="3402"/>
              </w:tabs>
              <w:ind w:firstLine="0"/>
              <w:rPr>
                <w:rFonts w:eastAsia="Calibri" w:cs="Times New Roman"/>
                <w:szCs w:val="24"/>
                <w:lang w:val="en-US"/>
              </w:rPr>
            </w:pPr>
            <w:r w:rsidRPr="00251943">
              <w:rPr>
                <w:rFonts w:eastAsia="Calibri" w:cs="Times New Roman"/>
                <w:b/>
                <w:szCs w:val="24"/>
                <w:lang w:val="en-US"/>
              </w:rPr>
              <w:t>Doğum yeri ve tarihi</w:t>
            </w:r>
          </w:p>
        </w:tc>
        <w:tc>
          <w:tcPr>
            <w:tcW w:w="425" w:type="dxa"/>
            <w:hideMark/>
          </w:tcPr>
          <w:p w:rsidR="00251943" w:rsidRPr="00251943" w:rsidRDefault="00251943" w:rsidP="00251943">
            <w:pPr>
              <w:widowControl w:val="0"/>
              <w:ind w:firstLine="0"/>
              <w:rPr>
                <w:rFonts w:eastAsia="Calibri" w:cs="Times New Roman"/>
                <w:b/>
                <w:szCs w:val="24"/>
              </w:rPr>
            </w:pPr>
            <w:r w:rsidRPr="00251943">
              <w:rPr>
                <w:rFonts w:eastAsia="Calibri" w:cs="Times New Roman"/>
                <w:b/>
                <w:szCs w:val="24"/>
                <w:lang w:val="en-US"/>
              </w:rPr>
              <w:t xml:space="preserve">: </w:t>
            </w:r>
          </w:p>
        </w:tc>
        <w:tc>
          <w:tcPr>
            <w:tcW w:w="4394" w:type="dxa"/>
            <w:tcBorders>
              <w:left w:val="nil"/>
            </w:tcBorders>
          </w:tcPr>
          <w:p w:rsidR="00251943" w:rsidRPr="00251943" w:rsidRDefault="00251943" w:rsidP="00251943">
            <w:pPr>
              <w:widowControl w:val="0"/>
              <w:ind w:firstLine="0"/>
              <w:rPr>
                <w:rFonts w:eastAsia="Calibri" w:cs="Times New Roman"/>
                <w:b/>
                <w:szCs w:val="24"/>
              </w:rPr>
            </w:pPr>
            <w:r w:rsidRPr="00D80191">
              <w:rPr>
                <w:rFonts w:cs="Times New Roman"/>
                <w:szCs w:val="24"/>
                <w:lang w:val="en-US"/>
              </w:rPr>
              <w:t>ÇİNE / 10.10.1988</w:t>
            </w:r>
          </w:p>
        </w:tc>
      </w:tr>
      <w:tr w:rsidR="00251943" w:rsidRPr="00251943" w:rsidTr="00960B57">
        <w:tc>
          <w:tcPr>
            <w:tcW w:w="2660" w:type="dxa"/>
            <w:hideMark/>
          </w:tcPr>
          <w:p w:rsidR="00251943" w:rsidRPr="00251943" w:rsidRDefault="00251943" w:rsidP="00251943">
            <w:pPr>
              <w:widowControl w:val="0"/>
              <w:tabs>
                <w:tab w:val="left" w:pos="3261"/>
                <w:tab w:val="left" w:pos="3402"/>
              </w:tabs>
              <w:ind w:firstLine="0"/>
              <w:rPr>
                <w:rFonts w:eastAsia="Calibri" w:cs="Times New Roman"/>
                <w:szCs w:val="24"/>
                <w:lang w:val="en-US"/>
              </w:rPr>
            </w:pPr>
            <w:r w:rsidRPr="00251943">
              <w:rPr>
                <w:rFonts w:eastAsia="Calibri" w:cs="Times New Roman"/>
                <w:b/>
                <w:szCs w:val="24"/>
                <w:lang w:val="en-US"/>
              </w:rPr>
              <w:t>E-mail</w:t>
            </w:r>
          </w:p>
        </w:tc>
        <w:tc>
          <w:tcPr>
            <w:tcW w:w="425" w:type="dxa"/>
            <w:hideMark/>
          </w:tcPr>
          <w:p w:rsidR="00251943" w:rsidRPr="00251943" w:rsidRDefault="00251943" w:rsidP="00251943">
            <w:pPr>
              <w:widowControl w:val="0"/>
              <w:ind w:firstLine="0"/>
              <w:rPr>
                <w:rFonts w:eastAsia="Calibri" w:cs="Times New Roman"/>
                <w:b/>
                <w:szCs w:val="24"/>
              </w:rPr>
            </w:pPr>
            <w:r w:rsidRPr="00251943">
              <w:rPr>
                <w:rFonts w:eastAsia="Calibri" w:cs="Times New Roman"/>
                <w:b/>
                <w:szCs w:val="24"/>
                <w:lang w:val="en-US"/>
              </w:rPr>
              <w:t>:</w:t>
            </w:r>
          </w:p>
        </w:tc>
        <w:tc>
          <w:tcPr>
            <w:tcW w:w="4394" w:type="dxa"/>
            <w:tcBorders>
              <w:left w:val="nil"/>
            </w:tcBorders>
          </w:tcPr>
          <w:p w:rsidR="00251943" w:rsidRPr="00251943" w:rsidRDefault="00251943" w:rsidP="00251943">
            <w:pPr>
              <w:widowControl w:val="0"/>
              <w:ind w:firstLine="0"/>
              <w:rPr>
                <w:rFonts w:eastAsia="Calibri" w:cs="Times New Roman"/>
                <w:b/>
                <w:szCs w:val="24"/>
              </w:rPr>
            </w:pPr>
            <w:r w:rsidRPr="00251943">
              <w:rPr>
                <w:rFonts w:cs="Times New Roman"/>
                <w:szCs w:val="24"/>
                <w:lang w:val="en-US"/>
              </w:rPr>
              <w:t>orkideaydin@gmail.com</w:t>
            </w:r>
          </w:p>
        </w:tc>
      </w:tr>
      <w:tr w:rsidR="00251943" w:rsidRPr="00251943" w:rsidTr="00960B57">
        <w:tc>
          <w:tcPr>
            <w:tcW w:w="2660" w:type="dxa"/>
            <w:hideMark/>
          </w:tcPr>
          <w:p w:rsidR="00251943" w:rsidRPr="00251943" w:rsidRDefault="00251943" w:rsidP="00251943">
            <w:pPr>
              <w:widowControl w:val="0"/>
              <w:ind w:firstLine="0"/>
              <w:rPr>
                <w:rFonts w:eastAsia="Calibri" w:cs="Times New Roman"/>
                <w:szCs w:val="24"/>
              </w:rPr>
            </w:pPr>
            <w:r w:rsidRPr="00251943">
              <w:rPr>
                <w:rFonts w:eastAsia="Calibri" w:cs="Times New Roman"/>
                <w:b/>
                <w:szCs w:val="24"/>
                <w:lang w:val="en-US"/>
              </w:rPr>
              <w:t>Yabancı Dil</w:t>
            </w:r>
          </w:p>
        </w:tc>
        <w:tc>
          <w:tcPr>
            <w:tcW w:w="425" w:type="dxa"/>
            <w:hideMark/>
          </w:tcPr>
          <w:p w:rsidR="00251943" w:rsidRPr="00251943" w:rsidRDefault="00251943" w:rsidP="00251943">
            <w:pPr>
              <w:widowControl w:val="0"/>
              <w:ind w:firstLine="0"/>
              <w:rPr>
                <w:rFonts w:eastAsia="Calibri" w:cs="Times New Roman"/>
                <w:b/>
                <w:szCs w:val="24"/>
              </w:rPr>
            </w:pPr>
            <w:r w:rsidRPr="00251943">
              <w:rPr>
                <w:rFonts w:eastAsia="Calibri" w:cs="Times New Roman"/>
                <w:b/>
                <w:szCs w:val="24"/>
                <w:lang w:val="en-US"/>
              </w:rPr>
              <w:t xml:space="preserve">: </w:t>
            </w:r>
          </w:p>
        </w:tc>
        <w:tc>
          <w:tcPr>
            <w:tcW w:w="4394" w:type="dxa"/>
            <w:tcBorders>
              <w:left w:val="nil"/>
            </w:tcBorders>
          </w:tcPr>
          <w:p w:rsidR="00251943" w:rsidRPr="00251943" w:rsidRDefault="00251943" w:rsidP="00251943">
            <w:pPr>
              <w:widowControl w:val="0"/>
              <w:ind w:firstLine="0"/>
              <w:rPr>
                <w:rFonts w:eastAsia="Calibri" w:cs="Times New Roman"/>
                <w:b/>
                <w:szCs w:val="24"/>
              </w:rPr>
            </w:pPr>
            <w:r w:rsidRPr="00D80191">
              <w:rPr>
                <w:rFonts w:cs="Times New Roman"/>
                <w:szCs w:val="24"/>
                <w:lang w:val="en-US"/>
              </w:rPr>
              <w:t>İngilizce</w:t>
            </w:r>
          </w:p>
        </w:tc>
      </w:tr>
    </w:tbl>
    <w:p w:rsidR="00251943" w:rsidRPr="00251943" w:rsidRDefault="00251943" w:rsidP="00251943">
      <w:pPr>
        <w:widowControl w:val="0"/>
        <w:tabs>
          <w:tab w:val="left" w:pos="3360"/>
        </w:tabs>
        <w:spacing w:after="120"/>
        <w:ind w:firstLine="0"/>
        <w:rPr>
          <w:rFonts w:eastAsia="Times New Roman" w:cs="Times New Roman"/>
          <w:b/>
          <w:szCs w:val="24"/>
        </w:rPr>
      </w:pPr>
    </w:p>
    <w:p w:rsidR="00251943" w:rsidRPr="00251943" w:rsidRDefault="00251943" w:rsidP="00251943">
      <w:pPr>
        <w:widowControl w:val="0"/>
        <w:tabs>
          <w:tab w:val="left" w:pos="3360"/>
        </w:tabs>
        <w:spacing w:after="120"/>
        <w:ind w:firstLine="0"/>
        <w:rPr>
          <w:rFonts w:eastAsia="Times New Roman" w:cs="Times New Roman"/>
          <w:szCs w:val="24"/>
        </w:rPr>
      </w:pPr>
      <w:r w:rsidRPr="00251943">
        <w:rPr>
          <w:rFonts w:eastAsia="Times New Roman" w:cs="Times New Roman"/>
          <w:b/>
          <w:szCs w:val="24"/>
        </w:rPr>
        <w:t>EĞİTİM</w:t>
      </w:r>
    </w:p>
    <w:tbl>
      <w:tblPr>
        <w:tblW w:w="8767" w:type="dxa"/>
        <w:jc w:val="center"/>
        <w:tblLook w:val="04A0"/>
      </w:tblPr>
      <w:tblGrid>
        <w:gridCol w:w="1691"/>
        <w:gridCol w:w="4763"/>
        <w:gridCol w:w="2313"/>
      </w:tblGrid>
      <w:tr w:rsidR="002863ED" w:rsidRPr="00D80191" w:rsidTr="00312ADF">
        <w:trPr>
          <w:trHeight w:val="512"/>
          <w:jc w:val="center"/>
        </w:trPr>
        <w:tc>
          <w:tcPr>
            <w:tcW w:w="1691" w:type="dxa"/>
            <w:tcBorders>
              <w:top w:val="single" w:sz="4" w:space="0" w:color="auto"/>
              <w:bottom w:val="single" w:sz="4" w:space="0" w:color="auto"/>
            </w:tcBorders>
          </w:tcPr>
          <w:p w:rsidR="002863ED" w:rsidRPr="00D80191" w:rsidRDefault="002863ED" w:rsidP="00312ADF">
            <w:pPr>
              <w:tabs>
                <w:tab w:val="left" w:pos="3360"/>
              </w:tabs>
              <w:ind w:firstLine="0"/>
              <w:rPr>
                <w:rFonts w:eastAsia="Times New Roman" w:cs="Times New Roman"/>
                <w:b/>
                <w:szCs w:val="24"/>
              </w:rPr>
            </w:pPr>
            <w:r w:rsidRPr="00D80191">
              <w:rPr>
                <w:rFonts w:eastAsia="Times New Roman" w:cs="Times New Roman"/>
                <w:b/>
                <w:szCs w:val="24"/>
              </w:rPr>
              <w:t>Derece</w:t>
            </w:r>
          </w:p>
        </w:tc>
        <w:tc>
          <w:tcPr>
            <w:tcW w:w="4763" w:type="dxa"/>
            <w:tcBorders>
              <w:top w:val="single" w:sz="4" w:space="0" w:color="auto"/>
              <w:bottom w:val="single" w:sz="4" w:space="0" w:color="auto"/>
            </w:tcBorders>
          </w:tcPr>
          <w:p w:rsidR="002863ED" w:rsidRPr="00D80191" w:rsidRDefault="002863ED" w:rsidP="00312ADF">
            <w:pPr>
              <w:tabs>
                <w:tab w:val="left" w:pos="3360"/>
              </w:tabs>
              <w:ind w:firstLine="0"/>
              <w:rPr>
                <w:rFonts w:eastAsia="Times New Roman" w:cs="Times New Roman"/>
                <w:b/>
                <w:szCs w:val="24"/>
              </w:rPr>
            </w:pPr>
            <w:r w:rsidRPr="00D80191">
              <w:rPr>
                <w:rFonts w:eastAsia="Times New Roman" w:cs="Times New Roman"/>
                <w:b/>
                <w:szCs w:val="24"/>
              </w:rPr>
              <w:t>Kurum</w:t>
            </w:r>
          </w:p>
        </w:tc>
        <w:tc>
          <w:tcPr>
            <w:tcW w:w="2313" w:type="dxa"/>
            <w:tcBorders>
              <w:top w:val="single" w:sz="4" w:space="0" w:color="auto"/>
              <w:bottom w:val="single" w:sz="4" w:space="0" w:color="auto"/>
            </w:tcBorders>
          </w:tcPr>
          <w:p w:rsidR="002863ED" w:rsidRPr="00D80191" w:rsidRDefault="002863ED" w:rsidP="00312ADF">
            <w:pPr>
              <w:tabs>
                <w:tab w:val="left" w:pos="3360"/>
              </w:tabs>
              <w:ind w:firstLine="0"/>
              <w:rPr>
                <w:rFonts w:eastAsia="Times New Roman" w:cs="Times New Roman"/>
                <w:b/>
                <w:szCs w:val="24"/>
              </w:rPr>
            </w:pPr>
            <w:r w:rsidRPr="00D80191">
              <w:rPr>
                <w:rFonts w:eastAsia="Times New Roman" w:cs="Times New Roman"/>
                <w:b/>
                <w:szCs w:val="24"/>
              </w:rPr>
              <w:t>Mezuniyet tarihi</w:t>
            </w:r>
          </w:p>
        </w:tc>
      </w:tr>
      <w:tr w:rsidR="00851384" w:rsidRPr="00D80191" w:rsidTr="00312ADF">
        <w:trPr>
          <w:trHeight w:val="498"/>
          <w:jc w:val="center"/>
        </w:trPr>
        <w:tc>
          <w:tcPr>
            <w:tcW w:w="1691" w:type="dxa"/>
            <w:vAlign w:val="center"/>
          </w:tcPr>
          <w:p w:rsidR="00851384" w:rsidRPr="00D80191" w:rsidRDefault="00851384" w:rsidP="00312ADF">
            <w:pPr>
              <w:tabs>
                <w:tab w:val="left" w:pos="3360"/>
              </w:tabs>
              <w:ind w:firstLine="0"/>
              <w:rPr>
                <w:rFonts w:eastAsia="Times New Roman" w:cs="Times New Roman"/>
                <w:szCs w:val="24"/>
              </w:rPr>
            </w:pPr>
            <w:r w:rsidRPr="00D80191">
              <w:rPr>
                <w:rFonts w:eastAsia="Times New Roman" w:cs="Times New Roman"/>
                <w:szCs w:val="24"/>
              </w:rPr>
              <w:t>Y. Lisans</w:t>
            </w:r>
          </w:p>
        </w:tc>
        <w:tc>
          <w:tcPr>
            <w:tcW w:w="4763" w:type="dxa"/>
            <w:vAlign w:val="center"/>
          </w:tcPr>
          <w:p w:rsidR="00851384" w:rsidRPr="00D80191" w:rsidRDefault="00D15301" w:rsidP="00312ADF">
            <w:pPr>
              <w:tabs>
                <w:tab w:val="left" w:pos="3360"/>
              </w:tabs>
              <w:ind w:firstLine="0"/>
              <w:rPr>
                <w:rFonts w:eastAsia="Times New Roman" w:cs="Times New Roman"/>
                <w:szCs w:val="24"/>
              </w:rPr>
            </w:pPr>
            <w:r w:rsidRPr="00D80191">
              <w:rPr>
                <w:rFonts w:eastAsia="Times New Roman" w:cs="Times New Roman"/>
                <w:szCs w:val="24"/>
              </w:rPr>
              <w:t>Aydın Adnan Menderes Üniversitesi Sağlık Bilimleri Enstitüsü</w:t>
            </w:r>
            <w:r w:rsidR="000D243A" w:rsidRPr="00D80191">
              <w:rPr>
                <w:rFonts w:eastAsia="Times New Roman" w:cs="Times New Roman"/>
                <w:szCs w:val="24"/>
              </w:rPr>
              <w:t xml:space="preserve"> Cerrahi Hemşireliği Yüksek Lisans Programı</w:t>
            </w:r>
          </w:p>
        </w:tc>
        <w:tc>
          <w:tcPr>
            <w:tcW w:w="2313" w:type="dxa"/>
            <w:tcBorders>
              <w:top w:val="single" w:sz="4" w:space="0" w:color="auto"/>
            </w:tcBorders>
            <w:vAlign w:val="center"/>
          </w:tcPr>
          <w:p w:rsidR="00851384" w:rsidRPr="00D80191" w:rsidRDefault="001A10D7" w:rsidP="00312ADF">
            <w:pPr>
              <w:tabs>
                <w:tab w:val="left" w:pos="3360"/>
              </w:tabs>
              <w:ind w:firstLine="0"/>
              <w:rPr>
                <w:rFonts w:eastAsia="Times New Roman" w:cs="Times New Roman"/>
                <w:szCs w:val="24"/>
              </w:rPr>
            </w:pPr>
            <w:r>
              <w:rPr>
                <w:rFonts w:eastAsia="Times New Roman" w:cs="Times New Roman"/>
                <w:szCs w:val="24"/>
              </w:rPr>
              <w:t xml:space="preserve">      17/06/</w:t>
            </w:r>
            <w:r w:rsidR="000D243A" w:rsidRPr="00D80191">
              <w:rPr>
                <w:rFonts w:eastAsia="Times New Roman" w:cs="Times New Roman"/>
                <w:szCs w:val="24"/>
              </w:rPr>
              <w:t>2022</w:t>
            </w:r>
          </w:p>
        </w:tc>
      </w:tr>
      <w:tr w:rsidR="00851384" w:rsidRPr="00D80191" w:rsidTr="00312ADF">
        <w:trPr>
          <w:trHeight w:val="512"/>
          <w:jc w:val="center"/>
        </w:trPr>
        <w:tc>
          <w:tcPr>
            <w:tcW w:w="1691" w:type="dxa"/>
            <w:tcBorders>
              <w:bottom w:val="single" w:sz="4" w:space="0" w:color="auto"/>
            </w:tcBorders>
            <w:vAlign w:val="center"/>
          </w:tcPr>
          <w:p w:rsidR="00851384" w:rsidRPr="00D80191" w:rsidRDefault="00851384" w:rsidP="00312ADF">
            <w:pPr>
              <w:tabs>
                <w:tab w:val="left" w:pos="3360"/>
              </w:tabs>
              <w:ind w:firstLine="0"/>
              <w:rPr>
                <w:rFonts w:eastAsia="Times New Roman" w:cs="Times New Roman"/>
                <w:szCs w:val="24"/>
              </w:rPr>
            </w:pPr>
            <w:r w:rsidRPr="00D80191">
              <w:rPr>
                <w:rFonts w:eastAsia="Times New Roman" w:cs="Times New Roman"/>
                <w:szCs w:val="24"/>
              </w:rPr>
              <w:t>Lisans</w:t>
            </w:r>
          </w:p>
        </w:tc>
        <w:tc>
          <w:tcPr>
            <w:tcW w:w="4763" w:type="dxa"/>
            <w:tcBorders>
              <w:bottom w:val="single" w:sz="4" w:space="0" w:color="auto"/>
            </w:tcBorders>
            <w:vAlign w:val="center"/>
          </w:tcPr>
          <w:p w:rsidR="00851384" w:rsidRPr="00D80191" w:rsidRDefault="00D15301" w:rsidP="00312ADF">
            <w:pPr>
              <w:tabs>
                <w:tab w:val="left" w:pos="3360"/>
              </w:tabs>
              <w:ind w:firstLine="0"/>
              <w:rPr>
                <w:rFonts w:eastAsia="Times New Roman" w:cs="Times New Roman"/>
                <w:szCs w:val="24"/>
              </w:rPr>
            </w:pPr>
            <w:r w:rsidRPr="00D80191">
              <w:rPr>
                <w:rFonts w:eastAsia="Times New Roman" w:cs="Times New Roman"/>
                <w:szCs w:val="24"/>
              </w:rPr>
              <w:t>Akdeniz Üniversitesi Akseki Sağlık Yüksek Okulu</w:t>
            </w:r>
          </w:p>
        </w:tc>
        <w:tc>
          <w:tcPr>
            <w:tcW w:w="2313" w:type="dxa"/>
            <w:vAlign w:val="center"/>
          </w:tcPr>
          <w:p w:rsidR="00851384" w:rsidRPr="00D80191" w:rsidRDefault="00C7301B" w:rsidP="00312ADF">
            <w:pPr>
              <w:tabs>
                <w:tab w:val="left" w:pos="3360"/>
              </w:tabs>
              <w:ind w:firstLine="0"/>
              <w:rPr>
                <w:rFonts w:eastAsia="Times New Roman" w:cs="Times New Roman"/>
                <w:szCs w:val="24"/>
              </w:rPr>
            </w:pPr>
            <w:r>
              <w:rPr>
                <w:rFonts w:eastAsia="Times New Roman" w:cs="Times New Roman"/>
                <w:szCs w:val="24"/>
              </w:rPr>
              <w:t xml:space="preserve">     09/06/</w:t>
            </w:r>
            <w:r w:rsidR="000C7F30" w:rsidRPr="00D80191">
              <w:rPr>
                <w:rFonts w:eastAsia="Times New Roman" w:cs="Times New Roman"/>
                <w:szCs w:val="24"/>
              </w:rPr>
              <w:t>2009</w:t>
            </w:r>
          </w:p>
        </w:tc>
      </w:tr>
    </w:tbl>
    <w:p w:rsidR="00B4769A" w:rsidRPr="00D80191" w:rsidRDefault="00B4769A" w:rsidP="00251943">
      <w:pPr>
        <w:tabs>
          <w:tab w:val="left" w:pos="3360"/>
        </w:tabs>
        <w:spacing w:after="120"/>
        <w:ind w:firstLine="0"/>
        <w:rPr>
          <w:rFonts w:eastAsia="Times New Roman" w:cs="Times New Roman"/>
          <w:szCs w:val="24"/>
        </w:rPr>
      </w:pPr>
    </w:p>
    <w:p w:rsidR="00B4769A" w:rsidRPr="00D80191" w:rsidRDefault="00B4769A" w:rsidP="00251943">
      <w:pPr>
        <w:tabs>
          <w:tab w:val="left" w:pos="3360"/>
        </w:tabs>
        <w:spacing w:after="120"/>
        <w:ind w:firstLine="0"/>
        <w:rPr>
          <w:rFonts w:eastAsia="Times New Roman" w:cs="Times New Roman"/>
          <w:b/>
          <w:szCs w:val="24"/>
        </w:rPr>
      </w:pPr>
      <w:r w:rsidRPr="00D80191">
        <w:rPr>
          <w:rFonts w:eastAsia="Times New Roman" w:cs="Times New Roman"/>
          <w:b/>
          <w:szCs w:val="24"/>
        </w:rPr>
        <w:t>BURSLAR ve ÖDÜLLER</w:t>
      </w:r>
    </w:p>
    <w:p w:rsidR="00D15301" w:rsidRPr="00D80191" w:rsidRDefault="00D15301" w:rsidP="00251943">
      <w:pPr>
        <w:tabs>
          <w:tab w:val="left" w:pos="3360"/>
        </w:tabs>
        <w:spacing w:after="120"/>
        <w:ind w:firstLine="0"/>
        <w:rPr>
          <w:rFonts w:eastAsia="Times New Roman" w:cs="Times New Roman"/>
          <w:szCs w:val="24"/>
        </w:rPr>
      </w:pPr>
    </w:p>
    <w:p w:rsidR="00B4769A" w:rsidRPr="00D80191" w:rsidRDefault="00B4769A" w:rsidP="00251943">
      <w:pPr>
        <w:tabs>
          <w:tab w:val="left" w:pos="3360"/>
        </w:tabs>
        <w:spacing w:after="120"/>
        <w:ind w:firstLine="0"/>
        <w:rPr>
          <w:rFonts w:eastAsia="Times New Roman" w:cs="Times New Roman"/>
          <w:b/>
          <w:szCs w:val="24"/>
        </w:rPr>
      </w:pPr>
      <w:r w:rsidRPr="00D80191">
        <w:rPr>
          <w:rFonts w:eastAsia="Times New Roman" w:cs="Times New Roman"/>
          <w:b/>
          <w:szCs w:val="24"/>
        </w:rPr>
        <w:t>İŞ DENEYİMİ</w:t>
      </w:r>
    </w:p>
    <w:tbl>
      <w:tblPr>
        <w:tblW w:w="8679" w:type="dxa"/>
        <w:jc w:val="center"/>
        <w:tblLook w:val="04A0"/>
      </w:tblPr>
      <w:tblGrid>
        <w:gridCol w:w="2499"/>
        <w:gridCol w:w="4336"/>
        <w:gridCol w:w="1844"/>
      </w:tblGrid>
      <w:tr w:rsidR="00B4769A" w:rsidRPr="00D80191" w:rsidTr="00312ADF">
        <w:trPr>
          <w:trHeight w:val="431"/>
          <w:jc w:val="center"/>
        </w:trPr>
        <w:tc>
          <w:tcPr>
            <w:tcW w:w="2499" w:type="dxa"/>
            <w:tcBorders>
              <w:top w:val="single" w:sz="4" w:space="0" w:color="auto"/>
              <w:bottom w:val="single" w:sz="4" w:space="0" w:color="auto"/>
            </w:tcBorders>
          </w:tcPr>
          <w:p w:rsidR="00B4769A" w:rsidRPr="00D80191" w:rsidRDefault="00B4769A" w:rsidP="00312ADF">
            <w:pPr>
              <w:tabs>
                <w:tab w:val="left" w:pos="3360"/>
              </w:tabs>
              <w:ind w:firstLine="0"/>
              <w:rPr>
                <w:rFonts w:eastAsia="Times New Roman" w:cs="Times New Roman"/>
                <w:b/>
                <w:szCs w:val="24"/>
              </w:rPr>
            </w:pPr>
            <w:r w:rsidRPr="00D80191">
              <w:rPr>
                <w:rFonts w:eastAsia="Times New Roman" w:cs="Times New Roman"/>
                <w:b/>
                <w:szCs w:val="24"/>
              </w:rPr>
              <w:t>Yıl</w:t>
            </w:r>
          </w:p>
        </w:tc>
        <w:tc>
          <w:tcPr>
            <w:tcW w:w="4336" w:type="dxa"/>
            <w:tcBorders>
              <w:top w:val="single" w:sz="4" w:space="0" w:color="auto"/>
              <w:bottom w:val="single" w:sz="4" w:space="0" w:color="auto"/>
            </w:tcBorders>
          </w:tcPr>
          <w:p w:rsidR="00B4769A" w:rsidRPr="00D80191" w:rsidRDefault="00B4769A" w:rsidP="00312ADF">
            <w:pPr>
              <w:tabs>
                <w:tab w:val="left" w:pos="3360"/>
              </w:tabs>
              <w:ind w:firstLine="0"/>
              <w:rPr>
                <w:rFonts w:eastAsia="Times New Roman" w:cs="Times New Roman"/>
                <w:b/>
                <w:szCs w:val="24"/>
              </w:rPr>
            </w:pPr>
            <w:r w:rsidRPr="00D80191">
              <w:rPr>
                <w:rFonts w:eastAsia="Times New Roman" w:cs="Times New Roman"/>
                <w:b/>
                <w:szCs w:val="24"/>
              </w:rPr>
              <w:t>Yer/Kurum</w:t>
            </w:r>
          </w:p>
        </w:tc>
        <w:tc>
          <w:tcPr>
            <w:tcW w:w="1844" w:type="dxa"/>
            <w:tcBorders>
              <w:top w:val="single" w:sz="4" w:space="0" w:color="auto"/>
              <w:bottom w:val="single" w:sz="4" w:space="0" w:color="auto"/>
            </w:tcBorders>
          </w:tcPr>
          <w:p w:rsidR="00B4769A" w:rsidRPr="00D80191" w:rsidRDefault="005672A9" w:rsidP="00312ADF">
            <w:pPr>
              <w:tabs>
                <w:tab w:val="left" w:pos="3360"/>
              </w:tabs>
              <w:ind w:firstLine="0"/>
              <w:rPr>
                <w:rFonts w:eastAsia="Times New Roman" w:cs="Times New Roman"/>
                <w:b/>
                <w:szCs w:val="24"/>
              </w:rPr>
            </w:pPr>
            <w:r>
              <w:rPr>
                <w:rFonts w:eastAsia="Times New Roman" w:cs="Times New Roman"/>
                <w:b/>
                <w:szCs w:val="24"/>
              </w:rPr>
              <w:t>Unvan</w:t>
            </w:r>
          </w:p>
        </w:tc>
      </w:tr>
      <w:tr w:rsidR="00B4769A" w:rsidRPr="00D80191" w:rsidTr="00312ADF">
        <w:trPr>
          <w:trHeight w:val="405"/>
          <w:jc w:val="center"/>
        </w:trPr>
        <w:tc>
          <w:tcPr>
            <w:tcW w:w="2499" w:type="dxa"/>
            <w:tcBorders>
              <w:top w:val="single" w:sz="4" w:space="0" w:color="auto"/>
            </w:tcBorders>
          </w:tcPr>
          <w:p w:rsidR="00B4769A"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2009</w:t>
            </w:r>
          </w:p>
        </w:tc>
        <w:tc>
          <w:tcPr>
            <w:tcW w:w="4336" w:type="dxa"/>
            <w:tcBorders>
              <w:top w:val="single" w:sz="4" w:space="0" w:color="auto"/>
            </w:tcBorders>
          </w:tcPr>
          <w:p w:rsidR="00B4769A"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Medical Park Hastanesi</w:t>
            </w:r>
          </w:p>
        </w:tc>
        <w:tc>
          <w:tcPr>
            <w:tcW w:w="1844" w:type="dxa"/>
            <w:tcBorders>
              <w:top w:val="single" w:sz="4" w:space="0" w:color="auto"/>
            </w:tcBorders>
          </w:tcPr>
          <w:p w:rsidR="00B4769A"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Hemşire</w:t>
            </w:r>
          </w:p>
        </w:tc>
      </w:tr>
      <w:tr w:rsidR="00B4769A" w:rsidRPr="00D80191" w:rsidTr="00312ADF">
        <w:trPr>
          <w:trHeight w:val="435"/>
          <w:jc w:val="center"/>
        </w:trPr>
        <w:tc>
          <w:tcPr>
            <w:tcW w:w="2499" w:type="dxa"/>
            <w:tcBorders>
              <w:bottom w:val="single" w:sz="4" w:space="0" w:color="auto"/>
            </w:tcBorders>
          </w:tcPr>
          <w:p w:rsidR="00B4769A" w:rsidRPr="00D80191" w:rsidRDefault="00B4769A" w:rsidP="00312ADF">
            <w:pPr>
              <w:tabs>
                <w:tab w:val="left" w:pos="3360"/>
              </w:tabs>
              <w:ind w:firstLine="0"/>
              <w:rPr>
                <w:rFonts w:eastAsia="Times New Roman" w:cs="Times New Roman"/>
                <w:szCs w:val="24"/>
              </w:rPr>
            </w:pPr>
            <w:r w:rsidRPr="00D80191">
              <w:rPr>
                <w:rFonts w:eastAsia="Times New Roman" w:cs="Times New Roman"/>
                <w:szCs w:val="24"/>
              </w:rPr>
              <w:t>20</w:t>
            </w:r>
            <w:r w:rsidR="000D243A" w:rsidRPr="00D80191">
              <w:rPr>
                <w:rFonts w:eastAsia="Times New Roman" w:cs="Times New Roman"/>
                <w:szCs w:val="24"/>
              </w:rPr>
              <w:t>09-2010</w:t>
            </w:r>
          </w:p>
          <w:p w:rsidR="000D243A" w:rsidRPr="00D80191" w:rsidRDefault="000D243A" w:rsidP="00312ADF">
            <w:pPr>
              <w:tabs>
                <w:tab w:val="left" w:pos="3360"/>
              </w:tabs>
              <w:ind w:firstLine="0"/>
              <w:rPr>
                <w:rFonts w:eastAsia="Times New Roman" w:cs="Times New Roman"/>
                <w:szCs w:val="24"/>
              </w:rPr>
            </w:pPr>
          </w:p>
          <w:p w:rsidR="000D243A"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2010-2012</w:t>
            </w:r>
          </w:p>
          <w:p w:rsidR="00917FF7" w:rsidRPr="00D80191" w:rsidRDefault="00917FF7" w:rsidP="00312ADF">
            <w:pPr>
              <w:tabs>
                <w:tab w:val="left" w:pos="3360"/>
              </w:tabs>
              <w:ind w:firstLine="0"/>
              <w:rPr>
                <w:rFonts w:eastAsia="Times New Roman" w:cs="Times New Roman"/>
                <w:szCs w:val="24"/>
              </w:rPr>
            </w:pPr>
          </w:p>
          <w:p w:rsidR="00917FF7"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2013-2015</w:t>
            </w: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2015-2018</w:t>
            </w: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2018-2022</w:t>
            </w:r>
          </w:p>
        </w:tc>
        <w:tc>
          <w:tcPr>
            <w:tcW w:w="4336" w:type="dxa"/>
            <w:tcBorders>
              <w:bottom w:val="single" w:sz="4" w:space="0" w:color="auto"/>
            </w:tcBorders>
          </w:tcPr>
          <w:p w:rsidR="00B4769A"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Aydın Adnan Menderes Üniversitesi Tıp Fakültesi Hastanesi</w:t>
            </w:r>
          </w:p>
          <w:p w:rsidR="00917FF7"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Ege Ünive</w:t>
            </w:r>
            <w:r w:rsidR="00917FF7" w:rsidRPr="00D80191">
              <w:rPr>
                <w:rFonts w:eastAsia="Times New Roman" w:cs="Times New Roman"/>
                <w:szCs w:val="24"/>
              </w:rPr>
              <w:t>rsitesi Tıp Fakültesi Hastanesi</w:t>
            </w: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Kula Devlet Hastanesi</w:t>
            </w: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Milas 75. Yıl Devlet Hastanesi</w:t>
            </w: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Aydın Kadın Doğum ve Çocuk Hastalıkları Hastanesi</w:t>
            </w:r>
          </w:p>
        </w:tc>
        <w:tc>
          <w:tcPr>
            <w:tcW w:w="1844" w:type="dxa"/>
            <w:tcBorders>
              <w:bottom w:val="single" w:sz="4" w:space="0" w:color="auto"/>
            </w:tcBorders>
          </w:tcPr>
          <w:p w:rsidR="00B4769A"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Hemşire</w:t>
            </w:r>
          </w:p>
          <w:p w:rsidR="000D243A" w:rsidRPr="00D80191" w:rsidRDefault="000D243A" w:rsidP="00312ADF">
            <w:pPr>
              <w:tabs>
                <w:tab w:val="left" w:pos="3360"/>
              </w:tabs>
              <w:ind w:firstLine="0"/>
              <w:rPr>
                <w:rFonts w:eastAsia="Times New Roman" w:cs="Times New Roman"/>
                <w:szCs w:val="24"/>
              </w:rPr>
            </w:pPr>
          </w:p>
          <w:p w:rsidR="00917FF7" w:rsidRPr="00D80191" w:rsidRDefault="000D243A" w:rsidP="00312ADF">
            <w:pPr>
              <w:tabs>
                <w:tab w:val="left" w:pos="3360"/>
              </w:tabs>
              <w:ind w:firstLine="0"/>
              <w:rPr>
                <w:rFonts w:eastAsia="Times New Roman" w:cs="Times New Roman"/>
                <w:szCs w:val="24"/>
              </w:rPr>
            </w:pPr>
            <w:r w:rsidRPr="00D80191">
              <w:rPr>
                <w:rFonts w:eastAsia="Times New Roman" w:cs="Times New Roman"/>
                <w:szCs w:val="24"/>
              </w:rPr>
              <w:t>Hemşire</w:t>
            </w:r>
          </w:p>
          <w:p w:rsidR="00917FF7" w:rsidRPr="00D80191" w:rsidRDefault="00917FF7" w:rsidP="00312ADF">
            <w:pPr>
              <w:tabs>
                <w:tab w:val="left" w:pos="3360"/>
              </w:tabs>
              <w:ind w:firstLine="0"/>
              <w:rPr>
                <w:rFonts w:eastAsia="Times New Roman" w:cs="Times New Roman"/>
                <w:szCs w:val="24"/>
              </w:rPr>
            </w:pP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Hemşire</w:t>
            </w: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Hemşire</w:t>
            </w:r>
          </w:p>
          <w:p w:rsidR="00917FF7" w:rsidRPr="00D80191" w:rsidRDefault="00917FF7" w:rsidP="00312ADF">
            <w:pPr>
              <w:tabs>
                <w:tab w:val="left" w:pos="3360"/>
              </w:tabs>
              <w:ind w:firstLine="0"/>
              <w:rPr>
                <w:rFonts w:eastAsia="Times New Roman" w:cs="Times New Roman"/>
                <w:szCs w:val="24"/>
              </w:rPr>
            </w:pPr>
            <w:r w:rsidRPr="00D80191">
              <w:rPr>
                <w:rFonts w:eastAsia="Times New Roman" w:cs="Times New Roman"/>
                <w:szCs w:val="24"/>
              </w:rPr>
              <w:t>Hemşire</w:t>
            </w:r>
          </w:p>
        </w:tc>
      </w:tr>
      <w:bookmarkEnd w:id="33"/>
      <w:bookmarkEnd w:id="34"/>
      <w:bookmarkEnd w:id="35"/>
      <w:bookmarkEnd w:id="36"/>
    </w:tbl>
    <w:p w:rsidR="00792BB3" w:rsidRPr="00D80191" w:rsidRDefault="00792BB3" w:rsidP="00251943">
      <w:pPr>
        <w:tabs>
          <w:tab w:val="left" w:pos="2620"/>
          <w:tab w:val="left" w:pos="3540"/>
        </w:tabs>
        <w:spacing w:after="120"/>
        <w:ind w:firstLine="0"/>
        <w:rPr>
          <w:rFonts w:eastAsia="Times New Roman" w:cs="Times New Roman"/>
          <w:b/>
          <w:szCs w:val="24"/>
        </w:rPr>
      </w:pPr>
    </w:p>
    <w:sectPr w:rsidR="00792BB3" w:rsidRPr="00D80191" w:rsidSect="00D9327E">
      <w:pgSz w:w="11906" w:h="16838" w:code="9"/>
      <w:pgMar w:top="1418" w:right="1304" w:bottom="1418" w:left="1701"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2251" w:rsidRDefault="00852251" w:rsidP="00AC5D07">
      <w:pPr>
        <w:spacing w:line="240" w:lineRule="auto"/>
      </w:pPr>
      <w:r>
        <w:separator/>
      </w:r>
    </w:p>
  </w:endnote>
  <w:endnote w:type="continuationSeparator" w:id="1">
    <w:p w:rsidR="00852251" w:rsidRDefault="00852251" w:rsidP="00AC5D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ylfaen">
    <w:panose1 w:val="010A0502050306030303"/>
    <w:charset w:val="A2"/>
    <w:family w:val="roman"/>
    <w:pitch w:val="variable"/>
    <w:sig w:usb0="04000687" w:usb1="00000000" w:usb2="00000000" w:usb3="00000000" w:csb0="0000009F" w:csb1="00000000"/>
  </w:font>
  <w:font w:name="TimesNewRomanPSMT">
    <w:altName w:val="MS Mincho"/>
    <w:panose1 w:val="00000000000000000000"/>
    <w:charset w:val="80"/>
    <w:family w:val="auto"/>
    <w:notTrueType/>
    <w:pitch w:val="default"/>
    <w:sig w:usb0="00000007" w:usb1="08070000" w:usb2="00000010" w:usb3="00000000" w:csb0="00020013"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Helvetica">
    <w:panose1 w:val="020B0604020202020204"/>
    <w:charset w:val="A2"/>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016444"/>
      <w:docPartObj>
        <w:docPartGallery w:val="Page Numbers (Bottom of Page)"/>
        <w:docPartUnique/>
      </w:docPartObj>
    </w:sdtPr>
    <w:sdtEndPr>
      <w:rPr>
        <w:sz w:val="22"/>
      </w:rPr>
    </w:sdtEndPr>
    <w:sdtContent>
      <w:p w:rsidR="001E57EB" w:rsidRPr="00550F92" w:rsidRDefault="00B62008" w:rsidP="00247079">
        <w:pPr>
          <w:pStyle w:val="Altbilgi"/>
          <w:ind w:firstLine="0"/>
          <w:jc w:val="right"/>
          <w:rPr>
            <w:sz w:val="22"/>
          </w:rPr>
        </w:pPr>
        <w:r w:rsidRPr="00550F92">
          <w:rPr>
            <w:sz w:val="22"/>
          </w:rPr>
          <w:fldChar w:fldCharType="begin"/>
        </w:r>
        <w:r w:rsidR="001E57EB" w:rsidRPr="00550F92">
          <w:rPr>
            <w:sz w:val="22"/>
          </w:rPr>
          <w:instrText>PAGE   \* MERGEFORMAT</w:instrText>
        </w:r>
        <w:r w:rsidRPr="00550F92">
          <w:rPr>
            <w:sz w:val="22"/>
          </w:rPr>
          <w:fldChar w:fldCharType="separate"/>
        </w:r>
        <w:r w:rsidR="007D6C7D">
          <w:rPr>
            <w:noProof/>
            <w:sz w:val="22"/>
          </w:rPr>
          <w:t>ix</w:t>
        </w:r>
        <w:r w:rsidRPr="00550F92">
          <w:rPr>
            <w:noProof/>
            <w:sz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2251" w:rsidRDefault="00852251" w:rsidP="00AC5D07">
      <w:pPr>
        <w:spacing w:line="240" w:lineRule="auto"/>
      </w:pPr>
      <w:r>
        <w:separator/>
      </w:r>
    </w:p>
  </w:footnote>
  <w:footnote w:type="continuationSeparator" w:id="1">
    <w:p w:rsidR="00852251" w:rsidRDefault="00852251" w:rsidP="00AC5D0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7EB" w:rsidRDefault="001E57EB" w:rsidP="00481F3F">
    <w:pPr>
      <w:pStyle w:val="stbilgi"/>
      <w:ind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27AA2"/>
    <w:multiLevelType w:val="multilevel"/>
    <w:tmpl w:val="BF189432"/>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48267A1"/>
    <w:multiLevelType w:val="hybridMultilevel"/>
    <w:tmpl w:val="C43CA8AC"/>
    <w:lvl w:ilvl="0" w:tplc="2834C0B8">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905" w:hanging="360"/>
      </w:pPr>
      <w:rPr>
        <w:rFonts w:ascii="Courier New" w:hAnsi="Courier New" w:cs="Courier New" w:hint="default"/>
      </w:rPr>
    </w:lvl>
    <w:lvl w:ilvl="2" w:tplc="041F0005" w:tentative="1">
      <w:start w:val="1"/>
      <w:numFmt w:val="bullet"/>
      <w:lvlText w:val=""/>
      <w:lvlJc w:val="left"/>
      <w:pPr>
        <w:ind w:left="3625" w:hanging="360"/>
      </w:pPr>
      <w:rPr>
        <w:rFonts w:ascii="Wingdings" w:hAnsi="Wingdings" w:hint="default"/>
      </w:rPr>
    </w:lvl>
    <w:lvl w:ilvl="3" w:tplc="041F0001" w:tentative="1">
      <w:start w:val="1"/>
      <w:numFmt w:val="bullet"/>
      <w:lvlText w:val=""/>
      <w:lvlJc w:val="left"/>
      <w:pPr>
        <w:ind w:left="4345" w:hanging="360"/>
      </w:pPr>
      <w:rPr>
        <w:rFonts w:ascii="Symbol" w:hAnsi="Symbol" w:hint="default"/>
      </w:rPr>
    </w:lvl>
    <w:lvl w:ilvl="4" w:tplc="041F0003" w:tentative="1">
      <w:start w:val="1"/>
      <w:numFmt w:val="bullet"/>
      <w:lvlText w:val="o"/>
      <w:lvlJc w:val="left"/>
      <w:pPr>
        <w:ind w:left="5065" w:hanging="360"/>
      </w:pPr>
      <w:rPr>
        <w:rFonts w:ascii="Courier New" w:hAnsi="Courier New" w:cs="Courier New" w:hint="default"/>
      </w:rPr>
    </w:lvl>
    <w:lvl w:ilvl="5" w:tplc="041F0005" w:tentative="1">
      <w:start w:val="1"/>
      <w:numFmt w:val="bullet"/>
      <w:lvlText w:val=""/>
      <w:lvlJc w:val="left"/>
      <w:pPr>
        <w:ind w:left="5785" w:hanging="360"/>
      </w:pPr>
      <w:rPr>
        <w:rFonts w:ascii="Wingdings" w:hAnsi="Wingdings" w:hint="default"/>
      </w:rPr>
    </w:lvl>
    <w:lvl w:ilvl="6" w:tplc="041F0001" w:tentative="1">
      <w:start w:val="1"/>
      <w:numFmt w:val="bullet"/>
      <w:lvlText w:val=""/>
      <w:lvlJc w:val="left"/>
      <w:pPr>
        <w:ind w:left="6505" w:hanging="360"/>
      </w:pPr>
      <w:rPr>
        <w:rFonts w:ascii="Symbol" w:hAnsi="Symbol" w:hint="default"/>
      </w:rPr>
    </w:lvl>
    <w:lvl w:ilvl="7" w:tplc="041F0003" w:tentative="1">
      <w:start w:val="1"/>
      <w:numFmt w:val="bullet"/>
      <w:lvlText w:val="o"/>
      <w:lvlJc w:val="left"/>
      <w:pPr>
        <w:ind w:left="7225" w:hanging="360"/>
      </w:pPr>
      <w:rPr>
        <w:rFonts w:ascii="Courier New" w:hAnsi="Courier New" w:cs="Courier New" w:hint="default"/>
      </w:rPr>
    </w:lvl>
    <w:lvl w:ilvl="8" w:tplc="041F0005" w:tentative="1">
      <w:start w:val="1"/>
      <w:numFmt w:val="bullet"/>
      <w:lvlText w:val=""/>
      <w:lvlJc w:val="left"/>
      <w:pPr>
        <w:ind w:left="7945" w:hanging="360"/>
      </w:pPr>
      <w:rPr>
        <w:rFonts w:ascii="Wingdings" w:hAnsi="Wingdings" w:hint="default"/>
      </w:rPr>
    </w:lvl>
  </w:abstractNum>
  <w:abstractNum w:abstractNumId="5">
    <w:nsid w:val="198C4F9B"/>
    <w:multiLevelType w:val="hybridMultilevel"/>
    <w:tmpl w:val="58AE7D26"/>
    <w:lvl w:ilvl="0" w:tplc="3E4EC5E4">
      <w:start w:val="1"/>
      <w:numFmt w:val="decimal"/>
      <w:suff w:val="space"/>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nsid w:val="22251A8C"/>
    <w:multiLevelType w:val="hybridMultilevel"/>
    <w:tmpl w:val="E022F1CE"/>
    <w:lvl w:ilvl="0" w:tplc="A14C8BF6">
      <w:numFmt w:val="bullet"/>
      <w:lvlText w:val="-"/>
      <w:lvlJc w:val="left"/>
      <w:pPr>
        <w:ind w:left="927" w:hanging="360"/>
      </w:pPr>
      <w:rPr>
        <w:rFonts w:ascii="Times New Roman" w:eastAsiaTheme="minorHAnsi" w:hAnsi="Times New Roman"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nsid w:val="280E4AE2"/>
    <w:multiLevelType w:val="hybridMultilevel"/>
    <w:tmpl w:val="3E78F372"/>
    <w:lvl w:ilvl="0" w:tplc="0FB88C2E">
      <w:start w:val="1"/>
      <w:numFmt w:val="decimal"/>
      <w:suff w:val="space"/>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9">
    <w:nsid w:val="2A134FC5"/>
    <w:multiLevelType w:val="hybridMultilevel"/>
    <w:tmpl w:val="173C9EB4"/>
    <w:lvl w:ilvl="0" w:tplc="8EEC87AA">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nsid w:val="2AD72BA0"/>
    <w:multiLevelType w:val="hybridMultilevel"/>
    <w:tmpl w:val="6504E9EE"/>
    <w:lvl w:ilvl="0" w:tplc="057A6B28">
      <w:start w:val="1"/>
      <w:numFmt w:val="bullet"/>
      <w:suff w:val="space"/>
      <w:lvlText w:val=""/>
      <w:lvlJc w:val="left"/>
      <w:pPr>
        <w:ind w:left="128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630B39"/>
    <w:multiLevelType w:val="hybridMultilevel"/>
    <w:tmpl w:val="0C14DA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8DD3B64"/>
    <w:multiLevelType w:val="hybridMultilevel"/>
    <w:tmpl w:val="55D426E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nsid w:val="47067017"/>
    <w:multiLevelType w:val="hybridMultilevel"/>
    <w:tmpl w:val="C8563DCC"/>
    <w:lvl w:ilvl="0" w:tplc="280E29AA">
      <w:start w:val="1"/>
      <w:numFmt w:val="bullet"/>
      <w:suff w:val="space"/>
      <w:lvlText w:val="-"/>
      <w:lvlJc w:val="left"/>
      <w:pPr>
        <w:ind w:left="1287" w:hanging="360"/>
      </w:pPr>
      <w:rPr>
        <w:rFonts w:ascii="Sylfaen" w:hAnsi="Sylfaen"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nsid w:val="47E8598D"/>
    <w:multiLevelType w:val="hybridMultilevel"/>
    <w:tmpl w:val="4274E680"/>
    <w:lvl w:ilvl="0" w:tplc="041F0001">
      <w:start w:val="1"/>
      <w:numFmt w:val="bullet"/>
      <w:lvlText w:val=""/>
      <w:lvlJc w:val="left"/>
      <w:pPr>
        <w:ind w:left="2496" w:hanging="360"/>
      </w:pPr>
      <w:rPr>
        <w:rFonts w:ascii="Symbol" w:hAnsi="Symbol" w:hint="default"/>
      </w:rPr>
    </w:lvl>
    <w:lvl w:ilvl="1" w:tplc="041F0003" w:tentative="1">
      <w:start w:val="1"/>
      <w:numFmt w:val="bullet"/>
      <w:lvlText w:val="o"/>
      <w:lvlJc w:val="left"/>
      <w:pPr>
        <w:ind w:left="3216" w:hanging="360"/>
      </w:pPr>
      <w:rPr>
        <w:rFonts w:ascii="Courier New" w:hAnsi="Courier New" w:cs="Courier New" w:hint="default"/>
      </w:rPr>
    </w:lvl>
    <w:lvl w:ilvl="2" w:tplc="041F0005" w:tentative="1">
      <w:start w:val="1"/>
      <w:numFmt w:val="bullet"/>
      <w:lvlText w:val=""/>
      <w:lvlJc w:val="left"/>
      <w:pPr>
        <w:ind w:left="3936" w:hanging="360"/>
      </w:pPr>
      <w:rPr>
        <w:rFonts w:ascii="Wingdings" w:hAnsi="Wingdings" w:hint="default"/>
      </w:rPr>
    </w:lvl>
    <w:lvl w:ilvl="3" w:tplc="041F0001" w:tentative="1">
      <w:start w:val="1"/>
      <w:numFmt w:val="bullet"/>
      <w:lvlText w:val=""/>
      <w:lvlJc w:val="left"/>
      <w:pPr>
        <w:ind w:left="4656" w:hanging="360"/>
      </w:pPr>
      <w:rPr>
        <w:rFonts w:ascii="Symbol" w:hAnsi="Symbol" w:hint="default"/>
      </w:rPr>
    </w:lvl>
    <w:lvl w:ilvl="4" w:tplc="041F0003" w:tentative="1">
      <w:start w:val="1"/>
      <w:numFmt w:val="bullet"/>
      <w:lvlText w:val="o"/>
      <w:lvlJc w:val="left"/>
      <w:pPr>
        <w:ind w:left="5376" w:hanging="360"/>
      </w:pPr>
      <w:rPr>
        <w:rFonts w:ascii="Courier New" w:hAnsi="Courier New" w:cs="Courier New" w:hint="default"/>
      </w:rPr>
    </w:lvl>
    <w:lvl w:ilvl="5" w:tplc="041F0005" w:tentative="1">
      <w:start w:val="1"/>
      <w:numFmt w:val="bullet"/>
      <w:lvlText w:val=""/>
      <w:lvlJc w:val="left"/>
      <w:pPr>
        <w:ind w:left="6096" w:hanging="360"/>
      </w:pPr>
      <w:rPr>
        <w:rFonts w:ascii="Wingdings" w:hAnsi="Wingdings" w:hint="default"/>
      </w:rPr>
    </w:lvl>
    <w:lvl w:ilvl="6" w:tplc="041F0001" w:tentative="1">
      <w:start w:val="1"/>
      <w:numFmt w:val="bullet"/>
      <w:lvlText w:val=""/>
      <w:lvlJc w:val="left"/>
      <w:pPr>
        <w:ind w:left="6816" w:hanging="360"/>
      </w:pPr>
      <w:rPr>
        <w:rFonts w:ascii="Symbol" w:hAnsi="Symbol" w:hint="default"/>
      </w:rPr>
    </w:lvl>
    <w:lvl w:ilvl="7" w:tplc="041F0003" w:tentative="1">
      <w:start w:val="1"/>
      <w:numFmt w:val="bullet"/>
      <w:lvlText w:val="o"/>
      <w:lvlJc w:val="left"/>
      <w:pPr>
        <w:ind w:left="7536" w:hanging="360"/>
      </w:pPr>
      <w:rPr>
        <w:rFonts w:ascii="Courier New" w:hAnsi="Courier New" w:cs="Courier New" w:hint="default"/>
      </w:rPr>
    </w:lvl>
    <w:lvl w:ilvl="8" w:tplc="041F0005" w:tentative="1">
      <w:start w:val="1"/>
      <w:numFmt w:val="bullet"/>
      <w:lvlText w:val=""/>
      <w:lvlJc w:val="left"/>
      <w:pPr>
        <w:ind w:left="8256" w:hanging="360"/>
      </w:pPr>
      <w:rPr>
        <w:rFonts w:ascii="Wingdings" w:hAnsi="Wingdings" w:hint="default"/>
      </w:rPr>
    </w:lvl>
  </w:abstractNum>
  <w:abstractNum w:abstractNumId="18">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7BD19DF"/>
    <w:multiLevelType w:val="hybridMultilevel"/>
    <w:tmpl w:val="634E3EC2"/>
    <w:lvl w:ilvl="0" w:tplc="041F000F">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1">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2">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3">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EA3A1C"/>
    <w:multiLevelType w:val="hybridMultilevel"/>
    <w:tmpl w:val="08305E94"/>
    <w:lvl w:ilvl="0" w:tplc="90AA6E0A">
      <w:numFmt w:val="bullet"/>
      <w:lvlText w:val=""/>
      <w:lvlJc w:val="left"/>
      <w:pPr>
        <w:ind w:left="927" w:hanging="360"/>
      </w:pPr>
      <w:rPr>
        <w:rFonts w:ascii="Symbol" w:eastAsiaTheme="minorHAnsi" w:hAnsi="Symbol" w:cs="Times New Roman"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5">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2"/>
  </w:num>
  <w:num w:numId="3">
    <w:abstractNumId w:val="18"/>
  </w:num>
  <w:num w:numId="4">
    <w:abstractNumId w:val="6"/>
  </w:num>
  <w:num w:numId="5">
    <w:abstractNumId w:val="13"/>
  </w:num>
  <w:num w:numId="6">
    <w:abstractNumId w:val="20"/>
  </w:num>
  <w:num w:numId="7">
    <w:abstractNumId w:val="25"/>
  </w:num>
  <w:num w:numId="8">
    <w:abstractNumId w:val="11"/>
  </w:num>
  <w:num w:numId="9">
    <w:abstractNumId w:val="3"/>
  </w:num>
  <w:num w:numId="10">
    <w:abstractNumId w:val="23"/>
  </w:num>
  <w:num w:numId="11">
    <w:abstractNumId w:val="25"/>
    <w:lvlOverride w:ilvl="0">
      <w:startOverride w:val="1"/>
    </w:lvlOverride>
    <w:lvlOverride w:ilvl="1"/>
    <w:lvlOverride w:ilvl="2"/>
    <w:lvlOverride w:ilvl="3"/>
    <w:lvlOverride w:ilvl="4"/>
    <w:lvlOverride w:ilvl="5"/>
    <w:lvlOverride w:ilvl="6"/>
    <w:lvlOverride w:ilvl="7"/>
    <w:lvlOverride w:ilvl="8"/>
  </w:num>
  <w:num w:numId="12">
    <w:abstractNumId w:val="2"/>
  </w:num>
  <w:num w:numId="13">
    <w:abstractNumId w:val="12"/>
  </w:num>
  <w:num w:numId="14">
    <w:abstractNumId w:val="1"/>
  </w:num>
  <w:num w:numId="15">
    <w:abstractNumId w:val="0"/>
  </w:num>
  <w:num w:numId="16">
    <w:abstractNumId w:val="17"/>
  </w:num>
  <w:num w:numId="17">
    <w:abstractNumId w:val="4"/>
  </w:num>
  <w:num w:numId="18">
    <w:abstractNumId w:val="15"/>
  </w:num>
  <w:num w:numId="19">
    <w:abstractNumId w:val="8"/>
  </w:num>
  <w:num w:numId="20">
    <w:abstractNumId w:val="10"/>
  </w:num>
  <w:num w:numId="21">
    <w:abstractNumId w:val="14"/>
  </w:num>
  <w:num w:numId="22">
    <w:abstractNumId w:val="5"/>
  </w:num>
  <w:num w:numId="23">
    <w:abstractNumId w:val="16"/>
  </w:num>
  <w:num w:numId="24">
    <w:abstractNumId w:val="7"/>
  </w:num>
  <w:num w:numId="25">
    <w:abstractNumId w:val="9"/>
  </w:num>
  <w:num w:numId="26">
    <w:abstractNumId w:val="24"/>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savePreviewPicture/>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570"/>
    <w:rsid w:val="00000BA6"/>
    <w:rsid w:val="00001259"/>
    <w:rsid w:val="00001394"/>
    <w:rsid w:val="000019C3"/>
    <w:rsid w:val="00001E35"/>
    <w:rsid w:val="00001E6E"/>
    <w:rsid w:val="00002DCD"/>
    <w:rsid w:val="000036B9"/>
    <w:rsid w:val="00003A81"/>
    <w:rsid w:val="0000478E"/>
    <w:rsid w:val="00005D7E"/>
    <w:rsid w:val="0000600C"/>
    <w:rsid w:val="000069F4"/>
    <w:rsid w:val="00007AD1"/>
    <w:rsid w:val="00010659"/>
    <w:rsid w:val="0001104A"/>
    <w:rsid w:val="00011090"/>
    <w:rsid w:val="000110F3"/>
    <w:rsid w:val="0001146A"/>
    <w:rsid w:val="00011CA1"/>
    <w:rsid w:val="0001252F"/>
    <w:rsid w:val="00013AC8"/>
    <w:rsid w:val="00013E4D"/>
    <w:rsid w:val="0001529B"/>
    <w:rsid w:val="00015E5F"/>
    <w:rsid w:val="00015E9B"/>
    <w:rsid w:val="00016141"/>
    <w:rsid w:val="0001691D"/>
    <w:rsid w:val="00016F5E"/>
    <w:rsid w:val="000174D9"/>
    <w:rsid w:val="0002021F"/>
    <w:rsid w:val="00020870"/>
    <w:rsid w:val="00020E38"/>
    <w:rsid w:val="000214B9"/>
    <w:rsid w:val="00021DE1"/>
    <w:rsid w:val="00022016"/>
    <w:rsid w:val="000221CF"/>
    <w:rsid w:val="000226A8"/>
    <w:rsid w:val="0002356A"/>
    <w:rsid w:val="00023D02"/>
    <w:rsid w:val="00023FF6"/>
    <w:rsid w:val="000240CD"/>
    <w:rsid w:val="00024959"/>
    <w:rsid w:val="00025A78"/>
    <w:rsid w:val="00025B71"/>
    <w:rsid w:val="0002742D"/>
    <w:rsid w:val="000275A9"/>
    <w:rsid w:val="000276CD"/>
    <w:rsid w:val="00027981"/>
    <w:rsid w:val="000300E4"/>
    <w:rsid w:val="000305F3"/>
    <w:rsid w:val="000307C5"/>
    <w:rsid w:val="000309FF"/>
    <w:rsid w:val="0003179A"/>
    <w:rsid w:val="00032212"/>
    <w:rsid w:val="00032692"/>
    <w:rsid w:val="0003400C"/>
    <w:rsid w:val="0003411F"/>
    <w:rsid w:val="00034DA6"/>
    <w:rsid w:val="00035C50"/>
    <w:rsid w:val="0003620D"/>
    <w:rsid w:val="0004030F"/>
    <w:rsid w:val="00040341"/>
    <w:rsid w:val="00040BA4"/>
    <w:rsid w:val="00040C4B"/>
    <w:rsid w:val="000416F1"/>
    <w:rsid w:val="000435D5"/>
    <w:rsid w:val="00045BDC"/>
    <w:rsid w:val="00046755"/>
    <w:rsid w:val="000469D0"/>
    <w:rsid w:val="00047796"/>
    <w:rsid w:val="0005016B"/>
    <w:rsid w:val="00052E10"/>
    <w:rsid w:val="000532AC"/>
    <w:rsid w:val="0005423E"/>
    <w:rsid w:val="00054DAF"/>
    <w:rsid w:val="00055A39"/>
    <w:rsid w:val="0005626A"/>
    <w:rsid w:val="00056AFF"/>
    <w:rsid w:val="00057386"/>
    <w:rsid w:val="0005743A"/>
    <w:rsid w:val="00057CE2"/>
    <w:rsid w:val="000600FA"/>
    <w:rsid w:val="000614F4"/>
    <w:rsid w:val="000624AF"/>
    <w:rsid w:val="000629AA"/>
    <w:rsid w:val="00063E96"/>
    <w:rsid w:val="00063FE1"/>
    <w:rsid w:val="0006528D"/>
    <w:rsid w:val="00065873"/>
    <w:rsid w:val="0006602F"/>
    <w:rsid w:val="00070D34"/>
    <w:rsid w:val="000721E1"/>
    <w:rsid w:val="00072336"/>
    <w:rsid w:val="00072367"/>
    <w:rsid w:val="00072B4C"/>
    <w:rsid w:val="00073106"/>
    <w:rsid w:val="00073F28"/>
    <w:rsid w:val="00075554"/>
    <w:rsid w:val="00076500"/>
    <w:rsid w:val="00076F62"/>
    <w:rsid w:val="00077B84"/>
    <w:rsid w:val="000802E5"/>
    <w:rsid w:val="0008100C"/>
    <w:rsid w:val="00081C96"/>
    <w:rsid w:val="00082000"/>
    <w:rsid w:val="000827A7"/>
    <w:rsid w:val="0008284B"/>
    <w:rsid w:val="0008298A"/>
    <w:rsid w:val="00083100"/>
    <w:rsid w:val="0008334E"/>
    <w:rsid w:val="00083AA0"/>
    <w:rsid w:val="00083C93"/>
    <w:rsid w:val="0008476F"/>
    <w:rsid w:val="00084BEC"/>
    <w:rsid w:val="00084C56"/>
    <w:rsid w:val="00086495"/>
    <w:rsid w:val="00086E94"/>
    <w:rsid w:val="00087797"/>
    <w:rsid w:val="00091A1E"/>
    <w:rsid w:val="00091E64"/>
    <w:rsid w:val="000920DA"/>
    <w:rsid w:val="00092803"/>
    <w:rsid w:val="00093A79"/>
    <w:rsid w:val="000943E9"/>
    <w:rsid w:val="000944AF"/>
    <w:rsid w:val="000957AC"/>
    <w:rsid w:val="000960EC"/>
    <w:rsid w:val="00096367"/>
    <w:rsid w:val="000A10D4"/>
    <w:rsid w:val="000A18F3"/>
    <w:rsid w:val="000A1B98"/>
    <w:rsid w:val="000A2C54"/>
    <w:rsid w:val="000A35F0"/>
    <w:rsid w:val="000A3834"/>
    <w:rsid w:val="000A3BA1"/>
    <w:rsid w:val="000A5B7C"/>
    <w:rsid w:val="000A6DC9"/>
    <w:rsid w:val="000B15A5"/>
    <w:rsid w:val="000B16BD"/>
    <w:rsid w:val="000B17E4"/>
    <w:rsid w:val="000B228B"/>
    <w:rsid w:val="000B3457"/>
    <w:rsid w:val="000B3D21"/>
    <w:rsid w:val="000B402F"/>
    <w:rsid w:val="000B4A8A"/>
    <w:rsid w:val="000B4D60"/>
    <w:rsid w:val="000B5C73"/>
    <w:rsid w:val="000B6400"/>
    <w:rsid w:val="000B6623"/>
    <w:rsid w:val="000B6CF5"/>
    <w:rsid w:val="000B6FFA"/>
    <w:rsid w:val="000C08D4"/>
    <w:rsid w:val="000C1933"/>
    <w:rsid w:val="000C1AD2"/>
    <w:rsid w:val="000C256A"/>
    <w:rsid w:val="000C2698"/>
    <w:rsid w:val="000C3362"/>
    <w:rsid w:val="000C363F"/>
    <w:rsid w:val="000C36C9"/>
    <w:rsid w:val="000C388F"/>
    <w:rsid w:val="000C3DBC"/>
    <w:rsid w:val="000C4186"/>
    <w:rsid w:val="000C5351"/>
    <w:rsid w:val="000C69BF"/>
    <w:rsid w:val="000C70F2"/>
    <w:rsid w:val="000C771D"/>
    <w:rsid w:val="000C7AC1"/>
    <w:rsid w:val="000C7F30"/>
    <w:rsid w:val="000D0128"/>
    <w:rsid w:val="000D0D31"/>
    <w:rsid w:val="000D243A"/>
    <w:rsid w:val="000D42B4"/>
    <w:rsid w:val="000D5600"/>
    <w:rsid w:val="000D5775"/>
    <w:rsid w:val="000D6589"/>
    <w:rsid w:val="000D659D"/>
    <w:rsid w:val="000D679F"/>
    <w:rsid w:val="000D7A2E"/>
    <w:rsid w:val="000D7E83"/>
    <w:rsid w:val="000E0038"/>
    <w:rsid w:val="000E0820"/>
    <w:rsid w:val="000E0FDE"/>
    <w:rsid w:val="000E1143"/>
    <w:rsid w:val="000E1A38"/>
    <w:rsid w:val="000E302E"/>
    <w:rsid w:val="000E31A0"/>
    <w:rsid w:val="000E322D"/>
    <w:rsid w:val="000E3DD9"/>
    <w:rsid w:val="000E523A"/>
    <w:rsid w:val="000E5AA3"/>
    <w:rsid w:val="000E62A2"/>
    <w:rsid w:val="000E6C1E"/>
    <w:rsid w:val="000E6C20"/>
    <w:rsid w:val="000E7FB9"/>
    <w:rsid w:val="000F08D9"/>
    <w:rsid w:val="000F191D"/>
    <w:rsid w:val="000F292D"/>
    <w:rsid w:val="000F2C4A"/>
    <w:rsid w:val="000F43B4"/>
    <w:rsid w:val="000F559B"/>
    <w:rsid w:val="000F5871"/>
    <w:rsid w:val="000F5A95"/>
    <w:rsid w:val="000F6E9B"/>
    <w:rsid w:val="0010247F"/>
    <w:rsid w:val="00103764"/>
    <w:rsid w:val="00104181"/>
    <w:rsid w:val="001047D8"/>
    <w:rsid w:val="00105488"/>
    <w:rsid w:val="001056DC"/>
    <w:rsid w:val="00106A6B"/>
    <w:rsid w:val="00106A96"/>
    <w:rsid w:val="001074DD"/>
    <w:rsid w:val="00110649"/>
    <w:rsid w:val="00111275"/>
    <w:rsid w:val="00111609"/>
    <w:rsid w:val="00111F32"/>
    <w:rsid w:val="001125C2"/>
    <w:rsid w:val="00112797"/>
    <w:rsid w:val="00113130"/>
    <w:rsid w:val="0011342E"/>
    <w:rsid w:val="00113601"/>
    <w:rsid w:val="00115086"/>
    <w:rsid w:val="00116032"/>
    <w:rsid w:val="0011759A"/>
    <w:rsid w:val="0011760F"/>
    <w:rsid w:val="00117FD5"/>
    <w:rsid w:val="0012193C"/>
    <w:rsid w:val="00122AA1"/>
    <w:rsid w:val="00123015"/>
    <w:rsid w:val="001230D4"/>
    <w:rsid w:val="00123850"/>
    <w:rsid w:val="00123C6E"/>
    <w:rsid w:val="001242E4"/>
    <w:rsid w:val="00124D5F"/>
    <w:rsid w:val="00125476"/>
    <w:rsid w:val="00125F91"/>
    <w:rsid w:val="00125FCF"/>
    <w:rsid w:val="001266C4"/>
    <w:rsid w:val="0012773E"/>
    <w:rsid w:val="00127C40"/>
    <w:rsid w:val="00130A46"/>
    <w:rsid w:val="00132E44"/>
    <w:rsid w:val="00133CF7"/>
    <w:rsid w:val="001343D2"/>
    <w:rsid w:val="0013515F"/>
    <w:rsid w:val="00135398"/>
    <w:rsid w:val="00135751"/>
    <w:rsid w:val="001367A3"/>
    <w:rsid w:val="00137F62"/>
    <w:rsid w:val="001404FC"/>
    <w:rsid w:val="00140739"/>
    <w:rsid w:val="00140AE9"/>
    <w:rsid w:val="00141237"/>
    <w:rsid w:val="00142648"/>
    <w:rsid w:val="001429F5"/>
    <w:rsid w:val="00143C3C"/>
    <w:rsid w:val="001440B9"/>
    <w:rsid w:val="00144281"/>
    <w:rsid w:val="001445D6"/>
    <w:rsid w:val="001456F2"/>
    <w:rsid w:val="001477AB"/>
    <w:rsid w:val="00147AF1"/>
    <w:rsid w:val="00150A10"/>
    <w:rsid w:val="00150C22"/>
    <w:rsid w:val="00150FF4"/>
    <w:rsid w:val="001515AC"/>
    <w:rsid w:val="00151614"/>
    <w:rsid w:val="001518FD"/>
    <w:rsid w:val="00151FCA"/>
    <w:rsid w:val="00152EB8"/>
    <w:rsid w:val="0015308E"/>
    <w:rsid w:val="00153CFB"/>
    <w:rsid w:val="00153F28"/>
    <w:rsid w:val="001541C2"/>
    <w:rsid w:val="00155EFA"/>
    <w:rsid w:val="00157D33"/>
    <w:rsid w:val="00157E0C"/>
    <w:rsid w:val="00160658"/>
    <w:rsid w:val="00160B3E"/>
    <w:rsid w:val="0016189A"/>
    <w:rsid w:val="00162FE3"/>
    <w:rsid w:val="00163484"/>
    <w:rsid w:val="00163AE0"/>
    <w:rsid w:val="00163F38"/>
    <w:rsid w:val="001659F0"/>
    <w:rsid w:val="00165BBB"/>
    <w:rsid w:val="00165D59"/>
    <w:rsid w:val="001674A3"/>
    <w:rsid w:val="00167823"/>
    <w:rsid w:val="00167880"/>
    <w:rsid w:val="00170791"/>
    <w:rsid w:val="00170B7E"/>
    <w:rsid w:val="00170FD7"/>
    <w:rsid w:val="00171146"/>
    <w:rsid w:val="00171301"/>
    <w:rsid w:val="00171557"/>
    <w:rsid w:val="0017160B"/>
    <w:rsid w:val="001727AE"/>
    <w:rsid w:val="00172D08"/>
    <w:rsid w:val="00176C48"/>
    <w:rsid w:val="0017741F"/>
    <w:rsid w:val="00177945"/>
    <w:rsid w:val="00177EB1"/>
    <w:rsid w:val="00177F5F"/>
    <w:rsid w:val="001802C3"/>
    <w:rsid w:val="00180A8C"/>
    <w:rsid w:val="00180FD2"/>
    <w:rsid w:val="001828D2"/>
    <w:rsid w:val="00182CD8"/>
    <w:rsid w:val="00182EE9"/>
    <w:rsid w:val="0018422F"/>
    <w:rsid w:val="00184CFA"/>
    <w:rsid w:val="00185432"/>
    <w:rsid w:val="001855C6"/>
    <w:rsid w:val="001863EE"/>
    <w:rsid w:val="00186F02"/>
    <w:rsid w:val="001870E0"/>
    <w:rsid w:val="001905A6"/>
    <w:rsid w:val="00190A55"/>
    <w:rsid w:val="00191344"/>
    <w:rsid w:val="001914D8"/>
    <w:rsid w:val="00193C2A"/>
    <w:rsid w:val="00194752"/>
    <w:rsid w:val="00195217"/>
    <w:rsid w:val="00196290"/>
    <w:rsid w:val="001969BA"/>
    <w:rsid w:val="00196FCE"/>
    <w:rsid w:val="001A0F6D"/>
    <w:rsid w:val="001A10D7"/>
    <w:rsid w:val="001A16D2"/>
    <w:rsid w:val="001A183F"/>
    <w:rsid w:val="001A1E2C"/>
    <w:rsid w:val="001A28F3"/>
    <w:rsid w:val="001A2B2D"/>
    <w:rsid w:val="001A326B"/>
    <w:rsid w:val="001A3378"/>
    <w:rsid w:val="001A4E07"/>
    <w:rsid w:val="001A542F"/>
    <w:rsid w:val="001A5A88"/>
    <w:rsid w:val="001A5B04"/>
    <w:rsid w:val="001A5DF6"/>
    <w:rsid w:val="001A6C42"/>
    <w:rsid w:val="001A6EE1"/>
    <w:rsid w:val="001A7538"/>
    <w:rsid w:val="001B01DA"/>
    <w:rsid w:val="001B0A3C"/>
    <w:rsid w:val="001B1470"/>
    <w:rsid w:val="001B15D4"/>
    <w:rsid w:val="001B31F1"/>
    <w:rsid w:val="001B4005"/>
    <w:rsid w:val="001B448C"/>
    <w:rsid w:val="001B44CA"/>
    <w:rsid w:val="001B4F1E"/>
    <w:rsid w:val="001B52A4"/>
    <w:rsid w:val="001B6269"/>
    <w:rsid w:val="001B62D3"/>
    <w:rsid w:val="001B6B95"/>
    <w:rsid w:val="001B72D9"/>
    <w:rsid w:val="001B7460"/>
    <w:rsid w:val="001B74C0"/>
    <w:rsid w:val="001B7C6B"/>
    <w:rsid w:val="001C0443"/>
    <w:rsid w:val="001C0EFD"/>
    <w:rsid w:val="001C0F2D"/>
    <w:rsid w:val="001C11AC"/>
    <w:rsid w:val="001C1F19"/>
    <w:rsid w:val="001C2FB8"/>
    <w:rsid w:val="001C3A1C"/>
    <w:rsid w:val="001C3CBC"/>
    <w:rsid w:val="001C454B"/>
    <w:rsid w:val="001C464F"/>
    <w:rsid w:val="001C58DF"/>
    <w:rsid w:val="001C63D1"/>
    <w:rsid w:val="001C70F4"/>
    <w:rsid w:val="001C7F6B"/>
    <w:rsid w:val="001C7F99"/>
    <w:rsid w:val="001D0189"/>
    <w:rsid w:val="001D17D4"/>
    <w:rsid w:val="001D23BC"/>
    <w:rsid w:val="001D3EC8"/>
    <w:rsid w:val="001D40C9"/>
    <w:rsid w:val="001D4C26"/>
    <w:rsid w:val="001D5254"/>
    <w:rsid w:val="001D6335"/>
    <w:rsid w:val="001D67C4"/>
    <w:rsid w:val="001D745B"/>
    <w:rsid w:val="001D76BE"/>
    <w:rsid w:val="001E1195"/>
    <w:rsid w:val="001E13FC"/>
    <w:rsid w:val="001E1B7B"/>
    <w:rsid w:val="001E1F0D"/>
    <w:rsid w:val="001E24B8"/>
    <w:rsid w:val="001E306D"/>
    <w:rsid w:val="001E30A6"/>
    <w:rsid w:val="001E35CA"/>
    <w:rsid w:val="001E49DC"/>
    <w:rsid w:val="001E57EB"/>
    <w:rsid w:val="001E6174"/>
    <w:rsid w:val="001E6300"/>
    <w:rsid w:val="001E6507"/>
    <w:rsid w:val="001E6E78"/>
    <w:rsid w:val="001E6F8A"/>
    <w:rsid w:val="001E7DCC"/>
    <w:rsid w:val="001F03D8"/>
    <w:rsid w:val="001F132E"/>
    <w:rsid w:val="001F278F"/>
    <w:rsid w:val="001F2D7E"/>
    <w:rsid w:val="001F35CF"/>
    <w:rsid w:val="001F37CF"/>
    <w:rsid w:val="001F3D26"/>
    <w:rsid w:val="001F40C6"/>
    <w:rsid w:val="001F5670"/>
    <w:rsid w:val="001F6064"/>
    <w:rsid w:val="001F6EB2"/>
    <w:rsid w:val="001F73C9"/>
    <w:rsid w:val="001F76E9"/>
    <w:rsid w:val="00200809"/>
    <w:rsid w:val="00200F76"/>
    <w:rsid w:val="00201BF4"/>
    <w:rsid w:val="00201CB8"/>
    <w:rsid w:val="00202821"/>
    <w:rsid w:val="002040AB"/>
    <w:rsid w:val="002046DA"/>
    <w:rsid w:val="00204C36"/>
    <w:rsid w:val="00205920"/>
    <w:rsid w:val="00206381"/>
    <w:rsid w:val="00206C5C"/>
    <w:rsid w:val="00210063"/>
    <w:rsid w:val="00210819"/>
    <w:rsid w:val="00210BB2"/>
    <w:rsid w:val="00210DB1"/>
    <w:rsid w:val="00211315"/>
    <w:rsid w:val="00211812"/>
    <w:rsid w:val="00212818"/>
    <w:rsid w:val="00213503"/>
    <w:rsid w:val="00213758"/>
    <w:rsid w:val="00213E43"/>
    <w:rsid w:val="002146B6"/>
    <w:rsid w:val="002152F1"/>
    <w:rsid w:val="00215734"/>
    <w:rsid w:val="002163FF"/>
    <w:rsid w:val="002165B2"/>
    <w:rsid w:val="002167EA"/>
    <w:rsid w:val="00217539"/>
    <w:rsid w:val="00220133"/>
    <w:rsid w:val="00220563"/>
    <w:rsid w:val="0022072D"/>
    <w:rsid w:val="0022158E"/>
    <w:rsid w:val="002217BD"/>
    <w:rsid w:val="00221974"/>
    <w:rsid w:val="00222676"/>
    <w:rsid w:val="00222F7A"/>
    <w:rsid w:val="00222FAA"/>
    <w:rsid w:val="002245A0"/>
    <w:rsid w:val="00224EBA"/>
    <w:rsid w:val="0022599C"/>
    <w:rsid w:val="00225BDB"/>
    <w:rsid w:val="00226308"/>
    <w:rsid w:val="0022684B"/>
    <w:rsid w:val="002271B8"/>
    <w:rsid w:val="00227D40"/>
    <w:rsid w:val="002306A6"/>
    <w:rsid w:val="00230741"/>
    <w:rsid w:val="0023240D"/>
    <w:rsid w:val="0023257F"/>
    <w:rsid w:val="002325B4"/>
    <w:rsid w:val="00232AFA"/>
    <w:rsid w:val="00233891"/>
    <w:rsid w:val="00235F74"/>
    <w:rsid w:val="00236D38"/>
    <w:rsid w:val="00236DFB"/>
    <w:rsid w:val="00236FD9"/>
    <w:rsid w:val="00237610"/>
    <w:rsid w:val="00237FE9"/>
    <w:rsid w:val="00240F17"/>
    <w:rsid w:val="002411BC"/>
    <w:rsid w:val="00242C2C"/>
    <w:rsid w:val="00242CCC"/>
    <w:rsid w:val="002446A3"/>
    <w:rsid w:val="00244D31"/>
    <w:rsid w:val="0024582F"/>
    <w:rsid w:val="002458D5"/>
    <w:rsid w:val="0024659A"/>
    <w:rsid w:val="00246D78"/>
    <w:rsid w:val="00247079"/>
    <w:rsid w:val="00247683"/>
    <w:rsid w:val="00250038"/>
    <w:rsid w:val="0025008D"/>
    <w:rsid w:val="00250127"/>
    <w:rsid w:val="00250363"/>
    <w:rsid w:val="00250CC1"/>
    <w:rsid w:val="00251616"/>
    <w:rsid w:val="002517D7"/>
    <w:rsid w:val="00251943"/>
    <w:rsid w:val="0025291D"/>
    <w:rsid w:val="00253BD8"/>
    <w:rsid w:val="002541D3"/>
    <w:rsid w:val="002567F5"/>
    <w:rsid w:val="0025704C"/>
    <w:rsid w:val="00257F9D"/>
    <w:rsid w:val="0026046C"/>
    <w:rsid w:val="0026167E"/>
    <w:rsid w:val="00261D41"/>
    <w:rsid w:val="002622C9"/>
    <w:rsid w:val="002624DC"/>
    <w:rsid w:val="00263454"/>
    <w:rsid w:val="00265070"/>
    <w:rsid w:val="002650CF"/>
    <w:rsid w:val="00266B08"/>
    <w:rsid w:val="002676D1"/>
    <w:rsid w:val="00270FF7"/>
    <w:rsid w:val="002711CD"/>
    <w:rsid w:val="00271C3A"/>
    <w:rsid w:val="00271D8A"/>
    <w:rsid w:val="00271F61"/>
    <w:rsid w:val="00272451"/>
    <w:rsid w:val="002727AB"/>
    <w:rsid w:val="00273339"/>
    <w:rsid w:val="0027487D"/>
    <w:rsid w:val="00274A53"/>
    <w:rsid w:val="00274BB7"/>
    <w:rsid w:val="0027531A"/>
    <w:rsid w:val="0027682F"/>
    <w:rsid w:val="00277A65"/>
    <w:rsid w:val="00280B35"/>
    <w:rsid w:val="00280B46"/>
    <w:rsid w:val="00280D3D"/>
    <w:rsid w:val="00281363"/>
    <w:rsid w:val="0028360C"/>
    <w:rsid w:val="002836B8"/>
    <w:rsid w:val="002839B9"/>
    <w:rsid w:val="002863ED"/>
    <w:rsid w:val="00287BFE"/>
    <w:rsid w:val="0029022A"/>
    <w:rsid w:val="00290605"/>
    <w:rsid w:val="00290744"/>
    <w:rsid w:val="002909CD"/>
    <w:rsid w:val="00291BE2"/>
    <w:rsid w:val="00291C7E"/>
    <w:rsid w:val="002921B8"/>
    <w:rsid w:val="00292717"/>
    <w:rsid w:val="00293170"/>
    <w:rsid w:val="002933B3"/>
    <w:rsid w:val="002945E4"/>
    <w:rsid w:val="00296360"/>
    <w:rsid w:val="00296AD6"/>
    <w:rsid w:val="00296B47"/>
    <w:rsid w:val="002A0ACC"/>
    <w:rsid w:val="002A1268"/>
    <w:rsid w:val="002A1A34"/>
    <w:rsid w:val="002A1F3A"/>
    <w:rsid w:val="002A22D9"/>
    <w:rsid w:val="002A2606"/>
    <w:rsid w:val="002A3716"/>
    <w:rsid w:val="002A3CAE"/>
    <w:rsid w:val="002A3F14"/>
    <w:rsid w:val="002A42ED"/>
    <w:rsid w:val="002A76B9"/>
    <w:rsid w:val="002A78ED"/>
    <w:rsid w:val="002B12CD"/>
    <w:rsid w:val="002B145C"/>
    <w:rsid w:val="002B169B"/>
    <w:rsid w:val="002B260F"/>
    <w:rsid w:val="002B288B"/>
    <w:rsid w:val="002B291A"/>
    <w:rsid w:val="002B3114"/>
    <w:rsid w:val="002B3831"/>
    <w:rsid w:val="002B422C"/>
    <w:rsid w:val="002B48A4"/>
    <w:rsid w:val="002B5031"/>
    <w:rsid w:val="002B5223"/>
    <w:rsid w:val="002B5D9B"/>
    <w:rsid w:val="002B67CC"/>
    <w:rsid w:val="002B6AFE"/>
    <w:rsid w:val="002B71F8"/>
    <w:rsid w:val="002B7334"/>
    <w:rsid w:val="002B77FC"/>
    <w:rsid w:val="002C00FA"/>
    <w:rsid w:val="002C0E46"/>
    <w:rsid w:val="002C1CF6"/>
    <w:rsid w:val="002C201A"/>
    <w:rsid w:val="002C248C"/>
    <w:rsid w:val="002C2837"/>
    <w:rsid w:val="002C28A1"/>
    <w:rsid w:val="002C35A4"/>
    <w:rsid w:val="002C4CA8"/>
    <w:rsid w:val="002C4D74"/>
    <w:rsid w:val="002C4F22"/>
    <w:rsid w:val="002C73A7"/>
    <w:rsid w:val="002C752E"/>
    <w:rsid w:val="002D022D"/>
    <w:rsid w:val="002D0230"/>
    <w:rsid w:val="002D0844"/>
    <w:rsid w:val="002D0C09"/>
    <w:rsid w:val="002D0F86"/>
    <w:rsid w:val="002D1747"/>
    <w:rsid w:val="002D2258"/>
    <w:rsid w:val="002D2A77"/>
    <w:rsid w:val="002D2C84"/>
    <w:rsid w:val="002D2D9D"/>
    <w:rsid w:val="002D30F6"/>
    <w:rsid w:val="002D32BF"/>
    <w:rsid w:val="002D3ADD"/>
    <w:rsid w:val="002D3E87"/>
    <w:rsid w:val="002D3F3B"/>
    <w:rsid w:val="002D46B2"/>
    <w:rsid w:val="002D4AAD"/>
    <w:rsid w:val="002D5139"/>
    <w:rsid w:val="002D68CA"/>
    <w:rsid w:val="002D7525"/>
    <w:rsid w:val="002E100D"/>
    <w:rsid w:val="002E1252"/>
    <w:rsid w:val="002E1791"/>
    <w:rsid w:val="002E188F"/>
    <w:rsid w:val="002E19EF"/>
    <w:rsid w:val="002E20D6"/>
    <w:rsid w:val="002E25FF"/>
    <w:rsid w:val="002E3D7A"/>
    <w:rsid w:val="002E3E48"/>
    <w:rsid w:val="002E3FA5"/>
    <w:rsid w:val="002E55CF"/>
    <w:rsid w:val="002E5843"/>
    <w:rsid w:val="002E590D"/>
    <w:rsid w:val="002F0797"/>
    <w:rsid w:val="002F09B9"/>
    <w:rsid w:val="002F0B9E"/>
    <w:rsid w:val="002F167F"/>
    <w:rsid w:val="002F1B25"/>
    <w:rsid w:val="002F1D9B"/>
    <w:rsid w:val="002F2DE0"/>
    <w:rsid w:val="002F352A"/>
    <w:rsid w:val="002F41C8"/>
    <w:rsid w:val="002F60BA"/>
    <w:rsid w:val="002F69ED"/>
    <w:rsid w:val="002F6FA6"/>
    <w:rsid w:val="002F7251"/>
    <w:rsid w:val="002F7DDA"/>
    <w:rsid w:val="0030012F"/>
    <w:rsid w:val="003003E2"/>
    <w:rsid w:val="003015A7"/>
    <w:rsid w:val="0030165A"/>
    <w:rsid w:val="003016DB"/>
    <w:rsid w:val="0030176F"/>
    <w:rsid w:val="00303032"/>
    <w:rsid w:val="00303DC3"/>
    <w:rsid w:val="003041AF"/>
    <w:rsid w:val="0030511A"/>
    <w:rsid w:val="00305805"/>
    <w:rsid w:val="00306C69"/>
    <w:rsid w:val="00307280"/>
    <w:rsid w:val="0031022C"/>
    <w:rsid w:val="00310AC9"/>
    <w:rsid w:val="00311BF9"/>
    <w:rsid w:val="00311E34"/>
    <w:rsid w:val="003129FC"/>
    <w:rsid w:val="00312ADF"/>
    <w:rsid w:val="003131C0"/>
    <w:rsid w:val="003136D5"/>
    <w:rsid w:val="00313FB7"/>
    <w:rsid w:val="00315CC8"/>
    <w:rsid w:val="00316175"/>
    <w:rsid w:val="00316219"/>
    <w:rsid w:val="0031634A"/>
    <w:rsid w:val="003164FB"/>
    <w:rsid w:val="003165ED"/>
    <w:rsid w:val="003169F6"/>
    <w:rsid w:val="0031788B"/>
    <w:rsid w:val="00317B03"/>
    <w:rsid w:val="00317E01"/>
    <w:rsid w:val="00320171"/>
    <w:rsid w:val="0032144F"/>
    <w:rsid w:val="00321D53"/>
    <w:rsid w:val="0032202B"/>
    <w:rsid w:val="00322C02"/>
    <w:rsid w:val="00323013"/>
    <w:rsid w:val="003239FD"/>
    <w:rsid w:val="00324B3D"/>
    <w:rsid w:val="00324D32"/>
    <w:rsid w:val="00325719"/>
    <w:rsid w:val="0032594E"/>
    <w:rsid w:val="003263A0"/>
    <w:rsid w:val="00326DA3"/>
    <w:rsid w:val="003270ED"/>
    <w:rsid w:val="00327A22"/>
    <w:rsid w:val="003300FD"/>
    <w:rsid w:val="003307E7"/>
    <w:rsid w:val="00330CAE"/>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37B2C"/>
    <w:rsid w:val="00337F1F"/>
    <w:rsid w:val="00340B24"/>
    <w:rsid w:val="00341D15"/>
    <w:rsid w:val="00341D73"/>
    <w:rsid w:val="00342505"/>
    <w:rsid w:val="0034381A"/>
    <w:rsid w:val="003444A3"/>
    <w:rsid w:val="00344E0F"/>
    <w:rsid w:val="003453B7"/>
    <w:rsid w:val="00345B9A"/>
    <w:rsid w:val="00345C7C"/>
    <w:rsid w:val="00345CDC"/>
    <w:rsid w:val="00346887"/>
    <w:rsid w:val="00346AE5"/>
    <w:rsid w:val="00346C9F"/>
    <w:rsid w:val="00346E49"/>
    <w:rsid w:val="0034788A"/>
    <w:rsid w:val="0035098B"/>
    <w:rsid w:val="0035197B"/>
    <w:rsid w:val="00352580"/>
    <w:rsid w:val="0035265A"/>
    <w:rsid w:val="00352777"/>
    <w:rsid w:val="0035296A"/>
    <w:rsid w:val="00353906"/>
    <w:rsid w:val="00354D44"/>
    <w:rsid w:val="00354EE5"/>
    <w:rsid w:val="0035575C"/>
    <w:rsid w:val="003566B1"/>
    <w:rsid w:val="00356867"/>
    <w:rsid w:val="00356BBE"/>
    <w:rsid w:val="00356E3F"/>
    <w:rsid w:val="003577AC"/>
    <w:rsid w:val="0036096D"/>
    <w:rsid w:val="00361AF4"/>
    <w:rsid w:val="00361CE3"/>
    <w:rsid w:val="00363B64"/>
    <w:rsid w:val="00363E32"/>
    <w:rsid w:val="00363F6C"/>
    <w:rsid w:val="0036442C"/>
    <w:rsid w:val="00365264"/>
    <w:rsid w:val="00366237"/>
    <w:rsid w:val="003665C0"/>
    <w:rsid w:val="0036680B"/>
    <w:rsid w:val="00366BD6"/>
    <w:rsid w:val="00367376"/>
    <w:rsid w:val="00372B13"/>
    <w:rsid w:val="00372B1C"/>
    <w:rsid w:val="00373B13"/>
    <w:rsid w:val="003757C8"/>
    <w:rsid w:val="003765AC"/>
    <w:rsid w:val="00376C01"/>
    <w:rsid w:val="0037787A"/>
    <w:rsid w:val="003807DF"/>
    <w:rsid w:val="00381162"/>
    <w:rsid w:val="00381FD3"/>
    <w:rsid w:val="0038270B"/>
    <w:rsid w:val="00382C71"/>
    <w:rsid w:val="00383063"/>
    <w:rsid w:val="00383453"/>
    <w:rsid w:val="003838D0"/>
    <w:rsid w:val="00383ABB"/>
    <w:rsid w:val="00384A52"/>
    <w:rsid w:val="00384E2B"/>
    <w:rsid w:val="00386B7F"/>
    <w:rsid w:val="00387A3A"/>
    <w:rsid w:val="003903B6"/>
    <w:rsid w:val="0039079F"/>
    <w:rsid w:val="00390CA1"/>
    <w:rsid w:val="003910AA"/>
    <w:rsid w:val="003910F9"/>
    <w:rsid w:val="00393255"/>
    <w:rsid w:val="00393396"/>
    <w:rsid w:val="00394080"/>
    <w:rsid w:val="00394546"/>
    <w:rsid w:val="00394A0A"/>
    <w:rsid w:val="00395A02"/>
    <w:rsid w:val="003966B0"/>
    <w:rsid w:val="00396E3C"/>
    <w:rsid w:val="00397FD3"/>
    <w:rsid w:val="003A3ACA"/>
    <w:rsid w:val="003A4D9B"/>
    <w:rsid w:val="003A4DDE"/>
    <w:rsid w:val="003A4E09"/>
    <w:rsid w:val="003A5962"/>
    <w:rsid w:val="003A60BE"/>
    <w:rsid w:val="003A6B9E"/>
    <w:rsid w:val="003A77FD"/>
    <w:rsid w:val="003A7E65"/>
    <w:rsid w:val="003B02CD"/>
    <w:rsid w:val="003B0440"/>
    <w:rsid w:val="003B130E"/>
    <w:rsid w:val="003B1328"/>
    <w:rsid w:val="003B191B"/>
    <w:rsid w:val="003B19CD"/>
    <w:rsid w:val="003B2C8D"/>
    <w:rsid w:val="003B2D9E"/>
    <w:rsid w:val="003B2E2C"/>
    <w:rsid w:val="003B432B"/>
    <w:rsid w:val="003B4B60"/>
    <w:rsid w:val="003B5463"/>
    <w:rsid w:val="003B5A1A"/>
    <w:rsid w:val="003B5F1D"/>
    <w:rsid w:val="003C1156"/>
    <w:rsid w:val="003C2DC5"/>
    <w:rsid w:val="003C3D28"/>
    <w:rsid w:val="003C4B57"/>
    <w:rsid w:val="003C54C4"/>
    <w:rsid w:val="003C6B47"/>
    <w:rsid w:val="003C75E9"/>
    <w:rsid w:val="003D2295"/>
    <w:rsid w:val="003D2D90"/>
    <w:rsid w:val="003D2E98"/>
    <w:rsid w:val="003D39B7"/>
    <w:rsid w:val="003D49CF"/>
    <w:rsid w:val="003D4ACF"/>
    <w:rsid w:val="003D5191"/>
    <w:rsid w:val="003D5FC8"/>
    <w:rsid w:val="003D659F"/>
    <w:rsid w:val="003D66D0"/>
    <w:rsid w:val="003D7606"/>
    <w:rsid w:val="003D7C50"/>
    <w:rsid w:val="003E0A91"/>
    <w:rsid w:val="003E0C11"/>
    <w:rsid w:val="003E16AF"/>
    <w:rsid w:val="003E2D2B"/>
    <w:rsid w:val="003E4A98"/>
    <w:rsid w:val="003E6BBD"/>
    <w:rsid w:val="003E6F03"/>
    <w:rsid w:val="003E7076"/>
    <w:rsid w:val="003E7C26"/>
    <w:rsid w:val="003F096A"/>
    <w:rsid w:val="003F1644"/>
    <w:rsid w:val="003F205E"/>
    <w:rsid w:val="003F39C2"/>
    <w:rsid w:val="003F3D00"/>
    <w:rsid w:val="003F44B9"/>
    <w:rsid w:val="003F4A68"/>
    <w:rsid w:val="003F4A78"/>
    <w:rsid w:val="003F4B0F"/>
    <w:rsid w:val="003F5856"/>
    <w:rsid w:val="003F693B"/>
    <w:rsid w:val="003F714A"/>
    <w:rsid w:val="003F72C1"/>
    <w:rsid w:val="003F778B"/>
    <w:rsid w:val="003F7E4F"/>
    <w:rsid w:val="00400282"/>
    <w:rsid w:val="00400ED6"/>
    <w:rsid w:val="004018D1"/>
    <w:rsid w:val="004019D3"/>
    <w:rsid w:val="00403B06"/>
    <w:rsid w:val="004040E6"/>
    <w:rsid w:val="00404337"/>
    <w:rsid w:val="004053CF"/>
    <w:rsid w:val="004057EA"/>
    <w:rsid w:val="00405CF0"/>
    <w:rsid w:val="00406D39"/>
    <w:rsid w:val="00407E35"/>
    <w:rsid w:val="00411223"/>
    <w:rsid w:val="00411945"/>
    <w:rsid w:val="00411C6B"/>
    <w:rsid w:val="00412DED"/>
    <w:rsid w:val="00413916"/>
    <w:rsid w:val="0041522D"/>
    <w:rsid w:val="004153CA"/>
    <w:rsid w:val="004158C7"/>
    <w:rsid w:val="00415B23"/>
    <w:rsid w:val="004164E3"/>
    <w:rsid w:val="00416696"/>
    <w:rsid w:val="004171C0"/>
    <w:rsid w:val="0041788F"/>
    <w:rsid w:val="00417C04"/>
    <w:rsid w:val="00417D55"/>
    <w:rsid w:val="00417EEB"/>
    <w:rsid w:val="004203FC"/>
    <w:rsid w:val="00421211"/>
    <w:rsid w:val="004215CC"/>
    <w:rsid w:val="004230E5"/>
    <w:rsid w:val="00424C05"/>
    <w:rsid w:val="004250C8"/>
    <w:rsid w:val="00426658"/>
    <w:rsid w:val="00427B4F"/>
    <w:rsid w:val="00430C32"/>
    <w:rsid w:val="004319CD"/>
    <w:rsid w:val="00431AA3"/>
    <w:rsid w:val="0043262D"/>
    <w:rsid w:val="004335A6"/>
    <w:rsid w:val="004340FA"/>
    <w:rsid w:val="00436003"/>
    <w:rsid w:val="004372E5"/>
    <w:rsid w:val="0043798A"/>
    <w:rsid w:val="004407F1"/>
    <w:rsid w:val="00441A51"/>
    <w:rsid w:val="00441B9A"/>
    <w:rsid w:val="004433BA"/>
    <w:rsid w:val="004434E3"/>
    <w:rsid w:val="00443900"/>
    <w:rsid w:val="00444A78"/>
    <w:rsid w:val="004450F5"/>
    <w:rsid w:val="0044583E"/>
    <w:rsid w:val="00446093"/>
    <w:rsid w:val="004462D8"/>
    <w:rsid w:val="00446598"/>
    <w:rsid w:val="004469D8"/>
    <w:rsid w:val="00446FA6"/>
    <w:rsid w:val="0044738C"/>
    <w:rsid w:val="0044745A"/>
    <w:rsid w:val="00447648"/>
    <w:rsid w:val="00447F91"/>
    <w:rsid w:val="00450AA9"/>
    <w:rsid w:val="00450BD8"/>
    <w:rsid w:val="00450F2D"/>
    <w:rsid w:val="00451A09"/>
    <w:rsid w:val="004523FE"/>
    <w:rsid w:val="00453358"/>
    <w:rsid w:val="0045476B"/>
    <w:rsid w:val="00454E59"/>
    <w:rsid w:val="004550FF"/>
    <w:rsid w:val="004556EE"/>
    <w:rsid w:val="004557D9"/>
    <w:rsid w:val="00455CDF"/>
    <w:rsid w:val="00455F91"/>
    <w:rsid w:val="004577C8"/>
    <w:rsid w:val="00460D69"/>
    <w:rsid w:val="004612DE"/>
    <w:rsid w:val="00462BD6"/>
    <w:rsid w:val="00463647"/>
    <w:rsid w:val="00463D94"/>
    <w:rsid w:val="004640C5"/>
    <w:rsid w:val="004642A4"/>
    <w:rsid w:val="00464E02"/>
    <w:rsid w:val="00465B90"/>
    <w:rsid w:val="00466211"/>
    <w:rsid w:val="00466D79"/>
    <w:rsid w:val="0046711E"/>
    <w:rsid w:val="0046745B"/>
    <w:rsid w:val="00467ECC"/>
    <w:rsid w:val="00470091"/>
    <w:rsid w:val="00470465"/>
    <w:rsid w:val="004704D9"/>
    <w:rsid w:val="00470D96"/>
    <w:rsid w:val="00470D9D"/>
    <w:rsid w:val="004714EF"/>
    <w:rsid w:val="00473652"/>
    <w:rsid w:val="0047512B"/>
    <w:rsid w:val="00475471"/>
    <w:rsid w:val="00475E98"/>
    <w:rsid w:val="0048013E"/>
    <w:rsid w:val="00480220"/>
    <w:rsid w:val="00480524"/>
    <w:rsid w:val="004818B1"/>
    <w:rsid w:val="00481F3F"/>
    <w:rsid w:val="00482E1D"/>
    <w:rsid w:val="004843AC"/>
    <w:rsid w:val="00484653"/>
    <w:rsid w:val="0048485D"/>
    <w:rsid w:val="004849F8"/>
    <w:rsid w:val="004855EA"/>
    <w:rsid w:val="00485FBB"/>
    <w:rsid w:val="00486E2B"/>
    <w:rsid w:val="004872FC"/>
    <w:rsid w:val="00487552"/>
    <w:rsid w:val="00487C18"/>
    <w:rsid w:val="00490A07"/>
    <w:rsid w:val="004911EA"/>
    <w:rsid w:val="00491216"/>
    <w:rsid w:val="00492024"/>
    <w:rsid w:val="0049213F"/>
    <w:rsid w:val="0049261F"/>
    <w:rsid w:val="00493291"/>
    <w:rsid w:val="00493E50"/>
    <w:rsid w:val="00496BE9"/>
    <w:rsid w:val="004A0183"/>
    <w:rsid w:val="004A1413"/>
    <w:rsid w:val="004A1B05"/>
    <w:rsid w:val="004A30B6"/>
    <w:rsid w:val="004A328B"/>
    <w:rsid w:val="004A4177"/>
    <w:rsid w:val="004A46D8"/>
    <w:rsid w:val="004A47FD"/>
    <w:rsid w:val="004A4D5B"/>
    <w:rsid w:val="004A5A92"/>
    <w:rsid w:val="004A627D"/>
    <w:rsid w:val="004A646D"/>
    <w:rsid w:val="004A70B9"/>
    <w:rsid w:val="004B0205"/>
    <w:rsid w:val="004B0B07"/>
    <w:rsid w:val="004B0E35"/>
    <w:rsid w:val="004B1226"/>
    <w:rsid w:val="004B2FAC"/>
    <w:rsid w:val="004B3D75"/>
    <w:rsid w:val="004B4420"/>
    <w:rsid w:val="004B4F65"/>
    <w:rsid w:val="004B4FC9"/>
    <w:rsid w:val="004B6564"/>
    <w:rsid w:val="004B7855"/>
    <w:rsid w:val="004C041C"/>
    <w:rsid w:val="004C059C"/>
    <w:rsid w:val="004C1241"/>
    <w:rsid w:val="004C1852"/>
    <w:rsid w:val="004C1D44"/>
    <w:rsid w:val="004C2777"/>
    <w:rsid w:val="004C2E17"/>
    <w:rsid w:val="004C3088"/>
    <w:rsid w:val="004C367F"/>
    <w:rsid w:val="004C3C05"/>
    <w:rsid w:val="004C5892"/>
    <w:rsid w:val="004C5F37"/>
    <w:rsid w:val="004C5FC6"/>
    <w:rsid w:val="004C7388"/>
    <w:rsid w:val="004C742E"/>
    <w:rsid w:val="004C7B55"/>
    <w:rsid w:val="004C7E65"/>
    <w:rsid w:val="004C7FC8"/>
    <w:rsid w:val="004D0AB8"/>
    <w:rsid w:val="004D0ADC"/>
    <w:rsid w:val="004D22C2"/>
    <w:rsid w:val="004D27A2"/>
    <w:rsid w:val="004D3048"/>
    <w:rsid w:val="004D306D"/>
    <w:rsid w:val="004D3BBE"/>
    <w:rsid w:val="004D47F1"/>
    <w:rsid w:val="004D5A01"/>
    <w:rsid w:val="004D716B"/>
    <w:rsid w:val="004E1387"/>
    <w:rsid w:val="004E1516"/>
    <w:rsid w:val="004E182D"/>
    <w:rsid w:val="004E21EF"/>
    <w:rsid w:val="004E23C4"/>
    <w:rsid w:val="004E2848"/>
    <w:rsid w:val="004E3868"/>
    <w:rsid w:val="004E4F12"/>
    <w:rsid w:val="004E5126"/>
    <w:rsid w:val="004E594D"/>
    <w:rsid w:val="004E6EAB"/>
    <w:rsid w:val="004E7CEB"/>
    <w:rsid w:val="004F07F5"/>
    <w:rsid w:val="004F08FD"/>
    <w:rsid w:val="004F0E51"/>
    <w:rsid w:val="004F26AC"/>
    <w:rsid w:val="004F3032"/>
    <w:rsid w:val="004F334A"/>
    <w:rsid w:val="004F4B79"/>
    <w:rsid w:val="004F5CD9"/>
    <w:rsid w:val="004F79DC"/>
    <w:rsid w:val="00500457"/>
    <w:rsid w:val="005005A3"/>
    <w:rsid w:val="005019F0"/>
    <w:rsid w:val="005034F2"/>
    <w:rsid w:val="00503EA4"/>
    <w:rsid w:val="00504525"/>
    <w:rsid w:val="0050494B"/>
    <w:rsid w:val="0050495E"/>
    <w:rsid w:val="00504FEB"/>
    <w:rsid w:val="005055CF"/>
    <w:rsid w:val="005067A8"/>
    <w:rsid w:val="00506892"/>
    <w:rsid w:val="005115CC"/>
    <w:rsid w:val="00513665"/>
    <w:rsid w:val="00514C27"/>
    <w:rsid w:val="00514E19"/>
    <w:rsid w:val="00515AB6"/>
    <w:rsid w:val="00515C15"/>
    <w:rsid w:val="00515D72"/>
    <w:rsid w:val="00516910"/>
    <w:rsid w:val="005175F3"/>
    <w:rsid w:val="005202BD"/>
    <w:rsid w:val="00521527"/>
    <w:rsid w:val="005222A5"/>
    <w:rsid w:val="00523FAB"/>
    <w:rsid w:val="00524903"/>
    <w:rsid w:val="00524B41"/>
    <w:rsid w:val="00524B93"/>
    <w:rsid w:val="00524D98"/>
    <w:rsid w:val="00526249"/>
    <w:rsid w:val="005270ED"/>
    <w:rsid w:val="0052728B"/>
    <w:rsid w:val="00527F40"/>
    <w:rsid w:val="00531999"/>
    <w:rsid w:val="00531B86"/>
    <w:rsid w:val="00532DCB"/>
    <w:rsid w:val="0053302E"/>
    <w:rsid w:val="00533A1B"/>
    <w:rsid w:val="00533F06"/>
    <w:rsid w:val="005343FE"/>
    <w:rsid w:val="005350C0"/>
    <w:rsid w:val="00535131"/>
    <w:rsid w:val="005358C7"/>
    <w:rsid w:val="00536166"/>
    <w:rsid w:val="00536B5E"/>
    <w:rsid w:val="00536BD4"/>
    <w:rsid w:val="00537F77"/>
    <w:rsid w:val="00540E08"/>
    <w:rsid w:val="00541035"/>
    <w:rsid w:val="00541EDC"/>
    <w:rsid w:val="00542955"/>
    <w:rsid w:val="00543C4D"/>
    <w:rsid w:val="00544F79"/>
    <w:rsid w:val="00544F83"/>
    <w:rsid w:val="00545671"/>
    <w:rsid w:val="00546091"/>
    <w:rsid w:val="00547435"/>
    <w:rsid w:val="00547E1F"/>
    <w:rsid w:val="005506E4"/>
    <w:rsid w:val="00550F92"/>
    <w:rsid w:val="005513C6"/>
    <w:rsid w:val="005537C1"/>
    <w:rsid w:val="00554257"/>
    <w:rsid w:val="0055473C"/>
    <w:rsid w:val="00554816"/>
    <w:rsid w:val="0055546F"/>
    <w:rsid w:val="00555B59"/>
    <w:rsid w:val="005568E2"/>
    <w:rsid w:val="00560E5E"/>
    <w:rsid w:val="00560F2F"/>
    <w:rsid w:val="0056427F"/>
    <w:rsid w:val="00564E64"/>
    <w:rsid w:val="00565C90"/>
    <w:rsid w:val="00566109"/>
    <w:rsid w:val="0056638A"/>
    <w:rsid w:val="00566D59"/>
    <w:rsid w:val="005672A9"/>
    <w:rsid w:val="005676B4"/>
    <w:rsid w:val="0057156E"/>
    <w:rsid w:val="0057187B"/>
    <w:rsid w:val="00571B3C"/>
    <w:rsid w:val="005720B5"/>
    <w:rsid w:val="00572C3D"/>
    <w:rsid w:val="0057422A"/>
    <w:rsid w:val="00574AD2"/>
    <w:rsid w:val="00574D71"/>
    <w:rsid w:val="0057668F"/>
    <w:rsid w:val="005778B0"/>
    <w:rsid w:val="00580651"/>
    <w:rsid w:val="00581437"/>
    <w:rsid w:val="005814AA"/>
    <w:rsid w:val="00581A75"/>
    <w:rsid w:val="00581F45"/>
    <w:rsid w:val="00582A5C"/>
    <w:rsid w:val="005831E0"/>
    <w:rsid w:val="005839CE"/>
    <w:rsid w:val="00586A68"/>
    <w:rsid w:val="00586A74"/>
    <w:rsid w:val="00587218"/>
    <w:rsid w:val="00587EF9"/>
    <w:rsid w:val="00587F55"/>
    <w:rsid w:val="005904F5"/>
    <w:rsid w:val="0059050F"/>
    <w:rsid w:val="005916EB"/>
    <w:rsid w:val="005917EE"/>
    <w:rsid w:val="00593B83"/>
    <w:rsid w:val="00593BA2"/>
    <w:rsid w:val="0059405B"/>
    <w:rsid w:val="005943EA"/>
    <w:rsid w:val="00594946"/>
    <w:rsid w:val="005953A4"/>
    <w:rsid w:val="00595B11"/>
    <w:rsid w:val="00596081"/>
    <w:rsid w:val="00596A65"/>
    <w:rsid w:val="00596D6C"/>
    <w:rsid w:val="00596E0F"/>
    <w:rsid w:val="00597408"/>
    <w:rsid w:val="005A14DA"/>
    <w:rsid w:val="005A7A7B"/>
    <w:rsid w:val="005B1CD7"/>
    <w:rsid w:val="005B2099"/>
    <w:rsid w:val="005B2F17"/>
    <w:rsid w:val="005B4C95"/>
    <w:rsid w:val="005B52D2"/>
    <w:rsid w:val="005B53FC"/>
    <w:rsid w:val="005B5A6C"/>
    <w:rsid w:val="005B5BD7"/>
    <w:rsid w:val="005B6DFC"/>
    <w:rsid w:val="005B7209"/>
    <w:rsid w:val="005B7501"/>
    <w:rsid w:val="005C07D2"/>
    <w:rsid w:val="005C0836"/>
    <w:rsid w:val="005C087C"/>
    <w:rsid w:val="005C1746"/>
    <w:rsid w:val="005C29BF"/>
    <w:rsid w:val="005C2F2F"/>
    <w:rsid w:val="005C39D5"/>
    <w:rsid w:val="005C43CA"/>
    <w:rsid w:val="005C4B41"/>
    <w:rsid w:val="005C5189"/>
    <w:rsid w:val="005C55B3"/>
    <w:rsid w:val="005C55E6"/>
    <w:rsid w:val="005C567B"/>
    <w:rsid w:val="005C5CA1"/>
    <w:rsid w:val="005C6CD9"/>
    <w:rsid w:val="005C6D70"/>
    <w:rsid w:val="005C78E4"/>
    <w:rsid w:val="005D09EF"/>
    <w:rsid w:val="005D1AF2"/>
    <w:rsid w:val="005D264F"/>
    <w:rsid w:val="005D33AD"/>
    <w:rsid w:val="005D4779"/>
    <w:rsid w:val="005D477B"/>
    <w:rsid w:val="005D5078"/>
    <w:rsid w:val="005D55E8"/>
    <w:rsid w:val="005D6D27"/>
    <w:rsid w:val="005D720D"/>
    <w:rsid w:val="005D7244"/>
    <w:rsid w:val="005D7676"/>
    <w:rsid w:val="005D7C67"/>
    <w:rsid w:val="005D7CE9"/>
    <w:rsid w:val="005E0A67"/>
    <w:rsid w:val="005E0C4C"/>
    <w:rsid w:val="005E2454"/>
    <w:rsid w:val="005E265E"/>
    <w:rsid w:val="005E2A0E"/>
    <w:rsid w:val="005E2A37"/>
    <w:rsid w:val="005E2B84"/>
    <w:rsid w:val="005E3F46"/>
    <w:rsid w:val="005E4AF5"/>
    <w:rsid w:val="005E5B61"/>
    <w:rsid w:val="005E5D1A"/>
    <w:rsid w:val="005E65C1"/>
    <w:rsid w:val="005E6CB4"/>
    <w:rsid w:val="005E6CF3"/>
    <w:rsid w:val="005E780B"/>
    <w:rsid w:val="005E781F"/>
    <w:rsid w:val="005F06C3"/>
    <w:rsid w:val="005F0E61"/>
    <w:rsid w:val="005F16A1"/>
    <w:rsid w:val="005F1AFB"/>
    <w:rsid w:val="005F1B8B"/>
    <w:rsid w:val="005F1CEF"/>
    <w:rsid w:val="005F34A9"/>
    <w:rsid w:val="005F3B3A"/>
    <w:rsid w:val="005F4088"/>
    <w:rsid w:val="005F4468"/>
    <w:rsid w:val="005F5432"/>
    <w:rsid w:val="005F554D"/>
    <w:rsid w:val="005F5BAD"/>
    <w:rsid w:val="005F6918"/>
    <w:rsid w:val="005F6B56"/>
    <w:rsid w:val="005F761F"/>
    <w:rsid w:val="005F7C9E"/>
    <w:rsid w:val="00600169"/>
    <w:rsid w:val="00600B58"/>
    <w:rsid w:val="00601398"/>
    <w:rsid w:val="00601B80"/>
    <w:rsid w:val="00601B95"/>
    <w:rsid w:val="00601F5B"/>
    <w:rsid w:val="00602060"/>
    <w:rsid w:val="00602E98"/>
    <w:rsid w:val="00603732"/>
    <w:rsid w:val="006038A2"/>
    <w:rsid w:val="00603EE0"/>
    <w:rsid w:val="00605396"/>
    <w:rsid w:val="00605A91"/>
    <w:rsid w:val="00605C0C"/>
    <w:rsid w:val="00605FF1"/>
    <w:rsid w:val="0060679F"/>
    <w:rsid w:val="0060685E"/>
    <w:rsid w:val="0061003F"/>
    <w:rsid w:val="006109E7"/>
    <w:rsid w:val="00610A8C"/>
    <w:rsid w:val="00610DF8"/>
    <w:rsid w:val="00611C23"/>
    <w:rsid w:val="00612B6B"/>
    <w:rsid w:val="00613610"/>
    <w:rsid w:val="00613BB1"/>
    <w:rsid w:val="00614529"/>
    <w:rsid w:val="00614ECA"/>
    <w:rsid w:val="00615FF7"/>
    <w:rsid w:val="006160AD"/>
    <w:rsid w:val="00616AF4"/>
    <w:rsid w:val="00616FEB"/>
    <w:rsid w:val="00620500"/>
    <w:rsid w:val="00620A96"/>
    <w:rsid w:val="0062166A"/>
    <w:rsid w:val="006222E6"/>
    <w:rsid w:val="00622B2F"/>
    <w:rsid w:val="00622D16"/>
    <w:rsid w:val="00622F32"/>
    <w:rsid w:val="00623208"/>
    <w:rsid w:val="006252C2"/>
    <w:rsid w:val="00625F5E"/>
    <w:rsid w:val="00626600"/>
    <w:rsid w:val="00626E2E"/>
    <w:rsid w:val="00626E7A"/>
    <w:rsid w:val="00627076"/>
    <w:rsid w:val="006270CE"/>
    <w:rsid w:val="00627167"/>
    <w:rsid w:val="00627480"/>
    <w:rsid w:val="006302B3"/>
    <w:rsid w:val="0063078B"/>
    <w:rsid w:val="00630D23"/>
    <w:rsid w:val="00630E8B"/>
    <w:rsid w:val="0063176D"/>
    <w:rsid w:val="00631B22"/>
    <w:rsid w:val="00631B57"/>
    <w:rsid w:val="00632371"/>
    <w:rsid w:val="00632465"/>
    <w:rsid w:val="00633770"/>
    <w:rsid w:val="0063383F"/>
    <w:rsid w:val="00635346"/>
    <w:rsid w:val="0063643F"/>
    <w:rsid w:val="00636F82"/>
    <w:rsid w:val="00637B3D"/>
    <w:rsid w:val="00637DEE"/>
    <w:rsid w:val="00637ED1"/>
    <w:rsid w:val="006409F1"/>
    <w:rsid w:val="006418A8"/>
    <w:rsid w:val="00641C0D"/>
    <w:rsid w:val="00642610"/>
    <w:rsid w:val="00643A04"/>
    <w:rsid w:val="006442EE"/>
    <w:rsid w:val="00645DCD"/>
    <w:rsid w:val="00646E50"/>
    <w:rsid w:val="00646EA5"/>
    <w:rsid w:val="006476FA"/>
    <w:rsid w:val="00647822"/>
    <w:rsid w:val="00647A36"/>
    <w:rsid w:val="00647B63"/>
    <w:rsid w:val="00652275"/>
    <w:rsid w:val="00652541"/>
    <w:rsid w:val="006533E3"/>
    <w:rsid w:val="006565E0"/>
    <w:rsid w:val="00657470"/>
    <w:rsid w:val="00657A98"/>
    <w:rsid w:val="00660A5C"/>
    <w:rsid w:val="00660AF9"/>
    <w:rsid w:val="00661AA5"/>
    <w:rsid w:val="00661BF6"/>
    <w:rsid w:val="006624A8"/>
    <w:rsid w:val="00662DF0"/>
    <w:rsid w:val="00663678"/>
    <w:rsid w:val="00663D70"/>
    <w:rsid w:val="006658D1"/>
    <w:rsid w:val="00665B69"/>
    <w:rsid w:val="00666E4D"/>
    <w:rsid w:val="00667786"/>
    <w:rsid w:val="0067270E"/>
    <w:rsid w:val="00672F97"/>
    <w:rsid w:val="0067437C"/>
    <w:rsid w:val="00674AD5"/>
    <w:rsid w:val="00675274"/>
    <w:rsid w:val="00675F46"/>
    <w:rsid w:val="00676991"/>
    <w:rsid w:val="00676F72"/>
    <w:rsid w:val="0067777D"/>
    <w:rsid w:val="006800B6"/>
    <w:rsid w:val="00680983"/>
    <w:rsid w:val="00682CBC"/>
    <w:rsid w:val="00682FA4"/>
    <w:rsid w:val="00683064"/>
    <w:rsid w:val="00683C43"/>
    <w:rsid w:val="006845AB"/>
    <w:rsid w:val="00684963"/>
    <w:rsid w:val="00686022"/>
    <w:rsid w:val="00686254"/>
    <w:rsid w:val="00686DC5"/>
    <w:rsid w:val="00686DCD"/>
    <w:rsid w:val="00690004"/>
    <w:rsid w:val="006901BF"/>
    <w:rsid w:val="00691190"/>
    <w:rsid w:val="0069170C"/>
    <w:rsid w:val="006928E8"/>
    <w:rsid w:val="006928EF"/>
    <w:rsid w:val="00693385"/>
    <w:rsid w:val="006947A6"/>
    <w:rsid w:val="00694CDF"/>
    <w:rsid w:val="00695E22"/>
    <w:rsid w:val="006A010E"/>
    <w:rsid w:val="006A0DC3"/>
    <w:rsid w:val="006A10E0"/>
    <w:rsid w:val="006A29A7"/>
    <w:rsid w:val="006A2EFD"/>
    <w:rsid w:val="006A3251"/>
    <w:rsid w:val="006A434D"/>
    <w:rsid w:val="006A44A6"/>
    <w:rsid w:val="006A5066"/>
    <w:rsid w:val="006A64BA"/>
    <w:rsid w:val="006A6772"/>
    <w:rsid w:val="006A722B"/>
    <w:rsid w:val="006A7F3A"/>
    <w:rsid w:val="006B10BA"/>
    <w:rsid w:val="006B24A7"/>
    <w:rsid w:val="006B38D2"/>
    <w:rsid w:val="006B5AE7"/>
    <w:rsid w:val="006B5F70"/>
    <w:rsid w:val="006B6F43"/>
    <w:rsid w:val="006B75F0"/>
    <w:rsid w:val="006C0A01"/>
    <w:rsid w:val="006C0B64"/>
    <w:rsid w:val="006C0D39"/>
    <w:rsid w:val="006C1181"/>
    <w:rsid w:val="006C188B"/>
    <w:rsid w:val="006C2126"/>
    <w:rsid w:val="006C23C6"/>
    <w:rsid w:val="006C2AA1"/>
    <w:rsid w:val="006C5622"/>
    <w:rsid w:val="006C6649"/>
    <w:rsid w:val="006C6CA7"/>
    <w:rsid w:val="006C72E4"/>
    <w:rsid w:val="006D1134"/>
    <w:rsid w:val="006D385F"/>
    <w:rsid w:val="006D3A4B"/>
    <w:rsid w:val="006D4681"/>
    <w:rsid w:val="006D4738"/>
    <w:rsid w:val="006D4836"/>
    <w:rsid w:val="006D507E"/>
    <w:rsid w:val="006D50AF"/>
    <w:rsid w:val="006D5C96"/>
    <w:rsid w:val="006D61F6"/>
    <w:rsid w:val="006D6471"/>
    <w:rsid w:val="006D6D01"/>
    <w:rsid w:val="006D6ED8"/>
    <w:rsid w:val="006E01DC"/>
    <w:rsid w:val="006E0254"/>
    <w:rsid w:val="006E0B75"/>
    <w:rsid w:val="006E0C9A"/>
    <w:rsid w:val="006E1F47"/>
    <w:rsid w:val="006E261B"/>
    <w:rsid w:val="006E26A5"/>
    <w:rsid w:val="006E273E"/>
    <w:rsid w:val="006E31A4"/>
    <w:rsid w:val="006E3DE3"/>
    <w:rsid w:val="006E4187"/>
    <w:rsid w:val="006E43BD"/>
    <w:rsid w:val="006E508C"/>
    <w:rsid w:val="006E5837"/>
    <w:rsid w:val="006E5E6F"/>
    <w:rsid w:val="006E5EEC"/>
    <w:rsid w:val="006E60C9"/>
    <w:rsid w:val="006E737E"/>
    <w:rsid w:val="006E7C87"/>
    <w:rsid w:val="006E7E51"/>
    <w:rsid w:val="006F1468"/>
    <w:rsid w:val="006F17F2"/>
    <w:rsid w:val="006F2145"/>
    <w:rsid w:val="006F361E"/>
    <w:rsid w:val="006F384A"/>
    <w:rsid w:val="006F38DD"/>
    <w:rsid w:val="006F4DE0"/>
    <w:rsid w:val="006F5240"/>
    <w:rsid w:val="006F5C0F"/>
    <w:rsid w:val="006F6D32"/>
    <w:rsid w:val="006F6D34"/>
    <w:rsid w:val="006F772B"/>
    <w:rsid w:val="006F7F65"/>
    <w:rsid w:val="00700D44"/>
    <w:rsid w:val="00700F05"/>
    <w:rsid w:val="007011A8"/>
    <w:rsid w:val="00701AAF"/>
    <w:rsid w:val="00701CB1"/>
    <w:rsid w:val="00702778"/>
    <w:rsid w:val="007028AC"/>
    <w:rsid w:val="007038E4"/>
    <w:rsid w:val="00703E3A"/>
    <w:rsid w:val="0070429D"/>
    <w:rsid w:val="0070492E"/>
    <w:rsid w:val="00705C74"/>
    <w:rsid w:val="00705D78"/>
    <w:rsid w:val="00707289"/>
    <w:rsid w:val="00710FD4"/>
    <w:rsid w:val="007119A1"/>
    <w:rsid w:val="00711FD6"/>
    <w:rsid w:val="00713626"/>
    <w:rsid w:val="00714F44"/>
    <w:rsid w:val="00715684"/>
    <w:rsid w:val="007157CA"/>
    <w:rsid w:val="00715C70"/>
    <w:rsid w:val="007162C3"/>
    <w:rsid w:val="00716CFF"/>
    <w:rsid w:val="00716E92"/>
    <w:rsid w:val="0071787F"/>
    <w:rsid w:val="00717CEE"/>
    <w:rsid w:val="007210CA"/>
    <w:rsid w:val="007215C5"/>
    <w:rsid w:val="0072160C"/>
    <w:rsid w:val="007227EE"/>
    <w:rsid w:val="00722F98"/>
    <w:rsid w:val="0072411D"/>
    <w:rsid w:val="007246AE"/>
    <w:rsid w:val="00724B42"/>
    <w:rsid w:val="00724DFC"/>
    <w:rsid w:val="00725397"/>
    <w:rsid w:val="00725471"/>
    <w:rsid w:val="00725488"/>
    <w:rsid w:val="007255A8"/>
    <w:rsid w:val="007272CF"/>
    <w:rsid w:val="00727600"/>
    <w:rsid w:val="00727C20"/>
    <w:rsid w:val="007301A6"/>
    <w:rsid w:val="007302B7"/>
    <w:rsid w:val="00730370"/>
    <w:rsid w:val="00731958"/>
    <w:rsid w:val="007321BE"/>
    <w:rsid w:val="00732498"/>
    <w:rsid w:val="0073370B"/>
    <w:rsid w:val="00733D70"/>
    <w:rsid w:val="007357B0"/>
    <w:rsid w:val="00735F1F"/>
    <w:rsid w:val="007362FD"/>
    <w:rsid w:val="00737DFB"/>
    <w:rsid w:val="00741378"/>
    <w:rsid w:val="0074196F"/>
    <w:rsid w:val="00742912"/>
    <w:rsid w:val="007439C3"/>
    <w:rsid w:val="007441D4"/>
    <w:rsid w:val="00744EB8"/>
    <w:rsid w:val="007450DE"/>
    <w:rsid w:val="00745D6E"/>
    <w:rsid w:val="007461C4"/>
    <w:rsid w:val="00746231"/>
    <w:rsid w:val="00746AC2"/>
    <w:rsid w:val="007477A1"/>
    <w:rsid w:val="00747BE8"/>
    <w:rsid w:val="007508F2"/>
    <w:rsid w:val="00751200"/>
    <w:rsid w:val="007514F0"/>
    <w:rsid w:val="0075209C"/>
    <w:rsid w:val="00752D70"/>
    <w:rsid w:val="00752F66"/>
    <w:rsid w:val="00753270"/>
    <w:rsid w:val="00753328"/>
    <w:rsid w:val="0075380C"/>
    <w:rsid w:val="00754AD8"/>
    <w:rsid w:val="00754C4A"/>
    <w:rsid w:val="0075512F"/>
    <w:rsid w:val="00756830"/>
    <w:rsid w:val="007569A3"/>
    <w:rsid w:val="00756FFA"/>
    <w:rsid w:val="0075722B"/>
    <w:rsid w:val="007614E9"/>
    <w:rsid w:val="00761511"/>
    <w:rsid w:val="00764F3B"/>
    <w:rsid w:val="007653F2"/>
    <w:rsid w:val="00765DD3"/>
    <w:rsid w:val="00766686"/>
    <w:rsid w:val="00767356"/>
    <w:rsid w:val="00770767"/>
    <w:rsid w:val="00771A84"/>
    <w:rsid w:val="00771AE5"/>
    <w:rsid w:val="007724EA"/>
    <w:rsid w:val="00772C77"/>
    <w:rsid w:val="0077344A"/>
    <w:rsid w:val="007738F1"/>
    <w:rsid w:val="007742A0"/>
    <w:rsid w:val="007752F1"/>
    <w:rsid w:val="0077587B"/>
    <w:rsid w:val="00776F69"/>
    <w:rsid w:val="00776FB7"/>
    <w:rsid w:val="00777033"/>
    <w:rsid w:val="00777AF0"/>
    <w:rsid w:val="00780127"/>
    <w:rsid w:val="00781915"/>
    <w:rsid w:val="00783685"/>
    <w:rsid w:val="0078423C"/>
    <w:rsid w:val="007857EC"/>
    <w:rsid w:val="0078606B"/>
    <w:rsid w:val="007868CB"/>
    <w:rsid w:val="00787195"/>
    <w:rsid w:val="00790A77"/>
    <w:rsid w:val="00791043"/>
    <w:rsid w:val="00791100"/>
    <w:rsid w:val="007914D8"/>
    <w:rsid w:val="0079160F"/>
    <w:rsid w:val="00791883"/>
    <w:rsid w:val="00792BB3"/>
    <w:rsid w:val="00793FF5"/>
    <w:rsid w:val="00796480"/>
    <w:rsid w:val="00796987"/>
    <w:rsid w:val="00797083"/>
    <w:rsid w:val="007A0D37"/>
    <w:rsid w:val="007A1FCF"/>
    <w:rsid w:val="007A2C4C"/>
    <w:rsid w:val="007A3D1A"/>
    <w:rsid w:val="007A49AF"/>
    <w:rsid w:val="007A4D78"/>
    <w:rsid w:val="007A6EBF"/>
    <w:rsid w:val="007A7937"/>
    <w:rsid w:val="007B0340"/>
    <w:rsid w:val="007B0AD0"/>
    <w:rsid w:val="007B1567"/>
    <w:rsid w:val="007B1F02"/>
    <w:rsid w:val="007B374B"/>
    <w:rsid w:val="007B52D5"/>
    <w:rsid w:val="007B53C5"/>
    <w:rsid w:val="007B54AA"/>
    <w:rsid w:val="007B5FC0"/>
    <w:rsid w:val="007B6509"/>
    <w:rsid w:val="007B6D2F"/>
    <w:rsid w:val="007B7194"/>
    <w:rsid w:val="007C001F"/>
    <w:rsid w:val="007C0AC4"/>
    <w:rsid w:val="007C0AEF"/>
    <w:rsid w:val="007C138A"/>
    <w:rsid w:val="007C4A4C"/>
    <w:rsid w:val="007C632E"/>
    <w:rsid w:val="007C6968"/>
    <w:rsid w:val="007C7CD3"/>
    <w:rsid w:val="007D06A9"/>
    <w:rsid w:val="007D0E32"/>
    <w:rsid w:val="007D12D3"/>
    <w:rsid w:val="007D44DD"/>
    <w:rsid w:val="007D4E09"/>
    <w:rsid w:val="007D5226"/>
    <w:rsid w:val="007D547D"/>
    <w:rsid w:val="007D5489"/>
    <w:rsid w:val="007D58AC"/>
    <w:rsid w:val="007D6C7D"/>
    <w:rsid w:val="007E0786"/>
    <w:rsid w:val="007E0EAA"/>
    <w:rsid w:val="007E2E40"/>
    <w:rsid w:val="007E3A55"/>
    <w:rsid w:val="007E4AAF"/>
    <w:rsid w:val="007E53FE"/>
    <w:rsid w:val="007E5706"/>
    <w:rsid w:val="007E57A8"/>
    <w:rsid w:val="007E68AE"/>
    <w:rsid w:val="007E695D"/>
    <w:rsid w:val="007E7B74"/>
    <w:rsid w:val="007E7C9C"/>
    <w:rsid w:val="007F0556"/>
    <w:rsid w:val="007F134D"/>
    <w:rsid w:val="007F1D66"/>
    <w:rsid w:val="007F1FDC"/>
    <w:rsid w:val="007F43B9"/>
    <w:rsid w:val="007F469E"/>
    <w:rsid w:val="007F56E0"/>
    <w:rsid w:val="007F5AAE"/>
    <w:rsid w:val="007F6D80"/>
    <w:rsid w:val="00800A45"/>
    <w:rsid w:val="00801AD7"/>
    <w:rsid w:val="008022CE"/>
    <w:rsid w:val="0080305E"/>
    <w:rsid w:val="008036C4"/>
    <w:rsid w:val="008069F2"/>
    <w:rsid w:val="00807328"/>
    <w:rsid w:val="0080768A"/>
    <w:rsid w:val="00811179"/>
    <w:rsid w:val="008117F9"/>
    <w:rsid w:val="00811E71"/>
    <w:rsid w:val="00813EDF"/>
    <w:rsid w:val="00814360"/>
    <w:rsid w:val="008145FC"/>
    <w:rsid w:val="00814F39"/>
    <w:rsid w:val="008154AA"/>
    <w:rsid w:val="00817921"/>
    <w:rsid w:val="00817DD9"/>
    <w:rsid w:val="0082010F"/>
    <w:rsid w:val="0082071E"/>
    <w:rsid w:val="00821193"/>
    <w:rsid w:val="00821D4F"/>
    <w:rsid w:val="00822A0B"/>
    <w:rsid w:val="00822FF9"/>
    <w:rsid w:val="00824DB3"/>
    <w:rsid w:val="00824FD6"/>
    <w:rsid w:val="00825863"/>
    <w:rsid w:val="00826193"/>
    <w:rsid w:val="00826C69"/>
    <w:rsid w:val="008271EC"/>
    <w:rsid w:val="008276A8"/>
    <w:rsid w:val="00827FA8"/>
    <w:rsid w:val="00830C29"/>
    <w:rsid w:val="00834316"/>
    <w:rsid w:val="008346E0"/>
    <w:rsid w:val="008347FC"/>
    <w:rsid w:val="00835BE5"/>
    <w:rsid w:val="00835DB9"/>
    <w:rsid w:val="008369A2"/>
    <w:rsid w:val="008372A1"/>
    <w:rsid w:val="0083777B"/>
    <w:rsid w:val="00840188"/>
    <w:rsid w:val="008409C6"/>
    <w:rsid w:val="0084105D"/>
    <w:rsid w:val="00841C46"/>
    <w:rsid w:val="00841E4B"/>
    <w:rsid w:val="00842923"/>
    <w:rsid w:val="00842961"/>
    <w:rsid w:val="008436E6"/>
    <w:rsid w:val="008441F0"/>
    <w:rsid w:val="00844D1F"/>
    <w:rsid w:val="00845818"/>
    <w:rsid w:val="00845863"/>
    <w:rsid w:val="008460ED"/>
    <w:rsid w:val="0084691D"/>
    <w:rsid w:val="00846D87"/>
    <w:rsid w:val="0085103C"/>
    <w:rsid w:val="00851384"/>
    <w:rsid w:val="00852251"/>
    <w:rsid w:val="008528B5"/>
    <w:rsid w:val="008531F0"/>
    <w:rsid w:val="00854F8D"/>
    <w:rsid w:val="008550BD"/>
    <w:rsid w:val="00855D1D"/>
    <w:rsid w:val="008567DF"/>
    <w:rsid w:val="008574E7"/>
    <w:rsid w:val="00860FA8"/>
    <w:rsid w:val="00862156"/>
    <w:rsid w:val="0086228F"/>
    <w:rsid w:val="0086364E"/>
    <w:rsid w:val="00863AF4"/>
    <w:rsid w:val="0086420E"/>
    <w:rsid w:val="00864CA7"/>
    <w:rsid w:val="008656C3"/>
    <w:rsid w:val="00865777"/>
    <w:rsid w:val="00866F6D"/>
    <w:rsid w:val="00866FF2"/>
    <w:rsid w:val="008702EB"/>
    <w:rsid w:val="00870AAE"/>
    <w:rsid w:val="0087228E"/>
    <w:rsid w:val="00872A39"/>
    <w:rsid w:val="008730F2"/>
    <w:rsid w:val="00874185"/>
    <w:rsid w:val="008753BD"/>
    <w:rsid w:val="00875E00"/>
    <w:rsid w:val="00875E7F"/>
    <w:rsid w:val="00876026"/>
    <w:rsid w:val="00876422"/>
    <w:rsid w:val="0087683D"/>
    <w:rsid w:val="008768A1"/>
    <w:rsid w:val="00877D9A"/>
    <w:rsid w:val="0088103C"/>
    <w:rsid w:val="00881A4B"/>
    <w:rsid w:val="00881E75"/>
    <w:rsid w:val="00882365"/>
    <w:rsid w:val="00882A04"/>
    <w:rsid w:val="008834D2"/>
    <w:rsid w:val="00883C6B"/>
    <w:rsid w:val="00884A36"/>
    <w:rsid w:val="00884EA6"/>
    <w:rsid w:val="0088658C"/>
    <w:rsid w:val="00886DEC"/>
    <w:rsid w:val="00886F77"/>
    <w:rsid w:val="008871CF"/>
    <w:rsid w:val="008900F5"/>
    <w:rsid w:val="008919E7"/>
    <w:rsid w:val="008923D0"/>
    <w:rsid w:val="00893343"/>
    <w:rsid w:val="008949F3"/>
    <w:rsid w:val="00894AFC"/>
    <w:rsid w:val="008956B4"/>
    <w:rsid w:val="008958DE"/>
    <w:rsid w:val="00895908"/>
    <w:rsid w:val="00895AEE"/>
    <w:rsid w:val="008A0776"/>
    <w:rsid w:val="008A0DAF"/>
    <w:rsid w:val="008A0F84"/>
    <w:rsid w:val="008A1157"/>
    <w:rsid w:val="008A34F5"/>
    <w:rsid w:val="008A39C2"/>
    <w:rsid w:val="008A3DF6"/>
    <w:rsid w:val="008A3FC8"/>
    <w:rsid w:val="008A4656"/>
    <w:rsid w:val="008A527A"/>
    <w:rsid w:val="008A574C"/>
    <w:rsid w:val="008A5BFE"/>
    <w:rsid w:val="008A5E0E"/>
    <w:rsid w:val="008A5E3A"/>
    <w:rsid w:val="008A60D1"/>
    <w:rsid w:val="008A77D9"/>
    <w:rsid w:val="008A7F8D"/>
    <w:rsid w:val="008B1595"/>
    <w:rsid w:val="008B1D2E"/>
    <w:rsid w:val="008B3152"/>
    <w:rsid w:val="008B57DD"/>
    <w:rsid w:val="008B6043"/>
    <w:rsid w:val="008B6365"/>
    <w:rsid w:val="008C00ED"/>
    <w:rsid w:val="008C075D"/>
    <w:rsid w:val="008C0D5C"/>
    <w:rsid w:val="008C1525"/>
    <w:rsid w:val="008C1598"/>
    <w:rsid w:val="008C3A58"/>
    <w:rsid w:val="008C3FCD"/>
    <w:rsid w:val="008C3FD5"/>
    <w:rsid w:val="008C43BD"/>
    <w:rsid w:val="008C54ED"/>
    <w:rsid w:val="008C5BC0"/>
    <w:rsid w:val="008C650C"/>
    <w:rsid w:val="008C771D"/>
    <w:rsid w:val="008C7E0A"/>
    <w:rsid w:val="008D01D5"/>
    <w:rsid w:val="008D0A22"/>
    <w:rsid w:val="008D151A"/>
    <w:rsid w:val="008D1C58"/>
    <w:rsid w:val="008D2375"/>
    <w:rsid w:val="008D2B90"/>
    <w:rsid w:val="008D2C0D"/>
    <w:rsid w:val="008D30E7"/>
    <w:rsid w:val="008D30F9"/>
    <w:rsid w:val="008D3577"/>
    <w:rsid w:val="008D385A"/>
    <w:rsid w:val="008D4516"/>
    <w:rsid w:val="008D5ACE"/>
    <w:rsid w:val="008D7DFF"/>
    <w:rsid w:val="008E0F15"/>
    <w:rsid w:val="008E13CC"/>
    <w:rsid w:val="008E1E6E"/>
    <w:rsid w:val="008E2231"/>
    <w:rsid w:val="008E250B"/>
    <w:rsid w:val="008E25A3"/>
    <w:rsid w:val="008E2A3E"/>
    <w:rsid w:val="008E2CA8"/>
    <w:rsid w:val="008E3CC2"/>
    <w:rsid w:val="008E4528"/>
    <w:rsid w:val="008E4C50"/>
    <w:rsid w:val="008E5C72"/>
    <w:rsid w:val="008E62D9"/>
    <w:rsid w:val="008E68E0"/>
    <w:rsid w:val="008E7FCA"/>
    <w:rsid w:val="008F0CE1"/>
    <w:rsid w:val="008F0E87"/>
    <w:rsid w:val="008F136B"/>
    <w:rsid w:val="008F32B5"/>
    <w:rsid w:val="008F3BFF"/>
    <w:rsid w:val="008F4E5C"/>
    <w:rsid w:val="008F6858"/>
    <w:rsid w:val="008F6866"/>
    <w:rsid w:val="008F6AED"/>
    <w:rsid w:val="008F6BED"/>
    <w:rsid w:val="008F7F36"/>
    <w:rsid w:val="0090086E"/>
    <w:rsid w:val="00900EAB"/>
    <w:rsid w:val="00901349"/>
    <w:rsid w:val="009020B4"/>
    <w:rsid w:val="0090229E"/>
    <w:rsid w:val="00902DA5"/>
    <w:rsid w:val="00903285"/>
    <w:rsid w:val="00905484"/>
    <w:rsid w:val="00905A86"/>
    <w:rsid w:val="00905AE1"/>
    <w:rsid w:val="00906178"/>
    <w:rsid w:val="00906279"/>
    <w:rsid w:val="00907375"/>
    <w:rsid w:val="0091141E"/>
    <w:rsid w:val="0091194F"/>
    <w:rsid w:val="00911AFD"/>
    <w:rsid w:val="00911D38"/>
    <w:rsid w:val="00912CF9"/>
    <w:rsid w:val="00912E95"/>
    <w:rsid w:val="00913777"/>
    <w:rsid w:val="00913CB3"/>
    <w:rsid w:val="009141DF"/>
    <w:rsid w:val="00914548"/>
    <w:rsid w:val="00914FD1"/>
    <w:rsid w:val="0091628D"/>
    <w:rsid w:val="00917B08"/>
    <w:rsid w:val="00917B93"/>
    <w:rsid w:val="00917FF7"/>
    <w:rsid w:val="00920065"/>
    <w:rsid w:val="009206CA"/>
    <w:rsid w:val="009207EE"/>
    <w:rsid w:val="0092114B"/>
    <w:rsid w:val="009211FC"/>
    <w:rsid w:val="0092128D"/>
    <w:rsid w:val="009214A2"/>
    <w:rsid w:val="009216CF"/>
    <w:rsid w:val="0092213E"/>
    <w:rsid w:val="00923CD7"/>
    <w:rsid w:val="00925F1E"/>
    <w:rsid w:val="00931847"/>
    <w:rsid w:val="00932C9E"/>
    <w:rsid w:val="00932D18"/>
    <w:rsid w:val="009331CC"/>
    <w:rsid w:val="0093338A"/>
    <w:rsid w:val="00933665"/>
    <w:rsid w:val="00933B56"/>
    <w:rsid w:val="00935512"/>
    <w:rsid w:val="00935A12"/>
    <w:rsid w:val="00936344"/>
    <w:rsid w:val="009373CE"/>
    <w:rsid w:val="009375A2"/>
    <w:rsid w:val="00937B49"/>
    <w:rsid w:val="00940262"/>
    <w:rsid w:val="009402E0"/>
    <w:rsid w:val="0094084A"/>
    <w:rsid w:val="00941294"/>
    <w:rsid w:val="009412A3"/>
    <w:rsid w:val="009413DC"/>
    <w:rsid w:val="0094218A"/>
    <w:rsid w:val="00943AA1"/>
    <w:rsid w:val="0094427F"/>
    <w:rsid w:val="00944798"/>
    <w:rsid w:val="00944ADD"/>
    <w:rsid w:val="00944CE0"/>
    <w:rsid w:val="009458CE"/>
    <w:rsid w:val="009461E7"/>
    <w:rsid w:val="009504CC"/>
    <w:rsid w:val="00950E68"/>
    <w:rsid w:val="009510AC"/>
    <w:rsid w:val="00951FDD"/>
    <w:rsid w:val="009526E7"/>
    <w:rsid w:val="00952D64"/>
    <w:rsid w:val="00952F70"/>
    <w:rsid w:val="009530D6"/>
    <w:rsid w:val="00954297"/>
    <w:rsid w:val="0095498B"/>
    <w:rsid w:val="00954C1C"/>
    <w:rsid w:val="00954E43"/>
    <w:rsid w:val="009550DF"/>
    <w:rsid w:val="00956569"/>
    <w:rsid w:val="00956672"/>
    <w:rsid w:val="00956B99"/>
    <w:rsid w:val="00956DA0"/>
    <w:rsid w:val="00960B1E"/>
    <w:rsid w:val="00960B57"/>
    <w:rsid w:val="00960F38"/>
    <w:rsid w:val="009655E9"/>
    <w:rsid w:val="00965D11"/>
    <w:rsid w:val="00967BAF"/>
    <w:rsid w:val="00970623"/>
    <w:rsid w:val="0097072C"/>
    <w:rsid w:val="00970A21"/>
    <w:rsid w:val="00970C5F"/>
    <w:rsid w:val="009715E6"/>
    <w:rsid w:val="00972410"/>
    <w:rsid w:val="009739D6"/>
    <w:rsid w:val="00974333"/>
    <w:rsid w:val="009745EF"/>
    <w:rsid w:val="009746D0"/>
    <w:rsid w:val="009755F8"/>
    <w:rsid w:val="009761A0"/>
    <w:rsid w:val="00976E49"/>
    <w:rsid w:val="009770DE"/>
    <w:rsid w:val="009770F1"/>
    <w:rsid w:val="00981496"/>
    <w:rsid w:val="009846F2"/>
    <w:rsid w:val="00985FD4"/>
    <w:rsid w:val="009864A5"/>
    <w:rsid w:val="009866D4"/>
    <w:rsid w:val="00986A74"/>
    <w:rsid w:val="00987003"/>
    <w:rsid w:val="009906F8"/>
    <w:rsid w:val="0099072D"/>
    <w:rsid w:val="00990B2E"/>
    <w:rsid w:val="009936C8"/>
    <w:rsid w:val="00993A2E"/>
    <w:rsid w:val="009959D8"/>
    <w:rsid w:val="00995BC8"/>
    <w:rsid w:val="00997080"/>
    <w:rsid w:val="00997590"/>
    <w:rsid w:val="009978B4"/>
    <w:rsid w:val="009A0611"/>
    <w:rsid w:val="009A0968"/>
    <w:rsid w:val="009A0EB5"/>
    <w:rsid w:val="009A1CBC"/>
    <w:rsid w:val="009A1EE0"/>
    <w:rsid w:val="009A2317"/>
    <w:rsid w:val="009A291C"/>
    <w:rsid w:val="009A2C7E"/>
    <w:rsid w:val="009A33D2"/>
    <w:rsid w:val="009A3B2F"/>
    <w:rsid w:val="009A47BD"/>
    <w:rsid w:val="009A4CAA"/>
    <w:rsid w:val="009A4E17"/>
    <w:rsid w:val="009A4FCE"/>
    <w:rsid w:val="009A5091"/>
    <w:rsid w:val="009A51AB"/>
    <w:rsid w:val="009A5817"/>
    <w:rsid w:val="009A632C"/>
    <w:rsid w:val="009B0096"/>
    <w:rsid w:val="009B011B"/>
    <w:rsid w:val="009B0194"/>
    <w:rsid w:val="009B0910"/>
    <w:rsid w:val="009B1EBF"/>
    <w:rsid w:val="009B214E"/>
    <w:rsid w:val="009B2727"/>
    <w:rsid w:val="009B2EC1"/>
    <w:rsid w:val="009B47BC"/>
    <w:rsid w:val="009B4A57"/>
    <w:rsid w:val="009B5C3A"/>
    <w:rsid w:val="009B64A2"/>
    <w:rsid w:val="009B6A43"/>
    <w:rsid w:val="009B6F35"/>
    <w:rsid w:val="009B706B"/>
    <w:rsid w:val="009C0069"/>
    <w:rsid w:val="009C08DE"/>
    <w:rsid w:val="009C0EC0"/>
    <w:rsid w:val="009C172C"/>
    <w:rsid w:val="009C27E8"/>
    <w:rsid w:val="009C2AB0"/>
    <w:rsid w:val="009C2DA1"/>
    <w:rsid w:val="009C39DE"/>
    <w:rsid w:val="009C4A3D"/>
    <w:rsid w:val="009C4D95"/>
    <w:rsid w:val="009C61A9"/>
    <w:rsid w:val="009C72FD"/>
    <w:rsid w:val="009C7F4C"/>
    <w:rsid w:val="009D0A6C"/>
    <w:rsid w:val="009D2833"/>
    <w:rsid w:val="009D2C70"/>
    <w:rsid w:val="009D41C7"/>
    <w:rsid w:val="009D5AAB"/>
    <w:rsid w:val="009D5E5C"/>
    <w:rsid w:val="009D6861"/>
    <w:rsid w:val="009E06D6"/>
    <w:rsid w:val="009E0AB3"/>
    <w:rsid w:val="009E127E"/>
    <w:rsid w:val="009E168A"/>
    <w:rsid w:val="009E5493"/>
    <w:rsid w:val="009E549B"/>
    <w:rsid w:val="009E54D6"/>
    <w:rsid w:val="009E564D"/>
    <w:rsid w:val="009E6F45"/>
    <w:rsid w:val="009E75AE"/>
    <w:rsid w:val="009E75F1"/>
    <w:rsid w:val="009E7CBC"/>
    <w:rsid w:val="009F05A3"/>
    <w:rsid w:val="009F0AE0"/>
    <w:rsid w:val="009F104C"/>
    <w:rsid w:val="009F30A7"/>
    <w:rsid w:val="009F46C3"/>
    <w:rsid w:val="009F515F"/>
    <w:rsid w:val="009F53E4"/>
    <w:rsid w:val="009F5844"/>
    <w:rsid w:val="009F5C54"/>
    <w:rsid w:val="009F6267"/>
    <w:rsid w:val="009F62CC"/>
    <w:rsid w:val="009F649E"/>
    <w:rsid w:val="009F7241"/>
    <w:rsid w:val="009F726B"/>
    <w:rsid w:val="009F74F9"/>
    <w:rsid w:val="009F7627"/>
    <w:rsid w:val="00A0026E"/>
    <w:rsid w:val="00A004B9"/>
    <w:rsid w:val="00A00596"/>
    <w:rsid w:val="00A008E7"/>
    <w:rsid w:val="00A019C2"/>
    <w:rsid w:val="00A01B64"/>
    <w:rsid w:val="00A02294"/>
    <w:rsid w:val="00A0475A"/>
    <w:rsid w:val="00A05BFD"/>
    <w:rsid w:val="00A06129"/>
    <w:rsid w:val="00A068EA"/>
    <w:rsid w:val="00A07187"/>
    <w:rsid w:val="00A0754E"/>
    <w:rsid w:val="00A07C41"/>
    <w:rsid w:val="00A07DA9"/>
    <w:rsid w:val="00A106F8"/>
    <w:rsid w:val="00A11041"/>
    <w:rsid w:val="00A11C16"/>
    <w:rsid w:val="00A11DD1"/>
    <w:rsid w:val="00A125AC"/>
    <w:rsid w:val="00A13976"/>
    <w:rsid w:val="00A13D53"/>
    <w:rsid w:val="00A15AC0"/>
    <w:rsid w:val="00A17242"/>
    <w:rsid w:val="00A1728A"/>
    <w:rsid w:val="00A21D65"/>
    <w:rsid w:val="00A2278E"/>
    <w:rsid w:val="00A22ABC"/>
    <w:rsid w:val="00A23AB0"/>
    <w:rsid w:val="00A23ADA"/>
    <w:rsid w:val="00A23D8D"/>
    <w:rsid w:val="00A24776"/>
    <w:rsid w:val="00A249FD"/>
    <w:rsid w:val="00A2512F"/>
    <w:rsid w:val="00A253E7"/>
    <w:rsid w:val="00A317D7"/>
    <w:rsid w:val="00A31864"/>
    <w:rsid w:val="00A31D63"/>
    <w:rsid w:val="00A32647"/>
    <w:rsid w:val="00A32E25"/>
    <w:rsid w:val="00A32ED2"/>
    <w:rsid w:val="00A33814"/>
    <w:rsid w:val="00A33FBE"/>
    <w:rsid w:val="00A34968"/>
    <w:rsid w:val="00A3585A"/>
    <w:rsid w:val="00A35CC9"/>
    <w:rsid w:val="00A37916"/>
    <w:rsid w:val="00A402C2"/>
    <w:rsid w:val="00A42C82"/>
    <w:rsid w:val="00A42E2E"/>
    <w:rsid w:val="00A47233"/>
    <w:rsid w:val="00A50694"/>
    <w:rsid w:val="00A50723"/>
    <w:rsid w:val="00A515F5"/>
    <w:rsid w:val="00A52744"/>
    <w:rsid w:val="00A52A66"/>
    <w:rsid w:val="00A52D87"/>
    <w:rsid w:val="00A52E0B"/>
    <w:rsid w:val="00A53AA7"/>
    <w:rsid w:val="00A54905"/>
    <w:rsid w:val="00A558C4"/>
    <w:rsid w:val="00A55B1D"/>
    <w:rsid w:val="00A57C39"/>
    <w:rsid w:val="00A60257"/>
    <w:rsid w:val="00A6043E"/>
    <w:rsid w:val="00A61037"/>
    <w:rsid w:val="00A636A9"/>
    <w:rsid w:val="00A641AB"/>
    <w:rsid w:val="00A642BF"/>
    <w:rsid w:val="00A6491E"/>
    <w:rsid w:val="00A651D5"/>
    <w:rsid w:val="00A70520"/>
    <w:rsid w:val="00A717BC"/>
    <w:rsid w:val="00A71DCE"/>
    <w:rsid w:val="00A71F34"/>
    <w:rsid w:val="00A72002"/>
    <w:rsid w:val="00A72967"/>
    <w:rsid w:val="00A73821"/>
    <w:rsid w:val="00A7420E"/>
    <w:rsid w:val="00A75402"/>
    <w:rsid w:val="00A756DF"/>
    <w:rsid w:val="00A75BB1"/>
    <w:rsid w:val="00A76D25"/>
    <w:rsid w:val="00A76F92"/>
    <w:rsid w:val="00A770F0"/>
    <w:rsid w:val="00A773BE"/>
    <w:rsid w:val="00A774BE"/>
    <w:rsid w:val="00A8038B"/>
    <w:rsid w:val="00A80616"/>
    <w:rsid w:val="00A8097E"/>
    <w:rsid w:val="00A80EE0"/>
    <w:rsid w:val="00A812A3"/>
    <w:rsid w:val="00A82813"/>
    <w:rsid w:val="00A82B3C"/>
    <w:rsid w:val="00A83B62"/>
    <w:rsid w:val="00A8501B"/>
    <w:rsid w:val="00A8655F"/>
    <w:rsid w:val="00A867A6"/>
    <w:rsid w:val="00A869FC"/>
    <w:rsid w:val="00A9248C"/>
    <w:rsid w:val="00A924BC"/>
    <w:rsid w:val="00A93349"/>
    <w:rsid w:val="00A93808"/>
    <w:rsid w:val="00A95021"/>
    <w:rsid w:val="00A95420"/>
    <w:rsid w:val="00A95453"/>
    <w:rsid w:val="00A95F4E"/>
    <w:rsid w:val="00A97370"/>
    <w:rsid w:val="00A97578"/>
    <w:rsid w:val="00A976DA"/>
    <w:rsid w:val="00AA0994"/>
    <w:rsid w:val="00AA0C03"/>
    <w:rsid w:val="00AA1E16"/>
    <w:rsid w:val="00AA2DFB"/>
    <w:rsid w:val="00AA40DD"/>
    <w:rsid w:val="00AA5841"/>
    <w:rsid w:val="00AA60AC"/>
    <w:rsid w:val="00AA65D4"/>
    <w:rsid w:val="00AA6E9F"/>
    <w:rsid w:val="00AA724E"/>
    <w:rsid w:val="00AA783D"/>
    <w:rsid w:val="00AB07DC"/>
    <w:rsid w:val="00AB1605"/>
    <w:rsid w:val="00AB1F7C"/>
    <w:rsid w:val="00AB25BB"/>
    <w:rsid w:val="00AB44BE"/>
    <w:rsid w:val="00AB4964"/>
    <w:rsid w:val="00AB54FC"/>
    <w:rsid w:val="00AB5D30"/>
    <w:rsid w:val="00AB6AD0"/>
    <w:rsid w:val="00AB6D91"/>
    <w:rsid w:val="00AB6DCD"/>
    <w:rsid w:val="00AB74AD"/>
    <w:rsid w:val="00AB781B"/>
    <w:rsid w:val="00AC0A59"/>
    <w:rsid w:val="00AC1802"/>
    <w:rsid w:val="00AC1B20"/>
    <w:rsid w:val="00AC2D92"/>
    <w:rsid w:val="00AC38E0"/>
    <w:rsid w:val="00AC5D07"/>
    <w:rsid w:val="00AC715D"/>
    <w:rsid w:val="00AD009B"/>
    <w:rsid w:val="00AD0DB8"/>
    <w:rsid w:val="00AD0E8B"/>
    <w:rsid w:val="00AD1389"/>
    <w:rsid w:val="00AD16F6"/>
    <w:rsid w:val="00AD1ADA"/>
    <w:rsid w:val="00AD1E18"/>
    <w:rsid w:val="00AD2C1C"/>
    <w:rsid w:val="00AD4FA8"/>
    <w:rsid w:val="00AD5007"/>
    <w:rsid w:val="00AD5105"/>
    <w:rsid w:val="00AD7943"/>
    <w:rsid w:val="00AE0119"/>
    <w:rsid w:val="00AE14EA"/>
    <w:rsid w:val="00AE2349"/>
    <w:rsid w:val="00AE2614"/>
    <w:rsid w:val="00AE3035"/>
    <w:rsid w:val="00AE3401"/>
    <w:rsid w:val="00AE3D90"/>
    <w:rsid w:val="00AE44BA"/>
    <w:rsid w:val="00AE486A"/>
    <w:rsid w:val="00AE56CD"/>
    <w:rsid w:val="00AE657D"/>
    <w:rsid w:val="00AF004A"/>
    <w:rsid w:val="00AF09DB"/>
    <w:rsid w:val="00AF0E7E"/>
    <w:rsid w:val="00AF1629"/>
    <w:rsid w:val="00AF1D3C"/>
    <w:rsid w:val="00AF2CE1"/>
    <w:rsid w:val="00AF3BE7"/>
    <w:rsid w:val="00AF4280"/>
    <w:rsid w:val="00AF437D"/>
    <w:rsid w:val="00AF4FB3"/>
    <w:rsid w:val="00AF5083"/>
    <w:rsid w:val="00AF5E4A"/>
    <w:rsid w:val="00AF69A9"/>
    <w:rsid w:val="00AF6F14"/>
    <w:rsid w:val="00AF7FF3"/>
    <w:rsid w:val="00B00432"/>
    <w:rsid w:val="00B01227"/>
    <w:rsid w:val="00B01CC0"/>
    <w:rsid w:val="00B01E8A"/>
    <w:rsid w:val="00B02745"/>
    <w:rsid w:val="00B03F51"/>
    <w:rsid w:val="00B044BE"/>
    <w:rsid w:val="00B04926"/>
    <w:rsid w:val="00B04DF9"/>
    <w:rsid w:val="00B0532C"/>
    <w:rsid w:val="00B063B9"/>
    <w:rsid w:val="00B0665A"/>
    <w:rsid w:val="00B069B7"/>
    <w:rsid w:val="00B06E78"/>
    <w:rsid w:val="00B07E9F"/>
    <w:rsid w:val="00B11ACC"/>
    <w:rsid w:val="00B11E8A"/>
    <w:rsid w:val="00B11F14"/>
    <w:rsid w:val="00B125B6"/>
    <w:rsid w:val="00B126C4"/>
    <w:rsid w:val="00B12D67"/>
    <w:rsid w:val="00B1408F"/>
    <w:rsid w:val="00B15C08"/>
    <w:rsid w:val="00B16157"/>
    <w:rsid w:val="00B16D5B"/>
    <w:rsid w:val="00B1752F"/>
    <w:rsid w:val="00B1756C"/>
    <w:rsid w:val="00B17927"/>
    <w:rsid w:val="00B205F8"/>
    <w:rsid w:val="00B21EC6"/>
    <w:rsid w:val="00B2234B"/>
    <w:rsid w:val="00B22688"/>
    <w:rsid w:val="00B22B6B"/>
    <w:rsid w:val="00B22F03"/>
    <w:rsid w:val="00B23673"/>
    <w:rsid w:val="00B23993"/>
    <w:rsid w:val="00B24058"/>
    <w:rsid w:val="00B24081"/>
    <w:rsid w:val="00B24463"/>
    <w:rsid w:val="00B2446D"/>
    <w:rsid w:val="00B24711"/>
    <w:rsid w:val="00B24BD0"/>
    <w:rsid w:val="00B24DA3"/>
    <w:rsid w:val="00B25720"/>
    <w:rsid w:val="00B25DAE"/>
    <w:rsid w:val="00B25F8F"/>
    <w:rsid w:val="00B262E0"/>
    <w:rsid w:val="00B26DEC"/>
    <w:rsid w:val="00B3024C"/>
    <w:rsid w:val="00B30981"/>
    <w:rsid w:val="00B30A89"/>
    <w:rsid w:val="00B31958"/>
    <w:rsid w:val="00B335E8"/>
    <w:rsid w:val="00B341DB"/>
    <w:rsid w:val="00B3466D"/>
    <w:rsid w:val="00B35044"/>
    <w:rsid w:val="00B36D91"/>
    <w:rsid w:val="00B37DFC"/>
    <w:rsid w:val="00B41E34"/>
    <w:rsid w:val="00B429BF"/>
    <w:rsid w:val="00B430A4"/>
    <w:rsid w:val="00B432D5"/>
    <w:rsid w:val="00B4425D"/>
    <w:rsid w:val="00B44612"/>
    <w:rsid w:val="00B469ED"/>
    <w:rsid w:val="00B4769A"/>
    <w:rsid w:val="00B50B09"/>
    <w:rsid w:val="00B50C8B"/>
    <w:rsid w:val="00B52939"/>
    <w:rsid w:val="00B54E1D"/>
    <w:rsid w:val="00B5543C"/>
    <w:rsid w:val="00B557B6"/>
    <w:rsid w:val="00B56A6C"/>
    <w:rsid w:val="00B605D3"/>
    <w:rsid w:val="00B61468"/>
    <w:rsid w:val="00B62008"/>
    <w:rsid w:val="00B62C75"/>
    <w:rsid w:val="00B63755"/>
    <w:rsid w:val="00B638D7"/>
    <w:rsid w:val="00B6403E"/>
    <w:rsid w:val="00B64C5A"/>
    <w:rsid w:val="00B64F17"/>
    <w:rsid w:val="00B653F0"/>
    <w:rsid w:val="00B65A70"/>
    <w:rsid w:val="00B660D7"/>
    <w:rsid w:val="00B668BE"/>
    <w:rsid w:val="00B66A0B"/>
    <w:rsid w:val="00B66A1C"/>
    <w:rsid w:val="00B66B07"/>
    <w:rsid w:val="00B677F4"/>
    <w:rsid w:val="00B702DD"/>
    <w:rsid w:val="00B708ED"/>
    <w:rsid w:val="00B70CBB"/>
    <w:rsid w:val="00B7127A"/>
    <w:rsid w:val="00B71515"/>
    <w:rsid w:val="00B72067"/>
    <w:rsid w:val="00B72FF7"/>
    <w:rsid w:val="00B73445"/>
    <w:rsid w:val="00B73575"/>
    <w:rsid w:val="00B73C85"/>
    <w:rsid w:val="00B75335"/>
    <w:rsid w:val="00B765C4"/>
    <w:rsid w:val="00B766C2"/>
    <w:rsid w:val="00B770ED"/>
    <w:rsid w:val="00B802C2"/>
    <w:rsid w:val="00B803D0"/>
    <w:rsid w:val="00B80697"/>
    <w:rsid w:val="00B8084A"/>
    <w:rsid w:val="00B814E8"/>
    <w:rsid w:val="00B8344C"/>
    <w:rsid w:val="00B84593"/>
    <w:rsid w:val="00B84977"/>
    <w:rsid w:val="00B86F93"/>
    <w:rsid w:val="00B87160"/>
    <w:rsid w:val="00B87D20"/>
    <w:rsid w:val="00B87F9F"/>
    <w:rsid w:val="00B90914"/>
    <w:rsid w:val="00B914CF"/>
    <w:rsid w:val="00B92A1A"/>
    <w:rsid w:val="00B95210"/>
    <w:rsid w:val="00B962B0"/>
    <w:rsid w:val="00B96B32"/>
    <w:rsid w:val="00B96BF2"/>
    <w:rsid w:val="00B96C90"/>
    <w:rsid w:val="00BA1CC9"/>
    <w:rsid w:val="00BA20C6"/>
    <w:rsid w:val="00BA264B"/>
    <w:rsid w:val="00BA26EB"/>
    <w:rsid w:val="00BA39DB"/>
    <w:rsid w:val="00BA3D1E"/>
    <w:rsid w:val="00BA4442"/>
    <w:rsid w:val="00BA4C57"/>
    <w:rsid w:val="00BA6B93"/>
    <w:rsid w:val="00BB0485"/>
    <w:rsid w:val="00BB0E6F"/>
    <w:rsid w:val="00BB14DF"/>
    <w:rsid w:val="00BB207F"/>
    <w:rsid w:val="00BB3BE3"/>
    <w:rsid w:val="00BB4B41"/>
    <w:rsid w:val="00BB4D23"/>
    <w:rsid w:val="00BB5323"/>
    <w:rsid w:val="00BB5DD0"/>
    <w:rsid w:val="00BB5F3A"/>
    <w:rsid w:val="00BB6192"/>
    <w:rsid w:val="00BB7313"/>
    <w:rsid w:val="00BB76F4"/>
    <w:rsid w:val="00BB7EF0"/>
    <w:rsid w:val="00BC0E0B"/>
    <w:rsid w:val="00BC265F"/>
    <w:rsid w:val="00BC26CA"/>
    <w:rsid w:val="00BC2D3E"/>
    <w:rsid w:val="00BC35CD"/>
    <w:rsid w:val="00BC389E"/>
    <w:rsid w:val="00BC3EA7"/>
    <w:rsid w:val="00BC4081"/>
    <w:rsid w:val="00BC492A"/>
    <w:rsid w:val="00BC52BD"/>
    <w:rsid w:val="00BC5A63"/>
    <w:rsid w:val="00BC5E46"/>
    <w:rsid w:val="00BC60EE"/>
    <w:rsid w:val="00BC6537"/>
    <w:rsid w:val="00BC7664"/>
    <w:rsid w:val="00BC7D33"/>
    <w:rsid w:val="00BD01EF"/>
    <w:rsid w:val="00BD11C5"/>
    <w:rsid w:val="00BD18E8"/>
    <w:rsid w:val="00BD1E21"/>
    <w:rsid w:val="00BD2508"/>
    <w:rsid w:val="00BD45C9"/>
    <w:rsid w:val="00BD510D"/>
    <w:rsid w:val="00BD65C9"/>
    <w:rsid w:val="00BD6D8D"/>
    <w:rsid w:val="00BD747C"/>
    <w:rsid w:val="00BD7921"/>
    <w:rsid w:val="00BE1056"/>
    <w:rsid w:val="00BE1420"/>
    <w:rsid w:val="00BE4722"/>
    <w:rsid w:val="00BE4E8A"/>
    <w:rsid w:val="00BE500A"/>
    <w:rsid w:val="00BE5499"/>
    <w:rsid w:val="00BE55C7"/>
    <w:rsid w:val="00BE7394"/>
    <w:rsid w:val="00BE7F77"/>
    <w:rsid w:val="00BF129C"/>
    <w:rsid w:val="00BF29BD"/>
    <w:rsid w:val="00BF511A"/>
    <w:rsid w:val="00BF56E6"/>
    <w:rsid w:val="00BF5809"/>
    <w:rsid w:val="00BF5D35"/>
    <w:rsid w:val="00BF6E3D"/>
    <w:rsid w:val="00BF7FDB"/>
    <w:rsid w:val="00C0088A"/>
    <w:rsid w:val="00C0093B"/>
    <w:rsid w:val="00C01484"/>
    <w:rsid w:val="00C017EF"/>
    <w:rsid w:val="00C01BC2"/>
    <w:rsid w:val="00C0307B"/>
    <w:rsid w:val="00C030FB"/>
    <w:rsid w:val="00C037BC"/>
    <w:rsid w:val="00C03C73"/>
    <w:rsid w:val="00C03FF2"/>
    <w:rsid w:val="00C04FEB"/>
    <w:rsid w:val="00C0506E"/>
    <w:rsid w:val="00C0508A"/>
    <w:rsid w:val="00C05595"/>
    <w:rsid w:val="00C05F62"/>
    <w:rsid w:val="00C0634F"/>
    <w:rsid w:val="00C07AAE"/>
    <w:rsid w:val="00C10025"/>
    <w:rsid w:val="00C100C0"/>
    <w:rsid w:val="00C11158"/>
    <w:rsid w:val="00C11E53"/>
    <w:rsid w:val="00C12A62"/>
    <w:rsid w:val="00C12BE0"/>
    <w:rsid w:val="00C13D83"/>
    <w:rsid w:val="00C14383"/>
    <w:rsid w:val="00C14449"/>
    <w:rsid w:val="00C150ED"/>
    <w:rsid w:val="00C15299"/>
    <w:rsid w:val="00C153FE"/>
    <w:rsid w:val="00C17618"/>
    <w:rsid w:val="00C20741"/>
    <w:rsid w:val="00C20E61"/>
    <w:rsid w:val="00C22D64"/>
    <w:rsid w:val="00C24755"/>
    <w:rsid w:val="00C258DD"/>
    <w:rsid w:val="00C25BD5"/>
    <w:rsid w:val="00C26D68"/>
    <w:rsid w:val="00C27CA1"/>
    <w:rsid w:val="00C306C5"/>
    <w:rsid w:val="00C31977"/>
    <w:rsid w:val="00C31DAB"/>
    <w:rsid w:val="00C3221C"/>
    <w:rsid w:val="00C328D4"/>
    <w:rsid w:val="00C3392C"/>
    <w:rsid w:val="00C33985"/>
    <w:rsid w:val="00C33A10"/>
    <w:rsid w:val="00C33BEF"/>
    <w:rsid w:val="00C340B4"/>
    <w:rsid w:val="00C34264"/>
    <w:rsid w:val="00C346AA"/>
    <w:rsid w:val="00C3550D"/>
    <w:rsid w:val="00C355EA"/>
    <w:rsid w:val="00C35A1C"/>
    <w:rsid w:val="00C35AC0"/>
    <w:rsid w:val="00C3660F"/>
    <w:rsid w:val="00C36858"/>
    <w:rsid w:val="00C37979"/>
    <w:rsid w:val="00C37CAE"/>
    <w:rsid w:val="00C40B77"/>
    <w:rsid w:val="00C42538"/>
    <w:rsid w:val="00C427A9"/>
    <w:rsid w:val="00C42E32"/>
    <w:rsid w:val="00C44138"/>
    <w:rsid w:val="00C44C5D"/>
    <w:rsid w:val="00C44D3F"/>
    <w:rsid w:val="00C4523D"/>
    <w:rsid w:val="00C45ABE"/>
    <w:rsid w:val="00C46AC7"/>
    <w:rsid w:val="00C50130"/>
    <w:rsid w:val="00C5095D"/>
    <w:rsid w:val="00C50CE0"/>
    <w:rsid w:val="00C531F4"/>
    <w:rsid w:val="00C5348C"/>
    <w:rsid w:val="00C53746"/>
    <w:rsid w:val="00C54022"/>
    <w:rsid w:val="00C55859"/>
    <w:rsid w:val="00C568C6"/>
    <w:rsid w:val="00C5761F"/>
    <w:rsid w:val="00C600FA"/>
    <w:rsid w:val="00C60EE5"/>
    <w:rsid w:val="00C62BFF"/>
    <w:rsid w:val="00C632E1"/>
    <w:rsid w:val="00C637A9"/>
    <w:rsid w:val="00C64188"/>
    <w:rsid w:val="00C65574"/>
    <w:rsid w:val="00C67BE6"/>
    <w:rsid w:val="00C70BAD"/>
    <w:rsid w:val="00C70D4C"/>
    <w:rsid w:val="00C7155C"/>
    <w:rsid w:val="00C717E2"/>
    <w:rsid w:val="00C72874"/>
    <w:rsid w:val="00C7301B"/>
    <w:rsid w:val="00C731AD"/>
    <w:rsid w:val="00C7343F"/>
    <w:rsid w:val="00C7739E"/>
    <w:rsid w:val="00C777E8"/>
    <w:rsid w:val="00C77F33"/>
    <w:rsid w:val="00C8024F"/>
    <w:rsid w:val="00C80C3E"/>
    <w:rsid w:val="00C81DB7"/>
    <w:rsid w:val="00C81FB3"/>
    <w:rsid w:val="00C83C62"/>
    <w:rsid w:val="00C840BA"/>
    <w:rsid w:val="00C8410A"/>
    <w:rsid w:val="00C84941"/>
    <w:rsid w:val="00C85EB8"/>
    <w:rsid w:val="00C86577"/>
    <w:rsid w:val="00C8688B"/>
    <w:rsid w:val="00C86B2D"/>
    <w:rsid w:val="00C86BA2"/>
    <w:rsid w:val="00C86E09"/>
    <w:rsid w:val="00C93201"/>
    <w:rsid w:val="00C9365E"/>
    <w:rsid w:val="00C93916"/>
    <w:rsid w:val="00C94853"/>
    <w:rsid w:val="00C94CA7"/>
    <w:rsid w:val="00C95ABA"/>
    <w:rsid w:val="00C966B6"/>
    <w:rsid w:val="00C96B4C"/>
    <w:rsid w:val="00C97268"/>
    <w:rsid w:val="00C97865"/>
    <w:rsid w:val="00C97F4F"/>
    <w:rsid w:val="00CA029B"/>
    <w:rsid w:val="00CA10CF"/>
    <w:rsid w:val="00CA21D1"/>
    <w:rsid w:val="00CA23B6"/>
    <w:rsid w:val="00CA28DF"/>
    <w:rsid w:val="00CA2CCA"/>
    <w:rsid w:val="00CA3415"/>
    <w:rsid w:val="00CA3F1E"/>
    <w:rsid w:val="00CA425E"/>
    <w:rsid w:val="00CA45BD"/>
    <w:rsid w:val="00CA6021"/>
    <w:rsid w:val="00CA660C"/>
    <w:rsid w:val="00CA69A2"/>
    <w:rsid w:val="00CA6CDB"/>
    <w:rsid w:val="00CA6E93"/>
    <w:rsid w:val="00CA707B"/>
    <w:rsid w:val="00CA70A3"/>
    <w:rsid w:val="00CA72A8"/>
    <w:rsid w:val="00CA79CA"/>
    <w:rsid w:val="00CA79E4"/>
    <w:rsid w:val="00CA7BC8"/>
    <w:rsid w:val="00CB050F"/>
    <w:rsid w:val="00CB05D2"/>
    <w:rsid w:val="00CB1789"/>
    <w:rsid w:val="00CB2248"/>
    <w:rsid w:val="00CB23BA"/>
    <w:rsid w:val="00CB2A95"/>
    <w:rsid w:val="00CB30EB"/>
    <w:rsid w:val="00CB4135"/>
    <w:rsid w:val="00CB4263"/>
    <w:rsid w:val="00CB44A5"/>
    <w:rsid w:val="00CB44C9"/>
    <w:rsid w:val="00CB45E1"/>
    <w:rsid w:val="00CB4ACE"/>
    <w:rsid w:val="00CB5DD6"/>
    <w:rsid w:val="00CB63F0"/>
    <w:rsid w:val="00CB7F3A"/>
    <w:rsid w:val="00CC18AF"/>
    <w:rsid w:val="00CC2261"/>
    <w:rsid w:val="00CC2C1B"/>
    <w:rsid w:val="00CC2CAF"/>
    <w:rsid w:val="00CC3822"/>
    <w:rsid w:val="00CC49DA"/>
    <w:rsid w:val="00CC4CE8"/>
    <w:rsid w:val="00CC62A7"/>
    <w:rsid w:val="00CC6745"/>
    <w:rsid w:val="00CC6D21"/>
    <w:rsid w:val="00CC70AF"/>
    <w:rsid w:val="00CC7755"/>
    <w:rsid w:val="00CD0DBD"/>
    <w:rsid w:val="00CD1025"/>
    <w:rsid w:val="00CD122D"/>
    <w:rsid w:val="00CD247F"/>
    <w:rsid w:val="00CD42E7"/>
    <w:rsid w:val="00CD4E73"/>
    <w:rsid w:val="00CE0C4C"/>
    <w:rsid w:val="00CE0D74"/>
    <w:rsid w:val="00CE0E01"/>
    <w:rsid w:val="00CE101E"/>
    <w:rsid w:val="00CE1735"/>
    <w:rsid w:val="00CE2831"/>
    <w:rsid w:val="00CE4806"/>
    <w:rsid w:val="00CE5520"/>
    <w:rsid w:val="00CE5910"/>
    <w:rsid w:val="00CE5AC0"/>
    <w:rsid w:val="00CE6D88"/>
    <w:rsid w:val="00CE74FB"/>
    <w:rsid w:val="00CF15E4"/>
    <w:rsid w:val="00CF1702"/>
    <w:rsid w:val="00CF243F"/>
    <w:rsid w:val="00CF24AE"/>
    <w:rsid w:val="00CF254B"/>
    <w:rsid w:val="00CF2850"/>
    <w:rsid w:val="00CF33D0"/>
    <w:rsid w:val="00CF38E8"/>
    <w:rsid w:val="00CF4B70"/>
    <w:rsid w:val="00CF559D"/>
    <w:rsid w:val="00CF568B"/>
    <w:rsid w:val="00CF5A18"/>
    <w:rsid w:val="00CF5B54"/>
    <w:rsid w:val="00CF61D7"/>
    <w:rsid w:val="00CF6824"/>
    <w:rsid w:val="00CF7087"/>
    <w:rsid w:val="00CF791C"/>
    <w:rsid w:val="00D00F51"/>
    <w:rsid w:val="00D01290"/>
    <w:rsid w:val="00D0144E"/>
    <w:rsid w:val="00D01614"/>
    <w:rsid w:val="00D01E70"/>
    <w:rsid w:val="00D02352"/>
    <w:rsid w:val="00D02585"/>
    <w:rsid w:val="00D02733"/>
    <w:rsid w:val="00D0306E"/>
    <w:rsid w:val="00D03400"/>
    <w:rsid w:val="00D04311"/>
    <w:rsid w:val="00D04789"/>
    <w:rsid w:val="00D0494F"/>
    <w:rsid w:val="00D07163"/>
    <w:rsid w:val="00D07A22"/>
    <w:rsid w:val="00D11046"/>
    <w:rsid w:val="00D11180"/>
    <w:rsid w:val="00D11B5A"/>
    <w:rsid w:val="00D11F81"/>
    <w:rsid w:val="00D12F49"/>
    <w:rsid w:val="00D13A9C"/>
    <w:rsid w:val="00D13B41"/>
    <w:rsid w:val="00D13BEB"/>
    <w:rsid w:val="00D14C56"/>
    <w:rsid w:val="00D14D50"/>
    <w:rsid w:val="00D15301"/>
    <w:rsid w:val="00D15890"/>
    <w:rsid w:val="00D171B5"/>
    <w:rsid w:val="00D1767D"/>
    <w:rsid w:val="00D20F51"/>
    <w:rsid w:val="00D214BC"/>
    <w:rsid w:val="00D2153C"/>
    <w:rsid w:val="00D23789"/>
    <w:rsid w:val="00D23DA8"/>
    <w:rsid w:val="00D2429A"/>
    <w:rsid w:val="00D24E91"/>
    <w:rsid w:val="00D252C4"/>
    <w:rsid w:val="00D257C3"/>
    <w:rsid w:val="00D25B33"/>
    <w:rsid w:val="00D25B75"/>
    <w:rsid w:val="00D2650F"/>
    <w:rsid w:val="00D3111E"/>
    <w:rsid w:val="00D31791"/>
    <w:rsid w:val="00D32759"/>
    <w:rsid w:val="00D32800"/>
    <w:rsid w:val="00D33784"/>
    <w:rsid w:val="00D3438D"/>
    <w:rsid w:val="00D343B1"/>
    <w:rsid w:val="00D34CF0"/>
    <w:rsid w:val="00D350BF"/>
    <w:rsid w:val="00D35CE5"/>
    <w:rsid w:val="00D36132"/>
    <w:rsid w:val="00D36B77"/>
    <w:rsid w:val="00D36C7A"/>
    <w:rsid w:val="00D3767F"/>
    <w:rsid w:val="00D416CA"/>
    <w:rsid w:val="00D4345E"/>
    <w:rsid w:val="00D4397C"/>
    <w:rsid w:val="00D43F0C"/>
    <w:rsid w:val="00D44463"/>
    <w:rsid w:val="00D44C35"/>
    <w:rsid w:val="00D456F2"/>
    <w:rsid w:val="00D46B70"/>
    <w:rsid w:val="00D47049"/>
    <w:rsid w:val="00D47D17"/>
    <w:rsid w:val="00D47ECC"/>
    <w:rsid w:val="00D5113F"/>
    <w:rsid w:val="00D52092"/>
    <w:rsid w:val="00D52693"/>
    <w:rsid w:val="00D53277"/>
    <w:rsid w:val="00D53965"/>
    <w:rsid w:val="00D54B96"/>
    <w:rsid w:val="00D551A1"/>
    <w:rsid w:val="00D5589C"/>
    <w:rsid w:val="00D55ABB"/>
    <w:rsid w:val="00D5659B"/>
    <w:rsid w:val="00D567FA"/>
    <w:rsid w:val="00D57699"/>
    <w:rsid w:val="00D57FA3"/>
    <w:rsid w:val="00D618BD"/>
    <w:rsid w:val="00D61BBA"/>
    <w:rsid w:val="00D6272D"/>
    <w:rsid w:val="00D63F16"/>
    <w:rsid w:val="00D6406A"/>
    <w:rsid w:val="00D652BA"/>
    <w:rsid w:val="00D6555E"/>
    <w:rsid w:val="00D70602"/>
    <w:rsid w:val="00D70E2C"/>
    <w:rsid w:val="00D70FD4"/>
    <w:rsid w:val="00D732C4"/>
    <w:rsid w:val="00D738BF"/>
    <w:rsid w:val="00D73DEE"/>
    <w:rsid w:val="00D73F11"/>
    <w:rsid w:val="00D751B1"/>
    <w:rsid w:val="00D75601"/>
    <w:rsid w:val="00D75951"/>
    <w:rsid w:val="00D7605D"/>
    <w:rsid w:val="00D76B72"/>
    <w:rsid w:val="00D76D3B"/>
    <w:rsid w:val="00D77368"/>
    <w:rsid w:val="00D774B0"/>
    <w:rsid w:val="00D77A61"/>
    <w:rsid w:val="00D77CC9"/>
    <w:rsid w:val="00D77E5C"/>
    <w:rsid w:val="00D80191"/>
    <w:rsid w:val="00D81058"/>
    <w:rsid w:val="00D822FC"/>
    <w:rsid w:val="00D83CCC"/>
    <w:rsid w:val="00D844AA"/>
    <w:rsid w:val="00D84A2B"/>
    <w:rsid w:val="00D84D31"/>
    <w:rsid w:val="00D858F3"/>
    <w:rsid w:val="00D86759"/>
    <w:rsid w:val="00D87113"/>
    <w:rsid w:val="00D87796"/>
    <w:rsid w:val="00D91416"/>
    <w:rsid w:val="00D92391"/>
    <w:rsid w:val="00D9327E"/>
    <w:rsid w:val="00D936FD"/>
    <w:rsid w:val="00D938BE"/>
    <w:rsid w:val="00D95284"/>
    <w:rsid w:val="00D9632B"/>
    <w:rsid w:val="00D96C09"/>
    <w:rsid w:val="00D97A4A"/>
    <w:rsid w:val="00DA0C9F"/>
    <w:rsid w:val="00DA1C50"/>
    <w:rsid w:val="00DA202E"/>
    <w:rsid w:val="00DA2C95"/>
    <w:rsid w:val="00DA2F8F"/>
    <w:rsid w:val="00DA3A3C"/>
    <w:rsid w:val="00DA43F7"/>
    <w:rsid w:val="00DA46CB"/>
    <w:rsid w:val="00DA4D2D"/>
    <w:rsid w:val="00DA4F8D"/>
    <w:rsid w:val="00DA6655"/>
    <w:rsid w:val="00DA6667"/>
    <w:rsid w:val="00DA7010"/>
    <w:rsid w:val="00DA72B5"/>
    <w:rsid w:val="00DA7D0E"/>
    <w:rsid w:val="00DB0297"/>
    <w:rsid w:val="00DB0860"/>
    <w:rsid w:val="00DB0EDC"/>
    <w:rsid w:val="00DB0FF2"/>
    <w:rsid w:val="00DB23E0"/>
    <w:rsid w:val="00DB3C48"/>
    <w:rsid w:val="00DB5854"/>
    <w:rsid w:val="00DB6C24"/>
    <w:rsid w:val="00DB78B5"/>
    <w:rsid w:val="00DB7A80"/>
    <w:rsid w:val="00DB7F09"/>
    <w:rsid w:val="00DC02CA"/>
    <w:rsid w:val="00DC042E"/>
    <w:rsid w:val="00DC0885"/>
    <w:rsid w:val="00DC33DE"/>
    <w:rsid w:val="00DC4B11"/>
    <w:rsid w:val="00DC4FEE"/>
    <w:rsid w:val="00DC5429"/>
    <w:rsid w:val="00DC5D2F"/>
    <w:rsid w:val="00DC698C"/>
    <w:rsid w:val="00DD04FD"/>
    <w:rsid w:val="00DD0EF5"/>
    <w:rsid w:val="00DD1750"/>
    <w:rsid w:val="00DD1B80"/>
    <w:rsid w:val="00DD2115"/>
    <w:rsid w:val="00DD2F62"/>
    <w:rsid w:val="00DD3363"/>
    <w:rsid w:val="00DD3B29"/>
    <w:rsid w:val="00DD4500"/>
    <w:rsid w:val="00DD4EEB"/>
    <w:rsid w:val="00DD5052"/>
    <w:rsid w:val="00DD536E"/>
    <w:rsid w:val="00DD602C"/>
    <w:rsid w:val="00DD6F8F"/>
    <w:rsid w:val="00DD749D"/>
    <w:rsid w:val="00DD7633"/>
    <w:rsid w:val="00DD7A8E"/>
    <w:rsid w:val="00DE00E2"/>
    <w:rsid w:val="00DE0C33"/>
    <w:rsid w:val="00DE1F05"/>
    <w:rsid w:val="00DE2D91"/>
    <w:rsid w:val="00DE2FF7"/>
    <w:rsid w:val="00DE4C21"/>
    <w:rsid w:val="00DE570C"/>
    <w:rsid w:val="00DE6BA6"/>
    <w:rsid w:val="00DF0760"/>
    <w:rsid w:val="00DF15BF"/>
    <w:rsid w:val="00DF22F0"/>
    <w:rsid w:val="00DF2C23"/>
    <w:rsid w:val="00DF33B1"/>
    <w:rsid w:val="00DF4597"/>
    <w:rsid w:val="00DF4A48"/>
    <w:rsid w:val="00DF7090"/>
    <w:rsid w:val="00DF70F1"/>
    <w:rsid w:val="00DF7349"/>
    <w:rsid w:val="00DF781B"/>
    <w:rsid w:val="00E00114"/>
    <w:rsid w:val="00E00435"/>
    <w:rsid w:val="00E005BA"/>
    <w:rsid w:val="00E0161F"/>
    <w:rsid w:val="00E01805"/>
    <w:rsid w:val="00E029D6"/>
    <w:rsid w:val="00E02C1A"/>
    <w:rsid w:val="00E03BF8"/>
    <w:rsid w:val="00E044D4"/>
    <w:rsid w:val="00E047E6"/>
    <w:rsid w:val="00E07009"/>
    <w:rsid w:val="00E07429"/>
    <w:rsid w:val="00E07827"/>
    <w:rsid w:val="00E10288"/>
    <w:rsid w:val="00E1029D"/>
    <w:rsid w:val="00E10521"/>
    <w:rsid w:val="00E10A42"/>
    <w:rsid w:val="00E11C0A"/>
    <w:rsid w:val="00E11CC8"/>
    <w:rsid w:val="00E12094"/>
    <w:rsid w:val="00E12649"/>
    <w:rsid w:val="00E12E07"/>
    <w:rsid w:val="00E1318A"/>
    <w:rsid w:val="00E137A1"/>
    <w:rsid w:val="00E1392B"/>
    <w:rsid w:val="00E13A02"/>
    <w:rsid w:val="00E13F37"/>
    <w:rsid w:val="00E14881"/>
    <w:rsid w:val="00E2182B"/>
    <w:rsid w:val="00E21AD6"/>
    <w:rsid w:val="00E225C9"/>
    <w:rsid w:val="00E22DAF"/>
    <w:rsid w:val="00E22EBD"/>
    <w:rsid w:val="00E23C6D"/>
    <w:rsid w:val="00E24CA5"/>
    <w:rsid w:val="00E24D0F"/>
    <w:rsid w:val="00E315C1"/>
    <w:rsid w:val="00E31648"/>
    <w:rsid w:val="00E316DC"/>
    <w:rsid w:val="00E31758"/>
    <w:rsid w:val="00E31ABD"/>
    <w:rsid w:val="00E3271A"/>
    <w:rsid w:val="00E32DE6"/>
    <w:rsid w:val="00E3349E"/>
    <w:rsid w:val="00E3367F"/>
    <w:rsid w:val="00E339EA"/>
    <w:rsid w:val="00E3487D"/>
    <w:rsid w:val="00E34F5F"/>
    <w:rsid w:val="00E36A3A"/>
    <w:rsid w:val="00E370D7"/>
    <w:rsid w:val="00E37898"/>
    <w:rsid w:val="00E37CEB"/>
    <w:rsid w:val="00E405F6"/>
    <w:rsid w:val="00E414BD"/>
    <w:rsid w:val="00E41609"/>
    <w:rsid w:val="00E42202"/>
    <w:rsid w:val="00E42DCC"/>
    <w:rsid w:val="00E43825"/>
    <w:rsid w:val="00E446C9"/>
    <w:rsid w:val="00E45B02"/>
    <w:rsid w:val="00E46379"/>
    <w:rsid w:val="00E46EE7"/>
    <w:rsid w:val="00E46FF9"/>
    <w:rsid w:val="00E476DE"/>
    <w:rsid w:val="00E47AB5"/>
    <w:rsid w:val="00E47CFB"/>
    <w:rsid w:val="00E51E01"/>
    <w:rsid w:val="00E51E79"/>
    <w:rsid w:val="00E527E0"/>
    <w:rsid w:val="00E52E69"/>
    <w:rsid w:val="00E53876"/>
    <w:rsid w:val="00E53DD3"/>
    <w:rsid w:val="00E53E2D"/>
    <w:rsid w:val="00E54945"/>
    <w:rsid w:val="00E549F1"/>
    <w:rsid w:val="00E54D0E"/>
    <w:rsid w:val="00E55BCB"/>
    <w:rsid w:val="00E55E6E"/>
    <w:rsid w:val="00E5741E"/>
    <w:rsid w:val="00E57916"/>
    <w:rsid w:val="00E57CEA"/>
    <w:rsid w:val="00E605F9"/>
    <w:rsid w:val="00E60DB3"/>
    <w:rsid w:val="00E61629"/>
    <w:rsid w:val="00E617A5"/>
    <w:rsid w:val="00E62C70"/>
    <w:rsid w:val="00E63682"/>
    <w:rsid w:val="00E64377"/>
    <w:rsid w:val="00E64FC9"/>
    <w:rsid w:val="00E65072"/>
    <w:rsid w:val="00E65FA6"/>
    <w:rsid w:val="00E66B44"/>
    <w:rsid w:val="00E66DAA"/>
    <w:rsid w:val="00E677B6"/>
    <w:rsid w:val="00E67B64"/>
    <w:rsid w:val="00E70672"/>
    <w:rsid w:val="00E708F0"/>
    <w:rsid w:val="00E70C13"/>
    <w:rsid w:val="00E71213"/>
    <w:rsid w:val="00E713FA"/>
    <w:rsid w:val="00E724BF"/>
    <w:rsid w:val="00E72750"/>
    <w:rsid w:val="00E7305C"/>
    <w:rsid w:val="00E73493"/>
    <w:rsid w:val="00E73726"/>
    <w:rsid w:val="00E73B6A"/>
    <w:rsid w:val="00E743FC"/>
    <w:rsid w:val="00E75637"/>
    <w:rsid w:val="00E773FB"/>
    <w:rsid w:val="00E80C15"/>
    <w:rsid w:val="00E80E2B"/>
    <w:rsid w:val="00E80F0D"/>
    <w:rsid w:val="00E81235"/>
    <w:rsid w:val="00E81A8F"/>
    <w:rsid w:val="00E82706"/>
    <w:rsid w:val="00E82DB1"/>
    <w:rsid w:val="00E82E21"/>
    <w:rsid w:val="00E8322B"/>
    <w:rsid w:val="00E83833"/>
    <w:rsid w:val="00E847A8"/>
    <w:rsid w:val="00E84B9F"/>
    <w:rsid w:val="00E856E2"/>
    <w:rsid w:val="00E85BE2"/>
    <w:rsid w:val="00E86119"/>
    <w:rsid w:val="00E86930"/>
    <w:rsid w:val="00E870BE"/>
    <w:rsid w:val="00E879D6"/>
    <w:rsid w:val="00E91B1F"/>
    <w:rsid w:val="00E9263E"/>
    <w:rsid w:val="00E926F8"/>
    <w:rsid w:val="00E93432"/>
    <w:rsid w:val="00E939DB"/>
    <w:rsid w:val="00E93E35"/>
    <w:rsid w:val="00E93E53"/>
    <w:rsid w:val="00E948D7"/>
    <w:rsid w:val="00E94F52"/>
    <w:rsid w:val="00E94F8C"/>
    <w:rsid w:val="00E95407"/>
    <w:rsid w:val="00E95D95"/>
    <w:rsid w:val="00E97010"/>
    <w:rsid w:val="00E97202"/>
    <w:rsid w:val="00E97ADE"/>
    <w:rsid w:val="00EA0115"/>
    <w:rsid w:val="00EA08EC"/>
    <w:rsid w:val="00EA187C"/>
    <w:rsid w:val="00EA1F8F"/>
    <w:rsid w:val="00EA2270"/>
    <w:rsid w:val="00EA260F"/>
    <w:rsid w:val="00EA2AC3"/>
    <w:rsid w:val="00EA2B4D"/>
    <w:rsid w:val="00EA2E8A"/>
    <w:rsid w:val="00EA33D3"/>
    <w:rsid w:val="00EA3695"/>
    <w:rsid w:val="00EA370A"/>
    <w:rsid w:val="00EA3836"/>
    <w:rsid w:val="00EA3927"/>
    <w:rsid w:val="00EA3DC0"/>
    <w:rsid w:val="00EA44CF"/>
    <w:rsid w:val="00EA56C2"/>
    <w:rsid w:val="00EA5A73"/>
    <w:rsid w:val="00EA5AC7"/>
    <w:rsid w:val="00EA5BF2"/>
    <w:rsid w:val="00EA709F"/>
    <w:rsid w:val="00EA76AC"/>
    <w:rsid w:val="00EB038B"/>
    <w:rsid w:val="00EB0566"/>
    <w:rsid w:val="00EB0E56"/>
    <w:rsid w:val="00EB3E96"/>
    <w:rsid w:val="00EB452A"/>
    <w:rsid w:val="00EB46A1"/>
    <w:rsid w:val="00EB4833"/>
    <w:rsid w:val="00EB5F71"/>
    <w:rsid w:val="00EB6509"/>
    <w:rsid w:val="00EB70B5"/>
    <w:rsid w:val="00EC016C"/>
    <w:rsid w:val="00EC04F4"/>
    <w:rsid w:val="00EC1071"/>
    <w:rsid w:val="00EC199D"/>
    <w:rsid w:val="00EC2454"/>
    <w:rsid w:val="00EC2C5A"/>
    <w:rsid w:val="00EC2E14"/>
    <w:rsid w:val="00EC57C3"/>
    <w:rsid w:val="00EC5AEC"/>
    <w:rsid w:val="00EC7961"/>
    <w:rsid w:val="00ED06BC"/>
    <w:rsid w:val="00ED0FEF"/>
    <w:rsid w:val="00ED1FB4"/>
    <w:rsid w:val="00ED2832"/>
    <w:rsid w:val="00ED2F2E"/>
    <w:rsid w:val="00ED44D9"/>
    <w:rsid w:val="00ED4D35"/>
    <w:rsid w:val="00ED4E5F"/>
    <w:rsid w:val="00ED64F7"/>
    <w:rsid w:val="00ED6737"/>
    <w:rsid w:val="00ED7412"/>
    <w:rsid w:val="00EE0251"/>
    <w:rsid w:val="00EE11C7"/>
    <w:rsid w:val="00EE14B0"/>
    <w:rsid w:val="00EE1EDE"/>
    <w:rsid w:val="00EE2831"/>
    <w:rsid w:val="00EE3B1A"/>
    <w:rsid w:val="00EE4C13"/>
    <w:rsid w:val="00EE5D1B"/>
    <w:rsid w:val="00EE5DA7"/>
    <w:rsid w:val="00EE6B07"/>
    <w:rsid w:val="00EE6CC5"/>
    <w:rsid w:val="00EE72AB"/>
    <w:rsid w:val="00EF1051"/>
    <w:rsid w:val="00EF127B"/>
    <w:rsid w:val="00EF1952"/>
    <w:rsid w:val="00EF1B3D"/>
    <w:rsid w:val="00EF1F23"/>
    <w:rsid w:val="00EF2E73"/>
    <w:rsid w:val="00EF2EC4"/>
    <w:rsid w:val="00EF2FBB"/>
    <w:rsid w:val="00EF3274"/>
    <w:rsid w:val="00EF3803"/>
    <w:rsid w:val="00EF3EE2"/>
    <w:rsid w:val="00EF421F"/>
    <w:rsid w:val="00EF5423"/>
    <w:rsid w:val="00EF5FD6"/>
    <w:rsid w:val="00EF6643"/>
    <w:rsid w:val="00EF6CFA"/>
    <w:rsid w:val="00EF6E29"/>
    <w:rsid w:val="00EF7325"/>
    <w:rsid w:val="00F004D9"/>
    <w:rsid w:val="00F00BE1"/>
    <w:rsid w:val="00F0179C"/>
    <w:rsid w:val="00F01AC7"/>
    <w:rsid w:val="00F01BDE"/>
    <w:rsid w:val="00F03745"/>
    <w:rsid w:val="00F0481C"/>
    <w:rsid w:val="00F0545D"/>
    <w:rsid w:val="00F06963"/>
    <w:rsid w:val="00F07B53"/>
    <w:rsid w:val="00F07B60"/>
    <w:rsid w:val="00F07EDB"/>
    <w:rsid w:val="00F108C2"/>
    <w:rsid w:val="00F11849"/>
    <w:rsid w:val="00F11C2D"/>
    <w:rsid w:val="00F133F6"/>
    <w:rsid w:val="00F13D03"/>
    <w:rsid w:val="00F14AE5"/>
    <w:rsid w:val="00F15520"/>
    <w:rsid w:val="00F15B13"/>
    <w:rsid w:val="00F15CB3"/>
    <w:rsid w:val="00F15F47"/>
    <w:rsid w:val="00F16A72"/>
    <w:rsid w:val="00F16C42"/>
    <w:rsid w:val="00F16DDD"/>
    <w:rsid w:val="00F17305"/>
    <w:rsid w:val="00F20223"/>
    <w:rsid w:val="00F204DD"/>
    <w:rsid w:val="00F20756"/>
    <w:rsid w:val="00F20948"/>
    <w:rsid w:val="00F21B4A"/>
    <w:rsid w:val="00F21D09"/>
    <w:rsid w:val="00F225E5"/>
    <w:rsid w:val="00F22A36"/>
    <w:rsid w:val="00F22DB0"/>
    <w:rsid w:val="00F236DF"/>
    <w:rsid w:val="00F2529C"/>
    <w:rsid w:val="00F2530D"/>
    <w:rsid w:val="00F25810"/>
    <w:rsid w:val="00F25813"/>
    <w:rsid w:val="00F26562"/>
    <w:rsid w:val="00F31BA8"/>
    <w:rsid w:val="00F322F9"/>
    <w:rsid w:val="00F32836"/>
    <w:rsid w:val="00F41D52"/>
    <w:rsid w:val="00F42874"/>
    <w:rsid w:val="00F43D4C"/>
    <w:rsid w:val="00F44060"/>
    <w:rsid w:val="00F443CA"/>
    <w:rsid w:val="00F448F7"/>
    <w:rsid w:val="00F46265"/>
    <w:rsid w:val="00F47673"/>
    <w:rsid w:val="00F47EB6"/>
    <w:rsid w:val="00F50282"/>
    <w:rsid w:val="00F50CF7"/>
    <w:rsid w:val="00F517E9"/>
    <w:rsid w:val="00F52A92"/>
    <w:rsid w:val="00F52E41"/>
    <w:rsid w:val="00F53222"/>
    <w:rsid w:val="00F53862"/>
    <w:rsid w:val="00F54416"/>
    <w:rsid w:val="00F545A4"/>
    <w:rsid w:val="00F54C76"/>
    <w:rsid w:val="00F54E31"/>
    <w:rsid w:val="00F559BB"/>
    <w:rsid w:val="00F568BB"/>
    <w:rsid w:val="00F5712A"/>
    <w:rsid w:val="00F574DC"/>
    <w:rsid w:val="00F60EA2"/>
    <w:rsid w:val="00F64523"/>
    <w:rsid w:val="00F657ED"/>
    <w:rsid w:val="00F6587D"/>
    <w:rsid w:val="00F65908"/>
    <w:rsid w:val="00F66167"/>
    <w:rsid w:val="00F661CE"/>
    <w:rsid w:val="00F66433"/>
    <w:rsid w:val="00F6672A"/>
    <w:rsid w:val="00F6767C"/>
    <w:rsid w:val="00F702D4"/>
    <w:rsid w:val="00F71FF3"/>
    <w:rsid w:val="00F723DA"/>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F6"/>
    <w:rsid w:val="00F8505C"/>
    <w:rsid w:val="00F85D1D"/>
    <w:rsid w:val="00F85D58"/>
    <w:rsid w:val="00F86401"/>
    <w:rsid w:val="00F86C41"/>
    <w:rsid w:val="00F87CCD"/>
    <w:rsid w:val="00F90570"/>
    <w:rsid w:val="00F9073C"/>
    <w:rsid w:val="00F90B5D"/>
    <w:rsid w:val="00F92201"/>
    <w:rsid w:val="00F925DA"/>
    <w:rsid w:val="00F93FF7"/>
    <w:rsid w:val="00F94930"/>
    <w:rsid w:val="00F94EB4"/>
    <w:rsid w:val="00F958B6"/>
    <w:rsid w:val="00F96832"/>
    <w:rsid w:val="00F972C4"/>
    <w:rsid w:val="00FA0678"/>
    <w:rsid w:val="00FA1319"/>
    <w:rsid w:val="00FA140F"/>
    <w:rsid w:val="00FA1806"/>
    <w:rsid w:val="00FA22BD"/>
    <w:rsid w:val="00FA262E"/>
    <w:rsid w:val="00FA26A5"/>
    <w:rsid w:val="00FA36C7"/>
    <w:rsid w:val="00FA3ABA"/>
    <w:rsid w:val="00FA3E62"/>
    <w:rsid w:val="00FA43C9"/>
    <w:rsid w:val="00FA4C76"/>
    <w:rsid w:val="00FA4FEE"/>
    <w:rsid w:val="00FA50D1"/>
    <w:rsid w:val="00FA5A4A"/>
    <w:rsid w:val="00FA7E25"/>
    <w:rsid w:val="00FB0EE3"/>
    <w:rsid w:val="00FB193C"/>
    <w:rsid w:val="00FB1C8A"/>
    <w:rsid w:val="00FB1E07"/>
    <w:rsid w:val="00FB3696"/>
    <w:rsid w:val="00FB3A61"/>
    <w:rsid w:val="00FB4DE7"/>
    <w:rsid w:val="00FB539C"/>
    <w:rsid w:val="00FB665A"/>
    <w:rsid w:val="00FB6EF7"/>
    <w:rsid w:val="00FB7ACF"/>
    <w:rsid w:val="00FC17FC"/>
    <w:rsid w:val="00FC32DC"/>
    <w:rsid w:val="00FC369C"/>
    <w:rsid w:val="00FC3BBF"/>
    <w:rsid w:val="00FC546E"/>
    <w:rsid w:val="00FC5B69"/>
    <w:rsid w:val="00FC68D2"/>
    <w:rsid w:val="00FC7FA6"/>
    <w:rsid w:val="00FD0066"/>
    <w:rsid w:val="00FD011E"/>
    <w:rsid w:val="00FD0158"/>
    <w:rsid w:val="00FD091E"/>
    <w:rsid w:val="00FD0923"/>
    <w:rsid w:val="00FD1177"/>
    <w:rsid w:val="00FD12D2"/>
    <w:rsid w:val="00FD1373"/>
    <w:rsid w:val="00FD2A0F"/>
    <w:rsid w:val="00FD3218"/>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CA5"/>
    <w:rsid w:val="00FE0FE8"/>
    <w:rsid w:val="00FE12D4"/>
    <w:rsid w:val="00FE136B"/>
    <w:rsid w:val="00FE2743"/>
    <w:rsid w:val="00FE413F"/>
    <w:rsid w:val="00FE4381"/>
    <w:rsid w:val="00FE6C88"/>
    <w:rsid w:val="00FE717E"/>
    <w:rsid w:val="00FE74BD"/>
    <w:rsid w:val="00FE7D4A"/>
    <w:rsid w:val="00FF2995"/>
    <w:rsid w:val="00FF32AC"/>
    <w:rsid w:val="00FF341B"/>
    <w:rsid w:val="00FF3FA4"/>
    <w:rsid w:val="00FF5E60"/>
    <w:rsid w:val="00FF5F15"/>
    <w:rsid w:val="00FF6866"/>
    <w:rsid w:val="00FF6C5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customStyle="1" w:styleId="AkGlgeleme1">
    <w:name w:val="Açık Gölgeleme1"/>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5881319">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88329675">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mailto:orkideaydin@g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1.emf"/><Relationship Id="rId27" Type="http://schemas.openxmlformats.org/officeDocument/2006/relationships/image" Target="media/image6.wmf"/><Relationship Id="rId30" Type="http://schemas.openxmlformats.org/officeDocument/2006/relationships/image" Target="media/image9.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Yeni%20Microsoft%20Office%20Excel%20&#199;al&#305;&#351;ma%20Sayfas&#30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Sütun1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Sayfa1!$A$2:$A$6</c:f>
              <c:strCache>
                <c:ptCount val="5"/>
                <c:pt idx="0">
                  <c:v>Lise</c:v>
                </c:pt>
                <c:pt idx="1">
                  <c:v>Ön Lisans</c:v>
                </c:pt>
                <c:pt idx="2">
                  <c:v>Lisans</c:v>
                </c:pt>
                <c:pt idx="3">
                  <c:v>Yüksek Lisans</c:v>
                </c:pt>
                <c:pt idx="4">
                  <c:v>Doktora</c:v>
                </c:pt>
              </c:strCache>
            </c:strRef>
          </c:cat>
          <c:val>
            <c:numRef>
              <c:f>Sayfa1!$B$2:$B$6</c:f>
              <c:numCache>
                <c:formatCode>General</c:formatCode>
                <c:ptCount val="5"/>
                <c:pt idx="0">
                  <c:v>109.5</c:v>
                </c:pt>
                <c:pt idx="1">
                  <c:v>110.33</c:v>
                </c:pt>
                <c:pt idx="2">
                  <c:v>110.03</c:v>
                </c:pt>
                <c:pt idx="3">
                  <c:v>115</c:v>
                </c:pt>
                <c:pt idx="4">
                  <c:v>106.25</c:v>
                </c:pt>
              </c:numCache>
            </c:numRef>
          </c:val>
          <c:extLst xmlns:c16r2="http://schemas.microsoft.com/office/drawing/2015/06/chart">
            <c:ext xmlns:c16="http://schemas.microsoft.com/office/drawing/2014/chart" uri="{C3380CC4-5D6E-409C-BE32-E72D297353CC}">
              <c16:uniqueId val="{00000000-528A-4D9F-9E73-3FD635E3AE02}"/>
            </c:ext>
          </c:extLst>
        </c:ser>
        <c:dLbls>
          <c:showVal val="1"/>
        </c:dLbls>
        <c:gapWidth val="75"/>
        <c:axId val="115432832"/>
        <c:axId val="115438720"/>
      </c:barChart>
      <c:catAx>
        <c:axId val="115432832"/>
        <c:scaling>
          <c:orientation val="minMax"/>
        </c:scaling>
        <c:axPos val="b"/>
        <c:numFmt formatCode="General" sourceLinked="0"/>
        <c:majorTickMark val="none"/>
        <c:tickLblPos val="nextTo"/>
        <c:crossAx val="115438720"/>
        <c:crosses val="autoZero"/>
        <c:auto val="1"/>
        <c:lblAlgn val="ctr"/>
        <c:lblOffset val="100"/>
      </c:catAx>
      <c:valAx>
        <c:axId val="115438720"/>
        <c:scaling>
          <c:orientation val="minMax"/>
        </c:scaling>
        <c:axPos val="l"/>
        <c:numFmt formatCode="General" sourceLinked="1"/>
        <c:majorTickMark val="none"/>
        <c:tickLblPos val="nextTo"/>
        <c:crossAx val="115432832"/>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Sayfa1!$A$2:$A$6</c:f>
              <c:strCache>
                <c:ptCount val="5"/>
                <c:pt idx="0">
                  <c:v>cerrahi girişime başlamadan önce hastanın kol bandı kontrol edilir</c:v>
                </c:pt>
                <c:pt idx="1">
                  <c:v>cerrahi girişime başlamadan önce hastanın kendisinden kimlik bilgileri kontrol edilir</c:v>
                </c:pt>
                <c:pt idx="2">
                  <c:v>hastadan alınan numune etiketine bilgiler eksiksiz şekilde kayıt edilir</c:v>
                </c:pt>
                <c:pt idx="3">
                  <c:v>cerrahi girişime başlaman önce hastanın kedisinden ameliyat bölgesi bilgileri  kontrol edilir</c:v>
                </c:pt>
                <c:pt idx="4">
                  <c:v>cerrahi girişim başlamadan önce ekip işbirliğiyle doğru hasta olduğu sorgulanır</c:v>
                </c:pt>
              </c:strCache>
            </c:strRef>
          </c:cat>
          <c:val>
            <c:numRef>
              <c:f>Sayfa1!$B$2:$B$6</c:f>
              <c:numCache>
                <c:formatCode>General</c:formatCode>
                <c:ptCount val="5"/>
                <c:pt idx="0">
                  <c:v>48.760000000000012</c:v>
                </c:pt>
                <c:pt idx="1">
                  <c:v>48.14</c:v>
                </c:pt>
                <c:pt idx="2">
                  <c:v>47.53</c:v>
                </c:pt>
                <c:pt idx="3">
                  <c:v>46.91</c:v>
                </c:pt>
                <c:pt idx="4">
                  <c:v>46.91</c:v>
                </c:pt>
              </c:numCache>
            </c:numRef>
          </c:val>
          <c:extLst xmlns:c16r2="http://schemas.microsoft.com/office/drawing/2015/06/chart">
            <c:ext xmlns:c16="http://schemas.microsoft.com/office/drawing/2014/chart" uri="{C3380CC4-5D6E-409C-BE32-E72D297353CC}">
              <c16:uniqueId val="{00000000-385E-4ECA-BFC8-D7740C02CFCF}"/>
            </c:ext>
          </c:extLst>
        </c:ser>
        <c:ser>
          <c:idx val="1"/>
          <c:order val="1"/>
          <c:tx>
            <c:strRef>
              <c:f>Sayfa1!$C$1</c:f>
              <c:strCache>
                <c:ptCount val="1"/>
                <c:pt idx="0">
                  <c:v>Seri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Sayfa1!$A$2:$A$6</c:f>
              <c:strCache>
                <c:ptCount val="5"/>
                <c:pt idx="0">
                  <c:v>cerrahi girişime başlamadan önce hastanın kol bandı kontrol edilir</c:v>
                </c:pt>
                <c:pt idx="1">
                  <c:v>cerrahi girişime başlamadan önce hastanın kendisinden kimlik bilgileri kontrol edilir</c:v>
                </c:pt>
                <c:pt idx="2">
                  <c:v>hastadan alınan numune etiketine bilgiler eksiksiz şekilde kayıt edilir</c:v>
                </c:pt>
                <c:pt idx="3">
                  <c:v>cerrahi girişime başlaman önce hastanın kedisinden ameliyat bölgesi bilgileri  kontrol edilir</c:v>
                </c:pt>
                <c:pt idx="4">
                  <c:v>cerrahi girişim başlamadan önce ekip işbirliğiyle doğru hasta olduğu sorgulanır</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385E-4ECA-BFC8-D7740C02CFCF}"/>
            </c:ext>
          </c:extLst>
        </c:ser>
        <c:ser>
          <c:idx val="2"/>
          <c:order val="2"/>
          <c:tx>
            <c:strRef>
              <c:f>Sayfa1!$D$1</c:f>
              <c:strCache>
                <c:ptCount val="1"/>
                <c:pt idx="0">
                  <c:v>Seri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Sayfa1!$A$2:$A$6</c:f>
              <c:strCache>
                <c:ptCount val="5"/>
                <c:pt idx="0">
                  <c:v>cerrahi girişime başlamadan önce hastanın kol bandı kontrol edilir</c:v>
                </c:pt>
                <c:pt idx="1">
                  <c:v>cerrahi girişime başlamadan önce hastanın kendisinden kimlik bilgileri kontrol edilir</c:v>
                </c:pt>
                <c:pt idx="2">
                  <c:v>hastadan alınan numune etiketine bilgiler eksiksiz şekilde kayıt edilir</c:v>
                </c:pt>
                <c:pt idx="3">
                  <c:v>cerrahi girişime başlaman önce hastanın kedisinden ameliyat bölgesi bilgileri  kontrol edilir</c:v>
                </c:pt>
                <c:pt idx="4">
                  <c:v>cerrahi girişim başlamadan önce ekip işbirliğiyle doğru hasta olduğu sorgulanır</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385E-4ECA-BFC8-D7740C02CFCF}"/>
            </c:ext>
          </c:extLst>
        </c:ser>
        <c:dLbls>
          <c:showVal val="1"/>
        </c:dLbls>
        <c:gapWidth val="100"/>
        <c:overlap val="-24"/>
        <c:axId val="137090560"/>
        <c:axId val="137092096"/>
      </c:barChart>
      <c:catAx>
        <c:axId val="13709056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37092096"/>
        <c:crosses val="autoZero"/>
        <c:auto val="1"/>
        <c:lblAlgn val="ctr"/>
        <c:lblOffset val="100"/>
      </c:catAx>
      <c:valAx>
        <c:axId val="137092096"/>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3709056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Sayfa1!$A$2:$A$6</c:f>
              <c:strCache>
                <c:ptCount val="5"/>
                <c:pt idx="0">
                  <c:v>cerrahi girişime başlamadan önce hastanın kendisinden ameliyatı kontrol edilir</c:v>
                </c:pt>
                <c:pt idx="1">
                  <c:v>cerrahi girişim sırasında karar alınırken ekip üyelerinin fikri alınır</c:v>
                </c:pt>
                <c:pt idx="2">
                  <c:v>cerrahi girişime katılan ekip üyelerinin işleri bir an önce bitirme isteğinin hasta güvenliğini olumsuz yönde etkiler</c:v>
                </c:pt>
                <c:pt idx="3">
                  <c:v>cerrahi girişim öncesi alet,spanç/kompres ve iğne sayımları yapılır</c:v>
                </c:pt>
                <c:pt idx="4">
                  <c:v>cerrahi girişim sırası alet, spanç/kompres sayımları yapılır</c:v>
                </c:pt>
              </c:strCache>
            </c:strRef>
          </c:cat>
          <c:val>
            <c:numRef>
              <c:f>Sayfa1!$B$2:$B$6</c:f>
              <c:numCache>
                <c:formatCode>General</c:formatCode>
                <c:ptCount val="5"/>
                <c:pt idx="0">
                  <c:v>43.82</c:v>
                </c:pt>
                <c:pt idx="1">
                  <c:v>43.82</c:v>
                </c:pt>
                <c:pt idx="2">
                  <c:v>40.120000000000012</c:v>
                </c:pt>
                <c:pt idx="3">
                  <c:v>36.410000000000004</c:v>
                </c:pt>
                <c:pt idx="4">
                  <c:v>35.800000000000004</c:v>
                </c:pt>
              </c:numCache>
            </c:numRef>
          </c:val>
          <c:extLst xmlns:c16r2="http://schemas.microsoft.com/office/drawing/2015/06/chart">
            <c:ext xmlns:c16="http://schemas.microsoft.com/office/drawing/2014/chart" uri="{C3380CC4-5D6E-409C-BE32-E72D297353CC}">
              <c16:uniqueId val="{00000000-8ED9-461A-B52D-73892E2DA775}"/>
            </c:ext>
          </c:extLst>
        </c:ser>
        <c:ser>
          <c:idx val="1"/>
          <c:order val="1"/>
          <c:tx>
            <c:strRef>
              <c:f>Sayfa1!$C$1</c:f>
              <c:strCache>
                <c:ptCount val="1"/>
                <c:pt idx="0">
                  <c:v>Seri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Sayfa1!$A$2:$A$6</c:f>
              <c:strCache>
                <c:ptCount val="5"/>
                <c:pt idx="0">
                  <c:v>cerrahi girişime başlamadan önce hastanın kendisinden ameliyatı kontrol edilir</c:v>
                </c:pt>
                <c:pt idx="1">
                  <c:v>cerrahi girişim sırasında karar alınırken ekip üyelerinin fikri alınır</c:v>
                </c:pt>
                <c:pt idx="2">
                  <c:v>cerrahi girişime katılan ekip üyelerinin işleri bir an önce bitirme isteğinin hasta güvenliğini olumsuz yönde etkiler</c:v>
                </c:pt>
                <c:pt idx="3">
                  <c:v>cerrahi girişim öncesi alet,spanç/kompres ve iğne sayımları yapılır</c:v>
                </c:pt>
                <c:pt idx="4">
                  <c:v>cerrahi girişim sırası alet, spanç/kompres sayımları yapılır</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8ED9-461A-B52D-73892E2DA775}"/>
            </c:ext>
          </c:extLst>
        </c:ser>
        <c:ser>
          <c:idx val="2"/>
          <c:order val="2"/>
          <c:tx>
            <c:strRef>
              <c:f>Sayfa1!$D$1</c:f>
              <c:strCache>
                <c:ptCount val="1"/>
                <c:pt idx="0">
                  <c:v>Seri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Sayfa1!$A$2:$A$6</c:f>
              <c:strCache>
                <c:ptCount val="5"/>
                <c:pt idx="0">
                  <c:v>cerrahi girişime başlamadan önce hastanın kendisinden ameliyatı kontrol edilir</c:v>
                </c:pt>
                <c:pt idx="1">
                  <c:v>cerrahi girişim sırasında karar alınırken ekip üyelerinin fikri alınır</c:v>
                </c:pt>
                <c:pt idx="2">
                  <c:v>cerrahi girişime katılan ekip üyelerinin işleri bir an önce bitirme isteğinin hasta güvenliğini olumsuz yönde etkiler</c:v>
                </c:pt>
                <c:pt idx="3">
                  <c:v>cerrahi girişim öncesi alet,spanç/kompres ve iğne sayımları yapılır</c:v>
                </c:pt>
                <c:pt idx="4">
                  <c:v>cerrahi girişim sırası alet, spanç/kompres sayımları yapılır</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8ED9-461A-B52D-73892E2DA775}"/>
            </c:ext>
          </c:extLst>
        </c:ser>
        <c:dLbls>
          <c:showVal val="1"/>
        </c:dLbls>
        <c:gapWidth val="100"/>
        <c:overlap val="-24"/>
        <c:axId val="137245440"/>
        <c:axId val="137246976"/>
      </c:barChart>
      <c:catAx>
        <c:axId val="13724544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37246976"/>
        <c:crosses val="autoZero"/>
        <c:auto val="1"/>
        <c:lblAlgn val="ctr"/>
        <c:lblOffset val="100"/>
      </c:catAx>
      <c:valAx>
        <c:axId val="137246976"/>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crossAx val="13724544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Sayfa1!$B$1</c:f>
              <c:strCache>
                <c:ptCount val="1"/>
                <c:pt idx="0">
                  <c:v>Seri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Sayfa1!$A$2:$A$6</c:f>
              <c:strCache>
                <c:ptCount val="5"/>
                <c:pt idx="0">
                  <c:v>Cerrah</c:v>
                </c:pt>
                <c:pt idx="1">
                  <c:v>Anestezi Hekimi</c:v>
                </c:pt>
                <c:pt idx="2">
                  <c:v>Ameliyathane Hemşiresi</c:v>
                </c:pt>
                <c:pt idx="3">
                  <c:v>Aneztezi Teknisyeni</c:v>
                </c:pt>
                <c:pt idx="4">
                  <c:v>Perfüzyonist</c:v>
                </c:pt>
              </c:strCache>
            </c:strRef>
          </c:cat>
          <c:val>
            <c:numRef>
              <c:f>Sayfa1!$B$2:$B$6</c:f>
              <c:numCache>
                <c:formatCode>General</c:formatCode>
                <c:ptCount val="5"/>
                <c:pt idx="0">
                  <c:v>3.1</c:v>
                </c:pt>
                <c:pt idx="1">
                  <c:v>3.3</c:v>
                </c:pt>
                <c:pt idx="2">
                  <c:v>3.61</c:v>
                </c:pt>
                <c:pt idx="3">
                  <c:v>3.4299999999999997</c:v>
                </c:pt>
                <c:pt idx="4">
                  <c:v>3.2600000000000002</c:v>
                </c:pt>
              </c:numCache>
            </c:numRef>
          </c:val>
          <c:extLst xmlns:c16r2="http://schemas.microsoft.com/office/drawing/2015/06/chart">
            <c:ext xmlns:c16="http://schemas.microsoft.com/office/drawing/2014/chart" uri="{C3380CC4-5D6E-409C-BE32-E72D297353CC}">
              <c16:uniqueId val="{00000000-FDF0-44D3-8031-6EBE9F2298CF}"/>
            </c:ext>
          </c:extLst>
        </c:ser>
        <c:ser>
          <c:idx val="1"/>
          <c:order val="1"/>
          <c:tx>
            <c:strRef>
              <c:f>Sayfa1!$C$1</c:f>
              <c:strCache>
                <c:ptCount val="1"/>
                <c:pt idx="0">
                  <c:v>Sütun1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Sayfa1!$A$2:$A$6</c:f>
              <c:strCache>
                <c:ptCount val="5"/>
                <c:pt idx="0">
                  <c:v>Cerrah</c:v>
                </c:pt>
                <c:pt idx="1">
                  <c:v>Anestezi Hekimi</c:v>
                </c:pt>
                <c:pt idx="2">
                  <c:v>Ameliyathane Hemşiresi</c:v>
                </c:pt>
                <c:pt idx="3">
                  <c:v>Aneztezi Teknisyeni</c:v>
                </c:pt>
                <c:pt idx="4">
                  <c:v>Perfüzyonist</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FDF0-44D3-8031-6EBE9F2298CF}"/>
            </c:ext>
          </c:extLst>
        </c:ser>
        <c:ser>
          <c:idx val="2"/>
          <c:order val="2"/>
          <c:tx>
            <c:strRef>
              <c:f>Sayfa1!$D$1</c:f>
              <c:strCache>
                <c:ptCount val="1"/>
                <c:pt idx="0">
                  <c:v>Seri 3</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Sayfa1!$A$2:$A$6</c:f>
              <c:strCache>
                <c:ptCount val="5"/>
                <c:pt idx="0">
                  <c:v>Cerrah</c:v>
                </c:pt>
                <c:pt idx="1">
                  <c:v>Anestezi Hekimi</c:v>
                </c:pt>
                <c:pt idx="2">
                  <c:v>Ameliyathane Hemşiresi</c:v>
                </c:pt>
                <c:pt idx="3">
                  <c:v>Aneztezi Teknisyeni</c:v>
                </c:pt>
                <c:pt idx="4">
                  <c:v>Perfüzyonist</c:v>
                </c:pt>
              </c:strCache>
            </c:strRef>
          </c:cat>
          <c:val>
            <c:numRef>
              <c:f>Sayfa1!$D$2:$D$6</c:f>
              <c:numCache>
                <c:formatCode>General</c:formatCode>
                <c:ptCount val="5"/>
              </c:numCache>
            </c:numRef>
          </c:val>
          <c:extLst xmlns:c16r2="http://schemas.microsoft.com/office/drawing/2015/06/chart">
            <c:ext xmlns:c16="http://schemas.microsoft.com/office/drawing/2014/chart" uri="{C3380CC4-5D6E-409C-BE32-E72D297353CC}">
              <c16:uniqueId val="{00000002-FDF0-44D3-8031-6EBE9F2298CF}"/>
            </c:ext>
          </c:extLst>
        </c:ser>
        <c:dLbls>
          <c:showVal val="1"/>
        </c:dLbls>
        <c:gapWidth val="75"/>
        <c:axId val="96914048"/>
        <c:axId val="122810752"/>
      </c:barChart>
      <c:catAx>
        <c:axId val="96914048"/>
        <c:scaling>
          <c:orientation val="minMax"/>
        </c:scaling>
        <c:axPos val="b"/>
        <c:numFmt formatCode="General" sourceLinked="0"/>
        <c:majorTickMark val="none"/>
        <c:tickLblPos val="nextTo"/>
        <c:crossAx val="122810752"/>
        <c:crosses val="autoZero"/>
        <c:auto val="1"/>
        <c:lblAlgn val="ctr"/>
        <c:lblOffset val="100"/>
      </c:catAx>
      <c:valAx>
        <c:axId val="122810752"/>
        <c:scaling>
          <c:orientation val="minMax"/>
        </c:scaling>
        <c:axPos val="l"/>
        <c:numFmt formatCode="General" sourceLinked="1"/>
        <c:majorTickMark val="none"/>
        <c:tickLblPos val="nextTo"/>
        <c:crossAx val="96914048"/>
        <c:crosses val="autoZero"/>
        <c:crossBetween val="between"/>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Sayfa1!$A$2:$A$3</c:f>
              <c:strCache>
                <c:ptCount val="2"/>
                <c:pt idx="0">
                  <c:v>Erkek</c:v>
                </c:pt>
                <c:pt idx="1">
                  <c:v>Kadın</c:v>
                </c:pt>
              </c:strCache>
            </c:strRef>
          </c:cat>
          <c:val>
            <c:numRef>
              <c:f>Sayfa1!$B$2:$B$3</c:f>
              <c:numCache>
                <c:formatCode>General</c:formatCode>
                <c:ptCount val="2"/>
                <c:pt idx="0">
                  <c:v>3.14</c:v>
                </c:pt>
                <c:pt idx="1">
                  <c:v>3.3699999999999997</c:v>
                </c:pt>
              </c:numCache>
            </c:numRef>
          </c:val>
          <c:extLst xmlns:c16r2="http://schemas.microsoft.com/office/drawing/2015/06/chart">
            <c:ext xmlns:c16="http://schemas.microsoft.com/office/drawing/2014/chart" uri="{C3380CC4-5D6E-409C-BE32-E72D297353CC}">
              <c16:uniqueId val="{00000000-ED70-4EE4-A650-D6DE3989C677}"/>
            </c:ext>
          </c:extLst>
        </c:ser>
        <c:ser>
          <c:idx val="1"/>
          <c:order val="1"/>
          <c:tx>
            <c:strRef>
              <c:f>Sayfa1!$C$1</c:f>
              <c:strCache>
                <c:ptCount val="1"/>
                <c:pt idx="0">
                  <c:v>Seri 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Sayfa1!$A$2:$A$3</c:f>
              <c:strCache>
                <c:ptCount val="2"/>
                <c:pt idx="0">
                  <c:v>Erkek</c:v>
                </c:pt>
                <c:pt idx="1">
                  <c:v>Kadın</c:v>
                </c:pt>
              </c:strCache>
            </c:strRef>
          </c:cat>
          <c:val>
            <c:numRef>
              <c:f>Sayfa1!$C$2:$C$3</c:f>
              <c:numCache>
                <c:formatCode>General</c:formatCode>
                <c:ptCount val="2"/>
              </c:numCache>
            </c:numRef>
          </c:val>
          <c:extLst xmlns:c16r2="http://schemas.microsoft.com/office/drawing/2015/06/chart">
            <c:ext xmlns:c16="http://schemas.microsoft.com/office/drawing/2014/chart" uri="{C3380CC4-5D6E-409C-BE32-E72D297353CC}">
              <c16:uniqueId val="{00000001-ED70-4EE4-A650-D6DE3989C677}"/>
            </c:ext>
          </c:extLst>
        </c:ser>
        <c:dLbls>
          <c:showVal val="1"/>
        </c:dLbls>
        <c:gapWidth val="75"/>
        <c:axId val="123003648"/>
        <c:axId val="123005184"/>
      </c:barChart>
      <c:catAx>
        <c:axId val="123003648"/>
        <c:scaling>
          <c:orientation val="minMax"/>
        </c:scaling>
        <c:axPos val="b"/>
        <c:numFmt formatCode="General" sourceLinked="0"/>
        <c:majorTickMark val="none"/>
        <c:tickLblPos val="nextTo"/>
        <c:crossAx val="123005184"/>
        <c:crosses val="autoZero"/>
        <c:auto val="1"/>
        <c:lblAlgn val="ctr"/>
        <c:lblOffset val="100"/>
      </c:catAx>
      <c:valAx>
        <c:axId val="123005184"/>
        <c:scaling>
          <c:orientation val="minMax"/>
        </c:scaling>
        <c:axPos val="l"/>
        <c:numFmt formatCode="General" sourceLinked="1"/>
        <c:majorTickMark val="none"/>
        <c:tickLblPos val="nextTo"/>
        <c:crossAx val="12300364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Sayfa1!$A$2:$A$5</c:f>
              <c:strCache>
                <c:ptCount val="4"/>
                <c:pt idx="0">
                  <c:v>18-25</c:v>
                </c:pt>
                <c:pt idx="1">
                  <c:v>26-35</c:v>
                </c:pt>
                <c:pt idx="2">
                  <c:v>36-45</c:v>
                </c:pt>
                <c:pt idx="3">
                  <c:v>46 ve üzeri</c:v>
                </c:pt>
              </c:strCache>
            </c:strRef>
          </c:cat>
          <c:val>
            <c:numRef>
              <c:f>Sayfa1!$B$2:$B$5</c:f>
              <c:numCache>
                <c:formatCode>General</c:formatCode>
                <c:ptCount val="4"/>
                <c:pt idx="0">
                  <c:v>20.09</c:v>
                </c:pt>
                <c:pt idx="1">
                  <c:v>21.97</c:v>
                </c:pt>
                <c:pt idx="2">
                  <c:v>20.88</c:v>
                </c:pt>
                <c:pt idx="3">
                  <c:v>20.830000000000005</c:v>
                </c:pt>
              </c:numCache>
            </c:numRef>
          </c:val>
          <c:extLst xmlns:c16r2="http://schemas.microsoft.com/office/drawing/2015/06/chart">
            <c:ext xmlns:c16="http://schemas.microsoft.com/office/drawing/2014/chart" uri="{C3380CC4-5D6E-409C-BE32-E72D297353CC}">
              <c16:uniqueId val="{00000000-4F3E-49B1-A9E8-A9DA221B7E69}"/>
            </c:ext>
          </c:extLst>
        </c:ser>
        <c:dLbls>
          <c:showVal val="1"/>
        </c:dLbls>
        <c:gapWidth val="75"/>
        <c:axId val="115488256"/>
        <c:axId val="115489792"/>
      </c:barChart>
      <c:catAx>
        <c:axId val="115488256"/>
        <c:scaling>
          <c:orientation val="minMax"/>
        </c:scaling>
        <c:axPos val="b"/>
        <c:numFmt formatCode="General" sourceLinked="0"/>
        <c:majorTickMark val="none"/>
        <c:tickLblPos val="nextTo"/>
        <c:crossAx val="115489792"/>
        <c:crosses val="autoZero"/>
        <c:auto val="1"/>
        <c:lblAlgn val="ctr"/>
        <c:lblOffset val="100"/>
      </c:catAx>
      <c:valAx>
        <c:axId val="115489792"/>
        <c:scaling>
          <c:orientation val="minMax"/>
        </c:scaling>
        <c:axPos val="l"/>
        <c:numFmt formatCode="General" sourceLinked="1"/>
        <c:majorTickMark val="none"/>
        <c:tickLblPos val="nextTo"/>
        <c:crossAx val="115488256"/>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Sayfa1!$A$2:$A$5</c:f>
              <c:strCache>
                <c:ptCount val="4"/>
                <c:pt idx="0">
                  <c:v>0-1 Yıl</c:v>
                </c:pt>
                <c:pt idx="1">
                  <c:v>1-4 Yıl</c:v>
                </c:pt>
                <c:pt idx="2">
                  <c:v>5-9 Yıl</c:v>
                </c:pt>
                <c:pt idx="3">
                  <c:v>10 yıl ve üzeri</c:v>
                </c:pt>
              </c:strCache>
            </c:strRef>
          </c:cat>
          <c:val>
            <c:numRef>
              <c:f>Sayfa1!$B$2:$B$5</c:f>
              <c:numCache>
                <c:formatCode>General</c:formatCode>
                <c:ptCount val="4"/>
                <c:pt idx="1">
                  <c:v>21.810000000000031</c:v>
                </c:pt>
                <c:pt idx="2">
                  <c:v>22.12</c:v>
                </c:pt>
                <c:pt idx="3">
                  <c:v>20.66</c:v>
                </c:pt>
              </c:numCache>
            </c:numRef>
          </c:val>
          <c:extLst xmlns:c16r2="http://schemas.microsoft.com/office/drawing/2015/06/chart">
            <c:ext xmlns:c16="http://schemas.microsoft.com/office/drawing/2014/chart" uri="{C3380CC4-5D6E-409C-BE32-E72D297353CC}">
              <c16:uniqueId val="{00000000-119B-4C2D-828A-920F8A32ED45}"/>
            </c:ext>
          </c:extLst>
        </c:ser>
        <c:dLbls>
          <c:showVal val="1"/>
        </c:dLbls>
        <c:gapWidth val="75"/>
        <c:axId val="136669440"/>
        <c:axId val="136687616"/>
      </c:barChart>
      <c:catAx>
        <c:axId val="136669440"/>
        <c:scaling>
          <c:orientation val="minMax"/>
        </c:scaling>
        <c:axPos val="b"/>
        <c:numFmt formatCode="General" sourceLinked="0"/>
        <c:majorTickMark val="none"/>
        <c:tickLblPos val="nextTo"/>
        <c:crossAx val="136687616"/>
        <c:crosses val="autoZero"/>
        <c:auto val="1"/>
        <c:lblAlgn val="ctr"/>
        <c:lblOffset val="100"/>
      </c:catAx>
      <c:valAx>
        <c:axId val="136687616"/>
        <c:scaling>
          <c:orientation val="minMax"/>
        </c:scaling>
        <c:axPos val="l"/>
        <c:numFmt formatCode="General" sourceLinked="1"/>
        <c:majorTickMark val="none"/>
        <c:tickLblPos val="nextTo"/>
        <c:crossAx val="13666944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style val="7"/>
  <c:chart>
    <c:title>
      <c:tx>
        <c:rich>
          <a:bodyPr/>
          <a:lstStyle/>
          <a:p>
            <a:pPr>
              <a:defRPr/>
            </a:pPr>
            <a:r>
              <a:rPr lang="tr-TR"/>
              <a:t>EÇTÖ</a:t>
            </a:r>
            <a:r>
              <a:rPr lang="tr-TR" baseline="0"/>
              <a:t> Toplam Puan Ortalaması</a:t>
            </a:r>
            <a:endParaRPr lang="en-US"/>
          </a:p>
        </c:rich>
      </c:tx>
    </c:title>
    <c:plotArea>
      <c:layout/>
      <c:lineChart>
        <c:grouping val="stacked"/>
        <c:ser>
          <c:idx val="0"/>
          <c:order val="0"/>
          <c:tx>
            <c:strRef>
              <c:f>Sayfa1!$B$1</c:f>
              <c:strCache>
                <c:ptCount val="1"/>
                <c:pt idx="0">
                  <c:v>Sütun2</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Sayfa1!$A$2:$A$7</c:f>
              <c:strCache>
                <c:ptCount val="6"/>
                <c:pt idx="1">
                  <c:v>Anestezi Hekimi</c:v>
                </c:pt>
                <c:pt idx="2">
                  <c:v>Ameliyathane Hemşiresi</c:v>
                </c:pt>
                <c:pt idx="3">
                  <c:v>Anestezi Teknisyeni</c:v>
                </c:pt>
                <c:pt idx="4">
                  <c:v>Perfüzyonist</c:v>
                </c:pt>
                <c:pt idx="5">
                  <c:v>Cerrah</c:v>
                </c:pt>
              </c:strCache>
            </c:strRef>
          </c:cat>
          <c:val>
            <c:numRef>
              <c:f>Sayfa1!$B$2:$B$7</c:f>
              <c:numCache>
                <c:formatCode>General</c:formatCode>
                <c:ptCount val="6"/>
                <c:pt idx="1">
                  <c:v>107.11</c:v>
                </c:pt>
                <c:pt idx="2">
                  <c:v>112.58</c:v>
                </c:pt>
                <c:pt idx="3">
                  <c:v>108.33</c:v>
                </c:pt>
                <c:pt idx="4">
                  <c:v>112</c:v>
                </c:pt>
                <c:pt idx="5">
                  <c:v>107.53</c:v>
                </c:pt>
              </c:numCache>
            </c:numRef>
          </c:val>
          <c:extLst xmlns:c16r2="http://schemas.microsoft.com/office/drawing/2015/06/chart">
            <c:ext xmlns:c16="http://schemas.microsoft.com/office/drawing/2014/chart" uri="{C3380CC4-5D6E-409C-BE32-E72D297353CC}">
              <c16:uniqueId val="{00000000-E8A8-4A1D-A5F5-FEC436E94026}"/>
            </c:ext>
          </c:extLst>
        </c:ser>
        <c:dLbls>
          <c:showVal val="1"/>
        </c:dLbls>
        <c:marker val="1"/>
        <c:axId val="136653824"/>
        <c:axId val="136692480"/>
      </c:lineChart>
      <c:catAx>
        <c:axId val="136653824"/>
        <c:scaling>
          <c:orientation val="minMax"/>
        </c:scaling>
        <c:axPos val="b"/>
        <c:numFmt formatCode="General" sourceLinked="0"/>
        <c:majorTickMark val="none"/>
        <c:tickLblPos val="nextTo"/>
        <c:crossAx val="136692480"/>
        <c:crosses val="autoZero"/>
        <c:auto val="1"/>
        <c:lblAlgn val="ctr"/>
        <c:lblOffset val="100"/>
      </c:catAx>
      <c:valAx>
        <c:axId val="136692480"/>
        <c:scaling>
          <c:orientation val="minMax"/>
        </c:scaling>
        <c:axPos val="l"/>
        <c:majorGridlines/>
        <c:numFmt formatCode="General" sourceLinked="1"/>
        <c:majorTickMark val="none"/>
        <c:tickLblPos val="nextTo"/>
        <c:crossAx val="136653824"/>
        <c:crosses val="autoZero"/>
        <c:crossBetween val="between"/>
      </c:valAx>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3"/>
                <c:pt idx="0">
                  <c:v>cerrahi girişim sonrasında alet,spanç/kompres sayımları yapılır</c:v>
                </c:pt>
                <c:pt idx="1">
                  <c:v>cerrahi girişim sırasında alet,spanç/kompres sayımları yapılır</c:v>
                </c:pt>
                <c:pt idx="2">
                  <c:v>cerrahi girişim öncesi alet, spanç/kompres sayımları yapılır</c:v>
                </c:pt>
              </c:strCache>
            </c:strRef>
          </c:cat>
          <c:val>
            <c:numRef>
              <c:f>Sayfa1!$B$2:$B$5</c:f>
              <c:numCache>
                <c:formatCode>General</c:formatCode>
                <c:ptCount val="4"/>
                <c:pt idx="0">
                  <c:v>95</c:v>
                </c:pt>
                <c:pt idx="1">
                  <c:v>92</c:v>
                </c:pt>
                <c:pt idx="2">
                  <c:v>91</c:v>
                </c:pt>
              </c:numCache>
            </c:numRef>
          </c:val>
          <c:extLst xmlns:c16r2="http://schemas.microsoft.com/office/drawing/2015/06/chart">
            <c:ext xmlns:c16="http://schemas.microsoft.com/office/drawing/2014/chart" uri="{C3380CC4-5D6E-409C-BE32-E72D297353CC}">
              <c16:uniqueId val="{00000000-29FC-49A4-A5C5-DA992F1178A2}"/>
            </c:ext>
          </c:extLst>
        </c:ser>
        <c:ser>
          <c:idx val="1"/>
          <c:order val="1"/>
          <c:tx>
            <c:strRef>
              <c:f>Sayfa1!$C$1</c:f>
              <c:strCache>
                <c:ptCount val="1"/>
                <c:pt idx="0">
                  <c:v>Sütun1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3"/>
                <c:pt idx="0">
                  <c:v>cerrahi girişim sonrasında alet,spanç/kompres sayımları yapılır</c:v>
                </c:pt>
                <c:pt idx="1">
                  <c:v>cerrahi girişim sırasında alet,spanç/kompres sayımları yapılır</c:v>
                </c:pt>
                <c:pt idx="2">
                  <c:v>cerrahi girişim öncesi alet, spanç/kompres sayımları yapılır</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29FC-49A4-A5C5-DA992F1178A2}"/>
            </c:ext>
          </c:extLst>
        </c:ser>
        <c:ser>
          <c:idx val="2"/>
          <c:order val="2"/>
          <c:tx>
            <c:strRef>
              <c:f>Sayfa1!$D$1</c:f>
              <c:strCache>
                <c:ptCount val="1"/>
                <c:pt idx="0">
                  <c:v>Sütun2</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3"/>
                <c:pt idx="0">
                  <c:v>cerrahi girişim sonrasında alet,spanç/kompres sayımları yapılır</c:v>
                </c:pt>
                <c:pt idx="1">
                  <c:v>cerrahi girişim sırasında alet,spanç/kompres sayımları yapılır</c:v>
                </c:pt>
                <c:pt idx="2">
                  <c:v>cerrahi girişim öncesi alet, spanç/kompres sayımları yapılır</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29FC-49A4-A5C5-DA992F1178A2}"/>
            </c:ext>
          </c:extLst>
        </c:ser>
        <c:dLbls>
          <c:showVal val="1"/>
        </c:dLbls>
        <c:gapWidth val="219"/>
        <c:overlap val="-27"/>
        <c:axId val="136794112"/>
        <c:axId val="136795648"/>
      </c:barChart>
      <c:catAx>
        <c:axId val="136794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6795648"/>
        <c:crosses val="autoZero"/>
        <c:auto val="1"/>
        <c:lblAlgn val="ctr"/>
        <c:lblOffset val="100"/>
      </c:catAx>
      <c:valAx>
        <c:axId val="136795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6794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ameliyathane ekibi öncelik olarak hasta güvenliğini gözetmektedir </c:v>
                </c:pt>
                <c:pt idx="1">
                  <c:v>cerrahi girişim öncesi ameliyata girecek ekibe kısa bilgilendirme toplantısı yapılır</c:v>
                </c:pt>
                <c:pt idx="2">
                  <c:v>hastanın bilinen alerjisinin olup olmadığı sorgulanır</c:v>
                </c:pt>
                <c:pt idx="3">
                  <c:v>ameliyat masaları hastaya doğru pozisyon verebilmek için uygundur</c:v>
                </c:pt>
              </c:strCache>
            </c:strRef>
          </c:cat>
          <c:val>
            <c:numRef>
              <c:f>Sayfa1!$B$2:$B$5</c:f>
              <c:numCache>
                <c:formatCode>General</c:formatCode>
                <c:ptCount val="4"/>
                <c:pt idx="0">
                  <c:v>62.339999999999996</c:v>
                </c:pt>
                <c:pt idx="1">
                  <c:v>57.4</c:v>
                </c:pt>
                <c:pt idx="2">
                  <c:v>52.46</c:v>
                </c:pt>
                <c:pt idx="3">
                  <c:v>51.849999999999994</c:v>
                </c:pt>
              </c:numCache>
            </c:numRef>
          </c:val>
          <c:extLst xmlns:c16r2="http://schemas.microsoft.com/office/drawing/2015/06/chart">
            <c:ext xmlns:c16="http://schemas.microsoft.com/office/drawing/2014/chart" uri="{C3380CC4-5D6E-409C-BE32-E72D297353CC}">
              <c16:uniqueId val="{00000000-B735-48D8-A537-A05AE98DE446}"/>
            </c:ext>
          </c:extLst>
        </c:ser>
        <c:ser>
          <c:idx val="1"/>
          <c:order val="1"/>
          <c:tx>
            <c:strRef>
              <c:f>Sayfa1!$C$1</c:f>
              <c:strCache>
                <c:ptCount val="1"/>
                <c:pt idx="0">
                  <c:v>Sütun1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ameliyathane ekibi öncelik olarak hasta güvenliğini gözetmektedir </c:v>
                </c:pt>
                <c:pt idx="1">
                  <c:v>cerrahi girişim öncesi ameliyata girecek ekibe kısa bilgilendirme toplantısı yapılır</c:v>
                </c:pt>
                <c:pt idx="2">
                  <c:v>hastanın bilinen alerjisinin olup olmadığı sorgulanır</c:v>
                </c:pt>
                <c:pt idx="3">
                  <c:v>ameliyat masaları hastaya doğru pozisyon verebilmek için uygundur</c:v>
                </c:pt>
              </c:strCache>
            </c:strRef>
          </c:cat>
          <c:val>
            <c:numRef>
              <c:f>Sayfa1!$C$2:$C$5</c:f>
              <c:numCache>
                <c:formatCode>General</c:formatCode>
                <c:ptCount val="4"/>
              </c:numCache>
            </c:numRef>
          </c:val>
          <c:extLst xmlns:c16r2="http://schemas.microsoft.com/office/drawing/2015/06/chart">
            <c:ext xmlns:c16="http://schemas.microsoft.com/office/drawing/2014/chart" uri="{C3380CC4-5D6E-409C-BE32-E72D297353CC}">
              <c16:uniqueId val="{00000001-B735-48D8-A537-A05AE98DE446}"/>
            </c:ext>
          </c:extLst>
        </c:ser>
        <c:ser>
          <c:idx val="2"/>
          <c:order val="2"/>
          <c:tx>
            <c:strRef>
              <c:f>Sayfa1!$D$1</c:f>
              <c:strCache>
                <c:ptCount val="1"/>
                <c:pt idx="0">
                  <c:v>Seri 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4"/>
                <c:pt idx="0">
                  <c:v>ameliyathane ekibi öncelik olarak hasta güvenliğini gözetmektedir </c:v>
                </c:pt>
                <c:pt idx="1">
                  <c:v>cerrahi girişim öncesi ameliyata girecek ekibe kısa bilgilendirme toplantısı yapılır</c:v>
                </c:pt>
                <c:pt idx="2">
                  <c:v>hastanın bilinen alerjisinin olup olmadığı sorgulanır</c:v>
                </c:pt>
                <c:pt idx="3">
                  <c:v>ameliyat masaları hastaya doğru pozisyon verebilmek için uygundur</c:v>
                </c:pt>
              </c:strCache>
            </c:strRef>
          </c:cat>
          <c:val>
            <c:numRef>
              <c:f>Sayfa1!$D$2:$D$5</c:f>
              <c:numCache>
                <c:formatCode>General</c:formatCode>
                <c:ptCount val="4"/>
              </c:numCache>
            </c:numRef>
          </c:val>
          <c:extLst xmlns:c16r2="http://schemas.microsoft.com/office/drawing/2015/06/chart">
            <c:ext xmlns:c16="http://schemas.microsoft.com/office/drawing/2014/chart" uri="{C3380CC4-5D6E-409C-BE32-E72D297353CC}">
              <c16:uniqueId val="{00000002-B735-48D8-A537-A05AE98DE446}"/>
            </c:ext>
          </c:extLst>
        </c:ser>
        <c:dLbls>
          <c:showVal val="1"/>
        </c:dLbls>
        <c:gapWidth val="219"/>
        <c:overlap val="-27"/>
        <c:axId val="122985472"/>
        <c:axId val="136811264"/>
      </c:barChart>
      <c:catAx>
        <c:axId val="122985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6811264"/>
        <c:crosses val="autoZero"/>
        <c:auto val="1"/>
        <c:lblAlgn val="ctr"/>
        <c:lblOffset val="100"/>
      </c:catAx>
      <c:valAx>
        <c:axId val="136811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2985472"/>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Sayfa1!$B$1</c:f>
              <c:strCache>
                <c:ptCount val="1"/>
                <c:pt idx="0">
                  <c:v>Seri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cerrahi girişim başlamadn önce ekip işbirliğiyle doğru cerrahi girişim olduğu sorgulanır</c:v>
                </c:pt>
                <c:pt idx="1">
                  <c:v>hastaya uygulanan işlem sırasında desteğe ihtiyaç duyulduğunda ekip üyeleri arasında gerekli desteği sağlanır</c:v>
                </c:pt>
                <c:pt idx="2">
                  <c:v>cerrahi girişim başlamadan önce uygun tekniklerle el yıkama yapılır</c:v>
                </c:pt>
                <c:pt idx="3">
                  <c:v>cerrahi girişim başlamadan önce hastanın kendisinden ameliyatı ile ilgili cerrahi onam belgesi kontrol edilir</c:v>
                </c:pt>
                <c:pt idx="4">
                  <c:v>cerrahi girişim başlamadan önce ekip işbirliğiyle doğru taraf olduğu sorgulanır</c:v>
                </c:pt>
                <c:pt idx="5">
                  <c:v>ekip içi iletişimin yetersiz olması hasta güvenliğini etkiler</c:v>
                </c:pt>
              </c:strCache>
            </c:strRef>
          </c:cat>
          <c:val>
            <c:numRef>
              <c:f>Sayfa1!$B$2:$B$7</c:f>
              <c:numCache>
                <c:formatCode>General</c:formatCode>
                <c:ptCount val="6"/>
                <c:pt idx="0">
                  <c:v>50.61</c:v>
                </c:pt>
                <c:pt idx="1">
                  <c:v>50.61</c:v>
                </c:pt>
                <c:pt idx="2">
                  <c:v>50</c:v>
                </c:pt>
                <c:pt idx="3">
                  <c:v>49.379999999999995</c:v>
                </c:pt>
                <c:pt idx="4">
                  <c:v>49.379999999999995</c:v>
                </c:pt>
                <c:pt idx="5">
                  <c:v>49.379999999999995</c:v>
                </c:pt>
              </c:numCache>
            </c:numRef>
          </c:val>
          <c:extLst xmlns:c16r2="http://schemas.microsoft.com/office/drawing/2015/06/chart">
            <c:ext xmlns:c16="http://schemas.microsoft.com/office/drawing/2014/chart" uri="{C3380CC4-5D6E-409C-BE32-E72D297353CC}">
              <c16:uniqueId val="{00000000-A7A8-4F94-A3F5-E08EBCE6B269}"/>
            </c:ext>
          </c:extLst>
        </c:ser>
        <c:ser>
          <c:idx val="1"/>
          <c:order val="1"/>
          <c:tx>
            <c:strRef>
              <c:f>Sayfa1!$C$1</c:f>
              <c:strCache>
                <c:ptCount val="1"/>
                <c:pt idx="0">
                  <c:v>Seri 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cerrahi girişim başlamadn önce ekip işbirliğiyle doğru cerrahi girişim olduğu sorgulanır</c:v>
                </c:pt>
                <c:pt idx="1">
                  <c:v>hastaya uygulanan işlem sırasında desteğe ihtiyaç duyulduğunda ekip üyeleri arasında gerekli desteği sağlanır</c:v>
                </c:pt>
                <c:pt idx="2">
                  <c:v>cerrahi girişim başlamadan önce uygun tekniklerle el yıkama yapılır</c:v>
                </c:pt>
                <c:pt idx="3">
                  <c:v>cerrahi girişim başlamadan önce hastanın kendisinden ameliyatı ile ilgili cerrahi onam belgesi kontrol edilir</c:v>
                </c:pt>
                <c:pt idx="4">
                  <c:v>cerrahi girişim başlamadan önce ekip işbirliğiyle doğru taraf olduğu sorgulanır</c:v>
                </c:pt>
                <c:pt idx="5">
                  <c:v>ekip içi iletişimin yetersiz olması hasta güvenliğini etkiler</c:v>
                </c:pt>
              </c:strCache>
            </c:strRef>
          </c:cat>
          <c:val>
            <c:numRef>
              <c:f>Sayfa1!$C$2:$C$7</c:f>
              <c:numCache>
                <c:formatCode>General</c:formatCode>
                <c:ptCount val="6"/>
              </c:numCache>
            </c:numRef>
          </c:val>
          <c:extLst xmlns:c16r2="http://schemas.microsoft.com/office/drawing/2015/06/chart">
            <c:ext xmlns:c16="http://schemas.microsoft.com/office/drawing/2014/chart" uri="{C3380CC4-5D6E-409C-BE32-E72D297353CC}">
              <c16:uniqueId val="{00000001-A7A8-4F94-A3F5-E08EBCE6B269}"/>
            </c:ext>
          </c:extLst>
        </c:ser>
        <c:ser>
          <c:idx val="2"/>
          <c:order val="2"/>
          <c:tx>
            <c:strRef>
              <c:f>Sayfa1!$D$1</c:f>
              <c:strCache>
                <c:ptCount val="1"/>
                <c:pt idx="0">
                  <c:v>Seri 3</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Sayfa1!$A$2:$A$7</c:f>
              <c:strCache>
                <c:ptCount val="6"/>
                <c:pt idx="0">
                  <c:v>cerrahi girişim başlamadn önce ekip işbirliğiyle doğru cerrahi girişim olduğu sorgulanır</c:v>
                </c:pt>
                <c:pt idx="1">
                  <c:v>hastaya uygulanan işlem sırasında desteğe ihtiyaç duyulduğunda ekip üyeleri arasında gerekli desteği sağlanır</c:v>
                </c:pt>
                <c:pt idx="2">
                  <c:v>cerrahi girişim başlamadan önce uygun tekniklerle el yıkama yapılır</c:v>
                </c:pt>
                <c:pt idx="3">
                  <c:v>cerrahi girişim başlamadan önce hastanın kendisinden ameliyatı ile ilgili cerrahi onam belgesi kontrol edilir</c:v>
                </c:pt>
                <c:pt idx="4">
                  <c:v>cerrahi girişim başlamadan önce ekip işbirliğiyle doğru taraf olduğu sorgulanır</c:v>
                </c:pt>
                <c:pt idx="5">
                  <c:v>ekip içi iletişimin yetersiz olması hasta güvenliğini etkiler</c:v>
                </c:pt>
              </c:strCache>
            </c:strRef>
          </c:cat>
          <c:val>
            <c:numRef>
              <c:f>Sayfa1!$D$2:$D$7</c:f>
              <c:numCache>
                <c:formatCode>General</c:formatCode>
                <c:ptCount val="6"/>
              </c:numCache>
            </c:numRef>
          </c:val>
          <c:extLst xmlns:c16r2="http://schemas.microsoft.com/office/drawing/2015/06/chart">
            <c:ext xmlns:c16="http://schemas.microsoft.com/office/drawing/2014/chart" uri="{C3380CC4-5D6E-409C-BE32-E72D297353CC}">
              <c16:uniqueId val="{00000002-A7A8-4F94-A3F5-E08EBCE6B269}"/>
            </c:ext>
          </c:extLst>
        </c:ser>
        <c:dLbls>
          <c:showVal val="1"/>
        </c:dLbls>
        <c:gapWidth val="219"/>
        <c:overlap val="-27"/>
        <c:axId val="137050368"/>
        <c:axId val="137056256"/>
      </c:barChart>
      <c:catAx>
        <c:axId val="1370503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056256"/>
        <c:crosses val="autoZero"/>
        <c:auto val="1"/>
        <c:lblAlgn val="ctr"/>
        <c:lblOffset val="100"/>
      </c:catAx>
      <c:valAx>
        <c:axId val="1370562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705036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311C8-7620-48BB-87FB-1291B6D0E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81</Pages>
  <Words>14479</Words>
  <Characters>82531</Characters>
  <Application>Microsoft Office Word</Application>
  <DocSecurity>0</DocSecurity>
  <Lines>687</Lines>
  <Paragraphs>193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96817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user</cp:lastModifiedBy>
  <cp:revision>3</cp:revision>
  <cp:lastPrinted>2022-07-25T05:25:00Z</cp:lastPrinted>
  <dcterms:created xsi:type="dcterms:W3CDTF">2022-07-26T06:05:00Z</dcterms:created>
  <dcterms:modified xsi:type="dcterms:W3CDTF">2022-07-26T06:12:00Z</dcterms:modified>
</cp:coreProperties>
</file>