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03D06" w14:textId="77777777" w:rsidR="007E1C04" w:rsidRPr="007E1C04" w:rsidRDefault="007E1C04" w:rsidP="007E1C04">
      <w:pPr>
        <w:spacing w:line="360" w:lineRule="auto"/>
        <w:ind w:firstLine="0"/>
        <w:jc w:val="center"/>
        <w:rPr>
          <w:rFonts w:ascii="Times New Roman" w:eastAsia="Calibri" w:hAnsi="Times New Roman" w:cs="Times New Roman"/>
          <w:b/>
          <w:sz w:val="24"/>
          <w:szCs w:val="24"/>
          <w:lang w:val="tr-TR"/>
        </w:rPr>
      </w:pPr>
      <w:r w:rsidRPr="007E1C04">
        <w:rPr>
          <w:rFonts w:ascii="Times New Roman" w:eastAsia="Calibri" w:hAnsi="Times New Roman" w:cs="Times New Roman"/>
          <w:b/>
          <w:sz w:val="24"/>
          <w:szCs w:val="24"/>
          <w:lang w:val="tr-TR"/>
        </w:rPr>
        <w:t>T.C</w:t>
      </w:r>
    </w:p>
    <w:p w14:paraId="05C1EB58" w14:textId="77777777" w:rsidR="007E1C04" w:rsidRPr="007E1C04" w:rsidRDefault="007E1C04" w:rsidP="007E1C04">
      <w:pPr>
        <w:spacing w:line="360" w:lineRule="auto"/>
        <w:jc w:val="center"/>
        <w:rPr>
          <w:rFonts w:ascii="Times New Roman" w:eastAsia="Calibri" w:hAnsi="Times New Roman" w:cs="Times New Roman"/>
          <w:b/>
          <w:sz w:val="24"/>
          <w:szCs w:val="24"/>
          <w:lang w:val="tr-TR"/>
        </w:rPr>
      </w:pPr>
      <w:r w:rsidRPr="007E1C04">
        <w:rPr>
          <w:rFonts w:ascii="Times New Roman" w:eastAsia="Calibri" w:hAnsi="Times New Roman" w:cs="Times New Roman"/>
          <w:b/>
          <w:sz w:val="24"/>
          <w:szCs w:val="24"/>
          <w:shd w:val="clear" w:color="auto" w:fill="FFFFFF"/>
          <w:lang w:val="tr-TR"/>
        </w:rPr>
        <w:t xml:space="preserve">AYDIN </w:t>
      </w:r>
      <w:r w:rsidRPr="007E1C04">
        <w:rPr>
          <w:rFonts w:ascii="Times New Roman" w:eastAsia="Calibri" w:hAnsi="Times New Roman" w:cs="Times New Roman"/>
          <w:b/>
          <w:sz w:val="24"/>
          <w:szCs w:val="24"/>
          <w:lang w:val="tr-TR"/>
        </w:rPr>
        <w:t>ADNAN MENDERES ÜNİVERSİTESİ</w:t>
      </w:r>
    </w:p>
    <w:p w14:paraId="7B6E527A" w14:textId="77777777" w:rsidR="007E1C04" w:rsidRPr="007E1C04" w:rsidRDefault="007E1C04" w:rsidP="007E1C04">
      <w:pPr>
        <w:spacing w:line="360" w:lineRule="auto"/>
        <w:jc w:val="center"/>
        <w:rPr>
          <w:rFonts w:ascii="Times New Roman" w:eastAsia="Calibri" w:hAnsi="Times New Roman" w:cs="Times New Roman"/>
          <w:b/>
          <w:sz w:val="24"/>
          <w:szCs w:val="24"/>
          <w:lang w:val="tr-TR"/>
        </w:rPr>
      </w:pPr>
      <w:r w:rsidRPr="007E1C04">
        <w:rPr>
          <w:rFonts w:ascii="Times New Roman" w:eastAsia="Calibri" w:hAnsi="Times New Roman" w:cs="Times New Roman"/>
          <w:b/>
          <w:sz w:val="24"/>
          <w:szCs w:val="24"/>
          <w:lang w:val="tr-TR"/>
        </w:rPr>
        <w:t>SAĞLIK BİLİMLERİ ENSTİTÜSÜ</w:t>
      </w:r>
    </w:p>
    <w:p w14:paraId="525F0569" w14:textId="77777777" w:rsidR="007E1C04" w:rsidRPr="007E1C04" w:rsidRDefault="007E1C04" w:rsidP="007E1C04">
      <w:pPr>
        <w:spacing w:line="360" w:lineRule="auto"/>
        <w:jc w:val="center"/>
        <w:rPr>
          <w:rFonts w:ascii="Times New Roman" w:eastAsia="Calibri" w:hAnsi="Times New Roman" w:cs="Times New Roman"/>
          <w:b/>
          <w:sz w:val="24"/>
          <w:szCs w:val="24"/>
          <w:lang w:val="tr-TR"/>
        </w:rPr>
      </w:pPr>
      <w:r w:rsidRPr="007E1C04">
        <w:rPr>
          <w:rFonts w:ascii="Times New Roman" w:eastAsia="Calibri" w:hAnsi="Times New Roman" w:cs="Times New Roman"/>
          <w:b/>
          <w:sz w:val="24"/>
          <w:szCs w:val="24"/>
          <w:lang w:val="tr-TR"/>
        </w:rPr>
        <w:t xml:space="preserve">EBELİK </w:t>
      </w:r>
      <w:r w:rsidRPr="007E1C04">
        <w:rPr>
          <w:rFonts w:ascii="Times New Roman" w:eastAsia="Calibri" w:hAnsi="Times New Roman" w:cs="Times New Roman"/>
          <w:b/>
          <w:sz w:val="24"/>
          <w:lang w:val="tr-TR"/>
        </w:rPr>
        <w:t>YÜKSEK LİSANS PROGRAMI</w:t>
      </w:r>
    </w:p>
    <w:p w14:paraId="225F66FC" w14:textId="77777777" w:rsidR="007E1C04" w:rsidRPr="007E1C04" w:rsidRDefault="007E1C04" w:rsidP="007E1C04">
      <w:pPr>
        <w:spacing w:line="360" w:lineRule="auto"/>
        <w:rPr>
          <w:rFonts w:ascii="Times New Roman" w:eastAsia="Calibri" w:hAnsi="Times New Roman" w:cs="Times New Roman"/>
          <w:sz w:val="24"/>
          <w:lang w:val="tr-TR"/>
        </w:rPr>
      </w:pPr>
    </w:p>
    <w:p w14:paraId="40FEA338" w14:textId="77777777" w:rsidR="007E1C04" w:rsidRDefault="007E1C04" w:rsidP="007E1C04">
      <w:pPr>
        <w:spacing w:line="360" w:lineRule="auto"/>
        <w:ind w:firstLine="0"/>
        <w:rPr>
          <w:rFonts w:ascii="Times New Roman" w:eastAsia="Calibri" w:hAnsi="Times New Roman" w:cs="Times New Roman"/>
          <w:sz w:val="24"/>
          <w:lang w:val="tr-TR"/>
        </w:rPr>
      </w:pPr>
    </w:p>
    <w:p w14:paraId="74FE8A07" w14:textId="77777777" w:rsidR="00493409" w:rsidRDefault="00493409" w:rsidP="007E1C04">
      <w:pPr>
        <w:spacing w:line="360" w:lineRule="auto"/>
        <w:ind w:firstLine="0"/>
        <w:rPr>
          <w:rFonts w:ascii="Times New Roman" w:eastAsia="Calibri" w:hAnsi="Times New Roman" w:cs="Times New Roman"/>
          <w:sz w:val="24"/>
          <w:lang w:val="tr-TR"/>
        </w:rPr>
      </w:pPr>
    </w:p>
    <w:p w14:paraId="40A31FC3" w14:textId="77777777" w:rsidR="00493409" w:rsidRPr="007E1C04" w:rsidRDefault="00493409" w:rsidP="007E1C04">
      <w:pPr>
        <w:spacing w:line="360" w:lineRule="auto"/>
        <w:ind w:firstLine="0"/>
        <w:rPr>
          <w:rFonts w:ascii="Times New Roman" w:eastAsia="Calibri" w:hAnsi="Times New Roman" w:cs="Times New Roman"/>
          <w:sz w:val="24"/>
          <w:lang w:val="tr-TR"/>
        </w:rPr>
      </w:pPr>
    </w:p>
    <w:p w14:paraId="03C874BD" w14:textId="77777777" w:rsidR="007E1C04" w:rsidRPr="007E1C04" w:rsidRDefault="007E1C04" w:rsidP="007E1C04">
      <w:pPr>
        <w:spacing w:line="360" w:lineRule="auto"/>
        <w:rPr>
          <w:rFonts w:ascii="Times New Roman" w:eastAsia="Calibri" w:hAnsi="Times New Roman" w:cs="Times New Roman"/>
          <w:sz w:val="24"/>
          <w:lang w:val="tr-TR"/>
        </w:rPr>
      </w:pPr>
    </w:p>
    <w:p w14:paraId="3C331E86" w14:textId="77777777" w:rsidR="007E1C04" w:rsidRPr="007E1C04" w:rsidRDefault="007E1C04" w:rsidP="007E1C04">
      <w:pPr>
        <w:spacing w:line="360" w:lineRule="auto"/>
        <w:jc w:val="center"/>
        <w:rPr>
          <w:rFonts w:ascii="Times New Roman" w:eastAsia="Calibri" w:hAnsi="Times New Roman" w:cs="Times New Roman"/>
          <w:b/>
          <w:sz w:val="32"/>
          <w:szCs w:val="32"/>
          <w:lang w:val="tr-TR"/>
        </w:rPr>
      </w:pPr>
      <w:r w:rsidRPr="007E1C04">
        <w:rPr>
          <w:rFonts w:ascii="Times New Roman" w:eastAsia="Calibri" w:hAnsi="Times New Roman" w:cs="Times New Roman"/>
          <w:b/>
          <w:sz w:val="32"/>
          <w:szCs w:val="32"/>
          <w:lang w:val="tr-TR"/>
        </w:rPr>
        <w:t>THE PREVALENCE OF PREMEN</w:t>
      </w:r>
      <w:bookmarkStart w:id="0" w:name="_GoBack"/>
      <w:bookmarkEnd w:id="0"/>
      <w:r w:rsidRPr="007E1C04">
        <w:rPr>
          <w:rFonts w:ascii="Times New Roman" w:eastAsia="Calibri" w:hAnsi="Times New Roman" w:cs="Times New Roman"/>
          <w:b/>
          <w:sz w:val="32"/>
          <w:szCs w:val="32"/>
          <w:lang w:val="tr-TR"/>
        </w:rPr>
        <w:t>STRUAL SYNDROME AMONG MIDWIFERY STUDENTS AND ITS RELATIONSHIP WITH LIFESTYLE</w:t>
      </w:r>
    </w:p>
    <w:p w14:paraId="1026C66F" w14:textId="77777777" w:rsidR="007E1C04" w:rsidRPr="007E1C04" w:rsidRDefault="007E1C04" w:rsidP="007E1C04">
      <w:pPr>
        <w:spacing w:line="360" w:lineRule="auto"/>
        <w:rPr>
          <w:rFonts w:ascii="Times New Roman" w:eastAsia="Calibri" w:hAnsi="Times New Roman" w:cs="Times New Roman"/>
          <w:b/>
          <w:sz w:val="24"/>
          <w:lang w:val="tr-TR"/>
        </w:rPr>
      </w:pPr>
    </w:p>
    <w:p w14:paraId="3A975C4D" w14:textId="77777777" w:rsidR="007E1C04" w:rsidRPr="007E1C04" w:rsidRDefault="007E1C04" w:rsidP="007E1C04">
      <w:pPr>
        <w:spacing w:line="360" w:lineRule="auto"/>
        <w:jc w:val="center"/>
        <w:rPr>
          <w:rFonts w:ascii="Times New Roman" w:eastAsia="Calibri" w:hAnsi="Times New Roman" w:cs="Times New Roman"/>
          <w:b/>
          <w:sz w:val="24"/>
          <w:lang w:val="tr-TR"/>
        </w:rPr>
      </w:pPr>
    </w:p>
    <w:p w14:paraId="5BBCD6DB" w14:textId="77777777" w:rsidR="007E1C04" w:rsidRPr="007E1C04" w:rsidRDefault="007E1C04" w:rsidP="007E1C04">
      <w:pPr>
        <w:spacing w:line="360" w:lineRule="auto"/>
        <w:jc w:val="center"/>
        <w:rPr>
          <w:rFonts w:ascii="Times New Roman" w:eastAsia="Calibri" w:hAnsi="Times New Roman" w:cs="Times New Roman"/>
          <w:b/>
          <w:sz w:val="24"/>
          <w:lang w:val="tr-TR"/>
        </w:rPr>
      </w:pPr>
    </w:p>
    <w:p w14:paraId="768B6413" w14:textId="77777777" w:rsidR="007E1C04" w:rsidRPr="007E1C04" w:rsidRDefault="007E1C04" w:rsidP="007E1C04">
      <w:pPr>
        <w:spacing w:line="360" w:lineRule="auto"/>
        <w:jc w:val="center"/>
        <w:rPr>
          <w:rFonts w:ascii="Times New Roman" w:eastAsia="Calibri" w:hAnsi="Times New Roman" w:cs="Times New Roman"/>
          <w:b/>
          <w:sz w:val="24"/>
          <w:szCs w:val="24"/>
          <w:lang w:val="tr-TR"/>
        </w:rPr>
      </w:pPr>
      <w:r w:rsidRPr="007E1C04">
        <w:rPr>
          <w:rFonts w:ascii="Times New Roman" w:eastAsia="Calibri" w:hAnsi="Times New Roman" w:cs="Times New Roman"/>
          <w:b/>
          <w:sz w:val="24"/>
          <w:szCs w:val="24"/>
          <w:lang w:val="tr-TR"/>
        </w:rPr>
        <w:t>PRISCILLA AMPOFOA OFEI</w:t>
      </w:r>
    </w:p>
    <w:p w14:paraId="5C8B28E8" w14:textId="77777777" w:rsidR="007E1C04" w:rsidRPr="007E1C04" w:rsidRDefault="007E1C04" w:rsidP="007E1C04">
      <w:pPr>
        <w:spacing w:line="360" w:lineRule="auto"/>
        <w:ind w:firstLine="0"/>
        <w:jc w:val="center"/>
        <w:rPr>
          <w:rFonts w:ascii="Times New Roman" w:eastAsia="Calibri" w:hAnsi="Times New Roman" w:cs="Times New Roman"/>
          <w:b/>
          <w:sz w:val="24"/>
          <w:lang w:val="tr-TR"/>
        </w:rPr>
      </w:pPr>
      <w:r w:rsidRPr="007E1C04">
        <w:rPr>
          <w:rFonts w:ascii="Times New Roman" w:eastAsia="Calibri" w:hAnsi="Times New Roman" w:cs="Times New Roman"/>
          <w:b/>
          <w:sz w:val="24"/>
          <w:szCs w:val="24"/>
          <w:lang w:val="tr-TR"/>
        </w:rPr>
        <w:t xml:space="preserve">         YÜKSEK LİSANS TEZİ</w:t>
      </w:r>
    </w:p>
    <w:p w14:paraId="61AD3DCC" w14:textId="77777777" w:rsidR="007E1C04" w:rsidRPr="007E1C04" w:rsidRDefault="007E1C04" w:rsidP="007E1C04">
      <w:pPr>
        <w:spacing w:line="360" w:lineRule="auto"/>
        <w:jc w:val="center"/>
        <w:rPr>
          <w:rFonts w:ascii="Times New Roman" w:eastAsia="Calibri" w:hAnsi="Times New Roman" w:cs="Times New Roman"/>
          <w:b/>
          <w:sz w:val="24"/>
          <w:lang w:val="tr-TR"/>
        </w:rPr>
      </w:pPr>
    </w:p>
    <w:p w14:paraId="4E289C11" w14:textId="77777777" w:rsidR="007E1C04" w:rsidRPr="007E1C04" w:rsidRDefault="007E1C04" w:rsidP="007E1C04">
      <w:pPr>
        <w:spacing w:line="360" w:lineRule="auto"/>
        <w:jc w:val="center"/>
        <w:rPr>
          <w:rFonts w:ascii="Times New Roman" w:eastAsia="Calibri" w:hAnsi="Times New Roman" w:cs="Times New Roman"/>
          <w:b/>
          <w:sz w:val="24"/>
          <w:lang w:val="tr-TR"/>
        </w:rPr>
      </w:pPr>
    </w:p>
    <w:p w14:paraId="06F813AB" w14:textId="77777777" w:rsidR="007E1C04" w:rsidRPr="007E1C04" w:rsidRDefault="007E1C04" w:rsidP="007E1C04">
      <w:pPr>
        <w:spacing w:line="360" w:lineRule="auto"/>
        <w:ind w:firstLine="0"/>
        <w:jc w:val="center"/>
        <w:rPr>
          <w:rFonts w:ascii="Times New Roman" w:eastAsia="Calibri" w:hAnsi="Times New Roman" w:cs="Times New Roman"/>
          <w:b/>
          <w:sz w:val="24"/>
          <w:lang w:val="tr-TR"/>
        </w:rPr>
      </w:pPr>
    </w:p>
    <w:p w14:paraId="76173247" w14:textId="77777777" w:rsidR="007E1C04" w:rsidRPr="007E1C04" w:rsidRDefault="007E1C04" w:rsidP="007E1C04">
      <w:pPr>
        <w:spacing w:line="360" w:lineRule="auto"/>
        <w:jc w:val="center"/>
        <w:rPr>
          <w:rFonts w:ascii="Times New Roman" w:eastAsia="Calibri" w:hAnsi="Times New Roman" w:cs="Times New Roman"/>
          <w:b/>
          <w:sz w:val="24"/>
          <w:lang w:val="tr-TR"/>
        </w:rPr>
      </w:pPr>
      <w:r w:rsidRPr="007E1C04">
        <w:rPr>
          <w:rFonts w:ascii="Times New Roman" w:eastAsia="Calibri" w:hAnsi="Times New Roman" w:cs="Times New Roman"/>
          <w:b/>
          <w:sz w:val="24"/>
          <w:lang w:val="tr-TR"/>
        </w:rPr>
        <w:t>DANIŞMAN</w:t>
      </w:r>
    </w:p>
    <w:p w14:paraId="72F0BF9B" w14:textId="77777777" w:rsidR="007E1C04" w:rsidRPr="007E1C04" w:rsidRDefault="007E1C04" w:rsidP="007E1C04">
      <w:pPr>
        <w:spacing w:line="360" w:lineRule="auto"/>
        <w:jc w:val="center"/>
        <w:rPr>
          <w:rFonts w:ascii="Times New Roman" w:eastAsia="Calibri" w:hAnsi="Times New Roman" w:cs="Times New Roman"/>
          <w:b/>
          <w:sz w:val="24"/>
          <w:lang w:val="tr-TR"/>
        </w:rPr>
      </w:pPr>
      <w:r w:rsidRPr="007E1C04">
        <w:rPr>
          <w:rFonts w:ascii="Times New Roman" w:eastAsia="Calibri" w:hAnsi="Times New Roman" w:cs="Times New Roman"/>
          <w:b/>
          <w:sz w:val="24"/>
          <w:lang w:val="tr-TR"/>
        </w:rPr>
        <w:t xml:space="preserve">Doç. Dr. </w:t>
      </w:r>
      <w:proofErr w:type="spellStart"/>
      <w:r w:rsidRPr="007E1C04">
        <w:rPr>
          <w:rFonts w:ascii="Times New Roman" w:eastAsia="Calibri" w:hAnsi="Times New Roman" w:cs="Times New Roman"/>
          <w:b/>
          <w:sz w:val="24"/>
          <w:lang w:val="tr-TR"/>
        </w:rPr>
        <w:t>Sündüz</w:t>
      </w:r>
      <w:proofErr w:type="spellEnd"/>
      <w:r w:rsidRPr="007E1C04">
        <w:rPr>
          <w:rFonts w:ascii="Times New Roman" w:eastAsia="Calibri" w:hAnsi="Times New Roman" w:cs="Times New Roman"/>
          <w:b/>
          <w:sz w:val="24"/>
          <w:lang w:val="tr-TR"/>
        </w:rPr>
        <w:t xml:space="preserve"> Özlem ALTINKAYA</w:t>
      </w:r>
    </w:p>
    <w:p w14:paraId="646A8DB0" w14:textId="77777777" w:rsidR="007E1C04" w:rsidRDefault="007E1C04" w:rsidP="007E1C04">
      <w:pPr>
        <w:jc w:val="center"/>
        <w:rPr>
          <w:rFonts w:ascii="Times New Roman" w:hAnsi="Times New Roman" w:cs="Times New Roman"/>
          <w:b/>
          <w:bCs/>
          <w:sz w:val="24"/>
          <w:szCs w:val="28"/>
        </w:rPr>
      </w:pPr>
      <w:r w:rsidRPr="00A77FF5">
        <w:rPr>
          <w:rFonts w:ascii="Times New Roman" w:hAnsi="Times New Roman" w:cs="Times New Roman"/>
          <w:b/>
          <w:bCs/>
          <w:sz w:val="24"/>
          <w:szCs w:val="28"/>
        </w:rPr>
        <w:t xml:space="preserve"> </w:t>
      </w:r>
    </w:p>
    <w:p w14:paraId="030EC686" w14:textId="77777777" w:rsidR="007E1C04" w:rsidRDefault="007E1C04" w:rsidP="007E1C04">
      <w:pPr>
        <w:jc w:val="center"/>
        <w:rPr>
          <w:rFonts w:ascii="Times New Roman" w:hAnsi="Times New Roman" w:cs="Times New Roman"/>
          <w:b/>
          <w:bCs/>
          <w:sz w:val="24"/>
          <w:szCs w:val="28"/>
        </w:rPr>
      </w:pPr>
    </w:p>
    <w:p w14:paraId="68E2BEC5" w14:textId="77777777" w:rsidR="007E1C04" w:rsidRDefault="007E1C04" w:rsidP="007E1C04">
      <w:pPr>
        <w:jc w:val="center"/>
        <w:rPr>
          <w:rFonts w:ascii="Times New Roman" w:hAnsi="Times New Roman" w:cs="Times New Roman"/>
          <w:b/>
          <w:bCs/>
          <w:sz w:val="24"/>
          <w:szCs w:val="28"/>
        </w:rPr>
      </w:pPr>
    </w:p>
    <w:p w14:paraId="5DBD7F55" w14:textId="77777777" w:rsidR="007E1C04" w:rsidRDefault="007E1C04" w:rsidP="007E1C04">
      <w:pPr>
        <w:jc w:val="center"/>
        <w:rPr>
          <w:rFonts w:ascii="Times New Roman" w:hAnsi="Times New Roman" w:cs="Times New Roman"/>
          <w:b/>
          <w:bCs/>
          <w:sz w:val="24"/>
          <w:szCs w:val="28"/>
        </w:rPr>
      </w:pPr>
    </w:p>
    <w:p w14:paraId="49CAC2B6" w14:textId="77777777" w:rsidR="007E1C04" w:rsidRDefault="007E1C04" w:rsidP="007E1C04">
      <w:pPr>
        <w:jc w:val="center"/>
        <w:rPr>
          <w:rFonts w:ascii="Times New Roman" w:hAnsi="Times New Roman" w:cs="Times New Roman"/>
          <w:b/>
          <w:bCs/>
          <w:sz w:val="24"/>
          <w:szCs w:val="28"/>
        </w:rPr>
      </w:pPr>
    </w:p>
    <w:p w14:paraId="029C8A00" w14:textId="77777777" w:rsidR="007E1C04" w:rsidRDefault="007E1C04" w:rsidP="007E1C04">
      <w:pPr>
        <w:jc w:val="center"/>
        <w:rPr>
          <w:rFonts w:ascii="Times New Roman" w:hAnsi="Times New Roman" w:cs="Times New Roman"/>
          <w:b/>
          <w:bCs/>
          <w:sz w:val="24"/>
          <w:szCs w:val="28"/>
        </w:rPr>
      </w:pPr>
    </w:p>
    <w:p w14:paraId="4A66D939" w14:textId="77777777" w:rsidR="007E1C04" w:rsidRDefault="007E1C04" w:rsidP="007E1C04">
      <w:pPr>
        <w:jc w:val="center"/>
        <w:rPr>
          <w:rFonts w:ascii="Times New Roman" w:hAnsi="Times New Roman" w:cs="Times New Roman"/>
          <w:b/>
          <w:bCs/>
          <w:sz w:val="24"/>
          <w:szCs w:val="28"/>
        </w:rPr>
      </w:pPr>
    </w:p>
    <w:p w14:paraId="66A83487" w14:textId="77777777" w:rsidR="007E1C04" w:rsidRDefault="007E1C04" w:rsidP="007E1C04">
      <w:pPr>
        <w:jc w:val="center"/>
        <w:rPr>
          <w:rFonts w:ascii="Times New Roman" w:hAnsi="Times New Roman" w:cs="Times New Roman"/>
          <w:b/>
          <w:bCs/>
          <w:sz w:val="24"/>
          <w:szCs w:val="28"/>
        </w:rPr>
      </w:pPr>
    </w:p>
    <w:p w14:paraId="5DF40133" w14:textId="77777777" w:rsidR="007E1C04" w:rsidRDefault="007E1C04" w:rsidP="007E1C04">
      <w:pPr>
        <w:jc w:val="center"/>
        <w:rPr>
          <w:rFonts w:ascii="Times New Roman" w:hAnsi="Times New Roman" w:cs="Times New Roman"/>
          <w:b/>
          <w:bCs/>
          <w:sz w:val="24"/>
          <w:szCs w:val="28"/>
        </w:rPr>
      </w:pPr>
    </w:p>
    <w:p w14:paraId="74DED96A" w14:textId="77777777" w:rsidR="007E1C04" w:rsidRDefault="007E1C04" w:rsidP="007E1C04">
      <w:pPr>
        <w:jc w:val="center"/>
        <w:rPr>
          <w:rFonts w:ascii="Times New Roman" w:hAnsi="Times New Roman" w:cs="Times New Roman"/>
          <w:b/>
          <w:bCs/>
          <w:sz w:val="24"/>
          <w:szCs w:val="28"/>
        </w:rPr>
      </w:pPr>
    </w:p>
    <w:p w14:paraId="2447BA2F" w14:textId="77777777" w:rsidR="007E1C04" w:rsidRDefault="007E1C04" w:rsidP="007E1C04">
      <w:pPr>
        <w:jc w:val="center"/>
        <w:rPr>
          <w:rFonts w:ascii="Times New Roman" w:hAnsi="Times New Roman" w:cs="Times New Roman"/>
          <w:b/>
          <w:bCs/>
          <w:sz w:val="24"/>
          <w:szCs w:val="28"/>
        </w:rPr>
      </w:pPr>
    </w:p>
    <w:p w14:paraId="564D0733" w14:textId="77777777" w:rsidR="007E1C04" w:rsidRDefault="007E1C04" w:rsidP="007E1C04">
      <w:pPr>
        <w:jc w:val="center"/>
        <w:rPr>
          <w:rFonts w:ascii="Times New Roman" w:hAnsi="Times New Roman" w:cs="Times New Roman"/>
          <w:b/>
          <w:bCs/>
          <w:sz w:val="24"/>
          <w:szCs w:val="28"/>
        </w:rPr>
      </w:pPr>
    </w:p>
    <w:p w14:paraId="641A2457" w14:textId="77777777" w:rsidR="007E1C04" w:rsidRDefault="007E1C04" w:rsidP="007E1C04">
      <w:pPr>
        <w:jc w:val="center"/>
        <w:rPr>
          <w:rFonts w:ascii="Times New Roman" w:hAnsi="Times New Roman" w:cs="Times New Roman"/>
          <w:b/>
          <w:bCs/>
          <w:sz w:val="24"/>
          <w:szCs w:val="28"/>
        </w:rPr>
      </w:pPr>
    </w:p>
    <w:p w14:paraId="59F0FE43" w14:textId="77777777" w:rsidR="007E1C04" w:rsidRDefault="007E1C04" w:rsidP="007E1C04">
      <w:pPr>
        <w:jc w:val="center"/>
        <w:rPr>
          <w:rFonts w:ascii="Times New Roman" w:hAnsi="Times New Roman" w:cs="Times New Roman"/>
          <w:b/>
          <w:bCs/>
          <w:sz w:val="24"/>
          <w:szCs w:val="28"/>
        </w:rPr>
      </w:pPr>
    </w:p>
    <w:p w14:paraId="0D573652" w14:textId="77777777" w:rsidR="007E1C04" w:rsidRDefault="007E1C04" w:rsidP="007E1C04">
      <w:pPr>
        <w:jc w:val="center"/>
        <w:rPr>
          <w:rFonts w:ascii="Times New Roman" w:hAnsi="Times New Roman" w:cs="Times New Roman"/>
          <w:b/>
          <w:bCs/>
          <w:sz w:val="24"/>
          <w:szCs w:val="28"/>
        </w:rPr>
      </w:pPr>
    </w:p>
    <w:p w14:paraId="722A0C72" w14:textId="66CA89A1" w:rsidR="00A70501" w:rsidRPr="004D1BB6" w:rsidRDefault="00442D6E" w:rsidP="007E1C04">
      <w:pPr>
        <w:jc w:val="center"/>
        <w:rPr>
          <w:rFonts w:ascii="Times New Roman" w:hAnsi="Times New Roman" w:cs="Times New Roman"/>
          <w:b/>
          <w:bCs/>
          <w:sz w:val="24"/>
          <w:szCs w:val="28"/>
        </w:rPr>
      </w:pPr>
      <w:r w:rsidRPr="00A77FF5">
        <w:rPr>
          <w:rFonts w:ascii="Times New Roman" w:hAnsi="Times New Roman" w:cs="Times New Roman"/>
          <w:b/>
          <w:bCs/>
          <w:sz w:val="24"/>
          <w:szCs w:val="28"/>
        </w:rPr>
        <w:t>AYDIN-2020</w:t>
      </w:r>
      <w:r w:rsidRPr="00A77FF5">
        <w:rPr>
          <w:rFonts w:ascii="Times New Roman" w:hAnsi="Times New Roman" w:cs="Times New Roman"/>
          <w:b/>
          <w:bCs/>
          <w:sz w:val="28"/>
          <w:szCs w:val="28"/>
        </w:rPr>
        <w:br w:type="page"/>
      </w:r>
    </w:p>
    <w:p w14:paraId="0E296AE9" w14:textId="3224CD68" w:rsidR="00A70501" w:rsidRPr="008C1254" w:rsidRDefault="00FF0E41" w:rsidP="008C5A5D">
      <w:pPr>
        <w:keepNext/>
        <w:ind w:firstLine="0"/>
        <w:jc w:val="center"/>
        <w:outlineLvl w:val="0"/>
        <w:rPr>
          <w:rFonts w:ascii="Times New Roman" w:hAnsi="Times New Roman" w:cs="Times New Roman"/>
          <w:b/>
          <w:bCs/>
          <w:sz w:val="28"/>
          <w:szCs w:val="28"/>
          <w:lang w:eastAsia="de-DE"/>
        </w:rPr>
      </w:pPr>
      <w:r w:rsidRPr="008C1254">
        <w:rPr>
          <w:rFonts w:ascii="Times New Roman" w:hAnsi="Times New Roman" w:cs="Times New Roman"/>
          <w:b/>
          <w:bCs/>
          <w:sz w:val="28"/>
          <w:szCs w:val="28"/>
          <w:lang w:eastAsia="de-DE"/>
        </w:rPr>
        <w:lastRenderedPageBreak/>
        <w:t>ACKNOWLEDGEMENTS</w:t>
      </w:r>
    </w:p>
    <w:p w14:paraId="31349C1F" w14:textId="77777777" w:rsidR="00302516" w:rsidRDefault="00302516" w:rsidP="008C1254">
      <w:pPr>
        <w:ind w:firstLine="0"/>
        <w:rPr>
          <w:rFonts w:ascii="Times New Roman" w:hAnsi="Times New Roman" w:cs="Times New Roman"/>
          <w:sz w:val="28"/>
          <w:szCs w:val="28"/>
          <w:highlight w:val="yellow"/>
          <w:lang w:eastAsia="de-DE"/>
        </w:rPr>
      </w:pPr>
    </w:p>
    <w:p w14:paraId="3D6340DE" w14:textId="77777777" w:rsidR="008C1254" w:rsidRPr="008C1254" w:rsidRDefault="008C1254" w:rsidP="008C1254">
      <w:pPr>
        <w:ind w:firstLine="0"/>
        <w:rPr>
          <w:rFonts w:ascii="Times New Roman" w:hAnsi="Times New Roman" w:cs="Times New Roman"/>
          <w:sz w:val="28"/>
          <w:szCs w:val="28"/>
          <w:highlight w:val="yellow"/>
          <w:lang w:eastAsia="de-DE"/>
        </w:rPr>
      </w:pPr>
    </w:p>
    <w:p w14:paraId="55A6AB47" w14:textId="76D427A0" w:rsidR="00CD67DC" w:rsidRPr="00A77FF5" w:rsidRDefault="00491B3C" w:rsidP="00CD67DC">
      <w:pPr>
        <w:pStyle w:val="NoSpacing"/>
        <w:spacing w:line="360" w:lineRule="auto"/>
        <w:rPr>
          <w:rFonts w:ascii="Times New Roman" w:hAnsi="Times New Roman" w:cs="Times New Roman"/>
          <w:sz w:val="24"/>
          <w:szCs w:val="24"/>
          <w:lang w:eastAsia="tr-TR"/>
        </w:rPr>
      </w:pPr>
      <w:r w:rsidRPr="00A77FF5">
        <w:rPr>
          <w:rFonts w:ascii="Times New Roman" w:hAnsi="Times New Roman" w:cs="Times New Roman"/>
          <w:sz w:val="24"/>
          <w:szCs w:val="24"/>
          <w:lang w:eastAsia="tr-TR"/>
        </w:rPr>
        <w:t xml:space="preserve">First and foremost, I would like to express my </w:t>
      </w:r>
      <w:r w:rsidR="00CD67DC" w:rsidRPr="00A77FF5">
        <w:rPr>
          <w:rFonts w:ascii="Times New Roman" w:hAnsi="Times New Roman" w:cs="Times New Roman"/>
          <w:sz w:val="24"/>
          <w:szCs w:val="24"/>
          <w:lang w:eastAsia="tr-TR"/>
        </w:rPr>
        <w:t>deepest grati</w:t>
      </w:r>
      <w:r w:rsidR="00A07A6E">
        <w:rPr>
          <w:rFonts w:ascii="Times New Roman" w:hAnsi="Times New Roman" w:cs="Times New Roman"/>
          <w:sz w:val="24"/>
          <w:szCs w:val="24"/>
          <w:lang w:eastAsia="tr-TR"/>
        </w:rPr>
        <w:t xml:space="preserve">tude to my academic supervisor </w:t>
      </w:r>
      <w:r w:rsidR="00CD67DC" w:rsidRPr="00A77FF5">
        <w:rPr>
          <w:rFonts w:ascii="Times New Roman" w:hAnsi="Times New Roman" w:cs="Times New Roman"/>
          <w:sz w:val="24"/>
          <w:szCs w:val="24"/>
          <w:lang w:eastAsia="tr-TR"/>
        </w:rPr>
        <w:t xml:space="preserve">to whom I am highly indebted for overseeing my master’s programme and for supporting, encouraging, and patiently guiding me during the period while I was working on this project. </w:t>
      </w:r>
    </w:p>
    <w:p w14:paraId="607BF643" w14:textId="08BB2EA3" w:rsidR="00CD67DC" w:rsidRPr="00A77FF5" w:rsidRDefault="00CD67DC" w:rsidP="00CD67DC">
      <w:pPr>
        <w:pStyle w:val="NoSpacing"/>
        <w:spacing w:line="360" w:lineRule="auto"/>
        <w:rPr>
          <w:rFonts w:ascii="Times New Roman" w:hAnsi="Times New Roman" w:cs="Times New Roman"/>
          <w:sz w:val="24"/>
          <w:szCs w:val="24"/>
          <w:lang w:eastAsia="tr-TR"/>
        </w:rPr>
      </w:pPr>
      <w:r w:rsidRPr="00A77FF5">
        <w:rPr>
          <w:rFonts w:ascii="Times New Roman" w:hAnsi="Times New Roman" w:cs="Times New Roman"/>
          <w:sz w:val="24"/>
          <w:szCs w:val="24"/>
          <w:lang w:eastAsia="tr-TR"/>
        </w:rPr>
        <w:t>I would like to also thank my entire family especially</w:t>
      </w:r>
      <w:r w:rsidR="00270D35">
        <w:rPr>
          <w:rFonts w:ascii="Times New Roman" w:hAnsi="Times New Roman" w:cs="Times New Roman"/>
          <w:sz w:val="24"/>
          <w:szCs w:val="24"/>
          <w:lang w:eastAsia="tr-TR"/>
        </w:rPr>
        <w:t>,</w:t>
      </w:r>
      <w:r w:rsidRPr="00A77FF5">
        <w:rPr>
          <w:rFonts w:ascii="Times New Roman" w:hAnsi="Times New Roman" w:cs="Times New Roman"/>
          <w:sz w:val="24"/>
          <w:szCs w:val="24"/>
          <w:lang w:eastAsia="tr-TR"/>
        </w:rPr>
        <w:t xml:space="preserve"> my parents who have been a huge support system for me spiritually, emotionally and financially throughout my master’s programme. Not forgetting to mention friends and loved ones for their ideas and contributions to the realisation of this </w:t>
      </w:r>
      <w:r w:rsidR="00534576" w:rsidRPr="00A77FF5">
        <w:rPr>
          <w:rFonts w:ascii="Times New Roman" w:hAnsi="Times New Roman" w:cs="Times New Roman"/>
          <w:sz w:val="24"/>
          <w:szCs w:val="24"/>
          <w:lang w:eastAsia="tr-TR"/>
        </w:rPr>
        <w:t xml:space="preserve">project. </w:t>
      </w:r>
    </w:p>
    <w:p w14:paraId="114B4212" w14:textId="7605B38F" w:rsidR="00A70501" w:rsidRPr="00A77FF5" w:rsidRDefault="00A70501" w:rsidP="00CD67DC">
      <w:pPr>
        <w:spacing w:line="360" w:lineRule="auto"/>
        <w:ind w:firstLine="0"/>
        <w:rPr>
          <w:rFonts w:ascii="Times New Roman" w:eastAsia="Times New Roman" w:hAnsi="Times New Roman" w:cs="Times New Roman"/>
          <w:color w:val="000000"/>
          <w:sz w:val="24"/>
          <w:szCs w:val="20"/>
          <w:lang w:eastAsia="tr-TR"/>
        </w:rPr>
      </w:pPr>
      <w:r w:rsidRPr="00A77FF5">
        <w:rPr>
          <w:rFonts w:ascii="Times New Roman" w:eastAsia="Times New Roman" w:hAnsi="Times New Roman" w:cs="Times New Roman"/>
          <w:color w:val="000000"/>
          <w:sz w:val="24"/>
          <w:szCs w:val="20"/>
          <w:lang w:eastAsia="tr-TR"/>
        </w:rPr>
        <w:br w:type="page"/>
      </w:r>
    </w:p>
    <w:p w14:paraId="0F3255D4" w14:textId="77777777" w:rsidR="008D240E" w:rsidRPr="00A77FF5" w:rsidRDefault="00FF0E41" w:rsidP="00534576">
      <w:pPr>
        <w:pStyle w:val="TOCHeading"/>
        <w:spacing w:before="0" w:line="240" w:lineRule="auto"/>
        <w:ind w:firstLine="0"/>
        <w:rPr>
          <w:rFonts w:ascii="Times New Roman" w:hAnsi="Times New Roman"/>
          <w:color w:val="auto"/>
          <w:lang w:val="en-GB"/>
        </w:rPr>
      </w:pPr>
      <w:r w:rsidRPr="00A07A6E">
        <w:rPr>
          <w:rFonts w:ascii="Times New Roman" w:hAnsi="Times New Roman"/>
          <w:color w:val="auto"/>
          <w:lang w:val="en-GB"/>
        </w:rPr>
        <w:t>TABLE OF CONTENT</w:t>
      </w:r>
      <w:r w:rsidR="00B22CBE" w:rsidRPr="00A07A6E">
        <w:rPr>
          <w:rFonts w:ascii="Times New Roman" w:hAnsi="Times New Roman"/>
          <w:color w:val="auto"/>
          <w:lang w:val="en-GB"/>
        </w:rPr>
        <w:t>S</w:t>
      </w:r>
    </w:p>
    <w:p w14:paraId="19135CB7" w14:textId="77777777" w:rsidR="008D240E" w:rsidRPr="00A77FF5" w:rsidRDefault="008D240E" w:rsidP="00422E53">
      <w:pPr>
        <w:spacing w:line="360" w:lineRule="auto"/>
        <w:ind w:firstLine="0"/>
        <w:rPr>
          <w:rFonts w:ascii="Times New Roman" w:hAnsi="Times New Roman" w:cs="Times New Roman"/>
        </w:rPr>
      </w:pPr>
    </w:p>
    <w:p w14:paraId="16D8A2E3" w14:textId="77777777" w:rsidR="008D240E" w:rsidRPr="00A77FF5" w:rsidRDefault="008D240E" w:rsidP="00422E53">
      <w:pPr>
        <w:ind w:firstLine="0"/>
        <w:rPr>
          <w:rFonts w:ascii="Times New Roman" w:hAnsi="Times New Roman" w:cs="Times New Roman"/>
          <w:sz w:val="24"/>
          <w:szCs w:val="24"/>
        </w:rPr>
      </w:pPr>
    </w:p>
    <w:p w14:paraId="0FEDA01B" w14:textId="0F0FA18A" w:rsidR="008D240E" w:rsidRPr="00A77FF5" w:rsidRDefault="008D240E" w:rsidP="00392CAE">
      <w:pPr>
        <w:pStyle w:val="TOC1"/>
        <w:tabs>
          <w:tab w:val="right" w:leader="dot" w:pos="8494"/>
        </w:tabs>
        <w:spacing w:after="0" w:line="360" w:lineRule="auto"/>
        <w:ind w:firstLine="0"/>
        <w:rPr>
          <w:rFonts w:ascii="Times New Roman" w:hAnsi="Times New Roman"/>
          <w:sz w:val="24"/>
          <w:szCs w:val="24"/>
          <w:lang w:val="en-GB"/>
        </w:rPr>
      </w:pPr>
      <w:r w:rsidRPr="00A77FF5">
        <w:rPr>
          <w:rFonts w:ascii="Times New Roman" w:hAnsi="Times New Roman"/>
          <w:sz w:val="24"/>
          <w:szCs w:val="24"/>
          <w:lang w:val="en-GB"/>
        </w:rPr>
        <w:t>KABUL ONAY ……</w:t>
      </w:r>
      <w:r w:rsidR="00270D35">
        <w:rPr>
          <w:rFonts w:ascii="Times New Roman" w:hAnsi="Times New Roman"/>
          <w:sz w:val="24"/>
          <w:szCs w:val="24"/>
          <w:lang w:val="en-GB"/>
        </w:rPr>
        <w:t>…..………………………………………………………………..……</w:t>
      </w:r>
      <w:r w:rsidRPr="00A77FF5">
        <w:rPr>
          <w:rFonts w:ascii="Times New Roman" w:hAnsi="Times New Roman"/>
          <w:sz w:val="24"/>
          <w:szCs w:val="24"/>
          <w:lang w:val="en-GB"/>
        </w:rPr>
        <w:t xml:space="preserve"> </w:t>
      </w:r>
      <w:r w:rsidR="00270D35">
        <w:rPr>
          <w:rFonts w:ascii="Times New Roman" w:hAnsi="Times New Roman"/>
          <w:sz w:val="24"/>
          <w:szCs w:val="24"/>
          <w:lang w:val="en-GB"/>
        </w:rPr>
        <w:t>i</w:t>
      </w:r>
      <w:r w:rsidRPr="00A77FF5">
        <w:rPr>
          <w:rFonts w:ascii="Times New Roman" w:hAnsi="Times New Roman"/>
          <w:sz w:val="24"/>
          <w:szCs w:val="24"/>
          <w:lang w:val="en-GB"/>
        </w:rPr>
        <w:t>i</w:t>
      </w:r>
    </w:p>
    <w:p w14:paraId="2A23E3C8" w14:textId="00B0576E" w:rsidR="008D240E" w:rsidRPr="00A77FF5" w:rsidRDefault="00FF0E41"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ACKNOWLEDGEMENTS</w:t>
      </w:r>
      <w:proofErr w:type="gramStart"/>
      <w:r w:rsidR="00270D35">
        <w:rPr>
          <w:rFonts w:ascii="Times New Roman" w:hAnsi="Times New Roman" w:cs="Times New Roman"/>
          <w:sz w:val="24"/>
          <w:szCs w:val="24"/>
        </w:rPr>
        <w:t>………………………………..……………….……………..…</w:t>
      </w:r>
      <w:proofErr w:type="gramEnd"/>
      <w:r w:rsidR="00270D35">
        <w:rPr>
          <w:rFonts w:ascii="Times New Roman" w:hAnsi="Times New Roman" w:cs="Times New Roman"/>
          <w:sz w:val="24"/>
          <w:szCs w:val="24"/>
        </w:rPr>
        <w:t>..i</w:t>
      </w:r>
      <w:r w:rsidR="008D240E" w:rsidRPr="00A77FF5">
        <w:rPr>
          <w:rFonts w:ascii="Times New Roman" w:hAnsi="Times New Roman" w:cs="Times New Roman"/>
          <w:sz w:val="24"/>
          <w:szCs w:val="24"/>
        </w:rPr>
        <w:t>ii</w:t>
      </w:r>
    </w:p>
    <w:p w14:paraId="3DE63D6F" w14:textId="7E8CDB17" w:rsidR="008D240E" w:rsidRPr="00A77FF5" w:rsidRDefault="00FF0E41"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TABLE OF CONTENTS…………………………….</w:t>
      </w:r>
      <w:r w:rsidR="00270D35">
        <w:rPr>
          <w:rFonts w:ascii="Times New Roman" w:hAnsi="Times New Roman" w:cs="Times New Roman"/>
          <w:sz w:val="24"/>
          <w:szCs w:val="24"/>
        </w:rPr>
        <w:t>….…………………………………….iv</w:t>
      </w:r>
    </w:p>
    <w:p w14:paraId="44CF93A1" w14:textId="5BB277B4" w:rsidR="008D240E" w:rsidRPr="00A77FF5" w:rsidRDefault="00B22CBE" w:rsidP="00392CAE">
      <w:pPr>
        <w:spacing w:line="360" w:lineRule="auto"/>
        <w:ind w:firstLine="0"/>
        <w:jc w:val="left"/>
        <w:rPr>
          <w:rFonts w:ascii="Times New Roman" w:hAnsi="Times New Roman" w:cs="Times New Roman"/>
          <w:sz w:val="24"/>
          <w:szCs w:val="24"/>
        </w:rPr>
      </w:pPr>
      <w:r w:rsidRPr="00A77FF5">
        <w:rPr>
          <w:rFonts w:ascii="Times New Roman" w:hAnsi="Times New Roman" w:cs="Times New Roman"/>
          <w:sz w:val="24"/>
          <w:szCs w:val="24"/>
        </w:rPr>
        <w:t>INDEX</w:t>
      </w:r>
      <w:r w:rsidR="00392CAE" w:rsidRPr="00A77FF5">
        <w:rPr>
          <w:rFonts w:ascii="Times New Roman" w:hAnsi="Times New Roman" w:cs="Times New Roman"/>
          <w:sz w:val="24"/>
          <w:szCs w:val="24"/>
        </w:rPr>
        <w:t xml:space="preserve"> OF SYMBOLS AND ABBREVIATIONS</w:t>
      </w:r>
      <w:proofErr w:type="gramStart"/>
      <w:r w:rsidR="00392CAE" w:rsidRPr="00A77FF5">
        <w:rPr>
          <w:rFonts w:ascii="Times New Roman" w:hAnsi="Times New Roman" w:cs="Times New Roman"/>
          <w:sz w:val="24"/>
          <w:szCs w:val="24"/>
        </w:rPr>
        <w:t>…………..</w:t>
      </w:r>
      <w:r w:rsidR="008D240E" w:rsidRPr="00A77FF5">
        <w:rPr>
          <w:rFonts w:ascii="Times New Roman" w:hAnsi="Times New Roman" w:cs="Times New Roman"/>
          <w:sz w:val="24"/>
          <w:szCs w:val="24"/>
        </w:rPr>
        <w:t>…..</w:t>
      </w:r>
      <w:r w:rsidR="00FF0E41" w:rsidRPr="00A77FF5">
        <w:rPr>
          <w:rFonts w:ascii="Times New Roman" w:hAnsi="Times New Roman" w:cs="Times New Roman"/>
          <w:sz w:val="24"/>
          <w:szCs w:val="24"/>
        </w:rPr>
        <w:t>………</w:t>
      </w:r>
      <w:r w:rsidRPr="00A77FF5">
        <w:rPr>
          <w:rFonts w:ascii="Times New Roman" w:hAnsi="Times New Roman" w:cs="Times New Roman"/>
          <w:sz w:val="24"/>
          <w:szCs w:val="24"/>
        </w:rPr>
        <w:t>…</w:t>
      </w:r>
      <w:r w:rsidR="00FF0E41" w:rsidRPr="00A77FF5">
        <w:rPr>
          <w:rFonts w:ascii="Times New Roman" w:hAnsi="Times New Roman" w:cs="Times New Roman"/>
          <w:sz w:val="24"/>
          <w:szCs w:val="24"/>
        </w:rPr>
        <w:t>…</w:t>
      </w:r>
      <w:r w:rsidR="008D240E" w:rsidRPr="00A77FF5">
        <w:rPr>
          <w:rFonts w:ascii="Times New Roman" w:hAnsi="Times New Roman" w:cs="Times New Roman"/>
          <w:sz w:val="24"/>
          <w:szCs w:val="24"/>
        </w:rPr>
        <w:t>…………...</w:t>
      </w:r>
      <w:r w:rsidR="00392CAE" w:rsidRPr="00A77FF5">
        <w:rPr>
          <w:rFonts w:ascii="Times New Roman" w:hAnsi="Times New Roman" w:cs="Times New Roman"/>
          <w:sz w:val="24"/>
          <w:szCs w:val="24"/>
        </w:rPr>
        <w:t>.</w:t>
      </w:r>
      <w:r w:rsidR="00BD2073">
        <w:rPr>
          <w:rFonts w:ascii="Times New Roman" w:hAnsi="Times New Roman" w:cs="Times New Roman"/>
          <w:sz w:val="24"/>
          <w:szCs w:val="24"/>
        </w:rPr>
        <w:t>.</w:t>
      </w:r>
      <w:proofErr w:type="gramEnd"/>
      <w:r w:rsidR="008D240E" w:rsidRPr="00A77FF5">
        <w:rPr>
          <w:rFonts w:ascii="Times New Roman" w:hAnsi="Times New Roman" w:cs="Times New Roman"/>
          <w:sz w:val="24"/>
          <w:szCs w:val="24"/>
        </w:rPr>
        <w:t>v</w:t>
      </w:r>
      <w:r w:rsidR="00852830" w:rsidRPr="00A77FF5">
        <w:rPr>
          <w:rFonts w:ascii="Times New Roman" w:hAnsi="Times New Roman" w:cs="Times New Roman"/>
          <w:sz w:val="24"/>
          <w:szCs w:val="24"/>
        </w:rPr>
        <w:t>i</w:t>
      </w:r>
      <w:r w:rsidR="00BD2073">
        <w:rPr>
          <w:rFonts w:ascii="Times New Roman" w:hAnsi="Times New Roman" w:cs="Times New Roman"/>
          <w:sz w:val="24"/>
          <w:szCs w:val="24"/>
        </w:rPr>
        <w:t>i</w:t>
      </w:r>
    </w:p>
    <w:p w14:paraId="6A5F6C31" w14:textId="448E0380" w:rsidR="008D240E" w:rsidRPr="00A77FF5" w:rsidRDefault="00B22CBE"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INDEX OF </w:t>
      </w:r>
      <w:r w:rsidR="00852830" w:rsidRPr="00A77FF5">
        <w:rPr>
          <w:rFonts w:ascii="Times New Roman" w:hAnsi="Times New Roman" w:cs="Times New Roman"/>
          <w:sz w:val="24"/>
          <w:szCs w:val="24"/>
        </w:rPr>
        <w:t>FIGURES</w:t>
      </w:r>
      <w:r w:rsidRPr="00A77FF5">
        <w:rPr>
          <w:rFonts w:ascii="Times New Roman" w:hAnsi="Times New Roman" w:cs="Times New Roman"/>
          <w:sz w:val="24"/>
          <w:szCs w:val="24"/>
        </w:rPr>
        <w:t>……………</w:t>
      </w:r>
      <w:r w:rsidR="008D240E" w:rsidRPr="00A77FF5">
        <w:rPr>
          <w:rFonts w:ascii="Times New Roman" w:hAnsi="Times New Roman" w:cs="Times New Roman"/>
          <w:sz w:val="24"/>
          <w:szCs w:val="24"/>
        </w:rPr>
        <w:t>………………………………</w:t>
      </w:r>
      <w:r w:rsidRPr="00A77FF5">
        <w:rPr>
          <w:rFonts w:ascii="Times New Roman" w:hAnsi="Times New Roman" w:cs="Times New Roman"/>
          <w:sz w:val="24"/>
          <w:szCs w:val="24"/>
        </w:rPr>
        <w:t>………</w:t>
      </w:r>
      <w:r w:rsidR="008D240E" w:rsidRPr="00A77FF5">
        <w:rPr>
          <w:rFonts w:ascii="Times New Roman" w:hAnsi="Times New Roman" w:cs="Times New Roman"/>
          <w:sz w:val="24"/>
          <w:szCs w:val="24"/>
        </w:rPr>
        <w:t>……………</w:t>
      </w:r>
      <w:r w:rsidRPr="00A77FF5">
        <w:rPr>
          <w:rFonts w:ascii="Times New Roman" w:hAnsi="Times New Roman" w:cs="Times New Roman"/>
          <w:sz w:val="24"/>
          <w:szCs w:val="24"/>
        </w:rPr>
        <w:t>........</w:t>
      </w:r>
      <w:r w:rsidR="00BD2073">
        <w:rPr>
          <w:rFonts w:ascii="Times New Roman" w:hAnsi="Times New Roman" w:cs="Times New Roman"/>
          <w:sz w:val="24"/>
          <w:szCs w:val="24"/>
        </w:rPr>
        <w:t>.</w:t>
      </w:r>
      <w:r w:rsidRPr="00A77FF5">
        <w:rPr>
          <w:rFonts w:ascii="Times New Roman" w:hAnsi="Times New Roman" w:cs="Times New Roman"/>
          <w:sz w:val="24"/>
          <w:szCs w:val="24"/>
        </w:rPr>
        <w:t>v</w:t>
      </w:r>
      <w:r w:rsidR="00852830" w:rsidRPr="00A77FF5">
        <w:rPr>
          <w:rFonts w:ascii="Times New Roman" w:hAnsi="Times New Roman" w:cs="Times New Roman"/>
          <w:sz w:val="24"/>
          <w:szCs w:val="24"/>
        </w:rPr>
        <w:t>ii</w:t>
      </w:r>
      <w:r w:rsidR="00BD2073">
        <w:rPr>
          <w:rFonts w:ascii="Times New Roman" w:hAnsi="Times New Roman" w:cs="Times New Roman"/>
          <w:sz w:val="24"/>
          <w:szCs w:val="24"/>
        </w:rPr>
        <w:t>i</w:t>
      </w:r>
    </w:p>
    <w:p w14:paraId="7D20F5F8" w14:textId="4060EA70" w:rsidR="008D240E" w:rsidRPr="00A77FF5" w:rsidRDefault="00B22CBE"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INDEX OF TABLES</w:t>
      </w:r>
      <w:proofErr w:type="gramStart"/>
      <w:r w:rsidR="00392CAE" w:rsidRPr="00A77FF5">
        <w:rPr>
          <w:rFonts w:ascii="Times New Roman" w:hAnsi="Times New Roman" w:cs="Times New Roman"/>
          <w:sz w:val="24"/>
          <w:szCs w:val="24"/>
        </w:rPr>
        <w:t>………………………</w:t>
      </w:r>
      <w:r w:rsidR="008D240E" w:rsidRPr="00A77FF5">
        <w:rPr>
          <w:rFonts w:ascii="Times New Roman" w:hAnsi="Times New Roman" w:cs="Times New Roman"/>
          <w:sz w:val="24"/>
          <w:szCs w:val="24"/>
        </w:rPr>
        <w:t>………………………………….……</w:t>
      </w:r>
      <w:r w:rsidR="00392CAE" w:rsidRPr="00A77FF5">
        <w:rPr>
          <w:rFonts w:ascii="Times New Roman" w:hAnsi="Times New Roman" w:cs="Times New Roman"/>
          <w:sz w:val="24"/>
          <w:szCs w:val="24"/>
        </w:rPr>
        <w:t>...</w:t>
      </w:r>
      <w:r w:rsidR="008D240E" w:rsidRPr="00A77FF5">
        <w:rPr>
          <w:rFonts w:ascii="Times New Roman" w:hAnsi="Times New Roman" w:cs="Times New Roman"/>
          <w:sz w:val="24"/>
          <w:szCs w:val="24"/>
        </w:rPr>
        <w:t>…...…</w:t>
      </w:r>
      <w:proofErr w:type="gramEnd"/>
      <w:r w:rsidR="00BD2073">
        <w:rPr>
          <w:rFonts w:ascii="Times New Roman" w:hAnsi="Times New Roman" w:cs="Times New Roman"/>
          <w:sz w:val="24"/>
          <w:szCs w:val="24"/>
        </w:rPr>
        <w:t>..ix</w:t>
      </w:r>
    </w:p>
    <w:p w14:paraId="74892FA4" w14:textId="0743DDD1" w:rsidR="008D240E" w:rsidRPr="00A77FF5" w:rsidRDefault="00392CAE"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ÖZET</w:t>
      </w:r>
      <w:proofErr w:type="gramStart"/>
      <w:r w:rsidRPr="00A77FF5">
        <w:rPr>
          <w:rFonts w:ascii="Times New Roman" w:hAnsi="Times New Roman" w:cs="Times New Roman"/>
          <w:sz w:val="24"/>
          <w:szCs w:val="24"/>
        </w:rPr>
        <w:t>…………………………………………</w:t>
      </w:r>
      <w:r w:rsidR="008D240E" w:rsidRPr="00A77FF5">
        <w:rPr>
          <w:rFonts w:ascii="Times New Roman" w:hAnsi="Times New Roman" w:cs="Times New Roman"/>
          <w:sz w:val="24"/>
          <w:szCs w:val="24"/>
        </w:rPr>
        <w:t>……………………………...………</w:t>
      </w:r>
      <w:r w:rsidRPr="00A77FF5">
        <w:rPr>
          <w:rFonts w:ascii="Times New Roman" w:hAnsi="Times New Roman" w:cs="Times New Roman"/>
          <w:sz w:val="24"/>
          <w:szCs w:val="24"/>
        </w:rPr>
        <w:t>…</w:t>
      </w:r>
      <w:r w:rsidR="008D240E" w:rsidRPr="00A77FF5">
        <w:rPr>
          <w:rFonts w:ascii="Times New Roman" w:hAnsi="Times New Roman" w:cs="Times New Roman"/>
          <w:sz w:val="24"/>
          <w:szCs w:val="24"/>
        </w:rPr>
        <w:t>……</w:t>
      </w:r>
      <w:r w:rsidR="00BD2073">
        <w:rPr>
          <w:rFonts w:ascii="Times New Roman" w:hAnsi="Times New Roman" w:cs="Times New Roman"/>
          <w:sz w:val="24"/>
          <w:szCs w:val="24"/>
        </w:rPr>
        <w:t>...</w:t>
      </w:r>
      <w:r w:rsidR="008D240E" w:rsidRPr="00A77FF5">
        <w:rPr>
          <w:rFonts w:ascii="Times New Roman" w:hAnsi="Times New Roman" w:cs="Times New Roman"/>
          <w:sz w:val="24"/>
          <w:szCs w:val="24"/>
        </w:rPr>
        <w:t>x</w:t>
      </w:r>
      <w:proofErr w:type="gramEnd"/>
    </w:p>
    <w:p w14:paraId="4DF58CDB" w14:textId="46F9876C" w:rsidR="008D240E" w:rsidRPr="00BD2073" w:rsidRDefault="008D240E"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ABSTRACT…………</w:t>
      </w:r>
      <w:r w:rsidR="00B22CBE" w:rsidRPr="00A77FF5">
        <w:rPr>
          <w:rFonts w:ascii="Times New Roman" w:hAnsi="Times New Roman" w:cs="Times New Roman"/>
          <w:sz w:val="24"/>
          <w:szCs w:val="24"/>
        </w:rPr>
        <w:t>………………………………………</w:t>
      </w:r>
      <w:r w:rsidR="00BD2073" w:rsidRPr="00BD2073">
        <w:rPr>
          <w:rFonts w:ascii="Times New Roman" w:hAnsi="Times New Roman" w:cs="Times New Roman"/>
          <w:sz w:val="24"/>
          <w:szCs w:val="24"/>
        </w:rPr>
        <w:t>…………………….…….…….</w:t>
      </w:r>
      <w:r w:rsidR="00B22CBE" w:rsidRPr="00BD2073">
        <w:rPr>
          <w:rFonts w:ascii="Times New Roman" w:hAnsi="Times New Roman" w:cs="Times New Roman"/>
          <w:sz w:val="24"/>
          <w:szCs w:val="24"/>
        </w:rPr>
        <w:t>x</w:t>
      </w:r>
      <w:r w:rsidR="00BD2073" w:rsidRPr="00BD2073">
        <w:rPr>
          <w:rFonts w:ascii="Times New Roman" w:hAnsi="Times New Roman" w:cs="Times New Roman"/>
          <w:sz w:val="24"/>
          <w:szCs w:val="24"/>
        </w:rPr>
        <w:t>i</w:t>
      </w:r>
    </w:p>
    <w:p w14:paraId="60298526" w14:textId="4D2A46A3" w:rsidR="008D240E" w:rsidRPr="00A77FF5" w:rsidRDefault="00B22CBE" w:rsidP="00392CAE">
      <w:pPr>
        <w:pStyle w:val="ListParagraph"/>
        <w:numPr>
          <w:ilvl w:val="0"/>
          <w:numId w:val="27"/>
        </w:numPr>
        <w:spacing w:line="360" w:lineRule="auto"/>
        <w:rPr>
          <w:rFonts w:ascii="Times New Roman" w:hAnsi="Times New Roman" w:cs="Times New Roman"/>
          <w:sz w:val="24"/>
          <w:szCs w:val="24"/>
          <w:lang w:val="fr-FR"/>
        </w:rPr>
      </w:pPr>
      <w:r w:rsidRPr="00A77FF5">
        <w:rPr>
          <w:rFonts w:ascii="Times New Roman" w:hAnsi="Times New Roman" w:cs="Times New Roman"/>
          <w:sz w:val="24"/>
          <w:szCs w:val="24"/>
          <w:lang w:val="fr-FR"/>
        </w:rPr>
        <w:t>INTRODUCTION</w:t>
      </w:r>
      <w:proofErr w:type="gramStart"/>
      <w:r w:rsidR="00534576" w:rsidRPr="00A77FF5">
        <w:rPr>
          <w:rFonts w:ascii="Times New Roman" w:hAnsi="Times New Roman" w:cs="Times New Roman"/>
          <w:sz w:val="24"/>
          <w:szCs w:val="24"/>
          <w:lang w:val="fr-FR"/>
        </w:rPr>
        <w:t>…….</w:t>
      </w:r>
      <w:r w:rsidR="008D240E" w:rsidRPr="00A77FF5">
        <w:rPr>
          <w:rFonts w:ascii="Times New Roman" w:hAnsi="Times New Roman" w:cs="Times New Roman"/>
          <w:sz w:val="24"/>
          <w:szCs w:val="24"/>
          <w:lang w:val="fr-FR"/>
        </w:rPr>
        <w:t>………</w:t>
      </w:r>
      <w:r w:rsidRPr="00A77FF5">
        <w:rPr>
          <w:rFonts w:ascii="Times New Roman" w:hAnsi="Times New Roman" w:cs="Times New Roman"/>
          <w:sz w:val="24"/>
          <w:szCs w:val="24"/>
          <w:lang w:val="fr-FR"/>
        </w:rPr>
        <w:t>…………………………………………………………...</w:t>
      </w:r>
      <w:r w:rsidR="008D240E" w:rsidRPr="00A77FF5">
        <w:rPr>
          <w:rFonts w:ascii="Times New Roman" w:hAnsi="Times New Roman" w:cs="Times New Roman"/>
          <w:sz w:val="24"/>
          <w:szCs w:val="24"/>
          <w:lang w:val="fr-FR"/>
        </w:rPr>
        <w:t>1</w:t>
      </w:r>
      <w:proofErr w:type="gramEnd"/>
    </w:p>
    <w:p w14:paraId="1174F3B1" w14:textId="6DCD0CBA" w:rsidR="00534576" w:rsidRPr="00A77FF5" w:rsidRDefault="00534576" w:rsidP="00392CAE">
      <w:pPr>
        <w:pStyle w:val="ListParagraph"/>
        <w:numPr>
          <w:ilvl w:val="0"/>
          <w:numId w:val="27"/>
        </w:numPr>
        <w:spacing w:line="360" w:lineRule="auto"/>
        <w:rPr>
          <w:rFonts w:ascii="Times New Roman" w:hAnsi="Times New Roman" w:cs="Times New Roman"/>
          <w:sz w:val="24"/>
          <w:szCs w:val="24"/>
        </w:rPr>
      </w:pPr>
      <w:r w:rsidRPr="00A77FF5">
        <w:rPr>
          <w:rFonts w:ascii="Times New Roman" w:hAnsi="Times New Roman" w:cs="Times New Roman"/>
          <w:sz w:val="24"/>
          <w:szCs w:val="24"/>
        </w:rPr>
        <w:t>GENERAL INF</w:t>
      </w:r>
      <w:r w:rsidR="00392CAE" w:rsidRPr="00A77FF5">
        <w:rPr>
          <w:rFonts w:ascii="Times New Roman" w:hAnsi="Times New Roman" w:cs="Times New Roman"/>
          <w:sz w:val="24"/>
          <w:szCs w:val="24"/>
        </w:rPr>
        <w:t>ORMATION………………………………………………………….</w:t>
      </w:r>
      <w:r w:rsidRPr="00A77FF5">
        <w:rPr>
          <w:rFonts w:ascii="Times New Roman" w:hAnsi="Times New Roman" w:cs="Times New Roman"/>
          <w:sz w:val="24"/>
          <w:szCs w:val="24"/>
        </w:rPr>
        <w:t>....</w:t>
      </w:r>
      <w:r w:rsidR="00BD2073">
        <w:rPr>
          <w:rFonts w:ascii="Times New Roman" w:hAnsi="Times New Roman" w:cs="Times New Roman"/>
          <w:sz w:val="24"/>
          <w:szCs w:val="24"/>
        </w:rPr>
        <w:t>.</w:t>
      </w:r>
      <w:r w:rsidRPr="00A77FF5">
        <w:rPr>
          <w:rFonts w:ascii="Times New Roman" w:hAnsi="Times New Roman" w:cs="Times New Roman"/>
          <w:sz w:val="24"/>
          <w:szCs w:val="24"/>
        </w:rPr>
        <w:t>.3</w:t>
      </w:r>
    </w:p>
    <w:p w14:paraId="5EDD7233" w14:textId="2665CA97"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2.1. Epidemiology</w:t>
      </w:r>
      <w:r w:rsidR="00235048" w:rsidRPr="00A77FF5">
        <w:rPr>
          <w:rFonts w:ascii="Times New Roman" w:hAnsi="Times New Roman" w:cs="Times New Roman"/>
          <w:sz w:val="24"/>
          <w:szCs w:val="24"/>
        </w:rPr>
        <w:t>……………………………………………………………………………..</w:t>
      </w:r>
      <w:r w:rsidR="006E33A1" w:rsidRPr="00A77FF5">
        <w:rPr>
          <w:rFonts w:ascii="Times New Roman" w:hAnsi="Times New Roman" w:cs="Times New Roman"/>
          <w:sz w:val="24"/>
          <w:szCs w:val="24"/>
        </w:rPr>
        <w:t>.4</w:t>
      </w:r>
    </w:p>
    <w:p w14:paraId="04D5DDFA" w14:textId="64BEA1BC" w:rsidR="00534576" w:rsidRPr="00A77FF5" w:rsidRDefault="00534576" w:rsidP="00392CAE">
      <w:pPr>
        <w:spacing w:line="360" w:lineRule="auto"/>
        <w:ind w:firstLine="0"/>
        <w:jc w:val="left"/>
        <w:rPr>
          <w:rFonts w:ascii="Times New Roman" w:hAnsi="Times New Roman" w:cs="Times New Roman"/>
          <w:sz w:val="24"/>
          <w:szCs w:val="24"/>
        </w:rPr>
      </w:pPr>
      <w:r w:rsidRPr="00A77FF5">
        <w:rPr>
          <w:rFonts w:ascii="Times New Roman" w:hAnsi="Times New Roman" w:cs="Times New Roman"/>
          <w:sz w:val="24"/>
          <w:szCs w:val="24"/>
        </w:rPr>
        <w:t>2.2. Risk Factors of PMS</w:t>
      </w:r>
      <w:r w:rsidR="00392CAE" w:rsidRPr="00A77FF5">
        <w:rPr>
          <w:rFonts w:ascii="Times New Roman" w:hAnsi="Times New Roman" w:cs="Times New Roman"/>
          <w:sz w:val="24"/>
          <w:szCs w:val="24"/>
        </w:rPr>
        <w:t>…………</w:t>
      </w:r>
      <w:r w:rsidR="006E33A1" w:rsidRPr="00A77FF5">
        <w:rPr>
          <w:rFonts w:ascii="Times New Roman" w:hAnsi="Times New Roman" w:cs="Times New Roman"/>
          <w:sz w:val="24"/>
          <w:szCs w:val="24"/>
        </w:rPr>
        <w:t>……………………………………………………</w:t>
      </w:r>
      <w:r w:rsidR="00392CAE" w:rsidRPr="00A77FF5">
        <w:rPr>
          <w:rFonts w:ascii="Times New Roman" w:hAnsi="Times New Roman" w:cs="Times New Roman"/>
          <w:sz w:val="24"/>
          <w:szCs w:val="24"/>
        </w:rPr>
        <w:t>.......</w:t>
      </w:r>
      <w:r w:rsidR="006E33A1" w:rsidRPr="00A77FF5">
        <w:rPr>
          <w:rFonts w:ascii="Times New Roman" w:hAnsi="Times New Roman" w:cs="Times New Roman"/>
          <w:sz w:val="24"/>
          <w:szCs w:val="24"/>
        </w:rPr>
        <w:t>….5</w:t>
      </w:r>
    </w:p>
    <w:p w14:paraId="0292716C" w14:textId="7BF7BBAC"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2.2.1. Risk Factors Related to Socio-Demographic Characteristics</w:t>
      </w:r>
      <w:r w:rsidR="00392CAE" w:rsidRPr="00A77FF5">
        <w:rPr>
          <w:rFonts w:ascii="Times New Roman" w:hAnsi="Times New Roman" w:cs="Times New Roman"/>
          <w:sz w:val="24"/>
          <w:szCs w:val="24"/>
        </w:rPr>
        <w:t>…………...</w:t>
      </w:r>
      <w:r w:rsidR="006E33A1" w:rsidRPr="00A77FF5">
        <w:rPr>
          <w:rFonts w:ascii="Times New Roman" w:hAnsi="Times New Roman" w:cs="Times New Roman"/>
          <w:sz w:val="24"/>
          <w:szCs w:val="24"/>
        </w:rPr>
        <w:t>………………5</w:t>
      </w:r>
    </w:p>
    <w:p w14:paraId="4715EE5C" w14:textId="572E75F8"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2.2.1.1. Age</w:t>
      </w:r>
      <w:r w:rsidR="006E33A1" w:rsidRPr="00A77FF5">
        <w:rPr>
          <w:rFonts w:ascii="Times New Roman" w:hAnsi="Times New Roman" w:cs="Times New Roman"/>
          <w:sz w:val="24"/>
          <w:szCs w:val="24"/>
        </w:rPr>
        <w:t>…………………………………………………………………………………….5</w:t>
      </w:r>
    </w:p>
    <w:p w14:paraId="2F662D1F" w14:textId="70E1848B"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2.2.1.2. Employment Status</w:t>
      </w:r>
      <w:r w:rsidR="00392CAE" w:rsidRPr="00A77FF5">
        <w:rPr>
          <w:rFonts w:ascii="Times New Roman" w:hAnsi="Times New Roman" w:cs="Times New Roman"/>
          <w:sz w:val="24"/>
          <w:szCs w:val="24"/>
        </w:rPr>
        <w:t>…………………......</w:t>
      </w:r>
      <w:r w:rsidR="006E33A1" w:rsidRPr="00A77FF5">
        <w:rPr>
          <w:rFonts w:ascii="Times New Roman" w:hAnsi="Times New Roman" w:cs="Times New Roman"/>
          <w:sz w:val="24"/>
          <w:szCs w:val="24"/>
        </w:rPr>
        <w:t>….…………………………………………</w:t>
      </w:r>
      <w:r w:rsidR="008440A9">
        <w:rPr>
          <w:rFonts w:ascii="Times New Roman" w:hAnsi="Times New Roman" w:cs="Times New Roman"/>
          <w:sz w:val="24"/>
          <w:szCs w:val="24"/>
        </w:rPr>
        <w:t>.</w:t>
      </w:r>
      <w:r w:rsidR="006E33A1" w:rsidRPr="00A77FF5">
        <w:rPr>
          <w:rFonts w:ascii="Times New Roman" w:hAnsi="Times New Roman" w:cs="Times New Roman"/>
          <w:sz w:val="24"/>
          <w:szCs w:val="24"/>
        </w:rPr>
        <w:t>5</w:t>
      </w:r>
    </w:p>
    <w:p w14:paraId="7DDDC5BD" w14:textId="16A6B765"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2.2.1.3. Educational Status</w:t>
      </w:r>
      <w:proofErr w:type="gramStart"/>
      <w:r w:rsidR="00392CAE" w:rsidRPr="00A77FF5">
        <w:rPr>
          <w:rFonts w:ascii="Times New Roman" w:hAnsi="Times New Roman" w:cs="Times New Roman"/>
          <w:sz w:val="24"/>
          <w:szCs w:val="24"/>
        </w:rPr>
        <w:t>…………...</w:t>
      </w:r>
      <w:r w:rsidR="006E33A1" w:rsidRPr="00A77FF5">
        <w:rPr>
          <w:rFonts w:ascii="Times New Roman" w:hAnsi="Times New Roman" w:cs="Times New Roman"/>
          <w:sz w:val="24"/>
          <w:szCs w:val="24"/>
        </w:rPr>
        <w:t>…….…………………………………………………</w:t>
      </w:r>
      <w:proofErr w:type="gramEnd"/>
      <w:r w:rsidR="008440A9">
        <w:rPr>
          <w:rFonts w:ascii="Times New Roman" w:hAnsi="Times New Roman" w:cs="Times New Roman"/>
          <w:sz w:val="24"/>
          <w:szCs w:val="24"/>
        </w:rPr>
        <w:t>.</w:t>
      </w:r>
      <w:r w:rsidR="006E33A1" w:rsidRPr="00A77FF5">
        <w:rPr>
          <w:rFonts w:ascii="Times New Roman" w:hAnsi="Times New Roman" w:cs="Times New Roman"/>
          <w:sz w:val="24"/>
          <w:szCs w:val="24"/>
        </w:rPr>
        <w:t>.5</w:t>
      </w:r>
    </w:p>
    <w:p w14:paraId="3FF7EECD" w14:textId="69E7A041"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2.2.1.4. Family Type</w:t>
      </w:r>
      <w:r w:rsidR="00392CAE" w:rsidRPr="00A77FF5">
        <w:rPr>
          <w:rFonts w:ascii="Times New Roman" w:hAnsi="Times New Roman" w:cs="Times New Roman"/>
          <w:sz w:val="24"/>
          <w:szCs w:val="24"/>
        </w:rPr>
        <w:t>………………………………......</w:t>
      </w:r>
      <w:r w:rsidR="006E33A1" w:rsidRPr="00A77FF5">
        <w:rPr>
          <w:rFonts w:ascii="Times New Roman" w:hAnsi="Times New Roman" w:cs="Times New Roman"/>
          <w:sz w:val="24"/>
          <w:szCs w:val="24"/>
        </w:rPr>
        <w:t>………………………………………</w:t>
      </w:r>
      <w:r w:rsidR="008440A9">
        <w:rPr>
          <w:rFonts w:ascii="Times New Roman" w:hAnsi="Times New Roman" w:cs="Times New Roman"/>
          <w:sz w:val="24"/>
          <w:szCs w:val="24"/>
        </w:rPr>
        <w:t>.</w:t>
      </w:r>
      <w:r w:rsidR="006E33A1" w:rsidRPr="00A77FF5">
        <w:rPr>
          <w:rFonts w:ascii="Times New Roman" w:hAnsi="Times New Roman" w:cs="Times New Roman"/>
          <w:sz w:val="24"/>
          <w:szCs w:val="24"/>
        </w:rPr>
        <w:t>5</w:t>
      </w:r>
    </w:p>
    <w:p w14:paraId="25911427" w14:textId="7A35280D" w:rsidR="00534576" w:rsidRPr="00A77FF5" w:rsidRDefault="00392CAE"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2.2.1.5. Living </w:t>
      </w:r>
      <w:r w:rsidR="00534576" w:rsidRPr="00A77FF5">
        <w:rPr>
          <w:rFonts w:ascii="Times New Roman" w:hAnsi="Times New Roman" w:cs="Times New Roman"/>
          <w:sz w:val="24"/>
          <w:szCs w:val="24"/>
        </w:rPr>
        <w:t>Area</w:t>
      </w:r>
      <w:r w:rsidRPr="00A77FF5">
        <w:rPr>
          <w:rFonts w:ascii="Times New Roman" w:hAnsi="Times New Roman" w:cs="Times New Roman"/>
          <w:sz w:val="24"/>
          <w:szCs w:val="24"/>
        </w:rPr>
        <w:t>……….………………………</w:t>
      </w:r>
      <w:r w:rsidR="006E33A1" w:rsidRPr="00A77FF5">
        <w:rPr>
          <w:rFonts w:ascii="Times New Roman" w:hAnsi="Times New Roman" w:cs="Times New Roman"/>
          <w:sz w:val="24"/>
          <w:szCs w:val="24"/>
        </w:rPr>
        <w:t>…………………………</w:t>
      </w:r>
      <w:r w:rsidRPr="00A77FF5">
        <w:rPr>
          <w:rFonts w:ascii="Times New Roman" w:hAnsi="Times New Roman" w:cs="Times New Roman"/>
          <w:sz w:val="24"/>
          <w:szCs w:val="24"/>
        </w:rPr>
        <w:t>..</w:t>
      </w:r>
      <w:r w:rsidR="008440A9">
        <w:rPr>
          <w:rFonts w:ascii="Times New Roman" w:hAnsi="Times New Roman" w:cs="Times New Roman"/>
          <w:sz w:val="24"/>
          <w:szCs w:val="24"/>
        </w:rPr>
        <w:t>……………….6</w:t>
      </w:r>
    </w:p>
    <w:p w14:paraId="49BEE24D" w14:textId="1520772F"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2.2.1.6. Marital Status</w:t>
      </w:r>
      <w:r w:rsidR="00392CAE" w:rsidRPr="00A77FF5">
        <w:rPr>
          <w:rFonts w:ascii="Times New Roman" w:hAnsi="Times New Roman" w:cs="Times New Roman"/>
          <w:sz w:val="24"/>
          <w:szCs w:val="24"/>
        </w:rPr>
        <w:t>…………………………</w:t>
      </w:r>
      <w:r w:rsidR="006E33A1" w:rsidRPr="00A77FF5">
        <w:rPr>
          <w:rFonts w:ascii="Times New Roman" w:hAnsi="Times New Roman" w:cs="Times New Roman"/>
          <w:sz w:val="24"/>
          <w:szCs w:val="24"/>
        </w:rPr>
        <w:t>………………………………………</w:t>
      </w:r>
      <w:r w:rsidR="008440A9">
        <w:rPr>
          <w:rFonts w:ascii="Times New Roman" w:hAnsi="Times New Roman" w:cs="Times New Roman"/>
          <w:sz w:val="24"/>
          <w:szCs w:val="24"/>
        </w:rPr>
        <w:t>……….6</w:t>
      </w:r>
    </w:p>
    <w:p w14:paraId="3AFC7E69" w14:textId="54E3BC1C"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2.2.1.7. Parity</w:t>
      </w:r>
      <w:r w:rsidR="00392CAE" w:rsidRPr="00A77FF5">
        <w:rPr>
          <w:rFonts w:ascii="Times New Roman" w:hAnsi="Times New Roman" w:cs="Times New Roman"/>
          <w:sz w:val="24"/>
          <w:szCs w:val="24"/>
        </w:rPr>
        <w:t>……….………………………………</w:t>
      </w:r>
      <w:r w:rsidR="006E33A1" w:rsidRPr="00A77FF5">
        <w:rPr>
          <w:rFonts w:ascii="Times New Roman" w:hAnsi="Times New Roman" w:cs="Times New Roman"/>
          <w:sz w:val="24"/>
          <w:szCs w:val="24"/>
        </w:rPr>
        <w:t>…….………………………………</w:t>
      </w:r>
      <w:r w:rsidR="008440A9">
        <w:rPr>
          <w:rFonts w:ascii="Times New Roman" w:hAnsi="Times New Roman" w:cs="Times New Roman"/>
          <w:sz w:val="24"/>
          <w:szCs w:val="24"/>
        </w:rPr>
        <w:t>……6</w:t>
      </w:r>
    </w:p>
    <w:p w14:paraId="038A6534" w14:textId="5F08F5DF"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2.2.1.8. Body Mass Index (BMI)</w:t>
      </w:r>
      <w:r w:rsidR="006E33A1" w:rsidRPr="00A77FF5">
        <w:rPr>
          <w:rFonts w:ascii="Times New Roman" w:hAnsi="Times New Roman" w:cs="Times New Roman"/>
          <w:sz w:val="24"/>
          <w:szCs w:val="24"/>
        </w:rPr>
        <w:t xml:space="preserve"> ……….……………………………………….…………</w:t>
      </w:r>
      <w:r w:rsidR="008440A9">
        <w:rPr>
          <w:rFonts w:ascii="Times New Roman" w:hAnsi="Times New Roman" w:cs="Times New Roman"/>
          <w:sz w:val="24"/>
          <w:szCs w:val="24"/>
        </w:rPr>
        <w:t>….6</w:t>
      </w:r>
    </w:p>
    <w:p w14:paraId="6F59344F" w14:textId="5F314B8A"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2.2.1.9. Others</w:t>
      </w:r>
      <w:r w:rsidR="006E33A1" w:rsidRPr="00A77FF5">
        <w:rPr>
          <w:rFonts w:ascii="Times New Roman" w:hAnsi="Times New Roman" w:cs="Times New Roman"/>
          <w:sz w:val="24"/>
          <w:szCs w:val="24"/>
        </w:rPr>
        <w:t>……….……………………………………….………………………………</w:t>
      </w:r>
      <w:r w:rsidR="008440A9">
        <w:rPr>
          <w:rFonts w:ascii="Times New Roman" w:hAnsi="Times New Roman" w:cs="Times New Roman"/>
          <w:sz w:val="24"/>
          <w:szCs w:val="24"/>
        </w:rPr>
        <w:t>...7</w:t>
      </w:r>
    </w:p>
    <w:p w14:paraId="4C38B249" w14:textId="36988BEF"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2.2.2. Risk Factors Related to Menstrual Characteristics</w:t>
      </w:r>
      <w:r w:rsidR="008440A9">
        <w:rPr>
          <w:rFonts w:ascii="Times New Roman" w:hAnsi="Times New Roman" w:cs="Times New Roman"/>
          <w:sz w:val="24"/>
          <w:szCs w:val="24"/>
        </w:rPr>
        <w:t>……….……………………………..7</w:t>
      </w:r>
    </w:p>
    <w:p w14:paraId="361C7077" w14:textId="66FB4A59"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2.2.2.1. Age at Menarche</w:t>
      </w:r>
      <w:r w:rsidR="006E33A1" w:rsidRPr="00A77FF5">
        <w:rPr>
          <w:rFonts w:ascii="Times New Roman" w:hAnsi="Times New Roman" w:cs="Times New Roman"/>
          <w:sz w:val="24"/>
          <w:szCs w:val="24"/>
        </w:rPr>
        <w:t>……….……………………………………….……………………</w:t>
      </w:r>
      <w:r w:rsidR="008440A9">
        <w:rPr>
          <w:rFonts w:ascii="Times New Roman" w:hAnsi="Times New Roman" w:cs="Times New Roman"/>
          <w:sz w:val="24"/>
          <w:szCs w:val="24"/>
        </w:rPr>
        <w:t>..7</w:t>
      </w:r>
    </w:p>
    <w:p w14:paraId="7C1345D1" w14:textId="644DDD07"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2.2.2.2. Maternal/Family History of PMS</w:t>
      </w:r>
      <w:r w:rsidR="006E33A1" w:rsidRPr="00A77FF5">
        <w:rPr>
          <w:rFonts w:ascii="Times New Roman" w:hAnsi="Times New Roman" w:cs="Times New Roman"/>
          <w:sz w:val="24"/>
          <w:szCs w:val="24"/>
        </w:rPr>
        <w:t>……….…………………………………………….</w:t>
      </w:r>
      <w:r w:rsidR="0071560E">
        <w:rPr>
          <w:rFonts w:ascii="Times New Roman" w:hAnsi="Times New Roman" w:cs="Times New Roman"/>
          <w:sz w:val="24"/>
          <w:szCs w:val="24"/>
        </w:rPr>
        <w:t>7</w:t>
      </w:r>
    </w:p>
    <w:p w14:paraId="0A6A52CC" w14:textId="730C9573"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w:t>
      </w:r>
      <w:r w:rsidR="006E33A1" w:rsidRPr="00A77FF5">
        <w:rPr>
          <w:rFonts w:ascii="Times New Roman" w:hAnsi="Times New Roman" w:cs="Times New Roman"/>
          <w:sz w:val="24"/>
          <w:szCs w:val="24"/>
        </w:rPr>
        <w:t>.2.3. Length of Menstrual Cycle……….……………………………………….…………</w:t>
      </w:r>
      <w:r w:rsidR="008440A9">
        <w:rPr>
          <w:rFonts w:ascii="Times New Roman" w:hAnsi="Times New Roman" w:cs="Times New Roman"/>
          <w:sz w:val="24"/>
          <w:szCs w:val="24"/>
        </w:rPr>
        <w:t>..8</w:t>
      </w:r>
    </w:p>
    <w:p w14:paraId="2BF716EE" w14:textId="766A393D"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2.2.2.4. Dysmenorrhoea</w:t>
      </w:r>
      <w:r w:rsidR="008440A9">
        <w:rPr>
          <w:rFonts w:ascii="Times New Roman" w:hAnsi="Times New Roman" w:cs="Times New Roman"/>
          <w:sz w:val="24"/>
          <w:szCs w:val="24"/>
        </w:rPr>
        <w:t>……….……………………………………….………………………8</w:t>
      </w:r>
    </w:p>
    <w:p w14:paraId="4137727E" w14:textId="6FEF77B5"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2.2.2.5. Length of Menstru</w:t>
      </w:r>
      <w:r w:rsidR="00392CAE" w:rsidRPr="00A77FF5">
        <w:rPr>
          <w:rFonts w:ascii="Times New Roman" w:hAnsi="Times New Roman" w:cs="Times New Roman"/>
          <w:sz w:val="24"/>
          <w:szCs w:val="24"/>
        </w:rPr>
        <w:t xml:space="preserve">al Flow and Amount of Menstrual </w:t>
      </w:r>
      <w:r w:rsidRPr="00A77FF5">
        <w:rPr>
          <w:rFonts w:ascii="Times New Roman" w:hAnsi="Times New Roman" w:cs="Times New Roman"/>
          <w:sz w:val="24"/>
          <w:szCs w:val="24"/>
        </w:rPr>
        <w:t>Flow</w:t>
      </w:r>
      <w:r w:rsidR="00392CAE" w:rsidRPr="00A77FF5">
        <w:rPr>
          <w:rFonts w:ascii="Times New Roman" w:hAnsi="Times New Roman" w:cs="Times New Roman"/>
          <w:sz w:val="24"/>
          <w:szCs w:val="24"/>
        </w:rPr>
        <w:t>…</w:t>
      </w:r>
      <w:r w:rsidR="006E33A1" w:rsidRPr="00A77FF5">
        <w:rPr>
          <w:rFonts w:ascii="Times New Roman" w:hAnsi="Times New Roman" w:cs="Times New Roman"/>
          <w:sz w:val="24"/>
          <w:szCs w:val="24"/>
        </w:rPr>
        <w:t>…………………</w:t>
      </w:r>
      <w:r w:rsidR="008440A9">
        <w:rPr>
          <w:rFonts w:ascii="Times New Roman" w:hAnsi="Times New Roman" w:cs="Times New Roman"/>
          <w:sz w:val="24"/>
          <w:szCs w:val="24"/>
        </w:rPr>
        <w:t>……..8</w:t>
      </w:r>
    </w:p>
    <w:p w14:paraId="5A066D66" w14:textId="5524457C"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2.2.3. Risk Factors Related to Lifestyle</w:t>
      </w:r>
      <w:r w:rsidR="00312B7B">
        <w:rPr>
          <w:rFonts w:ascii="Times New Roman" w:hAnsi="Times New Roman" w:cs="Times New Roman"/>
          <w:sz w:val="24"/>
          <w:szCs w:val="24"/>
        </w:rPr>
        <w:t>……….……………………………………………….8</w:t>
      </w:r>
    </w:p>
    <w:p w14:paraId="439FD452" w14:textId="3DABFE5E"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2.2.3.1. Smoking (Cigarette)</w:t>
      </w:r>
      <w:r w:rsidR="006E33A1" w:rsidRPr="00A77FF5">
        <w:rPr>
          <w:rFonts w:ascii="Times New Roman" w:hAnsi="Times New Roman" w:cs="Times New Roman"/>
          <w:sz w:val="24"/>
          <w:szCs w:val="24"/>
        </w:rPr>
        <w:t xml:space="preserve"> ……….……………………………………….…………………</w:t>
      </w:r>
      <w:r w:rsidR="00312B7B">
        <w:rPr>
          <w:rFonts w:ascii="Times New Roman" w:hAnsi="Times New Roman" w:cs="Times New Roman"/>
          <w:sz w:val="24"/>
          <w:szCs w:val="24"/>
        </w:rPr>
        <w:t>8</w:t>
      </w:r>
    </w:p>
    <w:p w14:paraId="65A127B3" w14:textId="3DA83B37"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2.2.3.2. Alcohol</w:t>
      </w:r>
      <w:r w:rsidR="006E33A1" w:rsidRPr="00A77FF5">
        <w:rPr>
          <w:rFonts w:ascii="Times New Roman" w:hAnsi="Times New Roman" w:cs="Times New Roman"/>
          <w:sz w:val="24"/>
          <w:szCs w:val="24"/>
        </w:rPr>
        <w:t>……….……………………………………….………………………………</w:t>
      </w:r>
      <w:r w:rsidR="008440A9">
        <w:rPr>
          <w:rFonts w:ascii="Times New Roman" w:hAnsi="Times New Roman" w:cs="Times New Roman"/>
          <w:sz w:val="24"/>
          <w:szCs w:val="24"/>
        </w:rPr>
        <w:t>.9</w:t>
      </w:r>
    </w:p>
    <w:p w14:paraId="727CFD07" w14:textId="39FE8458"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2.2.3.3. Physical Activity</w:t>
      </w:r>
      <w:r w:rsidR="006E33A1" w:rsidRPr="00A77FF5">
        <w:rPr>
          <w:rFonts w:ascii="Times New Roman" w:hAnsi="Times New Roman" w:cs="Times New Roman"/>
          <w:sz w:val="24"/>
          <w:szCs w:val="24"/>
        </w:rPr>
        <w:t>……….……………………………….………………………</w:t>
      </w:r>
      <w:r w:rsidR="008440A9">
        <w:rPr>
          <w:rFonts w:ascii="Times New Roman" w:hAnsi="Times New Roman" w:cs="Times New Roman"/>
          <w:sz w:val="24"/>
          <w:szCs w:val="24"/>
        </w:rPr>
        <w:t>……..9</w:t>
      </w:r>
    </w:p>
    <w:p w14:paraId="4003F12D" w14:textId="3051CB9A"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2.2.3.4. Yoga/Meditation</w:t>
      </w:r>
      <w:r w:rsidR="002154F6" w:rsidRPr="00A77FF5">
        <w:rPr>
          <w:rFonts w:ascii="Times New Roman" w:hAnsi="Times New Roman" w:cs="Times New Roman"/>
          <w:sz w:val="24"/>
          <w:szCs w:val="24"/>
        </w:rPr>
        <w:t>……….……………………………….………………………</w:t>
      </w:r>
      <w:r w:rsidR="008440A9">
        <w:rPr>
          <w:rFonts w:ascii="Times New Roman" w:hAnsi="Times New Roman" w:cs="Times New Roman"/>
          <w:sz w:val="24"/>
          <w:szCs w:val="24"/>
        </w:rPr>
        <w:t>……10</w:t>
      </w:r>
    </w:p>
    <w:p w14:paraId="72481A18" w14:textId="17BAB30E"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2.2.3.5. Caffeine Consumption</w:t>
      </w:r>
      <w:r w:rsidR="008440A9">
        <w:rPr>
          <w:rFonts w:ascii="Times New Roman" w:hAnsi="Times New Roman" w:cs="Times New Roman"/>
          <w:sz w:val="24"/>
          <w:szCs w:val="24"/>
        </w:rPr>
        <w:t>……….……………………………….……………………...10</w:t>
      </w:r>
    </w:p>
    <w:p w14:paraId="531E0740" w14:textId="5A9BCCE0"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2.2.3.6. Salt Intake</w:t>
      </w:r>
      <w:r w:rsidR="002154F6" w:rsidRPr="00A77FF5">
        <w:rPr>
          <w:rFonts w:ascii="Times New Roman" w:hAnsi="Times New Roman" w:cs="Times New Roman"/>
          <w:sz w:val="24"/>
          <w:szCs w:val="24"/>
        </w:rPr>
        <w:t>……….……………………………….……………………………….…</w:t>
      </w:r>
      <w:r w:rsidR="008440A9">
        <w:rPr>
          <w:rFonts w:ascii="Times New Roman" w:hAnsi="Times New Roman" w:cs="Times New Roman"/>
          <w:sz w:val="24"/>
          <w:szCs w:val="24"/>
        </w:rPr>
        <w:t>.</w:t>
      </w:r>
      <w:r w:rsidR="00312B7B">
        <w:rPr>
          <w:rFonts w:ascii="Times New Roman" w:hAnsi="Times New Roman" w:cs="Times New Roman"/>
          <w:sz w:val="24"/>
          <w:szCs w:val="24"/>
        </w:rPr>
        <w:t>10</w:t>
      </w:r>
    </w:p>
    <w:p w14:paraId="4208F7E5" w14:textId="3FC577FE"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2.2.3.7. Stress</w:t>
      </w:r>
      <w:r w:rsidR="002154F6" w:rsidRPr="00A77FF5">
        <w:rPr>
          <w:rFonts w:ascii="Times New Roman" w:hAnsi="Times New Roman" w:cs="Times New Roman"/>
          <w:sz w:val="24"/>
          <w:szCs w:val="24"/>
        </w:rPr>
        <w:t>……….……………………………….………………………………………</w:t>
      </w:r>
      <w:r w:rsidR="008440A9">
        <w:rPr>
          <w:rFonts w:ascii="Times New Roman" w:hAnsi="Times New Roman" w:cs="Times New Roman"/>
          <w:sz w:val="24"/>
          <w:szCs w:val="24"/>
        </w:rPr>
        <w:t>..</w:t>
      </w:r>
      <w:r w:rsidR="00312B7B">
        <w:rPr>
          <w:rFonts w:ascii="Times New Roman" w:hAnsi="Times New Roman" w:cs="Times New Roman"/>
          <w:sz w:val="24"/>
          <w:szCs w:val="24"/>
        </w:rPr>
        <w:t>10</w:t>
      </w:r>
    </w:p>
    <w:p w14:paraId="6D1AD744" w14:textId="2438E44A" w:rsidR="00534576"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2.2.3.8. Vitamins and Minerals</w:t>
      </w:r>
      <w:r w:rsidR="008440A9">
        <w:rPr>
          <w:rFonts w:ascii="Times New Roman" w:hAnsi="Times New Roman" w:cs="Times New Roman"/>
          <w:sz w:val="24"/>
          <w:szCs w:val="24"/>
        </w:rPr>
        <w:t>……….……………………………….……………………...11</w:t>
      </w:r>
    </w:p>
    <w:p w14:paraId="33391314" w14:textId="3A0A5D17" w:rsidR="008440A9" w:rsidRPr="00EF14FF" w:rsidRDefault="008440A9" w:rsidP="00392CAE">
      <w:pPr>
        <w:spacing w:line="360" w:lineRule="auto"/>
        <w:ind w:firstLine="0"/>
        <w:rPr>
          <w:rFonts w:ascii="Times New Roman" w:hAnsi="Times New Roman" w:cs="Times New Roman"/>
          <w:sz w:val="24"/>
          <w:szCs w:val="24"/>
        </w:rPr>
      </w:pPr>
      <w:r w:rsidRPr="00EF14FF">
        <w:rPr>
          <w:rFonts w:ascii="Times New Roman" w:hAnsi="Times New Roman" w:cs="Times New Roman"/>
          <w:sz w:val="24"/>
          <w:szCs w:val="24"/>
        </w:rPr>
        <w:t>2.2.3.9. Sleep………………………………………………………………………………….11</w:t>
      </w:r>
    </w:p>
    <w:p w14:paraId="4041377D" w14:textId="3056CE04" w:rsidR="00534576" w:rsidRPr="00C74139" w:rsidRDefault="00534576" w:rsidP="00392CAE">
      <w:pPr>
        <w:spacing w:line="360" w:lineRule="auto"/>
        <w:ind w:firstLine="0"/>
        <w:rPr>
          <w:rFonts w:ascii="Times New Roman" w:hAnsi="Times New Roman" w:cs="Times New Roman"/>
          <w:sz w:val="24"/>
          <w:szCs w:val="24"/>
          <w:lang w:val="fr-FR"/>
        </w:rPr>
      </w:pPr>
      <w:r w:rsidRPr="00C74139">
        <w:rPr>
          <w:rFonts w:ascii="Times New Roman" w:hAnsi="Times New Roman" w:cs="Times New Roman"/>
          <w:sz w:val="24"/>
          <w:szCs w:val="24"/>
          <w:lang w:val="fr-FR"/>
        </w:rPr>
        <w:t>2.2.3.10. Nutrition</w:t>
      </w:r>
      <w:proofErr w:type="gramStart"/>
      <w:r w:rsidR="002154F6" w:rsidRPr="00C74139">
        <w:rPr>
          <w:rFonts w:ascii="Times New Roman" w:hAnsi="Times New Roman" w:cs="Times New Roman"/>
          <w:sz w:val="24"/>
          <w:szCs w:val="24"/>
          <w:lang w:val="fr-FR"/>
        </w:rPr>
        <w:t>……….……………………………….…………………………………..</w:t>
      </w:r>
      <w:r w:rsidR="008440A9" w:rsidRPr="00C74139">
        <w:rPr>
          <w:rFonts w:ascii="Times New Roman" w:hAnsi="Times New Roman" w:cs="Times New Roman"/>
          <w:sz w:val="24"/>
          <w:szCs w:val="24"/>
          <w:lang w:val="fr-FR"/>
        </w:rPr>
        <w:t>.</w:t>
      </w:r>
      <w:proofErr w:type="gramEnd"/>
      <w:r w:rsidR="00312B7B" w:rsidRPr="00C74139">
        <w:rPr>
          <w:rFonts w:ascii="Times New Roman" w:hAnsi="Times New Roman" w:cs="Times New Roman"/>
          <w:sz w:val="24"/>
          <w:szCs w:val="24"/>
          <w:lang w:val="fr-FR"/>
        </w:rPr>
        <w:t>11</w:t>
      </w:r>
    </w:p>
    <w:p w14:paraId="0BC2D732" w14:textId="76A318DC" w:rsidR="00534576" w:rsidRPr="00A77FF5" w:rsidRDefault="00534576" w:rsidP="00392CAE">
      <w:pPr>
        <w:spacing w:line="360" w:lineRule="auto"/>
        <w:ind w:firstLine="0"/>
        <w:rPr>
          <w:rFonts w:ascii="Times New Roman" w:hAnsi="Times New Roman" w:cs="Times New Roman"/>
          <w:sz w:val="24"/>
          <w:szCs w:val="24"/>
          <w:lang w:val="fr-FR"/>
        </w:rPr>
      </w:pPr>
      <w:r w:rsidRPr="00A77FF5">
        <w:rPr>
          <w:rFonts w:ascii="Times New Roman" w:hAnsi="Times New Roman" w:cs="Times New Roman"/>
          <w:sz w:val="24"/>
          <w:szCs w:val="24"/>
          <w:lang w:val="fr-FR"/>
        </w:rPr>
        <w:t xml:space="preserve">2.3. </w:t>
      </w:r>
      <w:proofErr w:type="spellStart"/>
      <w:r w:rsidRPr="00A77FF5">
        <w:rPr>
          <w:rFonts w:ascii="Times New Roman" w:hAnsi="Times New Roman" w:cs="Times New Roman"/>
          <w:sz w:val="24"/>
          <w:szCs w:val="24"/>
          <w:lang w:val="fr-FR"/>
        </w:rPr>
        <w:t>Aetiology</w:t>
      </w:r>
      <w:proofErr w:type="spellEnd"/>
      <w:proofErr w:type="gramStart"/>
      <w:r w:rsidR="002154F6" w:rsidRPr="00A77FF5">
        <w:rPr>
          <w:rFonts w:ascii="Times New Roman" w:hAnsi="Times New Roman" w:cs="Times New Roman"/>
          <w:sz w:val="24"/>
          <w:szCs w:val="24"/>
          <w:lang w:val="fr-FR"/>
        </w:rPr>
        <w:t>……….……………………………….……………………………….………</w:t>
      </w:r>
      <w:r w:rsidR="00BE7999">
        <w:rPr>
          <w:rFonts w:ascii="Times New Roman" w:hAnsi="Times New Roman" w:cs="Times New Roman"/>
          <w:sz w:val="24"/>
          <w:szCs w:val="24"/>
          <w:lang w:val="fr-FR"/>
        </w:rPr>
        <w:t>.</w:t>
      </w:r>
      <w:proofErr w:type="gramEnd"/>
      <w:r w:rsidR="00BE7999">
        <w:rPr>
          <w:rFonts w:ascii="Times New Roman" w:hAnsi="Times New Roman" w:cs="Times New Roman"/>
          <w:sz w:val="24"/>
          <w:szCs w:val="24"/>
          <w:lang w:val="fr-FR"/>
        </w:rPr>
        <w:t>12</w:t>
      </w:r>
    </w:p>
    <w:p w14:paraId="4CC65BB3" w14:textId="1859708B" w:rsidR="00534576" w:rsidRPr="00A77FF5" w:rsidRDefault="00534576" w:rsidP="00392CAE">
      <w:pPr>
        <w:spacing w:line="360" w:lineRule="auto"/>
        <w:ind w:firstLine="0"/>
        <w:rPr>
          <w:rFonts w:ascii="Times New Roman" w:hAnsi="Times New Roman" w:cs="Times New Roman"/>
          <w:sz w:val="24"/>
          <w:szCs w:val="24"/>
          <w:lang w:val="fr-FR"/>
        </w:rPr>
      </w:pPr>
      <w:r w:rsidRPr="00A77FF5">
        <w:rPr>
          <w:rFonts w:ascii="Times New Roman" w:hAnsi="Times New Roman" w:cs="Times New Roman"/>
          <w:sz w:val="24"/>
          <w:szCs w:val="24"/>
          <w:lang w:val="fr-FR"/>
        </w:rPr>
        <w:t xml:space="preserve">2.4. </w:t>
      </w:r>
      <w:proofErr w:type="spellStart"/>
      <w:r w:rsidRPr="00A77FF5">
        <w:rPr>
          <w:rFonts w:ascii="Times New Roman" w:hAnsi="Times New Roman" w:cs="Times New Roman"/>
          <w:sz w:val="24"/>
          <w:szCs w:val="24"/>
          <w:lang w:val="fr-FR"/>
        </w:rPr>
        <w:t>Symptoms</w:t>
      </w:r>
      <w:proofErr w:type="spellEnd"/>
      <w:proofErr w:type="gramStart"/>
      <w:r w:rsidR="002154F6" w:rsidRPr="00A77FF5">
        <w:rPr>
          <w:rFonts w:ascii="Times New Roman" w:hAnsi="Times New Roman" w:cs="Times New Roman"/>
          <w:sz w:val="24"/>
          <w:szCs w:val="24"/>
          <w:lang w:val="fr-FR"/>
        </w:rPr>
        <w:t>……….……………………………….…………….………………………</w:t>
      </w:r>
      <w:r w:rsidR="00BE7999">
        <w:rPr>
          <w:rFonts w:ascii="Times New Roman" w:hAnsi="Times New Roman" w:cs="Times New Roman"/>
          <w:sz w:val="24"/>
          <w:szCs w:val="24"/>
          <w:lang w:val="fr-FR"/>
        </w:rPr>
        <w:t>…</w:t>
      </w:r>
      <w:proofErr w:type="gramEnd"/>
      <w:r w:rsidR="00BE7999">
        <w:rPr>
          <w:rFonts w:ascii="Times New Roman" w:hAnsi="Times New Roman" w:cs="Times New Roman"/>
          <w:sz w:val="24"/>
          <w:szCs w:val="24"/>
          <w:lang w:val="fr-FR"/>
        </w:rPr>
        <w:t>13</w:t>
      </w:r>
    </w:p>
    <w:p w14:paraId="70B8C741" w14:textId="2A7891DA" w:rsidR="00534576" w:rsidRPr="00A77FF5" w:rsidRDefault="00534576" w:rsidP="00392CAE">
      <w:pPr>
        <w:spacing w:line="360" w:lineRule="auto"/>
        <w:ind w:firstLine="0"/>
        <w:rPr>
          <w:rFonts w:ascii="Times New Roman" w:hAnsi="Times New Roman" w:cs="Times New Roman"/>
          <w:sz w:val="24"/>
          <w:szCs w:val="24"/>
          <w:lang w:val="fr-FR"/>
        </w:rPr>
      </w:pPr>
      <w:r w:rsidRPr="00A77FF5">
        <w:rPr>
          <w:rFonts w:ascii="Times New Roman" w:hAnsi="Times New Roman" w:cs="Times New Roman"/>
          <w:sz w:val="24"/>
          <w:szCs w:val="24"/>
          <w:lang w:val="fr-FR"/>
        </w:rPr>
        <w:t xml:space="preserve">2.5. </w:t>
      </w:r>
      <w:proofErr w:type="spellStart"/>
      <w:r w:rsidRPr="00A77FF5">
        <w:rPr>
          <w:rFonts w:ascii="Times New Roman" w:hAnsi="Times New Roman" w:cs="Times New Roman"/>
          <w:sz w:val="24"/>
          <w:szCs w:val="24"/>
          <w:lang w:val="fr-FR"/>
        </w:rPr>
        <w:t>Diagnosis</w:t>
      </w:r>
      <w:proofErr w:type="spellEnd"/>
      <w:proofErr w:type="gramStart"/>
      <w:r w:rsidR="002154F6" w:rsidRPr="00A77FF5">
        <w:rPr>
          <w:rFonts w:ascii="Times New Roman" w:hAnsi="Times New Roman" w:cs="Times New Roman"/>
          <w:sz w:val="24"/>
          <w:szCs w:val="24"/>
          <w:lang w:val="fr-FR"/>
        </w:rPr>
        <w:t>……….…………………………………….……………………………</w:t>
      </w:r>
      <w:r w:rsidR="00BE7999">
        <w:rPr>
          <w:rFonts w:ascii="Times New Roman" w:hAnsi="Times New Roman" w:cs="Times New Roman"/>
          <w:sz w:val="24"/>
          <w:szCs w:val="24"/>
          <w:lang w:val="fr-FR"/>
        </w:rPr>
        <w:t>……</w:t>
      </w:r>
      <w:r w:rsidR="00312B7B">
        <w:rPr>
          <w:rFonts w:ascii="Times New Roman" w:hAnsi="Times New Roman" w:cs="Times New Roman"/>
          <w:sz w:val="24"/>
          <w:szCs w:val="24"/>
          <w:lang w:val="fr-FR"/>
        </w:rPr>
        <w:t>..</w:t>
      </w:r>
      <w:proofErr w:type="gramEnd"/>
      <w:r w:rsidR="00312B7B">
        <w:rPr>
          <w:rFonts w:ascii="Times New Roman" w:hAnsi="Times New Roman" w:cs="Times New Roman"/>
          <w:sz w:val="24"/>
          <w:szCs w:val="24"/>
          <w:lang w:val="fr-FR"/>
        </w:rPr>
        <w:t>13</w:t>
      </w:r>
    </w:p>
    <w:p w14:paraId="7BC0F1A9" w14:textId="16548312" w:rsidR="00534576" w:rsidRPr="00A77FF5" w:rsidRDefault="00534576" w:rsidP="00392CAE">
      <w:pPr>
        <w:spacing w:line="360" w:lineRule="auto"/>
        <w:ind w:firstLine="0"/>
        <w:rPr>
          <w:rFonts w:ascii="Times New Roman" w:hAnsi="Times New Roman" w:cs="Times New Roman"/>
          <w:sz w:val="24"/>
          <w:szCs w:val="24"/>
          <w:lang w:val="fr-FR"/>
        </w:rPr>
      </w:pPr>
      <w:r w:rsidRPr="00A77FF5">
        <w:rPr>
          <w:rFonts w:ascii="Times New Roman" w:hAnsi="Times New Roman" w:cs="Times New Roman"/>
          <w:sz w:val="24"/>
          <w:szCs w:val="24"/>
          <w:lang w:val="fr-FR"/>
        </w:rPr>
        <w:t>2.6. Management</w:t>
      </w:r>
      <w:proofErr w:type="gramStart"/>
      <w:r w:rsidR="002154F6" w:rsidRPr="00A77FF5">
        <w:rPr>
          <w:rFonts w:ascii="Times New Roman" w:hAnsi="Times New Roman" w:cs="Times New Roman"/>
          <w:sz w:val="24"/>
          <w:szCs w:val="24"/>
          <w:lang w:val="fr-FR"/>
        </w:rPr>
        <w:t>……….…………………………………….……………………………</w:t>
      </w:r>
      <w:r w:rsidR="00BE7999">
        <w:rPr>
          <w:rFonts w:ascii="Times New Roman" w:hAnsi="Times New Roman" w:cs="Times New Roman"/>
          <w:sz w:val="24"/>
          <w:szCs w:val="24"/>
          <w:lang w:val="fr-FR"/>
        </w:rPr>
        <w:t>….</w:t>
      </w:r>
      <w:proofErr w:type="gramEnd"/>
      <w:r w:rsidR="00BE7999">
        <w:rPr>
          <w:rFonts w:ascii="Times New Roman" w:hAnsi="Times New Roman" w:cs="Times New Roman"/>
          <w:sz w:val="24"/>
          <w:szCs w:val="24"/>
          <w:lang w:val="fr-FR"/>
        </w:rPr>
        <w:t>15</w:t>
      </w:r>
    </w:p>
    <w:p w14:paraId="3403D3B6" w14:textId="3EA33CCF" w:rsidR="00534576" w:rsidRPr="00A77FF5" w:rsidRDefault="002154F6" w:rsidP="00392CAE">
      <w:pPr>
        <w:spacing w:line="360" w:lineRule="auto"/>
        <w:ind w:firstLine="0"/>
        <w:rPr>
          <w:rFonts w:ascii="Times New Roman" w:hAnsi="Times New Roman" w:cs="Times New Roman"/>
          <w:sz w:val="24"/>
          <w:szCs w:val="24"/>
          <w:lang w:val="fr-FR"/>
        </w:rPr>
      </w:pPr>
      <w:r w:rsidRPr="00A77FF5">
        <w:rPr>
          <w:rFonts w:ascii="Times New Roman" w:hAnsi="Times New Roman" w:cs="Times New Roman"/>
          <w:sz w:val="24"/>
          <w:szCs w:val="24"/>
          <w:lang w:val="fr-FR"/>
        </w:rPr>
        <w:t xml:space="preserve">2.6.1. </w:t>
      </w:r>
      <w:proofErr w:type="spellStart"/>
      <w:r w:rsidR="00534576" w:rsidRPr="00A77FF5">
        <w:rPr>
          <w:rFonts w:ascii="Times New Roman" w:hAnsi="Times New Roman" w:cs="Times New Roman"/>
          <w:sz w:val="24"/>
          <w:szCs w:val="24"/>
          <w:lang w:val="fr-FR"/>
        </w:rPr>
        <w:t>Pharmacologic</w:t>
      </w:r>
      <w:proofErr w:type="spellEnd"/>
      <w:r w:rsidR="00534576" w:rsidRPr="00A77FF5">
        <w:rPr>
          <w:rFonts w:ascii="Times New Roman" w:hAnsi="Times New Roman" w:cs="Times New Roman"/>
          <w:sz w:val="24"/>
          <w:szCs w:val="24"/>
          <w:lang w:val="fr-FR"/>
        </w:rPr>
        <w:t xml:space="preserve"> Management</w:t>
      </w:r>
      <w:proofErr w:type="gramStart"/>
      <w:r w:rsidRPr="00A77FF5">
        <w:rPr>
          <w:rFonts w:ascii="Times New Roman" w:hAnsi="Times New Roman" w:cs="Times New Roman"/>
          <w:sz w:val="24"/>
          <w:szCs w:val="24"/>
          <w:lang w:val="fr-FR"/>
        </w:rPr>
        <w:t>……….…………………………………….……………</w:t>
      </w:r>
      <w:r w:rsidR="00BE7999">
        <w:rPr>
          <w:rFonts w:ascii="Times New Roman" w:hAnsi="Times New Roman" w:cs="Times New Roman"/>
          <w:sz w:val="24"/>
          <w:szCs w:val="24"/>
          <w:lang w:val="fr-FR"/>
        </w:rPr>
        <w:t>.</w:t>
      </w:r>
      <w:proofErr w:type="gramEnd"/>
      <w:r w:rsidR="00BE7999">
        <w:rPr>
          <w:rFonts w:ascii="Times New Roman" w:hAnsi="Times New Roman" w:cs="Times New Roman"/>
          <w:sz w:val="24"/>
          <w:szCs w:val="24"/>
          <w:lang w:val="fr-FR"/>
        </w:rPr>
        <w:t>15</w:t>
      </w:r>
    </w:p>
    <w:p w14:paraId="11DDB593" w14:textId="104BD8C0" w:rsidR="00534576" w:rsidRPr="00C74139" w:rsidRDefault="002154F6" w:rsidP="00392CAE">
      <w:pPr>
        <w:spacing w:line="360" w:lineRule="auto"/>
        <w:ind w:firstLine="0"/>
        <w:rPr>
          <w:rFonts w:ascii="Times New Roman" w:hAnsi="Times New Roman" w:cs="Times New Roman"/>
          <w:sz w:val="24"/>
          <w:szCs w:val="24"/>
        </w:rPr>
      </w:pPr>
      <w:r w:rsidRPr="00C74139">
        <w:rPr>
          <w:rFonts w:ascii="Times New Roman" w:hAnsi="Times New Roman" w:cs="Times New Roman"/>
          <w:sz w:val="24"/>
          <w:szCs w:val="24"/>
        </w:rPr>
        <w:t xml:space="preserve">2.6.2. </w:t>
      </w:r>
      <w:r w:rsidR="00534576" w:rsidRPr="00C74139">
        <w:rPr>
          <w:rFonts w:ascii="Times New Roman" w:hAnsi="Times New Roman" w:cs="Times New Roman"/>
          <w:sz w:val="24"/>
          <w:szCs w:val="24"/>
        </w:rPr>
        <w:t>Non-pharmacological Management</w:t>
      </w:r>
      <w:r w:rsidR="00BE7999" w:rsidRPr="00C74139">
        <w:rPr>
          <w:rFonts w:ascii="Times New Roman" w:hAnsi="Times New Roman" w:cs="Times New Roman"/>
          <w:sz w:val="24"/>
          <w:szCs w:val="24"/>
        </w:rPr>
        <w:t>……….…………………………………….……..16</w:t>
      </w:r>
    </w:p>
    <w:p w14:paraId="018B94AF" w14:textId="42D9454F" w:rsidR="00534576" w:rsidRPr="00A77FF5" w:rsidRDefault="002154F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2.7. </w:t>
      </w:r>
      <w:r w:rsidR="00534576" w:rsidRPr="00A77FF5">
        <w:rPr>
          <w:rFonts w:ascii="Times New Roman" w:hAnsi="Times New Roman" w:cs="Times New Roman"/>
          <w:sz w:val="24"/>
          <w:szCs w:val="24"/>
        </w:rPr>
        <w:t>Coping Mechanisms</w:t>
      </w:r>
      <w:r w:rsidRPr="00A77FF5">
        <w:rPr>
          <w:rFonts w:ascii="Times New Roman" w:hAnsi="Times New Roman" w:cs="Times New Roman"/>
          <w:sz w:val="24"/>
          <w:szCs w:val="24"/>
        </w:rPr>
        <w:t>……….…………………………………….……………………</w:t>
      </w:r>
      <w:r w:rsidR="00BE7999">
        <w:rPr>
          <w:rFonts w:ascii="Times New Roman" w:hAnsi="Times New Roman" w:cs="Times New Roman"/>
          <w:sz w:val="24"/>
          <w:szCs w:val="24"/>
        </w:rPr>
        <w:t>…</w:t>
      </w:r>
      <w:r w:rsidR="00312B7B">
        <w:rPr>
          <w:rFonts w:ascii="Times New Roman" w:hAnsi="Times New Roman" w:cs="Times New Roman"/>
          <w:sz w:val="24"/>
          <w:szCs w:val="24"/>
        </w:rPr>
        <w:t>.16</w:t>
      </w:r>
    </w:p>
    <w:p w14:paraId="62D3AD9A" w14:textId="723F9E65" w:rsidR="00534576" w:rsidRPr="00A77FF5" w:rsidRDefault="002154F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2.8. </w:t>
      </w:r>
      <w:r w:rsidR="00534576" w:rsidRPr="00A77FF5">
        <w:rPr>
          <w:rFonts w:ascii="Times New Roman" w:hAnsi="Times New Roman" w:cs="Times New Roman"/>
          <w:sz w:val="24"/>
          <w:szCs w:val="24"/>
        </w:rPr>
        <w:t>The Effect of PMS on Women’s Life and Productivity</w:t>
      </w:r>
      <w:r w:rsidRPr="00A77FF5">
        <w:rPr>
          <w:rFonts w:ascii="Times New Roman" w:hAnsi="Times New Roman" w:cs="Times New Roman"/>
          <w:sz w:val="24"/>
          <w:szCs w:val="24"/>
        </w:rPr>
        <w:t>……….…………………</w:t>
      </w:r>
      <w:r w:rsidR="00BE7999">
        <w:rPr>
          <w:rFonts w:ascii="Times New Roman" w:hAnsi="Times New Roman" w:cs="Times New Roman"/>
          <w:sz w:val="24"/>
          <w:szCs w:val="24"/>
        </w:rPr>
        <w:t>………17</w:t>
      </w:r>
    </w:p>
    <w:p w14:paraId="6B77B51D" w14:textId="7DB311F0" w:rsidR="00534576" w:rsidRPr="00A77FF5" w:rsidRDefault="002154F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2.9. </w:t>
      </w:r>
      <w:r w:rsidR="00534576" w:rsidRPr="00A77FF5">
        <w:rPr>
          <w:rFonts w:ascii="Times New Roman" w:hAnsi="Times New Roman" w:cs="Times New Roman"/>
          <w:sz w:val="24"/>
          <w:szCs w:val="24"/>
        </w:rPr>
        <w:t>Midwifery and PMS</w:t>
      </w:r>
      <w:r w:rsidRPr="00A77FF5">
        <w:rPr>
          <w:rFonts w:ascii="Times New Roman" w:hAnsi="Times New Roman" w:cs="Times New Roman"/>
          <w:sz w:val="24"/>
          <w:szCs w:val="24"/>
        </w:rPr>
        <w:t>……….…………………………………….……………………</w:t>
      </w:r>
      <w:r w:rsidR="00BE7999">
        <w:rPr>
          <w:rFonts w:ascii="Times New Roman" w:hAnsi="Times New Roman" w:cs="Times New Roman"/>
          <w:sz w:val="24"/>
          <w:szCs w:val="24"/>
        </w:rPr>
        <w:t>….</w:t>
      </w:r>
      <w:r w:rsidR="00312B7B">
        <w:rPr>
          <w:rFonts w:ascii="Times New Roman" w:hAnsi="Times New Roman" w:cs="Times New Roman"/>
          <w:sz w:val="24"/>
          <w:szCs w:val="24"/>
        </w:rPr>
        <w:t>17</w:t>
      </w:r>
    </w:p>
    <w:p w14:paraId="56214830" w14:textId="0F96E036" w:rsidR="00534576" w:rsidRPr="00A77FF5" w:rsidRDefault="00454D69" w:rsidP="00454D69">
      <w:pPr>
        <w:pStyle w:val="ListParagraph"/>
        <w:numPr>
          <w:ilvl w:val="0"/>
          <w:numId w:val="27"/>
        </w:numPr>
        <w:spacing w:line="360" w:lineRule="auto"/>
        <w:rPr>
          <w:rFonts w:ascii="Times New Roman" w:hAnsi="Times New Roman" w:cs="Times New Roman"/>
          <w:sz w:val="24"/>
          <w:szCs w:val="24"/>
        </w:rPr>
      </w:pPr>
      <w:r w:rsidRPr="00454D69">
        <w:rPr>
          <w:rFonts w:ascii="Times New Roman" w:hAnsi="Times New Roman" w:cs="Times New Roman"/>
          <w:sz w:val="24"/>
          <w:szCs w:val="24"/>
        </w:rPr>
        <w:t xml:space="preserve">METHODOLOGY </w:t>
      </w:r>
      <w:r>
        <w:rPr>
          <w:rFonts w:ascii="Times New Roman" w:hAnsi="Times New Roman" w:cs="Times New Roman"/>
          <w:sz w:val="24"/>
          <w:szCs w:val="24"/>
        </w:rPr>
        <w:t>………</w:t>
      </w:r>
      <w:r w:rsidR="00BE7999">
        <w:rPr>
          <w:rFonts w:ascii="Times New Roman" w:hAnsi="Times New Roman" w:cs="Times New Roman"/>
          <w:sz w:val="24"/>
          <w:szCs w:val="24"/>
        </w:rPr>
        <w:t>…………………………………….………………………....19</w:t>
      </w:r>
    </w:p>
    <w:p w14:paraId="6B9744F4" w14:textId="746F3122"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3.1. Type of Research</w:t>
      </w:r>
      <w:r w:rsidR="00BE7999">
        <w:rPr>
          <w:rFonts w:ascii="Times New Roman" w:hAnsi="Times New Roman" w:cs="Times New Roman"/>
          <w:sz w:val="24"/>
          <w:szCs w:val="24"/>
        </w:rPr>
        <w:t>……….…………………………………….………………………….19</w:t>
      </w:r>
    </w:p>
    <w:p w14:paraId="253D42BF" w14:textId="580A06DE"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3.2. Date and Location of Research</w:t>
      </w:r>
      <w:r w:rsidR="002154F6" w:rsidRPr="00A77FF5">
        <w:rPr>
          <w:rFonts w:ascii="Times New Roman" w:hAnsi="Times New Roman" w:cs="Times New Roman"/>
          <w:sz w:val="24"/>
          <w:szCs w:val="24"/>
        </w:rPr>
        <w:t>……….…………………………………………………</w:t>
      </w:r>
      <w:r w:rsidR="00BE7999">
        <w:rPr>
          <w:rFonts w:ascii="Times New Roman" w:hAnsi="Times New Roman" w:cs="Times New Roman"/>
          <w:sz w:val="24"/>
          <w:szCs w:val="24"/>
        </w:rPr>
        <w:t>.19</w:t>
      </w:r>
    </w:p>
    <w:p w14:paraId="3A3667D6" w14:textId="70F7A7C1"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3.3. Population and Sample of Research</w:t>
      </w:r>
      <w:r w:rsidR="002154F6" w:rsidRPr="00A77FF5">
        <w:rPr>
          <w:rFonts w:ascii="Times New Roman" w:hAnsi="Times New Roman" w:cs="Times New Roman"/>
          <w:sz w:val="24"/>
          <w:szCs w:val="24"/>
        </w:rPr>
        <w:t>……….…………………………………………</w:t>
      </w:r>
      <w:r w:rsidR="00BE7999">
        <w:rPr>
          <w:rFonts w:ascii="Times New Roman" w:hAnsi="Times New Roman" w:cs="Times New Roman"/>
          <w:sz w:val="24"/>
          <w:szCs w:val="24"/>
        </w:rPr>
        <w:t>….19</w:t>
      </w:r>
    </w:p>
    <w:p w14:paraId="543A5D66" w14:textId="157A9DB7"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3.4. Inclusion and Exclusion Criteria of Research</w:t>
      </w:r>
      <w:r w:rsidR="00BE7999">
        <w:rPr>
          <w:rFonts w:ascii="Times New Roman" w:hAnsi="Times New Roman" w:cs="Times New Roman"/>
          <w:sz w:val="24"/>
          <w:szCs w:val="24"/>
        </w:rPr>
        <w:t>……….…………………………………..20</w:t>
      </w:r>
    </w:p>
    <w:p w14:paraId="5E1DF808" w14:textId="1C012D74"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3.4.1. Inclusion Criteria</w:t>
      </w:r>
      <w:r w:rsidR="002154F6" w:rsidRPr="00A77FF5">
        <w:rPr>
          <w:rFonts w:ascii="Times New Roman" w:hAnsi="Times New Roman" w:cs="Times New Roman"/>
          <w:sz w:val="24"/>
          <w:szCs w:val="24"/>
        </w:rPr>
        <w:t>……….…………………………………….………………………</w:t>
      </w:r>
      <w:r w:rsidR="00BE7999">
        <w:rPr>
          <w:rFonts w:ascii="Times New Roman" w:hAnsi="Times New Roman" w:cs="Times New Roman"/>
          <w:sz w:val="24"/>
          <w:szCs w:val="24"/>
        </w:rPr>
        <w:t>..20</w:t>
      </w:r>
    </w:p>
    <w:p w14:paraId="3EC12CEA" w14:textId="57798342" w:rsidR="00534576" w:rsidRPr="00A77FF5" w:rsidRDefault="0053457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3.4.2. Exclusion Criteria</w:t>
      </w:r>
      <w:r w:rsidR="002154F6" w:rsidRPr="00A77FF5">
        <w:rPr>
          <w:rFonts w:ascii="Times New Roman" w:hAnsi="Times New Roman" w:cs="Times New Roman"/>
          <w:sz w:val="24"/>
          <w:szCs w:val="24"/>
        </w:rPr>
        <w:t>……….…………………………………….…………………</w:t>
      </w:r>
      <w:r w:rsidR="00BE7999">
        <w:rPr>
          <w:rFonts w:ascii="Times New Roman" w:hAnsi="Times New Roman" w:cs="Times New Roman"/>
          <w:sz w:val="24"/>
          <w:szCs w:val="24"/>
        </w:rPr>
        <w:t>…….20</w:t>
      </w:r>
    </w:p>
    <w:p w14:paraId="13E4D6F7" w14:textId="70B59DBC" w:rsidR="00534576"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w:t>
      </w:r>
      <w:r w:rsidR="002154F6" w:rsidRPr="00A77FF5">
        <w:rPr>
          <w:rFonts w:ascii="Times New Roman" w:hAnsi="Times New Roman" w:cs="Times New Roman"/>
          <w:sz w:val="24"/>
          <w:szCs w:val="24"/>
        </w:rPr>
        <w:t xml:space="preserve">.6. </w:t>
      </w:r>
      <w:r w:rsidR="00534576" w:rsidRPr="00A77FF5">
        <w:rPr>
          <w:rFonts w:ascii="Times New Roman" w:hAnsi="Times New Roman" w:cs="Times New Roman"/>
          <w:sz w:val="24"/>
          <w:szCs w:val="24"/>
        </w:rPr>
        <w:t>Data Collection Tools</w:t>
      </w:r>
      <w:r w:rsidR="002154F6" w:rsidRPr="00A77FF5">
        <w:rPr>
          <w:rFonts w:ascii="Times New Roman" w:hAnsi="Times New Roman" w:cs="Times New Roman"/>
          <w:sz w:val="24"/>
          <w:szCs w:val="24"/>
        </w:rPr>
        <w:t>……….…………………………………….……………………</w:t>
      </w:r>
      <w:r w:rsidR="00BE7999">
        <w:rPr>
          <w:rFonts w:ascii="Times New Roman" w:hAnsi="Times New Roman" w:cs="Times New Roman"/>
          <w:sz w:val="24"/>
          <w:szCs w:val="24"/>
        </w:rPr>
        <w:t>..21</w:t>
      </w:r>
    </w:p>
    <w:p w14:paraId="4D177FEC" w14:textId="0D8EFE2C" w:rsidR="00534576"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w:t>
      </w:r>
      <w:r w:rsidR="002154F6" w:rsidRPr="00A77FF5">
        <w:rPr>
          <w:rFonts w:ascii="Times New Roman" w:hAnsi="Times New Roman" w:cs="Times New Roman"/>
          <w:sz w:val="24"/>
          <w:szCs w:val="24"/>
        </w:rPr>
        <w:t xml:space="preserve">.6.1. </w:t>
      </w:r>
      <w:r w:rsidR="00534576" w:rsidRPr="00A77FF5">
        <w:rPr>
          <w:rFonts w:ascii="Times New Roman" w:hAnsi="Times New Roman" w:cs="Times New Roman"/>
          <w:sz w:val="24"/>
          <w:szCs w:val="24"/>
        </w:rPr>
        <w:t>Data Collection Form</w:t>
      </w:r>
      <w:r w:rsidR="00BE7999">
        <w:rPr>
          <w:rFonts w:ascii="Times New Roman" w:hAnsi="Times New Roman" w:cs="Times New Roman"/>
          <w:sz w:val="24"/>
          <w:szCs w:val="24"/>
        </w:rPr>
        <w:t>……….…………………………………….……………………21</w:t>
      </w:r>
    </w:p>
    <w:p w14:paraId="1993516F" w14:textId="623B417D" w:rsidR="00534576"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w:t>
      </w:r>
      <w:r w:rsidR="002154F6" w:rsidRPr="00A77FF5">
        <w:rPr>
          <w:rFonts w:ascii="Times New Roman" w:hAnsi="Times New Roman" w:cs="Times New Roman"/>
          <w:sz w:val="24"/>
          <w:szCs w:val="24"/>
        </w:rPr>
        <w:t xml:space="preserve">.6.2. </w:t>
      </w:r>
      <w:r w:rsidR="00534576" w:rsidRPr="00A77FF5">
        <w:rPr>
          <w:rFonts w:ascii="Times New Roman" w:hAnsi="Times New Roman" w:cs="Times New Roman"/>
          <w:sz w:val="24"/>
          <w:szCs w:val="24"/>
        </w:rPr>
        <w:t>The Premenstrual Syndrome Scale</w:t>
      </w:r>
      <w:r w:rsidR="002154F6" w:rsidRPr="00A77FF5">
        <w:rPr>
          <w:rFonts w:ascii="Times New Roman" w:hAnsi="Times New Roman" w:cs="Times New Roman"/>
          <w:sz w:val="24"/>
          <w:szCs w:val="24"/>
        </w:rPr>
        <w:t>……….…………………………………………</w:t>
      </w:r>
      <w:r w:rsidR="00BE7999">
        <w:rPr>
          <w:rFonts w:ascii="Times New Roman" w:hAnsi="Times New Roman" w:cs="Times New Roman"/>
          <w:sz w:val="24"/>
          <w:szCs w:val="24"/>
        </w:rPr>
        <w:t>…21</w:t>
      </w:r>
    </w:p>
    <w:p w14:paraId="43A7DADA" w14:textId="06D6F468" w:rsidR="00534576"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w:t>
      </w:r>
      <w:r w:rsidR="002154F6" w:rsidRPr="00A77FF5">
        <w:rPr>
          <w:rFonts w:ascii="Times New Roman" w:hAnsi="Times New Roman" w:cs="Times New Roman"/>
          <w:sz w:val="24"/>
          <w:szCs w:val="24"/>
        </w:rPr>
        <w:t xml:space="preserve">.7. </w:t>
      </w:r>
      <w:r w:rsidR="00534576" w:rsidRPr="00A77FF5">
        <w:rPr>
          <w:rFonts w:ascii="Times New Roman" w:hAnsi="Times New Roman" w:cs="Times New Roman"/>
          <w:sz w:val="24"/>
          <w:szCs w:val="24"/>
        </w:rPr>
        <w:t>Collection of Data</w:t>
      </w:r>
      <w:r w:rsidR="00BE7999">
        <w:rPr>
          <w:rFonts w:ascii="Times New Roman" w:hAnsi="Times New Roman" w:cs="Times New Roman"/>
          <w:sz w:val="24"/>
          <w:szCs w:val="24"/>
        </w:rPr>
        <w:t>……….…………………………………….…………………………22</w:t>
      </w:r>
    </w:p>
    <w:p w14:paraId="1983BAA2" w14:textId="7F6ADF51" w:rsidR="00534576"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w:t>
      </w:r>
      <w:r w:rsidR="002154F6" w:rsidRPr="00A77FF5">
        <w:rPr>
          <w:rFonts w:ascii="Times New Roman" w:hAnsi="Times New Roman" w:cs="Times New Roman"/>
          <w:sz w:val="24"/>
          <w:szCs w:val="24"/>
        </w:rPr>
        <w:t xml:space="preserve">.8. </w:t>
      </w:r>
      <w:r w:rsidR="00534576" w:rsidRPr="00A77FF5">
        <w:rPr>
          <w:rFonts w:ascii="Times New Roman" w:hAnsi="Times New Roman" w:cs="Times New Roman"/>
          <w:sz w:val="24"/>
          <w:szCs w:val="24"/>
        </w:rPr>
        <w:t>Dependent and Independent Variables</w:t>
      </w:r>
      <w:r w:rsidR="002154F6" w:rsidRPr="00A77FF5">
        <w:rPr>
          <w:rFonts w:ascii="Times New Roman" w:hAnsi="Times New Roman" w:cs="Times New Roman"/>
          <w:sz w:val="24"/>
          <w:szCs w:val="24"/>
        </w:rPr>
        <w:t>……….…………………………………….……</w:t>
      </w:r>
      <w:r w:rsidR="00BE7999">
        <w:rPr>
          <w:rFonts w:ascii="Times New Roman" w:hAnsi="Times New Roman" w:cs="Times New Roman"/>
          <w:sz w:val="24"/>
          <w:szCs w:val="24"/>
        </w:rPr>
        <w:t>22</w:t>
      </w:r>
    </w:p>
    <w:p w14:paraId="6D9B9FBB" w14:textId="547914F3" w:rsidR="00534576"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w:t>
      </w:r>
      <w:r w:rsidR="002154F6" w:rsidRPr="00A77FF5">
        <w:rPr>
          <w:rFonts w:ascii="Times New Roman" w:hAnsi="Times New Roman" w:cs="Times New Roman"/>
          <w:sz w:val="24"/>
          <w:szCs w:val="24"/>
        </w:rPr>
        <w:t xml:space="preserve">.9. </w:t>
      </w:r>
      <w:r w:rsidR="00534576" w:rsidRPr="00A77FF5">
        <w:rPr>
          <w:rFonts w:ascii="Times New Roman" w:hAnsi="Times New Roman" w:cs="Times New Roman"/>
          <w:sz w:val="24"/>
          <w:szCs w:val="24"/>
        </w:rPr>
        <w:t>Analysis of Data</w:t>
      </w:r>
      <w:r w:rsidR="00BE7999">
        <w:rPr>
          <w:rFonts w:ascii="Times New Roman" w:hAnsi="Times New Roman" w:cs="Times New Roman"/>
          <w:sz w:val="24"/>
          <w:szCs w:val="24"/>
        </w:rPr>
        <w:t>……….…………………………………….…………………………...23</w:t>
      </w:r>
    </w:p>
    <w:p w14:paraId="12B2AB9D" w14:textId="069E83EE" w:rsidR="00534576"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3</w:t>
      </w:r>
      <w:r w:rsidR="002154F6" w:rsidRPr="00A77FF5">
        <w:rPr>
          <w:rFonts w:ascii="Times New Roman" w:hAnsi="Times New Roman" w:cs="Times New Roman"/>
          <w:sz w:val="24"/>
          <w:szCs w:val="24"/>
        </w:rPr>
        <w:t xml:space="preserve">.10. </w:t>
      </w:r>
      <w:r w:rsidR="00534576" w:rsidRPr="00A77FF5">
        <w:rPr>
          <w:rFonts w:ascii="Times New Roman" w:hAnsi="Times New Roman" w:cs="Times New Roman"/>
          <w:sz w:val="24"/>
          <w:szCs w:val="24"/>
        </w:rPr>
        <w:t>Ethics</w:t>
      </w:r>
      <w:r w:rsidR="002154F6" w:rsidRPr="00A77FF5">
        <w:rPr>
          <w:rFonts w:ascii="Times New Roman" w:hAnsi="Times New Roman" w:cs="Times New Roman"/>
          <w:sz w:val="24"/>
          <w:szCs w:val="24"/>
        </w:rPr>
        <w:t>……….…………………………………….……………………………………</w:t>
      </w:r>
      <w:r w:rsidR="00BE7999">
        <w:rPr>
          <w:rFonts w:ascii="Times New Roman" w:hAnsi="Times New Roman" w:cs="Times New Roman"/>
          <w:sz w:val="24"/>
          <w:szCs w:val="24"/>
        </w:rPr>
        <w:t>..23</w:t>
      </w:r>
    </w:p>
    <w:p w14:paraId="40CD2D93" w14:textId="1EB7ABBC" w:rsidR="00534576" w:rsidRPr="00A77FF5" w:rsidRDefault="00235048" w:rsidP="00392CAE">
      <w:pPr>
        <w:pStyle w:val="ListParagraph"/>
        <w:numPr>
          <w:ilvl w:val="0"/>
          <w:numId w:val="27"/>
        </w:numPr>
        <w:spacing w:line="360" w:lineRule="auto"/>
        <w:rPr>
          <w:rFonts w:ascii="Times New Roman" w:hAnsi="Times New Roman" w:cs="Times New Roman"/>
          <w:sz w:val="24"/>
          <w:szCs w:val="24"/>
        </w:rPr>
      </w:pPr>
      <w:r w:rsidRPr="00A77FF5">
        <w:rPr>
          <w:rFonts w:ascii="Times New Roman" w:hAnsi="Times New Roman" w:cs="Times New Roman"/>
          <w:sz w:val="24"/>
          <w:szCs w:val="24"/>
        </w:rPr>
        <w:t>RESULTS</w:t>
      </w:r>
      <w:r w:rsidR="002154F6" w:rsidRPr="00A77FF5">
        <w:rPr>
          <w:rFonts w:ascii="Times New Roman" w:hAnsi="Times New Roman" w:cs="Times New Roman"/>
          <w:sz w:val="24"/>
          <w:szCs w:val="24"/>
        </w:rPr>
        <w:t>……….…………………………………….………………………………</w:t>
      </w:r>
      <w:r w:rsidR="00BE7999">
        <w:rPr>
          <w:rFonts w:ascii="Times New Roman" w:hAnsi="Times New Roman" w:cs="Times New Roman"/>
          <w:sz w:val="24"/>
          <w:szCs w:val="24"/>
        </w:rPr>
        <w:t>….25</w:t>
      </w:r>
    </w:p>
    <w:p w14:paraId="6B606AAB" w14:textId="367729D1" w:rsidR="00235048"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4.1. Results for Socio-demographic Characteristics</w:t>
      </w:r>
      <w:r w:rsidR="002154F6" w:rsidRPr="00A77FF5">
        <w:rPr>
          <w:rFonts w:ascii="Times New Roman" w:hAnsi="Times New Roman" w:cs="Times New Roman"/>
          <w:sz w:val="24"/>
          <w:szCs w:val="24"/>
        </w:rPr>
        <w:t>……….………………………………</w:t>
      </w:r>
      <w:r w:rsidR="00BE7999">
        <w:rPr>
          <w:rFonts w:ascii="Times New Roman" w:hAnsi="Times New Roman" w:cs="Times New Roman"/>
          <w:sz w:val="24"/>
          <w:szCs w:val="24"/>
        </w:rPr>
        <w:t>…</w:t>
      </w:r>
      <w:r w:rsidR="006F25AE">
        <w:rPr>
          <w:rFonts w:ascii="Times New Roman" w:hAnsi="Times New Roman" w:cs="Times New Roman"/>
          <w:sz w:val="24"/>
          <w:szCs w:val="24"/>
        </w:rPr>
        <w:t>25</w:t>
      </w:r>
    </w:p>
    <w:p w14:paraId="6CE915CF" w14:textId="1AAD3993" w:rsidR="00235048"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4.2. Results for Menstrual Characteristics</w:t>
      </w:r>
      <w:r w:rsidR="002154F6" w:rsidRPr="00A77FF5">
        <w:rPr>
          <w:rFonts w:ascii="Times New Roman" w:hAnsi="Times New Roman" w:cs="Times New Roman"/>
          <w:sz w:val="24"/>
          <w:szCs w:val="24"/>
        </w:rPr>
        <w:t>……….…………………………………………</w:t>
      </w:r>
      <w:r w:rsidR="006F25AE">
        <w:rPr>
          <w:rFonts w:ascii="Times New Roman" w:hAnsi="Times New Roman" w:cs="Times New Roman"/>
          <w:sz w:val="24"/>
          <w:szCs w:val="24"/>
        </w:rPr>
        <w:t>...26</w:t>
      </w:r>
    </w:p>
    <w:p w14:paraId="44F6916C" w14:textId="273D1CEB" w:rsidR="00235048"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4.3. Results for the Characteristics Related to the Risk Factors of PMS</w:t>
      </w:r>
      <w:r w:rsidR="002154F6" w:rsidRPr="00A77FF5">
        <w:rPr>
          <w:rFonts w:ascii="Times New Roman" w:hAnsi="Times New Roman" w:cs="Times New Roman"/>
          <w:sz w:val="24"/>
          <w:szCs w:val="24"/>
        </w:rPr>
        <w:t>…………………</w:t>
      </w:r>
      <w:r w:rsidR="006F25AE">
        <w:rPr>
          <w:rFonts w:ascii="Times New Roman" w:hAnsi="Times New Roman" w:cs="Times New Roman"/>
          <w:sz w:val="24"/>
          <w:szCs w:val="24"/>
        </w:rPr>
        <w:t>…..27</w:t>
      </w:r>
    </w:p>
    <w:p w14:paraId="4235B360" w14:textId="5F99F9C4" w:rsidR="00235048"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4.4. Results for Chronic Diseases, Constant Medication, Contraceptive Methods and Vitamin/Mineral Supplement </w:t>
      </w:r>
      <w:r w:rsidR="00392CAE" w:rsidRPr="00A77FF5">
        <w:rPr>
          <w:rFonts w:ascii="Times New Roman" w:hAnsi="Times New Roman" w:cs="Times New Roman"/>
          <w:sz w:val="24"/>
          <w:szCs w:val="24"/>
        </w:rPr>
        <w:t>……….……………</w:t>
      </w:r>
      <w:r w:rsidR="002154F6" w:rsidRPr="00A77FF5">
        <w:rPr>
          <w:rFonts w:ascii="Times New Roman" w:hAnsi="Times New Roman" w:cs="Times New Roman"/>
          <w:sz w:val="24"/>
          <w:szCs w:val="24"/>
        </w:rPr>
        <w:t>………………….………………</w:t>
      </w:r>
      <w:r w:rsidR="006F25AE">
        <w:rPr>
          <w:rFonts w:ascii="Times New Roman" w:hAnsi="Times New Roman" w:cs="Times New Roman"/>
          <w:sz w:val="24"/>
          <w:szCs w:val="24"/>
        </w:rPr>
        <w:t>……….30</w:t>
      </w:r>
    </w:p>
    <w:p w14:paraId="212F4D3B" w14:textId="006F4A53" w:rsidR="00235048" w:rsidRPr="00A77FF5" w:rsidRDefault="002154F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4.5. </w:t>
      </w:r>
      <w:r w:rsidR="00235048" w:rsidRPr="00A77FF5">
        <w:rPr>
          <w:rFonts w:ascii="Times New Roman" w:hAnsi="Times New Roman" w:cs="Times New Roman"/>
          <w:sz w:val="24"/>
          <w:szCs w:val="24"/>
        </w:rPr>
        <w:t>Results for Nutritional Habits</w:t>
      </w:r>
      <w:r w:rsidRPr="00A77FF5">
        <w:rPr>
          <w:rFonts w:ascii="Times New Roman" w:hAnsi="Times New Roman" w:cs="Times New Roman"/>
          <w:sz w:val="24"/>
          <w:szCs w:val="24"/>
        </w:rPr>
        <w:t>……….…………………………………….……………</w:t>
      </w:r>
      <w:r w:rsidR="006F25AE">
        <w:rPr>
          <w:rFonts w:ascii="Times New Roman" w:hAnsi="Times New Roman" w:cs="Times New Roman"/>
          <w:sz w:val="24"/>
          <w:szCs w:val="24"/>
        </w:rPr>
        <w:t>..31</w:t>
      </w:r>
    </w:p>
    <w:p w14:paraId="2EB2A4BB" w14:textId="29191145" w:rsidR="00235048" w:rsidRPr="00A77FF5" w:rsidRDefault="002154F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4.6. </w:t>
      </w:r>
      <w:r w:rsidR="00235048" w:rsidRPr="00A77FF5">
        <w:rPr>
          <w:rFonts w:ascii="Times New Roman" w:hAnsi="Times New Roman" w:cs="Times New Roman"/>
          <w:sz w:val="24"/>
          <w:szCs w:val="24"/>
        </w:rPr>
        <w:t>Results from the PMSS</w:t>
      </w:r>
      <w:r w:rsidRPr="00A77FF5">
        <w:rPr>
          <w:rFonts w:ascii="Times New Roman" w:hAnsi="Times New Roman" w:cs="Times New Roman"/>
          <w:sz w:val="24"/>
          <w:szCs w:val="24"/>
        </w:rPr>
        <w:t>……….…………………………………….……………………</w:t>
      </w:r>
      <w:r w:rsidR="006F25AE">
        <w:rPr>
          <w:rFonts w:ascii="Times New Roman" w:hAnsi="Times New Roman" w:cs="Times New Roman"/>
          <w:sz w:val="24"/>
          <w:szCs w:val="24"/>
        </w:rPr>
        <w:t>32</w:t>
      </w:r>
    </w:p>
    <w:p w14:paraId="16665AAD" w14:textId="7B48FF6B" w:rsidR="00235048" w:rsidRPr="00A77FF5" w:rsidRDefault="002154F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4.7. </w:t>
      </w:r>
      <w:r w:rsidR="006F25AE" w:rsidRPr="006F25AE">
        <w:rPr>
          <w:rFonts w:ascii="Times New Roman" w:hAnsi="Times New Roman" w:cs="Times New Roman"/>
          <w:sz w:val="24"/>
          <w:szCs w:val="24"/>
        </w:rPr>
        <w:t xml:space="preserve">Results for Socio-Demographic and Menstrual Characteristics in the Groups </w:t>
      </w:r>
      <w:r w:rsidR="006F25AE">
        <w:rPr>
          <w:rFonts w:ascii="Times New Roman" w:hAnsi="Times New Roman" w:cs="Times New Roman"/>
          <w:sz w:val="24"/>
          <w:szCs w:val="24"/>
        </w:rPr>
        <w:t>…………33</w:t>
      </w:r>
    </w:p>
    <w:p w14:paraId="6FB14FEC" w14:textId="21F7C8ED" w:rsidR="00235048" w:rsidRPr="00A77FF5" w:rsidRDefault="002154F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4.8. </w:t>
      </w:r>
      <w:r w:rsidR="006F25AE" w:rsidRPr="006F25AE">
        <w:rPr>
          <w:rFonts w:ascii="Times New Roman" w:hAnsi="Times New Roman" w:cs="Times New Roman"/>
          <w:sz w:val="24"/>
          <w:szCs w:val="24"/>
        </w:rPr>
        <w:t>Results for Risk Factors Related to PMS in the Groups</w:t>
      </w:r>
      <w:r w:rsidR="006F25AE">
        <w:rPr>
          <w:rFonts w:ascii="Times New Roman" w:hAnsi="Times New Roman" w:cs="Times New Roman"/>
          <w:sz w:val="24"/>
          <w:szCs w:val="24"/>
        </w:rPr>
        <w:t>…………………………………35</w:t>
      </w:r>
    </w:p>
    <w:p w14:paraId="00540FF8" w14:textId="1B2572A7" w:rsidR="00235048" w:rsidRPr="00A77FF5" w:rsidRDefault="002154F6"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4.9. </w:t>
      </w:r>
      <w:r w:rsidR="006F25AE" w:rsidRPr="006F25AE">
        <w:rPr>
          <w:rFonts w:ascii="Times New Roman" w:hAnsi="Times New Roman" w:cs="Times New Roman"/>
          <w:sz w:val="24"/>
          <w:szCs w:val="24"/>
        </w:rPr>
        <w:t>Results for Nutritional Habits in the Groups</w:t>
      </w:r>
      <w:r w:rsidR="006F25AE">
        <w:rPr>
          <w:rFonts w:ascii="Times New Roman" w:hAnsi="Times New Roman" w:cs="Times New Roman"/>
          <w:sz w:val="24"/>
          <w:szCs w:val="24"/>
        </w:rPr>
        <w:t>…………………………………………….39</w:t>
      </w:r>
    </w:p>
    <w:p w14:paraId="4261FE5F" w14:textId="75C788E4" w:rsidR="00235048"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4.10. The Best Predicting Factors for PMS</w:t>
      </w:r>
      <w:r w:rsidR="002154F6" w:rsidRPr="00A77FF5">
        <w:rPr>
          <w:rFonts w:ascii="Times New Roman" w:hAnsi="Times New Roman" w:cs="Times New Roman"/>
          <w:sz w:val="24"/>
          <w:szCs w:val="24"/>
        </w:rPr>
        <w:t>……….………………………………………</w:t>
      </w:r>
      <w:r w:rsidR="006F25AE">
        <w:rPr>
          <w:rFonts w:ascii="Times New Roman" w:hAnsi="Times New Roman" w:cs="Times New Roman"/>
          <w:sz w:val="24"/>
          <w:szCs w:val="24"/>
        </w:rPr>
        <w:t>….42</w:t>
      </w:r>
    </w:p>
    <w:p w14:paraId="778C14D1" w14:textId="1DBD3772" w:rsidR="00235048" w:rsidRPr="00A77FF5" w:rsidRDefault="00235048" w:rsidP="00392CAE">
      <w:pPr>
        <w:pStyle w:val="ListParagraph"/>
        <w:numPr>
          <w:ilvl w:val="0"/>
          <w:numId w:val="27"/>
        </w:numPr>
        <w:spacing w:line="360" w:lineRule="auto"/>
        <w:rPr>
          <w:rFonts w:ascii="Times New Roman" w:hAnsi="Times New Roman" w:cs="Times New Roman"/>
          <w:sz w:val="24"/>
          <w:szCs w:val="24"/>
        </w:rPr>
      </w:pPr>
      <w:r w:rsidRPr="00A77FF5">
        <w:rPr>
          <w:rFonts w:ascii="Times New Roman" w:hAnsi="Times New Roman" w:cs="Times New Roman"/>
          <w:sz w:val="24"/>
          <w:szCs w:val="24"/>
        </w:rPr>
        <w:t>DISCUSSION</w:t>
      </w:r>
      <w:r w:rsidR="008D6BD2" w:rsidRPr="00A77FF5">
        <w:rPr>
          <w:rFonts w:ascii="Times New Roman" w:hAnsi="Times New Roman" w:cs="Times New Roman"/>
          <w:sz w:val="24"/>
          <w:szCs w:val="24"/>
        </w:rPr>
        <w:t>……….……………</w:t>
      </w:r>
      <w:r w:rsidR="002154F6" w:rsidRPr="00A77FF5">
        <w:rPr>
          <w:rFonts w:ascii="Times New Roman" w:hAnsi="Times New Roman" w:cs="Times New Roman"/>
          <w:sz w:val="24"/>
          <w:szCs w:val="24"/>
        </w:rPr>
        <w:t>………………….……………………………</w:t>
      </w:r>
      <w:r w:rsidR="006F25AE">
        <w:rPr>
          <w:rFonts w:ascii="Times New Roman" w:hAnsi="Times New Roman" w:cs="Times New Roman"/>
          <w:sz w:val="24"/>
          <w:szCs w:val="24"/>
        </w:rPr>
        <w:t>……...44</w:t>
      </w:r>
    </w:p>
    <w:p w14:paraId="3B575862" w14:textId="0BEBE06D" w:rsidR="00235048"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5.1. Prevalence</w:t>
      </w:r>
      <w:r w:rsidR="002154F6" w:rsidRPr="00A77FF5">
        <w:rPr>
          <w:rFonts w:ascii="Times New Roman" w:hAnsi="Times New Roman" w:cs="Times New Roman"/>
          <w:sz w:val="24"/>
          <w:szCs w:val="24"/>
        </w:rPr>
        <w:t>……….…………………………………….……………………………</w:t>
      </w:r>
      <w:r w:rsidR="006F25AE">
        <w:rPr>
          <w:rFonts w:ascii="Times New Roman" w:hAnsi="Times New Roman" w:cs="Times New Roman"/>
          <w:sz w:val="24"/>
          <w:szCs w:val="24"/>
        </w:rPr>
        <w:t>……44</w:t>
      </w:r>
    </w:p>
    <w:p w14:paraId="20E67DC5" w14:textId="5E51898B" w:rsidR="00235048"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5.2. Factors Related to PMS</w:t>
      </w:r>
      <w:r w:rsidR="006F25AE">
        <w:rPr>
          <w:rFonts w:ascii="Times New Roman" w:hAnsi="Times New Roman" w:cs="Times New Roman"/>
          <w:sz w:val="24"/>
          <w:szCs w:val="24"/>
        </w:rPr>
        <w:t>……….…………………………………….……………………45</w:t>
      </w:r>
    </w:p>
    <w:p w14:paraId="590EEEA2" w14:textId="7A6690CB" w:rsidR="00235048" w:rsidRPr="00A77FF5" w:rsidRDefault="00235048" w:rsidP="00392CAE">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5.3. The Effect of PMS on Life</w:t>
      </w:r>
      <w:r w:rsidR="008D6BD2" w:rsidRPr="00A77FF5">
        <w:rPr>
          <w:rFonts w:ascii="Times New Roman" w:hAnsi="Times New Roman" w:cs="Times New Roman"/>
          <w:sz w:val="24"/>
          <w:szCs w:val="24"/>
        </w:rPr>
        <w:t>……….…………………………</w:t>
      </w:r>
      <w:r w:rsidR="002154F6" w:rsidRPr="00A77FF5">
        <w:rPr>
          <w:rFonts w:ascii="Times New Roman" w:hAnsi="Times New Roman" w:cs="Times New Roman"/>
          <w:sz w:val="24"/>
          <w:szCs w:val="24"/>
        </w:rPr>
        <w:t>….……………………</w:t>
      </w:r>
      <w:r w:rsidR="006F25AE">
        <w:rPr>
          <w:rFonts w:ascii="Times New Roman" w:hAnsi="Times New Roman" w:cs="Times New Roman"/>
          <w:sz w:val="24"/>
          <w:szCs w:val="24"/>
        </w:rPr>
        <w:t>…...50</w:t>
      </w:r>
    </w:p>
    <w:p w14:paraId="61D96879" w14:textId="5C2F2250" w:rsidR="00235048" w:rsidRPr="00A77FF5" w:rsidRDefault="00235048" w:rsidP="00392CAE">
      <w:pPr>
        <w:pStyle w:val="ListParagraph"/>
        <w:numPr>
          <w:ilvl w:val="0"/>
          <w:numId w:val="27"/>
        </w:numPr>
        <w:spacing w:line="360" w:lineRule="auto"/>
        <w:rPr>
          <w:rFonts w:ascii="Times New Roman" w:hAnsi="Times New Roman" w:cs="Times New Roman"/>
          <w:sz w:val="24"/>
          <w:szCs w:val="24"/>
        </w:rPr>
      </w:pPr>
      <w:r w:rsidRPr="00A77FF5">
        <w:rPr>
          <w:rFonts w:ascii="Times New Roman" w:hAnsi="Times New Roman" w:cs="Times New Roman"/>
          <w:sz w:val="24"/>
          <w:szCs w:val="24"/>
        </w:rPr>
        <w:t>CONCLUSION</w:t>
      </w:r>
      <w:r w:rsidR="002154F6" w:rsidRPr="00A77FF5">
        <w:rPr>
          <w:rFonts w:ascii="Times New Roman" w:hAnsi="Times New Roman" w:cs="Times New Roman"/>
          <w:sz w:val="24"/>
          <w:szCs w:val="24"/>
        </w:rPr>
        <w:t>……….…………………………………….……………………………</w:t>
      </w:r>
      <w:r w:rsidR="006F25AE">
        <w:rPr>
          <w:rFonts w:ascii="Times New Roman" w:hAnsi="Times New Roman" w:cs="Times New Roman"/>
          <w:sz w:val="24"/>
          <w:szCs w:val="24"/>
        </w:rPr>
        <w:t>.52</w:t>
      </w:r>
    </w:p>
    <w:p w14:paraId="053556F5" w14:textId="0AFB70AD" w:rsidR="00235048" w:rsidRPr="00A77FF5" w:rsidRDefault="00235048" w:rsidP="00392CAE">
      <w:pPr>
        <w:pStyle w:val="ListParagraph"/>
        <w:numPr>
          <w:ilvl w:val="0"/>
          <w:numId w:val="27"/>
        </w:numPr>
        <w:spacing w:line="360" w:lineRule="auto"/>
        <w:rPr>
          <w:rFonts w:ascii="Times New Roman" w:hAnsi="Times New Roman" w:cs="Times New Roman"/>
          <w:sz w:val="24"/>
          <w:szCs w:val="24"/>
        </w:rPr>
      </w:pPr>
      <w:r w:rsidRPr="00A77FF5">
        <w:rPr>
          <w:rFonts w:ascii="Times New Roman" w:hAnsi="Times New Roman" w:cs="Times New Roman"/>
          <w:sz w:val="24"/>
          <w:szCs w:val="24"/>
        </w:rPr>
        <w:t>REFERENCES</w:t>
      </w:r>
      <w:r w:rsidR="002154F6" w:rsidRPr="00A77FF5">
        <w:rPr>
          <w:rFonts w:ascii="Times New Roman" w:hAnsi="Times New Roman" w:cs="Times New Roman"/>
          <w:sz w:val="24"/>
          <w:szCs w:val="24"/>
        </w:rPr>
        <w:t>……….…………………………………….……………………………</w:t>
      </w:r>
      <w:r w:rsidR="00357A44">
        <w:rPr>
          <w:rFonts w:ascii="Times New Roman" w:hAnsi="Times New Roman" w:cs="Times New Roman"/>
          <w:sz w:val="24"/>
          <w:szCs w:val="24"/>
        </w:rPr>
        <w:t>..54</w:t>
      </w:r>
    </w:p>
    <w:p w14:paraId="29FBE798" w14:textId="79D3E645" w:rsidR="001605B6" w:rsidRPr="006F25AE" w:rsidRDefault="003B38C8" w:rsidP="00392CAE">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Annex </w:t>
      </w:r>
      <w:r w:rsidR="001605B6" w:rsidRPr="006F25AE">
        <w:rPr>
          <w:rFonts w:ascii="Times New Roman" w:hAnsi="Times New Roman" w:cs="Times New Roman"/>
          <w:sz w:val="24"/>
          <w:szCs w:val="24"/>
        </w:rPr>
        <w:t>1……</w:t>
      </w:r>
      <w:r>
        <w:rPr>
          <w:rFonts w:ascii="Times New Roman" w:hAnsi="Times New Roman" w:cs="Times New Roman"/>
          <w:sz w:val="24"/>
          <w:szCs w:val="24"/>
        </w:rPr>
        <w:t>………………………………………………………………………………</w:t>
      </w:r>
      <w:r w:rsidR="00302516">
        <w:rPr>
          <w:rFonts w:ascii="Times New Roman" w:hAnsi="Times New Roman" w:cs="Times New Roman"/>
          <w:sz w:val="24"/>
          <w:szCs w:val="24"/>
        </w:rPr>
        <w:t>.....60</w:t>
      </w:r>
    </w:p>
    <w:p w14:paraId="0121084F" w14:textId="1AF441E3" w:rsidR="003B38C8" w:rsidRPr="00357A44" w:rsidRDefault="001605B6" w:rsidP="00392CAE">
      <w:pPr>
        <w:spacing w:line="360" w:lineRule="auto"/>
        <w:ind w:firstLine="0"/>
        <w:rPr>
          <w:rFonts w:ascii="Times New Roman" w:hAnsi="Times New Roman" w:cs="Times New Roman"/>
          <w:sz w:val="24"/>
          <w:szCs w:val="24"/>
        </w:rPr>
      </w:pPr>
      <w:r w:rsidRPr="006F25AE">
        <w:rPr>
          <w:rFonts w:ascii="Times New Roman" w:hAnsi="Times New Roman" w:cs="Times New Roman"/>
          <w:sz w:val="24"/>
          <w:szCs w:val="24"/>
        </w:rPr>
        <w:t>An</w:t>
      </w:r>
      <w:r w:rsidRPr="00357A44">
        <w:rPr>
          <w:rFonts w:ascii="Times New Roman" w:hAnsi="Times New Roman" w:cs="Times New Roman"/>
          <w:sz w:val="24"/>
          <w:szCs w:val="24"/>
        </w:rPr>
        <w:t>nex</w:t>
      </w:r>
      <w:r w:rsidR="003B38C8" w:rsidRPr="00357A44">
        <w:rPr>
          <w:rFonts w:ascii="Times New Roman" w:hAnsi="Times New Roman" w:cs="Times New Roman"/>
          <w:sz w:val="24"/>
          <w:szCs w:val="24"/>
        </w:rPr>
        <w:t xml:space="preserve"> </w:t>
      </w:r>
      <w:r w:rsidRPr="00357A44">
        <w:rPr>
          <w:rFonts w:ascii="Times New Roman" w:hAnsi="Times New Roman" w:cs="Times New Roman"/>
          <w:sz w:val="24"/>
          <w:szCs w:val="24"/>
        </w:rPr>
        <w:t>2 ………</w:t>
      </w:r>
      <w:r w:rsidR="00302516">
        <w:rPr>
          <w:rFonts w:ascii="Times New Roman" w:hAnsi="Times New Roman" w:cs="Times New Roman"/>
          <w:sz w:val="24"/>
          <w:szCs w:val="24"/>
        </w:rPr>
        <w:t>………………………………………………………………………………65</w:t>
      </w:r>
    </w:p>
    <w:p w14:paraId="5E3E89E7" w14:textId="6B6FE12C" w:rsidR="003B38C8" w:rsidRDefault="003B38C8" w:rsidP="00392CAE">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Annex 3 </w:t>
      </w:r>
      <w:r w:rsidR="001605B6" w:rsidRPr="003B38C8">
        <w:rPr>
          <w:rFonts w:ascii="Times New Roman" w:hAnsi="Times New Roman" w:cs="Times New Roman"/>
          <w:sz w:val="24"/>
          <w:szCs w:val="24"/>
        </w:rPr>
        <w:t>……</w:t>
      </w:r>
      <w:r>
        <w:rPr>
          <w:rFonts w:ascii="Times New Roman" w:hAnsi="Times New Roman" w:cs="Times New Roman"/>
          <w:sz w:val="24"/>
          <w:szCs w:val="24"/>
        </w:rPr>
        <w:t>…</w:t>
      </w:r>
      <w:r w:rsidR="00302516">
        <w:rPr>
          <w:rFonts w:ascii="Times New Roman" w:hAnsi="Times New Roman" w:cs="Times New Roman"/>
          <w:sz w:val="24"/>
          <w:szCs w:val="24"/>
        </w:rPr>
        <w:t>………………………………………………………………………………67</w:t>
      </w:r>
    </w:p>
    <w:p w14:paraId="675074ED" w14:textId="295B6AC8" w:rsidR="003B38C8" w:rsidRDefault="001605B6" w:rsidP="00392CAE">
      <w:pPr>
        <w:spacing w:line="360" w:lineRule="auto"/>
        <w:ind w:firstLine="0"/>
        <w:rPr>
          <w:rFonts w:ascii="Times New Roman" w:hAnsi="Times New Roman" w:cs="Times New Roman"/>
          <w:sz w:val="24"/>
          <w:szCs w:val="24"/>
        </w:rPr>
      </w:pPr>
      <w:r w:rsidRPr="003B38C8">
        <w:rPr>
          <w:rFonts w:ascii="Times New Roman" w:hAnsi="Times New Roman" w:cs="Times New Roman"/>
          <w:sz w:val="24"/>
          <w:szCs w:val="24"/>
        </w:rPr>
        <w:t>Annex 4 ……</w:t>
      </w:r>
      <w:r w:rsidR="003B38C8">
        <w:rPr>
          <w:rFonts w:ascii="Times New Roman" w:hAnsi="Times New Roman" w:cs="Times New Roman"/>
          <w:sz w:val="24"/>
          <w:szCs w:val="24"/>
        </w:rPr>
        <w:t>…</w:t>
      </w:r>
      <w:r w:rsidR="00302516">
        <w:rPr>
          <w:rFonts w:ascii="Times New Roman" w:hAnsi="Times New Roman" w:cs="Times New Roman"/>
          <w:sz w:val="24"/>
          <w:szCs w:val="24"/>
        </w:rPr>
        <w:t>………………………………………………………………………………68</w:t>
      </w:r>
    </w:p>
    <w:p w14:paraId="65F111BB" w14:textId="5BC0B8E9" w:rsidR="001605B6" w:rsidRDefault="00357A44" w:rsidP="00392CAE">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Annex </w:t>
      </w:r>
      <w:r w:rsidR="001605B6" w:rsidRPr="003B38C8">
        <w:rPr>
          <w:rFonts w:ascii="Times New Roman" w:hAnsi="Times New Roman" w:cs="Times New Roman"/>
          <w:sz w:val="24"/>
          <w:szCs w:val="24"/>
        </w:rPr>
        <w:t xml:space="preserve">5 </w:t>
      </w:r>
      <w:proofErr w:type="gramStart"/>
      <w:r w:rsidR="001605B6" w:rsidRPr="003B38C8">
        <w:rPr>
          <w:rFonts w:ascii="Times New Roman" w:hAnsi="Times New Roman" w:cs="Times New Roman"/>
          <w:sz w:val="24"/>
          <w:szCs w:val="24"/>
        </w:rPr>
        <w:t>……</w:t>
      </w:r>
      <w:r w:rsidR="003B38C8">
        <w:rPr>
          <w:rFonts w:ascii="Times New Roman" w:hAnsi="Times New Roman" w:cs="Times New Roman"/>
          <w:sz w:val="24"/>
          <w:szCs w:val="24"/>
        </w:rPr>
        <w:t>……………………………………………………………</w:t>
      </w:r>
      <w:r>
        <w:rPr>
          <w:rFonts w:ascii="Times New Roman" w:hAnsi="Times New Roman" w:cs="Times New Roman"/>
          <w:sz w:val="24"/>
          <w:szCs w:val="24"/>
        </w:rPr>
        <w:t>..</w:t>
      </w:r>
      <w:r w:rsidR="00302516">
        <w:rPr>
          <w:rFonts w:ascii="Times New Roman" w:hAnsi="Times New Roman" w:cs="Times New Roman"/>
          <w:sz w:val="24"/>
          <w:szCs w:val="24"/>
        </w:rPr>
        <w:t>…………………</w:t>
      </w:r>
      <w:proofErr w:type="gramEnd"/>
      <w:r w:rsidR="00302516">
        <w:rPr>
          <w:rFonts w:ascii="Times New Roman" w:hAnsi="Times New Roman" w:cs="Times New Roman"/>
          <w:sz w:val="24"/>
          <w:szCs w:val="24"/>
        </w:rPr>
        <w:t>..69</w:t>
      </w:r>
    </w:p>
    <w:p w14:paraId="29CE3FD3" w14:textId="4A04EA6A" w:rsidR="00357A44" w:rsidRPr="00357A44" w:rsidRDefault="00357A44" w:rsidP="00357A44">
      <w:pPr>
        <w:pStyle w:val="ListParagraph"/>
        <w:numPr>
          <w:ilvl w:val="0"/>
          <w:numId w:val="27"/>
        </w:numPr>
        <w:spacing w:line="360" w:lineRule="auto"/>
        <w:rPr>
          <w:rFonts w:ascii="Times New Roman" w:hAnsi="Times New Roman" w:cs="Times New Roman"/>
          <w:sz w:val="24"/>
          <w:szCs w:val="24"/>
        </w:rPr>
      </w:pPr>
      <w:r>
        <w:rPr>
          <w:rFonts w:ascii="Times New Roman" w:hAnsi="Times New Roman" w:cs="Times New Roman"/>
          <w:sz w:val="24"/>
          <w:szCs w:val="24"/>
        </w:rPr>
        <w:t>CURRICULUM VITAE…………………………………………………………………</w:t>
      </w:r>
      <w:r w:rsidR="00165D6D">
        <w:rPr>
          <w:rFonts w:ascii="Times New Roman" w:hAnsi="Times New Roman" w:cs="Times New Roman"/>
          <w:sz w:val="24"/>
          <w:szCs w:val="24"/>
        </w:rPr>
        <w:t>.69</w:t>
      </w:r>
    </w:p>
    <w:p w14:paraId="33E5E99B" w14:textId="77777777" w:rsidR="008D240E" w:rsidRPr="003B38C8" w:rsidRDefault="008D240E" w:rsidP="00392CAE">
      <w:pPr>
        <w:ind w:firstLine="0"/>
        <w:jc w:val="left"/>
        <w:rPr>
          <w:rFonts w:ascii="Times New Roman" w:hAnsi="Times New Roman" w:cs="Times New Roman"/>
          <w:b/>
          <w:bCs/>
          <w:sz w:val="28"/>
          <w:szCs w:val="28"/>
        </w:rPr>
      </w:pPr>
    </w:p>
    <w:p w14:paraId="163FC13E" w14:textId="77777777" w:rsidR="008D240E" w:rsidRPr="003B38C8" w:rsidRDefault="008D240E" w:rsidP="00392CAE">
      <w:pPr>
        <w:ind w:firstLine="0"/>
        <w:jc w:val="left"/>
        <w:rPr>
          <w:rFonts w:ascii="Times New Roman" w:hAnsi="Times New Roman" w:cs="Times New Roman"/>
          <w:b/>
          <w:bCs/>
          <w:sz w:val="28"/>
          <w:szCs w:val="28"/>
        </w:rPr>
      </w:pPr>
      <w:r w:rsidRPr="003B38C8">
        <w:rPr>
          <w:rFonts w:ascii="Times New Roman" w:hAnsi="Times New Roman" w:cs="Times New Roman"/>
          <w:b/>
          <w:bCs/>
          <w:sz w:val="28"/>
          <w:szCs w:val="28"/>
        </w:rPr>
        <w:br w:type="page"/>
      </w:r>
    </w:p>
    <w:p w14:paraId="26E52A83" w14:textId="77777777" w:rsidR="0000152D" w:rsidRPr="00A77FF5" w:rsidRDefault="00B22CBE" w:rsidP="00422E53">
      <w:pPr>
        <w:ind w:firstLine="0"/>
        <w:jc w:val="center"/>
        <w:rPr>
          <w:rFonts w:ascii="Times New Roman" w:hAnsi="Times New Roman" w:cs="Times New Roman"/>
          <w:b/>
          <w:sz w:val="28"/>
          <w:szCs w:val="28"/>
        </w:rPr>
      </w:pPr>
      <w:r w:rsidRPr="00A77FF5">
        <w:rPr>
          <w:rFonts w:ascii="Times New Roman" w:hAnsi="Times New Roman" w:cs="Times New Roman"/>
          <w:b/>
          <w:sz w:val="28"/>
          <w:szCs w:val="28"/>
        </w:rPr>
        <w:t>INDEX OF SYMBOLS AND ABBREVIATIONS</w:t>
      </w:r>
    </w:p>
    <w:p w14:paraId="409CA5E7" w14:textId="77777777" w:rsidR="0000152D" w:rsidRPr="008C1254" w:rsidRDefault="0000152D" w:rsidP="00422E53">
      <w:pPr>
        <w:ind w:firstLine="0"/>
        <w:jc w:val="center"/>
        <w:rPr>
          <w:rFonts w:ascii="Times New Roman" w:hAnsi="Times New Roman" w:cs="Times New Roman"/>
          <w:b/>
          <w:sz w:val="28"/>
          <w:szCs w:val="28"/>
        </w:rPr>
      </w:pPr>
    </w:p>
    <w:p w14:paraId="22B4AC21" w14:textId="1EEB51EB" w:rsidR="00311D03" w:rsidRPr="008C1254" w:rsidRDefault="00311D03" w:rsidP="003D140E">
      <w:pPr>
        <w:tabs>
          <w:tab w:val="left" w:pos="1701"/>
        </w:tabs>
        <w:autoSpaceDE w:val="0"/>
        <w:autoSpaceDN w:val="0"/>
        <w:adjustRightInd w:val="0"/>
        <w:spacing w:line="360" w:lineRule="auto"/>
        <w:ind w:firstLine="0"/>
        <w:rPr>
          <w:rFonts w:ascii="Times New Roman" w:hAnsi="Times New Roman" w:cs="Times New Roman"/>
          <w:sz w:val="28"/>
          <w:szCs w:val="28"/>
        </w:rPr>
      </w:pPr>
    </w:p>
    <w:tbl>
      <w:tblPr>
        <w:tblW w:w="0" w:type="auto"/>
        <w:tblLook w:val="04A0" w:firstRow="1" w:lastRow="0" w:firstColumn="1" w:lastColumn="0" w:noHBand="0" w:noVBand="1"/>
      </w:tblPr>
      <w:tblGrid>
        <w:gridCol w:w="1668"/>
        <w:gridCol w:w="7619"/>
      </w:tblGrid>
      <w:tr w:rsidR="00C03F9A" w14:paraId="087BCD06" w14:textId="77777777" w:rsidTr="00C03F9A">
        <w:tc>
          <w:tcPr>
            <w:tcW w:w="1668" w:type="dxa"/>
          </w:tcPr>
          <w:p w14:paraId="630D0BE2" w14:textId="5249C188"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hAnsi="Times New Roman" w:cs="Times New Roman"/>
                <w:b/>
                <w:sz w:val="24"/>
                <w:szCs w:val="24"/>
              </w:rPr>
              <w:t>ACOG</w:t>
            </w:r>
            <w:r w:rsidRPr="00D81B78">
              <w:rPr>
                <w:rFonts w:ascii="Times New Roman" w:hAnsi="Times New Roman" w:cs="Times New Roman"/>
                <w:sz w:val="24"/>
                <w:szCs w:val="24"/>
              </w:rPr>
              <w:t>:</w:t>
            </w:r>
          </w:p>
        </w:tc>
        <w:tc>
          <w:tcPr>
            <w:tcW w:w="7619" w:type="dxa"/>
          </w:tcPr>
          <w:p w14:paraId="068DC99A" w14:textId="0C988B8A"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hAnsi="Times New Roman" w:cs="Times New Roman"/>
                <w:sz w:val="24"/>
                <w:szCs w:val="24"/>
              </w:rPr>
              <w:t>American College of Obstetricians and Gynaecologists</w:t>
            </w:r>
          </w:p>
        </w:tc>
      </w:tr>
      <w:tr w:rsidR="00C03F9A" w14:paraId="5FB31B54" w14:textId="77777777" w:rsidTr="00C03F9A">
        <w:tc>
          <w:tcPr>
            <w:tcW w:w="1668" w:type="dxa"/>
          </w:tcPr>
          <w:p w14:paraId="10751BE0" w14:textId="729270F8"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eastAsia="Calibri" w:hAnsi="Times New Roman" w:cs="Times New Roman"/>
                <w:b/>
                <w:sz w:val="24"/>
                <w:szCs w:val="24"/>
              </w:rPr>
              <w:t>BMI</w:t>
            </w:r>
            <w:r w:rsidRPr="00D81B78">
              <w:rPr>
                <w:rFonts w:ascii="Times New Roman" w:eastAsia="Calibri" w:hAnsi="Times New Roman" w:cs="Times New Roman"/>
                <w:sz w:val="24"/>
                <w:szCs w:val="24"/>
              </w:rPr>
              <w:t>:</w:t>
            </w:r>
          </w:p>
        </w:tc>
        <w:tc>
          <w:tcPr>
            <w:tcW w:w="7619" w:type="dxa"/>
          </w:tcPr>
          <w:p w14:paraId="77BB18CB" w14:textId="3C91685D"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eastAsia="Calibri" w:hAnsi="Times New Roman" w:cs="Times New Roman"/>
                <w:sz w:val="24"/>
                <w:szCs w:val="24"/>
              </w:rPr>
              <w:t xml:space="preserve">Body mass index </w:t>
            </w:r>
          </w:p>
        </w:tc>
      </w:tr>
      <w:tr w:rsidR="00C03F9A" w14:paraId="32C3C02E" w14:textId="77777777" w:rsidTr="00C03F9A">
        <w:tc>
          <w:tcPr>
            <w:tcW w:w="1668" w:type="dxa"/>
          </w:tcPr>
          <w:p w14:paraId="752C61D2" w14:textId="7704CFE1"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hAnsi="Times New Roman" w:cs="Times New Roman"/>
                <w:b/>
                <w:sz w:val="24"/>
                <w:szCs w:val="24"/>
              </w:rPr>
              <w:t>DSM-IV</w:t>
            </w:r>
            <w:r w:rsidRPr="00D81B78">
              <w:rPr>
                <w:rFonts w:ascii="Times New Roman" w:hAnsi="Times New Roman" w:cs="Times New Roman"/>
                <w:sz w:val="24"/>
                <w:szCs w:val="24"/>
              </w:rPr>
              <w:t>:</w:t>
            </w:r>
          </w:p>
        </w:tc>
        <w:tc>
          <w:tcPr>
            <w:tcW w:w="7619" w:type="dxa"/>
          </w:tcPr>
          <w:p w14:paraId="42B19C3E" w14:textId="58F14FDB"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hAnsi="Times New Roman" w:cs="Times New Roman"/>
                <w:sz w:val="24"/>
                <w:szCs w:val="24"/>
              </w:rPr>
              <w:t>The Diagnostic and Statistical Manual of Mental Disorders, Fourth Edition</w:t>
            </w:r>
          </w:p>
        </w:tc>
      </w:tr>
      <w:tr w:rsidR="00C03F9A" w14:paraId="1F0C499F" w14:textId="77777777" w:rsidTr="00C03F9A">
        <w:tc>
          <w:tcPr>
            <w:tcW w:w="1668" w:type="dxa"/>
          </w:tcPr>
          <w:p w14:paraId="1AB06D65" w14:textId="0EA7D943"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hAnsi="Times New Roman" w:cs="Times New Roman"/>
                <w:b/>
                <w:sz w:val="24"/>
                <w:szCs w:val="24"/>
              </w:rPr>
              <w:t>GnRH</w:t>
            </w:r>
            <w:r w:rsidRPr="00D81B78">
              <w:rPr>
                <w:rFonts w:ascii="Times New Roman" w:hAnsi="Times New Roman" w:cs="Times New Roman"/>
                <w:sz w:val="24"/>
                <w:szCs w:val="24"/>
              </w:rPr>
              <w:t>:</w:t>
            </w:r>
          </w:p>
        </w:tc>
        <w:tc>
          <w:tcPr>
            <w:tcW w:w="7619" w:type="dxa"/>
          </w:tcPr>
          <w:p w14:paraId="7D617682" w14:textId="315D8F87"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hAnsi="Times New Roman" w:cs="Times New Roman"/>
                <w:sz w:val="24"/>
                <w:szCs w:val="24"/>
              </w:rPr>
              <w:t xml:space="preserve">Gonadotropin-releasing hormone </w:t>
            </w:r>
          </w:p>
        </w:tc>
      </w:tr>
      <w:tr w:rsidR="00C03F9A" w14:paraId="3D0CCFF7" w14:textId="77777777" w:rsidTr="00C03F9A">
        <w:tc>
          <w:tcPr>
            <w:tcW w:w="1668" w:type="dxa"/>
          </w:tcPr>
          <w:p w14:paraId="35711DEC" w14:textId="58468FD1"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eastAsia="Calibri" w:hAnsi="Times New Roman" w:cs="Times New Roman"/>
                <w:b/>
                <w:sz w:val="24"/>
                <w:szCs w:val="24"/>
              </w:rPr>
              <w:t>ICM</w:t>
            </w:r>
            <w:r w:rsidRPr="00D81B78">
              <w:rPr>
                <w:rFonts w:ascii="Times New Roman" w:eastAsia="Calibri" w:hAnsi="Times New Roman" w:cs="Times New Roman"/>
                <w:sz w:val="24"/>
                <w:szCs w:val="24"/>
              </w:rPr>
              <w:t>:</w:t>
            </w:r>
          </w:p>
        </w:tc>
        <w:tc>
          <w:tcPr>
            <w:tcW w:w="7619" w:type="dxa"/>
          </w:tcPr>
          <w:p w14:paraId="4F95B34F" w14:textId="637B6E8F"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eastAsia="Calibri" w:hAnsi="Times New Roman" w:cs="Times New Roman"/>
                <w:sz w:val="24"/>
                <w:szCs w:val="24"/>
              </w:rPr>
              <w:t xml:space="preserve">International Confederation of Midwives </w:t>
            </w:r>
          </w:p>
        </w:tc>
      </w:tr>
      <w:tr w:rsidR="00C03F9A" w14:paraId="68BCC365" w14:textId="77777777" w:rsidTr="00C03F9A">
        <w:tc>
          <w:tcPr>
            <w:tcW w:w="1668" w:type="dxa"/>
          </w:tcPr>
          <w:p w14:paraId="2F9310A5" w14:textId="260832C6"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hAnsi="Times New Roman" w:cs="Times New Roman"/>
                <w:b/>
                <w:sz w:val="24"/>
                <w:szCs w:val="24"/>
              </w:rPr>
              <w:t>PMDD:</w:t>
            </w:r>
          </w:p>
        </w:tc>
        <w:tc>
          <w:tcPr>
            <w:tcW w:w="7619" w:type="dxa"/>
          </w:tcPr>
          <w:p w14:paraId="37F26295" w14:textId="114D4E20"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hAnsi="Times New Roman" w:cs="Times New Roman"/>
                <w:sz w:val="24"/>
                <w:szCs w:val="24"/>
              </w:rPr>
              <w:t>Premenstrual dysphoric disorder</w:t>
            </w:r>
          </w:p>
        </w:tc>
      </w:tr>
      <w:tr w:rsidR="00C03F9A" w14:paraId="064FC714" w14:textId="77777777" w:rsidTr="00C03F9A">
        <w:tc>
          <w:tcPr>
            <w:tcW w:w="1668" w:type="dxa"/>
          </w:tcPr>
          <w:p w14:paraId="2CA0EEA8" w14:textId="23909459"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hAnsi="Times New Roman" w:cs="Times New Roman"/>
                <w:b/>
                <w:sz w:val="24"/>
                <w:szCs w:val="24"/>
              </w:rPr>
              <w:t>PMS:</w:t>
            </w:r>
          </w:p>
        </w:tc>
        <w:tc>
          <w:tcPr>
            <w:tcW w:w="7619" w:type="dxa"/>
          </w:tcPr>
          <w:p w14:paraId="34F06B43" w14:textId="5DBAE3DC"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hAnsi="Times New Roman" w:cs="Times New Roman"/>
                <w:sz w:val="24"/>
                <w:szCs w:val="24"/>
                <w:lang w:eastAsia="tr-TR"/>
              </w:rPr>
              <w:t>Premenstrual syndrome</w:t>
            </w:r>
          </w:p>
        </w:tc>
      </w:tr>
      <w:tr w:rsidR="00C03F9A" w14:paraId="78A2460A" w14:textId="77777777" w:rsidTr="00C03F9A">
        <w:tc>
          <w:tcPr>
            <w:tcW w:w="1668" w:type="dxa"/>
          </w:tcPr>
          <w:p w14:paraId="3D9506A9" w14:textId="7C97D991"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hAnsi="Times New Roman" w:cs="Times New Roman"/>
                <w:b/>
                <w:sz w:val="24"/>
                <w:szCs w:val="24"/>
              </w:rPr>
              <w:t>PMSS:</w:t>
            </w:r>
            <w:r w:rsidRPr="00D81B78">
              <w:rPr>
                <w:rFonts w:ascii="Times New Roman" w:hAnsi="Times New Roman" w:cs="Times New Roman"/>
                <w:sz w:val="24"/>
                <w:szCs w:val="24"/>
              </w:rPr>
              <w:t xml:space="preserve">          </w:t>
            </w:r>
          </w:p>
        </w:tc>
        <w:tc>
          <w:tcPr>
            <w:tcW w:w="7619" w:type="dxa"/>
          </w:tcPr>
          <w:p w14:paraId="192D444F" w14:textId="7683F014"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hAnsi="Times New Roman" w:cs="Times New Roman"/>
                <w:sz w:val="24"/>
                <w:szCs w:val="24"/>
              </w:rPr>
              <w:t xml:space="preserve">Premenstrual Syndrome Scale </w:t>
            </w:r>
          </w:p>
        </w:tc>
      </w:tr>
      <w:tr w:rsidR="00C03F9A" w14:paraId="1D9265A5" w14:textId="77777777" w:rsidTr="00C03F9A">
        <w:tc>
          <w:tcPr>
            <w:tcW w:w="1668" w:type="dxa"/>
          </w:tcPr>
          <w:p w14:paraId="3C7749A8" w14:textId="68829B91"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eastAsia="Calibri" w:hAnsi="Times New Roman" w:cs="Times New Roman"/>
                <w:b/>
                <w:sz w:val="24"/>
                <w:szCs w:val="24"/>
              </w:rPr>
              <w:t>SNRIs</w:t>
            </w:r>
            <w:r w:rsidRPr="00D81B78">
              <w:rPr>
                <w:rFonts w:ascii="Times New Roman" w:eastAsia="Calibri" w:hAnsi="Times New Roman" w:cs="Times New Roman"/>
                <w:sz w:val="24"/>
                <w:szCs w:val="24"/>
              </w:rPr>
              <w:t>:</w:t>
            </w:r>
          </w:p>
        </w:tc>
        <w:tc>
          <w:tcPr>
            <w:tcW w:w="7619" w:type="dxa"/>
          </w:tcPr>
          <w:p w14:paraId="4751861A" w14:textId="65C45EA3"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eastAsia="Calibri" w:hAnsi="Times New Roman" w:cs="Times New Roman"/>
                <w:sz w:val="24"/>
                <w:szCs w:val="24"/>
              </w:rPr>
              <w:t xml:space="preserve">Serotonin-Norepinephrine Reuptake Inhibitors </w:t>
            </w:r>
          </w:p>
        </w:tc>
      </w:tr>
      <w:tr w:rsidR="00C03F9A" w14:paraId="4FDE3B60" w14:textId="77777777" w:rsidTr="00C03F9A">
        <w:tc>
          <w:tcPr>
            <w:tcW w:w="1668" w:type="dxa"/>
          </w:tcPr>
          <w:p w14:paraId="569B5596" w14:textId="7596E84F" w:rsidR="00C03F9A" w:rsidRDefault="00C03F9A" w:rsidP="00C03F9A">
            <w:pPr>
              <w:spacing w:line="360" w:lineRule="auto"/>
              <w:ind w:firstLine="0"/>
              <w:rPr>
                <w:rFonts w:ascii="Times New Roman" w:hAnsi="Times New Roman" w:cs="Times New Roman"/>
                <w:b/>
                <w:bCs/>
                <w:sz w:val="28"/>
                <w:szCs w:val="28"/>
              </w:rPr>
            </w:pPr>
            <w:r w:rsidRPr="00D81B78">
              <w:rPr>
                <w:rFonts w:ascii="Times New Roman" w:hAnsi="Times New Roman" w:cs="Times New Roman"/>
                <w:b/>
                <w:sz w:val="24"/>
                <w:szCs w:val="24"/>
              </w:rPr>
              <w:t>SSRIs</w:t>
            </w:r>
            <w:r w:rsidRPr="00D81B78">
              <w:rPr>
                <w:rFonts w:ascii="Times New Roman" w:hAnsi="Times New Roman" w:cs="Times New Roman"/>
                <w:sz w:val="24"/>
                <w:szCs w:val="24"/>
              </w:rPr>
              <w:t xml:space="preserve">: </w:t>
            </w:r>
          </w:p>
        </w:tc>
        <w:tc>
          <w:tcPr>
            <w:tcW w:w="7619" w:type="dxa"/>
          </w:tcPr>
          <w:p w14:paraId="202F4106" w14:textId="396F8CC0" w:rsidR="00C03F9A" w:rsidRDefault="00C03F9A" w:rsidP="00C03F9A">
            <w:pPr>
              <w:spacing w:line="360" w:lineRule="auto"/>
              <w:ind w:firstLine="0"/>
              <w:rPr>
                <w:rFonts w:ascii="Times New Roman" w:hAnsi="Times New Roman" w:cs="Times New Roman"/>
                <w:b/>
                <w:bCs/>
                <w:sz w:val="28"/>
                <w:szCs w:val="28"/>
              </w:rPr>
            </w:pPr>
            <w:r w:rsidRPr="00AC4E04">
              <w:rPr>
                <w:rFonts w:ascii="Times New Roman" w:hAnsi="Times New Roman" w:cs="Times New Roman"/>
                <w:sz w:val="24"/>
                <w:szCs w:val="24"/>
              </w:rPr>
              <w:t xml:space="preserve">Selective Serotonin Reuptake Inhibitors </w:t>
            </w:r>
          </w:p>
        </w:tc>
      </w:tr>
    </w:tbl>
    <w:p w14:paraId="79E4ED6F" w14:textId="77777777" w:rsidR="00B22CBE" w:rsidRPr="00A77FF5" w:rsidRDefault="00B22CBE" w:rsidP="00422E53">
      <w:pPr>
        <w:ind w:firstLine="0"/>
        <w:rPr>
          <w:rFonts w:ascii="Times New Roman" w:hAnsi="Times New Roman" w:cs="Times New Roman"/>
          <w:b/>
          <w:bCs/>
          <w:sz w:val="28"/>
          <w:szCs w:val="28"/>
        </w:rPr>
      </w:pPr>
      <w:r w:rsidRPr="00A77FF5">
        <w:rPr>
          <w:rFonts w:ascii="Times New Roman" w:hAnsi="Times New Roman" w:cs="Times New Roman"/>
          <w:b/>
          <w:bCs/>
          <w:sz w:val="28"/>
          <w:szCs w:val="28"/>
        </w:rPr>
        <w:br w:type="page"/>
      </w:r>
    </w:p>
    <w:p w14:paraId="5E75A19A" w14:textId="77777777" w:rsidR="00B22CBE" w:rsidRPr="00A77FF5" w:rsidRDefault="00B22CBE" w:rsidP="00422E53">
      <w:pPr>
        <w:ind w:firstLine="0"/>
        <w:jc w:val="center"/>
        <w:rPr>
          <w:rFonts w:ascii="Times New Roman" w:hAnsi="Times New Roman" w:cs="Times New Roman"/>
          <w:b/>
          <w:sz w:val="28"/>
          <w:szCs w:val="28"/>
        </w:rPr>
      </w:pPr>
      <w:r w:rsidRPr="00A77FF5">
        <w:rPr>
          <w:rFonts w:ascii="Times New Roman" w:hAnsi="Times New Roman" w:cs="Times New Roman"/>
          <w:b/>
          <w:sz w:val="28"/>
          <w:szCs w:val="28"/>
        </w:rPr>
        <w:t xml:space="preserve">INDEX OF </w:t>
      </w:r>
      <w:r w:rsidR="00E279BC" w:rsidRPr="00A77FF5">
        <w:rPr>
          <w:rFonts w:ascii="Times New Roman" w:hAnsi="Times New Roman" w:cs="Times New Roman"/>
          <w:b/>
          <w:sz w:val="28"/>
          <w:szCs w:val="28"/>
        </w:rPr>
        <w:t>FIGURES</w:t>
      </w:r>
    </w:p>
    <w:p w14:paraId="61C56889" w14:textId="77777777" w:rsidR="00B22CBE" w:rsidRPr="00A77FF5" w:rsidRDefault="00B22CBE" w:rsidP="00422E53">
      <w:pPr>
        <w:ind w:firstLine="0"/>
        <w:jc w:val="center"/>
        <w:rPr>
          <w:rFonts w:ascii="Times New Roman" w:hAnsi="Times New Roman" w:cs="Times New Roman"/>
          <w:b/>
          <w:sz w:val="28"/>
          <w:szCs w:val="28"/>
        </w:rPr>
      </w:pPr>
    </w:p>
    <w:p w14:paraId="1F48E66E" w14:textId="11374107" w:rsidR="00C03F9A" w:rsidRPr="008C1254" w:rsidRDefault="00C03F9A" w:rsidP="003948AA">
      <w:pPr>
        <w:pStyle w:val="NoSpacing"/>
        <w:ind w:firstLine="0"/>
        <w:jc w:val="left"/>
        <w:rPr>
          <w:rFonts w:ascii="Times New Roman" w:hAnsi="Times New Roman" w:cs="Times New Roman"/>
          <w:sz w:val="28"/>
          <w:szCs w:val="28"/>
        </w:rPr>
      </w:pPr>
    </w:p>
    <w:tbl>
      <w:tblPr>
        <w:tblW w:w="0" w:type="auto"/>
        <w:tblLook w:val="04A0" w:firstRow="1" w:lastRow="0" w:firstColumn="1" w:lastColumn="0" w:noHBand="0" w:noVBand="1"/>
      </w:tblPr>
      <w:tblGrid>
        <w:gridCol w:w="1809"/>
        <w:gridCol w:w="7478"/>
      </w:tblGrid>
      <w:tr w:rsidR="003948AA" w14:paraId="20D77ECB" w14:textId="77777777" w:rsidTr="003948AA">
        <w:tc>
          <w:tcPr>
            <w:tcW w:w="1809" w:type="dxa"/>
          </w:tcPr>
          <w:p w14:paraId="30C7F946" w14:textId="37986FAD" w:rsidR="003948AA" w:rsidRDefault="003948AA" w:rsidP="003948AA">
            <w:pPr>
              <w:pStyle w:val="NoSpacing"/>
              <w:spacing w:line="360" w:lineRule="auto"/>
              <w:ind w:firstLine="0"/>
              <w:jc w:val="left"/>
              <w:rPr>
                <w:rFonts w:ascii="Times New Roman" w:hAnsi="Times New Roman" w:cs="Times New Roman"/>
                <w:sz w:val="24"/>
                <w:szCs w:val="24"/>
              </w:rPr>
            </w:pPr>
            <w:r w:rsidRPr="0014179C">
              <w:rPr>
                <w:rFonts w:ascii="Times New Roman" w:hAnsi="Times New Roman" w:cs="Times New Roman"/>
                <w:b/>
                <w:sz w:val="24"/>
                <w:szCs w:val="24"/>
              </w:rPr>
              <w:t>FIGURE 1.</w:t>
            </w:r>
          </w:p>
        </w:tc>
        <w:tc>
          <w:tcPr>
            <w:tcW w:w="7478" w:type="dxa"/>
          </w:tcPr>
          <w:p w14:paraId="02B2CFB8" w14:textId="20DA53F9" w:rsidR="003948AA" w:rsidRDefault="003948AA" w:rsidP="003948AA">
            <w:pPr>
              <w:pStyle w:val="NoSpacing"/>
              <w:spacing w:line="360" w:lineRule="auto"/>
              <w:ind w:firstLine="0"/>
              <w:jc w:val="left"/>
              <w:rPr>
                <w:rFonts w:ascii="Times New Roman" w:hAnsi="Times New Roman" w:cs="Times New Roman"/>
                <w:sz w:val="24"/>
                <w:szCs w:val="24"/>
              </w:rPr>
            </w:pPr>
            <w:r w:rsidRPr="00673DD4">
              <w:rPr>
                <w:rFonts w:ascii="Times New Roman" w:hAnsi="Times New Roman" w:cs="Times New Roman"/>
                <w:sz w:val="24"/>
                <w:szCs w:val="24"/>
              </w:rPr>
              <w:t>The relationship between premenstrual symptoms, PMS and PMDD…</w:t>
            </w:r>
            <w:r>
              <w:rPr>
                <w:rFonts w:ascii="Times New Roman" w:hAnsi="Times New Roman"/>
                <w:sz w:val="24"/>
                <w:szCs w:val="24"/>
              </w:rPr>
              <w:t>….</w:t>
            </w:r>
            <w:r w:rsidRPr="00673DD4">
              <w:rPr>
                <w:rFonts w:ascii="Times New Roman" w:hAnsi="Times New Roman" w:cs="Times New Roman"/>
                <w:sz w:val="24"/>
                <w:szCs w:val="24"/>
              </w:rPr>
              <w:t>4</w:t>
            </w:r>
          </w:p>
        </w:tc>
      </w:tr>
      <w:tr w:rsidR="003948AA" w14:paraId="1BF6014E" w14:textId="77777777" w:rsidTr="003948AA">
        <w:tc>
          <w:tcPr>
            <w:tcW w:w="1809" w:type="dxa"/>
          </w:tcPr>
          <w:p w14:paraId="0627E707" w14:textId="6E01036E" w:rsidR="003948AA" w:rsidRDefault="003948AA" w:rsidP="003948AA">
            <w:pPr>
              <w:pStyle w:val="NoSpacing"/>
              <w:spacing w:line="360" w:lineRule="auto"/>
              <w:ind w:firstLine="0"/>
              <w:jc w:val="left"/>
              <w:rPr>
                <w:rFonts w:ascii="Times New Roman" w:hAnsi="Times New Roman" w:cs="Times New Roman"/>
                <w:sz w:val="24"/>
                <w:szCs w:val="24"/>
              </w:rPr>
            </w:pPr>
            <w:r w:rsidRPr="0014179C">
              <w:rPr>
                <w:rFonts w:ascii="Times New Roman" w:hAnsi="Times New Roman" w:cs="Times New Roman"/>
                <w:b/>
                <w:sz w:val="24"/>
                <w:szCs w:val="24"/>
              </w:rPr>
              <w:t>FIGURE 2</w:t>
            </w:r>
            <w:r w:rsidRPr="0014179C">
              <w:rPr>
                <w:rFonts w:ascii="Times New Roman" w:hAnsi="Times New Roman" w:cs="Times New Roman"/>
                <w:sz w:val="24"/>
                <w:szCs w:val="24"/>
              </w:rPr>
              <w:t xml:space="preserve">. </w:t>
            </w:r>
          </w:p>
        </w:tc>
        <w:tc>
          <w:tcPr>
            <w:tcW w:w="7478" w:type="dxa"/>
          </w:tcPr>
          <w:p w14:paraId="43D6A147" w14:textId="47A0B8EC" w:rsidR="003948AA" w:rsidRDefault="003948AA" w:rsidP="003948AA">
            <w:pPr>
              <w:pStyle w:val="NoSpacing"/>
              <w:spacing w:line="360" w:lineRule="auto"/>
              <w:ind w:firstLine="0"/>
              <w:jc w:val="left"/>
              <w:rPr>
                <w:rFonts w:ascii="Times New Roman" w:hAnsi="Times New Roman" w:cs="Times New Roman"/>
                <w:sz w:val="24"/>
                <w:szCs w:val="24"/>
              </w:rPr>
            </w:pPr>
            <w:r w:rsidRPr="00673DD4">
              <w:rPr>
                <w:rFonts w:ascii="Times New Roman" w:hAnsi="Times New Roman" w:cs="Times New Roman"/>
                <w:sz w:val="24"/>
                <w:szCs w:val="24"/>
              </w:rPr>
              <w:t>Participants with and without PMS………….</w:t>
            </w:r>
            <w:r>
              <w:rPr>
                <w:rFonts w:ascii="Times New Roman" w:hAnsi="Times New Roman"/>
                <w:sz w:val="24"/>
                <w:szCs w:val="24"/>
              </w:rPr>
              <w:t>…………………………</w:t>
            </w:r>
            <w:r w:rsidRPr="00673DD4">
              <w:rPr>
                <w:rFonts w:ascii="Times New Roman" w:hAnsi="Times New Roman" w:cs="Times New Roman"/>
                <w:sz w:val="24"/>
                <w:szCs w:val="24"/>
              </w:rPr>
              <w:t>…33</w:t>
            </w:r>
          </w:p>
        </w:tc>
      </w:tr>
      <w:tr w:rsidR="003948AA" w14:paraId="5ED792CF" w14:textId="77777777" w:rsidTr="003948AA">
        <w:tc>
          <w:tcPr>
            <w:tcW w:w="1809" w:type="dxa"/>
          </w:tcPr>
          <w:p w14:paraId="479CBF03" w14:textId="37ED8D05" w:rsidR="003948AA" w:rsidRDefault="003948AA" w:rsidP="003948AA">
            <w:pPr>
              <w:pStyle w:val="NoSpacing"/>
              <w:spacing w:line="360" w:lineRule="auto"/>
              <w:ind w:firstLine="0"/>
              <w:jc w:val="left"/>
              <w:rPr>
                <w:rFonts w:ascii="Times New Roman" w:hAnsi="Times New Roman" w:cs="Times New Roman"/>
                <w:sz w:val="24"/>
                <w:szCs w:val="24"/>
              </w:rPr>
            </w:pPr>
            <w:r w:rsidRPr="0014179C">
              <w:rPr>
                <w:rFonts w:ascii="Times New Roman" w:hAnsi="Times New Roman" w:cs="Times New Roman"/>
                <w:b/>
                <w:sz w:val="24"/>
                <w:szCs w:val="24"/>
              </w:rPr>
              <w:t>FIGURE 3</w:t>
            </w:r>
            <w:r w:rsidRPr="0014179C">
              <w:rPr>
                <w:rFonts w:ascii="Times New Roman" w:hAnsi="Times New Roman" w:cs="Times New Roman"/>
                <w:sz w:val="24"/>
                <w:szCs w:val="24"/>
              </w:rPr>
              <w:t xml:space="preserve">.    </w:t>
            </w:r>
          </w:p>
        </w:tc>
        <w:tc>
          <w:tcPr>
            <w:tcW w:w="7478" w:type="dxa"/>
          </w:tcPr>
          <w:p w14:paraId="6358C056" w14:textId="36539E86" w:rsidR="003948AA" w:rsidRDefault="003948AA" w:rsidP="003948AA">
            <w:pPr>
              <w:pStyle w:val="NoSpacing"/>
              <w:spacing w:line="360" w:lineRule="auto"/>
              <w:ind w:firstLine="0"/>
              <w:jc w:val="left"/>
              <w:rPr>
                <w:rFonts w:ascii="Times New Roman" w:hAnsi="Times New Roman" w:cs="Times New Roman"/>
                <w:sz w:val="24"/>
                <w:szCs w:val="24"/>
              </w:rPr>
            </w:pPr>
            <w:r w:rsidRPr="00673DD4">
              <w:rPr>
                <w:rFonts w:ascii="Times New Roman" w:hAnsi="Times New Roman" w:cs="Times New Roman"/>
                <w:sz w:val="24"/>
                <w:szCs w:val="24"/>
              </w:rPr>
              <w:t>Distribution in terms of income level of family in the groups…………</w:t>
            </w:r>
            <w:r>
              <w:rPr>
                <w:rFonts w:ascii="Times New Roman" w:hAnsi="Times New Roman"/>
                <w:sz w:val="24"/>
                <w:szCs w:val="24"/>
              </w:rPr>
              <w:t>...</w:t>
            </w:r>
            <w:r w:rsidRPr="00673DD4">
              <w:rPr>
                <w:rFonts w:ascii="Times New Roman" w:hAnsi="Times New Roman" w:cs="Times New Roman"/>
                <w:sz w:val="24"/>
                <w:szCs w:val="24"/>
              </w:rPr>
              <w:t>.35</w:t>
            </w:r>
          </w:p>
        </w:tc>
      </w:tr>
      <w:tr w:rsidR="003948AA" w14:paraId="5ADCEFD0" w14:textId="77777777" w:rsidTr="003948AA">
        <w:tc>
          <w:tcPr>
            <w:tcW w:w="1809" w:type="dxa"/>
          </w:tcPr>
          <w:p w14:paraId="0F27FACD" w14:textId="2F47CE9C" w:rsidR="003948AA" w:rsidRDefault="003948AA" w:rsidP="003948AA">
            <w:pPr>
              <w:pStyle w:val="NoSpacing"/>
              <w:spacing w:line="360" w:lineRule="auto"/>
              <w:ind w:firstLine="0"/>
              <w:jc w:val="left"/>
              <w:rPr>
                <w:rFonts w:ascii="Times New Roman" w:hAnsi="Times New Roman" w:cs="Times New Roman"/>
                <w:sz w:val="24"/>
                <w:szCs w:val="24"/>
              </w:rPr>
            </w:pPr>
            <w:r w:rsidRPr="0014179C">
              <w:rPr>
                <w:rFonts w:ascii="Times New Roman" w:hAnsi="Times New Roman" w:cs="Times New Roman"/>
                <w:b/>
                <w:sz w:val="24"/>
                <w:szCs w:val="24"/>
              </w:rPr>
              <w:t xml:space="preserve">FIGURE </w:t>
            </w:r>
            <w:r w:rsidRPr="0014179C">
              <w:rPr>
                <w:rFonts w:ascii="Times New Roman" w:eastAsia="Calibri" w:hAnsi="Times New Roman" w:cs="Times New Roman"/>
                <w:b/>
                <w:sz w:val="24"/>
                <w:szCs w:val="24"/>
              </w:rPr>
              <w:t>4.</w:t>
            </w:r>
            <w:r w:rsidRPr="0014179C">
              <w:rPr>
                <w:rFonts w:ascii="Times New Roman" w:eastAsia="Calibri" w:hAnsi="Times New Roman" w:cs="Times New Roman"/>
                <w:sz w:val="24"/>
                <w:szCs w:val="24"/>
              </w:rPr>
              <w:t xml:space="preserve">  </w:t>
            </w:r>
          </w:p>
        </w:tc>
        <w:tc>
          <w:tcPr>
            <w:tcW w:w="7478" w:type="dxa"/>
          </w:tcPr>
          <w:p w14:paraId="0BCD37A8" w14:textId="78CA7810" w:rsidR="003948AA" w:rsidRDefault="003948AA" w:rsidP="003948AA">
            <w:pPr>
              <w:pStyle w:val="NoSpacing"/>
              <w:spacing w:line="360" w:lineRule="auto"/>
              <w:ind w:firstLine="0"/>
              <w:jc w:val="left"/>
              <w:rPr>
                <w:rFonts w:ascii="Times New Roman" w:hAnsi="Times New Roman" w:cs="Times New Roman"/>
                <w:sz w:val="24"/>
                <w:szCs w:val="24"/>
              </w:rPr>
            </w:pPr>
            <w:r w:rsidRPr="00673DD4">
              <w:rPr>
                <w:rFonts w:ascii="Times New Roman" w:eastAsia="Calibri" w:hAnsi="Times New Roman" w:cs="Times New Roman"/>
                <w:sz w:val="24"/>
                <w:szCs w:val="24"/>
              </w:rPr>
              <w:t>Distribution in terms of stress in the groups…………..……..……</w:t>
            </w:r>
            <w:r>
              <w:rPr>
                <w:rFonts w:ascii="Times New Roman" w:hAnsi="Times New Roman"/>
                <w:sz w:val="24"/>
                <w:szCs w:val="24"/>
              </w:rPr>
              <w:t>...</w:t>
            </w:r>
            <w:r w:rsidRPr="00673DD4">
              <w:rPr>
                <w:rFonts w:ascii="Times New Roman" w:eastAsia="Calibri" w:hAnsi="Times New Roman" w:cs="Times New Roman"/>
                <w:sz w:val="24"/>
                <w:szCs w:val="24"/>
              </w:rPr>
              <w:t>.…...36</w:t>
            </w:r>
          </w:p>
        </w:tc>
      </w:tr>
      <w:tr w:rsidR="003948AA" w14:paraId="29E9FC17" w14:textId="77777777" w:rsidTr="003948AA">
        <w:tc>
          <w:tcPr>
            <w:tcW w:w="1809" w:type="dxa"/>
          </w:tcPr>
          <w:p w14:paraId="68E8D8D9" w14:textId="70CE0FAF" w:rsidR="003948AA" w:rsidRDefault="003948AA" w:rsidP="003948AA">
            <w:pPr>
              <w:pStyle w:val="NoSpacing"/>
              <w:spacing w:line="360" w:lineRule="auto"/>
              <w:ind w:firstLine="0"/>
              <w:jc w:val="left"/>
              <w:rPr>
                <w:rFonts w:ascii="Times New Roman" w:hAnsi="Times New Roman" w:cs="Times New Roman"/>
                <w:sz w:val="24"/>
                <w:szCs w:val="24"/>
              </w:rPr>
            </w:pPr>
            <w:r w:rsidRPr="0014179C">
              <w:rPr>
                <w:rFonts w:ascii="Times New Roman" w:hAnsi="Times New Roman" w:cs="Times New Roman"/>
                <w:b/>
                <w:sz w:val="24"/>
                <w:szCs w:val="24"/>
              </w:rPr>
              <w:t>FIGURE 5</w:t>
            </w:r>
            <w:r w:rsidRPr="0014179C">
              <w:rPr>
                <w:rFonts w:ascii="Times New Roman" w:hAnsi="Times New Roman" w:cs="Times New Roman"/>
                <w:sz w:val="24"/>
                <w:szCs w:val="24"/>
              </w:rPr>
              <w:t xml:space="preserve">. </w:t>
            </w:r>
          </w:p>
        </w:tc>
        <w:tc>
          <w:tcPr>
            <w:tcW w:w="7478" w:type="dxa"/>
          </w:tcPr>
          <w:p w14:paraId="47D3F850" w14:textId="21E96A3E" w:rsidR="003948AA" w:rsidRDefault="003948AA" w:rsidP="003948AA">
            <w:pPr>
              <w:pStyle w:val="NoSpacing"/>
              <w:spacing w:line="360" w:lineRule="auto"/>
              <w:ind w:firstLine="0"/>
              <w:jc w:val="left"/>
              <w:rPr>
                <w:rFonts w:ascii="Times New Roman" w:hAnsi="Times New Roman" w:cs="Times New Roman"/>
                <w:sz w:val="24"/>
                <w:szCs w:val="24"/>
              </w:rPr>
            </w:pPr>
            <w:r w:rsidRPr="00673DD4">
              <w:rPr>
                <w:rFonts w:ascii="Times New Roman" w:hAnsi="Times New Roman" w:cs="Times New Roman"/>
                <w:sz w:val="24"/>
                <w:szCs w:val="24"/>
              </w:rPr>
              <w:t>Distribution in terms of the effect of PMS in the groups…………….</w:t>
            </w:r>
            <w:r>
              <w:rPr>
                <w:rFonts w:ascii="Times New Roman" w:hAnsi="Times New Roman"/>
                <w:sz w:val="24"/>
                <w:szCs w:val="24"/>
              </w:rPr>
              <w:t>…...</w:t>
            </w:r>
            <w:r w:rsidRPr="00673DD4">
              <w:rPr>
                <w:rFonts w:ascii="Times New Roman" w:hAnsi="Times New Roman" w:cs="Times New Roman"/>
                <w:sz w:val="24"/>
                <w:szCs w:val="24"/>
              </w:rPr>
              <w:t>36</w:t>
            </w:r>
          </w:p>
        </w:tc>
      </w:tr>
      <w:tr w:rsidR="003948AA" w14:paraId="6B3F81CC" w14:textId="77777777" w:rsidTr="003948AA">
        <w:tc>
          <w:tcPr>
            <w:tcW w:w="1809" w:type="dxa"/>
          </w:tcPr>
          <w:p w14:paraId="1078CED5" w14:textId="2C3CA4B0" w:rsidR="003948AA" w:rsidRDefault="003948AA" w:rsidP="003948AA">
            <w:pPr>
              <w:pStyle w:val="NoSpacing"/>
              <w:spacing w:line="360" w:lineRule="auto"/>
              <w:ind w:firstLine="0"/>
              <w:jc w:val="left"/>
              <w:rPr>
                <w:rFonts w:ascii="Times New Roman" w:hAnsi="Times New Roman" w:cs="Times New Roman"/>
                <w:sz w:val="24"/>
                <w:szCs w:val="24"/>
              </w:rPr>
            </w:pPr>
            <w:r w:rsidRPr="0014179C">
              <w:rPr>
                <w:rFonts w:ascii="Times New Roman" w:hAnsi="Times New Roman" w:cs="Times New Roman"/>
                <w:b/>
                <w:sz w:val="24"/>
                <w:szCs w:val="24"/>
              </w:rPr>
              <w:t>FIGURE 6</w:t>
            </w:r>
            <w:r w:rsidRPr="0014179C">
              <w:rPr>
                <w:rFonts w:ascii="Times New Roman" w:hAnsi="Times New Roman" w:cs="Times New Roman"/>
                <w:sz w:val="24"/>
                <w:szCs w:val="24"/>
              </w:rPr>
              <w:t xml:space="preserve">.  </w:t>
            </w:r>
          </w:p>
        </w:tc>
        <w:tc>
          <w:tcPr>
            <w:tcW w:w="7478" w:type="dxa"/>
          </w:tcPr>
          <w:p w14:paraId="05A37801" w14:textId="20D19C3A" w:rsidR="003948AA" w:rsidRDefault="003948AA" w:rsidP="003948AA">
            <w:pPr>
              <w:pStyle w:val="NoSpacing"/>
              <w:spacing w:line="360" w:lineRule="auto"/>
              <w:ind w:firstLine="0"/>
              <w:jc w:val="left"/>
              <w:rPr>
                <w:rFonts w:ascii="Times New Roman" w:hAnsi="Times New Roman" w:cs="Times New Roman"/>
                <w:sz w:val="24"/>
                <w:szCs w:val="24"/>
              </w:rPr>
            </w:pPr>
            <w:r w:rsidRPr="00673DD4">
              <w:rPr>
                <w:rFonts w:ascii="Times New Roman" w:hAnsi="Times New Roman" w:cs="Times New Roman"/>
                <w:sz w:val="24"/>
                <w:szCs w:val="24"/>
              </w:rPr>
              <w:t>Distribution in terms of sleep pattern in the groups…………………...….39</w:t>
            </w:r>
          </w:p>
        </w:tc>
      </w:tr>
      <w:tr w:rsidR="003948AA" w14:paraId="261107F0" w14:textId="77777777" w:rsidTr="003948AA">
        <w:tc>
          <w:tcPr>
            <w:tcW w:w="1809" w:type="dxa"/>
          </w:tcPr>
          <w:p w14:paraId="7E635B3A" w14:textId="2D86AE02" w:rsidR="003948AA" w:rsidRDefault="003948AA" w:rsidP="003948AA">
            <w:pPr>
              <w:pStyle w:val="NoSpacing"/>
              <w:spacing w:line="360" w:lineRule="auto"/>
              <w:ind w:firstLine="0"/>
              <w:jc w:val="left"/>
              <w:rPr>
                <w:rFonts w:ascii="Times New Roman" w:hAnsi="Times New Roman" w:cs="Times New Roman"/>
                <w:sz w:val="24"/>
                <w:szCs w:val="24"/>
              </w:rPr>
            </w:pPr>
            <w:r w:rsidRPr="0014179C">
              <w:rPr>
                <w:rFonts w:ascii="Times New Roman" w:hAnsi="Times New Roman" w:cs="Times New Roman"/>
                <w:b/>
                <w:sz w:val="24"/>
                <w:szCs w:val="24"/>
              </w:rPr>
              <w:t>FIGURE 7</w:t>
            </w:r>
            <w:r w:rsidRPr="0014179C">
              <w:rPr>
                <w:rFonts w:ascii="Times New Roman" w:hAnsi="Times New Roman" w:cs="Times New Roman"/>
                <w:sz w:val="24"/>
                <w:szCs w:val="24"/>
              </w:rPr>
              <w:t xml:space="preserve">. </w:t>
            </w:r>
          </w:p>
        </w:tc>
        <w:tc>
          <w:tcPr>
            <w:tcW w:w="7478" w:type="dxa"/>
          </w:tcPr>
          <w:p w14:paraId="44AFC478" w14:textId="5619AF38" w:rsidR="003948AA" w:rsidRDefault="003948AA" w:rsidP="004D1BB6">
            <w:pPr>
              <w:pStyle w:val="NoSpacing"/>
              <w:ind w:firstLine="0"/>
              <w:jc w:val="left"/>
              <w:rPr>
                <w:rFonts w:ascii="Times New Roman" w:hAnsi="Times New Roman" w:cs="Times New Roman"/>
                <w:sz w:val="24"/>
                <w:szCs w:val="24"/>
              </w:rPr>
            </w:pPr>
            <w:r w:rsidRPr="00673DD4">
              <w:rPr>
                <w:rFonts w:ascii="Times New Roman" w:hAnsi="Times New Roman" w:cs="Times New Roman"/>
                <w:sz w:val="24"/>
                <w:szCs w:val="24"/>
              </w:rPr>
              <w:t>Distribution in terms of</w:t>
            </w:r>
            <w:r w:rsidR="004D1BB6">
              <w:rPr>
                <w:rFonts w:ascii="Times New Roman" w:hAnsi="Times New Roman" w:cs="Times New Roman"/>
                <w:sz w:val="24"/>
                <w:szCs w:val="24"/>
              </w:rPr>
              <w:t xml:space="preserve"> the </w:t>
            </w:r>
            <w:r w:rsidR="00443872" w:rsidRPr="00673DD4">
              <w:rPr>
                <w:rFonts w:ascii="Times New Roman" w:hAnsi="Times New Roman" w:cs="Times New Roman"/>
                <w:sz w:val="24"/>
                <w:szCs w:val="24"/>
              </w:rPr>
              <w:t>consumption</w:t>
            </w:r>
            <w:r w:rsidR="00443872">
              <w:rPr>
                <w:rFonts w:ascii="Times New Roman" w:hAnsi="Times New Roman" w:cs="Times New Roman"/>
                <w:sz w:val="24"/>
                <w:szCs w:val="24"/>
              </w:rPr>
              <w:t xml:space="preserve"> of</w:t>
            </w:r>
            <w:r w:rsidRPr="00673DD4">
              <w:rPr>
                <w:rFonts w:ascii="Times New Roman" w:hAnsi="Times New Roman" w:cs="Times New Roman"/>
                <w:sz w:val="24"/>
                <w:szCs w:val="24"/>
              </w:rPr>
              <w:t xml:space="preserve"> red meat, white meat and carbonated a</w:t>
            </w:r>
            <w:r w:rsidR="00443872">
              <w:rPr>
                <w:rFonts w:ascii="Times New Roman" w:hAnsi="Times New Roman" w:cs="Times New Roman"/>
                <w:sz w:val="24"/>
                <w:szCs w:val="24"/>
              </w:rPr>
              <w:t>nd/or sugary</w:t>
            </w:r>
            <w:r w:rsidRPr="00673DD4">
              <w:rPr>
                <w:rFonts w:ascii="Times New Roman" w:hAnsi="Times New Roman" w:cs="Times New Roman"/>
                <w:sz w:val="24"/>
                <w:szCs w:val="24"/>
              </w:rPr>
              <w:t xml:space="preserve"> drinks </w:t>
            </w:r>
            <w:r w:rsidR="00443872">
              <w:rPr>
                <w:rFonts w:ascii="Times New Roman" w:hAnsi="Times New Roman" w:cs="Times New Roman"/>
                <w:sz w:val="24"/>
                <w:szCs w:val="24"/>
              </w:rPr>
              <w:t>in the groups…………………</w:t>
            </w:r>
            <w:r>
              <w:rPr>
                <w:rFonts w:ascii="Times New Roman" w:hAnsi="Times New Roman"/>
                <w:sz w:val="24"/>
                <w:szCs w:val="24"/>
              </w:rPr>
              <w:t>………..</w:t>
            </w:r>
            <w:r w:rsidRPr="00673DD4">
              <w:rPr>
                <w:rFonts w:ascii="Times New Roman" w:hAnsi="Times New Roman" w:cs="Times New Roman"/>
                <w:sz w:val="24"/>
                <w:szCs w:val="24"/>
              </w:rPr>
              <w:t>.39</w:t>
            </w:r>
          </w:p>
        </w:tc>
      </w:tr>
    </w:tbl>
    <w:p w14:paraId="4ABCCDB2" w14:textId="77777777" w:rsidR="00C03F9A" w:rsidRPr="00A77FF5" w:rsidRDefault="00C03F9A" w:rsidP="00C03F9A">
      <w:pPr>
        <w:pStyle w:val="NoSpacing"/>
        <w:ind w:firstLine="0"/>
        <w:jc w:val="left"/>
        <w:rPr>
          <w:rFonts w:ascii="Times New Roman" w:hAnsi="Times New Roman" w:cs="Times New Roman"/>
          <w:sz w:val="24"/>
          <w:szCs w:val="24"/>
        </w:rPr>
      </w:pPr>
    </w:p>
    <w:p w14:paraId="2F40FE99" w14:textId="77777777" w:rsidR="00821DB6" w:rsidRPr="00A77FF5" w:rsidRDefault="00821DB6" w:rsidP="00422E53">
      <w:pPr>
        <w:pStyle w:val="NoSpacing"/>
        <w:ind w:firstLine="0"/>
        <w:jc w:val="left"/>
        <w:rPr>
          <w:rFonts w:ascii="Times New Roman" w:hAnsi="Times New Roman" w:cs="Times New Roman"/>
          <w:sz w:val="24"/>
          <w:szCs w:val="24"/>
        </w:rPr>
      </w:pPr>
    </w:p>
    <w:p w14:paraId="6B73FFC8" w14:textId="77777777" w:rsidR="00B22CBE" w:rsidRPr="00A77FF5" w:rsidRDefault="00B22CBE" w:rsidP="00422E53">
      <w:pPr>
        <w:ind w:firstLine="0"/>
        <w:rPr>
          <w:rFonts w:ascii="Times New Roman" w:hAnsi="Times New Roman" w:cs="Times New Roman"/>
          <w:sz w:val="24"/>
          <w:szCs w:val="24"/>
        </w:rPr>
      </w:pPr>
    </w:p>
    <w:p w14:paraId="5C289171" w14:textId="77777777" w:rsidR="00DA6F97" w:rsidRPr="00A77FF5" w:rsidRDefault="00DA6F97" w:rsidP="00422E53">
      <w:pPr>
        <w:ind w:firstLine="0"/>
        <w:rPr>
          <w:rFonts w:ascii="Times New Roman" w:hAnsi="Times New Roman" w:cs="Times New Roman"/>
          <w:sz w:val="24"/>
          <w:szCs w:val="24"/>
        </w:rPr>
      </w:pPr>
    </w:p>
    <w:p w14:paraId="59DAF64A" w14:textId="19869C6D" w:rsidR="00DA6F97" w:rsidRPr="00A77FF5" w:rsidRDefault="00DA6F97" w:rsidP="00422E53">
      <w:pPr>
        <w:ind w:firstLine="0"/>
        <w:rPr>
          <w:rFonts w:ascii="Times New Roman" w:hAnsi="Times New Roman" w:cs="Times New Roman"/>
          <w:sz w:val="24"/>
          <w:szCs w:val="24"/>
        </w:rPr>
      </w:pPr>
      <w:r w:rsidRPr="00A77FF5">
        <w:rPr>
          <w:rFonts w:ascii="Times New Roman" w:hAnsi="Times New Roman" w:cs="Times New Roman"/>
          <w:sz w:val="24"/>
          <w:szCs w:val="24"/>
        </w:rPr>
        <w:br w:type="page"/>
      </w:r>
    </w:p>
    <w:p w14:paraId="402763A1" w14:textId="77777777" w:rsidR="00DA6F97" w:rsidRPr="00A77FF5" w:rsidRDefault="00DA6F97" w:rsidP="00422E53">
      <w:pPr>
        <w:ind w:firstLine="0"/>
        <w:jc w:val="center"/>
        <w:rPr>
          <w:rFonts w:ascii="Times New Roman" w:hAnsi="Times New Roman" w:cs="Times New Roman"/>
          <w:b/>
          <w:sz w:val="28"/>
          <w:szCs w:val="28"/>
        </w:rPr>
      </w:pPr>
      <w:r w:rsidRPr="00A77FF5">
        <w:rPr>
          <w:rFonts w:ascii="Times New Roman" w:hAnsi="Times New Roman" w:cs="Times New Roman"/>
          <w:b/>
          <w:sz w:val="28"/>
          <w:szCs w:val="28"/>
        </w:rPr>
        <w:t>INDEX OF TABLES</w:t>
      </w:r>
    </w:p>
    <w:p w14:paraId="4225DCCC" w14:textId="77777777" w:rsidR="00DA6F97" w:rsidRPr="00A77FF5" w:rsidRDefault="00DA6F97" w:rsidP="00422E53">
      <w:pPr>
        <w:ind w:firstLine="0"/>
        <w:jc w:val="center"/>
        <w:rPr>
          <w:rFonts w:ascii="Times New Roman" w:hAnsi="Times New Roman" w:cs="Times New Roman"/>
          <w:b/>
          <w:sz w:val="28"/>
          <w:szCs w:val="28"/>
        </w:rPr>
      </w:pPr>
    </w:p>
    <w:p w14:paraId="66A3CE9A" w14:textId="7B449284" w:rsidR="001605B6" w:rsidRPr="008C1254" w:rsidRDefault="001605B6" w:rsidP="001605B6">
      <w:pPr>
        <w:spacing w:line="360" w:lineRule="auto"/>
        <w:ind w:firstLine="0"/>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1526"/>
        <w:gridCol w:w="7761"/>
      </w:tblGrid>
      <w:tr w:rsidR="003948AA" w14:paraId="3745D2E8" w14:textId="77777777" w:rsidTr="003948AA">
        <w:tc>
          <w:tcPr>
            <w:tcW w:w="1526" w:type="dxa"/>
          </w:tcPr>
          <w:p w14:paraId="015AFF81" w14:textId="2963187A"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sz w:val="24"/>
                <w:szCs w:val="24"/>
              </w:rPr>
              <w:t>Table 1.</w:t>
            </w:r>
            <w:r w:rsidRPr="00F4655E">
              <w:rPr>
                <w:rFonts w:ascii="Times New Roman" w:eastAsia="Calibri" w:hAnsi="Times New Roman" w:cs="Times New Roman"/>
                <w:sz w:val="24"/>
                <w:szCs w:val="24"/>
              </w:rPr>
              <w:t xml:space="preserve"> </w:t>
            </w:r>
          </w:p>
        </w:tc>
        <w:tc>
          <w:tcPr>
            <w:tcW w:w="7761" w:type="dxa"/>
          </w:tcPr>
          <w:p w14:paraId="1B08AF9D" w14:textId="42BA49D6"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sz w:val="24"/>
                <w:szCs w:val="24"/>
              </w:rPr>
              <w:t>Diagnostic criteria for premenstrual syndrome</w:t>
            </w:r>
            <w:r>
              <w:rPr>
                <w:rFonts w:ascii="Times New Roman" w:hAnsi="Times New Roman"/>
                <w:sz w:val="24"/>
                <w:szCs w:val="24"/>
              </w:rPr>
              <w:t>……………………………...</w:t>
            </w:r>
            <w:r w:rsidRPr="000D4054">
              <w:rPr>
                <w:rFonts w:ascii="Times New Roman" w:eastAsia="Calibri" w:hAnsi="Times New Roman" w:cs="Times New Roman"/>
                <w:sz w:val="24"/>
                <w:szCs w:val="24"/>
              </w:rPr>
              <w:t>15</w:t>
            </w:r>
          </w:p>
        </w:tc>
      </w:tr>
      <w:tr w:rsidR="003948AA" w14:paraId="06BF340B" w14:textId="77777777" w:rsidTr="003948AA">
        <w:tc>
          <w:tcPr>
            <w:tcW w:w="1526" w:type="dxa"/>
          </w:tcPr>
          <w:p w14:paraId="0CB8EE75" w14:textId="59AEBC56"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Table 2.</w:t>
            </w:r>
            <w:r w:rsidRPr="00F4655E">
              <w:rPr>
                <w:rFonts w:ascii="Times New Roman" w:hAnsi="Times New Roman" w:cs="Times New Roman"/>
              </w:rPr>
              <w:t xml:space="preserve"> </w:t>
            </w:r>
          </w:p>
        </w:tc>
        <w:tc>
          <w:tcPr>
            <w:tcW w:w="7761" w:type="dxa"/>
          </w:tcPr>
          <w:p w14:paraId="2DA0A3F8" w14:textId="52AC06B3"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bCs/>
                <w:sz w:val="24"/>
                <w:szCs w:val="24"/>
              </w:rPr>
              <w:t>Socio-demographic characteristics of the participants of the study…</w:t>
            </w:r>
            <w:r>
              <w:rPr>
                <w:rFonts w:ascii="Times New Roman" w:hAnsi="Times New Roman"/>
                <w:bCs/>
                <w:sz w:val="24"/>
                <w:szCs w:val="24"/>
              </w:rPr>
              <w:t>……...</w:t>
            </w:r>
            <w:r w:rsidRPr="000D4054">
              <w:rPr>
                <w:rFonts w:ascii="Times New Roman" w:eastAsia="Calibri" w:hAnsi="Times New Roman" w:cs="Times New Roman"/>
                <w:bCs/>
                <w:sz w:val="24"/>
                <w:szCs w:val="24"/>
              </w:rPr>
              <w:t>.25</w:t>
            </w:r>
          </w:p>
        </w:tc>
      </w:tr>
      <w:tr w:rsidR="003948AA" w14:paraId="758447B0" w14:textId="77777777" w:rsidTr="003948AA">
        <w:tc>
          <w:tcPr>
            <w:tcW w:w="1526" w:type="dxa"/>
          </w:tcPr>
          <w:p w14:paraId="703C4064" w14:textId="1F7C1C0A"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 xml:space="preserve">Table 3. </w:t>
            </w:r>
          </w:p>
        </w:tc>
        <w:tc>
          <w:tcPr>
            <w:tcW w:w="7761" w:type="dxa"/>
          </w:tcPr>
          <w:p w14:paraId="527F3796" w14:textId="3B212C2A"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bCs/>
                <w:sz w:val="24"/>
                <w:szCs w:val="24"/>
              </w:rPr>
              <w:t>Menstrual characteristics of the participants included in the study</w:t>
            </w:r>
            <w:r>
              <w:rPr>
                <w:rFonts w:ascii="Times New Roman" w:hAnsi="Times New Roman"/>
                <w:bCs/>
                <w:sz w:val="24"/>
                <w:szCs w:val="24"/>
              </w:rPr>
              <w:t>…………</w:t>
            </w:r>
            <w:r w:rsidRPr="000D4054">
              <w:rPr>
                <w:rFonts w:ascii="Times New Roman" w:eastAsia="Calibri" w:hAnsi="Times New Roman" w:cs="Times New Roman"/>
                <w:bCs/>
                <w:sz w:val="24"/>
                <w:szCs w:val="24"/>
              </w:rPr>
              <w:t>.27</w:t>
            </w:r>
          </w:p>
        </w:tc>
      </w:tr>
      <w:tr w:rsidR="003948AA" w14:paraId="0E643BA8" w14:textId="77777777" w:rsidTr="003948AA">
        <w:tc>
          <w:tcPr>
            <w:tcW w:w="1526" w:type="dxa"/>
          </w:tcPr>
          <w:p w14:paraId="6EBF0EBD" w14:textId="774C7B94"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 xml:space="preserve">Table 4. </w:t>
            </w:r>
          </w:p>
        </w:tc>
        <w:tc>
          <w:tcPr>
            <w:tcW w:w="7761" w:type="dxa"/>
          </w:tcPr>
          <w:p w14:paraId="32A566C4" w14:textId="06700CB1"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sz w:val="24"/>
                <w:szCs w:val="24"/>
              </w:rPr>
              <w:t>Risk factors related to PMS of the participants of the study……………</w:t>
            </w:r>
            <w:r>
              <w:rPr>
                <w:rFonts w:ascii="Times New Roman" w:hAnsi="Times New Roman"/>
                <w:sz w:val="24"/>
                <w:szCs w:val="24"/>
              </w:rPr>
              <w:t>...</w:t>
            </w:r>
            <w:r w:rsidRPr="000D4054">
              <w:rPr>
                <w:rFonts w:ascii="Times New Roman" w:eastAsia="Calibri" w:hAnsi="Times New Roman" w:cs="Times New Roman"/>
                <w:sz w:val="24"/>
                <w:szCs w:val="24"/>
              </w:rPr>
              <w:t>....28</w:t>
            </w:r>
          </w:p>
        </w:tc>
      </w:tr>
      <w:tr w:rsidR="003948AA" w14:paraId="126497FF" w14:textId="77777777" w:rsidTr="003948AA">
        <w:tc>
          <w:tcPr>
            <w:tcW w:w="1526" w:type="dxa"/>
          </w:tcPr>
          <w:p w14:paraId="36515654" w14:textId="4C2DD5B3"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 xml:space="preserve">Table 5. </w:t>
            </w:r>
          </w:p>
        </w:tc>
        <w:tc>
          <w:tcPr>
            <w:tcW w:w="7761" w:type="dxa"/>
          </w:tcPr>
          <w:p w14:paraId="69699421" w14:textId="286E9658"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sz w:val="24"/>
                <w:szCs w:val="24"/>
              </w:rPr>
              <w:t>Frequency distribution of the participants in terms of chronic diseases, constant medication, contraceptive method and vitamin/mineral supplement…………………………</w:t>
            </w:r>
            <w:r>
              <w:rPr>
                <w:rFonts w:ascii="Times New Roman" w:hAnsi="Times New Roman"/>
                <w:sz w:val="24"/>
                <w:szCs w:val="24"/>
              </w:rPr>
              <w:t>………………………………………...</w:t>
            </w:r>
            <w:r w:rsidRPr="000D4054">
              <w:rPr>
                <w:rFonts w:ascii="Times New Roman" w:eastAsia="Calibri" w:hAnsi="Times New Roman" w:cs="Times New Roman"/>
                <w:sz w:val="24"/>
                <w:szCs w:val="24"/>
              </w:rPr>
              <w:t>30</w:t>
            </w:r>
          </w:p>
        </w:tc>
      </w:tr>
      <w:tr w:rsidR="003948AA" w14:paraId="25BBD0D8" w14:textId="77777777" w:rsidTr="003948AA">
        <w:tc>
          <w:tcPr>
            <w:tcW w:w="1526" w:type="dxa"/>
          </w:tcPr>
          <w:p w14:paraId="3827DB97" w14:textId="156C1477"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 xml:space="preserve">Table 6. </w:t>
            </w:r>
          </w:p>
        </w:tc>
        <w:tc>
          <w:tcPr>
            <w:tcW w:w="7761" w:type="dxa"/>
          </w:tcPr>
          <w:p w14:paraId="6C201468" w14:textId="6C0DC6F0"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sz w:val="24"/>
                <w:szCs w:val="24"/>
              </w:rPr>
              <w:t>Frequency distributions of the participants in terms of nutritional habits</w:t>
            </w:r>
            <w:r>
              <w:rPr>
                <w:rFonts w:ascii="Times New Roman" w:hAnsi="Times New Roman"/>
                <w:sz w:val="24"/>
                <w:szCs w:val="24"/>
              </w:rPr>
              <w:t>…...</w:t>
            </w:r>
            <w:r w:rsidRPr="000D4054">
              <w:rPr>
                <w:rFonts w:ascii="Times New Roman" w:eastAsia="Calibri" w:hAnsi="Times New Roman" w:cs="Times New Roman"/>
                <w:sz w:val="24"/>
                <w:szCs w:val="24"/>
              </w:rPr>
              <w:t>32</w:t>
            </w:r>
          </w:p>
        </w:tc>
      </w:tr>
      <w:tr w:rsidR="003948AA" w14:paraId="2BC18EAD" w14:textId="77777777" w:rsidTr="003948AA">
        <w:tc>
          <w:tcPr>
            <w:tcW w:w="1526" w:type="dxa"/>
          </w:tcPr>
          <w:p w14:paraId="3147BA13" w14:textId="6E59C3F0"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 xml:space="preserve">Table 7. </w:t>
            </w:r>
          </w:p>
        </w:tc>
        <w:tc>
          <w:tcPr>
            <w:tcW w:w="7761" w:type="dxa"/>
          </w:tcPr>
          <w:p w14:paraId="27BA28F2" w14:textId="28BC9FB0"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sz w:val="24"/>
                <w:szCs w:val="24"/>
              </w:rPr>
              <w:t>Scores obtained from the PMSS</w:t>
            </w:r>
            <w:r>
              <w:rPr>
                <w:rFonts w:ascii="Times New Roman" w:hAnsi="Times New Roman"/>
                <w:sz w:val="24"/>
                <w:szCs w:val="24"/>
              </w:rPr>
              <w:t>………………………………………….</w:t>
            </w:r>
            <w:r w:rsidRPr="000D4054">
              <w:rPr>
                <w:rFonts w:ascii="Times New Roman" w:eastAsia="Calibri" w:hAnsi="Times New Roman" w:cs="Times New Roman"/>
                <w:sz w:val="24"/>
                <w:szCs w:val="24"/>
              </w:rPr>
              <w:t>….32</w:t>
            </w:r>
          </w:p>
        </w:tc>
      </w:tr>
      <w:tr w:rsidR="003948AA" w14:paraId="2CB6C1EB" w14:textId="77777777" w:rsidTr="003948AA">
        <w:tc>
          <w:tcPr>
            <w:tcW w:w="1526" w:type="dxa"/>
          </w:tcPr>
          <w:p w14:paraId="3B8B569E" w14:textId="04BEBC90"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 xml:space="preserve">Table 8. </w:t>
            </w:r>
          </w:p>
        </w:tc>
        <w:tc>
          <w:tcPr>
            <w:tcW w:w="7761" w:type="dxa"/>
          </w:tcPr>
          <w:p w14:paraId="6B86C815" w14:textId="77DB1BB9"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sz w:val="24"/>
                <w:szCs w:val="24"/>
              </w:rPr>
              <w:t>Socio-demographic and menstrual characteristics of the participants in the groups</w:t>
            </w:r>
            <w:r>
              <w:rPr>
                <w:rFonts w:ascii="Times New Roman" w:hAnsi="Times New Roman"/>
                <w:sz w:val="24"/>
                <w:szCs w:val="24"/>
              </w:rPr>
              <w:t>………………………………………………………………………..</w:t>
            </w:r>
            <w:r w:rsidRPr="000D4054">
              <w:rPr>
                <w:rFonts w:ascii="Times New Roman" w:eastAsia="Calibri" w:hAnsi="Times New Roman" w:cs="Times New Roman"/>
                <w:sz w:val="24"/>
                <w:szCs w:val="24"/>
              </w:rPr>
              <w:t>34</w:t>
            </w:r>
          </w:p>
        </w:tc>
      </w:tr>
      <w:tr w:rsidR="003948AA" w14:paraId="0CA04FFC" w14:textId="77777777" w:rsidTr="003948AA">
        <w:tc>
          <w:tcPr>
            <w:tcW w:w="1526" w:type="dxa"/>
          </w:tcPr>
          <w:p w14:paraId="00F7DD47" w14:textId="245482DB"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 xml:space="preserve">Table 9. </w:t>
            </w:r>
          </w:p>
        </w:tc>
        <w:tc>
          <w:tcPr>
            <w:tcW w:w="7761" w:type="dxa"/>
          </w:tcPr>
          <w:p w14:paraId="3FF09C13" w14:textId="648DC79F"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bCs/>
                <w:sz w:val="24"/>
                <w:szCs w:val="24"/>
              </w:rPr>
              <w:t xml:space="preserve">Distribution in terms of </w:t>
            </w:r>
            <w:r w:rsidRPr="000D4054">
              <w:rPr>
                <w:rFonts w:ascii="Times New Roman" w:eastAsia="Calibri" w:hAnsi="Times New Roman" w:cs="Times New Roman"/>
                <w:sz w:val="24"/>
                <w:szCs w:val="24"/>
              </w:rPr>
              <w:t>risk factors related to PMS in</w:t>
            </w:r>
            <w:r>
              <w:rPr>
                <w:rFonts w:ascii="Times New Roman" w:hAnsi="Times New Roman"/>
                <w:sz w:val="24"/>
                <w:szCs w:val="24"/>
              </w:rPr>
              <w:t xml:space="preserve"> the groups.…</w:t>
            </w:r>
            <w:r w:rsidRPr="000D4054">
              <w:rPr>
                <w:rFonts w:ascii="Times New Roman" w:eastAsia="Calibri" w:hAnsi="Times New Roman" w:cs="Times New Roman"/>
                <w:sz w:val="24"/>
                <w:szCs w:val="24"/>
              </w:rPr>
              <w:t>……….37</w:t>
            </w:r>
          </w:p>
        </w:tc>
      </w:tr>
      <w:tr w:rsidR="003948AA" w14:paraId="33801B79" w14:textId="77777777" w:rsidTr="003948AA">
        <w:tc>
          <w:tcPr>
            <w:tcW w:w="1526" w:type="dxa"/>
          </w:tcPr>
          <w:p w14:paraId="7C6ADE75" w14:textId="592CDB48"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 xml:space="preserve">Table 10. </w:t>
            </w:r>
          </w:p>
        </w:tc>
        <w:tc>
          <w:tcPr>
            <w:tcW w:w="7761" w:type="dxa"/>
          </w:tcPr>
          <w:p w14:paraId="2AE52318" w14:textId="11B67042" w:rsidR="003948AA" w:rsidRDefault="003948AA" w:rsidP="003948AA">
            <w:pPr>
              <w:spacing w:after="240"/>
              <w:ind w:firstLine="0"/>
              <w:jc w:val="left"/>
              <w:rPr>
                <w:rFonts w:ascii="Times New Roman" w:hAnsi="Times New Roman" w:cs="Times New Roman"/>
                <w:sz w:val="24"/>
                <w:szCs w:val="24"/>
              </w:rPr>
            </w:pPr>
            <w:r w:rsidRPr="000D4054">
              <w:rPr>
                <w:rFonts w:ascii="Times New Roman" w:eastAsia="Calibri" w:hAnsi="Times New Roman" w:cs="Times New Roman"/>
                <w:sz w:val="24"/>
                <w:szCs w:val="24"/>
              </w:rPr>
              <w:t xml:space="preserve">Distribution in terms of nutritional habits </w:t>
            </w:r>
            <w:r>
              <w:rPr>
                <w:rFonts w:ascii="Times New Roman" w:hAnsi="Times New Roman"/>
                <w:sz w:val="24"/>
                <w:szCs w:val="24"/>
              </w:rPr>
              <w:t>in the groups………………...</w:t>
            </w:r>
            <w:r w:rsidRPr="000D4054">
              <w:rPr>
                <w:rFonts w:ascii="Times New Roman" w:eastAsia="Calibri" w:hAnsi="Times New Roman" w:cs="Times New Roman"/>
                <w:sz w:val="24"/>
                <w:szCs w:val="24"/>
              </w:rPr>
              <w:t>…..40</w:t>
            </w:r>
          </w:p>
        </w:tc>
      </w:tr>
      <w:tr w:rsidR="003948AA" w14:paraId="64051EE3" w14:textId="77777777" w:rsidTr="003948AA">
        <w:tc>
          <w:tcPr>
            <w:tcW w:w="1526" w:type="dxa"/>
          </w:tcPr>
          <w:p w14:paraId="12D56E49" w14:textId="28E53D30" w:rsidR="003948AA" w:rsidRDefault="003948AA" w:rsidP="003948AA">
            <w:pPr>
              <w:spacing w:after="240"/>
              <w:ind w:firstLine="0"/>
              <w:rPr>
                <w:rFonts w:ascii="Times New Roman" w:hAnsi="Times New Roman" w:cs="Times New Roman"/>
                <w:sz w:val="24"/>
                <w:szCs w:val="24"/>
              </w:rPr>
            </w:pPr>
            <w:r w:rsidRPr="00F4655E">
              <w:rPr>
                <w:rFonts w:ascii="Times New Roman" w:eastAsia="Calibri" w:hAnsi="Times New Roman" w:cs="Times New Roman"/>
                <w:b/>
                <w:bCs/>
                <w:sz w:val="24"/>
                <w:szCs w:val="24"/>
              </w:rPr>
              <w:t xml:space="preserve">Table 11. </w:t>
            </w:r>
          </w:p>
        </w:tc>
        <w:tc>
          <w:tcPr>
            <w:tcW w:w="7761" w:type="dxa"/>
          </w:tcPr>
          <w:p w14:paraId="20F4A25A" w14:textId="57D21CE6" w:rsidR="003948AA" w:rsidRDefault="003948AA" w:rsidP="003948AA">
            <w:pPr>
              <w:spacing w:after="240"/>
              <w:ind w:firstLine="0"/>
              <w:jc w:val="left"/>
              <w:rPr>
                <w:rFonts w:ascii="Times New Roman" w:hAnsi="Times New Roman" w:cs="Times New Roman"/>
                <w:sz w:val="24"/>
                <w:szCs w:val="24"/>
              </w:rPr>
            </w:pPr>
            <w:r w:rsidRPr="000D4054">
              <w:rPr>
                <w:rFonts w:ascii="Times New Roman" w:hAnsi="Times New Roman" w:cs="Times New Roman"/>
                <w:sz w:val="24"/>
                <w:szCs w:val="24"/>
              </w:rPr>
              <w:t>The best predicting factors for PMS as determined by multiple logistic regression analysis………</w:t>
            </w:r>
            <w:r w:rsidR="008C5A5D">
              <w:rPr>
                <w:rFonts w:ascii="Times New Roman" w:hAnsi="Times New Roman"/>
                <w:sz w:val="24"/>
                <w:szCs w:val="24"/>
              </w:rPr>
              <w:t>……………………………………………...</w:t>
            </w:r>
            <w:r>
              <w:rPr>
                <w:rFonts w:ascii="Times New Roman" w:hAnsi="Times New Roman"/>
                <w:sz w:val="24"/>
                <w:szCs w:val="24"/>
              </w:rPr>
              <w:t>……</w:t>
            </w:r>
            <w:r w:rsidRPr="000D4054">
              <w:rPr>
                <w:rFonts w:ascii="Times New Roman" w:hAnsi="Times New Roman" w:cs="Times New Roman"/>
                <w:sz w:val="24"/>
                <w:szCs w:val="24"/>
              </w:rPr>
              <w:t>43</w:t>
            </w:r>
          </w:p>
        </w:tc>
      </w:tr>
    </w:tbl>
    <w:p w14:paraId="01C09D53" w14:textId="77777777" w:rsidR="00DA6F97" w:rsidRPr="00A77FF5" w:rsidRDefault="00DA6F97" w:rsidP="00422E53">
      <w:pPr>
        <w:ind w:firstLine="0"/>
        <w:rPr>
          <w:rFonts w:ascii="Times New Roman" w:hAnsi="Times New Roman" w:cs="Times New Roman"/>
          <w:sz w:val="24"/>
          <w:szCs w:val="24"/>
        </w:rPr>
      </w:pPr>
      <w:r w:rsidRPr="00A77FF5">
        <w:rPr>
          <w:rFonts w:ascii="Times New Roman" w:hAnsi="Times New Roman" w:cs="Times New Roman"/>
          <w:sz w:val="24"/>
          <w:szCs w:val="24"/>
        </w:rPr>
        <w:br w:type="page"/>
      </w:r>
    </w:p>
    <w:p w14:paraId="55603325" w14:textId="77777777" w:rsidR="00DA6F97" w:rsidRPr="00A77FF5" w:rsidRDefault="00C86A0A" w:rsidP="00422E53">
      <w:pPr>
        <w:ind w:firstLine="0"/>
        <w:jc w:val="center"/>
        <w:rPr>
          <w:rFonts w:ascii="Times New Roman" w:hAnsi="Times New Roman" w:cs="Times New Roman"/>
          <w:b/>
          <w:sz w:val="28"/>
          <w:szCs w:val="28"/>
        </w:rPr>
      </w:pPr>
      <w:r w:rsidRPr="00A77FF5">
        <w:rPr>
          <w:rFonts w:ascii="Times New Roman" w:hAnsi="Times New Roman" w:cs="Times New Roman"/>
          <w:b/>
          <w:sz w:val="28"/>
          <w:szCs w:val="28"/>
        </w:rPr>
        <w:t>ÖZET</w:t>
      </w:r>
    </w:p>
    <w:p w14:paraId="669702E9" w14:textId="77777777" w:rsidR="00773578" w:rsidRPr="00A77FF5" w:rsidRDefault="00773578" w:rsidP="00422E53">
      <w:pPr>
        <w:ind w:firstLine="0"/>
        <w:jc w:val="center"/>
        <w:rPr>
          <w:rFonts w:ascii="Times New Roman" w:hAnsi="Times New Roman" w:cs="Times New Roman"/>
          <w:b/>
          <w:sz w:val="28"/>
          <w:szCs w:val="28"/>
        </w:rPr>
      </w:pPr>
    </w:p>
    <w:p w14:paraId="4A5787C6" w14:textId="77777777" w:rsidR="00773578" w:rsidRPr="00A77FF5" w:rsidRDefault="00773578" w:rsidP="00422E53">
      <w:pPr>
        <w:ind w:firstLine="0"/>
        <w:jc w:val="center"/>
        <w:rPr>
          <w:rFonts w:ascii="Times New Roman" w:hAnsi="Times New Roman" w:cs="Times New Roman"/>
          <w:b/>
          <w:sz w:val="28"/>
          <w:szCs w:val="28"/>
        </w:rPr>
      </w:pPr>
    </w:p>
    <w:p w14:paraId="1431C7AA" w14:textId="214F6B1E" w:rsidR="0023064D" w:rsidRPr="00A77FF5" w:rsidRDefault="0023064D" w:rsidP="0023064D">
      <w:pPr>
        <w:ind w:firstLine="0"/>
        <w:jc w:val="center"/>
        <w:rPr>
          <w:rFonts w:ascii="Times New Roman" w:hAnsi="Times New Roman" w:cs="Times New Roman"/>
          <w:b/>
          <w:sz w:val="28"/>
          <w:szCs w:val="28"/>
          <w:lang w:val="tr-TR"/>
        </w:rPr>
      </w:pPr>
      <w:r w:rsidRPr="00A77FF5">
        <w:rPr>
          <w:rFonts w:ascii="Times New Roman" w:hAnsi="Times New Roman" w:cs="Times New Roman"/>
          <w:b/>
          <w:sz w:val="28"/>
          <w:szCs w:val="28"/>
          <w:lang w:val="tr-TR"/>
        </w:rPr>
        <w:t>EBELİK BÖLÜMÜ ÖĞRENCİLERİNDE PREMENSTRÜEL SENDROM GÖRÜLME SIKLIĞI VE YAŞAM TARZI İLE İLİŞKİSİ</w:t>
      </w:r>
    </w:p>
    <w:p w14:paraId="076AEBB0" w14:textId="77777777" w:rsidR="0023064D" w:rsidRPr="00A77FF5" w:rsidRDefault="0023064D" w:rsidP="0023064D">
      <w:pPr>
        <w:ind w:firstLine="0"/>
        <w:jc w:val="center"/>
        <w:rPr>
          <w:rFonts w:ascii="Times New Roman" w:hAnsi="Times New Roman" w:cs="Times New Roman"/>
          <w:b/>
          <w:sz w:val="28"/>
          <w:szCs w:val="28"/>
          <w:lang w:val="tr-TR"/>
        </w:rPr>
      </w:pPr>
    </w:p>
    <w:p w14:paraId="3B3E6237" w14:textId="702A37D7" w:rsidR="0023064D" w:rsidRPr="00A77FF5" w:rsidRDefault="00AE5F07" w:rsidP="0023064D">
      <w:pPr>
        <w:ind w:firstLine="0"/>
        <w:jc w:val="left"/>
        <w:rPr>
          <w:rFonts w:ascii="Times New Roman" w:hAnsi="Times New Roman" w:cs="Times New Roman"/>
          <w:b/>
          <w:sz w:val="24"/>
          <w:szCs w:val="24"/>
          <w:lang w:val="tr-TR"/>
        </w:rPr>
      </w:pPr>
      <w:r w:rsidRPr="00A77FF5">
        <w:rPr>
          <w:rFonts w:ascii="Times New Roman" w:hAnsi="Times New Roman" w:cs="Times New Roman"/>
          <w:b/>
          <w:sz w:val="24"/>
          <w:szCs w:val="24"/>
          <w:lang w:val="tr-TR"/>
        </w:rPr>
        <w:t>Ofei PA. Adnan Menderes Üni</w:t>
      </w:r>
      <w:r w:rsidR="0023064D" w:rsidRPr="00A77FF5">
        <w:rPr>
          <w:rFonts w:ascii="Times New Roman" w:hAnsi="Times New Roman" w:cs="Times New Roman"/>
          <w:b/>
          <w:sz w:val="24"/>
          <w:szCs w:val="24"/>
          <w:lang w:val="tr-TR"/>
        </w:rPr>
        <w:t>versitesi Sağlık Bilimleri Enstitüsü Ebelik Programı Yüksek Lisans Tezi, Aydın, 2020.</w:t>
      </w:r>
    </w:p>
    <w:p w14:paraId="2BE083E0" w14:textId="77777777" w:rsidR="0023064D" w:rsidRPr="00A77FF5" w:rsidRDefault="0023064D" w:rsidP="0023064D">
      <w:pPr>
        <w:ind w:firstLine="0"/>
        <w:jc w:val="left"/>
        <w:rPr>
          <w:rFonts w:ascii="Times New Roman" w:hAnsi="Times New Roman" w:cs="Times New Roman"/>
          <w:b/>
          <w:sz w:val="24"/>
          <w:szCs w:val="24"/>
          <w:lang w:val="tr-TR"/>
        </w:rPr>
      </w:pPr>
    </w:p>
    <w:p w14:paraId="0187B2AE" w14:textId="40E47ED0" w:rsidR="00DA6F97" w:rsidRPr="00A77FF5" w:rsidRDefault="0023064D" w:rsidP="0023064D">
      <w:pPr>
        <w:spacing w:line="360" w:lineRule="auto"/>
        <w:ind w:firstLine="0"/>
        <w:rPr>
          <w:rFonts w:ascii="Times New Roman" w:hAnsi="Times New Roman" w:cs="Times New Roman"/>
          <w:sz w:val="24"/>
          <w:szCs w:val="24"/>
          <w:lang w:val="tr-TR"/>
        </w:rPr>
      </w:pPr>
      <w:r w:rsidRPr="00A77FF5">
        <w:rPr>
          <w:rFonts w:ascii="Times New Roman" w:hAnsi="Times New Roman" w:cs="Times New Roman"/>
          <w:sz w:val="24"/>
          <w:szCs w:val="24"/>
          <w:lang w:val="tr-TR"/>
        </w:rPr>
        <w:t xml:space="preserve">Bu araştırmanın amacı, Aydın Adnan Menderes Üniversitesi Sağlık Bilimleri Fakültesi Ebelik Bölümü öğrencilerinde premenstrüel </w:t>
      </w:r>
      <w:proofErr w:type="gramStart"/>
      <w:r w:rsidRPr="00A77FF5">
        <w:rPr>
          <w:rFonts w:ascii="Times New Roman" w:hAnsi="Times New Roman" w:cs="Times New Roman"/>
          <w:sz w:val="24"/>
          <w:szCs w:val="24"/>
          <w:lang w:val="tr-TR"/>
        </w:rPr>
        <w:t>sendrom</w:t>
      </w:r>
      <w:proofErr w:type="gramEnd"/>
      <w:r w:rsidRPr="00A77FF5">
        <w:rPr>
          <w:rFonts w:ascii="Times New Roman" w:hAnsi="Times New Roman" w:cs="Times New Roman"/>
          <w:sz w:val="24"/>
          <w:szCs w:val="24"/>
          <w:lang w:val="tr-TR"/>
        </w:rPr>
        <w:t xml:space="preserve"> </w:t>
      </w:r>
      <w:r w:rsidR="00681203" w:rsidRPr="00A77FF5">
        <w:rPr>
          <w:rFonts w:ascii="Times New Roman" w:hAnsi="Times New Roman" w:cs="Times New Roman"/>
          <w:sz w:val="24"/>
          <w:szCs w:val="24"/>
          <w:lang w:val="tr-TR"/>
        </w:rPr>
        <w:t xml:space="preserve">(PMS) </w:t>
      </w:r>
      <w:r w:rsidRPr="00A77FF5">
        <w:rPr>
          <w:rFonts w:ascii="Times New Roman" w:hAnsi="Times New Roman" w:cs="Times New Roman"/>
          <w:sz w:val="24"/>
          <w:szCs w:val="24"/>
          <w:lang w:val="tr-TR"/>
        </w:rPr>
        <w:t xml:space="preserve">görülme sıklığını ve premenstrüel sendromun yaşam tarzı ile ilişkisini incelemektir.  </w:t>
      </w:r>
    </w:p>
    <w:p w14:paraId="4DDE6D2A" w14:textId="3C84E764" w:rsidR="00DA6F97" w:rsidRPr="00A77FF5" w:rsidRDefault="00EB6D92" w:rsidP="00681203">
      <w:pPr>
        <w:spacing w:line="360" w:lineRule="auto"/>
        <w:ind w:firstLine="0"/>
        <w:rPr>
          <w:rFonts w:ascii="Times New Roman" w:hAnsi="Times New Roman" w:cs="Times New Roman"/>
          <w:sz w:val="24"/>
          <w:szCs w:val="24"/>
          <w:lang w:val="tr-TR"/>
        </w:rPr>
      </w:pPr>
      <w:r w:rsidRPr="00A77FF5">
        <w:rPr>
          <w:rFonts w:ascii="Times New Roman" w:hAnsi="Times New Roman" w:cs="Times New Roman"/>
          <w:sz w:val="24"/>
          <w:szCs w:val="24"/>
          <w:lang w:val="tr-TR"/>
        </w:rPr>
        <w:t>Ebelik b</w:t>
      </w:r>
      <w:r w:rsidR="00681203" w:rsidRPr="00A77FF5">
        <w:rPr>
          <w:rFonts w:ascii="Times New Roman" w:hAnsi="Times New Roman" w:cs="Times New Roman"/>
          <w:sz w:val="24"/>
          <w:szCs w:val="24"/>
          <w:lang w:val="tr-TR"/>
        </w:rPr>
        <w:t>ölümünden 288 lisans öğrencisi (</w:t>
      </w:r>
      <w:r w:rsidR="002B3BCE" w:rsidRPr="00A77FF5">
        <w:rPr>
          <w:rFonts w:ascii="Times New Roman" w:hAnsi="Times New Roman" w:cs="Times New Roman"/>
          <w:sz w:val="24"/>
          <w:szCs w:val="24"/>
          <w:lang w:val="tr-TR"/>
        </w:rPr>
        <w:t>ruhsal</w:t>
      </w:r>
      <w:r w:rsidR="00681203" w:rsidRPr="00A77FF5">
        <w:rPr>
          <w:rFonts w:ascii="Times New Roman" w:hAnsi="Times New Roman" w:cs="Times New Roman"/>
          <w:sz w:val="24"/>
          <w:szCs w:val="24"/>
          <w:lang w:val="tr-TR"/>
        </w:rPr>
        <w:t xml:space="preserve"> boz</w:t>
      </w:r>
      <w:r w:rsidR="00E03D00" w:rsidRPr="00A77FF5">
        <w:rPr>
          <w:rFonts w:ascii="Times New Roman" w:hAnsi="Times New Roman" w:cs="Times New Roman"/>
          <w:sz w:val="24"/>
          <w:szCs w:val="24"/>
          <w:lang w:val="tr-TR"/>
        </w:rPr>
        <w:t>ukluğu olmayan/</w:t>
      </w:r>
      <w:r w:rsidR="00681203" w:rsidRPr="00A77FF5">
        <w:rPr>
          <w:rFonts w:ascii="Times New Roman" w:hAnsi="Times New Roman" w:cs="Times New Roman"/>
          <w:sz w:val="24"/>
          <w:szCs w:val="24"/>
          <w:lang w:val="tr-TR"/>
        </w:rPr>
        <w:t>a</w:t>
      </w:r>
      <w:r w:rsidR="00AE5F07" w:rsidRPr="00A77FF5">
        <w:rPr>
          <w:rFonts w:ascii="Times New Roman" w:hAnsi="Times New Roman" w:cs="Times New Roman"/>
          <w:sz w:val="24"/>
          <w:szCs w:val="24"/>
          <w:lang w:val="tr-TR"/>
        </w:rPr>
        <w:t>nti-</w:t>
      </w:r>
      <w:proofErr w:type="spellStart"/>
      <w:r w:rsidR="00AE5F07" w:rsidRPr="00A77FF5">
        <w:rPr>
          <w:rFonts w:ascii="Times New Roman" w:hAnsi="Times New Roman" w:cs="Times New Roman"/>
          <w:sz w:val="24"/>
          <w:szCs w:val="24"/>
          <w:lang w:val="tr-TR"/>
        </w:rPr>
        <w:t>depresan</w:t>
      </w:r>
      <w:proofErr w:type="spellEnd"/>
      <w:r w:rsidR="00AE5F07" w:rsidRPr="00A77FF5">
        <w:rPr>
          <w:rFonts w:ascii="Times New Roman" w:hAnsi="Times New Roman" w:cs="Times New Roman"/>
          <w:sz w:val="24"/>
          <w:szCs w:val="24"/>
          <w:lang w:val="tr-TR"/>
        </w:rPr>
        <w:t xml:space="preserve"> kullanmayan ve</w:t>
      </w:r>
      <w:r w:rsidR="00681203" w:rsidRPr="00A77FF5">
        <w:rPr>
          <w:rFonts w:ascii="Times New Roman" w:hAnsi="Times New Roman" w:cs="Times New Roman"/>
          <w:sz w:val="24"/>
          <w:szCs w:val="24"/>
          <w:lang w:val="tr-TR"/>
        </w:rPr>
        <w:t xml:space="preserve"> kombine </w:t>
      </w:r>
      <w:r w:rsidR="00AE5F07" w:rsidRPr="00A77FF5">
        <w:rPr>
          <w:rFonts w:ascii="Times New Roman" w:hAnsi="Times New Roman" w:cs="Times New Roman"/>
          <w:sz w:val="24"/>
          <w:szCs w:val="24"/>
          <w:lang w:val="tr-TR"/>
        </w:rPr>
        <w:t xml:space="preserve">oral </w:t>
      </w:r>
      <w:proofErr w:type="spellStart"/>
      <w:r w:rsidR="00681203" w:rsidRPr="00A77FF5">
        <w:rPr>
          <w:rFonts w:ascii="Times New Roman" w:hAnsi="Times New Roman" w:cs="Times New Roman"/>
          <w:sz w:val="24"/>
          <w:szCs w:val="24"/>
          <w:lang w:val="tr-TR"/>
        </w:rPr>
        <w:t>kontraseptif</w:t>
      </w:r>
      <w:proofErr w:type="spellEnd"/>
      <w:r w:rsidR="00681203" w:rsidRPr="00A77FF5">
        <w:rPr>
          <w:rFonts w:ascii="Times New Roman" w:hAnsi="Times New Roman" w:cs="Times New Roman"/>
          <w:sz w:val="24"/>
          <w:szCs w:val="24"/>
          <w:lang w:val="tr-TR"/>
        </w:rPr>
        <w:t xml:space="preserve"> kullanmayan) öğrenciler çalışmaya </w:t>
      </w:r>
      <w:r w:rsidR="002B3BCE" w:rsidRPr="00A77FF5">
        <w:rPr>
          <w:rFonts w:ascii="Times New Roman" w:hAnsi="Times New Roman" w:cs="Times New Roman"/>
          <w:sz w:val="24"/>
          <w:szCs w:val="24"/>
          <w:lang w:val="tr-TR"/>
        </w:rPr>
        <w:t>dâhil edildi</w:t>
      </w:r>
      <w:r w:rsidR="00681203" w:rsidRPr="00A77FF5">
        <w:rPr>
          <w:rFonts w:ascii="Times New Roman" w:hAnsi="Times New Roman" w:cs="Times New Roman"/>
          <w:sz w:val="24"/>
          <w:szCs w:val="24"/>
          <w:lang w:val="tr-TR"/>
        </w:rPr>
        <w:t xml:space="preserve">. Katılımcıların </w:t>
      </w:r>
      <w:proofErr w:type="spellStart"/>
      <w:r w:rsidR="00681203" w:rsidRPr="00A77FF5">
        <w:rPr>
          <w:rFonts w:ascii="Times New Roman" w:hAnsi="Times New Roman" w:cs="Times New Roman"/>
          <w:sz w:val="24"/>
          <w:szCs w:val="24"/>
          <w:lang w:val="tr-TR"/>
        </w:rPr>
        <w:t>antropometrik</w:t>
      </w:r>
      <w:proofErr w:type="spellEnd"/>
      <w:r w:rsidR="00681203" w:rsidRPr="00A77FF5">
        <w:rPr>
          <w:rFonts w:ascii="Times New Roman" w:hAnsi="Times New Roman" w:cs="Times New Roman"/>
          <w:sz w:val="24"/>
          <w:szCs w:val="24"/>
          <w:lang w:val="tr-TR"/>
        </w:rPr>
        <w:t xml:space="preserve">, </w:t>
      </w:r>
      <w:proofErr w:type="spellStart"/>
      <w:r w:rsidR="00681203" w:rsidRPr="00A77FF5">
        <w:rPr>
          <w:rFonts w:ascii="Times New Roman" w:hAnsi="Times New Roman" w:cs="Times New Roman"/>
          <w:sz w:val="24"/>
          <w:szCs w:val="24"/>
          <w:lang w:val="tr-TR"/>
        </w:rPr>
        <w:t>sosyo</w:t>
      </w:r>
      <w:proofErr w:type="spellEnd"/>
      <w:r w:rsidR="00681203" w:rsidRPr="00A77FF5">
        <w:rPr>
          <w:rFonts w:ascii="Times New Roman" w:hAnsi="Times New Roman" w:cs="Times New Roman"/>
          <w:sz w:val="24"/>
          <w:szCs w:val="24"/>
          <w:lang w:val="tr-TR"/>
        </w:rPr>
        <w:t xml:space="preserve">-demografik, </w:t>
      </w:r>
      <w:proofErr w:type="spellStart"/>
      <w:r w:rsidR="00681203" w:rsidRPr="00A77FF5">
        <w:rPr>
          <w:rFonts w:ascii="Times New Roman" w:hAnsi="Times New Roman" w:cs="Times New Roman"/>
          <w:sz w:val="24"/>
          <w:szCs w:val="24"/>
          <w:lang w:val="tr-TR"/>
        </w:rPr>
        <w:t>menstrüel</w:t>
      </w:r>
      <w:proofErr w:type="spellEnd"/>
      <w:r w:rsidR="00681203" w:rsidRPr="00A77FF5">
        <w:rPr>
          <w:rFonts w:ascii="Times New Roman" w:hAnsi="Times New Roman" w:cs="Times New Roman"/>
          <w:sz w:val="24"/>
          <w:szCs w:val="24"/>
          <w:lang w:val="tr-TR"/>
        </w:rPr>
        <w:t xml:space="preserve"> ve yaşam tarzı özellikleri ile ilgili veriler veri toplama formu kullanılarak toplanırken, her katılımcıda PMS olup olmadığını belirlemek için premenstrüel </w:t>
      </w:r>
      <w:proofErr w:type="gramStart"/>
      <w:r w:rsidR="00681203" w:rsidRPr="00A77FF5">
        <w:rPr>
          <w:rFonts w:ascii="Times New Roman" w:hAnsi="Times New Roman" w:cs="Times New Roman"/>
          <w:sz w:val="24"/>
          <w:szCs w:val="24"/>
          <w:lang w:val="tr-TR"/>
        </w:rPr>
        <w:t>sendrom</w:t>
      </w:r>
      <w:proofErr w:type="gramEnd"/>
      <w:r w:rsidR="00681203" w:rsidRPr="00A77FF5">
        <w:rPr>
          <w:rFonts w:ascii="Times New Roman" w:hAnsi="Times New Roman" w:cs="Times New Roman"/>
          <w:sz w:val="24"/>
          <w:szCs w:val="24"/>
          <w:lang w:val="tr-TR"/>
        </w:rPr>
        <w:t xml:space="preserve"> ölçeği kullanılmıştır. </w:t>
      </w:r>
      <w:r w:rsidR="00A77FF5" w:rsidRPr="00A77FF5">
        <w:rPr>
          <w:rFonts w:ascii="Times New Roman" w:hAnsi="Times New Roman" w:cs="Times New Roman"/>
          <w:sz w:val="24"/>
          <w:szCs w:val="24"/>
          <w:lang w:val="tr-TR"/>
        </w:rPr>
        <w:t xml:space="preserve">PMS olan ve olmayan grupların karşılaştırmalarında </w:t>
      </w:r>
      <w:proofErr w:type="spellStart"/>
      <w:r w:rsidR="00A77FF5" w:rsidRPr="00A77FF5">
        <w:rPr>
          <w:rFonts w:ascii="Times New Roman" w:hAnsi="Times New Roman" w:cs="Times New Roman"/>
          <w:sz w:val="24"/>
          <w:szCs w:val="24"/>
          <w:lang w:val="tr-TR"/>
        </w:rPr>
        <w:t>Student</w:t>
      </w:r>
      <w:proofErr w:type="spellEnd"/>
      <w:r w:rsidR="00A77FF5" w:rsidRPr="00A77FF5">
        <w:rPr>
          <w:rFonts w:ascii="Times New Roman" w:hAnsi="Times New Roman" w:cs="Times New Roman"/>
          <w:sz w:val="24"/>
          <w:szCs w:val="24"/>
          <w:lang w:val="tr-TR"/>
        </w:rPr>
        <w:t xml:space="preserve"> t testi, Mann </w:t>
      </w:r>
      <w:proofErr w:type="spellStart"/>
      <w:r w:rsidR="00A77FF5" w:rsidRPr="00A77FF5">
        <w:rPr>
          <w:rFonts w:ascii="Times New Roman" w:hAnsi="Times New Roman" w:cs="Times New Roman"/>
          <w:sz w:val="24"/>
          <w:szCs w:val="24"/>
          <w:lang w:val="tr-TR"/>
        </w:rPr>
        <w:t>Whitney</w:t>
      </w:r>
      <w:proofErr w:type="spellEnd"/>
      <w:r w:rsidR="00A77FF5" w:rsidRPr="00A77FF5">
        <w:rPr>
          <w:rFonts w:ascii="Times New Roman" w:hAnsi="Times New Roman" w:cs="Times New Roman"/>
          <w:sz w:val="24"/>
          <w:szCs w:val="24"/>
          <w:lang w:val="tr-TR"/>
        </w:rPr>
        <w:t xml:space="preserve"> U testi, </w:t>
      </w:r>
      <w:proofErr w:type="spellStart"/>
      <w:r w:rsidR="00A77FF5" w:rsidRPr="00A77FF5">
        <w:rPr>
          <w:rFonts w:ascii="Times New Roman" w:hAnsi="Times New Roman" w:cs="Times New Roman"/>
          <w:sz w:val="24"/>
          <w:szCs w:val="24"/>
          <w:lang w:val="tr-TR"/>
        </w:rPr>
        <w:t>Pearson’un</w:t>
      </w:r>
      <w:proofErr w:type="spellEnd"/>
      <w:r w:rsidR="00A77FF5" w:rsidRPr="00A77FF5">
        <w:rPr>
          <w:rFonts w:ascii="Times New Roman" w:hAnsi="Times New Roman" w:cs="Times New Roman"/>
          <w:sz w:val="24"/>
          <w:szCs w:val="24"/>
          <w:lang w:val="tr-TR"/>
        </w:rPr>
        <w:t xml:space="preserve"> Ki-kare </w:t>
      </w:r>
      <w:proofErr w:type="gramStart"/>
      <w:r w:rsidR="00A77FF5" w:rsidRPr="00A77FF5">
        <w:rPr>
          <w:rFonts w:ascii="Times New Roman" w:hAnsi="Times New Roman" w:cs="Times New Roman"/>
          <w:sz w:val="24"/>
          <w:szCs w:val="24"/>
          <w:lang w:val="tr-TR"/>
        </w:rPr>
        <w:t>testi,</w:t>
      </w:r>
      <w:proofErr w:type="gramEnd"/>
      <w:r w:rsidR="00A77FF5" w:rsidRPr="00A77FF5">
        <w:rPr>
          <w:rFonts w:ascii="Times New Roman" w:hAnsi="Times New Roman" w:cs="Times New Roman"/>
          <w:sz w:val="24"/>
          <w:szCs w:val="24"/>
          <w:lang w:val="tr-TR"/>
        </w:rPr>
        <w:t xml:space="preserve"> Ki-kare testi, </w:t>
      </w:r>
      <w:proofErr w:type="spellStart"/>
      <w:r w:rsidR="00A77FF5" w:rsidRPr="00A77FF5">
        <w:rPr>
          <w:rFonts w:ascii="Times New Roman" w:hAnsi="Times New Roman" w:cs="Times New Roman"/>
          <w:sz w:val="24"/>
          <w:szCs w:val="24"/>
          <w:lang w:val="tr-TR"/>
        </w:rPr>
        <w:t>Fisher'in</w:t>
      </w:r>
      <w:proofErr w:type="spellEnd"/>
      <w:r w:rsidR="00A77FF5" w:rsidRPr="00A77FF5">
        <w:rPr>
          <w:rFonts w:ascii="Times New Roman" w:hAnsi="Times New Roman" w:cs="Times New Roman"/>
          <w:sz w:val="24"/>
          <w:szCs w:val="24"/>
          <w:lang w:val="tr-TR"/>
        </w:rPr>
        <w:t xml:space="preserve"> kesin sonuçlu olasılık testi; PMS için en fazla belirleyici olan bağımsız faktörlerinin belirlenmesinde ise çoklu değişkenli geriye dönük </w:t>
      </w:r>
      <w:proofErr w:type="spellStart"/>
      <w:r w:rsidR="00A77FF5" w:rsidRPr="00A77FF5">
        <w:rPr>
          <w:rFonts w:ascii="Times New Roman" w:hAnsi="Times New Roman" w:cs="Times New Roman"/>
          <w:sz w:val="24"/>
          <w:szCs w:val="24"/>
          <w:lang w:val="tr-TR"/>
        </w:rPr>
        <w:t>adımsal</w:t>
      </w:r>
      <w:proofErr w:type="spellEnd"/>
      <w:r w:rsidR="00A77FF5" w:rsidRPr="00A77FF5">
        <w:rPr>
          <w:rFonts w:ascii="Times New Roman" w:hAnsi="Times New Roman" w:cs="Times New Roman"/>
          <w:sz w:val="24"/>
          <w:szCs w:val="24"/>
          <w:lang w:val="tr-TR"/>
        </w:rPr>
        <w:t xml:space="preserve"> elemeli lojistik regresyon analizi kullanılmıştır.</w:t>
      </w:r>
    </w:p>
    <w:p w14:paraId="561CA6F9" w14:textId="2F678AD7" w:rsidR="00EB6D92" w:rsidRPr="00A77FF5" w:rsidRDefault="00EB6D92" w:rsidP="00681203">
      <w:pPr>
        <w:spacing w:line="360" w:lineRule="auto"/>
        <w:ind w:firstLine="0"/>
        <w:rPr>
          <w:rFonts w:ascii="Times New Roman" w:hAnsi="Times New Roman" w:cs="Times New Roman"/>
          <w:sz w:val="24"/>
          <w:szCs w:val="24"/>
          <w:lang w:val="tr-TR"/>
        </w:rPr>
      </w:pPr>
      <w:r w:rsidRPr="00A77FF5">
        <w:rPr>
          <w:rFonts w:ascii="Times New Roman" w:hAnsi="Times New Roman" w:cs="Times New Roman"/>
          <w:sz w:val="24"/>
          <w:szCs w:val="24"/>
          <w:lang w:val="tr-TR"/>
        </w:rPr>
        <w:t>Çalışma</w:t>
      </w:r>
      <w:r w:rsidR="00DB5E85">
        <w:rPr>
          <w:rFonts w:ascii="Times New Roman" w:hAnsi="Times New Roman" w:cs="Times New Roman"/>
          <w:sz w:val="24"/>
          <w:szCs w:val="24"/>
          <w:lang w:val="tr-TR"/>
        </w:rPr>
        <w:t>da</w:t>
      </w:r>
      <w:r w:rsidRPr="00A77FF5">
        <w:rPr>
          <w:rFonts w:ascii="Times New Roman" w:hAnsi="Times New Roman" w:cs="Times New Roman"/>
          <w:sz w:val="24"/>
          <w:szCs w:val="24"/>
          <w:lang w:val="tr-TR"/>
        </w:rPr>
        <w:t xml:space="preserve"> katı</w:t>
      </w:r>
      <w:r w:rsidR="00CB050B" w:rsidRPr="00A77FF5">
        <w:rPr>
          <w:rFonts w:ascii="Times New Roman" w:hAnsi="Times New Roman" w:cs="Times New Roman"/>
          <w:sz w:val="24"/>
          <w:szCs w:val="24"/>
          <w:lang w:val="tr-TR"/>
        </w:rPr>
        <w:t xml:space="preserve">lımcılarının PMS </w:t>
      </w:r>
      <w:proofErr w:type="spellStart"/>
      <w:r w:rsidR="00CB050B" w:rsidRPr="00A77FF5">
        <w:rPr>
          <w:rFonts w:ascii="Times New Roman" w:hAnsi="Times New Roman" w:cs="Times New Roman"/>
          <w:sz w:val="24"/>
          <w:szCs w:val="24"/>
          <w:lang w:val="tr-TR"/>
        </w:rPr>
        <w:t>prevalansı</w:t>
      </w:r>
      <w:proofErr w:type="spellEnd"/>
      <w:r w:rsidR="00CB050B" w:rsidRPr="00A77FF5">
        <w:rPr>
          <w:rFonts w:ascii="Times New Roman" w:hAnsi="Times New Roman" w:cs="Times New Roman"/>
          <w:sz w:val="24"/>
          <w:szCs w:val="24"/>
          <w:lang w:val="tr-TR"/>
        </w:rPr>
        <w:t xml:space="preserve"> %51,</w:t>
      </w:r>
      <w:r w:rsidRPr="00A77FF5">
        <w:rPr>
          <w:rFonts w:ascii="Times New Roman" w:hAnsi="Times New Roman" w:cs="Times New Roman"/>
          <w:sz w:val="24"/>
          <w:szCs w:val="24"/>
          <w:lang w:val="tr-TR"/>
        </w:rPr>
        <w:t xml:space="preserve">3 olarak hesaplandı. </w:t>
      </w:r>
      <w:proofErr w:type="gramStart"/>
      <w:r w:rsidR="00A77FF5" w:rsidRPr="00A77FF5">
        <w:rPr>
          <w:rFonts w:ascii="Times New Roman" w:hAnsi="Times New Roman" w:cs="Times New Roman"/>
          <w:sz w:val="24"/>
          <w:szCs w:val="24"/>
          <w:lang w:val="tr-TR"/>
        </w:rPr>
        <w:t xml:space="preserve">Çoklu değişkenli lojistik regresyon analizine göre PMS gözlenen ve gözlenmeyen grupları ayırt etmede en fazla belirleyici olan pozitif ilişkili bağımsız faktörler </w:t>
      </w:r>
      <w:proofErr w:type="spellStart"/>
      <w:r w:rsidR="00A77FF5" w:rsidRPr="00A77FF5">
        <w:rPr>
          <w:rFonts w:ascii="Times New Roman" w:hAnsi="Times New Roman" w:cs="Times New Roman"/>
          <w:sz w:val="24"/>
          <w:szCs w:val="24"/>
          <w:lang w:val="tr-TR"/>
        </w:rPr>
        <w:t>fast-food</w:t>
      </w:r>
      <w:proofErr w:type="spellEnd"/>
      <w:r w:rsidR="00A77FF5" w:rsidRPr="00A77FF5">
        <w:rPr>
          <w:rFonts w:ascii="Times New Roman" w:hAnsi="Times New Roman" w:cs="Times New Roman"/>
          <w:sz w:val="24"/>
          <w:szCs w:val="24"/>
          <w:lang w:val="tr-TR"/>
        </w:rPr>
        <w:t xml:space="preserve"> tüketimi, adetle ilgili rahatsızlıkların sosyal hayata olan etkisi, vitamin/mineral desteği alma, gelir gider dengesinin bozuk olması, genelde stresli hissetme, uyku düzensizliği ve adet döneminde ağrı hissetme olarak tespit edilirken, beyaz et tüketimi PMS ile negatif ilişkili faktör olarak saptanmıştır.</w:t>
      </w:r>
      <w:proofErr w:type="gramEnd"/>
    </w:p>
    <w:p w14:paraId="6970393F" w14:textId="129FF70A" w:rsidR="00EB6D92" w:rsidRPr="00A77FF5" w:rsidRDefault="002B3BCE" w:rsidP="00681203">
      <w:pPr>
        <w:spacing w:line="360" w:lineRule="auto"/>
        <w:ind w:firstLine="0"/>
        <w:rPr>
          <w:rFonts w:ascii="Times New Roman" w:hAnsi="Times New Roman" w:cs="Times New Roman"/>
          <w:sz w:val="24"/>
          <w:szCs w:val="24"/>
          <w:lang w:val="tr-TR"/>
        </w:rPr>
      </w:pPr>
      <w:r w:rsidRPr="00A77FF5">
        <w:rPr>
          <w:rFonts w:ascii="Times New Roman" w:hAnsi="Times New Roman" w:cs="Times New Roman"/>
          <w:sz w:val="24"/>
          <w:szCs w:val="24"/>
          <w:lang w:val="tr-TR"/>
        </w:rPr>
        <w:t>Çalışmanın katılımcıları</w:t>
      </w:r>
      <w:r w:rsidR="00041112" w:rsidRPr="00A77FF5">
        <w:rPr>
          <w:rFonts w:ascii="Times New Roman" w:hAnsi="Times New Roman" w:cs="Times New Roman"/>
          <w:sz w:val="24"/>
          <w:szCs w:val="24"/>
          <w:lang w:val="tr-TR"/>
        </w:rPr>
        <w:t>nın</w:t>
      </w:r>
      <w:r w:rsidRPr="00A77FF5">
        <w:rPr>
          <w:rFonts w:ascii="Times New Roman" w:hAnsi="Times New Roman" w:cs="Times New Roman"/>
          <w:sz w:val="24"/>
          <w:szCs w:val="24"/>
          <w:lang w:val="tr-TR"/>
        </w:rPr>
        <w:t xml:space="preserve"> önemli </w:t>
      </w:r>
      <w:r w:rsidR="00041112" w:rsidRPr="00A77FF5">
        <w:rPr>
          <w:rFonts w:ascii="Times New Roman" w:hAnsi="Times New Roman" w:cs="Times New Roman"/>
          <w:sz w:val="24"/>
          <w:szCs w:val="24"/>
          <w:lang w:val="tr-TR"/>
        </w:rPr>
        <w:t>oranı</w:t>
      </w:r>
      <w:r w:rsidR="00B62245" w:rsidRPr="00A77FF5">
        <w:rPr>
          <w:rFonts w:ascii="Times New Roman" w:hAnsi="Times New Roman" w:cs="Times New Roman"/>
          <w:sz w:val="24"/>
          <w:szCs w:val="24"/>
          <w:lang w:val="tr-TR"/>
        </w:rPr>
        <w:t xml:space="preserve"> PMS</w:t>
      </w:r>
      <w:r w:rsidRPr="00A77FF5">
        <w:rPr>
          <w:rFonts w:ascii="Times New Roman" w:hAnsi="Times New Roman" w:cs="Times New Roman"/>
          <w:sz w:val="24"/>
          <w:szCs w:val="24"/>
          <w:lang w:val="tr-TR"/>
        </w:rPr>
        <w:t xml:space="preserve"> yaşamaktadır</w:t>
      </w:r>
      <w:r w:rsidR="00EB6D92" w:rsidRPr="00A77FF5">
        <w:rPr>
          <w:rFonts w:ascii="Times New Roman" w:hAnsi="Times New Roman" w:cs="Times New Roman"/>
          <w:sz w:val="24"/>
          <w:szCs w:val="24"/>
          <w:lang w:val="tr-TR"/>
        </w:rPr>
        <w:t xml:space="preserve">. Bu nedenle, sağlık hizmeti verenlerin konuya daha fazla dikkat etmesi, PMS ile ilgili konuların eğitim müfredatına </w:t>
      </w:r>
      <w:r w:rsidR="00CB050B" w:rsidRPr="00A77FF5">
        <w:rPr>
          <w:rFonts w:ascii="Times New Roman" w:hAnsi="Times New Roman" w:cs="Times New Roman"/>
          <w:sz w:val="24"/>
          <w:szCs w:val="24"/>
          <w:lang w:val="tr-TR"/>
        </w:rPr>
        <w:t>dâhil</w:t>
      </w:r>
      <w:r w:rsidR="00EB6D92" w:rsidRPr="00A77FF5">
        <w:rPr>
          <w:rFonts w:ascii="Times New Roman" w:hAnsi="Times New Roman" w:cs="Times New Roman"/>
          <w:sz w:val="24"/>
          <w:szCs w:val="24"/>
          <w:lang w:val="tr-TR"/>
        </w:rPr>
        <w:t xml:space="preserve"> edilmesi, sosyal destek ve daha sağlıklı yaşam tarzı</w:t>
      </w:r>
      <w:r w:rsidRPr="00A77FF5">
        <w:rPr>
          <w:rFonts w:ascii="Times New Roman" w:hAnsi="Times New Roman" w:cs="Times New Roman"/>
          <w:sz w:val="24"/>
          <w:szCs w:val="24"/>
          <w:lang w:val="tr-TR"/>
        </w:rPr>
        <w:t>nı</w:t>
      </w:r>
      <w:r w:rsidR="00EB6D92" w:rsidRPr="00A77FF5">
        <w:rPr>
          <w:rFonts w:ascii="Times New Roman" w:hAnsi="Times New Roman" w:cs="Times New Roman"/>
          <w:sz w:val="24"/>
          <w:szCs w:val="24"/>
          <w:lang w:val="tr-TR"/>
        </w:rPr>
        <w:t xml:space="preserve"> </w:t>
      </w:r>
      <w:r w:rsidRPr="00A77FF5">
        <w:rPr>
          <w:rFonts w:ascii="Times New Roman" w:hAnsi="Times New Roman" w:cs="Times New Roman"/>
          <w:sz w:val="24"/>
          <w:szCs w:val="24"/>
          <w:lang w:val="tr-TR"/>
        </w:rPr>
        <w:t>daha tercih edilerek</w:t>
      </w:r>
      <w:r w:rsidR="00EB6D92" w:rsidRPr="00A77FF5">
        <w:rPr>
          <w:rFonts w:ascii="Times New Roman" w:hAnsi="Times New Roman" w:cs="Times New Roman"/>
          <w:sz w:val="24"/>
          <w:szCs w:val="24"/>
          <w:lang w:val="tr-TR"/>
        </w:rPr>
        <w:t xml:space="preserve"> yaşam tarzı değişiklikleri önerilmektedir.</w:t>
      </w:r>
    </w:p>
    <w:p w14:paraId="345A14AA" w14:textId="77777777" w:rsidR="002B3BCE" w:rsidRPr="00A77FF5" w:rsidRDefault="002B3BCE" w:rsidP="00681203">
      <w:pPr>
        <w:spacing w:line="360" w:lineRule="auto"/>
        <w:ind w:firstLine="0"/>
        <w:rPr>
          <w:rFonts w:ascii="Times New Roman" w:hAnsi="Times New Roman" w:cs="Times New Roman"/>
          <w:sz w:val="24"/>
          <w:szCs w:val="24"/>
          <w:lang w:val="tr-TR"/>
        </w:rPr>
      </w:pPr>
    </w:p>
    <w:p w14:paraId="310FC15C" w14:textId="2A920C8B" w:rsidR="002B3BCE" w:rsidRPr="00A77FF5" w:rsidRDefault="002B3BCE" w:rsidP="00681203">
      <w:pPr>
        <w:spacing w:line="360" w:lineRule="auto"/>
        <w:ind w:firstLine="0"/>
        <w:rPr>
          <w:rFonts w:ascii="Times New Roman" w:hAnsi="Times New Roman" w:cs="Times New Roman"/>
          <w:sz w:val="24"/>
          <w:szCs w:val="24"/>
          <w:lang w:val="tr-TR"/>
        </w:rPr>
      </w:pPr>
      <w:r w:rsidRPr="00A77FF5">
        <w:rPr>
          <w:rFonts w:ascii="Times New Roman" w:hAnsi="Times New Roman" w:cs="Times New Roman"/>
          <w:b/>
          <w:sz w:val="24"/>
          <w:szCs w:val="24"/>
          <w:lang w:val="tr-TR"/>
        </w:rPr>
        <w:t>Anahtar</w:t>
      </w:r>
      <w:r w:rsidRPr="00A77FF5">
        <w:rPr>
          <w:rFonts w:ascii="Times New Roman" w:hAnsi="Times New Roman" w:cs="Times New Roman"/>
          <w:sz w:val="24"/>
          <w:szCs w:val="24"/>
          <w:lang w:val="tr-TR"/>
        </w:rPr>
        <w:t xml:space="preserve">: </w:t>
      </w:r>
      <w:r w:rsidR="008C5A5D" w:rsidRPr="00A77FF5">
        <w:rPr>
          <w:rFonts w:ascii="Times New Roman" w:hAnsi="Times New Roman" w:cs="Times New Roman"/>
          <w:sz w:val="24"/>
          <w:szCs w:val="24"/>
          <w:lang w:val="tr-TR"/>
        </w:rPr>
        <w:t xml:space="preserve">Premenstrüel </w:t>
      </w:r>
      <w:proofErr w:type="gramStart"/>
      <w:r w:rsidR="008C5A5D" w:rsidRPr="00A77FF5">
        <w:rPr>
          <w:rFonts w:ascii="Times New Roman" w:hAnsi="Times New Roman" w:cs="Times New Roman"/>
          <w:sz w:val="24"/>
          <w:szCs w:val="24"/>
          <w:lang w:val="tr-TR"/>
        </w:rPr>
        <w:t>sendrom</w:t>
      </w:r>
      <w:proofErr w:type="gramEnd"/>
      <w:r w:rsidR="008C5A5D" w:rsidRPr="00A77FF5">
        <w:rPr>
          <w:rFonts w:ascii="Times New Roman" w:hAnsi="Times New Roman" w:cs="Times New Roman"/>
          <w:sz w:val="24"/>
          <w:szCs w:val="24"/>
          <w:lang w:val="tr-TR"/>
        </w:rPr>
        <w:t xml:space="preserve">, Premenstrüel sendrom ölçeği, </w:t>
      </w:r>
      <w:proofErr w:type="spellStart"/>
      <w:r w:rsidR="008C5A5D" w:rsidRPr="00A77FF5">
        <w:rPr>
          <w:rFonts w:ascii="Times New Roman" w:hAnsi="Times New Roman" w:cs="Times New Roman"/>
          <w:sz w:val="24"/>
          <w:szCs w:val="24"/>
          <w:lang w:val="tr-TR"/>
        </w:rPr>
        <w:t>Prevalans</w:t>
      </w:r>
      <w:proofErr w:type="spellEnd"/>
      <w:r w:rsidR="008C5A5D">
        <w:rPr>
          <w:rFonts w:ascii="Times New Roman" w:hAnsi="Times New Roman" w:cs="Times New Roman"/>
          <w:sz w:val="24"/>
          <w:szCs w:val="24"/>
          <w:lang w:val="tr-TR"/>
        </w:rPr>
        <w:t>,</w:t>
      </w:r>
      <w:r w:rsidR="008C5A5D" w:rsidRPr="00A77FF5">
        <w:rPr>
          <w:rFonts w:ascii="Times New Roman" w:hAnsi="Times New Roman" w:cs="Times New Roman"/>
          <w:sz w:val="24"/>
          <w:szCs w:val="24"/>
          <w:lang w:val="tr-TR"/>
        </w:rPr>
        <w:t xml:space="preserve"> </w:t>
      </w:r>
      <w:r w:rsidR="008C5A5D">
        <w:rPr>
          <w:rFonts w:ascii="Times New Roman" w:hAnsi="Times New Roman" w:cs="Times New Roman"/>
          <w:sz w:val="24"/>
          <w:szCs w:val="24"/>
          <w:lang w:val="tr-TR"/>
        </w:rPr>
        <w:t>Yaşam tarzı</w:t>
      </w:r>
      <w:r w:rsidRPr="00A77FF5">
        <w:rPr>
          <w:rFonts w:ascii="Times New Roman" w:hAnsi="Times New Roman" w:cs="Times New Roman"/>
          <w:sz w:val="24"/>
          <w:szCs w:val="24"/>
          <w:lang w:val="tr-TR"/>
        </w:rPr>
        <w:t xml:space="preserve"> </w:t>
      </w:r>
    </w:p>
    <w:p w14:paraId="3ED4C41D" w14:textId="77777777" w:rsidR="00EB6D92" w:rsidRPr="00A77FF5" w:rsidRDefault="00EB6D92" w:rsidP="00681203">
      <w:pPr>
        <w:spacing w:line="360" w:lineRule="auto"/>
        <w:ind w:firstLine="0"/>
        <w:rPr>
          <w:rFonts w:ascii="Times New Roman" w:hAnsi="Times New Roman" w:cs="Times New Roman"/>
          <w:sz w:val="24"/>
          <w:szCs w:val="24"/>
          <w:lang w:val="tr-TR"/>
        </w:rPr>
      </w:pPr>
    </w:p>
    <w:p w14:paraId="690EC7B0" w14:textId="77777777" w:rsidR="00DA6F97" w:rsidRPr="00A77FF5" w:rsidRDefault="00DA6F97" w:rsidP="00681203">
      <w:pPr>
        <w:spacing w:line="360" w:lineRule="auto"/>
        <w:ind w:firstLine="0"/>
        <w:rPr>
          <w:rFonts w:ascii="Times New Roman" w:hAnsi="Times New Roman" w:cs="Times New Roman"/>
          <w:sz w:val="24"/>
          <w:szCs w:val="24"/>
          <w:lang w:val="tr-TR"/>
        </w:rPr>
      </w:pPr>
    </w:p>
    <w:p w14:paraId="0AEDAB05" w14:textId="4BFBD896" w:rsidR="00F56ABE" w:rsidRPr="00A77FF5" w:rsidRDefault="00773578" w:rsidP="001154A0">
      <w:pPr>
        <w:ind w:firstLine="0"/>
        <w:jc w:val="center"/>
        <w:rPr>
          <w:rFonts w:ascii="Times New Roman" w:hAnsi="Times New Roman" w:cs="Times New Roman"/>
          <w:b/>
          <w:sz w:val="28"/>
          <w:szCs w:val="28"/>
          <w:lang w:val="tr-TR"/>
        </w:rPr>
      </w:pPr>
      <w:r w:rsidRPr="00A77FF5">
        <w:rPr>
          <w:rFonts w:ascii="Times New Roman" w:hAnsi="Times New Roman" w:cs="Times New Roman"/>
          <w:b/>
          <w:sz w:val="28"/>
          <w:szCs w:val="28"/>
          <w:lang w:val="tr-TR"/>
        </w:rPr>
        <w:br w:type="page"/>
      </w:r>
      <w:r w:rsidR="00C86A0A" w:rsidRPr="00A77FF5">
        <w:rPr>
          <w:rFonts w:ascii="Times New Roman" w:hAnsi="Times New Roman" w:cs="Times New Roman"/>
          <w:b/>
          <w:sz w:val="28"/>
          <w:szCs w:val="28"/>
        </w:rPr>
        <w:t>ABSTRACT</w:t>
      </w:r>
    </w:p>
    <w:p w14:paraId="3C766C1D" w14:textId="77777777" w:rsidR="00F56ABE" w:rsidRPr="00A77FF5" w:rsidRDefault="00F56ABE" w:rsidP="00F56ABE">
      <w:pPr>
        <w:ind w:firstLine="0"/>
        <w:jc w:val="center"/>
        <w:rPr>
          <w:rFonts w:ascii="Times New Roman" w:hAnsi="Times New Roman" w:cs="Times New Roman"/>
          <w:b/>
          <w:sz w:val="28"/>
          <w:szCs w:val="28"/>
          <w:lang w:val="tr-TR"/>
        </w:rPr>
      </w:pPr>
    </w:p>
    <w:p w14:paraId="3FC87107" w14:textId="77777777" w:rsidR="001E77CA" w:rsidRPr="00A77FF5" w:rsidRDefault="001E77CA" w:rsidP="00F56ABE">
      <w:pPr>
        <w:ind w:firstLine="0"/>
        <w:jc w:val="center"/>
        <w:rPr>
          <w:rFonts w:ascii="Times New Roman" w:hAnsi="Times New Roman" w:cs="Times New Roman"/>
          <w:b/>
          <w:sz w:val="28"/>
          <w:szCs w:val="28"/>
          <w:lang w:val="tr-TR"/>
        </w:rPr>
      </w:pPr>
    </w:p>
    <w:p w14:paraId="07A4F6FB" w14:textId="4753D16B" w:rsidR="001E77CA" w:rsidRPr="00A77FF5" w:rsidRDefault="001E77CA" w:rsidP="00F56ABE">
      <w:pPr>
        <w:ind w:firstLine="0"/>
        <w:jc w:val="center"/>
        <w:rPr>
          <w:rFonts w:ascii="Times New Roman" w:hAnsi="Times New Roman" w:cs="Times New Roman"/>
          <w:b/>
          <w:sz w:val="28"/>
          <w:szCs w:val="28"/>
        </w:rPr>
      </w:pPr>
      <w:r w:rsidRPr="00A77FF5">
        <w:rPr>
          <w:rFonts w:ascii="Times New Roman" w:hAnsi="Times New Roman" w:cs="Times New Roman"/>
          <w:b/>
          <w:sz w:val="28"/>
          <w:szCs w:val="28"/>
        </w:rPr>
        <w:t>THE PREVALENCE OF PREMENSTRUAL SYNDROME AMONG MIDWIFERY STUDENTS AND ITS RELATIONSHIP WITH LIFESTYLE</w:t>
      </w:r>
    </w:p>
    <w:p w14:paraId="633F3E4F" w14:textId="77777777" w:rsidR="00EC4E44" w:rsidRPr="00A77FF5" w:rsidRDefault="00EC4E44" w:rsidP="00F56ABE">
      <w:pPr>
        <w:ind w:firstLine="0"/>
        <w:jc w:val="center"/>
        <w:rPr>
          <w:rFonts w:ascii="Times New Roman" w:hAnsi="Times New Roman" w:cs="Times New Roman"/>
          <w:b/>
          <w:sz w:val="28"/>
          <w:szCs w:val="28"/>
        </w:rPr>
      </w:pPr>
    </w:p>
    <w:p w14:paraId="5783CED4" w14:textId="756DB101" w:rsidR="001E77CA" w:rsidRPr="00A77FF5" w:rsidRDefault="00D20E23" w:rsidP="001E77CA">
      <w:pPr>
        <w:ind w:firstLine="0"/>
        <w:jc w:val="left"/>
        <w:rPr>
          <w:rFonts w:ascii="Times New Roman" w:hAnsi="Times New Roman" w:cs="Times New Roman"/>
          <w:b/>
          <w:sz w:val="24"/>
          <w:szCs w:val="24"/>
        </w:rPr>
      </w:pPr>
      <w:r w:rsidRPr="00A77FF5">
        <w:rPr>
          <w:rFonts w:ascii="Times New Roman" w:hAnsi="Times New Roman" w:cs="Times New Roman"/>
          <w:b/>
          <w:sz w:val="24"/>
          <w:szCs w:val="24"/>
        </w:rPr>
        <w:t>Ofei PA</w:t>
      </w:r>
      <w:r w:rsidR="001E77CA" w:rsidRPr="00A77FF5">
        <w:rPr>
          <w:rFonts w:ascii="Times New Roman" w:hAnsi="Times New Roman" w:cs="Times New Roman"/>
          <w:b/>
          <w:sz w:val="24"/>
          <w:szCs w:val="24"/>
        </w:rPr>
        <w:t xml:space="preserve">. </w:t>
      </w:r>
      <w:r w:rsidR="009E5CFB">
        <w:rPr>
          <w:rFonts w:ascii="Times New Roman" w:hAnsi="Times New Roman" w:cs="Times New Roman"/>
          <w:b/>
          <w:sz w:val="24"/>
          <w:szCs w:val="24"/>
        </w:rPr>
        <w:t>Aydın Adnan Menderes University</w:t>
      </w:r>
      <w:r w:rsidR="001E77CA" w:rsidRPr="00A77FF5">
        <w:rPr>
          <w:rFonts w:ascii="Times New Roman" w:hAnsi="Times New Roman" w:cs="Times New Roman"/>
          <w:b/>
          <w:sz w:val="24"/>
          <w:szCs w:val="24"/>
        </w:rPr>
        <w:t xml:space="preserve"> Institute of Health Sciences Midwifery Programme Master</w:t>
      </w:r>
      <w:r w:rsidR="00DB32B3" w:rsidRPr="00A77FF5">
        <w:rPr>
          <w:rFonts w:ascii="Times New Roman" w:hAnsi="Times New Roman" w:cs="Times New Roman"/>
          <w:b/>
          <w:sz w:val="24"/>
          <w:szCs w:val="24"/>
        </w:rPr>
        <w:t>’</w:t>
      </w:r>
      <w:r w:rsidR="001E77CA" w:rsidRPr="00A77FF5">
        <w:rPr>
          <w:rFonts w:ascii="Times New Roman" w:hAnsi="Times New Roman" w:cs="Times New Roman"/>
          <w:b/>
          <w:sz w:val="24"/>
          <w:szCs w:val="24"/>
        </w:rPr>
        <w:t>s Thesis, Aydin</w:t>
      </w:r>
      <w:r w:rsidR="0023064D" w:rsidRPr="00A77FF5">
        <w:rPr>
          <w:rFonts w:ascii="Times New Roman" w:hAnsi="Times New Roman" w:cs="Times New Roman"/>
          <w:b/>
          <w:sz w:val="24"/>
          <w:szCs w:val="24"/>
        </w:rPr>
        <w:t>,</w:t>
      </w:r>
      <w:r w:rsidR="001E77CA" w:rsidRPr="00A77FF5">
        <w:rPr>
          <w:rFonts w:ascii="Times New Roman" w:hAnsi="Times New Roman" w:cs="Times New Roman"/>
          <w:b/>
          <w:sz w:val="24"/>
          <w:szCs w:val="24"/>
        </w:rPr>
        <w:t xml:space="preserve"> 2020.</w:t>
      </w:r>
    </w:p>
    <w:p w14:paraId="0CEB9A89" w14:textId="77777777" w:rsidR="001E77CA" w:rsidRPr="00A77FF5" w:rsidRDefault="001E77CA" w:rsidP="001E77CA">
      <w:pPr>
        <w:ind w:firstLine="0"/>
        <w:jc w:val="left"/>
        <w:rPr>
          <w:rFonts w:ascii="Times New Roman" w:hAnsi="Times New Roman" w:cs="Times New Roman"/>
          <w:b/>
          <w:sz w:val="24"/>
          <w:szCs w:val="24"/>
        </w:rPr>
      </w:pPr>
    </w:p>
    <w:p w14:paraId="0AB55654" w14:textId="1D523658" w:rsidR="001E77CA" w:rsidRPr="00A77FF5" w:rsidRDefault="00EC4E44" w:rsidP="00167D04">
      <w:pPr>
        <w:spacing w:line="360" w:lineRule="auto"/>
        <w:ind w:firstLine="0"/>
        <w:rPr>
          <w:rFonts w:ascii="Times New Roman" w:hAnsi="Times New Roman" w:cs="Times New Roman"/>
          <w:sz w:val="24"/>
          <w:szCs w:val="24"/>
        </w:rPr>
      </w:pPr>
      <w:r w:rsidRPr="00A77FF5">
        <w:rPr>
          <w:rFonts w:ascii="Times New Roman" w:hAnsi="Times New Roman" w:cs="Times New Roman"/>
          <w:sz w:val="24"/>
          <w:szCs w:val="24"/>
        </w:rPr>
        <w:t xml:space="preserve">This study was carried out with the aim of </w:t>
      </w:r>
      <w:r w:rsidRPr="00A77FF5">
        <w:rPr>
          <w:rFonts w:ascii="Times New Roman" w:eastAsia="Calibri" w:hAnsi="Times New Roman" w:cs="Times New Roman"/>
          <w:sz w:val="24"/>
          <w:szCs w:val="24"/>
        </w:rPr>
        <w:t>determining</w:t>
      </w:r>
      <w:r w:rsidRPr="00A77FF5">
        <w:rPr>
          <w:rFonts w:ascii="Times New Roman" w:hAnsi="Times New Roman" w:cs="Times New Roman"/>
          <w:sz w:val="24"/>
          <w:szCs w:val="24"/>
        </w:rPr>
        <w:t xml:space="preserve"> the prevalence of </w:t>
      </w:r>
      <w:r w:rsidR="007D5CD9" w:rsidRPr="00A77FF5">
        <w:rPr>
          <w:rFonts w:ascii="Times New Roman" w:hAnsi="Times New Roman" w:cs="Times New Roman"/>
          <w:sz w:val="24"/>
          <w:szCs w:val="24"/>
        </w:rPr>
        <w:t>premenstrual syndrome (</w:t>
      </w:r>
      <w:r w:rsidRPr="00A77FF5">
        <w:rPr>
          <w:rFonts w:ascii="Times New Roman" w:hAnsi="Times New Roman" w:cs="Times New Roman"/>
          <w:sz w:val="24"/>
          <w:szCs w:val="24"/>
        </w:rPr>
        <w:t>PMS</w:t>
      </w:r>
      <w:r w:rsidR="007D5CD9" w:rsidRPr="00A77FF5">
        <w:rPr>
          <w:rFonts w:ascii="Times New Roman" w:hAnsi="Times New Roman" w:cs="Times New Roman"/>
          <w:sz w:val="24"/>
          <w:szCs w:val="24"/>
        </w:rPr>
        <w:t>)</w:t>
      </w:r>
      <w:r w:rsidRPr="00A77FF5">
        <w:rPr>
          <w:rFonts w:ascii="Times New Roman" w:hAnsi="Times New Roman" w:cs="Times New Roman"/>
          <w:sz w:val="24"/>
          <w:szCs w:val="24"/>
        </w:rPr>
        <w:t xml:space="preserve"> and its relationship with lifestyle among the midwifery students of the Faculty of Health Sciences of </w:t>
      </w:r>
      <w:r w:rsidR="009E5CFB">
        <w:rPr>
          <w:rFonts w:ascii="Times New Roman" w:hAnsi="Times New Roman" w:cs="Times New Roman"/>
          <w:sz w:val="24"/>
          <w:szCs w:val="24"/>
        </w:rPr>
        <w:t>Aydın Adnan Menderes University</w:t>
      </w:r>
      <w:r w:rsidRPr="00A77FF5">
        <w:rPr>
          <w:rFonts w:ascii="Times New Roman" w:hAnsi="Times New Roman" w:cs="Times New Roman"/>
          <w:sz w:val="24"/>
          <w:szCs w:val="24"/>
        </w:rPr>
        <w:t>.</w:t>
      </w:r>
    </w:p>
    <w:p w14:paraId="7DCEE0E2" w14:textId="1B54AF13" w:rsidR="00EC4E44" w:rsidRPr="00A77FF5" w:rsidRDefault="007D5CD9" w:rsidP="007D5CD9">
      <w:pPr>
        <w:spacing w:line="360" w:lineRule="auto"/>
        <w:ind w:firstLine="0"/>
        <w:rPr>
          <w:rFonts w:ascii="Times New Roman" w:hAnsi="Times New Roman" w:cs="Times New Roman"/>
          <w:sz w:val="24"/>
          <w:szCs w:val="24"/>
        </w:rPr>
      </w:pPr>
      <w:r w:rsidRPr="0071560E">
        <w:rPr>
          <w:rFonts w:ascii="Times New Roman" w:hAnsi="Times New Roman" w:cs="Times New Roman"/>
          <w:sz w:val="24"/>
          <w:szCs w:val="24"/>
        </w:rPr>
        <w:t xml:space="preserve">288 undergraduate female students </w:t>
      </w:r>
      <w:r w:rsidR="00DD7D75" w:rsidRPr="0071560E">
        <w:rPr>
          <w:rFonts w:ascii="Times New Roman" w:hAnsi="Times New Roman" w:cs="Times New Roman"/>
          <w:sz w:val="24"/>
          <w:szCs w:val="24"/>
        </w:rPr>
        <w:t>(</w:t>
      </w:r>
      <w:r w:rsidR="00CB050B" w:rsidRPr="0071560E">
        <w:rPr>
          <w:rFonts w:ascii="Times New Roman" w:hAnsi="Times New Roman" w:cs="Times New Roman"/>
          <w:sz w:val="24"/>
          <w:szCs w:val="24"/>
        </w:rPr>
        <w:t xml:space="preserve">who had no mental disorder/ used no anti-depressants and did not use combined </w:t>
      </w:r>
      <w:r w:rsidR="00E03D00" w:rsidRPr="0071560E">
        <w:rPr>
          <w:rFonts w:ascii="Times New Roman" w:hAnsi="Times New Roman" w:cs="Times New Roman"/>
          <w:sz w:val="24"/>
          <w:szCs w:val="24"/>
        </w:rPr>
        <w:t>oral contraceptives</w:t>
      </w:r>
      <w:r w:rsidR="00DD7D75" w:rsidRPr="0071560E">
        <w:rPr>
          <w:rFonts w:ascii="Times New Roman" w:hAnsi="Times New Roman" w:cs="Times New Roman"/>
          <w:sz w:val="24"/>
          <w:szCs w:val="24"/>
        </w:rPr>
        <w:t>)</w:t>
      </w:r>
      <w:r w:rsidR="00CB050B" w:rsidRPr="0071560E">
        <w:rPr>
          <w:rFonts w:ascii="Times New Roman" w:hAnsi="Times New Roman" w:cs="Times New Roman"/>
          <w:sz w:val="24"/>
          <w:szCs w:val="24"/>
        </w:rPr>
        <w:t xml:space="preserve"> </w:t>
      </w:r>
      <w:r w:rsidRPr="0071560E">
        <w:rPr>
          <w:rFonts w:ascii="Times New Roman" w:hAnsi="Times New Roman" w:cs="Times New Roman"/>
          <w:sz w:val="24"/>
          <w:szCs w:val="24"/>
        </w:rPr>
        <w:t>in the Midwifery Department were recruited for the study</w:t>
      </w:r>
      <w:r w:rsidR="00EC4E44" w:rsidRPr="0071560E">
        <w:rPr>
          <w:rFonts w:ascii="Times New Roman" w:hAnsi="Times New Roman" w:cs="Times New Roman"/>
          <w:sz w:val="24"/>
          <w:szCs w:val="24"/>
        </w:rPr>
        <w:t xml:space="preserve">. </w:t>
      </w:r>
      <w:r w:rsidR="00EC4E44" w:rsidRPr="00A77FF5">
        <w:rPr>
          <w:rFonts w:ascii="Times New Roman" w:hAnsi="Times New Roman" w:cs="Times New Roman"/>
          <w:sz w:val="24"/>
          <w:szCs w:val="24"/>
        </w:rPr>
        <w:t>While data on the anthropometric, socio-demographic, menstrual and lifestyle characteristics of the participants were collected using data collection form, the premenstrual syndrome scale was utilised to determine the presence</w:t>
      </w:r>
      <w:r w:rsidR="00DB32B3" w:rsidRPr="00A77FF5">
        <w:rPr>
          <w:rFonts w:ascii="Times New Roman" w:hAnsi="Times New Roman" w:cs="Times New Roman"/>
          <w:sz w:val="24"/>
          <w:szCs w:val="24"/>
        </w:rPr>
        <w:t>/absence</w:t>
      </w:r>
      <w:r w:rsidR="00EC4E44" w:rsidRPr="00A77FF5">
        <w:rPr>
          <w:rFonts w:ascii="Times New Roman" w:hAnsi="Times New Roman" w:cs="Times New Roman"/>
          <w:sz w:val="24"/>
          <w:szCs w:val="24"/>
        </w:rPr>
        <w:t xml:space="preserve"> of PMS in </w:t>
      </w:r>
      <w:r w:rsidR="00DB32B3" w:rsidRPr="00A77FF5">
        <w:rPr>
          <w:rFonts w:ascii="Times New Roman" w:hAnsi="Times New Roman" w:cs="Times New Roman"/>
          <w:sz w:val="24"/>
          <w:szCs w:val="24"/>
        </w:rPr>
        <w:t>each</w:t>
      </w:r>
      <w:r w:rsidR="00DD7D75" w:rsidRPr="00A77FF5">
        <w:rPr>
          <w:rFonts w:ascii="Times New Roman" w:hAnsi="Times New Roman" w:cs="Times New Roman"/>
          <w:sz w:val="24"/>
          <w:szCs w:val="24"/>
        </w:rPr>
        <w:t xml:space="preserve"> participant</w:t>
      </w:r>
      <w:r w:rsidR="00EC4E44" w:rsidRPr="00A77FF5">
        <w:rPr>
          <w:rFonts w:ascii="Times New Roman" w:hAnsi="Times New Roman" w:cs="Times New Roman"/>
          <w:sz w:val="24"/>
          <w:szCs w:val="24"/>
        </w:rPr>
        <w:t xml:space="preserve">. </w:t>
      </w:r>
      <w:r w:rsidR="00F178EC" w:rsidRPr="00A77FF5">
        <w:rPr>
          <w:rFonts w:ascii="Times New Roman" w:hAnsi="Times New Roman" w:cs="Times New Roman"/>
          <w:sz w:val="24"/>
          <w:szCs w:val="24"/>
        </w:rPr>
        <w:t xml:space="preserve">Student’s t test, Mann Whitney U test, Pearson’s Chi-square test, Chi-square test, Fisher's exact test and finally multiple logistic regression analysis via Backward LR procedure were employed </w:t>
      </w:r>
      <w:r w:rsidR="00A77FF5" w:rsidRPr="00A77FF5">
        <w:rPr>
          <w:rFonts w:ascii="Times New Roman" w:hAnsi="Times New Roman" w:cs="Times New Roman"/>
          <w:sz w:val="24"/>
          <w:szCs w:val="24"/>
        </w:rPr>
        <w:t xml:space="preserve">in comparing the groups with  and without PMS and </w:t>
      </w:r>
      <w:r w:rsidR="00F178EC" w:rsidRPr="00A77FF5">
        <w:rPr>
          <w:rFonts w:ascii="Times New Roman" w:hAnsi="Times New Roman" w:cs="Times New Roman"/>
          <w:sz w:val="24"/>
          <w:szCs w:val="24"/>
        </w:rPr>
        <w:t>determining the best predicting factor</w:t>
      </w:r>
      <w:r w:rsidR="00DB32B3" w:rsidRPr="00A77FF5">
        <w:rPr>
          <w:rFonts w:ascii="Times New Roman" w:hAnsi="Times New Roman" w:cs="Times New Roman"/>
          <w:sz w:val="24"/>
          <w:szCs w:val="24"/>
        </w:rPr>
        <w:t>s</w:t>
      </w:r>
      <w:r w:rsidR="00F178EC" w:rsidRPr="00A77FF5">
        <w:rPr>
          <w:rFonts w:ascii="Times New Roman" w:hAnsi="Times New Roman" w:cs="Times New Roman"/>
          <w:sz w:val="24"/>
          <w:szCs w:val="24"/>
        </w:rPr>
        <w:t xml:space="preserve"> for PMS.</w:t>
      </w:r>
    </w:p>
    <w:p w14:paraId="289F7CAF" w14:textId="20602FCB" w:rsidR="00167D04" w:rsidRPr="00A77FF5" w:rsidRDefault="00167D04" w:rsidP="00167D04">
      <w:pPr>
        <w:spacing w:line="360" w:lineRule="auto"/>
        <w:ind w:firstLine="0"/>
        <w:rPr>
          <w:rFonts w:ascii="Times New Roman" w:eastAsia="Calibri" w:hAnsi="Times New Roman" w:cs="Times New Roman"/>
          <w:bCs/>
          <w:sz w:val="24"/>
          <w:szCs w:val="24"/>
        </w:rPr>
      </w:pPr>
      <w:r w:rsidRPr="00A77FF5">
        <w:rPr>
          <w:rFonts w:ascii="Times New Roman" w:hAnsi="Times New Roman" w:cs="Times New Roman"/>
          <w:sz w:val="24"/>
          <w:szCs w:val="24"/>
        </w:rPr>
        <w:t xml:space="preserve">The prevalence of PMS among the study participants was </w:t>
      </w:r>
      <w:r w:rsidR="00CC668C" w:rsidRPr="00A77FF5">
        <w:rPr>
          <w:rFonts w:ascii="Times New Roman" w:hAnsi="Times New Roman" w:cs="Times New Roman"/>
          <w:sz w:val="24"/>
          <w:szCs w:val="24"/>
        </w:rPr>
        <w:t>found</w:t>
      </w:r>
      <w:r w:rsidR="00DB32B3" w:rsidRPr="00A77FF5">
        <w:rPr>
          <w:rFonts w:ascii="Times New Roman" w:hAnsi="Times New Roman" w:cs="Times New Roman"/>
          <w:sz w:val="24"/>
          <w:szCs w:val="24"/>
        </w:rPr>
        <w:t xml:space="preserve"> to be </w:t>
      </w:r>
      <w:r w:rsidRPr="00A77FF5">
        <w:rPr>
          <w:rFonts w:ascii="Times New Roman" w:hAnsi="Times New Roman" w:cs="Times New Roman"/>
          <w:sz w:val="24"/>
          <w:szCs w:val="24"/>
        </w:rPr>
        <w:t>51.3%</w:t>
      </w:r>
      <w:r w:rsidR="00DB32B3" w:rsidRPr="00A77FF5">
        <w:rPr>
          <w:rFonts w:ascii="Times New Roman" w:hAnsi="Times New Roman" w:cs="Times New Roman"/>
          <w:sz w:val="24"/>
          <w:szCs w:val="24"/>
        </w:rPr>
        <w:t>.</w:t>
      </w:r>
      <w:r w:rsidRPr="00A77FF5">
        <w:rPr>
          <w:rFonts w:ascii="Times New Roman" w:hAnsi="Times New Roman" w:cs="Times New Roman"/>
          <w:sz w:val="24"/>
          <w:szCs w:val="24"/>
        </w:rPr>
        <w:t xml:space="preserve"> According to the result of multiple logistic regression analysis; whereas </w:t>
      </w:r>
      <w:r w:rsidR="003D32D7" w:rsidRPr="00A77FF5">
        <w:rPr>
          <w:rFonts w:ascii="Times New Roman" w:eastAsia="Calibri" w:hAnsi="Times New Roman" w:cs="Times New Roman"/>
          <w:bCs/>
          <w:sz w:val="24"/>
          <w:szCs w:val="24"/>
        </w:rPr>
        <w:t>fast-food consumption,</w:t>
      </w:r>
      <w:r w:rsidRPr="00A77FF5">
        <w:rPr>
          <w:rFonts w:ascii="Times New Roman" w:eastAsia="Calibri" w:hAnsi="Times New Roman" w:cs="Times New Roman"/>
          <w:bCs/>
          <w:sz w:val="24"/>
          <w:szCs w:val="24"/>
        </w:rPr>
        <w:t xml:space="preserve"> taking vitamin /mineral supplements, poor income and expense balance, generally feeling stressed, irregular </w:t>
      </w:r>
      <w:r w:rsidR="00CC668C" w:rsidRPr="00A77FF5">
        <w:rPr>
          <w:rFonts w:ascii="Times New Roman" w:eastAsia="Calibri" w:hAnsi="Times New Roman" w:cs="Times New Roman"/>
          <w:bCs/>
          <w:sz w:val="24"/>
          <w:szCs w:val="24"/>
        </w:rPr>
        <w:t xml:space="preserve">sleep, </w:t>
      </w:r>
      <w:r w:rsidRPr="00A77FF5">
        <w:rPr>
          <w:rFonts w:ascii="Times New Roman" w:eastAsia="Calibri" w:hAnsi="Times New Roman" w:cs="Times New Roman"/>
          <w:bCs/>
          <w:sz w:val="24"/>
          <w:szCs w:val="24"/>
        </w:rPr>
        <w:t>feeling pain during menstruation</w:t>
      </w:r>
      <w:r w:rsidR="00CC668C" w:rsidRPr="00A77FF5">
        <w:rPr>
          <w:rFonts w:ascii="Times New Roman" w:eastAsia="Calibri" w:hAnsi="Times New Roman" w:cs="Times New Roman"/>
          <w:bCs/>
          <w:sz w:val="24"/>
          <w:szCs w:val="24"/>
        </w:rPr>
        <w:t xml:space="preserve"> and</w:t>
      </w:r>
      <w:r w:rsidRPr="00A77FF5">
        <w:rPr>
          <w:rFonts w:ascii="Times New Roman" w:eastAsia="Calibri" w:hAnsi="Times New Roman" w:cs="Times New Roman"/>
          <w:bCs/>
          <w:sz w:val="24"/>
          <w:szCs w:val="24"/>
        </w:rPr>
        <w:t xml:space="preserve"> </w:t>
      </w:r>
      <w:r w:rsidR="00CC668C" w:rsidRPr="00A77FF5">
        <w:rPr>
          <w:rFonts w:ascii="Times New Roman" w:eastAsia="Calibri" w:hAnsi="Times New Roman" w:cs="Times New Roman"/>
          <w:bCs/>
          <w:sz w:val="24"/>
          <w:szCs w:val="24"/>
        </w:rPr>
        <w:t xml:space="preserve">the effect of menstrual discomforts on social life </w:t>
      </w:r>
      <w:r w:rsidRPr="00A77FF5">
        <w:rPr>
          <w:rFonts w:ascii="Times New Roman" w:eastAsia="Calibri" w:hAnsi="Times New Roman" w:cs="Times New Roman"/>
          <w:bCs/>
          <w:sz w:val="24"/>
          <w:szCs w:val="24"/>
        </w:rPr>
        <w:t>were found to have a statistically significant positive relationship with PMS; consumption of white meat was found to be negatively related with PMS.</w:t>
      </w:r>
    </w:p>
    <w:p w14:paraId="13B4CAC7" w14:textId="1999C08E" w:rsidR="00DB32B3" w:rsidRPr="00A77FF5" w:rsidRDefault="00DB32B3" w:rsidP="00DB32B3">
      <w:pPr>
        <w:spacing w:line="360" w:lineRule="auto"/>
        <w:ind w:firstLine="0"/>
        <w:rPr>
          <w:rFonts w:ascii="Times New Roman" w:hAnsi="Times New Roman" w:cs="Times New Roman"/>
          <w:sz w:val="24"/>
          <w:szCs w:val="24"/>
        </w:rPr>
      </w:pPr>
      <w:r w:rsidRPr="00A77FF5">
        <w:rPr>
          <w:rFonts w:ascii="Times New Roman" w:eastAsia="Calibri" w:hAnsi="Times New Roman" w:cs="Times New Roman"/>
          <w:bCs/>
          <w:sz w:val="24"/>
          <w:szCs w:val="24"/>
        </w:rPr>
        <w:t xml:space="preserve">A significant proportion of the study’s population suffer from PMS. Therefore, </w:t>
      </w:r>
      <w:r w:rsidRPr="00A77FF5">
        <w:rPr>
          <w:rFonts w:ascii="Times New Roman" w:hAnsi="Times New Roman" w:cs="Times New Roman"/>
          <w:sz w:val="24"/>
          <w:szCs w:val="24"/>
        </w:rPr>
        <w:t xml:space="preserve">more attention from health care providers on the subject, the incorporation of PMS related topics into educational curricula, social support and lifestyle modifications to include healthier lifestyle choices are recommended. </w:t>
      </w:r>
    </w:p>
    <w:p w14:paraId="2D8BA46C" w14:textId="0F282F8C" w:rsidR="00167D04" w:rsidRPr="00A77FF5" w:rsidRDefault="00DB32B3" w:rsidP="00167D04">
      <w:pPr>
        <w:spacing w:line="360" w:lineRule="auto"/>
        <w:ind w:firstLine="0"/>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 xml:space="preserve"> </w:t>
      </w:r>
    </w:p>
    <w:p w14:paraId="4086458A" w14:textId="59D3EC80" w:rsidR="00DB32B3" w:rsidRPr="00A77FF5" w:rsidRDefault="00DB32B3" w:rsidP="00167D04">
      <w:pPr>
        <w:spacing w:line="360" w:lineRule="auto"/>
        <w:ind w:firstLine="0"/>
        <w:rPr>
          <w:rFonts w:ascii="Times New Roman" w:eastAsia="Calibri" w:hAnsi="Times New Roman" w:cs="Times New Roman"/>
          <w:bCs/>
          <w:sz w:val="24"/>
          <w:szCs w:val="24"/>
        </w:rPr>
      </w:pPr>
      <w:r w:rsidRPr="00A77FF5">
        <w:rPr>
          <w:rFonts w:ascii="Times New Roman" w:eastAsia="Calibri" w:hAnsi="Times New Roman" w:cs="Times New Roman"/>
          <w:b/>
          <w:bCs/>
          <w:sz w:val="24"/>
          <w:szCs w:val="24"/>
        </w:rPr>
        <w:t>Keywords</w:t>
      </w:r>
      <w:r w:rsidRPr="00A77FF5">
        <w:rPr>
          <w:rFonts w:ascii="Times New Roman" w:eastAsia="Calibri" w:hAnsi="Times New Roman" w:cs="Times New Roman"/>
          <w:bCs/>
          <w:sz w:val="24"/>
          <w:szCs w:val="24"/>
        </w:rPr>
        <w:t xml:space="preserve">: Lifestyle, </w:t>
      </w:r>
      <w:r w:rsidR="008C5A5D" w:rsidRPr="00A77FF5">
        <w:rPr>
          <w:rFonts w:ascii="Times New Roman" w:eastAsia="Calibri" w:hAnsi="Times New Roman" w:cs="Times New Roman"/>
          <w:bCs/>
          <w:sz w:val="24"/>
          <w:szCs w:val="24"/>
        </w:rPr>
        <w:t xml:space="preserve">Premenstrual syndrome, </w:t>
      </w:r>
      <w:r w:rsidRPr="00A77FF5">
        <w:rPr>
          <w:rFonts w:ascii="Times New Roman" w:eastAsia="Calibri" w:hAnsi="Times New Roman" w:cs="Times New Roman"/>
          <w:bCs/>
          <w:sz w:val="24"/>
          <w:szCs w:val="24"/>
        </w:rPr>
        <w:t>Premenstrual syndrome scale, Prevalence</w:t>
      </w:r>
    </w:p>
    <w:p w14:paraId="31CB78F3" w14:textId="77777777" w:rsidR="00167D04" w:rsidRPr="00A77FF5" w:rsidRDefault="00167D04" w:rsidP="00167D04">
      <w:pPr>
        <w:spacing w:line="360" w:lineRule="auto"/>
        <w:ind w:firstLine="0"/>
        <w:rPr>
          <w:rFonts w:ascii="Times New Roman" w:eastAsia="Calibri" w:hAnsi="Times New Roman" w:cs="Times New Roman"/>
          <w:bCs/>
          <w:sz w:val="24"/>
          <w:szCs w:val="24"/>
        </w:rPr>
      </w:pPr>
    </w:p>
    <w:p w14:paraId="5388A6DE" w14:textId="4CCC60F5" w:rsidR="00F56ABE" w:rsidRPr="00A77FF5" w:rsidRDefault="00F56ABE" w:rsidP="007D5CD9">
      <w:pPr>
        <w:ind w:firstLine="0"/>
        <w:rPr>
          <w:rFonts w:ascii="Times New Roman" w:hAnsi="Times New Roman" w:cs="Times New Roman"/>
          <w:b/>
          <w:sz w:val="28"/>
          <w:szCs w:val="28"/>
        </w:rPr>
      </w:pPr>
    </w:p>
    <w:p w14:paraId="11098712" w14:textId="680E4A7A" w:rsidR="008D6B06" w:rsidRDefault="008D6B06" w:rsidP="00196956">
      <w:pPr>
        <w:jc w:val="center"/>
        <w:rPr>
          <w:rFonts w:ascii="Times New Roman" w:hAnsi="Times New Roman" w:cs="Times New Roman"/>
          <w:b/>
          <w:sz w:val="28"/>
          <w:szCs w:val="28"/>
        </w:rPr>
        <w:sectPr w:rsidR="008D6B06" w:rsidSect="00852830">
          <w:headerReference w:type="default" r:id="rId8"/>
          <w:footerReference w:type="even" r:id="rId9"/>
          <w:footerReference w:type="default" r:id="rId10"/>
          <w:pgSz w:w="11906" w:h="16838"/>
          <w:pgMar w:top="1418" w:right="1134" w:bottom="1418" w:left="1701" w:header="708" w:footer="708" w:gutter="0"/>
          <w:pgNumType w:fmt="lowerRoman"/>
          <w:cols w:space="708"/>
          <w:titlePg/>
          <w:docGrid w:linePitch="360"/>
        </w:sectPr>
      </w:pPr>
    </w:p>
    <w:p w14:paraId="07694D6A" w14:textId="188713A6" w:rsidR="003A328D" w:rsidRPr="00A77FF5" w:rsidRDefault="00196956" w:rsidP="00196956">
      <w:pPr>
        <w:jc w:val="center"/>
        <w:rPr>
          <w:rFonts w:ascii="Times New Roman" w:hAnsi="Times New Roman" w:cs="Times New Roman"/>
          <w:b/>
          <w:sz w:val="28"/>
          <w:szCs w:val="28"/>
        </w:rPr>
      </w:pPr>
      <w:r w:rsidRPr="00A77FF5">
        <w:rPr>
          <w:rFonts w:ascii="Times New Roman" w:hAnsi="Times New Roman" w:cs="Times New Roman"/>
          <w:b/>
          <w:sz w:val="28"/>
          <w:szCs w:val="28"/>
        </w:rPr>
        <w:t>1.</w:t>
      </w:r>
      <w:r w:rsidR="004519A5" w:rsidRPr="00A77FF5">
        <w:rPr>
          <w:rFonts w:ascii="Times New Roman" w:hAnsi="Times New Roman" w:cs="Times New Roman"/>
          <w:b/>
          <w:sz w:val="28"/>
          <w:szCs w:val="28"/>
        </w:rPr>
        <w:t xml:space="preserve"> </w:t>
      </w:r>
      <w:r w:rsidR="00C86A0A" w:rsidRPr="00A77FF5">
        <w:rPr>
          <w:rFonts w:ascii="Times New Roman" w:hAnsi="Times New Roman" w:cs="Times New Roman"/>
          <w:b/>
          <w:sz w:val="28"/>
          <w:szCs w:val="28"/>
        </w:rPr>
        <w:t>INTRODUCTION</w:t>
      </w:r>
    </w:p>
    <w:p w14:paraId="6DCB998C" w14:textId="77777777" w:rsidR="003A328D" w:rsidRPr="008C1254" w:rsidRDefault="003A328D" w:rsidP="00422E53">
      <w:pPr>
        <w:pStyle w:val="ListParagraph"/>
        <w:rPr>
          <w:rFonts w:ascii="Times New Roman" w:hAnsi="Times New Roman" w:cs="Times New Roman"/>
          <w:b/>
          <w:sz w:val="28"/>
          <w:szCs w:val="28"/>
        </w:rPr>
      </w:pPr>
    </w:p>
    <w:p w14:paraId="36CE78FC" w14:textId="77777777" w:rsidR="003A328D" w:rsidRPr="008C1254" w:rsidRDefault="003A328D" w:rsidP="00422E53">
      <w:pPr>
        <w:jc w:val="center"/>
        <w:rPr>
          <w:rFonts w:ascii="Times New Roman" w:hAnsi="Times New Roman" w:cs="Times New Roman"/>
          <w:b/>
          <w:sz w:val="28"/>
          <w:szCs w:val="28"/>
        </w:rPr>
      </w:pPr>
    </w:p>
    <w:p w14:paraId="2A042F65" w14:textId="1B37FCEE" w:rsidR="003A328D" w:rsidRPr="00A77FF5" w:rsidRDefault="00FE4602" w:rsidP="004B1FDA">
      <w:pPr>
        <w:tabs>
          <w:tab w:val="center" w:pos="0"/>
        </w:tabs>
        <w:spacing w:line="360" w:lineRule="auto"/>
        <w:ind w:right="-1"/>
        <w:rPr>
          <w:rFonts w:ascii="Times New Roman" w:hAnsi="Times New Roman" w:cs="Times New Roman"/>
          <w:sz w:val="24"/>
          <w:szCs w:val="24"/>
        </w:rPr>
      </w:pPr>
      <w:r w:rsidRPr="00A77FF5">
        <w:rPr>
          <w:rFonts w:ascii="Times New Roman" w:hAnsi="Times New Roman" w:cs="Times New Roman"/>
          <w:sz w:val="24"/>
          <w:szCs w:val="24"/>
        </w:rPr>
        <w:t xml:space="preserve">Women of </w:t>
      </w:r>
      <w:r w:rsidR="00CC668C" w:rsidRPr="00A77FF5">
        <w:rPr>
          <w:rFonts w:ascii="Times New Roman" w:hAnsi="Times New Roman" w:cs="Times New Roman"/>
          <w:sz w:val="24"/>
          <w:szCs w:val="24"/>
        </w:rPr>
        <w:t xml:space="preserve">child-bearing age </w:t>
      </w:r>
      <w:r w:rsidRPr="00A77FF5">
        <w:rPr>
          <w:rFonts w:ascii="Times New Roman" w:hAnsi="Times New Roman" w:cs="Times New Roman"/>
          <w:sz w:val="24"/>
          <w:szCs w:val="24"/>
        </w:rPr>
        <w:t>all over the world experience menstruation which involves the desquamation of the endometrium approximately once in a month as a marker of their fertility. During their reproductive years</w:t>
      </w:r>
      <w:r w:rsidR="003839EE" w:rsidRPr="00A77FF5">
        <w:rPr>
          <w:rFonts w:ascii="Times New Roman" w:hAnsi="Times New Roman" w:cs="Times New Roman"/>
          <w:sz w:val="24"/>
          <w:szCs w:val="24"/>
        </w:rPr>
        <w:t>,</w:t>
      </w:r>
      <w:r w:rsidRPr="00A77FF5">
        <w:rPr>
          <w:rFonts w:ascii="Times New Roman" w:hAnsi="Times New Roman" w:cs="Times New Roman"/>
          <w:sz w:val="24"/>
          <w:szCs w:val="24"/>
        </w:rPr>
        <w:t xml:space="preserve"> that is from menarche to menopause, </w:t>
      </w:r>
      <w:r w:rsidR="00154C3C" w:rsidRPr="00A77FF5">
        <w:rPr>
          <w:rFonts w:ascii="Times New Roman" w:hAnsi="Times New Roman" w:cs="Times New Roman"/>
          <w:sz w:val="24"/>
          <w:szCs w:val="24"/>
        </w:rPr>
        <w:t xml:space="preserve">a </w:t>
      </w:r>
      <w:r w:rsidR="00EE204B" w:rsidRPr="00A77FF5">
        <w:rPr>
          <w:rFonts w:ascii="Times New Roman" w:hAnsi="Times New Roman" w:cs="Times New Roman"/>
          <w:sz w:val="24"/>
          <w:szCs w:val="24"/>
        </w:rPr>
        <w:t>woman ex</w:t>
      </w:r>
      <w:r w:rsidR="00B47269" w:rsidRPr="00A77FF5">
        <w:rPr>
          <w:rFonts w:ascii="Times New Roman" w:hAnsi="Times New Roman" w:cs="Times New Roman"/>
          <w:sz w:val="24"/>
          <w:szCs w:val="24"/>
        </w:rPr>
        <w:t xml:space="preserve">periences about 400 menstrual cycles (Oral et al., 2014). Unfortunately, menstruation is accompanied by some discomforts and disorders in a majority of women. About 80% of women report symptoms related to the </w:t>
      </w:r>
      <w:r w:rsidR="00CC668C" w:rsidRPr="00A77FF5">
        <w:rPr>
          <w:rFonts w:ascii="Times New Roman" w:hAnsi="Times New Roman" w:cs="Times New Roman"/>
          <w:sz w:val="24"/>
          <w:szCs w:val="24"/>
        </w:rPr>
        <w:t>premenstrual period</w:t>
      </w:r>
      <w:r w:rsidR="00B47269" w:rsidRPr="00A77FF5">
        <w:rPr>
          <w:rFonts w:ascii="Times New Roman" w:hAnsi="Times New Roman" w:cs="Times New Roman"/>
          <w:sz w:val="24"/>
          <w:szCs w:val="24"/>
        </w:rPr>
        <w:t xml:space="preserve"> and a proportion of such women are eventually diagnosed with premenstrual syndrome (PMS) (</w:t>
      </w:r>
      <w:r w:rsidR="004A3CCA" w:rsidRPr="00A77FF5">
        <w:rPr>
          <w:rFonts w:ascii="Times New Roman" w:hAnsi="Times New Roman" w:cs="Times New Roman"/>
          <w:sz w:val="24"/>
          <w:szCs w:val="24"/>
        </w:rPr>
        <w:t>O'Brien et al., 2014</w:t>
      </w:r>
      <w:r w:rsidR="00B47269" w:rsidRPr="00A77FF5">
        <w:rPr>
          <w:rFonts w:ascii="Times New Roman" w:hAnsi="Times New Roman" w:cs="Times New Roman"/>
          <w:sz w:val="24"/>
          <w:szCs w:val="24"/>
        </w:rPr>
        <w:t xml:space="preserve">). </w:t>
      </w:r>
      <w:r w:rsidR="00CC668C" w:rsidRPr="00A77FF5">
        <w:rPr>
          <w:rFonts w:ascii="Times New Roman" w:hAnsi="Times New Roman" w:cs="Times New Roman"/>
          <w:sz w:val="24"/>
          <w:szCs w:val="24"/>
        </w:rPr>
        <w:t xml:space="preserve">PMS </w:t>
      </w:r>
      <w:r w:rsidR="002D4173" w:rsidRPr="00A77FF5">
        <w:rPr>
          <w:rFonts w:ascii="Times New Roman" w:hAnsi="Times New Roman" w:cs="Times New Roman"/>
          <w:sz w:val="24"/>
          <w:szCs w:val="24"/>
        </w:rPr>
        <w:t xml:space="preserve"> is defined as a constellation of somatic and psychological symptoms that manifest during the lute</w:t>
      </w:r>
      <w:r w:rsidR="004B1FDA" w:rsidRPr="00A77FF5">
        <w:rPr>
          <w:rFonts w:ascii="Times New Roman" w:hAnsi="Times New Roman" w:cs="Times New Roman"/>
          <w:sz w:val="24"/>
          <w:szCs w:val="24"/>
        </w:rPr>
        <w:t xml:space="preserve">al phase </w:t>
      </w:r>
      <w:r w:rsidR="00A37E55" w:rsidRPr="00A77FF5">
        <w:rPr>
          <w:rFonts w:ascii="Times New Roman" w:eastAsia="Calibri" w:hAnsi="Times New Roman" w:cs="Times New Roman"/>
          <w:sz w:val="24"/>
          <w:szCs w:val="24"/>
        </w:rPr>
        <w:t xml:space="preserve">(the period between ovulation and the start of menses) </w:t>
      </w:r>
      <w:r w:rsidR="004B1FDA" w:rsidRPr="00A77FF5">
        <w:rPr>
          <w:rFonts w:ascii="Times New Roman" w:hAnsi="Times New Roman" w:cs="Times New Roman"/>
          <w:sz w:val="24"/>
          <w:szCs w:val="24"/>
        </w:rPr>
        <w:t xml:space="preserve">of the menstrual cycle, </w:t>
      </w:r>
      <w:r w:rsidR="002D4173" w:rsidRPr="00A77FF5">
        <w:rPr>
          <w:rFonts w:ascii="Times New Roman" w:hAnsi="Times New Roman" w:cs="Times New Roman"/>
          <w:sz w:val="24"/>
          <w:szCs w:val="24"/>
        </w:rPr>
        <w:t xml:space="preserve">resolve with the onset of menstruation </w:t>
      </w:r>
      <w:r w:rsidR="004B1FDA" w:rsidRPr="00A77FF5">
        <w:rPr>
          <w:rFonts w:ascii="Times New Roman" w:hAnsi="Times New Roman" w:cs="Times New Roman"/>
          <w:sz w:val="24"/>
          <w:szCs w:val="24"/>
        </w:rPr>
        <w:t xml:space="preserve">and interfere with an individual’s life (O'Brien et al., 2014; WHO, 2019a). </w:t>
      </w:r>
    </w:p>
    <w:p w14:paraId="0D294FF9" w14:textId="0268211D" w:rsidR="00AB5D18" w:rsidRPr="00A77FF5" w:rsidRDefault="004A3CCA" w:rsidP="00AB5D18">
      <w:pPr>
        <w:tabs>
          <w:tab w:val="center" w:pos="0"/>
        </w:tabs>
        <w:spacing w:line="360" w:lineRule="auto"/>
        <w:ind w:right="-1"/>
        <w:rPr>
          <w:rFonts w:ascii="Times New Roman" w:eastAsia="Calibri" w:hAnsi="Times New Roman" w:cs="Times New Roman"/>
          <w:sz w:val="24"/>
          <w:szCs w:val="24"/>
        </w:rPr>
      </w:pPr>
      <w:r w:rsidRPr="00A77FF5">
        <w:rPr>
          <w:rFonts w:ascii="Times New Roman" w:hAnsi="Times New Roman" w:cs="Times New Roman"/>
          <w:sz w:val="24"/>
          <w:szCs w:val="24"/>
        </w:rPr>
        <w:t xml:space="preserve">PMS is truly a global health </w:t>
      </w:r>
      <w:r w:rsidR="00F7334F" w:rsidRPr="00A77FF5">
        <w:rPr>
          <w:rFonts w:ascii="Times New Roman" w:hAnsi="Times New Roman" w:cs="Times New Roman"/>
          <w:sz w:val="24"/>
          <w:szCs w:val="24"/>
        </w:rPr>
        <w:t>issue</w:t>
      </w:r>
      <w:r w:rsidRPr="00A77FF5">
        <w:rPr>
          <w:rFonts w:ascii="Times New Roman" w:hAnsi="Times New Roman" w:cs="Times New Roman"/>
          <w:sz w:val="24"/>
          <w:szCs w:val="24"/>
        </w:rPr>
        <w:t xml:space="preserve"> among women all over the world irrespe</w:t>
      </w:r>
      <w:r w:rsidR="00AC1D93" w:rsidRPr="00A77FF5">
        <w:rPr>
          <w:rFonts w:ascii="Times New Roman" w:hAnsi="Times New Roman" w:cs="Times New Roman"/>
          <w:sz w:val="24"/>
          <w:szCs w:val="24"/>
        </w:rPr>
        <w:t>ctive of their nationality, racial, religious, economic and educational status</w:t>
      </w:r>
      <w:r w:rsidRPr="00A77FF5">
        <w:rPr>
          <w:rFonts w:ascii="Times New Roman" w:hAnsi="Times New Roman" w:cs="Times New Roman"/>
          <w:sz w:val="24"/>
          <w:szCs w:val="24"/>
        </w:rPr>
        <w:t xml:space="preserve">. In fact, </w:t>
      </w:r>
      <w:proofErr w:type="spellStart"/>
      <w:r w:rsidR="00AC1D93" w:rsidRPr="00A77FF5">
        <w:rPr>
          <w:rFonts w:ascii="Times New Roman" w:eastAsia="Calibri" w:hAnsi="Times New Roman" w:cs="Times New Roman"/>
          <w:sz w:val="24"/>
          <w:szCs w:val="24"/>
        </w:rPr>
        <w:t>Direkvand-Moghadam</w:t>
      </w:r>
      <w:proofErr w:type="spellEnd"/>
      <w:r w:rsidR="00AC1D93" w:rsidRPr="00A77FF5">
        <w:rPr>
          <w:rFonts w:ascii="Times New Roman" w:eastAsia="Calibri" w:hAnsi="Times New Roman" w:cs="Times New Roman"/>
          <w:sz w:val="24"/>
          <w:szCs w:val="24"/>
        </w:rPr>
        <w:t xml:space="preserve"> et al. (</w:t>
      </w:r>
      <w:r w:rsidRPr="00A77FF5">
        <w:rPr>
          <w:rFonts w:ascii="Times New Roman" w:eastAsia="Calibri" w:hAnsi="Times New Roman" w:cs="Times New Roman"/>
          <w:sz w:val="24"/>
          <w:szCs w:val="24"/>
        </w:rPr>
        <w:t>2014</w:t>
      </w:r>
      <w:r w:rsidR="00AC1D93" w:rsidRPr="00A77FF5">
        <w:rPr>
          <w:rFonts w:ascii="Times New Roman" w:eastAsia="Calibri" w:hAnsi="Times New Roman" w:cs="Times New Roman"/>
          <w:sz w:val="24"/>
          <w:szCs w:val="24"/>
        </w:rPr>
        <w:t>)</w:t>
      </w:r>
      <w:r w:rsidRPr="00A77FF5">
        <w:rPr>
          <w:rFonts w:ascii="Times New Roman" w:eastAsia="Calibri" w:hAnsi="Times New Roman" w:cs="Times New Roman"/>
          <w:sz w:val="24"/>
          <w:szCs w:val="24"/>
        </w:rPr>
        <w:t xml:space="preserve"> indicates</w:t>
      </w:r>
      <w:r w:rsidR="00CC668C" w:rsidRPr="00A77FF5">
        <w:rPr>
          <w:rFonts w:ascii="Times New Roman" w:eastAsia="Calibri" w:hAnsi="Times New Roman" w:cs="Times New Roman"/>
          <w:sz w:val="24"/>
          <w:szCs w:val="24"/>
        </w:rPr>
        <w:t xml:space="preserve"> a</w:t>
      </w:r>
      <w:r w:rsidRPr="00A77FF5">
        <w:rPr>
          <w:rFonts w:ascii="Times New Roman" w:eastAsia="Calibri" w:hAnsi="Times New Roman" w:cs="Times New Roman"/>
          <w:sz w:val="24"/>
          <w:szCs w:val="24"/>
        </w:rPr>
        <w:t xml:space="preserve"> global prevalence of PMS </w:t>
      </w:r>
      <w:r w:rsidR="00AC1D93" w:rsidRPr="00A77FF5">
        <w:rPr>
          <w:rFonts w:ascii="Times New Roman" w:eastAsia="Calibri" w:hAnsi="Times New Roman" w:cs="Times New Roman"/>
          <w:sz w:val="24"/>
          <w:szCs w:val="24"/>
        </w:rPr>
        <w:t>of 48</w:t>
      </w:r>
      <w:r w:rsidRPr="00A77FF5">
        <w:rPr>
          <w:rFonts w:ascii="Times New Roman" w:eastAsia="Calibri" w:hAnsi="Times New Roman" w:cs="Times New Roman"/>
          <w:sz w:val="24"/>
          <w:szCs w:val="24"/>
        </w:rPr>
        <w:t>%</w:t>
      </w:r>
      <w:r w:rsidR="00AC1D93" w:rsidRPr="00A77FF5">
        <w:rPr>
          <w:rFonts w:ascii="Times New Roman" w:eastAsia="Calibri" w:hAnsi="Times New Roman" w:cs="Times New Roman"/>
          <w:sz w:val="24"/>
          <w:szCs w:val="24"/>
        </w:rPr>
        <w:t xml:space="preserve"> with individual national prevalence ranging from 12%-98%. In Turkey, an average prevalence of 50% has been reported as well (</w:t>
      </w:r>
      <w:proofErr w:type="spellStart"/>
      <w:r w:rsidR="00AC1D93" w:rsidRPr="00A77FF5">
        <w:rPr>
          <w:rFonts w:ascii="Times New Roman" w:eastAsia="Calibri" w:hAnsi="Times New Roman" w:cs="Times New Roman"/>
          <w:sz w:val="24"/>
          <w:szCs w:val="24"/>
        </w:rPr>
        <w:t>Direkvand-Moghadam</w:t>
      </w:r>
      <w:proofErr w:type="spellEnd"/>
      <w:r w:rsidR="00AC1D93" w:rsidRPr="00A77FF5">
        <w:rPr>
          <w:rFonts w:ascii="Times New Roman" w:eastAsia="Calibri" w:hAnsi="Times New Roman" w:cs="Times New Roman"/>
          <w:sz w:val="24"/>
          <w:szCs w:val="24"/>
        </w:rPr>
        <w:t xml:space="preserve"> et al., 2014). </w:t>
      </w:r>
      <w:r w:rsidR="00AB5D18" w:rsidRPr="00A77FF5">
        <w:rPr>
          <w:rFonts w:ascii="Times New Roman" w:eastAsia="Calibri" w:hAnsi="Times New Roman" w:cs="Times New Roman"/>
          <w:sz w:val="24"/>
          <w:szCs w:val="24"/>
        </w:rPr>
        <w:t>The wide range of reported prevalence is mainly due to the use of different tools of measurement/diagnosis in various studies as well as differences in age, nutrition, cultural and socio-economic background and physical activity (</w:t>
      </w:r>
      <w:proofErr w:type="spellStart"/>
      <w:r w:rsidR="00AB5D18" w:rsidRPr="00A77FF5">
        <w:rPr>
          <w:rFonts w:ascii="Times New Roman" w:eastAsia="Calibri" w:hAnsi="Times New Roman" w:cs="Times New Roman"/>
          <w:sz w:val="24"/>
          <w:szCs w:val="24"/>
        </w:rPr>
        <w:t>Direkvand-Moghadam</w:t>
      </w:r>
      <w:proofErr w:type="spellEnd"/>
      <w:r w:rsidR="00AB5D18" w:rsidRPr="00A77FF5">
        <w:rPr>
          <w:rFonts w:ascii="Times New Roman" w:eastAsia="Calibri" w:hAnsi="Times New Roman" w:cs="Times New Roman"/>
          <w:sz w:val="24"/>
          <w:szCs w:val="24"/>
        </w:rPr>
        <w:t xml:space="preserve"> et al., 2014) </w:t>
      </w:r>
      <w:r w:rsidR="009665C7" w:rsidRPr="00A77FF5">
        <w:rPr>
          <w:rFonts w:ascii="Times New Roman" w:eastAsia="Calibri" w:hAnsi="Times New Roman" w:cs="Times New Roman"/>
          <w:sz w:val="24"/>
          <w:szCs w:val="24"/>
        </w:rPr>
        <w:t xml:space="preserve">Taking this wide range and variations in diagnostic tools and population characteristics into consideration, more studies that are specific to populations are necessary so as to properly account for the specific characteristics of </w:t>
      </w:r>
      <w:r w:rsidR="00CC668C" w:rsidRPr="00A77FF5">
        <w:rPr>
          <w:rFonts w:ascii="Times New Roman" w:eastAsia="Calibri" w:hAnsi="Times New Roman" w:cs="Times New Roman"/>
          <w:sz w:val="24"/>
          <w:szCs w:val="24"/>
        </w:rPr>
        <w:t>varying</w:t>
      </w:r>
      <w:r w:rsidR="009665C7" w:rsidRPr="00A77FF5">
        <w:rPr>
          <w:rFonts w:ascii="Times New Roman" w:eastAsia="Calibri" w:hAnsi="Times New Roman" w:cs="Times New Roman"/>
          <w:sz w:val="24"/>
          <w:szCs w:val="24"/>
        </w:rPr>
        <w:t xml:space="preserve"> populations. </w:t>
      </w:r>
    </w:p>
    <w:p w14:paraId="3CBE0AA0" w14:textId="783E30F0" w:rsidR="00D22616" w:rsidRPr="00A77FF5" w:rsidRDefault="00AC1D93" w:rsidP="00D22616">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Having a prevalence of such a significant degre</w:t>
      </w:r>
      <w:r w:rsidR="005363D2" w:rsidRPr="00A77FF5">
        <w:rPr>
          <w:rFonts w:ascii="Times New Roman" w:eastAsia="Calibri" w:hAnsi="Times New Roman" w:cs="Times New Roman"/>
          <w:sz w:val="24"/>
          <w:szCs w:val="24"/>
        </w:rPr>
        <w:t>e, PMS is not without its impact.</w:t>
      </w:r>
      <w:r w:rsidRPr="00A77FF5">
        <w:rPr>
          <w:rFonts w:ascii="Times New Roman" w:eastAsia="Calibri" w:hAnsi="Times New Roman" w:cs="Times New Roman"/>
          <w:sz w:val="24"/>
          <w:szCs w:val="24"/>
        </w:rPr>
        <w:t xml:space="preserve"> </w:t>
      </w:r>
      <w:r w:rsidR="008A2BFC" w:rsidRPr="00A77FF5">
        <w:rPr>
          <w:rFonts w:ascii="Times New Roman" w:eastAsia="Calibri" w:hAnsi="Times New Roman" w:cs="Times New Roman"/>
          <w:sz w:val="24"/>
          <w:szCs w:val="24"/>
        </w:rPr>
        <w:t xml:space="preserve">PMS has been reported to be a risk factor for other diseases such as </w:t>
      </w:r>
      <w:r w:rsidR="00F77F3D" w:rsidRPr="00A77FF5">
        <w:rPr>
          <w:rFonts w:ascii="Times New Roman" w:eastAsia="Calibri" w:hAnsi="Times New Roman" w:cs="Times New Roman"/>
          <w:sz w:val="24"/>
          <w:szCs w:val="24"/>
        </w:rPr>
        <w:t>psych</w:t>
      </w:r>
      <w:r w:rsidR="003C6120" w:rsidRPr="00A77FF5">
        <w:rPr>
          <w:rFonts w:ascii="Times New Roman" w:eastAsia="Calibri" w:hAnsi="Times New Roman" w:cs="Times New Roman"/>
          <w:sz w:val="24"/>
          <w:szCs w:val="24"/>
        </w:rPr>
        <w:t>iatric morbidity</w:t>
      </w:r>
      <w:r w:rsidR="001470FC" w:rsidRPr="00A77FF5">
        <w:rPr>
          <w:rFonts w:ascii="Times New Roman" w:eastAsia="Calibri" w:hAnsi="Times New Roman" w:cs="Times New Roman"/>
          <w:sz w:val="24"/>
          <w:szCs w:val="24"/>
        </w:rPr>
        <w:t xml:space="preserve"> </w:t>
      </w:r>
      <w:r w:rsidR="00F77F3D" w:rsidRPr="00A77FF5">
        <w:rPr>
          <w:rFonts w:ascii="Times New Roman" w:eastAsia="Calibri" w:hAnsi="Times New Roman" w:cs="Times New Roman"/>
          <w:sz w:val="24"/>
          <w:szCs w:val="24"/>
        </w:rPr>
        <w:t>(Cheng et al., 2013)</w:t>
      </w:r>
      <w:r w:rsidR="008A2BFC" w:rsidRPr="00A77FF5">
        <w:rPr>
          <w:rFonts w:ascii="Times New Roman" w:eastAsia="Calibri" w:hAnsi="Times New Roman" w:cs="Times New Roman"/>
          <w:sz w:val="24"/>
          <w:szCs w:val="24"/>
        </w:rPr>
        <w:t xml:space="preserve">. </w:t>
      </w:r>
      <w:r w:rsidR="005363D2" w:rsidRPr="00A77FF5">
        <w:rPr>
          <w:rFonts w:ascii="Times New Roman" w:eastAsia="Calibri" w:hAnsi="Times New Roman" w:cs="Times New Roman"/>
          <w:sz w:val="24"/>
          <w:szCs w:val="24"/>
        </w:rPr>
        <w:t xml:space="preserve">Furthermore, </w:t>
      </w:r>
      <w:r w:rsidR="004A52F2" w:rsidRPr="00A77FF5">
        <w:rPr>
          <w:rFonts w:ascii="Times New Roman" w:eastAsia="Calibri" w:hAnsi="Times New Roman" w:cs="Times New Roman"/>
          <w:sz w:val="24"/>
          <w:szCs w:val="24"/>
        </w:rPr>
        <w:t xml:space="preserve">possible </w:t>
      </w:r>
      <w:r w:rsidR="005363D2" w:rsidRPr="00A77FF5">
        <w:rPr>
          <w:rFonts w:ascii="Times New Roman" w:eastAsia="Calibri" w:hAnsi="Times New Roman" w:cs="Times New Roman"/>
          <w:sz w:val="24"/>
          <w:szCs w:val="24"/>
        </w:rPr>
        <w:t>absenteeism and low productivity due to PMS episodes has a significant negative impact on the economy</w:t>
      </w:r>
      <w:r w:rsidR="00EF1529" w:rsidRPr="00A77FF5">
        <w:rPr>
          <w:rFonts w:ascii="Times New Roman" w:eastAsia="Calibri" w:hAnsi="Times New Roman" w:cs="Times New Roman"/>
          <w:sz w:val="24"/>
          <w:szCs w:val="24"/>
        </w:rPr>
        <w:t xml:space="preserve"> (</w:t>
      </w:r>
      <w:proofErr w:type="spellStart"/>
      <w:r w:rsidR="00EF1529" w:rsidRPr="00A77FF5">
        <w:rPr>
          <w:rFonts w:ascii="Times New Roman" w:eastAsia="Calibri" w:hAnsi="Times New Roman" w:cs="Times New Roman"/>
          <w:sz w:val="24"/>
          <w:szCs w:val="24"/>
        </w:rPr>
        <w:t>Sut</w:t>
      </w:r>
      <w:proofErr w:type="spellEnd"/>
      <w:r w:rsidR="00EF1529" w:rsidRPr="00A77FF5">
        <w:rPr>
          <w:rFonts w:ascii="Times New Roman" w:eastAsia="Calibri" w:hAnsi="Times New Roman" w:cs="Times New Roman"/>
          <w:sz w:val="24"/>
          <w:szCs w:val="24"/>
        </w:rPr>
        <w:t xml:space="preserve"> and </w:t>
      </w:r>
      <w:proofErr w:type="spellStart"/>
      <w:r w:rsidR="00EF1529" w:rsidRPr="00A77FF5">
        <w:rPr>
          <w:rFonts w:ascii="Times New Roman" w:eastAsia="Calibri" w:hAnsi="Times New Roman" w:cs="Times New Roman"/>
          <w:sz w:val="24"/>
          <w:szCs w:val="24"/>
        </w:rPr>
        <w:t>Mestogullari</w:t>
      </w:r>
      <w:proofErr w:type="spellEnd"/>
      <w:r w:rsidR="00EF1529" w:rsidRPr="00A77FF5">
        <w:rPr>
          <w:rFonts w:ascii="Times New Roman" w:eastAsia="Calibri" w:hAnsi="Times New Roman" w:cs="Times New Roman"/>
          <w:sz w:val="24"/>
          <w:szCs w:val="24"/>
        </w:rPr>
        <w:t>, 2015)</w:t>
      </w:r>
      <w:r w:rsidR="005363D2" w:rsidRPr="00A77FF5">
        <w:rPr>
          <w:rFonts w:ascii="Times New Roman" w:eastAsia="Calibri" w:hAnsi="Times New Roman" w:cs="Times New Roman"/>
          <w:sz w:val="24"/>
          <w:szCs w:val="24"/>
        </w:rPr>
        <w:t xml:space="preserve">. Medical cost </w:t>
      </w:r>
      <w:r w:rsidR="00EF1529" w:rsidRPr="00A77FF5">
        <w:rPr>
          <w:rFonts w:ascii="Times New Roman" w:eastAsia="Calibri" w:hAnsi="Times New Roman" w:cs="Times New Roman"/>
          <w:sz w:val="24"/>
          <w:szCs w:val="24"/>
        </w:rPr>
        <w:t xml:space="preserve">involved in the consultation, screening and treatment for PMS symptoms is </w:t>
      </w:r>
      <w:r w:rsidR="004A52F2" w:rsidRPr="00A77FF5">
        <w:rPr>
          <w:rFonts w:ascii="Times New Roman" w:eastAsia="Calibri" w:hAnsi="Times New Roman" w:cs="Times New Roman"/>
          <w:sz w:val="24"/>
          <w:szCs w:val="24"/>
        </w:rPr>
        <w:t>beli</w:t>
      </w:r>
      <w:r w:rsidR="0015217A" w:rsidRPr="00A77FF5">
        <w:rPr>
          <w:rFonts w:ascii="Times New Roman" w:eastAsia="Calibri" w:hAnsi="Times New Roman" w:cs="Times New Roman"/>
          <w:sz w:val="24"/>
          <w:szCs w:val="24"/>
        </w:rPr>
        <w:t xml:space="preserve">eved to be </w:t>
      </w:r>
      <w:r w:rsidR="00EF1529" w:rsidRPr="00A77FF5">
        <w:rPr>
          <w:rFonts w:ascii="Times New Roman" w:eastAsia="Calibri" w:hAnsi="Times New Roman" w:cs="Times New Roman"/>
          <w:sz w:val="24"/>
          <w:szCs w:val="24"/>
        </w:rPr>
        <w:t>a financial burden both on the individual and the financial budget of the government</w:t>
      </w:r>
      <w:r w:rsidR="00AD6718" w:rsidRPr="00A77FF5">
        <w:rPr>
          <w:rFonts w:ascii="Times New Roman" w:eastAsia="Calibri" w:hAnsi="Times New Roman" w:cs="Times New Roman"/>
          <w:sz w:val="24"/>
          <w:szCs w:val="24"/>
        </w:rPr>
        <w:t xml:space="preserve"> (Freeman, 2004)</w:t>
      </w:r>
      <w:r w:rsidR="00EF1529" w:rsidRPr="00A77FF5">
        <w:rPr>
          <w:rFonts w:ascii="Times New Roman" w:eastAsia="Calibri" w:hAnsi="Times New Roman" w:cs="Times New Roman"/>
          <w:sz w:val="24"/>
          <w:szCs w:val="24"/>
        </w:rPr>
        <w:t xml:space="preserve">. </w:t>
      </w:r>
      <w:r w:rsidR="003C6120" w:rsidRPr="00A77FF5">
        <w:rPr>
          <w:rFonts w:ascii="Times New Roman" w:eastAsia="Calibri" w:hAnsi="Times New Roman" w:cs="Times New Roman"/>
          <w:sz w:val="24"/>
          <w:szCs w:val="24"/>
        </w:rPr>
        <w:t xml:space="preserve">Moreover, </w:t>
      </w:r>
      <w:r w:rsidR="001470FC" w:rsidRPr="00A77FF5">
        <w:rPr>
          <w:rFonts w:ascii="Times New Roman" w:eastAsia="Calibri" w:hAnsi="Times New Roman" w:cs="Times New Roman"/>
          <w:sz w:val="24"/>
          <w:szCs w:val="24"/>
        </w:rPr>
        <w:t>the adverse effect</w:t>
      </w:r>
      <w:r w:rsidR="00D22616" w:rsidRPr="00A77FF5">
        <w:rPr>
          <w:rFonts w:ascii="Times New Roman" w:eastAsia="Calibri" w:hAnsi="Times New Roman" w:cs="Times New Roman"/>
          <w:sz w:val="24"/>
          <w:szCs w:val="24"/>
        </w:rPr>
        <w:t>s</w:t>
      </w:r>
      <w:r w:rsidR="00CC668C" w:rsidRPr="00A77FF5">
        <w:rPr>
          <w:rFonts w:ascii="Times New Roman" w:eastAsia="Calibri" w:hAnsi="Times New Roman" w:cs="Times New Roman"/>
          <w:sz w:val="24"/>
          <w:szCs w:val="24"/>
        </w:rPr>
        <w:t xml:space="preserve"> of PMS in the social domain;</w:t>
      </w:r>
      <w:r w:rsidR="001470FC" w:rsidRPr="00A77FF5">
        <w:rPr>
          <w:rFonts w:ascii="Times New Roman" w:eastAsia="Calibri" w:hAnsi="Times New Roman" w:cs="Times New Roman"/>
          <w:sz w:val="24"/>
          <w:szCs w:val="24"/>
        </w:rPr>
        <w:t xml:space="preserve"> on one’s family and home life resulting in difficulties in finding a balance betwe</w:t>
      </w:r>
      <w:r w:rsidR="00CC668C" w:rsidRPr="00A77FF5">
        <w:rPr>
          <w:rFonts w:ascii="Times New Roman" w:eastAsia="Calibri" w:hAnsi="Times New Roman" w:cs="Times New Roman"/>
          <w:sz w:val="24"/>
          <w:szCs w:val="24"/>
        </w:rPr>
        <w:t>en work and home responsibility; and</w:t>
      </w:r>
      <w:r w:rsidR="001470FC" w:rsidRPr="00A77FF5">
        <w:rPr>
          <w:rFonts w:ascii="Times New Roman" w:eastAsia="Calibri" w:hAnsi="Times New Roman" w:cs="Times New Roman"/>
          <w:sz w:val="24"/>
          <w:szCs w:val="24"/>
        </w:rPr>
        <w:t xml:space="preserve"> </w:t>
      </w:r>
      <w:r w:rsidR="00D22616" w:rsidRPr="00A77FF5">
        <w:rPr>
          <w:rFonts w:ascii="Times New Roman" w:eastAsia="Calibri" w:hAnsi="Times New Roman" w:cs="Times New Roman"/>
          <w:sz w:val="24"/>
          <w:szCs w:val="24"/>
        </w:rPr>
        <w:t>on academics causing poor performance, absenteeism and poor concentration have been</w:t>
      </w:r>
      <w:r w:rsidR="00AD6718" w:rsidRPr="00A77FF5">
        <w:rPr>
          <w:rFonts w:ascii="Times New Roman" w:eastAsia="Calibri" w:hAnsi="Times New Roman" w:cs="Times New Roman"/>
          <w:sz w:val="24"/>
          <w:szCs w:val="24"/>
        </w:rPr>
        <w:t xml:space="preserve"> well</w:t>
      </w:r>
      <w:r w:rsidR="00D22616" w:rsidRPr="00A77FF5">
        <w:rPr>
          <w:rFonts w:ascii="Times New Roman" w:eastAsia="Calibri" w:hAnsi="Times New Roman" w:cs="Times New Roman"/>
          <w:sz w:val="24"/>
          <w:szCs w:val="24"/>
        </w:rPr>
        <w:t xml:space="preserve"> established. (Pinar and </w:t>
      </w:r>
      <w:proofErr w:type="spellStart"/>
      <w:r w:rsidR="00D22616" w:rsidRPr="00A77FF5">
        <w:rPr>
          <w:rFonts w:ascii="Times New Roman" w:eastAsia="Calibri" w:hAnsi="Times New Roman" w:cs="Times New Roman"/>
          <w:sz w:val="24"/>
          <w:szCs w:val="24"/>
        </w:rPr>
        <w:t>Öncel</w:t>
      </w:r>
      <w:proofErr w:type="spellEnd"/>
      <w:r w:rsidR="00D22616" w:rsidRPr="00A77FF5">
        <w:rPr>
          <w:rFonts w:ascii="Times New Roman" w:eastAsia="Calibri" w:hAnsi="Times New Roman" w:cs="Times New Roman"/>
          <w:sz w:val="24"/>
          <w:szCs w:val="24"/>
        </w:rPr>
        <w:t xml:space="preserve"> 2011; Oral et al. 2012; </w:t>
      </w:r>
      <w:proofErr w:type="spellStart"/>
      <w:r w:rsidR="00D22616" w:rsidRPr="00A77FF5">
        <w:rPr>
          <w:rFonts w:ascii="Times New Roman" w:eastAsia="Calibri" w:hAnsi="Times New Roman" w:cs="Times New Roman"/>
          <w:sz w:val="24"/>
          <w:szCs w:val="24"/>
        </w:rPr>
        <w:t>Sut</w:t>
      </w:r>
      <w:proofErr w:type="spellEnd"/>
      <w:r w:rsidR="00D22616" w:rsidRPr="00A77FF5">
        <w:rPr>
          <w:rFonts w:ascii="Times New Roman" w:eastAsia="Calibri" w:hAnsi="Times New Roman" w:cs="Times New Roman"/>
          <w:sz w:val="24"/>
          <w:szCs w:val="24"/>
        </w:rPr>
        <w:t xml:space="preserve"> and </w:t>
      </w:r>
      <w:proofErr w:type="spellStart"/>
      <w:r w:rsidR="00D22616" w:rsidRPr="00A77FF5">
        <w:rPr>
          <w:rFonts w:ascii="Times New Roman" w:eastAsia="Calibri" w:hAnsi="Times New Roman" w:cs="Times New Roman"/>
          <w:sz w:val="24"/>
          <w:szCs w:val="24"/>
        </w:rPr>
        <w:t>Mestogullari</w:t>
      </w:r>
      <w:proofErr w:type="spellEnd"/>
      <w:r w:rsidR="00D22616" w:rsidRPr="00A77FF5">
        <w:rPr>
          <w:rFonts w:ascii="Times New Roman" w:eastAsia="Calibri" w:hAnsi="Times New Roman" w:cs="Times New Roman"/>
          <w:sz w:val="24"/>
          <w:szCs w:val="24"/>
        </w:rPr>
        <w:t xml:space="preserve"> 2015; </w:t>
      </w:r>
      <w:proofErr w:type="spellStart"/>
      <w:r w:rsidR="00D22616" w:rsidRPr="00A77FF5">
        <w:rPr>
          <w:rFonts w:ascii="Times New Roman" w:eastAsia="Calibri" w:hAnsi="Times New Roman" w:cs="Times New Roman"/>
          <w:sz w:val="24"/>
          <w:szCs w:val="24"/>
        </w:rPr>
        <w:t>Buddhabunyakan</w:t>
      </w:r>
      <w:proofErr w:type="spellEnd"/>
      <w:r w:rsidR="00D22616" w:rsidRPr="00A77FF5">
        <w:rPr>
          <w:rFonts w:ascii="Times New Roman" w:eastAsia="Calibri" w:hAnsi="Times New Roman" w:cs="Times New Roman"/>
          <w:sz w:val="24"/>
          <w:szCs w:val="24"/>
        </w:rPr>
        <w:t xml:space="preserve"> et al. 2017; </w:t>
      </w:r>
      <w:proofErr w:type="spellStart"/>
      <w:r w:rsidR="00D22616" w:rsidRPr="00A77FF5">
        <w:rPr>
          <w:rFonts w:ascii="Times New Roman" w:eastAsia="Calibri" w:hAnsi="Times New Roman" w:cs="Times New Roman"/>
          <w:sz w:val="24"/>
          <w:szCs w:val="24"/>
        </w:rPr>
        <w:t>Nworie</w:t>
      </w:r>
      <w:proofErr w:type="spellEnd"/>
      <w:r w:rsidR="00D22616" w:rsidRPr="00A77FF5">
        <w:rPr>
          <w:rFonts w:ascii="Times New Roman" w:eastAsia="Calibri" w:hAnsi="Times New Roman" w:cs="Times New Roman"/>
          <w:sz w:val="24"/>
          <w:szCs w:val="24"/>
        </w:rPr>
        <w:t xml:space="preserve"> et al. 2018; Victor et al. 2019)</w:t>
      </w:r>
    </w:p>
    <w:p w14:paraId="4DFD7739" w14:textId="1BCDD14E" w:rsidR="00F7334F" w:rsidRPr="00A77FF5" w:rsidRDefault="005522BD" w:rsidP="005522BD">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Midwives have a very important role to play as far as PMS is concerned. They are responsible for taking detailed anamnesis, performing </w:t>
      </w:r>
      <w:r w:rsidR="00CC668C" w:rsidRPr="00A77FF5">
        <w:rPr>
          <w:rFonts w:ascii="Times New Roman" w:eastAsia="Calibri" w:hAnsi="Times New Roman" w:cs="Times New Roman"/>
          <w:sz w:val="24"/>
          <w:szCs w:val="24"/>
        </w:rPr>
        <w:t>thorough physical examination f</w:t>
      </w:r>
      <w:r w:rsidRPr="00A77FF5">
        <w:rPr>
          <w:rFonts w:ascii="Times New Roman" w:eastAsia="Calibri" w:hAnsi="Times New Roman" w:cs="Times New Roman"/>
          <w:sz w:val="24"/>
          <w:szCs w:val="24"/>
        </w:rPr>
        <w:t>o</w:t>
      </w:r>
      <w:r w:rsidR="00CC668C" w:rsidRPr="00A77FF5">
        <w:rPr>
          <w:rFonts w:ascii="Times New Roman" w:eastAsia="Calibri" w:hAnsi="Times New Roman" w:cs="Times New Roman"/>
          <w:sz w:val="24"/>
          <w:szCs w:val="24"/>
        </w:rPr>
        <w:t>r</w:t>
      </w:r>
      <w:r w:rsidRPr="00A77FF5">
        <w:rPr>
          <w:rFonts w:ascii="Times New Roman" w:eastAsia="Calibri" w:hAnsi="Times New Roman" w:cs="Times New Roman"/>
          <w:sz w:val="24"/>
          <w:szCs w:val="24"/>
        </w:rPr>
        <w:t xml:space="preserve"> differential diagnosis and providing counselling and educa</w:t>
      </w:r>
      <w:r w:rsidR="001F17EC">
        <w:rPr>
          <w:rFonts w:ascii="Times New Roman" w:eastAsia="Calibri" w:hAnsi="Times New Roman" w:cs="Times New Roman"/>
          <w:sz w:val="24"/>
          <w:szCs w:val="24"/>
        </w:rPr>
        <w:t xml:space="preserve">tion on PMS (McCool and </w:t>
      </w:r>
      <w:proofErr w:type="spellStart"/>
      <w:r w:rsidR="001F17EC">
        <w:rPr>
          <w:rFonts w:ascii="Times New Roman" w:eastAsia="Calibri" w:hAnsi="Times New Roman" w:cs="Times New Roman"/>
          <w:sz w:val="24"/>
          <w:szCs w:val="24"/>
        </w:rPr>
        <w:t>Durain</w:t>
      </w:r>
      <w:proofErr w:type="spellEnd"/>
      <w:r w:rsidRPr="00A77FF5">
        <w:rPr>
          <w:rFonts w:ascii="Times New Roman" w:eastAsia="Calibri" w:hAnsi="Times New Roman" w:cs="Times New Roman"/>
          <w:sz w:val="24"/>
          <w:szCs w:val="24"/>
        </w:rPr>
        <w:t xml:space="preserve">, 2004; ICM, 2017; </w:t>
      </w:r>
      <w:proofErr w:type="spellStart"/>
      <w:r w:rsidRPr="00A77FF5">
        <w:rPr>
          <w:rFonts w:ascii="Times New Roman" w:eastAsia="Calibri" w:hAnsi="Times New Roman" w:cs="Times New Roman"/>
          <w:sz w:val="24"/>
          <w:szCs w:val="24"/>
        </w:rPr>
        <w:t>Karaçam</w:t>
      </w:r>
      <w:proofErr w:type="spellEnd"/>
      <w:r w:rsidRPr="00A77FF5">
        <w:rPr>
          <w:rFonts w:ascii="Times New Roman" w:eastAsia="Calibri" w:hAnsi="Times New Roman" w:cs="Times New Roman"/>
          <w:sz w:val="24"/>
          <w:szCs w:val="24"/>
        </w:rPr>
        <w:t xml:space="preserve"> and </w:t>
      </w:r>
      <w:proofErr w:type="spellStart"/>
      <w:r w:rsidRPr="00A77FF5">
        <w:rPr>
          <w:rFonts w:ascii="Times New Roman" w:eastAsia="Calibri" w:hAnsi="Times New Roman" w:cs="Times New Roman"/>
          <w:sz w:val="24"/>
          <w:szCs w:val="24"/>
        </w:rPr>
        <w:t>Eroğlu</w:t>
      </w:r>
      <w:proofErr w:type="spellEnd"/>
      <w:r w:rsidRPr="00A77FF5">
        <w:rPr>
          <w:rFonts w:ascii="Times New Roman" w:eastAsia="Calibri" w:hAnsi="Times New Roman" w:cs="Times New Roman"/>
          <w:sz w:val="24"/>
          <w:szCs w:val="24"/>
        </w:rPr>
        <w:t>, 2019). I</w:t>
      </w:r>
      <w:r w:rsidR="005D43B6" w:rsidRPr="00A77FF5">
        <w:rPr>
          <w:rFonts w:ascii="Times New Roman" w:eastAsia="Calibri" w:hAnsi="Times New Roman" w:cs="Times New Roman"/>
          <w:sz w:val="24"/>
          <w:szCs w:val="24"/>
        </w:rPr>
        <w:t xml:space="preserve">n order for </w:t>
      </w:r>
      <w:r w:rsidR="00F73B77" w:rsidRPr="00A77FF5">
        <w:rPr>
          <w:rFonts w:ascii="Times New Roman" w:eastAsia="Calibri" w:hAnsi="Times New Roman" w:cs="Times New Roman"/>
          <w:sz w:val="24"/>
          <w:szCs w:val="24"/>
        </w:rPr>
        <w:t>them</w:t>
      </w:r>
      <w:r w:rsidR="005D43B6" w:rsidRPr="00A77FF5">
        <w:rPr>
          <w:rFonts w:ascii="Times New Roman" w:eastAsia="Calibri" w:hAnsi="Times New Roman" w:cs="Times New Roman"/>
          <w:sz w:val="24"/>
          <w:szCs w:val="24"/>
        </w:rPr>
        <w:t xml:space="preserve"> to fulfil these duties midwives need to be well versed in knowledge related PMS particularly, the factors associated with it so that they are able to determine risk factors for individual patients and also provide adequate information.</w:t>
      </w:r>
    </w:p>
    <w:p w14:paraId="11213DE2" w14:textId="3D0C81FA" w:rsidR="005B3E13" w:rsidRPr="00A77FF5" w:rsidRDefault="00AD6718" w:rsidP="000B5C17">
      <w:pPr>
        <w:tabs>
          <w:tab w:val="center" w:pos="0"/>
        </w:tabs>
        <w:spacing w:line="360" w:lineRule="auto"/>
        <w:ind w:right="-1"/>
        <w:rPr>
          <w:rFonts w:ascii="Times New Roman" w:hAnsi="Times New Roman" w:cs="Times New Roman"/>
          <w:sz w:val="24"/>
          <w:szCs w:val="24"/>
        </w:rPr>
      </w:pPr>
      <w:r w:rsidRPr="00A77FF5">
        <w:rPr>
          <w:rFonts w:ascii="Times New Roman" w:eastAsia="Calibri" w:hAnsi="Times New Roman" w:cs="Times New Roman"/>
          <w:sz w:val="24"/>
          <w:szCs w:val="24"/>
        </w:rPr>
        <w:t>F</w:t>
      </w:r>
      <w:r w:rsidR="008D0D6C" w:rsidRPr="00A77FF5">
        <w:rPr>
          <w:rFonts w:ascii="Times New Roman" w:eastAsia="Calibri" w:hAnsi="Times New Roman" w:cs="Times New Roman"/>
          <w:sz w:val="24"/>
          <w:szCs w:val="24"/>
        </w:rPr>
        <w:t xml:space="preserve">actors that have been consistently reported to </w:t>
      </w:r>
      <w:r w:rsidRPr="00A77FF5">
        <w:rPr>
          <w:rFonts w:ascii="Times New Roman" w:eastAsia="Calibri" w:hAnsi="Times New Roman" w:cs="Times New Roman"/>
          <w:sz w:val="24"/>
          <w:szCs w:val="24"/>
        </w:rPr>
        <w:t>be associated with PMS, most of which are lifestyle factors</w:t>
      </w:r>
      <w:r w:rsidR="00EF14FF">
        <w:rPr>
          <w:rFonts w:ascii="Times New Roman" w:eastAsia="Calibri" w:hAnsi="Times New Roman" w:cs="Times New Roman"/>
          <w:sz w:val="24"/>
          <w:szCs w:val="24"/>
        </w:rPr>
        <w:t>,</w:t>
      </w:r>
      <w:r w:rsidRPr="00A77FF5">
        <w:rPr>
          <w:rFonts w:ascii="Times New Roman" w:eastAsia="Calibri" w:hAnsi="Times New Roman" w:cs="Times New Roman"/>
          <w:sz w:val="24"/>
          <w:szCs w:val="24"/>
        </w:rPr>
        <w:t xml:space="preserve"> include stress, dysmenorrhoea, poor nutritional habits, smoking, alcohol </w:t>
      </w:r>
      <w:r w:rsidR="003947A4" w:rsidRPr="00A77FF5">
        <w:rPr>
          <w:rFonts w:ascii="Times New Roman" w:eastAsia="Calibri" w:hAnsi="Times New Roman" w:cs="Times New Roman"/>
          <w:sz w:val="24"/>
          <w:szCs w:val="24"/>
        </w:rPr>
        <w:t>consumption</w:t>
      </w:r>
      <w:r w:rsidRPr="00A77FF5">
        <w:rPr>
          <w:rFonts w:ascii="Times New Roman" w:eastAsia="Calibri" w:hAnsi="Times New Roman" w:cs="Times New Roman"/>
          <w:sz w:val="24"/>
          <w:szCs w:val="24"/>
        </w:rPr>
        <w:t>, physical activity, poor quality of sleep, oral contraceptive use and caffeine consumption (Freeman, 2004</w:t>
      </w:r>
      <w:r w:rsidR="003947A4" w:rsidRPr="00A77FF5">
        <w:rPr>
          <w:rFonts w:ascii="Times New Roman" w:eastAsia="Calibri" w:hAnsi="Times New Roman" w:cs="Times New Roman"/>
          <w:sz w:val="24"/>
          <w:szCs w:val="24"/>
        </w:rPr>
        <w:t xml:space="preserve">; </w:t>
      </w:r>
      <w:proofErr w:type="spellStart"/>
      <w:r w:rsidR="003947A4" w:rsidRPr="00A77FF5">
        <w:rPr>
          <w:rFonts w:ascii="Times New Roman" w:eastAsia="Calibri" w:hAnsi="Times New Roman" w:cs="Times New Roman"/>
          <w:sz w:val="24"/>
          <w:szCs w:val="24"/>
        </w:rPr>
        <w:t>Seedhom</w:t>
      </w:r>
      <w:proofErr w:type="spellEnd"/>
      <w:r w:rsidR="003947A4" w:rsidRPr="00A77FF5">
        <w:rPr>
          <w:rFonts w:ascii="Times New Roman" w:eastAsia="Calibri" w:hAnsi="Times New Roman" w:cs="Times New Roman"/>
          <w:sz w:val="24"/>
          <w:szCs w:val="24"/>
        </w:rPr>
        <w:t xml:space="preserve"> et al., 2013; </w:t>
      </w:r>
      <w:proofErr w:type="spellStart"/>
      <w:r w:rsidR="003947A4" w:rsidRPr="00A77FF5">
        <w:rPr>
          <w:rFonts w:ascii="Times New Roman" w:eastAsia="Calibri" w:hAnsi="Times New Roman" w:cs="Times New Roman"/>
          <w:sz w:val="24"/>
          <w:szCs w:val="24"/>
        </w:rPr>
        <w:t>Arafa</w:t>
      </w:r>
      <w:proofErr w:type="spellEnd"/>
      <w:r w:rsidR="003947A4" w:rsidRPr="00A77FF5">
        <w:rPr>
          <w:rFonts w:ascii="Times New Roman" w:eastAsia="Calibri" w:hAnsi="Times New Roman" w:cs="Times New Roman"/>
          <w:sz w:val="24"/>
          <w:szCs w:val="24"/>
        </w:rPr>
        <w:t xml:space="preserve"> et al., 2018; </w:t>
      </w:r>
      <w:proofErr w:type="spellStart"/>
      <w:r w:rsidR="003947A4" w:rsidRPr="00A77FF5">
        <w:rPr>
          <w:rFonts w:ascii="Times New Roman" w:eastAsia="Calibri" w:hAnsi="Times New Roman" w:cs="Times New Roman"/>
          <w:sz w:val="24"/>
          <w:szCs w:val="24"/>
        </w:rPr>
        <w:t>Arafa</w:t>
      </w:r>
      <w:proofErr w:type="spellEnd"/>
      <w:r w:rsidR="003947A4" w:rsidRPr="00A77FF5">
        <w:rPr>
          <w:rFonts w:ascii="Times New Roman" w:eastAsia="Calibri" w:hAnsi="Times New Roman" w:cs="Times New Roman"/>
          <w:sz w:val="24"/>
          <w:szCs w:val="24"/>
        </w:rPr>
        <w:t xml:space="preserve"> et al., 2020</w:t>
      </w:r>
      <w:r w:rsidRPr="00A77FF5">
        <w:rPr>
          <w:rFonts w:ascii="Times New Roman" w:eastAsia="Calibri" w:hAnsi="Times New Roman" w:cs="Times New Roman"/>
          <w:sz w:val="24"/>
          <w:szCs w:val="24"/>
        </w:rPr>
        <w:t xml:space="preserve">). </w:t>
      </w:r>
      <w:r w:rsidR="003947A4" w:rsidRPr="00A77FF5">
        <w:rPr>
          <w:rFonts w:ascii="Times New Roman" w:eastAsia="Calibri" w:hAnsi="Times New Roman" w:cs="Times New Roman"/>
          <w:sz w:val="24"/>
          <w:szCs w:val="24"/>
        </w:rPr>
        <w:t>There is a</w:t>
      </w:r>
      <w:r w:rsidR="00AB5D18" w:rsidRPr="00A77FF5">
        <w:rPr>
          <w:rFonts w:ascii="Times New Roman" w:eastAsia="Calibri" w:hAnsi="Times New Roman" w:cs="Times New Roman"/>
          <w:sz w:val="24"/>
          <w:szCs w:val="24"/>
        </w:rPr>
        <w:t xml:space="preserve">n expanding </w:t>
      </w:r>
      <w:r w:rsidR="008D0D6C" w:rsidRPr="00A77FF5">
        <w:rPr>
          <w:rFonts w:ascii="Times New Roman" w:eastAsia="Calibri" w:hAnsi="Times New Roman" w:cs="Times New Roman"/>
          <w:sz w:val="24"/>
          <w:szCs w:val="24"/>
        </w:rPr>
        <w:t xml:space="preserve">body of </w:t>
      </w:r>
      <w:r w:rsidR="005B3E13" w:rsidRPr="00A77FF5">
        <w:rPr>
          <w:rFonts w:ascii="Times New Roman" w:eastAsia="Calibri" w:hAnsi="Times New Roman" w:cs="Times New Roman"/>
          <w:sz w:val="24"/>
          <w:szCs w:val="24"/>
        </w:rPr>
        <w:t>evidence of the association</w:t>
      </w:r>
      <w:r w:rsidR="003947A4" w:rsidRPr="00A77FF5">
        <w:rPr>
          <w:rFonts w:ascii="Times New Roman" w:eastAsia="Calibri" w:hAnsi="Times New Roman" w:cs="Times New Roman"/>
          <w:sz w:val="24"/>
          <w:szCs w:val="24"/>
        </w:rPr>
        <w:t xml:space="preserve"> of</w:t>
      </w:r>
      <w:r w:rsidR="005B3E13" w:rsidRPr="00A77FF5">
        <w:rPr>
          <w:rFonts w:ascii="Times New Roman" w:eastAsia="Calibri" w:hAnsi="Times New Roman" w:cs="Times New Roman"/>
          <w:sz w:val="24"/>
          <w:szCs w:val="24"/>
        </w:rPr>
        <w:t xml:space="preserve"> PMS with lifestyle. </w:t>
      </w:r>
      <w:r w:rsidR="00F7334F" w:rsidRPr="00A77FF5">
        <w:rPr>
          <w:rFonts w:ascii="Times New Roman" w:eastAsia="Calibri" w:hAnsi="Times New Roman" w:cs="Times New Roman"/>
          <w:sz w:val="24"/>
          <w:szCs w:val="24"/>
        </w:rPr>
        <w:t>Consequently, while treatment options such as</w:t>
      </w:r>
      <w:r w:rsidR="000B5C17" w:rsidRPr="00A77FF5">
        <w:rPr>
          <w:rFonts w:ascii="Times New Roman" w:eastAsia="Calibri" w:hAnsi="Times New Roman" w:cs="Times New Roman"/>
          <w:sz w:val="24"/>
          <w:szCs w:val="24"/>
        </w:rPr>
        <w:t xml:space="preserve"> Selective Serotonin Reuptake Inhibitors (SSRIs), oral contraceptives and Gonadotropin-releasing hormone (GnRH) agonists </w:t>
      </w:r>
      <w:r w:rsidR="00F7334F" w:rsidRPr="00A77FF5">
        <w:rPr>
          <w:rFonts w:ascii="Times New Roman" w:eastAsia="Calibri" w:hAnsi="Times New Roman" w:cs="Times New Roman"/>
          <w:sz w:val="24"/>
          <w:szCs w:val="24"/>
        </w:rPr>
        <w:t>have been</w:t>
      </w:r>
      <w:r w:rsidR="003947A4" w:rsidRPr="00A77FF5">
        <w:rPr>
          <w:rFonts w:ascii="Times New Roman" w:eastAsia="Calibri" w:hAnsi="Times New Roman" w:cs="Times New Roman"/>
          <w:sz w:val="24"/>
          <w:szCs w:val="24"/>
        </w:rPr>
        <w:t xml:space="preserve"> traditionally</w:t>
      </w:r>
      <w:r w:rsidR="00F7334F" w:rsidRPr="00A77FF5">
        <w:rPr>
          <w:rFonts w:ascii="Times New Roman" w:eastAsia="Calibri" w:hAnsi="Times New Roman" w:cs="Times New Roman"/>
          <w:sz w:val="24"/>
          <w:szCs w:val="24"/>
        </w:rPr>
        <w:t xml:space="preserve"> </w:t>
      </w:r>
      <w:r w:rsidR="003947A4" w:rsidRPr="00A77FF5">
        <w:rPr>
          <w:rFonts w:ascii="Times New Roman" w:eastAsia="Calibri" w:hAnsi="Times New Roman" w:cs="Times New Roman"/>
          <w:sz w:val="24"/>
          <w:szCs w:val="24"/>
        </w:rPr>
        <w:t>recommended</w:t>
      </w:r>
      <w:r w:rsidR="00F7334F" w:rsidRPr="00A77FF5">
        <w:rPr>
          <w:rFonts w:ascii="Times New Roman" w:eastAsia="Calibri" w:hAnsi="Times New Roman" w:cs="Times New Roman"/>
          <w:sz w:val="24"/>
          <w:szCs w:val="24"/>
        </w:rPr>
        <w:t xml:space="preserve"> </w:t>
      </w:r>
      <w:r w:rsidR="003947A4" w:rsidRPr="00A77FF5">
        <w:rPr>
          <w:rFonts w:ascii="Times New Roman" w:eastAsia="Calibri" w:hAnsi="Times New Roman" w:cs="Times New Roman"/>
          <w:sz w:val="24"/>
          <w:szCs w:val="24"/>
        </w:rPr>
        <w:t>for</w:t>
      </w:r>
      <w:r w:rsidR="00F7334F" w:rsidRPr="00A77FF5">
        <w:rPr>
          <w:rFonts w:ascii="Times New Roman" w:eastAsia="Calibri" w:hAnsi="Times New Roman" w:cs="Times New Roman"/>
          <w:sz w:val="24"/>
          <w:szCs w:val="24"/>
        </w:rPr>
        <w:t xml:space="preserve"> the management of PMS, the focus </w:t>
      </w:r>
      <w:r w:rsidR="005B3E13" w:rsidRPr="00A77FF5">
        <w:rPr>
          <w:rFonts w:ascii="Times New Roman" w:eastAsia="Calibri" w:hAnsi="Times New Roman" w:cs="Times New Roman"/>
          <w:sz w:val="24"/>
          <w:szCs w:val="24"/>
        </w:rPr>
        <w:t>has</w:t>
      </w:r>
      <w:r w:rsidR="00F7334F" w:rsidRPr="00A77FF5">
        <w:rPr>
          <w:rFonts w:ascii="Times New Roman" w:eastAsia="Calibri" w:hAnsi="Times New Roman" w:cs="Times New Roman"/>
          <w:sz w:val="24"/>
          <w:szCs w:val="24"/>
        </w:rPr>
        <w:t xml:space="preserve"> recently</w:t>
      </w:r>
      <w:r w:rsidR="005B3E13" w:rsidRPr="00A77FF5">
        <w:rPr>
          <w:rFonts w:ascii="Times New Roman" w:eastAsia="Calibri" w:hAnsi="Times New Roman" w:cs="Times New Roman"/>
          <w:sz w:val="24"/>
          <w:szCs w:val="24"/>
        </w:rPr>
        <w:t xml:space="preserve"> gradually shifted from medical</w:t>
      </w:r>
      <w:r w:rsidR="008D0D6C" w:rsidRPr="00A77FF5">
        <w:rPr>
          <w:rFonts w:ascii="Times New Roman" w:eastAsia="Calibri" w:hAnsi="Times New Roman" w:cs="Times New Roman"/>
          <w:sz w:val="24"/>
          <w:szCs w:val="24"/>
        </w:rPr>
        <w:t xml:space="preserve"> /</w:t>
      </w:r>
      <w:r w:rsidR="005B3E13" w:rsidRPr="00A77FF5">
        <w:rPr>
          <w:rFonts w:ascii="Times New Roman" w:eastAsia="Calibri" w:hAnsi="Times New Roman" w:cs="Times New Roman"/>
          <w:sz w:val="24"/>
          <w:szCs w:val="24"/>
        </w:rPr>
        <w:t xml:space="preserve"> surgical intervention</w:t>
      </w:r>
      <w:r w:rsidR="008D0D6C" w:rsidRPr="00A77FF5">
        <w:rPr>
          <w:rFonts w:ascii="Times New Roman" w:eastAsia="Calibri" w:hAnsi="Times New Roman" w:cs="Times New Roman"/>
          <w:sz w:val="24"/>
          <w:szCs w:val="24"/>
        </w:rPr>
        <w:t xml:space="preserve"> </w:t>
      </w:r>
      <w:r w:rsidR="005B3E13" w:rsidRPr="00A77FF5">
        <w:rPr>
          <w:rFonts w:ascii="Times New Roman" w:eastAsia="Calibri" w:hAnsi="Times New Roman" w:cs="Times New Roman"/>
          <w:sz w:val="24"/>
          <w:szCs w:val="24"/>
        </w:rPr>
        <w:t>to lifestyle modification</w:t>
      </w:r>
      <w:r w:rsidR="008D0D6C" w:rsidRPr="00A77FF5">
        <w:rPr>
          <w:rFonts w:ascii="Times New Roman" w:eastAsia="Calibri" w:hAnsi="Times New Roman" w:cs="Times New Roman"/>
          <w:sz w:val="24"/>
          <w:szCs w:val="24"/>
        </w:rPr>
        <w:t>s</w:t>
      </w:r>
      <w:r w:rsidR="000B5C17" w:rsidRPr="00A77FF5">
        <w:rPr>
          <w:rFonts w:ascii="Times New Roman" w:eastAsia="Calibri" w:hAnsi="Times New Roman" w:cs="Times New Roman"/>
          <w:sz w:val="24"/>
          <w:szCs w:val="24"/>
        </w:rPr>
        <w:t xml:space="preserve"> (</w:t>
      </w:r>
      <w:proofErr w:type="spellStart"/>
      <w:r w:rsidR="000B5C17" w:rsidRPr="00A77FF5">
        <w:rPr>
          <w:rFonts w:ascii="Times New Roman" w:eastAsia="Calibri" w:hAnsi="Times New Roman" w:cs="Times New Roman"/>
          <w:sz w:val="24"/>
          <w:szCs w:val="24"/>
        </w:rPr>
        <w:t>Hofmeister</w:t>
      </w:r>
      <w:proofErr w:type="spellEnd"/>
      <w:r w:rsidR="000B5C17" w:rsidRPr="00A77FF5">
        <w:rPr>
          <w:rFonts w:ascii="Times New Roman" w:eastAsia="Calibri" w:hAnsi="Times New Roman" w:cs="Times New Roman"/>
          <w:sz w:val="24"/>
          <w:szCs w:val="24"/>
        </w:rPr>
        <w:t xml:space="preserve"> et al., 2016; Malik R and Bhat MDA, 2018)</w:t>
      </w:r>
      <w:r w:rsidR="005B3E13" w:rsidRPr="00A77FF5">
        <w:rPr>
          <w:rFonts w:ascii="Times New Roman" w:eastAsia="Calibri" w:hAnsi="Times New Roman" w:cs="Times New Roman"/>
          <w:sz w:val="24"/>
          <w:szCs w:val="24"/>
        </w:rPr>
        <w:t>.</w:t>
      </w:r>
      <w:r w:rsidR="008D0D6C" w:rsidRPr="00A77FF5">
        <w:rPr>
          <w:rFonts w:ascii="Times New Roman" w:eastAsia="Calibri" w:hAnsi="Times New Roman" w:cs="Times New Roman"/>
          <w:sz w:val="24"/>
          <w:szCs w:val="24"/>
        </w:rPr>
        <w:t xml:space="preserve"> A growing demand on</w:t>
      </w:r>
      <w:r w:rsidR="00F7334F" w:rsidRPr="00A77FF5">
        <w:rPr>
          <w:rFonts w:ascii="Times New Roman" w:eastAsia="Calibri" w:hAnsi="Times New Roman" w:cs="Times New Roman"/>
          <w:sz w:val="24"/>
          <w:szCs w:val="24"/>
        </w:rPr>
        <w:t xml:space="preserve"> the knowledge about</w:t>
      </w:r>
      <w:r w:rsidR="008D0D6C" w:rsidRPr="00A77FF5">
        <w:rPr>
          <w:rFonts w:ascii="Times New Roman" w:eastAsia="Calibri" w:hAnsi="Times New Roman" w:cs="Times New Roman"/>
          <w:sz w:val="24"/>
          <w:szCs w:val="24"/>
        </w:rPr>
        <w:t xml:space="preserve"> which lifestyle factors are </w:t>
      </w:r>
      <w:r w:rsidR="00F7334F" w:rsidRPr="00A77FF5">
        <w:rPr>
          <w:rFonts w:ascii="Times New Roman" w:eastAsia="Calibri" w:hAnsi="Times New Roman" w:cs="Times New Roman"/>
          <w:sz w:val="24"/>
          <w:szCs w:val="24"/>
        </w:rPr>
        <w:t>evidently</w:t>
      </w:r>
      <w:r w:rsidR="008D0D6C" w:rsidRPr="00A77FF5">
        <w:rPr>
          <w:rFonts w:ascii="Times New Roman" w:eastAsia="Calibri" w:hAnsi="Times New Roman" w:cs="Times New Roman"/>
          <w:sz w:val="24"/>
          <w:szCs w:val="24"/>
        </w:rPr>
        <w:t xml:space="preserve"> related with PMS development and its</w:t>
      </w:r>
      <w:r w:rsidR="00F7334F" w:rsidRPr="00A77FF5">
        <w:rPr>
          <w:rFonts w:ascii="Times New Roman" w:eastAsia="Calibri" w:hAnsi="Times New Roman" w:cs="Times New Roman"/>
          <w:sz w:val="24"/>
          <w:szCs w:val="24"/>
        </w:rPr>
        <w:t xml:space="preserve"> occurrence as</w:t>
      </w:r>
      <w:r w:rsidR="008D0D6C" w:rsidRPr="00A77FF5">
        <w:rPr>
          <w:rFonts w:ascii="Times New Roman" w:eastAsia="Calibri" w:hAnsi="Times New Roman" w:cs="Times New Roman"/>
          <w:sz w:val="24"/>
          <w:szCs w:val="24"/>
        </w:rPr>
        <w:t xml:space="preserve"> well as their mechanisms has led to the need for more studies that examine and confirm the potential relationship </w:t>
      </w:r>
      <w:r w:rsidR="00F7334F" w:rsidRPr="00A77FF5">
        <w:rPr>
          <w:rFonts w:ascii="Times New Roman" w:eastAsia="Calibri" w:hAnsi="Times New Roman" w:cs="Times New Roman"/>
          <w:sz w:val="24"/>
          <w:szCs w:val="24"/>
        </w:rPr>
        <w:t xml:space="preserve">between </w:t>
      </w:r>
      <w:r w:rsidR="008D0D6C" w:rsidRPr="00A77FF5">
        <w:rPr>
          <w:rFonts w:ascii="Times New Roman" w:eastAsia="Calibri" w:hAnsi="Times New Roman" w:cs="Times New Roman"/>
          <w:sz w:val="24"/>
          <w:szCs w:val="24"/>
        </w:rPr>
        <w:t>PMS</w:t>
      </w:r>
      <w:r w:rsidR="00F7334F" w:rsidRPr="00A77FF5">
        <w:rPr>
          <w:rFonts w:ascii="Times New Roman" w:eastAsia="Calibri" w:hAnsi="Times New Roman" w:cs="Times New Roman"/>
          <w:sz w:val="24"/>
          <w:szCs w:val="24"/>
        </w:rPr>
        <w:t xml:space="preserve"> and </w:t>
      </w:r>
      <w:r w:rsidR="008D0D6C" w:rsidRPr="00A77FF5">
        <w:rPr>
          <w:rFonts w:ascii="Times New Roman" w:eastAsia="Calibri" w:hAnsi="Times New Roman" w:cs="Times New Roman"/>
          <w:sz w:val="24"/>
          <w:szCs w:val="24"/>
        </w:rPr>
        <w:t xml:space="preserve"> lifestyle choices. In view</w:t>
      </w:r>
      <w:r w:rsidR="00F7334F" w:rsidRPr="00A77FF5">
        <w:rPr>
          <w:rFonts w:ascii="Times New Roman" w:eastAsia="Calibri" w:hAnsi="Times New Roman" w:cs="Times New Roman"/>
          <w:sz w:val="24"/>
          <w:szCs w:val="24"/>
        </w:rPr>
        <w:t xml:space="preserve"> of this</w:t>
      </w:r>
      <w:r w:rsidR="00B5278F" w:rsidRPr="00A77FF5">
        <w:rPr>
          <w:rFonts w:ascii="Times New Roman" w:eastAsia="Calibri" w:hAnsi="Times New Roman" w:cs="Times New Roman"/>
          <w:sz w:val="24"/>
          <w:szCs w:val="24"/>
        </w:rPr>
        <w:t xml:space="preserve">, the present </w:t>
      </w:r>
      <w:r w:rsidR="00F7334F" w:rsidRPr="00A77FF5">
        <w:rPr>
          <w:rFonts w:ascii="Times New Roman" w:eastAsia="Calibri" w:hAnsi="Times New Roman" w:cs="Times New Roman"/>
          <w:sz w:val="24"/>
          <w:szCs w:val="24"/>
        </w:rPr>
        <w:t xml:space="preserve">study was </w:t>
      </w:r>
      <w:r w:rsidR="00AB5D18" w:rsidRPr="00A77FF5">
        <w:rPr>
          <w:rFonts w:ascii="Times New Roman" w:eastAsia="Calibri" w:hAnsi="Times New Roman" w:cs="Times New Roman"/>
          <w:sz w:val="24"/>
          <w:szCs w:val="24"/>
        </w:rPr>
        <w:t xml:space="preserve">carried out with the aim </w:t>
      </w:r>
      <w:r w:rsidR="00B5278F" w:rsidRPr="00A77FF5">
        <w:rPr>
          <w:rFonts w:ascii="Times New Roman" w:eastAsia="Calibri" w:hAnsi="Times New Roman" w:cs="Times New Roman"/>
          <w:sz w:val="24"/>
          <w:szCs w:val="24"/>
        </w:rPr>
        <w:t>of determining</w:t>
      </w:r>
      <w:r w:rsidR="00B5278F" w:rsidRPr="00A77FF5">
        <w:rPr>
          <w:rFonts w:ascii="Times New Roman" w:hAnsi="Times New Roman" w:cs="Times New Roman"/>
          <w:sz w:val="24"/>
          <w:szCs w:val="24"/>
        </w:rPr>
        <w:t xml:space="preserve"> the prevalence of PMS and its relationship with lifestyle among the midwifery students of the Faculty of Health Sciences of </w:t>
      </w:r>
      <w:r w:rsidR="00A77FF5" w:rsidRPr="00A77FF5">
        <w:rPr>
          <w:rFonts w:ascii="Times New Roman" w:hAnsi="Times New Roman" w:cs="Times New Roman"/>
          <w:sz w:val="24"/>
          <w:szCs w:val="24"/>
        </w:rPr>
        <w:t>Aydın</w:t>
      </w:r>
      <w:r w:rsidR="00A77FF5" w:rsidRPr="00A77FF5">
        <w:rPr>
          <w:rFonts w:ascii="Times New Roman" w:hAnsi="Times New Roman" w:cs="Times New Roman"/>
        </w:rPr>
        <w:t xml:space="preserve"> </w:t>
      </w:r>
      <w:r w:rsidR="00B5278F" w:rsidRPr="00A77FF5">
        <w:rPr>
          <w:rFonts w:ascii="Times New Roman" w:hAnsi="Times New Roman" w:cs="Times New Roman"/>
          <w:sz w:val="24"/>
          <w:szCs w:val="24"/>
        </w:rPr>
        <w:t>Adnan Menderes University.</w:t>
      </w:r>
    </w:p>
    <w:p w14:paraId="2012A497" w14:textId="7626DB38" w:rsidR="00B5278F" w:rsidRPr="00A77FF5" w:rsidRDefault="00B5278F" w:rsidP="000B5C17">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The present study seeks to answer the following questions; </w:t>
      </w:r>
    </w:p>
    <w:p w14:paraId="4BB4F891" w14:textId="04E86E36" w:rsidR="00B5278F" w:rsidRPr="00A77FF5" w:rsidRDefault="00B5278F" w:rsidP="00B5278F">
      <w:pPr>
        <w:pStyle w:val="ListParagraph"/>
        <w:numPr>
          <w:ilvl w:val="0"/>
          <w:numId w:val="26"/>
        </w:num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What is</w:t>
      </w:r>
      <w:r w:rsidR="00454D69">
        <w:rPr>
          <w:rFonts w:ascii="Times New Roman" w:eastAsia="Calibri" w:hAnsi="Times New Roman" w:cs="Times New Roman"/>
          <w:sz w:val="24"/>
          <w:szCs w:val="24"/>
        </w:rPr>
        <w:t xml:space="preserve"> the</w:t>
      </w:r>
      <w:r w:rsidRPr="00A77FF5">
        <w:rPr>
          <w:rFonts w:ascii="Times New Roman" w:eastAsia="Calibri" w:hAnsi="Times New Roman" w:cs="Times New Roman"/>
          <w:sz w:val="24"/>
          <w:szCs w:val="24"/>
        </w:rPr>
        <w:t xml:space="preserve"> prevalence of PMS among the midwifery students of </w:t>
      </w:r>
      <w:r w:rsidRPr="00A77FF5">
        <w:rPr>
          <w:rFonts w:ascii="Times New Roman" w:hAnsi="Times New Roman" w:cs="Times New Roman"/>
          <w:sz w:val="24"/>
          <w:szCs w:val="24"/>
        </w:rPr>
        <w:t xml:space="preserve">the Faculty of Health Sciences of </w:t>
      </w:r>
      <w:r w:rsidR="00A77FF5" w:rsidRPr="00A77FF5">
        <w:rPr>
          <w:rFonts w:ascii="Times New Roman" w:hAnsi="Times New Roman" w:cs="Times New Roman"/>
        </w:rPr>
        <w:t xml:space="preserve">Aydın </w:t>
      </w:r>
      <w:r w:rsidRPr="00A77FF5">
        <w:rPr>
          <w:rFonts w:ascii="Times New Roman" w:hAnsi="Times New Roman" w:cs="Times New Roman"/>
          <w:sz w:val="24"/>
          <w:szCs w:val="24"/>
        </w:rPr>
        <w:t>Adnan Menderes University?</w:t>
      </w:r>
    </w:p>
    <w:p w14:paraId="7D9AF2FB" w14:textId="7377BE68" w:rsidR="008026B3" w:rsidRPr="00A77FF5" w:rsidRDefault="00B5278F" w:rsidP="00422E53">
      <w:pPr>
        <w:pStyle w:val="ListParagraph"/>
        <w:numPr>
          <w:ilvl w:val="0"/>
          <w:numId w:val="26"/>
        </w:numPr>
        <w:tabs>
          <w:tab w:val="center" w:pos="0"/>
        </w:tabs>
        <w:spacing w:line="360" w:lineRule="auto"/>
        <w:ind w:right="-1"/>
        <w:rPr>
          <w:rFonts w:ascii="Times New Roman" w:hAnsi="Times New Roman" w:cs="Times New Roman"/>
          <w:sz w:val="24"/>
          <w:szCs w:val="24"/>
        </w:rPr>
      </w:pPr>
      <w:r w:rsidRPr="00A77FF5">
        <w:rPr>
          <w:rFonts w:ascii="Times New Roman" w:eastAsia="Calibri" w:hAnsi="Times New Roman" w:cs="Times New Roman"/>
          <w:sz w:val="24"/>
          <w:szCs w:val="24"/>
        </w:rPr>
        <w:t xml:space="preserve">Among the midwifery students of </w:t>
      </w:r>
      <w:r w:rsidRPr="00A77FF5">
        <w:rPr>
          <w:rFonts w:ascii="Times New Roman" w:hAnsi="Times New Roman" w:cs="Times New Roman"/>
          <w:sz w:val="24"/>
          <w:szCs w:val="24"/>
        </w:rPr>
        <w:t xml:space="preserve">the Faculty of Health Sciences of </w:t>
      </w:r>
      <w:r w:rsidR="00A77FF5" w:rsidRPr="00A77FF5">
        <w:rPr>
          <w:rFonts w:ascii="Times New Roman" w:hAnsi="Times New Roman" w:cs="Times New Roman"/>
          <w:sz w:val="24"/>
          <w:szCs w:val="24"/>
        </w:rPr>
        <w:t>Aydın</w:t>
      </w:r>
      <w:r w:rsidR="00A77FF5" w:rsidRPr="00A77FF5">
        <w:rPr>
          <w:rFonts w:ascii="Times New Roman" w:hAnsi="Times New Roman" w:cs="Times New Roman"/>
        </w:rPr>
        <w:t xml:space="preserve"> </w:t>
      </w:r>
      <w:r w:rsidRPr="00A77FF5">
        <w:rPr>
          <w:rFonts w:ascii="Times New Roman" w:hAnsi="Times New Roman" w:cs="Times New Roman"/>
          <w:sz w:val="24"/>
          <w:szCs w:val="24"/>
        </w:rPr>
        <w:t>Adnan Menderes University, is there any relationship between PMS and lifestyle factors including smoking, alcohol use, physical activity, yoga/meditation, coffee consumptio</w:t>
      </w:r>
      <w:r w:rsidR="005403E8" w:rsidRPr="00A77FF5">
        <w:rPr>
          <w:rFonts w:ascii="Times New Roman" w:hAnsi="Times New Roman" w:cs="Times New Roman"/>
          <w:sz w:val="24"/>
          <w:szCs w:val="24"/>
        </w:rPr>
        <w:t>n, tea consumption, salt intake</w:t>
      </w:r>
      <w:r w:rsidRPr="00A77FF5">
        <w:rPr>
          <w:rFonts w:ascii="Times New Roman" w:hAnsi="Times New Roman" w:cs="Times New Roman"/>
          <w:sz w:val="24"/>
          <w:szCs w:val="24"/>
        </w:rPr>
        <w:t xml:space="preserve">, irritation, stress, </w:t>
      </w:r>
      <w:r w:rsidR="005403E8" w:rsidRPr="00A77FF5">
        <w:rPr>
          <w:rFonts w:ascii="Times New Roman" w:hAnsi="Times New Roman" w:cs="Times New Roman"/>
          <w:sz w:val="24"/>
          <w:szCs w:val="24"/>
        </w:rPr>
        <w:t xml:space="preserve">contraceptive use, </w:t>
      </w:r>
      <w:r w:rsidRPr="00A77FF5">
        <w:rPr>
          <w:rFonts w:ascii="Times New Roman" w:hAnsi="Times New Roman" w:cs="Times New Roman"/>
          <w:sz w:val="24"/>
          <w:szCs w:val="24"/>
        </w:rPr>
        <w:t>dietary supplement use, sleep pattern, water intake and pattern of nutrition (dairy products, red meat, white meat,  seafood, fast food, sausages, bakeries/ pastries , desserts, carbonated drinks</w:t>
      </w:r>
      <w:r w:rsidR="00702EC9" w:rsidRPr="00A77FF5">
        <w:rPr>
          <w:rFonts w:ascii="Times New Roman" w:hAnsi="Times New Roman" w:cs="Times New Roman"/>
          <w:sz w:val="24"/>
          <w:szCs w:val="24"/>
        </w:rPr>
        <w:t>)</w:t>
      </w:r>
      <w:r w:rsidRPr="00A77FF5">
        <w:rPr>
          <w:rFonts w:ascii="Times New Roman" w:hAnsi="Times New Roman" w:cs="Times New Roman"/>
          <w:sz w:val="24"/>
          <w:szCs w:val="24"/>
        </w:rPr>
        <w:t>?</w:t>
      </w:r>
      <w:r w:rsidR="004C36CE" w:rsidRPr="00A77FF5">
        <w:rPr>
          <w:rFonts w:ascii="Times New Roman" w:hAnsi="Times New Roman" w:cs="Times New Roman"/>
          <w:sz w:val="24"/>
          <w:szCs w:val="24"/>
        </w:rPr>
        <w:t xml:space="preserve"> </w:t>
      </w:r>
    </w:p>
    <w:p w14:paraId="7E7A56B4" w14:textId="77777777" w:rsidR="005403E8" w:rsidRPr="00A77FF5" w:rsidRDefault="005403E8" w:rsidP="005403E8">
      <w:pPr>
        <w:pStyle w:val="ListParagraph"/>
        <w:tabs>
          <w:tab w:val="center" w:pos="0"/>
        </w:tabs>
        <w:spacing w:line="360" w:lineRule="auto"/>
        <w:ind w:left="360" w:right="-1" w:firstLine="0"/>
        <w:rPr>
          <w:rFonts w:ascii="Times New Roman" w:hAnsi="Times New Roman" w:cs="Times New Roman"/>
          <w:sz w:val="24"/>
          <w:szCs w:val="24"/>
        </w:rPr>
      </w:pPr>
    </w:p>
    <w:p w14:paraId="365D234A" w14:textId="77777777" w:rsidR="005403E8" w:rsidRPr="00A77FF5" w:rsidRDefault="005403E8" w:rsidP="00CC1469">
      <w:pPr>
        <w:ind w:firstLine="0"/>
        <w:jc w:val="center"/>
        <w:rPr>
          <w:rFonts w:ascii="Times New Roman" w:hAnsi="Times New Roman" w:cs="Times New Roman"/>
          <w:b/>
          <w:sz w:val="28"/>
          <w:szCs w:val="28"/>
        </w:rPr>
      </w:pPr>
    </w:p>
    <w:p w14:paraId="0EB78E64" w14:textId="55EEBC7F" w:rsidR="008026B3" w:rsidRPr="00A77FF5" w:rsidRDefault="00CC1469" w:rsidP="00CC1469">
      <w:pPr>
        <w:ind w:firstLine="0"/>
        <w:jc w:val="center"/>
        <w:rPr>
          <w:rFonts w:ascii="Times New Roman" w:hAnsi="Times New Roman" w:cs="Times New Roman"/>
          <w:sz w:val="24"/>
          <w:szCs w:val="24"/>
        </w:rPr>
      </w:pPr>
      <w:r w:rsidRPr="00A77FF5">
        <w:rPr>
          <w:rFonts w:ascii="Times New Roman" w:hAnsi="Times New Roman" w:cs="Times New Roman"/>
          <w:b/>
          <w:sz w:val="28"/>
          <w:szCs w:val="28"/>
        </w:rPr>
        <w:t>2.</w:t>
      </w:r>
      <w:r w:rsidR="00E74123">
        <w:rPr>
          <w:rFonts w:ascii="Times New Roman" w:hAnsi="Times New Roman" w:cs="Times New Roman"/>
          <w:b/>
          <w:sz w:val="28"/>
          <w:szCs w:val="28"/>
        </w:rPr>
        <w:t xml:space="preserve"> </w:t>
      </w:r>
      <w:r w:rsidR="008026B3" w:rsidRPr="00A77FF5">
        <w:rPr>
          <w:rFonts w:ascii="Times New Roman" w:hAnsi="Times New Roman" w:cs="Times New Roman"/>
          <w:b/>
          <w:sz w:val="28"/>
          <w:szCs w:val="28"/>
        </w:rPr>
        <w:t>GENERAL INFORMATION</w:t>
      </w:r>
    </w:p>
    <w:p w14:paraId="15119709" w14:textId="77777777" w:rsidR="008026B3" w:rsidRPr="008C1254" w:rsidRDefault="008026B3" w:rsidP="008C1254">
      <w:pPr>
        <w:ind w:firstLine="0"/>
        <w:rPr>
          <w:rFonts w:ascii="Times New Roman" w:hAnsi="Times New Roman" w:cs="Times New Roman"/>
          <w:b/>
          <w:sz w:val="28"/>
          <w:szCs w:val="28"/>
        </w:rPr>
      </w:pPr>
    </w:p>
    <w:p w14:paraId="5EDBF2C2" w14:textId="2A372202" w:rsidR="00E92273" w:rsidRPr="008C1254" w:rsidRDefault="00E92273" w:rsidP="00FA751A">
      <w:pPr>
        <w:tabs>
          <w:tab w:val="center" w:pos="0"/>
        </w:tabs>
        <w:ind w:right="-1"/>
        <w:rPr>
          <w:rFonts w:ascii="Times New Roman" w:eastAsia="Calibri" w:hAnsi="Times New Roman" w:cs="Times New Roman"/>
          <w:sz w:val="28"/>
          <w:szCs w:val="28"/>
        </w:rPr>
      </w:pPr>
    </w:p>
    <w:p w14:paraId="464FB466" w14:textId="77777777" w:rsidR="004B1FDA" w:rsidRPr="00A77FF5" w:rsidRDefault="004B1FDA" w:rsidP="004B1FDA">
      <w:pPr>
        <w:tabs>
          <w:tab w:val="center" w:pos="0"/>
        </w:tabs>
        <w:spacing w:line="360" w:lineRule="auto"/>
        <w:ind w:right="-1"/>
        <w:rPr>
          <w:rFonts w:ascii="Times New Roman" w:hAnsi="Times New Roman" w:cs="Times New Roman"/>
          <w:sz w:val="24"/>
          <w:szCs w:val="24"/>
        </w:rPr>
      </w:pPr>
      <w:r w:rsidRPr="00A77FF5">
        <w:rPr>
          <w:rFonts w:ascii="Times New Roman" w:hAnsi="Times New Roman" w:cs="Times New Roman"/>
          <w:sz w:val="24"/>
          <w:szCs w:val="24"/>
        </w:rPr>
        <w:t xml:space="preserve">Premenstrual syndrome is defined as a constellation of somatic and psychological symptoms that manifest during the luteal phase of the menstrual cycle, resolve with the onset of menstruation and interfere with an individual’s life (O'Brien et al., 2014; WHO, 2019a). </w:t>
      </w:r>
    </w:p>
    <w:p w14:paraId="36FCE90C" w14:textId="4559C25E" w:rsidR="00363822" w:rsidRPr="00A77FF5" w:rsidRDefault="00FC7C4B"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Although the definition of this syndrome by various recognised institutions show</w:t>
      </w:r>
      <w:r w:rsidR="00D662BF" w:rsidRPr="00A77FF5">
        <w:rPr>
          <w:rFonts w:ascii="Times New Roman" w:eastAsia="Calibri" w:hAnsi="Times New Roman" w:cs="Times New Roman"/>
          <w:sz w:val="24"/>
          <w:szCs w:val="24"/>
        </w:rPr>
        <w:t>s</w:t>
      </w:r>
      <w:r w:rsidRPr="00A77FF5">
        <w:rPr>
          <w:rFonts w:ascii="Times New Roman" w:eastAsia="Calibri" w:hAnsi="Times New Roman" w:cs="Times New Roman"/>
          <w:sz w:val="24"/>
          <w:szCs w:val="24"/>
        </w:rPr>
        <w:t xml:space="preserve"> similarities, there is no universally accepted definition for PMS as yet, and </w:t>
      </w:r>
      <w:r w:rsidR="00E92273" w:rsidRPr="00A77FF5">
        <w:rPr>
          <w:rFonts w:ascii="Times New Roman" w:eastAsia="Calibri" w:hAnsi="Times New Roman" w:cs="Times New Roman"/>
          <w:sz w:val="24"/>
          <w:szCs w:val="24"/>
        </w:rPr>
        <w:t xml:space="preserve">these </w:t>
      </w:r>
      <w:r w:rsidRPr="00A77FF5">
        <w:rPr>
          <w:rFonts w:ascii="Times New Roman" w:eastAsia="Calibri" w:hAnsi="Times New Roman" w:cs="Times New Roman"/>
          <w:sz w:val="24"/>
          <w:szCs w:val="24"/>
        </w:rPr>
        <w:t xml:space="preserve">definitions present differing severity and </w:t>
      </w:r>
      <w:r w:rsidR="00702EC9" w:rsidRPr="00A77FF5">
        <w:rPr>
          <w:rFonts w:ascii="Times New Roman" w:eastAsia="Calibri" w:hAnsi="Times New Roman" w:cs="Times New Roman"/>
          <w:sz w:val="24"/>
          <w:szCs w:val="24"/>
        </w:rPr>
        <w:t xml:space="preserve">diagnostic </w:t>
      </w:r>
      <w:r w:rsidRPr="00A77FF5">
        <w:rPr>
          <w:rFonts w:ascii="Times New Roman" w:eastAsia="Calibri" w:hAnsi="Times New Roman" w:cs="Times New Roman"/>
          <w:sz w:val="24"/>
          <w:szCs w:val="24"/>
        </w:rPr>
        <w:t>criteria for PMS.</w:t>
      </w:r>
      <w:r w:rsidR="004B1FDA" w:rsidRPr="00A77FF5">
        <w:rPr>
          <w:rFonts w:ascii="Times New Roman" w:eastAsia="Calibri" w:hAnsi="Times New Roman" w:cs="Times New Roman"/>
          <w:sz w:val="24"/>
          <w:szCs w:val="24"/>
        </w:rPr>
        <w:t xml:space="preserve"> According to the International Statistical Classification of Diseases and Related Health Problems - 11th revision by the World Health Organisation, PMS is characterized by certain environmental, metabolic, or behavioural factors that occur during the luteal phase of the menstrual cycle, and leads to cyclic emotional, physical, or behavioural symptoms that interfere </w:t>
      </w:r>
      <w:r w:rsidR="00D50C27">
        <w:rPr>
          <w:rFonts w:ascii="Times New Roman" w:eastAsia="Calibri" w:hAnsi="Times New Roman" w:cs="Times New Roman"/>
          <w:sz w:val="24"/>
          <w:szCs w:val="24"/>
        </w:rPr>
        <w:t xml:space="preserve">with an individual's lifestyle </w:t>
      </w:r>
      <w:r w:rsidR="004B1FDA" w:rsidRPr="00A77FF5">
        <w:rPr>
          <w:rFonts w:ascii="Times New Roman" w:eastAsia="Calibri" w:hAnsi="Times New Roman" w:cs="Times New Roman"/>
          <w:sz w:val="24"/>
          <w:szCs w:val="24"/>
        </w:rPr>
        <w:t>(WHO, 2019a)</w:t>
      </w:r>
      <w:r w:rsidR="00D50C27">
        <w:rPr>
          <w:rFonts w:ascii="Times New Roman" w:eastAsia="Calibri" w:hAnsi="Times New Roman" w:cs="Times New Roman"/>
          <w:sz w:val="24"/>
          <w:szCs w:val="24"/>
        </w:rPr>
        <w:t>.</w:t>
      </w:r>
      <w:r w:rsidRPr="00A77FF5">
        <w:rPr>
          <w:rFonts w:ascii="Times New Roman" w:eastAsia="Calibri" w:hAnsi="Times New Roman" w:cs="Times New Roman"/>
          <w:sz w:val="24"/>
          <w:szCs w:val="24"/>
        </w:rPr>
        <w:t xml:space="preserve"> </w:t>
      </w:r>
      <w:r w:rsidR="00E92273" w:rsidRPr="00A77FF5">
        <w:rPr>
          <w:rFonts w:ascii="Times New Roman" w:eastAsia="Calibri" w:hAnsi="Times New Roman" w:cs="Times New Roman"/>
          <w:sz w:val="24"/>
          <w:szCs w:val="24"/>
        </w:rPr>
        <w:t>The American College of Obstetricians and Gyn</w:t>
      </w:r>
      <w:r w:rsidR="00D43FFB" w:rsidRPr="00A77FF5">
        <w:rPr>
          <w:rFonts w:ascii="Times New Roman" w:eastAsia="Calibri" w:hAnsi="Times New Roman" w:cs="Times New Roman"/>
          <w:sz w:val="24"/>
          <w:szCs w:val="24"/>
        </w:rPr>
        <w:t>a</w:t>
      </w:r>
      <w:r w:rsidR="00E92273" w:rsidRPr="00A77FF5">
        <w:rPr>
          <w:rFonts w:ascii="Times New Roman" w:eastAsia="Calibri" w:hAnsi="Times New Roman" w:cs="Times New Roman"/>
          <w:sz w:val="24"/>
          <w:szCs w:val="24"/>
        </w:rPr>
        <w:t xml:space="preserve">ecologists (ACOG) defines PMS as a </w:t>
      </w:r>
      <w:r w:rsidR="00CB5E98" w:rsidRPr="00A77FF5">
        <w:rPr>
          <w:rFonts w:ascii="Times New Roman" w:eastAsia="Calibri" w:hAnsi="Times New Roman" w:cs="Times New Roman"/>
          <w:sz w:val="24"/>
          <w:szCs w:val="24"/>
        </w:rPr>
        <w:t>cyclical condition in which a woman suffers at least one each of already defined affective and somatic symptoms that cause impairment in social, academic, or work performance. These symptoms must begin in the luteal phase and resolve with the onset of menstruation (</w:t>
      </w:r>
      <w:proofErr w:type="spellStart"/>
      <w:r w:rsidR="00CB5E98" w:rsidRPr="00A77FF5">
        <w:rPr>
          <w:rFonts w:ascii="Times New Roman" w:eastAsia="Calibri" w:hAnsi="Times New Roman" w:cs="Times New Roman"/>
          <w:sz w:val="24"/>
          <w:szCs w:val="24"/>
        </w:rPr>
        <w:t>Hofmeister</w:t>
      </w:r>
      <w:proofErr w:type="spellEnd"/>
      <w:r w:rsidR="00CB5E98" w:rsidRPr="00A77FF5">
        <w:rPr>
          <w:rFonts w:ascii="Times New Roman" w:eastAsia="Calibri" w:hAnsi="Times New Roman" w:cs="Times New Roman"/>
          <w:sz w:val="24"/>
          <w:szCs w:val="24"/>
        </w:rPr>
        <w:t xml:space="preserve"> et al. (2016) adapted from American College of Obstetricians and </w:t>
      </w:r>
      <w:proofErr w:type="spellStart"/>
      <w:r w:rsidR="00CB5E98" w:rsidRPr="00A77FF5">
        <w:rPr>
          <w:rFonts w:ascii="Times New Roman" w:eastAsia="Calibri" w:hAnsi="Times New Roman" w:cs="Times New Roman"/>
          <w:sz w:val="24"/>
          <w:szCs w:val="24"/>
        </w:rPr>
        <w:t>Gynecologists</w:t>
      </w:r>
      <w:proofErr w:type="spellEnd"/>
      <w:r w:rsidR="00CB5E98" w:rsidRPr="00A77FF5">
        <w:rPr>
          <w:rFonts w:ascii="Times New Roman" w:eastAsia="Calibri" w:hAnsi="Times New Roman" w:cs="Times New Roman"/>
          <w:sz w:val="24"/>
          <w:szCs w:val="24"/>
        </w:rPr>
        <w:t xml:space="preserve"> (2014)). </w:t>
      </w:r>
    </w:p>
    <w:p w14:paraId="1F8552C5" w14:textId="2EAFEC4D" w:rsidR="00E115F4" w:rsidRPr="00A77FF5" w:rsidRDefault="00CB5E98"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Throughout history</w:t>
      </w:r>
      <w:r w:rsidR="00D46AED" w:rsidRPr="00A77FF5">
        <w:rPr>
          <w:rFonts w:ascii="Times New Roman" w:eastAsia="Calibri" w:hAnsi="Times New Roman" w:cs="Times New Roman"/>
          <w:sz w:val="24"/>
          <w:szCs w:val="24"/>
        </w:rPr>
        <w:t xml:space="preserve"> and even today, the topic of</w:t>
      </w:r>
      <w:r w:rsidRPr="00A77FF5">
        <w:rPr>
          <w:rFonts w:ascii="Times New Roman" w:eastAsia="Calibri" w:hAnsi="Times New Roman" w:cs="Times New Roman"/>
          <w:sz w:val="24"/>
          <w:szCs w:val="24"/>
        </w:rPr>
        <w:t xml:space="preserve"> menstruation and</w:t>
      </w:r>
      <w:r w:rsidR="00D46AED" w:rsidRPr="00A77FF5">
        <w:rPr>
          <w:rFonts w:ascii="Times New Roman" w:eastAsia="Calibri" w:hAnsi="Times New Roman" w:cs="Times New Roman"/>
          <w:sz w:val="24"/>
          <w:szCs w:val="24"/>
        </w:rPr>
        <w:t xml:space="preserve"> its</w:t>
      </w:r>
      <w:r w:rsidRPr="00A77FF5">
        <w:rPr>
          <w:rFonts w:ascii="Times New Roman" w:eastAsia="Calibri" w:hAnsi="Times New Roman" w:cs="Times New Roman"/>
          <w:sz w:val="24"/>
          <w:szCs w:val="24"/>
        </w:rPr>
        <w:t xml:space="preserve"> related issues </w:t>
      </w:r>
      <w:r w:rsidR="00D46AED" w:rsidRPr="00A77FF5">
        <w:rPr>
          <w:rFonts w:ascii="Times New Roman" w:eastAsia="Calibri" w:hAnsi="Times New Roman" w:cs="Times New Roman"/>
          <w:sz w:val="24"/>
          <w:szCs w:val="24"/>
        </w:rPr>
        <w:t>such as PMS has</w:t>
      </w:r>
      <w:r w:rsidRPr="00A77FF5">
        <w:rPr>
          <w:rFonts w:ascii="Times New Roman" w:eastAsia="Calibri" w:hAnsi="Times New Roman" w:cs="Times New Roman"/>
          <w:sz w:val="24"/>
          <w:szCs w:val="24"/>
        </w:rPr>
        <w:t xml:space="preserve"> been considered </w:t>
      </w:r>
      <w:r w:rsidR="00D46AED" w:rsidRPr="00A77FF5">
        <w:rPr>
          <w:rFonts w:ascii="Times New Roman" w:eastAsia="Calibri" w:hAnsi="Times New Roman" w:cs="Times New Roman"/>
          <w:sz w:val="24"/>
          <w:szCs w:val="24"/>
        </w:rPr>
        <w:t>a taboo in several societies. Nonetheless, PMS has</w:t>
      </w:r>
      <w:r w:rsidR="002A5DA8" w:rsidRPr="00A77FF5">
        <w:rPr>
          <w:rFonts w:ascii="Times New Roman" w:eastAsia="Calibri" w:hAnsi="Times New Roman" w:cs="Times New Roman"/>
          <w:sz w:val="24"/>
          <w:szCs w:val="24"/>
        </w:rPr>
        <w:t xml:space="preserve"> always</w:t>
      </w:r>
      <w:r w:rsidR="00D46AED" w:rsidRPr="00A77FF5">
        <w:rPr>
          <w:rFonts w:ascii="Times New Roman" w:eastAsia="Calibri" w:hAnsi="Times New Roman" w:cs="Times New Roman"/>
          <w:sz w:val="24"/>
          <w:szCs w:val="24"/>
        </w:rPr>
        <w:t xml:space="preserve"> been in existence all these years although not acknowledged as such. </w:t>
      </w:r>
      <w:r w:rsidR="002A5DA8" w:rsidRPr="00A77FF5">
        <w:rPr>
          <w:rFonts w:ascii="Times New Roman" w:eastAsia="Calibri" w:hAnsi="Times New Roman" w:cs="Times New Roman"/>
          <w:sz w:val="24"/>
          <w:szCs w:val="24"/>
        </w:rPr>
        <w:t>Richardson (1995) makes reference to H</w:t>
      </w:r>
      <w:r w:rsidR="001C73DF" w:rsidRPr="00A77FF5">
        <w:rPr>
          <w:rFonts w:ascii="Times New Roman" w:eastAsia="Calibri" w:hAnsi="Times New Roman" w:cs="Times New Roman"/>
          <w:sz w:val="24"/>
          <w:szCs w:val="24"/>
        </w:rPr>
        <w:t>ippocratic</w:t>
      </w:r>
      <w:r w:rsidR="002A5DA8" w:rsidRPr="00A77FF5">
        <w:rPr>
          <w:rFonts w:ascii="Times New Roman" w:eastAsia="Calibri" w:hAnsi="Times New Roman" w:cs="Times New Roman"/>
          <w:sz w:val="24"/>
          <w:szCs w:val="24"/>
        </w:rPr>
        <w:t xml:space="preserve"> physicians inferring PMS when</w:t>
      </w:r>
      <w:r w:rsidR="001C73DF" w:rsidRPr="00A77FF5">
        <w:rPr>
          <w:rFonts w:ascii="Times New Roman" w:eastAsia="Calibri" w:hAnsi="Times New Roman" w:cs="Times New Roman"/>
          <w:sz w:val="24"/>
          <w:szCs w:val="24"/>
        </w:rPr>
        <w:t xml:space="preserve"> they</w:t>
      </w:r>
      <w:r w:rsidR="002A5DA8" w:rsidRPr="00A77FF5">
        <w:rPr>
          <w:rFonts w:ascii="Times New Roman" w:eastAsia="Calibri" w:hAnsi="Times New Roman" w:cs="Times New Roman"/>
          <w:sz w:val="24"/>
          <w:szCs w:val="24"/>
        </w:rPr>
        <w:t xml:space="preserve"> </w:t>
      </w:r>
      <w:r w:rsidR="001C73DF" w:rsidRPr="00A77FF5">
        <w:rPr>
          <w:rFonts w:ascii="Times New Roman" w:eastAsia="Calibri" w:hAnsi="Times New Roman" w:cs="Times New Roman"/>
          <w:sz w:val="24"/>
          <w:szCs w:val="24"/>
        </w:rPr>
        <w:t xml:space="preserve">reported </w:t>
      </w:r>
      <w:r w:rsidR="00A35BD1" w:rsidRPr="00A77FF5">
        <w:rPr>
          <w:rFonts w:ascii="Times New Roman" w:eastAsia="Calibri" w:hAnsi="Times New Roman" w:cs="Times New Roman"/>
          <w:i/>
          <w:sz w:val="24"/>
          <w:szCs w:val="24"/>
        </w:rPr>
        <w:t>‘</w:t>
      </w:r>
      <w:r w:rsidR="001C73DF" w:rsidRPr="00A77FF5">
        <w:rPr>
          <w:rFonts w:ascii="Times New Roman" w:eastAsia="Calibri" w:hAnsi="Times New Roman" w:cs="Times New Roman"/>
          <w:i/>
          <w:sz w:val="24"/>
          <w:szCs w:val="24"/>
        </w:rPr>
        <w:t>a pathological condition of uterine gaseous distension where the accumulation of black bile</w:t>
      </w:r>
      <w:r w:rsidR="002A5DA8" w:rsidRPr="00A77FF5">
        <w:rPr>
          <w:rFonts w:ascii="Times New Roman" w:eastAsia="Calibri" w:hAnsi="Times New Roman" w:cs="Times New Roman"/>
          <w:i/>
          <w:sz w:val="24"/>
          <w:szCs w:val="24"/>
        </w:rPr>
        <w:t xml:space="preserve"> </w:t>
      </w:r>
      <w:r w:rsidR="001C73DF" w:rsidRPr="00A77FF5">
        <w:rPr>
          <w:rFonts w:ascii="Times New Roman" w:eastAsia="Calibri" w:hAnsi="Times New Roman" w:cs="Times New Roman"/>
          <w:i/>
          <w:sz w:val="24"/>
          <w:szCs w:val="24"/>
        </w:rPr>
        <w:t>in the uterus was manifested in headache, vertigo, melancholia, black urine, and vaginal discharge</w:t>
      </w:r>
      <w:r w:rsidR="00A35BD1" w:rsidRPr="00A77FF5">
        <w:rPr>
          <w:rFonts w:ascii="Times New Roman" w:eastAsia="Calibri" w:hAnsi="Times New Roman" w:cs="Times New Roman"/>
          <w:i/>
          <w:sz w:val="24"/>
          <w:szCs w:val="24"/>
        </w:rPr>
        <w:t>’</w:t>
      </w:r>
      <w:r w:rsidR="001C73DF" w:rsidRPr="00A77FF5">
        <w:rPr>
          <w:rFonts w:ascii="Times New Roman" w:eastAsia="Calibri" w:hAnsi="Times New Roman" w:cs="Times New Roman"/>
          <w:sz w:val="24"/>
          <w:szCs w:val="24"/>
        </w:rPr>
        <w:t xml:space="preserve">. </w:t>
      </w:r>
      <w:r w:rsidR="004A0775" w:rsidRPr="00A77FF5">
        <w:rPr>
          <w:rFonts w:ascii="Times New Roman" w:eastAsia="Calibri" w:hAnsi="Times New Roman" w:cs="Times New Roman"/>
          <w:sz w:val="24"/>
          <w:szCs w:val="24"/>
        </w:rPr>
        <w:t>M</w:t>
      </w:r>
      <w:r w:rsidR="00DC0FB9" w:rsidRPr="00A77FF5">
        <w:rPr>
          <w:rFonts w:ascii="Times New Roman" w:eastAsia="Calibri" w:hAnsi="Times New Roman" w:cs="Times New Roman"/>
          <w:sz w:val="24"/>
          <w:szCs w:val="24"/>
        </w:rPr>
        <w:t xml:space="preserve">odern day </w:t>
      </w:r>
      <w:r w:rsidR="00702EC9" w:rsidRPr="00A77FF5">
        <w:rPr>
          <w:rFonts w:ascii="Times New Roman" w:eastAsia="Calibri" w:hAnsi="Times New Roman" w:cs="Times New Roman"/>
          <w:sz w:val="24"/>
          <w:szCs w:val="24"/>
        </w:rPr>
        <w:t>theory</w:t>
      </w:r>
      <w:r w:rsidR="00DC0FB9" w:rsidRPr="00A77FF5">
        <w:rPr>
          <w:rFonts w:ascii="Times New Roman" w:eastAsia="Calibri" w:hAnsi="Times New Roman" w:cs="Times New Roman"/>
          <w:sz w:val="24"/>
          <w:szCs w:val="24"/>
        </w:rPr>
        <w:t xml:space="preserve"> of PMS</w:t>
      </w:r>
      <w:r w:rsidR="00894D51" w:rsidRPr="00A77FF5">
        <w:rPr>
          <w:rFonts w:ascii="Times New Roman" w:eastAsia="Calibri" w:hAnsi="Times New Roman" w:cs="Times New Roman"/>
          <w:sz w:val="24"/>
          <w:szCs w:val="24"/>
        </w:rPr>
        <w:t xml:space="preserve"> was first reported by R.T. Frank in 1931 as </w:t>
      </w:r>
      <w:r w:rsidR="007B419A" w:rsidRPr="00A77FF5">
        <w:rPr>
          <w:rFonts w:ascii="Times New Roman" w:eastAsia="Calibri" w:hAnsi="Times New Roman" w:cs="Times New Roman"/>
          <w:sz w:val="24"/>
          <w:szCs w:val="24"/>
        </w:rPr>
        <w:t>‘</w:t>
      </w:r>
      <w:r w:rsidR="00894D51" w:rsidRPr="00A77FF5">
        <w:rPr>
          <w:rFonts w:ascii="Times New Roman" w:eastAsia="Calibri" w:hAnsi="Times New Roman" w:cs="Times New Roman"/>
          <w:sz w:val="24"/>
          <w:szCs w:val="24"/>
        </w:rPr>
        <w:t>premenstrual tension</w:t>
      </w:r>
      <w:r w:rsidR="007B419A" w:rsidRPr="00A77FF5">
        <w:rPr>
          <w:rFonts w:ascii="Times New Roman" w:eastAsia="Calibri" w:hAnsi="Times New Roman" w:cs="Times New Roman"/>
          <w:sz w:val="24"/>
          <w:szCs w:val="24"/>
        </w:rPr>
        <w:t xml:space="preserve">’ with which </w:t>
      </w:r>
      <w:r w:rsidR="00894D51" w:rsidRPr="00A77FF5">
        <w:rPr>
          <w:rFonts w:ascii="Times New Roman" w:eastAsia="Calibri" w:hAnsi="Times New Roman" w:cs="Times New Roman"/>
          <w:sz w:val="24"/>
          <w:szCs w:val="24"/>
        </w:rPr>
        <w:t xml:space="preserve">he described </w:t>
      </w:r>
      <w:r w:rsidR="007B419A" w:rsidRPr="00A77FF5">
        <w:rPr>
          <w:rFonts w:ascii="Times New Roman" w:eastAsia="Calibri" w:hAnsi="Times New Roman" w:cs="Times New Roman"/>
          <w:sz w:val="24"/>
          <w:szCs w:val="24"/>
        </w:rPr>
        <w:t>a clinical condition of</w:t>
      </w:r>
      <w:r w:rsidR="00894D51" w:rsidRPr="00A77FF5">
        <w:rPr>
          <w:rFonts w:ascii="Times New Roman" w:eastAsia="Calibri" w:hAnsi="Times New Roman" w:cs="Times New Roman"/>
          <w:sz w:val="24"/>
          <w:szCs w:val="24"/>
        </w:rPr>
        <w:t xml:space="preserve"> </w:t>
      </w:r>
      <w:r w:rsidR="007B419A" w:rsidRPr="00A77FF5">
        <w:rPr>
          <w:rFonts w:ascii="Times New Roman" w:eastAsia="Calibri" w:hAnsi="Times New Roman" w:cs="Times New Roman"/>
          <w:sz w:val="24"/>
          <w:szCs w:val="24"/>
        </w:rPr>
        <w:t xml:space="preserve">cyclical emotional discomforts which accompanied the second half of </w:t>
      </w:r>
      <w:r w:rsidR="00512119" w:rsidRPr="00A77FF5">
        <w:rPr>
          <w:rFonts w:ascii="Times New Roman" w:eastAsia="Calibri" w:hAnsi="Times New Roman" w:cs="Times New Roman"/>
          <w:sz w:val="24"/>
          <w:szCs w:val="24"/>
        </w:rPr>
        <w:t xml:space="preserve">the </w:t>
      </w:r>
      <w:r w:rsidR="007B419A" w:rsidRPr="00A77FF5">
        <w:rPr>
          <w:rFonts w:ascii="Times New Roman" w:eastAsia="Calibri" w:hAnsi="Times New Roman" w:cs="Times New Roman"/>
          <w:sz w:val="24"/>
          <w:szCs w:val="24"/>
        </w:rPr>
        <w:t xml:space="preserve">menstrual cycle. Later, Greene and Dalton in 1953 </w:t>
      </w:r>
      <w:r w:rsidR="00512119" w:rsidRPr="00A77FF5">
        <w:rPr>
          <w:rFonts w:ascii="Times New Roman" w:eastAsia="Calibri" w:hAnsi="Times New Roman" w:cs="Times New Roman"/>
          <w:sz w:val="24"/>
          <w:szCs w:val="24"/>
        </w:rPr>
        <w:t xml:space="preserve">proposed that the term </w:t>
      </w:r>
      <w:r w:rsidR="00A35BD1" w:rsidRPr="00A77FF5">
        <w:rPr>
          <w:rFonts w:ascii="Times New Roman" w:eastAsia="Calibri" w:hAnsi="Times New Roman" w:cs="Times New Roman"/>
          <w:sz w:val="24"/>
          <w:szCs w:val="24"/>
        </w:rPr>
        <w:t>‘</w:t>
      </w:r>
      <w:r w:rsidR="00512119" w:rsidRPr="00A77FF5">
        <w:rPr>
          <w:rFonts w:ascii="Times New Roman" w:eastAsia="Calibri" w:hAnsi="Times New Roman" w:cs="Times New Roman"/>
          <w:sz w:val="24"/>
          <w:szCs w:val="24"/>
        </w:rPr>
        <w:t>premenstrual tension</w:t>
      </w:r>
      <w:r w:rsidR="00A35BD1" w:rsidRPr="00A77FF5">
        <w:rPr>
          <w:rFonts w:ascii="Times New Roman" w:eastAsia="Calibri" w:hAnsi="Times New Roman" w:cs="Times New Roman"/>
          <w:sz w:val="24"/>
          <w:szCs w:val="24"/>
        </w:rPr>
        <w:t>’</w:t>
      </w:r>
      <w:r w:rsidR="00512119" w:rsidRPr="00A77FF5">
        <w:rPr>
          <w:rFonts w:ascii="Times New Roman" w:eastAsia="Calibri" w:hAnsi="Times New Roman" w:cs="Times New Roman"/>
          <w:sz w:val="24"/>
          <w:szCs w:val="24"/>
        </w:rPr>
        <w:t xml:space="preserve"> be changed to </w:t>
      </w:r>
      <w:r w:rsidR="00A35BD1" w:rsidRPr="00A77FF5">
        <w:rPr>
          <w:rFonts w:ascii="Times New Roman" w:eastAsia="Calibri" w:hAnsi="Times New Roman" w:cs="Times New Roman"/>
          <w:sz w:val="24"/>
          <w:szCs w:val="24"/>
        </w:rPr>
        <w:t>‘</w:t>
      </w:r>
      <w:r w:rsidR="00512119" w:rsidRPr="00A77FF5">
        <w:rPr>
          <w:rFonts w:ascii="Times New Roman" w:eastAsia="Calibri" w:hAnsi="Times New Roman" w:cs="Times New Roman"/>
          <w:sz w:val="24"/>
          <w:szCs w:val="24"/>
        </w:rPr>
        <w:t>premenstrual syndrome</w:t>
      </w:r>
      <w:r w:rsidR="00A35BD1" w:rsidRPr="00A77FF5">
        <w:rPr>
          <w:rFonts w:ascii="Times New Roman" w:eastAsia="Calibri" w:hAnsi="Times New Roman" w:cs="Times New Roman"/>
          <w:sz w:val="24"/>
          <w:szCs w:val="24"/>
        </w:rPr>
        <w:t>’</w:t>
      </w:r>
      <w:r w:rsidR="00512119" w:rsidRPr="00A77FF5">
        <w:rPr>
          <w:rFonts w:ascii="Times New Roman" w:eastAsia="Calibri" w:hAnsi="Times New Roman" w:cs="Times New Roman"/>
          <w:sz w:val="24"/>
          <w:szCs w:val="24"/>
        </w:rPr>
        <w:t xml:space="preserve"> since emotional tension was only a symptom among many </w:t>
      </w:r>
      <w:r w:rsidR="00FE4AE0" w:rsidRPr="00A77FF5">
        <w:rPr>
          <w:rFonts w:ascii="Times New Roman" w:eastAsia="Calibri" w:hAnsi="Times New Roman" w:cs="Times New Roman"/>
          <w:sz w:val="24"/>
          <w:szCs w:val="24"/>
        </w:rPr>
        <w:t xml:space="preserve">other </w:t>
      </w:r>
      <w:r w:rsidR="00702EC9" w:rsidRPr="00A77FF5">
        <w:rPr>
          <w:rFonts w:ascii="Times New Roman" w:eastAsia="Calibri" w:hAnsi="Times New Roman" w:cs="Times New Roman"/>
          <w:sz w:val="24"/>
          <w:szCs w:val="24"/>
        </w:rPr>
        <w:t xml:space="preserve">types of </w:t>
      </w:r>
      <w:r w:rsidR="00512119" w:rsidRPr="00A77FF5">
        <w:rPr>
          <w:rFonts w:ascii="Times New Roman" w:eastAsia="Calibri" w:hAnsi="Times New Roman" w:cs="Times New Roman"/>
          <w:sz w:val="24"/>
          <w:szCs w:val="24"/>
        </w:rPr>
        <w:t xml:space="preserve">symptoms </w:t>
      </w:r>
      <w:r w:rsidR="007B419A" w:rsidRPr="00A77FF5">
        <w:rPr>
          <w:rFonts w:ascii="Times New Roman" w:eastAsia="Calibri" w:hAnsi="Times New Roman" w:cs="Times New Roman"/>
          <w:sz w:val="24"/>
          <w:szCs w:val="24"/>
        </w:rPr>
        <w:t>(Richardson, 1995)</w:t>
      </w:r>
      <w:r w:rsidR="00512119" w:rsidRPr="00A77FF5">
        <w:rPr>
          <w:rFonts w:ascii="Times New Roman" w:eastAsia="Calibri" w:hAnsi="Times New Roman" w:cs="Times New Roman"/>
          <w:sz w:val="24"/>
          <w:szCs w:val="24"/>
        </w:rPr>
        <w:t>.</w:t>
      </w:r>
    </w:p>
    <w:p w14:paraId="58C50823" w14:textId="63E818B2" w:rsidR="00363822" w:rsidRPr="00A77FF5" w:rsidRDefault="00EA3288"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PMS as used in this study refers to clinically significant </w:t>
      </w:r>
      <w:r w:rsidR="000442CD" w:rsidRPr="00A77FF5">
        <w:rPr>
          <w:rFonts w:ascii="Times New Roman" w:eastAsia="Calibri" w:hAnsi="Times New Roman" w:cs="Times New Roman"/>
          <w:sz w:val="24"/>
          <w:szCs w:val="24"/>
        </w:rPr>
        <w:t>PMS</w:t>
      </w:r>
      <w:r w:rsidRPr="00A77FF5">
        <w:rPr>
          <w:rFonts w:ascii="Times New Roman" w:eastAsia="Calibri" w:hAnsi="Times New Roman" w:cs="Times New Roman"/>
          <w:sz w:val="24"/>
          <w:szCs w:val="24"/>
        </w:rPr>
        <w:t xml:space="preserve">. </w:t>
      </w:r>
      <w:r w:rsidR="00363822" w:rsidRPr="00A77FF5">
        <w:rPr>
          <w:rFonts w:ascii="Times New Roman" w:eastAsia="Calibri" w:hAnsi="Times New Roman" w:cs="Times New Roman"/>
          <w:sz w:val="24"/>
          <w:szCs w:val="24"/>
        </w:rPr>
        <w:t xml:space="preserve">A majority of women experience various symptoms, termed </w:t>
      </w:r>
      <w:r w:rsidR="00A35BD1" w:rsidRPr="00A77FF5">
        <w:rPr>
          <w:rFonts w:ascii="Times New Roman" w:eastAsia="Calibri" w:hAnsi="Times New Roman" w:cs="Times New Roman"/>
          <w:sz w:val="24"/>
          <w:szCs w:val="24"/>
        </w:rPr>
        <w:t>‘</w:t>
      </w:r>
      <w:r w:rsidR="00363822" w:rsidRPr="00A77FF5">
        <w:rPr>
          <w:rFonts w:ascii="Times New Roman" w:eastAsia="Calibri" w:hAnsi="Times New Roman" w:cs="Times New Roman"/>
          <w:sz w:val="24"/>
          <w:szCs w:val="24"/>
        </w:rPr>
        <w:t xml:space="preserve">premenstrual </w:t>
      </w:r>
      <w:r w:rsidR="005065CD" w:rsidRPr="00A77FF5">
        <w:rPr>
          <w:rFonts w:ascii="Times New Roman" w:eastAsia="Calibri" w:hAnsi="Times New Roman" w:cs="Times New Roman"/>
          <w:sz w:val="24"/>
          <w:szCs w:val="24"/>
        </w:rPr>
        <w:t>symptoms</w:t>
      </w:r>
      <w:r w:rsidR="00702EC9" w:rsidRPr="00A77FF5">
        <w:rPr>
          <w:rFonts w:ascii="Times New Roman" w:eastAsia="Calibri" w:hAnsi="Times New Roman" w:cs="Times New Roman"/>
          <w:sz w:val="24"/>
          <w:szCs w:val="24"/>
        </w:rPr>
        <w:t>’</w:t>
      </w:r>
      <w:r w:rsidRPr="00A77FF5">
        <w:rPr>
          <w:rFonts w:ascii="Times New Roman" w:eastAsia="Calibri" w:hAnsi="Times New Roman" w:cs="Times New Roman"/>
          <w:sz w:val="24"/>
          <w:szCs w:val="24"/>
        </w:rPr>
        <w:t xml:space="preserve"> </w:t>
      </w:r>
      <w:r w:rsidR="005065CD" w:rsidRPr="00A77FF5">
        <w:rPr>
          <w:rFonts w:ascii="Times New Roman" w:eastAsia="Calibri" w:hAnsi="Times New Roman" w:cs="Times New Roman"/>
          <w:sz w:val="24"/>
          <w:szCs w:val="24"/>
        </w:rPr>
        <w:t>which</w:t>
      </w:r>
      <w:r w:rsidR="00363822" w:rsidRPr="00A77FF5">
        <w:rPr>
          <w:rFonts w:ascii="Times New Roman" w:eastAsia="Calibri" w:hAnsi="Times New Roman" w:cs="Times New Roman"/>
          <w:sz w:val="24"/>
          <w:szCs w:val="24"/>
        </w:rPr>
        <w:t xml:space="preserve"> are associated with the menstrual cycle. These symptoms may not necessarily interfere with the individual’s quality of life. PMS, however, is distinguished from the normal psychological and somatic premenstrual symptoms that women experience based on its negative effects on daily functioning and level of distress (O'Brien et al., 2014). A more severe form of PMS is premenstrual dysphoric disorder (PMDD). WHO (2019</w:t>
      </w:r>
      <w:r w:rsidR="00DF0A4C">
        <w:rPr>
          <w:rFonts w:ascii="Times New Roman" w:eastAsia="Calibri" w:hAnsi="Times New Roman" w:cs="Times New Roman"/>
          <w:sz w:val="24"/>
          <w:szCs w:val="24"/>
        </w:rPr>
        <w:t>c</w:t>
      </w:r>
      <w:r w:rsidR="00363822" w:rsidRPr="00A77FF5">
        <w:rPr>
          <w:rFonts w:ascii="Times New Roman" w:eastAsia="Calibri" w:hAnsi="Times New Roman" w:cs="Times New Roman"/>
          <w:sz w:val="24"/>
          <w:szCs w:val="24"/>
        </w:rPr>
        <w:t xml:space="preserve">) defines PMDD as a pattern of mood symptoms (depressed mood, irritability), somatic symptoms (lethargy, joint pain, overeating), or cognitive symptoms (concentration difficulties, forgetfulness) that begin several days before the onset of menses, start to improve within a few days after the onset of menses, and then become minimal or absent within approximately 1 week following the onset of menses in a majority of menstrual cycles within the past year. The symptoms are severe enough to cause significant distress or significant impairment in personal, family, social, educational, occupational or other important areas of functioning and do not represent the exacerbation of a mental disorder. </w:t>
      </w:r>
    </w:p>
    <w:p w14:paraId="19D605E0" w14:textId="77777777" w:rsidR="005065CD" w:rsidRPr="00A77FF5" w:rsidRDefault="005065CD" w:rsidP="008F4705">
      <w:pPr>
        <w:tabs>
          <w:tab w:val="center" w:pos="0"/>
        </w:tabs>
        <w:spacing w:line="360" w:lineRule="auto"/>
        <w:ind w:right="-1" w:firstLine="0"/>
        <w:jc w:val="left"/>
        <w:rPr>
          <w:rFonts w:ascii="Times New Roman" w:eastAsia="Calibri" w:hAnsi="Times New Roman" w:cs="Times New Roman"/>
          <w:sz w:val="24"/>
          <w:szCs w:val="24"/>
        </w:rPr>
      </w:pPr>
    </w:p>
    <w:p w14:paraId="42AC3013" w14:textId="77777777" w:rsidR="00616481" w:rsidRPr="00A77FF5" w:rsidRDefault="00616481"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noProof/>
          <w:sz w:val="24"/>
          <w:szCs w:val="24"/>
          <w:lang w:eastAsia="en-GB"/>
        </w:rPr>
        <w:drawing>
          <wp:inline distT="0" distB="0" distL="0" distR="0" wp14:anchorId="417ACA19" wp14:editId="6C2158A0">
            <wp:extent cx="5048250" cy="1552575"/>
            <wp:effectExtent l="19050" t="0" r="1905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2BD309A" w14:textId="77777777" w:rsidR="00F62BD7" w:rsidRPr="00A77FF5" w:rsidRDefault="00F62BD7" w:rsidP="00422E53">
      <w:pPr>
        <w:tabs>
          <w:tab w:val="center" w:pos="0"/>
        </w:tabs>
        <w:ind w:right="-1"/>
        <w:rPr>
          <w:rFonts w:ascii="Times New Roman" w:eastAsia="Calibri" w:hAnsi="Times New Roman" w:cs="Times New Roman"/>
          <w:sz w:val="24"/>
          <w:szCs w:val="24"/>
        </w:rPr>
      </w:pPr>
    </w:p>
    <w:p w14:paraId="0EFE6CC6" w14:textId="77777777" w:rsidR="00F62BD7" w:rsidRPr="00A77FF5" w:rsidRDefault="00E279BC" w:rsidP="00422E53">
      <w:pPr>
        <w:pStyle w:val="NoSpacing"/>
        <w:ind w:firstLine="0"/>
        <w:jc w:val="left"/>
        <w:rPr>
          <w:rFonts w:ascii="Times New Roman" w:hAnsi="Times New Roman" w:cs="Times New Roman"/>
          <w:sz w:val="24"/>
          <w:szCs w:val="24"/>
        </w:rPr>
      </w:pPr>
      <w:r w:rsidRPr="00A77FF5">
        <w:rPr>
          <w:rFonts w:ascii="Times New Roman" w:hAnsi="Times New Roman" w:cs="Times New Roman"/>
          <w:b/>
          <w:sz w:val="24"/>
          <w:szCs w:val="24"/>
        </w:rPr>
        <w:t>Figure</w:t>
      </w:r>
      <w:r w:rsidR="00F62BD7" w:rsidRPr="00A77FF5">
        <w:rPr>
          <w:rFonts w:ascii="Times New Roman" w:hAnsi="Times New Roman" w:cs="Times New Roman"/>
          <w:b/>
          <w:sz w:val="24"/>
          <w:szCs w:val="24"/>
        </w:rPr>
        <w:t xml:space="preserve"> 1</w:t>
      </w:r>
      <w:r w:rsidR="00F62BD7" w:rsidRPr="00A77FF5">
        <w:rPr>
          <w:rFonts w:ascii="Times New Roman" w:hAnsi="Times New Roman" w:cs="Times New Roman"/>
          <w:sz w:val="24"/>
          <w:szCs w:val="24"/>
        </w:rPr>
        <w:t>. The relationship between premenstrual symptoms, PMS and PMDD</w:t>
      </w:r>
    </w:p>
    <w:p w14:paraId="519F9FD3" w14:textId="77777777" w:rsidR="00773578" w:rsidRPr="00A77FF5" w:rsidRDefault="00773578" w:rsidP="00422E53">
      <w:pPr>
        <w:tabs>
          <w:tab w:val="center" w:pos="0"/>
        </w:tabs>
        <w:ind w:right="-1"/>
        <w:rPr>
          <w:rFonts w:ascii="Times New Roman" w:eastAsia="Calibri" w:hAnsi="Times New Roman" w:cs="Times New Roman"/>
          <w:sz w:val="24"/>
          <w:szCs w:val="24"/>
        </w:rPr>
      </w:pPr>
    </w:p>
    <w:p w14:paraId="73C34ED2" w14:textId="77777777" w:rsidR="0042671D" w:rsidRPr="00A77FF5" w:rsidRDefault="0042671D" w:rsidP="008F4705">
      <w:pPr>
        <w:tabs>
          <w:tab w:val="center" w:pos="0"/>
        </w:tabs>
        <w:ind w:right="-1" w:firstLine="0"/>
        <w:rPr>
          <w:rFonts w:ascii="Times New Roman" w:eastAsia="Calibri" w:hAnsi="Times New Roman" w:cs="Times New Roman"/>
          <w:sz w:val="24"/>
          <w:szCs w:val="24"/>
        </w:rPr>
      </w:pPr>
    </w:p>
    <w:p w14:paraId="26B3C115" w14:textId="77777777" w:rsidR="001B6349" w:rsidRPr="00A77FF5" w:rsidRDefault="001B6349" w:rsidP="00422E53">
      <w:pPr>
        <w:ind w:firstLine="0"/>
        <w:rPr>
          <w:rFonts w:ascii="Times New Roman" w:hAnsi="Times New Roman" w:cs="Times New Roman"/>
          <w:b/>
          <w:sz w:val="24"/>
          <w:szCs w:val="24"/>
        </w:rPr>
      </w:pPr>
      <w:r w:rsidRPr="00A77FF5">
        <w:rPr>
          <w:rFonts w:ascii="Times New Roman" w:hAnsi="Times New Roman" w:cs="Times New Roman"/>
          <w:b/>
          <w:sz w:val="24"/>
          <w:szCs w:val="24"/>
        </w:rPr>
        <w:t>2.1</w:t>
      </w:r>
      <w:r w:rsidR="001A2725" w:rsidRPr="00A77FF5">
        <w:rPr>
          <w:rFonts w:ascii="Times New Roman" w:hAnsi="Times New Roman" w:cs="Times New Roman"/>
          <w:b/>
          <w:sz w:val="24"/>
          <w:szCs w:val="24"/>
        </w:rPr>
        <w:t xml:space="preserve">. </w:t>
      </w:r>
      <w:r w:rsidRPr="00A77FF5">
        <w:rPr>
          <w:rFonts w:ascii="Times New Roman" w:hAnsi="Times New Roman" w:cs="Times New Roman"/>
          <w:b/>
          <w:sz w:val="24"/>
          <w:szCs w:val="24"/>
        </w:rPr>
        <w:t>Epidemiology</w:t>
      </w:r>
    </w:p>
    <w:p w14:paraId="59030098" w14:textId="77777777" w:rsidR="0042671D" w:rsidRPr="00A77FF5" w:rsidRDefault="0042671D" w:rsidP="00422E53">
      <w:pPr>
        <w:rPr>
          <w:rFonts w:ascii="Times New Roman" w:hAnsi="Times New Roman" w:cs="Times New Roman"/>
          <w:b/>
          <w:sz w:val="24"/>
          <w:szCs w:val="24"/>
        </w:rPr>
      </w:pPr>
    </w:p>
    <w:p w14:paraId="633AA95F" w14:textId="0103BD66" w:rsidR="00363822" w:rsidRPr="00A77FF5" w:rsidRDefault="00363822"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PMS is experienced worldwide by women of reproductive age and its prevalence varies widely from country to country. Especially the use of different tools of measurement</w:t>
      </w:r>
      <w:r w:rsidR="00581243" w:rsidRPr="00A77FF5">
        <w:rPr>
          <w:rFonts w:ascii="Times New Roman" w:eastAsia="Calibri" w:hAnsi="Times New Roman" w:cs="Times New Roman"/>
          <w:sz w:val="24"/>
          <w:szCs w:val="24"/>
        </w:rPr>
        <w:t>/diagnosis</w:t>
      </w:r>
      <w:r w:rsidRPr="00A77FF5">
        <w:rPr>
          <w:rFonts w:ascii="Times New Roman" w:eastAsia="Calibri" w:hAnsi="Times New Roman" w:cs="Times New Roman"/>
          <w:sz w:val="24"/>
          <w:szCs w:val="24"/>
        </w:rPr>
        <w:t xml:space="preserve"> in various studies as well as differences in age, nutrition</w:t>
      </w:r>
      <w:r w:rsidR="00323184" w:rsidRPr="00A77FF5">
        <w:rPr>
          <w:rFonts w:ascii="Times New Roman" w:eastAsia="Calibri" w:hAnsi="Times New Roman" w:cs="Times New Roman"/>
          <w:sz w:val="24"/>
          <w:szCs w:val="24"/>
        </w:rPr>
        <w:t>, cultural and socio-</w:t>
      </w:r>
      <w:r w:rsidR="00DC46AA" w:rsidRPr="00A77FF5">
        <w:rPr>
          <w:rFonts w:ascii="Times New Roman" w:eastAsia="Calibri" w:hAnsi="Times New Roman" w:cs="Times New Roman"/>
          <w:sz w:val="24"/>
          <w:szCs w:val="24"/>
        </w:rPr>
        <w:t>economic</w:t>
      </w:r>
      <w:r w:rsidRPr="00A77FF5">
        <w:rPr>
          <w:rFonts w:ascii="Times New Roman" w:eastAsia="Calibri" w:hAnsi="Times New Roman" w:cs="Times New Roman"/>
          <w:sz w:val="24"/>
          <w:szCs w:val="24"/>
        </w:rPr>
        <w:t xml:space="preserve"> </w:t>
      </w:r>
      <w:r w:rsidR="00323184" w:rsidRPr="00A77FF5">
        <w:rPr>
          <w:rFonts w:ascii="Times New Roman" w:eastAsia="Calibri" w:hAnsi="Times New Roman" w:cs="Times New Roman"/>
          <w:sz w:val="24"/>
          <w:szCs w:val="24"/>
        </w:rPr>
        <w:t xml:space="preserve">background </w:t>
      </w:r>
      <w:r w:rsidRPr="00A77FF5">
        <w:rPr>
          <w:rFonts w:ascii="Times New Roman" w:eastAsia="Calibri" w:hAnsi="Times New Roman" w:cs="Times New Roman"/>
          <w:sz w:val="24"/>
          <w:szCs w:val="24"/>
        </w:rPr>
        <w:t>and physical activity account for variations in the prevalence of PMS (</w:t>
      </w:r>
      <w:proofErr w:type="spellStart"/>
      <w:r w:rsidRPr="00A77FF5">
        <w:rPr>
          <w:rFonts w:ascii="Times New Roman" w:eastAsia="Calibri" w:hAnsi="Times New Roman" w:cs="Times New Roman"/>
          <w:sz w:val="24"/>
          <w:szCs w:val="24"/>
        </w:rPr>
        <w:t>Direkvand-Moghadam</w:t>
      </w:r>
      <w:proofErr w:type="spellEnd"/>
      <w:r w:rsidRPr="00A77FF5">
        <w:rPr>
          <w:rFonts w:ascii="Times New Roman" w:eastAsia="Calibri" w:hAnsi="Times New Roman" w:cs="Times New Roman"/>
          <w:sz w:val="24"/>
          <w:szCs w:val="24"/>
        </w:rPr>
        <w:t xml:space="preserve"> et al., 2014). The worldwide prevalence of PMS</w:t>
      </w:r>
      <w:r w:rsidR="000E7270" w:rsidRPr="00A77FF5">
        <w:rPr>
          <w:rFonts w:ascii="Times New Roman" w:eastAsia="Calibri" w:hAnsi="Times New Roman" w:cs="Times New Roman"/>
          <w:sz w:val="24"/>
          <w:szCs w:val="24"/>
        </w:rPr>
        <w:t xml:space="preserve"> among menstruating women</w:t>
      </w:r>
      <w:r w:rsidRPr="00A77FF5">
        <w:rPr>
          <w:rFonts w:ascii="Times New Roman" w:eastAsia="Calibri" w:hAnsi="Times New Roman" w:cs="Times New Roman"/>
          <w:sz w:val="24"/>
          <w:szCs w:val="24"/>
        </w:rPr>
        <w:t xml:space="preserve"> reported in the most recent meta-analysis is 48%. Reported prevalence ranges from 12% in France to 98% in Iran (</w:t>
      </w:r>
      <w:proofErr w:type="spellStart"/>
      <w:r w:rsidRPr="00A77FF5">
        <w:rPr>
          <w:rFonts w:ascii="Times New Roman" w:eastAsia="Calibri" w:hAnsi="Times New Roman" w:cs="Times New Roman"/>
          <w:sz w:val="24"/>
          <w:szCs w:val="24"/>
        </w:rPr>
        <w:t>Direkvand-Moghadam</w:t>
      </w:r>
      <w:proofErr w:type="spellEnd"/>
      <w:r w:rsidRPr="00A77FF5">
        <w:rPr>
          <w:rFonts w:ascii="Times New Roman" w:eastAsia="Calibri" w:hAnsi="Times New Roman" w:cs="Times New Roman"/>
          <w:sz w:val="24"/>
          <w:szCs w:val="24"/>
        </w:rPr>
        <w:t xml:space="preserve"> et al., 2014). The prevalence for Turkey reported in this study as 50% is consistent with what is reported by Pinar and </w:t>
      </w:r>
      <w:proofErr w:type="spellStart"/>
      <w:r w:rsidRPr="00A77FF5">
        <w:rPr>
          <w:rFonts w:ascii="Times New Roman" w:eastAsia="Calibri" w:hAnsi="Times New Roman" w:cs="Times New Roman"/>
          <w:sz w:val="24"/>
          <w:szCs w:val="24"/>
        </w:rPr>
        <w:t>Öncel</w:t>
      </w:r>
      <w:proofErr w:type="spellEnd"/>
      <w:r w:rsidRPr="00A77FF5">
        <w:rPr>
          <w:rFonts w:ascii="Times New Roman" w:eastAsia="Calibri" w:hAnsi="Times New Roman" w:cs="Times New Roman"/>
          <w:sz w:val="24"/>
          <w:szCs w:val="24"/>
        </w:rPr>
        <w:t xml:space="preserve">, (2011) as 53.5% to be the prevalence among women between 15 and 49 years in Antalya, Turkey, using the Premenstrual Syndrome Scale.  </w:t>
      </w:r>
      <w:proofErr w:type="spellStart"/>
      <w:r w:rsidR="006F137C" w:rsidRPr="00A77FF5">
        <w:rPr>
          <w:rFonts w:ascii="Times New Roman" w:eastAsia="Calibri" w:hAnsi="Times New Roman" w:cs="Times New Roman"/>
          <w:sz w:val="24"/>
          <w:szCs w:val="24"/>
        </w:rPr>
        <w:t>Sut</w:t>
      </w:r>
      <w:proofErr w:type="spellEnd"/>
      <w:r w:rsidR="006F137C" w:rsidRPr="00A77FF5">
        <w:rPr>
          <w:rFonts w:ascii="Times New Roman" w:eastAsia="Calibri" w:hAnsi="Times New Roman" w:cs="Times New Roman"/>
          <w:sz w:val="24"/>
          <w:szCs w:val="24"/>
        </w:rPr>
        <w:t xml:space="preserve"> and </w:t>
      </w:r>
      <w:proofErr w:type="spellStart"/>
      <w:r w:rsidR="006F137C" w:rsidRPr="00A77FF5">
        <w:rPr>
          <w:rFonts w:ascii="Times New Roman" w:eastAsia="Calibri" w:hAnsi="Times New Roman" w:cs="Times New Roman"/>
          <w:sz w:val="24"/>
          <w:szCs w:val="24"/>
        </w:rPr>
        <w:t>Mestogullari</w:t>
      </w:r>
      <w:proofErr w:type="spellEnd"/>
      <w:r w:rsidR="006F137C" w:rsidRPr="00A77FF5">
        <w:rPr>
          <w:rFonts w:ascii="Times New Roman" w:eastAsia="Calibri" w:hAnsi="Times New Roman" w:cs="Times New Roman"/>
          <w:sz w:val="24"/>
          <w:szCs w:val="24"/>
        </w:rPr>
        <w:t xml:space="preserve"> (2015); </w:t>
      </w:r>
      <w:proofErr w:type="spellStart"/>
      <w:r w:rsidR="006F137C" w:rsidRPr="00A77FF5">
        <w:rPr>
          <w:rFonts w:ascii="Times New Roman" w:hAnsi="Times New Roman" w:cs="Times New Roman"/>
          <w:sz w:val="24"/>
          <w:szCs w:val="24"/>
        </w:rPr>
        <w:t>Doğan</w:t>
      </w:r>
      <w:proofErr w:type="spellEnd"/>
      <w:r w:rsidR="006F137C" w:rsidRPr="00A77FF5">
        <w:rPr>
          <w:rFonts w:ascii="Times New Roman" w:hAnsi="Times New Roman" w:cs="Times New Roman"/>
          <w:sz w:val="24"/>
          <w:szCs w:val="24"/>
        </w:rPr>
        <w:t xml:space="preserve"> (2018); </w:t>
      </w:r>
      <w:r w:rsidR="006F137C" w:rsidRPr="00A77FF5">
        <w:rPr>
          <w:rFonts w:ascii="Times New Roman" w:eastAsia="Calibri" w:hAnsi="Times New Roman" w:cs="Times New Roman"/>
          <w:sz w:val="24"/>
          <w:szCs w:val="24"/>
        </w:rPr>
        <w:t>Yilmaz-</w:t>
      </w:r>
      <w:proofErr w:type="spellStart"/>
      <w:r w:rsidR="006F137C" w:rsidRPr="00A77FF5">
        <w:rPr>
          <w:rFonts w:ascii="Times New Roman" w:eastAsia="Calibri" w:hAnsi="Times New Roman" w:cs="Times New Roman"/>
          <w:sz w:val="24"/>
          <w:szCs w:val="24"/>
        </w:rPr>
        <w:t>Akyuz</w:t>
      </w:r>
      <w:proofErr w:type="spellEnd"/>
      <w:r w:rsidR="006F137C" w:rsidRPr="00A77FF5">
        <w:rPr>
          <w:rFonts w:ascii="Times New Roman" w:eastAsia="Calibri" w:hAnsi="Times New Roman" w:cs="Times New Roman"/>
          <w:sz w:val="24"/>
          <w:szCs w:val="24"/>
        </w:rPr>
        <w:t xml:space="preserve"> and Aydin-</w:t>
      </w:r>
      <w:proofErr w:type="spellStart"/>
      <w:r w:rsidR="006F137C" w:rsidRPr="00A77FF5">
        <w:rPr>
          <w:rFonts w:ascii="Times New Roman" w:eastAsia="Calibri" w:hAnsi="Times New Roman" w:cs="Times New Roman"/>
          <w:sz w:val="24"/>
          <w:szCs w:val="24"/>
        </w:rPr>
        <w:t>Kartal</w:t>
      </w:r>
      <w:proofErr w:type="spellEnd"/>
      <w:r w:rsidR="006F137C" w:rsidRPr="00A77FF5">
        <w:rPr>
          <w:rFonts w:ascii="Times New Roman" w:eastAsia="Calibri" w:hAnsi="Times New Roman" w:cs="Times New Roman"/>
          <w:sz w:val="24"/>
          <w:szCs w:val="24"/>
        </w:rPr>
        <w:t xml:space="preserve"> (2019); all in Turkey and using the </w:t>
      </w:r>
      <w:r w:rsidR="006F137C" w:rsidRPr="00A77FF5">
        <w:rPr>
          <w:rFonts w:ascii="Times New Roman" w:hAnsi="Times New Roman" w:cs="Times New Roman"/>
          <w:sz w:val="24"/>
          <w:szCs w:val="24"/>
        </w:rPr>
        <w:t xml:space="preserve">Premenstrual Syndrome Scale (PMSS), report </w:t>
      </w:r>
      <w:proofErr w:type="spellStart"/>
      <w:r w:rsidR="006F137C" w:rsidRPr="00A77FF5">
        <w:rPr>
          <w:rFonts w:ascii="Times New Roman" w:hAnsi="Times New Roman" w:cs="Times New Roman"/>
          <w:sz w:val="24"/>
          <w:szCs w:val="24"/>
        </w:rPr>
        <w:t>prevalences</w:t>
      </w:r>
      <w:proofErr w:type="spellEnd"/>
      <w:r w:rsidR="006F137C" w:rsidRPr="00A77FF5">
        <w:rPr>
          <w:rFonts w:ascii="Times New Roman" w:hAnsi="Times New Roman" w:cs="Times New Roman"/>
          <w:sz w:val="24"/>
          <w:szCs w:val="24"/>
        </w:rPr>
        <w:t xml:space="preserve"> of 38.1% among a population of nurses, 34.2% among students and 43.8% also among students respectively. </w:t>
      </w:r>
      <w:r w:rsidR="00702EC9" w:rsidRPr="00A77FF5">
        <w:rPr>
          <w:rFonts w:ascii="Times New Roman" w:hAnsi="Times New Roman" w:cs="Times New Roman"/>
          <w:sz w:val="24"/>
          <w:szCs w:val="24"/>
        </w:rPr>
        <w:t xml:space="preserve">Moreover, </w:t>
      </w:r>
      <w:proofErr w:type="spellStart"/>
      <w:r w:rsidRPr="00A77FF5">
        <w:rPr>
          <w:rFonts w:ascii="Times New Roman" w:eastAsia="Calibri" w:hAnsi="Times New Roman" w:cs="Times New Roman"/>
          <w:sz w:val="24"/>
          <w:szCs w:val="24"/>
        </w:rPr>
        <w:t>Tschudin</w:t>
      </w:r>
      <w:proofErr w:type="spellEnd"/>
      <w:r w:rsidRPr="00A77FF5">
        <w:rPr>
          <w:rFonts w:ascii="Times New Roman" w:eastAsia="Calibri" w:hAnsi="Times New Roman" w:cs="Times New Roman"/>
          <w:sz w:val="24"/>
          <w:szCs w:val="24"/>
        </w:rPr>
        <w:t xml:space="preserve"> et al. (2010) </w:t>
      </w:r>
      <w:r w:rsidR="00A77FF5" w:rsidRPr="00A77FF5">
        <w:rPr>
          <w:rFonts w:ascii="Times New Roman" w:eastAsia="Calibri" w:hAnsi="Times New Roman" w:cs="Times New Roman"/>
          <w:sz w:val="24"/>
          <w:szCs w:val="24"/>
        </w:rPr>
        <w:t xml:space="preserve">reported </w:t>
      </w:r>
      <w:r w:rsidR="00B97948" w:rsidRPr="00A77FF5">
        <w:rPr>
          <w:rFonts w:ascii="Times New Roman" w:eastAsia="Calibri" w:hAnsi="Times New Roman" w:cs="Times New Roman"/>
          <w:sz w:val="24"/>
          <w:szCs w:val="24"/>
        </w:rPr>
        <w:t>prevalence</w:t>
      </w:r>
      <w:r w:rsidRPr="00A77FF5">
        <w:rPr>
          <w:rFonts w:ascii="Times New Roman" w:eastAsia="Calibri" w:hAnsi="Times New Roman" w:cs="Times New Roman"/>
          <w:sz w:val="24"/>
          <w:szCs w:val="24"/>
        </w:rPr>
        <w:t xml:space="preserve"> as low as 10.3% in Switzerland using the Premenstrual Syndrome Screening Tool. In Nigeria, prevalence was reported to be 47.6% using the </w:t>
      </w:r>
      <w:r w:rsidR="00284872" w:rsidRPr="00284872">
        <w:rPr>
          <w:rFonts w:ascii="Times New Roman" w:hAnsi="Times New Roman" w:cs="Times New Roman"/>
          <w:sz w:val="24"/>
          <w:szCs w:val="24"/>
        </w:rPr>
        <w:t xml:space="preserve">Calendar of Premenstrual Experiences </w:t>
      </w:r>
      <w:r w:rsidR="00702EC9" w:rsidRPr="00A77FF5">
        <w:rPr>
          <w:rFonts w:ascii="Times New Roman" w:eastAsia="Calibri" w:hAnsi="Times New Roman" w:cs="Times New Roman"/>
          <w:sz w:val="24"/>
          <w:szCs w:val="24"/>
        </w:rPr>
        <w:t>(</w:t>
      </w:r>
      <w:proofErr w:type="spellStart"/>
      <w:r w:rsidR="00702EC9" w:rsidRPr="00A77FF5">
        <w:rPr>
          <w:rFonts w:ascii="Times New Roman" w:eastAsia="Calibri" w:hAnsi="Times New Roman" w:cs="Times New Roman"/>
          <w:sz w:val="24"/>
          <w:szCs w:val="24"/>
        </w:rPr>
        <w:t>Nworie</w:t>
      </w:r>
      <w:proofErr w:type="spellEnd"/>
      <w:r w:rsidR="00702EC9" w:rsidRPr="00A77FF5">
        <w:rPr>
          <w:rFonts w:ascii="Times New Roman" w:eastAsia="Calibri" w:hAnsi="Times New Roman" w:cs="Times New Roman"/>
          <w:sz w:val="24"/>
          <w:szCs w:val="24"/>
        </w:rPr>
        <w:t xml:space="preserve"> et al., 2018)</w:t>
      </w:r>
      <w:r w:rsidRPr="00A77FF5">
        <w:rPr>
          <w:rFonts w:ascii="Times New Roman" w:eastAsia="Calibri" w:hAnsi="Times New Roman" w:cs="Times New Roman"/>
          <w:sz w:val="24"/>
          <w:szCs w:val="24"/>
        </w:rPr>
        <w:t xml:space="preserve">. </w:t>
      </w:r>
    </w:p>
    <w:p w14:paraId="5C809FC4" w14:textId="77777777" w:rsidR="00E93404" w:rsidRPr="00A77FF5" w:rsidRDefault="00E93404" w:rsidP="00422E53">
      <w:pPr>
        <w:tabs>
          <w:tab w:val="center" w:pos="0"/>
        </w:tabs>
        <w:ind w:right="-1"/>
        <w:rPr>
          <w:rFonts w:ascii="Times New Roman" w:eastAsia="Calibri" w:hAnsi="Times New Roman" w:cs="Times New Roman"/>
          <w:sz w:val="24"/>
          <w:szCs w:val="24"/>
        </w:rPr>
      </w:pPr>
    </w:p>
    <w:p w14:paraId="4D7DFE84" w14:textId="77777777" w:rsidR="00E93404" w:rsidRPr="00A77FF5" w:rsidRDefault="00E93404" w:rsidP="00422E53">
      <w:pPr>
        <w:tabs>
          <w:tab w:val="center" w:pos="0"/>
        </w:tabs>
        <w:ind w:right="-1"/>
        <w:rPr>
          <w:rFonts w:ascii="Times New Roman" w:eastAsia="Calibri" w:hAnsi="Times New Roman" w:cs="Times New Roman"/>
          <w:sz w:val="24"/>
          <w:szCs w:val="24"/>
        </w:rPr>
      </w:pPr>
    </w:p>
    <w:p w14:paraId="7599DF66" w14:textId="77777777" w:rsidR="00E93404" w:rsidRPr="00A77FF5" w:rsidRDefault="00E93404"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 Risk Factors of PMS</w:t>
      </w:r>
    </w:p>
    <w:p w14:paraId="2B1C36E7" w14:textId="77777777" w:rsidR="00E93404" w:rsidRPr="00A77FF5" w:rsidRDefault="00E93404" w:rsidP="00422E53">
      <w:pPr>
        <w:tabs>
          <w:tab w:val="center" w:pos="0"/>
        </w:tabs>
        <w:ind w:right="-1" w:firstLine="0"/>
        <w:jc w:val="left"/>
        <w:rPr>
          <w:rFonts w:ascii="Times New Roman" w:eastAsia="Calibri" w:hAnsi="Times New Roman" w:cs="Times New Roman"/>
          <w:sz w:val="24"/>
          <w:szCs w:val="24"/>
        </w:rPr>
      </w:pPr>
    </w:p>
    <w:p w14:paraId="747316A7" w14:textId="77777777" w:rsidR="00363822" w:rsidRPr="00A77FF5" w:rsidRDefault="00CC5565"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2.2.1. Risk Factors Related to Socio-Demographic Characteristics</w:t>
      </w:r>
    </w:p>
    <w:p w14:paraId="7E390398" w14:textId="77777777" w:rsidR="00E93404" w:rsidRPr="00A77FF5" w:rsidRDefault="00E93404" w:rsidP="00422E53">
      <w:pPr>
        <w:tabs>
          <w:tab w:val="center" w:pos="0"/>
        </w:tabs>
        <w:ind w:right="-1" w:firstLine="0"/>
        <w:rPr>
          <w:rFonts w:ascii="Times New Roman" w:eastAsia="Calibri" w:hAnsi="Times New Roman" w:cs="Times New Roman"/>
          <w:sz w:val="24"/>
          <w:szCs w:val="24"/>
        </w:rPr>
      </w:pPr>
    </w:p>
    <w:p w14:paraId="6C4BD308" w14:textId="77777777" w:rsidR="00DB3452" w:rsidRPr="00A77FF5" w:rsidRDefault="00DB3452"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2.2.1.1. Age</w:t>
      </w:r>
    </w:p>
    <w:p w14:paraId="33EBBAA4" w14:textId="77777777" w:rsidR="00DB3452" w:rsidRPr="00A77FF5" w:rsidRDefault="00DB3452" w:rsidP="00422E53">
      <w:pPr>
        <w:tabs>
          <w:tab w:val="center" w:pos="0"/>
        </w:tabs>
        <w:ind w:right="-1" w:firstLine="0"/>
        <w:rPr>
          <w:rFonts w:ascii="Times New Roman" w:eastAsia="Calibri" w:hAnsi="Times New Roman" w:cs="Times New Roman"/>
          <w:sz w:val="24"/>
          <w:szCs w:val="24"/>
        </w:rPr>
      </w:pPr>
    </w:p>
    <w:p w14:paraId="7563EC3C" w14:textId="13D4387F" w:rsidR="00DB3452" w:rsidRPr="00A77FF5" w:rsidRDefault="00662325" w:rsidP="00422E53">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Pinar and </w:t>
      </w:r>
      <w:proofErr w:type="spellStart"/>
      <w:r w:rsidRPr="00A77FF5">
        <w:rPr>
          <w:rFonts w:ascii="Times New Roman" w:eastAsia="Calibri" w:hAnsi="Times New Roman" w:cs="Times New Roman"/>
          <w:sz w:val="24"/>
          <w:szCs w:val="24"/>
        </w:rPr>
        <w:t>Öncel</w:t>
      </w:r>
      <w:proofErr w:type="spellEnd"/>
      <w:r w:rsidR="000150D1" w:rsidRPr="00A77FF5">
        <w:rPr>
          <w:rFonts w:ascii="Times New Roman" w:eastAsia="Calibri" w:hAnsi="Times New Roman" w:cs="Times New Roman"/>
          <w:sz w:val="24"/>
          <w:szCs w:val="24"/>
        </w:rPr>
        <w:t xml:space="preserve"> (2011)</w:t>
      </w:r>
      <w:r w:rsidR="008A7B8B" w:rsidRPr="00A77FF5">
        <w:rPr>
          <w:rFonts w:ascii="Times New Roman" w:eastAsia="Calibri" w:hAnsi="Times New Roman" w:cs="Times New Roman"/>
          <w:sz w:val="24"/>
          <w:szCs w:val="24"/>
        </w:rPr>
        <w:t xml:space="preserve"> as well as </w:t>
      </w:r>
      <w:r w:rsidR="000150D1" w:rsidRPr="00A77FF5">
        <w:rPr>
          <w:rFonts w:ascii="Times New Roman" w:eastAsia="Calibri" w:hAnsi="Times New Roman" w:cs="Times New Roman"/>
          <w:sz w:val="24"/>
          <w:szCs w:val="24"/>
        </w:rPr>
        <w:t xml:space="preserve"> </w:t>
      </w:r>
      <w:proofErr w:type="spellStart"/>
      <w:r w:rsidR="008A7B8B" w:rsidRPr="00A77FF5">
        <w:rPr>
          <w:rFonts w:ascii="Times New Roman" w:eastAsia="Calibri" w:hAnsi="Times New Roman" w:cs="Times New Roman"/>
          <w:sz w:val="24"/>
          <w:szCs w:val="24"/>
        </w:rPr>
        <w:t>Abeje</w:t>
      </w:r>
      <w:proofErr w:type="spellEnd"/>
      <w:r w:rsidR="008A7B8B" w:rsidRPr="00A77FF5">
        <w:rPr>
          <w:rFonts w:ascii="Times New Roman" w:eastAsia="Calibri" w:hAnsi="Times New Roman" w:cs="Times New Roman"/>
          <w:sz w:val="24"/>
          <w:szCs w:val="24"/>
        </w:rPr>
        <w:t xml:space="preserve"> and </w:t>
      </w:r>
      <w:proofErr w:type="spellStart"/>
      <w:r w:rsidR="008A7B8B" w:rsidRPr="00A77FF5">
        <w:rPr>
          <w:rFonts w:ascii="Times New Roman" w:eastAsia="Calibri" w:hAnsi="Times New Roman" w:cs="Times New Roman"/>
          <w:sz w:val="24"/>
          <w:szCs w:val="24"/>
        </w:rPr>
        <w:t>Berhanu</w:t>
      </w:r>
      <w:proofErr w:type="spellEnd"/>
      <w:r w:rsidR="008A7B8B" w:rsidRPr="00A77FF5">
        <w:rPr>
          <w:rFonts w:ascii="Times New Roman" w:eastAsia="Calibri" w:hAnsi="Times New Roman" w:cs="Times New Roman"/>
          <w:sz w:val="24"/>
          <w:szCs w:val="24"/>
        </w:rPr>
        <w:t xml:space="preserve"> (2019) </w:t>
      </w:r>
      <w:r w:rsidR="00A77FF5" w:rsidRPr="00A77FF5">
        <w:rPr>
          <w:rFonts w:ascii="Times New Roman" w:eastAsia="Calibri" w:hAnsi="Times New Roman" w:cs="Times New Roman"/>
          <w:sz w:val="24"/>
          <w:szCs w:val="24"/>
        </w:rPr>
        <w:t xml:space="preserve">reported </w:t>
      </w:r>
      <w:r w:rsidR="00C21F53" w:rsidRPr="00A77FF5">
        <w:rPr>
          <w:rFonts w:ascii="Times New Roman" w:eastAsia="Calibri" w:hAnsi="Times New Roman" w:cs="Times New Roman"/>
          <w:sz w:val="24"/>
          <w:szCs w:val="24"/>
        </w:rPr>
        <w:t>in their studies</w:t>
      </w:r>
      <w:r w:rsidR="000150D1" w:rsidRPr="00A77FF5">
        <w:rPr>
          <w:rFonts w:ascii="Times New Roman" w:eastAsia="Calibri" w:hAnsi="Times New Roman" w:cs="Times New Roman"/>
          <w:sz w:val="24"/>
          <w:szCs w:val="24"/>
        </w:rPr>
        <w:t xml:space="preserve"> of women between ages 15-49 in Antalya-Turkey </w:t>
      </w:r>
      <w:r w:rsidR="008A7B8B" w:rsidRPr="00A77FF5">
        <w:rPr>
          <w:rFonts w:ascii="Times New Roman" w:eastAsia="Calibri" w:hAnsi="Times New Roman" w:cs="Times New Roman"/>
          <w:sz w:val="24"/>
          <w:szCs w:val="24"/>
        </w:rPr>
        <w:t xml:space="preserve">and </w:t>
      </w:r>
      <w:r w:rsidR="00C21F53" w:rsidRPr="00A77FF5">
        <w:rPr>
          <w:rFonts w:ascii="Times New Roman" w:eastAsia="Calibri" w:hAnsi="Times New Roman" w:cs="Times New Roman"/>
          <w:sz w:val="24"/>
          <w:szCs w:val="24"/>
        </w:rPr>
        <w:t xml:space="preserve">of </w:t>
      </w:r>
      <w:r w:rsidR="008A7B8B" w:rsidRPr="00A77FF5">
        <w:rPr>
          <w:rFonts w:ascii="Times New Roman" w:eastAsia="Calibri" w:hAnsi="Times New Roman" w:cs="Times New Roman"/>
          <w:sz w:val="24"/>
          <w:szCs w:val="24"/>
        </w:rPr>
        <w:t>women in p</w:t>
      </w:r>
      <w:r w:rsidR="009444A1" w:rsidRPr="00A77FF5">
        <w:rPr>
          <w:rFonts w:ascii="Times New Roman" w:eastAsia="Calibri" w:hAnsi="Times New Roman" w:cs="Times New Roman"/>
          <w:sz w:val="24"/>
          <w:szCs w:val="24"/>
        </w:rPr>
        <w:t>reparatory and secondary school</w:t>
      </w:r>
      <w:r w:rsidR="008A7B8B" w:rsidRPr="00A77FF5">
        <w:rPr>
          <w:rFonts w:ascii="Times New Roman" w:eastAsia="Calibri" w:hAnsi="Times New Roman" w:cs="Times New Roman"/>
          <w:sz w:val="24"/>
          <w:szCs w:val="24"/>
        </w:rPr>
        <w:t xml:space="preserve"> </w:t>
      </w:r>
      <w:r w:rsidR="00C21F53" w:rsidRPr="00A77FF5">
        <w:rPr>
          <w:rFonts w:ascii="Times New Roman" w:eastAsia="Calibri" w:hAnsi="Times New Roman" w:cs="Times New Roman"/>
          <w:sz w:val="24"/>
          <w:szCs w:val="24"/>
        </w:rPr>
        <w:t xml:space="preserve">respectively </w:t>
      </w:r>
      <w:r w:rsidR="000150D1" w:rsidRPr="00A77FF5">
        <w:rPr>
          <w:rFonts w:ascii="Times New Roman" w:eastAsia="Calibri" w:hAnsi="Times New Roman" w:cs="Times New Roman"/>
          <w:sz w:val="24"/>
          <w:szCs w:val="24"/>
        </w:rPr>
        <w:t xml:space="preserve">that </w:t>
      </w:r>
      <w:r w:rsidR="008A7B8B" w:rsidRPr="00A77FF5">
        <w:rPr>
          <w:rFonts w:ascii="Times New Roman" w:eastAsia="Calibri" w:hAnsi="Times New Roman" w:cs="Times New Roman"/>
          <w:sz w:val="24"/>
          <w:szCs w:val="24"/>
        </w:rPr>
        <w:t>age is</w:t>
      </w:r>
      <w:r w:rsidR="000150D1" w:rsidRPr="00A77FF5">
        <w:rPr>
          <w:rFonts w:ascii="Times New Roman" w:eastAsia="Calibri" w:hAnsi="Times New Roman" w:cs="Times New Roman"/>
          <w:sz w:val="24"/>
          <w:szCs w:val="24"/>
        </w:rPr>
        <w:t xml:space="preserve"> a</w:t>
      </w:r>
      <w:r w:rsidR="008A7B8B" w:rsidRPr="00A77FF5">
        <w:rPr>
          <w:rFonts w:ascii="Times New Roman" w:eastAsia="Calibri" w:hAnsi="Times New Roman" w:cs="Times New Roman"/>
          <w:sz w:val="24"/>
          <w:szCs w:val="24"/>
        </w:rPr>
        <w:t>n</w:t>
      </w:r>
      <w:r w:rsidR="000150D1" w:rsidRPr="00A77FF5">
        <w:rPr>
          <w:rFonts w:ascii="Times New Roman" w:eastAsia="Calibri" w:hAnsi="Times New Roman" w:cs="Times New Roman"/>
          <w:sz w:val="24"/>
          <w:szCs w:val="24"/>
        </w:rPr>
        <w:t xml:space="preserve"> </w:t>
      </w:r>
      <w:r w:rsidR="008A7B8B" w:rsidRPr="00A77FF5">
        <w:rPr>
          <w:rFonts w:ascii="Times New Roman" w:eastAsia="Calibri" w:hAnsi="Times New Roman" w:cs="Times New Roman"/>
          <w:sz w:val="24"/>
          <w:szCs w:val="24"/>
        </w:rPr>
        <w:t xml:space="preserve">important predictor </w:t>
      </w:r>
      <w:r w:rsidR="000150D1" w:rsidRPr="00A77FF5">
        <w:rPr>
          <w:rFonts w:ascii="Times New Roman" w:eastAsia="Calibri" w:hAnsi="Times New Roman" w:cs="Times New Roman"/>
          <w:sz w:val="24"/>
          <w:szCs w:val="24"/>
        </w:rPr>
        <w:t xml:space="preserve">for PMS. </w:t>
      </w:r>
      <w:proofErr w:type="spellStart"/>
      <w:r w:rsidR="00772977" w:rsidRPr="00A77FF5">
        <w:rPr>
          <w:rFonts w:ascii="Times New Roman" w:eastAsia="Calibri" w:hAnsi="Times New Roman" w:cs="Times New Roman"/>
          <w:sz w:val="24"/>
          <w:szCs w:val="24"/>
        </w:rPr>
        <w:t>Tschudin</w:t>
      </w:r>
      <w:proofErr w:type="spellEnd"/>
      <w:r w:rsidR="00772977" w:rsidRPr="00A77FF5">
        <w:rPr>
          <w:rFonts w:ascii="Times New Roman" w:eastAsia="Calibri" w:hAnsi="Times New Roman" w:cs="Times New Roman"/>
          <w:sz w:val="24"/>
          <w:szCs w:val="24"/>
        </w:rPr>
        <w:t xml:space="preserve"> et al. (2010) </w:t>
      </w:r>
      <w:r w:rsidR="00A77FF5" w:rsidRPr="00A77FF5">
        <w:rPr>
          <w:rFonts w:ascii="Times New Roman" w:eastAsia="Calibri" w:hAnsi="Times New Roman" w:cs="Times New Roman"/>
          <w:sz w:val="24"/>
          <w:szCs w:val="24"/>
        </w:rPr>
        <w:t xml:space="preserve">revealed </w:t>
      </w:r>
      <w:r w:rsidR="00772977" w:rsidRPr="00A77FF5">
        <w:rPr>
          <w:rFonts w:ascii="Times New Roman" w:eastAsia="Calibri" w:hAnsi="Times New Roman" w:cs="Times New Roman"/>
          <w:sz w:val="24"/>
          <w:szCs w:val="24"/>
        </w:rPr>
        <w:t>a higher prevalence of PMS among women of advanced reproductive age in his population-based study in Switzerland</w:t>
      </w:r>
      <w:r w:rsidR="00F85260" w:rsidRPr="00A77FF5">
        <w:rPr>
          <w:rFonts w:ascii="Times New Roman" w:eastAsia="Calibri" w:hAnsi="Times New Roman" w:cs="Times New Roman"/>
          <w:sz w:val="24"/>
          <w:szCs w:val="24"/>
        </w:rPr>
        <w:t xml:space="preserve">. </w:t>
      </w:r>
      <w:r w:rsidR="005301C1" w:rsidRPr="00A77FF5">
        <w:rPr>
          <w:rFonts w:ascii="Times New Roman" w:eastAsia="Calibri" w:hAnsi="Times New Roman" w:cs="Times New Roman"/>
          <w:sz w:val="24"/>
          <w:szCs w:val="24"/>
        </w:rPr>
        <w:t xml:space="preserve">On the contrary, </w:t>
      </w:r>
      <w:proofErr w:type="spellStart"/>
      <w:r w:rsidR="005301C1" w:rsidRPr="00A77FF5">
        <w:rPr>
          <w:rFonts w:ascii="Times New Roman" w:eastAsia="Calibri" w:hAnsi="Times New Roman" w:cs="Times New Roman"/>
          <w:sz w:val="24"/>
          <w:szCs w:val="24"/>
        </w:rPr>
        <w:t>Oraby</w:t>
      </w:r>
      <w:proofErr w:type="spellEnd"/>
      <w:r w:rsidR="005301C1" w:rsidRPr="00A77FF5">
        <w:rPr>
          <w:rFonts w:ascii="Times New Roman" w:eastAsia="Calibri" w:hAnsi="Times New Roman" w:cs="Times New Roman"/>
          <w:sz w:val="24"/>
          <w:szCs w:val="24"/>
        </w:rPr>
        <w:t xml:space="preserve"> et al. (2016) </w:t>
      </w:r>
      <w:r w:rsidR="00A77FF5" w:rsidRPr="00A77FF5">
        <w:rPr>
          <w:rFonts w:ascii="Times New Roman" w:eastAsia="Calibri" w:hAnsi="Times New Roman" w:cs="Times New Roman"/>
          <w:sz w:val="24"/>
          <w:szCs w:val="24"/>
        </w:rPr>
        <w:t xml:space="preserve">showed </w:t>
      </w:r>
      <w:r w:rsidR="00693DAD" w:rsidRPr="00A77FF5">
        <w:rPr>
          <w:rFonts w:ascii="Times New Roman" w:eastAsia="Calibri" w:hAnsi="Times New Roman" w:cs="Times New Roman"/>
          <w:sz w:val="24"/>
          <w:szCs w:val="24"/>
        </w:rPr>
        <w:t xml:space="preserve">that PMS was more </w:t>
      </w:r>
      <w:r w:rsidR="00C94014" w:rsidRPr="00A77FF5">
        <w:rPr>
          <w:rFonts w:ascii="Times New Roman" w:eastAsia="Calibri" w:hAnsi="Times New Roman" w:cs="Times New Roman"/>
          <w:sz w:val="24"/>
          <w:szCs w:val="24"/>
        </w:rPr>
        <w:t xml:space="preserve">positively </w:t>
      </w:r>
      <w:r w:rsidR="00693DAD" w:rsidRPr="00A77FF5">
        <w:rPr>
          <w:rFonts w:ascii="Times New Roman" w:eastAsia="Calibri" w:hAnsi="Times New Roman" w:cs="Times New Roman"/>
          <w:sz w:val="24"/>
          <w:szCs w:val="24"/>
        </w:rPr>
        <w:t>associated with younger age</w:t>
      </w:r>
      <w:r w:rsidR="00FD26F0" w:rsidRPr="00A77FF5">
        <w:rPr>
          <w:rFonts w:ascii="Times New Roman" w:eastAsia="Calibri" w:hAnsi="Times New Roman" w:cs="Times New Roman"/>
          <w:sz w:val="24"/>
          <w:szCs w:val="24"/>
        </w:rPr>
        <w:t xml:space="preserve"> in their study</w:t>
      </w:r>
      <w:r w:rsidR="00693DAD" w:rsidRPr="00A77FF5">
        <w:rPr>
          <w:rFonts w:ascii="Times New Roman" w:eastAsia="Calibri" w:hAnsi="Times New Roman" w:cs="Times New Roman"/>
          <w:sz w:val="24"/>
          <w:szCs w:val="24"/>
        </w:rPr>
        <w:t>.</w:t>
      </w:r>
    </w:p>
    <w:p w14:paraId="156A9EA7" w14:textId="77777777" w:rsidR="00DB3452" w:rsidRPr="00A77FF5" w:rsidRDefault="00DB3452" w:rsidP="00422E53">
      <w:pPr>
        <w:rPr>
          <w:rFonts w:ascii="Times New Roman" w:eastAsia="Calibri" w:hAnsi="Times New Roman" w:cs="Times New Roman"/>
          <w:sz w:val="24"/>
          <w:szCs w:val="24"/>
        </w:rPr>
      </w:pPr>
    </w:p>
    <w:p w14:paraId="36553307" w14:textId="77777777" w:rsidR="00DB3452" w:rsidRPr="00A77FF5" w:rsidRDefault="00DB3452" w:rsidP="00422E53">
      <w:pPr>
        <w:rPr>
          <w:rFonts w:ascii="Times New Roman" w:eastAsia="Calibri" w:hAnsi="Times New Roman" w:cs="Times New Roman"/>
          <w:sz w:val="24"/>
          <w:szCs w:val="24"/>
        </w:rPr>
      </w:pPr>
    </w:p>
    <w:p w14:paraId="7D935C85" w14:textId="77777777" w:rsidR="00DB3452" w:rsidRPr="00A77FF5" w:rsidRDefault="00DB3452" w:rsidP="00422E53">
      <w:pPr>
        <w:ind w:firstLine="0"/>
        <w:rPr>
          <w:rFonts w:ascii="Times New Roman" w:eastAsia="Calibri" w:hAnsi="Times New Roman" w:cs="Times New Roman"/>
          <w:sz w:val="24"/>
          <w:szCs w:val="24"/>
        </w:rPr>
      </w:pPr>
      <w:r w:rsidRPr="00A77FF5">
        <w:rPr>
          <w:rFonts w:ascii="Times New Roman" w:eastAsia="Calibri" w:hAnsi="Times New Roman" w:cs="Times New Roman"/>
          <w:b/>
          <w:sz w:val="24"/>
          <w:szCs w:val="24"/>
        </w:rPr>
        <w:t>2.2.1.2. Employment Status</w:t>
      </w:r>
    </w:p>
    <w:p w14:paraId="19515760" w14:textId="77777777" w:rsidR="00DB3452" w:rsidRPr="00A77FF5" w:rsidRDefault="00DB3452" w:rsidP="00422E53">
      <w:pPr>
        <w:rPr>
          <w:rFonts w:ascii="Times New Roman" w:eastAsia="Calibri" w:hAnsi="Times New Roman" w:cs="Times New Roman"/>
          <w:sz w:val="24"/>
          <w:szCs w:val="24"/>
        </w:rPr>
      </w:pPr>
    </w:p>
    <w:p w14:paraId="6091B77E" w14:textId="77777777" w:rsidR="00DB3452" w:rsidRPr="00A77FF5" w:rsidRDefault="00DB3452" w:rsidP="00422E53">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R</w:t>
      </w:r>
      <w:r w:rsidR="00662325" w:rsidRPr="00A77FF5">
        <w:rPr>
          <w:rFonts w:ascii="Times New Roman" w:eastAsia="Calibri" w:hAnsi="Times New Roman" w:cs="Times New Roman"/>
          <w:sz w:val="24"/>
          <w:szCs w:val="24"/>
        </w:rPr>
        <w:t>egarding e</w:t>
      </w:r>
      <w:r w:rsidR="00C34BA0" w:rsidRPr="00A77FF5">
        <w:rPr>
          <w:rFonts w:ascii="Times New Roman" w:eastAsia="Calibri" w:hAnsi="Times New Roman" w:cs="Times New Roman"/>
          <w:sz w:val="24"/>
          <w:szCs w:val="24"/>
        </w:rPr>
        <w:t>mployment stat</w:t>
      </w:r>
      <w:r w:rsidR="00662325" w:rsidRPr="00A77FF5">
        <w:rPr>
          <w:rFonts w:ascii="Times New Roman" w:eastAsia="Calibri" w:hAnsi="Times New Roman" w:cs="Times New Roman"/>
          <w:sz w:val="24"/>
          <w:szCs w:val="24"/>
        </w:rPr>
        <w:t xml:space="preserve">us, Pinar and </w:t>
      </w:r>
      <w:proofErr w:type="spellStart"/>
      <w:r w:rsidR="00662325" w:rsidRPr="00A77FF5">
        <w:rPr>
          <w:rFonts w:ascii="Times New Roman" w:eastAsia="Calibri" w:hAnsi="Times New Roman" w:cs="Times New Roman"/>
          <w:sz w:val="24"/>
          <w:szCs w:val="24"/>
        </w:rPr>
        <w:t>Öncel</w:t>
      </w:r>
      <w:proofErr w:type="spellEnd"/>
      <w:r w:rsidR="00662325" w:rsidRPr="00A77FF5">
        <w:rPr>
          <w:rFonts w:ascii="Times New Roman" w:eastAsia="Calibri" w:hAnsi="Times New Roman" w:cs="Times New Roman"/>
          <w:sz w:val="24"/>
          <w:szCs w:val="24"/>
        </w:rPr>
        <w:t xml:space="preserve"> (2011) again report that PMS increased with unemployment and that PMS was associated</w:t>
      </w:r>
      <w:r w:rsidRPr="00A77FF5">
        <w:rPr>
          <w:rFonts w:ascii="Times New Roman" w:eastAsia="Calibri" w:hAnsi="Times New Roman" w:cs="Times New Roman"/>
          <w:sz w:val="24"/>
          <w:szCs w:val="24"/>
        </w:rPr>
        <w:t xml:space="preserve"> with</w:t>
      </w:r>
      <w:r w:rsidR="00662325" w:rsidRPr="00A77FF5">
        <w:rPr>
          <w:rFonts w:ascii="Times New Roman" w:eastAsia="Calibri" w:hAnsi="Times New Roman" w:cs="Times New Roman"/>
          <w:sz w:val="24"/>
          <w:szCs w:val="24"/>
        </w:rPr>
        <w:t xml:space="preserve"> </w:t>
      </w:r>
      <w:r w:rsidR="0099264D" w:rsidRPr="00A77FF5">
        <w:rPr>
          <w:rFonts w:ascii="Times New Roman" w:eastAsia="Calibri" w:hAnsi="Times New Roman" w:cs="Times New Roman"/>
          <w:sz w:val="24"/>
          <w:szCs w:val="24"/>
        </w:rPr>
        <w:t>the type of</w:t>
      </w:r>
      <w:r w:rsidR="00662325" w:rsidRPr="00A77FF5">
        <w:rPr>
          <w:rFonts w:ascii="Times New Roman" w:eastAsia="Calibri" w:hAnsi="Times New Roman" w:cs="Times New Roman"/>
          <w:sz w:val="24"/>
          <w:szCs w:val="24"/>
        </w:rPr>
        <w:t xml:space="preserve"> profession </w:t>
      </w:r>
      <w:r w:rsidR="0099264D" w:rsidRPr="00A77FF5">
        <w:rPr>
          <w:rFonts w:ascii="Times New Roman" w:eastAsia="Calibri" w:hAnsi="Times New Roman" w:cs="Times New Roman"/>
          <w:sz w:val="24"/>
          <w:szCs w:val="24"/>
        </w:rPr>
        <w:t>a woman had.</w:t>
      </w:r>
    </w:p>
    <w:p w14:paraId="513950C3" w14:textId="77777777" w:rsidR="00DB3452" w:rsidRPr="00A77FF5" w:rsidRDefault="00DB3452" w:rsidP="00422E53">
      <w:pPr>
        <w:rPr>
          <w:rFonts w:ascii="Times New Roman" w:eastAsia="Calibri" w:hAnsi="Times New Roman" w:cs="Times New Roman"/>
          <w:sz w:val="24"/>
          <w:szCs w:val="24"/>
        </w:rPr>
      </w:pPr>
    </w:p>
    <w:p w14:paraId="1EDC2993" w14:textId="77777777" w:rsidR="00DB3452" w:rsidRPr="00A77FF5" w:rsidRDefault="00DB3452" w:rsidP="00422E53">
      <w:pPr>
        <w:rPr>
          <w:rFonts w:ascii="Times New Roman" w:eastAsia="Calibri" w:hAnsi="Times New Roman" w:cs="Times New Roman"/>
          <w:sz w:val="24"/>
          <w:szCs w:val="24"/>
        </w:rPr>
      </w:pPr>
    </w:p>
    <w:p w14:paraId="7F33B2FB" w14:textId="77777777" w:rsidR="00DB3452" w:rsidRPr="00A77FF5" w:rsidRDefault="00DB3452" w:rsidP="00422E53">
      <w:pPr>
        <w:ind w:firstLine="0"/>
        <w:rPr>
          <w:rFonts w:ascii="Times New Roman" w:eastAsia="Calibri" w:hAnsi="Times New Roman" w:cs="Times New Roman"/>
          <w:sz w:val="24"/>
          <w:szCs w:val="24"/>
        </w:rPr>
      </w:pPr>
      <w:r w:rsidRPr="00A77FF5">
        <w:rPr>
          <w:rFonts w:ascii="Times New Roman" w:eastAsia="Calibri" w:hAnsi="Times New Roman" w:cs="Times New Roman"/>
          <w:b/>
          <w:sz w:val="24"/>
          <w:szCs w:val="24"/>
        </w:rPr>
        <w:t>2.2.1.3. Educational Status</w:t>
      </w:r>
    </w:p>
    <w:p w14:paraId="7D664B6E" w14:textId="77777777" w:rsidR="00DB3452" w:rsidRPr="00A77FF5" w:rsidRDefault="00DB3452" w:rsidP="00422E53">
      <w:pPr>
        <w:rPr>
          <w:rFonts w:ascii="Times New Roman" w:eastAsia="Calibri" w:hAnsi="Times New Roman" w:cs="Times New Roman"/>
          <w:sz w:val="24"/>
          <w:szCs w:val="24"/>
        </w:rPr>
      </w:pPr>
    </w:p>
    <w:p w14:paraId="5868ABBA" w14:textId="144BE4BD" w:rsidR="00DB3452" w:rsidRPr="00A77FF5" w:rsidRDefault="0099264D" w:rsidP="00422E53">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 </w:t>
      </w:r>
      <w:r w:rsidR="00DB3452" w:rsidRPr="00A77FF5">
        <w:rPr>
          <w:rFonts w:ascii="Times New Roman" w:eastAsia="Calibri" w:hAnsi="Times New Roman" w:cs="Times New Roman"/>
          <w:sz w:val="24"/>
          <w:szCs w:val="24"/>
        </w:rPr>
        <w:t>I</w:t>
      </w:r>
      <w:r w:rsidR="00C32EAD" w:rsidRPr="00A77FF5">
        <w:rPr>
          <w:rFonts w:ascii="Times New Roman" w:eastAsia="Calibri" w:hAnsi="Times New Roman" w:cs="Times New Roman"/>
          <w:sz w:val="24"/>
          <w:szCs w:val="24"/>
        </w:rPr>
        <w:t xml:space="preserve">t has </w:t>
      </w:r>
      <w:r w:rsidR="00FD26F0" w:rsidRPr="00A77FF5">
        <w:rPr>
          <w:rFonts w:ascii="Times New Roman" w:eastAsia="Calibri" w:hAnsi="Times New Roman" w:cs="Times New Roman"/>
          <w:sz w:val="24"/>
          <w:szCs w:val="24"/>
        </w:rPr>
        <w:t>been shown</w:t>
      </w:r>
      <w:r w:rsidR="00C32EAD" w:rsidRPr="00A77FF5">
        <w:rPr>
          <w:rFonts w:ascii="Times New Roman" w:eastAsia="Calibri" w:hAnsi="Times New Roman" w:cs="Times New Roman"/>
          <w:sz w:val="24"/>
          <w:szCs w:val="24"/>
        </w:rPr>
        <w:t xml:space="preserve"> that PMS was more prevalent among women with lower educational status in some studies (</w:t>
      </w:r>
      <w:proofErr w:type="spellStart"/>
      <w:r w:rsidR="00C32EAD" w:rsidRPr="00A77FF5">
        <w:rPr>
          <w:rFonts w:ascii="Times New Roman" w:eastAsia="Calibri" w:hAnsi="Times New Roman" w:cs="Times New Roman"/>
          <w:sz w:val="24"/>
          <w:szCs w:val="24"/>
        </w:rPr>
        <w:t>Tschudin</w:t>
      </w:r>
      <w:proofErr w:type="spellEnd"/>
      <w:r w:rsidR="00C32EAD" w:rsidRPr="00A77FF5">
        <w:rPr>
          <w:rFonts w:ascii="Times New Roman" w:eastAsia="Calibri" w:hAnsi="Times New Roman" w:cs="Times New Roman"/>
          <w:sz w:val="24"/>
          <w:szCs w:val="24"/>
        </w:rPr>
        <w:t xml:space="preserve"> et al., 2010;</w:t>
      </w:r>
      <w:r w:rsidR="00C32EAD" w:rsidRPr="00A77FF5">
        <w:rPr>
          <w:rFonts w:ascii="Times New Roman" w:hAnsi="Times New Roman" w:cs="Times New Roman"/>
        </w:rPr>
        <w:t xml:space="preserve"> </w:t>
      </w:r>
      <w:r w:rsidR="00C32EAD" w:rsidRPr="00A77FF5">
        <w:rPr>
          <w:rFonts w:ascii="Times New Roman" w:eastAsia="Calibri" w:hAnsi="Times New Roman" w:cs="Times New Roman"/>
          <w:sz w:val="24"/>
          <w:szCs w:val="24"/>
        </w:rPr>
        <w:t xml:space="preserve">Pinar and </w:t>
      </w:r>
      <w:proofErr w:type="spellStart"/>
      <w:r w:rsidR="00C32EAD" w:rsidRPr="00A77FF5">
        <w:rPr>
          <w:rFonts w:ascii="Times New Roman" w:eastAsia="Calibri" w:hAnsi="Times New Roman" w:cs="Times New Roman"/>
          <w:sz w:val="24"/>
          <w:szCs w:val="24"/>
        </w:rPr>
        <w:t>Öncel</w:t>
      </w:r>
      <w:proofErr w:type="spellEnd"/>
      <w:r w:rsidR="00C32EAD" w:rsidRPr="00A77FF5">
        <w:rPr>
          <w:rFonts w:ascii="Times New Roman" w:eastAsia="Calibri" w:hAnsi="Times New Roman" w:cs="Times New Roman"/>
          <w:sz w:val="24"/>
          <w:szCs w:val="24"/>
        </w:rPr>
        <w:t xml:space="preserve">, 2011). However, </w:t>
      </w:r>
      <w:r w:rsidR="00070FC2" w:rsidRPr="00A77FF5">
        <w:rPr>
          <w:rFonts w:ascii="Times New Roman" w:eastAsia="Calibri" w:hAnsi="Times New Roman" w:cs="Times New Roman"/>
          <w:sz w:val="24"/>
          <w:szCs w:val="24"/>
        </w:rPr>
        <w:t>Fernandez</w:t>
      </w:r>
      <w:r w:rsidR="00454AB3">
        <w:rPr>
          <w:rFonts w:ascii="Times New Roman" w:eastAsia="Calibri" w:hAnsi="Times New Roman" w:cs="Times New Roman"/>
          <w:sz w:val="24"/>
          <w:szCs w:val="24"/>
        </w:rPr>
        <w:t xml:space="preserve"> et al. (2019) reported</w:t>
      </w:r>
      <w:r w:rsidR="00C21F53" w:rsidRPr="00A77FF5">
        <w:rPr>
          <w:rFonts w:ascii="Times New Roman" w:eastAsia="Calibri" w:hAnsi="Times New Roman" w:cs="Times New Roman"/>
          <w:sz w:val="24"/>
          <w:szCs w:val="24"/>
        </w:rPr>
        <w:t xml:space="preserve"> that wo</w:t>
      </w:r>
      <w:r w:rsidR="00070FC2" w:rsidRPr="00A77FF5">
        <w:rPr>
          <w:rFonts w:ascii="Times New Roman" w:eastAsia="Calibri" w:hAnsi="Times New Roman" w:cs="Times New Roman"/>
          <w:sz w:val="24"/>
          <w:szCs w:val="24"/>
        </w:rPr>
        <w:t xml:space="preserve">men with PMS had a higher educational status than women </w:t>
      </w:r>
      <w:r w:rsidR="00CC19C2" w:rsidRPr="00A77FF5">
        <w:rPr>
          <w:rFonts w:ascii="Times New Roman" w:eastAsia="Calibri" w:hAnsi="Times New Roman" w:cs="Times New Roman"/>
          <w:sz w:val="24"/>
          <w:szCs w:val="24"/>
        </w:rPr>
        <w:t xml:space="preserve">in </w:t>
      </w:r>
      <w:r w:rsidR="00070FC2" w:rsidRPr="00A77FF5">
        <w:rPr>
          <w:rFonts w:ascii="Times New Roman" w:eastAsia="Calibri" w:hAnsi="Times New Roman" w:cs="Times New Roman"/>
          <w:sz w:val="24"/>
          <w:szCs w:val="24"/>
        </w:rPr>
        <w:t>the control</w:t>
      </w:r>
      <w:r w:rsidR="00CC19C2" w:rsidRPr="00A77FF5">
        <w:rPr>
          <w:rFonts w:ascii="Times New Roman" w:eastAsia="Calibri" w:hAnsi="Times New Roman" w:cs="Times New Roman"/>
          <w:sz w:val="24"/>
          <w:szCs w:val="24"/>
        </w:rPr>
        <w:t xml:space="preserve"> </w:t>
      </w:r>
      <w:r w:rsidR="00A77FF5" w:rsidRPr="00A77FF5">
        <w:rPr>
          <w:rFonts w:ascii="Times New Roman" w:eastAsia="Calibri" w:hAnsi="Times New Roman" w:cs="Times New Roman"/>
          <w:sz w:val="24"/>
          <w:szCs w:val="24"/>
        </w:rPr>
        <w:t xml:space="preserve">group </w:t>
      </w:r>
      <w:r w:rsidR="00070FC2" w:rsidRPr="00A77FF5">
        <w:rPr>
          <w:rFonts w:ascii="Times New Roman" w:eastAsia="Calibri" w:hAnsi="Times New Roman" w:cs="Times New Roman"/>
          <w:sz w:val="24"/>
          <w:szCs w:val="24"/>
        </w:rPr>
        <w:t xml:space="preserve">of the study. </w:t>
      </w:r>
    </w:p>
    <w:p w14:paraId="4290E6A5" w14:textId="77777777" w:rsidR="00964DF3" w:rsidRPr="00A77FF5" w:rsidRDefault="00964DF3" w:rsidP="00422E53">
      <w:pPr>
        <w:ind w:firstLine="0"/>
        <w:rPr>
          <w:rFonts w:ascii="Times New Roman" w:eastAsia="Calibri" w:hAnsi="Times New Roman" w:cs="Times New Roman"/>
          <w:b/>
          <w:sz w:val="24"/>
          <w:szCs w:val="24"/>
        </w:rPr>
      </w:pPr>
    </w:p>
    <w:p w14:paraId="4BED2D3E" w14:textId="77777777" w:rsidR="00964DF3" w:rsidRPr="00A77FF5" w:rsidRDefault="00964DF3" w:rsidP="00422E53">
      <w:pPr>
        <w:ind w:firstLine="0"/>
        <w:rPr>
          <w:rFonts w:ascii="Times New Roman" w:eastAsia="Calibri" w:hAnsi="Times New Roman" w:cs="Times New Roman"/>
          <w:b/>
          <w:sz w:val="24"/>
          <w:szCs w:val="24"/>
        </w:rPr>
      </w:pPr>
    </w:p>
    <w:p w14:paraId="64ED938A" w14:textId="77777777" w:rsidR="00DB3452" w:rsidRPr="00A77FF5" w:rsidRDefault="00DB3452" w:rsidP="00422E53">
      <w:pPr>
        <w:ind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2.2.1.4. Family Type</w:t>
      </w:r>
    </w:p>
    <w:p w14:paraId="0942042E" w14:textId="77777777" w:rsidR="00964DF3" w:rsidRPr="00A77FF5" w:rsidRDefault="00964DF3" w:rsidP="00422E53">
      <w:pPr>
        <w:ind w:firstLine="0"/>
        <w:rPr>
          <w:rFonts w:ascii="Times New Roman" w:eastAsia="Calibri" w:hAnsi="Times New Roman" w:cs="Times New Roman"/>
          <w:sz w:val="24"/>
          <w:szCs w:val="24"/>
        </w:rPr>
      </w:pPr>
    </w:p>
    <w:p w14:paraId="4C962A82" w14:textId="1E715D8E" w:rsidR="00A37E55" w:rsidRPr="00A77FF5" w:rsidRDefault="00D772D7" w:rsidP="0071560E">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The association of PMS with f</w:t>
      </w:r>
      <w:r w:rsidR="00070FC2" w:rsidRPr="00A77FF5">
        <w:rPr>
          <w:rFonts w:ascii="Times New Roman" w:eastAsia="Calibri" w:hAnsi="Times New Roman" w:cs="Times New Roman"/>
          <w:sz w:val="24"/>
          <w:szCs w:val="24"/>
        </w:rPr>
        <w:t xml:space="preserve">amily type was rarely reported </w:t>
      </w:r>
      <w:r w:rsidRPr="00A77FF5">
        <w:rPr>
          <w:rFonts w:ascii="Times New Roman" w:eastAsia="Calibri" w:hAnsi="Times New Roman" w:cs="Times New Roman"/>
          <w:sz w:val="24"/>
          <w:szCs w:val="24"/>
        </w:rPr>
        <w:t xml:space="preserve">in the various </w:t>
      </w:r>
      <w:r w:rsidR="00A77FF5" w:rsidRPr="00A77FF5">
        <w:rPr>
          <w:rFonts w:ascii="Times New Roman" w:eastAsia="Calibri" w:hAnsi="Times New Roman" w:cs="Times New Roman"/>
          <w:sz w:val="24"/>
          <w:szCs w:val="24"/>
        </w:rPr>
        <w:t xml:space="preserve">reviewed </w:t>
      </w:r>
      <w:r w:rsidRPr="00A77FF5">
        <w:rPr>
          <w:rFonts w:ascii="Times New Roman" w:eastAsia="Calibri" w:hAnsi="Times New Roman" w:cs="Times New Roman"/>
          <w:sz w:val="24"/>
          <w:szCs w:val="24"/>
        </w:rPr>
        <w:t xml:space="preserve">literature and in the case where it was evaluated, Pinar and </w:t>
      </w:r>
      <w:proofErr w:type="spellStart"/>
      <w:r w:rsidRPr="00A77FF5">
        <w:rPr>
          <w:rFonts w:ascii="Times New Roman" w:eastAsia="Calibri" w:hAnsi="Times New Roman" w:cs="Times New Roman"/>
          <w:sz w:val="24"/>
          <w:szCs w:val="24"/>
        </w:rPr>
        <w:t>Öncel</w:t>
      </w:r>
      <w:proofErr w:type="spellEnd"/>
      <w:r w:rsidRPr="00A77FF5">
        <w:rPr>
          <w:rFonts w:ascii="Times New Roman" w:eastAsia="Calibri" w:hAnsi="Times New Roman" w:cs="Times New Roman"/>
          <w:sz w:val="24"/>
          <w:szCs w:val="24"/>
        </w:rPr>
        <w:t xml:space="preserve"> (2011) report that it was not related to PMS. </w:t>
      </w:r>
    </w:p>
    <w:p w14:paraId="3DBCAC69" w14:textId="77777777" w:rsidR="00964DF3" w:rsidRPr="00A77FF5" w:rsidRDefault="00964DF3" w:rsidP="00422E53">
      <w:pPr>
        <w:ind w:firstLine="0"/>
        <w:rPr>
          <w:rFonts w:ascii="Times New Roman" w:eastAsia="Calibri" w:hAnsi="Times New Roman" w:cs="Times New Roman"/>
          <w:sz w:val="24"/>
          <w:szCs w:val="24"/>
        </w:rPr>
      </w:pPr>
      <w:r w:rsidRPr="00A77FF5">
        <w:rPr>
          <w:rFonts w:ascii="Times New Roman" w:eastAsia="Calibri" w:hAnsi="Times New Roman" w:cs="Times New Roman"/>
          <w:b/>
          <w:sz w:val="24"/>
          <w:szCs w:val="24"/>
        </w:rPr>
        <w:t>2.2.1.5. Living Area</w:t>
      </w:r>
    </w:p>
    <w:p w14:paraId="0A2F040D" w14:textId="77777777" w:rsidR="00964DF3" w:rsidRPr="00A77FF5" w:rsidRDefault="00964DF3" w:rsidP="00422E53">
      <w:pPr>
        <w:rPr>
          <w:rFonts w:ascii="Times New Roman" w:eastAsia="Calibri" w:hAnsi="Times New Roman" w:cs="Times New Roman"/>
          <w:sz w:val="24"/>
          <w:szCs w:val="24"/>
        </w:rPr>
      </w:pPr>
    </w:p>
    <w:p w14:paraId="48BB1A46" w14:textId="77777777" w:rsidR="00964DF3" w:rsidRPr="00A77FF5" w:rsidRDefault="00693DAD" w:rsidP="00422E53">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While a</w:t>
      </w:r>
      <w:r w:rsidR="00C21F53" w:rsidRPr="00A77FF5">
        <w:rPr>
          <w:rFonts w:ascii="Times New Roman" w:eastAsia="Calibri" w:hAnsi="Times New Roman" w:cs="Times New Roman"/>
          <w:sz w:val="24"/>
          <w:szCs w:val="24"/>
        </w:rPr>
        <w:t xml:space="preserve"> higher prevalence of PMS has been reported among women living in slums as compared to those living in urban areas</w:t>
      </w:r>
      <w:r w:rsidRPr="00A77FF5">
        <w:rPr>
          <w:rFonts w:ascii="Times New Roman" w:eastAsia="Calibri" w:hAnsi="Times New Roman" w:cs="Times New Roman"/>
          <w:sz w:val="24"/>
          <w:szCs w:val="24"/>
        </w:rPr>
        <w:t xml:space="preserve"> in one study, another study reports that the residence of the participants had no statistically significant association with PMS</w:t>
      </w:r>
      <w:r w:rsidR="00C21F53" w:rsidRPr="00A77FF5">
        <w:rPr>
          <w:rFonts w:ascii="Times New Roman" w:eastAsia="Calibri" w:hAnsi="Times New Roman" w:cs="Times New Roman"/>
          <w:sz w:val="24"/>
          <w:szCs w:val="24"/>
        </w:rPr>
        <w:t xml:space="preserve"> (Pinar and </w:t>
      </w:r>
      <w:proofErr w:type="spellStart"/>
      <w:r w:rsidR="00C21F53" w:rsidRPr="00A77FF5">
        <w:rPr>
          <w:rFonts w:ascii="Times New Roman" w:eastAsia="Calibri" w:hAnsi="Times New Roman" w:cs="Times New Roman"/>
          <w:sz w:val="24"/>
          <w:szCs w:val="24"/>
        </w:rPr>
        <w:t>Öncel</w:t>
      </w:r>
      <w:proofErr w:type="spellEnd"/>
      <w:r w:rsidR="00C21F53" w:rsidRPr="00A77FF5">
        <w:rPr>
          <w:rFonts w:ascii="Times New Roman" w:eastAsia="Calibri" w:hAnsi="Times New Roman" w:cs="Times New Roman"/>
          <w:sz w:val="24"/>
          <w:szCs w:val="24"/>
        </w:rPr>
        <w:t>, 2011</w:t>
      </w:r>
      <w:r w:rsidRPr="00A77FF5">
        <w:rPr>
          <w:rFonts w:ascii="Times New Roman" w:eastAsia="Calibri" w:hAnsi="Times New Roman" w:cs="Times New Roman"/>
          <w:sz w:val="24"/>
          <w:szCs w:val="24"/>
        </w:rPr>
        <w:t xml:space="preserve">; </w:t>
      </w:r>
      <w:proofErr w:type="spellStart"/>
      <w:r w:rsidRPr="00A77FF5">
        <w:rPr>
          <w:rFonts w:ascii="Times New Roman" w:eastAsia="Calibri" w:hAnsi="Times New Roman" w:cs="Times New Roman"/>
          <w:sz w:val="24"/>
          <w:szCs w:val="24"/>
        </w:rPr>
        <w:t>Oraby</w:t>
      </w:r>
      <w:proofErr w:type="spellEnd"/>
      <w:r w:rsidRPr="00A77FF5">
        <w:rPr>
          <w:rFonts w:ascii="Times New Roman" w:eastAsia="Calibri" w:hAnsi="Times New Roman" w:cs="Times New Roman"/>
          <w:sz w:val="24"/>
          <w:szCs w:val="24"/>
        </w:rPr>
        <w:t xml:space="preserve"> et al., 2016</w:t>
      </w:r>
      <w:r w:rsidR="00C21F53" w:rsidRPr="00A77FF5">
        <w:rPr>
          <w:rFonts w:ascii="Times New Roman" w:eastAsia="Calibri" w:hAnsi="Times New Roman" w:cs="Times New Roman"/>
          <w:sz w:val="24"/>
          <w:szCs w:val="24"/>
        </w:rPr>
        <w:t>).</w:t>
      </w:r>
      <w:r w:rsidR="00886976" w:rsidRPr="00A77FF5">
        <w:rPr>
          <w:rFonts w:ascii="Times New Roman" w:eastAsia="Calibri" w:hAnsi="Times New Roman" w:cs="Times New Roman"/>
          <w:sz w:val="24"/>
          <w:szCs w:val="24"/>
        </w:rPr>
        <w:t xml:space="preserve"> </w:t>
      </w:r>
    </w:p>
    <w:p w14:paraId="4CEBC812" w14:textId="77777777" w:rsidR="00964DF3" w:rsidRPr="00A77FF5" w:rsidRDefault="00964DF3" w:rsidP="00422E53">
      <w:pPr>
        <w:rPr>
          <w:rFonts w:ascii="Times New Roman" w:eastAsia="Calibri" w:hAnsi="Times New Roman" w:cs="Times New Roman"/>
          <w:sz w:val="24"/>
          <w:szCs w:val="24"/>
        </w:rPr>
      </w:pPr>
    </w:p>
    <w:p w14:paraId="0C672FD0" w14:textId="77777777" w:rsidR="00964DF3" w:rsidRPr="00A77FF5" w:rsidRDefault="00964DF3" w:rsidP="00422E53">
      <w:pPr>
        <w:rPr>
          <w:rFonts w:ascii="Times New Roman" w:eastAsia="Calibri" w:hAnsi="Times New Roman" w:cs="Times New Roman"/>
          <w:sz w:val="24"/>
          <w:szCs w:val="24"/>
        </w:rPr>
      </w:pPr>
    </w:p>
    <w:p w14:paraId="6DA1E6CC" w14:textId="77777777" w:rsidR="00964DF3" w:rsidRPr="00A77FF5" w:rsidRDefault="00964DF3" w:rsidP="00422E53">
      <w:pPr>
        <w:ind w:firstLine="0"/>
        <w:rPr>
          <w:rFonts w:ascii="Times New Roman" w:eastAsia="Calibri" w:hAnsi="Times New Roman" w:cs="Times New Roman"/>
          <w:sz w:val="24"/>
          <w:szCs w:val="24"/>
        </w:rPr>
      </w:pPr>
      <w:r w:rsidRPr="00A77FF5">
        <w:rPr>
          <w:rFonts w:ascii="Times New Roman" w:eastAsia="Calibri" w:hAnsi="Times New Roman" w:cs="Times New Roman"/>
          <w:b/>
          <w:sz w:val="24"/>
          <w:szCs w:val="24"/>
        </w:rPr>
        <w:t>2.2.1.6. Marital Status</w:t>
      </w:r>
    </w:p>
    <w:p w14:paraId="77200EB3" w14:textId="77777777" w:rsidR="00964DF3" w:rsidRPr="00A77FF5" w:rsidRDefault="00964DF3" w:rsidP="00422E53">
      <w:pPr>
        <w:rPr>
          <w:rFonts w:ascii="Times New Roman" w:eastAsia="Calibri" w:hAnsi="Times New Roman" w:cs="Times New Roman"/>
          <w:sz w:val="24"/>
          <w:szCs w:val="24"/>
        </w:rPr>
      </w:pPr>
    </w:p>
    <w:p w14:paraId="23E0ED21" w14:textId="77777777" w:rsidR="00964DF3" w:rsidRPr="00A77FF5" w:rsidRDefault="00B64E22" w:rsidP="00422E53">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Whereas</w:t>
      </w:r>
      <w:r w:rsidR="007909BF" w:rsidRPr="00A77FF5">
        <w:rPr>
          <w:rFonts w:ascii="Times New Roman" w:eastAsia="Calibri" w:hAnsi="Times New Roman" w:cs="Times New Roman"/>
          <w:sz w:val="24"/>
          <w:szCs w:val="24"/>
        </w:rPr>
        <w:t xml:space="preserve"> it is stated in one study that PMS was associated with marital status where it was more prevalent among single women, it is stated in another study</w:t>
      </w:r>
      <w:r w:rsidR="00964DF3" w:rsidRPr="00A77FF5">
        <w:rPr>
          <w:rFonts w:ascii="Times New Roman" w:eastAsia="Calibri" w:hAnsi="Times New Roman" w:cs="Times New Roman"/>
          <w:sz w:val="24"/>
          <w:szCs w:val="24"/>
        </w:rPr>
        <w:t xml:space="preserve"> that</w:t>
      </w:r>
      <w:r w:rsidR="007909BF" w:rsidRPr="00A77FF5">
        <w:rPr>
          <w:rFonts w:ascii="Times New Roman" w:eastAsia="Calibri" w:hAnsi="Times New Roman" w:cs="Times New Roman"/>
          <w:sz w:val="24"/>
          <w:szCs w:val="24"/>
        </w:rPr>
        <w:t xml:space="preserve"> one’s marital status had no significant effect on the occurrence of PMS (</w:t>
      </w:r>
      <w:proofErr w:type="spellStart"/>
      <w:r w:rsidR="007909BF" w:rsidRPr="00A77FF5">
        <w:rPr>
          <w:rFonts w:ascii="Times New Roman" w:eastAsia="Calibri" w:hAnsi="Times New Roman" w:cs="Times New Roman"/>
          <w:sz w:val="24"/>
          <w:szCs w:val="24"/>
        </w:rPr>
        <w:t>Tschudin</w:t>
      </w:r>
      <w:proofErr w:type="spellEnd"/>
      <w:r w:rsidR="007909BF" w:rsidRPr="00A77FF5">
        <w:rPr>
          <w:rFonts w:ascii="Times New Roman" w:eastAsia="Calibri" w:hAnsi="Times New Roman" w:cs="Times New Roman"/>
          <w:sz w:val="24"/>
          <w:szCs w:val="24"/>
        </w:rPr>
        <w:t xml:space="preserve"> et al., 2010;</w:t>
      </w:r>
      <w:r w:rsidR="007909BF" w:rsidRPr="00A77FF5">
        <w:rPr>
          <w:rFonts w:ascii="Times New Roman" w:hAnsi="Times New Roman" w:cs="Times New Roman"/>
        </w:rPr>
        <w:t xml:space="preserve"> </w:t>
      </w:r>
      <w:r w:rsidR="007909BF" w:rsidRPr="00A77FF5">
        <w:rPr>
          <w:rFonts w:ascii="Times New Roman" w:eastAsia="Calibri" w:hAnsi="Times New Roman" w:cs="Times New Roman"/>
          <w:sz w:val="24"/>
          <w:szCs w:val="24"/>
        </w:rPr>
        <w:t xml:space="preserve">Pinar and </w:t>
      </w:r>
      <w:proofErr w:type="spellStart"/>
      <w:r w:rsidR="007909BF" w:rsidRPr="00A77FF5">
        <w:rPr>
          <w:rFonts w:ascii="Times New Roman" w:eastAsia="Calibri" w:hAnsi="Times New Roman" w:cs="Times New Roman"/>
          <w:sz w:val="24"/>
          <w:szCs w:val="24"/>
        </w:rPr>
        <w:t>Öncel</w:t>
      </w:r>
      <w:proofErr w:type="spellEnd"/>
      <w:r w:rsidR="007909BF" w:rsidRPr="00A77FF5">
        <w:rPr>
          <w:rFonts w:ascii="Times New Roman" w:eastAsia="Calibri" w:hAnsi="Times New Roman" w:cs="Times New Roman"/>
          <w:sz w:val="24"/>
          <w:szCs w:val="24"/>
        </w:rPr>
        <w:t xml:space="preserve">, 2011). </w:t>
      </w:r>
    </w:p>
    <w:p w14:paraId="06F5C776" w14:textId="77777777" w:rsidR="00964DF3" w:rsidRPr="00A77FF5" w:rsidRDefault="00964DF3" w:rsidP="00422E53">
      <w:pPr>
        <w:rPr>
          <w:rFonts w:ascii="Times New Roman" w:eastAsia="Calibri" w:hAnsi="Times New Roman" w:cs="Times New Roman"/>
          <w:sz w:val="24"/>
          <w:szCs w:val="24"/>
        </w:rPr>
      </w:pPr>
    </w:p>
    <w:p w14:paraId="1DF19D63" w14:textId="77777777" w:rsidR="00964DF3" w:rsidRPr="00A77FF5" w:rsidRDefault="00964DF3" w:rsidP="00422E53">
      <w:pPr>
        <w:rPr>
          <w:rFonts w:ascii="Times New Roman" w:eastAsia="Calibri" w:hAnsi="Times New Roman" w:cs="Times New Roman"/>
          <w:sz w:val="24"/>
          <w:szCs w:val="24"/>
        </w:rPr>
      </w:pPr>
    </w:p>
    <w:p w14:paraId="592F9630" w14:textId="77777777" w:rsidR="009444A1" w:rsidRPr="00A77FF5" w:rsidRDefault="009444A1"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2.2.1.7. Parity</w:t>
      </w:r>
    </w:p>
    <w:p w14:paraId="11A18442" w14:textId="77777777" w:rsidR="009444A1" w:rsidRPr="00A77FF5" w:rsidRDefault="009444A1" w:rsidP="00422E53">
      <w:pPr>
        <w:tabs>
          <w:tab w:val="center" w:pos="0"/>
        </w:tabs>
        <w:ind w:right="-1" w:firstLine="0"/>
        <w:rPr>
          <w:rFonts w:ascii="Times New Roman" w:eastAsia="Calibri" w:hAnsi="Times New Roman" w:cs="Times New Roman"/>
          <w:sz w:val="24"/>
          <w:szCs w:val="24"/>
        </w:rPr>
      </w:pPr>
    </w:p>
    <w:p w14:paraId="7C5BA320" w14:textId="47DD5F5D" w:rsidR="009444A1" w:rsidRPr="00A77FF5" w:rsidRDefault="00FD26F0"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Fernandez et al. (2019) </w:t>
      </w:r>
      <w:r w:rsidR="00A77FF5" w:rsidRPr="00A77FF5">
        <w:rPr>
          <w:rFonts w:ascii="Times New Roman" w:eastAsia="Calibri" w:hAnsi="Times New Roman" w:cs="Times New Roman"/>
          <w:sz w:val="24"/>
          <w:szCs w:val="24"/>
        </w:rPr>
        <w:t xml:space="preserve">revealed </w:t>
      </w:r>
      <w:r w:rsidR="00172308" w:rsidRPr="00A77FF5">
        <w:rPr>
          <w:rFonts w:ascii="Times New Roman" w:eastAsia="Calibri" w:hAnsi="Times New Roman" w:cs="Times New Roman"/>
          <w:sz w:val="24"/>
          <w:szCs w:val="24"/>
        </w:rPr>
        <w:t xml:space="preserve">in </w:t>
      </w:r>
      <w:r w:rsidRPr="00A77FF5">
        <w:rPr>
          <w:rFonts w:ascii="Times New Roman" w:eastAsia="Calibri" w:hAnsi="Times New Roman" w:cs="Times New Roman"/>
          <w:sz w:val="24"/>
          <w:szCs w:val="24"/>
        </w:rPr>
        <w:t>their</w:t>
      </w:r>
      <w:r w:rsidR="00172308" w:rsidRPr="00A77FF5">
        <w:rPr>
          <w:rFonts w:ascii="Times New Roman" w:eastAsia="Calibri" w:hAnsi="Times New Roman" w:cs="Times New Roman"/>
          <w:sz w:val="24"/>
          <w:szCs w:val="24"/>
        </w:rPr>
        <w:t xml:space="preserve"> study that PMS was more likely in nulliparous women as compared to women who had given birth. Contrarily, in Pinar and </w:t>
      </w:r>
      <w:proofErr w:type="spellStart"/>
      <w:r w:rsidR="00172308" w:rsidRPr="00A77FF5">
        <w:rPr>
          <w:rFonts w:ascii="Times New Roman" w:eastAsia="Calibri" w:hAnsi="Times New Roman" w:cs="Times New Roman"/>
          <w:sz w:val="24"/>
          <w:szCs w:val="24"/>
        </w:rPr>
        <w:t>Öncel</w:t>
      </w:r>
      <w:proofErr w:type="spellEnd"/>
      <w:r w:rsidR="00172308" w:rsidRPr="00A77FF5">
        <w:rPr>
          <w:rFonts w:ascii="Times New Roman" w:eastAsia="Calibri" w:hAnsi="Times New Roman" w:cs="Times New Roman"/>
          <w:sz w:val="24"/>
          <w:szCs w:val="24"/>
        </w:rPr>
        <w:t xml:space="preserve"> (2011)</w:t>
      </w:r>
      <w:r w:rsidR="00FD610E" w:rsidRPr="00A77FF5">
        <w:rPr>
          <w:rFonts w:ascii="Times New Roman" w:eastAsia="Calibri" w:hAnsi="Times New Roman" w:cs="Times New Roman"/>
          <w:sz w:val="24"/>
          <w:szCs w:val="24"/>
        </w:rPr>
        <w:t xml:space="preserve"> study gravity and parity did not affect the occurrence of PMS.</w:t>
      </w:r>
    </w:p>
    <w:p w14:paraId="628E09F2" w14:textId="77777777" w:rsidR="009444A1" w:rsidRPr="00A77FF5" w:rsidRDefault="009444A1" w:rsidP="00422E53">
      <w:pPr>
        <w:tabs>
          <w:tab w:val="center" w:pos="0"/>
        </w:tabs>
        <w:ind w:right="-1" w:firstLine="0"/>
        <w:rPr>
          <w:rFonts w:ascii="Times New Roman" w:eastAsia="Calibri" w:hAnsi="Times New Roman" w:cs="Times New Roman"/>
          <w:sz w:val="24"/>
          <w:szCs w:val="24"/>
        </w:rPr>
      </w:pPr>
    </w:p>
    <w:p w14:paraId="7E20648C" w14:textId="77777777" w:rsidR="009444A1" w:rsidRPr="00A77FF5" w:rsidRDefault="009444A1" w:rsidP="00422E53">
      <w:pPr>
        <w:tabs>
          <w:tab w:val="center" w:pos="0"/>
        </w:tabs>
        <w:ind w:right="-1" w:firstLine="0"/>
        <w:rPr>
          <w:rFonts w:ascii="Times New Roman" w:eastAsia="Calibri" w:hAnsi="Times New Roman" w:cs="Times New Roman"/>
          <w:sz w:val="24"/>
          <w:szCs w:val="24"/>
        </w:rPr>
      </w:pPr>
    </w:p>
    <w:p w14:paraId="3BBE54AF" w14:textId="77777777" w:rsidR="00310671" w:rsidRPr="00A77FF5" w:rsidRDefault="00310671"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2.2.1.8. Body Mass Index (BMI)</w:t>
      </w:r>
    </w:p>
    <w:p w14:paraId="0FC380F0" w14:textId="77777777" w:rsidR="00310671" w:rsidRPr="00A77FF5" w:rsidRDefault="00310671" w:rsidP="00422E53">
      <w:pPr>
        <w:tabs>
          <w:tab w:val="center" w:pos="0"/>
        </w:tabs>
        <w:ind w:right="-1" w:firstLine="0"/>
        <w:rPr>
          <w:rFonts w:ascii="Times New Roman" w:eastAsia="Calibri" w:hAnsi="Times New Roman" w:cs="Times New Roman"/>
          <w:sz w:val="24"/>
          <w:szCs w:val="24"/>
        </w:rPr>
      </w:pPr>
    </w:p>
    <w:p w14:paraId="5A3635FA" w14:textId="0785AB87" w:rsidR="00900470" w:rsidRPr="00A77FF5" w:rsidRDefault="006A460A"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The subject of the association of BMI with PMS has been evaluated in several studies and differing </w:t>
      </w:r>
      <w:r w:rsidR="00CB0844" w:rsidRPr="00A77FF5">
        <w:rPr>
          <w:rFonts w:ascii="Times New Roman" w:eastAsia="Calibri" w:hAnsi="Times New Roman" w:cs="Times New Roman"/>
          <w:sz w:val="24"/>
          <w:szCs w:val="24"/>
        </w:rPr>
        <w:t xml:space="preserve">results have been published. </w:t>
      </w:r>
      <w:r w:rsidR="00A614FE" w:rsidRPr="00A77FF5">
        <w:rPr>
          <w:rFonts w:ascii="Times New Roman" w:eastAsia="Calibri" w:hAnsi="Times New Roman" w:cs="Times New Roman"/>
          <w:sz w:val="24"/>
          <w:szCs w:val="24"/>
        </w:rPr>
        <w:t xml:space="preserve">Bertone-Johnson </w:t>
      </w:r>
      <w:r w:rsidR="001D5991" w:rsidRPr="00A77FF5">
        <w:rPr>
          <w:rFonts w:ascii="Times New Roman" w:eastAsia="Calibri" w:hAnsi="Times New Roman" w:cs="Times New Roman"/>
          <w:sz w:val="24"/>
          <w:szCs w:val="24"/>
        </w:rPr>
        <w:t xml:space="preserve">et al. </w:t>
      </w:r>
      <w:r w:rsidR="00A614FE" w:rsidRPr="00A77FF5">
        <w:rPr>
          <w:rFonts w:ascii="Times New Roman" w:eastAsia="Calibri" w:hAnsi="Times New Roman" w:cs="Times New Roman"/>
          <w:sz w:val="24"/>
          <w:szCs w:val="24"/>
        </w:rPr>
        <w:t>(2010)</w:t>
      </w:r>
      <w:r w:rsidR="001D5991" w:rsidRPr="00A77FF5">
        <w:rPr>
          <w:rFonts w:ascii="Times New Roman" w:eastAsia="Calibri" w:hAnsi="Times New Roman" w:cs="Times New Roman"/>
          <w:sz w:val="24"/>
          <w:szCs w:val="24"/>
        </w:rPr>
        <w:t xml:space="preserve"> </w:t>
      </w:r>
      <w:r w:rsidR="00FD26F0" w:rsidRPr="00A77FF5">
        <w:rPr>
          <w:rFonts w:ascii="Times New Roman" w:eastAsia="Calibri" w:hAnsi="Times New Roman" w:cs="Times New Roman"/>
          <w:sz w:val="24"/>
          <w:szCs w:val="24"/>
        </w:rPr>
        <w:t>revealed from</w:t>
      </w:r>
      <w:r w:rsidR="00A614FE" w:rsidRPr="00A77FF5">
        <w:rPr>
          <w:rFonts w:ascii="Times New Roman" w:eastAsia="Calibri" w:hAnsi="Times New Roman" w:cs="Times New Roman"/>
          <w:sz w:val="24"/>
          <w:szCs w:val="24"/>
        </w:rPr>
        <w:t xml:space="preserve"> in </w:t>
      </w:r>
      <w:r w:rsidR="00FD26F0" w:rsidRPr="00A77FF5">
        <w:rPr>
          <w:rFonts w:ascii="Times New Roman" w:eastAsia="Calibri" w:hAnsi="Times New Roman" w:cs="Times New Roman"/>
          <w:sz w:val="24"/>
          <w:szCs w:val="24"/>
        </w:rPr>
        <w:t>their</w:t>
      </w:r>
      <w:r w:rsidR="00A614FE" w:rsidRPr="00A77FF5">
        <w:rPr>
          <w:rFonts w:ascii="Times New Roman" w:eastAsia="Calibri" w:hAnsi="Times New Roman" w:cs="Times New Roman"/>
          <w:sz w:val="24"/>
          <w:szCs w:val="24"/>
        </w:rPr>
        <w:t xml:space="preserve"> study of women aged 27-44 years without PMS at baseline over a ten-year-period during which some of these women developed</w:t>
      </w:r>
      <w:r w:rsidR="00FD26F0" w:rsidRPr="00A77FF5">
        <w:rPr>
          <w:rFonts w:ascii="Times New Roman" w:eastAsia="Calibri" w:hAnsi="Times New Roman" w:cs="Times New Roman"/>
          <w:sz w:val="24"/>
          <w:szCs w:val="24"/>
        </w:rPr>
        <w:t xml:space="preserve"> PMS</w:t>
      </w:r>
      <w:r w:rsidR="00A614FE" w:rsidRPr="00A77FF5">
        <w:rPr>
          <w:rFonts w:ascii="Times New Roman" w:eastAsia="Calibri" w:hAnsi="Times New Roman" w:cs="Times New Roman"/>
          <w:sz w:val="24"/>
          <w:szCs w:val="24"/>
        </w:rPr>
        <w:t xml:space="preserve"> and some did not that; women with BMI ≥ 27.5 kg/m</w:t>
      </w:r>
      <w:r w:rsidR="00A614FE" w:rsidRPr="00A77FF5">
        <w:rPr>
          <w:rFonts w:ascii="Times New Roman" w:eastAsia="Calibri" w:hAnsi="Times New Roman" w:cs="Times New Roman"/>
          <w:sz w:val="24"/>
          <w:szCs w:val="24"/>
          <w:vertAlign w:val="superscript"/>
        </w:rPr>
        <w:t>2</w:t>
      </w:r>
      <w:r w:rsidR="00A614FE" w:rsidRPr="00A77FF5">
        <w:rPr>
          <w:rFonts w:ascii="Times New Roman" w:eastAsia="Calibri" w:hAnsi="Times New Roman" w:cs="Times New Roman"/>
          <w:sz w:val="24"/>
          <w:szCs w:val="24"/>
        </w:rPr>
        <w:t xml:space="preserve"> were at a greater risk of developing PMS </w:t>
      </w:r>
      <w:r w:rsidR="001D5991" w:rsidRPr="00A77FF5">
        <w:rPr>
          <w:rFonts w:ascii="Times New Roman" w:eastAsia="Calibri" w:hAnsi="Times New Roman" w:cs="Times New Roman"/>
          <w:sz w:val="24"/>
          <w:szCs w:val="24"/>
        </w:rPr>
        <w:t>in comparison with women with BMI &lt; 20 kg/m</w:t>
      </w:r>
      <w:r w:rsidR="001D5991" w:rsidRPr="00A77FF5">
        <w:rPr>
          <w:rFonts w:ascii="Times New Roman" w:eastAsia="Calibri" w:hAnsi="Times New Roman" w:cs="Times New Roman"/>
          <w:sz w:val="24"/>
          <w:szCs w:val="24"/>
          <w:vertAlign w:val="superscript"/>
        </w:rPr>
        <w:t>2</w:t>
      </w:r>
      <w:r w:rsidR="001D5991" w:rsidRPr="00A77FF5">
        <w:rPr>
          <w:rFonts w:ascii="Times New Roman" w:eastAsia="Calibri" w:hAnsi="Times New Roman" w:cs="Times New Roman"/>
          <w:sz w:val="24"/>
          <w:szCs w:val="24"/>
        </w:rPr>
        <w:t xml:space="preserve">. Moreover, they </w:t>
      </w:r>
      <w:r w:rsidR="0093137F" w:rsidRPr="00A77FF5">
        <w:rPr>
          <w:rFonts w:ascii="Times New Roman" w:eastAsia="Calibri" w:hAnsi="Times New Roman" w:cs="Times New Roman"/>
          <w:sz w:val="24"/>
          <w:szCs w:val="24"/>
        </w:rPr>
        <w:t>found that</w:t>
      </w:r>
      <w:r w:rsidR="001D5991" w:rsidRPr="00A77FF5">
        <w:rPr>
          <w:rFonts w:ascii="Times New Roman" w:eastAsia="Calibri" w:hAnsi="Times New Roman" w:cs="Times New Roman"/>
          <w:sz w:val="24"/>
          <w:szCs w:val="24"/>
        </w:rPr>
        <w:t xml:space="preserve"> 1 kg/m</w:t>
      </w:r>
      <w:r w:rsidR="001D5991" w:rsidRPr="00A77FF5">
        <w:rPr>
          <w:rFonts w:ascii="Times New Roman" w:eastAsia="Calibri" w:hAnsi="Times New Roman" w:cs="Times New Roman"/>
          <w:sz w:val="24"/>
          <w:szCs w:val="24"/>
          <w:vertAlign w:val="superscript"/>
        </w:rPr>
        <w:t xml:space="preserve">2 </w:t>
      </w:r>
      <w:r w:rsidR="001D5991" w:rsidRPr="00A77FF5">
        <w:rPr>
          <w:rFonts w:ascii="Times New Roman" w:eastAsia="Calibri" w:hAnsi="Times New Roman" w:cs="Times New Roman"/>
          <w:sz w:val="24"/>
          <w:szCs w:val="24"/>
        </w:rPr>
        <w:t xml:space="preserve">increase in BMI raised the risk of PMS by 3%. Additionally, </w:t>
      </w:r>
      <w:r w:rsidR="0093137F" w:rsidRPr="00A77FF5">
        <w:rPr>
          <w:rFonts w:ascii="Times New Roman" w:eastAsia="Calibri" w:hAnsi="Times New Roman" w:cs="Times New Roman"/>
          <w:sz w:val="24"/>
          <w:szCs w:val="24"/>
        </w:rPr>
        <w:t xml:space="preserve">weight gain &gt; 22kg was positively correlated with </w:t>
      </w:r>
      <w:r w:rsidR="001D5991" w:rsidRPr="00A77FF5">
        <w:rPr>
          <w:rFonts w:ascii="Times New Roman" w:eastAsia="Calibri" w:hAnsi="Times New Roman" w:cs="Times New Roman"/>
          <w:sz w:val="24"/>
          <w:szCs w:val="24"/>
        </w:rPr>
        <w:t xml:space="preserve">the risk of PMS </w:t>
      </w:r>
      <w:r w:rsidR="0093137F" w:rsidRPr="00A77FF5">
        <w:rPr>
          <w:rFonts w:ascii="Times New Roman" w:eastAsia="Calibri" w:hAnsi="Times New Roman" w:cs="Times New Roman"/>
          <w:sz w:val="24"/>
          <w:szCs w:val="24"/>
        </w:rPr>
        <w:t xml:space="preserve">(77%) and women who experienced weight cycling over the ten-year-period were also at a higher risk of PMS (30%). </w:t>
      </w:r>
      <w:r w:rsidR="0091670B" w:rsidRPr="00A77FF5">
        <w:rPr>
          <w:rFonts w:ascii="Times New Roman" w:eastAsia="Calibri" w:hAnsi="Times New Roman" w:cs="Times New Roman"/>
          <w:sz w:val="24"/>
          <w:szCs w:val="24"/>
        </w:rPr>
        <w:t xml:space="preserve">A positive correlation between PMS and BMI has also been reported in another study of younger women in which the highest percentage of mild PMS and the lowest percentage of very severe PMS was recorded among women with normal </w:t>
      </w:r>
      <w:r w:rsidR="00A77FF5">
        <w:rPr>
          <w:rFonts w:ascii="Times New Roman" w:eastAsia="Calibri" w:hAnsi="Times New Roman" w:cs="Times New Roman"/>
          <w:sz w:val="24"/>
          <w:szCs w:val="24"/>
        </w:rPr>
        <w:t>BMI</w:t>
      </w:r>
      <w:r w:rsidR="0091670B" w:rsidRPr="00A77FF5">
        <w:rPr>
          <w:rFonts w:ascii="Times New Roman" w:eastAsia="Calibri" w:hAnsi="Times New Roman" w:cs="Times New Roman"/>
          <w:sz w:val="24"/>
          <w:szCs w:val="24"/>
        </w:rPr>
        <w:t xml:space="preserve"> whereas the lowest percentage of mild PMS and the highest percentage of very severe PMS was recorded among </w:t>
      </w:r>
      <w:r w:rsidR="000A6056" w:rsidRPr="00A77FF5">
        <w:rPr>
          <w:rFonts w:ascii="Times New Roman" w:eastAsia="Calibri" w:hAnsi="Times New Roman" w:cs="Times New Roman"/>
          <w:sz w:val="24"/>
          <w:szCs w:val="24"/>
        </w:rPr>
        <w:t>women who were overweight</w:t>
      </w:r>
      <w:r w:rsidR="0091670B" w:rsidRPr="00A77FF5">
        <w:rPr>
          <w:rFonts w:ascii="Times New Roman" w:eastAsia="Calibri" w:hAnsi="Times New Roman" w:cs="Times New Roman"/>
          <w:sz w:val="24"/>
          <w:szCs w:val="24"/>
        </w:rPr>
        <w:t xml:space="preserve"> (</w:t>
      </w:r>
      <w:proofErr w:type="spellStart"/>
      <w:r w:rsidR="0091670B" w:rsidRPr="00A77FF5">
        <w:rPr>
          <w:rFonts w:ascii="Times New Roman" w:eastAsia="Calibri" w:hAnsi="Times New Roman" w:cs="Times New Roman"/>
          <w:sz w:val="24"/>
          <w:szCs w:val="24"/>
        </w:rPr>
        <w:t>ELBanna</w:t>
      </w:r>
      <w:proofErr w:type="spellEnd"/>
      <w:r w:rsidR="0091670B" w:rsidRPr="00A77FF5">
        <w:rPr>
          <w:rFonts w:ascii="Times New Roman" w:eastAsia="Calibri" w:hAnsi="Times New Roman" w:cs="Times New Roman"/>
          <w:sz w:val="24"/>
          <w:szCs w:val="24"/>
        </w:rPr>
        <w:t xml:space="preserve"> et al.</w:t>
      </w:r>
      <w:r w:rsidR="00A77FF5">
        <w:rPr>
          <w:rFonts w:ascii="Times New Roman" w:eastAsia="Calibri" w:hAnsi="Times New Roman" w:cs="Times New Roman"/>
          <w:sz w:val="24"/>
          <w:szCs w:val="24"/>
        </w:rPr>
        <w:t>,</w:t>
      </w:r>
      <w:r w:rsidR="0091670B" w:rsidRPr="00A77FF5">
        <w:rPr>
          <w:rFonts w:ascii="Times New Roman" w:eastAsia="Calibri" w:hAnsi="Times New Roman" w:cs="Times New Roman"/>
          <w:sz w:val="24"/>
          <w:szCs w:val="24"/>
        </w:rPr>
        <w:t xml:space="preserve"> 2019)</w:t>
      </w:r>
      <w:r w:rsidR="000A6056" w:rsidRPr="00A77FF5">
        <w:rPr>
          <w:rFonts w:ascii="Times New Roman" w:eastAsia="Calibri" w:hAnsi="Times New Roman" w:cs="Times New Roman"/>
          <w:sz w:val="24"/>
          <w:szCs w:val="24"/>
        </w:rPr>
        <w:t>.</w:t>
      </w:r>
      <w:r w:rsidR="0091670B" w:rsidRPr="00A77FF5">
        <w:rPr>
          <w:rFonts w:ascii="Times New Roman" w:eastAsia="Calibri" w:hAnsi="Times New Roman" w:cs="Times New Roman"/>
          <w:sz w:val="24"/>
          <w:szCs w:val="24"/>
        </w:rPr>
        <w:t xml:space="preserve"> </w:t>
      </w:r>
      <w:r w:rsidR="0093137F" w:rsidRPr="00A77FF5">
        <w:rPr>
          <w:rFonts w:ascii="Times New Roman" w:eastAsia="Calibri" w:hAnsi="Times New Roman" w:cs="Times New Roman"/>
          <w:sz w:val="24"/>
          <w:szCs w:val="24"/>
        </w:rPr>
        <w:t xml:space="preserve">These findings implying a </w:t>
      </w:r>
      <w:r w:rsidR="008F75DA" w:rsidRPr="00A77FF5">
        <w:rPr>
          <w:rFonts w:ascii="Times New Roman" w:eastAsia="Calibri" w:hAnsi="Times New Roman" w:cs="Times New Roman"/>
          <w:sz w:val="24"/>
          <w:szCs w:val="24"/>
        </w:rPr>
        <w:t>strong significant positive association of BMI with PMS</w:t>
      </w:r>
      <w:r w:rsidR="0093137F" w:rsidRPr="00A77FF5">
        <w:rPr>
          <w:rFonts w:ascii="Times New Roman" w:eastAsia="Calibri" w:hAnsi="Times New Roman" w:cs="Times New Roman"/>
          <w:sz w:val="24"/>
          <w:szCs w:val="24"/>
        </w:rPr>
        <w:t xml:space="preserve"> have been confirmed </w:t>
      </w:r>
      <w:r w:rsidR="008F75DA" w:rsidRPr="00A77FF5">
        <w:rPr>
          <w:rFonts w:ascii="Times New Roman" w:eastAsia="Calibri" w:hAnsi="Times New Roman" w:cs="Times New Roman"/>
          <w:sz w:val="24"/>
          <w:szCs w:val="24"/>
        </w:rPr>
        <w:t>by other studies</w:t>
      </w:r>
      <w:r w:rsidR="008E73C1" w:rsidRPr="00A77FF5">
        <w:rPr>
          <w:rFonts w:ascii="Times New Roman" w:eastAsia="Calibri" w:hAnsi="Times New Roman" w:cs="Times New Roman"/>
          <w:sz w:val="24"/>
          <w:szCs w:val="24"/>
        </w:rPr>
        <w:t xml:space="preserve"> (</w:t>
      </w:r>
      <w:proofErr w:type="spellStart"/>
      <w:r w:rsidR="00B10DA6" w:rsidRPr="00A77FF5">
        <w:rPr>
          <w:rFonts w:ascii="Times New Roman" w:eastAsia="Calibri" w:hAnsi="Times New Roman" w:cs="Times New Roman"/>
          <w:sz w:val="24"/>
          <w:szCs w:val="24"/>
        </w:rPr>
        <w:t>Seedhom</w:t>
      </w:r>
      <w:proofErr w:type="spellEnd"/>
      <w:r w:rsidR="00B10DA6" w:rsidRPr="00A77FF5">
        <w:rPr>
          <w:rFonts w:ascii="Times New Roman" w:eastAsia="Calibri" w:hAnsi="Times New Roman" w:cs="Times New Roman"/>
          <w:sz w:val="24"/>
          <w:szCs w:val="24"/>
        </w:rPr>
        <w:t xml:space="preserve"> et al., 2013; </w:t>
      </w:r>
      <w:r w:rsidR="007510F7" w:rsidRPr="00A77FF5">
        <w:rPr>
          <w:rFonts w:ascii="Times New Roman" w:eastAsia="Calibri" w:hAnsi="Times New Roman" w:cs="Times New Roman"/>
          <w:sz w:val="24"/>
          <w:szCs w:val="24"/>
        </w:rPr>
        <w:t>Rad et al</w:t>
      </w:r>
      <w:r w:rsidR="00A77FF5">
        <w:rPr>
          <w:rFonts w:ascii="Times New Roman" w:eastAsia="Calibri" w:hAnsi="Times New Roman" w:cs="Times New Roman"/>
          <w:sz w:val="24"/>
          <w:szCs w:val="24"/>
        </w:rPr>
        <w:t>., 2018; Fernandez et al., 2019</w:t>
      </w:r>
      <w:r w:rsidR="008E73C1" w:rsidRPr="00A77FF5">
        <w:rPr>
          <w:rFonts w:ascii="Times New Roman" w:eastAsia="Calibri" w:hAnsi="Times New Roman" w:cs="Times New Roman"/>
          <w:sz w:val="24"/>
          <w:szCs w:val="24"/>
        </w:rPr>
        <w:t>)</w:t>
      </w:r>
      <w:r w:rsidR="008F75DA" w:rsidRPr="00A77FF5">
        <w:rPr>
          <w:rFonts w:ascii="Times New Roman" w:eastAsia="Calibri" w:hAnsi="Times New Roman" w:cs="Times New Roman"/>
          <w:sz w:val="24"/>
          <w:szCs w:val="24"/>
        </w:rPr>
        <w:t xml:space="preserve">. </w:t>
      </w:r>
      <w:r w:rsidR="00900470" w:rsidRPr="00A77FF5">
        <w:rPr>
          <w:rFonts w:ascii="Times New Roman" w:eastAsia="Calibri" w:hAnsi="Times New Roman" w:cs="Times New Roman"/>
          <w:sz w:val="24"/>
          <w:szCs w:val="24"/>
        </w:rPr>
        <w:t>However, other studies contradict these findings by reporting that there was no significant association of BMI with PMS. (</w:t>
      </w:r>
      <w:r w:rsidR="00B10DA6" w:rsidRPr="00A77FF5">
        <w:rPr>
          <w:rFonts w:ascii="Times New Roman" w:eastAsia="Calibri" w:hAnsi="Times New Roman" w:cs="Times New Roman"/>
          <w:sz w:val="24"/>
          <w:szCs w:val="24"/>
        </w:rPr>
        <w:t xml:space="preserve">Pinar and </w:t>
      </w:r>
      <w:proofErr w:type="spellStart"/>
      <w:r w:rsidR="00B10DA6" w:rsidRPr="00A77FF5">
        <w:rPr>
          <w:rFonts w:ascii="Times New Roman" w:eastAsia="Calibri" w:hAnsi="Times New Roman" w:cs="Times New Roman"/>
          <w:sz w:val="24"/>
          <w:szCs w:val="24"/>
        </w:rPr>
        <w:t>Öncel</w:t>
      </w:r>
      <w:proofErr w:type="spellEnd"/>
      <w:r w:rsidR="00B10DA6" w:rsidRPr="00A77FF5">
        <w:rPr>
          <w:rFonts w:ascii="Times New Roman" w:eastAsia="Calibri" w:hAnsi="Times New Roman" w:cs="Times New Roman"/>
          <w:sz w:val="24"/>
          <w:szCs w:val="24"/>
        </w:rPr>
        <w:t xml:space="preserve">, 2011; </w:t>
      </w:r>
      <w:r w:rsidR="00900470" w:rsidRPr="00A77FF5">
        <w:rPr>
          <w:rFonts w:ascii="Times New Roman" w:eastAsia="Calibri" w:hAnsi="Times New Roman" w:cs="Times New Roman"/>
          <w:sz w:val="24"/>
          <w:szCs w:val="24"/>
        </w:rPr>
        <w:t xml:space="preserve">Cheng et al., 2013; </w:t>
      </w:r>
      <w:proofErr w:type="spellStart"/>
      <w:r w:rsidR="00900470" w:rsidRPr="00A77FF5">
        <w:rPr>
          <w:rFonts w:ascii="Times New Roman" w:eastAsia="Calibri" w:hAnsi="Times New Roman" w:cs="Times New Roman"/>
          <w:sz w:val="24"/>
          <w:szCs w:val="24"/>
        </w:rPr>
        <w:t>Hashim</w:t>
      </w:r>
      <w:proofErr w:type="spellEnd"/>
      <w:r w:rsidR="00900470" w:rsidRPr="00A77FF5">
        <w:rPr>
          <w:rFonts w:ascii="Times New Roman" w:eastAsia="Calibri" w:hAnsi="Times New Roman" w:cs="Times New Roman"/>
          <w:sz w:val="24"/>
          <w:szCs w:val="24"/>
        </w:rPr>
        <w:t xml:space="preserve"> et al., 2019; Perry et al., 2015</w:t>
      </w:r>
      <w:r w:rsidR="00B10DA6" w:rsidRPr="00A77FF5">
        <w:rPr>
          <w:rFonts w:ascii="Times New Roman" w:eastAsia="Calibri" w:hAnsi="Times New Roman" w:cs="Times New Roman"/>
          <w:sz w:val="24"/>
          <w:szCs w:val="24"/>
        </w:rPr>
        <w:t xml:space="preserve">; </w:t>
      </w:r>
      <w:proofErr w:type="spellStart"/>
      <w:r w:rsidR="00B10DA6" w:rsidRPr="00A77FF5">
        <w:rPr>
          <w:rFonts w:ascii="Times New Roman" w:eastAsia="Calibri" w:hAnsi="Times New Roman" w:cs="Times New Roman"/>
          <w:sz w:val="24"/>
          <w:szCs w:val="24"/>
        </w:rPr>
        <w:t>Oraby</w:t>
      </w:r>
      <w:proofErr w:type="spellEnd"/>
      <w:r w:rsidR="00B10DA6" w:rsidRPr="00A77FF5">
        <w:rPr>
          <w:rFonts w:ascii="Times New Roman" w:eastAsia="Calibri" w:hAnsi="Times New Roman" w:cs="Times New Roman"/>
          <w:sz w:val="24"/>
          <w:szCs w:val="24"/>
        </w:rPr>
        <w:t xml:space="preserve"> et al., 2016</w:t>
      </w:r>
      <w:r w:rsidR="00900470" w:rsidRPr="00A77FF5">
        <w:rPr>
          <w:rFonts w:ascii="Times New Roman" w:eastAsia="Calibri" w:hAnsi="Times New Roman" w:cs="Times New Roman"/>
          <w:sz w:val="24"/>
          <w:szCs w:val="24"/>
        </w:rPr>
        <w:t>)</w:t>
      </w:r>
    </w:p>
    <w:p w14:paraId="6CC199E6" w14:textId="544A5C89" w:rsidR="00900470" w:rsidRPr="00A77FF5" w:rsidRDefault="00900470"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Furthermore, a positive association between BMI and some specific physical symptoms of PMS including swelling of the extremities, backache, abdominal cramping, diarrhoea, constipation, and food cravings as well as some emotional symptoms including </w:t>
      </w:r>
      <w:r w:rsidR="008310D4" w:rsidRPr="00A77FF5">
        <w:rPr>
          <w:rFonts w:ascii="Times New Roman" w:eastAsia="Calibri" w:hAnsi="Times New Roman" w:cs="Times New Roman"/>
          <w:sz w:val="24"/>
          <w:szCs w:val="24"/>
        </w:rPr>
        <w:t xml:space="preserve">crying easily, mood swings and irritability has been reported (Bertone-Johnson et al., 2010). </w:t>
      </w:r>
    </w:p>
    <w:p w14:paraId="5A3A03D7" w14:textId="77777777" w:rsidR="00310671" w:rsidRPr="00A77FF5" w:rsidRDefault="00310671" w:rsidP="00422E53">
      <w:pPr>
        <w:tabs>
          <w:tab w:val="center" w:pos="0"/>
        </w:tabs>
        <w:ind w:right="-1" w:firstLine="0"/>
        <w:rPr>
          <w:rFonts w:ascii="Times New Roman" w:eastAsia="Calibri" w:hAnsi="Times New Roman" w:cs="Times New Roman"/>
          <w:sz w:val="24"/>
          <w:szCs w:val="24"/>
        </w:rPr>
      </w:pPr>
    </w:p>
    <w:p w14:paraId="7EB22F89" w14:textId="77777777" w:rsidR="00310671" w:rsidRPr="00A77FF5" w:rsidRDefault="00310671" w:rsidP="00422E53">
      <w:pPr>
        <w:tabs>
          <w:tab w:val="center" w:pos="0"/>
        </w:tabs>
        <w:ind w:right="-1" w:firstLine="0"/>
        <w:rPr>
          <w:rFonts w:ascii="Times New Roman" w:eastAsia="Calibri" w:hAnsi="Times New Roman" w:cs="Times New Roman"/>
          <w:sz w:val="24"/>
          <w:szCs w:val="24"/>
        </w:rPr>
      </w:pPr>
    </w:p>
    <w:p w14:paraId="14D69235" w14:textId="77777777" w:rsidR="009444A1" w:rsidRPr="00A77FF5" w:rsidRDefault="005301C1" w:rsidP="00422E53">
      <w:pPr>
        <w:ind w:firstLine="0"/>
        <w:rPr>
          <w:rFonts w:ascii="Times New Roman" w:eastAsia="Calibri" w:hAnsi="Times New Roman" w:cs="Times New Roman"/>
          <w:sz w:val="24"/>
          <w:szCs w:val="24"/>
        </w:rPr>
      </w:pPr>
      <w:r w:rsidRPr="00A77FF5">
        <w:rPr>
          <w:rFonts w:ascii="Times New Roman" w:eastAsia="Calibri" w:hAnsi="Times New Roman" w:cs="Times New Roman"/>
          <w:b/>
          <w:sz w:val="24"/>
          <w:szCs w:val="24"/>
        </w:rPr>
        <w:t>2.2.1.9</w:t>
      </w:r>
      <w:r w:rsidR="009444A1" w:rsidRPr="00A77FF5">
        <w:rPr>
          <w:rFonts w:ascii="Times New Roman" w:eastAsia="Calibri" w:hAnsi="Times New Roman" w:cs="Times New Roman"/>
          <w:b/>
          <w:sz w:val="24"/>
          <w:szCs w:val="24"/>
        </w:rPr>
        <w:t>. Others</w:t>
      </w:r>
    </w:p>
    <w:p w14:paraId="06B3C36A" w14:textId="77777777" w:rsidR="009444A1" w:rsidRPr="00A77FF5" w:rsidRDefault="009444A1" w:rsidP="00422E53">
      <w:pPr>
        <w:rPr>
          <w:rFonts w:ascii="Times New Roman" w:eastAsia="Calibri" w:hAnsi="Times New Roman" w:cs="Times New Roman"/>
          <w:sz w:val="24"/>
          <w:szCs w:val="24"/>
        </w:rPr>
      </w:pPr>
    </w:p>
    <w:p w14:paraId="395C69EA" w14:textId="68D70077" w:rsidR="009444A1" w:rsidRPr="00A77FF5" w:rsidRDefault="009444A1" w:rsidP="00422E53">
      <w:pPr>
        <w:spacing w:line="360" w:lineRule="auto"/>
        <w:rPr>
          <w:rFonts w:ascii="Times New Roman" w:hAnsi="Times New Roman" w:cs="Times New Roman"/>
        </w:rPr>
      </w:pPr>
      <w:r w:rsidRPr="00A77FF5">
        <w:rPr>
          <w:rFonts w:ascii="Times New Roman" w:eastAsia="Calibri" w:hAnsi="Times New Roman" w:cs="Times New Roman"/>
          <w:sz w:val="24"/>
          <w:szCs w:val="24"/>
        </w:rPr>
        <w:t xml:space="preserve">It </w:t>
      </w:r>
      <w:r w:rsidR="00FD26F0" w:rsidRPr="00A77FF5">
        <w:rPr>
          <w:rFonts w:ascii="Times New Roman" w:eastAsia="Calibri" w:hAnsi="Times New Roman" w:cs="Times New Roman"/>
          <w:sz w:val="24"/>
          <w:szCs w:val="24"/>
        </w:rPr>
        <w:t>has been</w:t>
      </w:r>
      <w:r w:rsidRPr="00A77FF5">
        <w:rPr>
          <w:rFonts w:ascii="Times New Roman" w:eastAsia="Calibri" w:hAnsi="Times New Roman" w:cs="Times New Roman"/>
          <w:sz w:val="24"/>
          <w:szCs w:val="24"/>
        </w:rPr>
        <w:t xml:space="preserve"> reported that PMS was associated with heavy non-academic duties among students who were </w:t>
      </w:r>
      <w:r w:rsidR="00FD26F0" w:rsidRPr="00A77FF5">
        <w:rPr>
          <w:rFonts w:ascii="Times New Roman" w:eastAsia="Calibri" w:hAnsi="Times New Roman" w:cs="Times New Roman"/>
          <w:sz w:val="24"/>
          <w:szCs w:val="24"/>
        </w:rPr>
        <w:t>enrolled</w:t>
      </w:r>
      <w:r w:rsidRPr="00A77FF5">
        <w:rPr>
          <w:rFonts w:ascii="Times New Roman" w:eastAsia="Calibri" w:hAnsi="Times New Roman" w:cs="Times New Roman"/>
          <w:sz w:val="24"/>
          <w:szCs w:val="24"/>
        </w:rPr>
        <w:t xml:space="preserve"> in secondary and preparatory </w:t>
      </w:r>
      <w:r w:rsidR="00FD26F0" w:rsidRPr="00A77FF5">
        <w:rPr>
          <w:rFonts w:ascii="Times New Roman" w:eastAsia="Calibri" w:hAnsi="Times New Roman" w:cs="Times New Roman"/>
          <w:sz w:val="24"/>
          <w:szCs w:val="24"/>
        </w:rPr>
        <w:t xml:space="preserve">schools </w:t>
      </w:r>
      <w:r w:rsidR="00527BDC">
        <w:rPr>
          <w:rFonts w:ascii="Times New Roman" w:eastAsia="Calibri" w:hAnsi="Times New Roman" w:cs="Times New Roman"/>
          <w:sz w:val="24"/>
          <w:szCs w:val="24"/>
        </w:rPr>
        <w:t>(</w:t>
      </w:r>
      <w:proofErr w:type="spellStart"/>
      <w:r w:rsidRPr="00A77FF5">
        <w:rPr>
          <w:rFonts w:ascii="Times New Roman" w:eastAsia="Calibri" w:hAnsi="Times New Roman" w:cs="Times New Roman"/>
          <w:sz w:val="24"/>
          <w:szCs w:val="24"/>
        </w:rPr>
        <w:t>Abeje</w:t>
      </w:r>
      <w:proofErr w:type="spellEnd"/>
      <w:r w:rsidRPr="00A77FF5">
        <w:rPr>
          <w:rFonts w:ascii="Times New Roman" w:eastAsia="Calibri" w:hAnsi="Times New Roman" w:cs="Times New Roman"/>
          <w:sz w:val="24"/>
          <w:szCs w:val="24"/>
        </w:rPr>
        <w:t xml:space="preserve"> and </w:t>
      </w:r>
      <w:proofErr w:type="spellStart"/>
      <w:r w:rsidRPr="00A77FF5">
        <w:rPr>
          <w:rFonts w:ascii="Times New Roman" w:eastAsia="Calibri" w:hAnsi="Times New Roman" w:cs="Times New Roman"/>
          <w:sz w:val="24"/>
          <w:szCs w:val="24"/>
        </w:rPr>
        <w:t>Berhanu</w:t>
      </w:r>
      <w:proofErr w:type="spellEnd"/>
      <w:r w:rsidRPr="00A77FF5">
        <w:rPr>
          <w:rFonts w:ascii="Times New Roman" w:eastAsia="Calibri" w:hAnsi="Times New Roman" w:cs="Times New Roman"/>
          <w:sz w:val="24"/>
          <w:szCs w:val="24"/>
        </w:rPr>
        <w:t>, 2019).</w:t>
      </w:r>
      <w:r w:rsidR="00310671" w:rsidRPr="00A77FF5">
        <w:rPr>
          <w:rFonts w:ascii="Times New Roman" w:eastAsia="Calibri" w:hAnsi="Times New Roman" w:cs="Times New Roman"/>
          <w:sz w:val="24"/>
          <w:szCs w:val="24"/>
        </w:rPr>
        <w:t xml:space="preserve"> </w:t>
      </w:r>
    </w:p>
    <w:p w14:paraId="2957F686" w14:textId="77777777" w:rsidR="00964DF3" w:rsidRPr="00A77FF5" w:rsidRDefault="00964DF3" w:rsidP="00422E53">
      <w:pPr>
        <w:tabs>
          <w:tab w:val="center" w:pos="0"/>
        </w:tabs>
        <w:ind w:right="-1" w:firstLine="0"/>
        <w:rPr>
          <w:rFonts w:ascii="Times New Roman" w:eastAsia="Calibri" w:hAnsi="Times New Roman" w:cs="Times New Roman"/>
          <w:sz w:val="24"/>
          <w:szCs w:val="24"/>
        </w:rPr>
      </w:pPr>
    </w:p>
    <w:p w14:paraId="2E993538" w14:textId="77777777" w:rsidR="009444A1" w:rsidRPr="00A77FF5" w:rsidRDefault="009444A1" w:rsidP="00422E53">
      <w:pPr>
        <w:tabs>
          <w:tab w:val="center" w:pos="0"/>
        </w:tabs>
        <w:ind w:right="-1" w:firstLine="0"/>
        <w:rPr>
          <w:rFonts w:ascii="Times New Roman" w:eastAsia="Calibri" w:hAnsi="Times New Roman" w:cs="Times New Roman"/>
          <w:sz w:val="24"/>
          <w:szCs w:val="24"/>
        </w:rPr>
      </w:pPr>
    </w:p>
    <w:p w14:paraId="469B6435" w14:textId="77777777" w:rsidR="00CC5565" w:rsidRPr="00A77FF5" w:rsidRDefault="00CC5565"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2.2.2. Risk Factors Related to Menstrual Characteristics</w:t>
      </w:r>
    </w:p>
    <w:p w14:paraId="52602E4D" w14:textId="77777777" w:rsidR="009444A1" w:rsidRPr="00A77FF5" w:rsidRDefault="009444A1" w:rsidP="00422E53">
      <w:pPr>
        <w:tabs>
          <w:tab w:val="center" w:pos="0"/>
        </w:tabs>
        <w:ind w:right="-1" w:firstLine="0"/>
        <w:jc w:val="left"/>
        <w:rPr>
          <w:rFonts w:ascii="Times New Roman" w:eastAsia="Calibri" w:hAnsi="Times New Roman" w:cs="Times New Roman"/>
          <w:b/>
          <w:sz w:val="24"/>
          <w:szCs w:val="24"/>
        </w:rPr>
      </w:pPr>
    </w:p>
    <w:p w14:paraId="4EDD3323" w14:textId="77777777" w:rsidR="0042671D" w:rsidRPr="00A77FF5" w:rsidRDefault="00883FA8"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2.2.2.1. </w:t>
      </w:r>
      <w:r w:rsidR="00DC6F3F" w:rsidRPr="00A77FF5">
        <w:rPr>
          <w:rFonts w:ascii="Times New Roman" w:eastAsia="Calibri" w:hAnsi="Times New Roman" w:cs="Times New Roman"/>
          <w:b/>
          <w:sz w:val="24"/>
          <w:szCs w:val="24"/>
        </w:rPr>
        <w:t>Age at</w:t>
      </w:r>
      <w:r w:rsidR="009444A1" w:rsidRPr="00A77FF5">
        <w:rPr>
          <w:rFonts w:ascii="Times New Roman" w:eastAsia="Calibri" w:hAnsi="Times New Roman" w:cs="Times New Roman"/>
          <w:b/>
          <w:sz w:val="24"/>
          <w:szCs w:val="24"/>
        </w:rPr>
        <w:t xml:space="preserve"> Menarche</w:t>
      </w:r>
    </w:p>
    <w:p w14:paraId="16FFA686" w14:textId="77777777" w:rsidR="00883FA8" w:rsidRPr="00A77FF5" w:rsidRDefault="00883FA8" w:rsidP="00422E53">
      <w:pPr>
        <w:tabs>
          <w:tab w:val="center" w:pos="0"/>
        </w:tabs>
        <w:ind w:right="-1" w:firstLine="0"/>
        <w:jc w:val="left"/>
        <w:rPr>
          <w:rFonts w:ascii="Times New Roman" w:eastAsia="Calibri" w:hAnsi="Times New Roman" w:cs="Times New Roman"/>
          <w:sz w:val="24"/>
          <w:szCs w:val="24"/>
        </w:rPr>
      </w:pPr>
    </w:p>
    <w:p w14:paraId="71B4D0C2" w14:textId="7E1EDE48" w:rsidR="00F30476" w:rsidRDefault="00C36635" w:rsidP="0071560E">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T</w:t>
      </w:r>
      <w:r w:rsidR="00A87499" w:rsidRPr="00A77FF5">
        <w:rPr>
          <w:rFonts w:ascii="Times New Roman" w:eastAsia="Calibri" w:hAnsi="Times New Roman" w:cs="Times New Roman"/>
          <w:sz w:val="24"/>
          <w:szCs w:val="24"/>
        </w:rPr>
        <w:t xml:space="preserve">he </w:t>
      </w:r>
      <w:r w:rsidR="00A77FF5" w:rsidRPr="00A77FF5">
        <w:rPr>
          <w:rFonts w:ascii="Times New Roman" w:eastAsia="Calibri" w:hAnsi="Times New Roman" w:cs="Times New Roman"/>
          <w:sz w:val="24"/>
          <w:szCs w:val="24"/>
        </w:rPr>
        <w:t xml:space="preserve">reviewed literature </w:t>
      </w:r>
      <w:r w:rsidR="00A87499" w:rsidRPr="00A77FF5">
        <w:rPr>
          <w:rFonts w:ascii="Times New Roman" w:eastAsia="Calibri" w:hAnsi="Times New Roman" w:cs="Times New Roman"/>
          <w:sz w:val="24"/>
          <w:szCs w:val="24"/>
        </w:rPr>
        <w:t xml:space="preserve">report a significant association </w:t>
      </w:r>
      <w:r w:rsidR="00FD26F0" w:rsidRPr="00A77FF5">
        <w:rPr>
          <w:rFonts w:ascii="Times New Roman" w:eastAsia="Calibri" w:hAnsi="Times New Roman" w:cs="Times New Roman"/>
          <w:sz w:val="24"/>
          <w:szCs w:val="24"/>
        </w:rPr>
        <w:t>between</w:t>
      </w:r>
      <w:r w:rsidR="00A87499" w:rsidRPr="00A77FF5">
        <w:rPr>
          <w:rFonts w:ascii="Times New Roman" w:eastAsia="Calibri" w:hAnsi="Times New Roman" w:cs="Times New Roman"/>
          <w:sz w:val="24"/>
          <w:szCs w:val="24"/>
        </w:rPr>
        <w:t xml:space="preserve"> PMS and early menarche which is defined as first menstruation before the age of twelve (</w:t>
      </w:r>
      <w:proofErr w:type="spellStart"/>
      <w:r w:rsidR="00A87499" w:rsidRPr="00A77FF5">
        <w:rPr>
          <w:rFonts w:ascii="Times New Roman" w:eastAsia="Calibri" w:hAnsi="Times New Roman" w:cs="Times New Roman"/>
          <w:sz w:val="24"/>
          <w:szCs w:val="24"/>
        </w:rPr>
        <w:t>Abeje</w:t>
      </w:r>
      <w:proofErr w:type="spellEnd"/>
      <w:r w:rsidR="00A87499" w:rsidRPr="00A77FF5">
        <w:rPr>
          <w:rFonts w:ascii="Times New Roman" w:eastAsia="Calibri" w:hAnsi="Times New Roman" w:cs="Times New Roman"/>
          <w:sz w:val="24"/>
          <w:szCs w:val="24"/>
        </w:rPr>
        <w:t xml:space="preserve"> and </w:t>
      </w:r>
      <w:proofErr w:type="spellStart"/>
      <w:r w:rsidR="00A87499" w:rsidRPr="00A77FF5">
        <w:rPr>
          <w:rFonts w:ascii="Times New Roman" w:eastAsia="Calibri" w:hAnsi="Times New Roman" w:cs="Times New Roman"/>
          <w:sz w:val="24"/>
          <w:szCs w:val="24"/>
        </w:rPr>
        <w:t>Berhanu</w:t>
      </w:r>
      <w:proofErr w:type="spellEnd"/>
      <w:r w:rsidR="00A87499" w:rsidRPr="00A77FF5">
        <w:rPr>
          <w:rFonts w:ascii="Times New Roman" w:eastAsia="Calibri" w:hAnsi="Times New Roman" w:cs="Times New Roman"/>
          <w:sz w:val="24"/>
          <w:szCs w:val="24"/>
        </w:rPr>
        <w:t>, 2019; Fernandez et al.,</w:t>
      </w:r>
      <w:r w:rsidR="00911273" w:rsidRPr="00A77FF5">
        <w:rPr>
          <w:rFonts w:ascii="Times New Roman" w:eastAsia="Calibri" w:hAnsi="Times New Roman" w:cs="Times New Roman"/>
          <w:sz w:val="24"/>
          <w:szCs w:val="24"/>
        </w:rPr>
        <w:t xml:space="preserve"> 2019</w:t>
      </w:r>
      <w:r w:rsidR="000924FC" w:rsidRPr="00A77FF5">
        <w:rPr>
          <w:rFonts w:ascii="Times New Roman" w:eastAsia="Calibri" w:hAnsi="Times New Roman" w:cs="Times New Roman"/>
          <w:sz w:val="24"/>
          <w:szCs w:val="24"/>
        </w:rPr>
        <w:t>; Kroll-</w:t>
      </w:r>
      <w:proofErr w:type="spellStart"/>
      <w:r w:rsidR="000924FC" w:rsidRPr="00A77FF5">
        <w:rPr>
          <w:rFonts w:ascii="Times New Roman" w:eastAsia="Calibri" w:hAnsi="Times New Roman" w:cs="Times New Roman"/>
          <w:sz w:val="24"/>
          <w:szCs w:val="24"/>
        </w:rPr>
        <w:t>Desrosiers</w:t>
      </w:r>
      <w:proofErr w:type="spellEnd"/>
      <w:r w:rsidR="000924FC" w:rsidRPr="00A77FF5">
        <w:rPr>
          <w:rFonts w:ascii="Times New Roman" w:eastAsia="Calibri" w:hAnsi="Times New Roman" w:cs="Times New Roman"/>
          <w:sz w:val="24"/>
          <w:szCs w:val="24"/>
        </w:rPr>
        <w:t xml:space="preserve"> et al., 2017</w:t>
      </w:r>
      <w:r w:rsidR="00911273" w:rsidRPr="00A77FF5">
        <w:rPr>
          <w:rFonts w:ascii="Times New Roman" w:eastAsia="Calibri" w:hAnsi="Times New Roman" w:cs="Times New Roman"/>
          <w:sz w:val="24"/>
          <w:szCs w:val="24"/>
        </w:rPr>
        <w:t>)</w:t>
      </w:r>
      <w:r w:rsidR="00A87499" w:rsidRPr="00A77FF5">
        <w:rPr>
          <w:rFonts w:ascii="Times New Roman" w:eastAsia="Calibri" w:hAnsi="Times New Roman" w:cs="Times New Roman"/>
          <w:sz w:val="24"/>
          <w:szCs w:val="24"/>
        </w:rPr>
        <w:t xml:space="preserve">. </w:t>
      </w:r>
      <w:r w:rsidR="005F5916" w:rsidRPr="00A77FF5">
        <w:rPr>
          <w:rFonts w:ascii="Times New Roman" w:eastAsia="Calibri" w:hAnsi="Times New Roman" w:cs="Times New Roman"/>
          <w:sz w:val="24"/>
          <w:szCs w:val="24"/>
        </w:rPr>
        <w:t>Furthermore, i</w:t>
      </w:r>
      <w:r w:rsidRPr="00A77FF5">
        <w:rPr>
          <w:rFonts w:ascii="Times New Roman" w:eastAsia="Calibri" w:hAnsi="Times New Roman" w:cs="Times New Roman"/>
          <w:sz w:val="24"/>
          <w:szCs w:val="24"/>
        </w:rPr>
        <w:t xml:space="preserve">n their study which </w:t>
      </w:r>
      <w:r w:rsidR="005F5916" w:rsidRPr="00A77FF5">
        <w:rPr>
          <w:rFonts w:ascii="Times New Roman" w:eastAsia="Calibri" w:hAnsi="Times New Roman" w:cs="Times New Roman"/>
          <w:sz w:val="24"/>
          <w:szCs w:val="24"/>
        </w:rPr>
        <w:t>analysed</w:t>
      </w:r>
      <w:r w:rsidRPr="00A77FF5">
        <w:rPr>
          <w:rFonts w:ascii="Times New Roman" w:eastAsia="Calibri" w:hAnsi="Times New Roman" w:cs="Times New Roman"/>
          <w:sz w:val="24"/>
          <w:szCs w:val="24"/>
        </w:rPr>
        <w:t xml:space="preserve"> the </w:t>
      </w:r>
      <w:r w:rsidR="005F5916" w:rsidRPr="00A77FF5">
        <w:rPr>
          <w:rFonts w:ascii="Times New Roman" w:eastAsia="Calibri" w:hAnsi="Times New Roman" w:cs="Times New Roman"/>
          <w:sz w:val="24"/>
          <w:szCs w:val="24"/>
        </w:rPr>
        <w:t xml:space="preserve">association between the age of menarche and some specific symptoms of PMS, </w:t>
      </w:r>
      <w:proofErr w:type="spellStart"/>
      <w:r w:rsidRPr="00A77FF5">
        <w:rPr>
          <w:rFonts w:ascii="Times New Roman" w:eastAsia="Calibri" w:hAnsi="Times New Roman" w:cs="Times New Roman"/>
          <w:sz w:val="24"/>
          <w:szCs w:val="24"/>
        </w:rPr>
        <w:t>Darabi</w:t>
      </w:r>
      <w:proofErr w:type="spellEnd"/>
      <w:r w:rsidRPr="00A77FF5">
        <w:rPr>
          <w:rFonts w:ascii="Times New Roman" w:eastAsia="Calibri" w:hAnsi="Times New Roman" w:cs="Times New Roman"/>
          <w:sz w:val="24"/>
          <w:szCs w:val="24"/>
        </w:rPr>
        <w:t xml:space="preserve"> et al. (2014)</w:t>
      </w:r>
      <w:r w:rsidR="005F5916" w:rsidRPr="00A77FF5">
        <w:rPr>
          <w:rFonts w:ascii="Times New Roman" w:eastAsia="Calibri" w:hAnsi="Times New Roman" w:cs="Times New Roman"/>
          <w:sz w:val="24"/>
          <w:szCs w:val="24"/>
        </w:rPr>
        <w:t xml:space="preserve"> revealed that beyond the fact that the age of menarche was negatively associated with PMS on the whole, some of its symptoms including mood/emotional symptoms, pain and gastrointestinal symptoms were specifically negatively associated with the age of menarche as well. </w:t>
      </w:r>
    </w:p>
    <w:p w14:paraId="40B98635" w14:textId="77777777" w:rsidR="00F30476" w:rsidRPr="00A77FF5" w:rsidRDefault="00F30476" w:rsidP="00422E53">
      <w:pPr>
        <w:tabs>
          <w:tab w:val="center" w:pos="0"/>
        </w:tabs>
        <w:ind w:right="-1" w:firstLine="0"/>
        <w:rPr>
          <w:rFonts w:ascii="Times New Roman" w:eastAsia="Calibri" w:hAnsi="Times New Roman" w:cs="Times New Roman"/>
          <w:sz w:val="24"/>
          <w:szCs w:val="24"/>
        </w:rPr>
      </w:pPr>
    </w:p>
    <w:p w14:paraId="3165F105" w14:textId="77777777" w:rsidR="009444A1" w:rsidRPr="00A77FF5" w:rsidRDefault="00911273"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2.2.2.2. </w:t>
      </w:r>
      <w:r w:rsidR="00883FA8" w:rsidRPr="00A77FF5">
        <w:rPr>
          <w:rFonts w:ascii="Times New Roman" w:eastAsia="Calibri" w:hAnsi="Times New Roman" w:cs="Times New Roman"/>
          <w:b/>
          <w:sz w:val="24"/>
          <w:szCs w:val="24"/>
        </w:rPr>
        <w:t>M</w:t>
      </w:r>
      <w:r w:rsidR="009444A1" w:rsidRPr="00A77FF5">
        <w:rPr>
          <w:rFonts w:ascii="Times New Roman" w:eastAsia="Calibri" w:hAnsi="Times New Roman" w:cs="Times New Roman"/>
          <w:b/>
          <w:sz w:val="24"/>
          <w:szCs w:val="24"/>
        </w:rPr>
        <w:t>aternal/Family History of PMS</w:t>
      </w:r>
    </w:p>
    <w:p w14:paraId="2EDC21A3" w14:textId="77777777" w:rsidR="00911273" w:rsidRPr="00A77FF5" w:rsidRDefault="00911273" w:rsidP="00422E53">
      <w:pPr>
        <w:tabs>
          <w:tab w:val="center" w:pos="0"/>
        </w:tabs>
        <w:ind w:right="-1" w:firstLine="0"/>
        <w:jc w:val="left"/>
        <w:rPr>
          <w:rFonts w:ascii="Times New Roman" w:eastAsia="Calibri" w:hAnsi="Times New Roman" w:cs="Times New Roman"/>
          <w:sz w:val="24"/>
          <w:szCs w:val="24"/>
        </w:rPr>
      </w:pPr>
    </w:p>
    <w:p w14:paraId="4E03355E" w14:textId="15B6F2B2" w:rsidR="00911273" w:rsidRPr="00A77FF5" w:rsidRDefault="0054482F" w:rsidP="00422E53">
      <w:pPr>
        <w:tabs>
          <w:tab w:val="center" w:pos="0"/>
        </w:tabs>
        <w:spacing w:line="360" w:lineRule="auto"/>
        <w:ind w:right="-1"/>
        <w:rPr>
          <w:rFonts w:ascii="Times New Roman" w:eastAsia="Calibri" w:hAnsi="Times New Roman" w:cs="Times New Roman"/>
          <w:sz w:val="24"/>
          <w:szCs w:val="24"/>
        </w:rPr>
      </w:pPr>
      <w:proofErr w:type="spellStart"/>
      <w:r w:rsidRPr="00A77FF5">
        <w:rPr>
          <w:rFonts w:ascii="Times New Roman" w:eastAsia="Calibri" w:hAnsi="Times New Roman" w:cs="Times New Roman"/>
          <w:sz w:val="24"/>
          <w:szCs w:val="24"/>
        </w:rPr>
        <w:t>Oraby</w:t>
      </w:r>
      <w:proofErr w:type="spellEnd"/>
      <w:r w:rsidRPr="00A77FF5">
        <w:rPr>
          <w:rFonts w:ascii="Times New Roman" w:eastAsia="Calibri" w:hAnsi="Times New Roman" w:cs="Times New Roman"/>
          <w:sz w:val="24"/>
          <w:szCs w:val="24"/>
        </w:rPr>
        <w:t xml:space="preserve"> et al.</w:t>
      </w:r>
      <w:r w:rsidR="00911273" w:rsidRPr="00A77FF5">
        <w:rPr>
          <w:rFonts w:ascii="Times New Roman" w:eastAsia="Calibri" w:hAnsi="Times New Roman" w:cs="Times New Roman"/>
          <w:sz w:val="24"/>
          <w:szCs w:val="24"/>
        </w:rPr>
        <w:t xml:space="preserve"> </w:t>
      </w:r>
      <w:r w:rsidRPr="00A77FF5">
        <w:rPr>
          <w:rFonts w:ascii="Times New Roman" w:eastAsia="Calibri" w:hAnsi="Times New Roman" w:cs="Times New Roman"/>
          <w:sz w:val="24"/>
          <w:szCs w:val="24"/>
        </w:rPr>
        <w:t>(</w:t>
      </w:r>
      <w:r w:rsidR="00911273" w:rsidRPr="00A77FF5">
        <w:rPr>
          <w:rFonts w:ascii="Times New Roman" w:eastAsia="Calibri" w:hAnsi="Times New Roman" w:cs="Times New Roman"/>
          <w:sz w:val="24"/>
          <w:szCs w:val="24"/>
        </w:rPr>
        <w:t>2016</w:t>
      </w:r>
      <w:r w:rsidRPr="00A77FF5">
        <w:rPr>
          <w:rFonts w:ascii="Times New Roman" w:eastAsia="Calibri" w:hAnsi="Times New Roman" w:cs="Times New Roman"/>
          <w:sz w:val="24"/>
          <w:szCs w:val="24"/>
        </w:rPr>
        <w:t>)</w:t>
      </w:r>
      <w:r w:rsidR="00911273" w:rsidRPr="00A77FF5">
        <w:rPr>
          <w:rFonts w:ascii="Times New Roman" w:eastAsia="Calibri" w:hAnsi="Times New Roman" w:cs="Times New Roman"/>
          <w:sz w:val="24"/>
          <w:szCs w:val="24"/>
        </w:rPr>
        <w:t xml:space="preserve"> as well as </w:t>
      </w:r>
      <w:r w:rsidRPr="00A77FF5">
        <w:rPr>
          <w:rFonts w:ascii="Times New Roman" w:eastAsia="Calibri" w:hAnsi="Times New Roman" w:cs="Times New Roman"/>
          <w:sz w:val="24"/>
          <w:szCs w:val="24"/>
        </w:rPr>
        <w:t xml:space="preserve">Rad et al. (2018) </w:t>
      </w:r>
      <w:r w:rsidR="00A77FF5" w:rsidRPr="00A77FF5">
        <w:rPr>
          <w:rFonts w:ascii="Times New Roman" w:eastAsia="Calibri" w:hAnsi="Times New Roman" w:cs="Times New Roman"/>
          <w:sz w:val="24"/>
          <w:szCs w:val="24"/>
        </w:rPr>
        <w:t xml:space="preserve">reported </w:t>
      </w:r>
      <w:r w:rsidRPr="00A77FF5">
        <w:rPr>
          <w:rFonts w:ascii="Times New Roman" w:eastAsia="Calibri" w:hAnsi="Times New Roman" w:cs="Times New Roman"/>
          <w:sz w:val="24"/>
          <w:szCs w:val="24"/>
        </w:rPr>
        <w:t xml:space="preserve">a correlation between PMS and family history. Furthermore, </w:t>
      </w:r>
      <w:proofErr w:type="spellStart"/>
      <w:r w:rsidRPr="00A77FF5">
        <w:rPr>
          <w:rFonts w:ascii="Times New Roman" w:eastAsia="Calibri" w:hAnsi="Times New Roman" w:cs="Times New Roman"/>
          <w:sz w:val="24"/>
          <w:szCs w:val="24"/>
        </w:rPr>
        <w:t>Seedhom</w:t>
      </w:r>
      <w:proofErr w:type="spellEnd"/>
      <w:r w:rsidRPr="00A77FF5">
        <w:rPr>
          <w:rFonts w:ascii="Times New Roman" w:eastAsia="Calibri" w:hAnsi="Times New Roman" w:cs="Times New Roman"/>
          <w:sz w:val="24"/>
          <w:szCs w:val="24"/>
        </w:rPr>
        <w:t xml:space="preserve"> et al. (2013) </w:t>
      </w:r>
      <w:r w:rsidR="00A77FF5" w:rsidRPr="00A77FF5">
        <w:rPr>
          <w:rFonts w:ascii="Times New Roman" w:eastAsia="Calibri" w:hAnsi="Times New Roman" w:cs="Times New Roman"/>
          <w:sz w:val="24"/>
          <w:szCs w:val="24"/>
        </w:rPr>
        <w:t xml:space="preserve">reported </w:t>
      </w:r>
      <w:r w:rsidRPr="00A77FF5">
        <w:rPr>
          <w:rFonts w:ascii="Times New Roman" w:eastAsia="Calibri" w:hAnsi="Times New Roman" w:cs="Times New Roman"/>
          <w:sz w:val="24"/>
          <w:szCs w:val="24"/>
        </w:rPr>
        <w:t xml:space="preserve">that PMS had an association with maternal history. </w:t>
      </w:r>
    </w:p>
    <w:p w14:paraId="6C23381A" w14:textId="77777777" w:rsidR="00911273" w:rsidRPr="00A77FF5" w:rsidRDefault="00911273" w:rsidP="00422E53">
      <w:pPr>
        <w:tabs>
          <w:tab w:val="center" w:pos="0"/>
        </w:tabs>
        <w:ind w:right="-1" w:firstLine="0"/>
        <w:jc w:val="left"/>
        <w:rPr>
          <w:rFonts w:ascii="Times New Roman" w:eastAsia="Calibri" w:hAnsi="Times New Roman" w:cs="Times New Roman"/>
          <w:sz w:val="24"/>
          <w:szCs w:val="24"/>
        </w:rPr>
      </w:pPr>
    </w:p>
    <w:p w14:paraId="1E2C3F4C" w14:textId="77777777" w:rsidR="00911273" w:rsidRDefault="00911273" w:rsidP="00422E53">
      <w:pPr>
        <w:tabs>
          <w:tab w:val="center" w:pos="0"/>
        </w:tabs>
        <w:ind w:right="-1" w:firstLine="0"/>
        <w:jc w:val="left"/>
        <w:rPr>
          <w:rFonts w:ascii="Times New Roman" w:eastAsia="Calibri" w:hAnsi="Times New Roman" w:cs="Times New Roman"/>
          <w:sz w:val="24"/>
          <w:szCs w:val="24"/>
        </w:rPr>
      </w:pPr>
    </w:p>
    <w:p w14:paraId="01427E39" w14:textId="77777777" w:rsidR="0071560E" w:rsidRDefault="0071560E" w:rsidP="00422E53">
      <w:pPr>
        <w:tabs>
          <w:tab w:val="center" w:pos="0"/>
        </w:tabs>
        <w:ind w:right="-1" w:firstLine="0"/>
        <w:jc w:val="left"/>
        <w:rPr>
          <w:rFonts w:ascii="Times New Roman" w:eastAsia="Calibri" w:hAnsi="Times New Roman" w:cs="Times New Roman"/>
          <w:sz w:val="24"/>
          <w:szCs w:val="24"/>
        </w:rPr>
      </w:pPr>
    </w:p>
    <w:p w14:paraId="6EF1132A" w14:textId="77777777" w:rsidR="0071560E" w:rsidRPr="00A77FF5" w:rsidRDefault="0071560E" w:rsidP="00422E53">
      <w:pPr>
        <w:tabs>
          <w:tab w:val="center" w:pos="0"/>
        </w:tabs>
        <w:ind w:right="-1" w:firstLine="0"/>
        <w:jc w:val="left"/>
        <w:rPr>
          <w:rFonts w:ascii="Times New Roman" w:eastAsia="Calibri" w:hAnsi="Times New Roman" w:cs="Times New Roman"/>
          <w:sz w:val="24"/>
          <w:szCs w:val="24"/>
        </w:rPr>
      </w:pPr>
    </w:p>
    <w:p w14:paraId="22851835" w14:textId="77777777" w:rsidR="009444A1" w:rsidRPr="00A77FF5" w:rsidRDefault="0054482F"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2.2.2.3. </w:t>
      </w:r>
      <w:r w:rsidR="007B79FA" w:rsidRPr="00A77FF5">
        <w:rPr>
          <w:rFonts w:ascii="Times New Roman" w:eastAsia="Calibri" w:hAnsi="Times New Roman" w:cs="Times New Roman"/>
          <w:b/>
          <w:sz w:val="24"/>
          <w:szCs w:val="24"/>
        </w:rPr>
        <w:t xml:space="preserve">Length of </w:t>
      </w:r>
      <w:r w:rsidR="00883FA8" w:rsidRPr="00A77FF5">
        <w:rPr>
          <w:rFonts w:ascii="Times New Roman" w:eastAsia="Calibri" w:hAnsi="Times New Roman" w:cs="Times New Roman"/>
          <w:b/>
          <w:sz w:val="24"/>
          <w:szCs w:val="24"/>
        </w:rPr>
        <w:t>M</w:t>
      </w:r>
      <w:r w:rsidR="009444A1" w:rsidRPr="00A77FF5">
        <w:rPr>
          <w:rFonts w:ascii="Times New Roman" w:eastAsia="Calibri" w:hAnsi="Times New Roman" w:cs="Times New Roman"/>
          <w:b/>
          <w:sz w:val="24"/>
          <w:szCs w:val="24"/>
        </w:rPr>
        <w:t xml:space="preserve">enstrual Cycle </w:t>
      </w:r>
    </w:p>
    <w:p w14:paraId="66FE7BAC" w14:textId="77777777" w:rsidR="0054482F" w:rsidRPr="00A77FF5" w:rsidRDefault="0054482F" w:rsidP="00422E53">
      <w:pPr>
        <w:tabs>
          <w:tab w:val="center" w:pos="0"/>
        </w:tabs>
        <w:ind w:right="-1" w:firstLine="0"/>
        <w:jc w:val="left"/>
        <w:rPr>
          <w:rFonts w:ascii="Times New Roman" w:eastAsia="Calibri" w:hAnsi="Times New Roman" w:cs="Times New Roman"/>
          <w:sz w:val="24"/>
          <w:szCs w:val="24"/>
        </w:rPr>
      </w:pPr>
    </w:p>
    <w:p w14:paraId="4BDB6E32" w14:textId="07720F6A" w:rsidR="0054482F" w:rsidRPr="00A77FF5" w:rsidRDefault="001C0C8C"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The association of menstrual cycle interval with PMS is reported by one study</w:t>
      </w:r>
      <w:r w:rsidR="003A0793" w:rsidRPr="00A77FF5">
        <w:rPr>
          <w:rFonts w:ascii="Times New Roman" w:eastAsia="Calibri" w:hAnsi="Times New Roman" w:cs="Times New Roman"/>
          <w:sz w:val="24"/>
          <w:szCs w:val="24"/>
        </w:rPr>
        <w:t xml:space="preserve"> </w:t>
      </w:r>
      <w:r w:rsidRPr="00A77FF5">
        <w:rPr>
          <w:rFonts w:ascii="Times New Roman" w:eastAsia="Calibri" w:hAnsi="Times New Roman" w:cs="Times New Roman"/>
          <w:sz w:val="24"/>
          <w:szCs w:val="24"/>
        </w:rPr>
        <w:t>(</w:t>
      </w:r>
      <w:proofErr w:type="spellStart"/>
      <w:r w:rsidRPr="00A77FF5">
        <w:rPr>
          <w:rFonts w:ascii="Times New Roman" w:eastAsia="Calibri" w:hAnsi="Times New Roman" w:cs="Times New Roman"/>
          <w:sz w:val="24"/>
          <w:szCs w:val="24"/>
        </w:rPr>
        <w:t>Oraby</w:t>
      </w:r>
      <w:proofErr w:type="spellEnd"/>
      <w:r w:rsidRPr="00A77FF5">
        <w:rPr>
          <w:rFonts w:ascii="Times New Roman" w:eastAsia="Calibri" w:hAnsi="Times New Roman" w:cs="Times New Roman"/>
          <w:sz w:val="24"/>
          <w:szCs w:val="24"/>
        </w:rPr>
        <w:t xml:space="preserve"> et al. 2016). Additionally, </w:t>
      </w:r>
      <w:proofErr w:type="spellStart"/>
      <w:r w:rsidRPr="00A77FF5">
        <w:rPr>
          <w:rFonts w:ascii="Times New Roman" w:eastAsia="Calibri" w:hAnsi="Times New Roman" w:cs="Times New Roman"/>
          <w:sz w:val="24"/>
          <w:szCs w:val="24"/>
        </w:rPr>
        <w:t>Abeje</w:t>
      </w:r>
      <w:proofErr w:type="spellEnd"/>
      <w:r w:rsidRPr="00A77FF5">
        <w:rPr>
          <w:rFonts w:ascii="Times New Roman" w:eastAsia="Calibri" w:hAnsi="Times New Roman" w:cs="Times New Roman"/>
          <w:sz w:val="24"/>
          <w:szCs w:val="24"/>
        </w:rPr>
        <w:t xml:space="preserve"> and </w:t>
      </w:r>
      <w:proofErr w:type="spellStart"/>
      <w:r w:rsidRPr="00A77FF5">
        <w:rPr>
          <w:rFonts w:ascii="Times New Roman" w:eastAsia="Calibri" w:hAnsi="Times New Roman" w:cs="Times New Roman"/>
          <w:sz w:val="24"/>
          <w:szCs w:val="24"/>
        </w:rPr>
        <w:t>Berhanu</w:t>
      </w:r>
      <w:proofErr w:type="spellEnd"/>
      <w:r w:rsidRPr="00A77FF5">
        <w:rPr>
          <w:rFonts w:ascii="Times New Roman" w:eastAsia="Calibri" w:hAnsi="Times New Roman" w:cs="Times New Roman"/>
          <w:sz w:val="24"/>
          <w:szCs w:val="24"/>
        </w:rPr>
        <w:t xml:space="preserve"> (2019) </w:t>
      </w:r>
      <w:r w:rsidR="00A77FF5" w:rsidRPr="00A77FF5">
        <w:rPr>
          <w:rFonts w:ascii="Times New Roman" w:eastAsia="Calibri" w:hAnsi="Times New Roman" w:cs="Times New Roman"/>
          <w:sz w:val="24"/>
          <w:szCs w:val="24"/>
        </w:rPr>
        <w:t xml:space="preserve">reported </w:t>
      </w:r>
      <w:r w:rsidRPr="00A77FF5">
        <w:rPr>
          <w:rFonts w:ascii="Times New Roman" w:eastAsia="Calibri" w:hAnsi="Times New Roman" w:cs="Times New Roman"/>
          <w:sz w:val="24"/>
          <w:szCs w:val="24"/>
        </w:rPr>
        <w:t>that women with</w:t>
      </w:r>
      <w:r w:rsidR="00284872">
        <w:rPr>
          <w:rFonts w:ascii="Times New Roman" w:eastAsia="Calibri" w:hAnsi="Times New Roman" w:cs="Times New Roman"/>
          <w:sz w:val="24"/>
          <w:szCs w:val="24"/>
        </w:rPr>
        <w:t xml:space="preserve"> a</w:t>
      </w:r>
      <w:r w:rsidRPr="00A77FF5">
        <w:rPr>
          <w:rFonts w:ascii="Times New Roman" w:eastAsia="Calibri" w:hAnsi="Times New Roman" w:cs="Times New Roman"/>
          <w:sz w:val="24"/>
          <w:szCs w:val="24"/>
        </w:rPr>
        <w:t xml:space="preserve"> longer menstrual cycle (&gt; 35 days) had the highest risk for PMS compared to other categories. </w:t>
      </w:r>
      <w:r w:rsidR="00827630" w:rsidRPr="00A77FF5">
        <w:rPr>
          <w:rFonts w:ascii="Times New Roman" w:eastAsia="Calibri" w:hAnsi="Times New Roman" w:cs="Times New Roman"/>
          <w:sz w:val="24"/>
          <w:szCs w:val="24"/>
        </w:rPr>
        <w:t xml:space="preserve">On the contrary, </w:t>
      </w:r>
      <w:proofErr w:type="spellStart"/>
      <w:r w:rsidR="00827630" w:rsidRPr="00A77FF5">
        <w:rPr>
          <w:rFonts w:ascii="Times New Roman" w:eastAsia="Calibri" w:hAnsi="Times New Roman" w:cs="Times New Roman"/>
          <w:sz w:val="24"/>
          <w:szCs w:val="24"/>
        </w:rPr>
        <w:t>Arafa</w:t>
      </w:r>
      <w:proofErr w:type="spellEnd"/>
      <w:r w:rsidR="00827630" w:rsidRPr="00A77FF5">
        <w:rPr>
          <w:rFonts w:ascii="Times New Roman" w:eastAsia="Calibri" w:hAnsi="Times New Roman" w:cs="Times New Roman"/>
          <w:sz w:val="24"/>
          <w:szCs w:val="24"/>
        </w:rPr>
        <w:t xml:space="preserve"> et al. (2018) </w:t>
      </w:r>
      <w:r w:rsidR="00A77FF5" w:rsidRPr="00A77FF5">
        <w:rPr>
          <w:rFonts w:ascii="Times New Roman" w:eastAsia="Calibri" w:hAnsi="Times New Roman" w:cs="Times New Roman"/>
          <w:sz w:val="24"/>
          <w:szCs w:val="24"/>
        </w:rPr>
        <w:t xml:space="preserve">stated </w:t>
      </w:r>
      <w:r w:rsidR="00827630" w:rsidRPr="00A77FF5">
        <w:rPr>
          <w:rFonts w:ascii="Times New Roman" w:eastAsia="Calibri" w:hAnsi="Times New Roman" w:cs="Times New Roman"/>
          <w:sz w:val="24"/>
          <w:szCs w:val="24"/>
        </w:rPr>
        <w:t xml:space="preserve">that PMS was associated </w:t>
      </w:r>
      <w:r w:rsidR="00284872">
        <w:rPr>
          <w:rFonts w:ascii="Times New Roman" w:eastAsia="Calibri" w:hAnsi="Times New Roman" w:cs="Times New Roman"/>
          <w:sz w:val="24"/>
          <w:szCs w:val="24"/>
        </w:rPr>
        <w:t xml:space="preserve">with </w:t>
      </w:r>
      <w:r w:rsidR="00827630" w:rsidRPr="00A77FF5">
        <w:rPr>
          <w:rFonts w:ascii="Times New Roman" w:eastAsia="Calibri" w:hAnsi="Times New Roman" w:cs="Times New Roman"/>
          <w:sz w:val="24"/>
          <w:szCs w:val="24"/>
        </w:rPr>
        <w:t>sho</w:t>
      </w:r>
      <w:r w:rsidR="003A0793" w:rsidRPr="00A77FF5">
        <w:rPr>
          <w:rFonts w:ascii="Times New Roman" w:eastAsia="Calibri" w:hAnsi="Times New Roman" w:cs="Times New Roman"/>
          <w:sz w:val="24"/>
          <w:szCs w:val="24"/>
        </w:rPr>
        <w:t>rter menstrual cycles. M</w:t>
      </w:r>
      <w:r w:rsidR="005C536F" w:rsidRPr="00A77FF5">
        <w:rPr>
          <w:rFonts w:ascii="Times New Roman" w:eastAsia="Calibri" w:hAnsi="Times New Roman" w:cs="Times New Roman"/>
          <w:sz w:val="24"/>
          <w:szCs w:val="24"/>
        </w:rPr>
        <w:t xml:space="preserve">enstrual irregularity was however not associated with PMS in the study conducted by </w:t>
      </w:r>
      <w:proofErr w:type="spellStart"/>
      <w:r w:rsidR="005C536F" w:rsidRPr="00A77FF5">
        <w:rPr>
          <w:rFonts w:ascii="Times New Roman" w:eastAsia="Calibri" w:hAnsi="Times New Roman" w:cs="Times New Roman"/>
          <w:sz w:val="24"/>
          <w:szCs w:val="24"/>
        </w:rPr>
        <w:t>Oraby</w:t>
      </w:r>
      <w:proofErr w:type="spellEnd"/>
      <w:r w:rsidR="005C536F" w:rsidRPr="00A77FF5">
        <w:rPr>
          <w:rFonts w:ascii="Times New Roman" w:eastAsia="Calibri" w:hAnsi="Times New Roman" w:cs="Times New Roman"/>
          <w:sz w:val="24"/>
          <w:szCs w:val="24"/>
        </w:rPr>
        <w:t xml:space="preserve"> et al. (2016). </w:t>
      </w:r>
    </w:p>
    <w:p w14:paraId="3C1F3F8B" w14:textId="77777777" w:rsidR="0054482F" w:rsidRPr="00A77FF5" w:rsidRDefault="0054482F" w:rsidP="00422E53">
      <w:pPr>
        <w:tabs>
          <w:tab w:val="center" w:pos="0"/>
        </w:tabs>
        <w:ind w:right="-1" w:firstLine="0"/>
        <w:jc w:val="left"/>
        <w:rPr>
          <w:rFonts w:ascii="Times New Roman" w:eastAsia="Calibri" w:hAnsi="Times New Roman" w:cs="Times New Roman"/>
          <w:sz w:val="24"/>
          <w:szCs w:val="24"/>
        </w:rPr>
      </w:pPr>
    </w:p>
    <w:p w14:paraId="15D586FF" w14:textId="77777777" w:rsidR="00113228" w:rsidRPr="00A77FF5" w:rsidRDefault="00113228" w:rsidP="00422E53">
      <w:pPr>
        <w:tabs>
          <w:tab w:val="center" w:pos="0"/>
        </w:tabs>
        <w:ind w:right="-1" w:firstLine="0"/>
        <w:jc w:val="left"/>
        <w:rPr>
          <w:rFonts w:ascii="Times New Roman" w:eastAsia="Calibri" w:hAnsi="Times New Roman" w:cs="Times New Roman"/>
          <w:sz w:val="24"/>
          <w:szCs w:val="24"/>
        </w:rPr>
      </w:pPr>
    </w:p>
    <w:p w14:paraId="3BA8B3C3" w14:textId="77777777" w:rsidR="009444A1" w:rsidRPr="00A77FF5" w:rsidRDefault="001C0C8C"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2.2.2.4. </w:t>
      </w:r>
      <w:r w:rsidR="00883FA8" w:rsidRPr="00A77FF5">
        <w:rPr>
          <w:rFonts w:ascii="Times New Roman" w:eastAsia="Calibri" w:hAnsi="Times New Roman" w:cs="Times New Roman"/>
          <w:b/>
          <w:sz w:val="24"/>
          <w:szCs w:val="24"/>
        </w:rPr>
        <w:t>D</w:t>
      </w:r>
      <w:r w:rsidR="009444A1" w:rsidRPr="00A77FF5">
        <w:rPr>
          <w:rFonts w:ascii="Times New Roman" w:eastAsia="Calibri" w:hAnsi="Times New Roman" w:cs="Times New Roman"/>
          <w:b/>
          <w:sz w:val="24"/>
          <w:szCs w:val="24"/>
        </w:rPr>
        <w:t>ysmenorrhoea</w:t>
      </w:r>
    </w:p>
    <w:p w14:paraId="5205127C" w14:textId="77777777" w:rsidR="001C0C8C" w:rsidRPr="00A77FF5" w:rsidRDefault="001C0C8C" w:rsidP="00422E53">
      <w:pPr>
        <w:tabs>
          <w:tab w:val="center" w:pos="0"/>
        </w:tabs>
        <w:ind w:right="-1" w:firstLine="0"/>
        <w:jc w:val="left"/>
        <w:rPr>
          <w:rFonts w:ascii="Times New Roman" w:eastAsia="Calibri" w:hAnsi="Times New Roman" w:cs="Times New Roman"/>
          <w:sz w:val="24"/>
          <w:szCs w:val="24"/>
        </w:rPr>
      </w:pPr>
    </w:p>
    <w:p w14:paraId="27A3064D" w14:textId="1B5DF36E" w:rsidR="001C0C8C" w:rsidRPr="00A77FF5" w:rsidRDefault="000A1302" w:rsidP="00EF5ABB">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The relationship between PMS and dysmenorrhoea has been reported to be a strong one</w:t>
      </w:r>
      <w:r w:rsidR="00540E85" w:rsidRPr="00A77FF5">
        <w:rPr>
          <w:rFonts w:ascii="Times New Roman" w:eastAsia="Calibri" w:hAnsi="Times New Roman" w:cs="Times New Roman"/>
          <w:sz w:val="24"/>
          <w:szCs w:val="24"/>
        </w:rPr>
        <w:t xml:space="preserve"> (</w:t>
      </w:r>
      <w:proofErr w:type="spellStart"/>
      <w:r w:rsidR="00540E85" w:rsidRPr="00A77FF5">
        <w:rPr>
          <w:rFonts w:ascii="Times New Roman" w:eastAsia="Calibri" w:hAnsi="Times New Roman" w:cs="Times New Roman"/>
          <w:sz w:val="24"/>
          <w:szCs w:val="24"/>
        </w:rPr>
        <w:t>Oraby</w:t>
      </w:r>
      <w:proofErr w:type="spellEnd"/>
      <w:r w:rsidR="00540E85" w:rsidRPr="00A77FF5">
        <w:rPr>
          <w:rFonts w:ascii="Times New Roman" w:eastAsia="Calibri" w:hAnsi="Times New Roman" w:cs="Times New Roman"/>
          <w:sz w:val="24"/>
          <w:szCs w:val="24"/>
        </w:rPr>
        <w:t xml:space="preserve"> et al. 2016)</w:t>
      </w:r>
      <w:r w:rsidRPr="00A77FF5">
        <w:rPr>
          <w:rFonts w:ascii="Times New Roman" w:eastAsia="Calibri" w:hAnsi="Times New Roman" w:cs="Times New Roman"/>
          <w:sz w:val="24"/>
          <w:szCs w:val="24"/>
        </w:rPr>
        <w:t xml:space="preserve">. </w:t>
      </w:r>
      <w:proofErr w:type="spellStart"/>
      <w:r w:rsidR="006271D1" w:rsidRPr="00A77FF5">
        <w:rPr>
          <w:rFonts w:ascii="Times New Roman" w:eastAsia="Calibri" w:hAnsi="Times New Roman" w:cs="Times New Roman"/>
          <w:sz w:val="24"/>
          <w:szCs w:val="24"/>
        </w:rPr>
        <w:t>Arafa</w:t>
      </w:r>
      <w:proofErr w:type="spellEnd"/>
      <w:r w:rsidR="006271D1" w:rsidRPr="00A77FF5">
        <w:rPr>
          <w:rFonts w:ascii="Times New Roman" w:eastAsia="Calibri" w:hAnsi="Times New Roman" w:cs="Times New Roman"/>
          <w:sz w:val="24"/>
          <w:szCs w:val="24"/>
        </w:rPr>
        <w:t xml:space="preserve"> et al. (2018) </w:t>
      </w:r>
      <w:r w:rsidR="00F93D95" w:rsidRPr="00F93D95">
        <w:rPr>
          <w:rFonts w:ascii="Times New Roman" w:eastAsia="Calibri" w:hAnsi="Times New Roman" w:cs="Times New Roman"/>
          <w:sz w:val="24"/>
          <w:szCs w:val="24"/>
        </w:rPr>
        <w:t xml:space="preserve">revealed </w:t>
      </w:r>
      <w:r w:rsidR="003030EE" w:rsidRPr="00A77FF5">
        <w:rPr>
          <w:rFonts w:ascii="Times New Roman" w:eastAsia="Calibri" w:hAnsi="Times New Roman" w:cs="Times New Roman"/>
          <w:sz w:val="24"/>
          <w:szCs w:val="24"/>
        </w:rPr>
        <w:t>from</w:t>
      </w:r>
      <w:r w:rsidR="006271D1" w:rsidRPr="00A77FF5">
        <w:rPr>
          <w:rFonts w:ascii="Times New Roman" w:eastAsia="Calibri" w:hAnsi="Times New Roman" w:cs="Times New Roman"/>
          <w:sz w:val="24"/>
          <w:szCs w:val="24"/>
        </w:rPr>
        <w:t xml:space="preserve"> their study that </w:t>
      </w:r>
      <w:r w:rsidR="002A039E" w:rsidRPr="00A77FF5">
        <w:rPr>
          <w:rFonts w:ascii="Times New Roman" w:eastAsia="Calibri" w:hAnsi="Times New Roman" w:cs="Times New Roman"/>
          <w:sz w:val="24"/>
          <w:szCs w:val="24"/>
        </w:rPr>
        <w:t xml:space="preserve">88.1% of the women </w:t>
      </w:r>
      <w:r w:rsidR="00BB1BEB" w:rsidRPr="00A77FF5">
        <w:rPr>
          <w:rFonts w:ascii="Times New Roman" w:eastAsia="Calibri" w:hAnsi="Times New Roman" w:cs="Times New Roman"/>
          <w:sz w:val="24"/>
          <w:szCs w:val="24"/>
        </w:rPr>
        <w:t xml:space="preserve">who experienced dysmenorrhoea had previously suffered from PMS while 81% of the women investigated were found to be both with </w:t>
      </w:r>
      <w:r w:rsidR="007F2EC8" w:rsidRPr="00A77FF5">
        <w:rPr>
          <w:rFonts w:ascii="Times New Roman" w:eastAsia="Calibri" w:hAnsi="Times New Roman" w:cs="Times New Roman"/>
          <w:sz w:val="24"/>
          <w:szCs w:val="24"/>
        </w:rPr>
        <w:t>PMS and dysmenorrhoea.</w:t>
      </w:r>
      <w:r w:rsidR="00540E85" w:rsidRPr="00A77FF5">
        <w:rPr>
          <w:rFonts w:ascii="Times New Roman" w:eastAsia="Calibri" w:hAnsi="Times New Roman" w:cs="Times New Roman"/>
          <w:sz w:val="24"/>
          <w:szCs w:val="24"/>
        </w:rPr>
        <w:t xml:space="preserve"> Additionally,</w:t>
      </w:r>
      <w:r w:rsidR="007F2EC8" w:rsidRPr="00A77FF5">
        <w:rPr>
          <w:rFonts w:ascii="Times New Roman" w:eastAsia="Calibri" w:hAnsi="Times New Roman" w:cs="Times New Roman"/>
          <w:sz w:val="24"/>
          <w:szCs w:val="24"/>
        </w:rPr>
        <w:t xml:space="preserve"> </w:t>
      </w:r>
      <w:r w:rsidR="00540E85" w:rsidRPr="00A77FF5">
        <w:rPr>
          <w:rFonts w:ascii="Times New Roman" w:eastAsia="Calibri" w:hAnsi="Times New Roman" w:cs="Times New Roman"/>
          <w:sz w:val="24"/>
          <w:szCs w:val="24"/>
        </w:rPr>
        <w:t>Yam</w:t>
      </w:r>
      <w:r w:rsidR="00A54969" w:rsidRPr="00A77FF5">
        <w:rPr>
          <w:rFonts w:ascii="Times New Roman" w:eastAsia="Calibri" w:hAnsi="Times New Roman" w:cs="Times New Roman"/>
          <w:sz w:val="24"/>
          <w:szCs w:val="24"/>
        </w:rPr>
        <w:t xml:space="preserve">amoto et al. (2009) </w:t>
      </w:r>
      <w:r w:rsidR="00F93D95" w:rsidRPr="00F93D95">
        <w:rPr>
          <w:rFonts w:ascii="Times New Roman" w:eastAsia="Calibri" w:hAnsi="Times New Roman" w:cs="Times New Roman"/>
          <w:sz w:val="24"/>
          <w:szCs w:val="24"/>
        </w:rPr>
        <w:t xml:space="preserve">indicated </w:t>
      </w:r>
      <w:r w:rsidR="00540E85" w:rsidRPr="00A77FF5">
        <w:rPr>
          <w:rFonts w:ascii="Times New Roman" w:eastAsia="Calibri" w:hAnsi="Times New Roman" w:cs="Times New Roman"/>
          <w:sz w:val="24"/>
          <w:szCs w:val="24"/>
        </w:rPr>
        <w:t xml:space="preserve">in </w:t>
      </w:r>
      <w:r w:rsidR="00A54969" w:rsidRPr="00A77FF5">
        <w:rPr>
          <w:rFonts w:ascii="Times New Roman" w:eastAsia="Calibri" w:hAnsi="Times New Roman" w:cs="Times New Roman"/>
          <w:sz w:val="24"/>
          <w:szCs w:val="24"/>
        </w:rPr>
        <w:t>their</w:t>
      </w:r>
      <w:r w:rsidR="00540E85" w:rsidRPr="00A77FF5">
        <w:rPr>
          <w:rFonts w:ascii="Times New Roman" w:eastAsia="Calibri" w:hAnsi="Times New Roman" w:cs="Times New Roman"/>
          <w:sz w:val="24"/>
          <w:szCs w:val="24"/>
        </w:rPr>
        <w:t xml:space="preserve"> study that dysmenorrhoea was a predictive factor for premenstrual symptoms and vice versa. </w:t>
      </w:r>
    </w:p>
    <w:p w14:paraId="343576FD" w14:textId="77777777" w:rsidR="001C0C8C" w:rsidRPr="00A77FF5" w:rsidRDefault="001C0C8C" w:rsidP="00422E53">
      <w:pPr>
        <w:tabs>
          <w:tab w:val="center" w:pos="0"/>
        </w:tabs>
        <w:ind w:right="-1" w:firstLine="0"/>
        <w:jc w:val="left"/>
        <w:rPr>
          <w:rFonts w:ascii="Times New Roman" w:eastAsia="Calibri" w:hAnsi="Times New Roman" w:cs="Times New Roman"/>
          <w:sz w:val="24"/>
          <w:szCs w:val="24"/>
        </w:rPr>
      </w:pPr>
    </w:p>
    <w:p w14:paraId="02229889" w14:textId="77777777" w:rsidR="001C0C8C" w:rsidRPr="00A77FF5" w:rsidRDefault="001C0C8C" w:rsidP="00422E53">
      <w:pPr>
        <w:tabs>
          <w:tab w:val="center" w:pos="0"/>
        </w:tabs>
        <w:ind w:right="-1" w:firstLine="0"/>
        <w:jc w:val="left"/>
        <w:rPr>
          <w:rFonts w:ascii="Times New Roman" w:eastAsia="Calibri" w:hAnsi="Times New Roman" w:cs="Times New Roman"/>
          <w:sz w:val="24"/>
          <w:szCs w:val="24"/>
        </w:rPr>
      </w:pPr>
    </w:p>
    <w:p w14:paraId="04428455" w14:textId="77777777" w:rsidR="00693DAD" w:rsidRPr="00A77FF5" w:rsidRDefault="003A0793" w:rsidP="00422E53">
      <w:pPr>
        <w:tabs>
          <w:tab w:val="center" w:pos="0"/>
        </w:tabs>
        <w:ind w:right="-1" w:firstLine="0"/>
        <w:jc w:val="left"/>
        <w:rPr>
          <w:rFonts w:ascii="Times New Roman" w:eastAsia="Calibri" w:hAnsi="Times New Roman" w:cs="Times New Roman"/>
          <w:sz w:val="24"/>
          <w:szCs w:val="24"/>
        </w:rPr>
      </w:pPr>
      <w:r w:rsidRPr="00A77FF5">
        <w:rPr>
          <w:rFonts w:ascii="Times New Roman" w:eastAsia="Calibri" w:hAnsi="Times New Roman" w:cs="Times New Roman"/>
          <w:b/>
          <w:sz w:val="24"/>
          <w:szCs w:val="24"/>
        </w:rPr>
        <w:t>2.2.2.5</w:t>
      </w:r>
      <w:r w:rsidR="001C0C8C" w:rsidRPr="00A77FF5">
        <w:rPr>
          <w:rFonts w:ascii="Times New Roman" w:eastAsia="Calibri" w:hAnsi="Times New Roman" w:cs="Times New Roman"/>
          <w:b/>
          <w:sz w:val="24"/>
          <w:szCs w:val="24"/>
        </w:rPr>
        <w:t xml:space="preserve">. </w:t>
      </w:r>
      <w:r w:rsidR="007B79FA" w:rsidRPr="00A77FF5">
        <w:rPr>
          <w:rFonts w:ascii="Times New Roman" w:eastAsia="Calibri" w:hAnsi="Times New Roman" w:cs="Times New Roman"/>
          <w:b/>
          <w:sz w:val="24"/>
          <w:szCs w:val="24"/>
        </w:rPr>
        <w:t>Length</w:t>
      </w:r>
      <w:r w:rsidR="00693DAD" w:rsidRPr="00A77FF5">
        <w:rPr>
          <w:rFonts w:ascii="Times New Roman" w:eastAsia="Calibri" w:hAnsi="Times New Roman" w:cs="Times New Roman"/>
          <w:b/>
          <w:sz w:val="24"/>
          <w:szCs w:val="24"/>
        </w:rPr>
        <w:t xml:space="preserve"> of Menstrual Flow</w:t>
      </w:r>
      <w:r w:rsidRPr="00A77FF5">
        <w:rPr>
          <w:rFonts w:ascii="Times New Roman" w:eastAsia="Calibri" w:hAnsi="Times New Roman" w:cs="Times New Roman"/>
          <w:sz w:val="24"/>
          <w:szCs w:val="24"/>
        </w:rPr>
        <w:t xml:space="preserve"> </w:t>
      </w:r>
      <w:r w:rsidRPr="00A77FF5">
        <w:rPr>
          <w:rFonts w:ascii="Times New Roman" w:eastAsia="Calibri" w:hAnsi="Times New Roman" w:cs="Times New Roman"/>
          <w:b/>
          <w:sz w:val="24"/>
          <w:szCs w:val="24"/>
        </w:rPr>
        <w:t xml:space="preserve">and </w:t>
      </w:r>
      <w:r w:rsidR="00693DAD" w:rsidRPr="00A77FF5">
        <w:rPr>
          <w:rFonts w:ascii="Times New Roman" w:eastAsia="Calibri" w:hAnsi="Times New Roman" w:cs="Times New Roman"/>
          <w:b/>
          <w:sz w:val="24"/>
          <w:szCs w:val="24"/>
        </w:rPr>
        <w:t>Amount of Menstrual Flow</w:t>
      </w:r>
    </w:p>
    <w:p w14:paraId="06DB6C14" w14:textId="77777777" w:rsidR="009444A1" w:rsidRPr="00A77FF5" w:rsidRDefault="009444A1" w:rsidP="00422E53">
      <w:pPr>
        <w:tabs>
          <w:tab w:val="center" w:pos="0"/>
        </w:tabs>
        <w:ind w:right="-1" w:firstLine="0"/>
        <w:rPr>
          <w:rFonts w:ascii="Times New Roman" w:eastAsia="Calibri" w:hAnsi="Times New Roman" w:cs="Times New Roman"/>
          <w:sz w:val="24"/>
          <w:szCs w:val="24"/>
        </w:rPr>
      </w:pPr>
    </w:p>
    <w:p w14:paraId="2ACDF268" w14:textId="3B04FEFB" w:rsidR="0072385C" w:rsidRPr="00A77FF5" w:rsidRDefault="0072385C" w:rsidP="00422E53">
      <w:pPr>
        <w:tabs>
          <w:tab w:val="center" w:pos="0"/>
        </w:tabs>
        <w:spacing w:line="360" w:lineRule="auto"/>
        <w:ind w:right="-1"/>
        <w:rPr>
          <w:rFonts w:ascii="Times New Roman" w:eastAsia="Calibri" w:hAnsi="Times New Roman" w:cs="Times New Roman"/>
          <w:sz w:val="24"/>
          <w:szCs w:val="24"/>
        </w:rPr>
      </w:pPr>
      <w:proofErr w:type="spellStart"/>
      <w:r w:rsidRPr="00A77FF5">
        <w:rPr>
          <w:rFonts w:ascii="Times New Roman" w:eastAsia="Calibri" w:hAnsi="Times New Roman" w:cs="Times New Roman"/>
          <w:sz w:val="24"/>
          <w:szCs w:val="24"/>
        </w:rPr>
        <w:t>Oraby</w:t>
      </w:r>
      <w:proofErr w:type="spellEnd"/>
      <w:r w:rsidRPr="00A77FF5">
        <w:rPr>
          <w:rFonts w:ascii="Times New Roman" w:eastAsia="Calibri" w:hAnsi="Times New Roman" w:cs="Times New Roman"/>
          <w:sz w:val="24"/>
          <w:szCs w:val="24"/>
        </w:rPr>
        <w:t xml:space="preserve"> et al. (2016) </w:t>
      </w:r>
      <w:r w:rsidR="00F93D95" w:rsidRPr="00F93D95">
        <w:rPr>
          <w:rFonts w:ascii="Times New Roman" w:eastAsia="Calibri" w:hAnsi="Times New Roman" w:cs="Times New Roman"/>
          <w:sz w:val="24"/>
          <w:szCs w:val="24"/>
        </w:rPr>
        <w:t xml:space="preserve">reported </w:t>
      </w:r>
      <w:r w:rsidRPr="00A77FF5">
        <w:rPr>
          <w:rFonts w:ascii="Times New Roman" w:eastAsia="Calibri" w:hAnsi="Times New Roman" w:cs="Times New Roman"/>
          <w:sz w:val="24"/>
          <w:szCs w:val="24"/>
        </w:rPr>
        <w:t xml:space="preserve">that there was no significant relationship between the duration of menstrual flow and PMS as well as between the amount of menstrual flow and PMS. </w:t>
      </w:r>
      <w:r w:rsidR="00540E85" w:rsidRPr="00A77FF5">
        <w:rPr>
          <w:rFonts w:ascii="Times New Roman" w:eastAsia="Calibri" w:hAnsi="Times New Roman" w:cs="Times New Roman"/>
          <w:sz w:val="24"/>
          <w:szCs w:val="24"/>
        </w:rPr>
        <w:t xml:space="preserve">However, Yamamoto et al. (2009) </w:t>
      </w:r>
      <w:r w:rsidR="00F93D95" w:rsidRPr="00F93D95">
        <w:rPr>
          <w:rFonts w:ascii="Times New Roman" w:eastAsia="Calibri" w:hAnsi="Times New Roman" w:cs="Times New Roman"/>
          <w:sz w:val="24"/>
          <w:szCs w:val="24"/>
        </w:rPr>
        <w:t xml:space="preserve">reported </w:t>
      </w:r>
      <w:r w:rsidR="00540E85" w:rsidRPr="00A77FF5">
        <w:rPr>
          <w:rFonts w:ascii="Times New Roman" w:eastAsia="Calibri" w:hAnsi="Times New Roman" w:cs="Times New Roman"/>
          <w:sz w:val="24"/>
          <w:szCs w:val="24"/>
        </w:rPr>
        <w:t xml:space="preserve">that menstrual flow was a predictive factor for premenstrual symptom in their study. </w:t>
      </w:r>
    </w:p>
    <w:p w14:paraId="6BC8DF02" w14:textId="77777777" w:rsidR="00F30476" w:rsidRDefault="00F30476" w:rsidP="0071560E">
      <w:pPr>
        <w:tabs>
          <w:tab w:val="center" w:pos="0"/>
        </w:tabs>
        <w:ind w:right="-1" w:firstLine="0"/>
        <w:rPr>
          <w:rFonts w:ascii="Times New Roman" w:eastAsia="Calibri" w:hAnsi="Times New Roman" w:cs="Times New Roman"/>
          <w:sz w:val="24"/>
          <w:szCs w:val="24"/>
        </w:rPr>
      </w:pPr>
    </w:p>
    <w:p w14:paraId="14205374" w14:textId="77777777" w:rsidR="00F30476" w:rsidRPr="00A77FF5" w:rsidRDefault="00F30476" w:rsidP="00422E53">
      <w:pPr>
        <w:tabs>
          <w:tab w:val="center" w:pos="0"/>
        </w:tabs>
        <w:ind w:right="-1"/>
        <w:rPr>
          <w:rFonts w:ascii="Times New Roman" w:eastAsia="Calibri" w:hAnsi="Times New Roman" w:cs="Times New Roman"/>
          <w:sz w:val="24"/>
          <w:szCs w:val="24"/>
        </w:rPr>
      </w:pPr>
    </w:p>
    <w:p w14:paraId="0E838135" w14:textId="77777777" w:rsidR="00CC5565" w:rsidRPr="00A77FF5" w:rsidRDefault="00CC5565"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2.2.3. Risk Factors Related to Lifestyle</w:t>
      </w:r>
    </w:p>
    <w:p w14:paraId="66009536" w14:textId="77777777" w:rsidR="00E52CFE" w:rsidRPr="00A77FF5" w:rsidRDefault="00E52CFE" w:rsidP="00422E53">
      <w:pPr>
        <w:tabs>
          <w:tab w:val="center" w:pos="0"/>
        </w:tabs>
        <w:ind w:right="-1" w:firstLine="0"/>
        <w:jc w:val="left"/>
        <w:rPr>
          <w:rFonts w:ascii="Times New Roman" w:eastAsia="Calibri" w:hAnsi="Times New Roman" w:cs="Times New Roman"/>
          <w:b/>
          <w:sz w:val="24"/>
          <w:szCs w:val="24"/>
        </w:rPr>
      </w:pPr>
    </w:p>
    <w:p w14:paraId="3F6912FB" w14:textId="02611938" w:rsidR="00E52CFE" w:rsidRPr="00A77FF5" w:rsidRDefault="005768AD"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2.2.3.1. Smoking (Cigar</w:t>
      </w:r>
      <w:r w:rsidR="00E52CFE" w:rsidRPr="00A77FF5">
        <w:rPr>
          <w:rFonts w:ascii="Times New Roman" w:eastAsia="Calibri" w:hAnsi="Times New Roman" w:cs="Times New Roman"/>
          <w:b/>
          <w:sz w:val="24"/>
          <w:szCs w:val="24"/>
        </w:rPr>
        <w:t>ette)</w:t>
      </w:r>
    </w:p>
    <w:p w14:paraId="3D0A0345" w14:textId="77777777" w:rsidR="00425EFE" w:rsidRPr="00A77FF5" w:rsidRDefault="00425EFE" w:rsidP="00422E53">
      <w:pPr>
        <w:tabs>
          <w:tab w:val="center" w:pos="0"/>
        </w:tabs>
        <w:ind w:right="-1" w:firstLine="0"/>
        <w:jc w:val="left"/>
        <w:rPr>
          <w:rFonts w:ascii="Times New Roman" w:eastAsia="Calibri" w:hAnsi="Times New Roman" w:cs="Times New Roman"/>
          <w:b/>
          <w:sz w:val="24"/>
          <w:szCs w:val="24"/>
        </w:rPr>
      </w:pPr>
    </w:p>
    <w:p w14:paraId="442C50F9" w14:textId="3904C185" w:rsidR="00E93404" w:rsidRPr="00A77FF5" w:rsidRDefault="00425EFE"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Bertone-Johnson et al. (2008) in their longitudinal study </w:t>
      </w:r>
      <w:r w:rsidR="00F93D95" w:rsidRPr="00F93D95">
        <w:rPr>
          <w:rFonts w:ascii="Times New Roman" w:eastAsia="Calibri" w:hAnsi="Times New Roman" w:cs="Times New Roman"/>
          <w:sz w:val="24"/>
          <w:szCs w:val="24"/>
        </w:rPr>
        <w:t xml:space="preserve">reported </w:t>
      </w:r>
      <w:r w:rsidRPr="00A77FF5">
        <w:rPr>
          <w:rFonts w:ascii="Times New Roman" w:eastAsia="Calibri" w:hAnsi="Times New Roman" w:cs="Times New Roman"/>
          <w:sz w:val="24"/>
          <w:szCs w:val="24"/>
        </w:rPr>
        <w:t xml:space="preserve">that current smokers, former smokers, amount of cigarette smoked over a period of time and the duration of smoking </w:t>
      </w:r>
      <w:r w:rsidR="00393703" w:rsidRPr="00A77FF5">
        <w:rPr>
          <w:rFonts w:ascii="Times New Roman" w:eastAsia="Calibri" w:hAnsi="Times New Roman" w:cs="Times New Roman"/>
          <w:sz w:val="24"/>
          <w:szCs w:val="24"/>
        </w:rPr>
        <w:t>were</w:t>
      </w:r>
      <w:r w:rsidRPr="00A77FF5">
        <w:rPr>
          <w:rFonts w:ascii="Times New Roman" w:eastAsia="Calibri" w:hAnsi="Times New Roman" w:cs="Times New Roman"/>
          <w:sz w:val="24"/>
          <w:szCs w:val="24"/>
        </w:rPr>
        <w:t xml:space="preserve"> significant </w:t>
      </w:r>
      <w:r w:rsidR="00393703" w:rsidRPr="00A77FF5">
        <w:rPr>
          <w:rFonts w:ascii="Times New Roman" w:eastAsia="Calibri" w:hAnsi="Times New Roman" w:cs="Times New Roman"/>
          <w:sz w:val="24"/>
          <w:szCs w:val="24"/>
        </w:rPr>
        <w:t xml:space="preserve">predictors for the development of PMS. Moreover, women who began smoking before turning 15 years old were at a higher risk for developing PMS. In the same study, in terms of specific symptoms of PMS, the subjects that smoked between the ages of 15 and 19 years </w:t>
      </w:r>
      <w:r w:rsidR="009C680B" w:rsidRPr="00A77FF5">
        <w:rPr>
          <w:rFonts w:ascii="Times New Roman" w:eastAsia="Calibri" w:hAnsi="Times New Roman" w:cs="Times New Roman"/>
          <w:sz w:val="24"/>
          <w:szCs w:val="24"/>
        </w:rPr>
        <w:t xml:space="preserve">had a significant higher risk for experiencing backache, acne and anger; and a lower risk for headache and insomnia. Similarly, current smokers had a significant higher risk for acne, breast tenderness and abdominal bloating compared to women who had never smoked. </w:t>
      </w:r>
    </w:p>
    <w:p w14:paraId="732B314D" w14:textId="4F9971CB" w:rsidR="009C680B" w:rsidRPr="00A77FF5" w:rsidRDefault="008005B2"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Additionally, </w:t>
      </w:r>
      <w:r w:rsidR="00853DF0" w:rsidRPr="00A77FF5">
        <w:rPr>
          <w:rFonts w:ascii="Times New Roman" w:eastAsia="Calibri" w:hAnsi="Times New Roman" w:cs="Times New Roman"/>
          <w:sz w:val="24"/>
          <w:szCs w:val="24"/>
        </w:rPr>
        <w:t xml:space="preserve">a significant positive relationship has been established in </w:t>
      </w:r>
      <w:r w:rsidR="00F563DD" w:rsidRPr="00A77FF5">
        <w:rPr>
          <w:rFonts w:ascii="Times New Roman" w:eastAsia="Calibri" w:hAnsi="Times New Roman" w:cs="Times New Roman"/>
          <w:sz w:val="24"/>
          <w:szCs w:val="24"/>
        </w:rPr>
        <w:t>other studies that evaluated the relationship between PMS and smoking along with other hypothesised risk factors</w:t>
      </w:r>
      <w:r w:rsidR="00853DF0" w:rsidRPr="00A77FF5">
        <w:rPr>
          <w:rFonts w:ascii="Times New Roman" w:eastAsia="Calibri" w:hAnsi="Times New Roman" w:cs="Times New Roman"/>
          <w:sz w:val="24"/>
          <w:szCs w:val="24"/>
        </w:rPr>
        <w:t xml:space="preserve"> (</w:t>
      </w:r>
      <w:proofErr w:type="spellStart"/>
      <w:r w:rsidR="00853DF0" w:rsidRPr="00A77FF5">
        <w:rPr>
          <w:rFonts w:ascii="Times New Roman" w:eastAsia="Calibri" w:hAnsi="Times New Roman" w:cs="Times New Roman"/>
          <w:sz w:val="24"/>
          <w:szCs w:val="24"/>
        </w:rPr>
        <w:t>Tschudin</w:t>
      </w:r>
      <w:proofErr w:type="spellEnd"/>
      <w:r w:rsidR="00853DF0" w:rsidRPr="00A77FF5">
        <w:rPr>
          <w:rFonts w:ascii="Times New Roman" w:eastAsia="Calibri" w:hAnsi="Times New Roman" w:cs="Times New Roman"/>
          <w:sz w:val="24"/>
          <w:szCs w:val="24"/>
        </w:rPr>
        <w:t xml:space="preserve"> et al., 2010; Pinar and </w:t>
      </w:r>
      <w:proofErr w:type="spellStart"/>
      <w:r w:rsidR="00853DF0" w:rsidRPr="00A77FF5">
        <w:rPr>
          <w:rFonts w:ascii="Times New Roman" w:eastAsia="Calibri" w:hAnsi="Times New Roman" w:cs="Times New Roman"/>
          <w:sz w:val="24"/>
          <w:szCs w:val="24"/>
        </w:rPr>
        <w:t>Öncel</w:t>
      </w:r>
      <w:proofErr w:type="spellEnd"/>
      <w:r w:rsidR="00853DF0" w:rsidRPr="00A77FF5">
        <w:rPr>
          <w:rFonts w:ascii="Times New Roman" w:eastAsia="Calibri" w:hAnsi="Times New Roman" w:cs="Times New Roman"/>
          <w:sz w:val="24"/>
          <w:szCs w:val="24"/>
        </w:rPr>
        <w:t xml:space="preserve">, 2011; </w:t>
      </w:r>
      <w:proofErr w:type="spellStart"/>
      <w:r w:rsidR="00853DF0" w:rsidRPr="00A77FF5">
        <w:rPr>
          <w:rFonts w:ascii="Times New Roman" w:eastAsia="Calibri" w:hAnsi="Times New Roman" w:cs="Times New Roman"/>
          <w:sz w:val="24"/>
          <w:szCs w:val="24"/>
        </w:rPr>
        <w:t>Seedhom</w:t>
      </w:r>
      <w:proofErr w:type="spellEnd"/>
      <w:r w:rsidR="00853DF0" w:rsidRPr="00A77FF5">
        <w:rPr>
          <w:rFonts w:ascii="Times New Roman" w:eastAsia="Calibri" w:hAnsi="Times New Roman" w:cs="Times New Roman"/>
          <w:sz w:val="24"/>
          <w:szCs w:val="24"/>
        </w:rPr>
        <w:t xml:space="preserve"> et al. 2013; </w:t>
      </w:r>
      <w:proofErr w:type="spellStart"/>
      <w:r w:rsidR="00E713CE" w:rsidRPr="00A77FF5">
        <w:rPr>
          <w:rFonts w:ascii="Times New Roman" w:eastAsia="Calibri" w:hAnsi="Times New Roman" w:cs="Times New Roman"/>
          <w:sz w:val="24"/>
          <w:szCs w:val="24"/>
        </w:rPr>
        <w:t>Hashim</w:t>
      </w:r>
      <w:proofErr w:type="spellEnd"/>
      <w:r w:rsidR="00E713CE" w:rsidRPr="00A77FF5">
        <w:rPr>
          <w:rFonts w:ascii="Times New Roman" w:eastAsia="Calibri" w:hAnsi="Times New Roman" w:cs="Times New Roman"/>
          <w:sz w:val="24"/>
          <w:szCs w:val="24"/>
        </w:rPr>
        <w:t xml:space="preserve"> et al., 2019</w:t>
      </w:r>
      <w:r w:rsidR="00853DF0" w:rsidRPr="00A77FF5">
        <w:rPr>
          <w:rFonts w:ascii="Times New Roman" w:eastAsia="Calibri" w:hAnsi="Times New Roman" w:cs="Times New Roman"/>
          <w:sz w:val="24"/>
          <w:szCs w:val="24"/>
        </w:rPr>
        <w:t>).</w:t>
      </w:r>
      <w:r w:rsidR="000C1842" w:rsidRPr="00A77FF5">
        <w:rPr>
          <w:rFonts w:ascii="Times New Roman" w:eastAsia="Calibri" w:hAnsi="Times New Roman" w:cs="Times New Roman"/>
          <w:sz w:val="24"/>
          <w:szCs w:val="24"/>
        </w:rPr>
        <w:t xml:space="preserve"> Nonetheless, </w:t>
      </w:r>
      <w:proofErr w:type="spellStart"/>
      <w:r w:rsidR="000C1842" w:rsidRPr="00A77FF5">
        <w:rPr>
          <w:rFonts w:ascii="Times New Roman" w:eastAsia="Calibri" w:hAnsi="Times New Roman" w:cs="Times New Roman"/>
          <w:sz w:val="24"/>
          <w:szCs w:val="24"/>
        </w:rPr>
        <w:t>Arafa</w:t>
      </w:r>
      <w:proofErr w:type="spellEnd"/>
      <w:r w:rsidR="000C1842" w:rsidRPr="00A77FF5">
        <w:rPr>
          <w:rFonts w:ascii="Times New Roman" w:eastAsia="Calibri" w:hAnsi="Times New Roman" w:cs="Times New Roman"/>
          <w:sz w:val="24"/>
          <w:szCs w:val="24"/>
        </w:rPr>
        <w:t xml:space="preserve"> et </w:t>
      </w:r>
      <w:r w:rsidR="00740EEA" w:rsidRPr="00A77FF5">
        <w:rPr>
          <w:rFonts w:ascii="Times New Roman" w:eastAsia="Calibri" w:hAnsi="Times New Roman" w:cs="Times New Roman"/>
          <w:sz w:val="24"/>
          <w:szCs w:val="24"/>
        </w:rPr>
        <w:t>al. (2018) and</w:t>
      </w:r>
      <w:r w:rsidR="000C1842" w:rsidRPr="00A77FF5">
        <w:rPr>
          <w:rFonts w:ascii="Times New Roman" w:eastAsia="Calibri" w:hAnsi="Times New Roman" w:cs="Times New Roman"/>
          <w:sz w:val="24"/>
          <w:szCs w:val="24"/>
        </w:rPr>
        <w:t xml:space="preserve"> </w:t>
      </w:r>
      <w:proofErr w:type="spellStart"/>
      <w:r w:rsidR="003A0710" w:rsidRPr="00A77FF5">
        <w:rPr>
          <w:rFonts w:ascii="Times New Roman" w:eastAsia="Calibri" w:hAnsi="Times New Roman" w:cs="Times New Roman"/>
          <w:sz w:val="24"/>
          <w:szCs w:val="24"/>
        </w:rPr>
        <w:t>Costanian</w:t>
      </w:r>
      <w:proofErr w:type="spellEnd"/>
      <w:r w:rsidR="003A0710" w:rsidRPr="00A77FF5">
        <w:rPr>
          <w:rFonts w:ascii="Times New Roman" w:eastAsia="Calibri" w:hAnsi="Times New Roman" w:cs="Times New Roman"/>
          <w:sz w:val="24"/>
          <w:szCs w:val="24"/>
        </w:rPr>
        <w:t xml:space="preserve"> et al. (2018) </w:t>
      </w:r>
      <w:r w:rsidR="00F93D95" w:rsidRPr="00F93D95">
        <w:rPr>
          <w:rFonts w:ascii="Times New Roman" w:eastAsia="Calibri" w:hAnsi="Times New Roman" w:cs="Times New Roman"/>
          <w:sz w:val="24"/>
          <w:szCs w:val="24"/>
        </w:rPr>
        <w:t xml:space="preserve">reported </w:t>
      </w:r>
      <w:r w:rsidR="003A0710" w:rsidRPr="00A77FF5">
        <w:rPr>
          <w:rFonts w:ascii="Times New Roman" w:eastAsia="Calibri" w:hAnsi="Times New Roman" w:cs="Times New Roman"/>
          <w:sz w:val="24"/>
          <w:szCs w:val="24"/>
        </w:rPr>
        <w:t xml:space="preserve">from their studies that there was no significant association between PMS and smoking. </w:t>
      </w:r>
    </w:p>
    <w:p w14:paraId="5B0F56CD" w14:textId="77777777" w:rsidR="003A0710" w:rsidRPr="00A77FF5" w:rsidRDefault="003A0710" w:rsidP="00422E53">
      <w:pPr>
        <w:tabs>
          <w:tab w:val="center" w:pos="0"/>
        </w:tabs>
        <w:ind w:right="-1"/>
        <w:rPr>
          <w:rFonts w:ascii="Times New Roman" w:eastAsia="Calibri" w:hAnsi="Times New Roman" w:cs="Times New Roman"/>
          <w:sz w:val="24"/>
          <w:szCs w:val="24"/>
        </w:rPr>
      </w:pPr>
    </w:p>
    <w:p w14:paraId="7681CBD0" w14:textId="77777777" w:rsidR="003A0710" w:rsidRPr="00A77FF5" w:rsidRDefault="003A0710" w:rsidP="00422E53">
      <w:pPr>
        <w:tabs>
          <w:tab w:val="center" w:pos="0"/>
        </w:tabs>
        <w:ind w:right="-1"/>
        <w:rPr>
          <w:rFonts w:ascii="Times New Roman" w:eastAsia="Calibri" w:hAnsi="Times New Roman" w:cs="Times New Roman"/>
          <w:sz w:val="24"/>
          <w:szCs w:val="24"/>
        </w:rPr>
      </w:pPr>
    </w:p>
    <w:p w14:paraId="6C74E67E" w14:textId="77777777" w:rsidR="003A0710" w:rsidRPr="00270D35" w:rsidRDefault="00C76DC2" w:rsidP="00422E53">
      <w:pPr>
        <w:tabs>
          <w:tab w:val="center" w:pos="0"/>
        </w:tabs>
        <w:ind w:right="-1" w:firstLine="0"/>
        <w:rPr>
          <w:rFonts w:ascii="Times New Roman" w:eastAsia="Calibri" w:hAnsi="Times New Roman" w:cs="Times New Roman"/>
          <w:b/>
          <w:sz w:val="24"/>
          <w:szCs w:val="24"/>
          <w:lang w:val="fr-FR"/>
        </w:rPr>
      </w:pPr>
      <w:r w:rsidRPr="00270D35">
        <w:rPr>
          <w:rFonts w:ascii="Times New Roman" w:eastAsia="Calibri" w:hAnsi="Times New Roman" w:cs="Times New Roman"/>
          <w:b/>
          <w:sz w:val="24"/>
          <w:szCs w:val="24"/>
          <w:lang w:val="fr-FR"/>
        </w:rPr>
        <w:t xml:space="preserve">2.2.3.2. </w:t>
      </w:r>
      <w:proofErr w:type="spellStart"/>
      <w:r w:rsidRPr="00270D35">
        <w:rPr>
          <w:rFonts w:ascii="Times New Roman" w:eastAsia="Calibri" w:hAnsi="Times New Roman" w:cs="Times New Roman"/>
          <w:b/>
          <w:sz w:val="24"/>
          <w:szCs w:val="24"/>
          <w:lang w:val="fr-FR"/>
        </w:rPr>
        <w:t>Alcohol</w:t>
      </w:r>
      <w:proofErr w:type="spellEnd"/>
    </w:p>
    <w:p w14:paraId="5BBB5A65" w14:textId="77777777" w:rsidR="00C76DC2" w:rsidRPr="00270D35" w:rsidRDefault="00C76DC2" w:rsidP="00422E53">
      <w:pPr>
        <w:tabs>
          <w:tab w:val="center" w:pos="0"/>
        </w:tabs>
        <w:ind w:right="-1" w:firstLine="0"/>
        <w:rPr>
          <w:rFonts w:ascii="Times New Roman" w:eastAsia="Calibri" w:hAnsi="Times New Roman" w:cs="Times New Roman"/>
          <w:sz w:val="24"/>
          <w:szCs w:val="24"/>
          <w:lang w:val="fr-FR"/>
        </w:rPr>
      </w:pPr>
    </w:p>
    <w:p w14:paraId="3D87C0D0" w14:textId="3611E7BF" w:rsidR="00C76DC2" w:rsidRPr="00A77FF5" w:rsidRDefault="0086300D" w:rsidP="00422E53">
      <w:pPr>
        <w:tabs>
          <w:tab w:val="center" w:pos="0"/>
        </w:tabs>
        <w:spacing w:line="360" w:lineRule="auto"/>
        <w:ind w:right="-1"/>
        <w:rPr>
          <w:rFonts w:ascii="Times New Roman" w:eastAsia="Calibri" w:hAnsi="Times New Roman" w:cs="Times New Roman"/>
          <w:sz w:val="24"/>
          <w:szCs w:val="24"/>
        </w:rPr>
      </w:pPr>
      <w:r w:rsidRPr="004D1BB6">
        <w:rPr>
          <w:rFonts w:ascii="Times New Roman" w:eastAsia="Calibri" w:hAnsi="Times New Roman" w:cs="Times New Roman"/>
          <w:sz w:val="24"/>
          <w:szCs w:val="24"/>
          <w:lang w:val="fr-FR"/>
        </w:rPr>
        <w:t xml:space="preserve">Bertone-Jones et al. </w:t>
      </w:r>
      <w:r w:rsidRPr="00A77FF5">
        <w:rPr>
          <w:rFonts w:ascii="Times New Roman" w:eastAsia="Calibri" w:hAnsi="Times New Roman" w:cs="Times New Roman"/>
          <w:sz w:val="24"/>
          <w:szCs w:val="24"/>
        </w:rPr>
        <w:t xml:space="preserve">(2009) </w:t>
      </w:r>
      <w:r w:rsidR="00F93D95" w:rsidRPr="00F93D95">
        <w:rPr>
          <w:rFonts w:ascii="Times New Roman" w:eastAsia="Calibri" w:hAnsi="Times New Roman" w:cs="Times New Roman"/>
          <w:sz w:val="24"/>
          <w:szCs w:val="24"/>
        </w:rPr>
        <w:t xml:space="preserve">reported </w:t>
      </w:r>
      <w:r w:rsidRPr="00A77FF5">
        <w:rPr>
          <w:rFonts w:ascii="Times New Roman" w:eastAsia="Calibri" w:hAnsi="Times New Roman" w:cs="Times New Roman"/>
          <w:sz w:val="24"/>
          <w:szCs w:val="24"/>
        </w:rPr>
        <w:t>a general weak positive correlation between alcohol consumption and the development of PMS in their longitudinal study</w:t>
      </w:r>
      <w:r w:rsidR="00BD5E33" w:rsidRPr="00A77FF5">
        <w:rPr>
          <w:rFonts w:ascii="Times New Roman" w:eastAsia="Calibri" w:hAnsi="Times New Roman" w:cs="Times New Roman"/>
          <w:sz w:val="24"/>
          <w:szCs w:val="24"/>
        </w:rPr>
        <w:t xml:space="preserve"> as well as </w:t>
      </w:r>
      <w:r w:rsidRPr="00A77FF5">
        <w:rPr>
          <w:rFonts w:ascii="Times New Roman" w:eastAsia="Calibri" w:hAnsi="Times New Roman" w:cs="Times New Roman"/>
          <w:sz w:val="24"/>
          <w:szCs w:val="24"/>
        </w:rPr>
        <w:t xml:space="preserve">a minimal risk increase, especially in lean women, </w:t>
      </w:r>
      <w:r w:rsidR="00BD5E33" w:rsidRPr="00A77FF5">
        <w:rPr>
          <w:rFonts w:ascii="Times New Roman" w:eastAsia="Calibri" w:hAnsi="Times New Roman" w:cs="Times New Roman"/>
          <w:sz w:val="24"/>
          <w:szCs w:val="24"/>
        </w:rPr>
        <w:t>for subjects who first used alcohol in adolescence. Additionally, whereas some studies report</w:t>
      </w:r>
      <w:r w:rsidR="005B5C4E">
        <w:rPr>
          <w:rFonts w:ascii="Times New Roman" w:eastAsia="Calibri" w:hAnsi="Times New Roman" w:cs="Times New Roman"/>
          <w:sz w:val="24"/>
          <w:szCs w:val="24"/>
        </w:rPr>
        <w:t>ed</w:t>
      </w:r>
      <w:r w:rsidR="00BD5E33" w:rsidRPr="00A77FF5">
        <w:rPr>
          <w:rFonts w:ascii="Times New Roman" w:eastAsia="Calibri" w:hAnsi="Times New Roman" w:cs="Times New Roman"/>
          <w:sz w:val="24"/>
          <w:szCs w:val="24"/>
        </w:rPr>
        <w:t xml:space="preserve"> positive association of PMS</w:t>
      </w:r>
      <w:r w:rsidR="005969A7" w:rsidRPr="00A77FF5">
        <w:rPr>
          <w:rFonts w:ascii="Times New Roman" w:eastAsia="Calibri" w:hAnsi="Times New Roman" w:cs="Times New Roman"/>
          <w:sz w:val="24"/>
          <w:szCs w:val="24"/>
        </w:rPr>
        <w:t xml:space="preserve"> with alcohol use, some report</w:t>
      </w:r>
      <w:r w:rsidR="005B5C4E">
        <w:rPr>
          <w:rFonts w:ascii="Times New Roman" w:eastAsia="Calibri" w:hAnsi="Times New Roman" w:cs="Times New Roman"/>
          <w:sz w:val="24"/>
          <w:szCs w:val="24"/>
        </w:rPr>
        <w:t>ed</w:t>
      </w:r>
      <w:r w:rsidR="005969A7" w:rsidRPr="00A77FF5">
        <w:rPr>
          <w:rFonts w:ascii="Times New Roman" w:eastAsia="Calibri" w:hAnsi="Times New Roman" w:cs="Times New Roman"/>
          <w:sz w:val="24"/>
          <w:szCs w:val="24"/>
        </w:rPr>
        <w:t xml:space="preserve"> a null association between the two (</w:t>
      </w:r>
      <w:proofErr w:type="spellStart"/>
      <w:r w:rsidR="005969A7" w:rsidRPr="00A77FF5">
        <w:rPr>
          <w:rFonts w:ascii="Times New Roman" w:eastAsia="Calibri" w:hAnsi="Times New Roman" w:cs="Times New Roman"/>
          <w:sz w:val="24"/>
          <w:szCs w:val="24"/>
        </w:rPr>
        <w:t>Seedhom</w:t>
      </w:r>
      <w:proofErr w:type="spellEnd"/>
      <w:r w:rsidR="005969A7" w:rsidRPr="00A77FF5">
        <w:rPr>
          <w:rFonts w:ascii="Times New Roman" w:eastAsia="Calibri" w:hAnsi="Times New Roman" w:cs="Times New Roman"/>
          <w:sz w:val="24"/>
          <w:szCs w:val="24"/>
        </w:rPr>
        <w:t xml:space="preserve"> et al.</w:t>
      </w:r>
      <w:r w:rsidR="0089686C" w:rsidRPr="00A77FF5">
        <w:rPr>
          <w:rFonts w:ascii="Times New Roman" w:eastAsia="Calibri" w:hAnsi="Times New Roman" w:cs="Times New Roman"/>
          <w:sz w:val="24"/>
          <w:szCs w:val="24"/>
        </w:rPr>
        <w:t>,</w:t>
      </w:r>
      <w:r w:rsidR="005969A7" w:rsidRPr="00A77FF5">
        <w:rPr>
          <w:rFonts w:ascii="Times New Roman" w:eastAsia="Calibri" w:hAnsi="Times New Roman" w:cs="Times New Roman"/>
          <w:sz w:val="24"/>
          <w:szCs w:val="24"/>
        </w:rPr>
        <w:t xml:space="preserve"> 2013; </w:t>
      </w:r>
      <w:r w:rsidR="00C64635" w:rsidRPr="00A77FF5">
        <w:rPr>
          <w:rFonts w:ascii="Times New Roman" w:eastAsia="Calibri" w:hAnsi="Times New Roman" w:cs="Times New Roman"/>
          <w:sz w:val="24"/>
          <w:szCs w:val="24"/>
        </w:rPr>
        <w:t>Cheng et al., 2013</w:t>
      </w:r>
      <w:r w:rsidR="005969A7" w:rsidRPr="00A77FF5">
        <w:rPr>
          <w:rFonts w:ascii="Times New Roman" w:eastAsia="Calibri" w:hAnsi="Times New Roman" w:cs="Times New Roman"/>
          <w:sz w:val="24"/>
          <w:szCs w:val="24"/>
        </w:rPr>
        <w:t xml:space="preserve">; </w:t>
      </w:r>
      <w:proofErr w:type="spellStart"/>
      <w:r w:rsidR="005969A7" w:rsidRPr="00A77FF5">
        <w:rPr>
          <w:rFonts w:ascii="Times New Roman" w:eastAsia="Calibri" w:hAnsi="Times New Roman" w:cs="Times New Roman"/>
          <w:sz w:val="24"/>
          <w:szCs w:val="24"/>
        </w:rPr>
        <w:t>Costanian</w:t>
      </w:r>
      <w:proofErr w:type="spellEnd"/>
      <w:r w:rsidR="005969A7" w:rsidRPr="00A77FF5">
        <w:rPr>
          <w:rFonts w:ascii="Times New Roman" w:eastAsia="Calibri" w:hAnsi="Times New Roman" w:cs="Times New Roman"/>
          <w:sz w:val="24"/>
          <w:szCs w:val="24"/>
        </w:rPr>
        <w:t xml:space="preserve"> et al.</w:t>
      </w:r>
      <w:r w:rsidR="0089686C" w:rsidRPr="00A77FF5">
        <w:rPr>
          <w:rFonts w:ascii="Times New Roman" w:eastAsia="Calibri" w:hAnsi="Times New Roman" w:cs="Times New Roman"/>
          <w:sz w:val="24"/>
          <w:szCs w:val="24"/>
        </w:rPr>
        <w:t>,</w:t>
      </w:r>
      <w:r w:rsidR="005969A7" w:rsidRPr="00A77FF5">
        <w:rPr>
          <w:rFonts w:ascii="Times New Roman" w:eastAsia="Calibri" w:hAnsi="Times New Roman" w:cs="Times New Roman"/>
          <w:sz w:val="24"/>
          <w:szCs w:val="24"/>
        </w:rPr>
        <w:t xml:space="preserve"> 2018). </w:t>
      </w:r>
    </w:p>
    <w:p w14:paraId="1BFCC986" w14:textId="77777777" w:rsidR="005969A7" w:rsidRPr="00A77FF5" w:rsidRDefault="005969A7" w:rsidP="00422E53">
      <w:pPr>
        <w:tabs>
          <w:tab w:val="center" w:pos="0"/>
        </w:tabs>
        <w:ind w:right="-1"/>
        <w:rPr>
          <w:rFonts w:ascii="Times New Roman" w:eastAsia="Calibri" w:hAnsi="Times New Roman" w:cs="Times New Roman"/>
          <w:sz w:val="24"/>
          <w:szCs w:val="24"/>
        </w:rPr>
      </w:pPr>
    </w:p>
    <w:p w14:paraId="4BCBEAFA" w14:textId="77777777" w:rsidR="005969A7" w:rsidRPr="00A77FF5" w:rsidRDefault="005969A7" w:rsidP="00422E53">
      <w:pPr>
        <w:tabs>
          <w:tab w:val="center" w:pos="0"/>
        </w:tabs>
        <w:ind w:right="-1"/>
        <w:rPr>
          <w:rFonts w:ascii="Times New Roman" w:eastAsia="Calibri" w:hAnsi="Times New Roman" w:cs="Times New Roman"/>
          <w:sz w:val="24"/>
          <w:szCs w:val="24"/>
        </w:rPr>
      </w:pPr>
    </w:p>
    <w:p w14:paraId="690255BB" w14:textId="77777777" w:rsidR="005969A7" w:rsidRPr="00A77FF5" w:rsidRDefault="005969A7" w:rsidP="00422E53">
      <w:pPr>
        <w:tabs>
          <w:tab w:val="center" w:pos="0"/>
        </w:tabs>
        <w:ind w:right="-1" w:firstLine="0"/>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2.2.3.3. Physical Activity</w:t>
      </w:r>
    </w:p>
    <w:p w14:paraId="199FC9C4" w14:textId="77777777" w:rsidR="005969A7" w:rsidRPr="00A77FF5" w:rsidRDefault="005969A7" w:rsidP="00422E53">
      <w:pPr>
        <w:tabs>
          <w:tab w:val="center" w:pos="0"/>
        </w:tabs>
        <w:ind w:right="-1"/>
        <w:rPr>
          <w:rFonts w:ascii="Times New Roman" w:eastAsia="Calibri" w:hAnsi="Times New Roman" w:cs="Times New Roman"/>
          <w:sz w:val="24"/>
          <w:szCs w:val="24"/>
        </w:rPr>
      </w:pPr>
    </w:p>
    <w:p w14:paraId="220C2E16" w14:textId="7CF6AE4D" w:rsidR="005969A7" w:rsidRPr="00A77FF5" w:rsidRDefault="002B38D8"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According to one study in which aerobic exercises </w:t>
      </w:r>
      <w:r w:rsidR="0089686C" w:rsidRPr="00A77FF5">
        <w:rPr>
          <w:rFonts w:ascii="Times New Roman" w:eastAsia="Calibri" w:hAnsi="Times New Roman" w:cs="Times New Roman"/>
          <w:sz w:val="24"/>
          <w:szCs w:val="24"/>
        </w:rPr>
        <w:t>programme was</w:t>
      </w:r>
      <w:r w:rsidRPr="00A77FF5">
        <w:rPr>
          <w:rFonts w:ascii="Times New Roman" w:eastAsia="Calibri" w:hAnsi="Times New Roman" w:cs="Times New Roman"/>
          <w:sz w:val="24"/>
          <w:szCs w:val="24"/>
        </w:rPr>
        <w:t xml:space="preserve"> administered to an intervention group for 8weeks; </w:t>
      </w:r>
      <w:r w:rsidR="00F93D95" w:rsidRPr="00F93D95">
        <w:rPr>
          <w:rFonts w:ascii="Times New Roman" w:eastAsia="Calibri" w:hAnsi="Times New Roman" w:cs="Times New Roman"/>
          <w:sz w:val="24"/>
          <w:szCs w:val="24"/>
        </w:rPr>
        <w:t xml:space="preserve">three times </w:t>
      </w:r>
      <w:r w:rsidRPr="00A77FF5">
        <w:rPr>
          <w:rFonts w:ascii="Times New Roman" w:eastAsia="Calibri" w:hAnsi="Times New Roman" w:cs="Times New Roman"/>
          <w:sz w:val="24"/>
          <w:szCs w:val="24"/>
        </w:rPr>
        <w:t>a week and 20 minutes per session, it was found that compared to the control group, there was an improvement in some physical symptoms including headache, nausea, constipation, diarrhoea and swelling</w:t>
      </w:r>
      <w:r w:rsidR="000924FC" w:rsidRPr="00A77FF5">
        <w:rPr>
          <w:rFonts w:ascii="Times New Roman" w:eastAsia="Calibri" w:hAnsi="Times New Roman" w:cs="Times New Roman"/>
          <w:sz w:val="24"/>
          <w:szCs w:val="24"/>
        </w:rPr>
        <w:t xml:space="preserve"> (</w:t>
      </w:r>
      <w:proofErr w:type="spellStart"/>
      <w:r w:rsidR="000924FC" w:rsidRPr="00A77FF5">
        <w:rPr>
          <w:rFonts w:ascii="Times New Roman" w:eastAsia="Calibri" w:hAnsi="Times New Roman" w:cs="Times New Roman"/>
          <w:sz w:val="24"/>
          <w:szCs w:val="24"/>
        </w:rPr>
        <w:t>Dehnavi</w:t>
      </w:r>
      <w:proofErr w:type="spellEnd"/>
      <w:r w:rsidR="000924FC" w:rsidRPr="00A77FF5">
        <w:rPr>
          <w:rFonts w:ascii="Times New Roman" w:eastAsia="Calibri" w:hAnsi="Times New Roman" w:cs="Times New Roman"/>
          <w:sz w:val="24"/>
          <w:szCs w:val="24"/>
        </w:rPr>
        <w:t xml:space="preserve"> et al., 2018)</w:t>
      </w:r>
      <w:r w:rsidR="00A72D01" w:rsidRPr="00A77FF5">
        <w:rPr>
          <w:rFonts w:ascii="Times New Roman" w:eastAsia="Calibri" w:hAnsi="Times New Roman" w:cs="Times New Roman"/>
          <w:sz w:val="24"/>
          <w:szCs w:val="24"/>
        </w:rPr>
        <w:t>. Moreover</w:t>
      </w:r>
      <w:r w:rsidRPr="00A77FF5">
        <w:rPr>
          <w:rFonts w:ascii="Times New Roman" w:eastAsia="Calibri" w:hAnsi="Times New Roman" w:cs="Times New Roman"/>
          <w:sz w:val="24"/>
          <w:szCs w:val="24"/>
        </w:rPr>
        <w:t xml:space="preserve"> </w:t>
      </w:r>
      <w:r w:rsidR="000924FC" w:rsidRPr="00A77FF5">
        <w:rPr>
          <w:rFonts w:ascii="Times New Roman" w:eastAsia="Calibri" w:hAnsi="Times New Roman" w:cs="Times New Roman"/>
          <w:sz w:val="24"/>
          <w:szCs w:val="24"/>
        </w:rPr>
        <w:t>based on the longitudinal data of the intervention</w:t>
      </w:r>
      <w:r w:rsidR="00F93D95" w:rsidRPr="00F93D95">
        <w:t xml:space="preserve"> </w:t>
      </w:r>
      <w:r w:rsidR="00F93D95" w:rsidRPr="00F93D95">
        <w:rPr>
          <w:rFonts w:ascii="Times New Roman" w:eastAsia="Calibri" w:hAnsi="Times New Roman" w:cs="Times New Roman"/>
          <w:sz w:val="24"/>
          <w:szCs w:val="24"/>
        </w:rPr>
        <w:t>groups</w:t>
      </w:r>
      <w:r w:rsidR="00A72D01" w:rsidRPr="00A77FF5">
        <w:rPr>
          <w:rFonts w:ascii="Times New Roman" w:eastAsia="Calibri" w:hAnsi="Times New Roman" w:cs="Times New Roman"/>
          <w:sz w:val="24"/>
          <w:szCs w:val="24"/>
        </w:rPr>
        <w:t xml:space="preserve">, symptoms </w:t>
      </w:r>
      <w:r w:rsidR="00F93D95" w:rsidRPr="00F93D95">
        <w:rPr>
          <w:rFonts w:ascii="Times New Roman" w:eastAsia="Calibri" w:hAnsi="Times New Roman" w:cs="Times New Roman"/>
          <w:sz w:val="24"/>
          <w:szCs w:val="24"/>
        </w:rPr>
        <w:t xml:space="preserve">such as </w:t>
      </w:r>
      <w:r w:rsidR="000924FC" w:rsidRPr="00A77FF5">
        <w:rPr>
          <w:rFonts w:ascii="Times New Roman" w:eastAsia="Calibri" w:hAnsi="Times New Roman" w:cs="Times New Roman"/>
          <w:sz w:val="24"/>
          <w:szCs w:val="24"/>
        </w:rPr>
        <w:t xml:space="preserve">bloating, vomiting, hot flashes and </w:t>
      </w:r>
      <w:r w:rsidR="00A72D01" w:rsidRPr="00A77FF5">
        <w:rPr>
          <w:rFonts w:ascii="Times New Roman" w:eastAsia="Calibri" w:hAnsi="Times New Roman" w:cs="Times New Roman"/>
          <w:sz w:val="24"/>
          <w:szCs w:val="24"/>
        </w:rPr>
        <w:t xml:space="preserve">increased </w:t>
      </w:r>
      <w:r w:rsidR="000924FC" w:rsidRPr="00A77FF5">
        <w:rPr>
          <w:rFonts w:ascii="Times New Roman" w:eastAsia="Calibri" w:hAnsi="Times New Roman" w:cs="Times New Roman"/>
          <w:sz w:val="24"/>
          <w:szCs w:val="24"/>
        </w:rPr>
        <w:t xml:space="preserve">appetite reduced significantly </w:t>
      </w:r>
      <w:r w:rsidR="00945772" w:rsidRPr="00A77FF5">
        <w:rPr>
          <w:rFonts w:ascii="Times New Roman" w:eastAsia="Calibri" w:hAnsi="Times New Roman" w:cs="Times New Roman"/>
          <w:sz w:val="24"/>
          <w:szCs w:val="24"/>
        </w:rPr>
        <w:t>in the same study</w:t>
      </w:r>
      <w:r w:rsidR="000924FC" w:rsidRPr="00A77FF5">
        <w:rPr>
          <w:rFonts w:ascii="Times New Roman" w:eastAsia="Calibri" w:hAnsi="Times New Roman" w:cs="Times New Roman"/>
          <w:sz w:val="24"/>
          <w:szCs w:val="24"/>
        </w:rPr>
        <w:t xml:space="preserve">. </w:t>
      </w:r>
    </w:p>
    <w:p w14:paraId="4850B937" w14:textId="3ACF82DB" w:rsidR="006620B9" w:rsidRPr="00A77FF5" w:rsidRDefault="000924FC"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Furthermore, in another study in which </w:t>
      </w:r>
      <w:r w:rsidR="00945772" w:rsidRPr="00A77FF5">
        <w:rPr>
          <w:rFonts w:ascii="Times New Roman" w:eastAsia="Calibri" w:hAnsi="Times New Roman" w:cs="Times New Roman"/>
          <w:sz w:val="24"/>
          <w:szCs w:val="24"/>
        </w:rPr>
        <w:t>an aerobic exercise programme was administered to an intervention group for 12 weeks, total PMS scores besides visual analogue scale (VAS) scores significantly reduced implying that aerobic exercises had a positive impact on pain, which is a PMS symptom, as well</w:t>
      </w:r>
      <w:r w:rsidR="00C64635" w:rsidRPr="00A77FF5">
        <w:rPr>
          <w:rFonts w:ascii="Times New Roman" w:eastAsia="Calibri" w:hAnsi="Times New Roman" w:cs="Times New Roman"/>
          <w:sz w:val="24"/>
          <w:szCs w:val="24"/>
        </w:rPr>
        <w:t xml:space="preserve"> (Yilmaz-</w:t>
      </w:r>
      <w:proofErr w:type="spellStart"/>
      <w:r w:rsidR="00C64635" w:rsidRPr="00A77FF5">
        <w:rPr>
          <w:rFonts w:ascii="Times New Roman" w:eastAsia="Calibri" w:hAnsi="Times New Roman" w:cs="Times New Roman"/>
          <w:sz w:val="24"/>
          <w:szCs w:val="24"/>
        </w:rPr>
        <w:t>Akyuz</w:t>
      </w:r>
      <w:proofErr w:type="spellEnd"/>
      <w:r w:rsidR="00C64635" w:rsidRPr="00A77FF5">
        <w:rPr>
          <w:rFonts w:ascii="Times New Roman" w:eastAsia="Calibri" w:hAnsi="Times New Roman" w:cs="Times New Roman"/>
          <w:sz w:val="24"/>
          <w:szCs w:val="24"/>
        </w:rPr>
        <w:t xml:space="preserve">  and Aydin-</w:t>
      </w:r>
      <w:proofErr w:type="spellStart"/>
      <w:r w:rsidR="00C64635" w:rsidRPr="00A77FF5">
        <w:rPr>
          <w:rFonts w:ascii="Times New Roman" w:eastAsia="Calibri" w:hAnsi="Times New Roman" w:cs="Times New Roman"/>
          <w:sz w:val="24"/>
          <w:szCs w:val="24"/>
        </w:rPr>
        <w:t>Kartal</w:t>
      </w:r>
      <w:proofErr w:type="spellEnd"/>
      <w:r w:rsidR="00C64635" w:rsidRPr="00A77FF5">
        <w:rPr>
          <w:rFonts w:ascii="Times New Roman" w:eastAsia="Calibri" w:hAnsi="Times New Roman" w:cs="Times New Roman"/>
          <w:sz w:val="24"/>
          <w:szCs w:val="24"/>
        </w:rPr>
        <w:t>, 2019)</w:t>
      </w:r>
      <w:r w:rsidR="00945772" w:rsidRPr="00A77FF5">
        <w:rPr>
          <w:rFonts w:ascii="Times New Roman" w:eastAsia="Calibri" w:hAnsi="Times New Roman" w:cs="Times New Roman"/>
          <w:sz w:val="24"/>
          <w:szCs w:val="24"/>
        </w:rPr>
        <w:t xml:space="preserve">. In addition, </w:t>
      </w:r>
      <w:proofErr w:type="spellStart"/>
      <w:r w:rsidR="006620B9" w:rsidRPr="00A77FF5">
        <w:rPr>
          <w:rFonts w:ascii="Times New Roman" w:eastAsia="Calibri" w:hAnsi="Times New Roman" w:cs="Times New Roman"/>
          <w:sz w:val="24"/>
          <w:szCs w:val="24"/>
        </w:rPr>
        <w:t>Seedhom</w:t>
      </w:r>
      <w:proofErr w:type="spellEnd"/>
      <w:r w:rsidR="006620B9" w:rsidRPr="00A77FF5">
        <w:rPr>
          <w:rFonts w:ascii="Times New Roman" w:eastAsia="Calibri" w:hAnsi="Times New Roman" w:cs="Times New Roman"/>
          <w:sz w:val="24"/>
          <w:szCs w:val="24"/>
        </w:rPr>
        <w:t xml:space="preserve"> et al. (2013) </w:t>
      </w:r>
      <w:r w:rsidR="00F93D95" w:rsidRPr="00F93D95">
        <w:rPr>
          <w:rFonts w:ascii="Times New Roman" w:eastAsia="Calibri" w:hAnsi="Times New Roman" w:cs="Times New Roman"/>
          <w:sz w:val="24"/>
          <w:szCs w:val="24"/>
        </w:rPr>
        <w:t xml:space="preserve">reported </w:t>
      </w:r>
      <w:r w:rsidR="006620B9" w:rsidRPr="00A77FF5">
        <w:rPr>
          <w:rFonts w:ascii="Times New Roman" w:eastAsia="Calibri" w:hAnsi="Times New Roman" w:cs="Times New Roman"/>
          <w:sz w:val="24"/>
          <w:szCs w:val="24"/>
        </w:rPr>
        <w:t>that women who had a sedentary lifestyle were at a higher risk for PMS.</w:t>
      </w:r>
    </w:p>
    <w:p w14:paraId="5BDE47CC" w14:textId="5BFB6216" w:rsidR="0091262E" w:rsidRPr="00A77FF5" w:rsidRDefault="006620B9"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The association between PMS and physical </w:t>
      </w:r>
      <w:r w:rsidR="0011426A" w:rsidRPr="00A77FF5">
        <w:rPr>
          <w:rFonts w:ascii="Times New Roman" w:eastAsia="Calibri" w:hAnsi="Times New Roman" w:cs="Times New Roman"/>
          <w:sz w:val="24"/>
          <w:szCs w:val="24"/>
        </w:rPr>
        <w:t xml:space="preserve">activity </w:t>
      </w:r>
      <w:r w:rsidRPr="00A77FF5">
        <w:rPr>
          <w:rFonts w:ascii="Times New Roman" w:eastAsia="Calibri" w:hAnsi="Times New Roman" w:cs="Times New Roman"/>
          <w:sz w:val="24"/>
          <w:szCs w:val="24"/>
        </w:rPr>
        <w:t>seems to be an inconsistent one as contrarily, several other studies have reported a null association (</w:t>
      </w:r>
      <w:r w:rsidR="00C64635" w:rsidRPr="00A77FF5">
        <w:rPr>
          <w:rFonts w:ascii="Times New Roman" w:eastAsia="Calibri" w:hAnsi="Times New Roman" w:cs="Times New Roman"/>
          <w:sz w:val="24"/>
          <w:szCs w:val="24"/>
        </w:rPr>
        <w:t xml:space="preserve">Perry et al., 2015; </w:t>
      </w:r>
      <w:r w:rsidR="0089686C" w:rsidRPr="00A77FF5">
        <w:rPr>
          <w:rFonts w:ascii="Times New Roman" w:eastAsia="Calibri" w:hAnsi="Times New Roman" w:cs="Times New Roman"/>
          <w:sz w:val="24"/>
          <w:szCs w:val="24"/>
        </w:rPr>
        <w:t>Kroll-</w:t>
      </w:r>
      <w:proofErr w:type="spellStart"/>
      <w:r w:rsidR="0089686C" w:rsidRPr="00A77FF5">
        <w:rPr>
          <w:rFonts w:ascii="Times New Roman" w:eastAsia="Calibri" w:hAnsi="Times New Roman" w:cs="Times New Roman"/>
          <w:sz w:val="24"/>
          <w:szCs w:val="24"/>
        </w:rPr>
        <w:t>Desrosiers</w:t>
      </w:r>
      <w:proofErr w:type="spellEnd"/>
      <w:r w:rsidR="0089686C" w:rsidRPr="00A77FF5">
        <w:rPr>
          <w:rFonts w:ascii="Times New Roman" w:eastAsia="Calibri" w:hAnsi="Times New Roman" w:cs="Times New Roman"/>
          <w:sz w:val="24"/>
          <w:szCs w:val="24"/>
        </w:rPr>
        <w:t xml:space="preserve"> et al., 2017; </w:t>
      </w:r>
      <w:proofErr w:type="spellStart"/>
      <w:r w:rsidR="00C64635" w:rsidRPr="00A77FF5">
        <w:rPr>
          <w:rFonts w:ascii="Times New Roman" w:eastAsia="Calibri" w:hAnsi="Times New Roman" w:cs="Times New Roman"/>
          <w:sz w:val="24"/>
          <w:szCs w:val="24"/>
        </w:rPr>
        <w:t>Costanian</w:t>
      </w:r>
      <w:proofErr w:type="spellEnd"/>
      <w:r w:rsidR="00C64635" w:rsidRPr="00A77FF5">
        <w:rPr>
          <w:rFonts w:ascii="Times New Roman" w:eastAsia="Calibri" w:hAnsi="Times New Roman" w:cs="Times New Roman"/>
          <w:sz w:val="24"/>
          <w:szCs w:val="24"/>
        </w:rPr>
        <w:t xml:space="preserve"> et al.</w:t>
      </w:r>
      <w:r w:rsidR="0089686C" w:rsidRPr="00A77FF5">
        <w:rPr>
          <w:rFonts w:ascii="Times New Roman" w:eastAsia="Calibri" w:hAnsi="Times New Roman" w:cs="Times New Roman"/>
          <w:sz w:val="24"/>
          <w:szCs w:val="24"/>
        </w:rPr>
        <w:t>,</w:t>
      </w:r>
      <w:r w:rsidR="00C64635" w:rsidRPr="00A77FF5">
        <w:rPr>
          <w:rFonts w:ascii="Times New Roman" w:eastAsia="Calibri" w:hAnsi="Times New Roman" w:cs="Times New Roman"/>
          <w:sz w:val="24"/>
          <w:szCs w:val="24"/>
        </w:rPr>
        <w:t xml:space="preserve"> 2018; </w:t>
      </w:r>
      <w:proofErr w:type="spellStart"/>
      <w:r w:rsidR="00C64635" w:rsidRPr="00A77FF5">
        <w:rPr>
          <w:rFonts w:ascii="Times New Roman" w:eastAsia="Calibri" w:hAnsi="Times New Roman" w:cs="Times New Roman"/>
          <w:sz w:val="24"/>
          <w:szCs w:val="24"/>
        </w:rPr>
        <w:t>Arafa</w:t>
      </w:r>
      <w:proofErr w:type="spellEnd"/>
      <w:r w:rsidR="00C64635" w:rsidRPr="00A77FF5">
        <w:rPr>
          <w:rFonts w:ascii="Times New Roman" w:eastAsia="Calibri" w:hAnsi="Times New Roman" w:cs="Times New Roman"/>
          <w:sz w:val="24"/>
          <w:szCs w:val="24"/>
        </w:rPr>
        <w:t xml:space="preserve"> et al.</w:t>
      </w:r>
      <w:r w:rsidR="0089686C" w:rsidRPr="00A77FF5">
        <w:rPr>
          <w:rFonts w:ascii="Times New Roman" w:eastAsia="Calibri" w:hAnsi="Times New Roman" w:cs="Times New Roman"/>
          <w:sz w:val="24"/>
          <w:szCs w:val="24"/>
        </w:rPr>
        <w:t>,</w:t>
      </w:r>
      <w:r w:rsidR="00E74123">
        <w:rPr>
          <w:rFonts w:ascii="Times New Roman" w:eastAsia="Calibri" w:hAnsi="Times New Roman" w:cs="Times New Roman"/>
          <w:sz w:val="24"/>
          <w:szCs w:val="24"/>
        </w:rPr>
        <w:t xml:space="preserve"> 2018</w:t>
      </w:r>
      <w:r w:rsidRPr="00A77FF5">
        <w:rPr>
          <w:rFonts w:ascii="Times New Roman" w:eastAsia="Calibri" w:hAnsi="Times New Roman" w:cs="Times New Roman"/>
          <w:sz w:val="24"/>
          <w:szCs w:val="24"/>
        </w:rPr>
        <w:t xml:space="preserve">). </w:t>
      </w:r>
      <w:r w:rsidR="00945772" w:rsidRPr="00A77FF5">
        <w:rPr>
          <w:rFonts w:ascii="Times New Roman" w:eastAsia="Calibri" w:hAnsi="Times New Roman" w:cs="Times New Roman"/>
          <w:sz w:val="24"/>
          <w:szCs w:val="24"/>
        </w:rPr>
        <w:t xml:space="preserve"> </w:t>
      </w:r>
    </w:p>
    <w:p w14:paraId="79754E9F" w14:textId="77777777" w:rsidR="006F171E" w:rsidRPr="00A77FF5" w:rsidRDefault="006F171E" w:rsidP="00422E53">
      <w:pPr>
        <w:tabs>
          <w:tab w:val="center" w:pos="0"/>
        </w:tabs>
        <w:ind w:right="-1"/>
        <w:rPr>
          <w:rFonts w:ascii="Times New Roman" w:eastAsia="Calibri" w:hAnsi="Times New Roman" w:cs="Times New Roman"/>
          <w:sz w:val="24"/>
          <w:szCs w:val="24"/>
        </w:rPr>
      </w:pPr>
    </w:p>
    <w:p w14:paraId="24563116" w14:textId="77777777" w:rsidR="006F171E" w:rsidRPr="00A77FF5" w:rsidRDefault="006F171E" w:rsidP="0071560E">
      <w:pPr>
        <w:tabs>
          <w:tab w:val="center" w:pos="0"/>
        </w:tabs>
        <w:ind w:right="-1" w:firstLine="0"/>
        <w:rPr>
          <w:rFonts w:ascii="Times New Roman" w:eastAsia="Calibri" w:hAnsi="Times New Roman" w:cs="Times New Roman"/>
          <w:sz w:val="24"/>
          <w:szCs w:val="24"/>
        </w:rPr>
      </w:pPr>
    </w:p>
    <w:p w14:paraId="19A5CE45" w14:textId="77777777" w:rsidR="006F171E" w:rsidRPr="00A77FF5" w:rsidRDefault="006F171E"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2.2.3.4. Yoga/Meditation</w:t>
      </w:r>
    </w:p>
    <w:p w14:paraId="08E6E62A" w14:textId="77777777" w:rsidR="006F171E" w:rsidRPr="00A77FF5" w:rsidRDefault="006F171E" w:rsidP="00422E53">
      <w:pPr>
        <w:tabs>
          <w:tab w:val="center" w:pos="0"/>
        </w:tabs>
        <w:ind w:right="-1" w:firstLine="0"/>
        <w:rPr>
          <w:rFonts w:ascii="Times New Roman" w:eastAsia="Calibri" w:hAnsi="Times New Roman" w:cs="Times New Roman"/>
          <w:sz w:val="24"/>
          <w:szCs w:val="24"/>
        </w:rPr>
      </w:pPr>
    </w:p>
    <w:p w14:paraId="1D189C79" w14:textId="18674073" w:rsidR="006F171E" w:rsidRPr="00A77FF5" w:rsidRDefault="00C215EF" w:rsidP="00422E53">
      <w:pPr>
        <w:tabs>
          <w:tab w:val="center" w:pos="0"/>
        </w:tabs>
        <w:spacing w:line="360" w:lineRule="auto"/>
        <w:ind w:right="-1"/>
        <w:rPr>
          <w:rFonts w:ascii="Times New Roman" w:eastAsia="Calibri" w:hAnsi="Times New Roman" w:cs="Times New Roman"/>
          <w:sz w:val="24"/>
          <w:szCs w:val="24"/>
        </w:rPr>
      </w:pPr>
      <w:proofErr w:type="spellStart"/>
      <w:r w:rsidRPr="00A77FF5">
        <w:rPr>
          <w:rFonts w:ascii="Times New Roman" w:eastAsia="Calibri" w:hAnsi="Times New Roman" w:cs="Times New Roman"/>
          <w:sz w:val="24"/>
          <w:szCs w:val="24"/>
        </w:rPr>
        <w:t>Munishwar</w:t>
      </w:r>
      <w:proofErr w:type="spellEnd"/>
      <w:r w:rsidRPr="00A77FF5">
        <w:rPr>
          <w:rFonts w:ascii="Times New Roman" w:eastAsia="Calibri" w:hAnsi="Times New Roman" w:cs="Times New Roman"/>
          <w:sz w:val="24"/>
          <w:szCs w:val="24"/>
        </w:rPr>
        <w:t xml:space="preserve"> and Mishra (2019) </w:t>
      </w:r>
      <w:r w:rsidR="00F93D95" w:rsidRPr="00F93D95">
        <w:rPr>
          <w:rFonts w:ascii="Times New Roman" w:eastAsia="Calibri" w:hAnsi="Times New Roman" w:cs="Times New Roman"/>
          <w:sz w:val="24"/>
          <w:szCs w:val="24"/>
        </w:rPr>
        <w:t xml:space="preserve">established </w:t>
      </w:r>
      <w:r w:rsidRPr="00A77FF5">
        <w:rPr>
          <w:rFonts w:ascii="Times New Roman" w:eastAsia="Calibri" w:hAnsi="Times New Roman" w:cs="Times New Roman"/>
          <w:sz w:val="24"/>
          <w:szCs w:val="24"/>
        </w:rPr>
        <w:t xml:space="preserve">in their critical review article that yoga aids in the alleviation of PMS </w:t>
      </w:r>
      <w:r w:rsidR="00D424A1" w:rsidRPr="00A77FF5">
        <w:rPr>
          <w:rFonts w:ascii="Times New Roman" w:eastAsia="Calibri" w:hAnsi="Times New Roman" w:cs="Times New Roman"/>
          <w:sz w:val="24"/>
          <w:szCs w:val="24"/>
        </w:rPr>
        <w:t>symptoms by; releasing endorphins which is a natural mood-booster, soothing</w:t>
      </w:r>
      <w:r w:rsidRPr="00A77FF5">
        <w:rPr>
          <w:rFonts w:ascii="Times New Roman" w:eastAsia="Calibri" w:hAnsi="Times New Roman" w:cs="Times New Roman"/>
          <w:sz w:val="24"/>
          <w:szCs w:val="24"/>
        </w:rPr>
        <w:t xml:space="preserve"> the central nervous system and </w:t>
      </w:r>
      <w:r w:rsidR="00D424A1" w:rsidRPr="00A77FF5">
        <w:rPr>
          <w:rFonts w:ascii="Times New Roman" w:eastAsia="Calibri" w:hAnsi="Times New Roman" w:cs="Times New Roman"/>
          <w:sz w:val="24"/>
          <w:szCs w:val="24"/>
        </w:rPr>
        <w:t>improving the</w:t>
      </w:r>
      <w:r w:rsidRPr="00A77FF5">
        <w:rPr>
          <w:rFonts w:ascii="Times New Roman" w:eastAsia="Calibri" w:hAnsi="Times New Roman" w:cs="Times New Roman"/>
          <w:sz w:val="24"/>
          <w:szCs w:val="24"/>
        </w:rPr>
        <w:t xml:space="preserve"> oxy</w:t>
      </w:r>
      <w:r w:rsidR="00D424A1" w:rsidRPr="00A77FF5">
        <w:rPr>
          <w:rFonts w:ascii="Times New Roman" w:eastAsia="Calibri" w:hAnsi="Times New Roman" w:cs="Times New Roman"/>
          <w:sz w:val="24"/>
          <w:szCs w:val="24"/>
        </w:rPr>
        <w:t>genation of the</w:t>
      </w:r>
      <w:r w:rsidRPr="00A77FF5">
        <w:rPr>
          <w:rFonts w:ascii="Times New Roman" w:eastAsia="Calibri" w:hAnsi="Times New Roman" w:cs="Times New Roman"/>
          <w:sz w:val="24"/>
          <w:szCs w:val="24"/>
        </w:rPr>
        <w:t xml:space="preserve"> reproductive organs, and </w:t>
      </w:r>
      <w:r w:rsidR="004A6312" w:rsidRPr="00A77FF5">
        <w:rPr>
          <w:rFonts w:ascii="Times New Roman" w:eastAsia="Calibri" w:hAnsi="Times New Roman" w:cs="Times New Roman"/>
          <w:sz w:val="24"/>
          <w:szCs w:val="24"/>
        </w:rPr>
        <w:t>relieving</w:t>
      </w:r>
      <w:r w:rsidRPr="00A77FF5">
        <w:rPr>
          <w:rFonts w:ascii="Times New Roman" w:eastAsia="Calibri" w:hAnsi="Times New Roman" w:cs="Times New Roman"/>
          <w:sz w:val="24"/>
          <w:szCs w:val="24"/>
        </w:rPr>
        <w:t xml:space="preserve"> stress and deep</w:t>
      </w:r>
      <w:r w:rsidR="004A6312" w:rsidRPr="00A77FF5">
        <w:rPr>
          <w:rFonts w:ascii="Times New Roman" w:eastAsia="Calibri" w:hAnsi="Times New Roman" w:cs="Times New Roman"/>
          <w:sz w:val="24"/>
          <w:szCs w:val="24"/>
        </w:rPr>
        <w:t>ening</w:t>
      </w:r>
      <w:r w:rsidRPr="00A77FF5">
        <w:rPr>
          <w:rFonts w:ascii="Times New Roman" w:eastAsia="Calibri" w:hAnsi="Times New Roman" w:cs="Times New Roman"/>
          <w:sz w:val="24"/>
          <w:szCs w:val="24"/>
        </w:rPr>
        <w:t xml:space="preserve"> </w:t>
      </w:r>
      <w:r w:rsidR="004A6312" w:rsidRPr="00A77FF5">
        <w:rPr>
          <w:rFonts w:ascii="Times New Roman" w:eastAsia="Calibri" w:hAnsi="Times New Roman" w:cs="Times New Roman"/>
          <w:sz w:val="24"/>
          <w:szCs w:val="24"/>
        </w:rPr>
        <w:t>relaxation</w:t>
      </w:r>
      <w:r w:rsidRPr="00A77FF5">
        <w:rPr>
          <w:rFonts w:ascii="Times New Roman" w:eastAsia="Calibri" w:hAnsi="Times New Roman" w:cs="Times New Roman"/>
          <w:sz w:val="24"/>
          <w:szCs w:val="24"/>
        </w:rPr>
        <w:t xml:space="preserve"> which </w:t>
      </w:r>
      <w:r w:rsidR="004A6312" w:rsidRPr="00A77FF5">
        <w:rPr>
          <w:rFonts w:ascii="Times New Roman" w:eastAsia="Calibri" w:hAnsi="Times New Roman" w:cs="Times New Roman"/>
          <w:sz w:val="24"/>
          <w:szCs w:val="24"/>
        </w:rPr>
        <w:t>in turn</w:t>
      </w:r>
      <w:r w:rsidRPr="00A77FF5">
        <w:rPr>
          <w:rFonts w:ascii="Times New Roman" w:eastAsia="Calibri" w:hAnsi="Times New Roman" w:cs="Times New Roman"/>
          <w:sz w:val="24"/>
          <w:szCs w:val="24"/>
        </w:rPr>
        <w:t xml:space="preserve"> </w:t>
      </w:r>
      <w:r w:rsidR="004A6312" w:rsidRPr="00A77FF5">
        <w:rPr>
          <w:rFonts w:ascii="Times New Roman" w:eastAsia="Calibri" w:hAnsi="Times New Roman" w:cs="Times New Roman"/>
          <w:sz w:val="24"/>
          <w:szCs w:val="24"/>
        </w:rPr>
        <w:t>dulls</w:t>
      </w:r>
      <w:r w:rsidRPr="00A77FF5">
        <w:rPr>
          <w:rFonts w:ascii="Times New Roman" w:eastAsia="Calibri" w:hAnsi="Times New Roman" w:cs="Times New Roman"/>
          <w:sz w:val="24"/>
          <w:szCs w:val="24"/>
        </w:rPr>
        <w:t xml:space="preserve"> the symptoms of </w:t>
      </w:r>
      <w:r w:rsidR="00D424A1" w:rsidRPr="00A77FF5">
        <w:rPr>
          <w:rFonts w:ascii="Times New Roman" w:eastAsia="Calibri" w:hAnsi="Times New Roman" w:cs="Times New Roman"/>
          <w:sz w:val="24"/>
          <w:szCs w:val="24"/>
        </w:rPr>
        <w:t>PMS</w:t>
      </w:r>
      <w:r w:rsidRPr="00A77FF5">
        <w:rPr>
          <w:rFonts w:ascii="Times New Roman" w:eastAsia="Calibri" w:hAnsi="Times New Roman" w:cs="Times New Roman"/>
          <w:sz w:val="24"/>
          <w:szCs w:val="24"/>
        </w:rPr>
        <w:t>.</w:t>
      </w:r>
      <w:r w:rsidR="004A6312" w:rsidRPr="00A77FF5">
        <w:rPr>
          <w:rFonts w:ascii="Times New Roman" w:eastAsia="Calibri" w:hAnsi="Times New Roman" w:cs="Times New Roman"/>
          <w:sz w:val="24"/>
          <w:szCs w:val="24"/>
        </w:rPr>
        <w:t xml:space="preserve"> Furthermore, in a 12-week yoga intervention that was carried out, it was observed that subjects with baseline moderate/severe PMS reported a significant improvement in abdominal swelling, breast tenderness, abdominal cramps, and cold sweats (Tsai, 2016).</w:t>
      </w:r>
    </w:p>
    <w:p w14:paraId="54377ECF" w14:textId="77777777" w:rsidR="00983EB2" w:rsidRPr="00A77FF5" w:rsidRDefault="00983EB2" w:rsidP="00422E53">
      <w:pPr>
        <w:tabs>
          <w:tab w:val="center" w:pos="0"/>
        </w:tabs>
        <w:ind w:right="-1"/>
        <w:rPr>
          <w:rFonts w:ascii="Times New Roman" w:eastAsia="Calibri" w:hAnsi="Times New Roman" w:cs="Times New Roman"/>
          <w:sz w:val="24"/>
          <w:szCs w:val="24"/>
        </w:rPr>
      </w:pPr>
    </w:p>
    <w:p w14:paraId="7008B585" w14:textId="77777777" w:rsidR="00983EB2" w:rsidRPr="00A77FF5" w:rsidRDefault="00983EB2"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2.2.3.5. Caffeine Consumption</w:t>
      </w:r>
    </w:p>
    <w:p w14:paraId="1928A5DB" w14:textId="77777777" w:rsidR="00983EB2" w:rsidRPr="00A77FF5" w:rsidRDefault="00983EB2" w:rsidP="00422E53">
      <w:pPr>
        <w:tabs>
          <w:tab w:val="center" w:pos="0"/>
        </w:tabs>
        <w:ind w:right="-1"/>
        <w:rPr>
          <w:rFonts w:ascii="Times New Roman" w:eastAsia="Calibri" w:hAnsi="Times New Roman" w:cs="Times New Roman"/>
          <w:sz w:val="24"/>
          <w:szCs w:val="24"/>
        </w:rPr>
      </w:pPr>
    </w:p>
    <w:p w14:paraId="476F83D2" w14:textId="191D8D3E" w:rsidR="00983EB2" w:rsidRPr="00A77FF5" w:rsidRDefault="004E303C"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A prospective study assessing the relationship between PMS and caffeine obtained from foods such as caffeinated coffee, decaffeinated coffee, caffeinated tea, herbal tea, other caffeinated b</w:t>
      </w:r>
      <w:r w:rsidR="00A72D01" w:rsidRPr="00A77FF5">
        <w:rPr>
          <w:rFonts w:ascii="Times New Roman" w:eastAsia="Calibri" w:hAnsi="Times New Roman" w:cs="Times New Roman"/>
          <w:sz w:val="24"/>
          <w:szCs w:val="24"/>
        </w:rPr>
        <w:t xml:space="preserve">everages and other foods </w:t>
      </w:r>
      <w:r w:rsidR="00F93D95" w:rsidRPr="00F93D95">
        <w:rPr>
          <w:rFonts w:ascii="Times New Roman" w:eastAsia="Calibri" w:hAnsi="Times New Roman" w:cs="Times New Roman"/>
          <w:sz w:val="24"/>
          <w:szCs w:val="24"/>
        </w:rPr>
        <w:t xml:space="preserve">reported </w:t>
      </w:r>
      <w:r w:rsidRPr="00A77FF5">
        <w:rPr>
          <w:rFonts w:ascii="Times New Roman" w:eastAsia="Calibri" w:hAnsi="Times New Roman" w:cs="Times New Roman"/>
          <w:sz w:val="24"/>
          <w:szCs w:val="24"/>
        </w:rPr>
        <w:t>that there was no significant association</w:t>
      </w:r>
      <w:r w:rsidR="00ED6F30" w:rsidRPr="00A77FF5">
        <w:rPr>
          <w:rFonts w:ascii="Times New Roman" w:eastAsia="Calibri" w:hAnsi="Times New Roman" w:cs="Times New Roman"/>
          <w:sz w:val="24"/>
          <w:szCs w:val="24"/>
        </w:rPr>
        <w:t xml:space="preserve"> </w:t>
      </w:r>
      <w:r w:rsidRPr="00A77FF5">
        <w:rPr>
          <w:rFonts w:ascii="Times New Roman" w:eastAsia="Calibri" w:hAnsi="Times New Roman" w:cs="Times New Roman"/>
          <w:sz w:val="24"/>
          <w:szCs w:val="24"/>
        </w:rPr>
        <w:t xml:space="preserve">between coffee consumption, even high levels, and </w:t>
      </w:r>
      <w:r w:rsidR="00ED6F30" w:rsidRPr="00A77FF5">
        <w:rPr>
          <w:rFonts w:ascii="Times New Roman" w:eastAsia="Calibri" w:hAnsi="Times New Roman" w:cs="Times New Roman"/>
          <w:sz w:val="24"/>
          <w:szCs w:val="24"/>
        </w:rPr>
        <w:t>PMS or its specific symptoms such as breast tenderness, irritability, and fatigue (Purdue-</w:t>
      </w:r>
      <w:proofErr w:type="spellStart"/>
      <w:r w:rsidR="00ED6F30" w:rsidRPr="00A77FF5">
        <w:rPr>
          <w:rFonts w:ascii="Times New Roman" w:eastAsia="Calibri" w:hAnsi="Times New Roman" w:cs="Times New Roman"/>
          <w:sz w:val="24"/>
          <w:szCs w:val="24"/>
        </w:rPr>
        <w:t>Smithe</w:t>
      </w:r>
      <w:proofErr w:type="spellEnd"/>
      <w:r w:rsidR="00ED6F30" w:rsidRPr="00A77FF5">
        <w:rPr>
          <w:rFonts w:ascii="Times New Roman" w:eastAsia="Calibri" w:hAnsi="Times New Roman" w:cs="Times New Roman"/>
          <w:sz w:val="24"/>
          <w:szCs w:val="24"/>
        </w:rPr>
        <w:t xml:space="preserve"> et al., 2016). </w:t>
      </w:r>
      <w:r w:rsidR="00206432" w:rsidRPr="00A77FF5">
        <w:rPr>
          <w:rFonts w:ascii="Times New Roman" w:eastAsia="Calibri" w:hAnsi="Times New Roman" w:cs="Times New Roman"/>
          <w:sz w:val="24"/>
          <w:szCs w:val="24"/>
        </w:rPr>
        <w:t>Reported association between PMS and caffeine consumption is inconsistent</w:t>
      </w:r>
      <w:r w:rsidR="00E26192" w:rsidRPr="00A77FF5">
        <w:rPr>
          <w:rFonts w:ascii="Times New Roman" w:eastAsia="Calibri" w:hAnsi="Times New Roman" w:cs="Times New Roman"/>
          <w:sz w:val="24"/>
          <w:szCs w:val="24"/>
        </w:rPr>
        <w:t xml:space="preserve"> as s</w:t>
      </w:r>
      <w:r w:rsidR="0081198A" w:rsidRPr="00A77FF5">
        <w:rPr>
          <w:rFonts w:ascii="Times New Roman" w:eastAsia="Calibri" w:hAnsi="Times New Roman" w:cs="Times New Roman"/>
          <w:sz w:val="24"/>
          <w:szCs w:val="24"/>
        </w:rPr>
        <w:t xml:space="preserve">ome other studies </w:t>
      </w:r>
      <w:r w:rsidR="00F93D95" w:rsidRPr="00F93D95">
        <w:rPr>
          <w:rFonts w:ascii="Times New Roman" w:eastAsia="Calibri" w:hAnsi="Times New Roman" w:cs="Times New Roman"/>
          <w:sz w:val="24"/>
          <w:szCs w:val="24"/>
        </w:rPr>
        <w:t xml:space="preserve">reported </w:t>
      </w:r>
      <w:r w:rsidR="0081198A" w:rsidRPr="00A77FF5">
        <w:rPr>
          <w:rFonts w:ascii="Times New Roman" w:eastAsia="Calibri" w:hAnsi="Times New Roman" w:cs="Times New Roman"/>
          <w:sz w:val="24"/>
          <w:szCs w:val="24"/>
        </w:rPr>
        <w:t>a positive correlation between PMS and caffeine consumption (</w:t>
      </w:r>
      <w:proofErr w:type="spellStart"/>
      <w:r w:rsidR="0081198A" w:rsidRPr="00A77FF5">
        <w:rPr>
          <w:rFonts w:ascii="Times New Roman" w:eastAsia="Calibri" w:hAnsi="Times New Roman" w:cs="Times New Roman"/>
          <w:sz w:val="24"/>
          <w:szCs w:val="24"/>
        </w:rPr>
        <w:t>Seedhom</w:t>
      </w:r>
      <w:proofErr w:type="spellEnd"/>
      <w:r w:rsidR="0081198A" w:rsidRPr="00A77FF5">
        <w:rPr>
          <w:rFonts w:ascii="Times New Roman" w:eastAsia="Calibri" w:hAnsi="Times New Roman" w:cs="Times New Roman"/>
          <w:sz w:val="24"/>
          <w:szCs w:val="24"/>
        </w:rPr>
        <w:t xml:space="preserve"> et al., 2013; </w:t>
      </w:r>
      <w:proofErr w:type="spellStart"/>
      <w:r w:rsidR="0089686C" w:rsidRPr="00A77FF5">
        <w:rPr>
          <w:rFonts w:ascii="Times New Roman" w:eastAsia="Calibri" w:hAnsi="Times New Roman" w:cs="Times New Roman"/>
          <w:sz w:val="24"/>
          <w:szCs w:val="24"/>
        </w:rPr>
        <w:t>Costanian</w:t>
      </w:r>
      <w:proofErr w:type="spellEnd"/>
      <w:r w:rsidR="0089686C" w:rsidRPr="00A77FF5">
        <w:rPr>
          <w:rFonts w:ascii="Times New Roman" w:eastAsia="Calibri" w:hAnsi="Times New Roman" w:cs="Times New Roman"/>
          <w:sz w:val="24"/>
          <w:szCs w:val="24"/>
        </w:rPr>
        <w:t xml:space="preserve"> et al. 2018;</w:t>
      </w:r>
      <w:r w:rsidR="00B10DA6" w:rsidRPr="00A77FF5">
        <w:rPr>
          <w:rFonts w:ascii="Times New Roman" w:eastAsia="Calibri" w:hAnsi="Times New Roman" w:cs="Times New Roman"/>
          <w:sz w:val="24"/>
          <w:szCs w:val="24"/>
        </w:rPr>
        <w:t xml:space="preserve"> </w:t>
      </w:r>
      <w:proofErr w:type="spellStart"/>
      <w:r w:rsidR="0081198A" w:rsidRPr="00A77FF5">
        <w:rPr>
          <w:rFonts w:ascii="Times New Roman" w:eastAsia="Calibri" w:hAnsi="Times New Roman" w:cs="Times New Roman"/>
          <w:sz w:val="24"/>
          <w:szCs w:val="24"/>
        </w:rPr>
        <w:t>Abeje</w:t>
      </w:r>
      <w:proofErr w:type="spellEnd"/>
      <w:r w:rsidR="0081198A" w:rsidRPr="00A77FF5">
        <w:rPr>
          <w:rFonts w:ascii="Times New Roman" w:eastAsia="Calibri" w:hAnsi="Times New Roman" w:cs="Times New Roman"/>
          <w:sz w:val="24"/>
          <w:szCs w:val="24"/>
        </w:rPr>
        <w:t xml:space="preserve"> and </w:t>
      </w:r>
      <w:proofErr w:type="spellStart"/>
      <w:r w:rsidR="0081198A" w:rsidRPr="00A77FF5">
        <w:rPr>
          <w:rFonts w:ascii="Times New Roman" w:eastAsia="Calibri" w:hAnsi="Times New Roman" w:cs="Times New Roman"/>
          <w:sz w:val="24"/>
          <w:szCs w:val="24"/>
        </w:rPr>
        <w:t>Berhanu</w:t>
      </w:r>
      <w:proofErr w:type="spellEnd"/>
      <w:r w:rsidR="0081198A" w:rsidRPr="00A77FF5">
        <w:rPr>
          <w:rFonts w:ascii="Times New Roman" w:eastAsia="Calibri" w:hAnsi="Times New Roman" w:cs="Times New Roman"/>
          <w:sz w:val="24"/>
          <w:szCs w:val="24"/>
        </w:rPr>
        <w:t xml:space="preserve">, 2019). A study even mentions a negative relationship between PMS and caffeine (Perry et al., 2015). </w:t>
      </w:r>
    </w:p>
    <w:p w14:paraId="1C20F126" w14:textId="77777777" w:rsidR="00751BAD" w:rsidRDefault="00751BAD" w:rsidP="00422E53">
      <w:pPr>
        <w:tabs>
          <w:tab w:val="center" w:pos="0"/>
        </w:tabs>
        <w:ind w:right="-1"/>
        <w:rPr>
          <w:rFonts w:ascii="Times New Roman" w:eastAsia="Calibri" w:hAnsi="Times New Roman" w:cs="Times New Roman"/>
          <w:sz w:val="24"/>
          <w:szCs w:val="24"/>
        </w:rPr>
      </w:pPr>
    </w:p>
    <w:p w14:paraId="36CFFAD3" w14:textId="77777777" w:rsidR="00751BAD" w:rsidRPr="00A77FF5" w:rsidRDefault="00751BAD" w:rsidP="0071560E">
      <w:pPr>
        <w:tabs>
          <w:tab w:val="center" w:pos="0"/>
        </w:tabs>
        <w:ind w:right="-1" w:firstLine="0"/>
        <w:rPr>
          <w:rFonts w:ascii="Times New Roman" w:eastAsia="Calibri" w:hAnsi="Times New Roman" w:cs="Times New Roman"/>
          <w:sz w:val="24"/>
          <w:szCs w:val="24"/>
        </w:rPr>
      </w:pPr>
    </w:p>
    <w:p w14:paraId="63D63715" w14:textId="77777777" w:rsidR="00751BAD" w:rsidRPr="00A77FF5" w:rsidRDefault="00751BAD"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2.2.3.6. Salt Intake</w:t>
      </w:r>
    </w:p>
    <w:p w14:paraId="2C0C16F1" w14:textId="77777777" w:rsidR="00751BAD" w:rsidRPr="00A77FF5" w:rsidRDefault="00751BAD" w:rsidP="00422E53">
      <w:pPr>
        <w:tabs>
          <w:tab w:val="center" w:pos="0"/>
        </w:tabs>
        <w:ind w:right="-1"/>
        <w:rPr>
          <w:rFonts w:ascii="Times New Roman" w:eastAsia="Calibri" w:hAnsi="Times New Roman" w:cs="Times New Roman"/>
          <w:sz w:val="24"/>
          <w:szCs w:val="24"/>
        </w:rPr>
      </w:pPr>
    </w:p>
    <w:p w14:paraId="66D8EE1F" w14:textId="3C41E153" w:rsidR="00751BAD" w:rsidRPr="00A77FF5" w:rsidRDefault="00BF0F37"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Olson et al. (1996) </w:t>
      </w:r>
      <w:r w:rsidR="00F93D95" w:rsidRPr="00F93D95">
        <w:rPr>
          <w:rFonts w:ascii="Times New Roman" w:eastAsia="Calibri" w:hAnsi="Times New Roman" w:cs="Times New Roman"/>
          <w:sz w:val="24"/>
          <w:szCs w:val="24"/>
        </w:rPr>
        <w:t xml:space="preserve">indicated </w:t>
      </w:r>
      <w:r w:rsidRPr="00A77FF5">
        <w:rPr>
          <w:rFonts w:ascii="Times New Roman" w:eastAsia="Calibri" w:hAnsi="Times New Roman" w:cs="Times New Roman"/>
          <w:sz w:val="24"/>
          <w:szCs w:val="24"/>
        </w:rPr>
        <w:t xml:space="preserve">from their study that a 30% (115 </w:t>
      </w:r>
      <w:proofErr w:type="spellStart"/>
      <w:r w:rsidRPr="00A77FF5">
        <w:rPr>
          <w:rFonts w:ascii="Times New Roman" w:eastAsia="Calibri" w:hAnsi="Times New Roman" w:cs="Times New Roman"/>
          <w:sz w:val="24"/>
          <w:szCs w:val="24"/>
        </w:rPr>
        <w:t>mmol</w:t>
      </w:r>
      <w:proofErr w:type="spellEnd"/>
      <w:r w:rsidRPr="00A77FF5">
        <w:rPr>
          <w:rFonts w:ascii="Times New Roman" w:eastAsia="Calibri" w:hAnsi="Times New Roman" w:cs="Times New Roman"/>
          <w:sz w:val="24"/>
          <w:szCs w:val="24"/>
        </w:rPr>
        <w:t xml:space="preserve">/d -73 </w:t>
      </w:r>
      <w:proofErr w:type="spellStart"/>
      <w:r w:rsidRPr="00A77FF5">
        <w:rPr>
          <w:rFonts w:ascii="Times New Roman" w:eastAsia="Calibri" w:hAnsi="Times New Roman" w:cs="Times New Roman"/>
          <w:sz w:val="24"/>
          <w:szCs w:val="24"/>
        </w:rPr>
        <w:t>mmol</w:t>
      </w:r>
      <w:proofErr w:type="spellEnd"/>
      <w:r w:rsidRPr="00A77FF5">
        <w:rPr>
          <w:rFonts w:ascii="Times New Roman" w:eastAsia="Calibri" w:hAnsi="Times New Roman" w:cs="Times New Roman"/>
          <w:sz w:val="24"/>
          <w:szCs w:val="24"/>
        </w:rPr>
        <w:t xml:space="preserve">/d) decrease in dietary salt (sodium) did not yield any significant relief in the somatic symptoms of PMS. </w:t>
      </w:r>
    </w:p>
    <w:p w14:paraId="2B33FB8C" w14:textId="77777777" w:rsidR="00A54969" w:rsidRPr="00A77FF5" w:rsidRDefault="00A54969" w:rsidP="00422E53">
      <w:pPr>
        <w:tabs>
          <w:tab w:val="center" w:pos="0"/>
        </w:tabs>
        <w:ind w:right="-1"/>
        <w:rPr>
          <w:rFonts w:ascii="Times New Roman" w:eastAsia="Calibri" w:hAnsi="Times New Roman" w:cs="Times New Roman"/>
          <w:sz w:val="24"/>
          <w:szCs w:val="24"/>
        </w:rPr>
      </w:pPr>
    </w:p>
    <w:p w14:paraId="0445ED00" w14:textId="77777777" w:rsidR="00A54969" w:rsidRPr="00A77FF5" w:rsidRDefault="00A54969" w:rsidP="00422E53">
      <w:pPr>
        <w:tabs>
          <w:tab w:val="center" w:pos="0"/>
        </w:tabs>
        <w:ind w:right="-1"/>
        <w:rPr>
          <w:rFonts w:ascii="Times New Roman" w:eastAsia="Calibri" w:hAnsi="Times New Roman" w:cs="Times New Roman"/>
          <w:sz w:val="24"/>
          <w:szCs w:val="24"/>
        </w:rPr>
      </w:pPr>
    </w:p>
    <w:p w14:paraId="09A1C2E3" w14:textId="77777777" w:rsidR="00A54969" w:rsidRPr="00A77FF5" w:rsidRDefault="00A54969"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2.2.3.7. Stress</w:t>
      </w:r>
    </w:p>
    <w:p w14:paraId="1DBE468C" w14:textId="77777777" w:rsidR="00A54969" w:rsidRPr="00A77FF5" w:rsidRDefault="00A54969" w:rsidP="00422E53">
      <w:pPr>
        <w:tabs>
          <w:tab w:val="center" w:pos="0"/>
        </w:tabs>
        <w:ind w:right="-1"/>
        <w:rPr>
          <w:rFonts w:ascii="Times New Roman" w:eastAsia="Calibri" w:hAnsi="Times New Roman" w:cs="Times New Roman"/>
          <w:sz w:val="24"/>
          <w:szCs w:val="24"/>
        </w:rPr>
      </w:pPr>
    </w:p>
    <w:p w14:paraId="27A538A9" w14:textId="72D00E8E" w:rsidR="00CC5565" w:rsidRPr="00A77FF5" w:rsidRDefault="00A54969"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Fernandez et al. (2019) </w:t>
      </w:r>
      <w:r w:rsidR="00E74123" w:rsidRPr="00E74123">
        <w:rPr>
          <w:rFonts w:ascii="Times New Roman" w:eastAsia="Calibri" w:hAnsi="Times New Roman" w:cs="Times New Roman"/>
          <w:sz w:val="24"/>
          <w:szCs w:val="24"/>
        </w:rPr>
        <w:t xml:space="preserve">reported </w:t>
      </w:r>
      <w:r w:rsidRPr="00A77FF5">
        <w:rPr>
          <w:rFonts w:ascii="Times New Roman" w:eastAsia="Calibri" w:hAnsi="Times New Roman" w:cs="Times New Roman"/>
          <w:sz w:val="24"/>
          <w:szCs w:val="24"/>
        </w:rPr>
        <w:t xml:space="preserve">a strong positive association between PMS and perceived stress. Additionally, Yamamoto et al. (2009) </w:t>
      </w:r>
      <w:r w:rsidR="00E74123" w:rsidRPr="00E74123">
        <w:rPr>
          <w:rFonts w:ascii="Times New Roman" w:eastAsia="Calibri" w:hAnsi="Times New Roman" w:cs="Times New Roman"/>
          <w:sz w:val="24"/>
          <w:szCs w:val="24"/>
        </w:rPr>
        <w:t xml:space="preserve">revealed </w:t>
      </w:r>
      <w:r w:rsidRPr="00A77FF5">
        <w:rPr>
          <w:rFonts w:ascii="Times New Roman" w:eastAsia="Calibri" w:hAnsi="Times New Roman" w:cs="Times New Roman"/>
          <w:sz w:val="24"/>
          <w:szCs w:val="24"/>
        </w:rPr>
        <w:t xml:space="preserve">from their study that stress score was a significant indicator for PMS. </w:t>
      </w:r>
    </w:p>
    <w:p w14:paraId="087B7008" w14:textId="77777777" w:rsidR="00176154" w:rsidRPr="00A77FF5" w:rsidRDefault="00176154" w:rsidP="00422E53">
      <w:pPr>
        <w:tabs>
          <w:tab w:val="center" w:pos="0"/>
        </w:tabs>
        <w:ind w:right="-1"/>
        <w:rPr>
          <w:rFonts w:ascii="Times New Roman" w:eastAsia="Calibri" w:hAnsi="Times New Roman" w:cs="Times New Roman"/>
          <w:sz w:val="24"/>
          <w:szCs w:val="24"/>
        </w:rPr>
      </w:pPr>
    </w:p>
    <w:p w14:paraId="0285A512" w14:textId="77777777" w:rsidR="00176154" w:rsidRPr="00A77FF5" w:rsidRDefault="00176154" w:rsidP="00422E53">
      <w:pPr>
        <w:tabs>
          <w:tab w:val="center" w:pos="0"/>
        </w:tabs>
        <w:ind w:right="-1"/>
        <w:rPr>
          <w:rFonts w:ascii="Times New Roman" w:eastAsia="Calibri" w:hAnsi="Times New Roman" w:cs="Times New Roman"/>
          <w:sz w:val="24"/>
          <w:szCs w:val="24"/>
        </w:rPr>
      </w:pPr>
    </w:p>
    <w:p w14:paraId="5C1A65ED" w14:textId="77777777" w:rsidR="00176154" w:rsidRPr="00A77FF5" w:rsidRDefault="00BF01A7"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2.2.3.8. Vitamins and </w:t>
      </w:r>
      <w:r w:rsidR="00176154" w:rsidRPr="00A77FF5">
        <w:rPr>
          <w:rFonts w:ascii="Times New Roman" w:eastAsia="Calibri" w:hAnsi="Times New Roman" w:cs="Times New Roman"/>
          <w:b/>
          <w:sz w:val="24"/>
          <w:szCs w:val="24"/>
        </w:rPr>
        <w:t>Minerals</w:t>
      </w:r>
    </w:p>
    <w:p w14:paraId="7BC50C63" w14:textId="77777777" w:rsidR="00176154" w:rsidRPr="00A77FF5" w:rsidRDefault="00176154" w:rsidP="00422E53">
      <w:pPr>
        <w:tabs>
          <w:tab w:val="center" w:pos="0"/>
        </w:tabs>
        <w:ind w:right="-1"/>
        <w:rPr>
          <w:rFonts w:ascii="Times New Roman" w:eastAsia="Calibri" w:hAnsi="Times New Roman" w:cs="Times New Roman"/>
          <w:sz w:val="24"/>
          <w:szCs w:val="24"/>
        </w:rPr>
      </w:pPr>
    </w:p>
    <w:p w14:paraId="51793A42" w14:textId="5F27CC9E" w:rsidR="00176154" w:rsidRPr="00A77FF5" w:rsidRDefault="00176154" w:rsidP="007161BE">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Calcium </w:t>
      </w:r>
      <w:r w:rsidR="00340989" w:rsidRPr="00A77FF5">
        <w:rPr>
          <w:rFonts w:ascii="Times New Roman" w:eastAsia="Calibri" w:hAnsi="Times New Roman" w:cs="Times New Roman"/>
          <w:sz w:val="24"/>
          <w:szCs w:val="24"/>
        </w:rPr>
        <w:t>and vitamin D have</w:t>
      </w:r>
      <w:r w:rsidRPr="00A77FF5">
        <w:rPr>
          <w:rFonts w:ascii="Times New Roman" w:eastAsia="Calibri" w:hAnsi="Times New Roman" w:cs="Times New Roman"/>
          <w:sz w:val="24"/>
          <w:szCs w:val="24"/>
        </w:rPr>
        <w:t xml:space="preserve"> been reported by</w:t>
      </w:r>
      <w:r w:rsidR="00340989" w:rsidRPr="00A77FF5">
        <w:rPr>
          <w:rFonts w:ascii="Times New Roman" w:eastAsia="Calibri" w:hAnsi="Times New Roman" w:cs="Times New Roman"/>
          <w:sz w:val="24"/>
          <w:szCs w:val="24"/>
        </w:rPr>
        <w:t xml:space="preserve"> several</w:t>
      </w:r>
      <w:r w:rsidRPr="00A77FF5">
        <w:rPr>
          <w:rFonts w:ascii="Times New Roman" w:eastAsia="Calibri" w:hAnsi="Times New Roman" w:cs="Times New Roman"/>
          <w:sz w:val="24"/>
          <w:szCs w:val="24"/>
        </w:rPr>
        <w:t xml:space="preserve"> studies to significantly reduce the risk of PMS</w:t>
      </w:r>
      <w:r w:rsidR="00340989" w:rsidRPr="00A77FF5">
        <w:rPr>
          <w:rFonts w:ascii="Times New Roman" w:eastAsia="Calibri" w:hAnsi="Times New Roman" w:cs="Times New Roman"/>
          <w:sz w:val="24"/>
          <w:szCs w:val="24"/>
        </w:rPr>
        <w:t xml:space="preserve"> and its onset</w:t>
      </w:r>
      <w:r w:rsidRPr="00A77FF5">
        <w:rPr>
          <w:rFonts w:ascii="Times New Roman" w:eastAsia="Calibri" w:hAnsi="Times New Roman" w:cs="Times New Roman"/>
          <w:sz w:val="24"/>
          <w:szCs w:val="24"/>
        </w:rPr>
        <w:t xml:space="preserve"> (</w:t>
      </w:r>
      <w:r w:rsidR="00932721" w:rsidRPr="00A77FF5">
        <w:rPr>
          <w:rFonts w:ascii="Times New Roman" w:eastAsia="Calibri" w:hAnsi="Times New Roman" w:cs="Times New Roman"/>
          <w:sz w:val="24"/>
          <w:szCs w:val="24"/>
        </w:rPr>
        <w:t xml:space="preserve">Bertone-Jones et al, 2005; </w:t>
      </w:r>
      <w:r w:rsidRPr="00A77FF5">
        <w:rPr>
          <w:rFonts w:ascii="Times New Roman" w:eastAsia="Calibri" w:hAnsi="Times New Roman" w:cs="Times New Roman"/>
          <w:sz w:val="24"/>
          <w:szCs w:val="24"/>
        </w:rPr>
        <w:t>Kroll-</w:t>
      </w:r>
      <w:proofErr w:type="spellStart"/>
      <w:r w:rsidRPr="00A77FF5">
        <w:rPr>
          <w:rFonts w:ascii="Times New Roman" w:eastAsia="Calibri" w:hAnsi="Times New Roman" w:cs="Times New Roman"/>
          <w:sz w:val="24"/>
          <w:szCs w:val="24"/>
        </w:rPr>
        <w:t>Desrosiers</w:t>
      </w:r>
      <w:proofErr w:type="spellEnd"/>
      <w:r w:rsidRPr="00A77FF5">
        <w:rPr>
          <w:rFonts w:ascii="Times New Roman" w:eastAsia="Calibri" w:hAnsi="Times New Roman" w:cs="Times New Roman"/>
          <w:sz w:val="24"/>
          <w:szCs w:val="24"/>
        </w:rPr>
        <w:t xml:space="preserve"> et al., 2017</w:t>
      </w:r>
      <w:r w:rsidR="00340989" w:rsidRPr="00A77FF5">
        <w:rPr>
          <w:rFonts w:ascii="Times New Roman" w:eastAsia="Calibri" w:hAnsi="Times New Roman" w:cs="Times New Roman"/>
          <w:sz w:val="24"/>
          <w:szCs w:val="24"/>
        </w:rPr>
        <w:t xml:space="preserve">). </w:t>
      </w:r>
      <w:proofErr w:type="spellStart"/>
      <w:r w:rsidR="002A3CAD" w:rsidRPr="00A77FF5">
        <w:rPr>
          <w:rFonts w:ascii="Times New Roman" w:eastAsia="Calibri" w:hAnsi="Times New Roman" w:cs="Times New Roman"/>
          <w:sz w:val="24"/>
          <w:szCs w:val="24"/>
        </w:rPr>
        <w:t>Chocano</w:t>
      </w:r>
      <w:proofErr w:type="spellEnd"/>
      <w:r w:rsidR="002A3CAD" w:rsidRPr="00A77FF5">
        <w:rPr>
          <w:rFonts w:ascii="Times New Roman" w:eastAsia="Calibri" w:hAnsi="Times New Roman" w:cs="Times New Roman"/>
          <w:sz w:val="24"/>
          <w:szCs w:val="24"/>
        </w:rPr>
        <w:t xml:space="preserve">-Bedoya et al. (2012) also </w:t>
      </w:r>
      <w:r w:rsidR="00E74123" w:rsidRPr="00E74123">
        <w:rPr>
          <w:rFonts w:ascii="Times New Roman" w:eastAsia="Calibri" w:hAnsi="Times New Roman" w:cs="Times New Roman"/>
          <w:sz w:val="24"/>
          <w:szCs w:val="24"/>
        </w:rPr>
        <w:t xml:space="preserve">showed </w:t>
      </w:r>
      <w:r w:rsidR="002A3CAD" w:rsidRPr="00A77FF5">
        <w:rPr>
          <w:rFonts w:ascii="Times New Roman" w:eastAsia="Calibri" w:hAnsi="Times New Roman" w:cs="Times New Roman"/>
          <w:sz w:val="24"/>
          <w:szCs w:val="24"/>
        </w:rPr>
        <w:t>in their study that while high intakes of</w:t>
      </w:r>
      <w:r w:rsidR="005D6268" w:rsidRPr="00A77FF5">
        <w:rPr>
          <w:rFonts w:ascii="Times New Roman" w:eastAsia="Calibri" w:hAnsi="Times New Roman" w:cs="Times New Roman"/>
          <w:sz w:val="24"/>
          <w:szCs w:val="24"/>
        </w:rPr>
        <w:t xml:space="preserve"> </w:t>
      </w:r>
      <w:r w:rsidR="007161BE" w:rsidRPr="00A77FF5">
        <w:rPr>
          <w:rFonts w:ascii="Times New Roman" w:eastAsia="Calibri" w:hAnsi="Times New Roman" w:cs="Times New Roman"/>
          <w:sz w:val="24"/>
          <w:szCs w:val="24"/>
        </w:rPr>
        <w:t>total (</w:t>
      </w:r>
      <w:r w:rsidR="00C60A25" w:rsidRPr="00A77FF5">
        <w:rPr>
          <w:rFonts w:ascii="Times New Roman" w:eastAsia="Calibri" w:hAnsi="Times New Roman" w:cs="Times New Roman"/>
          <w:sz w:val="24"/>
          <w:szCs w:val="24"/>
        </w:rPr>
        <w:t>dietary</w:t>
      </w:r>
      <w:r w:rsidR="007161BE" w:rsidRPr="00A77FF5">
        <w:rPr>
          <w:rFonts w:ascii="Times New Roman" w:eastAsia="Calibri" w:hAnsi="Times New Roman" w:cs="Times New Roman"/>
          <w:sz w:val="24"/>
          <w:szCs w:val="24"/>
        </w:rPr>
        <w:t>/supplementary)</w:t>
      </w:r>
      <w:r w:rsidR="002A3CAD" w:rsidRPr="00A77FF5">
        <w:rPr>
          <w:rFonts w:ascii="Times New Roman" w:eastAsia="Calibri" w:hAnsi="Times New Roman" w:cs="Times New Roman"/>
          <w:sz w:val="24"/>
          <w:szCs w:val="24"/>
        </w:rPr>
        <w:t xml:space="preserve"> non</w:t>
      </w:r>
      <w:r w:rsidR="00795E11" w:rsidRPr="00A77FF5">
        <w:rPr>
          <w:rFonts w:ascii="Times New Roman" w:eastAsia="Calibri" w:hAnsi="Times New Roman" w:cs="Times New Roman"/>
          <w:sz w:val="24"/>
          <w:szCs w:val="24"/>
        </w:rPr>
        <w:t>-</w:t>
      </w:r>
      <w:proofErr w:type="spellStart"/>
      <w:r w:rsidR="002A3CAD" w:rsidRPr="00A77FF5">
        <w:rPr>
          <w:rFonts w:ascii="Times New Roman" w:eastAsia="Calibri" w:hAnsi="Times New Roman" w:cs="Times New Roman"/>
          <w:sz w:val="24"/>
          <w:szCs w:val="24"/>
        </w:rPr>
        <w:t>heme</w:t>
      </w:r>
      <w:proofErr w:type="spellEnd"/>
      <w:r w:rsidR="002A3CAD" w:rsidRPr="00A77FF5">
        <w:rPr>
          <w:rFonts w:ascii="Times New Roman" w:eastAsia="Calibri" w:hAnsi="Times New Roman" w:cs="Times New Roman"/>
          <w:sz w:val="24"/>
          <w:szCs w:val="24"/>
        </w:rPr>
        <w:t xml:space="preserve"> iron </w:t>
      </w:r>
      <w:r w:rsidR="007161BE" w:rsidRPr="00A77FF5">
        <w:rPr>
          <w:rFonts w:ascii="Times New Roman" w:eastAsia="Calibri" w:hAnsi="Times New Roman" w:cs="Times New Roman"/>
          <w:sz w:val="24"/>
          <w:szCs w:val="24"/>
        </w:rPr>
        <w:t>was</w:t>
      </w:r>
      <w:r w:rsidR="002A3CAD" w:rsidRPr="00A77FF5">
        <w:rPr>
          <w:rFonts w:ascii="Times New Roman" w:eastAsia="Calibri" w:hAnsi="Times New Roman" w:cs="Times New Roman"/>
          <w:sz w:val="24"/>
          <w:szCs w:val="24"/>
        </w:rPr>
        <w:t xml:space="preserve"> significantly negatively associated with PMS, </w:t>
      </w:r>
      <w:r w:rsidR="007161BE" w:rsidRPr="00A77FF5">
        <w:rPr>
          <w:rFonts w:ascii="Times New Roman" w:eastAsia="Calibri" w:hAnsi="Times New Roman" w:cs="Times New Roman"/>
          <w:sz w:val="24"/>
          <w:szCs w:val="24"/>
        </w:rPr>
        <w:t>total (</w:t>
      </w:r>
      <w:r w:rsidR="00C60A25" w:rsidRPr="00A77FF5">
        <w:rPr>
          <w:rFonts w:ascii="Times New Roman" w:eastAsia="Calibri" w:hAnsi="Times New Roman" w:cs="Times New Roman"/>
          <w:sz w:val="24"/>
          <w:szCs w:val="24"/>
        </w:rPr>
        <w:t>dietary</w:t>
      </w:r>
      <w:r w:rsidR="007161BE" w:rsidRPr="00A77FF5">
        <w:rPr>
          <w:rFonts w:ascii="Times New Roman" w:eastAsia="Calibri" w:hAnsi="Times New Roman" w:cs="Times New Roman"/>
          <w:sz w:val="24"/>
          <w:szCs w:val="24"/>
        </w:rPr>
        <w:t xml:space="preserve">/supplementary) </w:t>
      </w:r>
      <w:r w:rsidR="002A3CAD" w:rsidRPr="00A77FF5">
        <w:rPr>
          <w:rFonts w:ascii="Times New Roman" w:eastAsia="Calibri" w:hAnsi="Times New Roman" w:cs="Times New Roman"/>
          <w:sz w:val="24"/>
          <w:szCs w:val="24"/>
        </w:rPr>
        <w:t>potassium was positively associated with it.</w:t>
      </w:r>
      <w:r w:rsidR="007161BE" w:rsidRPr="00A77FF5">
        <w:rPr>
          <w:rFonts w:ascii="Times New Roman" w:eastAsia="Calibri" w:hAnsi="Times New Roman" w:cs="Times New Roman"/>
          <w:sz w:val="24"/>
          <w:szCs w:val="24"/>
        </w:rPr>
        <w:t xml:space="preserve"> There was no association </w:t>
      </w:r>
      <w:r w:rsidR="00C60A25" w:rsidRPr="00A77FF5">
        <w:rPr>
          <w:rFonts w:ascii="Times New Roman" w:eastAsia="Calibri" w:hAnsi="Times New Roman" w:cs="Times New Roman"/>
          <w:sz w:val="24"/>
          <w:szCs w:val="24"/>
        </w:rPr>
        <w:t xml:space="preserve">between the total (dietary/supplementary) intakes of sodium, magnesium, and manganese; </w:t>
      </w:r>
      <w:r w:rsidR="007161BE" w:rsidRPr="00A77FF5">
        <w:rPr>
          <w:rFonts w:ascii="Times New Roman" w:eastAsia="Calibri" w:hAnsi="Times New Roman" w:cs="Times New Roman"/>
          <w:sz w:val="24"/>
          <w:szCs w:val="24"/>
        </w:rPr>
        <w:t>between dietary intakes of magnesium, zinc, manganese, copper, and sodium and PMS</w:t>
      </w:r>
      <w:r w:rsidR="00C60A25" w:rsidRPr="00A77FF5">
        <w:rPr>
          <w:rFonts w:ascii="Times New Roman" w:eastAsia="Calibri" w:hAnsi="Times New Roman" w:cs="Times New Roman"/>
          <w:sz w:val="24"/>
          <w:szCs w:val="24"/>
        </w:rPr>
        <w:t>;</w:t>
      </w:r>
      <w:r w:rsidR="007161BE" w:rsidRPr="00A77FF5">
        <w:rPr>
          <w:rFonts w:ascii="Times New Roman" w:eastAsia="Calibri" w:hAnsi="Times New Roman" w:cs="Times New Roman"/>
          <w:sz w:val="24"/>
          <w:szCs w:val="24"/>
        </w:rPr>
        <w:t xml:space="preserve"> and</w:t>
      </w:r>
      <w:r w:rsidR="002A3CAD" w:rsidRPr="00A77FF5">
        <w:rPr>
          <w:rFonts w:ascii="Times New Roman" w:eastAsia="Calibri" w:hAnsi="Times New Roman" w:cs="Times New Roman"/>
          <w:sz w:val="24"/>
          <w:szCs w:val="24"/>
        </w:rPr>
        <w:t xml:space="preserve"> between </w:t>
      </w:r>
      <w:r w:rsidR="007161BE" w:rsidRPr="00A77FF5">
        <w:rPr>
          <w:rFonts w:ascii="Times New Roman" w:eastAsia="Calibri" w:hAnsi="Times New Roman" w:cs="Times New Roman"/>
          <w:sz w:val="24"/>
          <w:szCs w:val="24"/>
        </w:rPr>
        <w:t xml:space="preserve">supplementary </w:t>
      </w:r>
      <w:r w:rsidR="002A3CAD" w:rsidRPr="00A77FF5">
        <w:rPr>
          <w:rFonts w:ascii="Times New Roman" w:eastAsia="Calibri" w:hAnsi="Times New Roman" w:cs="Times New Roman"/>
          <w:sz w:val="24"/>
          <w:szCs w:val="24"/>
        </w:rPr>
        <w:t xml:space="preserve">intakes of </w:t>
      </w:r>
      <w:r w:rsidR="007161BE" w:rsidRPr="00A77FF5">
        <w:rPr>
          <w:rFonts w:ascii="Times New Roman" w:eastAsia="Calibri" w:hAnsi="Times New Roman" w:cs="Times New Roman"/>
          <w:sz w:val="24"/>
          <w:szCs w:val="24"/>
        </w:rPr>
        <w:t xml:space="preserve">minerals (iron, zinc, </w:t>
      </w:r>
      <w:r w:rsidR="002A3CAD" w:rsidRPr="00A77FF5">
        <w:rPr>
          <w:rFonts w:ascii="Times New Roman" w:eastAsia="Calibri" w:hAnsi="Times New Roman" w:cs="Times New Roman"/>
          <w:sz w:val="24"/>
          <w:szCs w:val="24"/>
        </w:rPr>
        <w:t>magnesium, copper, potassium, and manganese</w:t>
      </w:r>
      <w:r w:rsidR="007161BE" w:rsidRPr="00A77FF5">
        <w:rPr>
          <w:rFonts w:ascii="Times New Roman" w:eastAsia="Calibri" w:hAnsi="Times New Roman" w:cs="Times New Roman"/>
          <w:sz w:val="24"/>
          <w:szCs w:val="24"/>
        </w:rPr>
        <w:t>)</w:t>
      </w:r>
      <w:r w:rsidR="002A3CAD" w:rsidRPr="00A77FF5">
        <w:rPr>
          <w:rFonts w:ascii="Times New Roman" w:eastAsia="Calibri" w:hAnsi="Times New Roman" w:cs="Times New Roman"/>
          <w:sz w:val="24"/>
          <w:szCs w:val="24"/>
        </w:rPr>
        <w:t xml:space="preserve"> and the development of PMS. </w:t>
      </w:r>
    </w:p>
    <w:p w14:paraId="32BCDF67" w14:textId="37C20FD6" w:rsidR="002A3CAD" w:rsidRPr="00A77FF5" w:rsidRDefault="002A3CAD"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Furthermore, </w:t>
      </w:r>
      <w:proofErr w:type="spellStart"/>
      <w:r w:rsidRPr="00A77FF5">
        <w:rPr>
          <w:rFonts w:ascii="Times New Roman" w:eastAsia="Calibri" w:hAnsi="Times New Roman" w:cs="Times New Roman"/>
          <w:sz w:val="24"/>
          <w:szCs w:val="24"/>
        </w:rPr>
        <w:t>Chocano</w:t>
      </w:r>
      <w:proofErr w:type="spellEnd"/>
      <w:r w:rsidRPr="00A77FF5">
        <w:rPr>
          <w:rFonts w:ascii="Times New Roman" w:eastAsia="Calibri" w:hAnsi="Times New Roman" w:cs="Times New Roman"/>
          <w:sz w:val="24"/>
          <w:szCs w:val="24"/>
        </w:rPr>
        <w:t xml:space="preserve">-Bedoya et al. (2011) </w:t>
      </w:r>
      <w:r w:rsidR="00E74123" w:rsidRPr="00E74123">
        <w:rPr>
          <w:rFonts w:ascii="Times New Roman" w:eastAsia="Calibri" w:hAnsi="Times New Roman" w:cs="Times New Roman"/>
          <w:sz w:val="24"/>
          <w:szCs w:val="24"/>
        </w:rPr>
        <w:t xml:space="preserve">reported </w:t>
      </w:r>
      <w:r w:rsidR="00E713D3" w:rsidRPr="00A77FF5">
        <w:rPr>
          <w:rFonts w:ascii="Times New Roman" w:eastAsia="Calibri" w:hAnsi="Times New Roman" w:cs="Times New Roman"/>
          <w:sz w:val="24"/>
          <w:szCs w:val="24"/>
        </w:rPr>
        <w:t>again that whereas high dietary intakes of thiamine and riboflavin were inversely associated with the risk of PMS development, there was</w:t>
      </w:r>
      <w:r w:rsidR="002F4114" w:rsidRPr="00A77FF5">
        <w:rPr>
          <w:rFonts w:ascii="Times New Roman" w:eastAsia="Calibri" w:hAnsi="Times New Roman" w:cs="Times New Roman"/>
          <w:sz w:val="24"/>
          <w:szCs w:val="24"/>
        </w:rPr>
        <w:t xml:space="preserve"> no</w:t>
      </w:r>
      <w:r w:rsidR="00E713D3" w:rsidRPr="00A77FF5">
        <w:rPr>
          <w:rFonts w:ascii="Times New Roman" w:eastAsia="Calibri" w:hAnsi="Times New Roman" w:cs="Times New Roman"/>
          <w:sz w:val="24"/>
          <w:szCs w:val="24"/>
        </w:rPr>
        <w:t xml:space="preserve"> relationship between PMS development and dietary intakes of niacin, vitamin B-6, folate, and vitamin B-12. </w:t>
      </w:r>
      <w:r w:rsidR="00D86A25" w:rsidRPr="00A77FF5">
        <w:rPr>
          <w:rFonts w:ascii="Times New Roman" w:eastAsia="Calibri" w:hAnsi="Times New Roman" w:cs="Times New Roman"/>
          <w:sz w:val="24"/>
          <w:szCs w:val="24"/>
        </w:rPr>
        <w:t>Perry et al.</w:t>
      </w:r>
      <w:r w:rsidR="00BF01A7" w:rsidRPr="00A77FF5">
        <w:rPr>
          <w:rFonts w:ascii="Times New Roman" w:eastAsia="Calibri" w:hAnsi="Times New Roman" w:cs="Times New Roman"/>
          <w:sz w:val="24"/>
          <w:szCs w:val="24"/>
        </w:rPr>
        <w:t xml:space="preserve"> </w:t>
      </w:r>
      <w:r w:rsidR="00D86A25" w:rsidRPr="00A77FF5">
        <w:rPr>
          <w:rFonts w:ascii="Times New Roman" w:eastAsia="Calibri" w:hAnsi="Times New Roman" w:cs="Times New Roman"/>
          <w:sz w:val="24"/>
          <w:szCs w:val="24"/>
        </w:rPr>
        <w:t>(</w:t>
      </w:r>
      <w:r w:rsidR="00BF01A7" w:rsidRPr="00A77FF5">
        <w:rPr>
          <w:rFonts w:ascii="Times New Roman" w:eastAsia="Calibri" w:hAnsi="Times New Roman" w:cs="Times New Roman"/>
          <w:sz w:val="24"/>
          <w:szCs w:val="24"/>
        </w:rPr>
        <w:t>2015</w:t>
      </w:r>
      <w:r w:rsidR="00D86A25" w:rsidRPr="00A77FF5">
        <w:rPr>
          <w:rFonts w:ascii="Times New Roman" w:eastAsia="Calibri" w:hAnsi="Times New Roman" w:cs="Times New Roman"/>
          <w:sz w:val="24"/>
          <w:szCs w:val="24"/>
        </w:rPr>
        <w:t>)</w:t>
      </w:r>
      <w:r w:rsidR="00BF01A7" w:rsidRPr="00A77FF5">
        <w:rPr>
          <w:rFonts w:ascii="Times New Roman" w:eastAsia="Calibri" w:hAnsi="Times New Roman" w:cs="Times New Roman"/>
          <w:sz w:val="24"/>
          <w:szCs w:val="24"/>
        </w:rPr>
        <w:t xml:space="preserve"> </w:t>
      </w:r>
      <w:r w:rsidR="00E74123" w:rsidRPr="00E74123">
        <w:rPr>
          <w:rFonts w:ascii="Times New Roman" w:eastAsia="Calibri" w:hAnsi="Times New Roman" w:cs="Times New Roman"/>
          <w:sz w:val="24"/>
          <w:szCs w:val="24"/>
        </w:rPr>
        <w:t xml:space="preserve">reported </w:t>
      </w:r>
      <w:r w:rsidR="00BF01A7" w:rsidRPr="00A77FF5">
        <w:rPr>
          <w:rFonts w:ascii="Times New Roman" w:eastAsia="Calibri" w:hAnsi="Times New Roman" w:cs="Times New Roman"/>
          <w:sz w:val="24"/>
          <w:szCs w:val="24"/>
        </w:rPr>
        <w:t xml:space="preserve">a decrease in PMS symptoms in both majority and minority groups after taking fish oil supplements for 3 months. </w:t>
      </w:r>
    </w:p>
    <w:p w14:paraId="12D33BB3" w14:textId="77777777" w:rsidR="00CE3F7C" w:rsidRPr="00A77FF5" w:rsidRDefault="00CE3F7C" w:rsidP="00422E53">
      <w:pPr>
        <w:tabs>
          <w:tab w:val="center" w:pos="0"/>
        </w:tabs>
        <w:ind w:right="-1"/>
        <w:rPr>
          <w:rFonts w:ascii="Times New Roman" w:eastAsia="Calibri" w:hAnsi="Times New Roman" w:cs="Times New Roman"/>
          <w:sz w:val="24"/>
          <w:szCs w:val="24"/>
        </w:rPr>
      </w:pPr>
    </w:p>
    <w:p w14:paraId="4CA60E3B" w14:textId="77777777" w:rsidR="00CE3F7C" w:rsidRPr="00A77FF5" w:rsidRDefault="00CE3F7C" w:rsidP="00422E53">
      <w:pPr>
        <w:tabs>
          <w:tab w:val="center" w:pos="0"/>
        </w:tabs>
        <w:ind w:right="-1"/>
        <w:rPr>
          <w:rFonts w:ascii="Times New Roman" w:eastAsia="Calibri" w:hAnsi="Times New Roman" w:cs="Times New Roman"/>
          <w:sz w:val="24"/>
          <w:szCs w:val="24"/>
        </w:rPr>
      </w:pPr>
    </w:p>
    <w:p w14:paraId="197CBCDC" w14:textId="77777777" w:rsidR="00CE3F7C" w:rsidRPr="00A77FF5" w:rsidRDefault="00CE3F7C"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2.2.3.9. </w:t>
      </w:r>
      <w:r w:rsidR="00B653B2" w:rsidRPr="00A77FF5">
        <w:rPr>
          <w:rFonts w:ascii="Times New Roman" w:eastAsia="Calibri" w:hAnsi="Times New Roman" w:cs="Times New Roman"/>
          <w:b/>
          <w:sz w:val="24"/>
          <w:szCs w:val="24"/>
        </w:rPr>
        <w:t>Sleep</w:t>
      </w:r>
    </w:p>
    <w:p w14:paraId="61660C13" w14:textId="77777777" w:rsidR="00CE3F7C" w:rsidRPr="00A77FF5" w:rsidRDefault="00CE3F7C" w:rsidP="00422E53">
      <w:pPr>
        <w:tabs>
          <w:tab w:val="center" w:pos="0"/>
        </w:tabs>
        <w:ind w:right="-1"/>
        <w:rPr>
          <w:rFonts w:ascii="Times New Roman" w:eastAsia="Calibri" w:hAnsi="Times New Roman" w:cs="Times New Roman"/>
          <w:sz w:val="24"/>
          <w:szCs w:val="24"/>
        </w:rPr>
      </w:pPr>
    </w:p>
    <w:p w14:paraId="22EA3209" w14:textId="48C9F66C" w:rsidR="00CE3F7C" w:rsidRPr="00A77FF5" w:rsidRDefault="00DE2BF0"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According to one st</w:t>
      </w:r>
      <w:r w:rsidR="009E231E" w:rsidRPr="00A77FF5">
        <w:rPr>
          <w:rFonts w:ascii="Times New Roman" w:eastAsia="Calibri" w:hAnsi="Times New Roman" w:cs="Times New Roman"/>
          <w:sz w:val="24"/>
          <w:szCs w:val="24"/>
        </w:rPr>
        <w:t>udy insomnia was related with some examined PMS symptoms; spasm, nervousness, fatigue, headache, breast pain, weight gain</w:t>
      </w:r>
      <w:r w:rsidR="0022271C" w:rsidRPr="00A77FF5">
        <w:rPr>
          <w:rFonts w:ascii="Times New Roman" w:eastAsia="Calibri" w:hAnsi="Times New Roman" w:cs="Times New Roman"/>
          <w:sz w:val="24"/>
          <w:szCs w:val="24"/>
        </w:rPr>
        <w:t>, and gastrointestinal</w:t>
      </w:r>
      <w:r w:rsidR="009E231E" w:rsidRPr="00A77FF5">
        <w:rPr>
          <w:rFonts w:ascii="Times New Roman" w:eastAsia="Calibri" w:hAnsi="Times New Roman" w:cs="Times New Roman"/>
          <w:sz w:val="24"/>
          <w:szCs w:val="24"/>
        </w:rPr>
        <w:t xml:space="preserve"> disturbance (</w:t>
      </w:r>
      <w:proofErr w:type="spellStart"/>
      <w:r w:rsidR="009E231E" w:rsidRPr="00A77FF5">
        <w:rPr>
          <w:rFonts w:ascii="Times New Roman" w:eastAsia="Calibri" w:hAnsi="Times New Roman" w:cs="Times New Roman"/>
          <w:sz w:val="24"/>
          <w:szCs w:val="24"/>
        </w:rPr>
        <w:t>Arafa</w:t>
      </w:r>
      <w:proofErr w:type="spellEnd"/>
      <w:r w:rsidR="009E231E" w:rsidRPr="00A77FF5">
        <w:rPr>
          <w:rFonts w:ascii="Times New Roman" w:eastAsia="Calibri" w:hAnsi="Times New Roman" w:cs="Times New Roman"/>
          <w:sz w:val="24"/>
          <w:szCs w:val="24"/>
        </w:rPr>
        <w:t xml:space="preserve"> et al., 2020). </w:t>
      </w:r>
      <w:r w:rsidR="003306A9" w:rsidRPr="00A77FF5">
        <w:rPr>
          <w:rFonts w:ascii="Times New Roman" w:eastAsia="Calibri" w:hAnsi="Times New Roman" w:cs="Times New Roman"/>
          <w:sz w:val="24"/>
          <w:szCs w:val="24"/>
        </w:rPr>
        <w:t xml:space="preserve">Cheng et al. (2013) also </w:t>
      </w:r>
      <w:r w:rsidR="00E74123" w:rsidRPr="00E74123">
        <w:rPr>
          <w:rFonts w:ascii="Times New Roman" w:eastAsia="Calibri" w:hAnsi="Times New Roman" w:cs="Times New Roman"/>
          <w:sz w:val="24"/>
          <w:szCs w:val="24"/>
        </w:rPr>
        <w:t xml:space="preserve">reported </w:t>
      </w:r>
      <w:r w:rsidR="00740EEA" w:rsidRPr="00A77FF5">
        <w:rPr>
          <w:rFonts w:ascii="Times New Roman" w:eastAsia="Calibri" w:hAnsi="Times New Roman" w:cs="Times New Roman"/>
          <w:sz w:val="24"/>
          <w:szCs w:val="24"/>
        </w:rPr>
        <w:t xml:space="preserve">that PMS was positively associated with low quality of sleep. </w:t>
      </w:r>
      <w:proofErr w:type="spellStart"/>
      <w:r w:rsidR="00740EEA" w:rsidRPr="00A77FF5">
        <w:rPr>
          <w:rFonts w:ascii="Times New Roman" w:eastAsia="Calibri" w:hAnsi="Times New Roman" w:cs="Times New Roman"/>
          <w:sz w:val="24"/>
          <w:szCs w:val="24"/>
        </w:rPr>
        <w:t>Costanian</w:t>
      </w:r>
      <w:proofErr w:type="spellEnd"/>
      <w:r w:rsidR="00740EEA" w:rsidRPr="00A77FF5">
        <w:rPr>
          <w:rFonts w:ascii="Times New Roman" w:eastAsia="Calibri" w:hAnsi="Times New Roman" w:cs="Times New Roman"/>
          <w:sz w:val="24"/>
          <w:szCs w:val="24"/>
        </w:rPr>
        <w:t xml:space="preserve"> et al</w:t>
      </w:r>
      <w:r w:rsidR="003306A9" w:rsidRPr="00A77FF5">
        <w:rPr>
          <w:rFonts w:ascii="Times New Roman" w:eastAsia="Calibri" w:hAnsi="Times New Roman" w:cs="Times New Roman"/>
          <w:sz w:val="24"/>
          <w:szCs w:val="24"/>
        </w:rPr>
        <w:t xml:space="preserve">. (2018) </w:t>
      </w:r>
      <w:r w:rsidR="00E74123" w:rsidRPr="00E74123">
        <w:rPr>
          <w:rFonts w:ascii="Times New Roman" w:eastAsia="Calibri" w:hAnsi="Times New Roman" w:cs="Times New Roman"/>
          <w:sz w:val="24"/>
          <w:szCs w:val="24"/>
        </w:rPr>
        <w:t xml:space="preserve">reported </w:t>
      </w:r>
      <w:r w:rsidR="00740EEA" w:rsidRPr="00A77FF5">
        <w:rPr>
          <w:rFonts w:ascii="Times New Roman" w:eastAsia="Calibri" w:hAnsi="Times New Roman" w:cs="Times New Roman"/>
          <w:sz w:val="24"/>
          <w:szCs w:val="24"/>
        </w:rPr>
        <w:t>that the use of sleeping pills was more prevalent among subjects with PMS.</w:t>
      </w:r>
    </w:p>
    <w:p w14:paraId="0D8E43C9" w14:textId="77777777" w:rsidR="00740EEA" w:rsidRPr="00A77FF5" w:rsidRDefault="00740EEA" w:rsidP="00422E53">
      <w:pPr>
        <w:tabs>
          <w:tab w:val="center" w:pos="0"/>
        </w:tabs>
        <w:ind w:right="-1"/>
        <w:rPr>
          <w:rFonts w:ascii="Times New Roman" w:eastAsia="Calibri" w:hAnsi="Times New Roman" w:cs="Times New Roman"/>
          <w:sz w:val="24"/>
          <w:szCs w:val="24"/>
        </w:rPr>
      </w:pPr>
    </w:p>
    <w:p w14:paraId="25CB388F" w14:textId="77777777" w:rsidR="005E5E16" w:rsidRPr="00A77FF5" w:rsidRDefault="005E5E16" w:rsidP="00422E53">
      <w:pPr>
        <w:tabs>
          <w:tab w:val="center" w:pos="0"/>
        </w:tabs>
        <w:ind w:right="-1"/>
        <w:rPr>
          <w:rFonts w:ascii="Times New Roman" w:eastAsia="Calibri" w:hAnsi="Times New Roman" w:cs="Times New Roman"/>
          <w:sz w:val="24"/>
          <w:szCs w:val="24"/>
        </w:rPr>
      </w:pPr>
    </w:p>
    <w:p w14:paraId="004584D1" w14:textId="77777777" w:rsidR="005E5E16" w:rsidRPr="00A77FF5" w:rsidRDefault="005E5E16" w:rsidP="00422E53">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2.2.3.10. Nutrition</w:t>
      </w:r>
    </w:p>
    <w:p w14:paraId="0605089E" w14:textId="77777777" w:rsidR="005E5E16" w:rsidRPr="00A77FF5" w:rsidRDefault="005E5E16" w:rsidP="00422E53">
      <w:pPr>
        <w:tabs>
          <w:tab w:val="center" w:pos="0"/>
        </w:tabs>
        <w:ind w:right="-1"/>
        <w:rPr>
          <w:rFonts w:ascii="Times New Roman" w:eastAsia="Calibri" w:hAnsi="Times New Roman" w:cs="Times New Roman"/>
          <w:sz w:val="24"/>
          <w:szCs w:val="24"/>
        </w:rPr>
      </w:pPr>
    </w:p>
    <w:p w14:paraId="0A283BD7" w14:textId="3DC603A0" w:rsidR="005E5E16" w:rsidRPr="00A77FF5" w:rsidRDefault="0058761D" w:rsidP="00422E53">
      <w:pPr>
        <w:tabs>
          <w:tab w:val="center" w:pos="0"/>
        </w:tabs>
        <w:spacing w:line="360" w:lineRule="auto"/>
        <w:ind w:right="-1"/>
        <w:rPr>
          <w:rFonts w:ascii="Times New Roman" w:eastAsia="Calibri" w:hAnsi="Times New Roman" w:cs="Times New Roman"/>
          <w:sz w:val="24"/>
          <w:szCs w:val="24"/>
        </w:rPr>
      </w:pPr>
      <w:proofErr w:type="spellStart"/>
      <w:r w:rsidRPr="00A77FF5">
        <w:rPr>
          <w:rFonts w:ascii="Times New Roman" w:eastAsia="Calibri" w:hAnsi="Times New Roman" w:cs="Times New Roman"/>
          <w:sz w:val="24"/>
          <w:szCs w:val="24"/>
        </w:rPr>
        <w:t>Darabi</w:t>
      </w:r>
      <w:proofErr w:type="spellEnd"/>
      <w:r w:rsidRPr="00A77FF5">
        <w:rPr>
          <w:rFonts w:ascii="Times New Roman" w:eastAsia="Calibri" w:hAnsi="Times New Roman" w:cs="Times New Roman"/>
          <w:sz w:val="24"/>
          <w:szCs w:val="24"/>
        </w:rPr>
        <w:t xml:space="preserve"> et al. (2014) </w:t>
      </w:r>
      <w:r w:rsidR="00E74123" w:rsidRPr="00E74123">
        <w:rPr>
          <w:rFonts w:ascii="Times New Roman" w:eastAsia="Calibri" w:hAnsi="Times New Roman" w:cs="Times New Roman"/>
          <w:sz w:val="24"/>
          <w:szCs w:val="24"/>
        </w:rPr>
        <w:t xml:space="preserve">reported </w:t>
      </w:r>
      <w:r w:rsidR="00B10DA6" w:rsidRPr="00A77FF5">
        <w:rPr>
          <w:rFonts w:ascii="Times New Roman" w:eastAsia="Calibri" w:hAnsi="Times New Roman" w:cs="Times New Roman"/>
          <w:sz w:val="24"/>
          <w:szCs w:val="24"/>
        </w:rPr>
        <w:t>f</w:t>
      </w:r>
      <w:r w:rsidR="00E57BEA" w:rsidRPr="00A77FF5">
        <w:rPr>
          <w:rFonts w:ascii="Times New Roman" w:eastAsia="Calibri" w:hAnsi="Times New Roman" w:cs="Times New Roman"/>
          <w:sz w:val="24"/>
          <w:szCs w:val="24"/>
        </w:rPr>
        <w:t>r</w:t>
      </w:r>
      <w:r w:rsidR="00B10DA6" w:rsidRPr="00A77FF5">
        <w:rPr>
          <w:rFonts w:ascii="Times New Roman" w:eastAsia="Calibri" w:hAnsi="Times New Roman" w:cs="Times New Roman"/>
          <w:sz w:val="24"/>
          <w:szCs w:val="24"/>
        </w:rPr>
        <w:t>o</w:t>
      </w:r>
      <w:r w:rsidR="00E57BEA" w:rsidRPr="00A77FF5">
        <w:rPr>
          <w:rFonts w:ascii="Times New Roman" w:eastAsia="Calibri" w:hAnsi="Times New Roman" w:cs="Times New Roman"/>
          <w:sz w:val="24"/>
          <w:szCs w:val="24"/>
        </w:rPr>
        <w:t xml:space="preserve">m their study that dairy products were inversely associated with </w:t>
      </w:r>
      <w:r w:rsidR="00643E55" w:rsidRPr="00A77FF5">
        <w:rPr>
          <w:rFonts w:ascii="Times New Roman" w:eastAsia="Calibri" w:hAnsi="Times New Roman" w:cs="Times New Roman"/>
          <w:sz w:val="24"/>
          <w:szCs w:val="24"/>
        </w:rPr>
        <w:t xml:space="preserve">total </w:t>
      </w:r>
      <w:r w:rsidR="00E57BEA" w:rsidRPr="00A77FF5">
        <w:rPr>
          <w:rFonts w:ascii="Times New Roman" w:eastAsia="Calibri" w:hAnsi="Times New Roman" w:cs="Times New Roman"/>
          <w:sz w:val="24"/>
          <w:szCs w:val="24"/>
        </w:rPr>
        <w:t xml:space="preserve">PMS </w:t>
      </w:r>
      <w:r w:rsidR="00643E55" w:rsidRPr="00A77FF5">
        <w:rPr>
          <w:rFonts w:ascii="Times New Roman" w:eastAsia="Calibri" w:hAnsi="Times New Roman" w:cs="Times New Roman"/>
          <w:sz w:val="24"/>
          <w:szCs w:val="24"/>
        </w:rPr>
        <w:t xml:space="preserve">as well as some symptoms of </w:t>
      </w:r>
      <w:r w:rsidR="00284872">
        <w:rPr>
          <w:rFonts w:ascii="Times New Roman" w:eastAsia="Calibri" w:hAnsi="Times New Roman" w:cs="Times New Roman"/>
          <w:sz w:val="24"/>
          <w:szCs w:val="24"/>
        </w:rPr>
        <w:t xml:space="preserve">PMS </w:t>
      </w:r>
      <w:r w:rsidR="00E57BEA" w:rsidRPr="00A77FF5">
        <w:rPr>
          <w:rFonts w:ascii="Times New Roman" w:eastAsia="Calibri" w:hAnsi="Times New Roman" w:cs="Times New Roman"/>
          <w:sz w:val="24"/>
          <w:szCs w:val="24"/>
        </w:rPr>
        <w:t>such as pain, acne, increased</w:t>
      </w:r>
      <w:r w:rsidR="00643E55" w:rsidRPr="00A77FF5">
        <w:rPr>
          <w:rFonts w:ascii="Times New Roman" w:eastAsia="Calibri" w:hAnsi="Times New Roman" w:cs="Times New Roman"/>
          <w:sz w:val="24"/>
          <w:szCs w:val="24"/>
        </w:rPr>
        <w:t xml:space="preserve"> weight and polyuria. Furthermore, Bertone-Jones et al. (2005) </w:t>
      </w:r>
      <w:r w:rsidR="00A559B2" w:rsidRPr="00A77FF5">
        <w:rPr>
          <w:rFonts w:ascii="Times New Roman" w:eastAsia="Calibri" w:hAnsi="Times New Roman" w:cs="Times New Roman"/>
          <w:sz w:val="24"/>
          <w:szCs w:val="24"/>
        </w:rPr>
        <w:t xml:space="preserve">also </w:t>
      </w:r>
      <w:r w:rsidR="00E74123" w:rsidRPr="00E74123">
        <w:rPr>
          <w:rFonts w:ascii="Times New Roman" w:eastAsia="Calibri" w:hAnsi="Times New Roman" w:cs="Times New Roman"/>
          <w:sz w:val="24"/>
          <w:szCs w:val="24"/>
        </w:rPr>
        <w:t xml:space="preserve">mentioned </w:t>
      </w:r>
      <w:r w:rsidR="00A559B2" w:rsidRPr="00A77FF5">
        <w:rPr>
          <w:rFonts w:ascii="Times New Roman" w:eastAsia="Calibri" w:hAnsi="Times New Roman" w:cs="Times New Roman"/>
          <w:sz w:val="24"/>
          <w:szCs w:val="24"/>
        </w:rPr>
        <w:t>in their study</w:t>
      </w:r>
      <w:r w:rsidR="00B10DA6" w:rsidRPr="00A77FF5">
        <w:rPr>
          <w:rFonts w:ascii="Times New Roman" w:eastAsia="Calibri" w:hAnsi="Times New Roman" w:cs="Times New Roman"/>
          <w:sz w:val="24"/>
          <w:szCs w:val="24"/>
        </w:rPr>
        <w:t xml:space="preserve"> that</w:t>
      </w:r>
      <w:r w:rsidR="00A559B2" w:rsidRPr="00A77FF5">
        <w:rPr>
          <w:rFonts w:ascii="Times New Roman" w:eastAsia="Calibri" w:hAnsi="Times New Roman" w:cs="Times New Roman"/>
          <w:sz w:val="24"/>
          <w:szCs w:val="24"/>
        </w:rPr>
        <w:t xml:space="preserve"> increased milk consumption particularly </w:t>
      </w:r>
      <w:r w:rsidR="00392B7B" w:rsidRPr="00A77FF5">
        <w:rPr>
          <w:rFonts w:ascii="Times New Roman" w:eastAsia="Calibri" w:hAnsi="Times New Roman" w:cs="Times New Roman"/>
          <w:sz w:val="24"/>
          <w:szCs w:val="24"/>
        </w:rPr>
        <w:t>skimmed milk and low fat milk were related with a lower risk of developing PMS.</w:t>
      </w:r>
    </w:p>
    <w:p w14:paraId="448C6FEC" w14:textId="266BF606" w:rsidR="00392B7B" w:rsidRPr="00A77FF5" w:rsidRDefault="00392B7B"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It has also been reported that PMS is strongly </w:t>
      </w:r>
      <w:r w:rsidR="00E36230" w:rsidRPr="00A77FF5">
        <w:rPr>
          <w:rFonts w:ascii="Times New Roman" w:eastAsia="Calibri" w:hAnsi="Times New Roman" w:cs="Times New Roman"/>
          <w:sz w:val="24"/>
          <w:szCs w:val="24"/>
        </w:rPr>
        <w:t xml:space="preserve">positively </w:t>
      </w:r>
      <w:r w:rsidRPr="00A77FF5">
        <w:rPr>
          <w:rFonts w:ascii="Times New Roman" w:eastAsia="Calibri" w:hAnsi="Times New Roman" w:cs="Times New Roman"/>
          <w:sz w:val="24"/>
          <w:szCs w:val="24"/>
        </w:rPr>
        <w:t xml:space="preserve">associated with high cholesterol levels, high calorie foods, sugary </w:t>
      </w:r>
      <w:r w:rsidR="002D77A7" w:rsidRPr="00A77FF5">
        <w:rPr>
          <w:rFonts w:ascii="Times New Roman" w:eastAsia="Calibri" w:hAnsi="Times New Roman" w:cs="Times New Roman"/>
          <w:sz w:val="24"/>
          <w:szCs w:val="24"/>
        </w:rPr>
        <w:t>drinks/</w:t>
      </w:r>
      <w:r w:rsidRPr="00A77FF5">
        <w:rPr>
          <w:rFonts w:ascii="Times New Roman" w:eastAsia="Calibri" w:hAnsi="Times New Roman" w:cs="Times New Roman"/>
          <w:sz w:val="24"/>
          <w:szCs w:val="24"/>
        </w:rPr>
        <w:t xml:space="preserve">foods, fried foods, </w:t>
      </w:r>
      <w:r w:rsidR="002D77A7" w:rsidRPr="00A77FF5">
        <w:rPr>
          <w:rFonts w:ascii="Times New Roman" w:eastAsia="Calibri" w:hAnsi="Times New Roman" w:cs="Times New Roman"/>
          <w:sz w:val="24"/>
          <w:szCs w:val="24"/>
        </w:rPr>
        <w:t>fast food</w:t>
      </w:r>
      <w:r w:rsidR="00E36230" w:rsidRPr="00A77FF5">
        <w:rPr>
          <w:rFonts w:ascii="Times New Roman" w:eastAsia="Calibri" w:hAnsi="Times New Roman" w:cs="Times New Roman"/>
          <w:sz w:val="24"/>
          <w:szCs w:val="24"/>
        </w:rPr>
        <w:t xml:space="preserve"> (</w:t>
      </w:r>
      <w:proofErr w:type="spellStart"/>
      <w:r w:rsidR="00E36230" w:rsidRPr="00A77FF5">
        <w:rPr>
          <w:rFonts w:ascii="Times New Roman" w:eastAsia="Calibri" w:hAnsi="Times New Roman" w:cs="Times New Roman"/>
          <w:sz w:val="24"/>
          <w:szCs w:val="24"/>
        </w:rPr>
        <w:t>Seedhom</w:t>
      </w:r>
      <w:proofErr w:type="spellEnd"/>
      <w:r w:rsidR="00E36230" w:rsidRPr="00A77FF5">
        <w:rPr>
          <w:rFonts w:ascii="Times New Roman" w:eastAsia="Calibri" w:hAnsi="Times New Roman" w:cs="Times New Roman"/>
          <w:sz w:val="24"/>
          <w:szCs w:val="24"/>
        </w:rPr>
        <w:t xml:space="preserve"> et al., 2013; Cheng et al., 2013;</w:t>
      </w:r>
      <w:r w:rsidR="00F2451E" w:rsidRPr="00A77FF5">
        <w:rPr>
          <w:rFonts w:ascii="Times New Roman" w:eastAsia="Calibri" w:hAnsi="Times New Roman" w:cs="Times New Roman"/>
          <w:sz w:val="24"/>
          <w:szCs w:val="24"/>
        </w:rPr>
        <w:t xml:space="preserve"> </w:t>
      </w:r>
      <w:proofErr w:type="spellStart"/>
      <w:r w:rsidR="0068735C" w:rsidRPr="00A77FF5">
        <w:rPr>
          <w:rFonts w:ascii="Times New Roman" w:hAnsi="Times New Roman" w:cs="Times New Roman"/>
          <w:sz w:val="24"/>
          <w:szCs w:val="24"/>
        </w:rPr>
        <w:t>Rupa</w:t>
      </w:r>
      <w:proofErr w:type="spellEnd"/>
      <w:r w:rsidR="0068735C" w:rsidRPr="00A77FF5">
        <w:rPr>
          <w:rFonts w:ascii="Times New Roman" w:hAnsi="Times New Roman" w:cs="Times New Roman"/>
          <w:sz w:val="24"/>
          <w:szCs w:val="24"/>
        </w:rPr>
        <w:t xml:space="preserve"> Vani et al., 2013; </w:t>
      </w:r>
      <w:proofErr w:type="spellStart"/>
      <w:r w:rsidR="00F2451E" w:rsidRPr="00A77FF5">
        <w:rPr>
          <w:rFonts w:ascii="Times New Roman" w:hAnsi="Times New Roman" w:cs="Times New Roman"/>
          <w:sz w:val="24"/>
          <w:szCs w:val="24"/>
        </w:rPr>
        <w:t>Selçuk</w:t>
      </w:r>
      <w:proofErr w:type="spellEnd"/>
      <w:r w:rsidR="00F2451E" w:rsidRPr="00A77FF5">
        <w:rPr>
          <w:rFonts w:ascii="Times New Roman" w:hAnsi="Times New Roman" w:cs="Times New Roman"/>
          <w:sz w:val="24"/>
          <w:szCs w:val="24"/>
        </w:rPr>
        <w:t xml:space="preserve"> et al., 2014;</w:t>
      </w:r>
      <w:r w:rsidR="00E36230" w:rsidRPr="00A77FF5">
        <w:rPr>
          <w:rFonts w:ascii="Times New Roman" w:eastAsia="Calibri" w:hAnsi="Times New Roman" w:cs="Times New Roman"/>
          <w:sz w:val="24"/>
          <w:szCs w:val="24"/>
        </w:rPr>
        <w:t xml:space="preserve"> </w:t>
      </w:r>
      <w:r w:rsidR="00F2451E" w:rsidRPr="00A77FF5">
        <w:rPr>
          <w:rFonts w:ascii="Times New Roman" w:eastAsia="Calibri" w:hAnsi="Times New Roman" w:cs="Times New Roman"/>
          <w:sz w:val="24"/>
          <w:szCs w:val="24"/>
        </w:rPr>
        <w:t xml:space="preserve">Rad et al., 2018; </w:t>
      </w:r>
      <w:proofErr w:type="spellStart"/>
      <w:r w:rsidR="00E36230" w:rsidRPr="00A77FF5">
        <w:rPr>
          <w:rFonts w:ascii="Times New Roman" w:eastAsia="Calibri" w:hAnsi="Times New Roman" w:cs="Times New Roman"/>
          <w:sz w:val="24"/>
          <w:szCs w:val="24"/>
        </w:rPr>
        <w:t>Hashim</w:t>
      </w:r>
      <w:proofErr w:type="spellEnd"/>
      <w:r w:rsidR="00E36230" w:rsidRPr="00A77FF5">
        <w:rPr>
          <w:rFonts w:ascii="Times New Roman" w:eastAsia="Calibri" w:hAnsi="Times New Roman" w:cs="Times New Roman"/>
          <w:sz w:val="24"/>
          <w:szCs w:val="24"/>
        </w:rPr>
        <w:t xml:space="preserve"> et al., 2019)</w:t>
      </w:r>
      <w:r w:rsidR="002D77A7" w:rsidRPr="00A77FF5">
        <w:rPr>
          <w:rFonts w:ascii="Times New Roman" w:eastAsia="Calibri" w:hAnsi="Times New Roman" w:cs="Times New Roman"/>
          <w:sz w:val="24"/>
          <w:szCs w:val="24"/>
        </w:rPr>
        <w:t xml:space="preserve">. </w:t>
      </w:r>
    </w:p>
    <w:p w14:paraId="5AAE88F6" w14:textId="3D5CB501" w:rsidR="00AB31F2" w:rsidRPr="00A77FF5" w:rsidRDefault="00FA6497" w:rsidP="00422E53">
      <w:pPr>
        <w:tabs>
          <w:tab w:val="center" w:pos="0"/>
        </w:tabs>
        <w:spacing w:line="360" w:lineRule="auto"/>
        <w:ind w:right="-1"/>
        <w:rPr>
          <w:rFonts w:ascii="Times New Roman" w:eastAsia="Calibri" w:hAnsi="Times New Roman" w:cs="Times New Roman"/>
          <w:sz w:val="24"/>
          <w:szCs w:val="24"/>
        </w:rPr>
      </w:pPr>
      <w:proofErr w:type="spellStart"/>
      <w:r w:rsidRPr="00A77FF5">
        <w:rPr>
          <w:rFonts w:ascii="Times New Roman" w:eastAsia="Calibri" w:hAnsi="Times New Roman" w:cs="Times New Roman"/>
          <w:sz w:val="24"/>
          <w:szCs w:val="24"/>
        </w:rPr>
        <w:t>Hashim</w:t>
      </w:r>
      <w:proofErr w:type="spellEnd"/>
      <w:r w:rsidRPr="00A77FF5">
        <w:rPr>
          <w:rFonts w:ascii="Times New Roman" w:eastAsia="Calibri" w:hAnsi="Times New Roman" w:cs="Times New Roman"/>
          <w:sz w:val="24"/>
          <w:szCs w:val="24"/>
        </w:rPr>
        <w:t xml:space="preserve"> et al. (2019) </w:t>
      </w:r>
      <w:r w:rsidR="00E74123" w:rsidRPr="00E74123">
        <w:rPr>
          <w:rFonts w:ascii="Times New Roman" w:eastAsia="Calibri" w:hAnsi="Times New Roman" w:cs="Times New Roman"/>
          <w:sz w:val="24"/>
          <w:szCs w:val="24"/>
        </w:rPr>
        <w:t xml:space="preserve">stated </w:t>
      </w:r>
      <w:r w:rsidRPr="00A77FF5">
        <w:rPr>
          <w:rFonts w:ascii="Times New Roman" w:eastAsia="Calibri" w:hAnsi="Times New Roman" w:cs="Times New Roman"/>
          <w:sz w:val="24"/>
          <w:szCs w:val="24"/>
        </w:rPr>
        <w:t xml:space="preserve">in their study that </w:t>
      </w:r>
      <w:r w:rsidR="002651E7" w:rsidRPr="00A77FF5">
        <w:rPr>
          <w:rFonts w:ascii="Times New Roman" w:eastAsia="Calibri" w:hAnsi="Times New Roman" w:cs="Times New Roman"/>
          <w:sz w:val="24"/>
          <w:szCs w:val="24"/>
        </w:rPr>
        <w:t>fruits</w:t>
      </w:r>
      <w:r w:rsidR="001F1209" w:rsidRPr="00A77FF5">
        <w:rPr>
          <w:rFonts w:ascii="Times New Roman" w:eastAsia="Calibri" w:hAnsi="Times New Roman" w:cs="Times New Roman"/>
          <w:sz w:val="24"/>
          <w:szCs w:val="24"/>
        </w:rPr>
        <w:t xml:space="preserve"> and non-starchy vegetable</w:t>
      </w:r>
      <w:r w:rsidRPr="00A77FF5">
        <w:rPr>
          <w:rFonts w:ascii="Times New Roman" w:eastAsia="Calibri" w:hAnsi="Times New Roman" w:cs="Times New Roman"/>
          <w:sz w:val="24"/>
          <w:szCs w:val="24"/>
        </w:rPr>
        <w:t xml:space="preserve"> consumption, probably daily, was a preventive measure against physical, psychological and total PMS symptoms. Rad et al. (2018) as well </w:t>
      </w:r>
      <w:r w:rsidR="00E74123" w:rsidRPr="00E74123">
        <w:rPr>
          <w:rFonts w:ascii="Times New Roman" w:eastAsia="Calibri" w:hAnsi="Times New Roman" w:cs="Times New Roman"/>
          <w:sz w:val="24"/>
          <w:szCs w:val="24"/>
        </w:rPr>
        <w:t xml:space="preserve">mentioned </w:t>
      </w:r>
      <w:r w:rsidRPr="00A77FF5">
        <w:rPr>
          <w:rFonts w:ascii="Times New Roman" w:eastAsia="Calibri" w:hAnsi="Times New Roman" w:cs="Times New Roman"/>
          <w:sz w:val="24"/>
          <w:szCs w:val="24"/>
        </w:rPr>
        <w:t xml:space="preserve">a correlation between </w:t>
      </w:r>
      <w:r w:rsidR="002651E7" w:rsidRPr="00A77FF5">
        <w:rPr>
          <w:rFonts w:ascii="Times New Roman" w:eastAsia="Calibri" w:hAnsi="Times New Roman" w:cs="Times New Roman"/>
          <w:sz w:val="24"/>
          <w:szCs w:val="24"/>
        </w:rPr>
        <w:t>fruit consumption</w:t>
      </w:r>
      <w:r w:rsidRPr="00A77FF5">
        <w:rPr>
          <w:rFonts w:ascii="Times New Roman" w:eastAsia="Calibri" w:hAnsi="Times New Roman" w:cs="Times New Roman"/>
          <w:sz w:val="24"/>
          <w:szCs w:val="24"/>
        </w:rPr>
        <w:t xml:space="preserve">s and PMS. </w:t>
      </w:r>
    </w:p>
    <w:p w14:paraId="74C92DD0" w14:textId="035DEACE" w:rsidR="002267E8" w:rsidRPr="00A77FF5" w:rsidRDefault="00143F7F"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Houghton et al. (2018)</w:t>
      </w:r>
      <w:r w:rsidR="00B10DA6" w:rsidRPr="00A77FF5">
        <w:rPr>
          <w:rFonts w:ascii="Times New Roman" w:eastAsia="Calibri" w:hAnsi="Times New Roman" w:cs="Times New Roman"/>
          <w:sz w:val="24"/>
          <w:szCs w:val="24"/>
        </w:rPr>
        <w:t xml:space="preserve"> </w:t>
      </w:r>
      <w:r w:rsidR="00E74123" w:rsidRPr="00E74123">
        <w:rPr>
          <w:rFonts w:ascii="Times New Roman" w:eastAsia="Calibri" w:hAnsi="Times New Roman" w:cs="Times New Roman"/>
          <w:sz w:val="24"/>
          <w:szCs w:val="24"/>
        </w:rPr>
        <w:t xml:space="preserve">revealed </w:t>
      </w:r>
      <w:r w:rsidRPr="00A77FF5">
        <w:rPr>
          <w:rFonts w:ascii="Times New Roman" w:eastAsia="Calibri" w:hAnsi="Times New Roman" w:cs="Times New Roman"/>
          <w:sz w:val="24"/>
          <w:szCs w:val="24"/>
        </w:rPr>
        <w:t xml:space="preserve">in their prospective study that there was generally no association between </w:t>
      </w:r>
      <w:r w:rsidR="00534C88" w:rsidRPr="00A77FF5">
        <w:rPr>
          <w:rFonts w:ascii="Times New Roman" w:eastAsia="Calibri" w:hAnsi="Times New Roman" w:cs="Times New Roman"/>
          <w:sz w:val="24"/>
          <w:szCs w:val="24"/>
        </w:rPr>
        <w:t xml:space="preserve">PMS and total carbohydrates, glycaemic index and load, dietary insulin index, total sugar and sugar subtypes, total fibre and fibre subtypes, and whole and refined grains although maltose was found to be positively related to PMS development. </w:t>
      </w:r>
      <w:r w:rsidR="00180428" w:rsidRPr="00A77FF5">
        <w:rPr>
          <w:rFonts w:ascii="Times New Roman" w:eastAsia="Calibri" w:hAnsi="Times New Roman" w:cs="Times New Roman"/>
          <w:sz w:val="24"/>
          <w:szCs w:val="24"/>
        </w:rPr>
        <w:t>Moreover, it was confirmed in another study that there</w:t>
      </w:r>
      <w:r w:rsidR="00B10DA6" w:rsidRPr="00A77FF5">
        <w:rPr>
          <w:rFonts w:ascii="Times New Roman" w:eastAsia="Calibri" w:hAnsi="Times New Roman" w:cs="Times New Roman"/>
          <w:sz w:val="24"/>
          <w:szCs w:val="24"/>
        </w:rPr>
        <w:t xml:space="preserve"> was</w:t>
      </w:r>
      <w:r w:rsidR="00180428" w:rsidRPr="00A77FF5">
        <w:rPr>
          <w:rFonts w:ascii="Times New Roman" w:eastAsia="Calibri" w:hAnsi="Times New Roman" w:cs="Times New Roman"/>
          <w:sz w:val="24"/>
          <w:szCs w:val="24"/>
        </w:rPr>
        <w:t xml:space="preserve"> no association between </w:t>
      </w:r>
      <w:r w:rsidR="000453EC" w:rsidRPr="00A77FF5">
        <w:rPr>
          <w:rFonts w:ascii="Times New Roman" w:eastAsia="Calibri" w:hAnsi="Times New Roman" w:cs="Times New Roman"/>
          <w:sz w:val="24"/>
          <w:szCs w:val="24"/>
        </w:rPr>
        <w:t>PMS and complex carbohydrate (</w:t>
      </w:r>
      <w:proofErr w:type="spellStart"/>
      <w:r w:rsidR="000453EC" w:rsidRPr="00A77FF5">
        <w:rPr>
          <w:rFonts w:ascii="Times New Roman" w:eastAsia="Calibri" w:hAnsi="Times New Roman" w:cs="Times New Roman"/>
          <w:sz w:val="24"/>
          <w:szCs w:val="24"/>
        </w:rPr>
        <w:t>Hashim</w:t>
      </w:r>
      <w:proofErr w:type="spellEnd"/>
      <w:r w:rsidR="000453EC" w:rsidRPr="00A77FF5">
        <w:rPr>
          <w:rFonts w:ascii="Times New Roman" w:eastAsia="Calibri" w:hAnsi="Times New Roman" w:cs="Times New Roman"/>
          <w:sz w:val="24"/>
          <w:szCs w:val="24"/>
        </w:rPr>
        <w:t xml:space="preserve"> et al., 2019). </w:t>
      </w:r>
    </w:p>
    <w:p w14:paraId="64EF8CB5" w14:textId="4EEF1788" w:rsidR="000453EC" w:rsidRPr="00A77FF5" w:rsidRDefault="000453EC"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Houghton et al. (2019), in their nested prospective case-control study,</w:t>
      </w:r>
      <w:r w:rsidR="00031125" w:rsidRPr="00A77FF5">
        <w:rPr>
          <w:rFonts w:ascii="Times New Roman" w:eastAsia="Calibri" w:hAnsi="Times New Roman" w:cs="Times New Roman"/>
          <w:sz w:val="24"/>
          <w:szCs w:val="24"/>
        </w:rPr>
        <w:t xml:space="preserve"> </w:t>
      </w:r>
      <w:r w:rsidR="00953783" w:rsidRPr="00A77FF5">
        <w:rPr>
          <w:rFonts w:ascii="Times New Roman" w:eastAsia="Calibri" w:hAnsi="Times New Roman" w:cs="Times New Roman"/>
          <w:sz w:val="24"/>
          <w:szCs w:val="24"/>
        </w:rPr>
        <w:t>reported a null-</w:t>
      </w:r>
      <w:r w:rsidR="00031125" w:rsidRPr="00A77FF5">
        <w:rPr>
          <w:rFonts w:ascii="Times New Roman" w:eastAsia="Calibri" w:hAnsi="Times New Roman" w:cs="Times New Roman"/>
          <w:sz w:val="24"/>
          <w:szCs w:val="24"/>
        </w:rPr>
        <w:t>associati</w:t>
      </w:r>
      <w:r w:rsidR="000B4AEB" w:rsidRPr="00A77FF5">
        <w:rPr>
          <w:rFonts w:ascii="Times New Roman" w:eastAsia="Calibri" w:hAnsi="Times New Roman" w:cs="Times New Roman"/>
          <w:sz w:val="24"/>
          <w:szCs w:val="24"/>
        </w:rPr>
        <w:t>o</w:t>
      </w:r>
      <w:r w:rsidR="00031125" w:rsidRPr="00A77FF5">
        <w:rPr>
          <w:rFonts w:ascii="Times New Roman" w:eastAsia="Calibri" w:hAnsi="Times New Roman" w:cs="Times New Roman"/>
          <w:sz w:val="24"/>
          <w:szCs w:val="24"/>
        </w:rPr>
        <w:t>n between PMS risk and total protein, sources of protein (animal, vegetable, dairy), and specific amino acids (tryptophan, tyrosine, glutamate).</w:t>
      </w:r>
    </w:p>
    <w:p w14:paraId="54F5D73E" w14:textId="77777777" w:rsidR="00CC5565" w:rsidRPr="00A77FF5" w:rsidRDefault="00CC5565" w:rsidP="00422E53">
      <w:pPr>
        <w:tabs>
          <w:tab w:val="center" w:pos="0"/>
        </w:tabs>
        <w:ind w:right="-1"/>
        <w:rPr>
          <w:rFonts w:ascii="Times New Roman" w:eastAsia="Calibri" w:hAnsi="Times New Roman" w:cs="Times New Roman"/>
          <w:sz w:val="24"/>
          <w:szCs w:val="24"/>
        </w:rPr>
      </w:pPr>
    </w:p>
    <w:p w14:paraId="764F370B" w14:textId="77777777" w:rsidR="00A54969" w:rsidRPr="00A77FF5" w:rsidRDefault="00A54969" w:rsidP="00422E53">
      <w:pPr>
        <w:tabs>
          <w:tab w:val="center" w:pos="0"/>
        </w:tabs>
        <w:ind w:right="-1"/>
        <w:rPr>
          <w:rFonts w:ascii="Times New Roman" w:eastAsia="Calibri" w:hAnsi="Times New Roman" w:cs="Times New Roman"/>
          <w:sz w:val="24"/>
          <w:szCs w:val="24"/>
        </w:rPr>
      </w:pPr>
    </w:p>
    <w:p w14:paraId="57FF92D0" w14:textId="77777777" w:rsidR="00363822" w:rsidRPr="00A77FF5" w:rsidRDefault="002810FC" w:rsidP="00422E53">
      <w:pPr>
        <w:spacing w:line="256" w:lineRule="auto"/>
        <w:ind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2.3</w:t>
      </w:r>
      <w:r w:rsidR="001A2725" w:rsidRPr="00A77FF5">
        <w:rPr>
          <w:rFonts w:ascii="Times New Roman" w:eastAsia="Calibri" w:hAnsi="Times New Roman" w:cs="Times New Roman"/>
          <w:b/>
          <w:sz w:val="24"/>
          <w:szCs w:val="24"/>
        </w:rPr>
        <w:t>.</w:t>
      </w:r>
      <w:r w:rsidR="0042671D" w:rsidRPr="00A77FF5">
        <w:rPr>
          <w:rFonts w:ascii="Times New Roman" w:eastAsia="Calibri" w:hAnsi="Times New Roman" w:cs="Times New Roman"/>
          <w:b/>
          <w:sz w:val="24"/>
          <w:szCs w:val="24"/>
        </w:rPr>
        <w:t xml:space="preserve"> Aetiology</w:t>
      </w:r>
    </w:p>
    <w:p w14:paraId="02B00C1C" w14:textId="77777777" w:rsidR="0042671D" w:rsidRPr="00A77FF5" w:rsidRDefault="0042671D" w:rsidP="00422E53">
      <w:pPr>
        <w:ind w:firstLine="0"/>
        <w:jc w:val="left"/>
        <w:rPr>
          <w:rFonts w:ascii="Times New Roman" w:eastAsia="Calibri" w:hAnsi="Times New Roman" w:cs="Times New Roman"/>
          <w:sz w:val="24"/>
          <w:szCs w:val="24"/>
        </w:rPr>
      </w:pPr>
    </w:p>
    <w:p w14:paraId="36CD39C8" w14:textId="77777777" w:rsidR="00363822" w:rsidRPr="00A77FF5" w:rsidRDefault="00056E84" w:rsidP="00422E53">
      <w:pPr>
        <w:tabs>
          <w:tab w:val="center" w:pos="0"/>
        </w:tabs>
        <w:spacing w:line="360" w:lineRule="auto"/>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Despite its long dated history, PMS is still considered an idiopathic disease. </w:t>
      </w:r>
      <w:r w:rsidR="00363822" w:rsidRPr="00A77FF5">
        <w:rPr>
          <w:rFonts w:ascii="Times New Roman" w:eastAsia="Calibri" w:hAnsi="Times New Roman" w:cs="Times New Roman"/>
          <w:sz w:val="24"/>
          <w:szCs w:val="24"/>
        </w:rPr>
        <w:t>The aetiology of PMS is barely understood. However, many studies have shown a strong association between the symptoms of PMS and the cyclic changes in oestrogen and progesterone levels (</w:t>
      </w:r>
      <w:proofErr w:type="spellStart"/>
      <w:r w:rsidR="00363822" w:rsidRPr="00A77FF5">
        <w:rPr>
          <w:rFonts w:ascii="Times New Roman" w:eastAsia="Calibri" w:hAnsi="Times New Roman" w:cs="Times New Roman"/>
          <w:sz w:val="24"/>
          <w:szCs w:val="24"/>
        </w:rPr>
        <w:t>Hofmeister</w:t>
      </w:r>
      <w:proofErr w:type="spellEnd"/>
      <w:r w:rsidR="00363822" w:rsidRPr="00A77FF5">
        <w:rPr>
          <w:rFonts w:ascii="Times New Roman" w:eastAsia="Calibri" w:hAnsi="Times New Roman" w:cs="Times New Roman"/>
          <w:sz w:val="24"/>
          <w:szCs w:val="24"/>
        </w:rPr>
        <w:t xml:space="preserve"> et al., 2016). It has also been shown that there is a requirement of ovarian activity and probably ovulation for the manifestation of premenstrual symptoms (O'Brien et al., 2014). Evidences of these theories include the non-existence of  PMS symptoms before puberty, during pregnancy or after menopause, significant reduced or eliminated symptoms by bilateral oophorectomy, relief of symptoms with oral contraceptives, reoccurrence of both somatic and affective symptoms among postmenopausal women when they receive cyclical progestogen therapy and the reduction of PMS symptoms with the suppression of oestrogen by gonadotropin-releasing hormone analogues (</w:t>
      </w:r>
      <w:proofErr w:type="spellStart"/>
      <w:r w:rsidR="00363822" w:rsidRPr="00A77FF5">
        <w:rPr>
          <w:rFonts w:ascii="Times New Roman" w:eastAsia="Calibri" w:hAnsi="Times New Roman" w:cs="Times New Roman"/>
          <w:sz w:val="24"/>
          <w:szCs w:val="24"/>
        </w:rPr>
        <w:t>Hofmeister</w:t>
      </w:r>
      <w:proofErr w:type="spellEnd"/>
      <w:r w:rsidR="00363822" w:rsidRPr="00A77FF5">
        <w:rPr>
          <w:rFonts w:ascii="Times New Roman" w:eastAsia="Calibri" w:hAnsi="Times New Roman" w:cs="Times New Roman"/>
          <w:sz w:val="24"/>
          <w:szCs w:val="24"/>
        </w:rPr>
        <w:t xml:space="preserve"> et al., 2016; O'Brien et al., 2014; </w:t>
      </w:r>
      <w:proofErr w:type="spellStart"/>
      <w:r w:rsidR="00363822" w:rsidRPr="00A77FF5">
        <w:rPr>
          <w:rFonts w:ascii="Times New Roman" w:eastAsia="Calibri" w:hAnsi="Times New Roman" w:cs="Times New Roman"/>
          <w:sz w:val="24"/>
          <w:szCs w:val="24"/>
        </w:rPr>
        <w:t>Nworie</w:t>
      </w:r>
      <w:proofErr w:type="spellEnd"/>
      <w:r w:rsidR="00363822" w:rsidRPr="00A77FF5">
        <w:rPr>
          <w:rFonts w:ascii="Times New Roman" w:eastAsia="Calibri" w:hAnsi="Times New Roman" w:cs="Times New Roman"/>
          <w:sz w:val="24"/>
          <w:szCs w:val="24"/>
        </w:rPr>
        <w:t xml:space="preserve">, 2018). </w:t>
      </w:r>
    </w:p>
    <w:p w14:paraId="7A2E7C8E" w14:textId="796A50D8" w:rsidR="00363822" w:rsidRPr="00A77FF5" w:rsidRDefault="00363822"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The effect of oestrogen and progesterone on serotonin, γ-aminobutyric acid and dopamine probably explains mood symptoms of PMS. These in turn could affect the renin-angiotensin-aldosterone system which could also be the reason for bloating and swelling that occur during the luteal phase (</w:t>
      </w:r>
      <w:proofErr w:type="spellStart"/>
      <w:r w:rsidRPr="00A77FF5">
        <w:rPr>
          <w:rFonts w:ascii="Times New Roman" w:eastAsia="Calibri" w:hAnsi="Times New Roman" w:cs="Times New Roman"/>
          <w:sz w:val="24"/>
          <w:szCs w:val="24"/>
        </w:rPr>
        <w:t>Hofmeister</w:t>
      </w:r>
      <w:proofErr w:type="spellEnd"/>
      <w:r w:rsidRPr="00A77FF5">
        <w:rPr>
          <w:rFonts w:ascii="Times New Roman" w:eastAsia="Calibri" w:hAnsi="Times New Roman" w:cs="Times New Roman"/>
          <w:sz w:val="24"/>
          <w:szCs w:val="24"/>
        </w:rPr>
        <w:t xml:space="preserve"> et al., 2016; </w:t>
      </w:r>
      <w:proofErr w:type="spellStart"/>
      <w:r w:rsidRPr="00A77FF5">
        <w:rPr>
          <w:rFonts w:ascii="Times New Roman" w:eastAsia="Calibri" w:hAnsi="Times New Roman" w:cs="Times New Roman"/>
          <w:sz w:val="24"/>
          <w:szCs w:val="24"/>
        </w:rPr>
        <w:t>Nworie</w:t>
      </w:r>
      <w:proofErr w:type="spellEnd"/>
      <w:r w:rsidRPr="00A77FF5">
        <w:rPr>
          <w:rFonts w:ascii="Times New Roman" w:eastAsia="Calibri" w:hAnsi="Times New Roman" w:cs="Times New Roman"/>
          <w:sz w:val="24"/>
          <w:szCs w:val="24"/>
        </w:rPr>
        <w:t xml:space="preserve">, 2018). Although studies have shown that there is no difference in progesterone/oestrogen levels between women with PMS and those </w:t>
      </w:r>
      <w:r w:rsidR="00B10DA6" w:rsidRPr="00A77FF5">
        <w:rPr>
          <w:rFonts w:ascii="Times New Roman" w:eastAsia="Calibri" w:hAnsi="Times New Roman" w:cs="Times New Roman"/>
          <w:sz w:val="24"/>
          <w:szCs w:val="24"/>
        </w:rPr>
        <w:t xml:space="preserve">who </w:t>
      </w:r>
      <w:r w:rsidRPr="00A77FF5">
        <w:rPr>
          <w:rFonts w:ascii="Times New Roman" w:eastAsia="Calibri" w:hAnsi="Times New Roman" w:cs="Times New Roman"/>
          <w:sz w:val="24"/>
          <w:szCs w:val="24"/>
        </w:rPr>
        <w:t>do not have it, why some women experience it and some do not is yet to be fully understood. The most probable explanation is that women with PMS are more sensitive to hormonal changes than the others (</w:t>
      </w:r>
      <w:proofErr w:type="spellStart"/>
      <w:r w:rsidRPr="00A77FF5">
        <w:rPr>
          <w:rFonts w:ascii="Times New Roman" w:eastAsia="Calibri" w:hAnsi="Times New Roman" w:cs="Times New Roman"/>
          <w:sz w:val="24"/>
          <w:szCs w:val="24"/>
        </w:rPr>
        <w:t>Nworie</w:t>
      </w:r>
      <w:proofErr w:type="spellEnd"/>
      <w:r w:rsidRPr="00A77FF5">
        <w:rPr>
          <w:rFonts w:ascii="Times New Roman" w:eastAsia="Calibri" w:hAnsi="Times New Roman" w:cs="Times New Roman"/>
          <w:sz w:val="24"/>
          <w:szCs w:val="24"/>
        </w:rPr>
        <w:t xml:space="preserve">, 2018). </w:t>
      </w:r>
    </w:p>
    <w:p w14:paraId="3497F6D7" w14:textId="77777777" w:rsidR="00B10DA6" w:rsidRDefault="00B10DA6" w:rsidP="00F30476">
      <w:pPr>
        <w:tabs>
          <w:tab w:val="center" w:pos="0"/>
        </w:tabs>
        <w:ind w:right="-1" w:firstLine="0"/>
        <w:rPr>
          <w:rFonts w:ascii="Times New Roman" w:eastAsia="Calibri" w:hAnsi="Times New Roman" w:cs="Times New Roman"/>
          <w:sz w:val="24"/>
          <w:szCs w:val="24"/>
        </w:rPr>
      </w:pPr>
    </w:p>
    <w:p w14:paraId="0BA68AAD" w14:textId="77777777" w:rsidR="00F30476" w:rsidRPr="00A77FF5" w:rsidRDefault="00F30476" w:rsidP="00F30476">
      <w:pPr>
        <w:tabs>
          <w:tab w:val="center" w:pos="0"/>
        </w:tabs>
        <w:ind w:right="-1" w:firstLine="0"/>
        <w:rPr>
          <w:rFonts w:ascii="Times New Roman" w:eastAsia="Calibri" w:hAnsi="Times New Roman" w:cs="Times New Roman"/>
          <w:sz w:val="24"/>
          <w:szCs w:val="24"/>
        </w:rPr>
      </w:pPr>
    </w:p>
    <w:p w14:paraId="118C37C9" w14:textId="77777777" w:rsidR="00A96B50" w:rsidRPr="00A77FF5" w:rsidRDefault="00A96B50" w:rsidP="00A96B50">
      <w:pPr>
        <w:tabs>
          <w:tab w:val="center" w:pos="0"/>
        </w:tabs>
        <w:ind w:right="-1"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2.4. Symptoms</w:t>
      </w:r>
    </w:p>
    <w:p w14:paraId="4B44CAA6" w14:textId="77777777" w:rsidR="00A96B50" w:rsidRPr="00A77FF5" w:rsidRDefault="00A96B50" w:rsidP="00A96B50">
      <w:pPr>
        <w:tabs>
          <w:tab w:val="center" w:pos="0"/>
        </w:tabs>
        <w:ind w:right="-1"/>
        <w:rPr>
          <w:rFonts w:ascii="Times New Roman" w:eastAsia="Calibri" w:hAnsi="Times New Roman" w:cs="Times New Roman"/>
          <w:sz w:val="24"/>
          <w:szCs w:val="24"/>
        </w:rPr>
      </w:pPr>
    </w:p>
    <w:p w14:paraId="291F17BA" w14:textId="141A2F8C" w:rsidR="00363822" w:rsidRPr="00A77FF5" w:rsidRDefault="00205AD1" w:rsidP="00666711">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Numerous symptoms have been reported to be related with PMS. The large range and amount of reported symptoms may be attributed to the absence of a clear diagnosis for PMS and the possible presence of comorbidities and premenstrual exacerbation of other diseases</w:t>
      </w:r>
      <w:r w:rsidR="00590A84" w:rsidRPr="00A77FF5">
        <w:rPr>
          <w:rFonts w:ascii="Times New Roman" w:eastAsia="Calibri" w:hAnsi="Times New Roman" w:cs="Times New Roman"/>
          <w:sz w:val="24"/>
          <w:szCs w:val="24"/>
        </w:rPr>
        <w:t xml:space="preserve"> (Freeman, 2004)</w:t>
      </w:r>
      <w:r w:rsidRPr="00A77FF5">
        <w:rPr>
          <w:rFonts w:ascii="Times New Roman" w:eastAsia="Calibri" w:hAnsi="Times New Roman" w:cs="Times New Roman"/>
          <w:sz w:val="24"/>
          <w:szCs w:val="24"/>
        </w:rPr>
        <w:t xml:space="preserve">. </w:t>
      </w:r>
      <w:r w:rsidR="00590A84" w:rsidRPr="00A77FF5">
        <w:rPr>
          <w:rFonts w:ascii="Times New Roman" w:eastAsia="Calibri" w:hAnsi="Times New Roman" w:cs="Times New Roman"/>
          <w:sz w:val="24"/>
          <w:szCs w:val="24"/>
        </w:rPr>
        <w:t>Freeman et al. (2011)</w:t>
      </w:r>
      <w:r w:rsidR="00666711" w:rsidRPr="00A77FF5">
        <w:rPr>
          <w:rFonts w:ascii="Times New Roman" w:eastAsia="Calibri" w:hAnsi="Times New Roman" w:cs="Times New Roman"/>
          <w:sz w:val="24"/>
          <w:szCs w:val="24"/>
        </w:rPr>
        <w:t>,</w:t>
      </w:r>
      <w:r w:rsidR="00590A84" w:rsidRPr="00A77FF5">
        <w:rPr>
          <w:rFonts w:ascii="Times New Roman" w:eastAsia="Calibri" w:hAnsi="Times New Roman" w:cs="Times New Roman"/>
          <w:sz w:val="24"/>
          <w:szCs w:val="24"/>
        </w:rPr>
        <w:t xml:space="preserve"> in an attempt to</w:t>
      </w:r>
      <w:r w:rsidR="00666711" w:rsidRPr="00A77FF5">
        <w:rPr>
          <w:rFonts w:ascii="Times New Roman" w:eastAsia="Calibri" w:hAnsi="Times New Roman" w:cs="Times New Roman"/>
          <w:sz w:val="24"/>
          <w:szCs w:val="24"/>
        </w:rPr>
        <w:t xml:space="preserve"> address this issue and hence</w:t>
      </w:r>
      <w:r w:rsidR="00590A84" w:rsidRPr="00A77FF5">
        <w:rPr>
          <w:rFonts w:ascii="Times New Roman" w:eastAsia="Calibri" w:hAnsi="Times New Roman" w:cs="Times New Roman"/>
          <w:sz w:val="24"/>
          <w:szCs w:val="24"/>
        </w:rPr>
        <w:t xml:space="preserve"> </w:t>
      </w:r>
      <w:r w:rsidR="00666711" w:rsidRPr="00A77FF5">
        <w:rPr>
          <w:rFonts w:ascii="Times New Roman" w:eastAsia="Calibri" w:hAnsi="Times New Roman" w:cs="Times New Roman"/>
          <w:sz w:val="24"/>
          <w:szCs w:val="24"/>
        </w:rPr>
        <w:t xml:space="preserve">identify core symptoms from among 17 PMS symptoms listed in a validated daily diary, </w:t>
      </w:r>
      <w:r w:rsidR="00590A84" w:rsidRPr="00A77FF5">
        <w:rPr>
          <w:rFonts w:ascii="Times New Roman" w:eastAsia="Calibri" w:hAnsi="Times New Roman" w:cs="Times New Roman"/>
          <w:sz w:val="24"/>
          <w:szCs w:val="24"/>
        </w:rPr>
        <w:t xml:space="preserve">concluded </w:t>
      </w:r>
      <w:r w:rsidR="00666711" w:rsidRPr="00A77FF5">
        <w:rPr>
          <w:rFonts w:ascii="Times New Roman" w:eastAsia="Calibri" w:hAnsi="Times New Roman" w:cs="Times New Roman"/>
          <w:sz w:val="24"/>
          <w:szCs w:val="24"/>
        </w:rPr>
        <w:t>on</w:t>
      </w:r>
      <w:r w:rsidR="00590A84" w:rsidRPr="00A77FF5">
        <w:rPr>
          <w:rFonts w:ascii="Times New Roman" w:eastAsia="Calibri" w:hAnsi="Times New Roman" w:cs="Times New Roman"/>
          <w:sz w:val="24"/>
          <w:szCs w:val="24"/>
        </w:rPr>
        <w:t xml:space="preserve"> </w:t>
      </w:r>
      <w:r w:rsidR="00666711" w:rsidRPr="00A77FF5">
        <w:rPr>
          <w:rFonts w:ascii="Times New Roman" w:eastAsia="Calibri" w:hAnsi="Times New Roman" w:cs="Times New Roman"/>
          <w:sz w:val="24"/>
          <w:szCs w:val="24"/>
        </w:rPr>
        <w:t xml:space="preserve">anxiety/tension, mood swings, aches, appetite/food cravings, cramps, and decreased interest in activities to be core symptoms of PMS. </w:t>
      </w:r>
      <w:proofErr w:type="spellStart"/>
      <w:r w:rsidR="00363822" w:rsidRPr="00A77FF5">
        <w:rPr>
          <w:rFonts w:ascii="Times New Roman" w:eastAsia="Calibri" w:hAnsi="Times New Roman" w:cs="Times New Roman"/>
          <w:sz w:val="24"/>
          <w:szCs w:val="24"/>
        </w:rPr>
        <w:t>Nworie</w:t>
      </w:r>
      <w:proofErr w:type="spellEnd"/>
      <w:r w:rsidR="00363822" w:rsidRPr="00A77FF5">
        <w:rPr>
          <w:rFonts w:ascii="Times New Roman" w:eastAsia="Calibri" w:hAnsi="Times New Roman" w:cs="Times New Roman"/>
          <w:sz w:val="24"/>
          <w:szCs w:val="24"/>
        </w:rPr>
        <w:t xml:space="preserve"> et al. (2018)</w:t>
      </w:r>
      <w:r w:rsidR="00666711" w:rsidRPr="00A77FF5">
        <w:rPr>
          <w:rFonts w:ascii="Times New Roman" w:eastAsia="Calibri" w:hAnsi="Times New Roman" w:cs="Times New Roman"/>
          <w:sz w:val="24"/>
          <w:szCs w:val="24"/>
        </w:rPr>
        <w:t xml:space="preserve"> </w:t>
      </w:r>
      <w:r w:rsidR="00E74123" w:rsidRPr="00E74123">
        <w:rPr>
          <w:rFonts w:ascii="Times New Roman" w:eastAsia="Calibri" w:hAnsi="Times New Roman" w:cs="Times New Roman"/>
          <w:sz w:val="24"/>
          <w:szCs w:val="24"/>
        </w:rPr>
        <w:t xml:space="preserve">showed </w:t>
      </w:r>
      <w:r w:rsidR="003C4974" w:rsidRPr="00A77FF5">
        <w:rPr>
          <w:rFonts w:ascii="Times New Roman" w:eastAsia="Calibri" w:hAnsi="Times New Roman" w:cs="Times New Roman"/>
          <w:sz w:val="24"/>
          <w:szCs w:val="24"/>
        </w:rPr>
        <w:t xml:space="preserve">from </w:t>
      </w:r>
      <w:r w:rsidR="00E74123" w:rsidRPr="00E74123">
        <w:rPr>
          <w:rFonts w:ascii="Times New Roman" w:eastAsia="Calibri" w:hAnsi="Times New Roman" w:cs="Times New Roman"/>
          <w:sz w:val="24"/>
          <w:szCs w:val="24"/>
        </w:rPr>
        <w:t xml:space="preserve">their </w:t>
      </w:r>
      <w:r w:rsidR="00363822" w:rsidRPr="00A77FF5">
        <w:rPr>
          <w:rFonts w:ascii="Times New Roman" w:eastAsia="Calibri" w:hAnsi="Times New Roman" w:cs="Times New Roman"/>
          <w:sz w:val="24"/>
          <w:szCs w:val="24"/>
        </w:rPr>
        <w:t xml:space="preserve">study that the most prevalent symptoms reported by the participants of her study were trouble concentrating, irritability, abdominal bloating, aches and pains, mood swings, breast tenderness, and food craving. Crying spells and insomnia were the least prevalent reported. Pinar and </w:t>
      </w:r>
      <w:proofErr w:type="spellStart"/>
      <w:r w:rsidR="00363822" w:rsidRPr="00A77FF5">
        <w:rPr>
          <w:rFonts w:ascii="Times New Roman" w:eastAsia="Calibri" w:hAnsi="Times New Roman" w:cs="Times New Roman"/>
          <w:sz w:val="24"/>
          <w:szCs w:val="24"/>
        </w:rPr>
        <w:t>Öncel</w:t>
      </w:r>
      <w:proofErr w:type="spellEnd"/>
      <w:r w:rsidR="00363822" w:rsidRPr="00A77FF5">
        <w:rPr>
          <w:rFonts w:ascii="Times New Roman" w:eastAsia="Calibri" w:hAnsi="Times New Roman" w:cs="Times New Roman"/>
          <w:sz w:val="24"/>
          <w:szCs w:val="24"/>
        </w:rPr>
        <w:t xml:space="preserve">, (2011) also named headache, migraine, back joint and muscle pains, discomfort and pain in the abdomen, fatigue, atypical depressive characteristics, hostility / anger, anxiety, deterioration in social functionality as common symptoms in their study. </w:t>
      </w:r>
    </w:p>
    <w:p w14:paraId="28DDF0BF" w14:textId="77777777" w:rsidR="00DF7AD5" w:rsidRDefault="00DF7AD5" w:rsidP="00422E53">
      <w:pPr>
        <w:tabs>
          <w:tab w:val="center" w:pos="0"/>
        </w:tabs>
        <w:ind w:right="-1"/>
        <w:rPr>
          <w:rFonts w:ascii="Times New Roman" w:eastAsia="Calibri" w:hAnsi="Times New Roman" w:cs="Times New Roman"/>
          <w:sz w:val="24"/>
          <w:szCs w:val="24"/>
        </w:rPr>
      </w:pPr>
    </w:p>
    <w:p w14:paraId="0F22CD7E" w14:textId="77777777" w:rsidR="00F30476" w:rsidRPr="00A77FF5" w:rsidRDefault="00F30476" w:rsidP="00422E53">
      <w:pPr>
        <w:tabs>
          <w:tab w:val="center" w:pos="0"/>
        </w:tabs>
        <w:ind w:right="-1"/>
        <w:rPr>
          <w:rFonts w:ascii="Times New Roman" w:eastAsia="Calibri" w:hAnsi="Times New Roman" w:cs="Times New Roman"/>
          <w:sz w:val="24"/>
          <w:szCs w:val="24"/>
        </w:rPr>
      </w:pPr>
    </w:p>
    <w:p w14:paraId="65698F60" w14:textId="77777777" w:rsidR="00DF7AD5" w:rsidRPr="00A77FF5" w:rsidRDefault="00DF7AD5" w:rsidP="00422E53">
      <w:pPr>
        <w:tabs>
          <w:tab w:val="center" w:pos="0"/>
        </w:tabs>
        <w:ind w:right="-1"/>
        <w:rPr>
          <w:rFonts w:ascii="Times New Roman" w:eastAsia="Calibri" w:hAnsi="Times New Roman" w:cs="Times New Roman"/>
          <w:sz w:val="24"/>
          <w:szCs w:val="24"/>
        </w:rPr>
      </w:pPr>
    </w:p>
    <w:p w14:paraId="1DAE345D" w14:textId="77777777" w:rsidR="00363822" w:rsidRPr="00A77FF5" w:rsidRDefault="00A96B50" w:rsidP="00422E53">
      <w:pPr>
        <w:spacing w:line="256" w:lineRule="auto"/>
        <w:ind w:firstLine="0"/>
        <w:rPr>
          <w:rFonts w:ascii="Times New Roman" w:eastAsia="Calibri" w:hAnsi="Times New Roman" w:cs="Times New Roman"/>
          <w:b/>
          <w:sz w:val="24"/>
          <w:szCs w:val="28"/>
        </w:rPr>
      </w:pPr>
      <w:r w:rsidRPr="00A77FF5">
        <w:rPr>
          <w:rFonts w:ascii="Times New Roman" w:eastAsia="Calibri" w:hAnsi="Times New Roman" w:cs="Times New Roman"/>
          <w:b/>
          <w:sz w:val="24"/>
          <w:szCs w:val="28"/>
        </w:rPr>
        <w:t>2.5</w:t>
      </w:r>
      <w:r w:rsidR="001A2725" w:rsidRPr="00A77FF5">
        <w:rPr>
          <w:rFonts w:ascii="Times New Roman" w:eastAsia="Calibri" w:hAnsi="Times New Roman" w:cs="Times New Roman"/>
          <w:b/>
          <w:sz w:val="24"/>
          <w:szCs w:val="28"/>
        </w:rPr>
        <w:t>.</w:t>
      </w:r>
      <w:r w:rsidR="00DF7AD5" w:rsidRPr="00A77FF5">
        <w:rPr>
          <w:rFonts w:ascii="Times New Roman" w:eastAsia="Calibri" w:hAnsi="Times New Roman" w:cs="Times New Roman"/>
          <w:b/>
          <w:sz w:val="24"/>
          <w:szCs w:val="28"/>
        </w:rPr>
        <w:t xml:space="preserve"> Diagnosis</w:t>
      </w:r>
    </w:p>
    <w:p w14:paraId="3F1B8922" w14:textId="77777777" w:rsidR="00DF7AD5" w:rsidRPr="00A77FF5" w:rsidRDefault="00DF7AD5" w:rsidP="00422E53">
      <w:pPr>
        <w:ind w:firstLine="0"/>
        <w:jc w:val="left"/>
        <w:rPr>
          <w:rFonts w:ascii="Times New Roman" w:eastAsia="Calibri" w:hAnsi="Times New Roman" w:cs="Times New Roman"/>
          <w:sz w:val="24"/>
          <w:szCs w:val="24"/>
        </w:rPr>
      </w:pPr>
    </w:p>
    <w:p w14:paraId="1E68C3C8" w14:textId="7AC9E840" w:rsidR="00363822" w:rsidRPr="00A77FF5" w:rsidRDefault="00363822"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In the diagnosis of PMS</w:t>
      </w:r>
      <w:r w:rsidR="00A37E55" w:rsidRPr="00A77FF5">
        <w:rPr>
          <w:rFonts w:ascii="Times New Roman" w:eastAsia="Calibri" w:hAnsi="Times New Roman" w:cs="Times New Roman"/>
          <w:sz w:val="24"/>
          <w:szCs w:val="24"/>
        </w:rPr>
        <w:t>,</w:t>
      </w:r>
      <w:r w:rsidRPr="00A77FF5">
        <w:rPr>
          <w:rFonts w:ascii="Times New Roman" w:eastAsia="Calibri" w:hAnsi="Times New Roman" w:cs="Times New Roman"/>
          <w:sz w:val="24"/>
          <w:szCs w:val="24"/>
        </w:rPr>
        <w:t xml:space="preserve"> it is essential </w:t>
      </w:r>
      <w:r w:rsidR="00A37E55" w:rsidRPr="00A77FF5">
        <w:rPr>
          <w:rFonts w:ascii="Times New Roman" w:eastAsia="Calibri" w:hAnsi="Times New Roman" w:cs="Times New Roman"/>
          <w:sz w:val="24"/>
          <w:szCs w:val="24"/>
        </w:rPr>
        <w:t>for</w:t>
      </w:r>
      <w:r w:rsidRPr="00A77FF5">
        <w:rPr>
          <w:rFonts w:ascii="Times New Roman" w:eastAsia="Calibri" w:hAnsi="Times New Roman" w:cs="Times New Roman"/>
          <w:sz w:val="24"/>
          <w:szCs w:val="24"/>
        </w:rPr>
        <w:t xml:space="preserve"> symptoms </w:t>
      </w:r>
      <w:r w:rsidR="00A37E55" w:rsidRPr="00A77FF5">
        <w:rPr>
          <w:rFonts w:ascii="Times New Roman" w:eastAsia="Calibri" w:hAnsi="Times New Roman" w:cs="Times New Roman"/>
          <w:sz w:val="24"/>
          <w:szCs w:val="24"/>
        </w:rPr>
        <w:t xml:space="preserve">to </w:t>
      </w:r>
      <w:r w:rsidRPr="00A77FF5">
        <w:rPr>
          <w:rFonts w:ascii="Times New Roman" w:eastAsia="Calibri" w:hAnsi="Times New Roman" w:cs="Times New Roman"/>
          <w:sz w:val="24"/>
          <w:szCs w:val="24"/>
        </w:rPr>
        <w:t>occur during all or part of the 2-week luteal phase and resolve during or shortly after menstruation</w:t>
      </w:r>
      <w:r w:rsidR="00A64230" w:rsidRPr="00A77FF5">
        <w:rPr>
          <w:rFonts w:ascii="Times New Roman" w:eastAsia="Calibri" w:hAnsi="Times New Roman" w:cs="Times New Roman"/>
          <w:sz w:val="24"/>
          <w:szCs w:val="24"/>
        </w:rPr>
        <w:t xml:space="preserve"> (O'Brien et al., 2014)</w:t>
      </w:r>
      <w:r w:rsidRPr="00A77FF5">
        <w:rPr>
          <w:rFonts w:ascii="Times New Roman" w:eastAsia="Calibri" w:hAnsi="Times New Roman" w:cs="Times New Roman"/>
          <w:sz w:val="24"/>
          <w:szCs w:val="24"/>
        </w:rPr>
        <w:t xml:space="preserve">. It is also necessary that symptoms </w:t>
      </w:r>
      <w:r w:rsidR="00A54969" w:rsidRPr="00A77FF5">
        <w:rPr>
          <w:rFonts w:ascii="Times New Roman" w:eastAsia="Calibri" w:hAnsi="Times New Roman" w:cs="Times New Roman"/>
          <w:sz w:val="24"/>
          <w:szCs w:val="24"/>
        </w:rPr>
        <w:t>be</w:t>
      </w:r>
      <w:r w:rsidRPr="00A77FF5">
        <w:rPr>
          <w:rFonts w:ascii="Times New Roman" w:eastAsia="Calibri" w:hAnsi="Times New Roman" w:cs="Times New Roman"/>
          <w:sz w:val="24"/>
          <w:szCs w:val="24"/>
        </w:rPr>
        <w:t xml:space="preserve"> not an exacerbation of an underlying disor</w:t>
      </w:r>
      <w:r w:rsidR="005F15C8" w:rsidRPr="00A77FF5">
        <w:rPr>
          <w:rFonts w:ascii="Times New Roman" w:eastAsia="Calibri" w:hAnsi="Times New Roman" w:cs="Times New Roman"/>
          <w:sz w:val="24"/>
          <w:szCs w:val="24"/>
        </w:rPr>
        <w:t>der since certain ailments such as</w:t>
      </w:r>
      <w:r w:rsidRPr="00A77FF5">
        <w:rPr>
          <w:rFonts w:ascii="Times New Roman" w:eastAsia="Calibri" w:hAnsi="Times New Roman" w:cs="Times New Roman"/>
          <w:sz w:val="24"/>
          <w:szCs w:val="24"/>
        </w:rPr>
        <w:t xml:space="preserve"> diabetes, migraine, epilepsy, asthma and depression</w:t>
      </w:r>
      <w:r w:rsidR="00A64230" w:rsidRPr="00A77FF5">
        <w:rPr>
          <w:rFonts w:ascii="Times New Roman" w:eastAsia="Calibri" w:hAnsi="Times New Roman" w:cs="Times New Roman"/>
          <w:sz w:val="24"/>
          <w:szCs w:val="24"/>
        </w:rPr>
        <w:t xml:space="preserve"> or other </w:t>
      </w:r>
      <w:r w:rsidR="00057F3E" w:rsidRPr="00A77FF5">
        <w:rPr>
          <w:rFonts w:ascii="Times New Roman" w:eastAsia="Calibri" w:hAnsi="Times New Roman" w:cs="Times New Roman"/>
          <w:sz w:val="24"/>
          <w:szCs w:val="24"/>
        </w:rPr>
        <w:t>mental</w:t>
      </w:r>
      <w:r w:rsidR="00A64230" w:rsidRPr="00A77FF5">
        <w:rPr>
          <w:rFonts w:ascii="Times New Roman" w:eastAsia="Calibri" w:hAnsi="Times New Roman" w:cs="Times New Roman"/>
          <w:sz w:val="24"/>
          <w:szCs w:val="24"/>
        </w:rPr>
        <w:t xml:space="preserve"> disorders, although existent throughout the entire</w:t>
      </w:r>
      <w:r w:rsidR="00057F3E" w:rsidRPr="00A77FF5">
        <w:rPr>
          <w:rFonts w:ascii="Times New Roman" w:eastAsia="Calibri" w:hAnsi="Times New Roman" w:cs="Times New Roman"/>
          <w:sz w:val="24"/>
          <w:szCs w:val="24"/>
        </w:rPr>
        <w:t xml:space="preserve"> menstrual cycle</w:t>
      </w:r>
      <w:r w:rsidR="00A64230" w:rsidRPr="00A77FF5">
        <w:rPr>
          <w:rFonts w:ascii="Times New Roman" w:eastAsia="Calibri" w:hAnsi="Times New Roman" w:cs="Times New Roman"/>
          <w:sz w:val="24"/>
          <w:szCs w:val="24"/>
        </w:rPr>
        <w:t>,</w:t>
      </w:r>
      <w:r w:rsidRPr="00A77FF5">
        <w:rPr>
          <w:rFonts w:ascii="Times New Roman" w:eastAsia="Calibri" w:hAnsi="Times New Roman" w:cs="Times New Roman"/>
          <w:sz w:val="24"/>
          <w:szCs w:val="24"/>
        </w:rPr>
        <w:t xml:space="preserve"> could intensify </w:t>
      </w:r>
      <w:r w:rsidR="00A64230" w:rsidRPr="00A77FF5">
        <w:rPr>
          <w:rFonts w:ascii="Times New Roman" w:eastAsia="Calibri" w:hAnsi="Times New Roman" w:cs="Times New Roman"/>
          <w:sz w:val="24"/>
          <w:szCs w:val="24"/>
        </w:rPr>
        <w:t xml:space="preserve">during </w:t>
      </w:r>
      <w:r w:rsidR="00A37E55" w:rsidRPr="00A77FF5">
        <w:rPr>
          <w:rFonts w:ascii="Times New Roman" w:eastAsia="Calibri" w:hAnsi="Times New Roman" w:cs="Times New Roman"/>
          <w:sz w:val="24"/>
          <w:szCs w:val="24"/>
        </w:rPr>
        <w:t xml:space="preserve">the </w:t>
      </w:r>
      <w:r w:rsidR="00A64230" w:rsidRPr="00A77FF5">
        <w:rPr>
          <w:rFonts w:ascii="Times New Roman" w:eastAsia="Calibri" w:hAnsi="Times New Roman" w:cs="Times New Roman"/>
          <w:sz w:val="24"/>
          <w:szCs w:val="24"/>
        </w:rPr>
        <w:t xml:space="preserve">luteal phase (O'Brien et al., 2014; </w:t>
      </w:r>
      <w:proofErr w:type="spellStart"/>
      <w:r w:rsidR="00A64230" w:rsidRPr="00A77FF5">
        <w:rPr>
          <w:rFonts w:ascii="Times New Roman" w:eastAsia="Calibri" w:hAnsi="Times New Roman" w:cs="Times New Roman"/>
          <w:sz w:val="24"/>
          <w:szCs w:val="24"/>
        </w:rPr>
        <w:t>Hofmeister</w:t>
      </w:r>
      <w:proofErr w:type="spellEnd"/>
      <w:r w:rsidR="00A64230" w:rsidRPr="00A77FF5">
        <w:rPr>
          <w:rFonts w:ascii="Times New Roman" w:eastAsia="Calibri" w:hAnsi="Times New Roman" w:cs="Times New Roman"/>
          <w:sz w:val="24"/>
          <w:szCs w:val="24"/>
        </w:rPr>
        <w:t xml:space="preserve"> et al., 2016</w:t>
      </w:r>
      <w:r w:rsidR="00057F3E" w:rsidRPr="00A77FF5">
        <w:rPr>
          <w:rFonts w:ascii="Times New Roman" w:eastAsia="Calibri" w:hAnsi="Times New Roman" w:cs="Times New Roman"/>
          <w:sz w:val="24"/>
          <w:szCs w:val="24"/>
        </w:rPr>
        <w:t xml:space="preserve">; </w:t>
      </w:r>
      <w:proofErr w:type="spellStart"/>
      <w:r w:rsidR="00057F3E" w:rsidRPr="00A77FF5">
        <w:rPr>
          <w:rFonts w:ascii="Times New Roman" w:eastAsia="Calibri" w:hAnsi="Times New Roman" w:cs="Times New Roman"/>
          <w:sz w:val="24"/>
          <w:szCs w:val="24"/>
        </w:rPr>
        <w:t>Hsaio</w:t>
      </w:r>
      <w:proofErr w:type="spellEnd"/>
      <w:r w:rsidR="00057F3E" w:rsidRPr="00A77FF5">
        <w:rPr>
          <w:rFonts w:ascii="Times New Roman" w:eastAsia="Calibri" w:hAnsi="Times New Roman" w:cs="Times New Roman"/>
          <w:sz w:val="24"/>
          <w:szCs w:val="24"/>
        </w:rPr>
        <w:t xml:space="preserve"> et al., 2004</w:t>
      </w:r>
      <w:r w:rsidR="00A64230" w:rsidRPr="00A77FF5">
        <w:rPr>
          <w:rFonts w:ascii="Times New Roman" w:eastAsia="Calibri" w:hAnsi="Times New Roman" w:cs="Times New Roman"/>
          <w:sz w:val="24"/>
          <w:szCs w:val="24"/>
        </w:rPr>
        <w:t>)</w:t>
      </w:r>
      <w:r w:rsidRPr="00A77FF5">
        <w:rPr>
          <w:rFonts w:ascii="Times New Roman" w:eastAsia="Calibri" w:hAnsi="Times New Roman" w:cs="Times New Roman"/>
          <w:sz w:val="24"/>
          <w:szCs w:val="24"/>
        </w:rPr>
        <w:t xml:space="preserve">. In addition, attention should be paid to the possible presence of independent co-morbidity such as migraines, anaemia, endometriosis, hypothyroidism which exhibit symptoms </w:t>
      </w:r>
      <w:r w:rsidR="00A37E55" w:rsidRPr="00A77FF5">
        <w:rPr>
          <w:rFonts w:ascii="Times New Roman" w:eastAsia="Calibri" w:hAnsi="Times New Roman" w:cs="Times New Roman"/>
          <w:sz w:val="24"/>
          <w:szCs w:val="24"/>
        </w:rPr>
        <w:t>similar to that of</w:t>
      </w:r>
      <w:r w:rsidRPr="00A77FF5">
        <w:rPr>
          <w:rFonts w:ascii="Times New Roman" w:eastAsia="Calibri" w:hAnsi="Times New Roman" w:cs="Times New Roman"/>
          <w:sz w:val="24"/>
          <w:szCs w:val="24"/>
        </w:rPr>
        <w:t xml:space="preserve"> PMS. Removal of the ovaria</w:t>
      </w:r>
      <w:r w:rsidR="005A19F5" w:rsidRPr="00A77FF5">
        <w:rPr>
          <w:rFonts w:ascii="Times New Roman" w:eastAsia="Calibri" w:hAnsi="Times New Roman" w:cs="Times New Roman"/>
          <w:sz w:val="24"/>
          <w:szCs w:val="24"/>
        </w:rPr>
        <w:t>n cycle (e.g.</w:t>
      </w:r>
      <w:r w:rsidRPr="00A77FF5">
        <w:rPr>
          <w:rFonts w:ascii="Times New Roman" w:eastAsia="Calibri" w:hAnsi="Times New Roman" w:cs="Times New Roman"/>
          <w:sz w:val="24"/>
          <w:szCs w:val="24"/>
        </w:rPr>
        <w:t xml:space="preserve"> with a GnRH agonist) to remove cyclical component, diagnostic laboratory testing or imaging should be used to rule out alternative medical diagnoses (O'Brien et al., 2014; </w:t>
      </w:r>
      <w:proofErr w:type="spellStart"/>
      <w:r w:rsidRPr="00A77FF5">
        <w:rPr>
          <w:rFonts w:ascii="Times New Roman" w:eastAsia="Calibri" w:hAnsi="Times New Roman" w:cs="Times New Roman"/>
          <w:sz w:val="24"/>
          <w:szCs w:val="24"/>
        </w:rPr>
        <w:t>Hofmeister</w:t>
      </w:r>
      <w:proofErr w:type="spellEnd"/>
      <w:r w:rsidRPr="00A77FF5">
        <w:rPr>
          <w:rFonts w:ascii="Times New Roman" w:eastAsia="Calibri" w:hAnsi="Times New Roman" w:cs="Times New Roman"/>
          <w:sz w:val="24"/>
          <w:szCs w:val="24"/>
        </w:rPr>
        <w:t xml:space="preserve"> et al., 2016).</w:t>
      </w:r>
    </w:p>
    <w:p w14:paraId="21BAC128" w14:textId="77777777" w:rsidR="00EE29E3" w:rsidRDefault="00B05F56" w:rsidP="00EE29E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Table </w:t>
      </w:r>
      <w:r w:rsidR="00363822" w:rsidRPr="00A77FF5">
        <w:rPr>
          <w:rFonts w:ascii="Times New Roman" w:eastAsia="Calibri" w:hAnsi="Times New Roman" w:cs="Times New Roman"/>
          <w:sz w:val="24"/>
          <w:szCs w:val="24"/>
        </w:rPr>
        <w:t xml:space="preserve">1 illustrates </w:t>
      </w:r>
      <w:r w:rsidRPr="00A77FF5">
        <w:rPr>
          <w:rFonts w:ascii="Times New Roman" w:eastAsia="Calibri" w:hAnsi="Times New Roman" w:cs="Times New Roman"/>
          <w:sz w:val="24"/>
          <w:szCs w:val="24"/>
        </w:rPr>
        <w:t xml:space="preserve">the </w:t>
      </w:r>
      <w:r w:rsidR="00363822" w:rsidRPr="00A77FF5">
        <w:rPr>
          <w:rFonts w:ascii="Times New Roman" w:eastAsia="Calibri" w:hAnsi="Times New Roman" w:cs="Times New Roman"/>
          <w:sz w:val="24"/>
          <w:szCs w:val="24"/>
        </w:rPr>
        <w:t>diagnostic criteria for PMS as defined by ACOG.</w:t>
      </w:r>
      <w:r w:rsidR="00A37E55" w:rsidRPr="00A77FF5">
        <w:rPr>
          <w:rFonts w:ascii="Times New Roman" w:eastAsia="Calibri" w:hAnsi="Times New Roman" w:cs="Times New Roman"/>
          <w:sz w:val="24"/>
          <w:szCs w:val="24"/>
        </w:rPr>
        <w:t xml:space="preserve"> Based</w:t>
      </w:r>
      <w:r w:rsidR="00284872">
        <w:rPr>
          <w:rFonts w:ascii="Times New Roman" w:eastAsia="Calibri" w:hAnsi="Times New Roman" w:cs="Times New Roman"/>
          <w:sz w:val="24"/>
          <w:szCs w:val="24"/>
        </w:rPr>
        <w:t xml:space="preserve"> on</w:t>
      </w:r>
      <w:r w:rsidR="00A37E55" w:rsidRPr="00A77FF5">
        <w:rPr>
          <w:rFonts w:ascii="Times New Roman" w:eastAsia="Calibri" w:hAnsi="Times New Roman" w:cs="Times New Roman"/>
          <w:sz w:val="24"/>
          <w:szCs w:val="24"/>
        </w:rPr>
        <w:t xml:space="preserve"> ACOG’s diagnostic criteria, </w:t>
      </w:r>
      <w:r w:rsidR="00A37E55" w:rsidRPr="00A77FF5">
        <w:rPr>
          <w:rFonts w:ascii="Times New Roman" w:hAnsi="Times New Roman" w:cs="Times New Roman"/>
          <w:sz w:val="24"/>
          <w:szCs w:val="24"/>
        </w:rPr>
        <w:t>if the patient reports at least one of the listed affective and somatic symptoms during the five days before menses in each of the three previous menstrual cycles</w:t>
      </w:r>
      <w:r w:rsidR="001B5E42" w:rsidRPr="00A77FF5">
        <w:rPr>
          <w:rFonts w:ascii="Times New Roman" w:hAnsi="Times New Roman" w:cs="Times New Roman"/>
          <w:sz w:val="24"/>
          <w:szCs w:val="24"/>
        </w:rPr>
        <w:t>, they have PMS</w:t>
      </w:r>
      <w:r w:rsidR="00363822" w:rsidRPr="00A77FF5">
        <w:rPr>
          <w:rFonts w:ascii="Times New Roman" w:eastAsia="Calibri" w:hAnsi="Times New Roman" w:cs="Times New Roman"/>
          <w:sz w:val="24"/>
          <w:szCs w:val="24"/>
        </w:rPr>
        <w:t xml:space="preserve"> </w:t>
      </w:r>
      <w:r w:rsidR="003C4974" w:rsidRPr="00A77FF5">
        <w:rPr>
          <w:rFonts w:ascii="Times New Roman" w:eastAsia="Calibri" w:hAnsi="Times New Roman" w:cs="Times New Roman"/>
          <w:sz w:val="24"/>
          <w:szCs w:val="24"/>
        </w:rPr>
        <w:t>(</w:t>
      </w:r>
      <w:proofErr w:type="spellStart"/>
      <w:r w:rsidR="003C4974" w:rsidRPr="00A77FF5">
        <w:rPr>
          <w:rFonts w:ascii="Times New Roman" w:eastAsia="Calibri" w:hAnsi="Times New Roman" w:cs="Times New Roman"/>
          <w:sz w:val="24"/>
          <w:szCs w:val="24"/>
        </w:rPr>
        <w:t>Hofmeister</w:t>
      </w:r>
      <w:proofErr w:type="spellEnd"/>
      <w:r w:rsidR="003C4974" w:rsidRPr="00A77FF5">
        <w:rPr>
          <w:rFonts w:ascii="Times New Roman" w:eastAsia="Calibri" w:hAnsi="Times New Roman" w:cs="Times New Roman"/>
          <w:sz w:val="24"/>
          <w:szCs w:val="24"/>
        </w:rPr>
        <w:t xml:space="preserve"> et al., </w:t>
      </w:r>
      <w:r w:rsidR="001B5E42" w:rsidRPr="00A77FF5">
        <w:rPr>
          <w:rFonts w:ascii="Times New Roman" w:eastAsia="Calibri" w:hAnsi="Times New Roman" w:cs="Times New Roman"/>
          <w:sz w:val="24"/>
          <w:szCs w:val="24"/>
        </w:rPr>
        <w:t xml:space="preserve">2016). </w:t>
      </w:r>
      <w:r w:rsidR="00363822" w:rsidRPr="00A77FF5">
        <w:rPr>
          <w:rFonts w:ascii="Times New Roman" w:eastAsia="Calibri" w:hAnsi="Times New Roman" w:cs="Times New Roman"/>
          <w:sz w:val="24"/>
          <w:szCs w:val="24"/>
        </w:rPr>
        <w:t xml:space="preserve">According to the American Psychiatric Association, a patient must show at least 5 of 11 symptoms listed on the Diagnostic Criteria for Premenstrual Dysphoric Disorder </w:t>
      </w:r>
      <w:r w:rsidRPr="00A77FF5">
        <w:rPr>
          <w:rFonts w:ascii="Times New Roman" w:eastAsia="Calibri" w:hAnsi="Times New Roman" w:cs="Times New Roman"/>
          <w:sz w:val="24"/>
          <w:szCs w:val="24"/>
        </w:rPr>
        <w:t xml:space="preserve">according to the </w:t>
      </w:r>
      <w:r w:rsidRPr="00A77FF5">
        <w:rPr>
          <w:rFonts w:ascii="Times New Roman" w:hAnsi="Times New Roman" w:cs="Times New Roman"/>
          <w:sz w:val="24"/>
          <w:szCs w:val="24"/>
        </w:rPr>
        <w:t>Diagnostic and Statistical Manual of Mental Disorders, Fourth Edition (DSM-IV)</w:t>
      </w:r>
      <w:r w:rsidRPr="00A77FF5">
        <w:rPr>
          <w:rFonts w:ascii="Times New Roman" w:eastAsia="Calibri" w:hAnsi="Times New Roman" w:cs="Times New Roman"/>
          <w:sz w:val="24"/>
          <w:szCs w:val="24"/>
        </w:rPr>
        <w:t xml:space="preserve"> </w:t>
      </w:r>
      <w:r w:rsidR="00363822" w:rsidRPr="00A77FF5">
        <w:rPr>
          <w:rFonts w:ascii="Times New Roman" w:eastAsia="Calibri" w:hAnsi="Times New Roman" w:cs="Times New Roman"/>
          <w:sz w:val="24"/>
          <w:szCs w:val="24"/>
        </w:rPr>
        <w:t xml:space="preserve">in order to meet the criteria for PMDD and the symptoms must be present in the final week before the onset of menses, start to improve within a few days after the onset of menses, and become minimal or absent in the week </w:t>
      </w:r>
      <w:r w:rsidR="00EE3301" w:rsidRPr="00A77FF5">
        <w:rPr>
          <w:rFonts w:ascii="Times New Roman" w:eastAsia="Calibri" w:hAnsi="Times New Roman" w:cs="Times New Roman"/>
          <w:sz w:val="24"/>
          <w:szCs w:val="24"/>
        </w:rPr>
        <w:t>after men</w:t>
      </w:r>
      <w:r w:rsidR="001B5E42" w:rsidRPr="00A77FF5">
        <w:rPr>
          <w:rFonts w:ascii="Times New Roman" w:eastAsia="Calibri" w:hAnsi="Times New Roman" w:cs="Times New Roman"/>
          <w:sz w:val="24"/>
          <w:szCs w:val="24"/>
        </w:rPr>
        <w:t>s</w:t>
      </w:r>
      <w:r w:rsidR="00EE3301" w:rsidRPr="00A77FF5">
        <w:rPr>
          <w:rFonts w:ascii="Times New Roman" w:eastAsia="Calibri" w:hAnsi="Times New Roman" w:cs="Times New Roman"/>
          <w:sz w:val="24"/>
          <w:szCs w:val="24"/>
        </w:rPr>
        <w:t>truation</w:t>
      </w:r>
      <w:r w:rsidR="00363822" w:rsidRPr="00A77FF5">
        <w:rPr>
          <w:rFonts w:ascii="Times New Roman" w:eastAsia="Calibri" w:hAnsi="Times New Roman" w:cs="Times New Roman"/>
          <w:sz w:val="24"/>
          <w:szCs w:val="24"/>
        </w:rPr>
        <w:t>. (</w:t>
      </w:r>
      <w:proofErr w:type="spellStart"/>
      <w:r w:rsidR="00363822" w:rsidRPr="00A77FF5">
        <w:rPr>
          <w:rFonts w:ascii="Times New Roman" w:eastAsia="Calibri" w:hAnsi="Times New Roman" w:cs="Times New Roman"/>
          <w:sz w:val="24"/>
          <w:szCs w:val="24"/>
        </w:rPr>
        <w:t>Hofmeister</w:t>
      </w:r>
      <w:proofErr w:type="spellEnd"/>
      <w:r w:rsidR="00363822" w:rsidRPr="00A77FF5">
        <w:rPr>
          <w:rFonts w:ascii="Times New Roman" w:eastAsia="Calibri" w:hAnsi="Times New Roman" w:cs="Times New Roman"/>
          <w:sz w:val="24"/>
          <w:szCs w:val="24"/>
        </w:rPr>
        <w:t xml:space="preserve"> et al. (2016), with attribution to the American </w:t>
      </w:r>
      <w:r w:rsidR="00EE29E3">
        <w:rPr>
          <w:rFonts w:ascii="Times New Roman" w:eastAsia="Calibri" w:hAnsi="Times New Roman" w:cs="Times New Roman"/>
          <w:sz w:val="24"/>
          <w:szCs w:val="24"/>
        </w:rPr>
        <w:t>Psychiatric Association (2013).</w:t>
      </w:r>
    </w:p>
    <w:p w14:paraId="098DB89E" w14:textId="1490F0BA" w:rsidR="00EE29E3" w:rsidRPr="00A77FF5" w:rsidRDefault="00363822" w:rsidP="00EE29E3">
      <w:pPr>
        <w:tabs>
          <w:tab w:val="center" w:pos="0"/>
        </w:tabs>
        <w:spacing w:line="360" w:lineRule="auto"/>
        <w:ind w:right="-1"/>
        <w:rPr>
          <w:rFonts w:ascii="Times New Roman" w:eastAsia="Calibri" w:hAnsi="Times New Roman" w:cs="Times New Roman"/>
          <w:b/>
          <w:sz w:val="28"/>
          <w:szCs w:val="28"/>
        </w:rPr>
      </w:pPr>
      <w:r w:rsidRPr="00A77FF5">
        <w:rPr>
          <w:rFonts w:ascii="Times New Roman" w:eastAsia="Calibri" w:hAnsi="Times New Roman" w:cs="Times New Roman"/>
          <w:sz w:val="24"/>
          <w:szCs w:val="24"/>
        </w:rPr>
        <w:t xml:space="preserve"> </w:t>
      </w:r>
      <w:r w:rsidR="00EE29E3" w:rsidRPr="00A77FF5">
        <w:rPr>
          <w:rFonts w:ascii="Times New Roman" w:eastAsia="Calibri" w:hAnsi="Times New Roman" w:cs="Times New Roman"/>
          <w:sz w:val="24"/>
          <w:szCs w:val="24"/>
        </w:rPr>
        <w:t>Among the various measurement tools for the symptoms of PMS, the Daily Record of Severity of Problems with which patients self-report symptoms has been found to be widespread and effective when used prospectively (O'Brien et al., 2014).</w:t>
      </w:r>
      <w:r w:rsidR="00EE29E3" w:rsidRPr="00A77FF5">
        <w:rPr>
          <w:rFonts w:ascii="Times New Roman" w:eastAsia="Calibri" w:hAnsi="Times New Roman" w:cs="Times New Roman"/>
          <w:b/>
          <w:sz w:val="28"/>
          <w:szCs w:val="28"/>
        </w:rPr>
        <w:t xml:space="preserve"> </w:t>
      </w:r>
    </w:p>
    <w:p w14:paraId="27968913" w14:textId="77777777" w:rsidR="0071560E" w:rsidRPr="00A77FF5" w:rsidRDefault="0071560E" w:rsidP="0071560E">
      <w:pPr>
        <w:tabs>
          <w:tab w:val="center" w:pos="0"/>
        </w:tabs>
        <w:spacing w:line="360" w:lineRule="auto"/>
        <w:ind w:right="-1" w:firstLine="0"/>
        <w:rPr>
          <w:rFonts w:ascii="Times New Roman" w:eastAsia="Calibri" w:hAnsi="Times New Roman" w:cs="Times New Roman"/>
          <w:sz w:val="24"/>
          <w:szCs w:val="24"/>
        </w:rPr>
      </w:pPr>
    </w:p>
    <w:p w14:paraId="30CEB9A0" w14:textId="77777777" w:rsidR="00363822" w:rsidRPr="00A77FF5" w:rsidRDefault="001A2725" w:rsidP="00422E53">
      <w:pPr>
        <w:tabs>
          <w:tab w:val="center" w:pos="0"/>
        </w:tabs>
        <w:ind w:right="-1" w:firstLine="0"/>
        <w:jc w:val="left"/>
        <w:rPr>
          <w:rFonts w:ascii="Times New Roman" w:eastAsia="Calibri" w:hAnsi="Times New Roman" w:cs="Times New Roman"/>
          <w:sz w:val="24"/>
          <w:szCs w:val="24"/>
        </w:rPr>
      </w:pPr>
      <w:r w:rsidRPr="00A77FF5">
        <w:rPr>
          <w:rFonts w:ascii="Times New Roman" w:eastAsia="Calibri" w:hAnsi="Times New Roman" w:cs="Times New Roman"/>
          <w:b/>
          <w:sz w:val="24"/>
          <w:szCs w:val="24"/>
        </w:rPr>
        <w:t>Table 1</w:t>
      </w:r>
      <w:r w:rsidR="00F62BD7" w:rsidRPr="00A77FF5">
        <w:rPr>
          <w:rFonts w:ascii="Times New Roman" w:eastAsia="Calibri" w:hAnsi="Times New Roman" w:cs="Times New Roman"/>
          <w:b/>
          <w:sz w:val="24"/>
          <w:szCs w:val="24"/>
        </w:rPr>
        <w:t>.</w:t>
      </w:r>
      <w:r w:rsidR="00363822" w:rsidRPr="00A77FF5">
        <w:rPr>
          <w:rFonts w:ascii="Times New Roman" w:eastAsia="Calibri" w:hAnsi="Times New Roman" w:cs="Times New Roman"/>
          <w:sz w:val="24"/>
          <w:szCs w:val="24"/>
        </w:rPr>
        <w:t xml:space="preserve"> Diagnostic Criteria for Premenstrual Syndrome</w:t>
      </w:r>
    </w:p>
    <w:p w14:paraId="05B3EAB2" w14:textId="77777777" w:rsidR="001A2725" w:rsidRPr="00A77FF5" w:rsidRDefault="001A2725" w:rsidP="00422E53">
      <w:pPr>
        <w:tabs>
          <w:tab w:val="center" w:pos="0"/>
        </w:tabs>
        <w:ind w:right="-1" w:firstLine="0"/>
        <w:jc w:val="left"/>
        <w:rPr>
          <w:rFonts w:ascii="Times New Roman" w:eastAsia="Calibri" w:hAnsi="Times New Roman" w:cs="Times New Roman"/>
          <w:sz w:val="24"/>
          <w:szCs w:val="24"/>
        </w:rPr>
      </w:pPr>
    </w:p>
    <w:tbl>
      <w:tblPr>
        <w:tblStyle w:val="TableGrid"/>
        <w:tblW w:w="8642" w:type="dxa"/>
        <w:jc w:val="center"/>
        <w:tblLook w:val="04A0" w:firstRow="1" w:lastRow="0" w:firstColumn="1" w:lastColumn="0" w:noHBand="0" w:noVBand="1"/>
      </w:tblPr>
      <w:tblGrid>
        <w:gridCol w:w="4597"/>
        <w:gridCol w:w="4045"/>
      </w:tblGrid>
      <w:tr w:rsidR="00363822" w:rsidRPr="00A77FF5" w14:paraId="36F7D5FB" w14:textId="77777777" w:rsidTr="000613B7">
        <w:trPr>
          <w:trHeight w:val="829"/>
          <w:jc w:val="center"/>
        </w:trPr>
        <w:tc>
          <w:tcPr>
            <w:tcW w:w="8642" w:type="dxa"/>
            <w:gridSpan w:val="2"/>
            <w:tcBorders>
              <w:top w:val="single" w:sz="4" w:space="0" w:color="auto"/>
              <w:left w:val="single" w:sz="4" w:space="0" w:color="auto"/>
              <w:bottom w:val="single" w:sz="4" w:space="0" w:color="auto"/>
              <w:right w:val="single" w:sz="4" w:space="0" w:color="auto"/>
            </w:tcBorders>
            <w:hideMark/>
          </w:tcPr>
          <w:p w14:paraId="623F71A6" w14:textId="77777777" w:rsidR="00363822" w:rsidRPr="00A77FF5" w:rsidRDefault="00363822" w:rsidP="00422E53">
            <w:pPr>
              <w:tabs>
                <w:tab w:val="center" w:pos="0"/>
              </w:tabs>
              <w:spacing w:line="360" w:lineRule="auto"/>
              <w:ind w:right="-1"/>
              <w:rPr>
                <w:rFonts w:ascii="Times New Roman" w:hAnsi="Times New Roman"/>
                <w:sz w:val="24"/>
                <w:szCs w:val="24"/>
              </w:rPr>
            </w:pPr>
            <w:r w:rsidRPr="00A77FF5">
              <w:rPr>
                <w:rFonts w:ascii="Times New Roman" w:hAnsi="Times New Roman"/>
                <w:sz w:val="24"/>
                <w:szCs w:val="24"/>
              </w:rPr>
              <w:t>Premenstrual syndrome can be diagnosed if the patient reports at least one of the following affective and somatic symptoms during the five days before menses in each of the three previous menstrual cycles*</w:t>
            </w:r>
          </w:p>
        </w:tc>
      </w:tr>
      <w:tr w:rsidR="00363822" w:rsidRPr="00A77FF5" w14:paraId="691E0F78" w14:textId="77777777" w:rsidTr="000613B7">
        <w:trPr>
          <w:trHeight w:val="434"/>
          <w:jc w:val="center"/>
        </w:trPr>
        <w:tc>
          <w:tcPr>
            <w:tcW w:w="4597" w:type="dxa"/>
            <w:tcBorders>
              <w:top w:val="single" w:sz="4" w:space="0" w:color="auto"/>
              <w:left w:val="single" w:sz="4" w:space="0" w:color="auto"/>
              <w:bottom w:val="single" w:sz="4" w:space="0" w:color="auto"/>
              <w:right w:val="single" w:sz="4" w:space="0" w:color="auto"/>
            </w:tcBorders>
            <w:hideMark/>
          </w:tcPr>
          <w:p w14:paraId="5CD8CE81" w14:textId="77777777" w:rsidR="00363822" w:rsidRPr="00A77FF5" w:rsidRDefault="00363822" w:rsidP="00422E53">
            <w:pPr>
              <w:jc w:val="center"/>
              <w:rPr>
                <w:rFonts w:ascii="Times New Roman" w:hAnsi="Times New Roman"/>
                <w:b/>
                <w:sz w:val="24"/>
                <w:szCs w:val="24"/>
              </w:rPr>
            </w:pPr>
            <w:r w:rsidRPr="00A77FF5">
              <w:rPr>
                <w:rFonts w:ascii="Times New Roman" w:hAnsi="Times New Roman"/>
                <w:b/>
                <w:sz w:val="24"/>
                <w:szCs w:val="24"/>
              </w:rPr>
              <w:t>Affective symptoms</w:t>
            </w:r>
          </w:p>
        </w:tc>
        <w:tc>
          <w:tcPr>
            <w:tcW w:w="4045" w:type="dxa"/>
            <w:tcBorders>
              <w:top w:val="single" w:sz="4" w:space="0" w:color="auto"/>
              <w:left w:val="single" w:sz="4" w:space="0" w:color="auto"/>
              <w:bottom w:val="single" w:sz="4" w:space="0" w:color="auto"/>
              <w:right w:val="single" w:sz="4" w:space="0" w:color="auto"/>
            </w:tcBorders>
            <w:hideMark/>
          </w:tcPr>
          <w:p w14:paraId="04772048" w14:textId="77777777" w:rsidR="00363822" w:rsidRPr="00A77FF5" w:rsidRDefault="00363822" w:rsidP="00422E53">
            <w:pPr>
              <w:jc w:val="center"/>
              <w:rPr>
                <w:rFonts w:ascii="Times New Roman" w:hAnsi="Times New Roman"/>
                <w:b/>
                <w:sz w:val="24"/>
                <w:szCs w:val="24"/>
              </w:rPr>
            </w:pPr>
            <w:r w:rsidRPr="00A77FF5">
              <w:rPr>
                <w:rFonts w:ascii="Times New Roman" w:hAnsi="Times New Roman"/>
                <w:b/>
                <w:sz w:val="24"/>
                <w:szCs w:val="24"/>
              </w:rPr>
              <w:t>Somatic symptoms</w:t>
            </w:r>
          </w:p>
        </w:tc>
      </w:tr>
      <w:tr w:rsidR="00363822" w:rsidRPr="00A77FF5" w14:paraId="00192972" w14:textId="77777777" w:rsidTr="000613B7">
        <w:trPr>
          <w:trHeight w:val="434"/>
          <w:jc w:val="center"/>
        </w:trPr>
        <w:tc>
          <w:tcPr>
            <w:tcW w:w="4597" w:type="dxa"/>
            <w:tcBorders>
              <w:top w:val="single" w:sz="4" w:space="0" w:color="auto"/>
              <w:left w:val="single" w:sz="4" w:space="0" w:color="auto"/>
              <w:bottom w:val="single" w:sz="4" w:space="0" w:color="auto"/>
              <w:right w:val="single" w:sz="4" w:space="0" w:color="auto"/>
            </w:tcBorders>
            <w:hideMark/>
          </w:tcPr>
          <w:p w14:paraId="414459F7"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Angry outbursts</w:t>
            </w:r>
          </w:p>
        </w:tc>
        <w:tc>
          <w:tcPr>
            <w:tcW w:w="4045" w:type="dxa"/>
            <w:tcBorders>
              <w:top w:val="single" w:sz="4" w:space="0" w:color="auto"/>
              <w:left w:val="single" w:sz="4" w:space="0" w:color="auto"/>
              <w:bottom w:val="single" w:sz="4" w:space="0" w:color="auto"/>
              <w:right w:val="single" w:sz="4" w:space="0" w:color="auto"/>
            </w:tcBorders>
            <w:hideMark/>
          </w:tcPr>
          <w:p w14:paraId="763C3DBB"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Abdominal bloating</w:t>
            </w:r>
          </w:p>
        </w:tc>
      </w:tr>
      <w:tr w:rsidR="00363822" w:rsidRPr="00A77FF5" w14:paraId="74F62766" w14:textId="77777777" w:rsidTr="000613B7">
        <w:trPr>
          <w:trHeight w:val="434"/>
          <w:jc w:val="center"/>
        </w:trPr>
        <w:tc>
          <w:tcPr>
            <w:tcW w:w="4597" w:type="dxa"/>
            <w:tcBorders>
              <w:top w:val="single" w:sz="4" w:space="0" w:color="auto"/>
              <w:left w:val="single" w:sz="4" w:space="0" w:color="auto"/>
              <w:bottom w:val="single" w:sz="4" w:space="0" w:color="auto"/>
              <w:right w:val="single" w:sz="4" w:space="0" w:color="auto"/>
            </w:tcBorders>
            <w:hideMark/>
          </w:tcPr>
          <w:p w14:paraId="6057AD4A"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Anxiety</w:t>
            </w:r>
          </w:p>
        </w:tc>
        <w:tc>
          <w:tcPr>
            <w:tcW w:w="4045" w:type="dxa"/>
            <w:tcBorders>
              <w:top w:val="single" w:sz="4" w:space="0" w:color="auto"/>
              <w:left w:val="single" w:sz="4" w:space="0" w:color="auto"/>
              <w:bottom w:val="single" w:sz="4" w:space="0" w:color="auto"/>
              <w:right w:val="single" w:sz="4" w:space="0" w:color="auto"/>
            </w:tcBorders>
            <w:hideMark/>
          </w:tcPr>
          <w:p w14:paraId="1E9FD68A"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Breast tenderness or swelling</w:t>
            </w:r>
          </w:p>
        </w:tc>
      </w:tr>
      <w:tr w:rsidR="00363822" w:rsidRPr="00A77FF5" w14:paraId="1C480E7B" w14:textId="77777777" w:rsidTr="000613B7">
        <w:trPr>
          <w:trHeight w:val="434"/>
          <w:jc w:val="center"/>
        </w:trPr>
        <w:tc>
          <w:tcPr>
            <w:tcW w:w="4597" w:type="dxa"/>
            <w:tcBorders>
              <w:top w:val="single" w:sz="4" w:space="0" w:color="auto"/>
              <w:left w:val="single" w:sz="4" w:space="0" w:color="auto"/>
              <w:bottom w:val="single" w:sz="4" w:space="0" w:color="auto"/>
              <w:right w:val="single" w:sz="4" w:space="0" w:color="auto"/>
            </w:tcBorders>
            <w:hideMark/>
          </w:tcPr>
          <w:p w14:paraId="225267E5"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Confusion</w:t>
            </w:r>
          </w:p>
        </w:tc>
        <w:tc>
          <w:tcPr>
            <w:tcW w:w="4045" w:type="dxa"/>
            <w:tcBorders>
              <w:top w:val="single" w:sz="4" w:space="0" w:color="auto"/>
              <w:left w:val="single" w:sz="4" w:space="0" w:color="auto"/>
              <w:bottom w:val="single" w:sz="4" w:space="0" w:color="auto"/>
              <w:right w:val="single" w:sz="4" w:space="0" w:color="auto"/>
            </w:tcBorders>
            <w:hideMark/>
          </w:tcPr>
          <w:p w14:paraId="4E688F23"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Headache</w:t>
            </w:r>
          </w:p>
        </w:tc>
      </w:tr>
      <w:tr w:rsidR="00363822" w:rsidRPr="00A77FF5" w14:paraId="5B469D48" w14:textId="77777777" w:rsidTr="000613B7">
        <w:trPr>
          <w:trHeight w:val="434"/>
          <w:jc w:val="center"/>
        </w:trPr>
        <w:tc>
          <w:tcPr>
            <w:tcW w:w="4597" w:type="dxa"/>
            <w:tcBorders>
              <w:top w:val="single" w:sz="4" w:space="0" w:color="auto"/>
              <w:left w:val="single" w:sz="4" w:space="0" w:color="auto"/>
              <w:bottom w:val="single" w:sz="4" w:space="0" w:color="auto"/>
              <w:right w:val="single" w:sz="4" w:space="0" w:color="auto"/>
            </w:tcBorders>
            <w:hideMark/>
          </w:tcPr>
          <w:p w14:paraId="13603338"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Depression</w:t>
            </w:r>
          </w:p>
        </w:tc>
        <w:tc>
          <w:tcPr>
            <w:tcW w:w="4045" w:type="dxa"/>
            <w:tcBorders>
              <w:top w:val="single" w:sz="4" w:space="0" w:color="auto"/>
              <w:left w:val="single" w:sz="4" w:space="0" w:color="auto"/>
              <w:bottom w:val="single" w:sz="4" w:space="0" w:color="auto"/>
              <w:right w:val="single" w:sz="4" w:space="0" w:color="auto"/>
            </w:tcBorders>
            <w:hideMark/>
          </w:tcPr>
          <w:p w14:paraId="6C999719"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Joint or muscle pain</w:t>
            </w:r>
          </w:p>
        </w:tc>
      </w:tr>
      <w:tr w:rsidR="00363822" w:rsidRPr="00A77FF5" w14:paraId="4F753907" w14:textId="77777777" w:rsidTr="000613B7">
        <w:trPr>
          <w:trHeight w:val="434"/>
          <w:jc w:val="center"/>
        </w:trPr>
        <w:tc>
          <w:tcPr>
            <w:tcW w:w="4597" w:type="dxa"/>
            <w:tcBorders>
              <w:top w:val="single" w:sz="4" w:space="0" w:color="auto"/>
              <w:left w:val="single" w:sz="4" w:space="0" w:color="auto"/>
              <w:bottom w:val="single" w:sz="4" w:space="0" w:color="auto"/>
              <w:right w:val="single" w:sz="4" w:space="0" w:color="auto"/>
            </w:tcBorders>
            <w:hideMark/>
          </w:tcPr>
          <w:p w14:paraId="3F0CAF18"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Irritability</w:t>
            </w:r>
          </w:p>
        </w:tc>
        <w:tc>
          <w:tcPr>
            <w:tcW w:w="4045" w:type="dxa"/>
            <w:tcBorders>
              <w:top w:val="single" w:sz="4" w:space="0" w:color="auto"/>
              <w:left w:val="single" w:sz="4" w:space="0" w:color="auto"/>
              <w:bottom w:val="single" w:sz="4" w:space="0" w:color="auto"/>
              <w:right w:val="single" w:sz="4" w:space="0" w:color="auto"/>
            </w:tcBorders>
            <w:hideMark/>
          </w:tcPr>
          <w:p w14:paraId="64A600AF"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Swelling of extremities</w:t>
            </w:r>
          </w:p>
        </w:tc>
      </w:tr>
      <w:tr w:rsidR="00363822" w:rsidRPr="00A77FF5" w14:paraId="4AA4B275" w14:textId="77777777" w:rsidTr="000613B7">
        <w:trPr>
          <w:trHeight w:val="405"/>
          <w:jc w:val="center"/>
        </w:trPr>
        <w:tc>
          <w:tcPr>
            <w:tcW w:w="4597" w:type="dxa"/>
            <w:tcBorders>
              <w:top w:val="single" w:sz="4" w:space="0" w:color="auto"/>
              <w:left w:val="single" w:sz="4" w:space="0" w:color="auto"/>
              <w:bottom w:val="single" w:sz="4" w:space="0" w:color="auto"/>
              <w:right w:val="single" w:sz="4" w:space="0" w:color="auto"/>
            </w:tcBorders>
            <w:hideMark/>
          </w:tcPr>
          <w:p w14:paraId="5F199A42"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Social withdrawal</w:t>
            </w:r>
          </w:p>
        </w:tc>
        <w:tc>
          <w:tcPr>
            <w:tcW w:w="4045" w:type="dxa"/>
            <w:tcBorders>
              <w:top w:val="single" w:sz="4" w:space="0" w:color="auto"/>
              <w:left w:val="single" w:sz="4" w:space="0" w:color="auto"/>
              <w:bottom w:val="single" w:sz="4" w:space="0" w:color="auto"/>
              <w:right w:val="single" w:sz="4" w:space="0" w:color="auto"/>
            </w:tcBorders>
            <w:hideMark/>
          </w:tcPr>
          <w:p w14:paraId="743FB236" w14:textId="77777777" w:rsidR="00363822" w:rsidRPr="00A77FF5" w:rsidRDefault="00363822" w:rsidP="00422E53">
            <w:pPr>
              <w:rPr>
                <w:rFonts w:ascii="Times New Roman" w:hAnsi="Times New Roman"/>
                <w:sz w:val="24"/>
                <w:szCs w:val="24"/>
              </w:rPr>
            </w:pPr>
            <w:r w:rsidRPr="00A77FF5">
              <w:rPr>
                <w:rFonts w:ascii="Times New Roman" w:hAnsi="Times New Roman"/>
                <w:sz w:val="24"/>
                <w:szCs w:val="24"/>
              </w:rPr>
              <w:t>Weight gain</w:t>
            </w:r>
          </w:p>
        </w:tc>
      </w:tr>
    </w:tbl>
    <w:p w14:paraId="2B5F21A0" w14:textId="77777777" w:rsidR="001A2725" w:rsidRPr="00A77FF5" w:rsidRDefault="001A2725" w:rsidP="00422E53">
      <w:pPr>
        <w:tabs>
          <w:tab w:val="center" w:pos="0"/>
        </w:tabs>
        <w:ind w:right="-1"/>
        <w:rPr>
          <w:rFonts w:ascii="Times New Roman" w:eastAsia="Calibri" w:hAnsi="Times New Roman" w:cs="Times New Roman"/>
          <w:sz w:val="20"/>
          <w:szCs w:val="20"/>
        </w:rPr>
      </w:pPr>
    </w:p>
    <w:p w14:paraId="690BF26D" w14:textId="77777777" w:rsidR="00484DC7" w:rsidRPr="00A77FF5" w:rsidRDefault="00363822" w:rsidP="00484DC7">
      <w:pPr>
        <w:tabs>
          <w:tab w:val="center" w:pos="0"/>
        </w:tabs>
        <w:ind w:right="-1" w:firstLine="0"/>
        <w:jc w:val="left"/>
        <w:rPr>
          <w:rFonts w:ascii="Times New Roman" w:eastAsia="Calibri" w:hAnsi="Times New Roman" w:cs="Times New Roman"/>
          <w:sz w:val="20"/>
          <w:szCs w:val="20"/>
        </w:rPr>
      </w:pPr>
      <w:r w:rsidRPr="00A77FF5">
        <w:rPr>
          <w:rFonts w:ascii="Times New Roman" w:eastAsia="Calibri" w:hAnsi="Times New Roman" w:cs="Times New Roman"/>
          <w:sz w:val="20"/>
          <w:szCs w:val="20"/>
        </w:rPr>
        <w:t>*—These symptoms must be relieved within four days of the onset of menses, without recurrence until at least day 13 of the cycle, and must be present in the absence of any pharmacologic therapy, hormone ingestion, or drug or alcohol use. The symptoms must occur reproducibly during two cycles of prospective recording. The patient must exhibit identifiable dysfunction in social, academic, or work performance.</w:t>
      </w:r>
      <w:r w:rsidR="00484DC7" w:rsidRPr="00A77FF5">
        <w:rPr>
          <w:rFonts w:ascii="Times New Roman" w:eastAsia="Calibri" w:hAnsi="Times New Roman" w:cs="Times New Roman"/>
          <w:sz w:val="20"/>
          <w:szCs w:val="20"/>
        </w:rPr>
        <w:t xml:space="preserve"> </w:t>
      </w:r>
    </w:p>
    <w:p w14:paraId="5357AEEA" w14:textId="0A603B3C" w:rsidR="00363822" w:rsidRPr="00A77FF5" w:rsidRDefault="00363822" w:rsidP="00484DC7">
      <w:pPr>
        <w:tabs>
          <w:tab w:val="center" w:pos="0"/>
        </w:tabs>
        <w:ind w:right="-1" w:firstLine="0"/>
        <w:jc w:val="left"/>
        <w:rPr>
          <w:rFonts w:ascii="Times New Roman" w:eastAsia="Calibri" w:hAnsi="Times New Roman" w:cs="Times New Roman"/>
          <w:sz w:val="20"/>
          <w:szCs w:val="20"/>
        </w:rPr>
      </w:pPr>
      <w:proofErr w:type="spellStart"/>
      <w:r w:rsidRPr="00A77FF5">
        <w:rPr>
          <w:rFonts w:ascii="Times New Roman" w:eastAsia="Calibri" w:hAnsi="Times New Roman" w:cs="Times New Roman"/>
          <w:sz w:val="20"/>
          <w:szCs w:val="20"/>
        </w:rPr>
        <w:t>Hofmeister</w:t>
      </w:r>
      <w:proofErr w:type="spellEnd"/>
      <w:r w:rsidRPr="00A77FF5">
        <w:rPr>
          <w:rFonts w:ascii="Times New Roman" w:eastAsia="Calibri" w:hAnsi="Times New Roman" w:cs="Times New Roman"/>
          <w:sz w:val="20"/>
          <w:szCs w:val="20"/>
        </w:rPr>
        <w:t xml:space="preserve"> et al. (2016) adapted from American College of Obstetricians and </w:t>
      </w:r>
      <w:proofErr w:type="spellStart"/>
      <w:r w:rsidRPr="00A77FF5">
        <w:rPr>
          <w:rFonts w:ascii="Times New Roman" w:eastAsia="Calibri" w:hAnsi="Times New Roman" w:cs="Times New Roman"/>
          <w:sz w:val="20"/>
          <w:szCs w:val="20"/>
        </w:rPr>
        <w:t>Gynecologists</w:t>
      </w:r>
      <w:proofErr w:type="spellEnd"/>
      <w:r w:rsidRPr="00A77FF5">
        <w:rPr>
          <w:rFonts w:ascii="Times New Roman" w:eastAsia="Calibri" w:hAnsi="Times New Roman" w:cs="Times New Roman"/>
          <w:sz w:val="20"/>
          <w:szCs w:val="20"/>
        </w:rPr>
        <w:t xml:space="preserve"> (2014)</w:t>
      </w:r>
    </w:p>
    <w:p w14:paraId="65DE32FA" w14:textId="77777777" w:rsidR="00DF7AD5" w:rsidRPr="00A77FF5" w:rsidRDefault="00DF7AD5" w:rsidP="00422E53">
      <w:pPr>
        <w:tabs>
          <w:tab w:val="center" w:pos="0"/>
        </w:tabs>
        <w:spacing w:line="360" w:lineRule="auto"/>
        <w:ind w:right="-1"/>
        <w:rPr>
          <w:rFonts w:ascii="Times New Roman" w:eastAsia="Calibri" w:hAnsi="Times New Roman" w:cs="Times New Roman"/>
          <w:sz w:val="24"/>
          <w:szCs w:val="24"/>
        </w:rPr>
      </w:pPr>
    </w:p>
    <w:p w14:paraId="3A2C38E9" w14:textId="77777777" w:rsidR="00DF7AD5" w:rsidRDefault="00DF7AD5" w:rsidP="00422E53">
      <w:pPr>
        <w:tabs>
          <w:tab w:val="center" w:pos="0"/>
        </w:tabs>
        <w:ind w:right="-1" w:firstLine="0"/>
        <w:rPr>
          <w:rFonts w:ascii="Times New Roman" w:eastAsia="Calibri" w:hAnsi="Times New Roman" w:cs="Times New Roman"/>
          <w:b/>
          <w:sz w:val="24"/>
          <w:szCs w:val="24"/>
        </w:rPr>
      </w:pPr>
    </w:p>
    <w:p w14:paraId="4F836B8D" w14:textId="77777777" w:rsidR="0071560E" w:rsidRDefault="0071560E" w:rsidP="00422E53">
      <w:pPr>
        <w:tabs>
          <w:tab w:val="center" w:pos="0"/>
        </w:tabs>
        <w:ind w:right="-1" w:firstLine="0"/>
        <w:rPr>
          <w:rFonts w:ascii="Times New Roman" w:eastAsia="Calibri" w:hAnsi="Times New Roman" w:cs="Times New Roman"/>
          <w:b/>
          <w:sz w:val="24"/>
          <w:szCs w:val="24"/>
        </w:rPr>
      </w:pPr>
    </w:p>
    <w:p w14:paraId="7FC1E9A5" w14:textId="77777777" w:rsidR="0071560E" w:rsidRDefault="0071560E" w:rsidP="00422E53">
      <w:pPr>
        <w:tabs>
          <w:tab w:val="center" w:pos="0"/>
        </w:tabs>
        <w:ind w:right="-1" w:firstLine="0"/>
        <w:rPr>
          <w:rFonts w:ascii="Times New Roman" w:eastAsia="Calibri" w:hAnsi="Times New Roman" w:cs="Times New Roman"/>
          <w:b/>
          <w:sz w:val="24"/>
          <w:szCs w:val="24"/>
        </w:rPr>
      </w:pPr>
    </w:p>
    <w:p w14:paraId="4D2D4E96" w14:textId="77777777" w:rsidR="0071560E" w:rsidRPr="00A77FF5" w:rsidRDefault="0071560E" w:rsidP="00422E53">
      <w:pPr>
        <w:tabs>
          <w:tab w:val="center" w:pos="0"/>
        </w:tabs>
        <w:ind w:right="-1" w:firstLine="0"/>
        <w:rPr>
          <w:rFonts w:ascii="Times New Roman" w:eastAsia="Calibri" w:hAnsi="Times New Roman" w:cs="Times New Roman"/>
          <w:b/>
          <w:sz w:val="24"/>
          <w:szCs w:val="24"/>
        </w:rPr>
      </w:pPr>
    </w:p>
    <w:p w14:paraId="4D900628" w14:textId="5840F72A" w:rsidR="00363822" w:rsidRPr="00A77FF5" w:rsidRDefault="00DF7AD5" w:rsidP="00D44159">
      <w:pPr>
        <w:pStyle w:val="ListParagraph"/>
        <w:numPr>
          <w:ilvl w:val="1"/>
          <w:numId w:val="26"/>
        </w:numPr>
        <w:tabs>
          <w:tab w:val="center" w:pos="0"/>
        </w:tabs>
        <w:spacing w:line="360" w:lineRule="auto"/>
        <w:ind w:right="-1"/>
        <w:rPr>
          <w:rFonts w:ascii="Times New Roman" w:eastAsia="Calibri" w:hAnsi="Times New Roman" w:cs="Times New Roman"/>
          <w:b/>
          <w:sz w:val="24"/>
          <w:szCs w:val="28"/>
        </w:rPr>
      </w:pPr>
      <w:r w:rsidRPr="00A77FF5">
        <w:rPr>
          <w:rFonts w:ascii="Times New Roman" w:eastAsia="Calibri" w:hAnsi="Times New Roman" w:cs="Times New Roman"/>
          <w:b/>
          <w:sz w:val="24"/>
          <w:szCs w:val="28"/>
        </w:rPr>
        <w:t>Management</w:t>
      </w:r>
    </w:p>
    <w:p w14:paraId="28441E09" w14:textId="77777777" w:rsidR="00D44159" w:rsidRPr="00A77FF5" w:rsidRDefault="00D44159" w:rsidP="00D44159">
      <w:pPr>
        <w:tabs>
          <w:tab w:val="center" w:pos="0"/>
        </w:tabs>
        <w:spacing w:line="360" w:lineRule="auto"/>
        <w:ind w:right="-1"/>
        <w:rPr>
          <w:rFonts w:ascii="Times New Roman" w:eastAsia="Calibri" w:hAnsi="Times New Roman" w:cs="Times New Roman"/>
          <w:b/>
          <w:sz w:val="24"/>
          <w:szCs w:val="28"/>
        </w:rPr>
      </w:pPr>
    </w:p>
    <w:p w14:paraId="342021CA" w14:textId="6601CEEF" w:rsidR="00D44159" w:rsidRPr="00A77FF5" w:rsidRDefault="00D44159" w:rsidP="00D44159">
      <w:pPr>
        <w:tabs>
          <w:tab w:val="center" w:pos="0"/>
        </w:tabs>
        <w:spacing w:line="360" w:lineRule="auto"/>
        <w:ind w:right="-1"/>
        <w:rPr>
          <w:rFonts w:ascii="Times New Roman" w:eastAsia="Calibri" w:hAnsi="Times New Roman" w:cs="Times New Roman"/>
          <w:sz w:val="24"/>
          <w:szCs w:val="28"/>
        </w:rPr>
      </w:pPr>
      <w:r w:rsidRPr="00A77FF5">
        <w:rPr>
          <w:rFonts w:ascii="Times New Roman" w:eastAsia="Calibri" w:hAnsi="Times New Roman" w:cs="Times New Roman"/>
          <w:sz w:val="24"/>
          <w:szCs w:val="28"/>
        </w:rPr>
        <w:t>Available treatment options for PMS are to improve and relieve symptoms instead of curing it since there is no curative treatment for PMS as of yet</w:t>
      </w:r>
      <w:r w:rsidR="001F17EC">
        <w:rPr>
          <w:rFonts w:ascii="Times New Roman" w:eastAsia="Calibri" w:hAnsi="Times New Roman" w:cs="Times New Roman"/>
          <w:sz w:val="24"/>
          <w:szCs w:val="28"/>
        </w:rPr>
        <w:t xml:space="preserve"> </w:t>
      </w:r>
      <w:r w:rsidR="001F17EC" w:rsidRPr="001F17EC">
        <w:rPr>
          <w:rFonts w:ascii="Times New Roman" w:eastAsia="Calibri" w:hAnsi="Times New Roman" w:cs="Times New Roman"/>
          <w:sz w:val="24"/>
          <w:szCs w:val="28"/>
        </w:rPr>
        <w:t>(</w:t>
      </w:r>
      <w:proofErr w:type="spellStart"/>
      <w:r w:rsidR="001F17EC" w:rsidRPr="001F17EC">
        <w:rPr>
          <w:rFonts w:ascii="Times New Roman" w:eastAsia="Calibri" w:hAnsi="Times New Roman" w:cs="Times New Roman"/>
          <w:sz w:val="24"/>
          <w:szCs w:val="28"/>
        </w:rPr>
        <w:t>Hofmeister</w:t>
      </w:r>
      <w:proofErr w:type="spellEnd"/>
      <w:r w:rsidR="001F17EC" w:rsidRPr="001F17EC">
        <w:rPr>
          <w:rFonts w:ascii="Times New Roman" w:eastAsia="Calibri" w:hAnsi="Times New Roman" w:cs="Times New Roman"/>
          <w:sz w:val="24"/>
          <w:szCs w:val="28"/>
        </w:rPr>
        <w:t xml:space="preserve"> et al., 2016)</w:t>
      </w:r>
      <w:r w:rsidRPr="00A77FF5">
        <w:rPr>
          <w:rFonts w:ascii="Times New Roman" w:eastAsia="Calibri" w:hAnsi="Times New Roman" w:cs="Times New Roman"/>
          <w:sz w:val="24"/>
          <w:szCs w:val="28"/>
        </w:rPr>
        <w:t>. PMS management may be grouped onto two main groups; pharmacologic management and non-pharmacologic management.</w:t>
      </w:r>
      <w:r w:rsidR="00D458CD">
        <w:rPr>
          <w:rFonts w:ascii="Times New Roman" w:eastAsia="Calibri" w:hAnsi="Times New Roman" w:cs="Times New Roman"/>
          <w:sz w:val="24"/>
          <w:szCs w:val="28"/>
        </w:rPr>
        <w:t xml:space="preserve"> Whereas pharmacologic treatment is usually preferred for severe PMS, non-pharmacologic treatment is usually opted for in cases mild and moderate cases.  </w:t>
      </w:r>
    </w:p>
    <w:p w14:paraId="7A1843FC" w14:textId="77777777" w:rsidR="00D44159" w:rsidRPr="00A77FF5" w:rsidRDefault="00D44159" w:rsidP="00EE29E3">
      <w:pPr>
        <w:tabs>
          <w:tab w:val="center" w:pos="0"/>
        </w:tabs>
        <w:ind w:right="-1"/>
        <w:rPr>
          <w:rFonts w:ascii="Times New Roman" w:eastAsia="Calibri" w:hAnsi="Times New Roman" w:cs="Times New Roman"/>
          <w:sz w:val="24"/>
          <w:szCs w:val="28"/>
        </w:rPr>
      </w:pPr>
    </w:p>
    <w:p w14:paraId="2948F942" w14:textId="16323270" w:rsidR="00DF7AD5" w:rsidRPr="00A77FF5" w:rsidRDefault="00D44159" w:rsidP="00EE29E3">
      <w:pPr>
        <w:tabs>
          <w:tab w:val="center" w:pos="0"/>
        </w:tabs>
        <w:ind w:right="-1"/>
        <w:rPr>
          <w:rFonts w:ascii="Times New Roman" w:eastAsia="Calibri" w:hAnsi="Times New Roman" w:cs="Times New Roman"/>
          <w:sz w:val="24"/>
          <w:szCs w:val="28"/>
        </w:rPr>
      </w:pPr>
      <w:r w:rsidRPr="00A77FF5">
        <w:rPr>
          <w:rFonts w:ascii="Times New Roman" w:eastAsia="Calibri" w:hAnsi="Times New Roman" w:cs="Times New Roman"/>
          <w:sz w:val="24"/>
          <w:szCs w:val="28"/>
        </w:rPr>
        <w:t xml:space="preserve"> </w:t>
      </w:r>
    </w:p>
    <w:p w14:paraId="639D4D99" w14:textId="53B1E592" w:rsidR="001A2725" w:rsidRPr="00EE29E3" w:rsidRDefault="00363822" w:rsidP="00EE29E3">
      <w:pPr>
        <w:pStyle w:val="ListParagraph"/>
        <w:numPr>
          <w:ilvl w:val="2"/>
          <w:numId w:val="24"/>
        </w:numPr>
        <w:tabs>
          <w:tab w:val="center" w:pos="0"/>
        </w:tabs>
        <w:spacing w:line="480" w:lineRule="auto"/>
        <w:ind w:right="-1"/>
        <w:rPr>
          <w:rFonts w:ascii="Times New Roman" w:eastAsia="Calibri" w:hAnsi="Times New Roman" w:cs="Times New Roman"/>
          <w:b/>
          <w:sz w:val="24"/>
          <w:szCs w:val="24"/>
        </w:rPr>
      </w:pPr>
      <w:r w:rsidRPr="00A77FF5">
        <w:rPr>
          <w:rFonts w:ascii="Times New Roman" w:eastAsia="Calibri" w:hAnsi="Times New Roman" w:cs="Times New Roman"/>
          <w:b/>
          <w:sz w:val="24"/>
          <w:szCs w:val="24"/>
        </w:rPr>
        <w:t>Pharmacologic Management</w:t>
      </w:r>
    </w:p>
    <w:p w14:paraId="24B6C020" w14:textId="0FF50FF6" w:rsidR="00363822" w:rsidRPr="00A77FF5" w:rsidRDefault="00AB5D18" w:rsidP="00422E53">
      <w:pPr>
        <w:numPr>
          <w:ilvl w:val="0"/>
          <w:numId w:val="7"/>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 SSRIs</w:t>
      </w:r>
      <w:r w:rsidR="00363822" w:rsidRPr="00A77FF5">
        <w:rPr>
          <w:rFonts w:ascii="Times New Roman" w:eastAsia="Calibri" w:hAnsi="Times New Roman" w:cs="Times New Roman"/>
          <w:sz w:val="24"/>
          <w:szCs w:val="24"/>
        </w:rPr>
        <w:t xml:space="preserve">: These are the first-line option of treatment for severe PMS. It may be administered continuously or intermittently during the luteal phase. Intermittent administration may be preferred since it is less expensive, has overall </w:t>
      </w:r>
      <w:r w:rsidR="00D44159" w:rsidRPr="00A77FF5">
        <w:rPr>
          <w:rFonts w:ascii="Times New Roman" w:eastAsia="Calibri" w:hAnsi="Times New Roman" w:cs="Times New Roman"/>
          <w:sz w:val="24"/>
          <w:szCs w:val="24"/>
        </w:rPr>
        <w:t xml:space="preserve">low </w:t>
      </w:r>
      <w:r w:rsidR="00363822" w:rsidRPr="00A77FF5">
        <w:rPr>
          <w:rFonts w:ascii="Times New Roman" w:eastAsia="Calibri" w:hAnsi="Times New Roman" w:cs="Times New Roman"/>
          <w:sz w:val="24"/>
          <w:szCs w:val="24"/>
        </w:rPr>
        <w:t>rate of side effects, limits exposure to medications, may reduce tolerance and is more acceptable to many women (Malik and Bhat, 2018). It has been found effective especially for psychological symptoms and in high dosage, for physical symptoms. Nausea, asthenia, fatigue, and sexual dysfunction have been reported as adverse side effects. (</w:t>
      </w:r>
      <w:proofErr w:type="spellStart"/>
      <w:r w:rsidR="00363822" w:rsidRPr="00A77FF5">
        <w:rPr>
          <w:rFonts w:ascii="Times New Roman" w:eastAsia="Calibri" w:hAnsi="Times New Roman" w:cs="Times New Roman"/>
          <w:sz w:val="24"/>
          <w:szCs w:val="24"/>
        </w:rPr>
        <w:t>Hofmeister</w:t>
      </w:r>
      <w:proofErr w:type="spellEnd"/>
      <w:r w:rsidR="00363822" w:rsidRPr="00A77FF5">
        <w:rPr>
          <w:rFonts w:ascii="Times New Roman" w:eastAsia="Calibri" w:hAnsi="Times New Roman" w:cs="Times New Roman"/>
          <w:sz w:val="24"/>
          <w:szCs w:val="24"/>
        </w:rPr>
        <w:t xml:space="preserve"> et al., 2016)</w:t>
      </w:r>
    </w:p>
    <w:p w14:paraId="11F5416D" w14:textId="7CB4FCD7" w:rsidR="00363822" w:rsidRPr="00A77FF5" w:rsidRDefault="00363822" w:rsidP="00422E53">
      <w:pPr>
        <w:numPr>
          <w:ilvl w:val="0"/>
          <w:numId w:val="7"/>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Serotonin-Norepinephrine Reuptake Inhibitors (SNRIs): This is a good option for patients wit</w:t>
      </w:r>
      <w:r w:rsidR="00D32339">
        <w:rPr>
          <w:rFonts w:ascii="Times New Roman" w:eastAsia="Calibri" w:hAnsi="Times New Roman" w:cs="Times New Roman"/>
          <w:sz w:val="24"/>
          <w:szCs w:val="24"/>
        </w:rPr>
        <w:t>h predominant</w:t>
      </w:r>
      <w:r w:rsidRPr="00A77FF5">
        <w:rPr>
          <w:rFonts w:ascii="Times New Roman" w:eastAsia="Calibri" w:hAnsi="Times New Roman" w:cs="Times New Roman"/>
          <w:sz w:val="24"/>
          <w:szCs w:val="24"/>
        </w:rPr>
        <w:t>ly psychological symptoms. Adverse side effects include nausea, insomnia, and dizziness (</w:t>
      </w:r>
      <w:proofErr w:type="spellStart"/>
      <w:r w:rsidRPr="00A77FF5">
        <w:rPr>
          <w:rFonts w:ascii="Times New Roman" w:eastAsia="Calibri" w:hAnsi="Times New Roman" w:cs="Times New Roman"/>
          <w:sz w:val="24"/>
          <w:szCs w:val="24"/>
        </w:rPr>
        <w:t>Nworie</w:t>
      </w:r>
      <w:proofErr w:type="spellEnd"/>
      <w:r w:rsidRPr="00A77FF5">
        <w:rPr>
          <w:rFonts w:ascii="Times New Roman" w:eastAsia="Calibri" w:hAnsi="Times New Roman" w:cs="Times New Roman"/>
          <w:sz w:val="24"/>
          <w:szCs w:val="24"/>
        </w:rPr>
        <w:t>, 2018).</w:t>
      </w:r>
    </w:p>
    <w:p w14:paraId="08DBB61D" w14:textId="55B44D2C" w:rsidR="00363822" w:rsidRPr="00A77FF5" w:rsidRDefault="00363822" w:rsidP="00E74123">
      <w:pPr>
        <w:numPr>
          <w:ilvl w:val="0"/>
          <w:numId w:val="7"/>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Quetiapine (Seroquel</w:t>
      </w:r>
      <w:r w:rsidR="00E74123" w:rsidRPr="00E74123">
        <w:rPr>
          <w:rFonts w:ascii="Times New Roman" w:eastAsia="Calibri" w:hAnsi="Times New Roman" w:cs="Times New Roman"/>
          <w:sz w:val="24"/>
          <w:szCs w:val="24"/>
        </w:rPr>
        <w:t xml:space="preserve">®): </w:t>
      </w:r>
      <w:r w:rsidRPr="00A77FF5">
        <w:rPr>
          <w:rFonts w:ascii="Times New Roman" w:eastAsia="Calibri" w:hAnsi="Times New Roman" w:cs="Times New Roman"/>
          <w:sz w:val="24"/>
          <w:szCs w:val="24"/>
        </w:rPr>
        <w:t>This is an antipsychotic adjunctive treatment with SSRI or SNRIs when the patient does not respond to SSRI or SNRI alone (</w:t>
      </w:r>
      <w:proofErr w:type="spellStart"/>
      <w:r w:rsidRPr="00A77FF5">
        <w:rPr>
          <w:rFonts w:ascii="Times New Roman" w:eastAsia="Calibri" w:hAnsi="Times New Roman" w:cs="Times New Roman"/>
          <w:sz w:val="24"/>
          <w:szCs w:val="24"/>
        </w:rPr>
        <w:t>Hofmeister</w:t>
      </w:r>
      <w:proofErr w:type="spellEnd"/>
      <w:r w:rsidRPr="00A77FF5">
        <w:rPr>
          <w:rFonts w:ascii="Times New Roman" w:eastAsia="Calibri" w:hAnsi="Times New Roman" w:cs="Times New Roman"/>
          <w:sz w:val="24"/>
          <w:szCs w:val="24"/>
        </w:rPr>
        <w:t xml:space="preserve"> et al., 2016). </w:t>
      </w:r>
    </w:p>
    <w:p w14:paraId="6FE61CE5" w14:textId="1D5D1E10" w:rsidR="00363822" w:rsidRPr="00A77FF5" w:rsidRDefault="00363822" w:rsidP="00422E53">
      <w:pPr>
        <w:numPr>
          <w:ilvl w:val="0"/>
          <w:numId w:val="7"/>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Oral Contraceptives: PMS has been associ</w:t>
      </w:r>
      <w:r w:rsidR="00193343" w:rsidRPr="00A77FF5">
        <w:rPr>
          <w:rFonts w:ascii="Times New Roman" w:eastAsia="Calibri" w:hAnsi="Times New Roman" w:cs="Times New Roman"/>
          <w:sz w:val="24"/>
          <w:szCs w:val="24"/>
        </w:rPr>
        <w:t xml:space="preserve">ated with ovulation. Hence a </w:t>
      </w:r>
      <w:r w:rsidR="00E74123" w:rsidRPr="00A77FF5">
        <w:rPr>
          <w:rFonts w:ascii="Times New Roman" w:eastAsia="Calibri" w:hAnsi="Times New Roman" w:cs="Times New Roman"/>
          <w:sz w:val="24"/>
          <w:szCs w:val="24"/>
        </w:rPr>
        <w:t>suppression</w:t>
      </w:r>
      <w:r w:rsidRPr="00A77FF5">
        <w:rPr>
          <w:rFonts w:ascii="Times New Roman" w:eastAsia="Calibri" w:hAnsi="Times New Roman" w:cs="Times New Roman"/>
          <w:sz w:val="24"/>
          <w:szCs w:val="24"/>
        </w:rPr>
        <w:t xml:space="preserve"> in ovulation with oral contraceptives to eliminate its related symptoms have been found to alleviate both physical and psychological symptoms (Malik R and Bhat MDA, 2018). </w:t>
      </w:r>
    </w:p>
    <w:p w14:paraId="69EF7D64" w14:textId="1415A269" w:rsidR="00363822" w:rsidRPr="00A77FF5" w:rsidRDefault="00363822" w:rsidP="00422E53">
      <w:pPr>
        <w:numPr>
          <w:ilvl w:val="0"/>
          <w:numId w:val="7"/>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Gonadotropin-releasing hormone (GnRH) agonists: GnRH agonists induce a temporary cessation of oestrogen/progesterone production which in turn </w:t>
      </w:r>
      <w:r w:rsidR="00193343" w:rsidRPr="00A77FF5">
        <w:rPr>
          <w:rFonts w:ascii="Times New Roman" w:eastAsia="Calibri" w:hAnsi="Times New Roman" w:cs="Times New Roman"/>
          <w:sz w:val="24"/>
          <w:szCs w:val="24"/>
        </w:rPr>
        <w:t>relieves</w:t>
      </w:r>
      <w:r w:rsidRPr="00A77FF5">
        <w:rPr>
          <w:rFonts w:ascii="Times New Roman" w:eastAsia="Calibri" w:hAnsi="Times New Roman" w:cs="Times New Roman"/>
          <w:sz w:val="24"/>
          <w:szCs w:val="24"/>
        </w:rPr>
        <w:t xml:space="preserve"> especially physical symptoms. However, prolonged use has been associated with menopause-like side effects. This advantage in addition to its costs has limited its use to situations when other medications have failed (</w:t>
      </w:r>
      <w:proofErr w:type="spellStart"/>
      <w:r w:rsidRPr="00A77FF5">
        <w:rPr>
          <w:rFonts w:ascii="Times New Roman" w:eastAsia="Calibri" w:hAnsi="Times New Roman" w:cs="Times New Roman"/>
          <w:sz w:val="24"/>
          <w:szCs w:val="24"/>
        </w:rPr>
        <w:t>Nworie</w:t>
      </w:r>
      <w:proofErr w:type="spellEnd"/>
      <w:r w:rsidRPr="00A77FF5">
        <w:rPr>
          <w:rFonts w:ascii="Times New Roman" w:eastAsia="Calibri" w:hAnsi="Times New Roman" w:cs="Times New Roman"/>
          <w:sz w:val="24"/>
          <w:szCs w:val="24"/>
        </w:rPr>
        <w:t>, 2018).</w:t>
      </w:r>
    </w:p>
    <w:p w14:paraId="23AA5D71" w14:textId="46059097" w:rsidR="00363822" w:rsidRPr="00A77FF5" w:rsidRDefault="00363822" w:rsidP="00422E53">
      <w:pPr>
        <w:numPr>
          <w:ilvl w:val="0"/>
          <w:numId w:val="7"/>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Calcium supplements: Although this mechanism is not fully understood, consistent cyclical changes in body calcium levels have been observed in women with PMS. Continuous use of calcium supplements have been reported to help relieve symptoms of PMS (</w:t>
      </w:r>
      <w:r w:rsidR="00D44159" w:rsidRPr="00A77FF5">
        <w:rPr>
          <w:rFonts w:ascii="Times New Roman" w:eastAsia="Calibri" w:hAnsi="Times New Roman" w:cs="Times New Roman"/>
          <w:sz w:val="24"/>
          <w:szCs w:val="24"/>
        </w:rPr>
        <w:t>Bertone-Jones et al, 2005; Kroll-</w:t>
      </w:r>
      <w:proofErr w:type="spellStart"/>
      <w:r w:rsidR="00D44159" w:rsidRPr="00A77FF5">
        <w:rPr>
          <w:rFonts w:ascii="Times New Roman" w:eastAsia="Calibri" w:hAnsi="Times New Roman" w:cs="Times New Roman"/>
          <w:sz w:val="24"/>
          <w:szCs w:val="24"/>
        </w:rPr>
        <w:t>Desrosiers</w:t>
      </w:r>
      <w:proofErr w:type="spellEnd"/>
      <w:r w:rsidR="00D44159" w:rsidRPr="00A77FF5">
        <w:rPr>
          <w:rFonts w:ascii="Times New Roman" w:eastAsia="Calibri" w:hAnsi="Times New Roman" w:cs="Times New Roman"/>
          <w:sz w:val="24"/>
          <w:szCs w:val="24"/>
        </w:rPr>
        <w:t xml:space="preserve"> et al., 2017; </w:t>
      </w:r>
      <w:proofErr w:type="spellStart"/>
      <w:r w:rsidRPr="00A77FF5">
        <w:rPr>
          <w:rFonts w:ascii="Times New Roman" w:eastAsia="Calibri" w:hAnsi="Times New Roman" w:cs="Times New Roman"/>
          <w:sz w:val="24"/>
          <w:szCs w:val="24"/>
        </w:rPr>
        <w:t>Nworie</w:t>
      </w:r>
      <w:proofErr w:type="spellEnd"/>
      <w:r w:rsidRPr="00A77FF5">
        <w:rPr>
          <w:rFonts w:ascii="Times New Roman" w:eastAsia="Calibri" w:hAnsi="Times New Roman" w:cs="Times New Roman"/>
          <w:sz w:val="24"/>
          <w:szCs w:val="24"/>
        </w:rPr>
        <w:t>, 2018).</w:t>
      </w:r>
    </w:p>
    <w:p w14:paraId="1B21E533" w14:textId="5B37EDB1" w:rsidR="00A14984" w:rsidRPr="00F30476" w:rsidRDefault="00363822" w:rsidP="00F30476">
      <w:pPr>
        <w:numPr>
          <w:ilvl w:val="0"/>
          <w:numId w:val="7"/>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Vitamin and mineral supplements: Studies on vitamin and mineral supplements, for example vitamin D and magnesium, for the treatment of PMS are not conclusive. Daily administration of vitamin B</w:t>
      </w:r>
      <w:r w:rsidRPr="00A77FF5">
        <w:rPr>
          <w:rFonts w:ascii="Times New Roman" w:eastAsia="Calibri" w:hAnsi="Times New Roman" w:cs="Times New Roman"/>
          <w:sz w:val="24"/>
          <w:szCs w:val="24"/>
          <w:vertAlign w:val="subscript"/>
        </w:rPr>
        <w:t xml:space="preserve">6 </w:t>
      </w:r>
      <w:r w:rsidRPr="00A77FF5">
        <w:rPr>
          <w:rFonts w:ascii="Times New Roman" w:eastAsia="Calibri" w:hAnsi="Times New Roman" w:cs="Times New Roman"/>
          <w:sz w:val="24"/>
          <w:szCs w:val="24"/>
        </w:rPr>
        <w:t>is however recommended for psychological symptoms (</w:t>
      </w:r>
      <w:proofErr w:type="spellStart"/>
      <w:r w:rsidR="00A14984" w:rsidRPr="00A77FF5">
        <w:rPr>
          <w:rFonts w:ascii="Times New Roman" w:eastAsia="Calibri" w:hAnsi="Times New Roman" w:cs="Times New Roman"/>
          <w:sz w:val="24"/>
          <w:szCs w:val="24"/>
        </w:rPr>
        <w:t>Chocano</w:t>
      </w:r>
      <w:proofErr w:type="spellEnd"/>
      <w:r w:rsidR="00A14984" w:rsidRPr="00A77FF5">
        <w:rPr>
          <w:rFonts w:ascii="Times New Roman" w:eastAsia="Calibri" w:hAnsi="Times New Roman" w:cs="Times New Roman"/>
          <w:sz w:val="24"/>
          <w:szCs w:val="24"/>
        </w:rPr>
        <w:t xml:space="preserve">-Bedoya et al., 2012; </w:t>
      </w:r>
      <w:proofErr w:type="spellStart"/>
      <w:r w:rsidR="00A14984" w:rsidRPr="00A77FF5">
        <w:rPr>
          <w:rFonts w:ascii="Times New Roman" w:eastAsia="Calibri" w:hAnsi="Times New Roman" w:cs="Times New Roman"/>
          <w:sz w:val="24"/>
          <w:szCs w:val="24"/>
        </w:rPr>
        <w:t>Hofmeister</w:t>
      </w:r>
      <w:proofErr w:type="spellEnd"/>
      <w:r w:rsidR="00A14984" w:rsidRPr="00A77FF5">
        <w:rPr>
          <w:rFonts w:ascii="Times New Roman" w:eastAsia="Calibri" w:hAnsi="Times New Roman" w:cs="Times New Roman"/>
          <w:sz w:val="24"/>
          <w:szCs w:val="24"/>
        </w:rPr>
        <w:t xml:space="preserve"> et al., 2016; </w:t>
      </w:r>
      <w:proofErr w:type="spellStart"/>
      <w:r w:rsidR="00E74123">
        <w:rPr>
          <w:rFonts w:ascii="Times New Roman" w:eastAsia="Calibri" w:hAnsi="Times New Roman" w:cs="Times New Roman"/>
          <w:sz w:val="24"/>
          <w:szCs w:val="24"/>
        </w:rPr>
        <w:t>Nworie</w:t>
      </w:r>
      <w:proofErr w:type="spellEnd"/>
      <w:r w:rsidR="00E74123">
        <w:rPr>
          <w:rFonts w:ascii="Times New Roman" w:eastAsia="Calibri" w:hAnsi="Times New Roman" w:cs="Times New Roman"/>
          <w:sz w:val="24"/>
          <w:szCs w:val="24"/>
        </w:rPr>
        <w:t>, 2018</w:t>
      </w:r>
      <w:r w:rsidRPr="00A77FF5">
        <w:rPr>
          <w:rFonts w:ascii="Times New Roman" w:eastAsia="Calibri" w:hAnsi="Times New Roman" w:cs="Times New Roman"/>
          <w:sz w:val="24"/>
          <w:szCs w:val="24"/>
        </w:rPr>
        <w:t xml:space="preserve">). </w:t>
      </w:r>
    </w:p>
    <w:p w14:paraId="7E629B48" w14:textId="77777777" w:rsidR="00A14984" w:rsidRPr="00A77FF5" w:rsidRDefault="00A14984" w:rsidP="00422E53">
      <w:pPr>
        <w:tabs>
          <w:tab w:val="center" w:pos="0"/>
        </w:tabs>
        <w:ind w:right="-1"/>
        <w:contextualSpacing/>
        <w:rPr>
          <w:rFonts w:ascii="Times New Roman" w:eastAsia="Calibri" w:hAnsi="Times New Roman" w:cs="Times New Roman"/>
          <w:sz w:val="24"/>
          <w:szCs w:val="24"/>
        </w:rPr>
      </w:pPr>
    </w:p>
    <w:p w14:paraId="4532088E" w14:textId="77777777" w:rsidR="00F30476" w:rsidRPr="00A77FF5" w:rsidRDefault="00F30476" w:rsidP="00422E53">
      <w:pPr>
        <w:tabs>
          <w:tab w:val="center" w:pos="0"/>
        </w:tabs>
        <w:ind w:right="-1" w:firstLine="0"/>
        <w:contextualSpacing/>
        <w:rPr>
          <w:rFonts w:ascii="Times New Roman" w:eastAsia="Calibri" w:hAnsi="Times New Roman" w:cs="Times New Roman"/>
          <w:sz w:val="24"/>
          <w:szCs w:val="24"/>
        </w:rPr>
      </w:pPr>
    </w:p>
    <w:p w14:paraId="36700EE1" w14:textId="77777777" w:rsidR="00363822" w:rsidRPr="00A77FF5" w:rsidRDefault="00363822" w:rsidP="00A96B50">
      <w:pPr>
        <w:pStyle w:val="ListParagraph"/>
        <w:numPr>
          <w:ilvl w:val="2"/>
          <w:numId w:val="24"/>
        </w:numPr>
        <w:tabs>
          <w:tab w:val="center" w:pos="0"/>
        </w:tabs>
        <w:spacing w:line="360" w:lineRule="auto"/>
        <w:ind w:right="-1"/>
        <w:rPr>
          <w:rFonts w:ascii="Times New Roman" w:eastAsia="Calibri" w:hAnsi="Times New Roman" w:cs="Times New Roman"/>
          <w:b/>
          <w:sz w:val="24"/>
          <w:szCs w:val="24"/>
        </w:rPr>
      </w:pPr>
      <w:r w:rsidRPr="00A77FF5">
        <w:rPr>
          <w:rFonts w:ascii="Times New Roman" w:eastAsia="Calibri" w:hAnsi="Times New Roman" w:cs="Times New Roman"/>
          <w:b/>
          <w:sz w:val="24"/>
          <w:szCs w:val="24"/>
        </w:rPr>
        <w:t>Non-pharmacological Management</w:t>
      </w:r>
    </w:p>
    <w:p w14:paraId="03F79A05" w14:textId="77777777" w:rsidR="00AF60CA" w:rsidRPr="00A77FF5" w:rsidRDefault="00AF60CA" w:rsidP="00422E53">
      <w:pPr>
        <w:pStyle w:val="ListParagraph"/>
        <w:tabs>
          <w:tab w:val="center" w:pos="0"/>
        </w:tabs>
        <w:ind w:right="-1" w:firstLine="0"/>
        <w:rPr>
          <w:rFonts w:ascii="Times New Roman" w:eastAsia="Calibri" w:hAnsi="Times New Roman" w:cs="Times New Roman"/>
          <w:b/>
          <w:sz w:val="24"/>
          <w:szCs w:val="24"/>
        </w:rPr>
      </w:pPr>
    </w:p>
    <w:p w14:paraId="4CDC61D8" w14:textId="2833C922" w:rsidR="00363822" w:rsidRPr="00A77FF5" w:rsidRDefault="00363822" w:rsidP="00422E53">
      <w:pPr>
        <w:numPr>
          <w:ilvl w:val="0"/>
          <w:numId w:val="8"/>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Herbal preparations and acupuncture: Although many various studies report the effectiveness of acupuncture and herbs such as saffron, St. John’s wort, ginkgo, </w:t>
      </w:r>
      <w:proofErr w:type="spellStart"/>
      <w:r w:rsidRPr="00A77FF5">
        <w:rPr>
          <w:rFonts w:ascii="Times New Roman" w:eastAsia="Calibri" w:hAnsi="Times New Roman" w:cs="Times New Roman"/>
          <w:sz w:val="24"/>
          <w:szCs w:val="24"/>
        </w:rPr>
        <w:t>vitex</w:t>
      </w:r>
      <w:proofErr w:type="spellEnd"/>
      <w:r w:rsidRPr="00A77FF5">
        <w:rPr>
          <w:rFonts w:ascii="Times New Roman" w:eastAsia="Calibri" w:hAnsi="Times New Roman" w:cs="Times New Roman"/>
          <w:sz w:val="24"/>
          <w:szCs w:val="24"/>
        </w:rPr>
        <w:t xml:space="preserve"> </w:t>
      </w:r>
      <w:proofErr w:type="spellStart"/>
      <w:r w:rsidRPr="00A77FF5">
        <w:rPr>
          <w:rFonts w:ascii="Times New Roman" w:eastAsia="Calibri" w:hAnsi="Times New Roman" w:cs="Times New Roman"/>
          <w:sz w:val="24"/>
          <w:szCs w:val="24"/>
        </w:rPr>
        <w:t>agnus-castus</w:t>
      </w:r>
      <w:proofErr w:type="spellEnd"/>
      <w:r w:rsidRPr="00A77FF5">
        <w:rPr>
          <w:rFonts w:ascii="Times New Roman" w:eastAsia="Calibri" w:hAnsi="Times New Roman" w:cs="Times New Roman"/>
          <w:sz w:val="24"/>
          <w:szCs w:val="24"/>
        </w:rPr>
        <w:t>, peppermint, angelica root, dragon’s teeth, turmeric, tangerine, leaf, and bit</w:t>
      </w:r>
      <w:r w:rsidR="00A14984" w:rsidRPr="00A77FF5">
        <w:rPr>
          <w:rFonts w:ascii="Times New Roman" w:eastAsia="Calibri" w:hAnsi="Times New Roman" w:cs="Times New Roman"/>
          <w:sz w:val="24"/>
          <w:szCs w:val="24"/>
        </w:rPr>
        <w:t>ter orange for PMS; there is no</w:t>
      </w:r>
      <w:r w:rsidRPr="00A77FF5">
        <w:rPr>
          <w:rFonts w:ascii="Times New Roman" w:eastAsia="Calibri" w:hAnsi="Times New Roman" w:cs="Times New Roman"/>
          <w:sz w:val="24"/>
          <w:szCs w:val="24"/>
        </w:rPr>
        <w:t xml:space="preserve"> strong evidence to support their use (</w:t>
      </w:r>
      <w:proofErr w:type="spellStart"/>
      <w:r w:rsidRPr="00A77FF5">
        <w:rPr>
          <w:rFonts w:ascii="Times New Roman" w:eastAsia="Calibri" w:hAnsi="Times New Roman" w:cs="Times New Roman"/>
          <w:sz w:val="24"/>
          <w:szCs w:val="24"/>
        </w:rPr>
        <w:t>Hofmeister</w:t>
      </w:r>
      <w:proofErr w:type="spellEnd"/>
      <w:r w:rsidRPr="00A77FF5">
        <w:rPr>
          <w:rFonts w:ascii="Times New Roman" w:eastAsia="Calibri" w:hAnsi="Times New Roman" w:cs="Times New Roman"/>
          <w:sz w:val="24"/>
          <w:szCs w:val="24"/>
        </w:rPr>
        <w:t xml:space="preserve"> et al., 2016). </w:t>
      </w:r>
    </w:p>
    <w:p w14:paraId="3DA285DE" w14:textId="568A8928" w:rsidR="00363822" w:rsidRPr="00A77FF5" w:rsidRDefault="00363822" w:rsidP="00422E53">
      <w:pPr>
        <w:numPr>
          <w:ilvl w:val="0"/>
          <w:numId w:val="8"/>
        </w:numPr>
        <w:tabs>
          <w:tab w:val="center" w:pos="0"/>
        </w:tabs>
        <w:spacing w:line="360" w:lineRule="auto"/>
        <w:ind w:right="-1"/>
        <w:contextualSpacing/>
        <w:rPr>
          <w:rFonts w:ascii="Times New Roman" w:eastAsia="Calibri" w:hAnsi="Times New Roman" w:cs="Times New Roman"/>
          <w:sz w:val="24"/>
          <w:szCs w:val="24"/>
        </w:rPr>
      </w:pPr>
      <w:proofErr w:type="spellStart"/>
      <w:r w:rsidRPr="00A77FF5">
        <w:rPr>
          <w:rFonts w:ascii="Times New Roman" w:eastAsia="Calibri" w:hAnsi="Times New Roman" w:cs="Times New Roman"/>
          <w:sz w:val="24"/>
          <w:szCs w:val="24"/>
          <w:lang w:val="fr-FR"/>
        </w:rPr>
        <w:t>Dietary</w:t>
      </w:r>
      <w:proofErr w:type="spellEnd"/>
      <w:r w:rsidRPr="00A77FF5">
        <w:rPr>
          <w:rFonts w:ascii="Times New Roman" w:eastAsia="Calibri" w:hAnsi="Times New Roman" w:cs="Times New Roman"/>
          <w:sz w:val="24"/>
          <w:szCs w:val="24"/>
          <w:lang w:val="fr-FR"/>
        </w:rPr>
        <w:t xml:space="preserve"> modification:</w:t>
      </w:r>
      <w:r w:rsidR="00A14984" w:rsidRPr="00A77FF5">
        <w:rPr>
          <w:rFonts w:ascii="Times New Roman" w:eastAsia="Calibri" w:hAnsi="Times New Roman" w:cs="Times New Roman"/>
          <w:sz w:val="24"/>
          <w:szCs w:val="24"/>
          <w:lang w:val="fr-FR"/>
        </w:rPr>
        <w:t xml:space="preserve"> </w:t>
      </w:r>
      <w:proofErr w:type="spellStart"/>
      <w:r w:rsidR="00A14984" w:rsidRPr="00A77FF5">
        <w:rPr>
          <w:rFonts w:ascii="Times New Roman" w:eastAsia="Calibri" w:hAnsi="Times New Roman" w:cs="Times New Roman"/>
          <w:sz w:val="24"/>
          <w:szCs w:val="24"/>
          <w:lang w:val="fr-FR"/>
        </w:rPr>
        <w:t>Seedhom</w:t>
      </w:r>
      <w:proofErr w:type="spellEnd"/>
      <w:r w:rsidR="00A14984" w:rsidRPr="00A77FF5">
        <w:rPr>
          <w:rFonts w:ascii="Times New Roman" w:eastAsia="Calibri" w:hAnsi="Times New Roman" w:cs="Times New Roman"/>
          <w:sz w:val="24"/>
          <w:szCs w:val="24"/>
          <w:lang w:val="fr-FR"/>
        </w:rPr>
        <w:t xml:space="preserve"> et al. (2013); Cheng et al. </w:t>
      </w:r>
      <w:r w:rsidR="00A14984" w:rsidRPr="008D6B06">
        <w:rPr>
          <w:rFonts w:ascii="Times New Roman" w:eastAsia="Calibri" w:hAnsi="Times New Roman" w:cs="Times New Roman"/>
          <w:sz w:val="24"/>
          <w:szCs w:val="24"/>
          <w:lang w:val="fr-BE"/>
        </w:rPr>
        <w:t xml:space="preserve">(2013); </w:t>
      </w:r>
      <w:r w:rsidR="001F17EC" w:rsidRPr="008D6B06">
        <w:rPr>
          <w:rFonts w:ascii="Times New Roman" w:hAnsi="Times New Roman" w:cs="Times New Roman"/>
          <w:sz w:val="24"/>
          <w:szCs w:val="24"/>
          <w:lang w:val="fr-BE"/>
        </w:rPr>
        <w:t xml:space="preserve">Rupa </w:t>
      </w:r>
      <w:proofErr w:type="spellStart"/>
      <w:r w:rsidR="001F17EC" w:rsidRPr="008D6B06">
        <w:rPr>
          <w:rFonts w:ascii="Times New Roman" w:hAnsi="Times New Roman" w:cs="Times New Roman"/>
          <w:sz w:val="24"/>
          <w:szCs w:val="24"/>
          <w:lang w:val="fr-BE"/>
        </w:rPr>
        <w:t>Vani</w:t>
      </w:r>
      <w:proofErr w:type="spellEnd"/>
      <w:r w:rsidR="001F17EC" w:rsidRPr="008D6B06">
        <w:rPr>
          <w:rFonts w:ascii="Times New Roman" w:hAnsi="Times New Roman" w:cs="Times New Roman"/>
          <w:sz w:val="24"/>
          <w:szCs w:val="24"/>
          <w:lang w:val="fr-BE"/>
        </w:rPr>
        <w:t xml:space="preserve"> et al.</w:t>
      </w:r>
      <w:r w:rsidR="00A14984" w:rsidRPr="008D6B06">
        <w:rPr>
          <w:rFonts w:ascii="Times New Roman" w:hAnsi="Times New Roman" w:cs="Times New Roman"/>
          <w:sz w:val="24"/>
          <w:szCs w:val="24"/>
          <w:lang w:val="fr-BE"/>
        </w:rPr>
        <w:t xml:space="preserve"> (2013); </w:t>
      </w:r>
      <w:proofErr w:type="spellStart"/>
      <w:r w:rsidR="00A14984" w:rsidRPr="008D6B06">
        <w:rPr>
          <w:rFonts w:ascii="Times New Roman" w:hAnsi="Times New Roman" w:cs="Times New Roman"/>
          <w:sz w:val="24"/>
          <w:szCs w:val="24"/>
          <w:lang w:val="fr-BE"/>
        </w:rPr>
        <w:t>Selçuk</w:t>
      </w:r>
      <w:proofErr w:type="spellEnd"/>
      <w:r w:rsidR="00A14984" w:rsidRPr="008D6B06">
        <w:rPr>
          <w:rFonts w:ascii="Times New Roman" w:hAnsi="Times New Roman" w:cs="Times New Roman"/>
          <w:sz w:val="24"/>
          <w:szCs w:val="24"/>
          <w:lang w:val="fr-BE"/>
        </w:rPr>
        <w:t xml:space="preserve"> et al. </w:t>
      </w:r>
      <w:r w:rsidR="00A14984" w:rsidRPr="00A77FF5">
        <w:rPr>
          <w:rFonts w:ascii="Times New Roman" w:hAnsi="Times New Roman" w:cs="Times New Roman"/>
          <w:sz w:val="24"/>
          <w:szCs w:val="24"/>
        </w:rPr>
        <w:t xml:space="preserve">(2014) </w:t>
      </w:r>
      <w:r w:rsidR="00A14984" w:rsidRPr="00A77FF5">
        <w:rPr>
          <w:rFonts w:ascii="Times New Roman" w:eastAsia="Calibri" w:hAnsi="Times New Roman" w:cs="Times New Roman"/>
          <w:sz w:val="24"/>
          <w:szCs w:val="24"/>
        </w:rPr>
        <w:t xml:space="preserve">Rad et al. (2018); </w:t>
      </w:r>
      <w:proofErr w:type="spellStart"/>
      <w:r w:rsidR="00A14984" w:rsidRPr="00A77FF5">
        <w:rPr>
          <w:rFonts w:ascii="Times New Roman" w:eastAsia="Calibri" w:hAnsi="Times New Roman" w:cs="Times New Roman"/>
          <w:sz w:val="24"/>
          <w:szCs w:val="24"/>
        </w:rPr>
        <w:t>Hashim</w:t>
      </w:r>
      <w:proofErr w:type="spellEnd"/>
      <w:r w:rsidR="00A14984" w:rsidRPr="00A77FF5">
        <w:rPr>
          <w:rFonts w:ascii="Times New Roman" w:eastAsia="Calibri" w:hAnsi="Times New Roman" w:cs="Times New Roman"/>
          <w:sz w:val="24"/>
          <w:szCs w:val="24"/>
        </w:rPr>
        <w:t xml:space="preserve"> et al. (2019);</w:t>
      </w:r>
      <w:r w:rsidR="00A14984" w:rsidRPr="00A77FF5">
        <w:rPr>
          <w:rFonts w:ascii="Times New Roman" w:hAnsi="Times New Roman" w:cs="Times New Roman"/>
          <w:sz w:val="24"/>
          <w:szCs w:val="24"/>
        </w:rPr>
        <w:t xml:space="preserve"> have</w:t>
      </w:r>
      <w:r w:rsidRPr="00A77FF5">
        <w:rPr>
          <w:rFonts w:ascii="Times New Roman" w:eastAsia="Calibri" w:hAnsi="Times New Roman" w:cs="Times New Roman"/>
          <w:sz w:val="24"/>
          <w:szCs w:val="24"/>
        </w:rPr>
        <w:t xml:space="preserve"> reported an association of PMS with </w:t>
      </w:r>
      <w:r w:rsidR="00A14984" w:rsidRPr="00A77FF5">
        <w:rPr>
          <w:rFonts w:ascii="Times New Roman" w:eastAsia="Calibri" w:hAnsi="Times New Roman" w:cs="Times New Roman"/>
          <w:sz w:val="24"/>
          <w:szCs w:val="24"/>
        </w:rPr>
        <w:t>diet</w:t>
      </w:r>
      <w:r w:rsidRPr="00A77FF5">
        <w:rPr>
          <w:rFonts w:ascii="Times New Roman" w:eastAsia="Calibri" w:hAnsi="Times New Roman" w:cs="Times New Roman"/>
          <w:sz w:val="24"/>
          <w:szCs w:val="24"/>
        </w:rPr>
        <w:t xml:space="preserve">. Decreasing caffeine, sugar, alcohol intake can relieve anxiety and irritability; reducing sodium decreases oedema and bloating while consumption of fruits, vegetables, legumes, whole grain and water is also beneficial (Malik R and Bhat MDA, 2018). </w:t>
      </w:r>
    </w:p>
    <w:p w14:paraId="1EF66CCB" w14:textId="38178CFA" w:rsidR="00363822" w:rsidRPr="00A77FF5" w:rsidRDefault="00363822" w:rsidP="00422E53">
      <w:pPr>
        <w:numPr>
          <w:ilvl w:val="0"/>
          <w:numId w:val="8"/>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Exercise: Exercises are recommended since they have other health benefits apart from their positive effect on PMS (</w:t>
      </w:r>
      <w:proofErr w:type="spellStart"/>
      <w:r w:rsidRPr="00A77FF5">
        <w:rPr>
          <w:rFonts w:ascii="Times New Roman" w:eastAsia="Calibri" w:hAnsi="Times New Roman" w:cs="Times New Roman"/>
          <w:sz w:val="24"/>
          <w:szCs w:val="24"/>
        </w:rPr>
        <w:t>Nworie</w:t>
      </w:r>
      <w:proofErr w:type="spellEnd"/>
      <w:r w:rsidRPr="00A77FF5">
        <w:rPr>
          <w:rFonts w:ascii="Times New Roman" w:eastAsia="Calibri" w:hAnsi="Times New Roman" w:cs="Times New Roman"/>
          <w:sz w:val="24"/>
          <w:szCs w:val="24"/>
        </w:rPr>
        <w:t>, 2018</w:t>
      </w:r>
      <w:r w:rsidR="00A14984" w:rsidRPr="00A77FF5">
        <w:rPr>
          <w:rFonts w:ascii="Times New Roman" w:eastAsia="Calibri" w:hAnsi="Times New Roman" w:cs="Times New Roman"/>
          <w:sz w:val="24"/>
          <w:szCs w:val="24"/>
        </w:rPr>
        <w:t>)</w:t>
      </w:r>
      <w:r w:rsidRPr="00A77FF5">
        <w:rPr>
          <w:rFonts w:ascii="Times New Roman" w:eastAsia="Calibri" w:hAnsi="Times New Roman" w:cs="Times New Roman"/>
          <w:sz w:val="24"/>
          <w:szCs w:val="24"/>
        </w:rPr>
        <w:t xml:space="preserve">. </w:t>
      </w:r>
      <w:proofErr w:type="spellStart"/>
      <w:r w:rsidR="00805E4A" w:rsidRPr="00A77FF5">
        <w:rPr>
          <w:rFonts w:ascii="Times New Roman" w:eastAsia="Calibri" w:hAnsi="Times New Roman" w:cs="Times New Roman"/>
          <w:sz w:val="24"/>
          <w:szCs w:val="24"/>
        </w:rPr>
        <w:t>Dehnavi</w:t>
      </w:r>
      <w:proofErr w:type="spellEnd"/>
      <w:r w:rsidR="00805E4A" w:rsidRPr="00A77FF5">
        <w:rPr>
          <w:rFonts w:ascii="Times New Roman" w:eastAsia="Calibri" w:hAnsi="Times New Roman" w:cs="Times New Roman"/>
          <w:sz w:val="24"/>
          <w:szCs w:val="24"/>
        </w:rPr>
        <w:t xml:space="preserve"> et al (2018) also show </w:t>
      </w:r>
      <w:r w:rsidRPr="00A77FF5">
        <w:rPr>
          <w:rFonts w:ascii="Times New Roman" w:eastAsia="Calibri" w:hAnsi="Times New Roman" w:cs="Times New Roman"/>
          <w:sz w:val="24"/>
          <w:szCs w:val="24"/>
        </w:rPr>
        <w:t>the positive effect of aerobic exercises on some symptoms such as headache, nausea, constipation, diarrhoea, bloating, vomiting, hot flashes and increase in appetite.</w:t>
      </w:r>
    </w:p>
    <w:p w14:paraId="6EB864BC" w14:textId="77777777" w:rsidR="00363822" w:rsidRPr="00A77FF5" w:rsidRDefault="00363822" w:rsidP="00422E53">
      <w:pPr>
        <w:numPr>
          <w:ilvl w:val="0"/>
          <w:numId w:val="8"/>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Yoga: Yoga exercise reduces harmful inflammatory secretions which make women with premenstrual s</w:t>
      </w:r>
      <w:r w:rsidR="00C215EF" w:rsidRPr="00A77FF5">
        <w:rPr>
          <w:rFonts w:ascii="Times New Roman" w:eastAsia="Calibri" w:hAnsi="Times New Roman" w:cs="Times New Roman"/>
          <w:sz w:val="24"/>
          <w:szCs w:val="24"/>
        </w:rPr>
        <w:t>yndrome comfortable (</w:t>
      </w:r>
      <w:proofErr w:type="spellStart"/>
      <w:r w:rsidR="00C215EF" w:rsidRPr="00A77FF5">
        <w:rPr>
          <w:rFonts w:ascii="Times New Roman" w:eastAsia="Calibri" w:hAnsi="Times New Roman" w:cs="Times New Roman"/>
          <w:sz w:val="24"/>
          <w:szCs w:val="24"/>
        </w:rPr>
        <w:t>Munishwar</w:t>
      </w:r>
      <w:proofErr w:type="spellEnd"/>
      <w:r w:rsidR="00C215EF" w:rsidRPr="00A77FF5">
        <w:rPr>
          <w:rFonts w:ascii="Times New Roman" w:eastAsia="Calibri" w:hAnsi="Times New Roman" w:cs="Times New Roman"/>
          <w:sz w:val="24"/>
          <w:szCs w:val="24"/>
        </w:rPr>
        <w:t xml:space="preserve"> and Mishra, 2019</w:t>
      </w:r>
      <w:r w:rsidRPr="00A77FF5">
        <w:rPr>
          <w:rFonts w:ascii="Times New Roman" w:eastAsia="Calibri" w:hAnsi="Times New Roman" w:cs="Times New Roman"/>
          <w:sz w:val="24"/>
          <w:szCs w:val="24"/>
        </w:rPr>
        <w:t xml:space="preserve">). </w:t>
      </w:r>
    </w:p>
    <w:p w14:paraId="32FD7AF5" w14:textId="13B31A2A" w:rsidR="00363822" w:rsidRPr="00A77FF5" w:rsidRDefault="00363822" w:rsidP="00422E53">
      <w:pPr>
        <w:numPr>
          <w:ilvl w:val="0"/>
          <w:numId w:val="8"/>
        </w:num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Stress reduction: </w:t>
      </w:r>
      <w:proofErr w:type="spellStart"/>
      <w:r w:rsidRPr="00A77FF5">
        <w:rPr>
          <w:rFonts w:ascii="Times New Roman" w:eastAsia="Calibri" w:hAnsi="Times New Roman" w:cs="Times New Roman"/>
          <w:sz w:val="24"/>
          <w:szCs w:val="24"/>
        </w:rPr>
        <w:t>Sut</w:t>
      </w:r>
      <w:proofErr w:type="spellEnd"/>
      <w:r w:rsidRPr="00A77FF5">
        <w:rPr>
          <w:rFonts w:ascii="Times New Roman" w:eastAsia="Calibri" w:hAnsi="Times New Roman" w:cs="Times New Roman"/>
          <w:sz w:val="24"/>
          <w:szCs w:val="24"/>
        </w:rPr>
        <w:t xml:space="preserve"> and </w:t>
      </w:r>
      <w:proofErr w:type="spellStart"/>
      <w:r w:rsidRPr="00A77FF5">
        <w:rPr>
          <w:rFonts w:ascii="Times New Roman" w:eastAsia="Calibri" w:hAnsi="Times New Roman" w:cs="Times New Roman"/>
          <w:sz w:val="24"/>
          <w:szCs w:val="24"/>
        </w:rPr>
        <w:t>Mestogullari</w:t>
      </w:r>
      <w:proofErr w:type="spellEnd"/>
      <w:r w:rsidRPr="00A77FF5">
        <w:rPr>
          <w:rFonts w:ascii="Times New Roman" w:eastAsia="Calibri" w:hAnsi="Times New Roman" w:cs="Times New Roman"/>
          <w:sz w:val="24"/>
          <w:szCs w:val="24"/>
        </w:rPr>
        <w:t xml:space="preserve"> (2015) have shown from their study how stress can impact PMS.</w:t>
      </w:r>
      <w:r w:rsidR="001F17EC">
        <w:rPr>
          <w:rFonts w:ascii="Times New Roman" w:eastAsia="Calibri" w:hAnsi="Times New Roman" w:cs="Times New Roman"/>
          <w:sz w:val="24"/>
          <w:szCs w:val="24"/>
        </w:rPr>
        <w:t xml:space="preserve"> Its reduction could therefore, </w:t>
      </w:r>
      <w:r w:rsidR="00A14984" w:rsidRPr="00A77FF5">
        <w:rPr>
          <w:rFonts w:ascii="Times New Roman" w:eastAsia="Calibri" w:hAnsi="Times New Roman" w:cs="Times New Roman"/>
          <w:sz w:val="24"/>
          <w:szCs w:val="24"/>
        </w:rPr>
        <w:t>relieve PMS</w:t>
      </w:r>
      <w:r w:rsidR="00805E4A" w:rsidRPr="00A77FF5">
        <w:rPr>
          <w:rFonts w:ascii="Times New Roman" w:eastAsia="Calibri" w:hAnsi="Times New Roman" w:cs="Times New Roman"/>
          <w:sz w:val="24"/>
          <w:szCs w:val="24"/>
        </w:rPr>
        <w:t>.</w:t>
      </w:r>
    </w:p>
    <w:p w14:paraId="4162C9D1" w14:textId="77777777" w:rsidR="00A96B50" w:rsidRPr="00A77FF5" w:rsidRDefault="00A96B50" w:rsidP="00A96B50">
      <w:pPr>
        <w:tabs>
          <w:tab w:val="center" w:pos="0"/>
        </w:tabs>
        <w:ind w:right="-1"/>
        <w:contextualSpacing/>
        <w:rPr>
          <w:rFonts w:ascii="Times New Roman" w:eastAsia="Calibri" w:hAnsi="Times New Roman" w:cs="Times New Roman"/>
          <w:sz w:val="24"/>
          <w:szCs w:val="24"/>
        </w:rPr>
      </w:pPr>
    </w:p>
    <w:p w14:paraId="05E53557" w14:textId="77777777" w:rsidR="00A96B50" w:rsidRPr="00A77FF5" w:rsidRDefault="00A96B50" w:rsidP="00A96B50">
      <w:pPr>
        <w:tabs>
          <w:tab w:val="center" w:pos="0"/>
        </w:tabs>
        <w:ind w:right="-1"/>
        <w:contextualSpacing/>
        <w:rPr>
          <w:rFonts w:ascii="Times New Roman" w:eastAsia="Calibri" w:hAnsi="Times New Roman" w:cs="Times New Roman"/>
          <w:sz w:val="24"/>
          <w:szCs w:val="24"/>
        </w:rPr>
      </w:pPr>
    </w:p>
    <w:p w14:paraId="453BF8FC" w14:textId="77777777" w:rsidR="00A96B50" w:rsidRPr="00A77FF5" w:rsidRDefault="00A96B50" w:rsidP="00A96B50">
      <w:pPr>
        <w:pStyle w:val="ListParagraph"/>
        <w:numPr>
          <w:ilvl w:val="1"/>
          <w:numId w:val="24"/>
        </w:numPr>
        <w:tabs>
          <w:tab w:val="center" w:pos="0"/>
        </w:tabs>
        <w:ind w:right="-1"/>
        <w:rPr>
          <w:rFonts w:ascii="Times New Roman" w:eastAsia="Calibri" w:hAnsi="Times New Roman" w:cs="Times New Roman"/>
          <w:b/>
          <w:sz w:val="24"/>
          <w:szCs w:val="24"/>
        </w:rPr>
      </w:pPr>
      <w:r w:rsidRPr="00A77FF5">
        <w:rPr>
          <w:rFonts w:ascii="Times New Roman" w:eastAsia="Calibri" w:hAnsi="Times New Roman" w:cs="Times New Roman"/>
          <w:b/>
          <w:sz w:val="24"/>
          <w:szCs w:val="24"/>
        </w:rPr>
        <w:t>Coping Mechanisms</w:t>
      </w:r>
    </w:p>
    <w:p w14:paraId="28CBC619" w14:textId="77777777" w:rsidR="00A96B50" w:rsidRPr="00A77FF5" w:rsidRDefault="00A96B50" w:rsidP="00A96B50">
      <w:pPr>
        <w:tabs>
          <w:tab w:val="center" w:pos="0"/>
        </w:tabs>
        <w:ind w:right="-1"/>
        <w:contextualSpacing/>
        <w:rPr>
          <w:rFonts w:ascii="Times New Roman" w:eastAsia="Calibri" w:hAnsi="Times New Roman" w:cs="Times New Roman"/>
          <w:sz w:val="24"/>
          <w:szCs w:val="24"/>
        </w:rPr>
      </w:pPr>
    </w:p>
    <w:p w14:paraId="2C7B6BCC" w14:textId="0F002763" w:rsidR="00A96B50" w:rsidRPr="00A77FF5" w:rsidRDefault="00043CCE" w:rsidP="00CC28D1">
      <w:pPr>
        <w:tabs>
          <w:tab w:val="center" w:pos="0"/>
        </w:tabs>
        <w:spacing w:line="360" w:lineRule="auto"/>
        <w:ind w:right="-1"/>
        <w:contextualSpacing/>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Coping mechanisms/strategies for PMS reported by previously conducted studies include the following; praying, meditation, music, massage, exercise, warm/cold shower, visit to hospital </w:t>
      </w:r>
      <w:r w:rsidR="00CC28D1" w:rsidRPr="00A77FF5">
        <w:rPr>
          <w:rFonts w:ascii="Times New Roman" w:eastAsia="Calibri" w:hAnsi="Times New Roman" w:cs="Times New Roman"/>
          <w:sz w:val="24"/>
          <w:szCs w:val="24"/>
        </w:rPr>
        <w:t xml:space="preserve">or pharmacy, herbal remedies, </w:t>
      </w:r>
      <w:r w:rsidRPr="00A77FF5">
        <w:rPr>
          <w:rFonts w:ascii="Times New Roman" w:eastAsia="Calibri" w:hAnsi="Times New Roman" w:cs="Times New Roman"/>
          <w:sz w:val="24"/>
          <w:szCs w:val="24"/>
        </w:rPr>
        <w:t>self-medication</w:t>
      </w:r>
      <w:r w:rsidR="00CC28D1" w:rsidRPr="00A77FF5">
        <w:rPr>
          <w:rFonts w:ascii="Times New Roman" w:eastAsia="Calibri" w:hAnsi="Times New Roman" w:cs="Times New Roman"/>
          <w:sz w:val="24"/>
          <w:szCs w:val="24"/>
        </w:rPr>
        <w:t xml:space="preserve">, planning, positive reframing, </w:t>
      </w:r>
      <w:r w:rsidR="00650B10">
        <w:rPr>
          <w:rFonts w:ascii="Times New Roman" w:eastAsia="Calibri" w:hAnsi="Times New Roman" w:cs="Times New Roman"/>
          <w:sz w:val="24"/>
          <w:szCs w:val="24"/>
        </w:rPr>
        <w:t>acceptance, emotional/</w:t>
      </w:r>
      <w:r w:rsidR="00CC28D1" w:rsidRPr="00A77FF5">
        <w:rPr>
          <w:rFonts w:ascii="Times New Roman" w:eastAsia="Calibri" w:hAnsi="Times New Roman" w:cs="Times New Roman"/>
          <w:sz w:val="24"/>
          <w:szCs w:val="24"/>
        </w:rPr>
        <w:t>recreational activities, consultation with family members and friends and instrumental support</w:t>
      </w:r>
      <w:r w:rsidR="00A14984" w:rsidRPr="00A77FF5">
        <w:rPr>
          <w:rFonts w:ascii="Times New Roman" w:eastAsia="Calibri" w:hAnsi="Times New Roman" w:cs="Times New Roman"/>
          <w:sz w:val="24"/>
          <w:szCs w:val="24"/>
        </w:rPr>
        <w:t xml:space="preserve"> (</w:t>
      </w:r>
      <w:proofErr w:type="spellStart"/>
      <w:r w:rsidR="00A14984" w:rsidRPr="00A77FF5">
        <w:rPr>
          <w:rFonts w:ascii="Times New Roman" w:eastAsia="Calibri" w:hAnsi="Times New Roman" w:cs="Times New Roman"/>
          <w:sz w:val="24"/>
          <w:szCs w:val="24"/>
        </w:rPr>
        <w:t>Buddhabunyakan</w:t>
      </w:r>
      <w:proofErr w:type="spellEnd"/>
      <w:r w:rsidR="00A14984" w:rsidRPr="00A77FF5">
        <w:rPr>
          <w:rFonts w:ascii="Times New Roman" w:eastAsia="Calibri" w:hAnsi="Times New Roman" w:cs="Times New Roman"/>
          <w:sz w:val="24"/>
          <w:szCs w:val="24"/>
        </w:rPr>
        <w:t xml:space="preserve"> et al., 2017; </w:t>
      </w:r>
      <w:proofErr w:type="spellStart"/>
      <w:r w:rsidR="00A14984" w:rsidRPr="00A77FF5">
        <w:rPr>
          <w:rFonts w:ascii="Times New Roman" w:eastAsia="Calibri" w:hAnsi="Times New Roman" w:cs="Times New Roman"/>
          <w:sz w:val="24"/>
          <w:szCs w:val="24"/>
        </w:rPr>
        <w:t>Nworie</w:t>
      </w:r>
      <w:proofErr w:type="spellEnd"/>
      <w:r w:rsidR="00A14984" w:rsidRPr="00A77FF5">
        <w:rPr>
          <w:rFonts w:ascii="Times New Roman" w:eastAsia="Calibri" w:hAnsi="Times New Roman" w:cs="Times New Roman"/>
          <w:sz w:val="24"/>
          <w:szCs w:val="24"/>
        </w:rPr>
        <w:t xml:space="preserve"> et al., 2018; Fernandez et al. 2019)</w:t>
      </w:r>
      <w:r w:rsidR="00CC28D1" w:rsidRPr="00A77FF5">
        <w:rPr>
          <w:rFonts w:ascii="Times New Roman" w:eastAsia="Calibri" w:hAnsi="Times New Roman" w:cs="Times New Roman"/>
          <w:sz w:val="24"/>
          <w:szCs w:val="24"/>
        </w:rPr>
        <w:t xml:space="preserve">. Fernandez et al. (2019) </w:t>
      </w:r>
      <w:r w:rsidR="001F17EC">
        <w:rPr>
          <w:rFonts w:ascii="Times New Roman" w:eastAsia="Calibri" w:hAnsi="Times New Roman" w:cs="Times New Roman"/>
          <w:sz w:val="24"/>
          <w:szCs w:val="24"/>
        </w:rPr>
        <w:t xml:space="preserve">ascribed </w:t>
      </w:r>
      <w:r w:rsidR="00CC28D1" w:rsidRPr="00A77FF5">
        <w:rPr>
          <w:rFonts w:ascii="Times New Roman" w:eastAsia="Calibri" w:hAnsi="Times New Roman" w:cs="Times New Roman"/>
          <w:sz w:val="24"/>
          <w:szCs w:val="24"/>
        </w:rPr>
        <w:t>dysfunctional coping strategies including denial, behavioural disengagement, venting, substance use and self-distraction</w:t>
      </w:r>
      <w:r w:rsidRPr="00A77FF5">
        <w:rPr>
          <w:rFonts w:ascii="Times New Roman" w:eastAsia="Calibri" w:hAnsi="Times New Roman" w:cs="Times New Roman"/>
          <w:sz w:val="24"/>
          <w:szCs w:val="24"/>
        </w:rPr>
        <w:t xml:space="preserve"> </w:t>
      </w:r>
      <w:r w:rsidR="00CC28D1" w:rsidRPr="00A77FF5">
        <w:rPr>
          <w:rFonts w:ascii="Times New Roman" w:eastAsia="Calibri" w:hAnsi="Times New Roman" w:cs="Times New Roman"/>
          <w:sz w:val="24"/>
          <w:szCs w:val="24"/>
        </w:rPr>
        <w:t xml:space="preserve">to PMS episodes as well. </w:t>
      </w:r>
      <w:r w:rsidRPr="00A77FF5">
        <w:rPr>
          <w:rFonts w:ascii="Times New Roman" w:eastAsia="Calibri" w:hAnsi="Times New Roman" w:cs="Times New Roman"/>
          <w:sz w:val="24"/>
          <w:szCs w:val="24"/>
        </w:rPr>
        <w:t xml:space="preserve"> </w:t>
      </w:r>
    </w:p>
    <w:p w14:paraId="15E34C3A" w14:textId="77777777" w:rsidR="008026B3" w:rsidRPr="00A77FF5" w:rsidRDefault="008026B3" w:rsidP="00422E53">
      <w:pPr>
        <w:tabs>
          <w:tab w:val="center" w:pos="0"/>
        </w:tabs>
        <w:ind w:right="-1"/>
        <w:rPr>
          <w:rFonts w:ascii="Times New Roman" w:hAnsi="Times New Roman" w:cs="Times New Roman"/>
          <w:sz w:val="24"/>
          <w:szCs w:val="24"/>
        </w:rPr>
      </w:pPr>
    </w:p>
    <w:p w14:paraId="4BEFFBC0" w14:textId="77777777" w:rsidR="002810FC" w:rsidRPr="00A77FF5" w:rsidRDefault="002810FC" w:rsidP="00422E53">
      <w:pPr>
        <w:tabs>
          <w:tab w:val="center" w:pos="0"/>
        </w:tabs>
        <w:ind w:right="-1"/>
        <w:rPr>
          <w:rFonts w:ascii="Times New Roman" w:hAnsi="Times New Roman" w:cs="Times New Roman"/>
          <w:sz w:val="24"/>
          <w:szCs w:val="24"/>
        </w:rPr>
      </w:pPr>
    </w:p>
    <w:p w14:paraId="5099D4CF" w14:textId="77777777" w:rsidR="002810FC" w:rsidRPr="00A77FF5" w:rsidRDefault="002810FC" w:rsidP="00A96B50">
      <w:pPr>
        <w:pStyle w:val="ListParagraph"/>
        <w:numPr>
          <w:ilvl w:val="1"/>
          <w:numId w:val="24"/>
        </w:numPr>
        <w:tabs>
          <w:tab w:val="center" w:pos="0"/>
        </w:tabs>
        <w:ind w:right="-1"/>
        <w:jc w:val="left"/>
        <w:rPr>
          <w:rFonts w:ascii="Times New Roman" w:hAnsi="Times New Roman" w:cs="Times New Roman"/>
          <w:b/>
          <w:sz w:val="24"/>
          <w:szCs w:val="24"/>
        </w:rPr>
      </w:pPr>
      <w:r w:rsidRPr="00A77FF5">
        <w:rPr>
          <w:rFonts w:ascii="Times New Roman" w:hAnsi="Times New Roman" w:cs="Times New Roman"/>
          <w:b/>
          <w:sz w:val="24"/>
          <w:szCs w:val="24"/>
        </w:rPr>
        <w:t>The Effect of PMS on Women’s Life and Productivity</w:t>
      </w:r>
    </w:p>
    <w:p w14:paraId="3885DDCB" w14:textId="77777777" w:rsidR="002810FC" w:rsidRPr="00A77FF5" w:rsidRDefault="002810FC" w:rsidP="00422E53">
      <w:pPr>
        <w:tabs>
          <w:tab w:val="center" w:pos="0"/>
        </w:tabs>
        <w:ind w:right="-1" w:firstLine="0"/>
        <w:rPr>
          <w:rFonts w:ascii="Times New Roman" w:hAnsi="Times New Roman" w:cs="Times New Roman"/>
          <w:sz w:val="24"/>
          <w:szCs w:val="24"/>
        </w:rPr>
      </w:pPr>
    </w:p>
    <w:p w14:paraId="029A915D" w14:textId="42A8BF14" w:rsidR="002810FC" w:rsidRPr="00A77FF5" w:rsidRDefault="002810FC" w:rsidP="00422E53">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PMS is a significant condition considering its tremendous effect on women’s life and productivity. </w:t>
      </w:r>
      <w:proofErr w:type="spellStart"/>
      <w:r w:rsidRPr="00A77FF5">
        <w:rPr>
          <w:rFonts w:ascii="Times New Roman" w:eastAsia="Calibri" w:hAnsi="Times New Roman" w:cs="Times New Roman"/>
          <w:sz w:val="24"/>
          <w:szCs w:val="24"/>
        </w:rPr>
        <w:t>Sut</w:t>
      </w:r>
      <w:proofErr w:type="spellEnd"/>
      <w:r w:rsidRPr="00A77FF5">
        <w:rPr>
          <w:rFonts w:ascii="Times New Roman" w:eastAsia="Calibri" w:hAnsi="Times New Roman" w:cs="Times New Roman"/>
          <w:sz w:val="24"/>
          <w:szCs w:val="24"/>
        </w:rPr>
        <w:t xml:space="preserve"> and </w:t>
      </w:r>
      <w:proofErr w:type="spellStart"/>
      <w:r w:rsidRPr="00A77FF5">
        <w:rPr>
          <w:rFonts w:ascii="Times New Roman" w:eastAsia="Calibri" w:hAnsi="Times New Roman" w:cs="Times New Roman"/>
          <w:sz w:val="24"/>
          <w:szCs w:val="24"/>
        </w:rPr>
        <w:t>Mestogullari</w:t>
      </w:r>
      <w:proofErr w:type="spellEnd"/>
      <w:r w:rsidRPr="00A77FF5">
        <w:rPr>
          <w:rFonts w:ascii="Times New Roman" w:eastAsia="Calibri" w:hAnsi="Times New Roman" w:cs="Times New Roman"/>
          <w:sz w:val="24"/>
          <w:szCs w:val="24"/>
        </w:rPr>
        <w:t xml:space="preserve"> (2015) report a negative correlation between PMS and work-related quality of life and productivity in nurses. Other studies have also shown the negative effect of PMS on mental health, relationships, general personality, presence at school</w:t>
      </w:r>
      <w:r w:rsidR="006C01B3" w:rsidRPr="00A77FF5">
        <w:rPr>
          <w:rFonts w:ascii="Times New Roman" w:eastAsia="Calibri" w:hAnsi="Times New Roman" w:cs="Times New Roman"/>
          <w:sz w:val="24"/>
          <w:szCs w:val="24"/>
        </w:rPr>
        <w:t xml:space="preserve">, lack of concentration and motivation, </w:t>
      </w:r>
      <w:r w:rsidRPr="00A77FF5">
        <w:rPr>
          <w:rFonts w:ascii="Times New Roman" w:eastAsia="Calibri" w:hAnsi="Times New Roman" w:cs="Times New Roman"/>
          <w:sz w:val="24"/>
          <w:szCs w:val="24"/>
        </w:rPr>
        <w:t xml:space="preserve">as well as on academic performance (Pinar and </w:t>
      </w:r>
      <w:proofErr w:type="spellStart"/>
      <w:r w:rsidRPr="00A77FF5">
        <w:rPr>
          <w:rFonts w:ascii="Times New Roman" w:eastAsia="Calibri" w:hAnsi="Times New Roman" w:cs="Times New Roman"/>
          <w:sz w:val="24"/>
          <w:szCs w:val="24"/>
        </w:rPr>
        <w:t>Öncel</w:t>
      </w:r>
      <w:proofErr w:type="spellEnd"/>
      <w:r w:rsidRPr="00A77FF5">
        <w:rPr>
          <w:rFonts w:ascii="Times New Roman" w:eastAsia="Calibri" w:hAnsi="Times New Roman" w:cs="Times New Roman"/>
          <w:sz w:val="24"/>
          <w:szCs w:val="24"/>
        </w:rPr>
        <w:t xml:space="preserve">, 2011; </w:t>
      </w:r>
      <w:proofErr w:type="spellStart"/>
      <w:r w:rsidRPr="00A77FF5">
        <w:rPr>
          <w:rFonts w:ascii="Times New Roman" w:eastAsia="Calibri" w:hAnsi="Times New Roman" w:cs="Times New Roman"/>
          <w:sz w:val="24"/>
          <w:szCs w:val="24"/>
        </w:rPr>
        <w:t>Nworie</w:t>
      </w:r>
      <w:proofErr w:type="spellEnd"/>
      <w:r w:rsidRPr="00A77FF5">
        <w:rPr>
          <w:rFonts w:ascii="Times New Roman" w:eastAsia="Calibri" w:hAnsi="Times New Roman" w:cs="Times New Roman"/>
          <w:sz w:val="24"/>
          <w:szCs w:val="24"/>
        </w:rPr>
        <w:t xml:space="preserve"> et al., 2018</w:t>
      </w:r>
      <w:r w:rsidR="0016604A" w:rsidRPr="00A77FF5">
        <w:rPr>
          <w:rFonts w:ascii="Times New Roman" w:eastAsia="Calibri" w:hAnsi="Times New Roman" w:cs="Times New Roman"/>
          <w:sz w:val="24"/>
          <w:szCs w:val="24"/>
        </w:rPr>
        <w:t xml:space="preserve">; </w:t>
      </w:r>
      <w:proofErr w:type="spellStart"/>
      <w:r w:rsidR="0016604A" w:rsidRPr="00A77FF5">
        <w:rPr>
          <w:rFonts w:ascii="Times New Roman" w:eastAsia="Calibri" w:hAnsi="Times New Roman" w:cs="Times New Roman"/>
          <w:sz w:val="24"/>
          <w:szCs w:val="24"/>
        </w:rPr>
        <w:t>Buddhabunyakan</w:t>
      </w:r>
      <w:proofErr w:type="spellEnd"/>
      <w:r w:rsidR="0016604A" w:rsidRPr="00A77FF5">
        <w:rPr>
          <w:rFonts w:ascii="Times New Roman" w:eastAsia="Calibri" w:hAnsi="Times New Roman" w:cs="Times New Roman"/>
          <w:sz w:val="24"/>
          <w:szCs w:val="24"/>
        </w:rPr>
        <w:t xml:space="preserve"> et al., 2017</w:t>
      </w:r>
      <w:r w:rsidRPr="00A77FF5">
        <w:rPr>
          <w:rFonts w:ascii="Times New Roman" w:eastAsia="Calibri" w:hAnsi="Times New Roman" w:cs="Times New Roman"/>
          <w:sz w:val="24"/>
          <w:szCs w:val="24"/>
        </w:rPr>
        <w:t xml:space="preserve">). In a study to determine the quality of life among university students with PMS, Victor et al. (2019) </w:t>
      </w:r>
      <w:r w:rsidR="001F17EC" w:rsidRPr="001F17EC">
        <w:rPr>
          <w:rFonts w:ascii="Times New Roman" w:eastAsia="Calibri" w:hAnsi="Times New Roman" w:cs="Times New Roman"/>
          <w:sz w:val="24"/>
          <w:szCs w:val="24"/>
        </w:rPr>
        <w:t xml:space="preserve">reported </w:t>
      </w:r>
      <w:r w:rsidRPr="00A77FF5">
        <w:rPr>
          <w:rFonts w:ascii="Times New Roman" w:eastAsia="Calibri" w:hAnsi="Times New Roman" w:cs="Times New Roman"/>
          <w:sz w:val="24"/>
          <w:szCs w:val="24"/>
        </w:rPr>
        <w:t xml:space="preserve">a significant decrease in the quality of life in all domains that is; physical, mental, social relationships and environmental. </w:t>
      </w:r>
      <w:proofErr w:type="spellStart"/>
      <w:r w:rsidRPr="00A77FF5">
        <w:rPr>
          <w:rFonts w:ascii="Times New Roman" w:eastAsia="Calibri" w:hAnsi="Times New Roman" w:cs="Times New Roman"/>
          <w:sz w:val="24"/>
          <w:szCs w:val="24"/>
        </w:rPr>
        <w:t>Dennerstein</w:t>
      </w:r>
      <w:proofErr w:type="spellEnd"/>
      <w:r w:rsidRPr="00A77FF5">
        <w:rPr>
          <w:rFonts w:ascii="Times New Roman" w:eastAsia="Calibri" w:hAnsi="Times New Roman" w:cs="Times New Roman"/>
          <w:sz w:val="24"/>
          <w:szCs w:val="24"/>
        </w:rPr>
        <w:t xml:space="preserve"> et al. (2010) report in their study examining the effect of PMS on the activities of daily life among women selected from 8 countries in 2 continents that 64.6% women were not or very slightly affected, 24% women were moderately affected, and 11.1% were severely affected by PMS in the performance of activities of daily life. Furthermore, they found that all the symptoms of PMS analysed in the study had a significant effect on the activities of dai</w:t>
      </w:r>
      <w:r w:rsidR="00A14984" w:rsidRPr="00A77FF5">
        <w:rPr>
          <w:rFonts w:ascii="Times New Roman" w:eastAsia="Calibri" w:hAnsi="Times New Roman" w:cs="Times New Roman"/>
          <w:sz w:val="24"/>
          <w:szCs w:val="24"/>
        </w:rPr>
        <w:t>ly life and that both physical and</w:t>
      </w:r>
      <w:r w:rsidRPr="00A77FF5">
        <w:rPr>
          <w:rFonts w:ascii="Times New Roman" w:eastAsia="Calibri" w:hAnsi="Times New Roman" w:cs="Times New Roman"/>
          <w:sz w:val="24"/>
          <w:szCs w:val="24"/>
        </w:rPr>
        <w:t xml:space="preserve"> emotional symptoms had equal impact. </w:t>
      </w:r>
    </w:p>
    <w:p w14:paraId="7EC73D60" w14:textId="77777777" w:rsidR="00A96B50" w:rsidRPr="00A77FF5" w:rsidRDefault="00A96B50" w:rsidP="00A96B50">
      <w:pPr>
        <w:tabs>
          <w:tab w:val="center" w:pos="0"/>
        </w:tabs>
        <w:ind w:right="-1"/>
        <w:rPr>
          <w:rFonts w:ascii="Times New Roman" w:eastAsia="Calibri" w:hAnsi="Times New Roman" w:cs="Times New Roman"/>
          <w:sz w:val="24"/>
          <w:szCs w:val="24"/>
        </w:rPr>
      </w:pPr>
    </w:p>
    <w:p w14:paraId="3C8A8C9B" w14:textId="77777777" w:rsidR="00A96B50" w:rsidRPr="00A77FF5" w:rsidRDefault="00A96B50" w:rsidP="00A96B50">
      <w:pPr>
        <w:tabs>
          <w:tab w:val="center" w:pos="0"/>
        </w:tabs>
        <w:ind w:right="-1"/>
        <w:rPr>
          <w:rFonts w:ascii="Times New Roman" w:eastAsia="Calibri" w:hAnsi="Times New Roman" w:cs="Times New Roman"/>
          <w:sz w:val="24"/>
          <w:szCs w:val="24"/>
        </w:rPr>
      </w:pPr>
    </w:p>
    <w:p w14:paraId="2A40E31D" w14:textId="55EED8F9" w:rsidR="00A96B50" w:rsidRPr="00A77FF5" w:rsidRDefault="00A96B50" w:rsidP="007B1E53">
      <w:pPr>
        <w:pStyle w:val="ListParagraph"/>
        <w:numPr>
          <w:ilvl w:val="1"/>
          <w:numId w:val="24"/>
        </w:numPr>
        <w:tabs>
          <w:tab w:val="center" w:pos="0"/>
        </w:tabs>
        <w:ind w:right="-1"/>
        <w:rPr>
          <w:rFonts w:ascii="Times New Roman" w:eastAsia="Calibri" w:hAnsi="Times New Roman" w:cs="Times New Roman"/>
          <w:b/>
          <w:sz w:val="24"/>
          <w:szCs w:val="24"/>
        </w:rPr>
      </w:pPr>
      <w:r w:rsidRPr="00A77FF5">
        <w:rPr>
          <w:rFonts w:ascii="Times New Roman" w:eastAsia="Calibri" w:hAnsi="Times New Roman" w:cs="Times New Roman"/>
          <w:b/>
          <w:sz w:val="24"/>
          <w:szCs w:val="24"/>
        </w:rPr>
        <w:t>Midwifery and PMS</w:t>
      </w:r>
    </w:p>
    <w:p w14:paraId="165589FB" w14:textId="77777777" w:rsidR="00A96B50" w:rsidRPr="00A77FF5" w:rsidRDefault="00A96B50" w:rsidP="00A96B50">
      <w:pPr>
        <w:tabs>
          <w:tab w:val="center" w:pos="0"/>
        </w:tabs>
        <w:ind w:right="-1"/>
        <w:rPr>
          <w:rFonts w:ascii="Times New Roman" w:eastAsia="Calibri" w:hAnsi="Times New Roman" w:cs="Times New Roman"/>
          <w:sz w:val="24"/>
          <w:szCs w:val="24"/>
        </w:rPr>
      </w:pPr>
    </w:p>
    <w:p w14:paraId="5628B676" w14:textId="7FC27615" w:rsidR="001D0EDD" w:rsidRPr="00A77FF5" w:rsidRDefault="00C21FE4" w:rsidP="00A14984">
      <w:pPr>
        <w:tabs>
          <w:tab w:val="center" w:pos="0"/>
        </w:tabs>
        <w:spacing w:line="360" w:lineRule="auto"/>
        <w:ind w:right="-1"/>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The International Confederation of Midwives (ICM) </w:t>
      </w:r>
      <w:r w:rsidR="007B1E53" w:rsidRPr="00A77FF5">
        <w:rPr>
          <w:rFonts w:ascii="Times New Roman" w:eastAsia="Calibri" w:hAnsi="Times New Roman" w:cs="Times New Roman"/>
          <w:sz w:val="24"/>
          <w:szCs w:val="24"/>
        </w:rPr>
        <w:t>outlines health counselling and education for the woman, family and</w:t>
      </w:r>
      <w:r w:rsidR="00600252" w:rsidRPr="00A77FF5">
        <w:rPr>
          <w:rFonts w:ascii="Times New Roman" w:eastAsia="Calibri" w:hAnsi="Times New Roman" w:cs="Times New Roman"/>
          <w:sz w:val="24"/>
          <w:szCs w:val="24"/>
        </w:rPr>
        <w:t xml:space="preserve"> the</w:t>
      </w:r>
      <w:r w:rsidR="007B1E53" w:rsidRPr="00A77FF5">
        <w:rPr>
          <w:rFonts w:ascii="Times New Roman" w:eastAsia="Calibri" w:hAnsi="Times New Roman" w:cs="Times New Roman"/>
          <w:sz w:val="24"/>
          <w:szCs w:val="24"/>
        </w:rPr>
        <w:t xml:space="preserve"> community on the topics of antenatal care, preparation for parenthood, women’s health, sexual or reproductive health and child care </w:t>
      </w:r>
      <w:r w:rsidR="00555A6B" w:rsidRPr="00A77FF5">
        <w:rPr>
          <w:rFonts w:ascii="Times New Roman" w:eastAsia="Calibri" w:hAnsi="Times New Roman" w:cs="Times New Roman"/>
          <w:sz w:val="24"/>
          <w:szCs w:val="24"/>
        </w:rPr>
        <w:t xml:space="preserve">as </w:t>
      </w:r>
      <w:r w:rsidR="007B1E53" w:rsidRPr="00A77FF5">
        <w:rPr>
          <w:rFonts w:ascii="Times New Roman" w:eastAsia="Calibri" w:hAnsi="Times New Roman" w:cs="Times New Roman"/>
          <w:sz w:val="24"/>
          <w:szCs w:val="24"/>
        </w:rPr>
        <w:t xml:space="preserve">an important task of the midwife (ICM, 2017). In Turkey, midwives </w:t>
      </w:r>
      <w:r w:rsidR="008D0D30" w:rsidRPr="00A77FF5">
        <w:rPr>
          <w:rFonts w:ascii="Times New Roman" w:eastAsia="Calibri" w:hAnsi="Times New Roman" w:cs="Times New Roman"/>
          <w:sz w:val="24"/>
          <w:szCs w:val="24"/>
        </w:rPr>
        <w:t>work in hospital</w:t>
      </w:r>
      <w:r w:rsidR="00555A6B" w:rsidRPr="00A77FF5">
        <w:rPr>
          <w:rFonts w:ascii="Times New Roman" w:eastAsia="Calibri" w:hAnsi="Times New Roman" w:cs="Times New Roman"/>
          <w:sz w:val="24"/>
          <w:szCs w:val="24"/>
        </w:rPr>
        <w:t>s</w:t>
      </w:r>
      <w:r w:rsidR="008D0D30" w:rsidRPr="00A77FF5">
        <w:rPr>
          <w:rFonts w:ascii="Times New Roman" w:eastAsia="Calibri" w:hAnsi="Times New Roman" w:cs="Times New Roman"/>
          <w:sz w:val="24"/>
          <w:szCs w:val="24"/>
        </w:rPr>
        <w:t>, family health centre</w:t>
      </w:r>
      <w:r w:rsidR="00555A6B" w:rsidRPr="00A77FF5">
        <w:rPr>
          <w:rFonts w:ascii="Times New Roman" w:eastAsia="Calibri" w:hAnsi="Times New Roman" w:cs="Times New Roman"/>
          <w:sz w:val="24"/>
          <w:szCs w:val="24"/>
        </w:rPr>
        <w:t>s</w:t>
      </w:r>
      <w:r w:rsidR="008D0D30" w:rsidRPr="00A77FF5">
        <w:rPr>
          <w:rFonts w:ascii="Times New Roman" w:eastAsia="Calibri" w:hAnsi="Times New Roman" w:cs="Times New Roman"/>
          <w:sz w:val="24"/>
          <w:szCs w:val="24"/>
        </w:rPr>
        <w:t xml:space="preserve"> and other health institutions where</w:t>
      </w:r>
      <w:r w:rsidR="00555A6B" w:rsidRPr="00A77FF5">
        <w:rPr>
          <w:rFonts w:ascii="Times New Roman" w:eastAsia="Calibri" w:hAnsi="Times New Roman" w:cs="Times New Roman"/>
          <w:sz w:val="24"/>
          <w:szCs w:val="24"/>
        </w:rPr>
        <w:t xml:space="preserve"> taking</w:t>
      </w:r>
      <w:r w:rsidR="008D0D30" w:rsidRPr="00A77FF5">
        <w:rPr>
          <w:rFonts w:ascii="Times New Roman" w:eastAsia="Calibri" w:hAnsi="Times New Roman" w:cs="Times New Roman"/>
          <w:sz w:val="24"/>
          <w:szCs w:val="24"/>
        </w:rPr>
        <w:t xml:space="preserve"> anamnesis</w:t>
      </w:r>
      <w:r w:rsidR="00555A6B" w:rsidRPr="00A77FF5">
        <w:rPr>
          <w:rFonts w:ascii="Times New Roman" w:eastAsia="Calibri" w:hAnsi="Times New Roman" w:cs="Times New Roman"/>
          <w:sz w:val="24"/>
          <w:szCs w:val="24"/>
        </w:rPr>
        <w:t>,</w:t>
      </w:r>
      <w:r w:rsidR="00600252" w:rsidRPr="00A77FF5">
        <w:rPr>
          <w:rFonts w:ascii="Times New Roman" w:eastAsia="Calibri" w:hAnsi="Times New Roman" w:cs="Times New Roman"/>
          <w:sz w:val="24"/>
          <w:szCs w:val="24"/>
        </w:rPr>
        <w:t xml:space="preserve"> performing physical examination,</w:t>
      </w:r>
      <w:r w:rsidR="00555A6B" w:rsidRPr="00A77FF5">
        <w:rPr>
          <w:rFonts w:ascii="Times New Roman" w:eastAsia="Calibri" w:hAnsi="Times New Roman" w:cs="Times New Roman"/>
          <w:sz w:val="24"/>
          <w:szCs w:val="24"/>
        </w:rPr>
        <w:t xml:space="preserve"> administering treatment</w:t>
      </w:r>
      <w:r w:rsidR="008D0D30" w:rsidRPr="00A77FF5">
        <w:rPr>
          <w:rFonts w:ascii="Times New Roman" w:eastAsia="Calibri" w:hAnsi="Times New Roman" w:cs="Times New Roman"/>
          <w:sz w:val="24"/>
          <w:szCs w:val="24"/>
        </w:rPr>
        <w:t xml:space="preserve"> and </w:t>
      </w:r>
      <w:r w:rsidR="00555A6B" w:rsidRPr="00A77FF5">
        <w:rPr>
          <w:rFonts w:ascii="Times New Roman" w:eastAsia="Calibri" w:hAnsi="Times New Roman" w:cs="Times New Roman"/>
          <w:sz w:val="24"/>
          <w:szCs w:val="24"/>
        </w:rPr>
        <w:t xml:space="preserve">providing </w:t>
      </w:r>
      <w:r w:rsidR="008D0D30" w:rsidRPr="00A77FF5">
        <w:rPr>
          <w:rFonts w:ascii="Times New Roman" w:eastAsia="Calibri" w:hAnsi="Times New Roman" w:cs="Times New Roman"/>
          <w:sz w:val="24"/>
          <w:szCs w:val="24"/>
        </w:rPr>
        <w:t xml:space="preserve">health counselling are important </w:t>
      </w:r>
      <w:r w:rsidR="00555A6B" w:rsidRPr="00A77FF5">
        <w:rPr>
          <w:rFonts w:ascii="Times New Roman" w:eastAsia="Calibri" w:hAnsi="Times New Roman" w:cs="Times New Roman"/>
          <w:sz w:val="24"/>
          <w:szCs w:val="24"/>
        </w:rPr>
        <w:t>aspects of their profession (</w:t>
      </w:r>
      <w:proofErr w:type="spellStart"/>
      <w:r w:rsidR="00555A6B" w:rsidRPr="00A77FF5">
        <w:rPr>
          <w:rFonts w:ascii="Times New Roman" w:eastAsia="Calibri" w:hAnsi="Times New Roman" w:cs="Times New Roman"/>
          <w:sz w:val="24"/>
          <w:szCs w:val="24"/>
        </w:rPr>
        <w:t>Karaçam</w:t>
      </w:r>
      <w:proofErr w:type="spellEnd"/>
      <w:r w:rsidR="00555A6B" w:rsidRPr="00A77FF5">
        <w:rPr>
          <w:rFonts w:ascii="Times New Roman" w:eastAsia="Calibri" w:hAnsi="Times New Roman" w:cs="Times New Roman"/>
          <w:sz w:val="24"/>
          <w:szCs w:val="24"/>
        </w:rPr>
        <w:t xml:space="preserve"> and </w:t>
      </w:r>
      <w:proofErr w:type="spellStart"/>
      <w:r w:rsidR="00555A6B" w:rsidRPr="00A77FF5">
        <w:rPr>
          <w:rFonts w:ascii="Times New Roman" w:eastAsia="Calibri" w:hAnsi="Times New Roman" w:cs="Times New Roman"/>
          <w:sz w:val="24"/>
          <w:szCs w:val="24"/>
        </w:rPr>
        <w:t>Eroğlu</w:t>
      </w:r>
      <w:proofErr w:type="spellEnd"/>
      <w:r w:rsidR="00555A6B" w:rsidRPr="00A77FF5">
        <w:rPr>
          <w:rFonts w:ascii="Times New Roman" w:eastAsia="Calibri" w:hAnsi="Times New Roman" w:cs="Times New Roman"/>
          <w:sz w:val="24"/>
          <w:szCs w:val="24"/>
        </w:rPr>
        <w:t>, 2019). Being a topic related to reproductive health, midwives have a very important role to play as far as PMS is concerned. Firstly, it is imperative for midwives to take</w:t>
      </w:r>
      <w:r w:rsidR="001C7954" w:rsidRPr="00A77FF5">
        <w:rPr>
          <w:rFonts w:ascii="Times New Roman" w:eastAsia="Calibri" w:hAnsi="Times New Roman" w:cs="Times New Roman"/>
          <w:sz w:val="24"/>
          <w:szCs w:val="24"/>
        </w:rPr>
        <w:t xml:space="preserve"> detailed and</w:t>
      </w:r>
      <w:r w:rsidR="00555A6B" w:rsidRPr="00A77FF5">
        <w:rPr>
          <w:rFonts w:ascii="Times New Roman" w:eastAsia="Calibri" w:hAnsi="Times New Roman" w:cs="Times New Roman"/>
          <w:sz w:val="24"/>
          <w:szCs w:val="24"/>
        </w:rPr>
        <w:t xml:space="preserve"> quality anamnesis of patients</w:t>
      </w:r>
      <w:r w:rsidR="001C7954" w:rsidRPr="00A77FF5">
        <w:rPr>
          <w:rFonts w:ascii="Times New Roman" w:eastAsia="Calibri" w:hAnsi="Times New Roman" w:cs="Times New Roman"/>
          <w:sz w:val="24"/>
          <w:szCs w:val="24"/>
        </w:rPr>
        <w:t xml:space="preserve"> including family history</w:t>
      </w:r>
      <w:r w:rsidR="00555A6B" w:rsidRPr="00A77FF5">
        <w:rPr>
          <w:rFonts w:ascii="Times New Roman" w:eastAsia="Calibri" w:hAnsi="Times New Roman" w:cs="Times New Roman"/>
          <w:sz w:val="24"/>
          <w:szCs w:val="24"/>
        </w:rPr>
        <w:t>,</w:t>
      </w:r>
      <w:r w:rsidR="001C7954" w:rsidRPr="00A77FF5">
        <w:rPr>
          <w:rFonts w:ascii="Times New Roman" w:eastAsia="Calibri" w:hAnsi="Times New Roman" w:cs="Times New Roman"/>
          <w:sz w:val="24"/>
          <w:szCs w:val="24"/>
        </w:rPr>
        <w:t xml:space="preserve"> timing of symptoms and others</w:t>
      </w:r>
      <w:r w:rsidR="00B10A08" w:rsidRPr="00A77FF5">
        <w:rPr>
          <w:rFonts w:ascii="Times New Roman" w:eastAsia="Calibri" w:hAnsi="Times New Roman" w:cs="Times New Roman"/>
          <w:sz w:val="24"/>
          <w:szCs w:val="24"/>
        </w:rPr>
        <w:t xml:space="preserve"> and </w:t>
      </w:r>
      <w:r w:rsidR="001C7954" w:rsidRPr="00A77FF5">
        <w:rPr>
          <w:rFonts w:ascii="Times New Roman" w:eastAsia="Calibri" w:hAnsi="Times New Roman" w:cs="Times New Roman"/>
          <w:sz w:val="24"/>
          <w:szCs w:val="24"/>
        </w:rPr>
        <w:t>in</w:t>
      </w:r>
      <w:r w:rsidR="00B10A08" w:rsidRPr="00A77FF5">
        <w:rPr>
          <w:rFonts w:ascii="Times New Roman" w:eastAsia="Calibri" w:hAnsi="Times New Roman" w:cs="Times New Roman"/>
          <w:sz w:val="24"/>
          <w:szCs w:val="24"/>
        </w:rPr>
        <w:t xml:space="preserve"> doing so,</w:t>
      </w:r>
      <w:r w:rsidR="00555A6B" w:rsidRPr="00A77FF5">
        <w:rPr>
          <w:rFonts w:ascii="Times New Roman" w:eastAsia="Calibri" w:hAnsi="Times New Roman" w:cs="Times New Roman"/>
          <w:sz w:val="24"/>
          <w:szCs w:val="24"/>
        </w:rPr>
        <w:t xml:space="preserve"> detect PMS risk where the complaint is not about PMS and make </w:t>
      </w:r>
      <w:r w:rsidR="00B10A08" w:rsidRPr="00A77FF5">
        <w:rPr>
          <w:rFonts w:ascii="Times New Roman" w:eastAsia="Calibri" w:hAnsi="Times New Roman" w:cs="Times New Roman"/>
          <w:sz w:val="24"/>
          <w:szCs w:val="24"/>
        </w:rPr>
        <w:t>necessary referrals</w:t>
      </w:r>
      <w:r w:rsidR="001F17EC">
        <w:rPr>
          <w:rFonts w:ascii="Times New Roman" w:eastAsia="Calibri" w:hAnsi="Times New Roman" w:cs="Times New Roman"/>
          <w:sz w:val="24"/>
          <w:szCs w:val="24"/>
        </w:rPr>
        <w:t xml:space="preserve"> (McCool and </w:t>
      </w:r>
      <w:proofErr w:type="spellStart"/>
      <w:r w:rsidR="001F17EC">
        <w:rPr>
          <w:rFonts w:ascii="Times New Roman" w:eastAsia="Calibri" w:hAnsi="Times New Roman" w:cs="Times New Roman"/>
          <w:sz w:val="24"/>
          <w:szCs w:val="24"/>
        </w:rPr>
        <w:t>Durain</w:t>
      </w:r>
      <w:proofErr w:type="spellEnd"/>
      <w:r w:rsidR="005522BD" w:rsidRPr="00A77FF5">
        <w:rPr>
          <w:rFonts w:ascii="Times New Roman" w:eastAsia="Calibri" w:hAnsi="Times New Roman" w:cs="Times New Roman"/>
          <w:sz w:val="24"/>
          <w:szCs w:val="24"/>
        </w:rPr>
        <w:t>, 2004)</w:t>
      </w:r>
      <w:r w:rsidR="00B10A08" w:rsidRPr="00A77FF5">
        <w:rPr>
          <w:rFonts w:ascii="Times New Roman" w:eastAsia="Calibri" w:hAnsi="Times New Roman" w:cs="Times New Roman"/>
          <w:sz w:val="24"/>
          <w:szCs w:val="24"/>
        </w:rPr>
        <w:t xml:space="preserve">. </w:t>
      </w:r>
      <w:r w:rsidR="001C7954" w:rsidRPr="00A77FF5">
        <w:rPr>
          <w:rFonts w:ascii="Times New Roman" w:eastAsia="Calibri" w:hAnsi="Times New Roman" w:cs="Times New Roman"/>
          <w:sz w:val="24"/>
          <w:szCs w:val="24"/>
        </w:rPr>
        <w:t>Performing a thorough physical examination helps to rule out comorbidities and sources of premenstrual exacerbations</w:t>
      </w:r>
      <w:r w:rsidR="005522BD" w:rsidRPr="00A77FF5">
        <w:rPr>
          <w:rFonts w:ascii="Times New Roman" w:eastAsia="Calibri" w:hAnsi="Times New Roman" w:cs="Times New Roman"/>
          <w:sz w:val="24"/>
          <w:szCs w:val="24"/>
        </w:rPr>
        <w:t xml:space="preserve"> such as hypothyroidism and major depressive disorder (McCo</w:t>
      </w:r>
      <w:r w:rsidR="001F17EC">
        <w:rPr>
          <w:rFonts w:ascii="Times New Roman" w:eastAsia="Calibri" w:hAnsi="Times New Roman" w:cs="Times New Roman"/>
          <w:sz w:val="24"/>
          <w:szCs w:val="24"/>
        </w:rPr>
        <w:t xml:space="preserve">ol and </w:t>
      </w:r>
      <w:proofErr w:type="spellStart"/>
      <w:r w:rsidR="001F17EC">
        <w:rPr>
          <w:rFonts w:ascii="Times New Roman" w:eastAsia="Calibri" w:hAnsi="Times New Roman" w:cs="Times New Roman"/>
          <w:sz w:val="24"/>
          <w:szCs w:val="24"/>
        </w:rPr>
        <w:t>Durain</w:t>
      </w:r>
      <w:proofErr w:type="spellEnd"/>
      <w:r w:rsidR="005522BD" w:rsidRPr="00A77FF5">
        <w:rPr>
          <w:rFonts w:ascii="Times New Roman" w:eastAsia="Calibri" w:hAnsi="Times New Roman" w:cs="Times New Roman"/>
          <w:sz w:val="24"/>
          <w:szCs w:val="24"/>
        </w:rPr>
        <w:t>, 2004)</w:t>
      </w:r>
      <w:r w:rsidR="001C7954" w:rsidRPr="00A77FF5">
        <w:rPr>
          <w:rFonts w:ascii="Times New Roman" w:eastAsia="Calibri" w:hAnsi="Times New Roman" w:cs="Times New Roman"/>
          <w:sz w:val="24"/>
          <w:szCs w:val="24"/>
        </w:rPr>
        <w:t xml:space="preserve">. </w:t>
      </w:r>
      <w:r w:rsidR="00B10A08" w:rsidRPr="00A77FF5">
        <w:rPr>
          <w:rFonts w:ascii="Times New Roman" w:eastAsia="Calibri" w:hAnsi="Times New Roman" w:cs="Times New Roman"/>
          <w:sz w:val="24"/>
          <w:szCs w:val="24"/>
        </w:rPr>
        <w:t xml:space="preserve">Additionally, midwives </w:t>
      </w:r>
      <w:r w:rsidR="001C7954" w:rsidRPr="00A77FF5">
        <w:rPr>
          <w:rFonts w:ascii="Times New Roman" w:eastAsia="Calibri" w:hAnsi="Times New Roman" w:cs="Times New Roman"/>
          <w:sz w:val="24"/>
          <w:szCs w:val="24"/>
        </w:rPr>
        <w:t>play a very important role by providing</w:t>
      </w:r>
      <w:r w:rsidR="00B10A08" w:rsidRPr="00A77FF5">
        <w:rPr>
          <w:rFonts w:ascii="Times New Roman" w:eastAsia="Calibri" w:hAnsi="Times New Roman" w:cs="Times New Roman"/>
          <w:sz w:val="24"/>
          <w:szCs w:val="24"/>
        </w:rPr>
        <w:t xml:space="preserve"> detailed </w:t>
      </w:r>
      <w:r w:rsidR="001C7954" w:rsidRPr="00A77FF5">
        <w:rPr>
          <w:rFonts w:ascii="Times New Roman" w:eastAsia="Calibri" w:hAnsi="Times New Roman" w:cs="Times New Roman"/>
          <w:sz w:val="24"/>
          <w:szCs w:val="24"/>
        </w:rPr>
        <w:t>education and counselling</w:t>
      </w:r>
      <w:r w:rsidR="00B10A08" w:rsidRPr="00A77FF5">
        <w:rPr>
          <w:rFonts w:ascii="Times New Roman" w:eastAsia="Calibri" w:hAnsi="Times New Roman" w:cs="Times New Roman"/>
          <w:sz w:val="24"/>
          <w:szCs w:val="24"/>
        </w:rPr>
        <w:t xml:space="preserve"> about PMS where the need arises – for instance at health seminars at schools, during patient discharge, etc. Taking these into account, the midwife should be abreast of evidence-based and current knowledge on PMS in every way</w:t>
      </w:r>
      <w:r w:rsidR="005522BD" w:rsidRPr="00A77FF5">
        <w:rPr>
          <w:rFonts w:ascii="Times New Roman" w:eastAsia="Calibri" w:hAnsi="Times New Roman" w:cs="Times New Roman"/>
          <w:sz w:val="24"/>
          <w:szCs w:val="24"/>
        </w:rPr>
        <w:t xml:space="preserve"> (</w:t>
      </w:r>
      <w:proofErr w:type="spellStart"/>
      <w:r w:rsidR="005522BD" w:rsidRPr="00A77FF5">
        <w:rPr>
          <w:rFonts w:ascii="Times New Roman" w:eastAsia="Calibri" w:hAnsi="Times New Roman" w:cs="Times New Roman"/>
          <w:sz w:val="24"/>
          <w:szCs w:val="24"/>
        </w:rPr>
        <w:t>Karaçam</w:t>
      </w:r>
      <w:proofErr w:type="spellEnd"/>
      <w:r w:rsidR="005522BD" w:rsidRPr="00A77FF5">
        <w:rPr>
          <w:rFonts w:ascii="Times New Roman" w:eastAsia="Calibri" w:hAnsi="Times New Roman" w:cs="Times New Roman"/>
          <w:sz w:val="24"/>
          <w:szCs w:val="24"/>
        </w:rPr>
        <w:t xml:space="preserve"> and </w:t>
      </w:r>
      <w:proofErr w:type="spellStart"/>
      <w:r w:rsidR="005522BD" w:rsidRPr="00A77FF5">
        <w:rPr>
          <w:rFonts w:ascii="Times New Roman" w:eastAsia="Calibri" w:hAnsi="Times New Roman" w:cs="Times New Roman"/>
          <w:sz w:val="24"/>
          <w:szCs w:val="24"/>
        </w:rPr>
        <w:t>Eroğlu</w:t>
      </w:r>
      <w:proofErr w:type="spellEnd"/>
      <w:r w:rsidR="005522BD" w:rsidRPr="00A77FF5">
        <w:rPr>
          <w:rFonts w:ascii="Times New Roman" w:eastAsia="Calibri" w:hAnsi="Times New Roman" w:cs="Times New Roman"/>
          <w:sz w:val="24"/>
          <w:szCs w:val="24"/>
        </w:rPr>
        <w:t>, 2019).</w:t>
      </w:r>
      <w:r w:rsidR="001D0EDD" w:rsidRPr="00A77FF5">
        <w:rPr>
          <w:rFonts w:ascii="Times New Roman" w:hAnsi="Times New Roman" w:cs="Times New Roman"/>
          <w:sz w:val="24"/>
          <w:szCs w:val="24"/>
        </w:rPr>
        <w:br w:type="page"/>
      </w:r>
    </w:p>
    <w:p w14:paraId="72ECC114" w14:textId="77777777" w:rsidR="001D0EDD" w:rsidRPr="00A77FF5" w:rsidRDefault="001D0EDD" w:rsidP="00A96B50">
      <w:pPr>
        <w:pStyle w:val="ListParagraph"/>
        <w:numPr>
          <w:ilvl w:val="0"/>
          <w:numId w:val="24"/>
        </w:numPr>
        <w:spacing w:line="360" w:lineRule="auto"/>
        <w:jc w:val="center"/>
        <w:rPr>
          <w:rFonts w:ascii="Times New Roman" w:hAnsi="Times New Roman" w:cs="Times New Roman"/>
          <w:b/>
          <w:sz w:val="28"/>
          <w:szCs w:val="28"/>
        </w:rPr>
      </w:pPr>
      <w:r w:rsidRPr="00A77FF5">
        <w:rPr>
          <w:rFonts w:ascii="Times New Roman" w:hAnsi="Times New Roman" w:cs="Times New Roman"/>
          <w:b/>
          <w:sz w:val="28"/>
          <w:szCs w:val="28"/>
        </w:rPr>
        <w:t>METHOD</w:t>
      </w:r>
      <w:r w:rsidR="00AD677B" w:rsidRPr="00A77FF5">
        <w:rPr>
          <w:rFonts w:ascii="Times New Roman" w:hAnsi="Times New Roman" w:cs="Times New Roman"/>
          <w:b/>
          <w:sz w:val="28"/>
          <w:szCs w:val="28"/>
        </w:rPr>
        <w:t>OLOGY</w:t>
      </w:r>
    </w:p>
    <w:p w14:paraId="7FB811E6" w14:textId="77777777" w:rsidR="001D0EDD" w:rsidRPr="008C1254" w:rsidRDefault="001D0EDD" w:rsidP="00422E53">
      <w:pPr>
        <w:ind w:firstLine="0"/>
        <w:rPr>
          <w:rFonts w:ascii="Times New Roman" w:hAnsi="Times New Roman" w:cs="Times New Roman"/>
          <w:sz w:val="28"/>
          <w:szCs w:val="28"/>
        </w:rPr>
      </w:pPr>
    </w:p>
    <w:p w14:paraId="5393ABA6" w14:textId="77777777" w:rsidR="001D0EDD" w:rsidRPr="008C1254" w:rsidRDefault="001D0EDD" w:rsidP="00422E53">
      <w:pPr>
        <w:ind w:firstLine="0"/>
        <w:rPr>
          <w:rFonts w:ascii="Times New Roman" w:hAnsi="Times New Roman" w:cs="Times New Roman"/>
          <w:sz w:val="28"/>
          <w:szCs w:val="28"/>
        </w:rPr>
      </w:pPr>
    </w:p>
    <w:p w14:paraId="632CEC53" w14:textId="77777777" w:rsidR="008F194A" w:rsidRPr="00A77FF5" w:rsidRDefault="008F194A" w:rsidP="00422E53">
      <w:pPr>
        <w:ind w:firstLine="0"/>
        <w:jc w:val="left"/>
        <w:rPr>
          <w:rFonts w:ascii="Times New Roman" w:hAnsi="Times New Roman" w:cs="Times New Roman"/>
          <w:b/>
          <w:sz w:val="24"/>
          <w:szCs w:val="24"/>
        </w:rPr>
      </w:pPr>
      <w:r w:rsidRPr="00A77FF5">
        <w:rPr>
          <w:rFonts w:ascii="Times New Roman" w:hAnsi="Times New Roman" w:cs="Times New Roman"/>
          <w:b/>
          <w:sz w:val="24"/>
          <w:szCs w:val="24"/>
        </w:rPr>
        <w:t>3.1. Type of Research</w:t>
      </w:r>
    </w:p>
    <w:p w14:paraId="4D731101" w14:textId="77777777" w:rsidR="008F194A" w:rsidRPr="00A77FF5" w:rsidRDefault="008F194A" w:rsidP="00422E53">
      <w:pPr>
        <w:ind w:firstLine="0"/>
        <w:rPr>
          <w:rFonts w:ascii="Times New Roman" w:hAnsi="Times New Roman" w:cs="Times New Roman"/>
          <w:sz w:val="24"/>
          <w:szCs w:val="24"/>
        </w:rPr>
      </w:pPr>
    </w:p>
    <w:p w14:paraId="52603FEF" w14:textId="36678618" w:rsidR="008F194A" w:rsidRPr="00A77FF5" w:rsidRDefault="007849B7"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This research was an analytic and cross-sectional study conducted with the aim of </w:t>
      </w:r>
      <w:r w:rsidR="00950FC5" w:rsidRPr="00A77FF5">
        <w:rPr>
          <w:rFonts w:ascii="Times New Roman" w:hAnsi="Times New Roman" w:cs="Times New Roman"/>
          <w:sz w:val="24"/>
          <w:szCs w:val="24"/>
        </w:rPr>
        <w:t xml:space="preserve">determining the prevalence of PMS </w:t>
      </w:r>
      <w:r w:rsidR="00F42687" w:rsidRPr="00A77FF5">
        <w:rPr>
          <w:rFonts w:ascii="Times New Roman" w:hAnsi="Times New Roman" w:cs="Times New Roman"/>
          <w:sz w:val="24"/>
          <w:szCs w:val="24"/>
        </w:rPr>
        <w:t>and its relationship with lifestyle</w:t>
      </w:r>
      <w:r w:rsidR="00950FC5" w:rsidRPr="00A77FF5">
        <w:rPr>
          <w:rFonts w:ascii="Times New Roman" w:hAnsi="Times New Roman" w:cs="Times New Roman"/>
          <w:sz w:val="24"/>
          <w:szCs w:val="24"/>
        </w:rPr>
        <w:t xml:space="preserve"> </w:t>
      </w:r>
      <w:r w:rsidR="00F42687" w:rsidRPr="00A77FF5">
        <w:rPr>
          <w:rFonts w:ascii="Times New Roman" w:hAnsi="Times New Roman" w:cs="Times New Roman"/>
          <w:sz w:val="24"/>
          <w:szCs w:val="24"/>
        </w:rPr>
        <w:t xml:space="preserve">among the midwifery students of the </w:t>
      </w:r>
      <w:r w:rsidR="007812DA" w:rsidRPr="00A77FF5">
        <w:rPr>
          <w:rFonts w:ascii="Times New Roman" w:hAnsi="Times New Roman" w:cs="Times New Roman"/>
          <w:sz w:val="24"/>
          <w:szCs w:val="24"/>
        </w:rPr>
        <w:t>Faculty of Health Sciences</w:t>
      </w:r>
      <w:r w:rsidR="00F42687" w:rsidRPr="00A77FF5">
        <w:rPr>
          <w:rFonts w:ascii="Times New Roman" w:hAnsi="Times New Roman" w:cs="Times New Roman"/>
          <w:sz w:val="24"/>
          <w:szCs w:val="24"/>
        </w:rPr>
        <w:t xml:space="preserve"> </w:t>
      </w:r>
      <w:r w:rsidR="00950FC5" w:rsidRPr="00A77FF5">
        <w:rPr>
          <w:rFonts w:ascii="Times New Roman" w:hAnsi="Times New Roman" w:cs="Times New Roman"/>
          <w:sz w:val="24"/>
          <w:szCs w:val="24"/>
        </w:rPr>
        <w:t xml:space="preserve">of </w:t>
      </w:r>
      <w:r w:rsidR="001F17EC" w:rsidRPr="001F17EC">
        <w:rPr>
          <w:rFonts w:ascii="Times New Roman" w:hAnsi="Times New Roman" w:cs="Times New Roman"/>
          <w:sz w:val="24"/>
          <w:szCs w:val="24"/>
        </w:rPr>
        <w:t xml:space="preserve">Aydın </w:t>
      </w:r>
      <w:r w:rsidR="00950FC5" w:rsidRPr="00A77FF5">
        <w:rPr>
          <w:rFonts w:ascii="Times New Roman" w:hAnsi="Times New Roman" w:cs="Times New Roman"/>
          <w:sz w:val="24"/>
          <w:szCs w:val="24"/>
        </w:rPr>
        <w:t>Adnan Menderes U</w:t>
      </w:r>
      <w:r w:rsidR="007812DA" w:rsidRPr="00A77FF5">
        <w:rPr>
          <w:rFonts w:ascii="Times New Roman" w:hAnsi="Times New Roman" w:cs="Times New Roman"/>
          <w:sz w:val="24"/>
          <w:szCs w:val="24"/>
        </w:rPr>
        <w:t>niversity.</w:t>
      </w:r>
    </w:p>
    <w:p w14:paraId="5181953B" w14:textId="77777777" w:rsidR="007812DA" w:rsidRPr="00A77FF5" w:rsidRDefault="007812DA" w:rsidP="00422E53">
      <w:pPr>
        <w:rPr>
          <w:rFonts w:ascii="Times New Roman" w:hAnsi="Times New Roman" w:cs="Times New Roman"/>
          <w:sz w:val="24"/>
          <w:szCs w:val="24"/>
        </w:rPr>
      </w:pPr>
    </w:p>
    <w:p w14:paraId="7346D75D" w14:textId="77777777" w:rsidR="007812DA" w:rsidRPr="00A77FF5" w:rsidRDefault="007812DA" w:rsidP="00422E53">
      <w:pPr>
        <w:ind w:firstLine="0"/>
        <w:rPr>
          <w:rFonts w:ascii="Times New Roman" w:hAnsi="Times New Roman" w:cs="Times New Roman"/>
          <w:sz w:val="24"/>
          <w:szCs w:val="24"/>
        </w:rPr>
      </w:pPr>
    </w:p>
    <w:p w14:paraId="7FC1104E" w14:textId="77777777" w:rsidR="008908AD" w:rsidRPr="00A77FF5" w:rsidRDefault="007812DA" w:rsidP="00422E53">
      <w:pPr>
        <w:ind w:firstLine="0"/>
        <w:rPr>
          <w:rFonts w:ascii="Times New Roman" w:hAnsi="Times New Roman" w:cs="Times New Roman"/>
          <w:b/>
          <w:sz w:val="24"/>
          <w:szCs w:val="24"/>
        </w:rPr>
      </w:pPr>
      <w:r w:rsidRPr="00A77FF5">
        <w:rPr>
          <w:rFonts w:ascii="Times New Roman" w:hAnsi="Times New Roman" w:cs="Times New Roman"/>
          <w:b/>
          <w:sz w:val="24"/>
          <w:szCs w:val="24"/>
        </w:rPr>
        <w:t xml:space="preserve">3.2. </w:t>
      </w:r>
      <w:r w:rsidR="008908AD" w:rsidRPr="00A77FF5">
        <w:rPr>
          <w:rFonts w:ascii="Times New Roman" w:hAnsi="Times New Roman" w:cs="Times New Roman"/>
          <w:b/>
          <w:sz w:val="24"/>
          <w:szCs w:val="24"/>
        </w:rPr>
        <w:t>Date and Location of Research</w:t>
      </w:r>
    </w:p>
    <w:p w14:paraId="2C9B748D" w14:textId="77777777" w:rsidR="008908AD" w:rsidRPr="00A77FF5" w:rsidRDefault="008908AD" w:rsidP="00422E53">
      <w:pPr>
        <w:ind w:firstLine="0"/>
        <w:rPr>
          <w:rFonts w:ascii="Times New Roman" w:hAnsi="Times New Roman" w:cs="Times New Roman"/>
          <w:sz w:val="24"/>
          <w:szCs w:val="24"/>
        </w:rPr>
      </w:pPr>
    </w:p>
    <w:p w14:paraId="62D31492" w14:textId="3D9AFADA" w:rsidR="00AD677B" w:rsidRPr="00A77FF5" w:rsidRDefault="00BD2677"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The research was carried out</w:t>
      </w:r>
      <w:r w:rsidR="008908AD" w:rsidRPr="00A77FF5">
        <w:rPr>
          <w:rFonts w:ascii="Times New Roman" w:hAnsi="Times New Roman" w:cs="Times New Roman"/>
          <w:sz w:val="24"/>
          <w:szCs w:val="24"/>
        </w:rPr>
        <w:t xml:space="preserve"> between </w:t>
      </w:r>
      <w:r w:rsidR="00A35BD1" w:rsidRPr="00A77FF5">
        <w:rPr>
          <w:rFonts w:ascii="Times New Roman" w:hAnsi="Times New Roman" w:cs="Times New Roman"/>
          <w:sz w:val="24"/>
          <w:szCs w:val="24"/>
        </w:rPr>
        <w:t>01</w:t>
      </w:r>
      <w:r w:rsidR="00A35BD1" w:rsidRPr="00A77FF5">
        <w:rPr>
          <w:rFonts w:ascii="Times New Roman" w:hAnsi="Times New Roman" w:cs="Times New Roman"/>
          <w:sz w:val="24"/>
          <w:szCs w:val="24"/>
          <w:vertAlign w:val="superscript"/>
        </w:rPr>
        <w:t>st</w:t>
      </w:r>
      <w:r w:rsidR="00A35BD1" w:rsidRPr="00A77FF5">
        <w:rPr>
          <w:rFonts w:ascii="Times New Roman" w:hAnsi="Times New Roman" w:cs="Times New Roman"/>
          <w:sz w:val="24"/>
          <w:szCs w:val="24"/>
        </w:rPr>
        <w:t xml:space="preserve"> August, 2019 and 30</w:t>
      </w:r>
      <w:r w:rsidR="00A35BD1" w:rsidRPr="00A77FF5">
        <w:rPr>
          <w:rFonts w:ascii="Times New Roman" w:hAnsi="Times New Roman" w:cs="Times New Roman"/>
          <w:sz w:val="24"/>
          <w:szCs w:val="24"/>
          <w:vertAlign w:val="superscript"/>
        </w:rPr>
        <w:t>th</w:t>
      </w:r>
      <w:r w:rsidR="00A35BD1" w:rsidRPr="00A77FF5">
        <w:rPr>
          <w:rFonts w:ascii="Times New Roman" w:hAnsi="Times New Roman" w:cs="Times New Roman"/>
          <w:sz w:val="24"/>
          <w:szCs w:val="24"/>
        </w:rPr>
        <w:t xml:space="preserve"> June, </w:t>
      </w:r>
      <w:r w:rsidR="008908AD" w:rsidRPr="00A77FF5">
        <w:rPr>
          <w:rFonts w:ascii="Times New Roman" w:hAnsi="Times New Roman" w:cs="Times New Roman"/>
          <w:sz w:val="24"/>
          <w:szCs w:val="24"/>
        </w:rPr>
        <w:t>2020</w:t>
      </w:r>
      <w:r w:rsidR="00A35BD1" w:rsidRPr="00A77FF5">
        <w:rPr>
          <w:rFonts w:ascii="Times New Roman" w:hAnsi="Times New Roman" w:cs="Times New Roman"/>
          <w:sz w:val="24"/>
          <w:szCs w:val="24"/>
        </w:rPr>
        <w:t>,</w:t>
      </w:r>
      <w:r w:rsidR="008908AD" w:rsidRPr="00A77FF5">
        <w:rPr>
          <w:rFonts w:ascii="Times New Roman" w:hAnsi="Times New Roman" w:cs="Times New Roman"/>
          <w:sz w:val="24"/>
          <w:szCs w:val="24"/>
        </w:rPr>
        <w:t xml:space="preserve"> at </w:t>
      </w:r>
      <w:r w:rsidR="001F17EC" w:rsidRPr="001F17EC">
        <w:rPr>
          <w:rFonts w:ascii="Times New Roman" w:hAnsi="Times New Roman" w:cs="Times New Roman"/>
          <w:sz w:val="24"/>
          <w:szCs w:val="24"/>
        </w:rPr>
        <w:t xml:space="preserve">Aydın </w:t>
      </w:r>
      <w:r w:rsidR="008908AD" w:rsidRPr="00A77FF5">
        <w:rPr>
          <w:rFonts w:ascii="Times New Roman" w:hAnsi="Times New Roman" w:cs="Times New Roman"/>
          <w:sz w:val="24"/>
          <w:szCs w:val="24"/>
        </w:rPr>
        <w:t>Adnan Menderes University, located within the Province of Aydın (Turkey), specifically, the Midwifery Department. The Midwifery D</w:t>
      </w:r>
      <w:r w:rsidR="00E400AA" w:rsidRPr="00A77FF5">
        <w:rPr>
          <w:rFonts w:ascii="Times New Roman" w:hAnsi="Times New Roman" w:cs="Times New Roman"/>
          <w:sz w:val="24"/>
          <w:szCs w:val="24"/>
        </w:rPr>
        <w:t xml:space="preserve">epartment which </w:t>
      </w:r>
      <w:r w:rsidRPr="00A77FF5">
        <w:rPr>
          <w:rFonts w:ascii="Times New Roman" w:hAnsi="Times New Roman" w:cs="Times New Roman"/>
          <w:sz w:val="24"/>
          <w:szCs w:val="24"/>
        </w:rPr>
        <w:t>is</w:t>
      </w:r>
      <w:r w:rsidR="00E400AA" w:rsidRPr="00A77FF5">
        <w:rPr>
          <w:rFonts w:ascii="Times New Roman" w:hAnsi="Times New Roman" w:cs="Times New Roman"/>
          <w:sz w:val="24"/>
          <w:szCs w:val="24"/>
        </w:rPr>
        <w:t xml:space="preserve"> under the Faculty of Health Sciences offers a four-year degree programme in midwifery, hence, four major </w:t>
      </w:r>
      <w:r w:rsidRPr="00A77FF5">
        <w:rPr>
          <w:rFonts w:ascii="Times New Roman" w:hAnsi="Times New Roman" w:cs="Times New Roman"/>
          <w:sz w:val="24"/>
          <w:szCs w:val="24"/>
        </w:rPr>
        <w:t>levels</w:t>
      </w:r>
      <w:r w:rsidR="00E400AA" w:rsidRPr="00A77FF5">
        <w:rPr>
          <w:rFonts w:ascii="Times New Roman" w:hAnsi="Times New Roman" w:cs="Times New Roman"/>
          <w:sz w:val="24"/>
          <w:szCs w:val="24"/>
        </w:rPr>
        <w:t xml:space="preserve"> </w:t>
      </w:r>
      <w:r w:rsidRPr="00A77FF5">
        <w:rPr>
          <w:rFonts w:ascii="Times New Roman" w:hAnsi="Times New Roman" w:cs="Times New Roman"/>
          <w:sz w:val="24"/>
          <w:szCs w:val="24"/>
        </w:rPr>
        <w:t>(classes)</w:t>
      </w:r>
      <w:r w:rsidR="001C3D4A" w:rsidRPr="00A77FF5">
        <w:rPr>
          <w:rFonts w:ascii="Times New Roman" w:hAnsi="Times New Roman" w:cs="Times New Roman"/>
          <w:sz w:val="24"/>
          <w:szCs w:val="24"/>
        </w:rPr>
        <w:t xml:space="preserve"> are found in this department; the first year class, second year class, third year class and the fourth year class. As midwifery is tra</w:t>
      </w:r>
      <w:r w:rsidR="0026223E" w:rsidRPr="00A77FF5">
        <w:rPr>
          <w:rFonts w:ascii="Times New Roman" w:hAnsi="Times New Roman" w:cs="Times New Roman"/>
          <w:sz w:val="24"/>
          <w:szCs w:val="24"/>
        </w:rPr>
        <w:t>ditionally regarded as a female</w:t>
      </w:r>
      <w:r w:rsidR="001C3D4A" w:rsidRPr="00A77FF5">
        <w:rPr>
          <w:rFonts w:ascii="Times New Roman" w:hAnsi="Times New Roman" w:cs="Times New Roman"/>
          <w:sz w:val="24"/>
          <w:szCs w:val="24"/>
        </w:rPr>
        <w:t>s</w:t>
      </w:r>
      <w:r w:rsidR="0026223E" w:rsidRPr="00A77FF5">
        <w:rPr>
          <w:rFonts w:ascii="Times New Roman" w:hAnsi="Times New Roman" w:cs="Times New Roman"/>
          <w:sz w:val="24"/>
          <w:szCs w:val="24"/>
        </w:rPr>
        <w:t>’</w:t>
      </w:r>
      <w:r w:rsidR="001C3D4A" w:rsidRPr="00A77FF5">
        <w:rPr>
          <w:rFonts w:ascii="Times New Roman" w:hAnsi="Times New Roman" w:cs="Times New Roman"/>
          <w:sz w:val="24"/>
          <w:szCs w:val="24"/>
        </w:rPr>
        <w:t xml:space="preserve"> profession, it is not surprising that the student body totally consists of females except a very few males. </w:t>
      </w:r>
    </w:p>
    <w:p w14:paraId="56C90C97" w14:textId="77777777" w:rsidR="00AD677B" w:rsidRPr="00A77FF5" w:rsidRDefault="00AD677B" w:rsidP="00422E53">
      <w:pPr>
        <w:ind w:firstLine="0"/>
        <w:rPr>
          <w:rFonts w:ascii="Times New Roman" w:hAnsi="Times New Roman" w:cs="Times New Roman"/>
          <w:sz w:val="24"/>
          <w:szCs w:val="24"/>
        </w:rPr>
      </w:pPr>
    </w:p>
    <w:p w14:paraId="79F4D7BE" w14:textId="77777777" w:rsidR="009315EC" w:rsidRPr="00A77FF5" w:rsidRDefault="009315EC" w:rsidP="00422E53">
      <w:pPr>
        <w:ind w:firstLine="0"/>
        <w:rPr>
          <w:rFonts w:ascii="Times New Roman" w:hAnsi="Times New Roman" w:cs="Times New Roman"/>
          <w:sz w:val="24"/>
          <w:szCs w:val="24"/>
        </w:rPr>
      </w:pPr>
    </w:p>
    <w:p w14:paraId="41057A87" w14:textId="77777777" w:rsidR="00AD677B" w:rsidRPr="00A77FF5" w:rsidRDefault="00AD677B" w:rsidP="00422E53">
      <w:pPr>
        <w:ind w:firstLine="0"/>
        <w:rPr>
          <w:rFonts w:ascii="Times New Roman" w:hAnsi="Times New Roman" w:cs="Times New Roman"/>
          <w:b/>
          <w:sz w:val="24"/>
          <w:szCs w:val="24"/>
        </w:rPr>
      </w:pPr>
      <w:r w:rsidRPr="00A77FF5">
        <w:rPr>
          <w:rFonts w:ascii="Times New Roman" w:hAnsi="Times New Roman" w:cs="Times New Roman"/>
          <w:b/>
          <w:sz w:val="24"/>
          <w:szCs w:val="24"/>
        </w:rPr>
        <w:t>3.3. Population and Sample of Research</w:t>
      </w:r>
    </w:p>
    <w:p w14:paraId="0A3A531B" w14:textId="77777777" w:rsidR="00AD677B" w:rsidRPr="00A77FF5" w:rsidRDefault="00AD677B" w:rsidP="00422E53">
      <w:pPr>
        <w:ind w:firstLine="0"/>
        <w:rPr>
          <w:rFonts w:ascii="Times New Roman" w:hAnsi="Times New Roman" w:cs="Times New Roman"/>
          <w:sz w:val="24"/>
          <w:szCs w:val="24"/>
        </w:rPr>
      </w:pPr>
    </w:p>
    <w:p w14:paraId="7A92DFEA" w14:textId="416CDFF5" w:rsidR="00B23483" w:rsidRPr="00A77FF5" w:rsidRDefault="00B23483"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The populati</w:t>
      </w:r>
      <w:r w:rsidR="00D32339">
        <w:rPr>
          <w:rFonts w:ascii="Times New Roman" w:hAnsi="Times New Roman" w:cs="Times New Roman"/>
          <w:sz w:val="24"/>
          <w:szCs w:val="24"/>
        </w:rPr>
        <w:t xml:space="preserve">on of the research comprised </w:t>
      </w:r>
      <w:r w:rsidRPr="00A77FF5">
        <w:rPr>
          <w:rFonts w:ascii="Times New Roman" w:hAnsi="Times New Roman" w:cs="Times New Roman"/>
          <w:sz w:val="24"/>
          <w:szCs w:val="24"/>
        </w:rPr>
        <w:t xml:space="preserve">377 undergraduate female students in the Midwifery Department of </w:t>
      </w:r>
      <w:r w:rsidR="009E5CFB">
        <w:rPr>
          <w:rFonts w:ascii="Times New Roman" w:hAnsi="Times New Roman" w:cs="Times New Roman"/>
          <w:sz w:val="24"/>
          <w:szCs w:val="24"/>
        </w:rPr>
        <w:t>Aydın Adnan Menderes University</w:t>
      </w:r>
      <w:r w:rsidRPr="00A77FF5">
        <w:rPr>
          <w:rFonts w:ascii="Times New Roman" w:hAnsi="Times New Roman" w:cs="Times New Roman"/>
          <w:sz w:val="24"/>
          <w:szCs w:val="24"/>
        </w:rPr>
        <w:t xml:space="preserve"> who had been registered for the 2019/2020 academic year. </w:t>
      </w:r>
    </w:p>
    <w:p w14:paraId="6FA4FB2E" w14:textId="77777777" w:rsidR="00FD04E3" w:rsidRPr="00A77FF5" w:rsidRDefault="00B23483"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The </w:t>
      </w:r>
      <w:r w:rsidR="00FD04E3" w:rsidRPr="00A77FF5">
        <w:rPr>
          <w:rFonts w:ascii="Times New Roman" w:hAnsi="Times New Roman" w:cs="Times New Roman"/>
          <w:sz w:val="24"/>
          <w:szCs w:val="24"/>
        </w:rPr>
        <w:t>minimum</w:t>
      </w:r>
      <w:r w:rsidR="00C02B68" w:rsidRPr="00A77FF5">
        <w:rPr>
          <w:rFonts w:ascii="Times New Roman" w:hAnsi="Times New Roman" w:cs="Times New Roman"/>
          <w:sz w:val="24"/>
          <w:szCs w:val="24"/>
        </w:rPr>
        <w:t xml:space="preserve"> number of students considered appropriate as the sample size </w:t>
      </w:r>
      <w:r w:rsidRPr="00A77FF5">
        <w:rPr>
          <w:rFonts w:ascii="Times New Roman" w:hAnsi="Times New Roman" w:cs="Times New Roman"/>
          <w:sz w:val="24"/>
          <w:szCs w:val="24"/>
        </w:rPr>
        <w:t>was determined</w:t>
      </w:r>
      <w:r w:rsidR="00C02B68" w:rsidRPr="00A77FF5">
        <w:rPr>
          <w:rFonts w:ascii="Times New Roman" w:hAnsi="Times New Roman" w:cs="Times New Roman"/>
          <w:sz w:val="24"/>
          <w:szCs w:val="24"/>
        </w:rPr>
        <w:t xml:space="preserve"> based on </w:t>
      </w:r>
      <w:r w:rsidR="005160FD" w:rsidRPr="00A77FF5">
        <w:rPr>
          <w:rFonts w:ascii="Times New Roman" w:hAnsi="Times New Roman" w:cs="Times New Roman"/>
          <w:sz w:val="24"/>
          <w:szCs w:val="24"/>
        </w:rPr>
        <w:t>a previously reported study.</w:t>
      </w:r>
      <w:r w:rsidR="00BE5607" w:rsidRPr="00A77FF5">
        <w:rPr>
          <w:rFonts w:ascii="Times New Roman" w:hAnsi="Times New Roman" w:cs="Times New Roman"/>
          <w:sz w:val="24"/>
          <w:szCs w:val="24"/>
        </w:rPr>
        <w:t xml:space="preserve"> </w:t>
      </w:r>
      <w:proofErr w:type="spellStart"/>
      <w:r w:rsidR="00BE5607" w:rsidRPr="00A77FF5">
        <w:rPr>
          <w:rFonts w:ascii="Times New Roman" w:hAnsi="Times New Roman" w:cs="Times New Roman"/>
          <w:sz w:val="24"/>
          <w:szCs w:val="24"/>
        </w:rPr>
        <w:t>Selçuk</w:t>
      </w:r>
      <w:proofErr w:type="spellEnd"/>
      <w:r w:rsidR="00BE5607" w:rsidRPr="00A77FF5">
        <w:rPr>
          <w:rFonts w:ascii="Times New Roman" w:hAnsi="Times New Roman" w:cs="Times New Roman"/>
          <w:sz w:val="24"/>
          <w:szCs w:val="24"/>
        </w:rPr>
        <w:t xml:space="preserve"> et al. (2014) reported a PMS prevalence of 50.2% in their study titled </w:t>
      </w:r>
      <w:r w:rsidR="00A35BD1" w:rsidRPr="00A77FF5">
        <w:rPr>
          <w:rFonts w:ascii="Times New Roman" w:hAnsi="Times New Roman" w:cs="Times New Roman"/>
          <w:sz w:val="24"/>
          <w:szCs w:val="24"/>
        </w:rPr>
        <w:t>‘</w:t>
      </w:r>
      <w:r w:rsidR="00BE5607" w:rsidRPr="00A77FF5">
        <w:rPr>
          <w:rFonts w:ascii="Times New Roman" w:hAnsi="Times New Roman" w:cs="Times New Roman"/>
          <w:sz w:val="24"/>
          <w:szCs w:val="24"/>
        </w:rPr>
        <w:t>The Prevalence of Premenstrual Syndrome among Nursing Students and Affecting Factors</w:t>
      </w:r>
      <w:r w:rsidR="00A35BD1" w:rsidRPr="00A77FF5">
        <w:rPr>
          <w:rFonts w:ascii="Times New Roman" w:hAnsi="Times New Roman" w:cs="Times New Roman"/>
          <w:sz w:val="24"/>
          <w:szCs w:val="24"/>
        </w:rPr>
        <w:t>’</w:t>
      </w:r>
      <w:r w:rsidR="00BE5607" w:rsidRPr="00A77FF5">
        <w:rPr>
          <w:rFonts w:ascii="Times New Roman" w:hAnsi="Times New Roman" w:cs="Times New Roman"/>
          <w:sz w:val="24"/>
          <w:szCs w:val="24"/>
        </w:rPr>
        <w:t xml:space="preserve">. </w:t>
      </w:r>
      <w:r w:rsidR="0026223E" w:rsidRPr="00A77FF5">
        <w:rPr>
          <w:rFonts w:ascii="Times New Roman" w:hAnsi="Times New Roman" w:cs="Times New Roman"/>
          <w:sz w:val="24"/>
          <w:szCs w:val="24"/>
        </w:rPr>
        <w:t xml:space="preserve"> </w:t>
      </w:r>
      <w:r w:rsidR="00BE5607" w:rsidRPr="00A77FF5">
        <w:rPr>
          <w:rFonts w:ascii="Times New Roman" w:hAnsi="Times New Roman" w:cs="Times New Roman"/>
          <w:sz w:val="24"/>
          <w:szCs w:val="24"/>
        </w:rPr>
        <w:t xml:space="preserve">According to the known population sampling method, based on the </w:t>
      </w:r>
      <w:r w:rsidR="00FD04E3" w:rsidRPr="00A77FF5">
        <w:rPr>
          <w:rFonts w:ascii="Times New Roman" w:hAnsi="Times New Roman" w:cs="Times New Roman"/>
          <w:sz w:val="24"/>
          <w:szCs w:val="24"/>
        </w:rPr>
        <w:t xml:space="preserve">reported </w:t>
      </w:r>
      <w:r w:rsidR="00BE5607" w:rsidRPr="00A77FF5">
        <w:rPr>
          <w:rFonts w:ascii="Times New Roman" w:hAnsi="Times New Roman" w:cs="Times New Roman"/>
          <w:sz w:val="24"/>
          <w:szCs w:val="24"/>
        </w:rPr>
        <w:t>prevalence of 50</w:t>
      </w:r>
      <w:r w:rsidR="00FD04E3" w:rsidRPr="00A77FF5">
        <w:rPr>
          <w:rFonts w:ascii="Times New Roman" w:hAnsi="Times New Roman" w:cs="Times New Roman"/>
          <w:sz w:val="24"/>
          <w:szCs w:val="24"/>
        </w:rPr>
        <w:t xml:space="preserve">.2% and with 95% confidence interval (a = 0.05) p = 0.05, t = 1.96 and N = 377; the minimum number of students required was calculated to be 204. </w:t>
      </w:r>
    </w:p>
    <w:p w14:paraId="27451890" w14:textId="77777777" w:rsidR="000613B7" w:rsidRPr="001D3BC6" w:rsidRDefault="000613B7" w:rsidP="00422E53">
      <w:pPr>
        <w:rPr>
          <w:rFonts w:ascii="Times New Roman" w:hAnsi="Times New Roman" w:cs="Times New Roman"/>
          <w:sz w:val="24"/>
          <w:szCs w:val="24"/>
        </w:rPr>
      </w:pPr>
    </w:p>
    <w:p w14:paraId="38B51B6E" w14:textId="77777777" w:rsidR="001F17EC" w:rsidRPr="001D3BC6" w:rsidRDefault="001F17EC" w:rsidP="00422E53">
      <w:pPr>
        <w:spacing w:line="360" w:lineRule="auto"/>
        <w:ind w:left="567" w:firstLine="0"/>
        <w:rPr>
          <w:rFonts w:ascii="Times New Roman" w:hAnsi="Times New Roman" w:cs="Times New Roman"/>
          <w:sz w:val="24"/>
          <w:szCs w:val="24"/>
        </w:rPr>
      </w:pPr>
      <w:proofErr w:type="gramStart"/>
      <w:r w:rsidRPr="001D3BC6">
        <w:rPr>
          <w:rFonts w:ascii="Times New Roman" w:hAnsi="Times New Roman" w:cs="Times New Roman"/>
          <w:sz w:val="24"/>
          <w:szCs w:val="24"/>
        </w:rPr>
        <w:t>n</w:t>
      </w:r>
      <w:proofErr w:type="gramEnd"/>
      <w:r w:rsidRPr="001D3BC6">
        <w:rPr>
          <w:rFonts w:ascii="Times New Roman" w:hAnsi="Times New Roman" w:cs="Times New Roman"/>
          <w:sz w:val="24"/>
          <w:szCs w:val="24"/>
        </w:rPr>
        <w:t>:  sample size</w:t>
      </w:r>
    </w:p>
    <w:p w14:paraId="006C7FBE" w14:textId="68060F22" w:rsidR="00347408" w:rsidRPr="001D3BC6" w:rsidRDefault="001F17EC" w:rsidP="00422E53">
      <w:pPr>
        <w:spacing w:line="360" w:lineRule="auto"/>
        <w:ind w:left="567" w:firstLine="0"/>
        <w:rPr>
          <w:rFonts w:ascii="Times New Roman" w:hAnsi="Times New Roman" w:cs="Times New Roman"/>
          <w:sz w:val="24"/>
          <w:szCs w:val="24"/>
        </w:rPr>
      </w:pPr>
      <w:r w:rsidRPr="001D3BC6">
        <w:rPr>
          <w:rFonts w:ascii="Times New Roman" w:hAnsi="Times New Roman" w:cs="Times New Roman"/>
          <w:sz w:val="24"/>
          <w:szCs w:val="24"/>
        </w:rPr>
        <w:t>N: population size</w:t>
      </w:r>
    </w:p>
    <w:p w14:paraId="4B7F78AC" w14:textId="77777777" w:rsidR="001F17EC" w:rsidRPr="001D3BC6" w:rsidRDefault="001F17EC" w:rsidP="00422E53">
      <w:pPr>
        <w:spacing w:line="360" w:lineRule="auto"/>
        <w:ind w:left="567" w:firstLine="0"/>
        <w:rPr>
          <w:rFonts w:ascii="Times New Roman" w:hAnsi="Times New Roman" w:cs="Times New Roman"/>
          <w:sz w:val="24"/>
          <w:szCs w:val="24"/>
          <w:highlight w:val="yellow"/>
        </w:rPr>
      </w:pPr>
    </w:p>
    <w:p w14:paraId="5D6D4E4D" w14:textId="77777777" w:rsidR="00347408" w:rsidRPr="001D3BC6" w:rsidRDefault="00347408" w:rsidP="00422E53">
      <w:pPr>
        <w:spacing w:line="360" w:lineRule="auto"/>
        <w:ind w:left="567" w:firstLine="0"/>
        <w:rPr>
          <w:rFonts w:ascii="Times New Roman" w:hAnsi="Times New Roman" w:cs="Times New Roman"/>
          <w:sz w:val="24"/>
          <w:szCs w:val="24"/>
          <w:highlight w:val="yellow"/>
        </w:rPr>
      </w:pPr>
    </w:p>
    <w:p w14:paraId="4B86933D" w14:textId="00C9602C" w:rsidR="00347408" w:rsidRPr="001D3BC6" w:rsidRDefault="00347408"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73C4F4B0" wp14:editId="0252CF5A">
                <wp:simplePos x="0" y="0"/>
                <wp:positionH relativeFrom="column">
                  <wp:posOffset>577850</wp:posOffset>
                </wp:positionH>
                <wp:positionV relativeFrom="paragraph">
                  <wp:posOffset>163830</wp:posOffset>
                </wp:positionV>
                <wp:extent cx="890270" cy="7620"/>
                <wp:effectExtent l="10795" t="7620" r="13335" b="13335"/>
                <wp:wrapNone/>
                <wp:docPr id="22" name="Düz Ok Bağlayıcıs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27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0D3179" id="_x0000_t32" coordsize="21600,21600" o:spt="32" o:oned="t" path="m,l21600,21600e" filled="f">
                <v:path arrowok="t" fillok="f" o:connecttype="none"/>
                <o:lock v:ext="edit" shapetype="t"/>
              </v:shapetype>
              <v:shape id="Düz Ok Bağlayıcısı 22" o:spid="_x0000_s1026" type="#_x0000_t32" style="position:absolute;margin-left:45.5pt;margin-top:12.9pt;width:70.1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N7PQIAAE0EAAAOAAAAZHJzL2Uyb0RvYy54bWysVEtu2zAQ3RfoHQjuHX3qOLZgOWglu5u0&#10;CZD0ADRJWUQokiAZy27Rs+QM2XdXH6xD+gOn3RRFtaCGGs6bNzOPml5vOonW3DqhVYmzixQjrqhm&#10;Qq1K/OVhMRhj5DxRjEiteIm33OHr2ds3094UPNetloxbBCDKFb0pceu9KZLE0ZZ3xF1owxU4G207&#10;4mFrVwmzpAf0TiZ5mo6SXltmrKbcOfha7514FvGbhlN/2zSOeyRLDNx8XG1cl2FNZlNSrCwxraAH&#10;GuQfWHREKEh6gqqJJ+jJij+gOkGtdrrxF1R3iW4aQXmsAarJ0t+quW+J4bEWaI4zpza5/wdLP6/v&#10;LBKsxHmOkSIdzKj++eMrun1EH8juWZLt7oXuXtzuBcEJaFdvXAFRlbqzoWC6UffmRtNHh5SuWqJW&#10;PNJ+2BqAykJE8iokbJyBpMv+k2Zwhjx5HXu3aWwXIKEraBNHtD2NiG88ovBxPEnzKxgkBdfVKI8D&#10;TEhxDDXW+Y9cdygYJXbeErFqfaWVAilom8VEZH3jfCBGimNAyKv0QkgZFSEV6ks8ucwvY4DTUrDg&#10;DMecXS0radGaBE3FJ1YJnvNjVj8pFsFaTtj8YHsi5N6G5FIFPCgN6BysvWi+TdLJfDwfDwfDfDQf&#10;DNO6HrxfVMPBaJFdXdbv6qqqs++BWjYsWsEYV4HdUcDZ8O8EcrhKe+mdJHxqQ/IaPfYLyB7fkXSc&#10;bRjnXhhLzbZ39jhz0Gw8fLhf4VKc78E+/wvMfgEAAP//AwBQSwMEFAAGAAgAAAAhAJ30PnvdAAAA&#10;CAEAAA8AAABkcnMvZG93bnJldi54bWxMj8FOwzAMhu9IvENkJC5oSxo02ErTaULiwJFtEtesMW2h&#10;caomXcueHnOCm63f+v19xXb2nTjjENtABrKlAoFUBddSbeB4eFmsQcRkydkuEBr4xgjb8vqqsLkL&#10;E73heZ9qwSUUc2ugSanPpYxVg97GZeiROPsIg7eJ16GWbrATl/tOaqUepLct8YfG9vjcYPW1H70B&#10;jOMqU7uNr4+vl+nuXV8+p/5gzO3NvHsCkXBOf8fwi8/oUDLTKYzkougMbDJWSQb0ig041/eZBnHi&#10;4VGBLAv5X6D8AQAA//8DAFBLAQItABQABgAIAAAAIQC2gziS/gAAAOEBAAATAAAAAAAAAAAAAAAA&#10;AAAAAABbQ29udGVudF9UeXBlc10ueG1sUEsBAi0AFAAGAAgAAAAhADj9If/WAAAAlAEAAAsAAAAA&#10;AAAAAAAAAAAALwEAAF9yZWxzLy5yZWxzUEsBAi0AFAAGAAgAAAAhAK8vM3s9AgAATQQAAA4AAAAA&#10;AAAAAAAAAAAALgIAAGRycy9lMm9Eb2MueG1sUEsBAi0AFAAGAAgAAAAhAJ30PnvdAAAACAEAAA8A&#10;AAAAAAAAAAAAAAAAlwQAAGRycy9kb3ducmV2LnhtbFBLBQYAAAAABAAEAPMAAAChBQAAAAA=&#10;"/>
            </w:pict>
          </mc:Fallback>
        </mc:AlternateContent>
      </w:r>
      <w:r w:rsidR="00B8652A" w:rsidRPr="001D3BC6">
        <w:rPr>
          <w:rFonts w:ascii="Times New Roman" w:eastAsia="Times New Roman" w:hAnsi="Times New Roman" w:cs="Times New Roman"/>
          <w:sz w:val="24"/>
          <w:szCs w:val="24"/>
          <w:lang w:val="tr-TR" w:eastAsia="tr-TR"/>
        </w:rPr>
        <w:t xml:space="preserve">                 </w:t>
      </w:r>
      <w:r w:rsidRPr="001D3BC6">
        <w:rPr>
          <w:rFonts w:ascii="Times New Roman" w:eastAsia="Times New Roman" w:hAnsi="Times New Roman" w:cs="Times New Roman"/>
          <w:sz w:val="24"/>
          <w:szCs w:val="24"/>
          <w:lang w:val="tr-TR" w:eastAsia="tr-TR"/>
        </w:rPr>
        <w:t xml:space="preserve">Nt2 σ 2     </w:t>
      </w:r>
    </w:p>
    <w:p w14:paraId="04CB69F3" w14:textId="487B2012" w:rsidR="00347408" w:rsidRPr="001D3BC6" w:rsidRDefault="00347408"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sz w:val="24"/>
          <w:szCs w:val="24"/>
          <w:lang w:val="tr-TR" w:eastAsia="tr-TR"/>
        </w:rPr>
        <w:t xml:space="preserve">         </w:t>
      </w:r>
      <w:r w:rsidR="00B8652A" w:rsidRPr="001D3BC6">
        <w:rPr>
          <w:rFonts w:ascii="Times New Roman" w:eastAsia="Times New Roman" w:hAnsi="Times New Roman" w:cs="Times New Roman"/>
          <w:sz w:val="24"/>
          <w:szCs w:val="24"/>
          <w:lang w:val="tr-TR" w:eastAsia="tr-TR"/>
        </w:rPr>
        <w:t xml:space="preserve">     </w:t>
      </w:r>
      <w:r w:rsidRPr="001D3BC6">
        <w:rPr>
          <w:rFonts w:ascii="Times New Roman" w:eastAsia="Times New Roman" w:hAnsi="Times New Roman" w:cs="Times New Roman"/>
          <w:sz w:val="24"/>
          <w:szCs w:val="24"/>
          <w:lang w:val="tr-TR" w:eastAsia="tr-TR"/>
        </w:rPr>
        <w:t>d2(N-1)+t2 σ 2</w:t>
      </w:r>
      <w:r w:rsidRPr="001D3BC6">
        <w:rPr>
          <w:rFonts w:ascii="Times New Roman" w:eastAsia="Times New Roman" w:hAnsi="Times New Roman" w:cs="Times New Roman"/>
          <w:sz w:val="24"/>
          <w:szCs w:val="24"/>
          <w:lang w:val="tr-TR" w:eastAsia="tr-TR"/>
        </w:rPr>
        <w:tab/>
      </w:r>
    </w:p>
    <w:p w14:paraId="0AAC3A24" w14:textId="77777777" w:rsidR="00347408" w:rsidRPr="001D3BC6" w:rsidRDefault="00347408" w:rsidP="00347408">
      <w:pPr>
        <w:ind w:firstLine="0"/>
        <w:jc w:val="left"/>
        <w:rPr>
          <w:rFonts w:ascii="Times New Roman" w:eastAsia="Times New Roman" w:hAnsi="Times New Roman" w:cs="Times New Roman"/>
          <w:sz w:val="24"/>
          <w:szCs w:val="24"/>
          <w:lang w:val="tr-TR" w:eastAsia="tr-TR"/>
        </w:rPr>
      </w:pPr>
    </w:p>
    <w:p w14:paraId="432E9C98" w14:textId="2B9AE631" w:rsidR="00B8652A" w:rsidRPr="001D3BC6" w:rsidRDefault="00B8652A"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8480" behindDoc="0" locked="0" layoutInCell="1" allowOverlap="1" wp14:anchorId="13EBDF97" wp14:editId="16E7BCDF">
                <wp:simplePos x="0" y="0"/>
                <wp:positionH relativeFrom="column">
                  <wp:posOffset>-14660</wp:posOffset>
                </wp:positionH>
                <wp:positionV relativeFrom="paragraph">
                  <wp:posOffset>161290</wp:posOffset>
                </wp:positionV>
                <wp:extent cx="3076602" cy="7620"/>
                <wp:effectExtent l="0" t="0" r="28575" b="3048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602"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A1198" id="Düz Ok Bağlayıcısı 21" o:spid="_x0000_s1026" type="#_x0000_t32" style="position:absolute;margin-left:-1.15pt;margin-top:12.7pt;width:242.25pt;height:.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5IQAIAAE4EAAAOAAAAZHJzL2Uyb0RvYy54bWysVEtu2zAQ3RfoHQjuHX3i2LEQOWglu5u0&#10;MZD0ADRJWUQokiBpy27Rs/QM2XdXH6xD+tOm3RRFtaCG4sybNzOPurnddhJtuHVCqxJnFylGXFHN&#10;hFqV+OPjfHCNkfNEMSK14iXecYdvp69f3fSm4LlutWTcIgBRruhNiVvvTZEkjra8I+5CG67gsNG2&#10;Ix62dpUwS3pA72SSp+ko6bVlxmrKnYOv9eEQTyN+03Dq75vGcY9kiYGbj6uN6zKsyfSGFCtLTCvo&#10;kQb5BxYdEQqSnqFq4glaW/EHVCeo1U43/oLqLtFNIyiPNUA1WfpbNQ8tMTzWAs1x5twm9/9g6YfN&#10;wiLBSpxnGCnSwYzq798+ofsn9Jbsv0qy2z/T/bPbPyPwgHb1xhUQVamFDQXTrXowd5o+OaR01RK1&#10;4pH2484AVIxIXoSEjTOQdNm/1wx8yNrr2LttY7sACV1B2zii3XlEfOsRhY+X6Xg0SnOMKJyNR3mc&#10;YEKKU6yxzr/jukPBKLHzlohV6yutFGhB2yxmIps756EWCDwFhMRKz4WUURJSob7Ek6v8KgY4LQUL&#10;h8HN2dWykhZtSBBVfEJjAOyFm9VrxSJYywmbHW1PhDzY4C9VwIPagM7ROqjm8ySdzK5n18PBMB/N&#10;BsO0rgdv5tVwMJpn46v6sq6qOvsSqGXDohWMcRXYnRScDf9OIce7dNDeWcPnNiQv0WOJQPb0jqTj&#10;cMM8D8pYarZb2NCNMGcQbXQ+XrBwK37dR6+fv4HpDwAAAP//AwBQSwMEFAAGAAgAAAAhAKIwhL/e&#10;AAAACAEAAA8AAABkcnMvZG93bnJldi54bWxMj8FOwzAQRO9I/IO1SFxQ69S0UUnjVBUSB460lbi6&#10;8TYJxOsodprQr2c50ePsjGbe5tvJteKCfWg8aVjMExBIpbcNVRqOh7fZGkSIhqxpPaGGHwywLe7v&#10;cpNZP9IHXvaxElxCITMa6hi7TMpQ1uhMmPsOib2z752JLPtK2t6MXO5aqZIklc40xAu16fC1xvJ7&#10;PzgNGIbVItm9uOr4fh2fPtX1a+wOWj8+TLsNiIhT/A/DHz6jQ8FMJz+QDaLVMFPPnNSgVksQ7C/X&#10;SoE48SFNQRa5vH2g+AUAAP//AwBQSwECLQAUAAYACAAAACEAtoM4kv4AAADhAQAAEwAAAAAAAAAA&#10;AAAAAAAAAAAAW0NvbnRlbnRfVHlwZXNdLnhtbFBLAQItABQABgAIAAAAIQA4/SH/1gAAAJQBAAAL&#10;AAAAAAAAAAAAAAAAAC8BAABfcmVscy8ucmVsc1BLAQItABQABgAIAAAAIQDm9m5IQAIAAE4EAAAO&#10;AAAAAAAAAAAAAAAAAC4CAABkcnMvZTJvRG9jLnhtbFBLAQItABQABgAIAAAAIQCiMIS/3gAAAAgB&#10;AAAPAAAAAAAAAAAAAAAAAJoEAABkcnMvZG93bnJldi54bWxQSwUGAAAAAAQABADzAAAApQUAAAAA&#10;"/>
            </w:pict>
          </mc:Fallback>
        </mc:AlternateContent>
      </w:r>
      <w:r w:rsidRPr="001D3BC6">
        <w:rPr>
          <w:rFonts w:ascii="Times New Roman" w:eastAsia="Times New Roman" w:hAnsi="Times New Roman" w:cs="Times New Roman"/>
          <w:sz w:val="24"/>
          <w:szCs w:val="24"/>
          <w:lang w:val="tr-TR" w:eastAsia="tr-TR"/>
        </w:rPr>
        <w:t xml:space="preserve">       </w:t>
      </w:r>
      <w:r w:rsidR="00347408" w:rsidRPr="001D3BC6">
        <w:rPr>
          <w:rFonts w:ascii="Times New Roman" w:eastAsia="Times New Roman" w:hAnsi="Times New Roman" w:cs="Times New Roman"/>
          <w:sz w:val="24"/>
          <w:szCs w:val="24"/>
          <w:lang w:val="tr-TR" w:eastAsia="tr-TR"/>
        </w:rPr>
        <w:t xml:space="preserve">377x(1,96x1,96)x(0,502x0,498)        </w:t>
      </w:r>
    </w:p>
    <w:p w14:paraId="0C3F26A9" w14:textId="433E5DB8" w:rsidR="00347408" w:rsidRPr="001D3BC6" w:rsidRDefault="00B8652A"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sz w:val="24"/>
          <w:szCs w:val="24"/>
          <w:lang w:val="tr-TR" w:eastAsia="tr-TR"/>
        </w:rPr>
        <w:t xml:space="preserve">  </w:t>
      </w:r>
      <w:r w:rsidR="00347408" w:rsidRPr="001D3BC6">
        <w:rPr>
          <w:rFonts w:ascii="Times New Roman" w:eastAsia="Times New Roman" w:hAnsi="Times New Roman" w:cs="Times New Roman"/>
          <w:sz w:val="24"/>
          <w:szCs w:val="24"/>
          <w:lang w:val="tr-TR" w:eastAsia="tr-TR"/>
        </w:rPr>
        <w:t>(0,05x0,05)x376+(1,96x1,96)x(0,404x0,596)</w:t>
      </w:r>
    </w:p>
    <w:p w14:paraId="789B04EA" w14:textId="77777777" w:rsidR="00B8652A" w:rsidRPr="001D3BC6" w:rsidRDefault="00B8652A" w:rsidP="00347408">
      <w:pPr>
        <w:ind w:firstLine="0"/>
        <w:jc w:val="left"/>
        <w:rPr>
          <w:rFonts w:ascii="Times New Roman" w:eastAsia="Times New Roman" w:hAnsi="Times New Roman" w:cs="Times New Roman"/>
          <w:sz w:val="24"/>
          <w:szCs w:val="24"/>
          <w:lang w:val="tr-TR" w:eastAsia="tr-TR"/>
        </w:rPr>
      </w:pPr>
    </w:p>
    <w:p w14:paraId="6E188CED" w14:textId="77777777" w:rsidR="00B8652A" w:rsidRPr="001D3BC6" w:rsidRDefault="00B8652A" w:rsidP="00347408">
      <w:pPr>
        <w:ind w:firstLine="0"/>
        <w:jc w:val="left"/>
        <w:rPr>
          <w:rFonts w:ascii="Times New Roman" w:eastAsia="Times New Roman" w:hAnsi="Times New Roman" w:cs="Times New Roman"/>
          <w:sz w:val="24"/>
          <w:szCs w:val="24"/>
          <w:lang w:val="tr-TR" w:eastAsia="tr-TR"/>
        </w:rPr>
      </w:pPr>
    </w:p>
    <w:p w14:paraId="6DBAE1FB" w14:textId="7F767C70" w:rsidR="00347408" w:rsidRPr="001D3BC6" w:rsidRDefault="00B8652A"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sz w:val="24"/>
          <w:szCs w:val="24"/>
          <w:lang w:val="tr-TR" w:eastAsia="tr-TR"/>
        </w:rPr>
        <w:t xml:space="preserve">            </w:t>
      </w:r>
      <w:r w:rsidR="00347408" w:rsidRPr="001D3BC6">
        <w:rPr>
          <w:rFonts w:ascii="Times New Roman" w:eastAsia="Times New Roman" w:hAnsi="Times New Roman" w:cs="Times New Roman"/>
          <w:sz w:val="24"/>
          <w:szCs w:val="24"/>
          <w:lang w:val="tr-TR" w:eastAsia="tr-TR"/>
        </w:rPr>
        <w:t xml:space="preserve">377x3,8416x 0,250           </w:t>
      </w:r>
    </w:p>
    <w:p w14:paraId="357C4A0D" w14:textId="7F90C334" w:rsidR="00347408" w:rsidRPr="001D3BC6" w:rsidRDefault="00B8652A"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264B9A29" wp14:editId="4F08E7B8">
                <wp:simplePos x="0" y="0"/>
                <wp:positionH relativeFrom="column">
                  <wp:posOffset>414655</wp:posOffset>
                </wp:positionH>
                <wp:positionV relativeFrom="paragraph">
                  <wp:posOffset>-1270</wp:posOffset>
                </wp:positionV>
                <wp:extent cx="1915795" cy="8255"/>
                <wp:effectExtent l="0" t="0" r="27305" b="29845"/>
                <wp:wrapNone/>
                <wp:docPr id="20" name="Düz Ok Bağlayıcıs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579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19208" id="Düz Ok Bağlayıcısı 20" o:spid="_x0000_s1026" type="#_x0000_t32" style="position:absolute;margin-left:32.65pt;margin-top:-.1pt;width:150.85pt;height:.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KTQgIAAFgEAAAOAAAAZHJzL2Uyb0RvYy54bWysVMFy0zAQvTPDP2h0Tx2HOE08dTpgJ1wK&#10;zUwLd0WSY01lSSMpcQLTb+EbcudGPoyVkoYWLgyDD/LK2n37dvfJV9fbVqINt05oVeD0oo8RV1Qz&#10;oVYF/nQ/740xcp4oRqRWvMA77vD19PWrq87kfKAbLRm3CECUyztT4MZ7kyeJow1vibvQhis4rLVt&#10;iYetXSXMkg7QW5kM+v1R0mnLjNWUOwdfq+Mhnkb8uubU39a14x7JAgM3H1cb12VYk+kVyVeWmEbQ&#10;Ew3yDyxaIhQkPUNVxBO0tuIPqFZQq52u/QXVbaLrWlAea4Bq0v5v1dw1xPBYCzTHmXOb3P+DpR83&#10;C4sEK/AA2qNICzOqfnz/gm4f0Dty+CbJ7rCnh7077BF4QLs643KIKtXChoLpVt2ZG00fHFK6bIha&#10;8Uj7fmcAKg0RyYuQsHEGki67D5qBD1l7HXu3rW2LainM5xAYwKE/aBuHtTsPi289ovAxnaTZ5STD&#10;iMLZeJBlMRXJA0qINdb591y3KBgFdt4SsWp8qZUCVWh7zEA2N84Hjr8CQrDScyFlFIdUqCvwJBtk&#10;kZLTUrBwGNycXS1LadGGBHnF58TihZvVa8UiWMMJm51sT4Q82pBcqoAHtQGdk3XUz9dJfzIbz8bD&#10;3nAwmvWG/arqvZ2Xw95onl5m1ZuqLKv0MVBLh3kjGOMqsHvScjr8O62cbtVRhWc1n9uQvESP/QKy&#10;T+9IOo45TPaokaVmu4V9Gj/INzqfrlq4H8/3YD//IUx/AgAA//8DAFBLAwQUAAYACAAAACEAc7A/&#10;PdwAAAAGAQAADwAAAGRycy9kb3ducmV2LnhtbEyPQU/CQBCF7yb+h82YeIMtoIWUbokx0XgwTQC9&#10;L92hLXRna3dpy793PMlx8r689026GW0jeux87UjBbBqBQCqcqalU8LV/m6xA+KDJ6MYRKriih012&#10;f5fqxLiBttjvQim4hHyiFVQhtImUvqjQaj91LRJnR9dZHfjsSmk6PXC5beQ8imJpdU28UOkWXyss&#10;zruLVfBDy+v3k+xXpzwP8fvHZ0mYD0o9PowvaxABx/APw58+q0PGTgd3IeNFoyB+XjCpYDIHwfEi&#10;XvJrB+ZmILNU3upnvwAAAP//AwBQSwECLQAUAAYACAAAACEAtoM4kv4AAADhAQAAEwAAAAAAAAAA&#10;AAAAAAAAAAAAW0NvbnRlbnRfVHlwZXNdLnhtbFBLAQItABQABgAIAAAAIQA4/SH/1gAAAJQBAAAL&#10;AAAAAAAAAAAAAAAAAC8BAABfcmVscy8ucmVsc1BLAQItABQABgAIAAAAIQATHSKTQgIAAFgEAAAO&#10;AAAAAAAAAAAAAAAAAC4CAABkcnMvZTJvRG9jLnhtbFBLAQItABQABgAIAAAAIQBzsD893AAAAAYB&#10;AAAPAAAAAAAAAAAAAAAAAJwEAABkcnMvZG93bnJldi54bWxQSwUGAAAAAAQABADzAAAApQUAAAAA&#10;"/>
            </w:pict>
          </mc:Fallback>
        </mc:AlternateContent>
      </w:r>
      <w:r w:rsidR="00347408" w:rsidRPr="001D3BC6">
        <w:rPr>
          <w:rFonts w:ascii="Times New Roman" w:eastAsia="Times New Roman" w:hAnsi="Times New Roman" w:cs="Times New Roman"/>
          <w:sz w:val="24"/>
          <w:szCs w:val="24"/>
          <w:lang w:val="tr-TR" w:eastAsia="tr-TR"/>
        </w:rPr>
        <w:t xml:space="preserve">           0,0025x376+3,8416x0,250</w:t>
      </w:r>
    </w:p>
    <w:p w14:paraId="287FFE32" w14:textId="77777777" w:rsidR="00B8652A" w:rsidRPr="001D3BC6" w:rsidRDefault="00B8652A" w:rsidP="00347408">
      <w:pPr>
        <w:ind w:firstLine="0"/>
        <w:jc w:val="left"/>
        <w:rPr>
          <w:rFonts w:ascii="Times New Roman" w:eastAsia="Times New Roman" w:hAnsi="Times New Roman" w:cs="Times New Roman"/>
          <w:sz w:val="24"/>
          <w:szCs w:val="24"/>
          <w:lang w:val="tr-TR" w:eastAsia="tr-TR"/>
        </w:rPr>
      </w:pPr>
    </w:p>
    <w:p w14:paraId="7C31B5E7" w14:textId="2ADEFA64" w:rsidR="00347408" w:rsidRPr="001D3BC6" w:rsidRDefault="00347408"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3D65DD07" wp14:editId="4B9B858C">
                <wp:simplePos x="0" y="0"/>
                <wp:positionH relativeFrom="column">
                  <wp:posOffset>417195</wp:posOffset>
                </wp:positionH>
                <wp:positionV relativeFrom="paragraph">
                  <wp:posOffset>189865</wp:posOffset>
                </wp:positionV>
                <wp:extent cx="883920" cy="15875"/>
                <wp:effectExtent l="12065" t="5715" r="8890" b="6985"/>
                <wp:wrapNone/>
                <wp:docPr id="1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3920"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A29A2" id="Düz Ok Bağlayıcısı 19" o:spid="_x0000_s1026" type="#_x0000_t32" style="position:absolute;margin-left:32.85pt;margin-top:14.95pt;width:69.6pt;height:1.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rDQQIAAFgEAAAOAAAAZHJzL2Uyb0RvYy54bWysVMGO2jAQvVfqP1i5QwgLLESEVZtAL9su&#10;0m57N7ZDrHVsyzYEWvVb+g3ceysf1rEJdGkvVdUcnHE88+bNzHOmd7taoC0zliuZRUm3FyEmiaJc&#10;rrPo49OiM46QdVhSLJRkWbRnNrqbvX41bXTK+qpSgjKDAETatNFZVDmn0zi2pGI1tl2lmYTDUpka&#10;O9iadUwNbgC9FnG/1xvFjTJUG0WYtfC1OB1Gs4Bfloy4h7K0zCGRRcDNhdWEdeXXeDbF6dpgXXHS&#10;0sD/wKLGXELSC1SBHUYbw/+AqjkxyqrSdYmqY1WWnLBQA1ST9H6r5rHCmoVaoDlWX9pk/x8s+bBd&#10;GsQpzG4SIYlrmFHx4/tn9PCM3uLjN4H3xwM5HuzxgMAD2tVom0JULpfGF0x28lHfK/JskVR5heWa&#10;BdpPew1QiY+Ir0L8xmpIumreKwo+eONU6N2uNDUqBdeffKAHh/6gXRjW/jIstnOIwMfx+GbSh5ES&#10;OEqG49thSIVTj+JjtbHuHVM18kYWWWcwX1cuV1KCKpQ5ZcDbe+s8x18BPliqBRciiENI1GTRZNgf&#10;BkpWCU79oXezZr3KhUFb7OUVnpbFlZtRG0kDWMUwnbe2w1ycbEgupMeD2oBOa53082XSm8zH8/Gg&#10;M+iP5p1Bryg6bxb5oDNaJLfD4qbI8yL56qklg7TilDLp2Z21nAz+TivtrTqp8KLmSxvia/TQLyB7&#10;fgfSYcx+sieNrBTdL815/CDf4NxeNX8/Xu7BfvlDmP0EAAD//wMAUEsDBBQABgAIAAAAIQCv9ZOw&#10;3gAAAAgBAAAPAAAAZHJzL2Rvd25yZXYueG1sTI9BT4NAEIXvJv6HzZh4s4uItEWWxphoPBgSq71v&#10;2Smg7CyyW6D/3ulJb2/yXt77Jt/MthMjDr51pOB2EYFAqpxpqVbw+fF8swLhgyajO0eo4IQeNsXl&#10;Ra4z4yZ6x3EbasEl5DOtoAmhz6T0VYNW+4Xrkdg7uMHqwOdQSzPoicttJ+MoSqXVLfFCo3t8arD6&#10;3h6tgh9annaJHFdfZRnSl9e3mrCclLq+mh8fQAScw18YzviMDgUz7d2RjBedgvR+yUkF8XoNgv04&#10;SljsFdzFCcgil/8fKH4BAAD//wMAUEsBAi0AFAAGAAgAAAAhALaDOJL+AAAA4QEAABMAAAAAAAAA&#10;AAAAAAAAAAAAAFtDb250ZW50X1R5cGVzXS54bWxQSwECLQAUAAYACAAAACEAOP0h/9YAAACUAQAA&#10;CwAAAAAAAAAAAAAAAAAvAQAAX3JlbHMvLnJlbHNQSwECLQAUAAYACAAAACEA7z46w0ECAABYBAAA&#10;DgAAAAAAAAAAAAAAAAAuAgAAZHJzL2Uyb0RvYy54bWxQSwECLQAUAAYACAAAACEAr/WTsN4AAAAI&#10;AQAADwAAAAAAAAAAAAAAAACbBAAAZHJzL2Rvd25yZXYueG1sUEsFBgAAAAAEAAQA8wAAAKYFAAAA&#10;AA==&#10;"/>
            </w:pict>
          </mc:Fallback>
        </mc:AlternateContent>
      </w:r>
      <w:r w:rsidR="00B8652A" w:rsidRPr="001D3BC6">
        <w:rPr>
          <w:rFonts w:ascii="Times New Roman" w:eastAsia="Times New Roman" w:hAnsi="Times New Roman" w:cs="Times New Roman"/>
          <w:sz w:val="24"/>
          <w:szCs w:val="24"/>
          <w:lang w:val="tr-TR" w:eastAsia="tr-TR"/>
        </w:rPr>
        <w:t xml:space="preserve">             </w:t>
      </w:r>
      <w:r w:rsidRPr="001D3BC6">
        <w:rPr>
          <w:rFonts w:ascii="Times New Roman" w:eastAsia="Times New Roman" w:hAnsi="Times New Roman" w:cs="Times New Roman"/>
          <w:sz w:val="24"/>
          <w:szCs w:val="24"/>
          <w:lang w:val="tr-TR" w:eastAsia="tr-TR"/>
        </w:rPr>
        <w:t xml:space="preserve">362.071               </w:t>
      </w:r>
    </w:p>
    <w:p w14:paraId="1A1C4F50" w14:textId="77777777" w:rsidR="00347408" w:rsidRPr="001D3BC6" w:rsidRDefault="00347408"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sz w:val="24"/>
          <w:szCs w:val="24"/>
          <w:lang w:val="tr-TR" w:eastAsia="tr-TR"/>
        </w:rPr>
        <w:t xml:space="preserve">           0,94+0,960</w:t>
      </w:r>
    </w:p>
    <w:p w14:paraId="4738A086" w14:textId="77777777" w:rsidR="00B8652A" w:rsidRPr="001D3BC6" w:rsidRDefault="00B8652A" w:rsidP="00347408">
      <w:pPr>
        <w:ind w:firstLine="0"/>
        <w:jc w:val="left"/>
        <w:rPr>
          <w:rFonts w:ascii="Times New Roman" w:eastAsia="Times New Roman" w:hAnsi="Times New Roman" w:cs="Times New Roman"/>
          <w:sz w:val="24"/>
          <w:szCs w:val="24"/>
          <w:lang w:val="tr-TR" w:eastAsia="tr-TR"/>
        </w:rPr>
      </w:pPr>
    </w:p>
    <w:p w14:paraId="4B1B7539" w14:textId="747F24C9" w:rsidR="00347408" w:rsidRPr="001D3BC6" w:rsidRDefault="00B8652A"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sz w:val="24"/>
          <w:szCs w:val="24"/>
          <w:lang w:val="tr-TR" w:eastAsia="tr-TR"/>
        </w:rPr>
        <w:t xml:space="preserve">          </w:t>
      </w:r>
      <w:r w:rsidR="00347408" w:rsidRPr="001D3BC6">
        <w:rPr>
          <w:rFonts w:ascii="Times New Roman" w:eastAsia="Times New Roman" w:hAnsi="Times New Roman" w:cs="Times New Roman"/>
          <w:sz w:val="24"/>
          <w:szCs w:val="24"/>
          <w:lang w:val="tr-TR" w:eastAsia="tr-TR"/>
        </w:rPr>
        <w:t xml:space="preserve">350,573        </w:t>
      </w:r>
    </w:p>
    <w:p w14:paraId="776CD848" w14:textId="0AC1EED5" w:rsidR="00347408" w:rsidRPr="001D3BC6" w:rsidRDefault="00347408" w:rsidP="00347408">
      <w:pPr>
        <w:ind w:firstLine="0"/>
        <w:jc w:val="left"/>
        <w:rPr>
          <w:rFonts w:ascii="Times New Roman" w:eastAsia="Times New Roman" w:hAnsi="Times New Roman" w:cs="Times New Roman"/>
          <w:sz w:val="24"/>
          <w:szCs w:val="24"/>
          <w:lang w:val="tr-TR" w:eastAsia="tr-TR"/>
        </w:rPr>
      </w:pPr>
      <w:r w:rsidRPr="001D3BC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07DD2FFC" wp14:editId="4454F82F">
                <wp:simplePos x="0" y="0"/>
                <wp:positionH relativeFrom="column">
                  <wp:posOffset>422662</wp:posOffset>
                </wp:positionH>
                <wp:positionV relativeFrom="paragraph">
                  <wp:posOffset>7896</wp:posOffset>
                </wp:positionV>
                <wp:extent cx="683812" cy="0"/>
                <wp:effectExtent l="0" t="0" r="21590" b="19050"/>
                <wp:wrapNone/>
                <wp:docPr id="18" name="Düz Ok Bağlayıcıs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D73C3" id="Düz Ok Bağlayıcısı 18" o:spid="_x0000_s1026" type="#_x0000_t32" style="position:absolute;margin-left:33.3pt;margin-top:.6pt;width:53.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SrOAIAAEoEAAAOAAAAZHJzL2Uyb0RvYy54bWysVMGO2jAQvVfqP1i5QxIWKESEVZtAL9su&#10;0m4/wNgOsdaxLdtLoFW/Zb+Be2/lwzo2BLHtpaqagzPOeN68mXnO7HbXCLRlxnIl8yjtJxFikijK&#10;5SaPvjwue5MIWYclxUJJlkd7ZqPb+ds3s1ZnbKBqJSgzCECkzVqdR7VzOotjS2rWYNtXmklwVso0&#10;2MHWbGJqcAvojYgHSTKOW2WoNoowa+FreXJG84BfVYy4+6qyzCGRR8DNhdWEde3XeD7D2cZgXXNy&#10;poH/gUWDuYSkF6gSO4yeDf8DquHEKKsq1yeqiVVVccJCDVBNmvxWzUONNQu1QHOsvrTJ/j9Y8nm7&#10;MohTmB1MSuIGZlT+/PEV3T+hD/j4IvD+eCDHgz0eEJyAdrXaZhBVyJXxBZOdfNB3ijxZJFVRY7lh&#10;gfbjXgNU6iPiVyF+YzUkXbefFIUz+Nmp0LtdZRoPCV1BuzCi/WVEbOcQgY/jyc0kHUSIdK4YZ12c&#10;NtZ9ZKpB3sgj6wzmm9oVSkrQgTJpyIK3d9Z5VjjrAnxSqZZciCAHIVGbR9PRYBQCrBKceqc/Zs1m&#10;XQiDttgLKjyhRPBcHzPqWdIAVjNMF2fbYS5ONiQX0uNBXUDnbJ0U822aTBeTxWTYGw7Gi94wKcve&#10;+2Ux7I2X6btReVMWRZl+99TSYVZzSpn07Dr1psO/U8f5Hp10d9HvpQ3xa/TQLyDbvQPpMFg/y5Mq&#10;1oruV6YbOAg2HD5fLn8jrvdgX/8C5r8AAAD//wMAUEsDBBQABgAIAAAAIQAo7z6F2QAAAAYBAAAP&#10;AAAAZHJzL2Rvd25yZXYueG1sTI5PT4NAEMXvJn6HzZh4MXYpKiqyNI2JB4+2TbxO2RFQdpawS8F+&#10;eqde9Pj+5L1fsZpdpw40hNazgeUiAUVcedtybWC3fbl+ABUissXOMxn4pgCr8vyswNz6id/osIm1&#10;khEOORpoYuxzrUPVkMOw8D2xZB9+cBhFDrW2A04y7jqdJkmmHbYsDw329NxQ9bUZnQEK490yWT+6&#10;evd6nK7e0+Pn1G+NubyY10+gIs3xrwwnfEGHUpj2fmQbVGcgyzJpip+COsX3tzeg9r9al4X+j1/+&#10;AAAA//8DAFBLAQItABQABgAIAAAAIQC2gziS/gAAAOEBAAATAAAAAAAAAAAAAAAAAAAAAABbQ29u&#10;dGVudF9UeXBlc10ueG1sUEsBAi0AFAAGAAgAAAAhADj9If/WAAAAlAEAAAsAAAAAAAAAAAAAAAAA&#10;LwEAAF9yZWxzLy5yZWxzUEsBAi0AFAAGAAgAAAAhAEqEFKs4AgAASgQAAA4AAAAAAAAAAAAAAAAA&#10;LgIAAGRycy9lMm9Eb2MueG1sUEsBAi0AFAAGAAgAAAAhACjvPoXZAAAABgEAAA8AAAAAAAAAAAAA&#10;AAAAkgQAAGRycy9kb3ducmV2LnhtbFBLBQYAAAAABAAEAPMAAACYBQAAAAA=&#10;"/>
            </w:pict>
          </mc:Fallback>
        </mc:AlternateContent>
      </w:r>
      <w:r w:rsidRPr="001D3BC6">
        <w:rPr>
          <w:rFonts w:ascii="Times New Roman" w:eastAsia="Times New Roman" w:hAnsi="Times New Roman" w:cs="Times New Roman"/>
          <w:sz w:val="24"/>
          <w:szCs w:val="24"/>
          <w:lang w:val="tr-TR" w:eastAsia="tr-TR"/>
        </w:rPr>
        <w:t xml:space="preserve">           </w:t>
      </w:r>
      <w:r w:rsidR="00B8652A" w:rsidRPr="001D3BC6">
        <w:rPr>
          <w:rFonts w:ascii="Times New Roman" w:eastAsia="Times New Roman" w:hAnsi="Times New Roman" w:cs="Times New Roman"/>
          <w:sz w:val="24"/>
          <w:szCs w:val="24"/>
          <w:lang w:val="tr-TR" w:eastAsia="tr-TR"/>
        </w:rPr>
        <w:t xml:space="preserve">   </w:t>
      </w:r>
      <w:r w:rsidRPr="001D3BC6">
        <w:rPr>
          <w:rFonts w:ascii="Times New Roman" w:eastAsia="Times New Roman" w:hAnsi="Times New Roman" w:cs="Times New Roman"/>
          <w:sz w:val="24"/>
          <w:szCs w:val="24"/>
          <w:lang w:val="tr-TR" w:eastAsia="tr-TR"/>
        </w:rPr>
        <w:t>1,9</w:t>
      </w:r>
    </w:p>
    <w:p w14:paraId="4CF406FE" w14:textId="77777777" w:rsidR="00B8652A" w:rsidRPr="001D3BC6" w:rsidRDefault="00B8652A" w:rsidP="00347408">
      <w:pPr>
        <w:ind w:firstLine="0"/>
        <w:jc w:val="left"/>
        <w:rPr>
          <w:rFonts w:ascii="Times New Roman" w:eastAsia="Times New Roman" w:hAnsi="Times New Roman" w:cs="Times New Roman"/>
          <w:sz w:val="24"/>
          <w:szCs w:val="24"/>
          <w:lang w:val="tr-TR" w:eastAsia="tr-TR"/>
        </w:rPr>
      </w:pPr>
    </w:p>
    <w:p w14:paraId="25B2346D" w14:textId="1A61160E" w:rsidR="00347408" w:rsidRPr="001D3BC6" w:rsidRDefault="00B8652A" w:rsidP="00347408">
      <w:pPr>
        <w:ind w:firstLine="0"/>
        <w:jc w:val="left"/>
        <w:rPr>
          <w:rFonts w:ascii="Times New Roman" w:eastAsia="Times New Roman" w:hAnsi="Times New Roman" w:cs="Times New Roman"/>
          <w:sz w:val="24"/>
          <w:szCs w:val="24"/>
          <w:lang w:val="tr-TR" w:eastAsia="tr-TR"/>
        </w:rPr>
      </w:pPr>
      <w:proofErr w:type="gramStart"/>
      <w:r w:rsidRPr="001D3BC6">
        <w:rPr>
          <w:rFonts w:ascii="Times New Roman" w:eastAsia="Times New Roman" w:hAnsi="Times New Roman" w:cs="Times New Roman"/>
          <w:sz w:val="24"/>
          <w:szCs w:val="24"/>
          <w:lang w:val="tr-TR" w:eastAsia="tr-TR"/>
        </w:rPr>
        <w:t>n</w:t>
      </w:r>
      <w:proofErr w:type="gramEnd"/>
      <w:r w:rsidR="00347408" w:rsidRPr="001D3BC6">
        <w:rPr>
          <w:rFonts w:ascii="Times New Roman" w:eastAsia="Times New Roman" w:hAnsi="Times New Roman" w:cs="Times New Roman"/>
          <w:sz w:val="24"/>
          <w:szCs w:val="24"/>
          <w:lang w:val="tr-TR" w:eastAsia="tr-TR"/>
        </w:rPr>
        <w:t xml:space="preserve">  =    184,512</w:t>
      </w:r>
    </w:p>
    <w:p w14:paraId="4091ED39" w14:textId="6EA1CF39" w:rsidR="00347408" w:rsidRPr="001D3BC6" w:rsidRDefault="00B8652A" w:rsidP="00347408">
      <w:pPr>
        <w:ind w:firstLine="0"/>
        <w:jc w:val="left"/>
        <w:rPr>
          <w:rFonts w:ascii="Times New Roman" w:eastAsia="Times New Roman" w:hAnsi="Times New Roman" w:cs="Times New Roman"/>
          <w:sz w:val="24"/>
          <w:szCs w:val="24"/>
          <w:lang w:val="tr-TR" w:eastAsia="tr-TR"/>
        </w:rPr>
      </w:pPr>
      <w:proofErr w:type="gramStart"/>
      <w:r w:rsidRPr="001D3BC6">
        <w:rPr>
          <w:rFonts w:ascii="Times New Roman" w:eastAsia="Times New Roman" w:hAnsi="Times New Roman" w:cs="Times New Roman"/>
          <w:sz w:val="24"/>
          <w:szCs w:val="24"/>
          <w:lang w:val="tr-TR" w:eastAsia="tr-TR"/>
        </w:rPr>
        <w:t>n</w:t>
      </w:r>
      <w:proofErr w:type="gramEnd"/>
      <w:r w:rsidR="00347408" w:rsidRPr="001D3BC6">
        <w:rPr>
          <w:rFonts w:ascii="Times New Roman" w:eastAsia="Times New Roman" w:hAnsi="Times New Roman" w:cs="Times New Roman"/>
          <w:sz w:val="24"/>
          <w:szCs w:val="24"/>
          <w:lang w:val="tr-TR" w:eastAsia="tr-TR"/>
        </w:rPr>
        <w:t xml:space="preserve">  =   185 +%10</w:t>
      </w:r>
    </w:p>
    <w:p w14:paraId="044A1747" w14:textId="68632521" w:rsidR="009315EC" w:rsidRPr="001D3BC6" w:rsidRDefault="00B8652A" w:rsidP="00347408">
      <w:pPr>
        <w:spacing w:line="360" w:lineRule="auto"/>
        <w:ind w:firstLine="0"/>
        <w:rPr>
          <w:rFonts w:ascii="Times New Roman" w:hAnsi="Times New Roman" w:cs="Times New Roman"/>
          <w:sz w:val="24"/>
          <w:szCs w:val="24"/>
        </w:rPr>
      </w:pPr>
      <w:proofErr w:type="gramStart"/>
      <w:r w:rsidRPr="001D3BC6">
        <w:rPr>
          <w:rFonts w:ascii="Times New Roman" w:eastAsia="Times New Roman" w:hAnsi="Times New Roman" w:cs="Times New Roman"/>
          <w:sz w:val="24"/>
          <w:szCs w:val="24"/>
          <w:lang w:val="tr-TR" w:eastAsia="tr-TR"/>
        </w:rPr>
        <w:t>n</w:t>
      </w:r>
      <w:proofErr w:type="gramEnd"/>
      <w:r w:rsidR="00347408" w:rsidRPr="001D3BC6">
        <w:rPr>
          <w:rFonts w:ascii="Times New Roman" w:eastAsia="Times New Roman" w:hAnsi="Times New Roman" w:cs="Times New Roman"/>
          <w:sz w:val="24"/>
          <w:szCs w:val="24"/>
          <w:lang w:val="tr-TR" w:eastAsia="tr-TR"/>
        </w:rPr>
        <w:t xml:space="preserve">  =   204           </w:t>
      </w:r>
    </w:p>
    <w:p w14:paraId="296BAE99" w14:textId="77777777" w:rsidR="000613B7" w:rsidRPr="00A77FF5" w:rsidRDefault="000613B7" w:rsidP="00422E53">
      <w:pPr>
        <w:ind w:left="567" w:firstLine="0"/>
        <w:rPr>
          <w:rFonts w:ascii="Times New Roman" w:hAnsi="Times New Roman" w:cs="Times New Roman"/>
          <w:sz w:val="24"/>
          <w:szCs w:val="24"/>
        </w:rPr>
      </w:pPr>
    </w:p>
    <w:p w14:paraId="2315F914" w14:textId="77777777" w:rsidR="00B23483" w:rsidRPr="00A77FF5" w:rsidRDefault="00C02B68" w:rsidP="00422E53">
      <w:pPr>
        <w:spacing w:line="360" w:lineRule="auto"/>
        <w:ind w:firstLine="0"/>
        <w:rPr>
          <w:rFonts w:ascii="Times New Roman" w:hAnsi="Times New Roman" w:cs="Times New Roman"/>
          <w:sz w:val="24"/>
          <w:szCs w:val="24"/>
          <w:u w:val="single"/>
        </w:rPr>
      </w:pPr>
      <w:r w:rsidRPr="00A77FF5">
        <w:rPr>
          <w:rFonts w:ascii="Times New Roman" w:hAnsi="Times New Roman" w:cs="Times New Roman"/>
          <w:sz w:val="24"/>
          <w:szCs w:val="24"/>
        </w:rPr>
        <w:t>However, in order to increase the strength of the study, the entire population of the study</w:t>
      </w:r>
      <w:r w:rsidR="00FD04E3" w:rsidRPr="00A77FF5">
        <w:rPr>
          <w:rFonts w:ascii="Times New Roman" w:hAnsi="Times New Roman" w:cs="Times New Roman"/>
          <w:sz w:val="24"/>
          <w:szCs w:val="24"/>
        </w:rPr>
        <w:t>,</w:t>
      </w:r>
      <w:r w:rsidRPr="00A77FF5">
        <w:rPr>
          <w:rFonts w:ascii="Times New Roman" w:hAnsi="Times New Roman" w:cs="Times New Roman"/>
          <w:sz w:val="24"/>
          <w:szCs w:val="24"/>
        </w:rPr>
        <w:t xml:space="preserve"> which was the 377 undergraduate female stude</w:t>
      </w:r>
      <w:r w:rsidR="00FD04E3" w:rsidRPr="00A77FF5">
        <w:rPr>
          <w:rFonts w:ascii="Times New Roman" w:hAnsi="Times New Roman" w:cs="Times New Roman"/>
          <w:sz w:val="24"/>
          <w:szCs w:val="24"/>
        </w:rPr>
        <w:t>nts in the Midwifery Department</w:t>
      </w:r>
      <w:r w:rsidR="00E836A2" w:rsidRPr="00A77FF5">
        <w:rPr>
          <w:rFonts w:ascii="Times New Roman" w:hAnsi="Times New Roman" w:cs="Times New Roman"/>
          <w:sz w:val="24"/>
          <w:szCs w:val="24"/>
        </w:rPr>
        <w:t>,</w:t>
      </w:r>
      <w:r w:rsidRPr="00A77FF5">
        <w:rPr>
          <w:rFonts w:ascii="Times New Roman" w:hAnsi="Times New Roman" w:cs="Times New Roman"/>
          <w:sz w:val="24"/>
          <w:szCs w:val="24"/>
        </w:rPr>
        <w:t xml:space="preserve"> </w:t>
      </w:r>
      <w:r w:rsidR="00FD04E3" w:rsidRPr="00A77FF5">
        <w:rPr>
          <w:rFonts w:ascii="Times New Roman" w:hAnsi="Times New Roman" w:cs="Times New Roman"/>
          <w:sz w:val="24"/>
          <w:szCs w:val="24"/>
        </w:rPr>
        <w:t xml:space="preserve">was included in the study. </w:t>
      </w:r>
    </w:p>
    <w:p w14:paraId="1D013169" w14:textId="77777777" w:rsidR="00D553EB" w:rsidRPr="00A77FF5" w:rsidRDefault="00D553EB" w:rsidP="00422E53">
      <w:pPr>
        <w:rPr>
          <w:rFonts w:ascii="Times New Roman" w:hAnsi="Times New Roman" w:cs="Times New Roman"/>
          <w:sz w:val="24"/>
          <w:szCs w:val="24"/>
        </w:rPr>
      </w:pPr>
    </w:p>
    <w:p w14:paraId="51D14503" w14:textId="77777777" w:rsidR="00D553EB" w:rsidRPr="00A77FF5" w:rsidRDefault="00D553EB" w:rsidP="00422E53">
      <w:pPr>
        <w:rPr>
          <w:rFonts w:ascii="Times New Roman" w:hAnsi="Times New Roman" w:cs="Times New Roman"/>
          <w:sz w:val="24"/>
          <w:szCs w:val="24"/>
        </w:rPr>
      </w:pPr>
    </w:p>
    <w:p w14:paraId="645162F2" w14:textId="77777777" w:rsidR="00D553EB" w:rsidRPr="00A77FF5" w:rsidRDefault="00D553EB" w:rsidP="00422E53">
      <w:pPr>
        <w:ind w:firstLine="0"/>
        <w:rPr>
          <w:rFonts w:ascii="Times New Roman" w:hAnsi="Times New Roman" w:cs="Times New Roman"/>
          <w:b/>
          <w:sz w:val="24"/>
          <w:szCs w:val="24"/>
        </w:rPr>
      </w:pPr>
      <w:r w:rsidRPr="00A77FF5">
        <w:rPr>
          <w:rFonts w:ascii="Times New Roman" w:hAnsi="Times New Roman" w:cs="Times New Roman"/>
          <w:b/>
          <w:sz w:val="24"/>
          <w:szCs w:val="24"/>
        </w:rPr>
        <w:t>3.4. Inclusion and Exclusion Criteria of Research</w:t>
      </w:r>
    </w:p>
    <w:p w14:paraId="214DDC78" w14:textId="77777777" w:rsidR="00D553EB" w:rsidRPr="00A77FF5" w:rsidRDefault="00D553EB" w:rsidP="00422E53">
      <w:pPr>
        <w:rPr>
          <w:rFonts w:ascii="Times New Roman" w:hAnsi="Times New Roman" w:cs="Times New Roman"/>
          <w:sz w:val="24"/>
          <w:szCs w:val="24"/>
        </w:rPr>
      </w:pPr>
    </w:p>
    <w:p w14:paraId="430FB96A" w14:textId="77777777" w:rsidR="0026223E" w:rsidRPr="00A77FF5" w:rsidRDefault="00B64C34" w:rsidP="00422E53">
      <w:pPr>
        <w:ind w:firstLine="0"/>
        <w:rPr>
          <w:rFonts w:ascii="Times New Roman" w:hAnsi="Times New Roman" w:cs="Times New Roman"/>
          <w:b/>
          <w:sz w:val="24"/>
          <w:szCs w:val="24"/>
        </w:rPr>
      </w:pPr>
      <w:r w:rsidRPr="00A77FF5">
        <w:rPr>
          <w:rFonts w:ascii="Times New Roman" w:hAnsi="Times New Roman" w:cs="Times New Roman"/>
          <w:b/>
          <w:sz w:val="24"/>
          <w:szCs w:val="24"/>
        </w:rPr>
        <w:t>3.4.1. Inclusion Criteria</w:t>
      </w:r>
    </w:p>
    <w:p w14:paraId="4D48FED5" w14:textId="77777777" w:rsidR="00B64C34" w:rsidRPr="00A77FF5" w:rsidRDefault="00B64C34" w:rsidP="00422E53">
      <w:pPr>
        <w:ind w:firstLine="0"/>
        <w:rPr>
          <w:rFonts w:ascii="Times New Roman" w:hAnsi="Times New Roman" w:cs="Times New Roman"/>
          <w:sz w:val="24"/>
          <w:szCs w:val="24"/>
        </w:rPr>
      </w:pPr>
    </w:p>
    <w:p w14:paraId="04651DBB" w14:textId="77777777" w:rsidR="00D553EB" w:rsidRPr="00A77FF5" w:rsidRDefault="00D553EB"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The inclusion criteria for this research is as listed below:</w:t>
      </w:r>
    </w:p>
    <w:p w14:paraId="36323513" w14:textId="77777777" w:rsidR="00D553EB" w:rsidRPr="00A77FF5" w:rsidRDefault="00D553EB" w:rsidP="00422E53">
      <w:pPr>
        <w:pStyle w:val="ListParagraph"/>
        <w:numPr>
          <w:ilvl w:val="0"/>
          <w:numId w:val="18"/>
        </w:numPr>
        <w:spacing w:line="360" w:lineRule="auto"/>
        <w:rPr>
          <w:rFonts w:ascii="Times New Roman" w:hAnsi="Times New Roman" w:cs="Times New Roman"/>
          <w:sz w:val="24"/>
          <w:szCs w:val="24"/>
        </w:rPr>
      </w:pPr>
      <w:r w:rsidRPr="00A77FF5">
        <w:rPr>
          <w:rFonts w:ascii="Times New Roman" w:hAnsi="Times New Roman" w:cs="Times New Roman"/>
          <w:sz w:val="24"/>
          <w:szCs w:val="24"/>
        </w:rPr>
        <w:t>Volunteering to participate in the research</w:t>
      </w:r>
    </w:p>
    <w:p w14:paraId="3F2ADED6" w14:textId="79077A42" w:rsidR="00D553EB" w:rsidRPr="00A77FF5" w:rsidRDefault="00D553EB" w:rsidP="001F17EC">
      <w:pPr>
        <w:pStyle w:val="ListParagraph"/>
        <w:numPr>
          <w:ilvl w:val="0"/>
          <w:numId w:val="18"/>
        </w:num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Studying at the Midwifery Department of </w:t>
      </w:r>
      <w:r w:rsidR="001F17EC" w:rsidRPr="001F17EC">
        <w:rPr>
          <w:rFonts w:ascii="Times New Roman" w:hAnsi="Times New Roman" w:cs="Times New Roman"/>
          <w:sz w:val="24"/>
          <w:szCs w:val="24"/>
        </w:rPr>
        <w:t xml:space="preserve">Aydın </w:t>
      </w:r>
      <w:r w:rsidRPr="00A77FF5">
        <w:rPr>
          <w:rFonts w:ascii="Times New Roman" w:hAnsi="Times New Roman" w:cs="Times New Roman"/>
          <w:sz w:val="24"/>
          <w:szCs w:val="24"/>
        </w:rPr>
        <w:t>Adnan Menderes Univer</w:t>
      </w:r>
      <w:r w:rsidR="001A6599" w:rsidRPr="00A77FF5">
        <w:rPr>
          <w:rFonts w:ascii="Times New Roman" w:hAnsi="Times New Roman" w:cs="Times New Roman"/>
          <w:sz w:val="24"/>
          <w:szCs w:val="24"/>
        </w:rPr>
        <w:t>sity Faculty of Health Sciences</w:t>
      </w:r>
    </w:p>
    <w:p w14:paraId="6AB395C6" w14:textId="77777777" w:rsidR="00D553EB" w:rsidRPr="00A77FF5" w:rsidRDefault="00D553EB" w:rsidP="00422E53">
      <w:pPr>
        <w:pStyle w:val="ListParagraph"/>
        <w:numPr>
          <w:ilvl w:val="0"/>
          <w:numId w:val="18"/>
        </w:numPr>
        <w:spacing w:line="360" w:lineRule="auto"/>
        <w:rPr>
          <w:rFonts w:ascii="Times New Roman" w:hAnsi="Times New Roman" w:cs="Times New Roman"/>
          <w:sz w:val="24"/>
          <w:szCs w:val="24"/>
        </w:rPr>
      </w:pPr>
      <w:r w:rsidRPr="00A77FF5">
        <w:rPr>
          <w:rFonts w:ascii="Times New Roman" w:hAnsi="Times New Roman" w:cs="Times New Roman"/>
          <w:sz w:val="24"/>
          <w:szCs w:val="24"/>
        </w:rPr>
        <w:t>Being a female</w:t>
      </w:r>
    </w:p>
    <w:p w14:paraId="0685CB90" w14:textId="77777777" w:rsidR="00B64C34" w:rsidRPr="00A77FF5" w:rsidRDefault="00B64C34" w:rsidP="00422E53">
      <w:pPr>
        <w:rPr>
          <w:rFonts w:ascii="Times New Roman" w:hAnsi="Times New Roman" w:cs="Times New Roman"/>
          <w:sz w:val="24"/>
          <w:szCs w:val="24"/>
        </w:rPr>
      </w:pPr>
    </w:p>
    <w:p w14:paraId="55DF05BD" w14:textId="77777777" w:rsidR="00B64C34" w:rsidRPr="00A77FF5" w:rsidRDefault="00B64C34" w:rsidP="00422E53">
      <w:pPr>
        <w:rPr>
          <w:rFonts w:ascii="Times New Roman" w:hAnsi="Times New Roman" w:cs="Times New Roman"/>
          <w:sz w:val="24"/>
          <w:szCs w:val="24"/>
        </w:rPr>
      </w:pPr>
    </w:p>
    <w:p w14:paraId="67EC06DD" w14:textId="77777777" w:rsidR="00B64C34" w:rsidRPr="00A77FF5" w:rsidRDefault="00B64C34" w:rsidP="00422E53">
      <w:pPr>
        <w:ind w:firstLine="0"/>
        <w:rPr>
          <w:rFonts w:ascii="Times New Roman" w:hAnsi="Times New Roman" w:cs="Times New Roman"/>
          <w:b/>
          <w:sz w:val="24"/>
          <w:szCs w:val="24"/>
        </w:rPr>
      </w:pPr>
      <w:r w:rsidRPr="00A77FF5">
        <w:rPr>
          <w:rFonts w:ascii="Times New Roman" w:hAnsi="Times New Roman" w:cs="Times New Roman"/>
          <w:b/>
          <w:sz w:val="24"/>
          <w:szCs w:val="24"/>
        </w:rPr>
        <w:t>3.4.2. Exclusion Criteria</w:t>
      </w:r>
    </w:p>
    <w:p w14:paraId="64D03901" w14:textId="77777777" w:rsidR="00B64C34" w:rsidRPr="00A77FF5" w:rsidRDefault="00B64C34" w:rsidP="00422E53">
      <w:pPr>
        <w:ind w:firstLine="0"/>
        <w:rPr>
          <w:rFonts w:ascii="Times New Roman" w:hAnsi="Times New Roman" w:cs="Times New Roman"/>
          <w:sz w:val="24"/>
          <w:szCs w:val="24"/>
        </w:rPr>
      </w:pPr>
    </w:p>
    <w:p w14:paraId="2327CAB5" w14:textId="77777777" w:rsidR="00D553EB" w:rsidRPr="00A77FF5" w:rsidRDefault="00D553EB"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The exclusion criteria for this research is as listed below:</w:t>
      </w:r>
    </w:p>
    <w:p w14:paraId="48985872" w14:textId="77777777" w:rsidR="00D553EB" w:rsidRPr="00A77FF5" w:rsidRDefault="00D553EB" w:rsidP="00422E53">
      <w:pPr>
        <w:pStyle w:val="ListParagraph"/>
        <w:numPr>
          <w:ilvl w:val="0"/>
          <w:numId w:val="21"/>
        </w:numPr>
        <w:spacing w:line="360" w:lineRule="auto"/>
        <w:rPr>
          <w:rFonts w:ascii="Times New Roman" w:hAnsi="Times New Roman" w:cs="Times New Roman"/>
          <w:sz w:val="24"/>
          <w:szCs w:val="24"/>
        </w:rPr>
      </w:pPr>
      <w:r w:rsidRPr="00A77FF5">
        <w:rPr>
          <w:rFonts w:ascii="Times New Roman" w:hAnsi="Times New Roman" w:cs="Times New Roman"/>
          <w:sz w:val="24"/>
          <w:szCs w:val="24"/>
        </w:rPr>
        <w:t>Having any mental disorder/ using anti-depressants</w:t>
      </w:r>
    </w:p>
    <w:p w14:paraId="1785ED53" w14:textId="77777777" w:rsidR="00B66579" w:rsidRPr="00A77FF5" w:rsidRDefault="00B66579" w:rsidP="00422E53">
      <w:pPr>
        <w:pStyle w:val="ListParagraph"/>
        <w:numPr>
          <w:ilvl w:val="0"/>
          <w:numId w:val="21"/>
        </w:numPr>
        <w:spacing w:line="360" w:lineRule="auto"/>
        <w:rPr>
          <w:rFonts w:ascii="Times New Roman" w:hAnsi="Times New Roman" w:cs="Times New Roman"/>
          <w:sz w:val="24"/>
          <w:szCs w:val="24"/>
        </w:rPr>
      </w:pPr>
      <w:r w:rsidRPr="00A77FF5">
        <w:rPr>
          <w:rFonts w:ascii="Times New Roman" w:hAnsi="Times New Roman" w:cs="Times New Roman"/>
          <w:sz w:val="24"/>
          <w:szCs w:val="24"/>
        </w:rPr>
        <w:t>Using oral combined contraceptives</w:t>
      </w:r>
    </w:p>
    <w:p w14:paraId="07EE4FD0" w14:textId="77777777" w:rsidR="00D553EB" w:rsidRPr="00A77FF5" w:rsidRDefault="00D553EB" w:rsidP="00422E53">
      <w:pPr>
        <w:pStyle w:val="ListParagraph"/>
        <w:numPr>
          <w:ilvl w:val="0"/>
          <w:numId w:val="21"/>
        </w:numPr>
        <w:spacing w:line="360" w:lineRule="auto"/>
        <w:rPr>
          <w:rFonts w:ascii="Times New Roman" w:hAnsi="Times New Roman" w:cs="Times New Roman"/>
          <w:sz w:val="24"/>
          <w:szCs w:val="24"/>
        </w:rPr>
      </w:pPr>
      <w:r w:rsidRPr="00A77FF5">
        <w:rPr>
          <w:rFonts w:ascii="Times New Roman" w:hAnsi="Times New Roman" w:cs="Times New Roman"/>
          <w:sz w:val="24"/>
          <w:szCs w:val="24"/>
        </w:rPr>
        <w:t>Being a male student</w:t>
      </w:r>
    </w:p>
    <w:p w14:paraId="5C789D0D" w14:textId="77777777" w:rsidR="00D553EB" w:rsidRPr="00A77FF5" w:rsidRDefault="00D553EB" w:rsidP="00422E53">
      <w:pPr>
        <w:pStyle w:val="ListParagraph"/>
        <w:numPr>
          <w:ilvl w:val="0"/>
          <w:numId w:val="21"/>
        </w:numPr>
        <w:spacing w:line="360" w:lineRule="auto"/>
        <w:rPr>
          <w:rFonts w:ascii="Times New Roman" w:hAnsi="Times New Roman" w:cs="Times New Roman"/>
          <w:sz w:val="24"/>
          <w:szCs w:val="24"/>
        </w:rPr>
      </w:pPr>
      <w:r w:rsidRPr="00A77FF5">
        <w:rPr>
          <w:rFonts w:ascii="Times New Roman" w:hAnsi="Times New Roman" w:cs="Times New Roman"/>
          <w:sz w:val="24"/>
          <w:szCs w:val="24"/>
        </w:rPr>
        <w:t>Having Turkis</w:t>
      </w:r>
      <w:r w:rsidR="00B66579" w:rsidRPr="00A77FF5">
        <w:rPr>
          <w:rFonts w:ascii="Times New Roman" w:hAnsi="Times New Roman" w:cs="Times New Roman"/>
          <w:sz w:val="24"/>
          <w:szCs w:val="24"/>
        </w:rPr>
        <w:t>h speaking and reading problems</w:t>
      </w:r>
    </w:p>
    <w:p w14:paraId="1A2DE84C" w14:textId="77777777" w:rsidR="00BB52E2" w:rsidRPr="00A77FF5" w:rsidRDefault="00BB52E2" w:rsidP="00422E53">
      <w:pPr>
        <w:pStyle w:val="ListParagraph"/>
        <w:numPr>
          <w:ilvl w:val="0"/>
          <w:numId w:val="21"/>
        </w:numPr>
        <w:spacing w:line="360" w:lineRule="auto"/>
        <w:rPr>
          <w:rFonts w:ascii="Times New Roman" w:hAnsi="Times New Roman" w:cs="Times New Roman"/>
          <w:sz w:val="24"/>
          <w:szCs w:val="24"/>
        </w:rPr>
      </w:pPr>
      <w:r w:rsidRPr="00A77FF5">
        <w:rPr>
          <w:rFonts w:ascii="Times New Roman" w:hAnsi="Times New Roman" w:cs="Times New Roman"/>
          <w:sz w:val="24"/>
          <w:szCs w:val="24"/>
        </w:rPr>
        <w:t>Failure to fully complete the questionnaires</w:t>
      </w:r>
    </w:p>
    <w:p w14:paraId="6E3566A6" w14:textId="77777777" w:rsidR="00B66579" w:rsidRPr="00A77FF5" w:rsidRDefault="00B66579" w:rsidP="00422E53">
      <w:pPr>
        <w:rPr>
          <w:rFonts w:ascii="Times New Roman" w:hAnsi="Times New Roman" w:cs="Times New Roman"/>
          <w:sz w:val="24"/>
          <w:szCs w:val="24"/>
        </w:rPr>
      </w:pPr>
    </w:p>
    <w:p w14:paraId="11AFF39B" w14:textId="77777777" w:rsidR="00B66579" w:rsidRPr="00A77FF5" w:rsidRDefault="00B66579" w:rsidP="00422E53">
      <w:pPr>
        <w:rPr>
          <w:rFonts w:ascii="Times New Roman" w:hAnsi="Times New Roman" w:cs="Times New Roman"/>
          <w:sz w:val="24"/>
          <w:szCs w:val="24"/>
        </w:rPr>
      </w:pPr>
    </w:p>
    <w:p w14:paraId="26213A2E" w14:textId="77777777" w:rsidR="00B66579" w:rsidRPr="00A77FF5" w:rsidRDefault="00B66579" w:rsidP="00A96B50">
      <w:pPr>
        <w:pStyle w:val="ListParagraph"/>
        <w:numPr>
          <w:ilvl w:val="1"/>
          <w:numId w:val="24"/>
        </w:numPr>
        <w:rPr>
          <w:rFonts w:ascii="Times New Roman" w:hAnsi="Times New Roman" w:cs="Times New Roman"/>
          <w:b/>
          <w:sz w:val="24"/>
          <w:szCs w:val="24"/>
        </w:rPr>
      </w:pPr>
      <w:r w:rsidRPr="00A77FF5">
        <w:rPr>
          <w:rFonts w:ascii="Times New Roman" w:hAnsi="Times New Roman" w:cs="Times New Roman"/>
          <w:b/>
          <w:sz w:val="24"/>
          <w:szCs w:val="24"/>
        </w:rPr>
        <w:t xml:space="preserve"> Data Collection Tools</w:t>
      </w:r>
    </w:p>
    <w:p w14:paraId="63C1CB61" w14:textId="77777777" w:rsidR="00B66579" w:rsidRPr="00A77FF5" w:rsidRDefault="00B66579" w:rsidP="00422E53">
      <w:pPr>
        <w:rPr>
          <w:rFonts w:ascii="Times New Roman" w:hAnsi="Times New Roman" w:cs="Times New Roman"/>
          <w:sz w:val="24"/>
          <w:szCs w:val="24"/>
        </w:rPr>
      </w:pPr>
    </w:p>
    <w:p w14:paraId="1CA42BD2" w14:textId="579516BC" w:rsidR="00B66579" w:rsidRPr="00A77FF5" w:rsidRDefault="00B66579"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For the collection of data</w:t>
      </w:r>
      <w:r w:rsidR="009B539E" w:rsidRPr="00A77FF5">
        <w:rPr>
          <w:rFonts w:ascii="Times New Roman" w:hAnsi="Times New Roman" w:cs="Times New Roman"/>
          <w:sz w:val="24"/>
          <w:szCs w:val="24"/>
        </w:rPr>
        <w:t xml:space="preserve"> for the research,</w:t>
      </w:r>
      <w:r w:rsidRPr="00A77FF5">
        <w:rPr>
          <w:rFonts w:ascii="Times New Roman" w:hAnsi="Times New Roman" w:cs="Times New Roman"/>
          <w:sz w:val="24"/>
          <w:szCs w:val="24"/>
        </w:rPr>
        <w:t xml:space="preserve"> 2 forms </w:t>
      </w:r>
      <w:r w:rsidR="009B539E" w:rsidRPr="00A77FF5">
        <w:rPr>
          <w:rFonts w:ascii="Times New Roman" w:hAnsi="Times New Roman" w:cs="Times New Roman"/>
          <w:sz w:val="24"/>
          <w:szCs w:val="24"/>
        </w:rPr>
        <w:t>were</w:t>
      </w:r>
      <w:r w:rsidRPr="00A77FF5">
        <w:rPr>
          <w:rFonts w:ascii="Times New Roman" w:hAnsi="Times New Roman" w:cs="Times New Roman"/>
          <w:sz w:val="24"/>
          <w:szCs w:val="24"/>
        </w:rPr>
        <w:t xml:space="preserve"> used</w:t>
      </w:r>
      <w:r w:rsidR="009B539E" w:rsidRPr="00A77FF5">
        <w:rPr>
          <w:rFonts w:ascii="Times New Roman" w:hAnsi="Times New Roman" w:cs="Times New Roman"/>
          <w:sz w:val="24"/>
          <w:szCs w:val="24"/>
        </w:rPr>
        <w:t>. These were</w:t>
      </w:r>
      <w:r w:rsidRPr="00A77FF5">
        <w:rPr>
          <w:rFonts w:ascii="Times New Roman" w:hAnsi="Times New Roman" w:cs="Times New Roman"/>
          <w:sz w:val="24"/>
          <w:szCs w:val="24"/>
        </w:rPr>
        <w:t xml:space="preserve"> </w:t>
      </w:r>
      <w:r w:rsidR="00B64C34" w:rsidRPr="00A77FF5">
        <w:rPr>
          <w:rFonts w:ascii="Times New Roman" w:hAnsi="Times New Roman" w:cs="Times New Roman"/>
          <w:sz w:val="24"/>
          <w:szCs w:val="24"/>
        </w:rPr>
        <w:t xml:space="preserve">the </w:t>
      </w:r>
      <w:r w:rsidRPr="00A77FF5">
        <w:rPr>
          <w:rFonts w:ascii="Times New Roman" w:hAnsi="Times New Roman" w:cs="Times New Roman"/>
          <w:sz w:val="24"/>
          <w:szCs w:val="24"/>
        </w:rPr>
        <w:t xml:space="preserve">data collection form </w:t>
      </w:r>
      <w:r w:rsidRPr="001D3BC6">
        <w:rPr>
          <w:rFonts w:ascii="Times New Roman" w:hAnsi="Times New Roman" w:cs="Times New Roman"/>
          <w:sz w:val="24"/>
          <w:szCs w:val="24"/>
        </w:rPr>
        <w:t>(Annex 1)</w:t>
      </w:r>
      <w:r w:rsidR="009B539E" w:rsidRPr="00A77FF5">
        <w:rPr>
          <w:rFonts w:ascii="Times New Roman" w:hAnsi="Times New Roman" w:cs="Times New Roman"/>
          <w:sz w:val="24"/>
          <w:szCs w:val="24"/>
        </w:rPr>
        <w:t xml:space="preserve"> and the </w:t>
      </w:r>
      <w:r w:rsidR="00EE3D08" w:rsidRPr="00A77FF5">
        <w:rPr>
          <w:rFonts w:ascii="Times New Roman" w:hAnsi="Times New Roman" w:cs="Times New Roman"/>
          <w:sz w:val="24"/>
          <w:szCs w:val="24"/>
        </w:rPr>
        <w:t>PMSS</w:t>
      </w:r>
      <w:r w:rsidRPr="00A77FF5">
        <w:rPr>
          <w:rFonts w:ascii="Times New Roman" w:hAnsi="Times New Roman" w:cs="Times New Roman"/>
          <w:sz w:val="24"/>
          <w:szCs w:val="24"/>
        </w:rPr>
        <w:t xml:space="preserve"> </w:t>
      </w:r>
      <w:r w:rsidRPr="001D3BC6">
        <w:rPr>
          <w:rFonts w:ascii="Times New Roman" w:hAnsi="Times New Roman" w:cs="Times New Roman"/>
          <w:sz w:val="24"/>
          <w:szCs w:val="24"/>
        </w:rPr>
        <w:t>(Annex 2)</w:t>
      </w:r>
      <w:r w:rsidRPr="00A77FF5">
        <w:rPr>
          <w:rFonts w:ascii="Times New Roman" w:hAnsi="Times New Roman" w:cs="Times New Roman"/>
          <w:sz w:val="24"/>
          <w:szCs w:val="24"/>
        </w:rPr>
        <w:t xml:space="preserve"> developed by </w:t>
      </w:r>
      <w:proofErr w:type="spellStart"/>
      <w:r w:rsidR="009B539E" w:rsidRPr="00A77FF5">
        <w:rPr>
          <w:rFonts w:ascii="Times New Roman" w:hAnsi="Times New Roman" w:cs="Times New Roman"/>
          <w:sz w:val="24"/>
          <w:szCs w:val="24"/>
        </w:rPr>
        <w:t>Başaran</w:t>
      </w:r>
      <w:proofErr w:type="spellEnd"/>
      <w:r w:rsidR="009B539E" w:rsidRPr="00A77FF5">
        <w:rPr>
          <w:rFonts w:ascii="Times New Roman" w:hAnsi="Times New Roman" w:cs="Times New Roman"/>
          <w:sz w:val="24"/>
          <w:szCs w:val="24"/>
        </w:rPr>
        <w:t xml:space="preserve"> </w:t>
      </w:r>
      <w:proofErr w:type="spellStart"/>
      <w:r w:rsidR="009B539E" w:rsidRPr="00A77FF5">
        <w:rPr>
          <w:rFonts w:ascii="Times New Roman" w:hAnsi="Times New Roman" w:cs="Times New Roman"/>
          <w:sz w:val="24"/>
          <w:szCs w:val="24"/>
        </w:rPr>
        <w:t>Gençdoğan</w:t>
      </w:r>
      <w:proofErr w:type="spellEnd"/>
      <w:r w:rsidR="009B539E" w:rsidRPr="00A77FF5">
        <w:rPr>
          <w:rFonts w:ascii="Times New Roman" w:hAnsi="Times New Roman" w:cs="Times New Roman"/>
          <w:sz w:val="24"/>
          <w:szCs w:val="24"/>
        </w:rPr>
        <w:t xml:space="preserve"> (</w:t>
      </w:r>
      <w:proofErr w:type="spellStart"/>
      <w:r w:rsidR="009B539E" w:rsidRPr="00A77FF5">
        <w:rPr>
          <w:rFonts w:ascii="Times New Roman" w:hAnsi="Times New Roman" w:cs="Times New Roman"/>
          <w:sz w:val="24"/>
          <w:szCs w:val="24"/>
        </w:rPr>
        <w:t>Gençdoğan</w:t>
      </w:r>
      <w:proofErr w:type="spellEnd"/>
      <w:r w:rsidR="009B539E" w:rsidRPr="00A77FF5">
        <w:rPr>
          <w:rFonts w:ascii="Times New Roman" w:hAnsi="Times New Roman" w:cs="Times New Roman"/>
          <w:sz w:val="24"/>
          <w:szCs w:val="24"/>
        </w:rPr>
        <w:t>, 2006)</w:t>
      </w:r>
      <w:r w:rsidRPr="00A77FF5">
        <w:rPr>
          <w:rFonts w:ascii="Times New Roman" w:hAnsi="Times New Roman" w:cs="Times New Roman"/>
          <w:sz w:val="24"/>
          <w:szCs w:val="24"/>
        </w:rPr>
        <w:t>.</w:t>
      </w:r>
      <w:r w:rsidR="009B539E" w:rsidRPr="00A77FF5">
        <w:rPr>
          <w:rFonts w:ascii="Times New Roman" w:hAnsi="Times New Roman" w:cs="Times New Roman"/>
          <w:sz w:val="24"/>
          <w:szCs w:val="24"/>
        </w:rPr>
        <w:t xml:space="preserve"> </w:t>
      </w:r>
    </w:p>
    <w:p w14:paraId="6131DA20" w14:textId="77777777" w:rsidR="006A7126" w:rsidRPr="00A77FF5" w:rsidRDefault="006A7126" w:rsidP="00422E53">
      <w:pPr>
        <w:rPr>
          <w:rFonts w:ascii="Times New Roman" w:hAnsi="Times New Roman" w:cs="Times New Roman"/>
          <w:sz w:val="24"/>
          <w:szCs w:val="24"/>
        </w:rPr>
      </w:pPr>
    </w:p>
    <w:p w14:paraId="5089D85D" w14:textId="77777777" w:rsidR="006A7126" w:rsidRPr="00A77FF5" w:rsidRDefault="006A7126" w:rsidP="00422E53">
      <w:pPr>
        <w:rPr>
          <w:rFonts w:ascii="Times New Roman" w:hAnsi="Times New Roman" w:cs="Times New Roman"/>
          <w:sz w:val="24"/>
          <w:szCs w:val="24"/>
        </w:rPr>
      </w:pPr>
    </w:p>
    <w:p w14:paraId="533E4059" w14:textId="77777777" w:rsidR="00D553EB" w:rsidRPr="00A77FF5" w:rsidRDefault="006A7126" w:rsidP="00A96B50">
      <w:pPr>
        <w:pStyle w:val="ListParagraph"/>
        <w:numPr>
          <w:ilvl w:val="2"/>
          <w:numId w:val="24"/>
        </w:numPr>
        <w:rPr>
          <w:rFonts w:ascii="Times New Roman" w:hAnsi="Times New Roman" w:cs="Times New Roman"/>
          <w:b/>
          <w:sz w:val="24"/>
          <w:szCs w:val="24"/>
        </w:rPr>
      </w:pPr>
      <w:r w:rsidRPr="00A77FF5">
        <w:rPr>
          <w:rFonts w:ascii="Times New Roman" w:hAnsi="Times New Roman" w:cs="Times New Roman"/>
          <w:b/>
          <w:sz w:val="24"/>
          <w:szCs w:val="24"/>
        </w:rPr>
        <w:t>Data Collection Form</w:t>
      </w:r>
    </w:p>
    <w:p w14:paraId="16378B00" w14:textId="77777777" w:rsidR="006A7126" w:rsidRPr="00A77FF5" w:rsidRDefault="006A7126" w:rsidP="00422E53">
      <w:pPr>
        <w:rPr>
          <w:rFonts w:ascii="Times New Roman" w:hAnsi="Times New Roman" w:cs="Times New Roman"/>
          <w:sz w:val="24"/>
          <w:szCs w:val="24"/>
        </w:rPr>
      </w:pPr>
    </w:p>
    <w:p w14:paraId="6BDC2B5B" w14:textId="7B45493F" w:rsidR="006A7126" w:rsidRPr="00A77FF5" w:rsidRDefault="00BB7E4D"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Prepared by the researchers in the light of related literature, t</w:t>
      </w:r>
      <w:r w:rsidR="00270AAB" w:rsidRPr="00A77FF5">
        <w:rPr>
          <w:rFonts w:ascii="Times New Roman" w:hAnsi="Times New Roman" w:cs="Times New Roman"/>
          <w:sz w:val="24"/>
          <w:szCs w:val="24"/>
        </w:rPr>
        <w:t>his form</w:t>
      </w:r>
      <w:r w:rsidRPr="00A77FF5">
        <w:rPr>
          <w:rFonts w:ascii="Times New Roman" w:hAnsi="Times New Roman" w:cs="Times New Roman"/>
          <w:sz w:val="24"/>
          <w:szCs w:val="24"/>
        </w:rPr>
        <w:t xml:space="preserve"> consists of 36 questions under 3 major categories;</w:t>
      </w:r>
      <w:r w:rsidR="0087671B" w:rsidRPr="00A77FF5">
        <w:rPr>
          <w:rFonts w:ascii="Times New Roman" w:hAnsi="Times New Roman" w:cs="Times New Roman"/>
          <w:sz w:val="24"/>
          <w:szCs w:val="24"/>
        </w:rPr>
        <w:t xml:space="preserve"> socio-demographic</w:t>
      </w:r>
      <w:r w:rsidR="001748B9" w:rsidRPr="00A77FF5">
        <w:rPr>
          <w:rFonts w:ascii="Times New Roman" w:hAnsi="Times New Roman" w:cs="Times New Roman"/>
          <w:sz w:val="24"/>
          <w:szCs w:val="24"/>
        </w:rPr>
        <w:t xml:space="preserve"> and anthropometric</w:t>
      </w:r>
      <w:r w:rsidR="0087671B" w:rsidRPr="00A77FF5">
        <w:rPr>
          <w:rFonts w:ascii="Times New Roman" w:hAnsi="Times New Roman" w:cs="Times New Roman"/>
          <w:sz w:val="24"/>
          <w:szCs w:val="24"/>
        </w:rPr>
        <w:t xml:space="preserve"> </w:t>
      </w:r>
      <w:r w:rsidR="00306F7E" w:rsidRPr="00A77FF5">
        <w:rPr>
          <w:rFonts w:ascii="Times New Roman" w:hAnsi="Times New Roman" w:cs="Times New Roman"/>
          <w:sz w:val="24"/>
          <w:szCs w:val="24"/>
        </w:rPr>
        <w:t xml:space="preserve">characteristics </w:t>
      </w:r>
      <w:r w:rsidR="0087671B" w:rsidRPr="00A77FF5">
        <w:rPr>
          <w:rFonts w:ascii="Times New Roman" w:hAnsi="Times New Roman" w:cs="Times New Roman"/>
          <w:sz w:val="24"/>
          <w:szCs w:val="24"/>
        </w:rPr>
        <w:t>(</w:t>
      </w:r>
      <w:r w:rsidR="00270AAB" w:rsidRPr="00A77FF5">
        <w:rPr>
          <w:rFonts w:ascii="Times New Roman" w:hAnsi="Times New Roman" w:cs="Times New Roman"/>
          <w:sz w:val="24"/>
          <w:szCs w:val="24"/>
        </w:rPr>
        <w:t>Questions</w:t>
      </w:r>
      <w:r w:rsidR="0087671B" w:rsidRPr="00A77FF5">
        <w:rPr>
          <w:rFonts w:ascii="Times New Roman" w:hAnsi="Times New Roman" w:cs="Times New Roman"/>
          <w:sz w:val="24"/>
          <w:szCs w:val="24"/>
        </w:rPr>
        <w:t xml:space="preserve"> 1-10</w:t>
      </w:r>
      <w:r w:rsidR="00270AAB" w:rsidRPr="00A77FF5">
        <w:rPr>
          <w:rFonts w:ascii="Times New Roman" w:hAnsi="Times New Roman" w:cs="Times New Roman"/>
          <w:sz w:val="24"/>
          <w:szCs w:val="24"/>
        </w:rPr>
        <w:t xml:space="preserve">; age, height, weight, </w:t>
      </w:r>
      <w:r w:rsidR="0087671B" w:rsidRPr="00A77FF5">
        <w:rPr>
          <w:rFonts w:ascii="Times New Roman" w:hAnsi="Times New Roman" w:cs="Times New Roman"/>
          <w:sz w:val="24"/>
          <w:szCs w:val="24"/>
        </w:rPr>
        <w:t xml:space="preserve">class, employment status, income level, </w:t>
      </w:r>
      <w:r w:rsidR="00CA4B68" w:rsidRPr="00A77FF5">
        <w:rPr>
          <w:rFonts w:ascii="Times New Roman" w:hAnsi="Times New Roman" w:cs="Times New Roman"/>
          <w:sz w:val="24"/>
          <w:szCs w:val="24"/>
        </w:rPr>
        <w:t xml:space="preserve">health insurance, </w:t>
      </w:r>
      <w:r w:rsidR="0087671B" w:rsidRPr="00A77FF5">
        <w:rPr>
          <w:rFonts w:ascii="Times New Roman" w:hAnsi="Times New Roman" w:cs="Times New Roman"/>
          <w:sz w:val="24"/>
          <w:szCs w:val="24"/>
        </w:rPr>
        <w:t>family type, living area and marital status</w:t>
      </w:r>
      <w:r w:rsidR="00270AAB" w:rsidRPr="00A77FF5">
        <w:rPr>
          <w:rFonts w:ascii="Times New Roman" w:hAnsi="Times New Roman" w:cs="Times New Roman"/>
          <w:sz w:val="24"/>
          <w:szCs w:val="24"/>
        </w:rPr>
        <w:t>), menstrual characteristics (</w:t>
      </w:r>
      <w:r w:rsidR="0087671B" w:rsidRPr="00A77FF5">
        <w:rPr>
          <w:rFonts w:ascii="Times New Roman" w:hAnsi="Times New Roman" w:cs="Times New Roman"/>
          <w:sz w:val="24"/>
          <w:szCs w:val="24"/>
        </w:rPr>
        <w:t>Questions 11-16</w:t>
      </w:r>
      <w:r w:rsidR="00270AAB" w:rsidRPr="00A77FF5">
        <w:rPr>
          <w:rFonts w:ascii="Times New Roman" w:hAnsi="Times New Roman" w:cs="Times New Roman"/>
          <w:sz w:val="24"/>
          <w:szCs w:val="24"/>
        </w:rPr>
        <w:t xml:space="preserve"> </w:t>
      </w:r>
      <w:r w:rsidR="0087671B" w:rsidRPr="00A77FF5">
        <w:rPr>
          <w:rFonts w:ascii="Times New Roman" w:hAnsi="Times New Roman" w:cs="Times New Roman"/>
          <w:sz w:val="24"/>
          <w:szCs w:val="24"/>
        </w:rPr>
        <w:t xml:space="preserve">age at menarche, </w:t>
      </w:r>
      <w:r w:rsidR="007B79FA" w:rsidRPr="00A77FF5">
        <w:rPr>
          <w:rFonts w:ascii="Times New Roman" w:hAnsi="Times New Roman" w:cs="Times New Roman"/>
          <w:sz w:val="24"/>
          <w:szCs w:val="24"/>
        </w:rPr>
        <w:t xml:space="preserve">length of </w:t>
      </w:r>
      <w:r w:rsidR="00902A12" w:rsidRPr="00A77FF5">
        <w:rPr>
          <w:rFonts w:ascii="Times New Roman" w:hAnsi="Times New Roman" w:cs="Times New Roman"/>
          <w:sz w:val="24"/>
          <w:szCs w:val="24"/>
        </w:rPr>
        <w:t xml:space="preserve">menstrual </w:t>
      </w:r>
      <w:r w:rsidR="0087671B" w:rsidRPr="00A77FF5">
        <w:rPr>
          <w:rFonts w:ascii="Times New Roman" w:hAnsi="Times New Roman" w:cs="Times New Roman"/>
          <w:sz w:val="24"/>
          <w:szCs w:val="24"/>
        </w:rPr>
        <w:t>cycle</w:t>
      </w:r>
      <w:r w:rsidR="00902A12" w:rsidRPr="00A77FF5">
        <w:rPr>
          <w:rFonts w:ascii="Times New Roman" w:hAnsi="Times New Roman" w:cs="Times New Roman"/>
          <w:sz w:val="24"/>
          <w:szCs w:val="24"/>
        </w:rPr>
        <w:t xml:space="preserve">, </w:t>
      </w:r>
      <w:r w:rsidR="007B79FA" w:rsidRPr="00A77FF5">
        <w:rPr>
          <w:rFonts w:ascii="Times New Roman" w:hAnsi="Times New Roman" w:cs="Times New Roman"/>
          <w:sz w:val="24"/>
          <w:szCs w:val="24"/>
        </w:rPr>
        <w:t>length</w:t>
      </w:r>
      <w:r w:rsidR="00902A12" w:rsidRPr="00A77FF5">
        <w:rPr>
          <w:rFonts w:ascii="Times New Roman" w:hAnsi="Times New Roman" w:cs="Times New Roman"/>
          <w:sz w:val="24"/>
          <w:szCs w:val="24"/>
        </w:rPr>
        <w:t xml:space="preserve"> of menstrual flow</w:t>
      </w:r>
      <w:r w:rsidR="00270AAB" w:rsidRPr="00A77FF5">
        <w:rPr>
          <w:rFonts w:ascii="Times New Roman" w:hAnsi="Times New Roman" w:cs="Times New Roman"/>
          <w:sz w:val="24"/>
          <w:szCs w:val="24"/>
        </w:rPr>
        <w:t xml:space="preserve">, </w:t>
      </w:r>
      <w:r w:rsidR="006B537C" w:rsidRPr="00A77FF5">
        <w:rPr>
          <w:rFonts w:ascii="Times New Roman" w:hAnsi="Times New Roman" w:cs="Times New Roman"/>
          <w:sz w:val="24"/>
          <w:szCs w:val="24"/>
        </w:rPr>
        <w:t xml:space="preserve">regularity of menstruation, </w:t>
      </w:r>
      <w:r w:rsidR="007B79FA" w:rsidRPr="00A77FF5">
        <w:rPr>
          <w:rFonts w:ascii="Times New Roman" w:hAnsi="Times New Roman" w:cs="Times New Roman"/>
          <w:sz w:val="24"/>
          <w:szCs w:val="24"/>
        </w:rPr>
        <w:t>menstrual pain</w:t>
      </w:r>
      <w:r w:rsidR="00270AAB" w:rsidRPr="00A77FF5">
        <w:rPr>
          <w:rFonts w:ascii="Times New Roman" w:hAnsi="Times New Roman" w:cs="Times New Roman"/>
          <w:sz w:val="24"/>
          <w:szCs w:val="24"/>
        </w:rPr>
        <w:t xml:space="preserve">, </w:t>
      </w:r>
      <w:r w:rsidR="006B537C" w:rsidRPr="00A77FF5">
        <w:rPr>
          <w:rFonts w:ascii="Times New Roman" w:hAnsi="Times New Roman" w:cs="Times New Roman"/>
          <w:sz w:val="24"/>
          <w:szCs w:val="24"/>
        </w:rPr>
        <w:t>use of painkillers</w:t>
      </w:r>
      <w:r w:rsidR="00270AAB" w:rsidRPr="00A77FF5">
        <w:rPr>
          <w:rFonts w:ascii="Times New Roman" w:hAnsi="Times New Roman" w:cs="Times New Roman"/>
          <w:sz w:val="24"/>
          <w:szCs w:val="24"/>
        </w:rPr>
        <w:t xml:space="preserve">) and </w:t>
      </w:r>
      <w:r w:rsidR="006B537C" w:rsidRPr="00A77FF5">
        <w:rPr>
          <w:rFonts w:ascii="Times New Roman" w:hAnsi="Times New Roman" w:cs="Times New Roman"/>
          <w:sz w:val="24"/>
          <w:szCs w:val="24"/>
        </w:rPr>
        <w:t>characteristics</w:t>
      </w:r>
      <w:r w:rsidR="0087671B" w:rsidRPr="00A77FF5">
        <w:rPr>
          <w:rFonts w:ascii="Times New Roman" w:hAnsi="Times New Roman" w:cs="Times New Roman"/>
          <w:sz w:val="24"/>
          <w:szCs w:val="24"/>
        </w:rPr>
        <w:t xml:space="preserve"> that may be associated with PMS </w:t>
      </w:r>
      <w:r w:rsidR="00270AAB" w:rsidRPr="00A77FF5">
        <w:rPr>
          <w:rFonts w:ascii="Times New Roman" w:hAnsi="Times New Roman" w:cs="Times New Roman"/>
          <w:sz w:val="24"/>
          <w:szCs w:val="24"/>
        </w:rPr>
        <w:t>(Questions 17-36</w:t>
      </w:r>
      <w:r w:rsidR="006B537C" w:rsidRPr="00A77FF5">
        <w:rPr>
          <w:rFonts w:ascii="Times New Roman" w:hAnsi="Times New Roman" w:cs="Times New Roman"/>
          <w:sz w:val="24"/>
          <w:szCs w:val="24"/>
        </w:rPr>
        <w:t xml:space="preserve"> </w:t>
      </w:r>
      <w:r w:rsidR="00026663" w:rsidRPr="00A77FF5">
        <w:rPr>
          <w:rFonts w:ascii="Times New Roman" w:hAnsi="Times New Roman" w:cs="Times New Roman"/>
          <w:sz w:val="24"/>
          <w:szCs w:val="24"/>
        </w:rPr>
        <w:t xml:space="preserve">smoking, alcohol use, physical activity, yoga/meditation, coffee consumption, tea consumption, salt </w:t>
      </w:r>
      <w:r w:rsidR="00D83FFB" w:rsidRPr="00A77FF5">
        <w:rPr>
          <w:rFonts w:ascii="Times New Roman" w:hAnsi="Times New Roman" w:cs="Times New Roman"/>
          <w:sz w:val="24"/>
          <w:szCs w:val="24"/>
        </w:rPr>
        <w:t>intake</w:t>
      </w:r>
      <w:r w:rsidR="00026663" w:rsidRPr="00A77FF5">
        <w:rPr>
          <w:rFonts w:ascii="Times New Roman" w:hAnsi="Times New Roman" w:cs="Times New Roman"/>
          <w:sz w:val="24"/>
          <w:szCs w:val="24"/>
        </w:rPr>
        <w:t>, irritation, stress, diseases/medication, contraceptive use, dietary supplement use, sleep pattern, water intake and pattern of nutrition (</w:t>
      </w:r>
      <w:r w:rsidR="00CA0E95" w:rsidRPr="00A77FF5">
        <w:rPr>
          <w:rFonts w:ascii="Times New Roman" w:hAnsi="Times New Roman" w:cs="Times New Roman"/>
          <w:sz w:val="24"/>
          <w:szCs w:val="24"/>
        </w:rPr>
        <w:t xml:space="preserve">dairy products, red meat, </w:t>
      </w:r>
      <w:r w:rsidR="00C261DC" w:rsidRPr="00A77FF5">
        <w:rPr>
          <w:rFonts w:ascii="Times New Roman" w:hAnsi="Times New Roman" w:cs="Times New Roman"/>
          <w:sz w:val="24"/>
          <w:szCs w:val="24"/>
        </w:rPr>
        <w:t>white meat</w:t>
      </w:r>
      <w:r w:rsidR="00026663" w:rsidRPr="00A77FF5">
        <w:rPr>
          <w:rFonts w:ascii="Times New Roman" w:hAnsi="Times New Roman" w:cs="Times New Roman"/>
          <w:sz w:val="24"/>
          <w:szCs w:val="24"/>
        </w:rPr>
        <w:t xml:space="preserve">,  seafood, fast food, sausages, </w:t>
      </w:r>
      <w:r w:rsidR="003E7368" w:rsidRPr="00A77FF5">
        <w:rPr>
          <w:rFonts w:ascii="Times New Roman" w:hAnsi="Times New Roman" w:cs="Times New Roman"/>
          <w:sz w:val="24"/>
          <w:szCs w:val="24"/>
        </w:rPr>
        <w:t>b</w:t>
      </w:r>
      <w:r w:rsidR="002F3F95" w:rsidRPr="00A77FF5">
        <w:rPr>
          <w:rFonts w:ascii="Times New Roman" w:hAnsi="Times New Roman" w:cs="Times New Roman"/>
          <w:sz w:val="24"/>
          <w:szCs w:val="24"/>
        </w:rPr>
        <w:t>akeries</w:t>
      </w:r>
      <w:r w:rsidR="00D83FFB" w:rsidRPr="00A77FF5">
        <w:rPr>
          <w:rFonts w:ascii="Times New Roman" w:hAnsi="Times New Roman" w:cs="Times New Roman"/>
          <w:sz w:val="24"/>
          <w:szCs w:val="24"/>
        </w:rPr>
        <w:t xml:space="preserve"> / pastries</w:t>
      </w:r>
      <w:r w:rsidR="006E42A6" w:rsidRPr="00A77FF5">
        <w:rPr>
          <w:rFonts w:ascii="Times New Roman" w:hAnsi="Times New Roman" w:cs="Times New Roman"/>
          <w:sz w:val="24"/>
          <w:szCs w:val="24"/>
        </w:rPr>
        <w:t>, desserts, carbonated drinks</w:t>
      </w:r>
      <w:r w:rsidR="00270AAB" w:rsidRPr="00A77FF5">
        <w:rPr>
          <w:rFonts w:ascii="Times New Roman" w:hAnsi="Times New Roman" w:cs="Times New Roman"/>
          <w:sz w:val="24"/>
          <w:szCs w:val="24"/>
        </w:rPr>
        <w:t>) (</w:t>
      </w:r>
      <w:proofErr w:type="spellStart"/>
      <w:r w:rsidR="00270AAB" w:rsidRPr="00A77FF5">
        <w:rPr>
          <w:rFonts w:ascii="Times New Roman" w:hAnsi="Times New Roman" w:cs="Times New Roman"/>
          <w:sz w:val="24"/>
          <w:szCs w:val="24"/>
        </w:rPr>
        <w:t>Doğan</w:t>
      </w:r>
      <w:proofErr w:type="spellEnd"/>
      <w:r w:rsidR="00270AAB" w:rsidRPr="00A77FF5">
        <w:rPr>
          <w:rFonts w:ascii="Times New Roman" w:hAnsi="Times New Roman" w:cs="Times New Roman"/>
          <w:sz w:val="24"/>
          <w:szCs w:val="24"/>
        </w:rPr>
        <w:t xml:space="preserve">, 2018; del Mar </w:t>
      </w:r>
      <w:proofErr w:type="spellStart"/>
      <w:r w:rsidR="00270AAB" w:rsidRPr="00A77FF5">
        <w:rPr>
          <w:rFonts w:ascii="Times New Roman" w:hAnsi="Times New Roman" w:cs="Times New Roman"/>
          <w:sz w:val="24"/>
          <w:szCs w:val="24"/>
        </w:rPr>
        <w:t>Ferna´ndez</w:t>
      </w:r>
      <w:proofErr w:type="spellEnd"/>
      <w:r w:rsidR="00270AAB" w:rsidRPr="00A77FF5">
        <w:rPr>
          <w:rFonts w:ascii="Times New Roman" w:hAnsi="Times New Roman" w:cs="Times New Roman"/>
          <w:sz w:val="24"/>
          <w:szCs w:val="24"/>
        </w:rPr>
        <w:t xml:space="preserve"> et al., 2019)</w:t>
      </w:r>
      <w:r w:rsidR="00026663" w:rsidRPr="00A77FF5">
        <w:rPr>
          <w:rFonts w:ascii="Times New Roman" w:hAnsi="Times New Roman" w:cs="Times New Roman"/>
          <w:sz w:val="24"/>
          <w:szCs w:val="24"/>
        </w:rPr>
        <w:t xml:space="preserve">. Additionally the specific area(s) of life – academic, social, professional, family/domestic, which were usually interfered by the symptoms of PMS were inquired.      </w:t>
      </w:r>
    </w:p>
    <w:p w14:paraId="78783046" w14:textId="77777777" w:rsidR="00EE3D08" w:rsidRPr="00A77FF5" w:rsidRDefault="00EE3D08" w:rsidP="00422E53">
      <w:pPr>
        <w:rPr>
          <w:rFonts w:ascii="Times New Roman" w:hAnsi="Times New Roman" w:cs="Times New Roman"/>
          <w:sz w:val="24"/>
          <w:szCs w:val="24"/>
        </w:rPr>
      </w:pPr>
    </w:p>
    <w:p w14:paraId="35E0F520" w14:textId="77777777" w:rsidR="00EE3D08" w:rsidRPr="00A77FF5" w:rsidRDefault="00EE3D08" w:rsidP="00422E53">
      <w:pPr>
        <w:rPr>
          <w:rFonts w:ascii="Times New Roman" w:hAnsi="Times New Roman" w:cs="Times New Roman"/>
          <w:sz w:val="24"/>
          <w:szCs w:val="24"/>
        </w:rPr>
      </w:pPr>
    </w:p>
    <w:p w14:paraId="1228A4AB" w14:textId="41E9E29F" w:rsidR="00DD7B8E" w:rsidRPr="00A77FF5" w:rsidRDefault="00EE3D08" w:rsidP="00A96B50">
      <w:pPr>
        <w:pStyle w:val="ListParagraph"/>
        <w:numPr>
          <w:ilvl w:val="2"/>
          <w:numId w:val="24"/>
        </w:numPr>
        <w:rPr>
          <w:rFonts w:ascii="Times New Roman" w:hAnsi="Times New Roman" w:cs="Times New Roman"/>
          <w:b/>
          <w:sz w:val="24"/>
          <w:szCs w:val="24"/>
        </w:rPr>
      </w:pPr>
      <w:r w:rsidRPr="00A77FF5">
        <w:rPr>
          <w:rFonts w:ascii="Times New Roman" w:hAnsi="Times New Roman" w:cs="Times New Roman"/>
          <w:b/>
          <w:sz w:val="24"/>
          <w:szCs w:val="24"/>
        </w:rPr>
        <w:t>The Premenstrual Syndrome Scale</w:t>
      </w:r>
      <w:r w:rsidR="00797CEC" w:rsidRPr="00A77FF5">
        <w:rPr>
          <w:rFonts w:ascii="Times New Roman" w:hAnsi="Times New Roman" w:cs="Times New Roman"/>
          <w:b/>
          <w:sz w:val="24"/>
          <w:szCs w:val="24"/>
        </w:rPr>
        <w:t xml:space="preserve"> </w:t>
      </w:r>
      <w:r w:rsidR="00797CEC" w:rsidRPr="001D3BC6">
        <w:rPr>
          <w:rFonts w:ascii="Times New Roman" w:hAnsi="Times New Roman" w:cs="Times New Roman"/>
          <w:b/>
          <w:sz w:val="24"/>
          <w:szCs w:val="24"/>
        </w:rPr>
        <w:t>(PMSS)</w:t>
      </w:r>
    </w:p>
    <w:p w14:paraId="3C41F802" w14:textId="77777777" w:rsidR="00EE3D08" w:rsidRPr="00A77FF5" w:rsidRDefault="00EE3D08" w:rsidP="00422E53">
      <w:pPr>
        <w:rPr>
          <w:rFonts w:ascii="Times New Roman" w:hAnsi="Times New Roman" w:cs="Times New Roman"/>
          <w:sz w:val="24"/>
          <w:szCs w:val="24"/>
        </w:rPr>
      </w:pPr>
    </w:p>
    <w:p w14:paraId="49D42DEE" w14:textId="77777777" w:rsidR="00513578" w:rsidRPr="00A77FF5" w:rsidRDefault="00EE3D08"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The PMSS is a 44-item 5-point Likert type scale developed by </w:t>
      </w:r>
      <w:proofErr w:type="spellStart"/>
      <w:r w:rsidRPr="00A77FF5">
        <w:rPr>
          <w:rFonts w:ascii="Times New Roman" w:hAnsi="Times New Roman" w:cs="Times New Roman"/>
          <w:sz w:val="24"/>
          <w:szCs w:val="24"/>
        </w:rPr>
        <w:t>Başaran</w:t>
      </w:r>
      <w:proofErr w:type="spellEnd"/>
      <w:r w:rsidRPr="00A77FF5">
        <w:rPr>
          <w:rFonts w:ascii="Times New Roman" w:hAnsi="Times New Roman" w:cs="Times New Roman"/>
          <w:sz w:val="24"/>
          <w:szCs w:val="24"/>
        </w:rPr>
        <w:t xml:space="preserve"> </w:t>
      </w:r>
      <w:proofErr w:type="spellStart"/>
      <w:r w:rsidRPr="00A77FF5">
        <w:rPr>
          <w:rFonts w:ascii="Times New Roman" w:hAnsi="Times New Roman" w:cs="Times New Roman"/>
          <w:sz w:val="24"/>
          <w:szCs w:val="24"/>
        </w:rPr>
        <w:t>Gençdoğan</w:t>
      </w:r>
      <w:proofErr w:type="spellEnd"/>
      <w:r w:rsidRPr="00A77FF5">
        <w:rPr>
          <w:rFonts w:ascii="Times New Roman" w:hAnsi="Times New Roman" w:cs="Times New Roman"/>
          <w:sz w:val="24"/>
          <w:szCs w:val="24"/>
        </w:rPr>
        <w:t xml:space="preserve"> that measures the severity of premenstrual symptoms. The PMSS </w:t>
      </w:r>
      <w:r w:rsidR="006912F4" w:rsidRPr="00A77FF5">
        <w:rPr>
          <w:rFonts w:ascii="Times New Roman" w:hAnsi="Times New Roman" w:cs="Times New Roman"/>
          <w:sz w:val="24"/>
          <w:szCs w:val="24"/>
        </w:rPr>
        <w:t>consists of items/statements describing the symptoms of PMS</w:t>
      </w:r>
      <w:r w:rsidRPr="00A77FF5">
        <w:rPr>
          <w:rFonts w:ascii="Times New Roman" w:hAnsi="Times New Roman" w:cs="Times New Roman"/>
          <w:sz w:val="24"/>
          <w:szCs w:val="24"/>
        </w:rPr>
        <w:t xml:space="preserve"> </w:t>
      </w:r>
      <w:r w:rsidR="006912F4" w:rsidRPr="00A77FF5">
        <w:rPr>
          <w:rFonts w:ascii="Times New Roman" w:hAnsi="Times New Roman" w:cs="Times New Roman"/>
          <w:sz w:val="24"/>
          <w:szCs w:val="24"/>
        </w:rPr>
        <w:t xml:space="preserve">under </w:t>
      </w:r>
      <w:r w:rsidRPr="00A77FF5">
        <w:rPr>
          <w:rFonts w:ascii="Times New Roman" w:hAnsi="Times New Roman" w:cs="Times New Roman"/>
          <w:sz w:val="24"/>
          <w:szCs w:val="24"/>
        </w:rPr>
        <w:t xml:space="preserve">9 </w:t>
      </w:r>
      <w:r w:rsidR="006912F4" w:rsidRPr="00A77FF5">
        <w:rPr>
          <w:rFonts w:ascii="Times New Roman" w:hAnsi="Times New Roman" w:cs="Times New Roman"/>
          <w:sz w:val="24"/>
          <w:szCs w:val="24"/>
        </w:rPr>
        <w:t xml:space="preserve">main </w:t>
      </w:r>
      <w:r w:rsidRPr="00A77FF5">
        <w:rPr>
          <w:rFonts w:ascii="Times New Roman" w:hAnsi="Times New Roman" w:cs="Times New Roman"/>
          <w:sz w:val="24"/>
          <w:szCs w:val="24"/>
        </w:rPr>
        <w:t>sub-sections</w:t>
      </w:r>
      <w:r w:rsidR="0036013B" w:rsidRPr="00A77FF5">
        <w:rPr>
          <w:rFonts w:ascii="Times New Roman" w:hAnsi="Times New Roman" w:cs="Times New Roman"/>
          <w:sz w:val="24"/>
          <w:szCs w:val="24"/>
        </w:rPr>
        <w:t>;</w:t>
      </w:r>
      <w:r w:rsidRPr="00A77FF5">
        <w:rPr>
          <w:rFonts w:ascii="Times New Roman" w:hAnsi="Times New Roman" w:cs="Times New Roman"/>
          <w:sz w:val="24"/>
          <w:szCs w:val="24"/>
        </w:rPr>
        <w:t xml:space="preserve"> </w:t>
      </w:r>
      <w:r w:rsidR="0036013B" w:rsidRPr="00A77FF5">
        <w:rPr>
          <w:rFonts w:ascii="Times New Roman" w:hAnsi="Times New Roman" w:cs="Times New Roman"/>
          <w:sz w:val="24"/>
          <w:szCs w:val="24"/>
        </w:rPr>
        <w:t xml:space="preserve">firstly </w:t>
      </w:r>
      <w:r w:rsidR="00D34F9F" w:rsidRPr="00A77FF5">
        <w:rPr>
          <w:rFonts w:ascii="Times New Roman" w:hAnsi="Times New Roman" w:cs="Times New Roman"/>
          <w:sz w:val="24"/>
          <w:szCs w:val="24"/>
        </w:rPr>
        <w:t>depressive feelings</w:t>
      </w:r>
      <w:r w:rsidR="0036013B" w:rsidRPr="00A77FF5">
        <w:rPr>
          <w:rFonts w:ascii="Times New Roman" w:hAnsi="Times New Roman" w:cs="Times New Roman"/>
          <w:sz w:val="24"/>
          <w:szCs w:val="24"/>
        </w:rPr>
        <w:t xml:space="preserve">, then </w:t>
      </w:r>
      <w:r w:rsidR="00D34F9F" w:rsidRPr="00A77FF5">
        <w:rPr>
          <w:rFonts w:ascii="Times New Roman" w:hAnsi="Times New Roman" w:cs="Times New Roman"/>
          <w:sz w:val="24"/>
          <w:szCs w:val="24"/>
        </w:rPr>
        <w:t>anxiety, fatigue, nervousness, depressive thoughts, pain,</w:t>
      </w:r>
      <w:r w:rsidR="0036013B" w:rsidRPr="00A77FF5">
        <w:rPr>
          <w:rFonts w:ascii="Times New Roman" w:hAnsi="Times New Roman" w:cs="Times New Roman"/>
          <w:sz w:val="24"/>
          <w:szCs w:val="24"/>
        </w:rPr>
        <w:t xml:space="preserve"> </w:t>
      </w:r>
      <w:r w:rsidR="00D34F9F" w:rsidRPr="00A77FF5">
        <w:rPr>
          <w:rFonts w:ascii="Times New Roman" w:hAnsi="Times New Roman" w:cs="Times New Roman"/>
          <w:sz w:val="24"/>
          <w:szCs w:val="24"/>
        </w:rPr>
        <w:t xml:space="preserve">changes in </w:t>
      </w:r>
      <w:r w:rsidR="0036013B" w:rsidRPr="00A77FF5">
        <w:rPr>
          <w:rFonts w:ascii="Times New Roman" w:hAnsi="Times New Roman" w:cs="Times New Roman"/>
          <w:sz w:val="24"/>
          <w:szCs w:val="24"/>
        </w:rPr>
        <w:t>appetite</w:t>
      </w:r>
      <w:r w:rsidR="00D34F9F" w:rsidRPr="00A77FF5">
        <w:rPr>
          <w:rFonts w:ascii="Times New Roman" w:hAnsi="Times New Roman" w:cs="Times New Roman"/>
          <w:sz w:val="24"/>
          <w:szCs w:val="24"/>
        </w:rPr>
        <w:t>,</w:t>
      </w:r>
      <w:r w:rsidR="0036013B" w:rsidRPr="00A77FF5">
        <w:rPr>
          <w:rFonts w:ascii="Times New Roman" w:hAnsi="Times New Roman" w:cs="Times New Roman"/>
          <w:sz w:val="24"/>
          <w:szCs w:val="24"/>
        </w:rPr>
        <w:t xml:space="preserve"> </w:t>
      </w:r>
      <w:r w:rsidR="00D34F9F" w:rsidRPr="00A77FF5">
        <w:rPr>
          <w:rFonts w:ascii="Times New Roman" w:hAnsi="Times New Roman" w:cs="Times New Roman"/>
          <w:sz w:val="24"/>
          <w:szCs w:val="24"/>
        </w:rPr>
        <w:t xml:space="preserve">changes in </w:t>
      </w:r>
      <w:r w:rsidR="0036013B" w:rsidRPr="00A77FF5">
        <w:rPr>
          <w:rFonts w:ascii="Times New Roman" w:hAnsi="Times New Roman" w:cs="Times New Roman"/>
          <w:sz w:val="24"/>
          <w:szCs w:val="24"/>
        </w:rPr>
        <w:t xml:space="preserve">sleep </w:t>
      </w:r>
      <w:r w:rsidR="00D34F9F" w:rsidRPr="00A77FF5">
        <w:rPr>
          <w:rFonts w:ascii="Times New Roman" w:hAnsi="Times New Roman" w:cs="Times New Roman"/>
          <w:sz w:val="24"/>
          <w:szCs w:val="24"/>
        </w:rPr>
        <w:t>pattern and lastly</w:t>
      </w:r>
      <w:r w:rsidR="0036013B" w:rsidRPr="00A77FF5">
        <w:rPr>
          <w:rFonts w:ascii="Times New Roman" w:hAnsi="Times New Roman" w:cs="Times New Roman"/>
          <w:sz w:val="24"/>
          <w:szCs w:val="24"/>
        </w:rPr>
        <w:t xml:space="preserve"> bloating</w:t>
      </w:r>
      <w:r w:rsidR="00D34F9F" w:rsidRPr="00A77FF5">
        <w:rPr>
          <w:rFonts w:ascii="Times New Roman" w:hAnsi="Times New Roman" w:cs="Times New Roman"/>
          <w:sz w:val="24"/>
          <w:szCs w:val="24"/>
        </w:rPr>
        <w:t>.</w:t>
      </w:r>
      <w:r w:rsidR="004E357C" w:rsidRPr="00A77FF5">
        <w:rPr>
          <w:rFonts w:ascii="Times New Roman" w:hAnsi="Times New Roman" w:cs="Times New Roman"/>
          <w:sz w:val="24"/>
          <w:szCs w:val="24"/>
        </w:rPr>
        <w:t xml:space="preserve"> </w:t>
      </w:r>
    </w:p>
    <w:p w14:paraId="6BF2EF0E" w14:textId="454A7D0E" w:rsidR="00AF779F" w:rsidRPr="00A77FF5" w:rsidRDefault="004E357C"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As indicated on the top of the form, the subject, after carefully reading the descriptive statement, marks </w:t>
      </w:r>
      <w:r w:rsidR="00513578" w:rsidRPr="00A77FF5">
        <w:rPr>
          <w:rFonts w:ascii="Times New Roman" w:hAnsi="Times New Roman" w:cs="Times New Roman"/>
          <w:sz w:val="24"/>
          <w:szCs w:val="24"/>
        </w:rPr>
        <w:t>the</w:t>
      </w:r>
      <w:r w:rsidRPr="00A77FF5">
        <w:rPr>
          <w:rFonts w:ascii="Times New Roman" w:hAnsi="Times New Roman" w:cs="Times New Roman"/>
          <w:sz w:val="24"/>
          <w:szCs w:val="24"/>
        </w:rPr>
        <w:t xml:space="preserve"> </w:t>
      </w:r>
      <w:r w:rsidR="00513578" w:rsidRPr="00A77FF5">
        <w:rPr>
          <w:rFonts w:ascii="Times New Roman" w:hAnsi="Times New Roman" w:cs="Times New Roman"/>
          <w:sz w:val="24"/>
          <w:szCs w:val="24"/>
        </w:rPr>
        <w:t xml:space="preserve">option </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never</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 xml:space="preserve">, </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seldom</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 xml:space="preserve">, </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frequently</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 xml:space="preserve">, or </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always</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 xml:space="preserve"> </w:t>
      </w:r>
      <w:r w:rsidR="00ED3F06" w:rsidRPr="00A77FF5">
        <w:rPr>
          <w:rFonts w:ascii="Times New Roman" w:hAnsi="Times New Roman" w:cs="Times New Roman"/>
          <w:sz w:val="24"/>
          <w:szCs w:val="24"/>
        </w:rPr>
        <w:t>depending on which option</w:t>
      </w:r>
      <w:r w:rsidR="00513578" w:rsidRPr="00A77FF5">
        <w:rPr>
          <w:rFonts w:ascii="Times New Roman" w:hAnsi="Times New Roman" w:cs="Times New Roman"/>
          <w:sz w:val="24"/>
          <w:szCs w:val="24"/>
        </w:rPr>
        <w:t xml:space="preserve"> best describes their experience </w:t>
      </w:r>
      <w:r w:rsidR="00181443" w:rsidRPr="00A77FF5">
        <w:rPr>
          <w:rFonts w:ascii="Times New Roman" w:hAnsi="Times New Roman" w:cs="Times New Roman"/>
          <w:sz w:val="24"/>
          <w:szCs w:val="24"/>
        </w:rPr>
        <w:t>in</w:t>
      </w:r>
      <w:r w:rsidR="00513578" w:rsidRPr="00A77FF5">
        <w:rPr>
          <w:rFonts w:ascii="Times New Roman" w:hAnsi="Times New Roman" w:cs="Times New Roman"/>
          <w:sz w:val="24"/>
          <w:szCs w:val="24"/>
        </w:rPr>
        <w:t xml:space="preserve"> the week before their menstruation </w:t>
      </w:r>
      <w:r w:rsidR="00181443" w:rsidRPr="00A77FF5">
        <w:rPr>
          <w:rFonts w:ascii="Times New Roman" w:hAnsi="Times New Roman" w:cs="Times New Roman"/>
          <w:sz w:val="24"/>
          <w:szCs w:val="24"/>
        </w:rPr>
        <w:t>begins</w:t>
      </w:r>
      <w:r w:rsidR="00513578" w:rsidRPr="00A77FF5">
        <w:rPr>
          <w:rFonts w:ascii="Times New Roman" w:hAnsi="Times New Roman" w:cs="Times New Roman"/>
          <w:sz w:val="24"/>
          <w:szCs w:val="24"/>
        </w:rPr>
        <w:t>.</w:t>
      </w:r>
      <w:r w:rsidR="0036013B" w:rsidRPr="00A77FF5">
        <w:rPr>
          <w:rFonts w:ascii="Times New Roman" w:hAnsi="Times New Roman" w:cs="Times New Roman"/>
          <w:sz w:val="24"/>
          <w:szCs w:val="24"/>
        </w:rPr>
        <w:t xml:space="preserve"> </w:t>
      </w:r>
      <w:r w:rsidR="009E29AD" w:rsidRPr="00A77FF5">
        <w:rPr>
          <w:rFonts w:ascii="Times New Roman" w:hAnsi="Times New Roman" w:cs="Times New Roman"/>
          <w:sz w:val="24"/>
          <w:szCs w:val="24"/>
        </w:rPr>
        <w:t xml:space="preserve">When scoring an item, the </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n</w:t>
      </w:r>
      <w:r w:rsidR="009E29AD" w:rsidRPr="00A77FF5">
        <w:rPr>
          <w:rFonts w:ascii="Times New Roman" w:hAnsi="Times New Roman" w:cs="Times New Roman"/>
          <w:sz w:val="24"/>
          <w:szCs w:val="24"/>
        </w:rPr>
        <w:t>ever</w:t>
      </w:r>
      <w:r w:rsidR="00A35BD1" w:rsidRPr="00A77FF5">
        <w:rPr>
          <w:rFonts w:ascii="Times New Roman" w:hAnsi="Times New Roman" w:cs="Times New Roman"/>
          <w:sz w:val="24"/>
          <w:szCs w:val="24"/>
        </w:rPr>
        <w:t>’</w:t>
      </w:r>
      <w:r w:rsidR="009E29AD" w:rsidRPr="00A77FF5">
        <w:rPr>
          <w:rFonts w:ascii="Times New Roman" w:hAnsi="Times New Roman" w:cs="Times New Roman"/>
          <w:sz w:val="24"/>
          <w:szCs w:val="24"/>
        </w:rPr>
        <w:t xml:space="preserve"> option is scored with 1 point, </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s</w:t>
      </w:r>
      <w:r w:rsidR="009E29AD" w:rsidRPr="00A77FF5">
        <w:rPr>
          <w:rFonts w:ascii="Times New Roman" w:hAnsi="Times New Roman" w:cs="Times New Roman"/>
          <w:sz w:val="24"/>
          <w:szCs w:val="24"/>
        </w:rPr>
        <w:t>eldom</w:t>
      </w:r>
      <w:r w:rsidR="00A35BD1" w:rsidRPr="00A77FF5">
        <w:rPr>
          <w:rFonts w:ascii="Times New Roman" w:hAnsi="Times New Roman" w:cs="Times New Roman"/>
          <w:sz w:val="24"/>
          <w:szCs w:val="24"/>
        </w:rPr>
        <w:t>’</w:t>
      </w:r>
      <w:r w:rsidR="009E29AD" w:rsidRPr="00A77FF5">
        <w:rPr>
          <w:rFonts w:ascii="Times New Roman" w:hAnsi="Times New Roman" w:cs="Times New Roman"/>
          <w:sz w:val="24"/>
          <w:szCs w:val="24"/>
        </w:rPr>
        <w:t xml:space="preserve"> </w:t>
      </w:r>
      <w:r w:rsidR="005439E5" w:rsidRPr="00A77FF5">
        <w:rPr>
          <w:rFonts w:ascii="Times New Roman" w:hAnsi="Times New Roman" w:cs="Times New Roman"/>
          <w:sz w:val="24"/>
          <w:szCs w:val="24"/>
        </w:rPr>
        <w:t>option is scored with 2 points</w:t>
      </w:r>
      <w:r w:rsidR="00513578" w:rsidRPr="00A77FF5">
        <w:rPr>
          <w:rFonts w:ascii="Times New Roman" w:hAnsi="Times New Roman" w:cs="Times New Roman"/>
          <w:sz w:val="24"/>
          <w:szCs w:val="24"/>
        </w:rPr>
        <w:t xml:space="preserve">, </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s</w:t>
      </w:r>
      <w:r w:rsidR="009E29AD" w:rsidRPr="00A77FF5">
        <w:rPr>
          <w:rFonts w:ascii="Times New Roman" w:hAnsi="Times New Roman" w:cs="Times New Roman"/>
          <w:sz w:val="24"/>
          <w:szCs w:val="24"/>
        </w:rPr>
        <w:t>ometimes</w:t>
      </w:r>
      <w:r w:rsidR="00A35BD1" w:rsidRPr="00A77FF5">
        <w:rPr>
          <w:rFonts w:ascii="Times New Roman" w:hAnsi="Times New Roman" w:cs="Times New Roman"/>
          <w:sz w:val="24"/>
          <w:szCs w:val="24"/>
        </w:rPr>
        <w:t>’</w:t>
      </w:r>
      <w:r w:rsidR="009E29AD" w:rsidRPr="00A77FF5">
        <w:rPr>
          <w:rFonts w:ascii="Times New Roman" w:hAnsi="Times New Roman" w:cs="Times New Roman"/>
          <w:sz w:val="24"/>
          <w:szCs w:val="24"/>
        </w:rPr>
        <w:t xml:space="preserve"> </w:t>
      </w:r>
      <w:r w:rsidR="005439E5" w:rsidRPr="00A77FF5">
        <w:rPr>
          <w:rFonts w:ascii="Times New Roman" w:hAnsi="Times New Roman" w:cs="Times New Roman"/>
          <w:sz w:val="24"/>
          <w:szCs w:val="24"/>
        </w:rPr>
        <w:t>option is scored with 3 points</w:t>
      </w:r>
      <w:r w:rsidR="00513578" w:rsidRPr="00A77FF5">
        <w:rPr>
          <w:rFonts w:ascii="Times New Roman" w:hAnsi="Times New Roman" w:cs="Times New Roman"/>
          <w:sz w:val="24"/>
          <w:szCs w:val="24"/>
        </w:rPr>
        <w:t xml:space="preserve">, </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f</w:t>
      </w:r>
      <w:r w:rsidR="009E29AD" w:rsidRPr="00A77FF5">
        <w:rPr>
          <w:rFonts w:ascii="Times New Roman" w:hAnsi="Times New Roman" w:cs="Times New Roman"/>
          <w:sz w:val="24"/>
          <w:szCs w:val="24"/>
        </w:rPr>
        <w:t>requent</w:t>
      </w:r>
      <w:r w:rsidR="005439E5" w:rsidRPr="00A77FF5">
        <w:rPr>
          <w:rFonts w:ascii="Times New Roman" w:hAnsi="Times New Roman" w:cs="Times New Roman"/>
          <w:sz w:val="24"/>
          <w:szCs w:val="24"/>
        </w:rPr>
        <w:t>ly</w:t>
      </w:r>
      <w:r w:rsidR="00A35BD1" w:rsidRPr="00A77FF5">
        <w:rPr>
          <w:rFonts w:ascii="Times New Roman" w:hAnsi="Times New Roman" w:cs="Times New Roman"/>
          <w:sz w:val="24"/>
          <w:szCs w:val="24"/>
        </w:rPr>
        <w:t>’</w:t>
      </w:r>
      <w:r w:rsidR="009E29AD" w:rsidRPr="00A77FF5">
        <w:rPr>
          <w:rFonts w:ascii="Times New Roman" w:hAnsi="Times New Roman" w:cs="Times New Roman"/>
          <w:sz w:val="24"/>
          <w:szCs w:val="24"/>
        </w:rPr>
        <w:t xml:space="preserve"> </w:t>
      </w:r>
      <w:r w:rsidR="005439E5" w:rsidRPr="00A77FF5">
        <w:rPr>
          <w:rFonts w:ascii="Times New Roman" w:hAnsi="Times New Roman" w:cs="Times New Roman"/>
          <w:sz w:val="24"/>
          <w:szCs w:val="24"/>
        </w:rPr>
        <w:t>option is scored with 4 points</w:t>
      </w:r>
      <w:r w:rsidR="009E29AD" w:rsidRPr="00A77FF5">
        <w:rPr>
          <w:rFonts w:ascii="Times New Roman" w:hAnsi="Times New Roman" w:cs="Times New Roman"/>
          <w:sz w:val="24"/>
          <w:szCs w:val="24"/>
        </w:rPr>
        <w:t xml:space="preserve"> and </w:t>
      </w:r>
      <w:r w:rsidR="005439E5" w:rsidRPr="00A77FF5">
        <w:rPr>
          <w:rFonts w:ascii="Times New Roman" w:hAnsi="Times New Roman" w:cs="Times New Roman"/>
          <w:sz w:val="24"/>
          <w:szCs w:val="24"/>
        </w:rPr>
        <w:t xml:space="preserve">the </w:t>
      </w:r>
      <w:r w:rsidR="00A35BD1" w:rsidRPr="00A77FF5">
        <w:rPr>
          <w:rFonts w:ascii="Times New Roman" w:hAnsi="Times New Roman" w:cs="Times New Roman"/>
          <w:sz w:val="24"/>
          <w:szCs w:val="24"/>
        </w:rPr>
        <w:t>‘</w:t>
      </w:r>
      <w:r w:rsidR="00513578" w:rsidRPr="00A77FF5">
        <w:rPr>
          <w:rFonts w:ascii="Times New Roman" w:hAnsi="Times New Roman" w:cs="Times New Roman"/>
          <w:sz w:val="24"/>
          <w:szCs w:val="24"/>
        </w:rPr>
        <w:t>a</w:t>
      </w:r>
      <w:r w:rsidR="005439E5" w:rsidRPr="00A77FF5">
        <w:rPr>
          <w:rFonts w:ascii="Times New Roman" w:hAnsi="Times New Roman" w:cs="Times New Roman"/>
          <w:sz w:val="24"/>
          <w:szCs w:val="24"/>
        </w:rPr>
        <w:t>lways</w:t>
      </w:r>
      <w:r w:rsidR="00A35BD1" w:rsidRPr="00A77FF5">
        <w:rPr>
          <w:rFonts w:ascii="Times New Roman" w:hAnsi="Times New Roman" w:cs="Times New Roman"/>
          <w:sz w:val="24"/>
          <w:szCs w:val="24"/>
        </w:rPr>
        <w:t>’</w:t>
      </w:r>
      <w:r w:rsidR="009E29AD" w:rsidRPr="00A77FF5">
        <w:rPr>
          <w:rFonts w:ascii="Times New Roman" w:hAnsi="Times New Roman" w:cs="Times New Roman"/>
          <w:sz w:val="24"/>
          <w:szCs w:val="24"/>
        </w:rPr>
        <w:t xml:space="preserve"> </w:t>
      </w:r>
      <w:r w:rsidR="005439E5" w:rsidRPr="00A77FF5">
        <w:rPr>
          <w:rFonts w:ascii="Times New Roman" w:hAnsi="Times New Roman" w:cs="Times New Roman"/>
          <w:sz w:val="24"/>
          <w:szCs w:val="24"/>
        </w:rPr>
        <w:t>option is scored with 5 points</w:t>
      </w:r>
      <w:r w:rsidR="009E29AD" w:rsidRPr="00A77FF5">
        <w:rPr>
          <w:rFonts w:ascii="Times New Roman" w:hAnsi="Times New Roman" w:cs="Times New Roman"/>
          <w:sz w:val="24"/>
          <w:szCs w:val="24"/>
        </w:rPr>
        <w:t xml:space="preserve">. </w:t>
      </w:r>
      <w:r w:rsidR="0036013B" w:rsidRPr="00A77FF5">
        <w:rPr>
          <w:rFonts w:ascii="Times New Roman" w:hAnsi="Times New Roman" w:cs="Times New Roman"/>
          <w:sz w:val="24"/>
          <w:szCs w:val="24"/>
        </w:rPr>
        <w:t xml:space="preserve">The total PMSS score is obtained by adding </w:t>
      </w:r>
      <w:r w:rsidR="005439E5" w:rsidRPr="00A77FF5">
        <w:rPr>
          <w:rFonts w:ascii="Times New Roman" w:hAnsi="Times New Roman" w:cs="Times New Roman"/>
          <w:sz w:val="24"/>
          <w:szCs w:val="24"/>
        </w:rPr>
        <w:t>up</w:t>
      </w:r>
      <w:r w:rsidR="0036013B" w:rsidRPr="00A77FF5">
        <w:rPr>
          <w:rFonts w:ascii="Times New Roman" w:hAnsi="Times New Roman" w:cs="Times New Roman"/>
          <w:sz w:val="24"/>
          <w:szCs w:val="24"/>
        </w:rPr>
        <w:t xml:space="preserve"> </w:t>
      </w:r>
      <w:r w:rsidR="00D34F9F" w:rsidRPr="00A77FF5">
        <w:rPr>
          <w:rFonts w:ascii="Times New Roman" w:hAnsi="Times New Roman" w:cs="Times New Roman"/>
          <w:sz w:val="24"/>
          <w:szCs w:val="24"/>
        </w:rPr>
        <w:t xml:space="preserve">the </w:t>
      </w:r>
      <w:r w:rsidR="0036013B" w:rsidRPr="00A77FF5">
        <w:rPr>
          <w:rFonts w:ascii="Times New Roman" w:hAnsi="Times New Roman" w:cs="Times New Roman"/>
          <w:sz w:val="24"/>
          <w:szCs w:val="24"/>
        </w:rPr>
        <w:t>sum</w:t>
      </w:r>
      <w:r w:rsidR="00D34F9F" w:rsidRPr="00A77FF5">
        <w:rPr>
          <w:rFonts w:ascii="Times New Roman" w:hAnsi="Times New Roman" w:cs="Times New Roman"/>
          <w:sz w:val="24"/>
          <w:szCs w:val="24"/>
        </w:rPr>
        <w:t>-</w:t>
      </w:r>
      <w:r w:rsidR="0036013B" w:rsidRPr="00A77FF5">
        <w:rPr>
          <w:rFonts w:ascii="Times New Roman" w:hAnsi="Times New Roman" w:cs="Times New Roman"/>
          <w:sz w:val="24"/>
          <w:szCs w:val="24"/>
        </w:rPr>
        <w:t xml:space="preserve">scores of each sub-section. </w:t>
      </w:r>
      <w:r w:rsidR="00513578" w:rsidRPr="00A77FF5">
        <w:rPr>
          <w:rFonts w:ascii="Times New Roman" w:hAnsi="Times New Roman" w:cs="Times New Roman"/>
          <w:sz w:val="24"/>
          <w:szCs w:val="24"/>
        </w:rPr>
        <w:t xml:space="preserve">The minimum </w:t>
      </w:r>
      <w:r w:rsidR="00181443" w:rsidRPr="00A77FF5">
        <w:rPr>
          <w:rFonts w:ascii="Times New Roman" w:hAnsi="Times New Roman" w:cs="Times New Roman"/>
          <w:sz w:val="24"/>
          <w:szCs w:val="24"/>
        </w:rPr>
        <w:t xml:space="preserve">total </w:t>
      </w:r>
      <w:r w:rsidR="00513578" w:rsidRPr="00A77FF5">
        <w:rPr>
          <w:rFonts w:ascii="Times New Roman" w:hAnsi="Times New Roman" w:cs="Times New Roman"/>
          <w:sz w:val="24"/>
          <w:szCs w:val="24"/>
        </w:rPr>
        <w:t xml:space="preserve">score that may be obtained from this scale is 44 points whereas the maximum </w:t>
      </w:r>
      <w:r w:rsidR="00181443" w:rsidRPr="00A77FF5">
        <w:rPr>
          <w:rFonts w:ascii="Times New Roman" w:hAnsi="Times New Roman" w:cs="Times New Roman"/>
          <w:sz w:val="24"/>
          <w:szCs w:val="24"/>
        </w:rPr>
        <w:t xml:space="preserve">total </w:t>
      </w:r>
      <w:r w:rsidR="00513578" w:rsidRPr="00A77FF5">
        <w:rPr>
          <w:rFonts w:ascii="Times New Roman" w:hAnsi="Times New Roman" w:cs="Times New Roman"/>
          <w:sz w:val="24"/>
          <w:szCs w:val="24"/>
        </w:rPr>
        <w:t xml:space="preserve">score is 220 points. A </w:t>
      </w:r>
      <w:r w:rsidR="00181443" w:rsidRPr="00A77FF5">
        <w:rPr>
          <w:rFonts w:ascii="Times New Roman" w:hAnsi="Times New Roman" w:cs="Times New Roman"/>
          <w:sz w:val="24"/>
          <w:szCs w:val="24"/>
        </w:rPr>
        <w:t xml:space="preserve">total </w:t>
      </w:r>
      <w:r w:rsidR="00513578" w:rsidRPr="00A77FF5">
        <w:rPr>
          <w:rFonts w:ascii="Times New Roman" w:hAnsi="Times New Roman" w:cs="Times New Roman"/>
          <w:sz w:val="24"/>
          <w:szCs w:val="24"/>
        </w:rPr>
        <w:t xml:space="preserve">score of 132 points (50%) and above indicates the presence of PMS. For a more detailed </w:t>
      </w:r>
      <w:r w:rsidR="008C7BDE" w:rsidRPr="00A77FF5">
        <w:rPr>
          <w:rFonts w:ascii="Times New Roman" w:hAnsi="Times New Roman" w:cs="Times New Roman"/>
          <w:sz w:val="24"/>
          <w:szCs w:val="24"/>
        </w:rPr>
        <w:t>diagnosis: a score of 44 point</w:t>
      </w:r>
      <w:r w:rsidR="00D32339">
        <w:rPr>
          <w:rFonts w:ascii="Times New Roman" w:hAnsi="Times New Roman" w:cs="Times New Roman"/>
          <w:sz w:val="24"/>
          <w:szCs w:val="24"/>
        </w:rPr>
        <w:t>s</w:t>
      </w:r>
      <w:r w:rsidR="008C7BDE" w:rsidRPr="00A77FF5">
        <w:rPr>
          <w:rFonts w:ascii="Times New Roman" w:hAnsi="Times New Roman" w:cs="Times New Roman"/>
          <w:sz w:val="24"/>
          <w:szCs w:val="24"/>
        </w:rPr>
        <w:t xml:space="preserve"> indicates the absence of PMS; a score of 45-103 points, mild PMS; a score of 104-163 points, moderate PMS; and a score of 164-220 points, severe PMS</w:t>
      </w:r>
      <w:r w:rsidR="00435D16" w:rsidRPr="00A77FF5">
        <w:rPr>
          <w:rFonts w:ascii="Times New Roman" w:hAnsi="Times New Roman" w:cs="Times New Roman"/>
          <w:sz w:val="24"/>
          <w:szCs w:val="24"/>
        </w:rPr>
        <w:t xml:space="preserve">. </w:t>
      </w:r>
    </w:p>
    <w:p w14:paraId="61C9E5FE" w14:textId="37E5E505" w:rsidR="00AF779F" w:rsidRPr="00F30476" w:rsidRDefault="00AF779F" w:rsidP="00422E53">
      <w:pPr>
        <w:spacing w:line="360" w:lineRule="auto"/>
        <w:rPr>
          <w:rFonts w:ascii="Times New Roman" w:hAnsi="Times New Roman" w:cs="Times New Roman"/>
          <w:sz w:val="24"/>
          <w:szCs w:val="24"/>
          <w:lang w:val="tr-TR"/>
        </w:rPr>
      </w:pPr>
      <w:r w:rsidRPr="00A77FF5">
        <w:rPr>
          <w:rFonts w:ascii="Times New Roman" w:hAnsi="Times New Roman" w:cs="Times New Roman"/>
          <w:sz w:val="24"/>
          <w:szCs w:val="24"/>
        </w:rPr>
        <w:t xml:space="preserve">In the process of developing </w:t>
      </w:r>
      <w:r w:rsidR="00435D16" w:rsidRPr="00A77FF5">
        <w:rPr>
          <w:rFonts w:ascii="Times New Roman" w:hAnsi="Times New Roman" w:cs="Times New Roman"/>
          <w:sz w:val="24"/>
          <w:szCs w:val="24"/>
        </w:rPr>
        <w:t xml:space="preserve">the scale, the Cronbach Alpha coefficient was calculated </w:t>
      </w:r>
      <w:r w:rsidRPr="00A77FF5">
        <w:rPr>
          <w:rFonts w:ascii="Times New Roman" w:hAnsi="Times New Roman" w:cs="Times New Roman"/>
          <w:sz w:val="24"/>
          <w:szCs w:val="24"/>
        </w:rPr>
        <w:t>to be</w:t>
      </w:r>
      <w:r w:rsidR="00435D16" w:rsidRPr="00A77FF5">
        <w:rPr>
          <w:rFonts w:ascii="Times New Roman" w:hAnsi="Times New Roman" w:cs="Times New Roman"/>
          <w:sz w:val="24"/>
          <w:szCs w:val="24"/>
        </w:rPr>
        <w:t xml:space="preserve"> 0.76 </w:t>
      </w:r>
      <w:r w:rsidRPr="00A77FF5">
        <w:rPr>
          <w:rFonts w:ascii="Times New Roman" w:hAnsi="Times New Roman" w:cs="Times New Roman"/>
          <w:sz w:val="24"/>
          <w:szCs w:val="24"/>
        </w:rPr>
        <w:t>(</w:t>
      </w:r>
      <w:proofErr w:type="spellStart"/>
      <w:r w:rsidRPr="00A77FF5">
        <w:rPr>
          <w:rFonts w:ascii="Times New Roman" w:hAnsi="Times New Roman" w:cs="Times New Roman"/>
          <w:sz w:val="24"/>
          <w:szCs w:val="24"/>
        </w:rPr>
        <w:t>Gençdoğan</w:t>
      </w:r>
      <w:proofErr w:type="spellEnd"/>
      <w:r w:rsidRPr="00A77FF5">
        <w:rPr>
          <w:rFonts w:ascii="Times New Roman" w:hAnsi="Times New Roman" w:cs="Times New Roman"/>
          <w:sz w:val="24"/>
          <w:szCs w:val="24"/>
        </w:rPr>
        <w:t>, 2006). I</w:t>
      </w:r>
      <w:r w:rsidR="00435D16" w:rsidRPr="00A77FF5">
        <w:rPr>
          <w:rFonts w:ascii="Times New Roman" w:hAnsi="Times New Roman" w:cs="Times New Roman"/>
          <w:sz w:val="24"/>
          <w:szCs w:val="24"/>
        </w:rPr>
        <w:t xml:space="preserve">n </w:t>
      </w:r>
      <w:r w:rsidRPr="00A77FF5">
        <w:rPr>
          <w:rFonts w:ascii="Times New Roman" w:hAnsi="Times New Roman" w:cs="Times New Roman"/>
          <w:sz w:val="24"/>
          <w:szCs w:val="24"/>
        </w:rPr>
        <w:t>another study, the Cronbach Alpha coefficient was calculated</w:t>
      </w:r>
      <w:r w:rsidR="00435D16" w:rsidRPr="00A77FF5">
        <w:rPr>
          <w:rFonts w:ascii="Times New Roman" w:hAnsi="Times New Roman" w:cs="Times New Roman"/>
          <w:sz w:val="24"/>
          <w:szCs w:val="24"/>
        </w:rPr>
        <w:t xml:space="preserve"> 0.966</w:t>
      </w:r>
      <w:r w:rsidRPr="00A77FF5">
        <w:rPr>
          <w:rFonts w:ascii="Times New Roman" w:hAnsi="Times New Roman" w:cs="Times New Roman"/>
          <w:sz w:val="24"/>
          <w:szCs w:val="24"/>
        </w:rPr>
        <w:t xml:space="preserve"> </w:t>
      </w:r>
      <w:proofErr w:type="spellStart"/>
      <w:r w:rsidRPr="00A77FF5">
        <w:rPr>
          <w:rFonts w:ascii="Times New Roman" w:hAnsi="Times New Roman" w:cs="Times New Roman"/>
          <w:sz w:val="24"/>
          <w:szCs w:val="24"/>
        </w:rPr>
        <w:t>Doğan</w:t>
      </w:r>
      <w:proofErr w:type="spellEnd"/>
      <w:r w:rsidRPr="00A77FF5">
        <w:rPr>
          <w:rFonts w:ascii="Times New Roman" w:hAnsi="Times New Roman" w:cs="Times New Roman"/>
          <w:sz w:val="24"/>
          <w:szCs w:val="24"/>
        </w:rPr>
        <w:t xml:space="preserve"> (2018)</w:t>
      </w:r>
      <w:r w:rsidR="00435D16" w:rsidRPr="00A77FF5">
        <w:rPr>
          <w:rFonts w:ascii="Times New Roman" w:hAnsi="Times New Roman" w:cs="Times New Roman"/>
          <w:sz w:val="24"/>
          <w:szCs w:val="24"/>
        </w:rPr>
        <w:t>.</w:t>
      </w:r>
      <w:r w:rsidRPr="00A77FF5">
        <w:rPr>
          <w:rFonts w:ascii="Times New Roman" w:hAnsi="Times New Roman" w:cs="Times New Roman"/>
          <w:sz w:val="24"/>
          <w:szCs w:val="24"/>
        </w:rPr>
        <w:t xml:space="preserve"> </w:t>
      </w:r>
      <w:r w:rsidR="00181443" w:rsidRPr="00A77FF5">
        <w:rPr>
          <w:rFonts w:ascii="Times New Roman" w:hAnsi="Times New Roman" w:cs="Times New Roman"/>
          <w:sz w:val="24"/>
          <w:szCs w:val="24"/>
        </w:rPr>
        <w:t>Considering the successful utilisation of this scale in the diagnosis of PMS by</w:t>
      </w:r>
      <w:r w:rsidRPr="00A77FF5">
        <w:rPr>
          <w:rFonts w:ascii="Times New Roman" w:hAnsi="Times New Roman" w:cs="Times New Roman"/>
          <w:sz w:val="24"/>
          <w:szCs w:val="24"/>
        </w:rPr>
        <w:t xml:space="preserve"> other studies</w:t>
      </w:r>
      <w:r w:rsidR="00181443" w:rsidRPr="00A77FF5">
        <w:rPr>
          <w:rFonts w:ascii="Times New Roman" w:hAnsi="Times New Roman" w:cs="Times New Roman"/>
          <w:sz w:val="24"/>
          <w:szCs w:val="24"/>
        </w:rPr>
        <w:t>, this scale was chosen for this research</w:t>
      </w:r>
      <w:r w:rsidRPr="00A77FF5">
        <w:rPr>
          <w:rFonts w:ascii="Times New Roman" w:hAnsi="Times New Roman" w:cs="Times New Roman"/>
          <w:sz w:val="24"/>
          <w:szCs w:val="24"/>
        </w:rPr>
        <w:t xml:space="preserve"> (</w:t>
      </w:r>
      <w:proofErr w:type="spellStart"/>
      <w:r w:rsidR="00ED3F06" w:rsidRPr="00A77FF5">
        <w:rPr>
          <w:rFonts w:ascii="Times New Roman" w:hAnsi="Times New Roman" w:cs="Times New Roman"/>
          <w:sz w:val="24"/>
          <w:szCs w:val="24"/>
        </w:rPr>
        <w:t>Selçuk</w:t>
      </w:r>
      <w:proofErr w:type="spellEnd"/>
      <w:r w:rsidR="00ED3F06" w:rsidRPr="00A77FF5">
        <w:rPr>
          <w:rFonts w:ascii="Times New Roman" w:hAnsi="Times New Roman" w:cs="Times New Roman"/>
          <w:sz w:val="24"/>
          <w:szCs w:val="24"/>
        </w:rPr>
        <w:t xml:space="preserve"> et al., 2014; </w:t>
      </w:r>
      <w:proofErr w:type="spellStart"/>
      <w:r w:rsidRPr="00A77FF5">
        <w:rPr>
          <w:rFonts w:ascii="Times New Roman" w:eastAsia="Calibri" w:hAnsi="Times New Roman" w:cs="Times New Roman"/>
          <w:sz w:val="24"/>
          <w:szCs w:val="24"/>
        </w:rPr>
        <w:t>Sut</w:t>
      </w:r>
      <w:proofErr w:type="spellEnd"/>
      <w:r w:rsidRPr="00A77FF5">
        <w:rPr>
          <w:rFonts w:ascii="Times New Roman" w:eastAsia="Calibri" w:hAnsi="Times New Roman" w:cs="Times New Roman"/>
          <w:sz w:val="24"/>
          <w:szCs w:val="24"/>
        </w:rPr>
        <w:t xml:space="preserve"> and </w:t>
      </w:r>
      <w:proofErr w:type="spellStart"/>
      <w:r w:rsidRPr="00A77FF5">
        <w:rPr>
          <w:rFonts w:ascii="Times New Roman" w:eastAsia="Calibri" w:hAnsi="Times New Roman" w:cs="Times New Roman"/>
          <w:sz w:val="24"/>
          <w:szCs w:val="24"/>
        </w:rPr>
        <w:t>Mestogullari</w:t>
      </w:r>
      <w:proofErr w:type="spellEnd"/>
      <w:r w:rsidRPr="00A77FF5">
        <w:rPr>
          <w:rFonts w:ascii="Times New Roman" w:eastAsia="Calibri" w:hAnsi="Times New Roman" w:cs="Times New Roman"/>
          <w:sz w:val="24"/>
          <w:szCs w:val="24"/>
        </w:rPr>
        <w:t xml:space="preserve">, 2015; </w:t>
      </w:r>
      <w:r w:rsidR="00ED3F06" w:rsidRPr="00A77FF5">
        <w:rPr>
          <w:rFonts w:ascii="Times New Roman" w:eastAsia="Calibri" w:hAnsi="Times New Roman" w:cs="Times New Roman"/>
          <w:sz w:val="24"/>
          <w:szCs w:val="24"/>
        </w:rPr>
        <w:t>Yilmaz-</w:t>
      </w:r>
      <w:proofErr w:type="spellStart"/>
      <w:r w:rsidR="00ED3F06" w:rsidRPr="00A77FF5">
        <w:rPr>
          <w:rFonts w:ascii="Times New Roman" w:eastAsia="Calibri" w:hAnsi="Times New Roman" w:cs="Times New Roman"/>
          <w:sz w:val="24"/>
          <w:szCs w:val="24"/>
        </w:rPr>
        <w:t>Akyuz</w:t>
      </w:r>
      <w:proofErr w:type="spellEnd"/>
      <w:r w:rsidR="00ED3F06" w:rsidRPr="00A77FF5">
        <w:rPr>
          <w:rFonts w:ascii="Times New Roman" w:eastAsia="Calibri" w:hAnsi="Times New Roman" w:cs="Times New Roman"/>
          <w:sz w:val="24"/>
          <w:szCs w:val="24"/>
        </w:rPr>
        <w:t xml:space="preserve"> and Aydin-</w:t>
      </w:r>
      <w:proofErr w:type="spellStart"/>
      <w:r w:rsidR="00ED3F06" w:rsidRPr="00A77FF5">
        <w:rPr>
          <w:rFonts w:ascii="Times New Roman" w:eastAsia="Calibri" w:hAnsi="Times New Roman" w:cs="Times New Roman"/>
          <w:sz w:val="24"/>
          <w:szCs w:val="24"/>
        </w:rPr>
        <w:t>Kartal</w:t>
      </w:r>
      <w:proofErr w:type="spellEnd"/>
      <w:r w:rsidR="00ED3F06" w:rsidRPr="00A77FF5">
        <w:rPr>
          <w:rFonts w:ascii="Times New Roman" w:eastAsia="Calibri" w:hAnsi="Times New Roman" w:cs="Times New Roman"/>
          <w:sz w:val="24"/>
          <w:szCs w:val="24"/>
        </w:rPr>
        <w:t>, 2019</w:t>
      </w:r>
      <w:r w:rsidRPr="00A77FF5">
        <w:rPr>
          <w:rFonts w:ascii="Times New Roman" w:hAnsi="Times New Roman" w:cs="Times New Roman"/>
          <w:sz w:val="24"/>
          <w:szCs w:val="24"/>
        </w:rPr>
        <w:t>).</w:t>
      </w:r>
      <w:r w:rsidR="00ED3F06" w:rsidRPr="00A77FF5">
        <w:rPr>
          <w:rFonts w:ascii="Times New Roman" w:hAnsi="Times New Roman" w:cs="Times New Roman"/>
          <w:sz w:val="24"/>
          <w:szCs w:val="24"/>
        </w:rPr>
        <w:t xml:space="preserve"> Permission to use the scale was requested and granted by the a</w:t>
      </w:r>
      <w:r w:rsidR="00306F7E" w:rsidRPr="00A77FF5">
        <w:rPr>
          <w:rFonts w:ascii="Times New Roman" w:hAnsi="Times New Roman" w:cs="Times New Roman"/>
          <w:sz w:val="24"/>
          <w:szCs w:val="24"/>
        </w:rPr>
        <w:t xml:space="preserve">uthor through electronic </w:t>
      </w:r>
      <w:r w:rsidR="00ED3F06" w:rsidRPr="00A77FF5">
        <w:rPr>
          <w:rFonts w:ascii="Times New Roman" w:hAnsi="Times New Roman" w:cs="Times New Roman"/>
          <w:sz w:val="24"/>
          <w:szCs w:val="24"/>
        </w:rPr>
        <w:t xml:space="preserve">mailing </w:t>
      </w:r>
      <w:r w:rsidR="00ED3F06" w:rsidRPr="004D1ACA">
        <w:rPr>
          <w:rFonts w:ascii="Times New Roman" w:hAnsi="Times New Roman" w:cs="Times New Roman"/>
          <w:sz w:val="24"/>
          <w:szCs w:val="24"/>
        </w:rPr>
        <w:t>(Annex 3).</w:t>
      </w:r>
    </w:p>
    <w:p w14:paraId="19892F7F" w14:textId="77777777" w:rsidR="00181443" w:rsidRPr="00A77FF5" w:rsidRDefault="00181443" w:rsidP="00422E53">
      <w:pPr>
        <w:rPr>
          <w:rFonts w:ascii="Times New Roman" w:hAnsi="Times New Roman" w:cs="Times New Roman"/>
          <w:sz w:val="24"/>
          <w:szCs w:val="24"/>
        </w:rPr>
      </w:pPr>
    </w:p>
    <w:p w14:paraId="3EEFD608" w14:textId="77777777" w:rsidR="00181443" w:rsidRPr="00A77FF5" w:rsidRDefault="00181443" w:rsidP="00422E53">
      <w:pPr>
        <w:rPr>
          <w:rFonts w:ascii="Times New Roman" w:hAnsi="Times New Roman" w:cs="Times New Roman"/>
          <w:sz w:val="24"/>
          <w:szCs w:val="24"/>
        </w:rPr>
      </w:pPr>
    </w:p>
    <w:p w14:paraId="11F2C1E8" w14:textId="77777777" w:rsidR="00181443" w:rsidRPr="00A77FF5" w:rsidRDefault="00A96B39" w:rsidP="00A96B50">
      <w:pPr>
        <w:pStyle w:val="ListParagraph"/>
        <w:numPr>
          <w:ilvl w:val="1"/>
          <w:numId w:val="24"/>
        </w:numPr>
        <w:rPr>
          <w:rFonts w:ascii="Times New Roman" w:hAnsi="Times New Roman" w:cs="Times New Roman"/>
          <w:b/>
          <w:sz w:val="24"/>
          <w:szCs w:val="24"/>
        </w:rPr>
      </w:pPr>
      <w:r w:rsidRPr="00A77FF5">
        <w:rPr>
          <w:rFonts w:ascii="Times New Roman" w:hAnsi="Times New Roman" w:cs="Times New Roman"/>
          <w:b/>
          <w:sz w:val="24"/>
          <w:szCs w:val="24"/>
        </w:rPr>
        <w:t xml:space="preserve"> </w:t>
      </w:r>
      <w:r w:rsidR="00181443" w:rsidRPr="00A77FF5">
        <w:rPr>
          <w:rFonts w:ascii="Times New Roman" w:hAnsi="Times New Roman" w:cs="Times New Roman"/>
          <w:b/>
          <w:sz w:val="24"/>
          <w:szCs w:val="24"/>
        </w:rPr>
        <w:t>Collection of Data</w:t>
      </w:r>
    </w:p>
    <w:p w14:paraId="2905A252" w14:textId="77777777" w:rsidR="00181443" w:rsidRPr="00A77FF5" w:rsidRDefault="00181443" w:rsidP="00422E53">
      <w:pPr>
        <w:rPr>
          <w:rFonts w:ascii="Times New Roman" w:hAnsi="Times New Roman" w:cs="Times New Roman"/>
          <w:sz w:val="24"/>
          <w:szCs w:val="24"/>
        </w:rPr>
      </w:pPr>
    </w:p>
    <w:p w14:paraId="5830F0BD" w14:textId="77777777" w:rsidR="00181443" w:rsidRPr="00A77FF5" w:rsidRDefault="00181443"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The data for this research was collected between 18</w:t>
      </w:r>
      <w:r w:rsidRPr="00A77FF5">
        <w:rPr>
          <w:rFonts w:ascii="Times New Roman" w:hAnsi="Times New Roman" w:cs="Times New Roman"/>
          <w:sz w:val="24"/>
          <w:szCs w:val="24"/>
          <w:vertAlign w:val="superscript"/>
        </w:rPr>
        <w:t>th</w:t>
      </w:r>
      <w:r w:rsidRPr="00A77FF5">
        <w:rPr>
          <w:rFonts w:ascii="Times New Roman" w:hAnsi="Times New Roman" w:cs="Times New Roman"/>
          <w:sz w:val="24"/>
          <w:szCs w:val="24"/>
        </w:rPr>
        <w:t xml:space="preserve"> and 20</w:t>
      </w:r>
      <w:r w:rsidRPr="00A77FF5">
        <w:rPr>
          <w:rFonts w:ascii="Times New Roman" w:hAnsi="Times New Roman" w:cs="Times New Roman"/>
          <w:sz w:val="24"/>
          <w:szCs w:val="24"/>
          <w:vertAlign w:val="superscript"/>
        </w:rPr>
        <w:t>th</w:t>
      </w:r>
      <w:r w:rsidRPr="00A77FF5">
        <w:rPr>
          <w:rFonts w:ascii="Times New Roman" w:hAnsi="Times New Roman" w:cs="Times New Roman"/>
          <w:sz w:val="24"/>
          <w:szCs w:val="24"/>
        </w:rPr>
        <w:t xml:space="preserve"> December, 2019. </w:t>
      </w:r>
      <w:r w:rsidR="00A96B39" w:rsidRPr="00A77FF5">
        <w:rPr>
          <w:rFonts w:ascii="Times New Roman" w:hAnsi="Times New Roman" w:cs="Times New Roman"/>
          <w:sz w:val="24"/>
          <w:szCs w:val="24"/>
        </w:rPr>
        <w:t>Before</w:t>
      </w:r>
      <w:r w:rsidRPr="00A77FF5">
        <w:rPr>
          <w:rFonts w:ascii="Times New Roman" w:hAnsi="Times New Roman" w:cs="Times New Roman"/>
          <w:sz w:val="24"/>
          <w:szCs w:val="24"/>
        </w:rPr>
        <w:t xml:space="preserve"> a compulsory lecture </w:t>
      </w:r>
      <w:r w:rsidR="00A96B39" w:rsidRPr="00A77FF5">
        <w:rPr>
          <w:rFonts w:ascii="Times New Roman" w:hAnsi="Times New Roman" w:cs="Times New Roman"/>
          <w:sz w:val="24"/>
          <w:szCs w:val="24"/>
        </w:rPr>
        <w:t>for each of the 4 classes, which all the students of the class were expected to attend, permission was sought from the facilitator of the lecture. With the facilitator’s permission, both the data collection</w:t>
      </w:r>
      <w:r w:rsidR="00A35BD1" w:rsidRPr="00A77FF5">
        <w:rPr>
          <w:rFonts w:ascii="Times New Roman" w:hAnsi="Times New Roman" w:cs="Times New Roman"/>
          <w:sz w:val="24"/>
          <w:szCs w:val="24"/>
        </w:rPr>
        <w:t xml:space="preserve"> form</w:t>
      </w:r>
      <w:r w:rsidR="00A96B39" w:rsidRPr="00A77FF5">
        <w:rPr>
          <w:rFonts w:ascii="Times New Roman" w:hAnsi="Times New Roman" w:cs="Times New Roman"/>
          <w:sz w:val="24"/>
          <w:szCs w:val="24"/>
        </w:rPr>
        <w:t xml:space="preserve"> and </w:t>
      </w:r>
      <w:r w:rsidR="00A35BD1" w:rsidRPr="00A77FF5">
        <w:rPr>
          <w:rFonts w:ascii="Times New Roman" w:hAnsi="Times New Roman" w:cs="Times New Roman"/>
          <w:sz w:val="24"/>
          <w:szCs w:val="24"/>
        </w:rPr>
        <w:t xml:space="preserve">the </w:t>
      </w:r>
      <w:r w:rsidR="00A96B39" w:rsidRPr="00A77FF5">
        <w:rPr>
          <w:rFonts w:ascii="Times New Roman" w:hAnsi="Times New Roman" w:cs="Times New Roman"/>
          <w:sz w:val="24"/>
          <w:szCs w:val="24"/>
        </w:rPr>
        <w:t xml:space="preserve">PMSS forms were distributed and completed during the first or last 15 minutes of the lecture. The students were reminded that participation in the research was completely by volition. </w:t>
      </w:r>
      <w:r w:rsidR="00A35BD1" w:rsidRPr="00A77FF5">
        <w:rPr>
          <w:rFonts w:ascii="Times New Roman" w:hAnsi="Times New Roman" w:cs="Times New Roman"/>
          <w:sz w:val="24"/>
          <w:szCs w:val="24"/>
        </w:rPr>
        <w:t>Moreover</w:t>
      </w:r>
      <w:r w:rsidR="00A96B39" w:rsidRPr="00A77FF5">
        <w:rPr>
          <w:rFonts w:ascii="Times New Roman" w:hAnsi="Times New Roman" w:cs="Times New Roman"/>
          <w:sz w:val="24"/>
          <w:szCs w:val="24"/>
        </w:rPr>
        <w:t xml:space="preserve">, they were encouraged to completely fill the form as incomplete forms would be considered invalid and hence excluded for the research. Whether each form had been completely filled was ensured when the students submitted their forms. </w:t>
      </w:r>
    </w:p>
    <w:p w14:paraId="68907167" w14:textId="77777777" w:rsidR="00A96B39" w:rsidRPr="00A77FF5" w:rsidRDefault="00A96B39" w:rsidP="00422E53">
      <w:pPr>
        <w:ind w:firstLine="0"/>
        <w:rPr>
          <w:rFonts w:ascii="Times New Roman" w:hAnsi="Times New Roman" w:cs="Times New Roman"/>
          <w:sz w:val="24"/>
          <w:szCs w:val="24"/>
        </w:rPr>
      </w:pPr>
    </w:p>
    <w:p w14:paraId="085B6818" w14:textId="77777777" w:rsidR="00A96B39" w:rsidRPr="00A77FF5" w:rsidRDefault="00A96B39" w:rsidP="00422E53">
      <w:pPr>
        <w:ind w:firstLine="0"/>
        <w:rPr>
          <w:rFonts w:ascii="Times New Roman" w:hAnsi="Times New Roman" w:cs="Times New Roman"/>
          <w:sz w:val="24"/>
          <w:szCs w:val="24"/>
        </w:rPr>
      </w:pPr>
    </w:p>
    <w:p w14:paraId="35B514DF" w14:textId="77777777" w:rsidR="00F60860" w:rsidRPr="00A77FF5" w:rsidRDefault="00F60860" w:rsidP="00A96B50">
      <w:pPr>
        <w:pStyle w:val="ListParagraph"/>
        <w:numPr>
          <w:ilvl w:val="1"/>
          <w:numId w:val="24"/>
        </w:numPr>
        <w:rPr>
          <w:rFonts w:ascii="Times New Roman" w:hAnsi="Times New Roman" w:cs="Times New Roman"/>
          <w:b/>
          <w:sz w:val="24"/>
          <w:szCs w:val="24"/>
        </w:rPr>
      </w:pPr>
      <w:r w:rsidRPr="00A77FF5">
        <w:rPr>
          <w:rFonts w:ascii="Times New Roman" w:hAnsi="Times New Roman" w:cs="Times New Roman"/>
          <w:b/>
          <w:sz w:val="24"/>
          <w:szCs w:val="24"/>
        </w:rPr>
        <w:t xml:space="preserve"> Dependent and Independent Variables</w:t>
      </w:r>
    </w:p>
    <w:p w14:paraId="7EEE72AB" w14:textId="77777777" w:rsidR="00F60860" w:rsidRPr="00A77FF5" w:rsidRDefault="00F60860" w:rsidP="00422E53">
      <w:pPr>
        <w:pStyle w:val="ListParagraph"/>
        <w:ind w:left="360" w:firstLine="0"/>
        <w:rPr>
          <w:rFonts w:ascii="Times New Roman" w:hAnsi="Times New Roman" w:cs="Times New Roman"/>
          <w:b/>
          <w:sz w:val="24"/>
          <w:szCs w:val="24"/>
        </w:rPr>
      </w:pPr>
    </w:p>
    <w:p w14:paraId="1CB20B26" w14:textId="678130A0" w:rsidR="00F60860" w:rsidRPr="00A77FF5" w:rsidRDefault="00F60860"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The dependent variable of this research is the PMSS score. The independent variable</w:t>
      </w:r>
      <w:r w:rsidR="00B8365B" w:rsidRPr="00A77FF5">
        <w:rPr>
          <w:rFonts w:ascii="Times New Roman" w:hAnsi="Times New Roman" w:cs="Times New Roman"/>
          <w:sz w:val="24"/>
          <w:szCs w:val="24"/>
        </w:rPr>
        <w:t>s</w:t>
      </w:r>
      <w:r w:rsidRPr="00A77FF5">
        <w:rPr>
          <w:rFonts w:ascii="Times New Roman" w:hAnsi="Times New Roman" w:cs="Times New Roman"/>
          <w:sz w:val="24"/>
          <w:szCs w:val="24"/>
        </w:rPr>
        <w:t xml:space="preserve"> on the other</w:t>
      </w:r>
      <w:r w:rsidR="00B8365B" w:rsidRPr="00A77FF5">
        <w:rPr>
          <w:rFonts w:ascii="Times New Roman" w:hAnsi="Times New Roman" w:cs="Times New Roman"/>
          <w:sz w:val="24"/>
          <w:szCs w:val="24"/>
        </w:rPr>
        <w:t xml:space="preserve"> hand</w:t>
      </w:r>
      <w:r w:rsidRPr="00A77FF5">
        <w:rPr>
          <w:rFonts w:ascii="Times New Roman" w:hAnsi="Times New Roman" w:cs="Times New Roman"/>
          <w:sz w:val="24"/>
          <w:szCs w:val="24"/>
        </w:rPr>
        <w:t xml:space="preserve"> are; </w:t>
      </w:r>
      <w:r w:rsidR="00CA4B68" w:rsidRPr="00A77FF5">
        <w:rPr>
          <w:rFonts w:ascii="Times New Roman" w:hAnsi="Times New Roman" w:cs="Times New Roman"/>
          <w:sz w:val="24"/>
          <w:szCs w:val="24"/>
        </w:rPr>
        <w:t xml:space="preserve">age, BMI, class, employment status, income level, health insurance, family type, living area, marital status, age at menarche, menstrual cycle interval, duration of menstrual flow, regularity of menstruation, dysmenorrhoea, use of painkillers, family history of PMS,  smoking, alcohol use, physical activity, yoga/meditation, </w:t>
      </w:r>
      <w:r w:rsidR="00751BAD" w:rsidRPr="00A77FF5">
        <w:rPr>
          <w:rFonts w:ascii="Times New Roman" w:hAnsi="Times New Roman" w:cs="Times New Roman"/>
          <w:sz w:val="24"/>
          <w:szCs w:val="24"/>
        </w:rPr>
        <w:t xml:space="preserve">caffeine </w:t>
      </w:r>
      <w:r w:rsidR="00024EE4" w:rsidRPr="00A77FF5">
        <w:rPr>
          <w:rFonts w:ascii="Times New Roman" w:hAnsi="Times New Roman" w:cs="Times New Roman"/>
          <w:sz w:val="24"/>
          <w:szCs w:val="24"/>
        </w:rPr>
        <w:t>consumption</w:t>
      </w:r>
      <w:r w:rsidR="00CA4B68" w:rsidRPr="00A77FF5">
        <w:rPr>
          <w:rFonts w:ascii="Times New Roman" w:hAnsi="Times New Roman" w:cs="Times New Roman"/>
          <w:sz w:val="24"/>
          <w:szCs w:val="24"/>
        </w:rPr>
        <w:t xml:space="preserve">, salt </w:t>
      </w:r>
      <w:r w:rsidR="00B8365B" w:rsidRPr="00A77FF5">
        <w:rPr>
          <w:rFonts w:ascii="Times New Roman" w:hAnsi="Times New Roman" w:cs="Times New Roman"/>
          <w:sz w:val="24"/>
          <w:szCs w:val="24"/>
        </w:rPr>
        <w:t>intake</w:t>
      </w:r>
      <w:r w:rsidR="00CA4B68" w:rsidRPr="00A77FF5">
        <w:rPr>
          <w:rFonts w:ascii="Times New Roman" w:hAnsi="Times New Roman" w:cs="Times New Roman"/>
          <w:sz w:val="24"/>
          <w:szCs w:val="24"/>
        </w:rPr>
        <w:t>, irritation, stress, diseases/medication, contraceptive use, dietary supplement use, sleep pattern, water intake and pattern of nutrition (dairy products, red meat, /</w:t>
      </w:r>
      <w:r w:rsidR="00C261DC" w:rsidRPr="00A77FF5">
        <w:rPr>
          <w:rFonts w:ascii="Times New Roman" w:hAnsi="Times New Roman" w:cs="Times New Roman"/>
          <w:sz w:val="24"/>
          <w:szCs w:val="24"/>
        </w:rPr>
        <w:t>white meat</w:t>
      </w:r>
      <w:r w:rsidR="00CA4B68" w:rsidRPr="00A77FF5">
        <w:rPr>
          <w:rFonts w:ascii="Times New Roman" w:hAnsi="Times New Roman" w:cs="Times New Roman"/>
          <w:sz w:val="24"/>
          <w:szCs w:val="24"/>
        </w:rPr>
        <w:t xml:space="preserve">,  </w:t>
      </w:r>
      <w:r w:rsidR="00026663" w:rsidRPr="00A77FF5">
        <w:rPr>
          <w:rFonts w:ascii="Times New Roman" w:hAnsi="Times New Roman" w:cs="Times New Roman"/>
          <w:sz w:val="24"/>
          <w:szCs w:val="24"/>
        </w:rPr>
        <w:t xml:space="preserve">seafood, fast food, sausages, </w:t>
      </w:r>
      <w:r w:rsidR="002F3F95" w:rsidRPr="00A77FF5">
        <w:rPr>
          <w:rFonts w:ascii="Times New Roman" w:hAnsi="Times New Roman" w:cs="Times New Roman"/>
          <w:sz w:val="24"/>
          <w:szCs w:val="24"/>
        </w:rPr>
        <w:t>bakeries</w:t>
      </w:r>
      <w:r w:rsidR="00024EE4" w:rsidRPr="00A77FF5">
        <w:rPr>
          <w:rFonts w:ascii="Times New Roman" w:hAnsi="Times New Roman" w:cs="Times New Roman"/>
          <w:sz w:val="24"/>
          <w:szCs w:val="24"/>
        </w:rPr>
        <w:t xml:space="preserve"> </w:t>
      </w:r>
      <w:r w:rsidR="002F3F95" w:rsidRPr="00A77FF5">
        <w:rPr>
          <w:rFonts w:ascii="Times New Roman" w:hAnsi="Times New Roman" w:cs="Times New Roman"/>
          <w:sz w:val="24"/>
          <w:szCs w:val="24"/>
        </w:rPr>
        <w:t xml:space="preserve">/ pastries </w:t>
      </w:r>
      <w:r w:rsidR="00026663" w:rsidRPr="00A77FF5">
        <w:rPr>
          <w:rFonts w:ascii="Times New Roman" w:hAnsi="Times New Roman" w:cs="Times New Roman"/>
          <w:sz w:val="24"/>
          <w:szCs w:val="24"/>
        </w:rPr>
        <w:t>, desserts, carbonated drinks</w:t>
      </w:r>
      <w:r w:rsidR="00CA4B68" w:rsidRPr="00A77FF5">
        <w:rPr>
          <w:rFonts w:ascii="Times New Roman" w:hAnsi="Times New Roman" w:cs="Times New Roman"/>
          <w:sz w:val="24"/>
          <w:szCs w:val="24"/>
        </w:rPr>
        <w:t>)</w:t>
      </w:r>
    </w:p>
    <w:p w14:paraId="7562828C" w14:textId="77777777" w:rsidR="00F60860" w:rsidRPr="00A77FF5" w:rsidRDefault="00F60860" w:rsidP="00422E53">
      <w:pPr>
        <w:pStyle w:val="ListParagraph"/>
        <w:ind w:left="360" w:firstLine="0"/>
        <w:rPr>
          <w:rFonts w:ascii="Times New Roman" w:hAnsi="Times New Roman" w:cs="Times New Roman"/>
          <w:b/>
          <w:sz w:val="24"/>
          <w:szCs w:val="24"/>
        </w:rPr>
      </w:pPr>
    </w:p>
    <w:p w14:paraId="5F373B94" w14:textId="77777777" w:rsidR="00F60860" w:rsidRPr="00A77FF5" w:rsidRDefault="00F60860" w:rsidP="00422E53">
      <w:pPr>
        <w:pStyle w:val="ListParagraph"/>
        <w:ind w:left="360" w:firstLine="0"/>
        <w:rPr>
          <w:rFonts w:ascii="Times New Roman" w:hAnsi="Times New Roman" w:cs="Times New Roman"/>
          <w:b/>
          <w:sz w:val="24"/>
          <w:szCs w:val="24"/>
        </w:rPr>
      </w:pPr>
    </w:p>
    <w:p w14:paraId="64F58D62" w14:textId="77777777" w:rsidR="00A96B39" w:rsidRPr="00A77FF5" w:rsidRDefault="00CB5703" w:rsidP="00A96B50">
      <w:pPr>
        <w:pStyle w:val="ListParagraph"/>
        <w:numPr>
          <w:ilvl w:val="1"/>
          <w:numId w:val="24"/>
        </w:numPr>
        <w:rPr>
          <w:rFonts w:ascii="Times New Roman" w:hAnsi="Times New Roman" w:cs="Times New Roman"/>
          <w:b/>
          <w:sz w:val="24"/>
          <w:szCs w:val="24"/>
        </w:rPr>
      </w:pPr>
      <w:r w:rsidRPr="00A77FF5">
        <w:rPr>
          <w:rFonts w:ascii="Times New Roman" w:hAnsi="Times New Roman" w:cs="Times New Roman"/>
          <w:b/>
          <w:sz w:val="24"/>
          <w:szCs w:val="24"/>
        </w:rPr>
        <w:t xml:space="preserve"> </w:t>
      </w:r>
      <w:r w:rsidR="00A96B39" w:rsidRPr="00A77FF5">
        <w:rPr>
          <w:rFonts w:ascii="Times New Roman" w:hAnsi="Times New Roman" w:cs="Times New Roman"/>
          <w:b/>
          <w:sz w:val="24"/>
          <w:szCs w:val="24"/>
        </w:rPr>
        <w:t>Analysis of Data</w:t>
      </w:r>
    </w:p>
    <w:p w14:paraId="3B3DC2AA" w14:textId="77777777" w:rsidR="00A96B39" w:rsidRPr="00A77FF5" w:rsidRDefault="00A96B39" w:rsidP="00422E53">
      <w:pPr>
        <w:pStyle w:val="ListParagraph"/>
        <w:ind w:left="360" w:firstLine="0"/>
        <w:rPr>
          <w:rFonts w:ascii="Times New Roman" w:hAnsi="Times New Roman" w:cs="Times New Roman"/>
          <w:sz w:val="24"/>
          <w:szCs w:val="24"/>
        </w:rPr>
      </w:pPr>
    </w:p>
    <w:p w14:paraId="4B61DA56" w14:textId="77777777" w:rsidR="00742023" w:rsidRPr="00A77FF5" w:rsidRDefault="00742023"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In total, 237 students participated in the </w:t>
      </w:r>
      <w:r w:rsidR="00B8365B" w:rsidRPr="00A77FF5">
        <w:rPr>
          <w:rFonts w:ascii="Times New Roman" w:hAnsi="Times New Roman" w:cs="Times New Roman"/>
          <w:sz w:val="24"/>
          <w:szCs w:val="24"/>
        </w:rPr>
        <w:t>research</w:t>
      </w:r>
      <w:r w:rsidRPr="00A77FF5">
        <w:rPr>
          <w:rFonts w:ascii="Times New Roman" w:hAnsi="Times New Roman" w:cs="Times New Roman"/>
          <w:sz w:val="24"/>
          <w:szCs w:val="24"/>
        </w:rPr>
        <w:t xml:space="preserve"> through their filling</w:t>
      </w:r>
      <w:r w:rsidR="00B8365B" w:rsidRPr="00A77FF5">
        <w:rPr>
          <w:rFonts w:ascii="Times New Roman" w:hAnsi="Times New Roman" w:cs="Times New Roman"/>
          <w:sz w:val="24"/>
          <w:szCs w:val="24"/>
        </w:rPr>
        <w:t xml:space="preserve"> of</w:t>
      </w:r>
      <w:r w:rsidRPr="00A77FF5">
        <w:rPr>
          <w:rFonts w:ascii="Times New Roman" w:hAnsi="Times New Roman" w:cs="Times New Roman"/>
          <w:sz w:val="24"/>
          <w:szCs w:val="24"/>
        </w:rPr>
        <w:t xml:space="preserve"> the forms. Students who did not complete their forms as well as the few students who were on oral contraceptives and anti-depressants were excluded from the research. </w:t>
      </w:r>
      <w:r w:rsidR="003B7FF1" w:rsidRPr="00A77FF5">
        <w:rPr>
          <w:rFonts w:ascii="Times New Roman" w:hAnsi="Times New Roman" w:cs="Times New Roman"/>
          <w:sz w:val="24"/>
          <w:szCs w:val="24"/>
        </w:rPr>
        <w:t>Consequently, the data of 228</w:t>
      </w:r>
      <w:r w:rsidR="00CB5703" w:rsidRPr="00A77FF5">
        <w:rPr>
          <w:rFonts w:ascii="Times New Roman" w:hAnsi="Times New Roman" w:cs="Times New Roman"/>
          <w:sz w:val="24"/>
          <w:szCs w:val="24"/>
        </w:rPr>
        <w:t xml:space="preserve"> students were eventually analysed. </w:t>
      </w:r>
    </w:p>
    <w:p w14:paraId="0401E246" w14:textId="15B7E040" w:rsidR="00190F14" w:rsidRPr="00A77FF5" w:rsidRDefault="00190F14" w:rsidP="00422E53">
      <w:pPr>
        <w:spacing w:line="360" w:lineRule="auto"/>
        <w:rPr>
          <w:rFonts w:ascii="Times New Roman" w:hAnsi="Times New Roman" w:cs="Times New Roman"/>
          <w:sz w:val="24"/>
          <w:szCs w:val="24"/>
          <w:highlight w:val="yellow"/>
        </w:rPr>
      </w:pPr>
      <w:r w:rsidRPr="00A77FF5">
        <w:rPr>
          <w:rFonts w:ascii="Times New Roman" w:hAnsi="Times New Roman" w:cs="Times New Roman"/>
          <w:sz w:val="24"/>
          <w:szCs w:val="24"/>
        </w:rPr>
        <w:t xml:space="preserve">Data analysis was performed by using </w:t>
      </w:r>
      <w:r w:rsidRPr="00A77FF5">
        <w:rPr>
          <w:rFonts w:ascii="Times New Roman" w:hAnsi="Times New Roman" w:cs="Times New Roman"/>
          <w:color w:val="000000"/>
          <w:sz w:val="24"/>
          <w:szCs w:val="24"/>
          <w:shd w:val="clear" w:color="auto" w:fill="FFFFFF"/>
        </w:rPr>
        <w:t xml:space="preserve">IBM SPSS Statistics version </w:t>
      </w:r>
      <w:r w:rsidR="004E5413">
        <w:rPr>
          <w:rFonts w:ascii="Times New Roman" w:hAnsi="Times New Roman" w:cs="Times New Roman"/>
          <w:sz w:val="24"/>
          <w:szCs w:val="24"/>
        </w:rPr>
        <w:t>18</w:t>
      </w:r>
      <w:r w:rsidRPr="00A77FF5">
        <w:rPr>
          <w:rFonts w:ascii="Times New Roman" w:hAnsi="Times New Roman" w:cs="Times New Roman"/>
          <w:sz w:val="24"/>
          <w:szCs w:val="24"/>
        </w:rPr>
        <w:t xml:space="preserve">.0 software </w:t>
      </w:r>
      <w:r w:rsidRPr="00A77FF5">
        <w:rPr>
          <w:rFonts w:ascii="Times New Roman" w:eastAsia="ArnoPro-Regular" w:hAnsi="Times New Roman" w:cs="Times New Roman"/>
          <w:sz w:val="24"/>
          <w:szCs w:val="24"/>
        </w:rPr>
        <w:t xml:space="preserve">(IBM Corporation, Armonk, NY, USA). </w:t>
      </w:r>
      <w:r w:rsidRPr="00A77FF5">
        <w:rPr>
          <w:rFonts w:ascii="Times New Roman" w:hAnsi="Times New Roman" w:cs="Times New Roman"/>
          <w:sz w:val="24"/>
          <w:szCs w:val="24"/>
        </w:rPr>
        <w:t xml:space="preserve">Whether the continuous variables were normally </w:t>
      </w:r>
      <w:r w:rsidR="007026C0" w:rsidRPr="00A77FF5">
        <w:rPr>
          <w:rFonts w:ascii="Times New Roman" w:hAnsi="Times New Roman" w:cs="Times New Roman"/>
          <w:sz w:val="24"/>
          <w:szCs w:val="24"/>
        </w:rPr>
        <w:t>distri</w:t>
      </w:r>
      <w:r w:rsidR="00692C88" w:rsidRPr="00A77FF5">
        <w:rPr>
          <w:rFonts w:ascii="Times New Roman" w:hAnsi="Times New Roman" w:cs="Times New Roman"/>
          <w:sz w:val="24"/>
          <w:szCs w:val="24"/>
        </w:rPr>
        <w:t xml:space="preserve">buted </w:t>
      </w:r>
      <w:r w:rsidRPr="00A77FF5">
        <w:rPr>
          <w:rFonts w:ascii="Times New Roman" w:hAnsi="Times New Roman" w:cs="Times New Roman"/>
          <w:sz w:val="24"/>
          <w:szCs w:val="24"/>
        </w:rPr>
        <w:t xml:space="preserve">or not </w:t>
      </w:r>
      <w:r w:rsidR="00692C88" w:rsidRPr="00A77FF5">
        <w:rPr>
          <w:rFonts w:ascii="Times New Roman" w:hAnsi="Times New Roman" w:cs="Times New Roman"/>
          <w:sz w:val="24"/>
          <w:szCs w:val="24"/>
        </w:rPr>
        <w:t>was</w:t>
      </w:r>
      <w:r w:rsidR="0081777F" w:rsidRPr="00A77FF5">
        <w:rPr>
          <w:rFonts w:ascii="Times New Roman" w:hAnsi="Times New Roman" w:cs="Times New Roman"/>
          <w:sz w:val="24"/>
          <w:szCs w:val="24"/>
        </w:rPr>
        <w:t xml:space="preserve"> determined using</w:t>
      </w:r>
      <w:r w:rsidRPr="00A77FF5">
        <w:rPr>
          <w:rFonts w:ascii="Times New Roman" w:hAnsi="Times New Roman" w:cs="Times New Roman"/>
          <w:sz w:val="24"/>
          <w:szCs w:val="24"/>
        </w:rPr>
        <w:t xml:space="preserve"> Kolmogorov-Smirnov test. The assumption of homogeneity of variances was examined by </w:t>
      </w:r>
      <w:proofErr w:type="spellStart"/>
      <w:r w:rsidRPr="00A77FF5">
        <w:rPr>
          <w:rFonts w:ascii="Times New Roman" w:hAnsi="Times New Roman" w:cs="Times New Roman"/>
          <w:sz w:val="24"/>
          <w:szCs w:val="24"/>
        </w:rPr>
        <w:t>Levene</w:t>
      </w:r>
      <w:r w:rsidR="001D1DE6">
        <w:rPr>
          <w:rFonts w:ascii="Times New Roman" w:hAnsi="Times New Roman" w:cs="Times New Roman"/>
          <w:sz w:val="24"/>
          <w:szCs w:val="24"/>
        </w:rPr>
        <w:t>’s</w:t>
      </w:r>
      <w:proofErr w:type="spellEnd"/>
      <w:r w:rsidRPr="00A77FF5">
        <w:rPr>
          <w:rFonts w:ascii="Times New Roman" w:hAnsi="Times New Roman" w:cs="Times New Roman"/>
          <w:sz w:val="24"/>
          <w:szCs w:val="24"/>
        </w:rPr>
        <w:t xml:space="preserve"> test. Descriptive statistics for continuous variables were expressed as mean ± SD or median (min-max), where appropriate. Number of cases and percentages were used for both nominal and ordinal data.</w:t>
      </w:r>
      <w:r w:rsidRPr="00A77FF5">
        <w:rPr>
          <w:rFonts w:ascii="Times New Roman" w:hAnsi="Times New Roman" w:cs="Times New Roman"/>
          <w:sz w:val="24"/>
          <w:szCs w:val="24"/>
          <w:highlight w:val="yellow"/>
        </w:rPr>
        <w:t xml:space="preserve"> </w:t>
      </w:r>
    </w:p>
    <w:p w14:paraId="5752406A" w14:textId="77777777" w:rsidR="00190F14" w:rsidRPr="00A77FF5" w:rsidRDefault="00190F14"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While the mean differences between groups were compare</w:t>
      </w:r>
      <w:r w:rsidR="0081777F" w:rsidRPr="00A77FF5">
        <w:rPr>
          <w:rFonts w:ascii="Times New Roman" w:hAnsi="Times New Roman" w:cs="Times New Roman"/>
          <w:sz w:val="24"/>
          <w:szCs w:val="24"/>
        </w:rPr>
        <w:t>d using Student’s t test,</w:t>
      </w:r>
      <w:r w:rsidRPr="00A77FF5">
        <w:rPr>
          <w:rFonts w:ascii="Times New Roman" w:hAnsi="Times New Roman" w:cs="Times New Roman"/>
          <w:sz w:val="24"/>
          <w:szCs w:val="24"/>
        </w:rPr>
        <w:t xml:space="preserve"> Mann Whitney U test was applied for comparisons of both ordinal and the continuous variables </w:t>
      </w:r>
      <w:r w:rsidR="0081777F" w:rsidRPr="00A77FF5">
        <w:rPr>
          <w:rFonts w:ascii="Times New Roman" w:hAnsi="Times New Roman" w:cs="Times New Roman"/>
          <w:sz w:val="24"/>
          <w:szCs w:val="24"/>
        </w:rPr>
        <w:t xml:space="preserve">for </w:t>
      </w:r>
      <w:r w:rsidRPr="00A77FF5">
        <w:rPr>
          <w:rFonts w:ascii="Times New Roman" w:hAnsi="Times New Roman" w:cs="Times New Roman"/>
          <w:sz w:val="24"/>
          <w:szCs w:val="24"/>
        </w:rPr>
        <w:t>which the parametrical test assumptions were not met. Pearson’s Chi-square test was used in the analysis of categorical data unless otherwise stated. On the other hand i</w:t>
      </w:r>
      <w:r w:rsidRPr="00A77FF5">
        <w:rPr>
          <w:rFonts w:ascii="Times New Roman" w:eastAsia="Times New Roman" w:hAnsi="Times New Roman" w:cs="Times New Roman"/>
          <w:sz w:val="24"/>
          <w:szCs w:val="24"/>
        </w:rPr>
        <w:t>n all 2 x 2 contingency tables</w:t>
      </w:r>
      <w:r w:rsidRPr="00A77FF5">
        <w:rPr>
          <w:rFonts w:ascii="Times New Roman" w:hAnsi="Times New Roman" w:cs="Times New Roman"/>
          <w:sz w:val="24"/>
          <w:szCs w:val="24"/>
        </w:rPr>
        <w:t xml:space="preserve"> to compare categorical variables;</w:t>
      </w:r>
      <w:r w:rsidRPr="00A77FF5">
        <w:rPr>
          <w:rFonts w:ascii="Times New Roman" w:eastAsia="Times New Roman" w:hAnsi="Times New Roman" w:cs="Times New Roman"/>
          <w:sz w:val="24"/>
          <w:szCs w:val="24"/>
        </w:rPr>
        <w:t xml:space="preserve"> the Continuity corrected Chi-square test was used when one or more of the cells had an expected frequency of 5-25, otherwise, </w:t>
      </w:r>
      <w:r w:rsidRPr="00A77FF5">
        <w:rPr>
          <w:rFonts w:ascii="Times New Roman" w:hAnsi="Times New Roman" w:cs="Times New Roman"/>
          <w:sz w:val="24"/>
          <w:szCs w:val="24"/>
        </w:rPr>
        <w:t xml:space="preserve">the Fisher's exact test </w:t>
      </w:r>
      <w:r w:rsidRPr="00A77FF5">
        <w:rPr>
          <w:rFonts w:ascii="Times New Roman" w:eastAsia="Times New Roman" w:hAnsi="Times New Roman" w:cs="Times New Roman"/>
          <w:sz w:val="24"/>
          <w:szCs w:val="24"/>
        </w:rPr>
        <w:t xml:space="preserve">was used when one or more of the cells had an expected frequency of </w:t>
      </w:r>
      <w:r w:rsidRPr="00A77FF5">
        <w:rPr>
          <w:rFonts w:ascii="Times New Roman" w:hAnsi="Times New Roman" w:cs="Times New Roman"/>
          <w:sz w:val="24"/>
          <w:szCs w:val="24"/>
        </w:rPr>
        <w:t xml:space="preserve">5 or less. </w:t>
      </w:r>
    </w:p>
    <w:p w14:paraId="097E0A10" w14:textId="41996AE9" w:rsidR="00CB5703" w:rsidRPr="00A77FF5" w:rsidRDefault="00190F14"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Multiple logistic regression analysis via Backward LR procedure was performed to determine the best</w:t>
      </w:r>
      <w:r w:rsidR="00897590" w:rsidRPr="00A77FF5">
        <w:rPr>
          <w:rFonts w:ascii="Times New Roman" w:hAnsi="Times New Roman" w:cs="Times New Roman"/>
          <w:sz w:val="24"/>
          <w:szCs w:val="24"/>
        </w:rPr>
        <w:t xml:space="preserve"> predicting</w:t>
      </w:r>
      <w:r w:rsidRPr="00A77FF5">
        <w:rPr>
          <w:rFonts w:ascii="Times New Roman" w:hAnsi="Times New Roman" w:cs="Times New Roman"/>
          <w:sz w:val="24"/>
          <w:szCs w:val="24"/>
        </w:rPr>
        <w:t xml:space="preserve"> </w:t>
      </w:r>
      <w:r w:rsidR="00C53566" w:rsidRPr="00A77FF5">
        <w:rPr>
          <w:rFonts w:ascii="Times New Roman" w:hAnsi="Times New Roman" w:cs="Times New Roman"/>
          <w:sz w:val="24"/>
          <w:szCs w:val="24"/>
        </w:rPr>
        <w:t xml:space="preserve">factor(s) </w:t>
      </w:r>
      <w:r w:rsidR="00897590" w:rsidRPr="00A77FF5">
        <w:rPr>
          <w:rFonts w:ascii="Times New Roman" w:hAnsi="Times New Roman" w:cs="Times New Roman"/>
          <w:sz w:val="24"/>
          <w:szCs w:val="24"/>
        </w:rPr>
        <w:t xml:space="preserve">for </w:t>
      </w:r>
      <w:r w:rsidRPr="00A77FF5">
        <w:rPr>
          <w:rFonts w:ascii="Times New Roman" w:hAnsi="Times New Roman" w:cs="Times New Roman"/>
          <w:sz w:val="24"/>
          <w:szCs w:val="24"/>
        </w:rPr>
        <w:t>PMS</w:t>
      </w:r>
      <w:r w:rsidR="0098267D" w:rsidRPr="00A77FF5">
        <w:rPr>
          <w:rFonts w:ascii="Times New Roman" w:hAnsi="Times New Roman" w:cs="Times New Roman"/>
          <w:sz w:val="24"/>
          <w:szCs w:val="24"/>
        </w:rPr>
        <w:t>. Any variable whose univariate</w:t>
      </w:r>
      <w:r w:rsidRPr="00A77FF5">
        <w:rPr>
          <w:rFonts w:ascii="Times New Roman" w:hAnsi="Times New Roman" w:cs="Times New Roman"/>
          <w:sz w:val="24"/>
          <w:szCs w:val="24"/>
        </w:rPr>
        <w:t xml:space="preserve"> test had a p value &lt;0.10 was accepted as a candidate for the multivariable model along with all variables of known clinical importance. Odds ratios, 95% confidence intervals and Wald statistics for each independent variable were also calculated. </w:t>
      </w:r>
      <w:r w:rsidRPr="00A77FF5">
        <w:rPr>
          <w:rFonts w:ascii="Times New Roman" w:eastAsia="ArnoPro-Regular" w:hAnsi="Times New Roman" w:cs="Times New Roman"/>
          <w:sz w:val="24"/>
          <w:szCs w:val="24"/>
        </w:rPr>
        <w:t>A p value less than 0</w:t>
      </w:r>
      <w:r w:rsidRPr="00A77FF5">
        <w:rPr>
          <w:rFonts w:ascii="Times New Roman" w:hAnsi="Times New Roman" w:cs="Times New Roman"/>
          <w:sz w:val="24"/>
          <w:szCs w:val="24"/>
        </w:rPr>
        <w:t>.05 was considered as statistically significant.</w:t>
      </w:r>
    </w:p>
    <w:p w14:paraId="4354BC56" w14:textId="77777777" w:rsidR="00CB5703" w:rsidRPr="00A77FF5" w:rsidRDefault="00CB5703" w:rsidP="00422E53">
      <w:pPr>
        <w:rPr>
          <w:rFonts w:ascii="Times New Roman" w:hAnsi="Times New Roman" w:cs="Times New Roman"/>
          <w:sz w:val="24"/>
          <w:szCs w:val="24"/>
        </w:rPr>
      </w:pPr>
    </w:p>
    <w:p w14:paraId="32B60534" w14:textId="77777777" w:rsidR="00306F7E" w:rsidRPr="00A77FF5" w:rsidRDefault="00306F7E" w:rsidP="00F30476">
      <w:pPr>
        <w:ind w:firstLine="0"/>
        <w:rPr>
          <w:rFonts w:ascii="Times New Roman" w:hAnsi="Times New Roman" w:cs="Times New Roman"/>
          <w:sz w:val="24"/>
          <w:szCs w:val="24"/>
        </w:rPr>
      </w:pPr>
    </w:p>
    <w:p w14:paraId="77B10671" w14:textId="77777777" w:rsidR="00ED3F06" w:rsidRPr="00A77FF5" w:rsidRDefault="00CB5703" w:rsidP="00A96B50">
      <w:pPr>
        <w:pStyle w:val="ListParagraph"/>
        <w:numPr>
          <w:ilvl w:val="1"/>
          <w:numId w:val="24"/>
        </w:numPr>
        <w:spacing w:line="360" w:lineRule="auto"/>
        <w:rPr>
          <w:rFonts w:ascii="Times New Roman" w:hAnsi="Times New Roman" w:cs="Times New Roman"/>
          <w:b/>
          <w:sz w:val="24"/>
          <w:szCs w:val="24"/>
        </w:rPr>
      </w:pPr>
      <w:r w:rsidRPr="00A77FF5">
        <w:rPr>
          <w:rFonts w:ascii="Times New Roman" w:hAnsi="Times New Roman" w:cs="Times New Roman"/>
          <w:b/>
          <w:sz w:val="24"/>
          <w:szCs w:val="24"/>
        </w:rPr>
        <w:t xml:space="preserve"> Ethics</w:t>
      </w:r>
    </w:p>
    <w:p w14:paraId="5D5116E2" w14:textId="77777777" w:rsidR="00CB5703" w:rsidRPr="00A77FF5" w:rsidRDefault="00CB5703" w:rsidP="00422E53">
      <w:pPr>
        <w:pStyle w:val="ListParagraph"/>
        <w:ind w:left="360" w:firstLine="0"/>
        <w:rPr>
          <w:rFonts w:ascii="Times New Roman" w:hAnsi="Times New Roman" w:cs="Times New Roman"/>
          <w:sz w:val="24"/>
          <w:szCs w:val="24"/>
        </w:rPr>
      </w:pPr>
    </w:p>
    <w:p w14:paraId="0AE7C36E" w14:textId="207B7EE7" w:rsidR="00CB5703" w:rsidRPr="00A77FF5" w:rsidRDefault="00E82F86"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Written permission</w:t>
      </w:r>
      <w:r w:rsidR="00C3553E" w:rsidRPr="00A77FF5">
        <w:rPr>
          <w:rFonts w:ascii="Times New Roman" w:hAnsi="Times New Roman" w:cs="Times New Roman"/>
          <w:sz w:val="24"/>
          <w:szCs w:val="24"/>
        </w:rPr>
        <w:t xml:space="preserve"> </w:t>
      </w:r>
      <w:r w:rsidR="00C3553E" w:rsidRPr="00921719">
        <w:rPr>
          <w:rFonts w:ascii="Times New Roman" w:hAnsi="Times New Roman" w:cs="Times New Roman"/>
          <w:sz w:val="24"/>
          <w:szCs w:val="24"/>
        </w:rPr>
        <w:t>(Annex 4)</w:t>
      </w:r>
      <w:r w:rsidRPr="00A77FF5">
        <w:rPr>
          <w:rFonts w:ascii="Times New Roman" w:hAnsi="Times New Roman" w:cs="Times New Roman"/>
          <w:sz w:val="24"/>
          <w:szCs w:val="24"/>
        </w:rPr>
        <w:t xml:space="preserve"> was obtained from the Faculty of Health Sciences, Aydın Adnan Menderes University for the implementation of the research. The research protocol </w:t>
      </w:r>
      <w:r w:rsidR="00C3553E" w:rsidRPr="00921719">
        <w:rPr>
          <w:rFonts w:ascii="Times New Roman" w:hAnsi="Times New Roman" w:cs="Times New Roman"/>
          <w:sz w:val="24"/>
          <w:szCs w:val="24"/>
        </w:rPr>
        <w:t>(Annex 5)</w:t>
      </w:r>
      <w:r w:rsidR="00C3553E" w:rsidRPr="00A77FF5">
        <w:rPr>
          <w:rFonts w:ascii="Times New Roman" w:hAnsi="Times New Roman" w:cs="Times New Roman"/>
          <w:sz w:val="24"/>
          <w:szCs w:val="24"/>
        </w:rPr>
        <w:t xml:space="preserve"> was</w:t>
      </w:r>
      <w:r w:rsidRPr="00A77FF5">
        <w:rPr>
          <w:rFonts w:ascii="Times New Roman" w:hAnsi="Times New Roman" w:cs="Times New Roman"/>
          <w:sz w:val="24"/>
          <w:szCs w:val="24"/>
        </w:rPr>
        <w:t xml:space="preserve"> </w:t>
      </w:r>
      <w:r w:rsidR="00382DD9" w:rsidRPr="00F30476">
        <w:rPr>
          <w:rFonts w:ascii="Times New Roman" w:hAnsi="Times New Roman" w:cs="Times New Roman"/>
          <w:sz w:val="24"/>
          <w:szCs w:val="24"/>
        </w:rPr>
        <w:t>approved by</w:t>
      </w:r>
      <w:r w:rsidR="00382DD9" w:rsidRPr="00A77FF5">
        <w:rPr>
          <w:rFonts w:ascii="Times New Roman" w:hAnsi="Times New Roman" w:cs="Times New Roman"/>
          <w:sz w:val="24"/>
          <w:szCs w:val="24"/>
        </w:rPr>
        <w:t xml:space="preserve"> </w:t>
      </w:r>
      <w:r w:rsidRPr="00A77FF5">
        <w:rPr>
          <w:rFonts w:ascii="Times New Roman" w:hAnsi="Times New Roman" w:cs="Times New Roman"/>
          <w:sz w:val="24"/>
          <w:szCs w:val="24"/>
        </w:rPr>
        <w:t xml:space="preserve">the Ethics Committee of the Faculty of Health Sciences Clinical Research Advisory Commission. Verbal and written consent </w:t>
      </w:r>
      <w:r w:rsidR="008B75AB" w:rsidRPr="00A77FF5">
        <w:rPr>
          <w:rFonts w:ascii="Times New Roman" w:hAnsi="Times New Roman" w:cs="Times New Roman"/>
          <w:sz w:val="24"/>
          <w:szCs w:val="24"/>
        </w:rPr>
        <w:t xml:space="preserve">(included in the data collection form) </w:t>
      </w:r>
      <w:r w:rsidRPr="00A77FF5">
        <w:rPr>
          <w:rFonts w:ascii="Times New Roman" w:hAnsi="Times New Roman" w:cs="Times New Roman"/>
          <w:sz w:val="24"/>
          <w:szCs w:val="24"/>
        </w:rPr>
        <w:t xml:space="preserve">about the purpose of the </w:t>
      </w:r>
      <w:r w:rsidR="00C3553E" w:rsidRPr="00A77FF5">
        <w:rPr>
          <w:rFonts w:ascii="Times New Roman" w:hAnsi="Times New Roman" w:cs="Times New Roman"/>
          <w:sz w:val="24"/>
          <w:szCs w:val="24"/>
        </w:rPr>
        <w:t>research</w:t>
      </w:r>
      <w:r w:rsidRPr="00A77FF5">
        <w:rPr>
          <w:rFonts w:ascii="Times New Roman" w:hAnsi="Times New Roman" w:cs="Times New Roman"/>
          <w:sz w:val="24"/>
          <w:szCs w:val="24"/>
        </w:rPr>
        <w:t xml:space="preserve">, the time </w:t>
      </w:r>
      <w:r w:rsidR="00C3553E" w:rsidRPr="00A77FF5">
        <w:rPr>
          <w:rFonts w:ascii="Times New Roman" w:hAnsi="Times New Roman" w:cs="Times New Roman"/>
          <w:sz w:val="24"/>
          <w:szCs w:val="24"/>
        </w:rPr>
        <w:t>required to</w:t>
      </w:r>
      <w:r w:rsidRPr="00A77FF5">
        <w:rPr>
          <w:rFonts w:ascii="Times New Roman" w:hAnsi="Times New Roman" w:cs="Times New Roman"/>
          <w:sz w:val="24"/>
          <w:szCs w:val="24"/>
        </w:rPr>
        <w:t xml:space="preserve"> fill in the questionnaire and the scale, the participation in the </w:t>
      </w:r>
      <w:r w:rsidR="00C3553E" w:rsidRPr="00A77FF5">
        <w:rPr>
          <w:rFonts w:ascii="Times New Roman" w:hAnsi="Times New Roman" w:cs="Times New Roman"/>
          <w:sz w:val="24"/>
          <w:szCs w:val="24"/>
        </w:rPr>
        <w:t>research being voluntary, right to withdraw from the research</w:t>
      </w:r>
      <w:r w:rsidRPr="00A77FF5">
        <w:rPr>
          <w:rFonts w:ascii="Times New Roman" w:hAnsi="Times New Roman" w:cs="Times New Roman"/>
          <w:sz w:val="24"/>
          <w:szCs w:val="24"/>
        </w:rPr>
        <w:t xml:space="preserve"> at any point, </w:t>
      </w:r>
      <w:r w:rsidR="00C3553E" w:rsidRPr="00A77FF5">
        <w:rPr>
          <w:rFonts w:ascii="Times New Roman" w:hAnsi="Times New Roman" w:cs="Times New Roman"/>
          <w:sz w:val="24"/>
          <w:szCs w:val="24"/>
        </w:rPr>
        <w:t xml:space="preserve">and the confidentiality of </w:t>
      </w:r>
      <w:r w:rsidRPr="00A77FF5">
        <w:rPr>
          <w:rFonts w:ascii="Times New Roman" w:hAnsi="Times New Roman" w:cs="Times New Roman"/>
          <w:sz w:val="24"/>
          <w:szCs w:val="24"/>
        </w:rPr>
        <w:t xml:space="preserve">the </w:t>
      </w:r>
      <w:r w:rsidR="00C3553E" w:rsidRPr="00A77FF5">
        <w:rPr>
          <w:rFonts w:ascii="Times New Roman" w:hAnsi="Times New Roman" w:cs="Times New Roman"/>
          <w:sz w:val="24"/>
          <w:szCs w:val="24"/>
        </w:rPr>
        <w:t xml:space="preserve">personal </w:t>
      </w:r>
      <w:r w:rsidRPr="00A77FF5">
        <w:rPr>
          <w:rFonts w:ascii="Times New Roman" w:hAnsi="Times New Roman" w:cs="Times New Roman"/>
          <w:sz w:val="24"/>
          <w:szCs w:val="24"/>
        </w:rPr>
        <w:t>information provide</w:t>
      </w:r>
      <w:r w:rsidR="00C3553E" w:rsidRPr="00A77FF5">
        <w:rPr>
          <w:rFonts w:ascii="Times New Roman" w:hAnsi="Times New Roman" w:cs="Times New Roman"/>
          <w:sz w:val="24"/>
          <w:szCs w:val="24"/>
        </w:rPr>
        <w:t>d</w:t>
      </w:r>
      <w:r w:rsidRPr="00A77FF5">
        <w:rPr>
          <w:rFonts w:ascii="Times New Roman" w:hAnsi="Times New Roman" w:cs="Times New Roman"/>
          <w:sz w:val="24"/>
          <w:szCs w:val="24"/>
        </w:rPr>
        <w:t xml:space="preserve"> </w:t>
      </w:r>
      <w:r w:rsidR="00C3553E" w:rsidRPr="00A77FF5">
        <w:rPr>
          <w:rFonts w:ascii="Times New Roman" w:hAnsi="Times New Roman" w:cs="Times New Roman"/>
          <w:sz w:val="24"/>
          <w:szCs w:val="24"/>
        </w:rPr>
        <w:t>was obtained from the students who participated in the study</w:t>
      </w:r>
      <w:r w:rsidRPr="00A77FF5">
        <w:rPr>
          <w:rFonts w:ascii="Times New Roman" w:hAnsi="Times New Roman" w:cs="Times New Roman"/>
          <w:sz w:val="24"/>
          <w:szCs w:val="24"/>
        </w:rPr>
        <w:t>.</w:t>
      </w:r>
    </w:p>
    <w:p w14:paraId="784118F1" w14:textId="77777777" w:rsidR="003D6389" w:rsidRPr="00A77FF5" w:rsidRDefault="003D6389" w:rsidP="00422E53">
      <w:pPr>
        <w:spacing w:line="360" w:lineRule="auto"/>
        <w:rPr>
          <w:rFonts w:ascii="Times New Roman" w:hAnsi="Times New Roman" w:cs="Times New Roman"/>
          <w:sz w:val="24"/>
          <w:szCs w:val="24"/>
        </w:rPr>
      </w:pPr>
    </w:p>
    <w:p w14:paraId="7466C86A" w14:textId="77777777" w:rsidR="003D6389" w:rsidRPr="00A77FF5" w:rsidRDefault="003D6389" w:rsidP="00422E53">
      <w:pPr>
        <w:spacing w:line="360" w:lineRule="auto"/>
        <w:rPr>
          <w:rFonts w:ascii="Times New Roman" w:hAnsi="Times New Roman" w:cs="Times New Roman"/>
          <w:sz w:val="24"/>
          <w:szCs w:val="24"/>
        </w:rPr>
      </w:pPr>
    </w:p>
    <w:p w14:paraId="262375E2" w14:textId="77777777" w:rsidR="003D6389" w:rsidRPr="00A77FF5" w:rsidRDefault="003D6389" w:rsidP="00422E53">
      <w:pPr>
        <w:rPr>
          <w:rFonts w:ascii="Times New Roman" w:hAnsi="Times New Roman" w:cs="Times New Roman"/>
          <w:sz w:val="24"/>
          <w:szCs w:val="24"/>
        </w:rPr>
      </w:pPr>
      <w:r w:rsidRPr="00A77FF5">
        <w:rPr>
          <w:rFonts w:ascii="Times New Roman" w:hAnsi="Times New Roman" w:cs="Times New Roman"/>
          <w:sz w:val="24"/>
          <w:szCs w:val="24"/>
        </w:rPr>
        <w:br w:type="page"/>
      </w:r>
    </w:p>
    <w:p w14:paraId="396E1DD1" w14:textId="77777777" w:rsidR="003D6389" w:rsidRPr="00A77FF5" w:rsidRDefault="003D6389" w:rsidP="00A96B50">
      <w:pPr>
        <w:pStyle w:val="ListParagraph"/>
        <w:numPr>
          <w:ilvl w:val="0"/>
          <w:numId w:val="24"/>
        </w:numPr>
        <w:spacing w:line="360" w:lineRule="auto"/>
        <w:jc w:val="center"/>
        <w:rPr>
          <w:rFonts w:ascii="Times New Roman" w:hAnsi="Times New Roman" w:cs="Times New Roman"/>
          <w:sz w:val="24"/>
          <w:szCs w:val="24"/>
        </w:rPr>
      </w:pPr>
      <w:r w:rsidRPr="00A77FF5">
        <w:rPr>
          <w:rFonts w:ascii="Times New Roman" w:hAnsi="Times New Roman" w:cs="Times New Roman"/>
          <w:b/>
          <w:sz w:val="28"/>
          <w:szCs w:val="28"/>
        </w:rPr>
        <w:t>RESULTS</w:t>
      </w:r>
    </w:p>
    <w:p w14:paraId="507AB60A" w14:textId="77777777" w:rsidR="004C12B0" w:rsidRPr="008C1254" w:rsidRDefault="004C12B0" w:rsidP="00422E53">
      <w:pPr>
        <w:ind w:firstLine="0"/>
        <w:rPr>
          <w:rFonts w:ascii="Times New Roman" w:hAnsi="Times New Roman" w:cs="Times New Roman"/>
          <w:sz w:val="28"/>
          <w:szCs w:val="28"/>
        </w:rPr>
      </w:pPr>
    </w:p>
    <w:p w14:paraId="0EA672AE" w14:textId="77777777" w:rsidR="004C12B0" w:rsidRPr="008C1254" w:rsidRDefault="004C12B0" w:rsidP="00422E53">
      <w:pPr>
        <w:ind w:firstLine="0"/>
        <w:rPr>
          <w:rFonts w:ascii="Times New Roman" w:hAnsi="Times New Roman" w:cs="Times New Roman"/>
          <w:sz w:val="28"/>
          <w:szCs w:val="28"/>
        </w:rPr>
      </w:pPr>
    </w:p>
    <w:p w14:paraId="228A36E8" w14:textId="59DE1B8B" w:rsidR="00CB5703" w:rsidRPr="00A77FF5" w:rsidRDefault="00692C88"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In this section, th</w:t>
      </w:r>
      <w:r w:rsidR="005768AD" w:rsidRPr="00A77FF5">
        <w:rPr>
          <w:rFonts w:ascii="Times New Roman" w:hAnsi="Times New Roman" w:cs="Times New Roman"/>
          <w:sz w:val="24"/>
          <w:szCs w:val="24"/>
        </w:rPr>
        <w:t>e results of statistical analyse</w:t>
      </w:r>
      <w:r w:rsidRPr="00A77FF5">
        <w:rPr>
          <w:rFonts w:ascii="Times New Roman" w:hAnsi="Times New Roman" w:cs="Times New Roman"/>
          <w:sz w:val="24"/>
          <w:szCs w:val="24"/>
        </w:rPr>
        <w:t xml:space="preserve">s performed for the data </w:t>
      </w:r>
      <w:r w:rsidR="000613B7" w:rsidRPr="00A77FF5">
        <w:rPr>
          <w:rFonts w:ascii="Times New Roman" w:hAnsi="Times New Roman" w:cs="Times New Roman"/>
          <w:sz w:val="24"/>
          <w:szCs w:val="24"/>
        </w:rPr>
        <w:t>228</w:t>
      </w:r>
      <w:r w:rsidRPr="00A77FF5">
        <w:rPr>
          <w:rFonts w:ascii="Times New Roman" w:hAnsi="Times New Roman" w:cs="Times New Roman"/>
          <w:sz w:val="24"/>
          <w:szCs w:val="24"/>
        </w:rPr>
        <w:t xml:space="preserve"> midwifery students in the fa</w:t>
      </w:r>
      <w:r w:rsidR="0095477E" w:rsidRPr="00A77FF5">
        <w:rPr>
          <w:rFonts w:ascii="Times New Roman" w:hAnsi="Times New Roman" w:cs="Times New Roman"/>
          <w:sz w:val="24"/>
          <w:szCs w:val="24"/>
        </w:rPr>
        <w:t>culty of Health Sciences at Aydı</w:t>
      </w:r>
      <w:r w:rsidRPr="00A77FF5">
        <w:rPr>
          <w:rFonts w:ascii="Times New Roman" w:hAnsi="Times New Roman" w:cs="Times New Roman"/>
          <w:sz w:val="24"/>
          <w:szCs w:val="24"/>
        </w:rPr>
        <w:t xml:space="preserve">n Adnan Menderes University are presented. </w:t>
      </w:r>
    </w:p>
    <w:p w14:paraId="2B6936E0" w14:textId="77777777" w:rsidR="00692C88" w:rsidRPr="00A77FF5" w:rsidRDefault="00692C88" w:rsidP="00422E53">
      <w:pPr>
        <w:rPr>
          <w:rFonts w:ascii="Times New Roman" w:hAnsi="Times New Roman" w:cs="Times New Roman"/>
          <w:sz w:val="24"/>
          <w:szCs w:val="24"/>
        </w:rPr>
      </w:pPr>
    </w:p>
    <w:p w14:paraId="7E6B0BFC" w14:textId="77777777" w:rsidR="00692C88" w:rsidRPr="00A77FF5" w:rsidRDefault="00692C88" w:rsidP="00422E53">
      <w:pPr>
        <w:rPr>
          <w:rFonts w:ascii="Times New Roman" w:hAnsi="Times New Roman" w:cs="Times New Roman"/>
          <w:sz w:val="24"/>
          <w:szCs w:val="24"/>
        </w:rPr>
      </w:pPr>
    </w:p>
    <w:p w14:paraId="6BB7AFDD" w14:textId="77777777" w:rsidR="00692C88" w:rsidRPr="00A77FF5" w:rsidRDefault="00692C88" w:rsidP="00422E53">
      <w:pPr>
        <w:ind w:firstLine="0"/>
        <w:rPr>
          <w:rFonts w:ascii="Times New Roman" w:hAnsi="Times New Roman" w:cs="Times New Roman"/>
          <w:b/>
          <w:sz w:val="24"/>
          <w:szCs w:val="24"/>
        </w:rPr>
      </w:pPr>
      <w:r w:rsidRPr="00A77FF5">
        <w:rPr>
          <w:rFonts w:ascii="Times New Roman" w:hAnsi="Times New Roman" w:cs="Times New Roman"/>
          <w:b/>
          <w:sz w:val="24"/>
          <w:szCs w:val="24"/>
        </w:rPr>
        <w:t xml:space="preserve">4.1. </w:t>
      </w:r>
      <w:r w:rsidR="008757B1" w:rsidRPr="00A77FF5">
        <w:rPr>
          <w:rFonts w:ascii="Times New Roman" w:hAnsi="Times New Roman" w:cs="Times New Roman"/>
          <w:b/>
          <w:sz w:val="24"/>
          <w:szCs w:val="24"/>
        </w:rPr>
        <w:t>Results for Socio-demographic</w:t>
      </w:r>
      <w:r w:rsidR="00BA7FFC" w:rsidRPr="00A77FF5">
        <w:rPr>
          <w:rFonts w:ascii="Times New Roman" w:hAnsi="Times New Roman" w:cs="Times New Roman"/>
          <w:b/>
          <w:sz w:val="24"/>
          <w:szCs w:val="24"/>
        </w:rPr>
        <w:t xml:space="preserve"> Characteristics</w:t>
      </w:r>
    </w:p>
    <w:p w14:paraId="00E2B217" w14:textId="77777777" w:rsidR="00692C88" w:rsidRPr="00A77FF5" w:rsidRDefault="00692C88" w:rsidP="00422E53">
      <w:pPr>
        <w:ind w:firstLine="0"/>
        <w:rPr>
          <w:rFonts w:ascii="Times New Roman" w:hAnsi="Times New Roman" w:cs="Times New Roman"/>
          <w:sz w:val="24"/>
          <w:szCs w:val="24"/>
        </w:rPr>
      </w:pPr>
      <w:r w:rsidRPr="00A77FF5">
        <w:rPr>
          <w:rFonts w:ascii="Times New Roman" w:hAnsi="Times New Roman" w:cs="Times New Roman"/>
          <w:sz w:val="24"/>
          <w:szCs w:val="24"/>
        </w:rPr>
        <w:t xml:space="preserve"> </w:t>
      </w:r>
    </w:p>
    <w:p w14:paraId="34546004" w14:textId="20D57968" w:rsidR="0089516E" w:rsidRPr="00A77FF5" w:rsidRDefault="000613B7" w:rsidP="00796447">
      <w:pPr>
        <w:pStyle w:val="NoSpacing"/>
        <w:spacing w:line="360" w:lineRule="auto"/>
        <w:rPr>
          <w:rFonts w:ascii="Times New Roman" w:eastAsia="Calibri" w:hAnsi="Times New Roman" w:cs="Times New Roman"/>
          <w:sz w:val="24"/>
          <w:szCs w:val="24"/>
        </w:rPr>
      </w:pPr>
      <w:r w:rsidRPr="00A77FF5">
        <w:rPr>
          <w:rFonts w:ascii="Times New Roman" w:hAnsi="Times New Roman" w:cs="Times New Roman"/>
          <w:sz w:val="24"/>
          <w:szCs w:val="24"/>
        </w:rPr>
        <w:t>Descriptive statistics on the socio-demographic characteristics of the participants included in the research are shown in Table 2.</w:t>
      </w:r>
      <w:r w:rsidR="007924F5" w:rsidRPr="00A77FF5">
        <w:rPr>
          <w:rFonts w:ascii="Times New Roman" w:hAnsi="Times New Roman" w:cs="Times New Roman"/>
          <w:sz w:val="24"/>
          <w:szCs w:val="24"/>
        </w:rPr>
        <w:t xml:space="preserve"> </w:t>
      </w:r>
      <w:r w:rsidR="00240653" w:rsidRPr="00A77FF5">
        <w:rPr>
          <w:rFonts w:ascii="Times New Roman" w:hAnsi="Times New Roman" w:cs="Times New Roman"/>
          <w:sz w:val="24"/>
          <w:szCs w:val="24"/>
        </w:rPr>
        <w:t>The average age of the participants was 20.1±1.3 years and the average BMI was 22.2±4.24kg/m</w:t>
      </w:r>
      <w:r w:rsidR="00240653" w:rsidRPr="00A77FF5">
        <w:rPr>
          <w:rFonts w:ascii="Times New Roman" w:hAnsi="Times New Roman" w:cs="Times New Roman"/>
          <w:sz w:val="24"/>
          <w:szCs w:val="24"/>
          <w:vertAlign w:val="superscript"/>
        </w:rPr>
        <w:t>2</w:t>
      </w:r>
      <w:r w:rsidR="00240653" w:rsidRPr="00A77FF5">
        <w:rPr>
          <w:rFonts w:ascii="Times New Roman" w:hAnsi="Times New Roman" w:cs="Times New Roman"/>
          <w:sz w:val="24"/>
          <w:szCs w:val="24"/>
        </w:rPr>
        <w:t xml:space="preserve">. </w:t>
      </w:r>
      <w:r w:rsidR="00B00163" w:rsidRPr="00A77FF5">
        <w:rPr>
          <w:rFonts w:ascii="Times New Roman" w:hAnsi="Times New Roman" w:cs="Times New Roman"/>
          <w:sz w:val="24"/>
          <w:szCs w:val="24"/>
        </w:rPr>
        <w:t xml:space="preserve">Out of the total number of participants, </w:t>
      </w:r>
      <w:r w:rsidR="00240653" w:rsidRPr="00A77FF5">
        <w:rPr>
          <w:rFonts w:ascii="Times New Roman" w:hAnsi="Times New Roman" w:cs="Times New Roman"/>
          <w:sz w:val="24"/>
          <w:szCs w:val="24"/>
        </w:rPr>
        <w:t>65 (28.5%) participants were in their first year, 58 (25.4%) in their second year, 61 (26.8%)</w:t>
      </w:r>
      <w:r w:rsidR="00B00163" w:rsidRPr="00A77FF5">
        <w:rPr>
          <w:rFonts w:ascii="Times New Roman" w:hAnsi="Times New Roman" w:cs="Times New Roman"/>
          <w:sz w:val="24"/>
          <w:szCs w:val="24"/>
        </w:rPr>
        <w:t xml:space="preserve"> in</w:t>
      </w:r>
      <w:r w:rsidR="00240653" w:rsidRPr="00A77FF5">
        <w:rPr>
          <w:rFonts w:ascii="Times New Roman" w:hAnsi="Times New Roman" w:cs="Times New Roman"/>
          <w:sz w:val="24"/>
          <w:szCs w:val="24"/>
        </w:rPr>
        <w:t xml:space="preserve"> their third year</w:t>
      </w:r>
      <w:r w:rsidR="00B00163" w:rsidRPr="00A77FF5">
        <w:rPr>
          <w:rFonts w:ascii="Times New Roman" w:hAnsi="Times New Roman" w:cs="Times New Roman"/>
          <w:sz w:val="24"/>
          <w:szCs w:val="24"/>
        </w:rPr>
        <w:t>,</w:t>
      </w:r>
      <w:r w:rsidR="00240653" w:rsidRPr="00A77FF5">
        <w:rPr>
          <w:rFonts w:ascii="Times New Roman" w:hAnsi="Times New Roman" w:cs="Times New Roman"/>
          <w:sz w:val="24"/>
          <w:szCs w:val="24"/>
        </w:rPr>
        <w:t xml:space="preserve"> and 44 (19.3%)</w:t>
      </w:r>
      <w:r w:rsidR="00B00163" w:rsidRPr="00A77FF5">
        <w:rPr>
          <w:rFonts w:ascii="Times New Roman" w:hAnsi="Times New Roman" w:cs="Times New Roman"/>
          <w:sz w:val="24"/>
          <w:szCs w:val="24"/>
        </w:rPr>
        <w:t xml:space="preserve"> in their fourth year. Of the 228 participants, 8 (3.5%) were employed. While 18 (7.9%) participants reported family income exceeding their </w:t>
      </w:r>
      <w:r w:rsidR="00997269" w:rsidRPr="00A77FF5">
        <w:rPr>
          <w:rFonts w:ascii="Times New Roman" w:hAnsi="Times New Roman" w:cs="Times New Roman"/>
          <w:sz w:val="24"/>
          <w:szCs w:val="24"/>
        </w:rPr>
        <w:t>expenditure</w:t>
      </w:r>
      <w:r w:rsidR="00B00163" w:rsidRPr="00A77FF5">
        <w:rPr>
          <w:rFonts w:ascii="Times New Roman" w:hAnsi="Times New Roman" w:cs="Times New Roman"/>
          <w:sz w:val="24"/>
          <w:szCs w:val="24"/>
        </w:rPr>
        <w:t>, 88 (38.6%) reported family income</w:t>
      </w:r>
      <w:r w:rsidR="00B00163" w:rsidRPr="00A77FF5">
        <w:rPr>
          <w:rFonts w:ascii="Times New Roman" w:eastAsia="Calibri" w:hAnsi="Times New Roman" w:cs="Times New Roman"/>
          <w:sz w:val="24"/>
          <w:szCs w:val="24"/>
        </w:rPr>
        <w:t xml:space="preserve"> equalling their </w:t>
      </w:r>
      <w:r w:rsidR="00997269" w:rsidRPr="00A77FF5">
        <w:rPr>
          <w:rFonts w:ascii="Times New Roman" w:eastAsia="Calibri" w:hAnsi="Times New Roman" w:cs="Times New Roman"/>
          <w:sz w:val="24"/>
          <w:szCs w:val="24"/>
        </w:rPr>
        <w:t>expenditure</w:t>
      </w:r>
      <w:r w:rsidR="00B00163" w:rsidRPr="00A77FF5">
        <w:rPr>
          <w:rFonts w:ascii="Times New Roman" w:eastAsia="Calibri" w:hAnsi="Times New Roman" w:cs="Times New Roman"/>
          <w:sz w:val="24"/>
          <w:szCs w:val="24"/>
        </w:rPr>
        <w:t xml:space="preserve"> and 122 (53.5%) reported family </w:t>
      </w:r>
      <w:r w:rsidR="00306F7E" w:rsidRPr="00A77FF5">
        <w:rPr>
          <w:rFonts w:ascii="Times New Roman" w:eastAsia="Calibri" w:hAnsi="Times New Roman" w:cs="Times New Roman"/>
          <w:sz w:val="24"/>
          <w:szCs w:val="24"/>
        </w:rPr>
        <w:t xml:space="preserve">expenditure </w:t>
      </w:r>
      <w:r w:rsidR="00B00163" w:rsidRPr="00A77FF5">
        <w:rPr>
          <w:rFonts w:ascii="Times New Roman" w:eastAsia="Calibri" w:hAnsi="Times New Roman" w:cs="Times New Roman"/>
          <w:sz w:val="24"/>
          <w:szCs w:val="24"/>
        </w:rPr>
        <w:t>exceeding their</w:t>
      </w:r>
      <w:r w:rsidR="00306F7E" w:rsidRPr="00A77FF5">
        <w:rPr>
          <w:rFonts w:ascii="Times New Roman" w:eastAsia="Calibri" w:hAnsi="Times New Roman" w:cs="Times New Roman"/>
          <w:sz w:val="24"/>
          <w:szCs w:val="24"/>
        </w:rPr>
        <w:t xml:space="preserve"> income</w:t>
      </w:r>
      <w:r w:rsidR="0089516E" w:rsidRPr="00A77FF5">
        <w:rPr>
          <w:rFonts w:ascii="Times New Roman" w:eastAsia="Calibri" w:hAnsi="Times New Roman" w:cs="Times New Roman"/>
          <w:sz w:val="24"/>
          <w:szCs w:val="24"/>
        </w:rPr>
        <w:t xml:space="preserve">. </w:t>
      </w:r>
      <w:r w:rsidR="003738D8" w:rsidRPr="00A77FF5">
        <w:rPr>
          <w:rFonts w:ascii="Times New Roman" w:eastAsia="Calibri" w:hAnsi="Times New Roman" w:cs="Times New Roman"/>
          <w:sz w:val="24"/>
          <w:szCs w:val="24"/>
        </w:rPr>
        <w:t>The percentage of students from nuclear, extended and broken homes were found to be 206 (90.4%), 19 (8.3%) and 3 (1.3%)</w:t>
      </w:r>
      <w:r w:rsidR="0095477E" w:rsidRPr="00A77FF5">
        <w:rPr>
          <w:rFonts w:ascii="Times New Roman" w:eastAsia="Calibri" w:hAnsi="Times New Roman" w:cs="Times New Roman"/>
          <w:sz w:val="24"/>
          <w:szCs w:val="24"/>
        </w:rPr>
        <w:t>,</w:t>
      </w:r>
      <w:r w:rsidR="003738D8" w:rsidRPr="00A77FF5">
        <w:rPr>
          <w:rFonts w:ascii="Times New Roman" w:eastAsia="Calibri" w:hAnsi="Times New Roman" w:cs="Times New Roman"/>
          <w:sz w:val="24"/>
          <w:szCs w:val="24"/>
        </w:rPr>
        <w:t xml:space="preserve"> respectively. Whereas 91 (39.9%) participants had lived in urban areas the longest, 78 (34.2%) and 59 (25.9%) had lived in suburban and rural areas the longest respectively. Most of the participants were single (98.2</w:t>
      </w:r>
      <w:r w:rsidR="00796447">
        <w:rPr>
          <w:rFonts w:ascii="Times New Roman" w:eastAsia="Calibri" w:hAnsi="Times New Roman" w:cs="Times New Roman"/>
          <w:sz w:val="24"/>
          <w:szCs w:val="24"/>
        </w:rPr>
        <w:t>%); only 4 (1.8%) were married.</w:t>
      </w:r>
    </w:p>
    <w:p w14:paraId="23F4520F" w14:textId="77777777" w:rsidR="001D22E9" w:rsidRPr="00A77FF5" w:rsidRDefault="0089516E" w:rsidP="0048436D">
      <w:pPr>
        <w:pStyle w:val="NoSpacing"/>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 </w:t>
      </w:r>
    </w:p>
    <w:p w14:paraId="6EFCC80D" w14:textId="45C25B35" w:rsidR="00534CA5" w:rsidRPr="00A77FF5" w:rsidRDefault="00C92A2E" w:rsidP="00422E53">
      <w:pPr>
        <w:ind w:firstLine="0"/>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T</w:t>
      </w:r>
      <w:r w:rsidR="0073367A" w:rsidRPr="00A77FF5">
        <w:rPr>
          <w:rFonts w:ascii="Times New Roman" w:eastAsia="Calibri" w:hAnsi="Times New Roman" w:cs="Times New Roman"/>
          <w:b/>
          <w:bCs/>
          <w:sz w:val="24"/>
          <w:szCs w:val="24"/>
        </w:rPr>
        <w:t>able</w:t>
      </w:r>
      <w:r w:rsidRPr="00A77FF5">
        <w:rPr>
          <w:rFonts w:ascii="Times New Roman" w:eastAsia="Calibri" w:hAnsi="Times New Roman" w:cs="Times New Roman"/>
          <w:b/>
          <w:bCs/>
          <w:sz w:val="24"/>
          <w:szCs w:val="24"/>
        </w:rPr>
        <w:t xml:space="preserve"> 2</w:t>
      </w:r>
      <w:r w:rsidR="00534CA5" w:rsidRPr="00A77FF5">
        <w:rPr>
          <w:rFonts w:ascii="Times New Roman" w:eastAsia="Calibri" w:hAnsi="Times New Roman" w:cs="Times New Roman"/>
          <w:b/>
          <w:bCs/>
          <w:sz w:val="24"/>
          <w:szCs w:val="24"/>
        </w:rPr>
        <w:t>.</w:t>
      </w:r>
      <w:r w:rsidRPr="00A77FF5">
        <w:rPr>
          <w:rFonts w:ascii="Times New Roman" w:hAnsi="Times New Roman" w:cs="Times New Roman"/>
        </w:rPr>
        <w:t xml:space="preserve"> </w:t>
      </w:r>
      <w:r w:rsidRPr="00A77FF5">
        <w:rPr>
          <w:rFonts w:ascii="Times New Roman" w:eastAsia="Calibri" w:hAnsi="Times New Roman" w:cs="Times New Roman"/>
          <w:bCs/>
          <w:sz w:val="24"/>
          <w:szCs w:val="24"/>
        </w:rPr>
        <w:t>Socio</w:t>
      </w:r>
      <w:r w:rsidR="00BA7FFC" w:rsidRPr="00A77FF5">
        <w:rPr>
          <w:rFonts w:ascii="Times New Roman" w:eastAsia="Calibri" w:hAnsi="Times New Roman" w:cs="Times New Roman"/>
          <w:bCs/>
          <w:sz w:val="24"/>
          <w:szCs w:val="24"/>
        </w:rPr>
        <w:t xml:space="preserve">-Demographic Characteristics of the Participants </w:t>
      </w:r>
      <w:r w:rsidR="0048436D">
        <w:rPr>
          <w:rFonts w:ascii="Times New Roman" w:eastAsia="Calibri" w:hAnsi="Times New Roman" w:cs="Times New Roman"/>
          <w:bCs/>
          <w:sz w:val="24"/>
          <w:szCs w:val="24"/>
        </w:rPr>
        <w:t xml:space="preserve">of </w:t>
      </w:r>
      <w:r w:rsidR="00BA7FFC" w:rsidRPr="00A77FF5">
        <w:rPr>
          <w:rFonts w:ascii="Times New Roman" w:eastAsia="Calibri" w:hAnsi="Times New Roman" w:cs="Times New Roman"/>
          <w:bCs/>
          <w:sz w:val="24"/>
          <w:szCs w:val="24"/>
        </w:rPr>
        <w:t>the Study</w:t>
      </w:r>
      <w:r w:rsidR="0048436D">
        <w:rPr>
          <w:rFonts w:ascii="Times New Roman" w:eastAsia="Calibri" w:hAnsi="Times New Roman" w:cs="Times New Roman"/>
          <w:bCs/>
          <w:sz w:val="24"/>
          <w:szCs w:val="24"/>
        </w:rPr>
        <w:t xml:space="preserve"> </w:t>
      </w:r>
    </w:p>
    <w:p w14:paraId="72937E90" w14:textId="77777777" w:rsidR="00C92A2E" w:rsidRPr="008135A6" w:rsidRDefault="00C92A2E" w:rsidP="00422E53">
      <w:pPr>
        <w:ind w:firstLine="0"/>
        <w:rPr>
          <w:rFonts w:ascii="Times New Roman" w:eastAsia="Calibri" w:hAnsi="Times New Roman" w:cs="Times New Roman"/>
          <w:sz w:val="24"/>
          <w:szCs w:val="24"/>
          <w:lang w:val="tr-TR"/>
        </w:rPr>
      </w:pPr>
    </w:p>
    <w:tbl>
      <w:tblPr>
        <w:tblStyle w:val="TableGrid2"/>
        <w:tblW w:w="4428"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779"/>
        <w:gridCol w:w="2446"/>
      </w:tblGrid>
      <w:tr w:rsidR="00534CA5" w:rsidRPr="00A77FF5" w14:paraId="36875431" w14:textId="77777777" w:rsidTr="003215DF">
        <w:trPr>
          <w:trHeight w:val="394"/>
          <w:jc w:val="center"/>
        </w:trPr>
        <w:tc>
          <w:tcPr>
            <w:tcW w:w="3513" w:type="pct"/>
            <w:tcBorders>
              <w:bottom w:val="single" w:sz="4" w:space="0" w:color="auto"/>
            </w:tcBorders>
          </w:tcPr>
          <w:p w14:paraId="1F6B48D6" w14:textId="39760799" w:rsidR="00534CA5" w:rsidRPr="00517071" w:rsidRDefault="00517071" w:rsidP="00422E53">
            <w:p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Chara</w:t>
            </w:r>
            <w:r w:rsidR="001B6EAC">
              <w:rPr>
                <w:rFonts w:ascii="Times New Roman" w:eastAsia="Calibri" w:hAnsi="Times New Roman" w:cs="Times New Roman"/>
                <w:b/>
                <w:bCs/>
                <w:sz w:val="24"/>
                <w:szCs w:val="24"/>
              </w:rPr>
              <w:t>cteristic</w:t>
            </w:r>
            <w:r w:rsidR="003215DF">
              <w:rPr>
                <w:rFonts w:ascii="Times New Roman" w:eastAsia="Calibri" w:hAnsi="Times New Roman" w:cs="Times New Roman"/>
                <w:b/>
                <w:bCs/>
                <w:sz w:val="24"/>
                <w:szCs w:val="24"/>
              </w:rPr>
              <w:t xml:space="preserve"> </w:t>
            </w:r>
            <w:r w:rsidR="003215DF" w:rsidRPr="003215DF">
              <w:rPr>
                <w:rFonts w:ascii="Times New Roman" w:eastAsia="Calibri" w:hAnsi="Times New Roman" w:cs="Times New Roman"/>
                <w:b/>
                <w:bCs/>
                <w:sz w:val="24"/>
                <w:szCs w:val="24"/>
              </w:rPr>
              <w:t>(n=228)</w:t>
            </w:r>
          </w:p>
        </w:tc>
        <w:tc>
          <w:tcPr>
            <w:tcW w:w="1487" w:type="pct"/>
            <w:tcBorders>
              <w:bottom w:val="single" w:sz="4" w:space="0" w:color="auto"/>
            </w:tcBorders>
          </w:tcPr>
          <w:p w14:paraId="71D5EA38" w14:textId="2C05AAB1" w:rsidR="00534CA5" w:rsidRPr="00A77FF5" w:rsidRDefault="003215DF" w:rsidP="00422E53">
            <w:pPr>
              <w:spacing w:line="360" w:lineRule="auto"/>
              <w:jc w:val="center"/>
              <w:rPr>
                <w:rFonts w:ascii="Times New Roman" w:eastAsia="Calibri" w:hAnsi="Times New Roman" w:cs="Times New Roman"/>
                <w:b/>
                <w:bCs/>
                <w:sz w:val="24"/>
                <w:szCs w:val="24"/>
              </w:rPr>
            </w:pPr>
            <w:proofErr w:type="spellStart"/>
            <w:r w:rsidRPr="003215DF">
              <w:rPr>
                <w:rFonts w:ascii="Times New Roman" w:eastAsia="Calibri" w:hAnsi="Times New Roman" w:cs="Times New Roman"/>
                <w:b/>
                <w:bCs/>
                <w:sz w:val="24"/>
                <w:szCs w:val="24"/>
              </w:rPr>
              <w:t>mean±SD</w:t>
            </w:r>
            <w:proofErr w:type="spellEnd"/>
          </w:p>
        </w:tc>
      </w:tr>
      <w:tr w:rsidR="00534CA5" w:rsidRPr="00A77FF5" w14:paraId="78D7AE70" w14:textId="77777777" w:rsidTr="003215DF">
        <w:trPr>
          <w:trHeight w:val="409"/>
          <w:jc w:val="center"/>
        </w:trPr>
        <w:tc>
          <w:tcPr>
            <w:tcW w:w="3513" w:type="pct"/>
            <w:tcBorders>
              <w:bottom w:val="nil"/>
              <w:right w:val="nil"/>
            </w:tcBorders>
          </w:tcPr>
          <w:p w14:paraId="00B59A5F" w14:textId="09832446" w:rsidR="00534CA5" w:rsidRPr="00A77FF5" w:rsidRDefault="00C92A2E" w:rsidP="003215DF">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 xml:space="preserve">Age </w:t>
            </w:r>
            <w:r w:rsidRPr="00517071">
              <w:rPr>
                <w:rFonts w:ascii="Times New Roman" w:eastAsia="Calibri" w:hAnsi="Times New Roman" w:cs="Times New Roman"/>
                <w:b/>
                <w:bCs/>
                <w:sz w:val="24"/>
                <w:szCs w:val="24"/>
              </w:rPr>
              <w:t>(years</w:t>
            </w:r>
            <w:r w:rsidR="00534CA5" w:rsidRPr="00517071">
              <w:rPr>
                <w:rFonts w:ascii="Times New Roman" w:eastAsia="Calibri" w:hAnsi="Times New Roman" w:cs="Times New Roman"/>
                <w:b/>
                <w:bCs/>
                <w:sz w:val="24"/>
                <w:szCs w:val="24"/>
              </w:rPr>
              <w:t>)</w:t>
            </w:r>
            <w:r w:rsidR="003215DF">
              <w:rPr>
                <w:rFonts w:ascii="Times New Roman" w:eastAsia="Calibri" w:hAnsi="Times New Roman" w:cs="Times New Roman"/>
                <w:b/>
                <w:bCs/>
                <w:sz w:val="24"/>
                <w:szCs w:val="24"/>
              </w:rPr>
              <w:t xml:space="preserve"> </w:t>
            </w:r>
          </w:p>
        </w:tc>
        <w:tc>
          <w:tcPr>
            <w:tcW w:w="1487" w:type="pct"/>
            <w:tcBorders>
              <w:left w:val="nil"/>
              <w:bottom w:val="nil"/>
            </w:tcBorders>
          </w:tcPr>
          <w:p w14:paraId="51EFD553" w14:textId="77777777" w:rsidR="00534CA5" w:rsidRPr="00A77FF5" w:rsidRDefault="00534CA5"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20.1±1.3</w:t>
            </w:r>
          </w:p>
        </w:tc>
      </w:tr>
      <w:tr w:rsidR="00C92A2E" w:rsidRPr="00A77FF5" w14:paraId="5B407635" w14:textId="77777777" w:rsidTr="003215DF">
        <w:trPr>
          <w:trHeight w:val="394"/>
          <w:jc w:val="center"/>
        </w:trPr>
        <w:tc>
          <w:tcPr>
            <w:tcW w:w="3513" w:type="pct"/>
            <w:tcBorders>
              <w:top w:val="nil"/>
              <w:bottom w:val="nil"/>
              <w:right w:val="nil"/>
            </w:tcBorders>
          </w:tcPr>
          <w:p w14:paraId="54BC25F4" w14:textId="6CD872AC" w:rsidR="00C92A2E" w:rsidRPr="00A77FF5" w:rsidRDefault="00C92A2E" w:rsidP="003215DF">
            <w:pPr>
              <w:rPr>
                <w:rFonts w:ascii="Times New Roman" w:hAnsi="Times New Roman" w:cs="Times New Roman"/>
                <w:b/>
                <w:sz w:val="24"/>
                <w:szCs w:val="24"/>
              </w:rPr>
            </w:pPr>
            <w:r w:rsidRPr="00A77FF5">
              <w:rPr>
                <w:rFonts w:ascii="Times New Roman" w:hAnsi="Times New Roman" w:cs="Times New Roman"/>
                <w:b/>
                <w:sz w:val="24"/>
                <w:szCs w:val="24"/>
              </w:rPr>
              <w:t>Body weight (kg</w:t>
            </w:r>
            <w:r w:rsidR="003215DF">
              <w:rPr>
                <w:rFonts w:ascii="Times New Roman" w:hAnsi="Times New Roman" w:cs="Times New Roman"/>
                <w:b/>
                <w:sz w:val="24"/>
                <w:szCs w:val="24"/>
              </w:rPr>
              <w:t xml:space="preserve">) </w:t>
            </w:r>
          </w:p>
        </w:tc>
        <w:tc>
          <w:tcPr>
            <w:tcW w:w="1487" w:type="pct"/>
            <w:tcBorders>
              <w:top w:val="nil"/>
              <w:left w:val="nil"/>
              <w:bottom w:val="nil"/>
            </w:tcBorders>
          </w:tcPr>
          <w:p w14:paraId="5108D782" w14:textId="77777777" w:rsidR="00C92A2E" w:rsidRPr="00A77FF5" w:rsidRDefault="00C92A2E"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59.0±10.9</w:t>
            </w:r>
          </w:p>
        </w:tc>
      </w:tr>
      <w:tr w:rsidR="00C92A2E" w:rsidRPr="00A77FF5" w14:paraId="2E71648F" w14:textId="77777777" w:rsidTr="003215DF">
        <w:trPr>
          <w:trHeight w:val="409"/>
          <w:jc w:val="center"/>
        </w:trPr>
        <w:tc>
          <w:tcPr>
            <w:tcW w:w="3513" w:type="pct"/>
            <w:tcBorders>
              <w:top w:val="nil"/>
              <w:bottom w:val="nil"/>
              <w:right w:val="nil"/>
            </w:tcBorders>
          </w:tcPr>
          <w:p w14:paraId="5303C33E" w14:textId="07023340" w:rsidR="00C92A2E" w:rsidRPr="00A77FF5" w:rsidRDefault="00C92A2E" w:rsidP="003215DF">
            <w:pPr>
              <w:rPr>
                <w:rFonts w:ascii="Times New Roman" w:hAnsi="Times New Roman" w:cs="Times New Roman"/>
                <w:b/>
                <w:sz w:val="24"/>
                <w:szCs w:val="24"/>
              </w:rPr>
            </w:pPr>
            <w:r w:rsidRPr="00A77FF5">
              <w:rPr>
                <w:rFonts w:ascii="Times New Roman" w:hAnsi="Times New Roman" w:cs="Times New Roman"/>
                <w:b/>
                <w:sz w:val="24"/>
                <w:szCs w:val="24"/>
              </w:rPr>
              <w:t>Height (m</w:t>
            </w:r>
            <w:r w:rsidR="003215DF">
              <w:rPr>
                <w:rFonts w:ascii="Times New Roman" w:hAnsi="Times New Roman" w:cs="Times New Roman"/>
                <w:b/>
                <w:sz w:val="24"/>
                <w:szCs w:val="24"/>
              </w:rPr>
              <w:t xml:space="preserve">) </w:t>
            </w:r>
          </w:p>
        </w:tc>
        <w:tc>
          <w:tcPr>
            <w:tcW w:w="1487" w:type="pct"/>
            <w:tcBorders>
              <w:top w:val="nil"/>
              <w:left w:val="nil"/>
              <w:bottom w:val="nil"/>
            </w:tcBorders>
          </w:tcPr>
          <w:p w14:paraId="52660241" w14:textId="77777777" w:rsidR="00C92A2E" w:rsidRPr="00A77FF5" w:rsidRDefault="00C92A2E"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1.63±0.063</w:t>
            </w:r>
          </w:p>
        </w:tc>
      </w:tr>
      <w:tr w:rsidR="00C92A2E" w:rsidRPr="00A77FF5" w14:paraId="21A65693" w14:textId="77777777" w:rsidTr="003215DF">
        <w:trPr>
          <w:trHeight w:val="394"/>
          <w:jc w:val="center"/>
        </w:trPr>
        <w:tc>
          <w:tcPr>
            <w:tcW w:w="3513" w:type="pct"/>
            <w:tcBorders>
              <w:top w:val="nil"/>
              <w:bottom w:val="single" w:sz="4" w:space="0" w:color="auto"/>
              <w:right w:val="nil"/>
            </w:tcBorders>
          </w:tcPr>
          <w:p w14:paraId="4F2B9FD5" w14:textId="496E8E84" w:rsidR="00C92A2E" w:rsidRPr="00A77FF5" w:rsidRDefault="00C92A2E" w:rsidP="003215DF">
            <w:pPr>
              <w:rPr>
                <w:rFonts w:ascii="Times New Roman" w:hAnsi="Times New Roman" w:cs="Times New Roman"/>
                <w:b/>
                <w:sz w:val="24"/>
                <w:szCs w:val="24"/>
              </w:rPr>
            </w:pPr>
            <w:r w:rsidRPr="00A77FF5">
              <w:rPr>
                <w:rFonts w:ascii="Times New Roman" w:hAnsi="Times New Roman" w:cs="Times New Roman"/>
                <w:b/>
                <w:sz w:val="24"/>
                <w:szCs w:val="24"/>
              </w:rPr>
              <w:t>Body mass index (kg / m</w:t>
            </w:r>
            <w:r w:rsidRPr="00A77FF5">
              <w:rPr>
                <w:rFonts w:ascii="Times New Roman" w:hAnsi="Times New Roman" w:cs="Times New Roman"/>
                <w:b/>
                <w:sz w:val="24"/>
                <w:szCs w:val="24"/>
                <w:vertAlign w:val="superscript"/>
              </w:rPr>
              <w:t>2</w:t>
            </w:r>
            <w:r w:rsidR="003215DF">
              <w:rPr>
                <w:rFonts w:ascii="Times New Roman" w:hAnsi="Times New Roman" w:cs="Times New Roman"/>
                <w:b/>
                <w:sz w:val="24"/>
                <w:szCs w:val="24"/>
              </w:rPr>
              <w:t xml:space="preserve">) </w:t>
            </w:r>
          </w:p>
        </w:tc>
        <w:tc>
          <w:tcPr>
            <w:tcW w:w="1487" w:type="pct"/>
            <w:tcBorders>
              <w:top w:val="nil"/>
              <w:left w:val="nil"/>
              <w:bottom w:val="single" w:sz="4" w:space="0" w:color="auto"/>
            </w:tcBorders>
          </w:tcPr>
          <w:p w14:paraId="579F9F12" w14:textId="199C4D30" w:rsidR="003215DF" w:rsidRPr="00A77FF5" w:rsidRDefault="00C92A2E" w:rsidP="003215DF">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22.2±4.24</w:t>
            </w:r>
          </w:p>
        </w:tc>
      </w:tr>
      <w:tr w:rsidR="003215DF" w:rsidRPr="00A77FF5" w14:paraId="0CB243BE" w14:textId="77777777" w:rsidTr="003215DF">
        <w:trPr>
          <w:trHeight w:val="394"/>
          <w:jc w:val="center"/>
        </w:trPr>
        <w:tc>
          <w:tcPr>
            <w:tcW w:w="3513" w:type="pct"/>
            <w:tcBorders>
              <w:top w:val="nil"/>
              <w:bottom w:val="single" w:sz="4" w:space="0" w:color="auto"/>
              <w:right w:val="nil"/>
            </w:tcBorders>
          </w:tcPr>
          <w:p w14:paraId="2A985311" w14:textId="36397381" w:rsidR="003215DF" w:rsidRPr="00A77FF5" w:rsidRDefault="003215DF" w:rsidP="00422E53">
            <w:pPr>
              <w:rPr>
                <w:rFonts w:ascii="Times New Roman" w:hAnsi="Times New Roman" w:cs="Times New Roman"/>
                <w:b/>
                <w:sz w:val="24"/>
                <w:szCs w:val="24"/>
              </w:rPr>
            </w:pPr>
            <w:r w:rsidRPr="003215DF">
              <w:rPr>
                <w:rFonts w:ascii="Times New Roman" w:hAnsi="Times New Roman" w:cs="Times New Roman"/>
                <w:b/>
                <w:sz w:val="24"/>
                <w:szCs w:val="24"/>
              </w:rPr>
              <w:t>Characteristic</w:t>
            </w:r>
            <w:r>
              <w:rPr>
                <w:rFonts w:ascii="Times New Roman" w:hAnsi="Times New Roman" w:cs="Times New Roman"/>
                <w:b/>
                <w:sz w:val="24"/>
                <w:szCs w:val="24"/>
              </w:rPr>
              <w:t xml:space="preserve"> </w:t>
            </w:r>
            <w:r w:rsidRPr="003215DF">
              <w:rPr>
                <w:rFonts w:ascii="Times New Roman" w:hAnsi="Times New Roman" w:cs="Times New Roman"/>
                <w:b/>
                <w:sz w:val="24"/>
                <w:szCs w:val="24"/>
              </w:rPr>
              <w:t>(n=228)</w:t>
            </w:r>
          </w:p>
        </w:tc>
        <w:tc>
          <w:tcPr>
            <w:tcW w:w="1487" w:type="pct"/>
            <w:tcBorders>
              <w:top w:val="nil"/>
              <w:left w:val="nil"/>
              <w:bottom w:val="single" w:sz="4" w:space="0" w:color="auto"/>
            </w:tcBorders>
          </w:tcPr>
          <w:p w14:paraId="30B78D3E" w14:textId="3B2EDFFA" w:rsidR="003215DF" w:rsidRPr="00A77FF5" w:rsidRDefault="003215DF" w:rsidP="00422E53">
            <w:pPr>
              <w:spacing w:line="360" w:lineRule="auto"/>
              <w:jc w:val="center"/>
              <w:rPr>
                <w:rFonts w:ascii="Times New Roman" w:eastAsia="Calibri" w:hAnsi="Times New Roman" w:cs="Times New Roman"/>
                <w:sz w:val="24"/>
                <w:szCs w:val="24"/>
              </w:rPr>
            </w:pPr>
            <w:proofErr w:type="gramStart"/>
            <w:r>
              <w:rPr>
                <w:rFonts w:ascii="Times New Roman" w:eastAsia="Calibri" w:hAnsi="Times New Roman" w:cs="Times New Roman"/>
                <w:b/>
                <w:bCs/>
                <w:sz w:val="24"/>
                <w:szCs w:val="24"/>
              </w:rPr>
              <w:t>n</w:t>
            </w:r>
            <w:proofErr w:type="gramEnd"/>
            <w:r>
              <w:rPr>
                <w:rFonts w:ascii="Times New Roman" w:eastAsia="Calibri" w:hAnsi="Times New Roman" w:cs="Times New Roman"/>
                <w:b/>
                <w:bCs/>
                <w:sz w:val="24"/>
                <w:szCs w:val="24"/>
              </w:rPr>
              <w:t xml:space="preserve"> (%)</w:t>
            </w:r>
          </w:p>
        </w:tc>
      </w:tr>
      <w:tr w:rsidR="00C92A2E" w:rsidRPr="00A77FF5" w14:paraId="2201A3F6" w14:textId="77777777" w:rsidTr="003215DF">
        <w:trPr>
          <w:trHeight w:val="394"/>
          <w:jc w:val="center"/>
        </w:trPr>
        <w:tc>
          <w:tcPr>
            <w:tcW w:w="3513" w:type="pct"/>
            <w:tcBorders>
              <w:top w:val="single" w:sz="4" w:space="0" w:color="auto"/>
              <w:bottom w:val="nil"/>
              <w:right w:val="nil"/>
            </w:tcBorders>
          </w:tcPr>
          <w:p w14:paraId="05540180" w14:textId="77777777" w:rsidR="00C92A2E" w:rsidRPr="00A77FF5" w:rsidRDefault="00C92A2E" w:rsidP="00422E53">
            <w:pPr>
              <w:rPr>
                <w:rFonts w:ascii="Times New Roman" w:hAnsi="Times New Roman" w:cs="Times New Roman"/>
                <w:b/>
                <w:sz w:val="24"/>
                <w:szCs w:val="24"/>
              </w:rPr>
            </w:pPr>
            <w:r w:rsidRPr="00A77FF5">
              <w:rPr>
                <w:rFonts w:ascii="Times New Roman" w:hAnsi="Times New Roman" w:cs="Times New Roman"/>
                <w:b/>
                <w:sz w:val="24"/>
                <w:szCs w:val="24"/>
              </w:rPr>
              <w:t>Class</w:t>
            </w:r>
          </w:p>
        </w:tc>
        <w:tc>
          <w:tcPr>
            <w:tcW w:w="1487" w:type="pct"/>
            <w:tcBorders>
              <w:top w:val="single" w:sz="4" w:space="0" w:color="auto"/>
              <w:left w:val="nil"/>
              <w:bottom w:val="nil"/>
            </w:tcBorders>
          </w:tcPr>
          <w:p w14:paraId="02CA328B" w14:textId="77777777" w:rsidR="00C92A2E" w:rsidRPr="00A77FF5" w:rsidRDefault="00C92A2E" w:rsidP="00422E53">
            <w:pPr>
              <w:spacing w:line="360" w:lineRule="auto"/>
              <w:jc w:val="center"/>
              <w:rPr>
                <w:rFonts w:ascii="Times New Roman" w:eastAsia="Calibri" w:hAnsi="Times New Roman" w:cs="Times New Roman"/>
                <w:sz w:val="24"/>
                <w:szCs w:val="24"/>
              </w:rPr>
            </w:pPr>
          </w:p>
        </w:tc>
      </w:tr>
      <w:tr w:rsidR="00534CA5" w:rsidRPr="00A77FF5" w14:paraId="4A2F1FD8" w14:textId="77777777" w:rsidTr="003215DF">
        <w:trPr>
          <w:trHeight w:val="409"/>
          <w:jc w:val="center"/>
        </w:trPr>
        <w:tc>
          <w:tcPr>
            <w:tcW w:w="3513" w:type="pct"/>
            <w:tcBorders>
              <w:top w:val="nil"/>
              <w:bottom w:val="nil"/>
              <w:right w:val="nil"/>
            </w:tcBorders>
          </w:tcPr>
          <w:p w14:paraId="33FBE751" w14:textId="77777777" w:rsidR="00534CA5" w:rsidRPr="00A77FF5" w:rsidRDefault="00C92A2E"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1</w:t>
            </w:r>
            <w:r w:rsidRPr="00A77FF5">
              <w:rPr>
                <w:rFonts w:ascii="Times New Roman" w:eastAsia="Calibri" w:hAnsi="Times New Roman" w:cs="Times New Roman"/>
                <w:iCs/>
                <w:sz w:val="24"/>
                <w:szCs w:val="24"/>
                <w:vertAlign w:val="superscript"/>
              </w:rPr>
              <w:t>st</w:t>
            </w:r>
            <w:r w:rsidRPr="00A77FF5">
              <w:rPr>
                <w:rFonts w:ascii="Times New Roman" w:eastAsia="Calibri" w:hAnsi="Times New Roman" w:cs="Times New Roman"/>
                <w:iCs/>
                <w:sz w:val="24"/>
                <w:szCs w:val="24"/>
              </w:rPr>
              <w:t xml:space="preserve"> year</w:t>
            </w:r>
          </w:p>
        </w:tc>
        <w:tc>
          <w:tcPr>
            <w:tcW w:w="1487" w:type="pct"/>
            <w:tcBorders>
              <w:top w:val="nil"/>
              <w:left w:val="nil"/>
              <w:bottom w:val="nil"/>
            </w:tcBorders>
          </w:tcPr>
          <w:p w14:paraId="61E5DBD3" w14:textId="77777777" w:rsidR="00534CA5" w:rsidRPr="00A77FF5" w:rsidRDefault="00C92A2E"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65 (</w:t>
            </w:r>
            <w:r w:rsidR="00534CA5" w:rsidRPr="00A77FF5">
              <w:rPr>
                <w:rFonts w:ascii="Times New Roman" w:eastAsia="Calibri" w:hAnsi="Times New Roman" w:cs="Times New Roman"/>
                <w:sz w:val="24"/>
                <w:szCs w:val="24"/>
              </w:rPr>
              <w:t>28.5</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r w:rsidR="00534CA5" w:rsidRPr="00A77FF5" w14:paraId="4BAEA2F6" w14:textId="77777777" w:rsidTr="003215DF">
        <w:trPr>
          <w:trHeight w:val="394"/>
          <w:jc w:val="center"/>
        </w:trPr>
        <w:tc>
          <w:tcPr>
            <w:tcW w:w="3513" w:type="pct"/>
            <w:tcBorders>
              <w:top w:val="nil"/>
              <w:bottom w:val="nil"/>
              <w:right w:val="nil"/>
            </w:tcBorders>
          </w:tcPr>
          <w:p w14:paraId="0CE5746B" w14:textId="77777777" w:rsidR="00534CA5" w:rsidRPr="00A77FF5" w:rsidRDefault="00C92A2E"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2</w:t>
            </w:r>
            <w:r w:rsidRPr="00A77FF5">
              <w:rPr>
                <w:rFonts w:ascii="Times New Roman" w:eastAsia="Calibri" w:hAnsi="Times New Roman" w:cs="Times New Roman"/>
                <w:iCs/>
                <w:sz w:val="24"/>
                <w:szCs w:val="24"/>
                <w:vertAlign w:val="superscript"/>
              </w:rPr>
              <w:t>nd</w:t>
            </w:r>
            <w:r w:rsidRPr="00A77FF5">
              <w:rPr>
                <w:rFonts w:ascii="Times New Roman" w:eastAsia="Calibri" w:hAnsi="Times New Roman" w:cs="Times New Roman"/>
                <w:iCs/>
                <w:sz w:val="24"/>
                <w:szCs w:val="24"/>
              </w:rPr>
              <w:t xml:space="preserve"> year</w:t>
            </w:r>
          </w:p>
        </w:tc>
        <w:tc>
          <w:tcPr>
            <w:tcW w:w="1487" w:type="pct"/>
            <w:tcBorders>
              <w:top w:val="nil"/>
              <w:left w:val="nil"/>
              <w:bottom w:val="nil"/>
            </w:tcBorders>
          </w:tcPr>
          <w:p w14:paraId="59AFE345" w14:textId="77777777" w:rsidR="00534CA5" w:rsidRPr="00A77FF5" w:rsidRDefault="00C92A2E"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58 (</w:t>
            </w:r>
            <w:r w:rsidR="00534CA5" w:rsidRPr="00A77FF5">
              <w:rPr>
                <w:rFonts w:ascii="Times New Roman" w:eastAsia="Calibri" w:hAnsi="Times New Roman" w:cs="Times New Roman"/>
                <w:sz w:val="24"/>
                <w:szCs w:val="24"/>
              </w:rPr>
              <w:t>25.4</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r w:rsidR="00534CA5" w:rsidRPr="00A77FF5" w14:paraId="2E4F15C0" w14:textId="77777777" w:rsidTr="003A7A73">
        <w:trPr>
          <w:trHeight w:val="409"/>
          <w:jc w:val="center"/>
        </w:trPr>
        <w:tc>
          <w:tcPr>
            <w:tcW w:w="3513" w:type="pct"/>
            <w:tcBorders>
              <w:top w:val="nil"/>
              <w:bottom w:val="nil"/>
            </w:tcBorders>
          </w:tcPr>
          <w:p w14:paraId="05AE897E" w14:textId="77777777" w:rsidR="00534CA5" w:rsidRPr="00A77FF5" w:rsidRDefault="00534CA5"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3</w:t>
            </w:r>
            <w:r w:rsidR="00C92A2E" w:rsidRPr="00A77FF5">
              <w:rPr>
                <w:rFonts w:ascii="Times New Roman" w:eastAsia="Calibri" w:hAnsi="Times New Roman" w:cs="Times New Roman"/>
                <w:iCs/>
                <w:sz w:val="24"/>
                <w:szCs w:val="24"/>
                <w:vertAlign w:val="superscript"/>
              </w:rPr>
              <w:t>rd</w:t>
            </w:r>
            <w:r w:rsidR="00C92A2E" w:rsidRPr="00A77FF5">
              <w:rPr>
                <w:rFonts w:ascii="Times New Roman" w:eastAsia="Calibri" w:hAnsi="Times New Roman" w:cs="Times New Roman"/>
                <w:iCs/>
                <w:sz w:val="24"/>
                <w:szCs w:val="24"/>
              </w:rPr>
              <w:t xml:space="preserve"> year</w:t>
            </w:r>
          </w:p>
        </w:tc>
        <w:tc>
          <w:tcPr>
            <w:tcW w:w="1487" w:type="pct"/>
            <w:tcBorders>
              <w:top w:val="nil"/>
              <w:bottom w:val="nil"/>
            </w:tcBorders>
          </w:tcPr>
          <w:p w14:paraId="13DD5D40" w14:textId="77777777" w:rsidR="00534CA5" w:rsidRPr="00A77FF5" w:rsidRDefault="00C92A2E"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61 (</w:t>
            </w:r>
            <w:r w:rsidR="00534CA5" w:rsidRPr="00A77FF5">
              <w:rPr>
                <w:rFonts w:ascii="Times New Roman" w:eastAsia="Calibri" w:hAnsi="Times New Roman" w:cs="Times New Roman"/>
                <w:sz w:val="24"/>
                <w:szCs w:val="24"/>
              </w:rPr>
              <w:t>26.8</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r w:rsidR="00534CA5" w:rsidRPr="00A77FF5" w14:paraId="587C63B5" w14:textId="77777777" w:rsidTr="003A7A73">
        <w:trPr>
          <w:trHeight w:val="409"/>
          <w:jc w:val="center"/>
        </w:trPr>
        <w:tc>
          <w:tcPr>
            <w:tcW w:w="3513" w:type="pct"/>
            <w:tcBorders>
              <w:top w:val="nil"/>
            </w:tcBorders>
          </w:tcPr>
          <w:p w14:paraId="2B0234C1" w14:textId="77777777" w:rsidR="00534CA5" w:rsidRPr="00A77FF5" w:rsidRDefault="00C92A2E"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4</w:t>
            </w:r>
            <w:r w:rsidRPr="00A77FF5">
              <w:rPr>
                <w:rFonts w:ascii="Times New Roman" w:eastAsia="Calibri" w:hAnsi="Times New Roman" w:cs="Times New Roman"/>
                <w:iCs/>
                <w:sz w:val="24"/>
                <w:szCs w:val="24"/>
                <w:vertAlign w:val="superscript"/>
              </w:rPr>
              <w:t>th</w:t>
            </w:r>
            <w:r w:rsidRPr="00A77FF5">
              <w:rPr>
                <w:rFonts w:ascii="Times New Roman" w:eastAsia="Calibri" w:hAnsi="Times New Roman" w:cs="Times New Roman"/>
                <w:iCs/>
                <w:sz w:val="24"/>
                <w:szCs w:val="24"/>
              </w:rPr>
              <w:t xml:space="preserve"> year</w:t>
            </w:r>
            <w:r w:rsidR="00534CA5" w:rsidRPr="00A77FF5">
              <w:rPr>
                <w:rFonts w:ascii="Times New Roman" w:eastAsia="Calibri" w:hAnsi="Times New Roman" w:cs="Times New Roman"/>
                <w:iCs/>
                <w:sz w:val="24"/>
                <w:szCs w:val="24"/>
              </w:rPr>
              <w:t xml:space="preserve"> </w:t>
            </w:r>
          </w:p>
        </w:tc>
        <w:tc>
          <w:tcPr>
            <w:tcW w:w="1487" w:type="pct"/>
            <w:tcBorders>
              <w:top w:val="nil"/>
            </w:tcBorders>
          </w:tcPr>
          <w:p w14:paraId="0EAE86F7" w14:textId="77777777" w:rsidR="00534CA5" w:rsidRPr="00A77FF5" w:rsidRDefault="00C92A2E"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44 (</w:t>
            </w:r>
            <w:r w:rsidR="00534CA5" w:rsidRPr="00A77FF5">
              <w:rPr>
                <w:rFonts w:ascii="Times New Roman" w:eastAsia="Calibri" w:hAnsi="Times New Roman" w:cs="Times New Roman"/>
                <w:sz w:val="24"/>
                <w:szCs w:val="24"/>
              </w:rPr>
              <w:t>19.3</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bl>
    <w:p w14:paraId="6D64DC97" w14:textId="77777777" w:rsidR="006D4C7D" w:rsidRDefault="006D4C7D" w:rsidP="006D4C7D">
      <w:pPr>
        <w:ind w:firstLine="0"/>
        <w:rPr>
          <w:rFonts w:ascii="Times New Roman" w:eastAsia="Calibri" w:hAnsi="Times New Roman" w:cs="Times New Roman"/>
          <w:sz w:val="20"/>
          <w:szCs w:val="20"/>
        </w:rPr>
      </w:pPr>
    </w:p>
    <w:p w14:paraId="34B8E9A9" w14:textId="4E1FF4E1" w:rsidR="00796447" w:rsidRDefault="005C3F27" w:rsidP="005C3F27">
      <w:pPr>
        <w:ind w:firstLine="0"/>
        <w:jc w:val="left"/>
      </w:pPr>
      <w:r w:rsidRPr="00A77FF5">
        <w:rPr>
          <w:rFonts w:ascii="Times New Roman" w:eastAsia="Calibri" w:hAnsi="Times New Roman" w:cs="Times New Roman"/>
          <w:b/>
          <w:bCs/>
          <w:sz w:val="24"/>
          <w:szCs w:val="24"/>
        </w:rPr>
        <w:t>Table 2.</w:t>
      </w:r>
      <w:r w:rsidRPr="00A77FF5">
        <w:rPr>
          <w:rFonts w:ascii="Times New Roman" w:hAnsi="Times New Roman" w:cs="Times New Roman"/>
        </w:rPr>
        <w:t xml:space="preserve"> </w:t>
      </w:r>
      <w:r w:rsidRPr="00A77FF5">
        <w:rPr>
          <w:rFonts w:ascii="Times New Roman" w:eastAsia="Calibri" w:hAnsi="Times New Roman" w:cs="Times New Roman"/>
          <w:bCs/>
          <w:sz w:val="24"/>
          <w:szCs w:val="24"/>
        </w:rPr>
        <w:t>Socio-Demographic Characteristics of the Participants Included in the Study</w:t>
      </w:r>
      <w:r w:rsidR="00616389">
        <w:rPr>
          <w:rFonts w:ascii="Times New Roman" w:eastAsia="Calibri" w:hAnsi="Times New Roman" w:cs="Times New Roman"/>
          <w:bCs/>
          <w:sz w:val="24"/>
          <w:szCs w:val="24"/>
        </w:rPr>
        <w:t xml:space="preserve"> (conti</w:t>
      </w:r>
      <w:r>
        <w:rPr>
          <w:rFonts w:ascii="Times New Roman" w:eastAsia="Calibri" w:hAnsi="Times New Roman" w:cs="Times New Roman"/>
          <w:bCs/>
          <w:sz w:val="24"/>
          <w:szCs w:val="24"/>
        </w:rPr>
        <w:t>nued)</w:t>
      </w:r>
    </w:p>
    <w:tbl>
      <w:tblPr>
        <w:tblStyle w:val="TableGrid2"/>
        <w:tblW w:w="4428"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779"/>
        <w:gridCol w:w="2446"/>
      </w:tblGrid>
      <w:tr w:rsidR="00517071" w:rsidRPr="00A77FF5" w14:paraId="29035BBB" w14:textId="77777777" w:rsidTr="003A7A73">
        <w:trPr>
          <w:trHeight w:val="409"/>
          <w:jc w:val="center"/>
        </w:trPr>
        <w:tc>
          <w:tcPr>
            <w:tcW w:w="3513" w:type="pct"/>
            <w:tcBorders>
              <w:top w:val="nil"/>
            </w:tcBorders>
          </w:tcPr>
          <w:p w14:paraId="34BB33BA" w14:textId="77777777" w:rsidR="00517071" w:rsidRPr="00A77FF5" w:rsidRDefault="00517071" w:rsidP="00422E53">
            <w:pPr>
              <w:spacing w:line="360" w:lineRule="auto"/>
              <w:rPr>
                <w:rFonts w:ascii="Times New Roman" w:eastAsia="Calibri" w:hAnsi="Times New Roman" w:cs="Times New Roman"/>
                <w:iCs/>
                <w:sz w:val="24"/>
                <w:szCs w:val="24"/>
              </w:rPr>
            </w:pPr>
          </w:p>
        </w:tc>
        <w:tc>
          <w:tcPr>
            <w:tcW w:w="1487" w:type="pct"/>
            <w:tcBorders>
              <w:top w:val="nil"/>
            </w:tcBorders>
          </w:tcPr>
          <w:p w14:paraId="0CBC25D0" w14:textId="77777777" w:rsidR="00517071" w:rsidRPr="00A77FF5" w:rsidRDefault="00517071" w:rsidP="00422E53">
            <w:pPr>
              <w:spacing w:line="360" w:lineRule="auto"/>
              <w:jc w:val="center"/>
              <w:rPr>
                <w:rFonts w:ascii="Times New Roman" w:eastAsia="Calibri" w:hAnsi="Times New Roman" w:cs="Times New Roman"/>
                <w:sz w:val="24"/>
                <w:szCs w:val="24"/>
              </w:rPr>
            </w:pPr>
          </w:p>
        </w:tc>
      </w:tr>
      <w:tr w:rsidR="006D4C7D" w:rsidRPr="00A77FF5" w14:paraId="6EF1ADA7" w14:textId="77777777" w:rsidTr="003215DF">
        <w:trPr>
          <w:trHeight w:val="409"/>
          <w:jc w:val="center"/>
        </w:trPr>
        <w:tc>
          <w:tcPr>
            <w:tcW w:w="3513" w:type="pct"/>
            <w:tcBorders>
              <w:top w:val="nil"/>
              <w:bottom w:val="single" w:sz="4" w:space="0" w:color="auto"/>
            </w:tcBorders>
          </w:tcPr>
          <w:p w14:paraId="3ACD608E" w14:textId="5FDAF4CB" w:rsidR="006D4C7D" w:rsidRPr="00A77FF5" w:rsidRDefault="006D4C7D" w:rsidP="006D4C7D">
            <w:pPr>
              <w:spacing w:line="360" w:lineRule="auto"/>
              <w:rPr>
                <w:rFonts w:ascii="Times New Roman" w:eastAsia="Calibri" w:hAnsi="Times New Roman" w:cs="Times New Roman"/>
                <w:iCs/>
                <w:sz w:val="24"/>
                <w:szCs w:val="24"/>
              </w:rPr>
            </w:pPr>
            <w:r>
              <w:rPr>
                <w:rFonts w:ascii="Times New Roman" w:eastAsia="Calibri" w:hAnsi="Times New Roman" w:cs="Times New Roman"/>
                <w:b/>
                <w:bCs/>
                <w:sz w:val="24"/>
                <w:szCs w:val="24"/>
              </w:rPr>
              <w:t>Chara</w:t>
            </w:r>
            <w:r w:rsidR="001B6EAC">
              <w:rPr>
                <w:rFonts w:ascii="Times New Roman" w:eastAsia="Calibri" w:hAnsi="Times New Roman" w:cs="Times New Roman"/>
                <w:b/>
                <w:bCs/>
                <w:sz w:val="24"/>
                <w:szCs w:val="24"/>
              </w:rPr>
              <w:t>cteristic</w:t>
            </w:r>
            <w:r w:rsidR="003215DF">
              <w:rPr>
                <w:rFonts w:ascii="Times New Roman" w:eastAsia="Calibri" w:hAnsi="Times New Roman" w:cs="Times New Roman"/>
                <w:b/>
                <w:bCs/>
                <w:sz w:val="24"/>
                <w:szCs w:val="24"/>
              </w:rPr>
              <w:t xml:space="preserve"> </w:t>
            </w:r>
            <w:r w:rsidR="003215DF" w:rsidRPr="003215DF">
              <w:rPr>
                <w:rFonts w:ascii="Times New Roman" w:eastAsia="Calibri" w:hAnsi="Times New Roman" w:cs="Times New Roman"/>
                <w:b/>
                <w:bCs/>
                <w:sz w:val="24"/>
                <w:szCs w:val="24"/>
              </w:rPr>
              <w:t>(n=228)</w:t>
            </w:r>
          </w:p>
        </w:tc>
        <w:tc>
          <w:tcPr>
            <w:tcW w:w="1487" w:type="pct"/>
            <w:tcBorders>
              <w:top w:val="nil"/>
              <w:bottom w:val="single" w:sz="4" w:space="0" w:color="auto"/>
            </w:tcBorders>
          </w:tcPr>
          <w:p w14:paraId="73FDE972" w14:textId="474C1398" w:rsidR="006D4C7D" w:rsidRPr="00A77FF5" w:rsidRDefault="006D4C7D" w:rsidP="006D4C7D">
            <w:pPr>
              <w:spacing w:line="360" w:lineRule="auto"/>
              <w:jc w:val="center"/>
              <w:rPr>
                <w:rFonts w:ascii="Times New Roman" w:eastAsia="Calibri" w:hAnsi="Times New Roman" w:cs="Times New Roman"/>
                <w:sz w:val="24"/>
                <w:szCs w:val="24"/>
              </w:rPr>
            </w:pPr>
            <w:proofErr w:type="gramStart"/>
            <w:r>
              <w:rPr>
                <w:rFonts w:ascii="Times New Roman" w:eastAsia="Calibri" w:hAnsi="Times New Roman" w:cs="Times New Roman"/>
                <w:b/>
                <w:bCs/>
                <w:sz w:val="24"/>
                <w:szCs w:val="24"/>
              </w:rPr>
              <w:t>n</w:t>
            </w:r>
            <w:proofErr w:type="gramEnd"/>
            <w:r>
              <w:rPr>
                <w:rFonts w:ascii="Times New Roman" w:eastAsia="Calibri" w:hAnsi="Times New Roman" w:cs="Times New Roman"/>
                <w:b/>
                <w:bCs/>
                <w:sz w:val="24"/>
                <w:szCs w:val="24"/>
              </w:rPr>
              <w:t xml:space="preserve"> (%)</w:t>
            </w:r>
          </w:p>
        </w:tc>
      </w:tr>
      <w:tr w:rsidR="006D4C7D" w:rsidRPr="00A77FF5" w14:paraId="64655994" w14:textId="77777777" w:rsidTr="003215DF">
        <w:trPr>
          <w:trHeight w:val="394"/>
          <w:jc w:val="center"/>
        </w:trPr>
        <w:tc>
          <w:tcPr>
            <w:tcW w:w="3513" w:type="pct"/>
            <w:tcBorders>
              <w:bottom w:val="nil"/>
            </w:tcBorders>
          </w:tcPr>
          <w:p w14:paraId="3709F683" w14:textId="77777777" w:rsidR="006D4C7D" w:rsidRPr="00A77FF5" w:rsidRDefault="006D4C7D" w:rsidP="006D4C7D">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Employment status</w:t>
            </w:r>
          </w:p>
        </w:tc>
        <w:tc>
          <w:tcPr>
            <w:tcW w:w="1487" w:type="pct"/>
            <w:tcBorders>
              <w:bottom w:val="nil"/>
            </w:tcBorders>
          </w:tcPr>
          <w:p w14:paraId="1442DEAD"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8 (3.5%)</w:t>
            </w:r>
          </w:p>
        </w:tc>
      </w:tr>
      <w:tr w:rsidR="006D4C7D" w:rsidRPr="00A77FF5" w14:paraId="151DF756" w14:textId="77777777" w:rsidTr="003215DF">
        <w:trPr>
          <w:trHeight w:val="394"/>
          <w:jc w:val="center"/>
        </w:trPr>
        <w:tc>
          <w:tcPr>
            <w:tcW w:w="3513" w:type="pct"/>
            <w:tcBorders>
              <w:top w:val="nil"/>
              <w:bottom w:val="nil"/>
            </w:tcBorders>
          </w:tcPr>
          <w:p w14:paraId="1F2A6E97" w14:textId="77777777" w:rsidR="006D4C7D" w:rsidRPr="00A77FF5" w:rsidRDefault="006D4C7D" w:rsidP="006D4C7D">
            <w:pPr>
              <w:spacing w:line="360" w:lineRule="auto"/>
              <w:rPr>
                <w:rFonts w:ascii="Times New Roman" w:eastAsia="Calibri" w:hAnsi="Times New Roman" w:cs="Times New Roman"/>
                <w:b/>
                <w:bCs/>
                <w:sz w:val="24"/>
                <w:szCs w:val="24"/>
              </w:rPr>
            </w:pPr>
            <w:r w:rsidRPr="00A77FF5">
              <w:rPr>
                <w:rFonts w:ascii="Times New Roman" w:hAnsi="Times New Roman" w:cs="Times New Roman"/>
                <w:b/>
                <w:sz w:val="24"/>
                <w:szCs w:val="24"/>
              </w:rPr>
              <w:t>Income level of family</w:t>
            </w:r>
          </w:p>
        </w:tc>
        <w:tc>
          <w:tcPr>
            <w:tcW w:w="1487" w:type="pct"/>
            <w:tcBorders>
              <w:top w:val="nil"/>
              <w:bottom w:val="nil"/>
            </w:tcBorders>
          </w:tcPr>
          <w:p w14:paraId="39E158F1" w14:textId="77777777" w:rsidR="006D4C7D" w:rsidRPr="00A77FF5" w:rsidRDefault="006D4C7D" w:rsidP="006D4C7D">
            <w:pPr>
              <w:spacing w:line="360" w:lineRule="auto"/>
              <w:jc w:val="center"/>
              <w:rPr>
                <w:rFonts w:ascii="Times New Roman" w:eastAsia="Calibri" w:hAnsi="Times New Roman" w:cs="Times New Roman"/>
                <w:sz w:val="24"/>
                <w:szCs w:val="24"/>
              </w:rPr>
            </w:pPr>
          </w:p>
        </w:tc>
      </w:tr>
      <w:tr w:rsidR="006D4C7D" w:rsidRPr="00A77FF5" w14:paraId="7FCE3E0B" w14:textId="77777777" w:rsidTr="003215DF">
        <w:trPr>
          <w:trHeight w:val="409"/>
          <w:jc w:val="center"/>
        </w:trPr>
        <w:tc>
          <w:tcPr>
            <w:tcW w:w="3513" w:type="pct"/>
            <w:tcBorders>
              <w:top w:val="nil"/>
              <w:bottom w:val="nil"/>
            </w:tcBorders>
          </w:tcPr>
          <w:p w14:paraId="39A6534B"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Income &gt; expenditure</w:t>
            </w:r>
          </w:p>
        </w:tc>
        <w:tc>
          <w:tcPr>
            <w:tcW w:w="1487" w:type="pct"/>
            <w:tcBorders>
              <w:top w:val="nil"/>
              <w:bottom w:val="nil"/>
            </w:tcBorders>
          </w:tcPr>
          <w:p w14:paraId="3CD62ECD"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18 (7.9%)</w:t>
            </w:r>
          </w:p>
        </w:tc>
      </w:tr>
      <w:tr w:rsidR="006D4C7D" w:rsidRPr="00A77FF5" w14:paraId="13CF1942" w14:textId="77777777" w:rsidTr="003215DF">
        <w:trPr>
          <w:trHeight w:val="394"/>
          <w:jc w:val="center"/>
        </w:trPr>
        <w:tc>
          <w:tcPr>
            <w:tcW w:w="3513" w:type="pct"/>
            <w:tcBorders>
              <w:top w:val="nil"/>
              <w:bottom w:val="nil"/>
            </w:tcBorders>
          </w:tcPr>
          <w:p w14:paraId="262F2874"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Income = expenditure</w:t>
            </w:r>
          </w:p>
        </w:tc>
        <w:tc>
          <w:tcPr>
            <w:tcW w:w="1487" w:type="pct"/>
            <w:tcBorders>
              <w:top w:val="nil"/>
              <w:bottom w:val="nil"/>
            </w:tcBorders>
          </w:tcPr>
          <w:p w14:paraId="7A2FB8BD"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88 (38.6%)</w:t>
            </w:r>
          </w:p>
        </w:tc>
      </w:tr>
      <w:tr w:rsidR="006D4C7D" w:rsidRPr="00A77FF5" w14:paraId="3BCF1A44" w14:textId="77777777" w:rsidTr="003215DF">
        <w:trPr>
          <w:trHeight w:val="409"/>
          <w:jc w:val="center"/>
        </w:trPr>
        <w:tc>
          <w:tcPr>
            <w:tcW w:w="3513" w:type="pct"/>
            <w:tcBorders>
              <w:top w:val="nil"/>
              <w:bottom w:val="nil"/>
            </w:tcBorders>
          </w:tcPr>
          <w:p w14:paraId="0B08B05A"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Income &lt; expenditure</w:t>
            </w:r>
          </w:p>
        </w:tc>
        <w:tc>
          <w:tcPr>
            <w:tcW w:w="1487" w:type="pct"/>
            <w:tcBorders>
              <w:top w:val="nil"/>
              <w:bottom w:val="nil"/>
            </w:tcBorders>
          </w:tcPr>
          <w:p w14:paraId="67622916"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122 (53.5%)</w:t>
            </w:r>
          </w:p>
        </w:tc>
      </w:tr>
      <w:tr w:rsidR="006D4C7D" w:rsidRPr="00A77FF5" w14:paraId="52A66388" w14:textId="77777777" w:rsidTr="003215DF">
        <w:trPr>
          <w:trHeight w:val="394"/>
          <w:jc w:val="center"/>
        </w:trPr>
        <w:tc>
          <w:tcPr>
            <w:tcW w:w="3513" w:type="pct"/>
            <w:tcBorders>
              <w:top w:val="nil"/>
              <w:bottom w:val="nil"/>
            </w:tcBorders>
          </w:tcPr>
          <w:p w14:paraId="132F846A" w14:textId="77777777" w:rsidR="006D4C7D" w:rsidRPr="00A77FF5" w:rsidRDefault="006D4C7D" w:rsidP="006D4C7D">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Having health insurance</w:t>
            </w:r>
          </w:p>
        </w:tc>
        <w:tc>
          <w:tcPr>
            <w:tcW w:w="1487" w:type="pct"/>
            <w:tcBorders>
              <w:top w:val="nil"/>
              <w:bottom w:val="nil"/>
            </w:tcBorders>
          </w:tcPr>
          <w:p w14:paraId="20F78497"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182 (79.8%)</w:t>
            </w:r>
          </w:p>
        </w:tc>
      </w:tr>
      <w:tr w:rsidR="006D4C7D" w:rsidRPr="00A77FF5" w14:paraId="2333C6DE" w14:textId="77777777" w:rsidTr="003215DF">
        <w:trPr>
          <w:trHeight w:val="394"/>
          <w:jc w:val="center"/>
        </w:trPr>
        <w:tc>
          <w:tcPr>
            <w:tcW w:w="3513" w:type="pct"/>
            <w:tcBorders>
              <w:top w:val="nil"/>
              <w:bottom w:val="nil"/>
            </w:tcBorders>
          </w:tcPr>
          <w:p w14:paraId="5445279B" w14:textId="77777777" w:rsidR="006D4C7D" w:rsidRPr="00A77FF5" w:rsidRDefault="006D4C7D" w:rsidP="006D4C7D">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Family type</w:t>
            </w:r>
          </w:p>
        </w:tc>
        <w:tc>
          <w:tcPr>
            <w:tcW w:w="1487" w:type="pct"/>
            <w:tcBorders>
              <w:top w:val="nil"/>
              <w:bottom w:val="nil"/>
            </w:tcBorders>
          </w:tcPr>
          <w:p w14:paraId="7C0D3EEB" w14:textId="77777777" w:rsidR="006D4C7D" w:rsidRPr="00A77FF5" w:rsidRDefault="006D4C7D" w:rsidP="006D4C7D">
            <w:pPr>
              <w:spacing w:line="360" w:lineRule="auto"/>
              <w:jc w:val="center"/>
              <w:rPr>
                <w:rFonts w:ascii="Times New Roman" w:eastAsia="Calibri" w:hAnsi="Times New Roman" w:cs="Times New Roman"/>
                <w:sz w:val="24"/>
                <w:szCs w:val="24"/>
              </w:rPr>
            </w:pPr>
          </w:p>
        </w:tc>
      </w:tr>
      <w:tr w:rsidR="006D4C7D" w:rsidRPr="00A77FF5" w14:paraId="1DB10A82" w14:textId="77777777" w:rsidTr="003A7A73">
        <w:trPr>
          <w:trHeight w:val="409"/>
          <w:jc w:val="center"/>
        </w:trPr>
        <w:tc>
          <w:tcPr>
            <w:tcW w:w="3513" w:type="pct"/>
            <w:tcBorders>
              <w:top w:val="nil"/>
              <w:bottom w:val="nil"/>
            </w:tcBorders>
          </w:tcPr>
          <w:p w14:paraId="1460F21E"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Nuclear </w:t>
            </w:r>
          </w:p>
        </w:tc>
        <w:tc>
          <w:tcPr>
            <w:tcW w:w="1487" w:type="pct"/>
            <w:tcBorders>
              <w:top w:val="nil"/>
              <w:bottom w:val="nil"/>
            </w:tcBorders>
          </w:tcPr>
          <w:p w14:paraId="6635169A"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206 (90.4%)</w:t>
            </w:r>
          </w:p>
        </w:tc>
      </w:tr>
      <w:tr w:rsidR="006D4C7D" w:rsidRPr="00A77FF5" w14:paraId="2DBA51A9" w14:textId="77777777" w:rsidTr="003215DF">
        <w:trPr>
          <w:trHeight w:val="409"/>
          <w:jc w:val="center"/>
        </w:trPr>
        <w:tc>
          <w:tcPr>
            <w:tcW w:w="3513" w:type="pct"/>
            <w:tcBorders>
              <w:top w:val="nil"/>
              <w:bottom w:val="nil"/>
            </w:tcBorders>
          </w:tcPr>
          <w:p w14:paraId="2BECDAAB"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Extended </w:t>
            </w:r>
          </w:p>
        </w:tc>
        <w:tc>
          <w:tcPr>
            <w:tcW w:w="1487" w:type="pct"/>
            <w:tcBorders>
              <w:top w:val="nil"/>
              <w:bottom w:val="nil"/>
            </w:tcBorders>
          </w:tcPr>
          <w:p w14:paraId="388DA9DD"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19 (8.3%)</w:t>
            </w:r>
          </w:p>
        </w:tc>
      </w:tr>
      <w:tr w:rsidR="006D4C7D" w:rsidRPr="00A77FF5" w14:paraId="1C561E34" w14:textId="77777777" w:rsidTr="003215DF">
        <w:trPr>
          <w:trHeight w:val="409"/>
          <w:jc w:val="center"/>
        </w:trPr>
        <w:tc>
          <w:tcPr>
            <w:tcW w:w="3513" w:type="pct"/>
            <w:tcBorders>
              <w:top w:val="nil"/>
              <w:bottom w:val="nil"/>
            </w:tcBorders>
          </w:tcPr>
          <w:p w14:paraId="5FDB9A15"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Broken</w:t>
            </w:r>
          </w:p>
        </w:tc>
        <w:tc>
          <w:tcPr>
            <w:tcW w:w="1487" w:type="pct"/>
            <w:tcBorders>
              <w:top w:val="nil"/>
              <w:bottom w:val="nil"/>
            </w:tcBorders>
          </w:tcPr>
          <w:p w14:paraId="06B301BB"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 (1.3%)</w:t>
            </w:r>
          </w:p>
        </w:tc>
      </w:tr>
      <w:tr w:rsidR="006D4C7D" w:rsidRPr="00A77FF5" w14:paraId="60E948BD" w14:textId="77777777" w:rsidTr="003215DF">
        <w:trPr>
          <w:trHeight w:val="394"/>
          <w:jc w:val="center"/>
        </w:trPr>
        <w:tc>
          <w:tcPr>
            <w:tcW w:w="3513" w:type="pct"/>
            <w:tcBorders>
              <w:top w:val="nil"/>
              <w:bottom w:val="nil"/>
            </w:tcBorders>
          </w:tcPr>
          <w:p w14:paraId="2ED17E5E" w14:textId="77777777" w:rsidR="006D4C7D" w:rsidRPr="00A77FF5" w:rsidRDefault="006D4C7D" w:rsidP="006D4C7D">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 xml:space="preserve">Living area (where the participant has lived longest) </w:t>
            </w:r>
          </w:p>
        </w:tc>
        <w:tc>
          <w:tcPr>
            <w:tcW w:w="1487" w:type="pct"/>
            <w:tcBorders>
              <w:top w:val="nil"/>
              <w:bottom w:val="nil"/>
            </w:tcBorders>
          </w:tcPr>
          <w:p w14:paraId="35E9AEF2" w14:textId="77777777" w:rsidR="006D4C7D" w:rsidRPr="00A77FF5" w:rsidRDefault="006D4C7D" w:rsidP="006D4C7D">
            <w:pPr>
              <w:spacing w:line="360" w:lineRule="auto"/>
              <w:jc w:val="center"/>
              <w:rPr>
                <w:rFonts w:ascii="Times New Roman" w:eastAsia="Calibri" w:hAnsi="Times New Roman" w:cs="Times New Roman"/>
                <w:sz w:val="24"/>
                <w:szCs w:val="24"/>
              </w:rPr>
            </w:pPr>
          </w:p>
        </w:tc>
      </w:tr>
      <w:tr w:rsidR="006D4C7D" w:rsidRPr="00A77FF5" w14:paraId="336B98B7" w14:textId="77777777" w:rsidTr="003215DF">
        <w:trPr>
          <w:trHeight w:val="409"/>
          <w:jc w:val="center"/>
        </w:trPr>
        <w:tc>
          <w:tcPr>
            <w:tcW w:w="3513" w:type="pct"/>
            <w:tcBorders>
              <w:top w:val="nil"/>
              <w:bottom w:val="nil"/>
            </w:tcBorders>
          </w:tcPr>
          <w:p w14:paraId="709857CB"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Urban</w:t>
            </w:r>
          </w:p>
        </w:tc>
        <w:tc>
          <w:tcPr>
            <w:tcW w:w="1487" w:type="pct"/>
            <w:tcBorders>
              <w:top w:val="nil"/>
              <w:bottom w:val="nil"/>
            </w:tcBorders>
          </w:tcPr>
          <w:p w14:paraId="1F6CFE7C"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91 (39.9%)</w:t>
            </w:r>
          </w:p>
        </w:tc>
      </w:tr>
      <w:tr w:rsidR="006D4C7D" w:rsidRPr="00A77FF5" w14:paraId="5F9C4FCB" w14:textId="77777777" w:rsidTr="003215DF">
        <w:trPr>
          <w:trHeight w:val="394"/>
          <w:jc w:val="center"/>
        </w:trPr>
        <w:tc>
          <w:tcPr>
            <w:tcW w:w="3513" w:type="pct"/>
            <w:tcBorders>
              <w:top w:val="nil"/>
              <w:bottom w:val="nil"/>
            </w:tcBorders>
          </w:tcPr>
          <w:p w14:paraId="41CE6AC3"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Suburban </w:t>
            </w:r>
          </w:p>
        </w:tc>
        <w:tc>
          <w:tcPr>
            <w:tcW w:w="1487" w:type="pct"/>
            <w:tcBorders>
              <w:top w:val="nil"/>
              <w:bottom w:val="nil"/>
            </w:tcBorders>
          </w:tcPr>
          <w:p w14:paraId="26E2A338"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78 (34.2%)</w:t>
            </w:r>
          </w:p>
        </w:tc>
      </w:tr>
      <w:tr w:rsidR="006D4C7D" w:rsidRPr="00A77FF5" w14:paraId="4BC4E856" w14:textId="77777777" w:rsidTr="003215DF">
        <w:trPr>
          <w:trHeight w:val="409"/>
          <w:jc w:val="center"/>
        </w:trPr>
        <w:tc>
          <w:tcPr>
            <w:tcW w:w="3513" w:type="pct"/>
            <w:tcBorders>
              <w:top w:val="nil"/>
              <w:bottom w:val="nil"/>
            </w:tcBorders>
          </w:tcPr>
          <w:p w14:paraId="0AADFE49"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Rural </w:t>
            </w:r>
          </w:p>
        </w:tc>
        <w:tc>
          <w:tcPr>
            <w:tcW w:w="1487" w:type="pct"/>
            <w:tcBorders>
              <w:top w:val="nil"/>
              <w:bottom w:val="nil"/>
            </w:tcBorders>
          </w:tcPr>
          <w:p w14:paraId="5000DA56"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59 (25.9%)</w:t>
            </w:r>
          </w:p>
        </w:tc>
      </w:tr>
      <w:tr w:rsidR="006D4C7D" w:rsidRPr="00A77FF5" w14:paraId="0D491CC4" w14:textId="77777777" w:rsidTr="003215DF">
        <w:trPr>
          <w:trHeight w:val="394"/>
          <w:jc w:val="center"/>
        </w:trPr>
        <w:tc>
          <w:tcPr>
            <w:tcW w:w="3513" w:type="pct"/>
            <w:tcBorders>
              <w:top w:val="nil"/>
              <w:bottom w:val="nil"/>
            </w:tcBorders>
          </w:tcPr>
          <w:p w14:paraId="5C1215F0" w14:textId="77777777" w:rsidR="006D4C7D" w:rsidRPr="00A77FF5" w:rsidRDefault="006D4C7D" w:rsidP="006D4C7D">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Marital status</w:t>
            </w:r>
          </w:p>
        </w:tc>
        <w:tc>
          <w:tcPr>
            <w:tcW w:w="1487" w:type="pct"/>
            <w:tcBorders>
              <w:top w:val="nil"/>
              <w:bottom w:val="nil"/>
            </w:tcBorders>
          </w:tcPr>
          <w:p w14:paraId="3CE08B34" w14:textId="77777777" w:rsidR="006D4C7D" w:rsidRPr="00A77FF5" w:rsidRDefault="006D4C7D" w:rsidP="006D4C7D">
            <w:pPr>
              <w:spacing w:line="360" w:lineRule="auto"/>
              <w:jc w:val="center"/>
              <w:rPr>
                <w:rFonts w:ascii="Times New Roman" w:eastAsia="Calibri" w:hAnsi="Times New Roman" w:cs="Times New Roman"/>
                <w:sz w:val="24"/>
                <w:szCs w:val="24"/>
              </w:rPr>
            </w:pPr>
          </w:p>
        </w:tc>
      </w:tr>
      <w:tr w:rsidR="006D4C7D" w:rsidRPr="00A77FF5" w14:paraId="40ECE365" w14:textId="77777777" w:rsidTr="003215DF">
        <w:trPr>
          <w:trHeight w:val="409"/>
          <w:jc w:val="center"/>
        </w:trPr>
        <w:tc>
          <w:tcPr>
            <w:tcW w:w="3513" w:type="pct"/>
            <w:tcBorders>
              <w:top w:val="nil"/>
              <w:bottom w:val="nil"/>
            </w:tcBorders>
          </w:tcPr>
          <w:p w14:paraId="48E13AA2"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Married </w:t>
            </w:r>
          </w:p>
        </w:tc>
        <w:tc>
          <w:tcPr>
            <w:tcW w:w="1487" w:type="pct"/>
            <w:tcBorders>
              <w:top w:val="nil"/>
              <w:bottom w:val="nil"/>
            </w:tcBorders>
          </w:tcPr>
          <w:p w14:paraId="039331DF"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 (1.8%)</w:t>
            </w:r>
          </w:p>
        </w:tc>
      </w:tr>
      <w:tr w:rsidR="006D4C7D" w:rsidRPr="00A77FF5" w14:paraId="429CA725" w14:textId="77777777" w:rsidTr="003A7A73">
        <w:trPr>
          <w:trHeight w:val="394"/>
          <w:jc w:val="center"/>
        </w:trPr>
        <w:tc>
          <w:tcPr>
            <w:tcW w:w="3513" w:type="pct"/>
            <w:tcBorders>
              <w:top w:val="nil"/>
            </w:tcBorders>
          </w:tcPr>
          <w:p w14:paraId="5ADC7A0C" w14:textId="77777777" w:rsidR="006D4C7D" w:rsidRPr="00A77FF5" w:rsidRDefault="006D4C7D" w:rsidP="006D4C7D">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Single </w:t>
            </w:r>
          </w:p>
        </w:tc>
        <w:tc>
          <w:tcPr>
            <w:tcW w:w="1487" w:type="pct"/>
            <w:tcBorders>
              <w:top w:val="nil"/>
            </w:tcBorders>
          </w:tcPr>
          <w:p w14:paraId="57430ED3" w14:textId="77777777" w:rsidR="006D4C7D" w:rsidRPr="00A77FF5" w:rsidRDefault="006D4C7D" w:rsidP="006D4C7D">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224 (98.2%)</w:t>
            </w:r>
          </w:p>
        </w:tc>
      </w:tr>
    </w:tbl>
    <w:p w14:paraId="367389D5" w14:textId="5D37239D" w:rsidR="00534CA5" w:rsidRPr="00A77FF5" w:rsidRDefault="00534CA5" w:rsidP="00422E53">
      <w:pPr>
        <w:spacing w:line="276" w:lineRule="auto"/>
        <w:ind w:firstLine="0"/>
        <w:rPr>
          <w:rFonts w:ascii="Times New Roman" w:eastAsia="Calibri" w:hAnsi="Times New Roman" w:cs="Times New Roman"/>
          <w:sz w:val="20"/>
          <w:szCs w:val="20"/>
        </w:rPr>
      </w:pPr>
    </w:p>
    <w:p w14:paraId="62EE1DF6" w14:textId="77777777" w:rsidR="00BA7FFC" w:rsidRPr="00A77FF5" w:rsidRDefault="00BA7FFC" w:rsidP="00422E53">
      <w:pPr>
        <w:ind w:firstLine="0"/>
        <w:rPr>
          <w:rFonts w:ascii="Times New Roman" w:eastAsia="Calibri" w:hAnsi="Times New Roman" w:cs="Times New Roman"/>
          <w:sz w:val="24"/>
          <w:szCs w:val="24"/>
        </w:rPr>
      </w:pPr>
    </w:p>
    <w:p w14:paraId="640063DF" w14:textId="77777777" w:rsidR="00BA7FFC" w:rsidRPr="00A77FF5" w:rsidRDefault="00BA7FFC" w:rsidP="00422E53">
      <w:pPr>
        <w:ind w:firstLine="0"/>
        <w:rPr>
          <w:rFonts w:ascii="Times New Roman" w:eastAsia="Calibri" w:hAnsi="Times New Roman" w:cs="Times New Roman"/>
          <w:sz w:val="24"/>
          <w:szCs w:val="24"/>
        </w:rPr>
      </w:pPr>
      <w:r w:rsidRPr="00A77FF5">
        <w:rPr>
          <w:rFonts w:ascii="Times New Roman" w:eastAsia="Calibri" w:hAnsi="Times New Roman" w:cs="Times New Roman"/>
          <w:b/>
          <w:sz w:val="24"/>
          <w:szCs w:val="24"/>
        </w:rPr>
        <w:t xml:space="preserve">4.2. </w:t>
      </w:r>
      <w:r w:rsidRPr="00A77FF5">
        <w:rPr>
          <w:rFonts w:ascii="Times New Roman" w:hAnsi="Times New Roman" w:cs="Times New Roman"/>
          <w:b/>
          <w:sz w:val="24"/>
          <w:szCs w:val="24"/>
        </w:rPr>
        <w:t xml:space="preserve">Results for </w:t>
      </w:r>
      <w:r w:rsidR="00650B41" w:rsidRPr="00A77FF5">
        <w:rPr>
          <w:rFonts w:ascii="Times New Roman" w:hAnsi="Times New Roman" w:cs="Times New Roman"/>
          <w:b/>
          <w:sz w:val="24"/>
          <w:szCs w:val="24"/>
        </w:rPr>
        <w:t>Menstrual Characteristics</w:t>
      </w:r>
    </w:p>
    <w:p w14:paraId="7E04455D" w14:textId="77777777" w:rsidR="00BA7FFC" w:rsidRPr="00A77FF5" w:rsidRDefault="00BA7FFC" w:rsidP="00422E53">
      <w:pPr>
        <w:ind w:firstLine="0"/>
        <w:rPr>
          <w:rFonts w:ascii="Times New Roman" w:eastAsia="Calibri" w:hAnsi="Times New Roman" w:cs="Times New Roman"/>
          <w:sz w:val="24"/>
          <w:szCs w:val="24"/>
        </w:rPr>
      </w:pPr>
    </w:p>
    <w:p w14:paraId="04E5FB72" w14:textId="404C3603" w:rsidR="00BA7FFC" w:rsidRPr="00A77FF5" w:rsidRDefault="00BA7FFC"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Descriptive statistics on the menstrual characteristics of the participants included in the research are shown in Table 3.</w:t>
      </w:r>
      <w:r w:rsidR="00933362" w:rsidRPr="00A77FF5">
        <w:rPr>
          <w:rFonts w:ascii="Times New Roman" w:hAnsi="Times New Roman" w:cs="Times New Roman"/>
          <w:sz w:val="24"/>
          <w:szCs w:val="24"/>
        </w:rPr>
        <w:t xml:space="preserve"> </w:t>
      </w:r>
      <w:r w:rsidR="00CC0322" w:rsidRPr="00A77FF5">
        <w:rPr>
          <w:rFonts w:ascii="Times New Roman" w:hAnsi="Times New Roman" w:cs="Times New Roman"/>
          <w:sz w:val="24"/>
          <w:szCs w:val="24"/>
        </w:rPr>
        <w:t>The average age at menarche, length of cycle and length of flow were determined to be 13 years, 28 days and 6 days</w:t>
      </w:r>
      <w:r w:rsidR="00F019B2" w:rsidRPr="00A77FF5">
        <w:rPr>
          <w:rFonts w:ascii="Times New Roman" w:hAnsi="Times New Roman" w:cs="Times New Roman"/>
          <w:sz w:val="24"/>
          <w:szCs w:val="24"/>
        </w:rPr>
        <w:t>,</w:t>
      </w:r>
      <w:r w:rsidR="00CC0322" w:rsidRPr="00A77FF5">
        <w:rPr>
          <w:rFonts w:ascii="Times New Roman" w:hAnsi="Times New Roman" w:cs="Times New Roman"/>
          <w:sz w:val="24"/>
          <w:szCs w:val="24"/>
        </w:rPr>
        <w:t xml:space="preserve"> respectively. While 85</w:t>
      </w:r>
      <w:r w:rsidR="00F019B2" w:rsidRPr="00A77FF5">
        <w:rPr>
          <w:rFonts w:ascii="Times New Roman" w:hAnsi="Times New Roman" w:cs="Times New Roman"/>
          <w:sz w:val="24"/>
          <w:szCs w:val="24"/>
        </w:rPr>
        <w:t>.</w:t>
      </w:r>
      <w:r w:rsidR="00F019B2" w:rsidRPr="00F30476">
        <w:rPr>
          <w:rFonts w:ascii="Times New Roman" w:hAnsi="Times New Roman" w:cs="Times New Roman"/>
          <w:sz w:val="24"/>
          <w:szCs w:val="24"/>
        </w:rPr>
        <w:t>5</w:t>
      </w:r>
      <w:r w:rsidR="00CC0322" w:rsidRPr="00A77FF5">
        <w:rPr>
          <w:rFonts w:ascii="Times New Roman" w:hAnsi="Times New Roman" w:cs="Times New Roman"/>
          <w:sz w:val="24"/>
          <w:szCs w:val="24"/>
        </w:rPr>
        <w:t xml:space="preserve">% of the participants had a regular menstrual cycle, only 14.5% had an irregular cycle. Whereas 73.7% of the participants experienced menstrual pain, 26.3% did not. However, 39.5% of the participants used analgesics for menstrual pain; the remaining 60.5% did not. </w:t>
      </w:r>
    </w:p>
    <w:p w14:paraId="05EC053B" w14:textId="77777777" w:rsidR="00BA7FFC" w:rsidRDefault="00BA7FFC" w:rsidP="00422E53">
      <w:pPr>
        <w:spacing w:line="360" w:lineRule="auto"/>
        <w:rPr>
          <w:rFonts w:ascii="Times New Roman" w:eastAsia="Calibri" w:hAnsi="Times New Roman" w:cs="Times New Roman"/>
          <w:sz w:val="24"/>
          <w:szCs w:val="24"/>
        </w:rPr>
      </w:pPr>
    </w:p>
    <w:p w14:paraId="275E1554" w14:textId="77777777" w:rsidR="005C3F27" w:rsidRDefault="005C3F27" w:rsidP="00422E53">
      <w:pPr>
        <w:spacing w:line="360" w:lineRule="auto"/>
        <w:rPr>
          <w:rFonts w:ascii="Times New Roman" w:eastAsia="Calibri" w:hAnsi="Times New Roman" w:cs="Times New Roman"/>
          <w:sz w:val="24"/>
          <w:szCs w:val="24"/>
        </w:rPr>
      </w:pPr>
    </w:p>
    <w:p w14:paraId="50E31078" w14:textId="77777777" w:rsidR="00E66171" w:rsidRDefault="00E66171" w:rsidP="00422E53">
      <w:pPr>
        <w:spacing w:line="360" w:lineRule="auto"/>
        <w:rPr>
          <w:rFonts w:ascii="Times New Roman" w:eastAsia="Calibri" w:hAnsi="Times New Roman" w:cs="Times New Roman"/>
          <w:sz w:val="24"/>
          <w:szCs w:val="24"/>
        </w:rPr>
      </w:pPr>
    </w:p>
    <w:p w14:paraId="26ACC55F" w14:textId="77777777" w:rsidR="0048436D" w:rsidRDefault="0048436D" w:rsidP="00422E53">
      <w:pPr>
        <w:ind w:firstLine="0"/>
        <w:rPr>
          <w:rFonts w:ascii="Times New Roman" w:eastAsia="Calibri" w:hAnsi="Times New Roman" w:cs="Times New Roman"/>
          <w:sz w:val="24"/>
          <w:szCs w:val="24"/>
        </w:rPr>
      </w:pPr>
    </w:p>
    <w:p w14:paraId="4D1CA75A" w14:textId="77777777" w:rsidR="0048436D" w:rsidRDefault="0048436D" w:rsidP="00422E53">
      <w:pPr>
        <w:ind w:firstLine="0"/>
        <w:rPr>
          <w:rFonts w:ascii="Times New Roman" w:eastAsia="Calibri" w:hAnsi="Times New Roman" w:cs="Times New Roman"/>
          <w:sz w:val="24"/>
          <w:szCs w:val="24"/>
        </w:rPr>
      </w:pPr>
    </w:p>
    <w:p w14:paraId="4A91607B" w14:textId="4804516D" w:rsidR="00534CA5" w:rsidRPr="00A77FF5" w:rsidRDefault="00BA7FFC" w:rsidP="00422E53">
      <w:pPr>
        <w:ind w:firstLine="0"/>
        <w:rPr>
          <w:rFonts w:ascii="Times New Roman" w:eastAsia="Calibri" w:hAnsi="Times New Roman" w:cs="Times New Roman"/>
          <w:bCs/>
          <w:sz w:val="24"/>
          <w:szCs w:val="24"/>
        </w:rPr>
      </w:pPr>
      <w:r w:rsidRPr="00A77FF5">
        <w:rPr>
          <w:rFonts w:ascii="Times New Roman" w:eastAsia="Calibri" w:hAnsi="Times New Roman" w:cs="Times New Roman"/>
          <w:b/>
          <w:bCs/>
          <w:sz w:val="24"/>
          <w:szCs w:val="24"/>
        </w:rPr>
        <w:t>Table 3</w:t>
      </w:r>
      <w:r w:rsidR="00534CA5" w:rsidRPr="00A77FF5">
        <w:rPr>
          <w:rFonts w:ascii="Times New Roman" w:eastAsia="Calibri" w:hAnsi="Times New Roman" w:cs="Times New Roman"/>
          <w:b/>
          <w:bCs/>
          <w:sz w:val="24"/>
          <w:szCs w:val="24"/>
        </w:rPr>
        <w:t xml:space="preserve">. </w:t>
      </w:r>
      <w:r w:rsidRPr="00A77FF5">
        <w:rPr>
          <w:rFonts w:ascii="Times New Roman" w:eastAsia="Calibri" w:hAnsi="Times New Roman" w:cs="Times New Roman"/>
          <w:bCs/>
          <w:sz w:val="24"/>
          <w:szCs w:val="24"/>
        </w:rPr>
        <w:t>Menstrual Characteristics of t</w:t>
      </w:r>
      <w:r w:rsidR="00DC6F3F" w:rsidRPr="00A77FF5">
        <w:rPr>
          <w:rFonts w:ascii="Times New Roman" w:eastAsia="Calibri" w:hAnsi="Times New Roman" w:cs="Times New Roman"/>
          <w:bCs/>
          <w:sz w:val="24"/>
          <w:szCs w:val="24"/>
        </w:rPr>
        <w:t>he Participants I</w:t>
      </w:r>
      <w:r w:rsidRPr="00A77FF5">
        <w:rPr>
          <w:rFonts w:ascii="Times New Roman" w:eastAsia="Calibri" w:hAnsi="Times New Roman" w:cs="Times New Roman"/>
          <w:bCs/>
          <w:sz w:val="24"/>
          <w:szCs w:val="24"/>
        </w:rPr>
        <w:t>ncluded in the Study</w:t>
      </w:r>
      <w:r w:rsidR="00517071">
        <w:rPr>
          <w:rFonts w:ascii="Times New Roman" w:eastAsia="Calibri" w:hAnsi="Times New Roman" w:cs="Times New Roman"/>
          <w:bCs/>
          <w:sz w:val="24"/>
          <w:szCs w:val="24"/>
        </w:rPr>
        <w:t xml:space="preserve"> </w:t>
      </w:r>
    </w:p>
    <w:p w14:paraId="462F236D" w14:textId="77777777" w:rsidR="00E14857" w:rsidRPr="00A77FF5" w:rsidRDefault="00E14857" w:rsidP="00422E53">
      <w:pPr>
        <w:ind w:firstLine="0"/>
        <w:rPr>
          <w:rFonts w:ascii="Times New Roman" w:eastAsia="Calibri" w:hAnsi="Times New Roman" w:cs="Times New Roman"/>
          <w:sz w:val="24"/>
          <w:szCs w:val="24"/>
        </w:rPr>
      </w:pPr>
    </w:p>
    <w:tbl>
      <w:tblPr>
        <w:tblStyle w:val="TableGrid2"/>
        <w:tblW w:w="4394"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944"/>
        <w:gridCol w:w="2217"/>
      </w:tblGrid>
      <w:tr w:rsidR="006D4C7D" w:rsidRPr="00A77FF5" w14:paraId="5AEE686E" w14:textId="77777777" w:rsidTr="00ED5F53">
        <w:trPr>
          <w:trHeight w:val="409"/>
          <w:jc w:val="center"/>
        </w:trPr>
        <w:tc>
          <w:tcPr>
            <w:tcW w:w="3642" w:type="pct"/>
            <w:tcBorders>
              <w:bottom w:val="single" w:sz="4" w:space="0" w:color="auto"/>
            </w:tcBorders>
          </w:tcPr>
          <w:p w14:paraId="196EF726" w14:textId="07B75A0D" w:rsidR="006D4C7D" w:rsidRPr="00A77FF5" w:rsidRDefault="006D4C7D" w:rsidP="006D4C7D">
            <w:pPr>
              <w:spacing w:line="360" w:lineRule="auto"/>
              <w:rPr>
                <w:rFonts w:ascii="Times New Roman" w:eastAsia="Calibri" w:hAnsi="Times New Roman" w:cs="Times New Roman"/>
                <w:sz w:val="24"/>
                <w:szCs w:val="24"/>
              </w:rPr>
            </w:pPr>
            <w:r>
              <w:rPr>
                <w:rFonts w:ascii="Times New Roman" w:eastAsia="Calibri" w:hAnsi="Times New Roman" w:cs="Times New Roman"/>
                <w:b/>
                <w:bCs/>
                <w:sz w:val="24"/>
                <w:szCs w:val="24"/>
              </w:rPr>
              <w:t>Chara</w:t>
            </w:r>
            <w:r w:rsidR="001B6EAC">
              <w:rPr>
                <w:rFonts w:ascii="Times New Roman" w:eastAsia="Calibri" w:hAnsi="Times New Roman" w:cs="Times New Roman"/>
                <w:b/>
                <w:bCs/>
                <w:sz w:val="24"/>
                <w:szCs w:val="24"/>
              </w:rPr>
              <w:t>cteristic</w:t>
            </w:r>
            <w:r w:rsidR="00ED5F53">
              <w:rPr>
                <w:rFonts w:ascii="Times New Roman" w:eastAsia="Calibri" w:hAnsi="Times New Roman" w:cs="Times New Roman"/>
                <w:b/>
                <w:bCs/>
                <w:sz w:val="24"/>
                <w:szCs w:val="24"/>
              </w:rPr>
              <w:t xml:space="preserve"> </w:t>
            </w:r>
            <w:r w:rsidR="00ED5F53" w:rsidRPr="00ED5F53">
              <w:rPr>
                <w:rFonts w:ascii="Times New Roman" w:eastAsia="Calibri" w:hAnsi="Times New Roman" w:cs="Times New Roman"/>
                <w:b/>
                <w:bCs/>
                <w:sz w:val="24"/>
                <w:szCs w:val="24"/>
              </w:rPr>
              <w:t>(n=228)</w:t>
            </w:r>
          </w:p>
        </w:tc>
        <w:tc>
          <w:tcPr>
            <w:tcW w:w="1358" w:type="pct"/>
            <w:tcBorders>
              <w:bottom w:val="single" w:sz="4" w:space="0" w:color="auto"/>
            </w:tcBorders>
          </w:tcPr>
          <w:p w14:paraId="510C2B85" w14:textId="36450CFA" w:rsidR="006D4C7D" w:rsidRPr="00A77FF5" w:rsidRDefault="00ED5F53" w:rsidP="00ED5F53">
            <w:pPr>
              <w:spacing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median (min–</w:t>
            </w:r>
            <w:r w:rsidRPr="00ED5F53">
              <w:rPr>
                <w:rFonts w:ascii="Times New Roman" w:eastAsia="Calibri" w:hAnsi="Times New Roman" w:cs="Times New Roman"/>
                <w:b/>
                <w:bCs/>
                <w:sz w:val="24"/>
                <w:szCs w:val="24"/>
              </w:rPr>
              <w:t xml:space="preserve"> max</w:t>
            </w:r>
            <w:r>
              <w:rPr>
                <w:rFonts w:ascii="Times New Roman" w:eastAsia="Calibri" w:hAnsi="Times New Roman" w:cs="Times New Roman"/>
                <w:b/>
                <w:bCs/>
                <w:sz w:val="24"/>
                <w:szCs w:val="24"/>
              </w:rPr>
              <w:t>)</w:t>
            </w:r>
          </w:p>
        </w:tc>
      </w:tr>
      <w:tr w:rsidR="00534CA5" w:rsidRPr="00A77FF5" w14:paraId="7B75D2D3" w14:textId="77777777" w:rsidTr="00ED5F53">
        <w:trPr>
          <w:trHeight w:val="424"/>
          <w:jc w:val="center"/>
        </w:trPr>
        <w:tc>
          <w:tcPr>
            <w:tcW w:w="3642" w:type="pct"/>
            <w:tcBorders>
              <w:bottom w:val="nil"/>
            </w:tcBorders>
          </w:tcPr>
          <w:p w14:paraId="07291902" w14:textId="7DAA8936" w:rsidR="00534CA5" w:rsidRPr="00A77FF5" w:rsidRDefault="00DC6F3F" w:rsidP="00ED5F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Age at menarche (year</w:t>
            </w:r>
            <w:r w:rsidR="00A016D7" w:rsidRPr="00A77FF5">
              <w:rPr>
                <w:rFonts w:ascii="Times New Roman" w:eastAsia="Calibri" w:hAnsi="Times New Roman" w:cs="Times New Roman"/>
                <w:b/>
                <w:bCs/>
                <w:sz w:val="24"/>
                <w:szCs w:val="24"/>
              </w:rPr>
              <w:t>s</w:t>
            </w:r>
            <w:r w:rsidR="00ED5F53">
              <w:rPr>
                <w:rFonts w:ascii="Times New Roman" w:eastAsia="Calibri" w:hAnsi="Times New Roman" w:cs="Times New Roman"/>
                <w:b/>
                <w:bCs/>
                <w:sz w:val="24"/>
                <w:szCs w:val="24"/>
              </w:rPr>
              <w:t xml:space="preserve">) </w:t>
            </w:r>
            <w:r w:rsidR="00534CA5" w:rsidRPr="00A77FF5">
              <w:rPr>
                <w:rFonts w:ascii="Times New Roman" w:eastAsia="Calibri" w:hAnsi="Times New Roman" w:cs="Times New Roman"/>
                <w:b/>
                <w:bCs/>
                <w:sz w:val="24"/>
                <w:szCs w:val="24"/>
              </w:rPr>
              <w:t xml:space="preserve"> </w:t>
            </w:r>
          </w:p>
        </w:tc>
        <w:tc>
          <w:tcPr>
            <w:tcW w:w="1358" w:type="pct"/>
            <w:tcBorders>
              <w:bottom w:val="nil"/>
            </w:tcBorders>
          </w:tcPr>
          <w:p w14:paraId="4EB11B6C" w14:textId="77777777" w:rsidR="00534CA5" w:rsidRPr="00A77FF5" w:rsidRDefault="00534CA5"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13 (10-15)</w:t>
            </w:r>
          </w:p>
        </w:tc>
      </w:tr>
      <w:tr w:rsidR="00534CA5" w:rsidRPr="00A77FF5" w14:paraId="65145DDA" w14:textId="77777777" w:rsidTr="00ED5F53">
        <w:trPr>
          <w:trHeight w:val="409"/>
          <w:jc w:val="center"/>
        </w:trPr>
        <w:tc>
          <w:tcPr>
            <w:tcW w:w="3642" w:type="pct"/>
            <w:tcBorders>
              <w:top w:val="nil"/>
              <w:bottom w:val="nil"/>
            </w:tcBorders>
          </w:tcPr>
          <w:p w14:paraId="7225EBA0" w14:textId="20CD0EB8" w:rsidR="00534CA5" w:rsidRPr="00A77FF5" w:rsidRDefault="00DC6F3F"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Length of cycle (days</w:t>
            </w:r>
            <w:r w:rsidR="00ED5F53">
              <w:rPr>
                <w:rFonts w:ascii="Times New Roman" w:eastAsia="Calibri" w:hAnsi="Times New Roman" w:cs="Times New Roman"/>
                <w:b/>
                <w:bCs/>
                <w:sz w:val="24"/>
                <w:szCs w:val="24"/>
              </w:rPr>
              <w:t xml:space="preserve">) </w:t>
            </w:r>
          </w:p>
        </w:tc>
        <w:tc>
          <w:tcPr>
            <w:tcW w:w="1358" w:type="pct"/>
            <w:tcBorders>
              <w:top w:val="nil"/>
              <w:bottom w:val="nil"/>
            </w:tcBorders>
          </w:tcPr>
          <w:p w14:paraId="33CD4672" w14:textId="77777777" w:rsidR="00534CA5" w:rsidRPr="00A77FF5" w:rsidRDefault="00534CA5"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28 (18-50)</w:t>
            </w:r>
          </w:p>
        </w:tc>
      </w:tr>
      <w:tr w:rsidR="00534CA5" w:rsidRPr="00A77FF5" w14:paraId="3B63577E" w14:textId="77777777" w:rsidTr="00ED5F53">
        <w:trPr>
          <w:trHeight w:val="409"/>
          <w:jc w:val="center"/>
        </w:trPr>
        <w:tc>
          <w:tcPr>
            <w:tcW w:w="3642" w:type="pct"/>
            <w:tcBorders>
              <w:top w:val="nil"/>
              <w:bottom w:val="single" w:sz="4" w:space="0" w:color="auto"/>
            </w:tcBorders>
          </w:tcPr>
          <w:p w14:paraId="59615740" w14:textId="6DD2D463" w:rsidR="00534CA5" w:rsidRPr="00A77FF5" w:rsidRDefault="00DC6F3F"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Length of flow</w:t>
            </w:r>
            <w:r w:rsidR="00534CA5" w:rsidRPr="00A77FF5">
              <w:rPr>
                <w:rFonts w:ascii="Times New Roman" w:eastAsia="Calibri" w:hAnsi="Times New Roman" w:cs="Times New Roman"/>
                <w:b/>
                <w:bCs/>
                <w:sz w:val="24"/>
                <w:szCs w:val="24"/>
              </w:rPr>
              <w:t xml:space="preserve"> (</w:t>
            </w:r>
            <w:r w:rsidRPr="00A77FF5">
              <w:rPr>
                <w:rFonts w:ascii="Times New Roman" w:eastAsia="Calibri" w:hAnsi="Times New Roman" w:cs="Times New Roman"/>
                <w:b/>
                <w:bCs/>
                <w:sz w:val="24"/>
                <w:szCs w:val="24"/>
              </w:rPr>
              <w:t>days</w:t>
            </w:r>
            <w:r w:rsidR="00ED5F53">
              <w:rPr>
                <w:rFonts w:ascii="Times New Roman" w:eastAsia="Calibri" w:hAnsi="Times New Roman" w:cs="Times New Roman"/>
                <w:b/>
                <w:bCs/>
                <w:sz w:val="24"/>
                <w:szCs w:val="24"/>
              </w:rPr>
              <w:t xml:space="preserve">) </w:t>
            </w:r>
          </w:p>
        </w:tc>
        <w:tc>
          <w:tcPr>
            <w:tcW w:w="1358" w:type="pct"/>
            <w:tcBorders>
              <w:top w:val="nil"/>
              <w:bottom w:val="single" w:sz="4" w:space="0" w:color="auto"/>
            </w:tcBorders>
          </w:tcPr>
          <w:p w14:paraId="065D110A" w14:textId="77777777" w:rsidR="00534CA5" w:rsidRPr="00A77FF5" w:rsidRDefault="00534CA5"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 (2-8)</w:t>
            </w:r>
          </w:p>
        </w:tc>
      </w:tr>
      <w:tr w:rsidR="00ED5F53" w:rsidRPr="00A77FF5" w14:paraId="0465D4F9" w14:textId="77777777" w:rsidTr="00ED5F53">
        <w:trPr>
          <w:trHeight w:val="409"/>
          <w:jc w:val="center"/>
        </w:trPr>
        <w:tc>
          <w:tcPr>
            <w:tcW w:w="3642" w:type="pct"/>
            <w:tcBorders>
              <w:top w:val="single" w:sz="4" w:space="0" w:color="auto"/>
              <w:bottom w:val="single" w:sz="4" w:space="0" w:color="auto"/>
            </w:tcBorders>
          </w:tcPr>
          <w:p w14:paraId="601F24C2" w14:textId="658A75BE" w:rsidR="00ED5F53" w:rsidRPr="00A77FF5" w:rsidRDefault="00ED5F53" w:rsidP="00422E53">
            <w:pPr>
              <w:spacing w:line="360" w:lineRule="auto"/>
              <w:rPr>
                <w:rFonts w:ascii="Times New Roman" w:eastAsia="Calibri" w:hAnsi="Times New Roman" w:cs="Times New Roman"/>
                <w:b/>
                <w:bCs/>
                <w:sz w:val="24"/>
                <w:szCs w:val="24"/>
              </w:rPr>
            </w:pPr>
            <w:r w:rsidRPr="00ED5F53">
              <w:rPr>
                <w:rFonts w:ascii="Times New Roman" w:eastAsia="Calibri" w:hAnsi="Times New Roman" w:cs="Times New Roman"/>
                <w:b/>
                <w:bCs/>
                <w:sz w:val="24"/>
                <w:szCs w:val="24"/>
              </w:rPr>
              <w:t>Characteristic (n=228)</w:t>
            </w:r>
          </w:p>
        </w:tc>
        <w:tc>
          <w:tcPr>
            <w:tcW w:w="1358" w:type="pct"/>
            <w:tcBorders>
              <w:top w:val="single" w:sz="4" w:space="0" w:color="auto"/>
              <w:bottom w:val="single" w:sz="4" w:space="0" w:color="auto"/>
            </w:tcBorders>
          </w:tcPr>
          <w:p w14:paraId="25D20064" w14:textId="6059C747" w:rsidR="00ED5F53" w:rsidRPr="00ED5F53" w:rsidRDefault="00ED5F53" w:rsidP="00422E53">
            <w:pPr>
              <w:spacing w:line="360" w:lineRule="auto"/>
              <w:jc w:val="center"/>
              <w:rPr>
                <w:rFonts w:ascii="Times New Roman" w:eastAsia="Calibri" w:hAnsi="Times New Roman" w:cs="Times New Roman"/>
                <w:b/>
                <w:sz w:val="24"/>
                <w:szCs w:val="24"/>
              </w:rPr>
            </w:pPr>
            <w:proofErr w:type="gramStart"/>
            <w:r w:rsidRPr="00ED5F53">
              <w:rPr>
                <w:rFonts w:ascii="Times New Roman" w:eastAsia="Calibri" w:hAnsi="Times New Roman" w:cs="Times New Roman"/>
                <w:b/>
                <w:sz w:val="24"/>
                <w:szCs w:val="24"/>
              </w:rPr>
              <w:t>n</w:t>
            </w:r>
            <w:proofErr w:type="gramEnd"/>
            <w:r w:rsidRPr="00ED5F53">
              <w:rPr>
                <w:rFonts w:ascii="Times New Roman" w:eastAsia="Calibri" w:hAnsi="Times New Roman" w:cs="Times New Roman"/>
                <w:b/>
                <w:sz w:val="24"/>
                <w:szCs w:val="24"/>
              </w:rPr>
              <w:t xml:space="preserve"> (%)</w:t>
            </w:r>
          </w:p>
        </w:tc>
      </w:tr>
      <w:tr w:rsidR="00534CA5" w:rsidRPr="00A77FF5" w14:paraId="2DFFF4FB" w14:textId="77777777" w:rsidTr="00ED5F53">
        <w:trPr>
          <w:trHeight w:val="409"/>
          <w:jc w:val="center"/>
        </w:trPr>
        <w:tc>
          <w:tcPr>
            <w:tcW w:w="3642" w:type="pct"/>
            <w:tcBorders>
              <w:top w:val="single" w:sz="4" w:space="0" w:color="auto"/>
              <w:bottom w:val="nil"/>
            </w:tcBorders>
          </w:tcPr>
          <w:p w14:paraId="6D2052B7" w14:textId="77777777" w:rsidR="00534CA5" w:rsidRPr="00A77FF5" w:rsidRDefault="00DC6F3F"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Regular cycle</w:t>
            </w:r>
          </w:p>
        </w:tc>
        <w:tc>
          <w:tcPr>
            <w:tcW w:w="1358" w:type="pct"/>
            <w:tcBorders>
              <w:top w:val="single" w:sz="4" w:space="0" w:color="auto"/>
              <w:bottom w:val="nil"/>
            </w:tcBorders>
          </w:tcPr>
          <w:p w14:paraId="0C121D6F" w14:textId="77777777" w:rsidR="00534CA5" w:rsidRPr="00A77FF5" w:rsidRDefault="00534CA5" w:rsidP="00422E53">
            <w:pPr>
              <w:spacing w:line="360" w:lineRule="auto"/>
              <w:jc w:val="center"/>
              <w:rPr>
                <w:rFonts w:ascii="Times New Roman" w:eastAsia="Calibri" w:hAnsi="Times New Roman" w:cs="Times New Roman"/>
                <w:sz w:val="24"/>
                <w:szCs w:val="24"/>
              </w:rPr>
            </w:pPr>
          </w:p>
        </w:tc>
      </w:tr>
      <w:tr w:rsidR="00534CA5" w:rsidRPr="00A77FF5" w14:paraId="317079A0" w14:textId="77777777" w:rsidTr="00ED5F53">
        <w:trPr>
          <w:trHeight w:val="424"/>
          <w:jc w:val="center"/>
        </w:trPr>
        <w:tc>
          <w:tcPr>
            <w:tcW w:w="3642" w:type="pct"/>
            <w:tcBorders>
              <w:top w:val="nil"/>
              <w:bottom w:val="nil"/>
            </w:tcBorders>
          </w:tcPr>
          <w:p w14:paraId="4F6609DD" w14:textId="77777777" w:rsidR="00534CA5" w:rsidRPr="00A77FF5" w:rsidRDefault="00DC6F3F"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Yes</w:t>
            </w:r>
            <w:r w:rsidR="00534CA5" w:rsidRPr="00A77FF5">
              <w:rPr>
                <w:rFonts w:ascii="Times New Roman" w:eastAsia="Calibri" w:hAnsi="Times New Roman" w:cs="Times New Roman"/>
                <w:iCs/>
                <w:sz w:val="24"/>
                <w:szCs w:val="24"/>
              </w:rPr>
              <w:t xml:space="preserve"> </w:t>
            </w:r>
          </w:p>
        </w:tc>
        <w:tc>
          <w:tcPr>
            <w:tcW w:w="1358" w:type="pct"/>
            <w:tcBorders>
              <w:top w:val="nil"/>
              <w:bottom w:val="nil"/>
            </w:tcBorders>
          </w:tcPr>
          <w:p w14:paraId="18954478" w14:textId="77777777" w:rsidR="00534CA5" w:rsidRPr="00A77FF5" w:rsidRDefault="00E14857"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195 (</w:t>
            </w:r>
            <w:r w:rsidR="00534CA5" w:rsidRPr="00A77FF5">
              <w:rPr>
                <w:rFonts w:ascii="Times New Roman" w:eastAsia="Calibri" w:hAnsi="Times New Roman" w:cs="Times New Roman"/>
                <w:sz w:val="24"/>
                <w:szCs w:val="24"/>
              </w:rPr>
              <w:t>85.5</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r w:rsidR="00534CA5" w:rsidRPr="00A77FF5" w14:paraId="7B5587FB" w14:textId="77777777" w:rsidTr="00ED5F53">
        <w:trPr>
          <w:trHeight w:val="424"/>
          <w:jc w:val="center"/>
        </w:trPr>
        <w:tc>
          <w:tcPr>
            <w:tcW w:w="3642" w:type="pct"/>
            <w:tcBorders>
              <w:top w:val="nil"/>
              <w:bottom w:val="nil"/>
            </w:tcBorders>
          </w:tcPr>
          <w:p w14:paraId="42F6B449" w14:textId="77777777" w:rsidR="00534CA5" w:rsidRPr="00A77FF5" w:rsidRDefault="00E14857"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No</w:t>
            </w:r>
            <w:r w:rsidR="00534CA5" w:rsidRPr="00A77FF5">
              <w:rPr>
                <w:rFonts w:ascii="Times New Roman" w:eastAsia="Calibri" w:hAnsi="Times New Roman" w:cs="Times New Roman"/>
                <w:iCs/>
                <w:sz w:val="24"/>
                <w:szCs w:val="24"/>
              </w:rPr>
              <w:t xml:space="preserve"> </w:t>
            </w:r>
          </w:p>
        </w:tc>
        <w:tc>
          <w:tcPr>
            <w:tcW w:w="1358" w:type="pct"/>
            <w:tcBorders>
              <w:top w:val="nil"/>
              <w:bottom w:val="nil"/>
            </w:tcBorders>
          </w:tcPr>
          <w:p w14:paraId="0D6F211A" w14:textId="77777777" w:rsidR="00534CA5" w:rsidRPr="00A77FF5" w:rsidRDefault="00E14857"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33 (</w:t>
            </w:r>
            <w:r w:rsidR="00534CA5" w:rsidRPr="00A77FF5">
              <w:rPr>
                <w:rFonts w:ascii="Times New Roman" w:eastAsia="Calibri" w:hAnsi="Times New Roman" w:cs="Times New Roman"/>
                <w:sz w:val="24"/>
                <w:szCs w:val="24"/>
              </w:rPr>
              <w:t>14.5</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r w:rsidR="00534CA5" w:rsidRPr="00A77FF5" w14:paraId="580B437E" w14:textId="77777777" w:rsidTr="00ED5F53">
        <w:trPr>
          <w:trHeight w:val="409"/>
          <w:jc w:val="center"/>
        </w:trPr>
        <w:tc>
          <w:tcPr>
            <w:tcW w:w="3642" w:type="pct"/>
            <w:tcBorders>
              <w:top w:val="nil"/>
              <w:bottom w:val="nil"/>
            </w:tcBorders>
          </w:tcPr>
          <w:p w14:paraId="1B4EA877" w14:textId="77777777" w:rsidR="00534CA5" w:rsidRPr="00A77FF5" w:rsidRDefault="00E14857"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Menstrual pain</w:t>
            </w:r>
          </w:p>
        </w:tc>
        <w:tc>
          <w:tcPr>
            <w:tcW w:w="1358" w:type="pct"/>
            <w:tcBorders>
              <w:top w:val="nil"/>
              <w:bottom w:val="nil"/>
            </w:tcBorders>
          </w:tcPr>
          <w:p w14:paraId="33A18F82" w14:textId="77777777" w:rsidR="00534CA5" w:rsidRPr="00A77FF5" w:rsidRDefault="00534CA5" w:rsidP="00422E53">
            <w:pPr>
              <w:spacing w:line="360" w:lineRule="auto"/>
              <w:jc w:val="center"/>
              <w:rPr>
                <w:rFonts w:ascii="Times New Roman" w:eastAsia="Calibri" w:hAnsi="Times New Roman" w:cs="Times New Roman"/>
                <w:sz w:val="24"/>
                <w:szCs w:val="24"/>
              </w:rPr>
            </w:pPr>
          </w:p>
        </w:tc>
      </w:tr>
      <w:tr w:rsidR="00534CA5" w:rsidRPr="00A77FF5" w14:paraId="4786CF90" w14:textId="77777777" w:rsidTr="00ED5F53">
        <w:trPr>
          <w:trHeight w:val="409"/>
          <w:jc w:val="center"/>
        </w:trPr>
        <w:tc>
          <w:tcPr>
            <w:tcW w:w="3642" w:type="pct"/>
            <w:tcBorders>
              <w:top w:val="nil"/>
              <w:bottom w:val="nil"/>
            </w:tcBorders>
          </w:tcPr>
          <w:p w14:paraId="43292DBD" w14:textId="77777777" w:rsidR="00534CA5" w:rsidRPr="00A77FF5" w:rsidRDefault="00E14857"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iCs/>
                <w:sz w:val="24"/>
                <w:szCs w:val="24"/>
              </w:rPr>
              <w:t>Yes</w:t>
            </w:r>
            <w:r w:rsidR="00534CA5" w:rsidRPr="00A77FF5">
              <w:rPr>
                <w:rFonts w:ascii="Times New Roman" w:eastAsia="Calibri" w:hAnsi="Times New Roman" w:cs="Times New Roman"/>
                <w:iCs/>
                <w:sz w:val="24"/>
                <w:szCs w:val="24"/>
              </w:rPr>
              <w:t xml:space="preserve"> </w:t>
            </w:r>
          </w:p>
        </w:tc>
        <w:tc>
          <w:tcPr>
            <w:tcW w:w="1358" w:type="pct"/>
            <w:tcBorders>
              <w:top w:val="nil"/>
              <w:bottom w:val="nil"/>
            </w:tcBorders>
          </w:tcPr>
          <w:p w14:paraId="1DCC73E5" w14:textId="77777777" w:rsidR="00534CA5" w:rsidRPr="00A77FF5" w:rsidRDefault="00E14857"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168 (</w:t>
            </w:r>
            <w:r w:rsidR="00534CA5" w:rsidRPr="00A77FF5">
              <w:rPr>
                <w:rFonts w:ascii="Times New Roman" w:eastAsia="Calibri" w:hAnsi="Times New Roman" w:cs="Times New Roman"/>
                <w:sz w:val="24"/>
                <w:szCs w:val="24"/>
              </w:rPr>
              <w:t>73.7</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r w:rsidR="00534CA5" w:rsidRPr="00A77FF5" w14:paraId="185E187D" w14:textId="77777777" w:rsidTr="00ED5F53">
        <w:trPr>
          <w:trHeight w:val="424"/>
          <w:jc w:val="center"/>
        </w:trPr>
        <w:tc>
          <w:tcPr>
            <w:tcW w:w="3642" w:type="pct"/>
            <w:tcBorders>
              <w:top w:val="nil"/>
              <w:bottom w:val="nil"/>
            </w:tcBorders>
          </w:tcPr>
          <w:p w14:paraId="19D5AA12" w14:textId="77777777" w:rsidR="00534CA5" w:rsidRPr="00A77FF5" w:rsidRDefault="00E14857"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iCs/>
                <w:sz w:val="24"/>
                <w:szCs w:val="24"/>
              </w:rPr>
              <w:t>No</w:t>
            </w:r>
            <w:r w:rsidR="00534CA5" w:rsidRPr="00A77FF5">
              <w:rPr>
                <w:rFonts w:ascii="Times New Roman" w:eastAsia="Calibri" w:hAnsi="Times New Roman" w:cs="Times New Roman"/>
                <w:iCs/>
                <w:sz w:val="24"/>
                <w:szCs w:val="24"/>
              </w:rPr>
              <w:t xml:space="preserve"> </w:t>
            </w:r>
          </w:p>
        </w:tc>
        <w:tc>
          <w:tcPr>
            <w:tcW w:w="1358" w:type="pct"/>
            <w:tcBorders>
              <w:top w:val="nil"/>
              <w:bottom w:val="nil"/>
            </w:tcBorders>
          </w:tcPr>
          <w:p w14:paraId="34EA3773" w14:textId="77777777" w:rsidR="00534CA5" w:rsidRPr="00A77FF5" w:rsidRDefault="00E14857"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60 (</w:t>
            </w:r>
            <w:r w:rsidR="00534CA5" w:rsidRPr="00A77FF5">
              <w:rPr>
                <w:rFonts w:ascii="Times New Roman" w:eastAsia="Calibri" w:hAnsi="Times New Roman" w:cs="Times New Roman"/>
                <w:sz w:val="24"/>
                <w:szCs w:val="24"/>
              </w:rPr>
              <w:t>26.3</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r w:rsidR="00534CA5" w:rsidRPr="00A77FF5" w14:paraId="4185E420" w14:textId="77777777" w:rsidTr="00ED5F53">
        <w:trPr>
          <w:trHeight w:val="409"/>
          <w:jc w:val="center"/>
        </w:trPr>
        <w:tc>
          <w:tcPr>
            <w:tcW w:w="3642" w:type="pct"/>
            <w:tcBorders>
              <w:top w:val="nil"/>
              <w:bottom w:val="nil"/>
            </w:tcBorders>
          </w:tcPr>
          <w:p w14:paraId="6CDE217D" w14:textId="77777777" w:rsidR="00534CA5" w:rsidRPr="00A77FF5" w:rsidRDefault="00E14857"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Use of analgesics for Menstrual Pain</w:t>
            </w:r>
          </w:p>
        </w:tc>
        <w:tc>
          <w:tcPr>
            <w:tcW w:w="1358" w:type="pct"/>
            <w:tcBorders>
              <w:top w:val="nil"/>
              <w:bottom w:val="nil"/>
            </w:tcBorders>
          </w:tcPr>
          <w:p w14:paraId="20B7AD73" w14:textId="77777777" w:rsidR="00534CA5" w:rsidRPr="00A77FF5" w:rsidRDefault="00534CA5" w:rsidP="00422E53">
            <w:pPr>
              <w:spacing w:line="360" w:lineRule="auto"/>
              <w:jc w:val="center"/>
              <w:rPr>
                <w:rFonts w:ascii="Times New Roman" w:eastAsia="Calibri" w:hAnsi="Times New Roman" w:cs="Times New Roman"/>
                <w:sz w:val="24"/>
                <w:szCs w:val="24"/>
              </w:rPr>
            </w:pPr>
          </w:p>
        </w:tc>
      </w:tr>
      <w:tr w:rsidR="00534CA5" w:rsidRPr="00A77FF5" w14:paraId="06B4784D" w14:textId="77777777" w:rsidTr="00ED5F53">
        <w:trPr>
          <w:trHeight w:val="424"/>
          <w:jc w:val="center"/>
        </w:trPr>
        <w:tc>
          <w:tcPr>
            <w:tcW w:w="3642" w:type="pct"/>
            <w:tcBorders>
              <w:top w:val="nil"/>
              <w:bottom w:val="nil"/>
            </w:tcBorders>
          </w:tcPr>
          <w:p w14:paraId="488D872D" w14:textId="77777777" w:rsidR="00534CA5" w:rsidRPr="00A77FF5" w:rsidRDefault="00E14857"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Yes</w:t>
            </w:r>
          </w:p>
        </w:tc>
        <w:tc>
          <w:tcPr>
            <w:tcW w:w="1358" w:type="pct"/>
            <w:tcBorders>
              <w:top w:val="nil"/>
              <w:bottom w:val="nil"/>
            </w:tcBorders>
          </w:tcPr>
          <w:p w14:paraId="7887A43C" w14:textId="77777777" w:rsidR="00534CA5" w:rsidRPr="00A77FF5" w:rsidRDefault="00E14857"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90 (</w:t>
            </w:r>
            <w:r w:rsidR="00534CA5" w:rsidRPr="00A77FF5">
              <w:rPr>
                <w:rFonts w:ascii="Times New Roman" w:eastAsia="Calibri" w:hAnsi="Times New Roman" w:cs="Times New Roman"/>
                <w:sz w:val="24"/>
                <w:szCs w:val="24"/>
              </w:rPr>
              <w:t>39.5</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r w:rsidR="00534CA5" w:rsidRPr="00A77FF5" w14:paraId="7484A00C" w14:textId="77777777" w:rsidTr="00ED5F53">
        <w:trPr>
          <w:trHeight w:val="409"/>
          <w:jc w:val="center"/>
        </w:trPr>
        <w:tc>
          <w:tcPr>
            <w:tcW w:w="3642" w:type="pct"/>
            <w:tcBorders>
              <w:top w:val="nil"/>
            </w:tcBorders>
          </w:tcPr>
          <w:p w14:paraId="5477E808" w14:textId="77777777" w:rsidR="00534CA5" w:rsidRPr="00A77FF5" w:rsidRDefault="00E14857"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No</w:t>
            </w:r>
          </w:p>
        </w:tc>
        <w:tc>
          <w:tcPr>
            <w:tcW w:w="1358" w:type="pct"/>
            <w:tcBorders>
              <w:top w:val="nil"/>
            </w:tcBorders>
          </w:tcPr>
          <w:p w14:paraId="170D4E61" w14:textId="77777777" w:rsidR="00534CA5" w:rsidRPr="00A77FF5" w:rsidRDefault="00E14857"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138 (</w:t>
            </w:r>
            <w:r w:rsidR="00534CA5" w:rsidRPr="00A77FF5">
              <w:rPr>
                <w:rFonts w:ascii="Times New Roman" w:eastAsia="Calibri" w:hAnsi="Times New Roman" w:cs="Times New Roman"/>
                <w:sz w:val="24"/>
                <w:szCs w:val="24"/>
              </w:rPr>
              <w:t>60.5</w:t>
            </w:r>
            <w:r w:rsidRPr="00A77FF5">
              <w:rPr>
                <w:rFonts w:ascii="Times New Roman" w:eastAsia="Calibri" w:hAnsi="Times New Roman" w:cs="Times New Roman"/>
                <w:sz w:val="24"/>
                <w:szCs w:val="24"/>
              </w:rPr>
              <w:t>%</w:t>
            </w:r>
            <w:r w:rsidR="00534CA5" w:rsidRPr="00A77FF5">
              <w:rPr>
                <w:rFonts w:ascii="Times New Roman" w:eastAsia="Calibri" w:hAnsi="Times New Roman" w:cs="Times New Roman"/>
                <w:sz w:val="24"/>
                <w:szCs w:val="24"/>
              </w:rPr>
              <w:t>)</w:t>
            </w:r>
          </w:p>
        </w:tc>
      </w:tr>
    </w:tbl>
    <w:p w14:paraId="1EFCF122" w14:textId="77777777" w:rsidR="00E14857" w:rsidRPr="00A77FF5" w:rsidRDefault="00E14857" w:rsidP="00422E53">
      <w:pPr>
        <w:ind w:firstLine="0"/>
        <w:rPr>
          <w:rFonts w:ascii="Times New Roman" w:eastAsia="Calibri" w:hAnsi="Times New Roman" w:cs="Times New Roman"/>
          <w:sz w:val="20"/>
          <w:szCs w:val="20"/>
        </w:rPr>
      </w:pPr>
    </w:p>
    <w:p w14:paraId="7B47D543" w14:textId="77777777" w:rsidR="00534CA5" w:rsidRPr="00A77FF5" w:rsidRDefault="00534CA5" w:rsidP="00422E53">
      <w:pPr>
        <w:ind w:firstLine="0"/>
        <w:rPr>
          <w:rFonts w:ascii="Times New Roman" w:eastAsia="Calibri" w:hAnsi="Times New Roman" w:cs="Times New Roman"/>
          <w:sz w:val="24"/>
          <w:szCs w:val="24"/>
        </w:rPr>
      </w:pPr>
    </w:p>
    <w:p w14:paraId="0DCD76C9" w14:textId="77777777" w:rsidR="00AA682F" w:rsidRPr="00A77FF5" w:rsidRDefault="00AA682F" w:rsidP="00422E53">
      <w:pPr>
        <w:ind w:firstLine="0"/>
        <w:rPr>
          <w:rFonts w:ascii="Times New Roman" w:eastAsia="Calibri" w:hAnsi="Times New Roman" w:cs="Times New Roman"/>
          <w:sz w:val="24"/>
          <w:szCs w:val="24"/>
        </w:rPr>
      </w:pPr>
    </w:p>
    <w:p w14:paraId="1E52B1D9" w14:textId="77777777" w:rsidR="00AA682F" w:rsidRPr="00A77FF5" w:rsidRDefault="009862C2" w:rsidP="00422E53">
      <w:pPr>
        <w:ind w:firstLine="0"/>
        <w:rPr>
          <w:rFonts w:ascii="Times New Roman" w:hAnsi="Times New Roman" w:cs="Times New Roman"/>
          <w:sz w:val="24"/>
          <w:szCs w:val="24"/>
        </w:rPr>
      </w:pPr>
      <w:r w:rsidRPr="00A77FF5">
        <w:rPr>
          <w:rFonts w:ascii="Times New Roman" w:eastAsia="Calibri" w:hAnsi="Times New Roman" w:cs="Times New Roman"/>
          <w:b/>
          <w:sz w:val="24"/>
          <w:szCs w:val="24"/>
        </w:rPr>
        <w:t>4.3</w:t>
      </w:r>
      <w:r w:rsidR="00AA682F" w:rsidRPr="00A77FF5">
        <w:rPr>
          <w:rFonts w:ascii="Times New Roman" w:eastAsia="Calibri" w:hAnsi="Times New Roman" w:cs="Times New Roman"/>
          <w:b/>
          <w:sz w:val="24"/>
          <w:szCs w:val="24"/>
        </w:rPr>
        <w:t xml:space="preserve">. </w:t>
      </w:r>
      <w:r w:rsidR="00AA682F" w:rsidRPr="00A77FF5">
        <w:rPr>
          <w:rFonts w:ascii="Times New Roman" w:hAnsi="Times New Roman" w:cs="Times New Roman"/>
          <w:b/>
          <w:sz w:val="24"/>
          <w:szCs w:val="24"/>
        </w:rPr>
        <w:t xml:space="preserve">Results for </w:t>
      </w:r>
      <w:r w:rsidR="00650B41" w:rsidRPr="00A77FF5">
        <w:rPr>
          <w:rFonts w:ascii="Times New Roman" w:hAnsi="Times New Roman" w:cs="Times New Roman"/>
          <w:b/>
          <w:sz w:val="24"/>
          <w:szCs w:val="24"/>
        </w:rPr>
        <w:t>the Characteristics Related to the Risk Factors of PMS</w:t>
      </w:r>
    </w:p>
    <w:p w14:paraId="657D877B" w14:textId="77777777" w:rsidR="00AA682F" w:rsidRPr="00A77FF5" w:rsidRDefault="00AA682F" w:rsidP="00422E53">
      <w:pPr>
        <w:ind w:firstLine="0"/>
        <w:rPr>
          <w:rFonts w:ascii="Times New Roman" w:hAnsi="Times New Roman" w:cs="Times New Roman"/>
          <w:sz w:val="24"/>
          <w:szCs w:val="24"/>
        </w:rPr>
      </w:pPr>
    </w:p>
    <w:p w14:paraId="1BC355A0" w14:textId="16A4003A" w:rsidR="00AA682F" w:rsidRPr="00A77FF5" w:rsidRDefault="005A75B3" w:rsidP="00422E53">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Table 4 shows the descriptive statistics of </w:t>
      </w:r>
      <w:r w:rsidR="00650B41" w:rsidRPr="00A77FF5">
        <w:rPr>
          <w:rFonts w:ascii="Times New Roman" w:eastAsia="Calibri" w:hAnsi="Times New Roman" w:cs="Times New Roman"/>
          <w:sz w:val="24"/>
          <w:szCs w:val="24"/>
        </w:rPr>
        <w:t xml:space="preserve">the </w:t>
      </w:r>
      <w:r w:rsidRPr="00A77FF5">
        <w:rPr>
          <w:rFonts w:ascii="Times New Roman" w:eastAsia="Calibri" w:hAnsi="Times New Roman" w:cs="Times New Roman"/>
          <w:sz w:val="24"/>
          <w:szCs w:val="24"/>
        </w:rPr>
        <w:t>participant</w:t>
      </w:r>
      <w:r w:rsidR="00650B41" w:rsidRPr="00A77FF5">
        <w:rPr>
          <w:rFonts w:ascii="Times New Roman" w:eastAsia="Calibri" w:hAnsi="Times New Roman" w:cs="Times New Roman"/>
          <w:sz w:val="24"/>
          <w:szCs w:val="24"/>
        </w:rPr>
        <w:t>s</w:t>
      </w:r>
      <w:r w:rsidRPr="00A77FF5">
        <w:rPr>
          <w:rFonts w:ascii="Times New Roman" w:eastAsia="Calibri" w:hAnsi="Times New Roman" w:cs="Times New Roman"/>
          <w:sz w:val="24"/>
          <w:szCs w:val="24"/>
        </w:rPr>
        <w:t xml:space="preserve"> </w:t>
      </w:r>
      <w:r w:rsidR="00650B41" w:rsidRPr="00A77FF5">
        <w:rPr>
          <w:rFonts w:ascii="Times New Roman" w:eastAsia="Calibri" w:hAnsi="Times New Roman" w:cs="Times New Roman"/>
          <w:sz w:val="24"/>
          <w:szCs w:val="24"/>
        </w:rPr>
        <w:t>of</w:t>
      </w:r>
      <w:r w:rsidRPr="00A77FF5">
        <w:rPr>
          <w:rFonts w:ascii="Times New Roman" w:eastAsia="Calibri" w:hAnsi="Times New Roman" w:cs="Times New Roman"/>
          <w:sz w:val="24"/>
          <w:szCs w:val="24"/>
        </w:rPr>
        <w:t xml:space="preserve"> the study in terms of </w:t>
      </w:r>
      <w:r w:rsidR="00650B41" w:rsidRPr="00A77FF5">
        <w:rPr>
          <w:rFonts w:ascii="Times New Roman" w:eastAsia="Calibri" w:hAnsi="Times New Roman" w:cs="Times New Roman"/>
          <w:sz w:val="24"/>
          <w:szCs w:val="24"/>
        </w:rPr>
        <w:t xml:space="preserve">the </w:t>
      </w:r>
      <w:r w:rsidRPr="00A77FF5">
        <w:rPr>
          <w:rFonts w:ascii="Times New Roman" w:eastAsia="Calibri" w:hAnsi="Times New Roman" w:cs="Times New Roman"/>
          <w:sz w:val="24"/>
          <w:szCs w:val="24"/>
        </w:rPr>
        <w:t>risk factors related to PMS.</w:t>
      </w:r>
      <w:r w:rsidR="00D32339">
        <w:rPr>
          <w:rFonts w:ascii="Times New Roman" w:eastAsia="Calibri" w:hAnsi="Times New Roman" w:cs="Times New Roman"/>
          <w:sz w:val="24"/>
          <w:szCs w:val="24"/>
        </w:rPr>
        <w:t xml:space="preserve"> While 81.6% were non-</w:t>
      </w:r>
      <w:r w:rsidR="00A747E0" w:rsidRPr="00A77FF5">
        <w:rPr>
          <w:rFonts w:ascii="Times New Roman" w:eastAsia="Calibri" w:hAnsi="Times New Roman" w:cs="Times New Roman"/>
          <w:sz w:val="24"/>
          <w:szCs w:val="24"/>
        </w:rPr>
        <w:t xml:space="preserve">smokers, only 18.4% of the participants had been smoking and the average </w:t>
      </w:r>
      <w:r w:rsidR="00D32339">
        <w:rPr>
          <w:rFonts w:ascii="Times New Roman" w:eastAsia="Calibri" w:hAnsi="Times New Roman" w:cs="Times New Roman"/>
          <w:sz w:val="24"/>
          <w:szCs w:val="24"/>
        </w:rPr>
        <w:t>number</w:t>
      </w:r>
      <w:r w:rsidR="00A747E0" w:rsidRPr="00A77FF5">
        <w:rPr>
          <w:rFonts w:ascii="Times New Roman" w:eastAsia="Calibri" w:hAnsi="Times New Roman" w:cs="Times New Roman"/>
          <w:sz w:val="24"/>
          <w:szCs w:val="24"/>
        </w:rPr>
        <w:t xml:space="preserve"> of cigarettes smoked per was 7. </w:t>
      </w:r>
      <w:r w:rsidR="00BF1640" w:rsidRPr="00A77FF5">
        <w:rPr>
          <w:rFonts w:ascii="Times New Roman" w:eastAsia="Calibri" w:hAnsi="Times New Roman" w:cs="Times New Roman"/>
          <w:sz w:val="24"/>
          <w:szCs w:val="24"/>
        </w:rPr>
        <w:t>Most of the participants were not alcohol users (82.9%); the remaining 17.1% that used alcohol once a week on the average. Whereas 25.9% of the participants were involved in physical activities 4 times per week on the average, only 3.1% practised yoga/meditation once a week on the average. The mean rates of coffee and tea consumption</w:t>
      </w:r>
      <w:r w:rsidR="004C42F0" w:rsidRPr="00A77FF5">
        <w:rPr>
          <w:rFonts w:ascii="Times New Roman" w:eastAsia="Calibri" w:hAnsi="Times New Roman" w:cs="Times New Roman"/>
          <w:sz w:val="24"/>
          <w:szCs w:val="24"/>
        </w:rPr>
        <w:t xml:space="preserve"> among the participants</w:t>
      </w:r>
      <w:r w:rsidR="00BF1640" w:rsidRPr="00A77FF5">
        <w:rPr>
          <w:rFonts w:ascii="Times New Roman" w:eastAsia="Calibri" w:hAnsi="Times New Roman" w:cs="Times New Roman"/>
          <w:sz w:val="24"/>
          <w:szCs w:val="24"/>
        </w:rPr>
        <w:t xml:space="preserve"> were determined to be </w:t>
      </w:r>
      <w:r w:rsidR="004C42F0" w:rsidRPr="00A77FF5">
        <w:rPr>
          <w:rFonts w:ascii="Times New Roman" w:eastAsia="Calibri" w:hAnsi="Times New Roman" w:cs="Times New Roman"/>
          <w:sz w:val="24"/>
          <w:szCs w:val="24"/>
        </w:rPr>
        <w:t>1 and 2 cups per day</w:t>
      </w:r>
      <w:r w:rsidR="00C073A1" w:rsidRPr="00A77FF5">
        <w:rPr>
          <w:rFonts w:ascii="Times New Roman" w:eastAsia="Calibri" w:hAnsi="Times New Roman" w:cs="Times New Roman"/>
          <w:sz w:val="24"/>
          <w:szCs w:val="24"/>
        </w:rPr>
        <w:t>,</w:t>
      </w:r>
      <w:r w:rsidR="004C42F0" w:rsidRPr="00A77FF5">
        <w:rPr>
          <w:rFonts w:ascii="Times New Roman" w:eastAsia="Calibri" w:hAnsi="Times New Roman" w:cs="Times New Roman"/>
          <w:sz w:val="24"/>
          <w:szCs w:val="24"/>
        </w:rPr>
        <w:t xml:space="preserve"> respectively. </w:t>
      </w:r>
      <w:r w:rsidR="00D8705D" w:rsidRPr="00A77FF5">
        <w:rPr>
          <w:rFonts w:ascii="Times New Roman" w:eastAsia="Calibri" w:hAnsi="Times New Roman" w:cs="Times New Roman"/>
          <w:sz w:val="24"/>
          <w:szCs w:val="24"/>
        </w:rPr>
        <w:t xml:space="preserve">A considerable amount of 26.8% added extra salt to their food </w:t>
      </w:r>
      <w:r w:rsidR="00C073A1" w:rsidRPr="00F30476">
        <w:rPr>
          <w:rFonts w:ascii="Times New Roman" w:eastAsia="Calibri" w:hAnsi="Times New Roman" w:cs="Times New Roman"/>
          <w:sz w:val="24"/>
          <w:szCs w:val="24"/>
        </w:rPr>
        <w:t>before</w:t>
      </w:r>
      <w:r w:rsidR="00C073A1" w:rsidRPr="00A77FF5">
        <w:rPr>
          <w:rFonts w:ascii="Times New Roman" w:eastAsia="Calibri" w:hAnsi="Times New Roman" w:cs="Times New Roman"/>
          <w:sz w:val="24"/>
          <w:szCs w:val="24"/>
        </w:rPr>
        <w:t xml:space="preserve"> </w:t>
      </w:r>
      <w:r w:rsidR="00D8705D" w:rsidRPr="00A77FF5">
        <w:rPr>
          <w:rFonts w:ascii="Times New Roman" w:eastAsia="Calibri" w:hAnsi="Times New Roman" w:cs="Times New Roman"/>
          <w:sz w:val="24"/>
          <w:szCs w:val="24"/>
        </w:rPr>
        <w:t xml:space="preserve">tasting it. The participant’s average daily intake of water was calculated to 1.4lt with 10.1% of the source being the mains water system, 69.7% being commercially sold water, 8.3% being mineral water and 24.1% being water obtained from purification </w:t>
      </w:r>
      <w:r w:rsidR="00F80E26" w:rsidRPr="00A77FF5">
        <w:rPr>
          <w:rFonts w:ascii="Times New Roman" w:eastAsia="Calibri" w:hAnsi="Times New Roman" w:cs="Times New Roman"/>
          <w:sz w:val="24"/>
          <w:szCs w:val="24"/>
        </w:rPr>
        <w:t xml:space="preserve">devices. </w:t>
      </w:r>
    </w:p>
    <w:p w14:paraId="2FB889BB" w14:textId="4DD8286B" w:rsidR="00775B4A" w:rsidRPr="00A77FF5" w:rsidRDefault="002077D5" w:rsidP="00775B4A">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sz w:val="24"/>
          <w:szCs w:val="24"/>
        </w:rPr>
        <w:t xml:space="preserve">Out of the total number of participants, 50.4% reported premenstrual complaint in mother or sister, </w:t>
      </w:r>
      <w:r w:rsidR="00844EEB" w:rsidRPr="00A77FF5">
        <w:rPr>
          <w:rFonts w:ascii="Times New Roman" w:eastAsia="Calibri" w:hAnsi="Times New Roman" w:cs="Times New Roman"/>
          <w:sz w:val="24"/>
          <w:szCs w:val="24"/>
        </w:rPr>
        <w:t>89.0% experience moments when they are unable control their anger and it is generally before and during menstruation (68.5% and 22.6% respectively) although a few experience this every time regardless of the menstrual cycle phase.</w:t>
      </w:r>
      <w:r w:rsidR="002E33BF" w:rsidRPr="00A77FF5">
        <w:rPr>
          <w:rFonts w:ascii="Times New Roman" w:eastAsia="Calibri" w:hAnsi="Times New Roman" w:cs="Times New Roman"/>
          <w:sz w:val="24"/>
          <w:szCs w:val="24"/>
        </w:rPr>
        <w:t xml:space="preserve"> A reasonable percentage of the participants (65.8%) reported feeling stressed</w:t>
      </w:r>
      <w:r w:rsidR="00C53851" w:rsidRPr="00A77FF5">
        <w:rPr>
          <w:rFonts w:ascii="Times New Roman" w:eastAsia="Calibri" w:hAnsi="Times New Roman" w:cs="Times New Roman"/>
          <w:sz w:val="24"/>
          <w:szCs w:val="24"/>
        </w:rPr>
        <w:t xml:space="preserve"> generally</w:t>
      </w:r>
      <w:r w:rsidR="002E33BF" w:rsidRPr="00A77FF5">
        <w:rPr>
          <w:rFonts w:ascii="Times New Roman" w:eastAsia="Calibri" w:hAnsi="Times New Roman" w:cs="Times New Roman"/>
          <w:sz w:val="24"/>
          <w:szCs w:val="24"/>
        </w:rPr>
        <w:t xml:space="preserve">. In terms of which area of life was affected by any menstrual </w:t>
      </w:r>
      <w:r w:rsidR="00775B4A" w:rsidRPr="00A77FF5">
        <w:rPr>
          <w:rFonts w:ascii="Times New Roman" w:eastAsia="Calibri" w:hAnsi="Times New Roman" w:cs="Times New Roman"/>
          <w:sz w:val="24"/>
          <w:szCs w:val="24"/>
        </w:rPr>
        <w:t>discomfort</w:t>
      </w:r>
      <w:r w:rsidR="002E33BF" w:rsidRPr="00A77FF5">
        <w:rPr>
          <w:rFonts w:ascii="Times New Roman" w:eastAsia="Calibri" w:hAnsi="Times New Roman" w:cs="Times New Roman"/>
          <w:sz w:val="24"/>
          <w:szCs w:val="24"/>
        </w:rPr>
        <w:t xml:space="preserve">; 47.4%, 69.3%, </w:t>
      </w:r>
      <w:r w:rsidR="00775B4A" w:rsidRPr="00A77FF5">
        <w:rPr>
          <w:rFonts w:ascii="Times New Roman" w:eastAsia="Calibri" w:hAnsi="Times New Roman" w:cs="Times New Roman"/>
          <w:sz w:val="24"/>
          <w:szCs w:val="24"/>
        </w:rPr>
        <w:t>11.4% and</w:t>
      </w:r>
      <w:r w:rsidR="002E33BF" w:rsidRPr="00A77FF5">
        <w:rPr>
          <w:rFonts w:ascii="Times New Roman" w:eastAsia="Calibri" w:hAnsi="Times New Roman" w:cs="Times New Roman"/>
          <w:sz w:val="24"/>
          <w:szCs w:val="24"/>
        </w:rPr>
        <w:t xml:space="preserve"> 28.9% were affected in their academic</w:t>
      </w:r>
      <w:r w:rsidR="00775B4A" w:rsidRPr="00A77FF5">
        <w:rPr>
          <w:rFonts w:ascii="Times New Roman" w:eastAsia="Calibri" w:hAnsi="Times New Roman" w:cs="Times New Roman"/>
          <w:sz w:val="24"/>
          <w:szCs w:val="24"/>
        </w:rPr>
        <w:t>,</w:t>
      </w:r>
      <w:r w:rsidR="002E33BF" w:rsidRPr="00A77FF5">
        <w:rPr>
          <w:rFonts w:ascii="Times New Roman" w:eastAsia="Calibri" w:hAnsi="Times New Roman" w:cs="Times New Roman"/>
          <w:sz w:val="24"/>
          <w:szCs w:val="24"/>
        </w:rPr>
        <w:t xml:space="preserve"> social, </w:t>
      </w:r>
      <w:r w:rsidR="00775B4A" w:rsidRPr="00A77FF5">
        <w:rPr>
          <w:rFonts w:ascii="Times New Roman" w:eastAsia="Calibri" w:hAnsi="Times New Roman" w:cs="Times New Roman"/>
          <w:sz w:val="24"/>
          <w:szCs w:val="24"/>
        </w:rPr>
        <w:t xml:space="preserve">professional and </w:t>
      </w:r>
      <w:r w:rsidR="00775B4A" w:rsidRPr="00A77FF5">
        <w:rPr>
          <w:rFonts w:ascii="Times New Roman" w:eastAsia="Calibri" w:hAnsi="Times New Roman" w:cs="Times New Roman"/>
          <w:iCs/>
          <w:sz w:val="24"/>
          <w:szCs w:val="24"/>
        </w:rPr>
        <w:t>family/home lives</w:t>
      </w:r>
      <w:r w:rsidR="00C073A1" w:rsidRPr="00A77FF5">
        <w:rPr>
          <w:rFonts w:ascii="Times New Roman" w:eastAsia="Calibri" w:hAnsi="Times New Roman" w:cs="Times New Roman"/>
          <w:iCs/>
          <w:sz w:val="24"/>
          <w:szCs w:val="24"/>
        </w:rPr>
        <w:t>,</w:t>
      </w:r>
      <w:r w:rsidR="00775B4A" w:rsidRPr="00A77FF5">
        <w:rPr>
          <w:rFonts w:ascii="Times New Roman" w:eastAsia="Calibri" w:hAnsi="Times New Roman" w:cs="Times New Roman"/>
          <w:iCs/>
          <w:sz w:val="24"/>
          <w:szCs w:val="24"/>
        </w:rPr>
        <w:t xml:space="preserve"> respectively. Additionally, 7.5% suffered from chronic illnesses, 5.7% were on constant medication, </w:t>
      </w:r>
      <w:r w:rsidR="0098267D" w:rsidRPr="00A77FF5">
        <w:rPr>
          <w:rFonts w:ascii="Times New Roman" w:eastAsia="Calibri" w:hAnsi="Times New Roman" w:cs="Times New Roman"/>
          <w:iCs/>
          <w:sz w:val="24"/>
          <w:szCs w:val="24"/>
        </w:rPr>
        <w:t xml:space="preserve">only </w:t>
      </w:r>
      <w:r w:rsidR="00B00171" w:rsidRPr="00A77FF5">
        <w:rPr>
          <w:rFonts w:ascii="Times New Roman" w:eastAsia="Calibri" w:hAnsi="Times New Roman" w:cs="Times New Roman"/>
          <w:iCs/>
          <w:sz w:val="24"/>
          <w:szCs w:val="24"/>
        </w:rPr>
        <w:t xml:space="preserve">2.6% used contraceptives, </w:t>
      </w:r>
      <w:r w:rsidR="00531A52" w:rsidRPr="00A77FF5">
        <w:rPr>
          <w:rFonts w:ascii="Times New Roman" w:eastAsia="Calibri" w:hAnsi="Times New Roman" w:cs="Times New Roman"/>
          <w:iCs/>
          <w:sz w:val="24"/>
          <w:szCs w:val="24"/>
        </w:rPr>
        <w:t xml:space="preserve">and </w:t>
      </w:r>
      <w:r w:rsidR="00C53851" w:rsidRPr="00A77FF5">
        <w:rPr>
          <w:rFonts w:ascii="Times New Roman" w:eastAsia="Calibri" w:hAnsi="Times New Roman" w:cs="Times New Roman"/>
          <w:iCs/>
          <w:sz w:val="24"/>
          <w:szCs w:val="24"/>
        </w:rPr>
        <w:t xml:space="preserve">13.6% </w:t>
      </w:r>
      <w:r w:rsidR="00531A52" w:rsidRPr="00A77FF5">
        <w:rPr>
          <w:rFonts w:ascii="Times New Roman" w:eastAsia="Calibri" w:hAnsi="Times New Roman" w:cs="Times New Roman"/>
          <w:iCs/>
          <w:sz w:val="24"/>
          <w:szCs w:val="24"/>
        </w:rPr>
        <w:t>were on</w:t>
      </w:r>
      <w:r w:rsidR="00C073A1" w:rsidRPr="00A77FF5">
        <w:rPr>
          <w:rFonts w:ascii="Times New Roman" w:eastAsia="Calibri" w:hAnsi="Times New Roman" w:cs="Times New Roman"/>
          <w:iCs/>
          <w:sz w:val="24"/>
          <w:szCs w:val="24"/>
        </w:rPr>
        <w:t xml:space="preserve"> </w:t>
      </w:r>
      <w:r w:rsidR="00F30476">
        <w:rPr>
          <w:rFonts w:ascii="Times New Roman" w:eastAsia="Calibri" w:hAnsi="Times New Roman" w:cs="Times New Roman"/>
          <w:iCs/>
          <w:sz w:val="24"/>
          <w:szCs w:val="24"/>
        </w:rPr>
        <w:t>vitamin and/or mineral supplements</w:t>
      </w:r>
      <w:r w:rsidR="00531A52" w:rsidRPr="00A77FF5">
        <w:rPr>
          <w:rFonts w:ascii="Times New Roman" w:eastAsia="Calibri" w:hAnsi="Times New Roman" w:cs="Times New Roman"/>
          <w:iCs/>
          <w:sz w:val="24"/>
          <w:szCs w:val="24"/>
        </w:rPr>
        <w:t>. While 46.9% had a regular sleep pattern, 53.1% did not.</w:t>
      </w:r>
    </w:p>
    <w:p w14:paraId="5588A406" w14:textId="77777777" w:rsidR="00650B41" w:rsidRPr="00A77FF5" w:rsidRDefault="00650B41" w:rsidP="00531A52">
      <w:pPr>
        <w:spacing w:line="360" w:lineRule="auto"/>
        <w:ind w:firstLine="0"/>
        <w:rPr>
          <w:rFonts w:ascii="Times New Roman" w:eastAsia="Calibri" w:hAnsi="Times New Roman" w:cs="Times New Roman"/>
          <w:sz w:val="24"/>
          <w:szCs w:val="24"/>
        </w:rPr>
      </w:pPr>
    </w:p>
    <w:p w14:paraId="760952E4" w14:textId="09A3F3C7" w:rsidR="00534CA5" w:rsidRPr="00A77FF5" w:rsidRDefault="009862C2" w:rsidP="00422E53">
      <w:pPr>
        <w:spacing w:line="360" w:lineRule="auto"/>
        <w:ind w:firstLine="0"/>
        <w:rPr>
          <w:rFonts w:ascii="Times New Roman" w:eastAsia="Calibri" w:hAnsi="Times New Roman" w:cs="Times New Roman"/>
          <w:sz w:val="24"/>
          <w:szCs w:val="24"/>
        </w:rPr>
      </w:pPr>
      <w:bookmarkStart w:id="1" w:name="_Hlk41562716"/>
      <w:r w:rsidRPr="00A77FF5">
        <w:rPr>
          <w:rFonts w:ascii="Times New Roman" w:eastAsia="Calibri" w:hAnsi="Times New Roman" w:cs="Times New Roman"/>
          <w:b/>
          <w:bCs/>
          <w:sz w:val="24"/>
          <w:szCs w:val="24"/>
        </w:rPr>
        <w:t>Table 4</w:t>
      </w:r>
      <w:r w:rsidR="00534CA5" w:rsidRPr="00A77FF5">
        <w:rPr>
          <w:rFonts w:ascii="Times New Roman" w:eastAsia="Calibri" w:hAnsi="Times New Roman" w:cs="Times New Roman"/>
          <w:b/>
          <w:bCs/>
          <w:sz w:val="24"/>
          <w:szCs w:val="24"/>
        </w:rPr>
        <w:t xml:space="preserve">. </w:t>
      </w:r>
      <w:r w:rsidRPr="00A77FF5">
        <w:rPr>
          <w:rFonts w:ascii="Times New Roman" w:eastAsia="Calibri" w:hAnsi="Times New Roman" w:cs="Times New Roman"/>
          <w:sz w:val="24"/>
          <w:szCs w:val="24"/>
        </w:rPr>
        <w:t xml:space="preserve">Risk factors related to PMS of the participants </w:t>
      </w:r>
      <w:r w:rsidR="009A6EDF">
        <w:rPr>
          <w:rFonts w:ascii="Times New Roman" w:eastAsia="Calibri" w:hAnsi="Times New Roman" w:cs="Times New Roman"/>
          <w:sz w:val="24"/>
          <w:szCs w:val="24"/>
        </w:rPr>
        <w:t>of</w:t>
      </w:r>
      <w:r w:rsidRPr="00A77FF5">
        <w:rPr>
          <w:rFonts w:ascii="Times New Roman" w:eastAsia="Calibri" w:hAnsi="Times New Roman" w:cs="Times New Roman"/>
          <w:sz w:val="24"/>
          <w:szCs w:val="24"/>
        </w:rPr>
        <w:t xml:space="preserve"> the study</w:t>
      </w:r>
      <w:r w:rsidR="00517071">
        <w:rPr>
          <w:rFonts w:ascii="Times New Roman" w:eastAsia="Calibri" w:hAnsi="Times New Roman" w:cs="Times New Roman"/>
          <w:sz w:val="24"/>
          <w:szCs w:val="24"/>
        </w:rPr>
        <w:t xml:space="preserve"> </w:t>
      </w:r>
    </w:p>
    <w:p w14:paraId="5EBDF76D" w14:textId="77777777" w:rsidR="00422E53" w:rsidRPr="00A77FF5" w:rsidRDefault="00422E53" w:rsidP="00422E53">
      <w:pPr>
        <w:ind w:firstLine="0"/>
        <w:rPr>
          <w:rFonts w:ascii="Times New Roman" w:eastAsia="Calibri" w:hAnsi="Times New Roman" w:cs="Times New Roman"/>
          <w:sz w:val="24"/>
          <w:szCs w:val="24"/>
        </w:rPr>
      </w:pPr>
    </w:p>
    <w:tbl>
      <w:tblPr>
        <w:tblStyle w:val="TableGrid2"/>
        <w:tblW w:w="4685" w:type="pct"/>
        <w:jc w:val="center"/>
        <w:tblLook w:val="04A0" w:firstRow="1" w:lastRow="0" w:firstColumn="1" w:lastColumn="0" w:noHBand="0" w:noVBand="1"/>
      </w:tblPr>
      <w:tblGrid>
        <w:gridCol w:w="3452"/>
        <w:gridCol w:w="3028"/>
        <w:gridCol w:w="2222"/>
      </w:tblGrid>
      <w:tr w:rsidR="006D4C7D" w:rsidRPr="00C22DA9" w14:paraId="44B9B523" w14:textId="77777777" w:rsidTr="00ED5F53">
        <w:trPr>
          <w:trHeight w:val="408"/>
          <w:jc w:val="center"/>
        </w:trPr>
        <w:tc>
          <w:tcPr>
            <w:tcW w:w="3723" w:type="pct"/>
            <w:gridSpan w:val="2"/>
            <w:tcBorders>
              <w:left w:val="nil"/>
              <w:bottom w:val="single" w:sz="4" w:space="0" w:color="auto"/>
              <w:right w:val="nil"/>
            </w:tcBorders>
          </w:tcPr>
          <w:bookmarkEnd w:id="1"/>
          <w:p w14:paraId="38CA0184" w14:textId="35C196DD" w:rsidR="006D4C7D" w:rsidRPr="00C22DA9" w:rsidRDefault="006D4C7D" w:rsidP="006D4C7D">
            <w:pPr>
              <w:spacing w:line="360" w:lineRule="auto"/>
              <w:rPr>
                <w:rFonts w:ascii="Times New Roman" w:eastAsia="Calibri" w:hAnsi="Times New Roman" w:cs="Times New Roman"/>
                <w:b/>
                <w:bCs/>
              </w:rPr>
            </w:pPr>
            <w:r w:rsidRPr="00C22DA9">
              <w:rPr>
                <w:rFonts w:ascii="Times New Roman" w:eastAsia="Calibri" w:hAnsi="Times New Roman" w:cs="Times New Roman"/>
                <w:b/>
                <w:bCs/>
              </w:rPr>
              <w:t>Chara</w:t>
            </w:r>
            <w:r w:rsidR="001B6EAC" w:rsidRPr="00C22DA9">
              <w:rPr>
                <w:rFonts w:ascii="Times New Roman" w:eastAsia="Calibri" w:hAnsi="Times New Roman" w:cs="Times New Roman"/>
                <w:b/>
                <w:bCs/>
              </w:rPr>
              <w:t>cteristic</w:t>
            </w:r>
            <w:r w:rsidR="00ED5F53">
              <w:rPr>
                <w:rFonts w:ascii="Times New Roman" w:eastAsia="Calibri" w:hAnsi="Times New Roman" w:cs="Times New Roman"/>
                <w:b/>
                <w:bCs/>
              </w:rPr>
              <w:t xml:space="preserve"> </w:t>
            </w:r>
            <w:r w:rsidR="00ED5F53" w:rsidRPr="00ED5F53">
              <w:rPr>
                <w:rFonts w:ascii="Times New Roman" w:eastAsia="Calibri" w:hAnsi="Times New Roman" w:cs="Times New Roman"/>
                <w:b/>
                <w:bCs/>
              </w:rPr>
              <w:t>(n=228)</w:t>
            </w:r>
          </w:p>
        </w:tc>
        <w:tc>
          <w:tcPr>
            <w:tcW w:w="1277" w:type="pct"/>
            <w:tcBorders>
              <w:left w:val="nil"/>
              <w:bottom w:val="single" w:sz="4" w:space="0" w:color="auto"/>
              <w:right w:val="nil"/>
            </w:tcBorders>
          </w:tcPr>
          <w:p w14:paraId="38A8F487" w14:textId="467E0EC8" w:rsidR="006D4C7D" w:rsidRPr="00C22DA9" w:rsidRDefault="006D4C7D" w:rsidP="006D4C7D">
            <w:pPr>
              <w:spacing w:line="360" w:lineRule="auto"/>
              <w:jc w:val="center"/>
              <w:rPr>
                <w:rFonts w:ascii="Times New Roman" w:eastAsia="Calibri" w:hAnsi="Times New Roman" w:cs="Times New Roman"/>
              </w:rPr>
            </w:pPr>
            <w:proofErr w:type="gramStart"/>
            <w:r w:rsidRPr="00C22DA9">
              <w:rPr>
                <w:rFonts w:ascii="Times New Roman" w:eastAsia="Calibri" w:hAnsi="Times New Roman" w:cs="Times New Roman"/>
                <w:b/>
                <w:bCs/>
              </w:rPr>
              <w:t>n</w:t>
            </w:r>
            <w:proofErr w:type="gramEnd"/>
            <w:r w:rsidRPr="00C22DA9">
              <w:rPr>
                <w:rFonts w:ascii="Times New Roman" w:eastAsia="Calibri" w:hAnsi="Times New Roman" w:cs="Times New Roman"/>
                <w:b/>
                <w:bCs/>
              </w:rPr>
              <w:t xml:space="preserve"> (%)</w:t>
            </w:r>
          </w:p>
        </w:tc>
      </w:tr>
      <w:tr w:rsidR="00534CA5" w:rsidRPr="00C22DA9" w14:paraId="1B9CBDE1" w14:textId="77777777" w:rsidTr="00ED5F53">
        <w:trPr>
          <w:trHeight w:val="423"/>
          <w:jc w:val="center"/>
        </w:trPr>
        <w:tc>
          <w:tcPr>
            <w:tcW w:w="3723" w:type="pct"/>
            <w:gridSpan w:val="2"/>
            <w:tcBorders>
              <w:left w:val="nil"/>
              <w:bottom w:val="nil"/>
              <w:right w:val="nil"/>
            </w:tcBorders>
          </w:tcPr>
          <w:p w14:paraId="2366CE3E" w14:textId="77777777" w:rsidR="00534CA5" w:rsidRPr="00C22DA9" w:rsidRDefault="00422E53"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Currently smoking</w:t>
            </w:r>
            <w:r w:rsidR="00534CA5" w:rsidRPr="00C22DA9">
              <w:rPr>
                <w:rFonts w:ascii="Times New Roman" w:eastAsia="Calibri" w:hAnsi="Times New Roman" w:cs="Times New Roman"/>
                <w:b/>
                <w:bCs/>
              </w:rPr>
              <w:t xml:space="preserve"> </w:t>
            </w:r>
          </w:p>
        </w:tc>
        <w:tc>
          <w:tcPr>
            <w:tcW w:w="1277" w:type="pct"/>
            <w:tcBorders>
              <w:left w:val="nil"/>
              <w:bottom w:val="nil"/>
              <w:right w:val="nil"/>
            </w:tcBorders>
          </w:tcPr>
          <w:p w14:paraId="3A02E1C9" w14:textId="77777777" w:rsidR="00534CA5" w:rsidRPr="00C22DA9" w:rsidRDefault="00534CA5" w:rsidP="00422E53">
            <w:pPr>
              <w:spacing w:line="360" w:lineRule="auto"/>
              <w:jc w:val="center"/>
              <w:rPr>
                <w:rFonts w:ascii="Times New Roman" w:eastAsia="Calibri" w:hAnsi="Times New Roman" w:cs="Times New Roman"/>
              </w:rPr>
            </w:pPr>
          </w:p>
        </w:tc>
      </w:tr>
      <w:tr w:rsidR="00534CA5" w:rsidRPr="00C22DA9" w14:paraId="638A2E97" w14:textId="77777777" w:rsidTr="00ED5F53">
        <w:trPr>
          <w:trHeight w:val="408"/>
          <w:jc w:val="center"/>
        </w:trPr>
        <w:tc>
          <w:tcPr>
            <w:tcW w:w="3723" w:type="pct"/>
            <w:gridSpan w:val="2"/>
            <w:tcBorders>
              <w:top w:val="nil"/>
              <w:left w:val="nil"/>
              <w:bottom w:val="nil"/>
              <w:right w:val="nil"/>
            </w:tcBorders>
          </w:tcPr>
          <w:p w14:paraId="672D1CC1" w14:textId="77777777" w:rsidR="00534CA5" w:rsidRPr="00C22DA9" w:rsidRDefault="00422E53"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No</w:t>
            </w:r>
            <w:r w:rsidR="00534CA5" w:rsidRPr="00C22DA9">
              <w:rPr>
                <w:rFonts w:ascii="Times New Roman" w:eastAsia="Calibri" w:hAnsi="Times New Roman" w:cs="Times New Roman"/>
                <w:iCs/>
              </w:rPr>
              <w:t xml:space="preserve"> </w:t>
            </w:r>
          </w:p>
        </w:tc>
        <w:tc>
          <w:tcPr>
            <w:tcW w:w="1277" w:type="pct"/>
            <w:tcBorders>
              <w:top w:val="nil"/>
              <w:left w:val="nil"/>
              <w:bottom w:val="nil"/>
              <w:right w:val="nil"/>
            </w:tcBorders>
          </w:tcPr>
          <w:p w14:paraId="48B504E9" w14:textId="77777777" w:rsidR="00534CA5" w:rsidRPr="00C22DA9" w:rsidRDefault="00422E53"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186 (</w:t>
            </w:r>
            <w:r w:rsidR="00534CA5" w:rsidRPr="00C22DA9">
              <w:rPr>
                <w:rFonts w:ascii="Times New Roman" w:eastAsia="Calibri" w:hAnsi="Times New Roman" w:cs="Times New Roman"/>
              </w:rPr>
              <w:t>81.6</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6EDBDB41" w14:textId="77777777" w:rsidTr="00ED5F53">
        <w:trPr>
          <w:trHeight w:val="423"/>
          <w:jc w:val="center"/>
        </w:trPr>
        <w:tc>
          <w:tcPr>
            <w:tcW w:w="3723" w:type="pct"/>
            <w:gridSpan w:val="2"/>
            <w:tcBorders>
              <w:top w:val="nil"/>
              <w:left w:val="nil"/>
              <w:bottom w:val="nil"/>
              <w:right w:val="nil"/>
            </w:tcBorders>
          </w:tcPr>
          <w:p w14:paraId="472A4FCA" w14:textId="77777777" w:rsidR="00534CA5" w:rsidRPr="00C22DA9" w:rsidRDefault="00422E53"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Yes</w:t>
            </w:r>
            <w:r w:rsidR="00534CA5" w:rsidRPr="00C22DA9">
              <w:rPr>
                <w:rFonts w:ascii="Times New Roman" w:eastAsia="Calibri" w:hAnsi="Times New Roman" w:cs="Times New Roman"/>
                <w:iCs/>
              </w:rPr>
              <w:t xml:space="preserve"> </w:t>
            </w:r>
          </w:p>
        </w:tc>
        <w:tc>
          <w:tcPr>
            <w:tcW w:w="1277" w:type="pct"/>
            <w:tcBorders>
              <w:top w:val="nil"/>
              <w:left w:val="nil"/>
              <w:bottom w:val="nil"/>
              <w:right w:val="nil"/>
            </w:tcBorders>
          </w:tcPr>
          <w:p w14:paraId="3D43D8AB" w14:textId="77777777" w:rsidR="00534CA5" w:rsidRPr="00C22DA9" w:rsidRDefault="00A747E0"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42 (</w:t>
            </w:r>
            <w:r w:rsidR="00534CA5" w:rsidRPr="00C22DA9">
              <w:rPr>
                <w:rFonts w:ascii="Times New Roman" w:eastAsia="Calibri" w:hAnsi="Times New Roman" w:cs="Times New Roman"/>
              </w:rPr>
              <w:t>18.4</w:t>
            </w:r>
            <w:r w:rsidR="00422E53"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49C4F1D6" w14:textId="77777777" w:rsidTr="00ED5F53">
        <w:trPr>
          <w:trHeight w:val="408"/>
          <w:jc w:val="center"/>
        </w:trPr>
        <w:tc>
          <w:tcPr>
            <w:tcW w:w="3723" w:type="pct"/>
            <w:gridSpan w:val="2"/>
            <w:tcBorders>
              <w:top w:val="nil"/>
              <w:left w:val="nil"/>
              <w:bottom w:val="nil"/>
              <w:right w:val="nil"/>
            </w:tcBorders>
          </w:tcPr>
          <w:p w14:paraId="7FE6539D" w14:textId="77777777" w:rsidR="00534CA5" w:rsidRPr="00C22DA9" w:rsidRDefault="005B58E4"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Alcohol use</w:t>
            </w:r>
          </w:p>
        </w:tc>
        <w:tc>
          <w:tcPr>
            <w:tcW w:w="1277" w:type="pct"/>
            <w:tcBorders>
              <w:top w:val="nil"/>
              <w:left w:val="nil"/>
              <w:bottom w:val="nil"/>
              <w:right w:val="nil"/>
            </w:tcBorders>
          </w:tcPr>
          <w:p w14:paraId="4222BD4C" w14:textId="77777777" w:rsidR="00534CA5" w:rsidRPr="00C22DA9" w:rsidRDefault="00534CA5" w:rsidP="00ED5F53">
            <w:pPr>
              <w:spacing w:line="360" w:lineRule="auto"/>
              <w:jc w:val="center"/>
              <w:rPr>
                <w:rFonts w:ascii="Times New Roman" w:eastAsia="Calibri" w:hAnsi="Times New Roman" w:cs="Times New Roman"/>
              </w:rPr>
            </w:pPr>
          </w:p>
        </w:tc>
      </w:tr>
      <w:tr w:rsidR="00534CA5" w:rsidRPr="00C22DA9" w14:paraId="652832AA" w14:textId="77777777" w:rsidTr="00ED5F53">
        <w:trPr>
          <w:trHeight w:val="423"/>
          <w:jc w:val="center"/>
        </w:trPr>
        <w:tc>
          <w:tcPr>
            <w:tcW w:w="3723" w:type="pct"/>
            <w:gridSpan w:val="2"/>
            <w:tcBorders>
              <w:top w:val="nil"/>
              <w:left w:val="nil"/>
              <w:bottom w:val="nil"/>
              <w:right w:val="nil"/>
            </w:tcBorders>
          </w:tcPr>
          <w:p w14:paraId="237E87CB" w14:textId="77777777" w:rsidR="00534CA5" w:rsidRPr="00C22DA9" w:rsidRDefault="00422E53" w:rsidP="00422E53">
            <w:pPr>
              <w:spacing w:line="360" w:lineRule="auto"/>
              <w:rPr>
                <w:rFonts w:ascii="Times New Roman" w:eastAsia="Calibri" w:hAnsi="Times New Roman" w:cs="Times New Roman"/>
                <w:b/>
                <w:bCs/>
              </w:rPr>
            </w:pPr>
            <w:r w:rsidRPr="00C22DA9">
              <w:rPr>
                <w:rFonts w:ascii="Times New Roman" w:eastAsia="Calibri" w:hAnsi="Times New Roman" w:cs="Times New Roman"/>
                <w:iCs/>
              </w:rPr>
              <w:t>No</w:t>
            </w:r>
            <w:r w:rsidR="00534CA5" w:rsidRPr="00C22DA9">
              <w:rPr>
                <w:rFonts w:ascii="Times New Roman" w:eastAsia="Calibri" w:hAnsi="Times New Roman" w:cs="Times New Roman"/>
                <w:iCs/>
              </w:rPr>
              <w:t xml:space="preserve"> </w:t>
            </w:r>
          </w:p>
        </w:tc>
        <w:tc>
          <w:tcPr>
            <w:tcW w:w="1277" w:type="pct"/>
            <w:tcBorders>
              <w:top w:val="nil"/>
              <w:left w:val="nil"/>
              <w:bottom w:val="nil"/>
              <w:right w:val="nil"/>
            </w:tcBorders>
          </w:tcPr>
          <w:p w14:paraId="482C438C" w14:textId="77777777" w:rsidR="00534CA5" w:rsidRPr="00C22DA9" w:rsidRDefault="00422E53"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189 (</w:t>
            </w:r>
            <w:r w:rsidR="00534CA5" w:rsidRPr="00C22DA9">
              <w:rPr>
                <w:rFonts w:ascii="Times New Roman" w:eastAsia="Calibri" w:hAnsi="Times New Roman" w:cs="Times New Roman"/>
              </w:rPr>
              <w:t>82.9</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4D5C10F4" w14:textId="77777777" w:rsidTr="00ED5F53">
        <w:trPr>
          <w:trHeight w:val="408"/>
          <w:jc w:val="center"/>
        </w:trPr>
        <w:tc>
          <w:tcPr>
            <w:tcW w:w="3723" w:type="pct"/>
            <w:gridSpan w:val="2"/>
            <w:tcBorders>
              <w:top w:val="nil"/>
              <w:left w:val="nil"/>
              <w:bottom w:val="nil"/>
              <w:right w:val="nil"/>
            </w:tcBorders>
          </w:tcPr>
          <w:p w14:paraId="522C97AC" w14:textId="77777777" w:rsidR="00534CA5" w:rsidRPr="00C22DA9" w:rsidRDefault="00422E53" w:rsidP="00422E53">
            <w:pPr>
              <w:spacing w:line="360" w:lineRule="auto"/>
              <w:rPr>
                <w:rFonts w:ascii="Times New Roman" w:eastAsia="Calibri" w:hAnsi="Times New Roman" w:cs="Times New Roman"/>
                <w:b/>
                <w:bCs/>
              </w:rPr>
            </w:pPr>
            <w:r w:rsidRPr="00C22DA9">
              <w:rPr>
                <w:rFonts w:ascii="Times New Roman" w:eastAsia="Calibri" w:hAnsi="Times New Roman" w:cs="Times New Roman"/>
                <w:iCs/>
              </w:rPr>
              <w:t>Yes</w:t>
            </w:r>
            <w:r w:rsidR="00534CA5" w:rsidRPr="00C22DA9">
              <w:rPr>
                <w:rFonts w:ascii="Times New Roman" w:eastAsia="Calibri" w:hAnsi="Times New Roman" w:cs="Times New Roman"/>
                <w:iCs/>
              </w:rPr>
              <w:t xml:space="preserve"> </w:t>
            </w:r>
          </w:p>
        </w:tc>
        <w:tc>
          <w:tcPr>
            <w:tcW w:w="1277" w:type="pct"/>
            <w:tcBorders>
              <w:top w:val="nil"/>
              <w:left w:val="nil"/>
              <w:bottom w:val="nil"/>
              <w:right w:val="nil"/>
            </w:tcBorders>
          </w:tcPr>
          <w:p w14:paraId="13C37B40" w14:textId="77777777" w:rsidR="00534CA5" w:rsidRPr="00C22DA9" w:rsidRDefault="00422E53"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39 (</w:t>
            </w:r>
            <w:r w:rsidR="00534CA5" w:rsidRPr="00C22DA9">
              <w:rPr>
                <w:rFonts w:ascii="Times New Roman" w:eastAsia="Calibri" w:hAnsi="Times New Roman" w:cs="Times New Roman"/>
              </w:rPr>
              <w:t>17.1</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52050F12" w14:textId="77777777" w:rsidTr="0014075B">
        <w:trPr>
          <w:trHeight w:val="408"/>
          <w:jc w:val="center"/>
        </w:trPr>
        <w:tc>
          <w:tcPr>
            <w:tcW w:w="3723" w:type="pct"/>
            <w:gridSpan w:val="2"/>
            <w:tcBorders>
              <w:top w:val="nil"/>
              <w:left w:val="nil"/>
              <w:bottom w:val="nil"/>
              <w:right w:val="nil"/>
            </w:tcBorders>
          </w:tcPr>
          <w:p w14:paraId="54E9D216" w14:textId="77777777" w:rsidR="00534CA5" w:rsidRPr="00C22DA9" w:rsidRDefault="00422E53"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Physical activities</w:t>
            </w:r>
            <w:r w:rsidR="00534CA5" w:rsidRPr="00C22DA9">
              <w:rPr>
                <w:rFonts w:ascii="Times New Roman" w:eastAsia="Calibri" w:hAnsi="Times New Roman" w:cs="Times New Roman"/>
                <w:b/>
                <w:bCs/>
              </w:rPr>
              <w:t xml:space="preserve"> </w:t>
            </w:r>
          </w:p>
        </w:tc>
        <w:tc>
          <w:tcPr>
            <w:tcW w:w="1277" w:type="pct"/>
            <w:tcBorders>
              <w:top w:val="nil"/>
              <w:left w:val="nil"/>
              <w:bottom w:val="nil"/>
              <w:right w:val="nil"/>
            </w:tcBorders>
          </w:tcPr>
          <w:p w14:paraId="292D82F1" w14:textId="77777777" w:rsidR="00534CA5" w:rsidRPr="00C22DA9" w:rsidRDefault="00534CA5" w:rsidP="00ED5F53">
            <w:pPr>
              <w:spacing w:line="360" w:lineRule="auto"/>
              <w:jc w:val="center"/>
              <w:rPr>
                <w:rFonts w:ascii="Times New Roman" w:eastAsia="Calibri" w:hAnsi="Times New Roman" w:cs="Times New Roman"/>
              </w:rPr>
            </w:pPr>
          </w:p>
        </w:tc>
      </w:tr>
      <w:tr w:rsidR="00534CA5" w:rsidRPr="00C22DA9" w14:paraId="7DC1D5AF" w14:textId="77777777" w:rsidTr="0014075B">
        <w:trPr>
          <w:trHeight w:val="423"/>
          <w:jc w:val="center"/>
        </w:trPr>
        <w:tc>
          <w:tcPr>
            <w:tcW w:w="3723" w:type="pct"/>
            <w:gridSpan w:val="2"/>
            <w:tcBorders>
              <w:top w:val="nil"/>
              <w:left w:val="nil"/>
              <w:bottom w:val="nil"/>
              <w:right w:val="nil"/>
            </w:tcBorders>
          </w:tcPr>
          <w:p w14:paraId="2720163C" w14:textId="77777777" w:rsidR="00534CA5" w:rsidRPr="00C22DA9" w:rsidRDefault="00422E53" w:rsidP="00422E53">
            <w:pPr>
              <w:spacing w:line="360" w:lineRule="auto"/>
              <w:rPr>
                <w:rFonts w:ascii="Times New Roman" w:eastAsia="Calibri" w:hAnsi="Times New Roman" w:cs="Times New Roman"/>
                <w:b/>
                <w:bCs/>
              </w:rPr>
            </w:pPr>
            <w:r w:rsidRPr="00C22DA9">
              <w:rPr>
                <w:rFonts w:ascii="Times New Roman" w:eastAsia="Calibri" w:hAnsi="Times New Roman" w:cs="Times New Roman"/>
                <w:iCs/>
              </w:rPr>
              <w:t>No</w:t>
            </w:r>
            <w:r w:rsidR="00534CA5" w:rsidRPr="00C22DA9">
              <w:rPr>
                <w:rFonts w:ascii="Times New Roman" w:eastAsia="Calibri" w:hAnsi="Times New Roman" w:cs="Times New Roman"/>
                <w:iCs/>
              </w:rPr>
              <w:t xml:space="preserve"> </w:t>
            </w:r>
          </w:p>
        </w:tc>
        <w:tc>
          <w:tcPr>
            <w:tcW w:w="1277" w:type="pct"/>
            <w:tcBorders>
              <w:top w:val="nil"/>
              <w:left w:val="nil"/>
              <w:bottom w:val="nil"/>
              <w:right w:val="nil"/>
            </w:tcBorders>
          </w:tcPr>
          <w:p w14:paraId="1501B678" w14:textId="77777777" w:rsidR="00534CA5" w:rsidRPr="00C22DA9" w:rsidRDefault="00422E53"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169 (</w:t>
            </w:r>
            <w:r w:rsidR="00534CA5" w:rsidRPr="00C22DA9">
              <w:rPr>
                <w:rFonts w:ascii="Times New Roman" w:eastAsia="Calibri" w:hAnsi="Times New Roman" w:cs="Times New Roman"/>
              </w:rPr>
              <w:t>74.1</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0C4D3425" w14:textId="77777777" w:rsidTr="0014075B">
        <w:trPr>
          <w:trHeight w:val="408"/>
          <w:jc w:val="center"/>
        </w:trPr>
        <w:tc>
          <w:tcPr>
            <w:tcW w:w="3723" w:type="pct"/>
            <w:gridSpan w:val="2"/>
            <w:tcBorders>
              <w:top w:val="nil"/>
              <w:left w:val="nil"/>
              <w:bottom w:val="nil"/>
              <w:right w:val="nil"/>
            </w:tcBorders>
          </w:tcPr>
          <w:p w14:paraId="102F8E57" w14:textId="77777777" w:rsidR="00534CA5" w:rsidRPr="00C22DA9" w:rsidRDefault="00422E53" w:rsidP="00422E53">
            <w:pPr>
              <w:spacing w:line="360" w:lineRule="auto"/>
              <w:rPr>
                <w:rFonts w:ascii="Times New Roman" w:eastAsia="Calibri" w:hAnsi="Times New Roman" w:cs="Times New Roman"/>
                <w:b/>
                <w:bCs/>
              </w:rPr>
            </w:pPr>
            <w:r w:rsidRPr="00C22DA9">
              <w:rPr>
                <w:rFonts w:ascii="Times New Roman" w:eastAsia="Calibri" w:hAnsi="Times New Roman" w:cs="Times New Roman"/>
                <w:iCs/>
              </w:rPr>
              <w:t>Yes</w:t>
            </w:r>
          </w:p>
        </w:tc>
        <w:tc>
          <w:tcPr>
            <w:tcW w:w="1277" w:type="pct"/>
            <w:tcBorders>
              <w:top w:val="nil"/>
              <w:left w:val="nil"/>
              <w:bottom w:val="nil"/>
              <w:right w:val="nil"/>
            </w:tcBorders>
          </w:tcPr>
          <w:p w14:paraId="0B746B83" w14:textId="77777777" w:rsidR="00534CA5" w:rsidRPr="00C22DA9" w:rsidRDefault="00422E53"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59 (</w:t>
            </w:r>
            <w:r w:rsidR="00534CA5" w:rsidRPr="00C22DA9">
              <w:rPr>
                <w:rFonts w:ascii="Times New Roman" w:eastAsia="Calibri" w:hAnsi="Times New Roman" w:cs="Times New Roman"/>
              </w:rPr>
              <w:t>25.9</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14075B" w:rsidRPr="00C22DA9" w14:paraId="7BB3FAE3" w14:textId="77777777" w:rsidTr="0014075B">
        <w:trPr>
          <w:trHeight w:val="408"/>
          <w:jc w:val="center"/>
        </w:trPr>
        <w:tc>
          <w:tcPr>
            <w:tcW w:w="3723" w:type="pct"/>
            <w:gridSpan w:val="2"/>
            <w:tcBorders>
              <w:top w:val="nil"/>
              <w:left w:val="nil"/>
              <w:bottom w:val="nil"/>
              <w:right w:val="nil"/>
            </w:tcBorders>
          </w:tcPr>
          <w:p w14:paraId="2AEDC061" w14:textId="01787C64" w:rsidR="0014075B" w:rsidRPr="00C22DA9" w:rsidRDefault="0014075B" w:rsidP="00422E53">
            <w:pPr>
              <w:spacing w:line="360" w:lineRule="auto"/>
              <w:rPr>
                <w:rFonts w:ascii="Times New Roman" w:eastAsia="Calibri" w:hAnsi="Times New Roman" w:cs="Times New Roman"/>
                <w:iCs/>
              </w:rPr>
            </w:pPr>
            <w:r w:rsidRPr="00C22DA9">
              <w:rPr>
                <w:rFonts w:ascii="Times New Roman" w:eastAsia="Calibri" w:hAnsi="Times New Roman" w:cs="Times New Roman"/>
                <w:b/>
                <w:bCs/>
              </w:rPr>
              <w:t xml:space="preserve">Yoga / Meditation </w:t>
            </w:r>
          </w:p>
        </w:tc>
        <w:tc>
          <w:tcPr>
            <w:tcW w:w="1277" w:type="pct"/>
            <w:tcBorders>
              <w:top w:val="nil"/>
              <w:left w:val="nil"/>
              <w:bottom w:val="nil"/>
              <w:right w:val="nil"/>
            </w:tcBorders>
          </w:tcPr>
          <w:p w14:paraId="7DFA058D" w14:textId="77777777" w:rsidR="0014075B" w:rsidRPr="00C22DA9" w:rsidRDefault="0014075B" w:rsidP="00ED5F53">
            <w:pPr>
              <w:spacing w:line="360" w:lineRule="auto"/>
              <w:jc w:val="center"/>
              <w:rPr>
                <w:rFonts w:ascii="Times New Roman" w:eastAsia="Calibri" w:hAnsi="Times New Roman" w:cs="Times New Roman"/>
              </w:rPr>
            </w:pPr>
          </w:p>
        </w:tc>
      </w:tr>
      <w:tr w:rsidR="0014075B" w:rsidRPr="00C22DA9" w14:paraId="7481488B" w14:textId="77777777" w:rsidTr="0014075B">
        <w:trPr>
          <w:trHeight w:val="408"/>
          <w:jc w:val="center"/>
        </w:trPr>
        <w:tc>
          <w:tcPr>
            <w:tcW w:w="3723" w:type="pct"/>
            <w:gridSpan w:val="2"/>
            <w:tcBorders>
              <w:top w:val="nil"/>
              <w:left w:val="nil"/>
              <w:bottom w:val="nil"/>
              <w:right w:val="nil"/>
            </w:tcBorders>
          </w:tcPr>
          <w:p w14:paraId="369F6683" w14:textId="0648C4F3" w:rsidR="0014075B" w:rsidRPr="00C22DA9" w:rsidRDefault="0014075B"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 xml:space="preserve">No </w:t>
            </w:r>
          </w:p>
        </w:tc>
        <w:tc>
          <w:tcPr>
            <w:tcW w:w="1277" w:type="pct"/>
            <w:tcBorders>
              <w:top w:val="nil"/>
              <w:left w:val="nil"/>
              <w:bottom w:val="nil"/>
              <w:right w:val="nil"/>
            </w:tcBorders>
          </w:tcPr>
          <w:p w14:paraId="1C2C8F47" w14:textId="30B84FBC" w:rsidR="0014075B" w:rsidRPr="00C22DA9" w:rsidRDefault="0014075B"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221 (96.9%)</w:t>
            </w:r>
          </w:p>
        </w:tc>
      </w:tr>
      <w:tr w:rsidR="0014075B" w:rsidRPr="00C22DA9" w14:paraId="2D9AB03D" w14:textId="77777777" w:rsidTr="0014075B">
        <w:trPr>
          <w:trHeight w:val="408"/>
          <w:jc w:val="center"/>
        </w:trPr>
        <w:tc>
          <w:tcPr>
            <w:tcW w:w="3723" w:type="pct"/>
            <w:gridSpan w:val="2"/>
            <w:tcBorders>
              <w:top w:val="nil"/>
              <w:left w:val="nil"/>
              <w:bottom w:val="single" w:sz="4" w:space="0" w:color="auto"/>
              <w:right w:val="nil"/>
            </w:tcBorders>
          </w:tcPr>
          <w:p w14:paraId="45C04228" w14:textId="29D799C8" w:rsidR="0014075B" w:rsidRPr="00C22DA9" w:rsidRDefault="0014075B"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 xml:space="preserve">Yes </w:t>
            </w:r>
          </w:p>
        </w:tc>
        <w:tc>
          <w:tcPr>
            <w:tcW w:w="1277" w:type="pct"/>
            <w:tcBorders>
              <w:top w:val="nil"/>
              <w:left w:val="nil"/>
              <w:bottom w:val="single" w:sz="4" w:space="0" w:color="auto"/>
              <w:right w:val="nil"/>
            </w:tcBorders>
          </w:tcPr>
          <w:p w14:paraId="7BB6C46E" w14:textId="4F334B82" w:rsidR="0014075B" w:rsidRPr="00C22DA9" w:rsidRDefault="0014075B"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7 (3.1%)</w:t>
            </w:r>
          </w:p>
        </w:tc>
      </w:tr>
      <w:tr w:rsidR="00ED5F53" w:rsidRPr="00C22DA9" w14:paraId="37E83CE0" w14:textId="77777777" w:rsidTr="0014075B">
        <w:trPr>
          <w:trHeight w:val="408"/>
          <w:jc w:val="center"/>
        </w:trPr>
        <w:tc>
          <w:tcPr>
            <w:tcW w:w="3723" w:type="pct"/>
            <w:gridSpan w:val="2"/>
            <w:tcBorders>
              <w:left w:val="nil"/>
              <w:bottom w:val="single" w:sz="4" w:space="0" w:color="auto"/>
              <w:right w:val="nil"/>
            </w:tcBorders>
          </w:tcPr>
          <w:p w14:paraId="07630C70" w14:textId="5F691A16" w:rsidR="00ED5F53" w:rsidRPr="00C22DA9" w:rsidRDefault="00ED5F53" w:rsidP="00422E53">
            <w:pPr>
              <w:spacing w:line="360" w:lineRule="auto"/>
              <w:rPr>
                <w:rFonts w:ascii="Times New Roman" w:eastAsia="Calibri" w:hAnsi="Times New Roman" w:cs="Times New Roman"/>
                <w:iCs/>
              </w:rPr>
            </w:pPr>
            <w:r w:rsidRPr="00C22DA9">
              <w:rPr>
                <w:rFonts w:ascii="Times New Roman" w:eastAsia="Calibri" w:hAnsi="Times New Roman" w:cs="Times New Roman"/>
                <w:b/>
                <w:bCs/>
              </w:rPr>
              <w:t>Characteristic</w:t>
            </w:r>
            <w:r>
              <w:rPr>
                <w:rFonts w:ascii="Times New Roman" w:eastAsia="Calibri" w:hAnsi="Times New Roman" w:cs="Times New Roman"/>
                <w:b/>
                <w:bCs/>
              </w:rPr>
              <w:t xml:space="preserve"> </w:t>
            </w:r>
          </w:p>
        </w:tc>
        <w:tc>
          <w:tcPr>
            <w:tcW w:w="1277" w:type="pct"/>
            <w:tcBorders>
              <w:left w:val="nil"/>
              <w:bottom w:val="single" w:sz="4" w:space="0" w:color="auto"/>
              <w:right w:val="nil"/>
            </w:tcBorders>
          </w:tcPr>
          <w:p w14:paraId="7DE0E619" w14:textId="055482C5" w:rsidR="00ED5F53" w:rsidRPr="00C22DA9" w:rsidRDefault="00ED5F53" w:rsidP="00ED5F53">
            <w:pPr>
              <w:spacing w:line="360" w:lineRule="auto"/>
              <w:jc w:val="center"/>
              <w:rPr>
                <w:rFonts w:ascii="Times New Roman" w:eastAsia="Calibri" w:hAnsi="Times New Roman" w:cs="Times New Roman"/>
              </w:rPr>
            </w:pPr>
            <w:r>
              <w:rPr>
                <w:rFonts w:ascii="Times New Roman" w:eastAsia="Calibri" w:hAnsi="Times New Roman" w:cs="Times New Roman"/>
                <w:b/>
                <w:bCs/>
              </w:rPr>
              <w:t>median(min-max)</w:t>
            </w:r>
          </w:p>
        </w:tc>
      </w:tr>
      <w:tr w:rsidR="0014075B" w:rsidRPr="00C22DA9" w14:paraId="23396B4D" w14:textId="77777777" w:rsidTr="0014075B">
        <w:trPr>
          <w:trHeight w:val="408"/>
          <w:jc w:val="center"/>
        </w:trPr>
        <w:tc>
          <w:tcPr>
            <w:tcW w:w="3723" w:type="pct"/>
            <w:gridSpan w:val="2"/>
            <w:tcBorders>
              <w:left w:val="nil"/>
              <w:bottom w:val="nil"/>
              <w:right w:val="nil"/>
            </w:tcBorders>
          </w:tcPr>
          <w:p w14:paraId="1F2FC189" w14:textId="2ACD184A" w:rsidR="0014075B" w:rsidRPr="00C22DA9" w:rsidRDefault="0014075B"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Frequency of smoking (piece</w:t>
            </w:r>
            <w:r>
              <w:rPr>
                <w:rFonts w:ascii="Times New Roman" w:eastAsia="Calibri" w:hAnsi="Times New Roman" w:cs="Times New Roman"/>
                <w:b/>
                <w:bCs/>
              </w:rPr>
              <w:t xml:space="preserve">s / day) </w:t>
            </w:r>
          </w:p>
        </w:tc>
        <w:tc>
          <w:tcPr>
            <w:tcW w:w="1277" w:type="pct"/>
            <w:tcBorders>
              <w:left w:val="nil"/>
              <w:bottom w:val="nil"/>
              <w:right w:val="nil"/>
            </w:tcBorders>
          </w:tcPr>
          <w:p w14:paraId="06206117" w14:textId="3A84ED05" w:rsidR="0014075B" w:rsidRDefault="0014075B" w:rsidP="00ED5F53">
            <w:pPr>
              <w:spacing w:line="360" w:lineRule="auto"/>
              <w:jc w:val="center"/>
              <w:rPr>
                <w:rFonts w:ascii="Times New Roman" w:eastAsia="Calibri" w:hAnsi="Times New Roman" w:cs="Times New Roman"/>
                <w:b/>
                <w:bCs/>
              </w:rPr>
            </w:pPr>
            <w:r w:rsidRPr="00C22DA9">
              <w:rPr>
                <w:rFonts w:ascii="Times New Roman" w:eastAsia="Calibri" w:hAnsi="Times New Roman" w:cs="Times New Roman"/>
              </w:rPr>
              <w:t>7 (1-20)</w:t>
            </w:r>
          </w:p>
        </w:tc>
      </w:tr>
      <w:tr w:rsidR="0014075B" w:rsidRPr="00C22DA9" w14:paraId="1DABD823" w14:textId="77777777" w:rsidTr="0014075B">
        <w:trPr>
          <w:trHeight w:val="408"/>
          <w:jc w:val="center"/>
        </w:trPr>
        <w:tc>
          <w:tcPr>
            <w:tcW w:w="3723" w:type="pct"/>
            <w:gridSpan w:val="2"/>
            <w:tcBorders>
              <w:top w:val="nil"/>
              <w:left w:val="nil"/>
              <w:bottom w:val="nil"/>
              <w:right w:val="nil"/>
            </w:tcBorders>
          </w:tcPr>
          <w:p w14:paraId="08D621B9" w14:textId="1160DD7E" w:rsidR="0014075B" w:rsidRPr="00C22DA9" w:rsidRDefault="0014075B"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Frequency of physical exercise (times / week</w:t>
            </w:r>
            <w:r>
              <w:rPr>
                <w:rFonts w:ascii="Times New Roman" w:eastAsia="Calibri" w:hAnsi="Times New Roman" w:cs="Times New Roman"/>
                <w:b/>
                <w:bCs/>
              </w:rPr>
              <w:t xml:space="preserve">) </w:t>
            </w:r>
          </w:p>
        </w:tc>
        <w:tc>
          <w:tcPr>
            <w:tcW w:w="1277" w:type="pct"/>
            <w:tcBorders>
              <w:top w:val="nil"/>
              <w:left w:val="nil"/>
              <w:bottom w:val="nil"/>
              <w:right w:val="nil"/>
            </w:tcBorders>
          </w:tcPr>
          <w:p w14:paraId="19D8651D" w14:textId="77777777" w:rsidR="0014075B" w:rsidRPr="00C22DA9" w:rsidRDefault="0014075B"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4 (1-7)</w:t>
            </w:r>
          </w:p>
        </w:tc>
      </w:tr>
      <w:tr w:rsidR="0014075B" w:rsidRPr="00C22DA9" w14:paraId="48D128A4" w14:textId="77777777" w:rsidTr="00ED5F53">
        <w:trPr>
          <w:trHeight w:val="423"/>
          <w:jc w:val="center"/>
        </w:trPr>
        <w:tc>
          <w:tcPr>
            <w:tcW w:w="1983" w:type="pct"/>
            <w:tcBorders>
              <w:top w:val="nil"/>
              <w:left w:val="nil"/>
              <w:bottom w:val="nil"/>
              <w:right w:val="nil"/>
            </w:tcBorders>
          </w:tcPr>
          <w:p w14:paraId="05E05CBA" w14:textId="5DD1295F" w:rsidR="0014075B" w:rsidRPr="00ED5F53" w:rsidRDefault="0014075B" w:rsidP="00ED5F53">
            <w:pPr>
              <w:spacing w:line="360" w:lineRule="auto"/>
              <w:rPr>
                <w:rFonts w:ascii="Times New Roman" w:eastAsia="Calibri" w:hAnsi="Times New Roman" w:cs="Times New Roman"/>
                <w:b/>
                <w:iCs/>
              </w:rPr>
            </w:pPr>
            <w:r w:rsidRPr="00ED5F53">
              <w:rPr>
                <w:rFonts w:ascii="Times New Roman" w:eastAsia="Calibri" w:hAnsi="Times New Roman" w:cs="Times New Roman"/>
                <w:b/>
                <w:iCs/>
              </w:rPr>
              <w:t>Frequency of alcohol consumption</w:t>
            </w:r>
            <w:r>
              <w:rPr>
                <w:rFonts w:ascii="Times New Roman" w:eastAsia="Calibri" w:hAnsi="Times New Roman" w:cs="Times New Roman"/>
                <w:b/>
                <w:iCs/>
              </w:rPr>
              <w:t xml:space="preserve"> </w:t>
            </w:r>
            <w:r w:rsidRPr="00ED5F53">
              <w:rPr>
                <w:rFonts w:ascii="Times New Roman" w:eastAsia="Calibri" w:hAnsi="Times New Roman" w:cs="Times New Roman"/>
                <w:b/>
                <w:iCs/>
              </w:rPr>
              <w:t xml:space="preserve">(times/week)   </w:t>
            </w:r>
            <w:r w:rsidRPr="00ED5F53">
              <w:rPr>
                <w:rFonts w:ascii="Times New Roman" w:eastAsia="Calibri" w:hAnsi="Times New Roman" w:cs="Times New Roman"/>
                <w:b/>
                <w:iCs/>
              </w:rPr>
              <w:tab/>
            </w:r>
          </w:p>
        </w:tc>
        <w:tc>
          <w:tcPr>
            <w:tcW w:w="1740" w:type="pct"/>
            <w:tcBorders>
              <w:top w:val="nil"/>
              <w:left w:val="nil"/>
              <w:bottom w:val="nil"/>
              <w:right w:val="nil"/>
            </w:tcBorders>
          </w:tcPr>
          <w:p w14:paraId="5DC8B6D7" w14:textId="58490F64" w:rsidR="0014075B" w:rsidRPr="00ED5F53" w:rsidRDefault="0014075B" w:rsidP="00ED5F53">
            <w:pPr>
              <w:spacing w:line="360" w:lineRule="auto"/>
              <w:rPr>
                <w:rFonts w:ascii="Times New Roman" w:eastAsia="Calibri" w:hAnsi="Times New Roman" w:cs="Times New Roman"/>
                <w:b/>
                <w:iCs/>
              </w:rPr>
            </w:pPr>
          </w:p>
        </w:tc>
        <w:tc>
          <w:tcPr>
            <w:tcW w:w="1277" w:type="pct"/>
            <w:tcBorders>
              <w:top w:val="nil"/>
              <w:left w:val="nil"/>
              <w:bottom w:val="nil"/>
              <w:right w:val="nil"/>
            </w:tcBorders>
          </w:tcPr>
          <w:p w14:paraId="781B4273" w14:textId="1E30D724" w:rsidR="0014075B" w:rsidRPr="00C22DA9" w:rsidRDefault="0014075B" w:rsidP="00ED5F53">
            <w:pPr>
              <w:spacing w:line="360" w:lineRule="auto"/>
              <w:jc w:val="center"/>
              <w:rPr>
                <w:rFonts w:ascii="Times New Roman" w:eastAsia="Calibri" w:hAnsi="Times New Roman" w:cs="Times New Roman"/>
              </w:rPr>
            </w:pPr>
            <w:r>
              <w:rPr>
                <w:rFonts w:ascii="Times New Roman" w:eastAsia="Calibri" w:hAnsi="Times New Roman" w:cs="Times New Roman"/>
              </w:rPr>
              <w:t>1</w:t>
            </w:r>
            <w:r w:rsidRPr="00ED5F53">
              <w:rPr>
                <w:rFonts w:ascii="Times New Roman" w:eastAsia="Calibri" w:hAnsi="Times New Roman" w:cs="Times New Roman"/>
              </w:rPr>
              <w:t>(1-7)</w:t>
            </w:r>
          </w:p>
        </w:tc>
      </w:tr>
      <w:tr w:rsidR="0014075B" w:rsidRPr="00C22DA9" w14:paraId="424FD7DB" w14:textId="77777777" w:rsidTr="00ED5F53">
        <w:trPr>
          <w:trHeight w:val="408"/>
          <w:jc w:val="center"/>
        </w:trPr>
        <w:tc>
          <w:tcPr>
            <w:tcW w:w="3723" w:type="pct"/>
            <w:gridSpan w:val="2"/>
            <w:tcBorders>
              <w:top w:val="nil"/>
              <w:left w:val="nil"/>
              <w:bottom w:val="nil"/>
              <w:right w:val="nil"/>
            </w:tcBorders>
          </w:tcPr>
          <w:p w14:paraId="500DE678" w14:textId="7296C19C" w:rsidR="0014075B" w:rsidRPr="00C22DA9" w:rsidRDefault="0014075B" w:rsidP="009C7F52">
            <w:pPr>
              <w:spacing w:line="360" w:lineRule="auto"/>
              <w:rPr>
                <w:rFonts w:ascii="Times New Roman" w:eastAsia="Calibri" w:hAnsi="Times New Roman" w:cs="Times New Roman"/>
                <w:b/>
                <w:bCs/>
              </w:rPr>
            </w:pPr>
            <w:r w:rsidRPr="00C22DA9">
              <w:rPr>
                <w:rFonts w:ascii="Times New Roman" w:eastAsia="Calibri" w:hAnsi="Times New Roman" w:cs="Times New Roman"/>
                <w:b/>
                <w:bCs/>
              </w:rPr>
              <w:t>Frequency of yoga/meditation (times / week</w:t>
            </w:r>
            <w:r>
              <w:rPr>
                <w:rFonts w:ascii="Times New Roman" w:eastAsia="Calibri" w:hAnsi="Times New Roman" w:cs="Times New Roman"/>
                <w:b/>
                <w:bCs/>
              </w:rPr>
              <w:t xml:space="preserve">) </w:t>
            </w:r>
          </w:p>
        </w:tc>
        <w:tc>
          <w:tcPr>
            <w:tcW w:w="1277" w:type="pct"/>
            <w:tcBorders>
              <w:top w:val="nil"/>
              <w:left w:val="nil"/>
              <w:bottom w:val="nil"/>
              <w:right w:val="nil"/>
            </w:tcBorders>
          </w:tcPr>
          <w:p w14:paraId="404F6E86" w14:textId="77777777" w:rsidR="0014075B" w:rsidRPr="00C22DA9" w:rsidRDefault="0014075B"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1 (1-4)</w:t>
            </w:r>
          </w:p>
        </w:tc>
      </w:tr>
      <w:tr w:rsidR="0014075B" w:rsidRPr="00C22DA9" w14:paraId="7482A7ED" w14:textId="77777777" w:rsidTr="00ED5F53">
        <w:trPr>
          <w:trHeight w:val="408"/>
          <w:jc w:val="center"/>
        </w:trPr>
        <w:tc>
          <w:tcPr>
            <w:tcW w:w="3723" w:type="pct"/>
            <w:gridSpan w:val="2"/>
            <w:tcBorders>
              <w:top w:val="nil"/>
              <w:left w:val="nil"/>
              <w:bottom w:val="nil"/>
              <w:right w:val="nil"/>
            </w:tcBorders>
          </w:tcPr>
          <w:p w14:paraId="0C18C9D9" w14:textId="027CEB77" w:rsidR="0014075B" w:rsidRPr="00C22DA9" w:rsidRDefault="0014075B"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Coffee consumption (cups / day</w:t>
            </w:r>
            <w:r>
              <w:rPr>
                <w:rFonts w:ascii="Times New Roman" w:eastAsia="Calibri" w:hAnsi="Times New Roman" w:cs="Times New Roman"/>
                <w:b/>
                <w:bCs/>
              </w:rPr>
              <w:t xml:space="preserve">) </w:t>
            </w:r>
          </w:p>
        </w:tc>
        <w:tc>
          <w:tcPr>
            <w:tcW w:w="1277" w:type="pct"/>
            <w:tcBorders>
              <w:top w:val="nil"/>
              <w:left w:val="nil"/>
              <w:bottom w:val="nil"/>
              <w:right w:val="nil"/>
            </w:tcBorders>
          </w:tcPr>
          <w:p w14:paraId="2E0442C7" w14:textId="77777777" w:rsidR="0014075B" w:rsidRPr="00C22DA9" w:rsidRDefault="0014075B"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1 (0-6)</w:t>
            </w:r>
          </w:p>
        </w:tc>
      </w:tr>
      <w:tr w:rsidR="0014075B" w:rsidRPr="00C22DA9" w14:paraId="03B84EE0" w14:textId="77777777" w:rsidTr="00ED5F53">
        <w:trPr>
          <w:trHeight w:val="423"/>
          <w:jc w:val="center"/>
        </w:trPr>
        <w:tc>
          <w:tcPr>
            <w:tcW w:w="3723" w:type="pct"/>
            <w:gridSpan w:val="2"/>
            <w:tcBorders>
              <w:top w:val="nil"/>
              <w:left w:val="nil"/>
              <w:bottom w:val="nil"/>
              <w:right w:val="nil"/>
            </w:tcBorders>
          </w:tcPr>
          <w:p w14:paraId="537134EB" w14:textId="41329D04" w:rsidR="0014075B" w:rsidRPr="00C22DA9" w:rsidRDefault="0014075B"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Tea consumption (cups / day</w:t>
            </w:r>
            <w:r>
              <w:rPr>
                <w:rFonts w:ascii="Times New Roman" w:eastAsia="Calibri" w:hAnsi="Times New Roman" w:cs="Times New Roman"/>
                <w:b/>
                <w:bCs/>
              </w:rPr>
              <w:t xml:space="preserve">) </w:t>
            </w:r>
          </w:p>
        </w:tc>
        <w:tc>
          <w:tcPr>
            <w:tcW w:w="1277" w:type="pct"/>
            <w:tcBorders>
              <w:top w:val="nil"/>
              <w:left w:val="nil"/>
              <w:bottom w:val="nil"/>
              <w:right w:val="nil"/>
            </w:tcBorders>
          </w:tcPr>
          <w:p w14:paraId="39080518" w14:textId="77777777" w:rsidR="0014075B" w:rsidRPr="00C22DA9" w:rsidRDefault="0014075B"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2 (0-10)</w:t>
            </w:r>
          </w:p>
        </w:tc>
      </w:tr>
      <w:tr w:rsidR="0014075B" w:rsidRPr="00C22DA9" w14:paraId="5C62A23A" w14:textId="77777777" w:rsidTr="00ED5F53">
        <w:trPr>
          <w:trHeight w:val="423"/>
          <w:jc w:val="center"/>
        </w:trPr>
        <w:tc>
          <w:tcPr>
            <w:tcW w:w="3723" w:type="pct"/>
            <w:gridSpan w:val="2"/>
            <w:tcBorders>
              <w:top w:val="nil"/>
              <w:left w:val="nil"/>
              <w:right w:val="nil"/>
            </w:tcBorders>
          </w:tcPr>
          <w:p w14:paraId="3D88BC85" w14:textId="6D0541ED" w:rsidR="0014075B" w:rsidRPr="00C22DA9" w:rsidRDefault="0014075B"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Frequency of water intake (glasses (200ml) / day</w:t>
            </w:r>
            <w:r>
              <w:rPr>
                <w:rFonts w:ascii="Times New Roman" w:eastAsia="Calibri" w:hAnsi="Times New Roman" w:cs="Times New Roman"/>
                <w:b/>
                <w:bCs/>
              </w:rPr>
              <w:t xml:space="preserve">) </w:t>
            </w:r>
          </w:p>
        </w:tc>
        <w:tc>
          <w:tcPr>
            <w:tcW w:w="1277" w:type="pct"/>
            <w:tcBorders>
              <w:top w:val="nil"/>
              <w:left w:val="nil"/>
              <w:right w:val="nil"/>
            </w:tcBorders>
          </w:tcPr>
          <w:p w14:paraId="41B51E92" w14:textId="581D2DCA" w:rsidR="0014075B" w:rsidRPr="00C22DA9" w:rsidRDefault="0014075B" w:rsidP="00ED5F53">
            <w:pPr>
              <w:spacing w:line="360" w:lineRule="auto"/>
              <w:jc w:val="center"/>
              <w:rPr>
                <w:rFonts w:ascii="Times New Roman" w:eastAsia="Calibri" w:hAnsi="Times New Roman" w:cs="Times New Roman"/>
              </w:rPr>
            </w:pPr>
            <w:r w:rsidRPr="00C22DA9">
              <w:rPr>
                <w:rFonts w:ascii="Times New Roman" w:eastAsia="Calibri" w:hAnsi="Times New Roman" w:cs="Times New Roman"/>
              </w:rPr>
              <w:t>7 (2-16)</w:t>
            </w:r>
          </w:p>
        </w:tc>
      </w:tr>
    </w:tbl>
    <w:p w14:paraId="0CC3113A" w14:textId="77777777" w:rsidR="005C3F27" w:rsidRDefault="005C3F27"/>
    <w:p w14:paraId="6034E0F3" w14:textId="77777777" w:rsidR="00C22DA9" w:rsidRDefault="00C22DA9" w:rsidP="00517071">
      <w:pPr>
        <w:spacing w:line="276" w:lineRule="auto"/>
        <w:ind w:firstLine="0"/>
        <w:rPr>
          <w:rFonts w:ascii="Times New Roman" w:eastAsia="Calibri" w:hAnsi="Times New Roman" w:cs="Times New Roman"/>
          <w:sz w:val="20"/>
          <w:szCs w:val="20"/>
        </w:rPr>
      </w:pPr>
    </w:p>
    <w:p w14:paraId="67A6AB88" w14:textId="77777777" w:rsidR="00C22DA9" w:rsidRDefault="00C22DA9" w:rsidP="00517071">
      <w:pPr>
        <w:spacing w:line="276" w:lineRule="auto"/>
        <w:ind w:firstLine="0"/>
        <w:rPr>
          <w:rFonts w:ascii="Times New Roman" w:eastAsia="Calibri" w:hAnsi="Times New Roman" w:cs="Times New Roman"/>
          <w:sz w:val="20"/>
          <w:szCs w:val="20"/>
        </w:rPr>
      </w:pPr>
    </w:p>
    <w:p w14:paraId="560CFE30" w14:textId="2B89B5C6" w:rsidR="005C3F27" w:rsidRDefault="005C3F27" w:rsidP="00FD75AB">
      <w:pPr>
        <w:ind w:firstLine="0"/>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 xml:space="preserve">Table 4. </w:t>
      </w:r>
      <w:r w:rsidRPr="00A77FF5">
        <w:rPr>
          <w:rFonts w:ascii="Times New Roman" w:eastAsia="Calibri" w:hAnsi="Times New Roman" w:cs="Times New Roman"/>
          <w:sz w:val="24"/>
          <w:szCs w:val="24"/>
        </w:rPr>
        <w:t>Risk factors related to PMS of the part</w:t>
      </w:r>
      <w:r>
        <w:rPr>
          <w:rFonts w:ascii="Times New Roman" w:eastAsia="Calibri" w:hAnsi="Times New Roman" w:cs="Times New Roman"/>
          <w:sz w:val="24"/>
          <w:szCs w:val="24"/>
        </w:rPr>
        <w:t xml:space="preserve">icipants </w:t>
      </w:r>
      <w:r w:rsidR="009A6EDF">
        <w:rPr>
          <w:rFonts w:ascii="Times New Roman" w:eastAsia="Calibri" w:hAnsi="Times New Roman" w:cs="Times New Roman"/>
          <w:sz w:val="24"/>
          <w:szCs w:val="24"/>
        </w:rPr>
        <w:t>of</w:t>
      </w:r>
      <w:r>
        <w:rPr>
          <w:rFonts w:ascii="Times New Roman" w:eastAsia="Calibri" w:hAnsi="Times New Roman" w:cs="Times New Roman"/>
          <w:sz w:val="24"/>
          <w:szCs w:val="24"/>
        </w:rPr>
        <w:t xml:space="preserve"> the study</w:t>
      </w:r>
      <w:r w:rsidR="00517071">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A77FF5">
        <w:rPr>
          <w:rFonts w:ascii="Times New Roman" w:eastAsia="Calibri" w:hAnsi="Times New Roman" w:cs="Times New Roman"/>
          <w:sz w:val="24"/>
          <w:szCs w:val="24"/>
        </w:rPr>
        <w:t>continued</w:t>
      </w:r>
      <w:r>
        <w:rPr>
          <w:rFonts w:ascii="Times New Roman" w:eastAsia="Calibri" w:hAnsi="Times New Roman" w:cs="Times New Roman"/>
          <w:sz w:val="24"/>
          <w:szCs w:val="24"/>
        </w:rPr>
        <w:t>)</w:t>
      </w:r>
    </w:p>
    <w:p w14:paraId="16C29EB0" w14:textId="77777777" w:rsidR="00FD75AB" w:rsidRPr="00A77FF5" w:rsidRDefault="00FD75AB" w:rsidP="00FD75AB">
      <w:pPr>
        <w:ind w:firstLine="0"/>
        <w:rPr>
          <w:rFonts w:ascii="Times New Roman" w:eastAsia="Calibri" w:hAnsi="Times New Roman" w:cs="Times New Roman"/>
          <w:sz w:val="24"/>
          <w:szCs w:val="24"/>
        </w:rPr>
      </w:pPr>
    </w:p>
    <w:tbl>
      <w:tblPr>
        <w:tblStyle w:val="TableGrid2"/>
        <w:tblW w:w="4685"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780"/>
        <w:gridCol w:w="1265"/>
        <w:gridCol w:w="1180"/>
        <w:gridCol w:w="446"/>
        <w:gridCol w:w="31"/>
      </w:tblGrid>
      <w:tr w:rsidR="00FD75AB" w:rsidRPr="00C22DA9" w14:paraId="054DDA76" w14:textId="77777777" w:rsidTr="00FD75AB">
        <w:trPr>
          <w:gridAfter w:val="2"/>
          <w:wAfter w:w="274" w:type="pct"/>
          <w:trHeight w:val="394"/>
          <w:jc w:val="center"/>
        </w:trPr>
        <w:tc>
          <w:tcPr>
            <w:tcW w:w="3321" w:type="pct"/>
            <w:tcBorders>
              <w:bottom w:val="single" w:sz="4" w:space="0" w:color="auto"/>
            </w:tcBorders>
          </w:tcPr>
          <w:p w14:paraId="61EDEFC0" w14:textId="43D4F675" w:rsidR="00FD75AB" w:rsidRPr="00C22DA9" w:rsidRDefault="00FD75AB" w:rsidP="003215DF">
            <w:pPr>
              <w:spacing w:line="360" w:lineRule="auto"/>
              <w:rPr>
                <w:rFonts w:ascii="Times New Roman" w:eastAsia="Calibri" w:hAnsi="Times New Roman" w:cs="Times New Roman"/>
                <w:b/>
                <w:bCs/>
              </w:rPr>
            </w:pPr>
            <w:r w:rsidRPr="00C22DA9">
              <w:rPr>
                <w:rFonts w:ascii="Times New Roman" w:eastAsia="Calibri" w:hAnsi="Times New Roman" w:cs="Times New Roman"/>
                <w:b/>
                <w:bCs/>
              </w:rPr>
              <w:t>Chara</w:t>
            </w:r>
            <w:r w:rsidR="001B6EAC" w:rsidRPr="00C22DA9">
              <w:rPr>
                <w:rFonts w:ascii="Times New Roman" w:eastAsia="Calibri" w:hAnsi="Times New Roman" w:cs="Times New Roman"/>
                <w:b/>
                <w:bCs/>
              </w:rPr>
              <w:t>cteristic</w:t>
            </w:r>
            <w:r w:rsidR="00ED5F53">
              <w:rPr>
                <w:rFonts w:ascii="Times New Roman" w:eastAsia="Calibri" w:hAnsi="Times New Roman" w:cs="Times New Roman"/>
                <w:b/>
                <w:bCs/>
              </w:rPr>
              <w:t xml:space="preserve"> </w:t>
            </w:r>
            <w:r w:rsidR="00ED5F53" w:rsidRPr="00ED5F53">
              <w:rPr>
                <w:rFonts w:ascii="Times New Roman" w:eastAsia="Calibri" w:hAnsi="Times New Roman" w:cs="Times New Roman"/>
                <w:b/>
                <w:bCs/>
              </w:rPr>
              <w:t>(n=228</w:t>
            </w:r>
            <w:r w:rsidR="00ED5F53">
              <w:rPr>
                <w:rFonts w:ascii="Times New Roman" w:eastAsia="Calibri" w:hAnsi="Times New Roman" w:cs="Times New Roman"/>
                <w:b/>
                <w:bCs/>
              </w:rPr>
              <w:t>)</w:t>
            </w:r>
          </w:p>
        </w:tc>
        <w:tc>
          <w:tcPr>
            <w:tcW w:w="1405" w:type="pct"/>
            <w:gridSpan w:val="2"/>
            <w:tcBorders>
              <w:bottom w:val="single" w:sz="4" w:space="0" w:color="auto"/>
            </w:tcBorders>
          </w:tcPr>
          <w:p w14:paraId="001373CB" w14:textId="77777777" w:rsidR="00FD75AB" w:rsidRPr="00C22DA9" w:rsidRDefault="00FD75AB" w:rsidP="00FD75AB">
            <w:pPr>
              <w:spacing w:line="360" w:lineRule="auto"/>
              <w:jc w:val="right"/>
              <w:rPr>
                <w:rFonts w:ascii="Times New Roman" w:eastAsia="Calibri" w:hAnsi="Times New Roman" w:cs="Times New Roman"/>
                <w:b/>
                <w:bCs/>
              </w:rPr>
            </w:pPr>
            <w:proofErr w:type="gramStart"/>
            <w:r w:rsidRPr="00C22DA9">
              <w:rPr>
                <w:rFonts w:ascii="Times New Roman" w:eastAsia="Calibri" w:hAnsi="Times New Roman" w:cs="Times New Roman"/>
                <w:b/>
                <w:bCs/>
              </w:rPr>
              <w:t>n</w:t>
            </w:r>
            <w:proofErr w:type="gramEnd"/>
            <w:r w:rsidRPr="00C22DA9">
              <w:rPr>
                <w:rFonts w:ascii="Times New Roman" w:eastAsia="Calibri" w:hAnsi="Times New Roman" w:cs="Times New Roman"/>
                <w:b/>
                <w:bCs/>
              </w:rPr>
              <w:t xml:space="preserve"> (%)</w:t>
            </w:r>
          </w:p>
        </w:tc>
      </w:tr>
      <w:tr w:rsidR="00534CA5" w:rsidRPr="00C22DA9" w14:paraId="326E9403" w14:textId="77777777" w:rsidTr="00721DAB">
        <w:trPr>
          <w:trHeight w:val="408"/>
          <w:jc w:val="center"/>
        </w:trPr>
        <w:tc>
          <w:tcPr>
            <w:tcW w:w="4048" w:type="pct"/>
            <w:gridSpan w:val="2"/>
            <w:tcBorders>
              <w:bottom w:val="nil"/>
            </w:tcBorders>
          </w:tcPr>
          <w:p w14:paraId="50B6A318" w14:textId="77777777" w:rsidR="00534CA5" w:rsidRPr="00C22DA9" w:rsidRDefault="005A6A9E"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Adding extra salt before tasting</w:t>
            </w:r>
          </w:p>
        </w:tc>
        <w:tc>
          <w:tcPr>
            <w:tcW w:w="952" w:type="pct"/>
            <w:gridSpan w:val="3"/>
            <w:tcBorders>
              <w:bottom w:val="nil"/>
            </w:tcBorders>
          </w:tcPr>
          <w:p w14:paraId="099BA0A5" w14:textId="77777777" w:rsidR="00534CA5" w:rsidRPr="00C22DA9" w:rsidRDefault="00534CA5" w:rsidP="00422E53">
            <w:pPr>
              <w:spacing w:line="360" w:lineRule="auto"/>
              <w:jc w:val="center"/>
              <w:rPr>
                <w:rFonts w:ascii="Times New Roman" w:eastAsia="Calibri" w:hAnsi="Times New Roman" w:cs="Times New Roman"/>
              </w:rPr>
            </w:pPr>
          </w:p>
        </w:tc>
      </w:tr>
      <w:tr w:rsidR="00534CA5" w:rsidRPr="00C22DA9" w14:paraId="663E2888" w14:textId="77777777" w:rsidTr="00721DAB">
        <w:trPr>
          <w:trHeight w:val="423"/>
          <w:jc w:val="center"/>
        </w:trPr>
        <w:tc>
          <w:tcPr>
            <w:tcW w:w="4048" w:type="pct"/>
            <w:gridSpan w:val="2"/>
            <w:tcBorders>
              <w:top w:val="nil"/>
              <w:bottom w:val="nil"/>
              <w:right w:val="nil"/>
            </w:tcBorders>
          </w:tcPr>
          <w:p w14:paraId="57310829" w14:textId="77777777" w:rsidR="00534CA5" w:rsidRPr="00C22DA9" w:rsidRDefault="009C7F52"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Yes</w:t>
            </w:r>
            <w:r w:rsidR="00534CA5" w:rsidRPr="00C22DA9">
              <w:rPr>
                <w:rFonts w:ascii="Times New Roman" w:eastAsia="Calibri" w:hAnsi="Times New Roman" w:cs="Times New Roman"/>
                <w:iCs/>
              </w:rPr>
              <w:t xml:space="preserve"> </w:t>
            </w:r>
          </w:p>
        </w:tc>
        <w:tc>
          <w:tcPr>
            <w:tcW w:w="952" w:type="pct"/>
            <w:gridSpan w:val="3"/>
            <w:tcBorders>
              <w:top w:val="nil"/>
              <w:left w:val="nil"/>
              <w:bottom w:val="nil"/>
            </w:tcBorders>
          </w:tcPr>
          <w:p w14:paraId="0F12FB44" w14:textId="77777777" w:rsidR="00534CA5" w:rsidRPr="00C22DA9" w:rsidRDefault="00E830A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61 (</w:t>
            </w:r>
            <w:r w:rsidR="00534CA5" w:rsidRPr="00C22DA9">
              <w:rPr>
                <w:rFonts w:ascii="Times New Roman" w:eastAsia="Calibri" w:hAnsi="Times New Roman" w:cs="Times New Roman"/>
              </w:rPr>
              <w:t>26.8</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773ED56F" w14:textId="77777777" w:rsidTr="00721DAB">
        <w:trPr>
          <w:trHeight w:val="408"/>
          <w:jc w:val="center"/>
        </w:trPr>
        <w:tc>
          <w:tcPr>
            <w:tcW w:w="4048" w:type="pct"/>
            <w:gridSpan w:val="2"/>
            <w:tcBorders>
              <w:top w:val="nil"/>
              <w:bottom w:val="nil"/>
              <w:right w:val="nil"/>
            </w:tcBorders>
          </w:tcPr>
          <w:p w14:paraId="79A5D886" w14:textId="77777777" w:rsidR="00534CA5" w:rsidRPr="00C22DA9" w:rsidRDefault="009C7F52"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No</w:t>
            </w:r>
            <w:r w:rsidR="00534CA5" w:rsidRPr="00C22DA9">
              <w:rPr>
                <w:rFonts w:ascii="Times New Roman" w:eastAsia="Calibri" w:hAnsi="Times New Roman" w:cs="Times New Roman"/>
                <w:iCs/>
              </w:rPr>
              <w:t xml:space="preserve"> </w:t>
            </w:r>
          </w:p>
        </w:tc>
        <w:tc>
          <w:tcPr>
            <w:tcW w:w="952" w:type="pct"/>
            <w:gridSpan w:val="3"/>
            <w:tcBorders>
              <w:top w:val="nil"/>
              <w:left w:val="nil"/>
              <w:bottom w:val="nil"/>
            </w:tcBorders>
          </w:tcPr>
          <w:p w14:paraId="6A7074D4" w14:textId="77777777" w:rsidR="00534CA5" w:rsidRPr="00C22DA9" w:rsidRDefault="00E830A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167 (</w:t>
            </w:r>
            <w:r w:rsidR="00534CA5" w:rsidRPr="00C22DA9">
              <w:rPr>
                <w:rFonts w:ascii="Times New Roman" w:eastAsia="Calibri" w:hAnsi="Times New Roman" w:cs="Times New Roman"/>
              </w:rPr>
              <w:t>73.2</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9C7F52" w:rsidRPr="00C22DA9" w14:paraId="5868D4AD" w14:textId="77777777" w:rsidTr="00721DAB">
        <w:trPr>
          <w:trHeight w:val="423"/>
          <w:jc w:val="center"/>
        </w:trPr>
        <w:tc>
          <w:tcPr>
            <w:tcW w:w="4048" w:type="pct"/>
            <w:gridSpan w:val="2"/>
            <w:tcBorders>
              <w:top w:val="nil"/>
              <w:bottom w:val="nil"/>
              <w:right w:val="nil"/>
            </w:tcBorders>
          </w:tcPr>
          <w:p w14:paraId="5434F7C8" w14:textId="77777777" w:rsidR="009C7F52" w:rsidRPr="00C22DA9" w:rsidRDefault="009C7F52" w:rsidP="009C7F52">
            <w:pPr>
              <w:rPr>
                <w:rFonts w:ascii="Times New Roman" w:hAnsi="Times New Roman" w:cs="Times New Roman"/>
                <w:b/>
              </w:rPr>
            </w:pPr>
            <w:r w:rsidRPr="00C22DA9">
              <w:rPr>
                <w:rFonts w:ascii="Times New Roman" w:hAnsi="Times New Roman" w:cs="Times New Roman"/>
                <w:b/>
              </w:rPr>
              <w:t xml:space="preserve">Type of drinking water </w:t>
            </w:r>
          </w:p>
        </w:tc>
        <w:tc>
          <w:tcPr>
            <w:tcW w:w="952" w:type="pct"/>
            <w:gridSpan w:val="3"/>
            <w:tcBorders>
              <w:top w:val="nil"/>
              <w:left w:val="nil"/>
              <w:bottom w:val="nil"/>
            </w:tcBorders>
          </w:tcPr>
          <w:p w14:paraId="0F129EF5" w14:textId="77777777" w:rsidR="009C7F52" w:rsidRPr="00C22DA9" w:rsidRDefault="009C7F52" w:rsidP="009C7F52">
            <w:pPr>
              <w:spacing w:line="360" w:lineRule="auto"/>
              <w:jc w:val="center"/>
              <w:rPr>
                <w:rFonts w:ascii="Times New Roman" w:eastAsia="Calibri" w:hAnsi="Times New Roman" w:cs="Times New Roman"/>
              </w:rPr>
            </w:pPr>
          </w:p>
        </w:tc>
      </w:tr>
      <w:tr w:rsidR="009C7F52" w:rsidRPr="00C22DA9" w14:paraId="452BF15B" w14:textId="77777777" w:rsidTr="00721DAB">
        <w:trPr>
          <w:trHeight w:val="408"/>
          <w:jc w:val="center"/>
        </w:trPr>
        <w:tc>
          <w:tcPr>
            <w:tcW w:w="4048" w:type="pct"/>
            <w:gridSpan w:val="2"/>
            <w:tcBorders>
              <w:top w:val="nil"/>
              <w:bottom w:val="nil"/>
              <w:right w:val="nil"/>
            </w:tcBorders>
          </w:tcPr>
          <w:p w14:paraId="48B3C91D" w14:textId="77777777" w:rsidR="009C7F52" w:rsidRPr="00C22DA9" w:rsidRDefault="00E830AA" w:rsidP="009C7F52">
            <w:pPr>
              <w:rPr>
                <w:rFonts w:ascii="Times New Roman" w:hAnsi="Times New Roman" w:cs="Times New Roman"/>
              </w:rPr>
            </w:pPr>
            <w:r w:rsidRPr="00C22DA9">
              <w:rPr>
                <w:rFonts w:ascii="Times New Roman" w:hAnsi="Times New Roman" w:cs="Times New Roman"/>
              </w:rPr>
              <w:t>M</w:t>
            </w:r>
            <w:r w:rsidR="009C7F52" w:rsidRPr="00C22DA9">
              <w:rPr>
                <w:rFonts w:ascii="Times New Roman" w:hAnsi="Times New Roman" w:cs="Times New Roman"/>
              </w:rPr>
              <w:t>ains water</w:t>
            </w:r>
          </w:p>
        </w:tc>
        <w:tc>
          <w:tcPr>
            <w:tcW w:w="952" w:type="pct"/>
            <w:gridSpan w:val="3"/>
            <w:tcBorders>
              <w:top w:val="nil"/>
              <w:left w:val="nil"/>
              <w:bottom w:val="nil"/>
            </w:tcBorders>
          </w:tcPr>
          <w:p w14:paraId="34373654" w14:textId="77777777" w:rsidR="009C7F52" w:rsidRPr="00C22DA9" w:rsidRDefault="00E830AA" w:rsidP="009C7F52">
            <w:pPr>
              <w:spacing w:line="360" w:lineRule="auto"/>
              <w:jc w:val="center"/>
              <w:rPr>
                <w:rFonts w:ascii="Times New Roman" w:eastAsia="Calibri" w:hAnsi="Times New Roman" w:cs="Times New Roman"/>
              </w:rPr>
            </w:pPr>
            <w:r w:rsidRPr="00C22DA9">
              <w:rPr>
                <w:rFonts w:ascii="Times New Roman" w:eastAsia="Calibri" w:hAnsi="Times New Roman" w:cs="Times New Roman"/>
              </w:rPr>
              <w:t>23 (</w:t>
            </w:r>
            <w:r w:rsidR="009C7F52" w:rsidRPr="00C22DA9">
              <w:rPr>
                <w:rFonts w:ascii="Times New Roman" w:eastAsia="Calibri" w:hAnsi="Times New Roman" w:cs="Times New Roman"/>
              </w:rPr>
              <w:t>10.1</w:t>
            </w:r>
            <w:r w:rsidRPr="00C22DA9">
              <w:rPr>
                <w:rFonts w:ascii="Times New Roman" w:eastAsia="Calibri" w:hAnsi="Times New Roman" w:cs="Times New Roman"/>
              </w:rPr>
              <w:t>%</w:t>
            </w:r>
            <w:r w:rsidR="009C7F52" w:rsidRPr="00C22DA9">
              <w:rPr>
                <w:rFonts w:ascii="Times New Roman" w:eastAsia="Calibri" w:hAnsi="Times New Roman" w:cs="Times New Roman"/>
              </w:rPr>
              <w:t>)</w:t>
            </w:r>
          </w:p>
        </w:tc>
      </w:tr>
      <w:tr w:rsidR="009C7F52" w:rsidRPr="00C22DA9" w14:paraId="37E45CE8" w14:textId="77777777" w:rsidTr="00721DAB">
        <w:trPr>
          <w:trHeight w:val="423"/>
          <w:jc w:val="center"/>
        </w:trPr>
        <w:tc>
          <w:tcPr>
            <w:tcW w:w="4048" w:type="pct"/>
            <w:gridSpan w:val="2"/>
            <w:tcBorders>
              <w:top w:val="nil"/>
              <w:bottom w:val="nil"/>
              <w:right w:val="nil"/>
            </w:tcBorders>
          </w:tcPr>
          <w:p w14:paraId="41D71CC8" w14:textId="77777777" w:rsidR="009C7F52" w:rsidRPr="00C22DA9" w:rsidRDefault="00E830AA" w:rsidP="009C7F52">
            <w:pPr>
              <w:rPr>
                <w:rFonts w:ascii="Times New Roman" w:hAnsi="Times New Roman" w:cs="Times New Roman"/>
              </w:rPr>
            </w:pPr>
            <w:r w:rsidRPr="00C22DA9">
              <w:rPr>
                <w:rFonts w:ascii="Times New Roman" w:hAnsi="Times New Roman" w:cs="Times New Roman"/>
              </w:rPr>
              <w:t>Commercially sold water</w:t>
            </w:r>
          </w:p>
        </w:tc>
        <w:tc>
          <w:tcPr>
            <w:tcW w:w="952" w:type="pct"/>
            <w:gridSpan w:val="3"/>
            <w:tcBorders>
              <w:top w:val="nil"/>
              <w:left w:val="nil"/>
              <w:bottom w:val="nil"/>
            </w:tcBorders>
          </w:tcPr>
          <w:p w14:paraId="7477EDA2" w14:textId="77777777" w:rsidR="009C7F52" w:rsidRPr="00C22DA9" w:rsidRDefault="00E830AA" w:rsidP="009C7F52">
            <w:pPr>
              <w:spacing w:line="360" w:lineRule="auto"/>
              <w:jc w:val="center"/>
              <w:rPr>
                <w:rFonts w:ascii="Times New Roman" w:eastAsia="Calibri" w:hAnsi="Times New Roman" w:cs="Times New Roman"/>
              </w:rPr>
            </w:pPr>
            <w:r w:rsidRPr="00C22DA9">
              <w:rPr>
                <w:rFonts w:ascii="Times New Roman" w:eastAsia="Calibri" w:hAnsi="Times New Roman" w:cs="Times New Roman"/>
              </w:rPr>
              <w:t>159 (</w:t>
            </w:r>
            <w:r w:rsidR="009C7F52" w:rsidRPr="00C22DA9">
              <w:rPr>
                <w:rFonts w:ascii="Times New Roman" w:eastAsia="Calibri" w:hAnsi="Times New Roman" w:cs="Times New Roman"/>
              </w:rPr>
              <w:t>69.7</w:t>
            </w:r>
            <w:r w:rsidRPr="00C22DA9">
              <w:rPr>
                <w:rFonts w:ascii="Times New Roman" w:eastAsia="Calibri" w:hAnsi="Times New Roman" w:cs="Times New Roman"/>
              </w:rPr>
              <w:t>%</w:t>
            </w:r>
            <w:r w:rsidR="009C7F52" w:rsidRPr="00C22DA9">
              <w:rPr>
                <w:rFonts w:ascii="Times New Roman" w:eastAsia="Calibri" w:hAnsi="Times New Roman" w:cs="Times New Roman"/>
              </w:rPr>
              <w:t>)</w:t>
            </w:r>
          </w:p>
        </w:tc>
      </w:tr>
      <w:tr w:rsidR="009C7F52" w:rsidRPr="00C22DA9" w14:paraId="0FF94D40" w14:textId="77777777" w:rsidTr="00721DAB">
        <w:trPr>
          <w:trHeight w:val="408"/>
          <w:jc w:val="center"/>
        </w:trPr>
        <w:tc>
          <w:tcPr>
            <w:tcW w:w="4048" w:type="pct"/>
            <w:gridSpan w:val="2"/>
            <w:tcBorders>
              <w:top w:val="nil"/>
              <w:bottom w:val="nil"/>
              <w:right w:val="nil"/>
            </w:tcBorders>
          </w:tcPr>
          <w:p w14:paraId="4ECD1044" w14:textId="77777777" w:rsidR="009C7F52" w:rsidRPr="00C22DA9" w:rsidRDefault="009C7F52" w:rsidP="009C7F52">
            <w:pPr>
              <w:rPr>
                <w:rFonts w:ascii="Times New Roman" w:hAnsi="Times New Roman" w:cs="Times New Roman"/>
              </w:rPr>
            </w:pPr>
            <w:r w:rsidRPr="00C22DA9">
              <w:rPr>
                <w:rFonts w:ascii="Times New Roman" w:hAnsi="Times New Roman" w:cs="Times New Roman"/>
              </w:rPr>
              <w:t>Mineral water</w:t>
            </w:r>
          </w:p>
        </w:tc>
        <w:tc>
          <w:tcPr>
            <w:tcW w:w="952" w:type="pct"/>
            <w:gridSpan w:val="3"/>
            <w:tcBorders>
              <w:top w:val="nil"/>
              <w:left w:val="nil"/>
              <w:bottom w:val="nil"/>
            </w:tcBorders>
          </w:tcPr>
          <w:p w14:paraId="2BF5CE55" w14:textId="77777777" w:rsidR="009C7F52" w:rsidRPr="00C22DA9" w:rsidRDefault="00E830AA" w:rsidP="009C7F52">
            <w:pPr>
              <w:spacing w:line="360" w:lineRule="auto"/>
              <w:jc w:val="center"/>
              <w:rPr>
                <w:rFonts w:ascii="Times New Roman" w:eastAsia="Calibri" w:hAnsi="Times New Roman" w:cs="Times New Roman"/>
              </w:rPr>
            </w:pPr>
            <w:r w:rsidRPr="00C22DA9">
              <w:rPr>
                <w:rFonts w:ascii="Times New Roman" w:eastAsia="Calibri" w:hAnsi="Times New Roman" w:cs="Times New Roman"/>
              </w:rPr>
              <w:t>19 (</w:t>
            </w:r>
            <w:r w:rsidR="009C7F52" w:rsidRPr="00C22DA9">
              <w:rPr>
                <w:rFonts w:ascii="Times New Roman" w:eastAsia="Calibri" w:hAnsi="Times New Roman" w:cs="Times New Roman"/>
              </w:rPr>
              <w:t>8.3</w:t>
            </w:r>
            <w:r w:rsidRPr="00C22DA9">
              <w:rPr>
                <w:rFonts w:ascii="Times New Roman" w:eastAsia="Calibri" w:hAnsi="Times New Roman" w:cs="Times New Roman"/>
              </w:rPr>
              <w:t>%</w:t>
            </w:r>
            <w:r w:rsidR="009C7F52" w:rsidRPr="00C22DA9">
              <w:rPr>
                <w:rFonts w:ascii="Times New Roman" w:eastAsia="Calibri" w:hAnsi="Times New Roman" w:cs="Times New Roman"/>
              </w:rPr>
              <w:t>)</w:t>
            </w:r>
          </w:p>
        </w:tc>
      </w:tr>
      <w:tr w:rsidR="009C7F52" w:rsidRPr="00C22DA9" w14:paraId="55708608" w14:textId="77777777" w:rsidTr="00721DAB">
        <w:trPr>
          <w:trHeight w:val="423"/>
          <w:jc w:val="center"/>
        </w:trPr>
        <w:tc>
          <w:tcPr>
            <w:tcW w:w="4048" w:type="pct"/>
            <w:gridSpan w:val="2"/>
            <w:tcBorders>
              <w:top w:val="nil"/>
              <w:bottom w:val="nil"/>
              <w:right w:val="nil"/>
            </w:tcBorders>
          </w:tcPr>
          <w:p w14:paraId="6A1556D5" w14:textId="77777777" w:rsidR="009C7F52" w:rsidRPr="00C22DA9" w:rsidRDefault="009C7F52" w:rsidP="009C7F52">
            <w:pPr>
              <w:rPr>
                <w:rFonts w:ascii="Times New Roman" w:hAnsi="Times New Roman" w:cs="Times New Roman"/>
              </w:rPr>
            </w:pPr>
            <w:r w:rsidRPr="00C22DA9">
              <w:rPr>
                <w:rFonts w:ascii="Times New Roman" w:hAnsi="Times New Roman" w:cs="Times New Roman"/>
              </w:rPr>
              <w:t>Water obtained by purification device</w:t>
            </w:r>
          </w:p>
        </w:tc>
        <w:tc>
          <w:tcPr>
            <w:tcW w:w="952" w:type="pct"/>
            <w:gridSpan w:val="3"/>
            <w:tcBorders>
              <w:top w:val="nil"/>
              <w:left w:val="nil"/>
              <w:bottom w:val="nil"/>
            </w:tcBorders>
          </w:tcPr>
          <w:p w14:paraId="4FB10743" w14:textId="77777777" w:rsidR="009C7F52" w:rsidRPr="00C22DA9" w:rsidRDefault="00E830AA" w:rsidP="009C7F52">
            <w:pPr>
              <w:spacing w:line="360" w:lineRule="auto"/>
              <w:jc w:val="center"/>
              <w:rPr>
                <w:rFonts w:ascii="Times New Roman" w:eastAsia="Calibri" w:hAnsi="Times New Roman" w:cs="Times New Roman"/>
              </w:rPr>
            </w:pPr>
            <w:r w:rsidRPr="00C22DA9">
              <w:rPr>
                <w:rFonts w:ascii="Times New Roman" w:eastAsia="Calibri" w:hAnsi="Times New Roman" w:cs="Times New Roman"/>
              </w:rPr>
              <w:t>55 (</w:t>
            </w:r>
            <w:r w:rsidR="009C7F52" w:rsidRPr="00C22DA9">
              <w:rPr>
                <w:rFonts w:ascii="Times New Roman" w:eastAsia="Calibri" w:hAnsi="Times New Roman" w:cs="Times New Roman"/>
              </w:rPr>
              <w:t>24.1</w:t>
            </w:r>
            <w:r w:rsidRPr="00C22DA9">
              <w:rPr>
                <w:rFonts w:ascii="Times New Roman" w:eastAsia="Calibri" w:hAnsi="Times New Roman" w:cs="Times New Roman"/>
              </w:rPr>
              <w:t>%</w:t>
            </w:r>
            <w:r w:rsidR="009C7F52" w:rsidRPr="00C22DA9">
              <w:rPr>
                <w:rFonts w:ascii="Times New Roman" w:eastAsia="Calibri" w:hAnsi="Times New Roman" w:cs="Times New Roman"/>
              </w:rPr>
              <w:t>)</w:t>
            </w:r>
          </w:p>
        </w:tc>
      </w:tr>
      <w:tr w:rsidR="00534CA5" w:rsidRPr="00C22DA9" w14:paraId="1DF1B3FD" w14:textId="77777777" w:rsidTr="00721DAB">
        <w:trPr>
          <w:gridAfter w:val="1"/>
          <w:wAfter w:w="18" w:type="pct"/>
          <w:trHeight w:val="422"/>
          <w:tblHeader/>
          <w:jc w:val="center"/>
        </w:trPr>
        <w:tc>
          <w:tcPr>
            <w:tcW w:w="4048" w:type="pct"/>
            <w:gridSpan w:val="2"/>
            <w:tcBorders>
              <w:top w:val="nil"/>
              <w:bottom w:val="nil"/>
              <w:right w:val="nil"/>
            </w:tcBorders>
          </w:tcPr>
          <w:p w14:paraId="290FE357" w14:textId="77777777" w:rsidR="00534CA5" w:rsidRPr="00C22DA9" w:rsidRDefault="00FC77C1"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Premenstrual complaint in mother or sister</w:t>
            </w:r>
          </w:p>
        </w:tc>
        <w:tc>
          <w:tcPr>
            <w:tcW w:w="934" w:type="pct"/>
            <w:gridSpan w:val="2"/>
            <w:tcBorders>
              <w:top w:val="nil"/>
              <w:left w:val="nil"/>
              <w:bottom w:val="nil"/>
            </w:tcBorders>
          </w:tcPr>
          <w:p w14:paraId="61914ADC" w14:textId="77777777" w:rsidR="00534CA5" w:rsidRPr="00C22DA9" w:rsidRDefault="00534CA5" w:rsidP="00422E53">
            <w:pPr>
              <w:spacing w:line="360" w:lineRule="auto"/>
              <w:jc w:val="center"/>
              <w:rPr>
                <w:rFonts w:ascii="Times New Roman" w:eastAsia="Calibri" w:hAnsi="Times New Roman" w:cs="Times New Roman"/>
              </w:rPr>
            </w:pPr>
          </w:p>
        </w:tc>
      </w:tr>
      <w:tr w:rsidR="00534CA5" w:rsidRPr="00C22DA9" w14:paraId="17F40705" w14:textId="77777777" w:rsidTr="00721DAB">
        <w:trPr>
          <w:gridAfter w:val="1"/>
          <w:wAfter w:w="18" w:type="pct"/>
          <w:trHeight w:val="407"/>
          <w:jc w:val="center"/>
        </w:trPr>
        <w:tc>
          <w:tcPr>
            <w:tcW w:w="4048" w:type="pct"/>
            <w:gridSpan w:val="2"/>
            <w:tcBorders>
              <w:top w:val="nil"/>
              <w:bottom w:val="nil"/>
              <w:right w:val="nil"/>
            </w:tcBorders>
          </w:tcPr>
          <w:p w14:paraId="5C92B11F" w14:textId="77777777" w:rsidR="00534CA5" w:rsidRPr="00C22DA9" w:rsidRDefault="00FC77C1"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Yes</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02A1E5A8"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115 (</w:t>
            </w:r>
            <w:r w:rsidR="00534CA5" w:rsidRPr="00C22DA9">
              <w:rPr>
                <w:rFonts w:ascii="Times New Roman" w:eastAsia="Calibri" w:hAnsi="Times New Roman" w:cs="Times New Roman"/>
              </w:rPr>
              <w:t>50.4</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377BBF0D" w14:textId="77777777" w:rsidTr="00721DAB">
        <w:trPr>
          <w:gridAfter w:val="1"/>
          <w:wAfter w:w="18" w:type="pct"/>
          <w:trHeight w:val="422"/>
          <w:jc w:val="center"/>
        </w:trPr>
        <w:tc>
          <w:tcPr>
            <w:tcW w:w="4048" w:type="pct"/>
            <w:gridSpan w:val="2"/>
            <w:tcBorders>
              <w:top w:val="nil"/>
              <w:bottom w:val="nil"/>
              <w:right w:val="nil"/>
            </w:tcBorders>
          </w:tcPr>
          <w:p w14:paraId="07BE0C03" w14:textId="77777777" w:rsidR="00534CA5" w:rsidRPr="00C22DA9" w:rsidRDefault="00FC77C1"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No</w:t>
            </w:r>
          </w:p>
        </w:tc>
        <w:tc>
          <w:tcPr>
            <w:tcW w:w="934" w:type="pct"/>
            <w:gridSpan w:val="2"/>
            <w:tcBorders>
              <w:top w:val="nil"/>
              <w:left w:val="nil"/>
              <w:bottom w:val="nil"/>
            </w:tcBorders>
          </w:tcPr>
          <w:p w14:paraId="20DF7442"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113 (</w:t>
            </w:r>
            <w:r w:rsidR="00534CA5" w:rsidRPr="00C22DA9">
              <w:rPr>
                <w:rFonts w:ascii="Times New Roman" w:eastAsia="Calibri" w:hAnsi="Times New Roman" w:cs="Times New Roman"/>
              </w:rPr>
              <w:t>49.6</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24F58E9A" w14:textId="77777777" w:rsidTr="00721DAB">
        <w:trPr>
          <w:gridAfter w:val="1"/>
          <w:wAfter w:w="18" w:type="pct"/>
          <w:trHeight w:val="407"/>
          <w:jc w:val="center"/>
        </w:trPr>
        <w:tc>
          <w:tcPr>
            <w:tcW w:w="4048" w:type="pct"/>
            <w:gridSpan w:val="2"/>
            <w:tcBorders>
              <w:top w:val="nil"/>
              <w:bottom w:val="nil"/>
              <w:right w:val="nil"/>
            </w:tcBorders>
          </w:tcPr>
          <w:p w14:paraId="215D1C9B" w14:textId="77777777" w:rsidR="00534CA5" w:rsidRPr="00C22DA9" w:rsidRDefault="00FC77C1"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Inability to control anger</w:t>
            </w:r>
            <w:r w:rsidR="00A1593A" w:rsidRPr="00C22DA9">
              <w:rPr>
                <w:rFonts w:ascii="Times New Roman" w:eastAsia="Calibri" w:hAnsi="Times New Roman" w:cs="Times New Roman"/>
                <w:b/>
                <w:bCs/>
              </w:rPr>
              <w:t xml:space="preserve"> sometimes</w:t>
            </w:r>
          </w:p>
        </w:tc>
        <w:tc>
          <w:tcPr>
            <w:tcW w:w="934" w:type="pct"/>
            <w:gridSpan w:val="2"/>
            <w:tcBorders>
              <w:top w:val="nil"/>
              <w:left w:val="nil"/>
              <w:bottom w:val="nil"/>
            </w:tcBorders>
          </w:tcPr>
          <w:p w14:paraId="0C1F39B5" w14:textId="77777777" w:rsidR="00534CA5" w:rsidRPr="00C22DA9" w:rsidRDefault="00534CA5" w:rsidP="00422E53">
            <w:pPr>
              <w:spacing w:line="360" w:lineRule="auto"/>
              <w:jc w:val="center"/>
              <w:rPr>
                <w:rFonts w:ascii="Times New Roman" w:eastAsia="Calibri" w:hAnsi="Times New Roman" w:cs="Times New Roman"/>
              </w:rPr>
            </w:pPr>
          </w:p>
        </w:tc>
      </w:tr>
      <w:tr w:rsidR="00534CA5" w:rsidRPr="00C22DA9" w14:paraId="065E9E24" w14:textId="77777777" w:rsidTr="00721DAB">
        <w:trPr>
          <w:gridAfter w:val="1"/>
          <w:wAfter w:w="18" w:type="pct"/>
          <w:trHeight w:val="422"/>
          <w:jc w:val="center"/>
        </w:trPr>
        <w:tc>
          <w:tcPr>
            <w:tcW w:w="4048" w:type="pct"/>
            <w:gridSpan w:val="2"/>
            <w:tcBorders>
              <w:top w:val="nil"/>
              <w:bottom w:val="nil"/>
              <w:right w:val="nil"/>
            </w:tcBorders>
          </w:tcPr>
          <w:p w14:paraId="7B6C661C" w14:textId="77777777" w:rsidR="00534CA5" w:rsidRPr="00C22DA9" w:rsidRDefault="00FC77C1"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Yes</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08963AE8"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203 (</w:t>
            </w:r>
            <w:r w:rsidR="00534CA5" w:rsidRPr="00C22DA9">
              <w:rPr>
                <w:rFonts w:ascii="Times New Roman" w:eastAsia="Calibri" w:hAnsi="Times New Roman" w:cs="Times New Roman"/>
              </w:rPr>
              <w:t>89.0</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75A0B39D" w14:textId="77777777" w:rsidTr="00721DAB">
        <w:trPr>
          <w:gridAfter w:val="1"/>
          <w:wAfter w:w="18" w:type="pct"/>
          <w:trHeight w:val="407"/>
          <w:jc w:val="center"/>
        </w:trPr>
        <w:tc>
          <w:tcPr>
            <w:tcW w:w="4048" w:type="pct"/>
            <w:gridSpan w:val="2"/>
            <w:tcBorders>
              <w:top w:val="nil"/>
              <w:bottom w:val="nil"/>
              <w:right w:val="nil"/>
            </w:tcBorders>
          </w:tcPr>
          <w:p w14:paraId="76E585F8" w14:textId="77777777" w:rsidR="00534CA5" w:rsidRPr="00C22DA9" w:rsidRDefault="00FC77C1" w:rsidP="00422E53">
            <w:pPr>
              <w:spacing w:line="360" w:lineRule="auto"/>
              <w:rPr>
                <w:rFonts w:ascii="Times New Roman" w:eastAsia="Calibri" w:hAnsi="Times New Roman" w:cs="Times New Roman"/>
                <w:b/>
                <w:bCs/>
              </w:rPr>
            </w:pPr>
            <w:r w:rsidRPr="00C22DA9">
              <w:rPr>
                <w:rFonts w:ascii="Times New Roman" w:eastAsia="Calibri" w:hAnsi="Times New Roman" w:cs="Times New Roman"/>
                <w:iCs/>
              </w:rPr>
              <w:t>No</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5E517274"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25 (</w:t>
            </w:r>
            <w:r w:rsidR="00534CA5" w:rsidRPr="00C22DA9">
              <w:rPr>
                <w:rFonts w:ascii="Times New Roman" w:eastAsia="Calibri" w:hAnsi="Times New Roman" w:cs="Times New Roman"/>
              </w:rPr>
              <w:t>11.0</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0E1E9669" w14:textId="77777777" w:rsidTr="00721DAB">
        <w:trPr>
          <w:gridAfter w:val="1"/>
          <w:wAfter w:w="18" w:type="pct"/>
          <w:trHeight w:val="407"/>
          <w:jc w:val="center"/>
        </w:trPr>
        <w:tc>
          <w:tcPr>
            <w:tcW w:w="4048" w:type="pct"/>
            <w:gridSpan w:val="2"/>
            <w:tcBorders>
              <w:top w:val="nil"/>
              <w:bottom w:val="nil"/>
              <w:right w:val="nil"/>
            </w:tcBorders>
          </w:tcPr>
          <w:p w14:paraId="31178852" w14:textId="77777777" w:rsidR="00534CA5" w:rsidRPr="00C22DA9" w:rsidRDefault="00FC77C1"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When anger is especially uncontrollable</w:t>
            </w:r>
          </w:p>
        </w:tc>
        <w:tc>
          <w:tcPr>
            <w:tcW w:w="934" w:type="pct"/>
            <w:gridSpan w:val="2"/>
            <w:tcBorders>
              <w:top w:val="nil"/>
              <w:left w:val="nil"/>
              <w:bottom w:val="nil"/>
            </w:tcBorders>
          </w:tcPr>
          <w:p w14:paraId="6ED5760C" w14:textId="77777777" w:rsidR="00534CA5" w:rsidRPr="00C22DA9" w:rsidRDefault="00534CA5" w:rsidP="00422E53">
            <w:pPr>
              <w:spacing w:line="360" w:lineRule="auto"/>
              <w:jc w:val="center"/>
              <w:rPr>
                <w:rFonts w:ascii="Times New Roman" w:eastAsia="Calibri" w:hAnsi="Times New Roman" w:cs="Times New Roman"/>
              </w:rPr>
            </w:pPr>
          </w:p>
        </w:tc>
      </w:tr>
      <w:tr w:rsidR="00534CA5" w:rsidRPr="00C22DA9" w14:paraId="4C139DA6" w14:textId="77777777" w:rsidTr="00721DAB">
        <w:trPr>
          <w:gridAfter w:val="1"/>
          <w:wAfter w:w="18" w:type="pct"/>
          <w:trHeight w:val="422"/>
          <w:jc w:val="center"/>
        </w:trPr>
        <w:tc>
          <w:tcPr>
            <w:tcW w:w="4048" w:type="pct"/>
            <w:gridSpan w:val="2"/>
            <w:tcBorders>
              <w:top w:val="nil"/>
              <w:bottom w:val="nil"/>
              <w:right w:val="nil"/>
            </w:tcBorders>
          </w:tcPr>
          <w:p w14:paraId="467CEAEC" w14:textId="77777777" w:rsidR="00534CA5" w:rsidRPr="00C22DA9" w:rsidRDefault="00822C3A"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Before menstruation</w:t>
            </w:r>
          </w:p>
        </w:tc>
        <w:tc>
          <w:tcPr>
            <w:tcW w:w="934" w:type="pct"/>
            <w:gridSpan w:val="2"/>
            <w:tcBorders>
              <w:top w:val="nil"/>
              <w:left w:val="nil"/>
              <w:bottom w:val="nil"/>
            </w:tcBorders>
          </w:tcPr>
          <w:p w14:paraId="414D4317"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139 (</w:t>
            </w:r>
            <w:r w:rsidR="00534CA5" w:rsidRPr="00C22DA9">
              <w:rPr>
                <w:rFonts w:ascii="Times New Roman" w:eastAsia="Calibri" w:hAnsi="Times New Roman" w:cs="Times New Roman"/>
              </w:rPr>
              <w:t>68.5</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10354C93" w14:textId="77777777" w:rsidTr="00721DAB">
        <w:trPr>
          <w:gridAfter w:val="1"/>
          <w:wAfter w:w="18" w:type="pct"/>
          <w:trHeight w:val="422"/>
          <w:jc w:val="center"/>
        </w:trPr>
        <w:tc>
          <w:tcPr>
            <w:tcW w:w="4048" w:type="pct"/>
            <w:gridSpan w:val="2"/>
            <w:tcBorders>
              <w:top w:val="nil"/>
              <w:bottom w:val="nil"/>
              <w:right w:val="nil"/>
            </w:tcBorders>
          </w:tcPr>
          <w:p w14:paraId="2793D068" w14:textId="77777777" w:rsidR="00534CA5" w:rsidRPr="00C22DA9" w:rsidRDefault="00822C3A"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During menstruation</w:t>
            </w:r>
          </w:p>
        </w:tc>
        <w:tc>
          <w:tcPr>
            <w:tcW w:w="934" w:type="pct"/>
            <w:gridSpan w:val="2"/>
            <w:tcBorders>
              <w:top w:val="nil"/>
              <w:left w:val="nil"/>
              <w:bottom w:val="nil"/>
            </w:tcBorders>
          </w:tcPr>
          <w:p w14:paraId="6CAEFD38"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46 (</w:t>
            </w:r>
            <w:r w:rsidR="00534CA5" w:rsidRPr="00C22DA9">
              <w:rPr>
                <w:rFonts w:ascii="Times New Roman" w:eastAsia="Calibri" w:hAnsi="Times New Roman" w:cs="Times New Roman"/>
              </w:rPr>
              <w:t>22.6</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77DDE07A" w14:textId="77777777" w:rsidTr="00721DAB">
        <w:trPr>
          <w:gridAfter w:val="1"/>
          <w:wAfter w:w="18" w:type="pct"/>
          <w:trHeight w:val="407"/>
          <w:jc w:val="center"/>
        </w:trPr>
        <w:tc>
          <w:tcPr>
            <w:tcW w:w="4048" w:type="pct"/>
            <w:gridSpan w:val="2"/>
            <w:tcBorders>
              <w:top w:val="nil"/>
              <w:bottom w:val="nil"/>
              <w:right w:val="nil"/>
            </w:tcBorders>
          </w:tcPr>
          <w:p w14:paraId="67C7675C" w14:textId="77777777" w:rsidR="00534CA5" w:rsidRPr="00C22DA9" w:rsidRDefault="00267428"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Always</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67D52AF5"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18 (</w:t>
            </w:r>
            <w:r w:rsidR="00534CA5" w:rsidRPr="00C22DA9">
              <w:rPr>
                <w:rFonts w:ascii="Times New Roman" w:eastAsia="Calibri" w:hAnsi="Times New Roman" w:cs="Times New Roman"/>
              </w:rPr>
              <w:t>8.9</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3A841EB9" w14:textId="77777777" w:rsidTr="00721DAB">
        <w:trPr>
          <w:gridAfter w:val="1"/>
          <w:wAfter w:w="18" w:type="pct"/>
          <w:trHeight w:val="422"/>
          <w:jc w:val="center"/>
        </w:trPr>
        <w:tc>
          <w:tcPr>
            <w:tcW w:w="4048" w:type="pct"/>
            <w:gridSpan w:val="2"/>
            <w:tcBorders>
              <w:top w:val="nil"/>
              <w:bottom w:val="nil"/>
              <w:right w:val="nil"/>
            </w:tcBorders>
          </w:tcPr>
          <w:p w14:paraId="15F9A29B" w14:textId="77777777" w:rsidR="00534CA5" w:rsidRPr="00C22DA9" w:rsidRDefault="00822C3A"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Generally feeling stressed</w:t>
            </w:r>
            <w:r w:rsidR="00534CA5" w:rsidRPr="00C22DA9">
              <w:rPr>
                <w:rFonts w:ascii="Times New Roman" w:eastAsia="Calibri" w:hAnsi="Times New Roman" w:cs="Times New Roman"/>
                <w:b/>
                <w:bCs/>
              </w:rPr>
              <w:t xml:space="preserve"> </w:t>
            </w:r>
          </w:p>
        </w:tc>
        <w:tc>
          <w:tcPr>
            <w:tcW w:w="934" w:type="pct"/>
            <w:gridSpan w:val="2"/>
            <w:tcBorders>
              <w:top w:val="nil"/>
              <w:left w:val="nil"/>
              <w:bottom w:val="nil"/>
            </w:tcBorders>
          </w:tcPr>
          <w:p w14:paraId="24DFD892" w14:textId="77777777" w:rsidR="00534CA5" w:rsidRPr="00C22DA9" w:rsidRDefault="00534CA5" w:rsidP="00422E53">
            <w:pPr>
              <w:spacing w:line="360" w:lineRule="auto"/>
              <w:jc w:val="center"/>
              <w:rPr>
                <w:rFonts w:ascii="Times New Roman" w:eastAsia="Calibri" w:hAnsi="Times New Roman" w:cs="Times New Roman"/>
              </w:rPr>
            </w:pPr>
          </w:p>
        </w:tc>
      </w:tr>
      <w:tr w:rsidR="00534CA5" w:rsidRPr="00C22DA9" w14:paraId="46C4BB73" w14:textId="77777777" w:rsidTr="00721DAB">
        <w:trPr>
          <w:gridAfter w:val="1"/>
          <w:wAfter w:w="18" w:type="pct"/>
          <w:trHeight w:val="407"/>
          <w:jc w:val="center"/>
        </w:trPr>
        <w:tc>
          <w:tcPr>
            <w:tcW w:w="4048" w:type="pct"/>
            <w:gridSpan w:val="2"/>
            <w:tcBorders>
              <w:top w:val="nil"/>
              <w:bottom w:val="nil"/>
              <w:right w:val="nil"/>
            </w:tcBorders>
          </w:tcPr>
          <w:p w14:paraId="799B7632" w14:textId="77777777" w:rsidR="00534CA5" w:rsidRPr="00C22DA9" w:rsidRDefault="00822C3A" w:rsidP="00422E53">
            <w:pPr>
              <w:spacing w:line="360" w:lineRule="auto"/>
              <w:rPr>
                <w:rFonts w:ascii="Times New Roman" w:eastAsia="Calibri" w:hAnsi="Times New Roman" w:cs="Times New Roman"/>
                <w:b/>
                <w:bCs/>
              </w:rPr>
            </w:pPr>
            <w:r w:rsidRPr="00C22DA9">
              <w:rPr>
                <w:rFonts w:ascii="Times New Roman" w:eastAsia="Calibri" w:hAnsi="Times New Roman" w:cs="Times New Roman"/>
                <w:iCs/>
              </w:rPr>
              <w:t>Yes</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5C1257F2"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150 (</w:t>
            </w:r>
            <w:r w:rsidR="00534CA5" w:rsidRPr="00C22DA9">
              <w:rPr>
                <w:rFonts w:ascii="Times New Roman" w:eastAsia="Calibri" w:hAnsi="Times New Roman" w:cs="Times New Roman"/>
              </w:rPr>
              <w:t>65.8</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3229E6AC" w14:textId="77777777" w:rsidTr="00721DAB">
        <w:trPr>
          <w:gridAfter w:val="1"/>
          <w:wAfter w:w="18" w:type="pct"/>
          <w:trHeight w:val="422"/>
          <w:jc w:val="center"/>
        </w:trPr>
        <w:tc>
          <w:tcPr>
            <w:tcW w:w="4048" w:type="pct"/>
            <w:gridSpan w:val="2"/>
            <w:tcBorders>
              <w:top w:val="nil"/>
              <w:bottom w:val="nil"/>
              <w:right w:val="nil"/>
            </w:tcBorders>
          </w:tcPr>
          <w:p w14:paraId="04581122" w14:textId="77777777" w:rsidR="00534CA5" w:rsidRPr="00C22DA9" w:rsidRDefault="00822C3A" w:rsidP="00422E53">
            <w:pPr>
              <w:spacing w:line="360" w:lineRule="auto"/>
              <w:rPr>
                <w:rFonts w:ascii="Times New Roman" w:eastAsia="Calibri" w:hAnsi="Times New Roman" w:cs="Times New Roman"/>
                <w:b/>
                <w:bCs/>
              </w:rPr>
            </w:pPr>
            <w:r w:rsidRPr="00C22DA9">
              <w:rPr>
                <w:rFonts w:ascii="Times New Roman" w:eastAsia="Calibri" w:hAnsi="Times New Roman" w:cs="Times New Roman"/>
                <w:iCs/>
              </w:rPr>
              <w:t>No</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4195FD79"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78 (</w:t>
            </w:r>
            <w:r w:rsidR="00534CA5" w:rsidRPr="00C22DA9">
              <w:rPr>
                <w:rFonts w:ascii="Times New Roman" w:eastAsia="Calibri" w:hAnsi="Times New Roman" w:cs="Times New Roman"/>
              </w:rPr>
              <w:t>34.2</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0255E8A8" w14:textId="77777777" w:rsidTr="00721DAB">
        <w:trPr>
          <w:gridAfter w:val="1"/>
          <w:wAfter w:w="18" w:type="pct"/>
          <w:trHeight w:val="407"/>
          <w:jc w:val="center"/>
        </w:trPr>
        <w:tc>
          <w:tcPr>
            <w:tcW w:w="4048" w:type="pct"/>
            <w:gridSpan w:val="2"/>
            <w:tcBorders>
              <w:top w:val="nil"/>
              <w:bottom w:val="nil"/>
              <w:right w:val="nil"/>
            </w:tcBorders>
          </w:tcPr>
          <w:p w14:paraId="0C83148D" w14:textId="77777777" w:rsidR="00534CA5" w:rsidRPr="00C22DA9" w:rsidRDefault="00822C3A"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Areas affected by menstrual discomforts</w:t>
            </w:r>
          </w:p>
        </w:tc>
        <w:tc>
          <w:tcPr>
            <w:tcW w:w="934" w:type="pct"/>
            <w:gridSpan w:val="2"/>
            <w:tcBorders>
              <w:top w:val="nil"/>
              <w:left w:val="nil"/>
              <w:bottom w:val="nil"/>
            </w:tcBorders>
          </w:tcPr>
          <w:p w14:paraId="1BB82451" w14:textId="77777777" w:rsidR="00534CA5" w:rsidRPr="00C22DA9" w:rsidRDefault="00534CA5" w:rsidP="00422E53">
            <w:pPr>
              <w:spacing w:line="360" w:lineRule="auto"/>
              <w:jc w:val="center"/>
              <w:rPr>
                <w:rFonts w:ascii="Times New Roman" w:eastAsia="Calibri" w:hAnsi="Times New Roman" w:cs="Times New Roman"/>
              </w:rPr>
            </w:pPr>
          </w:p>
        </w:tc>
      </w:tr>
      <w:tr w:rsidR="00534CA5" w:rsidRPr="00C22DA9" w14:paraId="0ED2FB09" w14:textId="77777777" w:rsidTr="00721DAB">
        <w:trPr>
          <w:gridAfter w:val="1"/>
          <w:wAfter w:w="18" w:type="pct"/>
          <w:trHeight w:val="422"/>
          <w:jc w:val="center"/>
        </w:trPr>
        <w:tc>
          <w:tcPr>
            <w:tcW w:w="4048" w:type="pct"/>
            <w:gridSpan w:val="2"/>
            <w:tcBorders>
              <w:top w:val="nil"/>
              <w:bottom w:val="nil"/>
              <w:right w:val="nil"/>
            </w:tcBorders>
          </w:tcPr>
          <w:p w14:paraId="34CB3578" w14:textId="77777777" w:rsidR="00534CA5" w:rsidRPr="00C22DA9" w:rsidRDefault="00822C3A"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Academic</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72CF1E86"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108 (</w:t>
            </w:r>
            <w:r w:rsidR="00534CA5" w:rsidRPr="00C22DA9">
              <w:rPr>
                <w:rFonts w:ascii="Times New Roman" w:eastAsia="Calibri" w:hAnsi="Times New Roman" w:cs="Times New Roman"/>
              </w:rPr>
              <w:t>47.4</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4971BC4F" w14:textId="77777777" w:rsidTr="00721DAB">
        <w:trPr>
          <w:gridAfter w:val="1"/>
          <w:wAfter w:w="18" w:type="pct"/>
          <w:trHeight w:val="407"/>
          <w:jc w:val="center"/>
        </w:trPr>
        <w:tc>
          <w:tcPr>
            <w:tcW w:w="4048" w:type="pct"/>
            <w:gridSpan w:val="2"/>
            <w:tcBorders>
              <w:top w:val="nil"/>
              <w:bottom w:val="nil"/>
              <w:right w:val="nil"/>
            </w:tcBorders>
          </w:tcPr>
          <w:p w14:paraId="4EF54197" w14:textId="77777777" w:rsidR="00534CA5" w:rsidRPr="00C22DA9" w:rsidRDefault="00822C3A"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Social</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31E215F9"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158 (</w:t>
            </w:r>
            <w:r w:rsidR="00534CA5" w:rsidRPr="00C22DA9">
              <w:rPr>
                <w:rFonts w:ascii="Times New Roman" w:eastAsia="Calibri" w:hAnsi="Times New Roman" w:cs="Times New Roman"/>
              </w:rPr>
              <w:t>69.3</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383EEB88" w14:textId="77777777" w:rsidTr="00721DAB">
        <w:trPr>
          <w:gridAfter w:val="1"/>
          <w:wAfter w:w="18" w:type="pct"/>
          <w:trHeight w:val="422"/>
          <w:jc w:val="center"/>
        </w:trPr>
        <w:tc>
          <w:tcPr>
            <w:tcW w:w="4048" w:type="pct"/>
            <w:gridSpan w:val="2"/>
            <w:tcBorders>
              <w:top w:val="nil"/>
              <w:bottom w:val="nil"/>
              <w:right w:val="nil"/>
            </w:tcBorders>
          </w:tcPr>
          <w:p w14:paraId="2B520E26" w14:textId="77777777" w:rsidR="00534CA5" w:rsidRPr="00C22DA9" w:rsidRDefault="00822C3A"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Professional</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05F58D6B" w14:textId="77777777" w:rsidR="00534CA5" w:rsidRPr="00C22DA9" w:rsidRDefault="00822C3A"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26 (</w:t>
            </w:r>
            <w:r w:rsidR="00534CA5" w:rsidRPr="00C22DA9">
              <w:rPr>
                <w:rFonts w:ascii="Times New Roman" w:eastAsia="Calibri" w:hAnsi="Times New Roman" w:cs="Times New Roman"/>
              </w:rPr>
              <w:t>11.4</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536383C6" w14:textId="77777777" w:rsidTr="00721DAB">
        <w:trPr>
          <w:gridAfter w:val="1"/>
          <w:wAfter w:w="18" w:type="pct"/>
          <w:trHeight w:val="407"/>
          <w:jc w:val="center"/>
        </w:trPr>
        <w:tc>
          <w:tcPr>
            <w:tcW w:w="4048" w:type="pct"/>
            <w:gridSpan w:val="2"/>
            <w:tcBorders>
              <w:top w:val="nil"/>
              <w:bottom w:val="nil"/>
              <w:right w:val="nil"/>
            </w:tcBorders>
          </w:tcPr>
          <w:p w14:paraId="60DE99F2" w14:textId="77777777" w:rsidR="00534CA5" w:rsidRPr="00C22DA9" w:rsidRDefault="00503BA1"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Family / home life</w:t>
            </w:r>
            <w:r w:rsidR="00534CA5" w:rsidRPr="00C22DA9">
              <w:rPr>
                <w:rFonts w:ascii="Times New Roman" w:eastAsia="Calibri" w:hAnsi="Times New Roman" w:cs="Times New Roman"/>
                <w:iCs/>
              </w:rPr>
              <w:t xml:space="preserve"> </w:t>
            </w:r>
          </w:p>
        </w:tc>
        <w:tc>
          <w:tcPr>
            <w:tcW w:w="934" w:type="pct"/>
            <w:gridSpan w:val="2"/>
            <w:tcBorders>
              <w:top w:val="nil"/>
              <w:left w:val="nil"/>
              <w:bottom w:val="nil"/>
            </w:tcBorders>
          </w:tcPr>
          <w:p w14:paraId="56C4B513" w14:textId="77777777" w:rsidR="00534CA5" w:rsidRPr="00C22DA9" w:rsidRDefault="00502C03"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66 (</w:t>
            </w:r>
            <w:r w:rsidR="00534CA5" w:rsidRPr="00C22DA9">
              <w:rPr>
                <w:rFonts w:ascii="Times New Roman" w:eastAsia="Calibri" w:hAnsi="Times New Roman" w:cs="Times New Roman"/>
              </w:rPr>
              <w:t>28.9</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38EFF9B4" w14:textId="77777777" w:rsidTr="00721DAB">
        <w:trPr>
          <w:gridAfter w:val="1"/>
          <w:wAfter w:w="18" w:type="pct"/>
          <w:trHeight w:val="422"/>
          <w:jc w:val="center"/>
        </w:trPr>
        <w:tc>
          <w:tcPr>
            <w:tcW w:w="4048" w:type="pct"/>
            <w:gridSpan w:val="2"/>
            <w:tcBorders>
              <w:top w:val="nil"/>
              <w:bottom w:val="nil"/>
              <w:right w:val="nil"/>
            </w:tcBorders>
          </w:tcPr>
          <w:p w14:paraId="2BC33605" w14:textId="77777777" w:rsidR="00534CA5" w:rsidRPr="00C22DA9" w:rsidRDefault="00503BA1"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Presence of chronic disease</w:t>
            </w:r>
          </w:p>
        </w:tc>
        <w:tc>
          <w:tcPr>
            <w:tcW w:w="934" w:type="pct"/>
            <w:gridSpan w:val="2"/>
            <w:tcBorders>
              <w:top w:val="nil"/>
              <w:left w:val="nil"/>
              <w:bottom w:val="nil"/>
            </w:tcBorders>
          </w:tcPr>
          <w:p w14:paraId="7AFC37A7" w14:textId="77777777" w:rsidR="00534CA5" w:rsidRPr="00C22DA9" w:rsidRDefault="00502C03"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17 (</w:t>
            </w:r>
            <w:r w:rsidR="00534CA5" w:rsidRPr="00C22DA9">
              <w:rPr>
                <w:rFonts w:ascii="Times New Roman" w:eastAsia="Calibri" w:hAnsi="Times New Roman" w:cs="Times New Roman"/>
              </w:rPr>
              <w:t>7.5</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r w:rsidR="00534CA5" w:rsidRPr="00C22DA9" w14:paraId="682F2AA2" w14:textId="77777777" w:rsidTr="00721DAB">
        <w:trPr>
          <w:gridAfter w:val="1"/>
          <w:wAfter w:w="18" w:type="pct"/>
          <w:trHeight w:val="407"/>
          <w:jc w:val="center"/>
        </w:trPr>
        <w:tc>
          <w:tcPr>
            <w:tcW w:w="4048" w:type="pct"/>
            <w:gridSpan w:val="2"/>
            <w:tcBorders>
              <w:top w:val="nil"/>
              <w:right w:val="nil"/>
            </w:tcBorders>
          </w:tcPr>
          <w:p w14:paraId="694B47EE" w14:textId="77777777" w:rsidR="00534CA5" w:rsidRPr="00C22DA9" w:rsidRDefault="00775B4A"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 xml:space="preserve">Constant medication </w:t>
            </w:r>
          </w:p>
        </w:tc>
        <w:tc>
          <w:tcPr>
            <w:tcW w:w="934" w:type="pct"/>
            <w:gridSpan w:val="2"/>
            <w:tcBorders>
              <w:top w:val="nil"/>
              <w:left w:val="nil"/>
            </w:tcBorders>
          </w:tcPr>
          <w:p w14:paraId="081351A0" w14:textId="77777777" w:rsidR="00534CA5" w:rsidRPr="00C22DA9" w:rsidRDefault="00502C03"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13 (</w:t>
            </w:r>
            <w:r w:rsidR="00534CA5" w:rsidRPr="00C22DA9">
              <w:rPr>
                <w:rFonts w:ascii="Times New Roman" w:eastAsia="Calibri" w:hAnsi="Times New Roman" w:cs="Times New Roman"/>
              </w:rPr>
              <w:t>5.7</w:t>
            </w:r>
            <w:r w:rsidRPr="00C22DA9">
              <w:rPr>
                <w:rFonts w:ascii="Times New Roman" w:eastAsia="Calibri" w:hAnsi="Times New Roman" w:cs="Times New Roman"/>
              </w:rPr>
              <w:t>%</w:t>
            </w:r>
            <w:r w:rsidR="00534CA5" w:rsidRPr="00C22DA9">
              <w:rPr>
                <w:rFonts w:ascii="Times New Roman" w:eastAsia="Calibri" w:hAnsi="Times New Roman" w:cs="Times New Roman"/>
              </w:rPr>
              <w:t>)</w:t>
            </w:r>
          </w:p>
        </w:tc>
      </w:tr>
    </w:tbl>
    <w:p w14:paraId="334DC096" w14:textId="77777777" w:rsidR="00C22DA9" w:rsidRDefault="00C22DA9" w:rsidP="00136D2D">
      <w:pPr>
        <w:spacing w:line="276" w:lineRule="auto"/>
        <w:ind w:firstLine="0"/>
        <w:rPr>
          <w:rFonts w:ascii="Times New Roman" w:eastAsia="Calibri" w:hAnsi="Times New Roman" w:cs="Times New Roman"/>
          <w:sz w:val="20"/>
          <w:szCs w:val="20"/>
        </w:rPr>
      </w:pPr>
    </w:p>
    <w:p w14:paraId="57D1D882" w14:textId="77777777" w:rsidR="00721DAB" w:rsidRDefault="00721DAB" w:rsidP="00C22DA9">
      <w:pPr>
        <w:spacing w:line="276" w:lineRule="auto"/>
        <w:ind w:firstLine="0"/>
        <w:rPr>
          <w:rFonts w:ascii="Times New Roman" w:eastAsia="Calibri" w:hAnsi="Times New Roman" w:cs="Times New Roman"/>
          <w:sz w:val="20"/>
          <w:szCs w:val="20"/>
        </w:rPr>
      </w:pPr>
    </w:p>
    <w:p w14:paraId="286BDF6D" w14:textId="77777777" w:rsidR="00721DAB" w:rsidRDefault="00721DAB" w:rsidP="00C22DA9">
      <w:pPr>
        <w:spacing w:line="276" w:lineRule="auto"/>
        <w:ind w:firstLine="0"/>
        <w:rPr>
          <w:rFonts w:ascii="Times New Roman" w:eastAsia="Calibri" w:hAnsi="Times New Roman" w:cs="Times New Roman"/>
          <w:sz w:val="20"/>
          <w:szCs w:val="20"/>
        </w:rPr>
      </w:pPr>
    </w:p>
    <w:p w14:paraId="7C47C920" w14:textId="77777777" w:rsidR="008F3C32" w:rsidRDefault="008F3C32" w:rsidP="00C22DA9">
      <w:pPr>
        <w:spacing w:line="276" w:lineRule="auto"/>
        <w:ind w:firstLine="0"/>
        <w:rPr>
          <w:rFonts w:ascii="Times New Roman" w:eastAsia="Calibri" w:hAnsi="Times New Roman" w:cs="Times New Roman"/>
          <w:b/>
          <w:bCs/>
          <w:sz w:val="24"/>
          <w:szCs w:val="24"/>
        </w:rPr>
      </w:pPr>
    </w:p>
    <w:p w14:paraId="662FD72D" w14:textId="77777777" w:rsidR="0014075B" w:rsidRDefault="0014075B" w:rsidP="00C22DA9">
      <w:pPr>
        <w:spacing w:line="276" w:lineRule="auto"/>
        <w:ind w:firstLine="0"/>
        <w:rPr>
          <w:rFonts w:ascii="Times New Roman" w:eastAsia="Calibri" w:hAnsi="Times New Roman" w:cs="Times New Roman"/>
          <w:b/>
          <w:bCs/>
          <w:sz w:val="24"/>
          <w:szCs w:val="24"/>
        </w:rPr>
      </w:pPr>
    </w:p>
    <w:p w14:paraId="68AE4DE8" w14:textId="2043DADB" w:rsidR="00136D2D" w:rsidRPr="00C22DA9" w:rsidRDefault="00136D2D" w:rsidP="00C22DA9">
      <w:pPr>
        <w:spacing w:line="276" w:lineRule="auto"/>
        <w:ind w:firstLine="0"/>
        <w:rPr>
          <w:rFonts w:ascii="Times New Roman" w:eastAsia="Calibri" w:hAnsi="Times New Roman" w:cs="Times New Roman"/>
          <w:sz w:val="20"/>
          <w:szCs w:val="20"/>
        </w:rPr>
      </w:pPr>
      <w:r w:rsidRPr="00A77FF5">
        <w:rPr>
          <w:rFonts w:ascii="Times New Roman" w:eastAsia="Calibri" w:hAnsi="Times New Roman" w:cs="Times New Roman"/>
          <w:b/>
          <w:bCs/>
          <w:sz w:val="24"/>
          <w:szCs w:val="24"/>
        </w:rPr>
        <w:t xml:space="preserve">Table 4. </w:t>
      </w:r>
      <w:r w:rsidRPr="00A77FF5">
        <w:rPr>
          <w:rFonts w:ascii="Times New Roman" w:eastAsia="Calibri" w:hAnsi="Times New Roman" w:cs="Times New Roman"/>
          <w:sz w:val="24"/>
          <w:szCs w:val="24"/>
        </w:rPr>
        <w:t>Risk factors related to PMS of the part</w:t>
      </w:r>
      <w:r w:rsidR="0014075B">
        <w:rPr>
          <w:rFonts w:ascii="Times New Roman" w:eastAsia="Calibri" w:hAnsi="Times New Roman" w:cs="Times New Roman"/>
          <w:sz w:val="24"/>
          <w:szCs w:val="24"/>
        </w:rPr>
        <w:t>icipants included in the study</w:t>
      </w:r>
      <w:r w:rsidR="00517071">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A77FF5">
        <w:rPr>
          <w:rFonts w:ascii="Times New Roman" w:eastAsia="Calibri" w:hAnsi="Times New Roman" w:cs="Times New Roman"/>
          <w:sz w:val="24"/>
          <w:szCs w:val="24"/>
        </w:rPr>
        <w:t>continued</w:t>
      </w:r>
      <w:r>
        <w:rPr>
          <w:rFonts w:ascii="Times New Roman" w:eastAsia="Calibri" w:hAnsi="Times New Roman" w:cs="Times New Roman"/>
          <w:sz w:val="24"/>
          <w:szCs w:val="24"/>
        </w:rPr>
        <w:t>)</w:t>
      </w:r>
    </w:p>
    <w:p w14:paraId="155D5EC5" w14:textId="77777777" w:rsidR="00136D2D" w:rsidRDefault="00136D2D" w:rsidP="00136D2D">
      <w:pPr>
        <w:ind w:firstLine="0"/>
        <w:jc w:val="left"/>
      </w:pPr>
    </w:p>
    <w:tbl>
      <w:tblPr>
        <w:tblStyle w:val="TableGrid2"/>
        <w:tblW w:w="4668"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6662"/>
        <w:gridCol w:w="2008"/>
      </w:tblGrid>
      <w:tr w:rsidR="00FD75AB" w:rsidRPr="00A77FF5" w14:paraId="63CFB429" w14:textId="77777777" w:rsidTr="00721DAB">
        <w:trPr>
          <w:trHeight w:val="407"/>
          <w:jc w:val="center"/>
        </w:trPr>
        <w:tc>
          <w:tcPr>
            <w:tcW w:w="3842" w:type="pct"/>
            <w:tcBorders>
              <w:bottom w:val="single" w:sz="4" w:space="0" w:color="auto"/>
            </w:tcBorders>
          </w:tcPr>
          <w:p w14:paraId="792AFFDA" w14:textId="14749327" w:rsidR="00FD75AB" w:rsidRPr="00A77FF5" w:rsidRDefault="00FD75AB" w:rsidP="00FD75AB">
            <w:p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Chara</w:t>
            </w:r>
            <w:r w:rsidR="001B6EAC">
              <w:rPr>
                <w:rFonts w:ascii="Times New Roman" w:eastAsia="Calibri" w:hAnsi="Times New Roman" w:cs="Times New Roman"/>
                <w:b/>
                <w:bCs/>
                <w:sz w:val="24"/>
                <w:szCs w:val="24"/>
              </w:rPr>
              <w:t>cteristic</w:t>
            </w:r>
          </w:p>
        </w:tc>
        <w:tc>
          <w:tcPr>
            <w:tcW w:w="1158" w:type="pct"/>
            <w:tcBorders>
              <w:bottom w:val="single" w:sz="4" w:space="0" w:color="auto"/>
            </w:tcBorders>
          </w:tcPr>
          <w:p w14:paraId="01A64C74" w14:textId="2963FD63" w:rsidR="00FD75AB" w:rsidRPr="00A77FF5" w:rsidRDefault="00FD75AB" w:rsidP="00FD75AB">
            <w:pPr>
              <w:spacing w:line="360" w:lineRule="auto"/>
              <w:jc w:val="center"/>
              <w:rPr>
                <w:rFonts w:ascii="Times New Roman" w:eastAsia="Calibri" w:hAnsi="Times New Roman" w:cs="Times New Roman"/>
                <w:sz w:val="24"/>
                <w:szCs w:val="24"/>
              </w:rPr>
            </w:pPr>
            <w:proofErr w:type="gramStart"/>
            <w:r>
              <w:rPr>
                <w:rFonts w:ascii="Times New Roman" w:eastAsia="Calibri" w:hAnsi="Times New Roman" w:cs="Times New Roman"/>
                <w:b/>
                <w:bCs/>
                <w:sz w:val="24"/>
                <w:szCs w:val="24"/>
              </w:rPr>
              <w:t>n</w:t>
            </w:r>
            <w:proofErr w:type="gramEnd"/>
            <w:r>
              <w:rPr>
                <w:rFonts w:ascii="Times New Roman" w:eastAsia="Calibri" w:hAnsi="Times New Roman" w:cs="Times New Roman"/>
                <w:b/>
                <w:bCs/>
                <w:sz w:val="24"/>
                <w:szCs w:val="24"/>
              </w:rPr>
              <w:t xml:space="preserve"> (%)</w:t>
            </w:r>
          </w:p>
        </w:tc>
      </w:tr>
      <w:tr w:rsidR="00FD75AB" w:rsidRPr="00A77FF5" w14:paraId="129A1C14" w14:textId="77777777" w:rsidTr="00721DAB">
        <w:trPr>
          <w:trHeight w:val="407"/>
          <w:jc w:val="center"/>
        </w:trPr>
        <w:tc>
          <w:tcPr>
            <w:tcW w:w="3842" w:type="pct"/>
            <w:tcBorders>
              <w:bottom w:val="nil"/>
              <w:right w:val="nil"/>
            </w:tcBorders>
          </w:tcPr>
          <w:p w14:paraId="74837BF0" w14:textId="77777777" w:rsidR="00FD75AB" w:rsidRPr="00A77FF5" w:rsidRDefault="00FD75AB" w:rsidP="00FD75AB">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 xml:space="preserve">Use of contraceptive method </w:t>
            </w:r>
          </w:p>
        </w:tc>
        <w:tc>
          <w:tcPr>
            <w:tcW w:w="1158" w:type="pct"/>
            <w:tcBorders>
              <w:left w:val="nil"/>
              <w:bottom w:val="nil"/>
            </w:tcBorders>
          </w:tcPr>
          <w:p w14:paraId="7336A663" w14:textId="77777777" w:rsidR="00FD75AB" w:rsidRPr="00A77FF5" w:rsidRDefault="00FD75AB" w:rsidP="00FD75AB">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 (2.6%)</w:t>
            </w:r>
          </w:p>
        </w:tc>
      </w:tr>
      <w:tr w:rsidR="00FD75AB" w:rsidRPr="00A77FF5" w14:paraId="7CF71C6E" w14:textId="77777777" w:rsidTr="00721DAB">
        <w:trPr>
          <w:trHeight w:val="407"/>
          <w:jc w:val="center"/>
        </w:trPr>
        <w:tc>
          <w:tcPr>
            <w:tcW w:w="3842" w:type="pct"/>
            <w:tcBorders>
              <w:top w:val="nil"/>
              <w:bottom w:val="nil"/>
              <w:right w:val="nil"/>
            </w:tcBorders>
          </w:tcPr>
          <w:p w14:paraId="3D33E556" w14:textId="77777777" w:rsidR="00FD75AB" w:rsidRPr="00A77FF5" w:rsidRDefault="00FD75AB" w:rsidP="00FD75AB">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 xml:space="preserve">Vitamin / mineral supplement </w:t>
            </w:r>
          </w:p>
        </w:tc>
        <w:tc>
          <w:tcPr>
            <w:tcW w:w="1158" w:type="pct"/>
            <w:tcBorders>
              <w:top w:val="nil"/>
              <w:left w:val="nil"/>
              <w:bottom w:val="nil"/>
            </w:tcBorders>
          </w:tcPr>
          <w:p w14:paraId="0AF1E551" w14:textId="77777777" w:rsidR="00FD75AB" w:rsidRPr="00A77FF5" w:rsidRDefault="00FD75AB" w:rsidP="00FD75AB">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31 (13.6%)</w:t>
            </w:r>
          </w:p>
        </w:tc>
      </w:tr>
      <w:tr w:rsidR="00FD75AB" w:rsidRPr="00A77FF5" w14:paraId="243FB2AC" w14:textId="77777777" w:rsidTr="00721DAB">
        <w:trPr>
          <w:trHeight w:val="422"/>
          <w:jc w:val="center"/>
        </w:trPr>
        <w:tc>
          <w:tcPr>
            <w:tcW w:w="3842" w:type="pct"/>
            <w:tcBorders>
              <w:top w:val="nil"/>
              <w:bottom w:val="nil"/>
              <w:right w:val="nil"/>
            </w:tcBorders>
          </w:tcPr>
          <w:p w14:paraId="2F0A9728" w14:textId="77777777" w:rsidR="00FD75AB" w:rsidRPr="00A77FF5" w:rsidRDefault="00FD75AB" w:rsidP="00FD75AB">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Sleep pattern</w:t>
            </w:r>
          </w:p>
        </w:tc>
        <w:tc>
          <w:tcPr>
            <w:tcW w:w="1158" w:type="pct"/>
            <w:tcBorders>
              <w:top w:val="nil"/>
              <w:left w:val="nil"/>
              <w:bottom w:val="nil"/>
            </w:tcBorders>
          </w:tcPr>
          <w:p w14:paraId="4455A249" w14:textId="77777777" w:rsidR="00FD75AB" w:rsidRPr="00A77FF5" w:rsidRDefault="00FD75AB" w:rsidP="00FD75AB">
            <w:pPr>
              <w:spacing w:line="360" w:lineRule="auto"/>
              <w:jc w:val="center"/>
              <w:rPr>
                <w:rFonts w:ascii="Times New Roman" w:eastAsia="Calibri" w:hAnsi="Times New Roman" w:cs="Times New Roman"/>
                <w:sz w:val="24"/>
                <w:szCs w:val="24"/>
              </w:rPr>
            </w:pPr>
          </w:p>
        </w:tc>
      </w:tr>
      <w:tr w:rsidR="00FD75AB" w:rsidRPr="00A77FF5" w14:paraId="01972821" w14:textId="77777777" w:rsidTr="00721DAB">
        <w:trPr>
          <w:trHeight w:val="407"/>
          <w:jc w:val="center"/>
        </w:trPr>
        <w:tc>
          <w:tcPr>
            <w:tcW w:w="3842" w:type="pct"/>
            <w:tcBorders>
              <w:top w:val="nil"/>
              <w:bottom w:val="nil"/>
              <w:right w:val="nil"/>
            </w:tcBorders>
          </w:tcPr>
          <w:p w14:paraId="3AB63665" w14:textId="77777777" w:rsidR="00FD75AB" w:rsidRPr="00A77FF5" w:rsidRDefault="00FD75AB" w:rsidP="00FD75AB">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Regular sleep </w:t>
            </w:r>
          </w:p>
        </w:tc>
        <w:tc>
          <w:tcPr>
            <w:tcW w:w="1158" w:type="pct"/>
            <w:tcBorders>
              <w:top w:val="nil"/>
              <w:left w:val="nil"/>
              <w:bottom w:val="nil"/>
            </w:tcBorders>
          </w:tcPr>
          <w:p w14:paraId="7B518639" w14:textId="77777777" w:rsidR="00FD75AB" w:rsidRPr="00A77FF5" w:rsidRDefault="00FD75AB" w:rsidP="00FD75AB">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107 (46.9%)</w:t>
            </w:r>
          </w:p>
        </w:tc>
      </w:tr>
      <w:tr w:rsidR="00FD75AB" w:rsidRPr="00A77FF5" w14:paraId="6222A81F" w14:textId="77777777" w:rsidTr="00721DAB">
        <w:trPr>
          <w:trHeight w:val="422"/>
          <w:jc w:val="center"/>
        </w:trPr>
        <w:tc>
          <w:tcPr>
            <w:tcW w:w="3842" w:type="pct"/>
            <w:tcBorders>
              <w:top w:val="nil"/>
              <w:right w:val="nil"/>
            </w:tcBorders>
          </w:tcPr>
          <w:p w14:paraId="1EEB315D" w14:textId="77777777" w:rsidR="00FD75AB" w:rsidRPr="00A77FF5" w:rsidRDefault="00FD75AB" w:rsidP="00FD75AB">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Irregular sleep </w:t>
            </w:r>
          </w:p>
        </w:tc>
        <w:tc>
          <w:tcPr>
            <w:tcW w:w="1158" w:type="pct"/>
            <w:tcBorders>
              <w:top w:val="nil"/>
              <w:left w:val="nil"/>
            </w:tcBorders>
          </w:tcPr>
          <w:p w14:paraId="3FD1792E" w14:textId="77777777" w:rsidR="00FD75AB" w:rsidRPr="00A77FF5" w:rsidRDefault="00FD75AB" w:rsidP="00FD75AB">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121 (53.1%)</w:t>
            </w:r>
          </w:p>
        </w:tc>
      </w:tr>
    </w:tbl>
    <w:p w14:paraId="73DC7C23" w14:textId="77777777" w:rsidR="00534CA5" w:rsidRDefault="00534CA5" w:rsidP="00422E53">
      <w:pPr>
        <w:spacing w:line="360" w:lineRule="auto"/>
        <w:ind w:firstLine="0"/>
        <w:rPr>
          <w:rFonts w:ascii="Times New Roman" w:eastAsia="Calibri" w:hAnsi="Times New Roman" w:cs="Times New Roman"/>
          <w:sz w:val="24"/>
          <w:szCs w:val="24"/>
        </w:rPr>
      </w:pPr>
    </w:p>
    <w:p w14:paraId="01EFB971" w14:textId="77777777" w:rsidR="00136D2D" w:rsidRPr="00A77FF5" w:rsidRDefault="00136D2D" w:rsidP="00422E53">
      <w:pPr>
        <w:spacing w:line="360" w:lineRule="auto"/>
        <w:ind w:firstLine="0"/>
        <w:rPr>
          <w:rFonts w:ascii="Times New Roman" w:eastAsia="Calibri" w:hAnsi="Times New Roman" w:cs="Times New Roman"/>
          <w:sz w:val="24"/>
          <w:szCs w:val="24"/>
        </w:rPr>
      </w:pPr>
    </w:p>
    <w:p w14:paraId="6C934B11" w14:textId="04265B04" w:rsidR="00795640" w:rsidRPr="00A77FF5" w:rsidRDefault="00795640" w:rsidP="00795640">
      <w:pPr>
        <w:ind w:firstLine="0"/>
        <w:jc w:val="left"/>
        <w:rPr>
          <w:rFonts w:ascii="Times New Roman" w:eastAsia="Calibri" w:hAnsi="Times New Roman" w:cs="Times New Roman"/>
          <w:b/>
          <w:bCs/>
          <w:sz w:val="24"/>
          <w:szCs w:val="24"/>
        </w:rPr>
      </w:pPr>
      <w:bookmarkStart w:id="2" w:name="_Hlk41562998"/>
      <w:r w:rsidRPr="00A77FF5">
        <w:rPr>
          <w:rFonts w:ascii="Times New Roman" w:eastAsia="Calibri" w:hAnsi="Times New Roman" w:cs="Times New Roman"/>
          <w:b/>
          <w:sz w:val="24"/>
          <w:szCs w:val="24"/>
        </w:rPr>
        <w:t>4.4. Results for Chronic Diseases, Constant Medication, Contraceptive Methods and Vitamin/Mineral Supplement</w:t>
      </w:r>
      <w:r w:rsidRPr="00A77FF5">
        <w:rPr>
          <w:rFonts w:ascii="Times New Roman" w:eastAsia="Calibri" w:hAnsi="Times New Roman" w:cs="Times New Roman"/>
          <w:b/>
          <w:bCs/>
          <w:sz w:val="24"/>
          <w:szCs w:val="24"/>
        </w:rPr>
        <w:t xml:space="preserve"> </w:t>
      </w:r>
    </w:p>
    <w:p w14:paraId="69B3AADB" w14:textId="77777777" w:rsidR="00795640" w:rsidRPr="00A77FF5" w:rsidRDefault="00795640" w:rsidP="00FD75AB">
      <w:pPr>
        <w:ind w:firstLine="0"/>
        <w:rPr>
          <w:rFonts w:ascii="Times New Roman" w:eastAsia="Calibri" w:hAnsi="Times New Roman" w:cs="Times New Roman"/>
          <w:b/>
          <w:bCs/>
          <w:sz w:val="24"/>
          <w:szCs w:val="24"/>
        </w:rPr>
      </w:pPr>
    </w:p>
    <w:p w14:paraId="2CAE921D" w14:textId="77777777" w:rsidR="00534CA5" w:rsidRPr="00A77FF5" w:rsidRDefault="00502C03" w:rsidP="0081006B">
      <w:pPr>
        <w:ind w:firstLine="0"/>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Table</w:t>
      </w:r>
      <w:r w:rsidR="00534CA5" w:rsidRPr="00A77FF5">
        <w:rPr>
          <w:rFonts w:ascii="Times New Roman" w:eastAsia="Calibri" w:hAnsi="Times New Roman" w:cs="Times New Roman"/>
          <w:b/>
          <w:bCs/>
          <w:sz w:val="24"/>
          <w:szCs w:val="24"/>
        </w:rPr>
        <w:t xml:space="preserve"> 5. </w:t>
      </w:r>
      <w:r w:rsidR="00795640" w:rsidRPr="00A77FF5">
        <w:rPr>
          <w:rFonts w:ascii="Times New Roman" w:eastAsia="Calibri" w:hAnsi="Times New Roman" w:cs="Times New Roman"/>
          <w:sz w:val="24"/>
          <w:szCs w:val="24"/>
        </w:rPr>
        <w:t>Frequency distribution</w:t>
      </w:r>
      <w:r w:rsidR="007F2144" w:rsidRPr="00A77FF5">
        <w:rPr>
          <w:rFonts w:ascii="Times New Roman" w:eastAsia="Calibri" w:hAnsi="Times New Roman" w:cs="Times New Roman"/>
          <w:sz w:val="24"/>
          <w:szCs w:val="24"/>
        </w:rPr>
        <w:t xml:space="preserve"> of the participants in terms of chronic disease</w:t>
      </w:r>
      <w:r w:rsidR="00795640" w:rsidRPr="00A77FF5">
        <w:rPr>
          <w:rFonts w:ascii="Times New Roman" w:eastAsia="Calibri" w:hAnsi="Times New Roman" w:cs="Times New Roman"/>
          <w:sz w:val="24"/>
          <w:szCs w:val="24"/>
        </w:rPr>
        <w:t>s</w:t>
      </w:r>
      <w:r w:rsidR="007F2144" w:rsidRPr="00A77FF5">
        <w:rPr>
          <w:rFonts w:ascii="Times New Roman" w:eastAsia="Calibri" w:hAnsi="Times New Roman" w:cs="Times New Roman"/>
          <w:sz w:val="24"/>
          <w:szCs w:val="24"/>
        </w:rPr>
        <w:t xml:space="preserve">, </w:t>
      </w:r>
      <w:r w:rsidR="00795640" w:rsidRPr="00A77FF5">
        <w:rPr>
          <w:rFonts w:ascii="Times New Roman" w:eastAsia="Calibri" w:hAnsi="Times New Roman" w:cs="Times New Roman"/>
          <w:sz w:val="24"/>
          <w:szCs w:val="24"/>
        </w:rPr>
        <w:t>constant medication</w:t>
      </w:r>
      <w:r w:rsidR="007F2144" w:rsidRPr="00A77FF5">
        <w:rPr>
          <w:rFonts w:ascii="Times New Roman" w:eastAsia="Calibri" w:hAnsi="Times New Roman" w:cs="Times New Roman"/>
          <w:sz w:val="24"/>
          <w:szCs w:val="24"/>
        </w:rPr>
        <w:t xml:space="preserve">, </w:t>
      </w:r>
      <w:r w:rsidR="00795640" w:rsidRPr="00A77FF5">
        <w:rPr>
          <w:rFonts w:ascii="Times New Roman" w:eastAsia="Calibri" w:hAnsi="Times New Roman" w:cs="Times New Roman"/>
          <w:sz w:val="24"/>
          <w:szCs w:val="24"/>
        </w:rPr>
        <w:t>contraceptive method and vitamin/</w:t>
      </w:r>
      <w:r w:rsidR="007F2144" w:rsidRPr="00A77FF5">
        <w:rPr>
          <w:rFonts w:ascii="Times New Roman" w:eastAsia="Calibri" w:hAnsi="Times New Roman" w:cs="Times New Roman"/>
          <w:sz w:val="24"/>
          <w:szCs w:val="24"/>
        </w:rPr>
        <w:t xml:space="preserve">mineral </w:t>
      </w:r>
      <w:r w:rsidR="00795640" w:rsidRPr="00A77FF5">
        <w:rPr>
          <w:rFonts w:ascii="Times New Roman" w:eastAsia="Calibri" w:hAnsi="Times New Roman" w:cs="Times New Roman"/>
          <w:sz w:val="24"/>
          <w:szCs w:val="24"/>
        </w:rPr>
        <w:t>supplement</w:t>
      </w:r>
    </w:p>
    <w:p w14:paraId="4028345B" w14:textId="77777777" w:rsidR="0081006B" w:rsidRPr="00A77FF5" w:rsidRDefault="0081006B" w:rsidP="0081006B">
      <w:pPr>
        <w:ind w:firstLine="0"/>
        <w:rPr>
          <w:rFonts w:ascii="Times New Roman" w:eastAsia="Calibri" w:hAnsi="Times New Roman" w:cs="Times New Roman"/>
          <w:sz w:val="24"/>
          <w:szCs w:val="24"/>
        </w:rPr>
      </w:pPr>
    </w:p>
    <w:tbl>
      <w:tblPr>
        <w:tblStyle w:val="TableGrid2"/>
        <w:tblW w:w="4675"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751"/>
        <w:gridCol w:w="2171"/>
        <w:gridCol w:w="1761"/>
      </w:tblGrid>
      <w:tr w:rsidR="00534CA5" w:rsidRPr="00A77FF5" w14:paraId="283E3498" w14:textId="77777777" w:rsidTr="00136D2D">
        <w:trPr>
          <w:trHeight w:val="414"/>
          <w:jc w:val="center"/>
        </w:trPr>
        <w:tc>
          <w:tcPr>
            <w:tcW w:w="2736" w:type="pct"/>
            <w:tcBorders>
              <w:bottom w:val="single" w:sz="4" w:space="0" w:color="auto"/>
            </w:tcBorders>
          </w:tcPr>
          <w:bookmarkEnd w:id="2"/>
          <w:p w14:paraId="616D6E62" w14:textId="5F031195" w:rsidR="00534CA5" w:rsidRPr="00A77FF5" w:rsidRDefault="00835D91" w:rsidP="00422E53">
            <w:p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Distribution of participants</w:t>
            </w:r>
            <w:r w:rsidR="006D333F">
              <w:rPr>
                <w:rFonts w:ascii="Times New Roman" w:eastAsia="Calibri" w:hAnsi="Times New Roman" w:cs="Times New Roman"/>
                <w:b/>
                <w:bCs/>
                <w:sz w:val="24"/>
                <w:szCs w:val="24"/>
              </w:rPr>
              <w:t xml:space="preserve"> </w:t>
            </w:r>
          </w:p>
        </w:tc>
        <w:tc>
          <w:tcPr>
            <w:tcW w:w="1250" w:type="pct"/>
            <w:tcBorders>
              <w:bottom w:val="single" w:sz="4" w:space="0" w:color="auto"/>
            </w:tcBorders>
          </w:tcPr>
          <w:p w14:paraId="3E3091F3" w14:textId="6D3AC4BC" w:rsidR="00835D91" w:rsidRPr="00A77FF5" w:rsidRDefault="008F3C32" w:rsidP="00422E53">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n</w:t>
            </w:r>
          </w:p>
        </w:tc>
        <w:tc>
          <w:tcPr>
            <w:tcW w:w="1014" w:type="pct"/>
            <w:tcBorders>
              <w:bottom w:val="single" w:sz="4" w:space="0" w:color="auto"/>
            </w:tcBorders>
          </w:tcPr>
          <w:p w14:paraId="685BE3C7" w14:textId="3738411A" w:rsidR="00534CA5" w:rsidRPr="00A77FF5" w:rsidRDefault="00534CA5" w:rsidP="00422E53">
            <w:pPr>
              <w:spacing w:line="360" w:lineRule="auto"/>
              <w:jc w:val="center"/>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 xml:space="preserve"> </w:t>
            </w:r>
            <w:r w:rsidR="008F3C32">
              <w:rPr>
                <w:rFonts w:ascii="Times New Roman" w:eastAsia="Calibri" w:hAnsi="Times New Roman" w:cs="Times New Roman"/>
                <w:b/>
                <w:bCs/>
                <w:sz w:val="24"/>
                <w:szCs w:val="24"/>
              </w:rPr>
              <w:t>%</w:t>
            </w:r>
          </w:p>
        </w:tc>
      </w:tr>
      <w:tr w:rsidR="00534CA5" w:rsidRPr="00A77FF5" w14:paraId="28DB702D" w14:textId="77777777" w:rsidTr="00136D2D">
        <w:trPr>
          <w:trHeight w:val="429"/>
          <w:jc w:val="center"/>
        </w:trPr>
        <w:tc>
          <w:tcPr>
            <w:tcW w:w="2736" w:type="pct"/>
            <w:tcBorders>
              <w:bottom w:val="nil"/>
            </w:tcBorders>
          </w:tcPr>
          <w:p w14:paraId="757462E3" w14:textId="35047BE4" w:rsidR="00534CA5" w:rsidRPr="00A77FF5" w:rsidRDefault="00502C03"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Presence of chronic disease</w:t>
            </w:r>
            <w:r w:rsidR="008F3C32">
              <w:rPr>
                <w:rFonts w:ascii="Times New Roman" w:eastAsia="Calibri" w:hAnsi="Times New Roman" w:cs="Times New Roman"/>
                <w:b/>
                <w:bCs/>
                <w:sz w:val="24"/>
                <w:szCs w:val="24"/>
              </w:rPr>
              <w:t xml:space="preserve"> </w:t>
            </w:r>
          </w:p>
        </w:tc>
        <w:tc>
          <w:tcPr>
            <w:tcW w:w="1250" w:type="pct"/>
            <w:tcBorders>
              <w:bottom w:val="nil"/>
            </w:tcBorders>
          </w:tcPr>
          <w:p w14:paraId="0D029D19" w14:textId="77777777" w:rsidR="00534CA5" w:rsidRPr="00A77FF5" w:rsidRDefault="00534CA5" w:rsidP="00422E53">
            <w:pPr>
              <w:spacing w:line="360" w:lineRule="auto"/>
              <w:jc w:val="center"/>
              <w:rPr>
                <w:rFonts w:ascii="Times New Roman" w:eastAsia="Calibri" w:hAnsi="Times New Roman" w:cs="Times New Roman"/>
                <w:sz w:val="24"/>
                <w:szCs w:val="24"/>
              </w:rPr>
            </w:pPr>
          </w:p>
        </w:tc>
        <w:tc>
          <w:tcPr>
            <w:tcW w:w="1014" w:type="pct"/>
            <w:tcBorders>
              <w:bottom w:val="nil"/>
            </w:tcBorders>
          </w:tcPr>
          <w:p w14:paraId="38517AA9" w14:textId="77777777" w:rsidR="00534CA5" w:rsidRPr="00A77FF5" w:rsidRDefault="00534CA5" w:rsidP="00422E53">
            <w:pPr>
              <w:spacing w:line="360" w:lineRule="auto"/>
              <w:jc w:val="center"/>
              <w:rPr>
                <w:rFonts w:ascii="Times New Roman" w:eastAsia="Calibri" w:hAnsi="Times New Roman" w:cs="Times New Roman"/>
                <w:sz w:val="24"/>
                <w:szCs w:val="24"/>
              </w:rPr>
            </w:pPr>
          </w:p>
        </w:tc>
      </w:tr>
      <w:tr w:rsidR="007F2144" w:rsidRPr="00A77FF5" w14:paraId="3CEF3997" w14:textId="77777777" w:rsidTr="00136D2D">
        <w:trPr>
          <w:trHeight w:val="414"/>
          <w:jc w:val="center"/>
        </w:trPr>
        <w:tc>
          <w:tcPr>
            <w:tcW w:w="2736" w:type="pct"/>
            <w:tcBorders>
              <w:top w:val="nil"/>
              <w:bottom w:val="nil"/>
            </w:tcBorders>
          </w:tcPr>
          <w:p w14:paraId="056B2C78" w14:textId="77777777" w:rsidR="007F2144" w:rsidRPr="00A77FF5" w:rsidRDefault="007F2144" w:rsidP="007F2144">
            <w:pPr>
              <w:rPr>
                <w:rFonts w:ascii="Times New Roman" w:hAnsi="Times New Roman" w:cs="Times New Roman"/>
                <w:sz w:val="24"/>
                <w:szCs w:val="24"/>
              </w:rPr>
            </w:pPr>
            <w:r w:rsidRPr="00A77FF5">
              <w:rPr>
                <w:rFonts w:ascii="Times New Roman" w:hAnsi="Times New Roman" w:cs="Times New Roman"/>
                <w:sz w:val="24"/>
                <w:szCs w:val="24"/>
              </w:rPr>
              <w:t>Migraine</w:t>
            </w:r>
          </w:p>
        </w:tc>
        <w:tc>
          <w:tcPr>
            <w:tcW w:w="1250" w:type="pct"/>
            <w:tcBorders>
              <w:top w:val="nil"/>
              <w:bottom w:val="nil"/>
            </w:tcBorders>
          </w:tcPr>
          <w:p w14:paraId="7B959AF5"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5</w:t>
            </w:r>
          </w:p>
        </w:tc>
        <w:tc>
          <w:tcPr>
            <w:tcW w:w="1014" w:type="pct"/>
            <w:tcBorders>
              <w:top w:val="nil"/>
              <w:bottom w:val="nil"/>
            </w:tcBorders>
          </w:tcPr>
          <w:p w14:paraId="35669F04"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2.2</w:t>
            </w:r>
          </w:p>
        </w:tc>
      </w:tr>
      <w:tr w:rsidR="007F2144" w:rsidRPr="00A77FF5" w14:paraId="38FCD32A" w14:textId="77777777" w:rsidTr="00136D2D">
        <w:trPr>
          <w:trHeight w:val="429"/>
          <w:jc w:val="center"/>
        </w:trPr>
        <w:tc>
          <w:tcPr>
            <w:tcW w:w="2736" w:type="pct"/>
            <w:tcBorders>
              <w:top w:val="nil"/>
              <w:bottom w:val="nil"/>
            </w:tcBorders>
          </w:tcPr>
          <w:p w14:paraId="4081273A" w14:textId="5E09836F" w:rsidR="007F2144" w:rsidRPr="00A77FF5" w:rsidRDefault="007F2144" w:rsidP="007F2144">
            <w:pPr>
              <w:rPr>
                <w:rFonts w:ascii="Times New Roman" w:hAnsi="Times New Roman" w:cs="Times New Roman"/>
                <w:sz w:val="24"/>
                <w:szCs w:val="24"/>
              </w:rPr>
            </w:pPr>
            <w:r w:rsidRPr="00A77FF5">
              <w:rPr>
                <w:rFonts w:ascii="Times New Roman" w:hAnsi="Times New Roman" w:cs="Times New Roman"/>
                <w:sz w:val="24"/>
                <w:szCs w:val="24"/>
              </w:rPr>
              <w:t>Thyroid</w:t>
            </w:r>
            <w:r w:rsidR="00C073A1" w:rsidRPr="00A77FF5">
              <w:rPr>
                <w:rFonts w:ascii="Times New Roman" w:hAnsi="Times New Roman" w:cs="Times New Roman"/>
                <w:sz w:val="24"/>
                <w:szCs w:val="24"/>
              </w:rPr>
              <w:t xml:space="preserve"> </w:t>
            </w:r>
            <w:r w:rsidR="00C073A1" w:rsidRPr="004A37DD">
              <w:rPr>
                <w:rFonts w:ascii="Times New Roman" w:hAnsi="Times New Roman" w:cs="Times New Roman"/>
                <w:sz w:val="24"/>
                <w:szCs w:val="24"/>
              </w:rPr>
              <w:t>dysfunction</w:t>
            </w:r>
          </w:p>
        </w:tc>
        <w:tc>
          <w:tcPr>
            <w:tcW w:w="1250" w:type="pct"/>
            <w:tcBorders>
              <w:top w:val="nil"/>
              <w:bottom w:val="nil"/>
            </w:tcBorders>
          </w:tcPr>
          <w:p w14:paraId="35CABFF3"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3</w:t>
            </w:r>
          </w:p>
        </w:tc>
        <w:tc>
          <w:tcPr>
            <w:tcW w:w="1014" w:type="pct"/>
            <w:tcBorders>
              <w:top w:val="nil"/>
              <w:bottom w:val="nil"/>
            </w:tcBorders>
          </w:tcPr>
          <w:p w14:paraId="3E32ABFD"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1.3</w:t>
            </w:r>
          </w:p>
        </w:tc>
      </w:tr>
      <w:tr w:rsidR="007F2144" w:rsidRPr="00A77FF5" w14:paraId="3B55B0B3" w14:textId="77777777" w:rsidTr="00136D2D">
        <w:trPr>
          <w:trHeight w:val="414"/>
          <w:jc w:val="center"/>
        </w:trPr>
        <w:tc>
          <w:tcPr>
            <w:tcW w:w="2736" w:type="pct"/>
            <w:tcBorders>
              <w:top w:val="nil"/>
              <w:bottom w:val="nil"/>
            </w:tcBorders>
          </w:tcPr>
          <w:p w14:paraId="563DCC52" w14:textId="77777777" w:rsidR="007F2144" w:rsidRPr="00A77FF5" w:rsidRDefault="007F2144" w:rsidP="007F2144">
            <w:pPr>
              <w:rPr>
                <w:rFonts w:ascii="Times New Roman" w:hAnsi="Times New Roman" w:cs="Times New Roman"/>
                <w:sz w:val="24"/>
                <w:szCs w:val="24"/>
              </w:rPr>
            </w:pPr>
            <w:r w:rsidRPr="00A77FF5">
              <w:rPr>
                <w:rFonts w:ascii="Times New Roman" w:hAnsi="Times New Roman" w:cs="Times New Roman"/>
                <w:sz w:val="24"/>
                <w:szCs w:val="24"/>
              </w:rPr>
              <w:t>Allergic asthma</w:t>
            </w:r>
          </w:p>
        </w:tc>
        <w:tc>
          <w:tcPr>
            <w:tcW w:w="1250" w:type="pct"/>
            <w:tcBorders>
              <w:top w:val="nil"/>
              <w:bottom w:val="nil"/>
            </w:tcBorders>
          </w:tcPr>
          <w:p w14:paraId="1BD44C5E"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3</w:t>
            </w:r>
          </w:p>
        </w:tc>
        <w:tc>
          <w:tcPr>
            <w:tcW w:w="1014" w:type="pct"/>
            <w:tcBorders>
              <w:top w:val="nil"/>
              <w:bottom w:val="nil"/>
            </w:tcBorders>
          </w:tcPr>
          <w:p w14:paraId="3A827F2D"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1.3</w:t>
            </w:r>
          </w:p>
        </w:tc>
      </w:tr>
      <w:tr w:rsidR="007F2144" w:rsidRPr="00A77FF5" w14:paraId="6DACA93A" w14:textId="77777777" w:rsidTr="00136D2D">
        <w:trPr>
          <w:trHeight w:val="429"/>
          <w:jc w:val="center"/>
        </w:trPr>
        <w:tc>
          <w:tcPr>
            <w:tcW w:w="2736" w:type="pct"/>
            <w:tcBorders>
              <w:top w:val="nil"/>
              <w:bottom w:val="nil"/>
            </w:tcBorders>
          </w:tcPr>
          <w:p w14:paraId="61688437" w14:textId="77777777" w:rsidR="007F2144" w:rsidRPr="00A77FF5" w:rsidRDefault="007F2144" w:rsidP="007F2144">
            <w:pPr>
              <w:rPr>
                <w:rFonts w:ascii="Times New Roman" w:hAnsi="Times New Roman" w:cs="Times New Roman"/>
                <w:sz w:val="24"/>
                <w:szCs w:val="24"/>
              </w:rPr>
            </w:pPr>
            <w:r w:rsidRPr="00A77FF5">
              <w:rPr>
                <w:rFonts w:ascii="Times New Roman" w:hAnsi="Times New Roman" w:cs="Times New Roman"/>
                <w:sz w:val="24"/>
                <w:szCs w:val="24"/>
              </w:rPr>
              <w:t>Hypertension</w:t>
            </w:r>
          </w:p>
        </w:tc>
        <w:tc>
          <w:tcPr>
            <w:tcW w:w="1250" w:type="pct"/>
            <w:tcBorders>
              <w:top w:val="nil"/>
              <w:bottom w:val="nil"/>
            </w:tcBorders>
          </w:tcPr>
          <w:p w14:paraId="01A50CDF"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2</w:t>
            </w:r>
          </w:p>
        </w:tc>
        <w:tc>
          <w:tcPr>
            <w:tcW w:w="1014" w:type="pct"/>
            <w:tcBorders>
              <w:top w:val="nil"/>
              <w:bottom w:val="nil"/>
            </w:tcBorders>
          </w:tcPr>
          <w:p w14:paraId="33EB8727"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0.9</w:t>
            </w:r>
          </w:p>
        </w:tc>
      </w:tr>
      <w:tr w:rsidR="007F2144" w:rsidRPr="00A77FF5" w14:paraId="172D9DFD" w14:textId="77777777" w:rsidTr="00136D2D">
        <w:trPr>
          <w:trHeight w:val="429"/>
          <w:jc w:val="center"/>
        </w:trPr>
        <w:tc>
          <w:tcPr>
            <w:tcW w:w="2736" w:type="pct"/>
            <w:tcBorders>
              <w:top w:val="nil"/>
              <w:bottom w:val="nil"/>
            </w:tcBorders>
          </w:tcPr>
          <w:p w14:paraId="13E4F50C" w14:textId="77777777" w:rsidR="007F2144" w:rsidRPr="00A77FF5" w:rsidRDefault="000B1D35" w:rsidP="007F2144">
            <w:pPr>
              <w:rPr>
                <w:rFonts w:ascii="Times New Roman" w:hAnsi="Times New Roman" w:cs="Times New Roman"/>
                <w:sz w:val="24"/>
                <w:szCs w:val="24"/>
              </w:rPr>
            </w:pPr>
            <w:r w:rsidRPr="00A77FF5">
              <w:rPr>
                <w:rFonts w:ascii="Times New Roman" w:hAnsi="Times New Roman" w:cs="Times New Roman"/>
                <w:sz w:val="24"/>
                <w:szCs w:val="24"/>
              </w:rPr>
              <w:t>Atrial Septal Defect</w:t>
            </w:r>
          </w:p>
        </w:tc>
        <w:tc>
          <w:tcPr>
            <w:tcW w:w="1250" w:type="pct"/>
            <w:tcBorders>
              <w:top w:val="nil"/>
              <w:bottom w:val="nil"/>
            </w:tcBorders>
          </w:tcPr>
          <w:p w14:paraId="5199767F"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1</w:t>
            </w:r>
          </w:p>
        </w:tc>
        <w:tc>
          <w:tcPr>
            <w:tcW w:w="1014" w:type="pct"/>
            <w:tcBorders>
              <w:top w:val="nil"/>
              <w:bottom w:val="nil"/>
            </w:tcBorders>
          </w:tcPr>
          <w:p w14:paraId="0763B544"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0.4</w:t>
            </w:r>
          </w:p>
        </w:tc>
      </w:tr>
      <w:tr w:rsidR="007F2144" w:rsidRPr="00A77FF5" w14:paraId="7A7CE7D3" w14:textId="77777777" w:rsidTr="0014075B">
        <w:trPr>
          <w:trHeight w:val="414"/>
          <w:jc w:val="center"/>
        </w:trPr>
        <w:tc>
          <w:tcPr>
            <w:tcW w:w="2736" w:type="pct"/>
            <w:tcBorders>
              <w:top w:val="nil"/>
              <w:bottom w:val="nil"/>
            </w:tcBorders>
          </w:tcPr>
          <w:p w14:paraId="4C12B3CC" w14:textId="77777777" w:rsidR="007F2144" w:rsidRPr="00A77FF5" w:rsidRDefault="000B1D35" w:rsidP="007F2144">
            <w:pPr>
              <w:rPr>
                <w:rFonts w:ascii="Times New Roman" w:hAnsi="Times New Roman" w:cs="Times New Roman"/>
                <w:sz w:val="24"/>
                <w:szCs w:val="24"/>
              </w:rPr>
            </w:pPr>
            <w:r w:rsidRPr="00A77FF5">
              <w:rPr>
                <w:rFonts w:ascii="Times New Roman" w:hAnsi="Times New Roman" w:cs="Times New Roman"/>
                <w:sz w:val="24"/>
                <w:szCs w:val="24"/>
              </w:rPr>
              <w:t>Familial Mediterranean Fever</w:t>
            </w:r>
          </w:p>
        </w:tc>
        <w:tc>
          <w:tcPr>
            <w:tcW w:w="1250" w:type="pct"/>
            <w:tcBorders>
              <w:top w:val="nil"/>
              <w:bottom w:val="nil"/>
            </w:tcBorders>
          </w:tcPr>
          <w:p w14:paraId="04887E7E"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1</w:t>
            </w:r>
          </w:p>
        </w:tc>
        <w:tc>
          <w:tcPr>
            <w:tcW w:w="1014" w:type="pct"/>
            <w:tcBorders>
              <w:top w:val="nil"/>
              <w:bottom w:val="nil"/>
            </w:tcBorders>
          </w:tcPr>
          <w:p w14:paraId="03695209"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0.4</w:t>
            </w:r>
          </w:p>
        </w:tc>
      </w:tr>
      <w:tr w:rsidR="007F2144" w:rsidRPr="00A77FF5" w14:paraId="3DD31D8B" w14:textId="77777777" w:rsidTr="0014075B">
        <w:trPr>
          <w:trHeight w:val="429"/>
          <w:jc w:val="center"/>
        </w:trPr>
        <w:tc>
          <w:tcPr>
            <w:tcW w:w="2736" w:type="pct"/>
            <w:tcBorders>
              <w:top w:val="nil"/>
              <w:bottom w:val="nil"/>
              <w:right w:val="nil"/>
            </w:tcBorders>
          </w:tcPr>
          <w:p w14:paraId="24D69193" w14:textId="77777777" w:rsidR="007F2144" w:rsidRPr="00A77FF5" w:rsidRDefault="000B1D35" w:rsidP="007F2144">
            <w:pPr>
              <w:rPr>
                <w:rFonts w:ascii="Times New Roman" w:hAnsi="Times New Roman" w:cs="Times New Roman"/>
                <w:sz w:val="24"/>
                <w:szCs w:val="24"/>
              </w:rPr>
            </w:pPr>
            <w:r w:rsidRPr="00A77FF5">
              <w:rPr>
                <w:rFonts w:ascii="Times New Roman" w:hAnsi="Times New Roman" w:cs="Times New Roman"/>
                <w:sz w:val="24"/>
                <w:szCs w:val="24"/>
              </w:rPr>
              <w:t>Immune thrombocytopenic purpura</w:t>
            </w:r>
          </w:p>
        </w:tc>
        <w:tc>
          <w:tcPr>
            <w:tcW w:w="1250" w:type="pct"/>
            <w:tcBorders>
              <w:top w:val="nil"/>
              <w:left w:val="nil"/>
              <w:bottom w:val="nil"/>
              <w:right w:val="nil"/>
            </w:tcBorders>
          </w:tcPr>
          <w:p w14:paraId="569B7B0F"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1</w:t>
            </w:r>
          </w:p>
        </w:tc>
        <w:tc>
          <w:tcPr>
            <w:tcW w:w="1014" w:type="pct"/>
            <w:tcBorders>
              <w:top w:val="nil"/>
              <w:left w:val="nil"/>
              <w:bottom w:val="nil"/>
            </w:tcBorders>
          </w:tcPr>
          <w:p w14:paraId="25CCD34E"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0.4</w:t>
            </w:r>
          </w:p>
        </w:tc>
      </w:tr>
      <w:tr w:rsidR="007F2144" w:rsidRPr="00A77FF5" w14:paraId="3E0C24C3" w14:textId="77777777" w:rsidTr="0014075B">
        <w:trPr>
          <w:trHeight w:val="414"/>
          <w:jc w:val="center"/>
        </w:trPr>
        <w:tc>
          <w:tcPr>
            <w:tcW w:w="2736" w:type="pct"/>
            <w:tcBorders>
              <w:top w:val="nil"/>
              <w:bottom w:val="nil"/>
              <w:right w:val="nil"/>
            </w:tcBorders>
          </w:tcPr>
          <w:p w14:paraId="67213EE7" w14:textId="77777777" w:rsidR="007F2144" w:rsidRPr="00A77FF5" w:rsidRDefault="000B1D35" w:rsidP="007F2144">
            <w:pPr>
              <w:rPr>
                <w:rFonts w:ascii="Times New Roman" w:hAnsi="Times New Roman" w:cs="Times New Roman"/>
                <w:sz w:val="24"/>
                <w:szCs w:val="24"/>
              </w:rPr>
            </w:pPr>
            <w:r w:rsidRPr="00A77FF5">
              <w:rPr>
                <w:rFonts w:ascii="Times New Roman" w:hAnsi="Times New Roman" w:cs="Times New Roman"/>
                <w:sz w:val="24"/>
                <w:szCs w:val="24"/>
              </w:rPr>
              <w:t>V</w:t>
            </w:r>
            <w:r w:rsidR="007F2144" w:rsidRPr="00A77FF5">
              <w:rPr>
                <w:rFonts w:ascii="Times New Roman" w:hAnsi="Times New Roman" w:cs="Times New Roman"/>
                <w:sz w:val="24"/>
                <w:szCs w:val="24"/>
              </w:rPr>
              <w:t>ertigo</w:t>
            </w:r>
          </w:p>
        </w:tc>
        <w:tc>
          <w:tcPr>
            <w:tcW w:w="1250" w:type="pct"/>
            <w:tcBorders>
              <w:top w:val="nil"/>
              <w:left w:val="nil"/>
              <w:bottom w:val="nil"/>
              <w:right w:val="nil"/>
            </w:tcBorders>
          </w:tcPr>
          <w:p w14:paraId="017702DB"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1</w:t>
            </w:r>
          </w:p>
        </w:tc>
        <w:tc>
          <w:tcPr>
            <w:tcW w:w="1014" w:type="pct"/>
            <w:tcBorders>
              <w:top w:val="nil"/>
              <w:left w:val="nil"/>
              <w:bottom w:val="nil"/>
            </w:tcBorders>
          </w:tcPr>
          <w:p w14:paraId="4DB5445B" w14:textId="77777777" w:rsidR="007F2144" w:rsidRPr="00A77FF5" w:rsidRDefault="007F2144" w:rsidP="007F2144">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0.4</w:t>
            </w:r>
          </w:p>
        </w:tc>
      </w:tr>
      <w:tr w:rsidR="00534CA5" w:rsidRPr="00A77FF5" w14:paraId="168869B8" w14:textId="77777777" w:rsidTr="0014075B">
        <w:trPr>
          <w:trHeight w:val="429"/>
          <w:jc w:val="center"/>
        </w:trPr>
        <w:tc>
          <w:tcPr>
            <w:tcW w:w="2736" w:type="pct"/>
            <w:tcBorders>
              <w:top w:val="nil"/>
              <w:bottom w:val="nil"/>
              <w:right w:val="nil"/>
            </w:tcBorders>
          </w:tcPr>
          <w:p w14:paraId="72EB19A3" w14:textId="77777777" w:rsidR="00534CA5" w:rsidRPr="00A77FF5" w:rsidRDefault="00775B4A" w:rsidP="0081006B">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 xml:space="preserve">Constant medication </w:t>
            </w:r>
            <w:r w:rsidR="0081006B" w:rsidRPr="00A77FF5">
              <w:rPr>
                <w:rFonts w:ascii="Times New Roman" w:eastAsia="Calibri" w:hAnsi="Times New Roman" w:cs="Times New Roman"/>
                <w:b/>
                <w:bCs/>
                <w:sz w:val="24"/>
                <w:szCs w:val="24"/>
              </w:rPr>
              <w:t xml:space="preserve"> </w:t>
            </w:r>
          </w:p>
        </w:tc>
        <w:tc>
          <w:tcPr>
            <w:tcW w:w="1250" w:type="pct"/>
            <w:tcBorders>
              <w:top w:val="nil"/>
              <w:left w:val="nil"/>
              <w:bottom w:val="nil"/>
              <w:right w:val="nil"/>
            </w:tcBorders>
          </w:tcPr>
          <w:p w14:paraId="40438963" w14:textId="77777777" w:rsidR="00534CA5" w:rsidRPr="00A77FF5" w:rsidRDefault="00534CA5" w:rsidP="00422E53">
            <w:pPr>
              <w:spacing w:line="360" w:lineRule="auto"/>
              <w:jc w:val="center"/>
              <w:rPr>
                <w:rFonts w:ascii="Times New Roman" w:eastAsia="Calibri" w:hAnsi="Times New Roman" w:cs="Times New Roman"/>
                <w:sz w:val="24"/>
                <w:szCs w:val="24"/>
              </w:rPr>
            </w:pPr>
          </w:p>
        </w:tc>
        <w:tc>
          <w:tcPr>
            <w:tcW w:w="1014" w:type="pct"/>
            <w:tcBorders>
              <w:top w:val="nil"/>
              <w:left w:val="nil"/>
              <w:bottom w:val="nil"/>
            </w:tcBorders>
          </w:tcPr>
          <w:p w14:paraId="79FA6883" w14:textId="77777777" w:rsidR="00534CA5" w:rsidRPr="00A77FF5" w:rsidRDefault="00534CA5" w:rsidP="00422E53">
            <w:pPr>
              <w:spacing w:line="360" w:lineRule="auto"/>
              <w:jc w:val="center"/>
              <w:rPr>
                <w:rFonts w:ascii="Times New Roman" w:eastAsia="Calibri" w:hAnsi="Times New Roman" w:cs="Times New Roman"/>
                <w:sz w:val="24"/>
                <w:szCs w:val="24"/>
              </w:rPr>
            </w:pPr>
          </w:p>
        </w:tc>
      </w:tr>
      <w:tr w:rsidR="0081006B" w:rsidRPr="00A77FF5" w14:paraId="0F1B2378" w14:textId="77777777" w:rsidTr="0014075B">
        <w:trPr>
          <w:trHeight w:val="414"/>
          <w:jc w:val="center"/>
        </w:trPr>
        <w:tc>
          <w:tcPr>
            <w:tcW w:w="2736" w:type="pct"/>
            <w:tcBorders>
              <w:top w:val="nil"/>
              <w:bottom w:val="nil"/>
              <w:right w:val="nil"/>
            </w:tcBorders>
          </w:tcPr>
          <w:p w14:paraId="0A4C82B3" w14:textId="77777777" w:rsidR="0081006B" w:rsidRPr="00A77FF5" w:rsidRDefault="0081006B" w:rsidP="0081006B">
            <w:pPr>
              <w:rPr>
                <w:rFonts w:ascii="Times New Roman" w:hAnsi="Times New Roman" w:cs="Times New Roman"/>
                <w:sz w:val="24"/>
                <w:szCs w:val="24"/>
              </w:rPr>
            </w:pPr>
            <w:r w:rsidRPr="00A77FF5">
              <w:rPr>
                <w:rFonts w:ascii="Times New Roman" w:hAnsi="Times New Roman" w:cs="Times New Roman"/>
                <w:sz w:val="24"/>
                <w:szCs w:val="24"/>
              </w:rPr>
              <w:t>Anti-anaemic</w:t>
            </w:r>
          </w:p>
        </w:tc>
        <w:tc>
          <w:tcPr>
            <w:tcW w:w="1250" w:type="pct"/>
            <w:tcBorders>
              <w:top w:val="nil"/>
              <w:left w:val="nil"/>
              <w:bottom w:val="nil"/>
              <w:right w:val="nil"/>
            </w:tcBorders>
          </w:tcPr>
          <w:p w14:paraId="343ED21D"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5</w:t>
            </w:r>
          </w:p>
        </w:tc>
        <w:tc>
          <w:tcPr>
            <w:tcW w:w="1014" w:type="pct"/>
            <w:tcBorders>
              <w:top w:val="nil"/>
              <w:left w:val="nil"/>
              <w:bottom w:val="nil"/>
            </w:tcBorders>
          </w:tcPr>
          <w:p w14:paraId="690F6824"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2.2</w:t>
            </w:r>
          </w:p>
        </w:tc>
      </w:tr>
      <w:tr w:rsidR="0081006B" w:rsidRPr="00A77FF5" w14:paraId="0D6E0925" w14:textId="77777777" w:rsidTr="0014075B">
        <w:trPr>
          <w:trHeight w:val="429"/>
          <w:jc w:val="center"/>
        </w:trPr>
        <w:tc>
          <w:tcPr>
            <w:tcW w:w="2736" w:type="pct"/>
            <w:tcBorders>
              <w:top w:val="nil"/>
              <w:bottom w:val="nil"/>
              <w:right w:val="nil"/>
            </w:tcBorders>
          </w:tcPr>
          <w:p w14:paraId="1F2C65C6" w14:textId="77777777" w:rsidR="0081006B" w:rsidRPr="00A77FF5" w:rsidRDefault="0081006B" w:rsidP="0081006B">
            <w:pPr>
              <w:rPr>
                <w:rFonts w:ascii="Times New Roman" w:hAnsi="Times New Roman" w:cs="Times New Roman"/>
                <w:sz w:val="24"/>
                <w:szCs w:val="24"/>
              </w:rPr>
            </w:pPr>
            <w:r w:rsidRPr="00A77FF5">
              <w:rPr>
                <w:rFonts w:ascii="Times New Roman" w:hAnsi="Times New Roman" w:cs="Times New Roman"/>
                <w:sz w:val="24"/>
                <w:szCs w:val="24"/>
              </w:rPr>
              <w:t>Thyroid medication</w:t>
            </w:r>
          </w:p>
        </w:tc>
        <w:tc>
          <w:tcPr>
            <w:tcW w:w="1250" w:type="pct"/>
            <w:tcBorders>
              <w:top w:val="nil"/>
              <w:left w:val="nil"/>
              <w:bottom w:val="nil"/>
              <w:right w:val="nil"/>
            </w:tcBorders>
          </w:tcPr>
          <w:p w14:paraId="054912BB"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3</w:t>
            </w:r>
          </w:p>
        </w:tc>
        <w:tc>
          <w:tcPr>
            <w:tcW w:w="1014" w:type="pct"/>
            <w:tcBorders>
              <w:top w:val="nil"/>
              <w:left w:val="nil"/>
              <w:bottom w:val="nil"/>
            </w:tcBorders>
          </w:tcPr>
          <w:p w14:paraId="5F605371"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1.3</w:t>
            </w:r>
          </w:p>
        </w:tc>
      </w:tr>
      <w:tr w:rsidR="0081006B" w:rsidRPr="00A77FF5" w14:paraId="5AD56730" w14:textId="77777777" w:rsidTr="0014075B">
        <w:trPr>
          <w:trHeight w:val="414"/>
          <w:jc w:val="center"/>
        </w:trPr>
        <w:tc>
          <w:tcPr>
            <w:tcW w:w="2736" w:type="pct"/>
            <w:tcBorders>
              <w:top w:val="nil"/>
              <w:bottom w:val="nil"/>
              <w:right w:val="nil"/>
            </w:tcBorders>
          </w:tcPr>
          <w:p w14:paraId="516183EB" w14:textId="77777777" w:rsidR="0081006B" w:rsidRPr="00A77FF5" w:rsidRDefault="0081006B" w:rsidP="0081006B">
            <w:pPr>
              <w:rPr>
                <w:rFonts w:ascii="Times New Roman" w:hAnsi="Times New Roman" w:cs="Times New Roman"/>
                <w:sz w:val="24"/>
                <w:szCs w:val="24"/>
              </w:rPr>
            </w:pPr>
            <w:r w:rsidRPr="00A77FF5">
              <w:rPr>
                <w:rFonts w:ascii="Times New Roman" w:hAnsi="Times New Roman" w:cs="Times New Roman"/>
                <w:sz w:val="24"/>
                <w:szCs w:val="24"/>
              </w:rPr>
              <w:t>Anti-hypertensive</w:t>
            </w:r>
          </w:p>
        </w:tc>
        <w:tc>
          <w:tcPr>
            <w:tcW w:w="1250" w:type="pct"/>
            <w:tcBorders>
              <w:top w:val="nil"/>
              <w:left w:val="nil"/>
              <w:bottom w:val="nil"/>
              <w:right w:val="nil"/>
            </w:tcBorders>
          </w:tcPr>
          <w:p w14:paraId="250EA00B"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2</w:t>
            </w:r>
          </w:p>
        </w:tc>
        <w:tc>
          <w:tcPr>
            <w:tcW w:w="1014" w:type="pct"/>
            <w:tcBorders>
              <w:top w:val="nil"/>
              <w:left w:val="nil"/>
              <w:bottom w:val="nil"/>
            </w:tcBorders>
          </w:tcPr>
          <w:p w14:paraId="3D1E9F63"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0.9</w:t>
            </w:r>
          </w:p>
        </w:tc>
      </w:tr>
      <w:tr w:rsidR="0081006B" w:rsidRPr="00A77FF5" w14:paraId="372584AF" w14:textId="77777777" w:rsidTr="0014075B">
        <w:trPr>
          <w:trHeight w:val="429"/>
          <w:jc w:val="center"/>
        </w:trPr>
        <w:tc>
          <w:tcPr>
            <w:tcW w:w="2736" w:type="pct"/>
            <w:tcBorders>
              <w:top w:val="nil"/>
              <w:bottom w:val="nil"/>
              <w:right w:val="nil"/>
            </w:tcBorders>
          </w:tcPr>
          <w:p w14:paraId="47E48E8E" w14:textId="77777777" w:rsidR="0081006B" w:rsidRPr="00A77FF5" w:rsidRDefault="0081006B" w:rsidP="0081006B">
            <w:pPr>
              <w:rPr>
                <w:rFonts w:ascii="Times New Roman" w:hAnsi="Times New Roman" w:cs="Times New Roman"/>
                <w:sz w:val="24"/>
                <w:szCs w:val="24"/>
              </w:rPr>
            </w:pPr>
            <w:r w:rsidRPr="00A77FF5">
              <w:rPr>
                <w:rFonts w:ascii="Times New Roman" w:hAnsi="Times New Roman" w:cs="Times New Roman"/>
                <w:sz w:val="24"/>
                <w:szCs w:val="24"/>
              </w:rPr>
              <w:t>Migraine medicine</w:t>
            </w:r>
          </w:p>
        </w:tc>
        <w:tc>
          <w:tcPr>
            <w:tcW w:w="1250" w:type="pct"/>
            <w:tcBorders>
              <w:top w:val="nil"/>
              <w:left w:val="nil"/>
              <w:bottom w:val="nil"/>
              <w:right w:val="nil"/>
            </w:tcBorders>
          </w:tcPr>
          <w:p w14:paraId="263DA991"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2</w:t>
            </w:r>
          </w:p>
        </w:tc>
        <w:tc>
          <w:tcPr>
            <w:tcW w:w="1014" w:type="pct"/>
            <w:tcBorders>
              <w:top w:val="nil"/>
              <w:left w:val="nil"/>
              <w:bottom w:val="nil"/>
            </w:tcBorders>
          </w:tcPr>
          <w:p w14:paraId="269EDA32"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0.9</w:t>
            </w:r>
          </w:p>
        </w:tc>
      </w:tr>
      <w:tr w:rsidR="0081006B" w:rsidRPr="00A77FF5" w14:paraId="4284A551" w14:textId="77777777" w:rsidTr="0014075B">
        <w:trPr>
          <w:trHeight w:val="429"/>
          <w:jc w:val="center"/>
        </w:trPr>
        <w:tc>
          <w:tcPr>
            <w:tcW w:w="2736" w:type="pct"/>
            <w:tcBorders>
              <w:top w:val="nil"/>
              <w:bottom w:val="nil"/>
              <w:right w:val="nil"/>
            </w:tcBorders>
          </w:tcPr>
          <w:p w14:paraId="35600338" w14:textId="77777777" w:rsidR="0081006B" w:rsidRPr="00A77FF5" w:rsidRDefault="0081006B" w:rsidP="0081006B">
            <w:pPr>
              <w:rPr>
                <w:rFonts w:ascii="Times New Roman" w:hAnsi="Times New Roman" w:cs="Times New Roman"/>
                <w:sz w:val="24"/>
                <w:szCs w:val="24"/>
              </w:rPr>
            </w:pPr>
            <w:r w:rsidRPr="00A77FF5">
              <w:rPr>
                <w:rFonts w:ascii="Times New Roman" w:hAnsi="Times New Roman" w:cs="Times New Roman"/>
                <w:sz w:val="24"/>
                <w:szCs w:val="24"/>
              </w:rPr>
              <w:t>Anti-asthmatics</w:t>
            </w:r>
          </w:p>
        </w:tc>
        <w:tc>
          <w:tcPr>
            <w:tcW w:w="1250" w:type="pct"/>
            <w:tcBorders>
              <w:top w:val="nil"/>
              <w:left w:val="nil"/>
              <w:bottom w:val="nil"/>
              <w:right w:val="nil"/>
            </w:tcBorders>
          </w:tcPr>
          <w:p w14:paraId="3F68466C"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1</w:t>
            </w:r>
          </w:p>
        </w:tc>
        <w:tc>
          <w:tcPr>
            <w:tcW w:w="1014" w:type="pct"/>
            <w:tcBorders>
              <w:top w:val="nil"/>
              <w:left w:val="nil"/>
              <w:bottom w:val="nil"/>
            </w:tcBorders>
          </w:tcPr>
          <w:p w14:paraId="1E62773A" w14:textId="77777777" w:rsidR="0081006B" w:rsidRPr="00A77FF5" w:rsidRDefault="0081006B" w:rsidP="0081006B">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0.4</w:t>
            </w:r>
          </w:p>
        </w:tc>
      </w:tr>
      <w:tr w:rsidR="00534CA5" w:rsidRPr="00A77FF5" w14:paraId="20B26B27" w14:textId="77777777" w:rsidTr="0014075B">
        <w:trPr>
          <w:trHeight w:val="414"/>
          <w:jc w:val="center"/>
        </w:trPr>
        <w:tc>
          <w:tcPr>
            <w:tcW w:w="2736" w:type="pct"/>
            <w:tcBorders>
              <w:top w:val="nil"/>
              <w:bottom w:val="nil"/>
              <w:right w:val="nil"/>
            </w:tcBorders>
          </w:tcPr>
          <w:p w14:paraId="75C6E592" w14:textId="77777777" w:rsidR="00534CA5" w:rsidRPr="00A77FF5" w:rsidRDefault="00E77178"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Use of contraceptive method</w:t>
            </w:r>
            <w:r w:rsidR="00534CA5" w:rsidRPr="00A77FF5">
              <w:rPr>
                <w:rFonts w:ascii="Times New Roman" w:eastAsia="Calibri" w:hAnsi="Times New Roman" w:cs="Times New Roman"/>
                <w:b/>
                <w:bCs/>
                <w:sz w:val="24"/>
                <w:szCs w:val="24"/>
              </w:rPr>
              <w:t xml:space="preserve"> </w:t>
            </w:r>
          </w:p>
        </w:tc>
        <w:tc>
          <w:tcPr>
            <w:tcW w:w="1250" w:type="pct"/>
            <w:tcBorders>
              <w:top w:val="nil"/>
              <w:left w:val="nil"/>
              <w:bottom w:val="nil"/>
              <w:right w:val="nil"/>
            </w:tcBorders>
          </w:tcPr>
          <w:p w14:paraId="6A620760" w14:textId="77777777" w:rsidR="00534CA5" w:rsidRPr="00A77FF5" w:rsidRDefault="00534CA5" w:rsidP="00422E53">
            <w:pPr>
              <w:spacing w:line="360" w:lineRule="auto"/>
              <w:jc w:val="center"/>
              <w:rPr>
                <w:rFonts w:ascii="Times New Roman" w:eastAsia="Calibri" w:hAnsi="Times New Roman" w:cs="Times New Roman"/>
                <w:sz w:val="24"/>
                <w:szCs w:val="24"/>
              </w:rPr>
            </w:pPr>
          </w:p>
        </w:tc>
        <w:tc>
          <w:tcPr>
            <w:tcW w:w="1014" w:type="pct"/>
            <w:tcBorders>
              <w:top w:val="nil"/>
              <w:left w:val="nil"/>
              <w:bottom w:val="nil"/>
            </w:tcBorders>
          </w:tcPr>
          <w:p w14:paraId="4DC1D919" w14:textId="77777777" w:rsidR="00534CA5" w:rsidRPr="00A77FF5" w:rsidRDefault="00534CA5" w:rsidP="00422E53">
            <w:pPr>
              <w:spacing w:line="360" w:lineRule="auto"/>
              <w:jc w:val="center"/>
              <w:rPr>
                <w:rFonts w:ascii="Times New Roman" w:eastAsia="Calibri" w:hAnsi="Times New Roman" w:cs="Times New Roman"/>
                <w:sz w:val="24"/>
                <w:szCs w:val="24"/>
              </w:rPr>
            </w:pPr>
          </w:p>
        </w:tc>
      </w:tr>
      <w:tr w:rsidR="00534CA5" w:rsidRPr="00A77FF5" w14:paraId="7A7ADFCA" w14:textId="77777777" w:rsidTr="00136D2D">
        <w:trPr>
          <w:trHeight w:val="414"/>
          <w:jc w:val="center"/>
        </w:trPr>
        <w:tc>
          <w:tcPr>
            <w:tcW w:w="2736" w:type="pct"/>
            <w:tcBorders>
              <w:top w:val="nil"/>
              <w:bottom w:val="single" w:sz="4" w:space="0" w:color="auto"/>
            </w:tcBorders>
          </w:tcPr>
          <w:p w14:paraId="77C56D30" w14:textId="77777777" w:rsidR="00534CA5" w:rsidRPr="00A77FF5" w:rsidRDefault="00E77178"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C</w:t>
            </w:r>
            <w:r w:rsidR="00534CA5" w:rsidRPr="00A77FF5">
              <w:rPr>
                <w:rFonts w:ascii="Times New Roman" w:eastAsia="Calibri" w:hAnsi="Times New Roman" w:cs="Times New Roman"/>
                <w:iCs/>
                <w:sz w:val="24"/>
                <w:szCs w:val="24"/>
              </w:rPr>
              <w:t xml:space="preserve">ondom </w:t>
            </w:r>
          </w:p>
        </w:tc>
        <w:tc>
          <w:tcPr>
            <w:tcW w:w="1250" w:type="pct"/>
            <w:tcBorders>
              <w:top w:val="nil"/>
              <w:bottom w:val="single" w:sz="4" w:space="0" w:color="auto"/>
            </w:tcBorders>
          </w:tcPr>
          <w:p w14:paraId="6BFAC937" w14:textId="77777777" w:rsidR="00534CA5" w:rsidRPr="00A77FF5" w:rsidRDefault="00534CA5"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w:t>
            </w:r>
          </w:p>
        </w:tc>
        <w:tc>
          <w:tcPr>
            <w:tcW w:w="1014" w:type="pct"/>
            <w:tcBorders>
              <w:top w:val="nil"/>
              <w:bottom w:val="single" w:sz="4" w:space="0" w:color="auto"/>
            </w:tcBorders>
          </w:tcPr>
          <w:p w14:paraId="0F0629B6" w14:textId="77777777" w:rsidR="00534CA5" w:rsidRPr="00A77FF5" w:rsidRDefault="00534CA5"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2.6</w:t>
            </w:r>
          </w:p>
        </w:tc>
      </w:tr>
    </w:tbl>
    <w:p w14:paraId="78DDA528" w14:textId="77777777" w:rsidR="00FC2606" w:rsidRDefault="00FC2606" w:rsidP="00136D2D">
      <w:pPr>
        <w:ind w:firstLine="0"/>
        <w:rPr>
          <w:rFonts w:ascii="Times New Roman" w:eastAsia="Calibri" w:hAnsi="Times New Roman" w:cs="Times New Roman"/>
          <w:b/>
          <w:bCs/>
          <w:sz w:val="24"/>
          <w:szCs w:val="24"/>
        </w:rPr>
      </w:pPr>
    </w:p>
    <w:p w14:paraId="554FEF4D" w14:textId="49D8B6C8" w:rsidR="00136D2D" w:rsidRDefault="00136D2D" w:rsidP="00136D2D">
      <w:pPr>
        <w:ind w:firstLine="0"/>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 xml:space="preserve">Table 5. </w:t>
      </w:r>
      <w:r w:rsidRPr="00A77FF5">
        <w:rPr>
          <w:rFonts w:ascii="Times New Roman" w:eastAsia="Calibri" w:hAnsi="Times New Roman" w:cs="Times New Roman"/>
          <w:sz w:val="24"/>
          <w:szCs w:val="24"/>
        </w:rPr>
        <w:t>Frequency distribution of the participants in terms of chronic diseases, constant medication, contraceptive method and vitamin/mineral supplement</w:t>
      </w:r>
      <w:r>
        <w:rPr>
          <w:rFonts w:ascii="Times New Roman" w:eastAsia="Calibri" w:hAnsi="Times New Roman" w:cs="Times New Roman"/>
          <w:sz w:val="24"/>
          <w:szCs w:val="24"/>
        </w:rPr>
        <w:t xml:space="preserve"> </w:t>
      </w:r>
      <w:r w:rsidR="006D4C7D">
        <w:rPr>
          <w:rFonts w:ascii="Times New Roman" w:eastAsia="Calibri" w:hAnsi="Times New Roman" w:cs="Times New Roman"/>
          <w:bCs/>
          <w:sz w:val="24"/>
          <w:szCs w:val="24"/>
        </w:rPr>
        <w:t>(</w:t>
      </w:r>
      <w:r w:rsidR="006D4C7D" w:rsidRPr="00A77FF5">
        <w:rPr>
          <w:rFonts w:ascii="Times New Roman" w:eastAsia="Calibri" w:hAnsi="Times New Roman" w:cs="Times New Roman"/>
          <w:b/>
          <w:bCs/>
          <w:sz w:val="24"/>
          <w:szCs w:val="24"/>
        </w:rPr>
        <w:t>n=228</w:t>
      </w:r>
      <w:r w:rsidR="006D4C7D">
        <w:rPr>
          <w:rFonts w:ascii="Times New Roman" w:eastAsia="Calibri" w:hAnsi="Times New Roman" w:cs="Times New Roman"/>
          <w:bCs/>
          <w:sz w:val="24"/>
          <w:szCs w:val="24"/>
        </w:rPr>
        <w:t>)</w:t>
      </w:r>
      <w:r w:rsidR="006D4C7D">
        <w:rPr>
          <w:rFonts w:ascii="Times New Roman" w:eastAsia="Calibri" w:hAnsi="Times New Roman" w:cs="Times New Roman"/>
          <w:sz w:val="24"/>
          <w:szCs w:val="24"/>
        </w:rPr>
        <w:t xml:space="preserve"> </w:t>
      </w:r>
      <w:r>
        <w:rPr>
          <w:rFonts w:ascii="Times New Roman" w:eastAsia="Calibri" w:hAnsi="Times New Roman" w:cs="Times New Roman"/>
          <w:sz w:val="24"/>
          <w:szCs w:val="24"/>
        </w:rPr>
        <w:t>(continued)</w:t>
      </w:r>
    </w:p>
    <w:p w14:paraId="705B5550" w14:textId="77777777" w:rsidR="00FD75AB" w:rsidRPr="00A77FF5" w:rsidRDefault="00FD75AB" w:rsidP="00136D2D">
      <w:pPr>
        <w:ind w:firstLine="0"/>
        <w:rPr>
          <w:rFonts w:ascii="Times New Roman" w:eastAsia="Calibri" w:hAnsi="Times New Roman" w:cs="Times New Roman"/>
          <w:sz w:val="24"/>
          <w:szCs w:val="24"/>
        </w:rPr>
      </w:pPr>
    </w:p>
    <w:tbl>
      <w:tblPr>
        <w:tblStyle w:val="TableGrid2"/>
        <w:tblW w:w="4675"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751"/>
        <w:gridCol w:w="2171"/>
        <w:gridCol w:w="1761"/>
      </w:tblGrid>
      <w:tr w:rsidR="00FD75AB" w:rsidRPr="00A77FF5" w14:paraId="3DD004F7" w14:textId="77777777" w:rsidTr="003215DF">
        <w:trPr>
          <w:trHeight w:val="414"/>
          <w:jc w:val="center"/>
        </w:trPr>
        <w:tc>
          <w:tcPr>
            <w:tcW w:w="2736" w:type="pct"/>
            <w:tcBorders>
              <w:bottom w:val="single" w:sz="4" w:space="0" w:color="auto"/>
            </w:tcBorders>
          </w:tcPr>
          <w:p w14:paraId="3F8605F4" w14:textId="162718F4" w:rsidR="00FD75AB" w:rsidRPr="00A77FF5" w:rsidRDefault="002E7706" w:rsidP="003215DF">
            <w:pPr>
              <w:spacing w:line="360" w:lineRule="auto"/>
              <w:rPr>
                <w:rFonts w:ascii="Times New Roman" w:eastAsia="Calibri" w:hAnsi="Times New Roman" w:cs="Times New Roman"/>
                <w:b/>
                <w:bCs/>
                <w:sz w:val="24"/>
                <w:szCs w:val="24"/>
              </w:rPr>
            </w:pPr>
            <w:r w:rsidRPr="002E7706">
              <w:rPr>
                <w:rFonts w:ascii="Times New Roman" w:eastAsia="Calibri" w:hAnsi="Times New Roman" w:cs="Times New Roman"/>
                <w:b/>
                <w:bCs/>
                <w:sz w:val="24"/>
                <w:szCs w:val="24"/>
              </w:rPr>
              <w:t>Vitamin / mineral supplement</w:t>
            </w:r>
          </w:p>
        </w:tc>
        <w:tc>
          <w:tcPr>
            <w:tcW w:w="1250" w:type="pct"/>
            <w:tcBorders>
              <w:bottom w:val="single" w:sz="4" w:space="0" w:color="auto"/>
            </w:tcBorders>
          </w:tcPr>
          <w:p w14:paraId="73F27735" w14:textId="17ECD7C2" w:rsidR="00FD75AB" w:rsidRDefault="00AF71C0" w:rsidP="00AF71C0">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n</w:t>
            </w:r>
          </w:p>
          <w:p w14:paraId="139F3E8E" w14:textId="7CFC5AAD" w:rsidR="002E7706" w:rsidRPr="00A77FF5" w:rsidRDefault="002E7706" w:rsidP="003215DF">
            <w:pPr>
              <w:spacing w:line="360" w:lineRule="auto"/>
              <w:jc w:val="center"/>
              <w:rPr>
                <w:rFonts w:ascii="Times New Roman" w:eastAsia="Calibri" w:hAnsi="Times New Roman" w:cs="Times New Roman"/>
                <w:b/>
                <w:bCs/>
                <w:sz w:val="24"/>
                <w:szCs w:val="24"/>
              </w:rPr>
            </w:pPr>
          </w:p>
        </w:tc>
        <w:tc>
          <w:tcPr>
            <w:tcW w:w="1014" w:type="pct"/>
            <w:tcBorders>
              <w:bottom w:val="single" w:sz="4" w:space="0" w:color="auto"/>
            </w:tcBorders>
          </w:tcPr>
          <w:p w14:paraId="5F2F8A0D" w14:textId="785DFAB9" w:rsidR="00FD75AB" w:rsidRPr="00A77FF5" w:rsidRDefault="00AF71C0" w:rsidP="003215DF">
            <w:pPr>
              <w:spacing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tc>
      </w:tr>
      <w:tr w:rsidR="00534CA5" w:rsidRPr="00A77FF5" w14:paraId="33CD7A7A" w14:textId="77777777" w:rsidTr="00136D2D">
        <w:trPr>
          <w:trHeight w:val="429"/>
          <w:jc w:val="center"/>
        </w:trPr>
        <w:tc>
          <w:tcPr>
            <w:tcW w:w="2736" w:type="pct"/>
            <w:tcBorders>
              <w:bottom w:val="nil"/>
            </w:tcBorders>
          </w:tcPr>
          <w:p w14:paraId="56E83CD2" w14:textId="70935AEF" w:rsidR="00534CA5" w:rsidRPr="00A77FF5" w:rsidRDefault="00534CA5" w:rsidP="00422E53">
            <w:pPr>
              <w:spacing w:line="360" w:lineRule="auto"/>
              <w:rPr>
                <w:rFonts w:ascii="Times New Roman" w:eastAsia="Calibri" w:hAnsi="Times New Roman" w:cs="Times New Roman"/>
                <w:b/>
                <w:bCs/>
                <w:sz w:val="24"/>
                <w:szCs w:val="24"/>
              </w:rPr>
            </w:pPr>
          </w:p>
        </w:tc>
        <w:tc>
          <w:tcPr>
            <w:tcW w:w="1250" w:type="pct"/>
            <w:tcBorders>
              <w:bottom w:val="nil"/>
            </w:tcBorders>
          </w:tcPr>
          <w:p w14:paraId="2672289F" w14:textId="77777777" w:rsidR="00534CA5" w:rsidRPr="00A77FF5" w:rsidRDefault="00534CA5" w:rsidP="00422E53">
            <w:pPr>
              <w:spacing w:line="360" w:lineRule="auto"/>
              <w:jc w:val="center"/>
              <w:rPr>
                <w:rFonts w:ascii="Times New Roman" w:eastAsia="Calibri" w:hAnsi="Times New Roman" w:cs="Times New Roman"/>
                <w:sz w:val="24"/>
                <w:szCs w:val="24"/>
              </w:rPr>
            </w:pPr>
          </w:p>
        </w:tc>
        <w:tc>
          <w:tcPr>
            <w:tcW w:w="1014" w:type="pct"/>
            <w:tcBorders>
              <w:bottom w:val="nil"/>
            </w:tcBorders>
          </w:tcPr>
          <w:p w14:paraId="048D178F" w14:textId="77777777" w:rsidR="00534CA5" w:rsidRPr="00A77FF5" w:rsidRDefault="00534CA5" w:rsidP="00422E53">
            <w:pPr>
              <w:spacing w:line="360" w:lineRule="auto"/>
              <w:jc w:val="center"/>
              <w:rPr>
                <w:rFonts w:ascii="Times New Roman" w:eastAsia="Calibri" w:hAnsi="Times New Roman" w:cs="Times New Roman"/>
                <w:sz w:val="24"/>
                <w:szCs w:val="24"/>
              </w:rPr>
            </w:pPr>
          </w:p>
        </w:tc>
      </w:tr>
      <w:tr w:rsidR="00534CA5" w:rsidRPr="00A77FF5" w14:paraId="67F3BF09" w14:textId="77777777" w:rsidTr="00136D2D">
        <w:trPr>
          <w:trHeight w:val="414"/>
          <w:jc w:val="center"/>
        </w:trPr>
        <w:tc>
          <w:tcPr>
            <w:tcW w:w="2736" w:type="pct"/>
            <w:tcBorders>
              <w:top w:val="nil"/>
              <w:bottom w:val="nil"/>
            </w:tcBorders>
          </w:tcPr>
          <w:p w14:paraId="6CE076A1" w14:textId="77777777" w:rsidR="00534CA5" w:rsidRPr="00A77FF5" w:rsidRDefault="00534CA5" w:rsidP="00422E53">
            <w:pPr>
              <w:spacing w:line="360" w:lineRule="auto"/>
              <w:rPr>
                <w:rFonts w:ascii="Times New Roman" w:eastAsia="Calibri" w:hAnsi="Times New Roman" w:cs="Times New Roman"/>
                <w:b/>
                <w:bCs/>
                <w:iCs/>
                <w:sz w:val="24"/>
                <w:szCs w:val="24"/>
              </w:rPr>
            </w:pPr>
            <w:r w:rsidRPr="00A77FF5">
              <w:rPr>
                <w:rFonts w:ascii="Times New Roman" w:eastAsia="Times New Roman" w:hAnsi="Times New Roman" w:cs="Times New Roman"/>
                <w:iCs/>
                <w:sz w:val="24"/>
                <w:szCs w:val="24"/>
                <w:lang w:eastAsia="en-GB"/>
              </w:rPr>
              <w:t>Vitamin</w:t>
            </w:r>
          </w:p>
        </w:tc>
        <w:tc>
          <w:tcPr>
            <w:tcW w:w="1250" w:type="pct"/>
            <w:tcBorders>
              <w:top w:val="nil"/>
              <w:bottom w:val="nil"/>
            </w:tcBorders>
          </w:tcPr>
          <w:p w14:paraId="7A33F64C" w14:textId="77777777" w:rsidR="00534CA5" w:rsidRPr="00A77FF5" w:rsidRDefault="00534CA5" w:rsidP="00422E53">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26</w:t>
            </w:r>
          </w:p>
        </w:tc>
        <w:tc>
          <w:tcPr>
            <w:tcW w:w="1014" w:type="pct"/>
            <w:tcBorders>
              <w:top w:val="nil"/>
              <w:bottom w:val="nil"/>
            </w:tcBorders>
          </w:tcPr>
          <w:p w14:paraId="367CAC88" w14:textId="77777777" w:rsidR="00534CA5" w:rsidRPr="00A77FF5" w:rsidRDefault="00534CA5" w:rsidP="00422E53">
            <w:pPr>
              <w:spacing w:line="360" w:lineRule="auto"/>
              <w:jc w:val="center"/>
              <w:rPr>
                <w:rFonts w:ascii="Times New Roman" w:eastAsia="Calibri" w:hAnsi="Times New Roman" w:cs="Times New Roman"/>
                <w:sz w:val="24"/>
                <w:szCs w:val="24"/>
              </w:rPr>
            </w:pPr>
            <w:r w:rsidRPr="00A77FF5">
              <w:rPr>
                <w:rFonts w:ascii="Times New Roman" w:eastAsia="Times New Roman" w:hAnsi="Times New Roman" w:cs="Times New Roman"/>
                <w:sz w:val="24"/>
                <w:szCs w:val="24"/>
                <w:lang w:eastAsia="en-GB"/>
              </w:rPr>
              <w:t>11.4</w:t>
            </w:r>
          </w:p>
        </w:tc>
      </w:tr>
      <w:tr w:rsidR="00534CA5" w:rsidRPr="00A77FF5" w14:paraId="2DBEC082" w14:textId="77777777" w:rsidTr="00136D2D">
        <w:trPr>
          <w:trHeight w:val="429"/>
          <w:jc w:val="center"/>
        </w:trPr>
        <w:tc>
          <w:tcPr>
            <w:tcW w:w="2736" w:type="pct"/>
            <w:tcBorders>
              <w:top w:val="nil"/>
              <w:bottom w:val="nil"/>
            </w:tcBorders>
          </w:tcPr>
          <w:p w14:paraId="0CF4B01D" w14:textId="77777777" w:rsidR="00534CA5" w:rsidRPr="00A77FF5" w:rsidRDefault="00E77178" w:rsidP="00E77178">
            <w:pPr>
              <w:spacing w:line="360" w:lineRule="auto"/>
              <w:rPr>
                <w:rFonts w:ascii="Times New Roman" w:eastAsia="Times New Roman" w:hAnsi="Times New Roman" w:cs="Times New Roman"/>
                <w:iCs/>
                <w:sz w:val="24"/>
                <w:szCs w:val="24"/>
                <w:lang w:eastAsia="en-GB"/>
              </w:rPr>
            </w:pPr>
            <w:r w:rsidRPr="00A77FF5">
              <w:rPr>
                <w:rFonts w:ascii="Times New Roman" w:eastAsia="Times New Roman" w:hAnsi="Times New Roman" w:cs="Times New Roman"/>
                <w:iCs/>
                <w:sz w:val="24"/>
                <w:szCs w:val="24"/>
                <w:lang w:eastAsia="en-GB"/>
              </w:rPr>
              <w:t>Calcium</w:t>
            </w:r>
            <w:r w:rsidR="00534CA5" w:rsidRPr="00A77FF5">
              <w:rPr>
                <w:rFonts w:ascii="Times New Roman" w:eastAsia="Times New Roman" w:hAnsi="Times New Roman" w:cs="Times New Roman"/>
                <w:iCs/>
                <w:sz w:val="24"/>
                <w:szCs w:val="24"/>
                <w:lang w:eastAsia="en-GB"/>
              </w:rPr>
              <w:t xml:space="preserve"> - </w:t>
            </w:r>
            <w:r w:rsidRPr="00A77FF5">
              <w:rPr>
                <w:rFonts w:ascii="Times New Roman" w:eastAsia="Times New Roman" w:hAnsi="Times New Roman" w:cs="Times New Roman"/>
                <w:iCs/>
                <w:sz w:val="24"/>
                <w:szCs w:val="24"/>
                <w:lang w:eastAsia="en-GB"/>
              </w:rPr>
              <w:t>vitamin D</w:t>
            </w:r>
          </w:p>
        </w:tc>
        <w:tc>
          <w:tcPr>
            <w:tcW w:w="1250" w:type="pct"/>
            <w:tcBorders>
              <w:top w:val="nil"/>
              <w:bottom w:val="nil"/>
            </w:tcBorders>
          </w:tcPr>
          <w:p w14:paraId="2214F4F8"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3</w:t>
            </w:r>
          </w:p>
        </w:tc>
        <w:tc>
          <w:tcPr>
            <w:tcW w:w="1014" w:type="pct"/>
            <w:tcBorders>
              <w:top w:val="nil"/>
              <w:bottom w:val="nil"/>
            </w:tcBorders>
          </w:tcPr>
          <w:p w14:paraId="19069CEC"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1.3</w:t>
            </w:r>
          </w:p>
        </w:tc>
      </w:tr>
      <w:tr w:rsidR="00534CA5" w:rsidRPr="00A77FF5" w14:paraId="2C928605" w14:textId="77777777" w:rsidTr="00136D2D">
        <w:trPr>
          <w:trHeight w:val="414"/>
          <w:jc w:val="center"/>
        </w:trPr>
        <w:tc>
          <w:tcPr>
            <w:tcW w:w="2736" w:type="pct"/>
            <w:tcBorders>
              <w:top w:val="nil"/>
              <w:bottom w:val="nil"/>
            </w:tcBorders>
          </w:tcPr>
          <w:p w14:paraId="09EC0C9A" w14:textId="77777777" w:rsidR="00534CA5" w:rsidRPr="00A77FF5" w:rsidRDefault="00E77178" w:rsidP="00422E53">
            <w:pPr>
              <w:spacing w:line="360" w:lineRule="auto"/>
              <w:rPr>
                <w:rFonts w:ascii="Times New Roman" w:eastAsia="Times New Roman" w:hAnsi="Times New Roman" w:cs="Times New Roman"/>
                <w:iCs/>
                <w:sz w:val="24"/>
                <w:szCs w:val="24"/>
                <w:lang w:eastAsia="en-GB"/>
              </w:rPr>
            </w:pPr>
            <w:r w:rsidRPr="00A77FF5">
              <w:rPr>
                <w:rFonts w:ascii="Times New Roman" w:eastAsia="Times New Roman" w:hAnsi="Times New Roman" w:cs="Times New Roman"/>
                <w:iCs/>
                <w:sz w:val="24"/>
                <w:szCs w:val="24"/>
                <w:lang w:eastAsia="en-GB"/>
              </w:rPr>
              <w:t>Zinc</w:t>
            </w:r>
          </w:p>
        </w:tc>
        <w:tc>
          <w:tcPr>
            <w:tcW w:w="1250" w:type="pct"/>
            <w:tcBorders>
              <w:top w:val="nil"/>
              <w:bottom w:val="nil"/>
            </w:tcBorders>
          </w:tcPr>
          <w:p w14:paraId="3FAC2D76"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1</w:t>
            </w:r>
          </w:p>
        </w:tc>
        <w:tc>
          <w:tcPr>
            <w:tcW w:w="1014" w:type="pct"/>
            <w:tcBorders>
              <w:top w:val="nil"/>
              <w:bottom w:val="nil"/>
            </w:tcBorders>
          </w:tcPr>
          <w:p w14:paraId="4B58E694"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0.4</w:t>
            </w:r>
          </w:p>
        </w:tc>
      </w:tr>
      <w:tr w:rsidR="00534CA5" w:rsidRPr="00A77FF5" w14:paraId="2462D27E" w14:textId="77777777" w:rsidTr="00136D2D">
        <w:trPr>
          <w:trHeight w:val="429"/>
          <w:jc w:val="center"/>
        </w:trPr>
        <w:tc>
          <w:tcPr>
            <w:tcW w:w="2736" w:type="pct"/>
            <w:tcBorders>
              <w:top w:val="nil"/>
              <w:bottom w:val="single" w:sz="4" w:space="0" w:color="auto"/>
            </w:tcBorders>
          </w:tcPr>
          <w:p w14:paraId="0C2C47E2" w14:textId="77777777" w:rsidR="00534CA5" w:rsidRPr="00A77FF5" w:rsidRDefault="00E77178" w:rsidP="00422E53">
            <w:pPr>
              <w:spacing w:line="360" w:lineRule="auto"/>
              <w:rPr>
                <w:rFonts w:ascii="Times New Roman" w:eastAsia="Times New Roman" w:hAnsi="Times New Roman" w:cs="Times New Roman"/>
                <w:iCs/>
                <w:sz w:val="24"/>
                <w:szCs w:val="24"/>
                <w:lang w:eastAsia="en-GB"/>
              </w:rPr>
            </w:pPr>
            <w:r w:rsidRPr="00A77FF5">
              <w:rPr>
                <w:rFonts w:ascii="Times New Roman" w:eastAsia="Times New Roman" w:hAnsi="Times New Roman" w:cs="Times New Roman"/>
                <w:iCs/>
                <w:sz w:val="24"/>
                <w:szCs w:val="24"/>
                <w:lang w:eastAsia="en-GB"/>
              </w:rPr>
              <w:t>Magnesium</w:t>
            </w:r>
            <w:r w:rsidR="00534CA5" w:rsidRPr="00A77FF5">
              <w:rPr>
                <w:rFonts w:ascii="Times New Roman" w:eastAsia="Times New Roman" w:hAnsi="Times New Roman" w:cs="Times New Roman"/>
                <w:iCs/>
                <w:sz w:val="24"/>
                <w:szCs w:val="24"/>
                <w:lang w:eastAsia="en-GB"/>
              </w:rPr>
              <w:t xml:space="preserve"> </w:t>
            </w:r>
          </w:p>
        </w:tc>
        <w:tc>
          <w:tcPr>
            <w:tcW w:w="1250" w:type="pct"/>
            <w:tcBorders>
              <w:top w:val="nil"/>
              <w:bottom w:val="single" w:sz="4" w:space="0" w:color="auto"/>
            </w:tcBorders>
          </w:tcPr>
          <w:p w14:paraId="19CE6951"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1</w:t>
            </w:r>
          </w:p>
        </w:tc>
        <w:tc>
          <w:tcPr>
            <w:tcW w:w="1014" w:type="pct"/>
            <w:tcBorders>
              <w:top w:val="nil"/>
              <w:bottom w:val="single" w:sz="4" w:space="0" w:color="auto"/>
            </w:tcBorders>
          </w:tcPr>
          <w:p w14:paraId="1EAB1574"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0.4</w:t>
            </w:r>
          </w:p>
        </w:tc>
      </w:tr>
    </w:tbl>
    <w:p w14:paraId="7E31ECF5" w14:textId="77777777" w:rsidR="00534CA5" w:rsidRPr="00A77FF5" w:rsidRDefault="00534CA5" w:rsidP="00422E53">
      <w:pPr>
        <w:spacing w:line="360" w:lineRule="auto"/>
        <w:ind w:firstLine="0"/>
        <w:rPr>
          <w:rFonts w:ascii="Times New Roman" w:eastAsia="Calibri" w:hAnsi="Times New Roman" w:cs="Times New Roman"/>
          <w:sz w:val="24"/>
          <w:szCs w:val="24"/>
        </w:rPr>
      </w:pPr>
    </w:p>
    <w:p w14:paraId="5C5C7441" w14:textId="7F237F1D" w:rsidR="00223C62" w:rsidRPr="00A77FF5" w:rsidRDefault="00223C62" w:rsidP="00223C62">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Frequency distribution of the participants in terms of chronic diseases, constant medication, contraceptive method and vitamin/mineral supplement is presented in table 5. A very small percentage of the participants reported living with </w:t>
      </w:r>
      <w:r w:rsidR="00C53851" w:rsidRPr="00A77FF5">
        <w:rPr>
          <w:rFonts w:ascii="Times New Roman" w:eastAsia="Calibri" w:hAnsi="Times New Roman" w:cs="Times New Roman"/>
          <w:sz w:val="24"/>
          <w:szCs w:val="24"/>
        </w:rPr>
        <w:t xml:space="preserve">the </w:t>
      </w:r>
      <w:r w:rsidRPr="00A77FF5">
        <w:rPr>
          <w:rFonts w:ascii="Times New Roman" w:eastAsia="Calibri" w:hAnsi="Times New Roman" w:cs="Times New Roman"/>
          <w:sz w:val="24"/>
          <w:szCs w:val="24"/>
        </w:rPr>
        <w:t>following chronic diseases; migraine, thyroid</w:t>
      </w:r>
      <w:r w:rsidR="00BD4D90" w:rsidRPr="00A77FF5">
        <w:rPr>
          <w:rFonts w:ascii="Times New Roman" w:eastAsia="Calibri" w:hAnsi="Times New Roman" w:cs="Times New Roman"/>
          <w:sz w:val="24"/>
          <w:szCs w:val="24"/>
        </w:rPr>
        <w:t xml:space="preserve"> </w:t>
      </w:r>
      <w:r w:rsidR="00BD4D90" w:rsidRPr="004A37DD">
        <w:rPr>
          <w:rFonts w:ascii="Times New Roman" w:eastAsia="Calibri" w:hAnsi="Times New Roman" w:cs="Times New Roman"/>
          <w:sz w:val="24"/>
          <w:szCs w:val="24"/>
        </w:rPr>
        <w:t>dysfunction</w:t>
      </w:r>
      <w:r w:rsidRPr="00A77FF5">
        <w:rPr>
          <w:rFonts w:ascii="Times New Roman" w:eastAsia="Calibri" w:hAnsi="Times New Roman" w:cs="Times New Roman"/>
          <w:sz w:val="24"/>
          <w:szCs w:val="24"/>
        </w:rPr>
        <w:t>, allergic asthma, hypertension atrial septal defect, familial Mediterranea</w:t>
      </w:r>
      <w:r w:rsidR="00BD4D90" w:rsidRPr="00A77FF5">
        <w:rPr>
          <w:rFonts w:ascii="Times New Roman" w:eastAsia="Calibri" w:hAnsi="Times New Roman" w:cs="Times New Roman"/>
          <w:sz w:val="24"/>
          <w:szCs w:val="24"/>
        </w:rPr>
        <w:t>n f</w:t>
      </w:r>
      <w:r w:rsidRPr="00A77FF5">
        <w:rPr>
          <w:rFonts w:ascii="Times New Roman" w:eastAsia="Calibri" w:hAnsi="Times New Roman" w:cs="Times New Roman"/>
          <w:sz w:val="24"/>
          <w:szCs w:val="24"/>
        </w:rPr>
        <w:t>ever, immune thrombocytopenic purpura and vertigo. Moreover, another small percentage of the participants were constantly using anti-anaemic, anti-hypertensive, anti-asthmatic</w:t>
      </w:r>
      <w:r w:rsidR="00BD4D90" w:rsidRPr="00A77FF5">
        <w:rPr>
          <w:rFonts w:ascii="Times New Roman" w:eastAsia="Calibri" w:hAnsi="Times New Roman" w:cs="Times New Roman"/>
          <w:sz w:val="24"/>
          <w:szCs w:val="24"/>
        </w:rPr>
        <w:t>,</w:t>
      </w:r>
      <w:r w:rsidRPr="00A77FF5">
        <w:rPr>
          <w:rFonts w:ascii="Times New Roman" w:eastAsia="Calibri" w:hAnsi="Times New Roman" w:cs="Times New Roman"/>
          <w:sz w:val="24"/>
          <w:szCs w:val="24"/>
        </w:rPr>
        <w:t xml:space="preserve"> thyroid and migraine</w:t>
      </w:r>
      <w:r w:rsidR="00BD4D90" w:rsidRPr="00A77FF5">
        <w:rPr>
          <w:rFonts w:ascii="Times New Roman" w:eastAsia="Calibri" w:hAnsi="Times New Roman" w:cs="Times New Roman"/>
          <w:sz w:val="24"/>
          <w:szCs w:val="24"/>
        </w:rPr>
        <w:t xml:space="preserve"> </w:t>
      </w:r>
      <w:r w:rsidR="00BD4D90" w:rsidRPr="004A37DD">
        <w:rPr>
          <w:rFonts w:ascii="Times New Roman" w:eastAsia="Calibri" w:hAnsi="Times New Roman" w:cs="Times New Roman"/>
          <w:sz w:val="24"/>
          <w:szCs w:val="24"/>
        </w:rPr>
        <w:t>drugs</w:t>
      </w:r>
      <w:r w:rsidRPr="00A77FF5">
        <w:rPr>
          <w:rFonts w:ascii="Times New Roman" w:eastAsia="Calibri" w:hAnsi="Times New Roman" w:cs="Times New Roman"/>
          <w:sz w:val="24"/>
          <w:szCs w:val="24"/>
        </w:rPr>
        <w:t xml:space="preserve">. With combined oral contraceptive users being excluded from the study, the only contraceptive method reported was condom use –6 participants. The most reported supplement used was vitamins (11.4%); a very small percentage also reported calcium - vitamin D (1.3%), zinc (0.4%) and magnesium (0.4%) use. </w:t>
      </w:r>
    </w:p>
    <w:p w14:paraId="61E4C830" w14:textId="77777777" w:rsidR="00223C62" w:rsidRPr="00A77FF5" w:rsidRDefault="00223C62" w:rsidP="00223C62">
      <w:pPr>
        <w:ind w:firstLine="0"/>
        <w:rPr>
          <w:rFonts w:ascii="Times New Roman" w:eastAsia="Calibri" w:hAnsi="Times New Roman" w:cs="Times New Roman"/>
          <w:b/>
          <w:bCs/>
          <w:sz w:val="24"/>
          <w:szCs w:val="24"/>
        </w:rPr>
      </w:pPr>
    </w:p>
    <w:p w14:paraId="20E0CCD4" w14:textId="77777777" w:rsidR="00223C62" w:rsidRPr="00A77FF5" w:rsidRDefault="00223C62" w:rsidP="00223C62">
      <w:pPr>
        <w:ind w:firstLine="0"/>
        <w:rPr>
          <w:rFonts w:ascii="Times New Roman" w:eastAsia="Calibri" w:hAnsi="Times New Roman" w:cs="Times New Roman"/>
          <w:sz w:val="24"/>
          <w:szCs w:val="24"/>
        </w:rPr>
      </w:pPr>
    </w:p>
    <w:p w14:paraId="6B1EB05D" w14:textId="79316D8A" w:rsidR="00223C62" w:rsidRPr="00D32339" w:rsidRDefault="00223C62" w:rsidP="00D32339">
      <w:pPr>
        <w:pStyle w:val="ListParagraph"/>
        <w:numPr>
          <w:ilvl w:val="1"/>
          <w:numId w:val="48"/>
        </w:numPr>
        <w:spacing w:line="360" w:lineRule="auto"/>
        <w:jc w:val="left"/>
        <w:rPr>
          <w:rFonts w:ascii="Times New Roman" w:eastAsia="Calibri" w:hAnsi="Times New Roman" w:cs="Times New Roman"/>
          <w:b/>
          <w:sz w:val="24"/>
          <w:szCs w:val="24"/>
        </w:rPr>
      </w:pPr>
      <w:r w:rsidRPr="00D32339">
        <w:rPr>
          <w:rFonts w:ascii="Times New Roman" w:eastAsia="Calibri" w:hAnsi="Times New Roman" w:cs="Times New Roman"/>
          <w:b/>
          <w:sz w:val="24"/>
          <w:szCs w:val="24"/>
        </w:rPr>
        <w:t xml:space="preserve"> Results for Nutritional Habits</w:t>
      </w:r>
    </w:p>
    <w:p w14:paraId="1360C757" w14:textId="77777777" w:rsidR="00223C62" w:rsidRPr="00A77FF5" w:rsidRDefault="00223C62" w:rsidP="00223C62">
      <w:pPr>
        <w:pStyle w:val="ListParagraph"/>
        <w:ind w:left="360" w:firstLine="0"/>
        <w:rPr>
          <w:rFonts w:ascii="Times New Roman" w:eastAsia="Calibri" w:hAnsi="Times New Roman" w:cs="Times New Roman"/>
          <w:sz w:val="24"/>
          <w:szCs w:val="24"/>
        </w:rPr>
      </w:pPr>
    </w:p>
    <w:p w14:paraId="28E7A8F1" w14:textId="53258982" w:rsidR="00FD75AB" w:rsidRDefault="00223C62" w:rsidP="008550DE">
      <w:pPr>
        <w:spacing w:line="360" w:lineRule="auto"/>
        <w:rPr>
          <w:rFonts w:ascii="Times New Roman" w:hAnsi="Times New Roman" w:cs="Times New Roman"/>
          <w:sz w:val="24"/>
          <w:szCs w:val="24"/>
        </w:rPr>
      </w:pPr>
      <w:r w:rsidRPr="00A77FF5">
        <w:rPr>
          <w:rFonts w:ascii="Times New Roman" w:eastAsia="Calibri" w:hAnsi="Times New Roman" w:cs="Times New Roman"/>
          <w:sz w:val="24"/>
          <w:szCs w:val="24"/>
        </w:rPr>
        <w:t xml:space="preserve">The frequency distribution of the participants in terms of their nutritional habits is displayed in table 6. </w:t>
      </w:r>
      <w:r w:rsidR="0055479F" w:rsidRPr="00A77FF5">
        <w:rPr>
          <w:rFonts w:ascii="Times New Roman" w:eastAsia="Calibri" w:hAnsi="Times New Roman" w:cs="Times New Roman"/>
          <w:sz w:val="24"/>
          <w:szCs w:val="24"/>
        </w:rPr>
        <w:t xml:space="preserve">Dairy products, </w:t>
      </w:r>
      <w:r w:rsidR="0055479F" w:rsidRPr="00A77FF5">
        <w:rPr>
          <w:rFonts w:ascii="Times New Roman" w:hAnsi="Times New Roman" w:cs="Times New Roman"/>
          <w:sz w:val="24"/>
          <w:szCs w:val="24"/>
        </w:rPr>
        <w:t>vegetables and fruit</w:t>
      </w:r>
      <w:r w:rsidR="000244E3" w:rsidRPr="00A77FF5">
        <w:rPr>
          <w:rFonts w:ascii="Times New Roman" w:hAnsi="Times New Roman" w:cs="Times New Roman"/>
          <w:sz w:val="24"/>
          <w:szCs w:val="24"/>
        </w:rPr>
        <w:t>s, bakeries and</w:t>
      </w:r>
      <w:r w:rsidR="0055479F" w:rsidRPr="00A77FF5">
        <w:rPr>
          <w:rFonts w:ascii="Times New Roman" w:hAnsi="Times New Roman" w:cs="Times New Roman"/>
          <w:sz w:val="24"/>
          <w:szCs w:val="24"/>
        </w:rPr>
        <w:t xml:space="preserve"> pastries were most frequently consumed, while sea</w:t>
      </w:r>
      <w:r w:rsidR="00ED13D9" w:rsidRPr="00A77FF5">
        <w:rPr>
          <w:rFonts w:ascii="Times New Roman" w:hAnsi="Times New Roman" w:cs="Times New Roman"/>
          <w:sz w:val="24"/>
          <w:szCs w:val="24"/>
        </w:rPr>
        <w:t xml:space="preserve"> </w:t>
      </w:r>
      <w:r w:rsidR="0055479F" w:rsidRPr="00A77FF5">
        <w:rPr>
          <w:rFonts w:ascii="Times New Roman" w:hAnsi="Times New Roman" w:cs="Times New Roman"/>
          <w:sz w:val="24"/>
          <w:szCs w:val="24"/>
        </w:rPr>
        <w:t>foods were the least frequently consumed foo</w:t>
      </w:r>
      <w:bookmarkStart w:id="3" w:name="_Hlk41563021"/>
      <w:r w:rsidR="008550DE">
        <w:rPr>
          <w:rFonts w:ascii="Times New Roman" w:hAnsi="Times New Roman" w:cs="Times New Roman"/>
          <w:sz w:val="24"/>
          <w:szCs w:val="24"/>
        </w:rPr>
        <w:t>ds.</w:t>
      </w:r>
    </w:p>
    <w:p w14:paraId="60A18CC5" w14:textId="77777777" w:rsidR="007A25D6" w:rsidRDefault="007A25D6" w:rsidP="007A25D6">
      <w:pPr>
        <w:spacing w:line="360" w:lineRule="auto"/>
        <w:ind w:firstLine="0"/>
        <w:rPr>
          <w:rFonts w:ascii="Times New Roman" w:eastAsia="Calibri" w:hAnsi="Times New Roman" w:cs="Times New Roman"/>
          <w:sz w:val="24"/>
          <w:szCs w:val="24"/>
        </w:rPr>
      </w:pPr>
    </w:p>
    <w:p w14:paraId="3D55760C" w14:textId="77777777" w:rsidR="007A25D6" w:rsidRDefault="007A25D6" w:rsidP="00E77178">
      <w:pPr>
        <w:ind w:firstLine="0"/>
        <w:rPr>
          <w:rFonts w:ascii="Times New Roman" w:eastAsia="Calibri" w:hAnsi="Times New Roman" w:cs="Times New Roman"/>
          <w:b/>
          <w:bCs/>
          <w:sz w:val="24"/>
          <w:szCs w:val="24"/>
        </w:rPr>
      </w:pPr>
    </w:p>
    <w:p w14:paraId="129E6FF9" w14:textId="77777777" w:rsidR="007A25D6" w:rsidRDefault="007A25D6" w:rsidP="00E77178">
      <w:pPr>
        <w:ind w:firstLine="0"/>
        <w:rPr>
          <w:rFonts w:ascii="Times New Roman" w:eastAsia="Calibri" w:hAnsi="Times New Roman" w:cs="Times New Roman"/>
          <w:b/>
          <w:bCs/>
          <w:sz w:val="24"/>
          <w:szCs w:val="24"/>
        </w:rPr>
      </w:pPr>
    </w:p>
    <w:p w14:paraId="633A4D1E" w14:textId="77777777" w:rsidR="007A25D6" w:rsidRDefault="007A25D6" w:rsidP="00E77178">
      <w:pPr>
        <w:ind w:firstLine="0"/>
        <w:rPr>
          <w:rFonts w:ascii="Times New Roman" w:eastAsia="Calibri" w:hAnsi="Times New Roman" w:cs="Times New Roman"/>
          <w:b/>
          <w:bCs/>
          <w:sz w:val="24"/>
          <w:szCs w:val="24"/>
        </w:rPr>
      </w:pPr>
    </w:p>
    <w:p w14:paraId="4EAD5170" w14:textId="77777777" w:rsidR="007A25D6" w:rsidRDefault="007A25D6" w:rsidP="00E77178">
      <w:pPr>
        <w:ind w:firstLine="0"/>
        <w:rPr>
          <w:rFonts w:ascii="Times New Roman" w:eastAsia="Calibri" w:hAnsi="Times New Roman" w:cs="Times New Roman"/>
          <w:b/>
          <w:bCs/>
          <w:sz w:val="24"/>
          <w:szCs w:val="24"/>
        </w:rPr>
      </w:pPr>
    </w:p>
    <w:p w14:paraId="6A1A11D9" w14:textId="77777777" w:rsidR="007A25D6" w:rsidRDefault="007A25D6" w:rsidP="00E77178">
      <w:pPr>
        <w:ind w:firstLine="0"/>
        <w:rPr>
          <w:rFonts w:ascii="Times New Roman" w:eastAsia="Calibri" w:hAnsi="Times New Roman" w:cs="Times New Roman"/>
          <w:b/>
          <w:bCs/>
          <w:sz w:val="24"/>
          <w:szCs w:val="24"/>
        </w:rPr>
      </w:pPr>
    </w:p>
    <w:p w14:paraId="052B9BB6" w14:textId="77777777" w:rsidR="007A25D6" w:rsidRDefault="007A25D6" w:rsidP="00E77178">
      <w:pPr>
        <w:ind w:firstLine="0"/>
        <w:rPr>
          <w:rFonts w:ascii="Times New Roman" w:eastAsia="Calibri" w:hAnsi="Times New Roman" w:cs="Times New Roman"/>
          <w:b/>
          <w:bCs/>
          <w:sz w:val="24"/>
          <w:szCs w:val="24"/>
        </w:rPr>
      </w:pPr>
    </w:p>
    <w:p w14:paraId="75013B7A" w14:textId="77777777" w:rsidR="007A25D6" w:rsidRDefault="007A25D6" w:rsidP="00E77178">
      <w:pPr>
        <w:ind w:firstLine="0"/>
        <w:rPr>
          <w:rFonts w:ascii="Times New Roman" w:eastAsia="Calibri" w:hAnsi="Times New Roman" w:cs="Times New Roman"/>
          <w:b/>
          <w:bCs/>
          <w:sz w:val="24"/>
          <w:szCs w:val="24"/>
        </w:rPr>
      </w:pPr>
    </w:p>
    <w:p w14:paraId="4B53B786" w14:textId="77777777" w:rsidR="007A25D6" w:rsidRDefault="007A25D6" w:rsidP="00E77178">
      <w:pPr>
        <w:ind w:firstLine="0"/>
        <w:rPr>
          <w:rFonts w:ascii="Times New Roman" w:eastAsia="Calibri" w:hAnsi="Times New Roman" w:cs="Times New Roman"/>
          <w:b/>
          <w:bCs/>
          <w:sz w:val="24"/>
          <w:szCs w:val="24"/>
        </w:rPr>
      </w:pPr>
    </w:p>
    <w:p w14:paraId="65B4616D" w14:textId="77777777" w:rsidR="007A25D6" w:rsidRDefault="007A25D6" w:rsidP="00E77178">
      <w:pPr>
        <w:ind w:firstLine="0"/>
        <w:rPr>
          <w:rFonts w:ascii="Times New Roman" w:eastAsia="Calibri" w:hAnsi="Times New Roman" w:cs="Times New Roman"/>
          <w:b/>
          <w:bCs/>
          <w:sz w:val="24"/>
          <w:szCs w:val="24"/>
        </w:rPr>
      </w:pPr>
    </w:p>
    <w:p w14:paraId="7F10049D" w14:textId="6A15D761" w:rsidR="00534CA5" w:rsidRDefault="00E77178" w:rsidP="00E77178">
      <w:pPr>
        <w:ind w:firstLine="0"/>
        <w:rPr>
          <w:rFonts w:ascii="Times New Roman" w:eastAsia="Calibri" w:hAnsi="Times New Roman" w:cs="Times New Roman"/>
          <w:bCs/>
          <w:sz w:val="24"/>
          <w:szCs w:val="24"/>
        </w:rPr>
      </w:pPr>
      <w:r w:rsidRPr="00A77FF5">
        <w:rPr>
          <w:rFonts w:ascii="Times New Roman" w:eastAsia="Calibri" w:hAnsi="Times New Roman" w:cs="Times New Roman"/>
          <w:b/>
          <w:bCs/>
          <w:sz w:val="24"/>
          <w:szCs w:val="24"/>
        </w:rPr>
        <w:t>Table</w:t>
      </w:r>
      <w:r w:rsidR="00534CA5" w:rsidRPr="00A77FF5">
        <w:rPr>
          <w:rFonts w:ascii="Times New Roman" w:eastAsia="Calibri" w:hAnsi="Times New Roman" w:cs="Times New Roman"/>
          <w:b/>
          <w:bCs/>
          <w:sz w:val="24"/>
          <w:szCs w:val="24"/>
        </w:rPr>
        <w:t xml:space="preserve"> 6. </w:t>
      </w:r>
      <w:r w:rsidRPr="00A77FF5">
        <w:rPr>
          <w:rFonts w:ascii="Times New Roman" w:eastAsia="Calibri" w:hAnsi="Times New Roman" w:cs="Times New Roman"/>
          <w:sz w:val="24"/>
          <w:szCs w:val="24"/>
        </w:rPr>
        <w:t>Frequency distributions of the participants in terms of nutritional habits</w:t>
      </w:r>
      <w:r w:rsidR="006D4C7D">
        <w:rPr>
          <w:rFonts w:ascii="Times New Roman" w:eastAsia="Calibri" w:hAnsi="Times New Roman" w:cs="Times New Roman"/>
          <w:sz w:val="24"/>
          <w:szCs w:val="24"/>
        </w:rPr>
        <w:t xml:space="preserve"> </w:t>
      </w:r>
    </w:p>
    <w:p w14:paraId="564D36E5" w14:textId="77777777" w:rsidR="008550DE" w:rsidRDefault="008550DE" w:rsidP="00E77178">
      <w:pPr>
        <w:ind w:firstLine="0"/>
        <w:rPr>
          <w:rFonts w:ascii="Times New Roman" w:eastAsia="Calibri" w:hAnsi="Times New Roman" w:cs="Times New Roman"/>
          <w:bCs/>
          <w:sz w:val="24"/>
          <w:szCs w:val="24"/>
        </w:rPr>
      </w:pPr>
    </w:p>
    <w:tbl>
      <w:tblPr>
        <w:tblStyle w:val="PlainTable21"/>
        <w:tblW w:w="47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240"/>
        <w:gridCol w:w="1516"/>
        <w:gridCol w:w="1567"/>
        <w:gridCol w:w="1420"/>
      </w:tblGrid>
      <w:tr w:rsidR="001B6EAC" w:rsidRPr="008550DE" w14:paraId="696FC714" w14:textId="77777777" w:rsidTr="00FC2606">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1712" w:type="pct"/>
            <w:tcBorders>
              <w:left w:val="nil"/>
              <w:bottom w:val="single" w:sz="4" w:space="0" w:color="auto"/>
              <w:right w:val="nil"/>
            </w:tcBorders>
          </w:tcPr>
          <w:p w14:paraId="139A8A13" w14:textId="185CA41B" w:rsidR="008550DE" w:rsidRPr="008550DE" w:rsidRDefault="001B6EAC" w:rsidP="007A25D6">
            <w:pPr>
              <w:spacing w:line="360" w:lineRule="auto"/>
              <w:ind w:firstLine="0"/>
              <w:jc w:val="left"/>
              <w:rPr>
                <w:rFonts w:ascii="Times New Roman" w:eastAsia="Calibri" w:hAnsi="Times New Roman" w:cs="Times New Roman"/>
                <w:sz w:val="24"/>
                <w:szCs w:val="24"/>
              </w:rPr>
            </w:pPr>
            <w:r>
              <w:rPr>
                <w:rFonts w:ascii="Times New Roman" w:eastAsia="Calibri" w:hAnsi="Times New Roman" w:cs="Times New Roman"/>
                <w:sz w:val="24"/>
                <w:szCs w:val="24"/>
              </w:rPr>
              <w:t>Nutritional Group</w:t>
            </w:r>
          </w:p>
        </w:tc>
        <w:tc>
          <w:tcPr>
            <w:tcW w:w="710" w:type="pct"/>
            <w:tcBorders>
              <w:left w:val="nil"/>
              <w:bottom w:val="single" w:sz="4" w:space="0" w:color="auto"/>
              <w:right w:val="nil"/>
            </w:tcBorders>
          </w:tcPr>
          <w:p w14:paraId="3D4E91B1" w14:textId="77777777" w:rsidR="008550DE" w:rsidRDefault="008550DE" w:rsidP="00CD592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A25D6">
              <w:rPr>
                <w:rFonts w:ascii="Times New Roman" w:eastAsia="Calibri" w:hAnsi="Times New Roman" w:cs="Times New Roman"/>
                <w:sz w:val="24"/>
                <w:szCs w:val="24"/>
              </w:rPr>
              <w:t>Never</w:t>
            </w:r>
          </w:p>
          <w:p w14:paraId="356AA961" w14:textId="77777777" w:rsidR="00FC2606" w:rsidRDefault="00FC2606" w:rsidP="00CD592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2AAFABFB" w14:textId="76143F67" w:rsidR="009A6EDF" w:rsidRPr="009A6EDF" w:rsidRDefault="00FC2606" w:rsidP="00CD592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n(</w:t>
            </w:r>
            <w:proofErr w:type="gramEnd"/>
            <w:r>
              <w:rPr>
                <w:rFonts w:ascii="Times New Roman" w:eastAsia="Calibri" w:hAnsi="Times New Roman" w:cs="Times New Roman"/>
                <w:sz w:val="24"/>
                <w:szCs w:val="24"/>
              </w:rPr>
              <w:t>%)</w:t>
            </w:r>
          </w:p>
        </w:tc>
        <w:tc>
          <w:tcPr>
            <w:tcW w:w="868" w:type="pct"/>
            <w:tcBorders>
              <w:left w:val="nil"/>
              <w:bottom w:val="single" w:sz="4" w:space="0" w:color="auto"/>
              <w:right w:val="nil"/>
            </w:tcBorders>
          </w:tcPr>
          <w:p w14:paraId="6E1B2016" w14:textId="247F66B3" w:rsidR="00FC2606" w:rsidRDefault="008550DE" w:rsidP="00CD592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A25D6">
              <w:rPr>
                <w:rFonts w:ascii="Times New Roman" w:eastAsia="Calibri" w:hAnsi="Times New Roman" w:cs="Times New Roman"/>
                <w:sz w:val="24"/>
                <w:szCs w:val="24"/>
              </w:rPr>
              <w:t>1-2 times / month</w:t>
            </w:r>
          </w:p>
          <w:p w14:paraId="3065950D" w14:textId="21AAED9F" w:rsidR="008550DE" w:rsidRPr="007A25D6" w:rsidRDefault="00FC2606" w:rsidP="00CD592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gramStart"/>
            <w:r w:rsidRPr="00FC2606">
              <w:rPr>
                <w:rFonts w:ascii="Times New Roman" w:eastAsia="Calibri" w:hAnsi="Times New Roman" w:cs="Times New Roman"/>
                <w:sz w:val="24"/>
                <w:szCs w:val="24"/>
              </w:rPr>
              <w:t>n(</w:t>
            </w:r>
            <w:proofErr w:type="gramEnd"/>
            <w:r w:rsidRPr="00FC2606">
              <w:rPr>
                <w:rFonts w:ascii="Times New Roman" w:eastAsia="Calibri" w:hAnsi="Times New Roman" w:cs="Times New Roman"/>
                <w:sz w:val="24"/>
                <w:szCs w:val="24"/>
              </w:rPr>
              <w:t>%)</w:t>
            </w:r>
          </w:p>
        </w:tc>
        <w:tc>
          <w:tcPr>
            <w:tcW w:w="897" w:type="pct"/>
            <w:tcBorders>
              <w:left w:val="nil"/>
              <w:bottom w:val="single" w:sz="4" w:space="0" w:color="auto"/>
              <w:right w:val="nil"/>
            </w:tcBorders>
          </w:tcPr>
          <w:p w14:paraId="51526F5C" w14:textId="46939ACC" w:rsidR="00FC2606" w:rsidRDefault="008550DE" w:rsidP="00CD5923">
            <w:pPr>
              <w:ind w:firstLine="0"/>
              <w:jc w:val="center"/>
              <w:cnfStyle w:val="100000000000" w:firstRow="1" w:lastRow="0" w:firstColumn="0" w:lastColumn="0" w:oddVBand="0" w:evenVBand="0" w:oddHBand="0" w:evenHBand="0" w:firstRowFirstColumn="0" w:firstRowLastColumn="0" w:lastRowFirstColumn="0" w:lastRowLastColumn="0"/>
            </w:pPr>
            <w:r w:rsidRPr="007A25D6">
              <w:rPr>
                <w:rFonts w:ascii="Times New Roman" w:eastAsia="Calibri" w:hAnsi="Times New Roman" w:cs="Times New Roman"/>
                <w:sz w:val="24"/>
                <w:szCs w:val="24"/>
              </w:rPr>
              <w:t>1-2 times / week</w:t>
            </w:r>
          </w:p>
          <w:p w14:paraId="4413D788" w14:textId="6286F2BD" w:rsidR="008550DE" w:rsidRPr="007A25D6" w:rsidRDefault="00FC2606" w:rsidP="00CD592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roofErr w:type="gramStart"/>
            <w:r w:rsidRPr="00FC2606">
              <w:rPr>
                <w:rFonts w:ascii="Times New Roman" w:eastAsia="Calibri" w:hAnsi="Times New Roman" w:cs="Times New Roman"/>
                <w:sz w:val="24"/>
                <w:szCs w:val="24"/>
              </w:rPr>
              <w:t>n(</w:t>
            </w:r>
            <w:proofErr w:type="gramEnd"/>
            <w:r w:rsidRPr="00FC2606">
              <w:rPr>
                <w:rFonts w:ascii="Times New Roman" w:eastAsia="Calibri" w:hAnsi="Times New Roman" w:cs="Times New Roman"/>
                <w:sz w:val="24"/>
                <w:szCs w:val="24"/>
              </w:rPr>
              <w:t>%)</w:t>
            </w:r>
          </w:p>
        </w:tc>
        <w:tc>
          <w:tcPr>
            <w:tcW w:w="813" w:type="pct"/>
            <w:tcBorders>
              <w:left w:val="nil"/>
              <w:bottom w:val="single" w:sz="4" w:space="0" w:color="auto"/>
              <w:right w:val="nil"/>
            </w:tcBorders>
          </w:tcPr>
          <w:p w14:paraId="48406502" w14:textId="0FB9432B" w:rsidR="008550DE" w:rsidRPr="007A25D6" w:rsidRDefault="008550DE" w:rsidP="00CD592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A25D6">
              <w:rPr>
                <w:rFonts w:ascii="Times New Roman" w:eastAsia="Calibri" w:hAnsi="Times New Roman" w:cs="Times New Roman"/>
                <w:sz w:val="24"/>
                <w:szCs w:val="24"/>
              </w:rPr>
              <w:t>At least once / day</w:t>
            </w:r>
            <w:r w:rsidR="00FC2606">
              <w:t xml:space="preserve"> </w:t>
            </w:r>
            <w:proofErr w:type="gramStart"/>
            <w:r w:rsidR="00FC2606" w:rsidRPr="00FC2606">
              <w:rPr>
                <w:rFonts w:ascii="Times New Roman" w:eastAsia="Calibri" w:hAnsi="Times New Roman" w:cs="Times New Roman"/>
                <w:sz w:val="24"/>
                <w:szCs w:val="24"/>
              </w:rPr>
              <w:t>n(</w:t>
            </w:r>
            <w:proofErr w:type="gramEnd"/>
            <w:r w:rsidR="00FC2606" w:rsidRPr="00FC2606">
              <w:rPr>
                <w:rFonts w:ascii="Times New Roman" w:eastAsia="Calibri" w:hAnsi="Times New Roman" w:cs="Times New Roman"/>
                <w:sz w:val="24"/>
                <w:szCs w:val="24"/>
              </w:rPr>
              <w:t>%)</w:t>
            </w:r>
          </w:p>
        </w:tc>
      </w:tr>
      <w:tr w:rsidR="001B6EAC" w:rsidRPr="008550DE" w14:paraId="34A34BEE" w14:textId="77777777" w:rsidTr="00FC2606">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712" w:type="pct"/>
            <w:tcBorders>
              <w:top w:val="none" w:sz="0" w:space="0" w:color="auto"/>
              <w:left w:val="nil"/>
              <w:bottom w:val="nil"/>
              <w:right w:val="nil"/>
            </w:tcBorders>
          </w:tcPr>
          <w:p w14:paraId="003543CE" w14:textId="77777777" w:rsidR="008550DE" w:rsidRPr="008550DE" w:rsidRDefault="008550DE" w:rsidP="007A25D6">
            <w:pPr>
              <w:spacing w:line="360" w:lineRule="auto"/>
              <w:ind w:firstLine="0"/>
              <w:jc w:val="left"/>
              <w:rPr>
                <w:rFonts w:ascii="Times New Roman" w:eastAsia="Calibri" w:hAnsi="Times New Roman" w:cs="Times New Roman"/>
                <w:sz w:val="24"/>
                <w:szCs w:val="24"/>
              </w:rPr>
            </w:pPr>
            <w:r w:rsidRPr="008550DE">
              <w:rPr>
                <w:rFonts w:ascii="Times New Roman" w:eastAsia="Calibri" w:hAnsi="Times New Roman" w:cs="Times New Roman"/>
                <w:sz w:val="24"/>
                <w:szCs w:val="24"/>
              </w:rPr>
              <w:t>Dairy products</w:t>
            </w:r>
          </w:p>
        </w:tc>
        <w:tc>
          <w:tcPr>
            <w:tcW w:w="710" w:type="pct"/>
            <w:tcBorders>
              <w:top w:val="none" w:sz="0" w:space="0" w:color="auto"/>
              <w:left w:val="nil"/>
              <w:bottom w:val="nil"/>
              <w:right w:val="nil"/>
            </w:tcBorders>
          </w:tcPr>
          <w:p w14:paraId="1676DAC7"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 (0.4%)</w:t>
            </w:r>
          </w:p>
        </w:tc>
        <w:tc>
          <w:tcPr>
            <w:tcW w:w="868" w:type="pct"/>
            <w:tcBorders>
              <w:top w:val="none" w:sz="0" w:space="0" w:color="auto"/>
              <w:left w:val="nil"/>
              <w:bottom w:val="nil"/>
              <w:right w:val="nil"/>
            </w:tcBorders>
          </w:tcPr>
          <w:p w14:paraId="68B3CCD3"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8 (3.5%)</w:t>
            </w:r>
          </w:p>
        </w:tc>
        <w:tc>
          <w:tcPr>
            <w:tcW w:w="897" w:type="pct"/>
            <w:tcBorders>
              <w:top w:val="none" w:sz="0" w:space="0" w:color="auto"/>
              <w:left w:val="nil"/>
              <w:bottom w:val="nil"/>
              <w:right w:val="nil"/>
            </w:tcBorders>
          </w:tcPr>
          <w:p w14:paraId="54C59C44"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61 (26.8%)</w:t>
            </w:r>
          </w:p>
        </w:tc>
        <w:tc>
          <w:tcPr>
            <w:tcW w:w="813" w:type="pct"/>
            <w:tcBorders>
              <w:top w:val="none" w:sz="0" w:space="0" w:color="auto"/>
              <w:left w:val="nil"/>
              <w:bottom w:val="nil"/>
              <w:right w:val="nil"/>
            </w:tcBorders>
          </w:tcPr>
          <w:p w14:paraId="3C08B20C"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158 (69.3%)</w:t>
            </w:r>
          </w:p>
        </w:tc>
      </w:tr>
      <w:tr w:rsidR="001B6EAC" w:rsidRPr="008550DE" w14:paraId="67CF846B" w14:textId="77777777" w:rsidTr="00FC2606">
        <w:trPr>
          <w:trHeight w:val="331"/>
          <w:jc w:val="center"/>
        </w:trPr>
        <w:tc>
          <w:tcPr>
            <w:cnfStyle w:val="001000000000" w:firstRow="0" w:lastRow="0" w:firstColumn="1" w:lastColumn="0" w:oddVBand="0" w:evenVBand="0" w:oddHBand="0" w:evenHBand="0" w:firstRowFirstColumn="0" w:firstRowLastColumn="0" w:lastRowFirstColumn="0" w:lastRowLastColumn="0"/>
            <w:tcW w:w="1712" w:type="pct"/>
            <w:tcBorders>
              <w:top w:val="nil"/>
              <w:left w:val="nil"/>
              <w:bottom w:val="nil"/>
              <w:right w:val="nil"/>
            </w:tcBorders>
          </w:tcPr>
          <w:p w14:paraId="77A4AD91" w14:textId="77777777" w:rsidR="008550DE" w:rsidRPr="008550DE" w:rsidRDefault="008550DE" w:rsidP="007A25D6">
            <w:pPr>
              <w:spacing w:line="360" w:lineRule="auto"/>
              <w:ind w:firstLine="0"/>
              <w:jc w:val="left"/>
              <w:rPr>
                <w:rFonts w:ascii="Times New Roman" w:eastAsia="Calibri" w:hAnsi="Times New Roman" w:cs="Times New Roman"/>
                <w:sz w:val="24"/>
                <w:szCs w:val="24"/>
              </w:rPr>
            </w:pPr>
            <w:r w:rsidRPr="008550DE">
              <w:rPr>
                <w:rFonts w:ascii="Times New Roman" w:eastAsia="Calibri" w:hAnsi="Times New Roman" w:cs="Times New Roman"/>
                <w:sz w:val="24"/>
                <w:szCs w:val="24"/>
              </w:rPr>
              <w:t>Red meat</w:t>
            </w:r>
          </w:p>
        </w:tc>
        <w:tc>
          <w:tcPr>
            <w:tcW w:w="710" w:type="pct"/>
            <w:tcBorders>
              <w:top w:val="nil"/>
              <w:left w:val="nil"/>
              <w:bottom w:val="nil"/>
              <w:right w:val="nil"/>
            </w:tcBorders>
          </w:tcPr>
          <w:p w14:paraId="03A39827" w14:textId="77777777"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17 (7.5%)</w:t>
            </w:r>
          </w:p>
        </w:tc>
        <w:tc>
          <w:tcPr>
            <w:tcW w:w="868" w:type="pct"/>
            <w:tcBorders>
              <w:top w:val="nil"/>
              <w:left w:val="nil"/>
              <w:bottom w:val="nil"/>
              <w:right w:val="nil"/>
            </w:tcBorders>
          </w:tcPr>
          <w:p w14:paraId="3610C90A" w14:textId="77777777"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102 (44.7%)</w:t>
            </w:r>
          </w:p>
        </w:tc>
        <w:tc>
          <w:tcPr>
            <w:tcW w:w="897" w:type="pct"/>
            <w:tcBorders>
              <w:top w:val="nil"/>
              <w:left w:val="nil"/>
              <w:bottom w:val="nil"/>
              <w:right w:val="nil"/>
            </w:tcBorders>
          </w:tcPr>
          <w:p w14:paraId="3CFD594D" w14:textId="77777777"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102 (44.7%)</w:t>
            </w:r>
          </w:p>
        </w:tc>
        <w:tc>
          <w:tcPr>
            <w:tcW w:w="813" w:type="pct"/>
            <w:tcBorders>
              <w:top w:val="nil"/>
              <w:left w:val="nil"/>
              <w:bottom w:val="nil"/>
              <w:right w:val="nil"/>
            </w:tcBorders>
          </w:tcPr>
          <w:p w14:paraId="5E57C28D" w14:textId="77777777"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7 (3.1%)</w:t>
            </w:r>
          </w:p>
        </w:tc>
      </w:tr>
      <w:tr w:rsidR="001B6EAC" w:rsidRPr="008550DE" w14:paraId="6D66C05C" w14:textId="77777777" w:rsidTr="00FC2606">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712" w:type="pct"/>
            <w:tcBorders>
              <w:top w:val="nil"/>
              <w:left w:val="nil"/>
              <w:bottom w:val="nil"/>
              <w:right w:val="nil"/>
            </w:tcBorders>
          </w:tcPr>
          <w:p w14:paraId="1F17FDFA" w14:textId="77777777" w:rsidR="008550DE" w:rsidRPr="008550DE" w:rsidRDefault="008550DE" w:rsidP="007A25D6">
            <w:pPr>
              <w:spacing w:line="360" w:lineRule="auto"/>
              <w:ind w:firstLine="0"/>
              <w:jc w:val="left"/>
              <w:rPr>
                <w:rFonts w:ascii="Times New Roman" w:eastAsia="Calibri" w:hAnsi="Times New Roman" w:cs="Times New Roman"/>
                <w:sz w:val="24"/>
                <w:szCs w:val="24"/>
              </w:rPr>
            </w:pPr>
            <w:r w:rsidRPr="008550DE">
              <w:rPr>
                <w:rFonts w:ascii="Times New Roman" w:eastAsia="Calibri" w:hAnsi="Times New Roman" w:cs="Times New Roman"/>
                <w:sz w:val="24"/>
                <w:szCs w:val="24"/>
              </w:rPr>
              <w:t>White meat</w:t>
            </w:r>
          </w:p>
        </w:tc>
        <w:tc>
          <w:tcPr>
            <w:tcW w:w="710" w:type="pct"/>
            <w:tcBorders>
              <w:top w:val="nil"/>
              <w:left w:val="nil"/>
              <w:bottom w:val="nil"/>
              <w:right w:val="nil"/>
            </w:tcBorders>
          </w:tcPr>
          <w:p w14:paraId="76771205"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7 (3.1%)</w:t>
            </w:r>
          </w:p>
        </w:tc>
        <w:tc>
          <w:tcPr>
            <w:tcW w:w="868" w:type="pct"/>
            <w:tcBorders>
              <w:top w:val="nil"/>
              <w:left w:val="nil"/>
              <w:bottom w:val="nil"/>
              <w:right w:val="nil"/>
            </w:tcBorders>
          </w:tcPr>
          <w:p w14:paraId="50FB3E7B"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53 (23.2%)</w:t>
            </w:r>
          </w:p>
        </w:tc>
        <w:tc>
          <w:tcPr>
            <w:tcW w:w="897" w:type="pct"/>
            <w:tcBorders>
              <w:top w:val="nil"/>
              <w:left w:val="nil"/>
              <w:bottom w:val="nil"/>
              <w:right w:val="nil"/>
            </w:tcBorders>
          </w:tcPr>
          <w:p w14:paraId="5198C77B"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158 (69.3%)</w:t>
            </w:r>
          </w:p>
        </w:tc>
        <w:tc>
          <w:tcPr>
            <w:tcW w:w="813" w:type="pct"/>
            <w:tcBorders>
              <w:top w:val="nil"/>
              <w:left w:val="nil"/>
              <w:bottom w:val="nil"/>
              <w:right w:val="nil"/>
            </w:tcBorders>
          </w:tcPr>
          <w:p w14:paraId="6D298881"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10 (4.4%)</w:t>
            </w:r>
          </w:p>
        </w:tc>
      </w:tr>
      <w:tr w:rsidR="001B6EAC" w:rsidRPr="008550DE" w14:paraId="6D7343C2" w14:textId="77777777" w:rsidTr="00FC2606">
        <w:trPr>
          <w:trHeight w:val="331"/>
          <w:jc w:val="center"/>
        </w:trPr>
        <w:tc>
          <w:tcPr>
            <w:cnfStyle w:val="001000000000" w:firstRow="0" w:lastRow="0" w:firstColumn="1" w:lastColumn="0" w:oddVBand="0" w:evenVBand="0" w:oddHBand="0" w:evenHBand="0" w:firstRowFirstColumn="0" w:firstRowLastColumn="0" w:lastRowFirstColumn="0" w:lastRowLastColumn="0"/>
            <w:tcW w:w="1712" w:type="pct"/>
            <w:tcBorders>
              <w:top w:val="nil"/>
              <w:left w:val="nil"/>
              <w:bottom w:val="nil"/>
              <w:right w:val="nil"/>
            </w:tcBorders>
          </w:tcPr>
          <w:p w14:paraId="19EE813C" w14:textId="77777777" w:rsidR="008550DE" w:rsidRPr="008550DE" w:rsidRDefault="008550DE" w:rsidP="007A25D6">
            <w:pPr>
              <w:spacing w:line="360" w:lineRule="auto"/>
              <w:ind w:firstLine="0"/>
              <w:jc w:val="left"/>
              <w:rPr>
                <w:rFonts w:ascii="Times New Roman" w:eastAsia="Calibri" w:hAnsi="Times New Roman" w:cs="Times New Roman"/>
                <w:sz w:val="24"/>
                <w:szCs w:val="24"/>
              </w:rPr>
            </w:pPr>
            <w:r w:rsidRPr="008550DE">
              <w:rPr>
                <w:rFonts w:ascii="Times New Roman" w:eastAsia="Calibri" w:hAnsi="Times New Roman" w:cs="Times New Roman"/>
                <w:sz w:val="24"/>
                <w:szCs w:val="24"/>
              </w:rPr>
              <w:t>Seafood</w:t>
            </w:r>
          </w:p>
        </w:tc>
        <w:tc>
          <w:tcPr>
            <w:tcW w:w="710" w:type="pct"/>
            <w:tcBorders>
              <w:top w:val="nil"/>
              <w:left w:val="nil"/>
              <w:bottom w:val="nil"/>
              <w:right w:val="nil"/>
            </w:tcBorders>
          </w:tcPr>
          <w:p w14:paraId="6DE09F5B" w14:textId="77777777"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22 (9.6%)</w:t>
            </w:r>
          </w:p>
        </w:tc>
        <w:tc>
          <w:tcPr>
            <w:tcW w:w="868" w:type="pct"/>
            <w:tcBorders>
              <w:top w:val="nil"/>
              <w:left w:val="nil"/>
              <w:bottom w:val="nil"/>
              <w:right w:val="nil"/>
            </w:tcBorders>
          </w:tcPr>
          <w:p w14:paraId="5D4E479D" w14:textId="77777777"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160 (70.2%)</w:t>
            </w:r>
          </w:p>
        </w:tc>
        <w:tc>
          <w:tcPr>
            <w:tcW w:w="897" w:type="pct"/>
            <w:tcBorders>
              <w:top w:val="nil"/>
              <w:left w:val="nil"/>
              <w:bottom w:val="nil"/>
              <w:right w:val="nil"/>
            </w:tcBorders>
          </w:tcPr>
          <w:p w14:paraId="1F1E3F0F" w14:textId="77777777"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45 (19.8%)</w:t>
            </w:r>
          </w:p>
        </w:tc>
        <w:tc>
          <w:tcPr>
            <w:tcW w:w="813" w:type="pct"/>
            <w:tcBorders>
              <w:top w:val="nil"/>
              <w:left w:val="nil"/>
              <w:bottom w:val="nil"/>
              <w:right w:val="nil"/>
            </w:tcBorders>
          </w:tcPr>
          <w:p w14:paraId="6665E0F0" w14:textId="77777777"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 (0.4%)</w:t>
            </w:r>
          </w:p>
        </w:tc>
      </w:tr>
      <w:tr w:rsidR="001B6EAC" w:rsidRPr="008550DE" w14:paraId="3380E5E8" w14:textId="77777777" w:rsidTr="00FC260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712" w:type="pct"/>
            <w:tcBorders>
              <w:top w:val="nil"/>
              <w:left w:val="nil"/>
              <w:bottom w:val="nil"/>
              <w:right w:val="nil"/>
            </w:tcBorders>
          </w:tcPr>
          <w:p w14:paraId="79FB4AE1" w14:textId="77777777" w:rsidR="008550DE" w:rsidRPr="008550DE" w:rsidRDefault="008550DE" w:rsidP="007A25D6">
            <w:pPr>
              <w:spacing w:line="360" w:lineRule="auto"/>
              <w:ind w:firstLine="0"/>
              <w:jc w:val="left"/>
              <w:rPr>
                <w:rFonts w:ascii="Times New Roman" w:eastAsia="Calibri" w:hAnsi="Times New Roman" w:cs="Times New Roman"/>
                <w:sz w:val="24"/>
                <w:szCs w:val="24"/>
              </w:rPr>
            </w:pPr>
            <w:r w:rsidRPr="008550DE">
              <w:rPr>
                <w:rFonts w:ascii="Times New Roman" w:eastAsia="Calibri" w:hAnsi="Times New Roman" w:cs="Times New Roman"/>
                <w:sz w:val="24"/>
                <w:szCs w:val="24"/>
              </w:rPr>
              <w:t>Vegetables and fruits</w:t>
            </w:r>
          </w:p>
        </w:tc>
        <w:tc>
          <w:tcPr>
            <w:tcW w:w="710" w:type="pct"/>
            <w:tcBorders>
              <w:top w:val="nil"/>
              <w:left w:val="nil"/>
              <w:bottom w:val="nil"/>
              <w:right w:val="nil"/>
            </w:tcBorders>
          </w:tcPr>
          <w:p w14:paraId="38749F09"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3 (1.3%)</w:t>
            </w:r>
          </w:p>
        </w:tc>
        <w:tc>
          <w:tcPr>
            <w:tcW w:w="868" w:type="pct"/>
            <w:tcBorders>
              <w:top w:val="nil"/>
              <w:left w:val="nil"/>
              <w:bottom w:val="nil"/>
              <w:right w:val="nil"/>
            </w:tcBorders>
          </w:tcPr>
          <w:p w14:paraId="6D05FB80"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17 (7.5%)</w:t>
            </w:r>
          </w:p>
        </w:tc>
        <w:tc>
          <w:tcPr>
            <w:tcW w:w="897" w:type="pct"/>
            <w:tcBorders>
              <w:top w:val="nil"/>
              <w:left w:val="nil"/>
              <w:bottom w:val="nil"/>
              <w:right w:val="nil"/>
            </w:tcBorders>
          </w:tcPr>
          <w:p w14:paraId="198E5889" w14:textId="77777777"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96 (42.1%)</w:t>
            </w:r>
          </w:p>
        </w:tc>
        <w:tc>
          <w:tcPr>
            <w:tcW w:w="813" w:type="pct"/>
            <w:tcBorders>
              <w:top w:val="nil"/>
              <w:left w:val="nil"/>
              <w:bottom w:val="nil"/>
              <w:right w:val="nil"/>
            </w:tcBorders>
          </w:tcPr>
          <w:p w14:paraId="3621387D" w14:textId="34C5B01E" w:rsidR="008550DE" w:rsidRPr="008550DE"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550DE">
              <w:rPr>
                <w:rFonts w:ascii="Times New Roman" w:eastAsia="Calibri" w:hAnsi="Times New Roman" w:cs="Times New Roman"/>
                <w:sz w:val="24"/>
                <w:szCs w:val="24"/>
              </w:rPr>
              <w:t>112 (49.1%)</w:t>
            </w:r>
          </w:p>
        </w:tc>
      </w:tr>
      <w:tr w:rsidR="001B6EAC" w:rsidRPr="008550DE" w14:paraId="1D80C0C7" w14:textId="77777777" w:rsidTr="00FC2606">
        <w:trPr>
          <w:trHeight w:val="331"/>
          <w:jc w:val="center"/>
        </w:trPr>
        <w:tc>
          <w:tcPr>
            <w:cnfStyle w:val="001000000000" w:firstRow="0" w:lastRow="0" w:firstColumn="1" w:lastColumn="0" w:oddVBand="0" w:evenVBand="0" w:oddHBand="0" w:evenHBand="0" w:firstRowFirstColumn="0" w:firstRowLastColumn="0" w:lastRowFirstColumn="0" w:lastRowLastColumn="0"/>
            <w:tcW w:w="1712" w:type="pct"/>
            <w:tcBorders>
              <w:top w:val="nil"/>
              <w:left w:val="nil"/>
              <w:bottom w:val="nil"/>
              <w:right w:val="nil"/>
            </w:tcBorders>
          </w:tcPr>
          <w:p w14:paraId="7300CE98" w14:textId="337C8B91" w:rsidR="008550DE" w:rsidRPr="008550DE" w:rsidRDefault="008550DE" w:rsidP="007A25D6">
            <w:pPr>
              <w:spacing w:line="360" w:lineRule="auto"/>
              <w:ind w:firstLine="0"/>
              <w:jc w:val="left"/>
              <w:rPr>
                <w:rFonts w:ascii="Times New Roman" w:eastAsia="Calibri" w:hAnsi="Times New Roman" w:cs="Times New Roman"/>
                <w:sz w:val="24"/>
                <w:szCs w:val="24"/>
              </w:rPr>
            </w:pPr>
            <w:r w:rsidRPr="007A25D6">
              <w:rPr>
                <w:rFonts w:ascii="Times New Roman" w:eastAsia="Calibri" w:hAnsi="Times New Roman" w:cs="Times New Roman"/>
                <w:sz w:val="24"/>
                <w:szCs w:val="24"/>
              </w:rPr>
              <w:t>Fast food</w:t>
            </w:r>
          </w:p>
        </w:tc>
        <w:tc>
          <w:tcPr>
            <w:tcW w:w="710" w:type="pct"/>
            <w:tcBorders>
              <w:top w:val="nil"/>
              <w:left w:val="nil"/>
              <w:bottom w:val="nil"/>
              <w:right w:val="nil"/>
            </w:tcBorders>
          </w:tcPr>
          <w:p w14:paraId="01028AD8" w14:textId="4C030A60"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4 (1.8%)</w:t>
            </w:r>
          </w:p>
        </w:tc>
        <w:tc>
          <w:tcPr>
            <w:tcW w:w="868" w:type="pct"/>
            <w:tcBorders>
              <w:top w:val="nil"/>
              <w:left w:val="nil"/>
              <w:bottom w:val="nil"/>
              <w:right w:val="nil"/>
            </w:tcBorders>
          </w:tcPr>
          <w:p w14:paraId="59952A0D" w14:textId="2BB1D067"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112 (49.1%)</w:t>
            </w:r>
          </w:p>
        </w:tc>
        <w:tc>
          <w:tcPr>
            <w:tcW w:w="897" w:type="pct"/>
            <w:tcBorders>
              <w:top w:val="nil"/>
              <w:left w:val="nil"/>
              <w:bottom w:val="nil"/>
              <w:right w:val="nil"/>
            </w:tcBorders>
          </w:tcPr>
          <w:p w14:paraId="4A7B2DA8" w14:textId="5F94DCDA"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97 (42.5%)</w:t>
            </w:r>
          </w:p>
        </w:tc>
        <w:tc>
          <w:tcPr>
            <w:tcW w:w="813" w:type="pct"/>
            <w:tcBorders>
              <w:top w:val="nil"/>
              <w:left w:val="nil"/>
              <w:bottom w:val="nil"/>
              <w:right w:val="nil"/>
            </w:tcBorders>
          </w:tcPr>
          <w:p w14:paraId="729371C6" w14:textId="6CE98470" w:rsidR="008550DE" w:rsidRPr="008550DE"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15 (6.6%)</w:t>
            </w:r>
          </w:p>
        </w:tc>
      </w:tr>
      <w:tr w:rsidR="008550DE" w:rsidRPr="008550DE" w14:paraId="3C81B587" w14:textId="77777777" w:rsidTr="00FC260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712" w:type="pct"/>
            <w:tcBorders>
              <w:top w:val="nil"/>
              <w:left w:val="nil"/>
              <w:bottom w:val="nil"/>
              <w:right w:val="nil"/>
            </w:tcBorders>
          </w:tcPr>
          <w:p w14:paraId="6CC2A17F" w14:textId="571DD74E" w:rsidR="008550DE" w:rsidRPr="007A25D6" w:rsidRDefault="008550DE" w:rsidP="007A25D6">
            <w:pPr>
              <w:spacing w:line="360" w:lineRule="auto"/>
              <w:ind w:firstLine="0"/>
              <w:jc w:val="left"/>
              <w:rPr>
                <w:rFonts w:ascii="Times New Roman" w:eastAsia="Calibri" w:hAnsi="Times New Roman" w:cs="Times New Roman"/>
                <w:sz w:val="24"/>
                <w:szCs w:val="24"/>
              </w:rPr>
            </w:pPr>
            <w:r w:rsidRPr="007A25D6">
              <w:rPr>
                <w:rFonts w:ascii="Times New Roman" w:eastAsia="Calibri" w:hAnsi="Times New Roman" w:cs="Times New Roman"/>
                <w:sz w:val="24"/>
                <w:szCs w:val="24"/>
              </w:rPr>
              <w:t>Salami and sausages</w:t>
            </w:r>
          </w:p>
        </w:tc>
        <w:tc>
          <w:tcPr>
            <w:tcW w:w="710" w:type="pct"/>
            <w:tcBorders>
              <w:top w:val="nil"/>
              <w:left w:val="nil"/>
              <w:bottom w:val="nil"/>
              <w:right w:val="nil"/>
            </w:tcBorders>
          </w:tcPr>
          <w:p w14:paraId="01BA7024" w14:textId="2ED9AE51" w:rsidR="008550DE" w:rsidRPr="00A77FF5"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22 (9.6%)</w:t>
            </w:r>
          </w:p>
        </w:tc>
        <w:tc>
          <w:tcPr>
            <w:tcW w:w="868" w:type="pct"/>
            <w:tcBorders>
              <w:top w:val="nil"/>
              <w:left w:val="nil"/>
              <w:bottom w:val="nil"/>
              <w:right w:val="nil"/>
            </w:tcBorders>
          </w:tcPr>
          <w:p w14:paraId="686CBF43" w14:textId="7001313D" w:rsidR="008550DE" w:rsidRPr="00A77FF5"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105 (46.1%)</w:t>
            </w:r>
          </w:p>
        </w:tc>
        <w:tc>
          <w:tcPr>
            <w:tcW w:w="897" w:type="pct"/>
            <w:tcBorders>
              <w:top w:val="nil"/>
              <w:left w:val="nil"/>
              <w:bottom w:val="nil"/>
              <w:right w:val="nil"/>
            </w:tcBorders>
          </w:tcPr>
          <w:p w14:paraId="2EF2514C" w14:textId="78CAECDD" w:rsidR="008550DE" w:rsidRPr="00A77FF5"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97 (42.5%)</w:t>
            </w:r>
          </w:p>
        </w:tc>
        <w:tc>
          <w:tcPr>
            <w:tcW w:w="813" w:type="pct"/>
            <w:tcBorders>
              <w:top w:val="nil"/>
              <w:left w:val="nil"/>
              <w:bottom w:val="nil"/>
              <w:right w:val="nil"/>
            </w:tcBorders>
          </w:tcPr>
          <w:p w14:paraId="2125A6EE" w14:textId="1BEDD64B" w:rsidR="008550DE" w:rsidRPr="00A77FF5"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4 (1.8%)</w:t>
            </w:r>
          </w:p>
        </w:tc>
      </w:tr>
      <w:tr w:rsidR="008550DE" w:rsidRPr="008550DE" w14:paraId="2A76B090" w14:textId="77777777" w:rsidTr="00FC2606">
        <w:trPr>
          <w:trHeight w:val="331"/>
          <w:jc w:val="center"/>
        </w:trPr>
        <w:tc>
          <w:tcPr>
            <w:cnfStyle w:val="001000000000" w:firstRow="0" w:lastRow="0" w:firstColumn="1" w:lastColumn="0" w:oddVBand="0" w:evenVBand="0" w:oddHBand="0" w:evenHBand="0" w:firstRowFirstColumn="0" w:firstRowLastColumn="0" w:lastRowFirstColumn="0" w:lastRowLastColumn="0"/>
            <w:tcW w:w="1712" w:type="pct"/>
            <w:tcBorders>
              <w:top w:val="nil"/>
              <w:left w:val="nil"/>
              <w:bottom w:val="nil"/>
              <w:right w:val="nil"/>
            </w:tcBorders>
          </w:tcPr>
          <w:p w14:paraId="226028C9" w14:textId="26605F81" w:rsidR="008550DE" w:rsidRPr="007A25D6" w:rsidRDefault="008550DE" w:rsidP="007A25D6">
            <w:pPr>
              <w:spacing w:line="360" w:lineRule="auto"/>
              <w:ind w:firstLine="0"/>
              <w:jc w:val="left"/>
              <w:rPr>
                <w:rFonts w:ascii="Times New Roman" w:eastAsia="Calibri" w:hAnsi="Times New Roman" w:cs="Times New Roman"/>
                <w:sz w:val="24"/>
                <w:szCs w:val="24"/>
              </w:rPr>
            </w:pPr>
            <w:r w:rsidRPr="007A25D6">
              <w:rPr>
                <w:rFonts w:ascii="Times New Roman" w:eastAsia="Calibri" w:hAnsi="Times New Roman" w:cs="Times New Roman"/>
                <w:sz w:val="24"/>
                <w:szCs w:val="24"/>
              </w:rPr>
              <w:t xml:space="preserve">Bakeries and pastries </w:t>
            </w:r>
          </w:p>
        </w:tc>
        <w:tc>
          <w:tcPr>
            <w:tcW w:w="710" w:type="pct"/>
            <w:tcBorders>
              <w:top w:val="nil"/>
              <w:left w:val="nil"/>
              <w:bottom w:val="nil"/>
              <w:right w:val="nil"/>
            </w:tcBorders>
          </w:tcPr>
          <w:p w14:paraId="5E0978FD" w14:textId="5A3C8D83" w:rsidR="008550DE" w:rsidRPr="00A77FF5"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0 (0.0%)</w:t>
            </w:r>
          </w:p>
        </w:tc>
        <w:tc>
          <w:tcPr>
            <w:tcW w:w="868" w:type="pct"/>
            <w:tcBorders>
              <w:top w:val="nil"/>
              <w:left w:val="nil"/>
              <w:bottom w:val="nil"/>
              <w:right w:val="nil"/>
            </w:tcBorders>
          </w:tcPr>
          <w:p w14:paraId="2C73772D" w14:textId="600DB686" w:rsidR="008550DE" w:rsidRPr="00A77FF5"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40 (17.5%)</w:t>
            </w:r>
          </w:p>
        </w:tc>
        <w:tc>
          <w:tcPr>
            <w:tcW w:w="897" w:type="pct"/>
            <w:tcBorders>
              <w:top w:val="nil"/>
              <w:left w:val="nil"/>
              <w:bottom w:val="nil"/>
              <w:right w:val="nil"/>
            </w:tcBorders>
          </w:tcPr>
          <w:p w14:paraId="64AFB716" w14:textId="09202E04" w:rsidR="008550DE" w:rsidRPr="00A77FF5"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134 (58.8%)</w:t>
            </w:r>
          </w:p>
        </w:tc>
        <w:tc>
          <w:tcPr>
            <w:tcW w:w="813" w:type="pct"/>
            <w:tcBorders>
              <w:top w:val="nil"/>
              <w:left w:val="nil"/>
              <w:bottom w:val="nil"/>
              <w:right w:val="nil"/>
            </w:tcBorders>
          </w:tcPr>
          <w:p w14:paraId="440FBA9B" w14:textId="3292022E" w:rsidR="008550DE" w:rsidRPr="00A77FF5"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54 (23.7%)</w:t>
            </w:r>
          </w:p>
        </w:tc>
      </w:tr>
      <w:tr w:rsidR="008550DE" w:rsidRPr="008550DE" w14:paraId="7BB303C3" w14:textId="77777777" w:rsidTr="00FC2606">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712" w:type="pct"/>
            <w:tcBorders>
              <w:top w:val="nil"/>
              <w:left w:val="nil"/>
              <w:bottom w:val="nil"/>
              <w:right w:val="nil"/>
            </w:tcBorders>
          </w:tcPr>
          <w:p w14:paraId="1D4D2FF2" w14:textId="1DA4512B" w:rsidR="008550DE" w:rsidRPr="007A25D6" w:rsidRDefault="008550DE" w:rsidP="007A25D6">
            <w:pPr>
              <w:spacing w:line="360" w:lineRule="auto"/>
              <w:ind w:firstLine="0"/>
              <w:jc w:val="left"/>
              <w:rPr>
                <w:rFonts w:ascii="Times New Roman" w:eastAsia="Calibri" w:hAnsi="Times New Roman" w:cs="Times New Roman"/>
                <w:sz w:val="24"/>
                <w:szCs w:val="24"/>
              </w:rPr>
            </w:pPr>
            <w:r w:rsidRPr="007A25D6">
              <w:rPr>
                <w:rFonts w:ascii="Times New Roman" w:eastAsia="Calibri" w:hAnsi="Times New Roman" w:cs="Times New Roman"/>
                <w:sz w:val="24"/>
                <w:szCs w:val="24"/>
              </w:rPr>
              <w:t>Dessert</w:t>
            </w:r>
          </w:p>
        </w:tc>
        <w:tc>
          <w:tcPr>
            <w:tcW w:w="710" w:type="pct"/>
            <w:tcBorders>
              <w:top w:val="nil"/>
              <w:left w:val="nil"/>
              <w:bottom w:val="nil"/>
              <w:right w:val="nil"/>
            </w:tcBorders>
          </w:tcPr>
          <w:p w14:paraId="35351BB3" w14:textId="43CAA5E1" w:rsidR="008550DE" w:rsidRPr="00A77FF5"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2 (0.9%)</w:t>
            </w:r>
          </w:p>
        </w:tc>
        <w:tc>
          <w:tcPr>
            <w:tcW w:w="868" w:type="pct"/>
            <w:tcBorders>
              <w:top w:val="nil"/>
              <w:left w:val="nil"/>
              <w:bottom w:val="nil"/>
              <w:right w:val="nil"/>
            </w:tcBorders>
          </w:tcPr>
          <w:p w14:paraId="51747DA0" w14:textId="504A789C" w:rsidR="008550DE" w:rsidRPr="00A77FF5"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49 (21.5%)</w:t>
            </w:r>
          </w:p>
        </w:tc>
        <w:tc>
          <w:tcPr>
            <w:tcW w:w="897" w:type="pct"/>
            <w:tcBorders>
              <w:top w:val="nil"/>
              <w:left w:val="nil"/>
              <w:bottom w:val="nil"/>
              <w:right w:val="nil"/>
            </w:tcBorders>
          </w:tcPr>
          <w:p w14:paraId="7D045247" w14:textId="5401EAA3" w:rsidR="008550DE" w:rsidRPr="00A77FF5"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147 (64.4%)</w:t>
            </w:r>
          </w:p>
        </w:tc>
        <w:tc>
          <w:tcPr>
            <w:tcW w:w="813" w:type="pct"/>
            <w:tcBorders>
              <w:top w:val="nil"/>
              <w:left w:val="nil"/>
              <w:bottom w:val="nil"/>
              <w:right w:val="nil"/>
            </w:tcBorders>
          </w:tcPr>
          <w:p w14:paraId="29D56C93" w14:textId="6893539E" w:rsidR="008550DE" w:rsidRPr="00A77FF5" w:rsidRDefault="008550DE" w:rsidP="00D23E53">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30 (13.2%)</w:t>
            </w:r>
          </w:p>
        </w:tc>
      </w:tr>
      <w:tr w:rsidR="008550DE" w:rsidRPr="008550DE" w14:paraId="106AB1FC" w14:textId="77777777" w:rsidTr="00FC2606">
        <w:trPr>
          <w:trHeight w:val="331"/>
          <w:jc w:val="center"/>
        </w:trPr>
        <w:tc>
          <w:tcPr>
            <w:cnfStyle w:val="001000000000" w:firstRow="0" w:lastRow="0" w:firstColumn="1" w:lastColumn="0" w:oddVBand="0" w:evenVBand="0" w:oddHBand="0" w:evenHBand="0" w:firstRowFirstColumn="0" w:firstRowLastColumn="0" w:lastRowFirstColumn="0" w:lastRowLastColumn="0"/>
            <w:tcW w:w="1712" w:type="pct"/>
            <w:tcBorders>
              <w:top w:val="nil"/>
              <w:left w:val="nil"/>
              <w:bottom w:val="single" w:sz="4" w:space="0" w:color="auto"/>
              <w:right w:val="nil"/>
            </w:tcBorders>
          </w:tcPr>
          <w:p w14:paraId="7ADD00CB" w14:textId="64B97B80" w:rsidR="008550DE" w:rsidRPr="007A25D6" w:rsidRDefault="008550DE" w:rsidP="007A25D6">
            <w:pPr>
              <w:spacing w:line="360" w:lineRule="auto"/>
              <w:ind w:firstLine="0"/>
              <w:jc w:val="left"/>
              <w:rPr>
                <w:rFonts w:ascii="Times New Roman" w:eastAsia="Calibri" w:hAnsi="Times New Roman" w:cs="Times New Roman"/>
                <w:sz w:val="24"/>
                <w:szCs w:val="24"/>
              </w:rPr>
            </w:pPr>
            <w:r w:rsidRPr="007A25D6">
              <w:rPr>
                <w:rFonts w:ascii="Times New Roman" w:eastAsia="Calibri" w:hAnsi="Times New Roman" w:cs="Times New Roman"/>
                <w:sz w:val="24"/>
                <w:szCs w:val="24"/>
              </w:rPr>
              <w:t>Ca</w:t>
            </w:r>
            <w:r w:rsidR="007A25D6">
              <w:rPr>
                <w:rFonts w:ascii="Times New Roman" w:eastAsia="Calibri" w:hAnsi="Times New Roman" w:cs="Times New Roman"/>
                <w:sz w:val="24"/>
                <w:szCs w:val="24"/>
              </w:rPr>
              <w:t>rbonated/</w:t>
            </w:r>
            <w:r w:rsidRPr="007A25D6">
              <w:rPr>
                <w:rFonts w:ascii="Times New Roman" w:eastAsia="Calibri" w:hAnsi="Times New Roman" w:cs="Times New Roman"/>
                <w:sz w:val="24"/>
                <w:szCs w:val="24"/>
              </w:rPr>
              <w:t>sugary drinks</w:t>
            </w:r>
          </w:p>
        </w:tc>
        <w:tc>
          <w:tcPr>
            <w:tcW w:w="710" w:type="pct"/>
            <w:tcBorders>
              <w:top w:val="nil"/>
              <w:left w:val="nil"/>
              <w:bottom w:val="single" w:sz="4" w:space="0" w:color="auto"/>
              <w:right w:val="nil"/>
            </w:tcBorders>
          </w:tcPr>
          <w:p w14:paraId="0B746A74" w14:textId="3433ACAF" w:rsidR="008550DE" w:rsidRPr="00A77FF5"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17 (7.5%)</w:t>
            </w:r>
          </w:p>
        </w:tc>
        <w:tc>
          <w:tcPr>
            <w:tcW w:w="868" w:type="pct"/>
            <w:tcBorders>
              <w:top w:val="nil"/>
              <w:left w:val="nil"/>
              <w:bottom w:val="single" w:sz="4" w:space="0" w:color="auto"/>
              <w:right w:val="nil"/>
            </w:tcBorders>
          </w:tcPr>
          <w:p w14:paraId="0C249D9D" w14:textId="3D74933C" w:rsidR="008550DE" w:rsidRPr="00A77FF5"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68 (29.8%)</w:t>
            </w:r>
          </w:p>
        </w:tc>
        <w:tc>
          <w:tcPr>
            <w:tcW w:w="897" w:type="pct"/>
            <w:tcBorders>
              <w:top w:val="nil"/>
              <w:left w:val="nil"/>
              <w:bottom w:val="single" w:sz="4" w:space="0" w:color="auto"/>
              <w:right w:val="nil"/>
            </w:tcBorders>
          </w:tcPr>
          <w:p w14:paraId="73BF4FB9" w14:textId="3C414096" w:rsidR="008550DE" w:rsidRPr="00A77FF5"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113 (49.6%)</w:t>
            </w:r>
          </w:p>
        </w:tc>
        <w:tc>
          <w:tcPr>
            <w:tcW w:w="813" w:type="pct"/>
            <w:tcBorders>
              <w:top w:val="nil"/>
              <w:left w:val="nil"/>
              <w:bottom w:val="single" w:sz="4" w:space="0" w:color="auto"/>
              <w:right w:val="nil"/>
            </w:tcBorders>
          </w:tcPr>
          <w:p w14:paraId="0D62552F" w14:textId="2E578187" w:rsidR="008550DE" w:rsidRPr="00A77FF5" w:rsidRDefault="008550DE" w:rsidP="00D23E53">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77FF5">
              <w:rPr>
                <w:rFonts w:ascii="Times New Roman" w:eastAsia="Calibri" w:hAnsi="Times New Roman" w:cs="Times New Roman"/>
                <w:sz w:val="24"/>
                <w:szCs w:val="24"/>
              </w:rPr>
              <w:t>30 (13.2%)</w:t>
            </w:r>
          </w:p>
        </w:tc>
      </w:tr>
      <w:bookmarkEnd w:id="3"/>
    </w:tbl>
    <w:p w14:paraId="7929494B" w14:textId="77777777" w:rsidR="0055479F" w:rsidRDefault="0055479F" w:rsidP="001378A1">
      <w:pPr>
        <w:ind w:firstLine="0"/>
        <w:rPr>
          <w:rFonts w:ascii="Times New Roman" w:eastAsia="Calibri" w:hAnsi="Times New Roman" w:cs="Times New Roman"/>
          <w:sz w:val="24"/>
          <w:szCs w:val="24"/>
        </w:rPr>
      </w:pPr>
    </w:p>
    <w:p w14:paraId="7DDCE4F5" w14:textId="77777777" w:rsidR="001378A1" w:rsidRPr="00A77FF5" w:rsidRDefault="001378A1" w:rsidP="001378A1">
      <w:pPr>
        <w:ind w:firstLine="0"/>
        <w:rPr>
          <w:rFonts w:ascii="Times New Roman" w:eastAsia="Calibri" w:hAnsi="Times New Roman" w:cs="Times New Roman"/>
          <w:sz w:val="24"/>
          <w:szCs w:val="24"/>
        </w:rPr>
      </w:pPr>
    </w:p>
    <w:p w14:paraId="3FEDB5F0" w14:textId="77777777" w:rsidR="0055479F" w:rsidRPr="00A77FF5" w:rsidRDefault="0055479F" w:rsidP="00D32339">
      <w:pPr>
        <w:pStyle w:val="ListParagraph"/>
        <w:numPr>
          <w:ilvl w:val="1"/>
          <w:numId w:val="48"/>
        </w:numPr>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 Results from the PMSS</w:t>
      </w:r>
    </w:p>
    <w:p w14:paraId="1D697D0D" w14:textId="77777777" w:rsidR="0055479F" w:rsidRPr="00A77FF5" w:rsidRDefault="0055479F" w:rsidP="0055479F">
      <w:pPr>
        <w:ind w:firstLine="0"/>
        <w:rPr>
          <w:rFonts w:ascii="Times New Roman" w:eastAsia="Calibri" w:hAnsi="Times New Roman" w:cs="Times New Roman"/>
          <w:sz w:val="24"/>
          <w:szCs w:val="24"/>
        </w:rPr>
      </w:pPr>
    </w:p>
    <w:p w14:paraId="72EF0C6C" w14:textId="3351EDA0" w:rsidR="0055479F" w:rsidRDefault="0055479F" w:rsidP="0055479F">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Table 7 shows the results obtained from the PMSS. </w:t>
      </w:r>
      <w:r w:rsidR="00341360" w:rsidRPr="00A77FF5">
        <w:rPr>
          <w:rFonts w:ascii="Times New Roman" w:eastAsia="Calibri" w:hAnsi="Times New Roman" w:cs="Times New Roman"/>
          <w:sz w:val="24"/>
          <w:szCs w:val="24"/>
        </w:rPr>
        <w:t>The average PMSS score</w:t>
      </w:r>
      <w:r w:rsidRPr="00A77FF5">
        <w:rPr>
          <w:rFonts w:ascii="Times New Roman" w:eastAsia="Calibri" w:hAnsi="Times New Roman" w:cs="Times New Roman"/>
          <w:sz w:val="24"/>
          <w:szCs w:val="24"/>
        </w:rPr>
        <w:t xml:space="preserve"> of the participants </w:t>
      </w:r>
      <w:r w:rsidR="00341360" w:rsidRPr="00A77FF5">
        <w:rPr>
          <w:rFonts w:ascii="Times New Roman" w:eastAsia="Calibri" w:hAnsi="Times New Roman" w:cs="Times New Roman"/>
          <w:sz w:val="24"/>
          <w:szCs w:val="24"/>
        </w:rPr>
        <w:t>was 131.6 ± 35.98 and PMSS</w:t>
      </w:r>
      <w:r w:rsidRPr="00A77FF5">
        <w:rPr>
          <w:rFonts w:ascii="Times New Roman" w:eastAsia="Calibri" w:hAnsi="Times New Roman" w:cs="Times New Roman"/>
          <w:sz w:val="24"/>
          <w:szCs w:val="24"/>
        </w:rPr>
        <w:t xml:space="preserve"> scores ranged from 44 to 220.</w:t>
      </w:r>
      <w:r w:rsidR="00341360" w:rsidRPr="00A77FF5">
        <w:rPr>
          <w:rFonts w:ascii="Times New Roman" w:eastAsia="Calibri" w:hAnsi="Times New Roman" w:cs="Times New Roman"/>
          <w:sz w:val="24"/>
          <w:szCs w:val="24"/>
        </w:rPr>
        <w:t xml:space="preserve"> According to </w:t>
      </w:r>
      <w:r w:rsidR="00E67FA5">
        <w:rPr>
          <w:rFonts w:ascii="Times New Roman" w:eastAsia="Calibri" w:hAnsi="Times New Roman" w:cs="Times New Roman"/>
          <w:sz w:val="24"/>
          <w:szCs w:val="24"/>
        </w:rPr>
        <w:t xml:space="preserve">the 132 </w:t>
      </w:r>
      <w:r w:rsidR="00341360" w:rsidRPr="00A77FF5">
        <w:rPr>
          <w:rFonts w:ascii="Times New Roman" w:eastAsia="Calibri" w:hAnsi="Times New Roman" w:cs="Times New Roman"/>
          <w:sz w:val="24"/>
          <w:szCs w:val="24"/>
        </w:rPr>
        <w:t>cut-off point</w:t>
      </w:r>
      <w:r w:rsidRPr="00A77FF5">
        <w:rPr>
          <w:rFonts w:ascii="Times New Roman" w:eastAsia="Calibri" w:hAnsi="Times New Roman" w:cs="Times New Roman"/>
          <w:sz w:val="24"/>
          <w:szCs w:val="24"/>
        </w:rPr>
        <w:t>, 111 (48.7</w:t>
      </w:r>
      <w:r w:rsidR="002C0B1E" w:rsidRPr="00A77FF5">
        <w:rPr>
          <w:rFonts w:ascii="Times New Roman" w:eastAsia="Calibri" w:hAnsi="Times New Roman" w:cs="Times New Roman"/>
          <w:sz w:val="24"/>
          <w:szCs w:val="24"/>
        </w:rPr>
        <w:t>%) participants were PMS</w:t>
      </w:r>
      <w:r w:rsidRPr="00A77FF5">
        <w:rPr>
          <w:rFonts w:ascii="Times New Roman" w:eastAsia="Calibri" w:hAnsi="Times New Roman" w:cs="Times New Roman"/>
          <w:sz w:val="24"/>
          <w:szCs w:val="24"/>
        </w:rPr>
        <w:t xml:space="preserve"> nega</w:t>
      </w:r>
      <w:r w:rsidR="00341360" w:rsidRPr="00A77FF5">
        <w:rPr>
          <w:rFonts w:ascii="Times New Roman" w:eastAsia="Calibri" w:hAnsi="Times New Roman" w:cs="Times New Roman"/>
          <w:sz w:val="24"/>
          <w:szCs w:val="24"/>
        </w:rPr>
        <w:t xml:space="preserve">tive while 117 (51.3%) </w:t>
      </w:r>
      <w:r w:rsidR="002C0B1E" w:rsidRPr="00A77FF5">
        <w:rPr>
          <w:rFonts w:ascii="Times New Roman" w:eastAsia="Calibri" w:hAnsi="Times New Roman" w:cs="Times New Roman"/>
          <w:sz w:val="24"/>
          <w:szCs w:val="24"/>
        </w:rPr>
        <w:t>were PM</w:t>
      </w:r>
      <w:r w:rsidR="00341360" w:rsidRPr="00A77FF5">
        <w:rPr>
          <w:rFonts w:ascii="Times New Roman" w:eastAsia="Calibri" w:hAnsi="Times New Roman" w:cs="Times New Roman"/>
          <w:sz w:val="24"/>
          <w:szCs w:val="24"/>
        </w:rPr>
        <w:t>S</w:t>
      </w:r>
      <w:r w:rsidRPr="00A77FF5">
        <w:rPr>
          <w:rFonts w:ascii="Times New Roman" w:eastAsia="Calibri" w:hAnsi="Times New Roman" w:cs="Times New Roman"/>
          <w:sz w:val="24"/>
          <w:szCs w:val="24"/>
        </w:rPr>
        <w:t xml:space="preserve"> positive (see Figure 1).</w:t>
      </w:r>
    </w:p>
    <w:p w14:paraId="7A3DA211" w14:textId="77777777" w:rsidR="00B86C3F" w:rsidRPr="00A77FF5" w:rsidRDefault="00B86C3F" w:rsidP="001378A1">
      <w:pPr>
        <w:spacing w:line="360" w:lineRule="auto"/>
        <w:rPr>
          <w:rFonts w:ascii="Times New Roman" w:eastAsia="Calibri" w:hAnsi="Times New Roman" w:cs="Times New Roman"/>
          <w:sz w:val="24"/>
          <w:szCs w:val="24"/>
        </w:rPr>
      </w:pPr>
    </w:p>
    <w:p w14:paraId="779FD509" w14:textId="5CBFC753" w:rsidR="00534CA5" w:rsidRPr="00A77FF5" w:rsidRDefault="005C073B" w:rsidP="005C04B4">
      <w:pPr>
        <w:ind w:firstLine="0"/>
        <w:rPr>
          <w:rFonts w:ascii="Times New Roman" w:eastAsia="Calibri" w:hAnsi="Times New Roman" w:cs="Times New Roman"/>
          <w:sz w:val="24"/>
          <w:szCs w:val="24"/>
        </w:rPr>
      </w:pPr>
      <w:bookmarkStart w:id="4" w:name="_Hlk41563043"/>
      <w:r w:rsidRPr="00A77FF5">
        <w:rPr>
          <w:rFonts w:ascii="Times New Roman" w:eastAsia="Calibri" w:hAnsi="Times New Roman" w:cs="Times New Roman"/>
          <w:b/>
          <w:bCs/>
          <w:sz w:val="24"/>
          <w:szCs w:val="24"/>
        </w:rPr>
        <w:t>Table</w:t>
      </w:r>
      <w:r w:rsidR="00534CA5" w:rsidRPr="00A77FF5">
        <w:rPr>
          <w:rFonts w:ascii="Times New Roman" w:eastAsia="Calibri" w:hAnsi="Times New Roman" w:cs="Times New Roman"/>
          <w:b/>
          <w:bCs/>
          <w:sz w:val="24"/>
          <w:szCs w:val="24"/>
        </w:rPr>
        <w:t xml:space="preserve"> 7. </w:t>
      </w:r>
      <w:r w:rsidR="005C04B4" w:rsidRPr="00A77FF5">
        <w:rPr>
          <w:rFonts w:ascii="Times New Roman" w:eastAsia="Calibri" w:hAnsi="Times New Roman" w:cs="Times New Roman"/>
          <w:sz w:val="24"/>
          <w:szCs w:val="24"/>
        </w:rPr>
        <w:t>Scores obtained from the PMSS</w:t>
      </w:r>
      <w:r w:rsidR="006D4C7D">
        <w:rPr>
          <w:rFonts w:ascii="Times New Roman" w:eastAsia="Calibri" w:hAnsi="Times New Roman" w:cs="Times New Roman"/>
          <w:sz w:val="24"/>
          <w:szCs w:val="24"/>
        </w:rPr>
        <w:t xml:space="preserve"> </w:t>
      </w:r>
      <w:r w:rsidR="006D4C7D">
        <w:rPr>
          <w:rFonts w:ascii="Times New Roman" w:eastAsia="Calibri" w:hAnsi="Times New Roman" w:cs="Times New Roman"/>
          <w:bCs/>
          <w:sz w:val="24"/>
          <w:szCs w:val="24"/>
        </w:rPr>
        <w:t>(</w:t>
      </w:r>
      <w:r w:rsidR="006D4C7D" w:rsidRPr="00A77FF5">
        <w:rPr>
          <w:rFonts w:ascii="Times New Roman" w:eastAsia="Calibri" w:hAnsi="Times New Roman" w:cs="Times New Roman"/>
          <w:b/>
          <w:bCs/>
          <w:sz w:val="24"/>
          <w:szCs w:val="24"/>
        </w:rPr>
        <w:t>n=228</w:t>
      </w:r>
      <w:r w:rsidR="006D4C7D">
        <w:rPr>
          <w:rFonts w:ascii="Times New Roman" w:eastAsia="Calibri" w:hAnsi="Times New Roman" w:cs="Times New Roman"/>
          <w:bCs/>
          <w:sz w:val="24"/>
          <w:szCs w:val="24"/>
        </w:rPr>
        <w:t>)</w:t>
      </w:r>
    </w:p>
    <w:p w14:paraId="49BCA7F7" w14:textId="77777777" w:rsidR="005C04B4" w:rsidRPr="00A77FF5" w:rsidRDefault="005C04B4" w:rsidP="005C04B4">
      <w:pPr>
        <w:ind w:firstLine="0"/>
        <w:rPr>
          <w:rFonts w:ascii="Times New Roman" w:eastAsia="Calibri" w:hAnsi="Times New Roman" w:cs="Times New Roman"/>
          <w:sz w:val="24"/>
          <w:szCs w:val="24"/>
        </w:rPr>
      </w:pPr>
    </w:p>
    <w:tbl>
      <w:tblPr>
        <w:tblStyle w:val="TableGrid2"/>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837"/>
        <w:gridCol w:w="3837"/>
      </w:tblGrid>
      <w:tr w:rsidR="00534CA5" w:rsidRPr="001378A1" w14:paraId="67A505E1" w14:textId="77777777" w:rsidTr="001378A1">
        <w:trPr>
          <w:trHeight w:val="445"/>
          <w:jc w:val="center"/>
        </w:trPr>
        <w:tc>
          <w:tcPr>
            <w:tcW w:w="3837" w:type="dxa"/>
            <w:tcBorders>
              <w:bottom w:val="single" w:sz="4" w:space="0" w:color="auto"/>
            </w:tcBorders>
          </w:tcPr>
          <w:bookmarkEnd w:id="4"/>
          <w:p w14:paraId="65848592" w14:textId="7BB41E16" w:rsidR="00534CA5" w:rsidRPr="00CD5923" w:rsidRDefault="00CD5923" w:rsidP="00422E53">
            <w:pPr>
              <w:spacing w:line="360" w:lineRule="auto"/>
              <w:rPr>
                <w:rFonts w:ascii="Times New Roman" w:eastAsia="Calibri" w:hAnsi="Times New Roman" w:cs="Times New Roman"/>
                <w:b/>
              </w:rPr>
            </w:pPr>
            <w:r w:rsidRPr="00CD5923">
              <w:rPr>
                <w:rFonts w:ascii="Times New Roman" w:eastAsia="Calibri" w:hAnsi="Times New Roman" w:cs="Times New Roman"/>
                <w:b/>
              </w:rPr>
              <w:t>Descriptive Statistics</w:t>
            </w:r>
          </w:p>
        </w:tc>
        <w:tc>
          <w:tcPr>
            <w:tcW w:w="3837" w:type="dxa"/>
            <w:tcBorders>
              <w:bottom w:val="single" w:sz="4" w:space="0" w:color="auto"/>
            </w:tcBorders>
          </w:tcPr>
          <w:p w14:paraId="28051FE3" w14:textId="47F3326B" w:rsidR="00534CA5" w:rsidRPr="001378A1" w:rsidRDefault="00CD5923" w:rsidP="00422E53">
            <w:pPr>
              <w:spacing w:line="360" w:lineRule="auto"/>
              <w:jc w:val="center"/>
              <w:rPr>
                <w:rFonts w:ascii="Times New Roman" w:eastAsia="Calibri" w:hAnsi="Times New Roman" w:cs="Times New Roman"/>
                <w:b/>
                <w:bCs/>
              </w:rPr>
            </w:pPr>
            <w:r>
              <w:rPr>
                <w:rFonts w:ascii="Times New Roman" w:eastAsia="Calibri" w:hAnsi="Times New Roman" w:cs="Times New Roman"/>
                <w:b/>
                <w:bCs/>
              </w:rPr>
              <w:t>Scores</w:t>
            </w:r>
          </w:p>
        </w:tc>
      </w:tr>
      <w:tr w:rsidR="00534CA5" w:rsidRPr="001378A1" w14:paraId="429B27E9" w14:textId="77777777" w:rsidTr="001378A1">
        <w:trPr>
          <w:trHeight w:val="460"/>
          <w:jc w:val="center"/>
        </w:trPr>
        <w:tc>
          <w:tcPr>
            <w:tcW w:w="3837" w:type="dxa"/>
            <w:tcBorders>
              <w:bottom w:val="nil"/>
            </w:tcBorders>
          </w:tcPr>
          <w:p w14:paraId="40DF6E57" w14:textId="77777777" w:rsidR="00534CA5" w:rsidRPr="001378A1" w:rsidRDefault="005C073B" w:rsidP="00422E53">
            <w:pPr>
              <w:spacing w:line="360" w:lineRule="auto"/>
              <w:rPr>
                <w:rFonts w:ascii="Times New Roman" w:eastAsia="Calibri" w:hAnsi="Times New Roman" w:cs="Times New Roman"/>
                <w:b/>
                <w:bCs/>
              </w:rPr>
            </w:pPr>
            <w:r w:rsidRPr="001378A1">
              <w:rPr>
                <w:rFonts w:ascii="Times New Roman" w:eastAsia="Calibri" w:hAnsi="Times New Roman" w:cs="Times New Roman"/>
                <w:b/>
                <w:bCs/>
              </w:rPr>
              <w:t>PMSS</w:t>
            </w:r>
          </w:p>
        </w:tc>
        <w:tc>
          <w:tcPr>
            <w:tcW w:w="3837" w:type="dxa"/>
            <w:tcBorders>
              <w:bottom w:val="nil"/>
            </w:tcBorders>
          </w:tcPr>
          <w:p w14:paraId="5698E522" w14:textId="77777777" w:rsidR="00534CA5" w:rsidRPr="001378A1" w:rsidRDefault="00534CA5" w:rsidP="00422E53">
            <w:pPr>
              <w:spacing w:line="360" w:lineRule="auto"/>
              <w:jc w:val="center"/>
              <w:rPr>
                <w:rFonts w:ascii="Times New Roman" w:eastAsia="Calibri" w:hAnsi="Times New Roman" w:cs="Times New Roman"/>
              </w:rPr>
            </w:pPr>
          </w:p>
        </w:tc>
      </w:tr>
      <w:tr w:rsidR="00534CA5" w:rsidRPr="001378A1" w14:paraId="73DDF054" w14:textId="77777777" w:rsidTr="001378A1">
        <w:trPr>
          <w:trHeight w:val="445"/>
          <w:jc w:val="center"/>
        </w:trPr>
        <w:tc>
          <w:tcPr>
            <w:tcW w:w="3837" w:type="dxa"/>
            <w:tcBorders>
              <w:top w:val="nil"/>
              <w:bottom w:val="nil"/>
            </w:tcBorders>
          </w:tcPr>
          <w:p w14:paraId="5556F853" w14:textId="77777777" w:rsidR="00534CA5" w:rsidRPr="001378A1" w:rsidRDefault="005C073B" w:rsidP="00422E53">
            <w:pPr>
              <w:spacing w:line="360" w:lineRule="auto"/>
              <w:rPr>
                <w:rFonts w:ascii="Times New Roman" w:eastAsia="Calibri" w:hAnsi="Times New Roman" w:cs="Times New Roman"/>
              </w:rPr>
            </w:pPr>
            <w:r w:rsidRPr="001378A1">
              <w:rPr>
                <w:rFonts w:ascii="Times New Roman" w:eastAsia="Calibri" w:hAnsi="Times New Roman" w:cs="Times New Roman"/>
              </w:rPr>
              <w:t>Average</w:t>
            </w:r>
            <w:r w:rsidR="00534CA5" w:rsidRPr="001378A1">
              <w:rPr>
                <w:rFonts w:ascii="Times New Roman" w:eastAsia="Calibri" w:hAnsi="Times New Roman" w:cs="Times New Roman"/>
              </w:rPr>
              <w:t xml:space="preserve"> </w:t>
            </w:r>
          </w:p>
        </w:tc>
        <w:tc>
          <w:tcPr>
            <w:tcW w:w="3837" w:type="dxa"/>
            <w:tcBorders>
              <w:top w:val="nil"/>
              <w:bottom w:val="nil"/>
            </w:tcBorders>
          </w:tcPr>
          <w:p w14:paraId="04816A76" w14:textId="77777777" w:rsidR="00534CA5" w:rsidRPr="001378A1" w:rsidRDefault="00534CA5" w:rsidP="00422E53">
            <w:pPr>
              <w:spacing w:line="360" w:lineRule="auto"/>
              <w:jc w:val="center"/>
              <w:rPr>
                <w:rFonts w:ascii="Times New Roman" w:eastAsia="Calibri" w:hAnsi="Times New Roman" w:cs="Times New Roman"/>
              </w:rPr>
            </w:pPr>
            <w:r w:rsidRPr="001378A1">
              <w:rPr>
                <w:rFonts w:ascii="Times New Roman" w:eastAsia="Calibri" w:hAnsi="Times New Roman" w:cs="Times New Roman"/>
              </w:rPr>
              <w:t>131.6</w:t>
            </w:r>
          </w:p>
        </w:tc>
      </w:tr>
      <w:tr w:rsidR="00534CA5" w:rsidRPr="001378A1" w14:paraId="58275180" w14:textId="77777777" w:rsidTr="00AF71C0">
        <w:trPr>
          <w:trHeight w:val="460"/>
          <w:jc w:val="center"/>
        </w:trPr>
        <w:tc>
          <w:tcPr>
            <w:tcW w:w="3837" w:type="dxa"/>
            <w:tcBorders>
              <w:top w:val="nil"/>
              <w:bottom w:val="nil"/>
            </w:tcBorders>
          </w:tcPr>
          <w:p w14:paraId="2459C0F3" w14:textId="77777777" w:rsidR="00534CA5" w:rsidRPr="001378A1" w:rsidRDefault="005C073B" w:rsidP="00422E53">
            <w:pPr>
              <w:spacing w:line="360" w:lineRule="auto"/>
              <w:rPr>
                <w:rFonts w:ascii="Times New Roman" w:eastAsia="Calibri" w:hAnsi="Times New Roman" w:cs="Times New Roman"/>
              </w:rPr>
            </w:pPr>
            <w:r w:rsidRPr="001378A1">
              <w:rPr>
                <w:rFonts w:ascii="Times New Roman" w:eastAsia="Calibri" w:hAnsi="Times New Roman" w:cs="Times New Roman"/>
              </w:rPr>
              <w:t>Std. deviation</w:t>
            </w:r>
          </w:p>
        </w:tc>
        <w:tc>
          <w:tcPr>
            <w:tcW w:w="3837" w:type="dxa"/>
            <w:tcBorders>
              <w:top w:val="nil"/>
              <w:bottom w:val="nil"/>
            </w:tcBorders>
          </w:tcPr>
          <w:p w14:paraId="224BFCA0" w14:textId="77777777" w:rsidR="00534CA5" w:rsidRPr="001378A1" w:rsidRDefault="00534CA5" w:rsidP="00422E53">
            <w:pPr>
              <w:spacing w:line="360" w:lineRule="auto"/>
              <w:jc w:val="center"/>
              <w:rPr>
                <w:rFonts w:ascii="Times New Roman" w:eastAsia="Calibri" w:hAnsi="Times New Roman" w:cs="Times New Roman"/>
              </w:rPr>
            </w:pPr>
            <w:bookmarkStart w:id="5" w:name="_Hlk41563079"/>
            <w:r w:rsidRPr="001378A1">
              <w:rPr>
                <w:rFonts w:ascii="Times New Roman" w:eastAsia="Calibri" w:hAnsi="Times New Roman" w:cs="Times New Roman"/>
              </w:rPr>
              <w:t>35.98</w:t>
            </w:r>
            <w:bookmarkEnd w:id="5"/>
          </w:p>
        </w:tc>
      </w:tr>
      <w:tr w:rsidR="00534CA5" w:rsidRPr="001378A1" w14:paraId="01F79C4B" w14:textId="77777777" w:rsidTr="00AF71C0">
        <w:trPr>
          <w:trHeight w:val="445"/>
          <w:jc w:val="center"/>
        </w:trPr>
        <w:tc>
          <w:tcPr>
            <w:tcW w:w="3837" w:type="dxa"/>
            <w:tcBorders>
              <w:top w:val="nil"/>
              <w:bottom w:val="nil"/>
              <w:right w:val="nil"/>
            </w:tcBorders>
          </w:tcPr>
          <w:p w14:paraId="776E915C" w14:textId="77777777" w:rsidR="00534CA5" w:rsidRPr="001378A1" w:rsidRDefault="005C073B" w:rsidP="00422E53">
            <w:pPr>
              <w:spacing w:line="360" w:lineRule="auto"/>
              <w:rPr>
                <w:rFonts w:ascii="Times New Roman" w:eastAsia="Calibri" w:hAnsi="Times New Roman" w:cs="Times New Roman"/>
              </w:rPr>
            </w:pPr>
            <w:r w:rsidRPr="001378A1">
              <w:rPr>
                <w:rFonts w:ascii="Times New Roman" w:eastAsia="Calibri" w:hAnsi="Times New Roman" w:cs="Times New Roman"/>
              </w:rPr>
              <w:t>Median</w:t>
            </w:r>
            <w:r w:rsidR="00534CA5" w:rsidRPr="001378A1">
              <w:rPr>
                <w:rFonts w:ascii="Times New Roman" w:eastAsia="Calibri" w:hAnsi="Times New Roman" w:cs="Times New Roman"/>
              </w:rPr>
              <w:t xml:space="preserve"> </w:t>
            </w:r>
          </w:p>
        </w:tc>
        <w:tc>
          <w:tcPr>
            <w:tcW w:w="3837" w:type="dxa"/>
            <w:tcBorders>
              <w:top w:val="nil"/>
              <w:left w:val="nil"/>
              <w:bottom w:val="nil"/>
            </w:tcBorders>
          </w:tcPr>
          <w:p w14:paraId="67CB6BE8" w14:textId="77777777" w:rsidR="00534CA5" w:rsidRPr="001378A1" w:rsidRDefault="00534CA5" w:rsidP="00422E53">
            <w:pPr>
              <w:spacing w:line="360" w:lineRule="auto"/>
              <w:jc w:val="center"/>
              <w:rPr>
                <w:rFonts w:ascii="Times New Roman" w:eastAsia="Calibri" w:hAnsi="Times New Roman" w:cs="Times New Roman"/>
              </w:rPr>
            </w:pPr>
            <w:r w:rsidRPr="001378A1">
              <w:rPr>
                <w:rFonts w:ascii="Times New Roman" w:eastAsia="Calibri" w:hAnsi="Times New Roman" w:cs="Times New Roman"/>
              </w:rPr>
              <w:t>132.0</w:t>
            </w:r>
          </w:p>
        </w:tc>
      </w:tr>
      <w:tr w:rsidR="00534CA5" w:rsidRPr="001378A1" w14:paraId="2A525090" w14:textId="77777777" w:rsidTr="00AF71C0">
        <w:trPr>
          <w:trHeight w:val="460"/>
          <w:jc w:val="center"/>
        </w:trPr>
        <w:tc>
          <w:tcPr>
            <w:tcW w:w="3837" w:type="dxa"/>
            <w:tcBorders>
              <w:top w:val="nil"/>
              <w:bottom w:val="nil"/>
              <w:right w:val="nil"/>
            </w:tcBorders>
          </w:tcPr>
          <w:p w14:paraId="1333AA23" w14:textId="77777777" w:rsidR="00534CA5" w:rsidRPr="001378A1" w:rsidRDefault="005C073B" w:rsidP="00422E53">
            <w:pPr>
              <w:spacing w:line="360" w:lineRule="auto"/>
              <w:rPr>
                <w:rFonts w:ascii="Times New Roman" w:eastAsia="Calibri" w:hAnsi="Times New Roman" w:cs="Times New Roman"/>
              </w:rPr>
            </w:pPr>
            <w:r w:rsidRPr="001378A1">
              <w:rPr>
                <w:rFonts w:ascii="Times New Roman" w:eastAsia="Calibri" w:hAnsi="Times New Roman" w:cs="Times New Roman"/>
              </w:rPr>
              <w:t>Minimum</w:t>
            </w:r>
            <w:r w:rsidR="00534CA5" w:rsidRPr="001378A1">
              <w:rPr>
                <w:rFonts w:ascii="Times New Roman" w:eastAsia="Calibri" w:hAnsi="Times New Roman" w:cs="Times New Roman"/>
              </w:rPr>
              <w:t xml:space="preserve"> </w:t>
            </w:r>
          </w:p>
        </w:tc>
        <w:tc>
          <w:tcPr>
            <w:tcW w:w="3837" w:type="dxa"/>
            <w:tcBorders>
              <w:top w:val="nil"/>
              <w:left w:val="nil"/>
              <w:bottom w:val="nil"/>
            </w:tcBorders>
          </w:tcPr>
          <w:p w14:paraId="4012BFBB" w14:textId="77777777" w:rsidR="00534CA5" w:rsidRPr="001378A1" w:rsidRDefault="00534CA5" w:rsidP="00422E53">
            <w:pPr>
              <w:spacing w:line="360" w:lineRule="auto"/>
              <w:jc w:val="center"/>
              <w:rPr>
                <w:rFonts w:ascii="Times New Roman" w:eastAsia="Calibri" w:hAnsi="Times New Roman" w:cs="Times New Roman"/>
              </w:rPr>
            </w:pPr>
            <w:r w:rsidRPr="001378A1">
              <w:rPr>
                <w:rFonts w:ascii="Times New Roman" w:eastAsia="Calibri" w:hAnsi="Times New Roman" w:cs="Times New Roman"/>
              </w:rPr>
              <w:t>44.0</w:t>
            </w:r>
          </w:p>
        </w:tc>
      </w:tr>
      <w:tr w:rsidR="00534CA5" w:rsidRPr="001378A1" w14:paraId="1DFEDEC7" w14:textId="77777777" w:rsidTr="00AF71C0">
        <w:trPr>
          <w:trHeight w:val="460"/>
          <w:jc w:val="center"/>
        </w:trPr>
        <w:tc>
          <w:tcPr>
            <w:tcW w:w="3837" w:type="dxa"/>
            <w:tcBorders>
              <w:top w:val="nil"/>
              <w:bottom w:val="nil"/>
              <w:right w:val="nil"/>
            </w:tcBorders>
          </w:tcPr>
          <w:p w14:paraId="32E95FCF" w14:textId="77777777" w:rsidR="00534CA5" w:rsidRPr="001378A1" w:rsidRDefault="005C073B" w:rsidP="00422E53">
            <w:pPr>
              <w:spacing w:line="360" w:lineRule="auto"/>
              <w:rPr>
                <w:rFonts w:ascii="Times New Roman" w:eastAsia="Calibri" w:hAnsi="Times New Roman" w:cs="Times New Roman"/>
              </w:rPr>
            </w:pPr>
            <w:r w:rsidRPr="001378A1">
              <w:rPr>
                <w:rFonts w:ascii="Times New Roman" w:eastAsia="Calibri" w:hAnsi="Times New Roman" w:cs="Times New Roman"/>
              </w:rPr>
              <w:t>Maximum</w:t>
            </w:r>
            <w:r w:rsidR="00534CA5" w:rsidRPr="001378A1">
              <w:rPr>
                <w:rFonts w:ascii="Times New Roman" w:eastAsia="Calibri" w:hAnsi="Times New Roman" w:cs="Times New Roman"/>
              </w:rPr>
              <w:t xml:space="preserve"> </w:t>
            </w:r>
          </w:p>
        </w:tc>
        <w:tc>
          <w:tcPr>
            <w:tcW w:w="3837" w:type="dxa"/>
            <w:tcBorders>
              <w:top w:val="nil"/>
              <w:left w:val="nil"/>
              <w:bottom w:val="nil"/>
            </w:tcBorders>
          </w:tcPr>
          <w:p w14:paraId="3E0D4438" w14:textId="77777777" w:rsidR="00534CA5" w:rsidRPr="001378A1" w:rsidRDefault="00534CA5" w:rsidP="00422E53">
            <w:pPr>
              <w:spacing w:line="360" w:lineRule="auto"/>
              <w:jc w:val="center"/>
              <w:rPr>
                <w:rFonts w:ascii="Times New Roman" w:eastAsia="Calibri" w:hAnsi="Times New Roman" w:cs="Times New Roman"/>
              </w:rPr>
            </w:pPr>
            <w:r w:rsidRPr="001378A1">
              <w:rPr>
                <w:rFonts w:ascii="Times New Roman" w:eastAsia="Calibri" w:hAnsi="Times New Roman" w:cs="Times New Roman"/>
              </w:rPr>
              <w:t>220.0</w:t>
            </w:r>
          </w:p>
        </w:tc>
      </w:tr>
      <w:tr w:rsidR="00534CA5" w:rsidRPr="001378A1" w14:paraId="13E48A01" w14:textId="77777777" w:rsidTr="00AF71C0">
        <w:trPr>
          <w:trHeight w:val="445"/>
          <w:jc w:val="center"/>
        </w:trPr>
        <w:tc>
          <w:tcPr>
            <w:tcW w:w="3837" w:type="dxa"/>
            <w:tcBorders>
              <w:top w:val="nil"/>
              <w:bottom w:val="nil"/>
              <w:right w:val="nil"/>
            </w:tcBorders>
          </w:tcPr>
          <w:p w14:paraId="55B5483E" w14:textId="77777777" w:rsidR="00534CA5" w:rsidRPr="001378A1" w:rsidRDefault="005C073B" w:rsidP="00422E53">
            <w:pPr>
              <w:spacing w:line="360" w:lineRule="auto"/>
              <w:rPr>
                <w:rFonts w:ascii="Times New Roman" w:eastAsia="Calibri" w:hAnsi="Times New Roman" w:cs="Times New Roman"/>
                <w:b/>
                <w:bCs/>
              </w:rPr>
            </w:pPr>
            <w:r w:rsidRPr="001378A1">
              <w:rPr>
                <w:rFonts w:ascii="Times New Roman" w:eastAsia="Calibri" w:hAnsi="Times New Roman" w:cs="Times New Roman"/>
                <w:b/>
                <w:bCs/>
              </w:rPr>
              <w:t>PMSS score</w:t>
            </w:r>
          </w:p>
        </w:tc>
        <w:tc>
          <w:tcPr>
            <w:tcW w:w="3837" w:type="dxa"/>
            <w:tcBorders>
              <w:top w:val="nil"/>
              <w:left w:val="nil"/>
              <w:bottom w:val="nil"/>
            </w:tcBorders>
          </w:tcPr>
          <w:p w14:paraId="26A14519" w14:textId="2AD03744" w:rsidR="00534CA5" w:rsidRPr="00CD5923" w:rsidRDefault="00CD5923" w:rsidP="00422E53">
            <w:pPr>
              <w:spacing w:line="360" w:lineRule="auto"/>
              <w:jc w:val="center"/>
              <w:rPr>
                <w:rFonts w:ascii="Times New Roman" w:eastAsia="Calibri" w:hAnsi="Times New Roman" w:cs="Times New Roman"/>
                <w:b/>
              </w:rPr>
            </w:pPr>
            <w:proofErr w:type="gramStart"/>
            <w:r w:rsidRPr="00CD5923">
              <w:rPr>
                <w:rFonts w:ascii="Times New Roman" w:eastAsia="Calibri" w:hAnsi="Times New Roman" w:cs="Times New Roman"/>
                <w:b/>
              </w:rPr>
              <w:t>n</w:t>
            </w:r>
            <w:proofErr w:type="gramEnd"/>
            <w:r w:rsidRPr="00CD5923">
              <w:rPr>
                <w:rFonts w:ascii="Times New Roman" w:eastAsia="Calibri" w:hAnsi="Times New Roman" w:cs="Times New Roman"/>
                <w:b/>
              </w:rPr>
              <w:t xml:space="preserve"> (%)</w:t>
            </w:r>
          </w:p>
        </w:tc>
      </w:tr>
      <w:tr w:rsidR="00534CA5" w:rsidRPr="001378A1" w14:paraId="7EEB76D4" w14:textId="77777777" w:rsidTr="00AF71C0">
        <w:trPr>
          <w:trHeight w:val="445"/>
          <w:jc w:val="center"/>
        </w:trPr>
        <w:tc>
          <w:tcPr>
            <w:tcW w:w="3837" w:type="dxa"/>
            <w:tcBorders>
              <w:top w:val="nil"/>
              <w:bottom w:val="nil"/>
              <w:right w:val="nil"/>
            </w:tcBorders>
          </w:tcPr>
          <w:p w14:paraId="418F0B80" w14:textId="77777777" w:rsidR="00534CA5" w:rsidRPr="001378A1" w:rsidRDefault="00534CA5" w:rsidP="00422E53">
            <w:pPr>
              <w:spacing w:line="360" w:lineRule="auto"/>
              <w:rPr>
                <w:rFonts w:ascii="Times New Roman" w:eastAsia="Calibri" w:hAnsi="Times New Roman" w:cs="Times New Roman"/>
              </w:rPr>
            </w:pPr>
            <w:r w:rsidRPr="001378A1">
              <w:rPr>
                <w:rFonts w:ascii="Times New Roman" w:eastAsia="Calibri" w:hAnsi="Times New Roman" w:cs="Times New Roman"/>
              </w:rPr>
              <w:t>&lt;132</w:t>
            </w:r>
          </w:p>
        </w:tc>
        <w:tc>
          <w:tcPr>
            <w:tcW w:w="3837" w:type="dxa"/>
            <w:tcBorders>
              <w:top w:val="nil"/>
              <w:left w:val="nil"/>
              <w:bottom w:val="nil"/>
            </w:tcBorders>
          </w:tcPr>
          <w:p w14:paraId="27B8FDC0" w14:textId="77777777" w:rsidR="00534CA5" w:rsidRPr="001378A1" w:rsidRDefault="00534CA5" w:rsidP="005C073B">
            <w:pPr>
              <w:spacing w:line="360" w:lineRule="auto"/>
              <w:jc w:val="center"/>
              <w:rPr>
                <w:rFonts w:ascii="Times New Roman" w:eastAsia="Calibri" w:hAnsi="Times New Roman" w:cs="Times New Roman"/>
              </w:rPr>
            </w:pPr>
            <w:bookmarkStart w:id="6" w:name="_Hlk41563107"/>
            <w:r w:rsidRPr="001378A1">
              <w:rPr>
                <w:rFonts w:ascii="Times New Roman" w:eastAsia="Calibri" w:hAnsi="Times New Roman" w:cs="Times New Roman"/>
              </w:rPr>
              <w:t>111 (48.7</w:t>
            </w:r>
            <w:r w:rsidR="005C073B" w:rsidRPr="001378A1">
              <w:rPr>
                <w:rFonts w:ascii="Times New Roman" w:eastAsia="Calibri" w:hAnsi="Times New Roman" w:cs="Times New Roman"/>
              </w:rPr>
              <w:t>%</w:t>
            </w:r>
            <w:r w:rsidRPr="001378A1">
              <w:rPr>
                <w:rFonts w:ascii="Times New Roman" w:eastAsia="Calibri" w:hAnsi="Times New Roman" w:cs="Times New Roman"/>
              </w:rPr>
              <w:t>)</w:t>
            </w:r>
            <w:bookmarkEnd w:id="6"/>
          </w:p>
        </w:tc>
      </w:tr>
      <w:tr w:rsidR="00534CA5" w:rsidRPr="001378A1" w14:paraId="6E4E7E5D" w14:textId="77777777" w:rsidTr="001378A1">
        <w:trPr>
          <w:trHeight w:val="460"/>
          <w:jc w:val="center"/>
        </w:trPr>
        <w:tc>
          <w:tcPr>
            <w:tcW w:w="3837" w:type="dxa"/>
            <w:tcBorders>
              <w:top w:val="nil"/>
            </w:tcBorders>
          </w:tcPr>
          <w:p w14:paraId="2A3A992E" w14:textId="77777777" w:rsidR="00534CA5" w:rsidRPr="001378A1" w:rsidRDefault="00534CA5" w:rsidP="00422E53">
            <w:pPr>
              <w:spacing w:line="360" w:lineRule="auto"/>
              <w:rPr>
                <w:rFonts w:ascii="Times New Roman" w:eastAsia="Calibri" w:hAnsi="Times New Roman" w:cs="Times New Roman"/>
              </w:rPr>
            </w:pPr>
            <w:r w:rsidRPr="001378A1">
              <w:rPr>
                <w:rFonts w:ascii="Times New Roman" w:eastAsia="Calibri" w:hAnsi="Times New Roman" w:cs="Times New Roman"/>
              </w:rPr>
              <w:t>≥132</w:t>
            </w:r>
          </w:p>
        </w:tc>
        <w:tc>
          <w:tcPr>
            <w:tcW w:w="3837" w:type="dxa"/>
            <w:tcBorders>
              <w:top w:val="nil"/>
            </w:tcBorders>
          </w:tcPr>
          <w:p w14:paraId="25133E6C" w14:textId="77777777" w:rsidR="00534CA5" w:rsidRPr="001378A1" w:rsidRDefault="00534CA5" w:rsidP="005C073B">
            <w:pPr>
              <w:spacing w:line="360" w:lineRule="auto"/>
              <w:jc w:val="center"/>
              <w:rPr>
                <w:rFonts w:ascii="Times New Roman" w:eastAsia="Calibri" w:hAnsi="Times New Roman" w:cs="Times New Roman"/>
              </w:rPr>
            </w:pPr>
            <w:bookmarkStart w:id="7" w:name="_Hlk41563122"/>
            <w:r w:rsidRPr="001378A1">
              <w:rPr>
                <w:rFonts w:ascii="Times New Roman" w:eastAsia="Calibri" w:hAnsi="Times New Roman" w:cs="Times New Roman"/>
              </w:rPr>
              <w:t>117 (51.3</w:t>
            </w:r>
            <w:r w:rsidR="005C073B" w:rsidRPr="001378A1">
              <w:rPr>
                <w:rFonts w:ascii="Times New Roman" w:eastAsia="Calibri" w:hAnsi="Times New Roman" w:cs="Times New Roman"/>
              </w:rPr>
              <w:t>%</w:t>
            </w:r>
            <w:r w:rsidRPr="001378A1">
              <w:rPr>
                <w:rFonts w:ascii="Times New Roman" w:eastAsia="Calibri" w:hAnsi="Times New Roman" w:cs="Times New Roman"/>
              </w:rPr>
              <w:t>)</w:t>
            </w:r>
            <w:bookmarkEnd w:id="7"/>
          </w:p>
        </w:tc>
      </w:tr>
    </w:tbl>
    <w:p w14:paraId="54529A6A" w14:textId="77777777" w:rsidR="00534CA5" w:rsidRPr="00A77FF5" w:rsidRDefault="00534CA5" w:rsidP="008F4705">
      <w:pPr>
        <w:ind w:firstLine="0"/>
        <w:rPr>
          <w:rFonts w:ascii="Times New Roman" w:eastAsia="Calibri" w:hAnsi="Times New Roman" w:cs="Times New Roman"/>
          <w:sz w:val="24"/>
          <w:szCs w:val="24"/>
        </w:rPr>
      </w:pPr>
    </w:p>
    <w:p w14:paraId="7FFAAC3F" w14:textId="77777777" w:rsidR="00341360" w:rsidRPr="00A77FF5" w:rsidRDefault="00341360" w:rsidP="008F4705">
      <w:pPr>
        <w:ind w:firstLine="0"/>
        <w:rPr>
          <w:rFonts w:ascii="Times New Roman" w:eastAsia="Calibri" w:hAnsi="Times New Roman" w:cs="Times New Roman"/>
          <w:sz w:val="24"/>
          <w:szCs w:val="24"/>
        </w:rPr>
      </w:pPr>
    </w:p>
    <w:p w14:paraId="4EAEE1A0" w14:textId="77777777" w:rsidR="00534CA5" w:rsidRPr="00A77FF5" w:rsidRDefault="008F4705" w:rsidP="008F4705">
      <w:pPr>
        <w:spacing w:line="276" w:lineRule="auto"/>
        <w:ind w:firstLine="0"/>
        <w:jc w:val="center"/>
        <w:rPr>
          <w:rFonts w:ascii="Times New Roman" w:eastAsia="Calibri" w:hAnsi="Times New Roman" w:cs="Times New Roman"/>
          <w:sz w:val="20"/>
          <w:szCs w:val="20"/>
        </w:rPr>
      </w:pPr>
      <w:r w:rsidRPr="00A77FF5">
        <w:rPr>
          <w:rFonts w:ascii="Times New Roman" w:hAnsi="Times New Roman" w:cs="Times New Roman"/>
          <w:noProof/>
          <w:lang w:eastAsia="en-GB"/>
        </w:rPr>
        <w:drawing>
          <wp:inline distT="0" distB="0" distL="0" distR="0" wp14:anchorId="4B98B504" wp14:editId="25BE28EA">
            <wp:extent cx="4800600" cy="4048125"/>
            <wp:effectExtent l="0" t="0" r="0" b="0"/>
            <wp:docPr id="2" name="Chart 2">
              <a:extLst xmlns:a="http://schemas.openxmlformats.org/drawingml/2006/main">
                <a:ext uri="{FF2B5EF4-FFF2-40B4-BE49-F238E27FC236}">
                  <a16:creationId xmlns:dgm="http://schemas.openxmlformats.org/drawingml/2006/diagram" xmlns:c="http://schemas.openxmlformats.org/drawingml/2006/chart"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45C98882-BDCA-444F-8162-B48EFD53B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1290F7" w14:textId="77777777" w:rsidR="008F4705" w:rsidRPr="00A77FF5" w:rsidRDefault="008F4705" w:rsidP="008F4705">
      <w:pPr>
        <w:ind w:firstLine="0"/>
        <w:rPr>
          <w:rFonts w:ascii="Times New Roman" w:eastAsia="Calibri" w:hAnsi="Times New Roman" w:cs="Times New Roman"/>
          <w:sz w:val="24"/>
          <w:szCs w:val="24"/>
        </w:rPr>
      </w:pPr>
    </w:p>
    <w:p w14:paraId="31502567" w14:textId="77777777" w:rsidR="00534CA5" w:rsidRPr="00A77FF5" w:rsidRDefault="008F4705" w:rsidP="008B6C1D">
      <w:pPr>
        <w:spacing w:line="276" w:lineRule="auto"/>
        <w:ind w:firstLine="0"/>
        <w:jc w:val="left"/>
        <w:rPr>
          <w:rFonts w:ascii="Times New Roman" w:eastAsia="Calibri" w:hAnsi="Times New Roman" w:cs="Times New Roman"/>
          <w:sz w:val="24"/>
          <w:szCs w:val="24"/>
        </w:rPr>
      </w:pPr>
      <w:r w:rsidRPr="00A77FF5">
        <w:rPr>
          <w:rFonts w:ascii="Times New Roman" w:eastAsia="Calibri" w:hAnsi="Times New Roman" w:cs="Times New Roman"/>
          <w:b/>
          <w:sz w:val="24"/>
          <w:szCs w:val="24"/>
        </w:rPr>
        <w:t>Figure 2</w:t>
      </w:r>
      <w:r w:rsidRPr="00A77FF5">
        <w:rPr>
          <w:rFonts w:ascii="Times New Roman" w:eastAsia="Calibri" w:hAnsi="Times New Roman" w:cs="Times New Roman"/>
          <w:sz w:val="24"/>
          <w:szCs w:val="24"/>
        </w:rPr>
        <w:t>. Participants with and without PMS</w:t>
      </w:r>
    </w:p>
    <w:p w14:paraId="6AB7B9CE" w14:textId="77777777" w:rsidR="008F4705" w:rsidRPr="00A77FF5" w:rsidRDefault="008F4705" w:rsidP="008F4705">
      <w:pPr>
        <w:ind w:firstLine="0"/>
        <w:rPr>
          <w:rFonts w:ascii="Times New Roman" w:eastAsia="Calibri" w:hAnsi="Times New Roman" w:cs="Times New Roman"/>
          <w:sz w:val="24"/>
          <w:szCs w:val="24"/>
        </w:rPr>
      </w:pPr>
    </w:p>
    <w:p w14:paraId="2560086D" w14:textId="77777777" w:rsidR="008F4705" w:rsidRPr="00A77FF5" w:rsidRDefault="008F4705" w:rsidP="008F4705">
      <w:pPr>
        <w:ind w:firstLine="0"/>
        <w:rPr>
          <w:rFonts w:ascii="Times New Roman" w:eastAsia="Calibri" w:hAnsi="Times New Roman" w:cs="Times New Roman"/>
          <w:sz w:val="24"/>
          <w:szCs w:val="24"/>
        </w:rPr>
      </w:pPr>
    </w:p>
    <w:p w14:paraId="70300959" w14:textId="66535976" w:rsidR="008F4705" w:rsidRPr="00A77FF5" w:rsidRDefault="008F4705" w:rsidP="00D32339">
      <w:pPr>
        <w:pStyle w:val="ListParagraph"/>
        <w:numPr>
          <w:ilvl w:val="1"/>
          <w:numId w:val="48"/>
        </w:numPr>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 </w:t>
      </w:r>
      <w:r w:rsidR="002715F2" w:rsidRPr="00A77FF5">
        <w:rPr>
          <w:rFonts w:ascii="Times New Roman" w:eastAsia="Calibri" w:hAnsi="Times New Roman" w:cs="Times New Roman"/>
          <w:b/>
          <w:sz w:val="24"/>
          <w:szCs w:val="24"/>
        </w:rPr>
        <w:t>Results</w:t>
      </w:r>
      <w:r w:rsidR="006F25AE">
        <w:rPr>
          <w:rFonts w:ascii="Times New Roman" w:eastAsia="Calibri" w:hAnsi="Times New Roman" w:cs="Times New Roman"/>
          <w:b/>
          <w:sz w:val="24"/>
          <w:szCs w:val="24"/>
        </w:rPr>
        <w:t xml:space="preserve"> for</w:t>
      </w:r>
      <w:r w:rsidR="002715F2" w:rsidRPr="00A77FF5">
        <w:rPr>
          <w:rFonts w:ascii="Times New Roman" w:eastAsia="Calibri" w:hAnsi="Times New Roman" w:cs="Times New Roman"/>
          <w:b/>
          <w:sz w:val="24"/>
          <w:szCs w:val="24"/>
        </w:rPr>
        <w:t xml:space="preserve"> Socio-Demographic a</w:t>
      </w:r>
      <w:r w:rsidR="00F8484E" w:rsidRPr="00A77FF5">
        <w:rPr>
          <w:rFonts w:ascii="Times New Roman" w:eastAsia="Calibri" w:hAnsi="Times New Roman" w:cs="Times New Roman"/>
          <w:b/>
          <w:sz w:val="24"/>
          <w:szCs w:val="24"/>
        </w:rPr>
        <w:t xml:space="preserve">nd Menstrual Characteristics </w:t>
      </w:r>
      <w:r w:rsidR="00B86C3F">
        <w:rPr>
          <w:rFonts w:ascii="Times New Roman" w:eastAsia="Calibri" w:hAnsi="Times New Roman" w:cs="Times New Roman"/>
          <w:b/>
          <w:sz w:val="24"/>
          <w:szCs w:val="24"/>
        </w:rPr>
        <w:t>in the Groups</w:t>
      </w:r>
    </w:p>
    <w:p w14:paraId="7DE38DAB" w14:textId="77777777" w:rsidR="008F4705" w:rsidRPr="00A77FF5" w:rsidRDefault="008F4705" w:rsidP="00F8484E">
      <w:pPr>
        <w:ind w:firstLine="0"/>
        <w:rPr>
          <w:rFonts w:ascii="Times New Roman" w:eastAsia="Calibri" w:hAnsi="Times New Roman" w:cs="Times New Roman"/>
          <w:sz w:val="24"/>
          <w:szCs w:val="24"/>
        </w:rPr>
      </w:pPr>
    </w:p>
    <w:p w14:paraId="1DBEE085" w14:textId="77777777" w:rsidR="00F8484E" w:rsidRPr="00A77FF5" w:rsidRDefault="00F8484E" w:rsidP="00F8484E">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The results for the socio-demographic and menstrual characteristics of the participants according to the groups with and without PMS are displayed in table 8. </w:t>
      </w:r>
      <w:r w:rsidR="00600856" w:rsidRPr="00A77FF5">
        <w:rPr>
          <w:rFonts w:ascii="Times New Roman" w:eastAsia="Calibri" w:hAnsi="Times New Roman" w:cs="Times New Roman"/>
          <w:sz w:val="24"/>
          <w:szCs w:val="24"/>
        </w:rPr>
        <w:t xml:space="preserve">No statistically significant difference was observed between the group with PMS and the group without PMS in terms of mean age, </w:t>
      </w:r>
      <w:r w:rsidR="001F373C" w:rsidRPr="00A77FF5">
        <w:rPr>
          <w:rFonts w:ascii="Times New Roman" w:eastAsia="Calibri" w:hAnsi="Times New Roman" w:cs="Times New Roman"/>
          <w:sz w:val="24"/>
          <w:szCs w:val="24"/>
        </w:rPr>
        <w:t>BMI</w:t>
      </w:r>
      <w:r w:rsidR="00600856" w:rsidRPr="00A77FF5">
        <w:rPr>
          <w:rFonts w:ascii="Times New Roman" w:eastAsia="Calibri" w:hAnsi="Times New Roman" w:cs="Times New Roman"/>
          <w:sz w:val="24"/>
          <w:szCs w:val="24"/>
        </w:rPr>
        <w:t>, age</w:t>
      </w:r>
      <w:r w:rsidR="001F373C" w:rsidRPr="00A77FF5">
        <w:rPr>
          <w:rFonts w:ascii="Times New Roman" w:eastAsia="Calibri" w:hAnsi="Times New Roman" w:cs="Times New Roman"/>
          <w:sz w:val="24"/>
          <w:szCs w:val="24"/>
        </w:rPr>
        <w:t xml:space="preserve"> at menarche</w:t>
      </w:r>
      <w:r w:rsidR="00600856" w:rsidRPr="00A77FF5">
        <w:rPr>
          <w:rFonts w:ascii="Times New Roman" w:eastAsia="Calibri" w:hAnsi="Times New Roman" w:cs="Times New Roman"/>
          <w:sz w:val="24"/>
          <w:szCs w:val="24"/>
        </w:rPr>
        <w:t xml:space="preserve">, </w:t>
      </w:r>
      <w:r w:rsidR="001F373C" w:rsidRPr="00A77FF5">
        <w:rPr>
          <w:rFonts w:ascii="Times New Roman" w:eastAsia="Calibri" w:hAnsi="Times New Roman" w:cs="Times New Roman"/>
          <w:sz w:val="24"/>
          <w:szCs w:val="24"/>
        </w:rPr>
        <w:t>length of menstrual cycle</w:t>
      </w:r>
      <w:r w:rsidR="00600856" w:rsidRPr="00A77FF5">
        <w:rPr>
          <w:rFonts w:ascii="Times New Roman" w:eastAsia="Calibri" w:hAnsi="Times New Roman" w:cs="Times New Roman"/>
          <w:sz w:val="24"/>
          <w:szCs w:val="24"/>
        </w:rPr>
        <w:t xml:space="preserve">, </w:t>
      </w:r>
      <w:r w:rsidR="001F373C" w:rsidRPr="00A77FF5">
        <w:rPr>
          <w:rFonts w:ascii="Times New Roman" w:eastAsia="Calibri" w:hAnsi="Times New Roman" w:cs="Times New Roman"/>
          <w:sz w:val="24"/>
          <w:szCs w:val="24"/>
        </w:rPr>
        <w:t>length of menstrual flow</w:t>
      </w:r>
      <w:r w:rsidR="00600856" w:rsidRPr="00A77FF5">
        <w:rPr>
          <w:rFonts w:ascii="Times New Roman" w:eastAsia="Calibri" w:hAnsi="Times New Roman" w:cs="Times New Roman"/>
          <w:sz w:val="24"/>
          <w:szCs w:val="24"/>
        </w:rPr>
        <w:t xml:space="preserve">, </w:t>
      </w:r>
      <w:r w:rsidR="00997269" w:rsidRPr="00A77FF5">
        <w:rPr>
          <w:rFonts w:ascii="Times New Roman" w:eastAsia="Calibri" w:hAnsi="Times New Roman" w:cs="Times New Roman"/>
          <w:sz w:val="24"/>
          <w:szCs w:val="24"/>
        </w:rPr>
        <w:t>regularities of menstruation</w:t>
      </w:r>
      <w:r w:rsidR="00600856" w:rsidRPr="00A77FF5">
        <w:rPr>
          <w:rFonts w:ascii="Times New Roman" w:eastAsia="Calibri" w:hAnsi="Times New Roman" w:cs="Times New Roman"/>
          <w:sz w:val="24"/>
          <w:szCs w:val="24"/>
        </w:rPr>
        <w:t xml:space="preserve">, </w:t>
      </w:r>
      <w:r w:rsidR="001F373C" w:rsidRPr="00A77FF5">
        <w:rPr>
          <w:rFonts w:ascii="Times New Roman" w:eastAsia="Calibri" w:hAnsi="Times New Roman" w:cs="Times New Roman"/>
          <w:sz w:val="24"/>
          <w:szCs w:val="24"/>
        </w:rPr>
        <w:t xml:space="preserve">menstrual </w:t>
      </w:r>
      <w:r w:rsidR="00600856" w:rsidRPr="00A77FF5">
        <w:rPr>
          <w:rFonts w:ascii="Times New Roman" w:eastAsia="Calibri" w:hAnsi="Times New Roman" w:cs="Times New Roman"/>
          <w:sz w:val="24"/>
          <w:szCs w:val="24"/>
        </w:rPr>
        <w:t xml:space="preserve">pain and use of </w:t>
      </w:r>
      <w:r w:rsidR="001F373C" w:rsidRPr="00A77FF5">
        <w:rPr>
          <w:rFonts w:ascii="Times New Roman" w:eastAsia="Calibri" w:hAnsi="Times New Roman" w:cs="Times New Roman"/>
          <w:sz w:val="24"/>
          <w:szCs w:val="24"/>
        </w:rPr>
        <w:t>analgesics</w:t>
      </w:r>
      <w:r w:rsidR="00600856" w:rsidRPr="00A77FF5">
        <w:rPr>
          <w:rFonts w:ascii="Times New Roman" w:eastAsia="Calibri" w:hAnsi="Times New Roman" w:cs="Times New Roman"/>
          <w:sz w:val="24"/>
          <w:szCs w:val="24"/>
        </w:rPr>
        <w:t xml:space="preserve"> for menstrual </w:t>
      </w:r>
      <w:r w:rsidR="001F373C" w:rsidRPr="00A77FF5">
        <w:rPr>
          <w:rFonts w:ascii="Times New Roman" w:eastAsia="Calibri" w:hAnsi="Times New Roman" w:cs="Times New Roman"/>
          <w:sz w:val="24"/>
          <w:szCs w:val="24"/>
        </w:rPr>
        <w:t>pain</w:t>
      </w:r>
      <w:r w:rsidR="00600856" w:rsidRPr="00A77FF5">
        <w:rPr>
          <w:rFonts w:ascii="Times New Roman" w:eastAsia="Calibri" w:hAnsi="Times New Roman" w:cs="Times New Roman"/>
          <w:sz w:val="24"/>
          <w:szCs w:val="24"/>
        </w:rPr>
        <w:t xml:space="preserve"> (p&gt; 0.05)</w:t>
      </w:r>
      <w:r w:rsidR="001F373C" w:rsidRPr="00A77FF5">
        <w:rPr>
          <w:rFonts w:ascii="Times New Roman" w:eastAsia="Calibri" w:hAnsi="Times New Roman" w:cs="Times New Roman"/>
          <w:sz w:val="24"/>
          <w:szCs w:val="24"/>
        </w:rPr>
        <w:t xml:space="preserve">. </w:t>
      </w:r>
      <w:r w:rsidR="00997269" w:rsidRPr="00A77FF5">
        <w:rPr>
          <w:rFonts w:ascii="Times New Roman" w:eastAsia="Calibri" w:hAnsi="Times New Roman" w:cs="Times New Roman"/>
          <w:sz w:val="24"/>
          <w:szCs w:val="24"/>
        </w:rPr>
        <w:t xml:space="preserve">On the contrary, compared to the group without PMS, the income-expenditure balance </w:t>
      </w:r>
      <w:r w:rsidR="00B63650" w:rsidRPr="00A77FF5">
        <w:rPr>
          <w:rFonts w:ascii="Times New Roman" w:eastAsia="Calibri" w:hAnsi="Times New Roman" w:cs="Times New Roman"/>
          <w:sz w:val="24"/>
          <w:szCs w:val="24"/>
        </w:rPr>
        <w:t>w</w:t>
      </w:r>
      <w:r w:rsidR="000C5009" w:rsidRPr="00A77FF5">
        <w:rPr>
          <w:rFonts w:ascii="Times New Roman" w:eastAsia="Calibri" w:hAnsi="Times New Roman" w:cs="Times New Roman"/>
          <w:sz w:val="24"/>
          <w:szCs w:val="24"/>
        </w:rPr>
        <w:t xml:space="preserve">as significantly </w:t>
      </w:r>
      <w:r w:rsidR="00997269" w:rsidRPr="00A77FF5">
        <w:rPr>
          <w:rFonts w:ascii="Times New Roman" w:eastAsia="Calibri" w:hAnsi="Times New Roman" w:cs="Times New Roman"/>
          <w:sz w:val="24"/>
          <w:szCs w:val="24"/>
        </w:rPr>
        <w:t xml:space="preserve">more impaired in the group </w:t>
      </w:r>
      <w:r w:rsidR="000C5009" w:rsidRPr="00A77FF5">
        <w:rPr>
          <w:rFonts w:ascii="Times New Roman" w:eastAsia="Calibri" w:hAnsi="Times New Roman" w:cs="Times New Roman"/>
          <w:sz w:val="24"/>
          <w:szCs w:val="24"/>
        </w:rPr>
        <w:t xml:space="preserve">with </w:t>
      </w:r>
      <w:r w:rsidR="00997269" w:rsidRPr="00A77FF5">
        <w:rPr>
          <w:rFonts w:ascii="Times New Roman" w:eastAsia="Calibri" w:hAnsi="Times New Roman" w:cs="Times New Roman"/>
          <w:sz w:val="24"/>
          <w:szCs w:val="24"/>
        </w:rPr>
        <w:t>PMS</w:t>
      </w:r>
      <w:r w:rsidR="00B63650" w:rsidRPr="00A77FF5">
        <w:rPr>
          <w:rFonts w:ascii="Times New Roman" w:eastAsia="Calibri" w:hAnsi="Times New Roman" w:cs="Times New Roman"/>
          <w:sz w:val="24"/>
          <w:szCs w:val="24"/>
        </w:rPr>
        <w:t>;</w:t>
      </w:r>
      <w:r w:rsidR="00B63650" w:rsidRPr="00A77FF5">
        <w:rPr>
          <w:rFonts w:ascii="Times New Roman" w:eastAsia="Calibri" w:hAnsi="Times New Roman" w:cs="Times New Roman"/>
          <w:iCs/>
          <w:sz w:val="24"/>
          <w:szCs w:val="24"/>
        </w:rPr>
        <w:t xml:space="preserve"> income &lt; expenditure</w:t>
      </w:r>
      <w:r w:rsidR="00830938" w:rsidRPr="00A77FF5">
        <w:rPr>
          <w:rFonts w:ascii="Times New Roman" w:eastAsia="Calibri" w:hAnsi="Times New Roman" w:cs="Times New Roman"/>
          <w:sz w:val="24"/>
          <w:szCs w:val="24"/>
        </w:rPr>
        <w:t xml:space="preserve"> (p &lt;0.001) (see Figure 3</w:t>
      </w:r>
      <w:r w:rsidR="00997269" w:rsidRPr="00A77FF5">
        <w:rPr>
          <w:rFonts w:ascii="Times New Roman" w:eastAsia="Calibri" w:hAnsi="Times New Roman" w:cs="Times New Roman"/>
          <w:sz w:val="24"/>
          <w:szCs w:val="24"/>
        </w:rPr>
        <w:t>).</w:t>
      </w:r>
    </w:p>
    <w:p w14:paraId="3EB80A7C" w14:textId="77777777" w:rsidR="00B63650" w:rsidRPr="00A77FF5" w:rsidRDefault="00B63650" w:rsidP="00F8484E">
      <w:pPr>
        <w:spacing w:line="360" w:lineRule="auto"/>
        <w:rPr>
          <w:rFonts w:ascii="Times New Roman" w:eastAsia="Calibri" w:hAnsi="Times New Roman" w:cs="Times New Roman"/>
          <w:sz w:val="24"/>
          <w:szCs w:val="24"/>
        </w:rPr>
      </w:pPr>
    </w:p>
    <w:p w14:paraId="7C1A04A6" w14:textId="77777777" w:rsidR="00B86C3F" w:rsidRDefault="00B86C3F" w:rsidP="008B6C1D">
      <w:pPr>
        <w:ind w:firstLine="0"/>
        <w:jc w:val="left"/>
        <w:rPr>
          <w:rFonts w:ascii="Times New Roman" w:eastAsia="Calibri" w:hAnsi="Times New Roman" w:cs="Times New Roman"/>
          <w:b/>
          <w:bCs/>
          <w:sz w:val="24"/>
          <w:szCs w:val="24"/>
        </w:rPr>
      </w:pPr>
      <w:bookmarkStart w:id="8" w:name="_Hlk41563332"/>
      <w:bookmarkStart w:id="9" w:name="_Hlk41514342"/>
    </w:p>
    <w:p w14:paraId="0D31478C" w14:textId="77777777" w:rsidR="00B86C3F" w:rsidRDefault="00B86C3F" w:rsidP="008B6C1D">
      <w:pPr>
        <w:ind w:firstLine="0"/>
        <w:jc w:val="left"/>
        <w:rPr>
          <w:rFonts w:ascii="Times New Roman" w:eastAsia="Calibri" w:hAnsi="Times New Roman" w:cs="Times New Roman"/>
          <w:b/>
          <w:bCs/>
          <w:sz w:val="24"/>
          <w:szCs w:val="24"/>
        </w:rPr>
      </w:pPr>
    </w:p>
    <w:p w14:paraId="3692876C" w14:textId="77777777" w:rsidR="00B86C3F" w:rsidRDefault="00B86C3F" w:rsidP="008B6C1D">
      <w:pPr>
        <w:ind w:firstLine="0"/>
        <w:jc w:val="left"/>
        <w:rPr>
          <w:rFonts w:ascii="Times New Roman" w:eastAsia="Calibri" w:hAnsi="Times New Roman" w:cs="Times New Roman"/>
          <w:b/>
          <w:bCs/>
          <w:sz w:val="24"/>
          <w:szCs w:val="24"/>
        </w:rPr>
      </w:pPr>
    </w:p>
    <w:p w14:paraId="2E62119A" w14:textId="77777777" w:rsidR="00B86C3F" w:rsidRDefault="00B86C3F" w:rsidP="008B6C1D">
      <w:pPr>
        <w:ind w:firstLine="0"/>
        <w:jc w:val="left"/>
        <w:rPr>
          <w:rFonts w:ascii="Times New Roman" w:eastAsia="Calibri" w:hAnsi="Times New Roman" w:cs="Times New Roman"/>
          <w:b/>
          <w:bCs/>
          <w:sz w:val="24"/>
          <w:szCs w:val="24"/>
        </w:rPr>
      </w:pPr>
    </w:p>
    <w:p w14:paraId="60992148" w14:textId="77777777" w:rsidR="00B86C3F" w:rsidRDefault="00B86C3F" w:rsidP="008B6C1D">
      <w:pPr>
        <w:ind w:firstLine="0"/>
        <w:jc w:val="left"/>
        <w:rPr>
          <w:rFonts w:ascii="Times New Roman" w:eastAsia="Calibri" w:hAnsi="Times New Roman" w:cs="Times New Roman"/>
          <w:b/>
          <w:bCs/>
          <w:sz w:val="24"/>
          <w:szCs w:val="24"/>
        </w:rPr>
      </w:pPr>
    </w:p>
    <w:p w14:paraId="35770B6B" w14:textId="28945E88" w:rsidR="00534CA5" w:rsidRPr="00A77FF5" w:rsidRDefault="00534CA5" w:rsidP="008B6C1D">
      <w:pPr>
        <w:ind w:firstLine="0"/>
        <w:jc w:val="left"/>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Ta</w:t>
      </w:r>
      <w:r w:rsidR="005C04B4" w:rsidRPr="00A77FF5">
        <w:rPr>
          <w:rFonts w:ascii="Times New Roman" w:eastAsia="Calibri" w:hAnsi="Times New Roman" w:cs="Times New Roman"/>
          <w:b/>
          <w:bCs/>
          <w:sz w:val="24"/>
          <w:szCs w:val="24"/>
        </w:rPr>
        <w:t>ble</w:t>
      </w:r>
      <w:r w:rsidRPr="00A77FF5">
        <w:rPr>
          <w:rFonts w:ascii="Times New Roman" w:eastAsia="Calibri" w:hAnsi="Times New Roman" w:cs="Times New Roman"/>
          <w:b/>
          <w:bCs/>
          <w:sz w:val="24"/>
          <w:szCs w:val="24"/>
        </w:rPr>
        <w:t xml:space="preserve"> 8. </w:t>
      </w:r>
      <w:r w:rsidR="00A31BBD" w:rsidRPr="00A77FF5">
        <w:rPr>
          <w:rFonts w:ascii="Times New Roman" w:eastAsia="Calibri" w:hAnsi="Times New Roman" w:cs="Times New Roman"/>
          <w:sz w:val="24"/>
          <w:szCs w:val="24"/>
        </w:rPr>
        <w:t xml:space="preserve">Socio-demographic and menstrual characteristics of the participants </w:t>
      </w:r>
      <w:r w:rsidR="00733964">
        <w:rPr>
          <w:rFonts w:ascii="Times New Roman" w:eastAsia="Calibri" w:hAnsi="Times New Roman" w:cs="Times New Roman"/>
          <w:sz w:val="24"/>
          <w:szCs w:val="24"/>
        </w:rPr>
        <w:t>in the g</w:t>
      </w:r>
      <w:r w:rsidR="00B86C3F">
        <w:rPr>
          <w:rFonts w:ascii="Times New Roman" w:eastAsia="Calibri" w:hAnsi="Times New Roman" w:cs="Times New Roman"/>
          <w:sz w:val="24"/>
          <w:szCs w:val="24"/>
        </w:rPr>
        <w:t>roups</w:t>
      </w:r>
      <w:r w:rsidR="006D4C7D">
        <w:rPr>
          <w:rFonts w:ascii="Times New Roman" w:eastAsia="Calibri" w:hAnsi="Times New Roman" w:cs="Times New Roman"/>
          <w:sz w:val="24"/>
          <w:szCs w:val="24"/>
        </w:rPr>
        <w:t xml:space="preserve"> </w:t>
      </w:r>
    </w:p>
    <w:p w14:paraId="32FDCF94" w14:textId="77777777" w:rsidR="00A31BBD" w:rsidRPr="00A77FF5" w:rsidRDefault="00A31BBD" w:rsidP="00A31BBD">
      <w:pPr>
        <w:ind w:firstLine="0"/>
        <w:rPr>
          <w:rFonts w:ascii="Times New Roman" w:eastAsia="Calibri" w:hAnsi="Times New Roman" w:cs="Times New Roman"/>
          <w:sz w:val="24"/>
          <w:szCs w:val="24"/>
        </w:rPr>
      </w:pPr>
    </w:p>
    <w:tbl>
      <w:tblPr>
        <w:tblStyle w:val="TableGrid2"/>
        <w:tblW w:w="4816"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618"/>
        <w:gridCol w:w="1547"/>
        <w:gridCol w:w="1683"/>
        <w:gridCol w:w="1097"/>
      </w:tblGrid>
      <w:tr w:rsidR="00534CA5" w:rsidRPr="00C22DA9" w14:paraId="33305324" w14:textId="77777777" w:rsidTr="00CD23A1">
        <w:trPr>
          <w:trHeight w:val="970"/>
          <w:jc w:val="center"/>
        </w:trPr>
        <w:tc>
          <w:tcPr>
            <w:tcW w:w="2581" w:type="pct"/>
            <w:tcBorders>
              <w:bottom w:val="single" w:sz="4" w:space="0" w:color="auto"/>
            </w:tcBorders>
          </w:tcPr>
          <w:bookmarkEnd w:id="8"/>
          <w:p w14:paraId="4E113416" w14:textId="3337A98D" w:rsidR="00534CA5" w:rsidRPr="00C22DA9" w:rsidRDefault="001B6EAC"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Characteristic</w:t>
            </w:r>
            <w:r w:rsidR="00CD5923">
              <w:rPr>
                <w:rFonts w:ascii="Times New Roman" w:eastAsia="Calibri" w:hAnsi="Times New Roman" w:cs="Times New Roman"/>
                <w:b/>
                <w:bCs/>
              </w:rPr>
              <w:t xml:space="preserve"> </w:t>
            </w:r>
            <w:r w:rsidR="00CD5923" w:rsidRPr="00CD5923">
              <w:rPr>
                <w:rFonts w:ascii="Times New Roman" w:eastAsia="Calibri" w:hAnsi="Times New Roman" w:cs="Times New Roman"/>
                <w:b/>
                <w:bCs/>
              </w:rPr>
              <w:t>(n=228)</w:t>
            </w:r>
          </w:p>
        </w:tc>
        <w:tc>
          <w:tcPr>
            <w:tcW w:w="865" w:type="pct"/>
            <w:tcBorders>
              <w:bottom w:val="single" w:sz="4" w:space="0" w:color="auto"/>
            </w:tcBorders>
          </w:tcPr>
          <w:p w14:paraId="0508093C" w14:textId="77777777" w:rsidR="00534CA5" w:rsidRPr="00C22DA9" w:rsidRDefault="00A92B0C" w:rsidP="00422E53">
            <w:pPr>
              <w:spacing w:line="360" w:lineRule="auto"/>
              <w:jc w:val="center"/>
              <w:rPr>
                <w:rFonts w:ascii="Times New Roman" w:eastAsia="Calibri" w:hAnsi="Times New Roman" w:cs="Times New Roman"/>
                <w:b/>
                <w:bCs/>
              </w:rPr>
            </w:pPr>
            <w:r w:rsidRPr="00C22DA9">
              <w:rPr>
                <w:rFonts w:ascii="Times New Roman" w:eastAsia="Calibri" w:hAnsi="Times New Roman" w:cs="Times New Roman"/>
                <w:b/>
                <w:bCs/>
              </w:rPr>
              <w:t>Without PMS</w:t>
            </w:r>
            <w:r w:rsidR="00534CA5" w:rsidRPr="00C22DA9">
              <w:rPr>
                <w:rFonts w:ascii="Times New Roman" w:eastAsia="Calibri" w:hAnsi="Times New Roman" w:cs="Times New Roman"/>
                <w:b/>
                <w:bCs/>
              </w:rPr>
              <w:t xml:space="preserve"> (n=111)</w:t>
            </w:r>
          </w:p>
        </w:tc>
        <w:tc>
          <w:tcPr>
            <w:tcW w:w="941" w:type="pct"/>
            <w:tcBorders>
              <w:bottom w:val="single" w:sz="4" w:space="0" w:color="auto"/>
            </w:tcBorders>
          </w:tcPr>
          <w:p w14:paraId="20570316" w14:textId="77777777" w:rsidR="00534CA5" w:rsidRPr="00C22DA9" w:rsidRDefault="00A92B0C" w:rsidP="00422E53">
            <w:pPr>
              <w:spacing w:line="360" w:lineRule="auto"/>
              <w:jc w:val="center"/>
              <w:rPr>
                <w:rFonts w:ascii="Times New Roman" w:eastAsia="Calibri" w:hAnsi="Times New Roman" w:cs="Times New Roman"/>
                <w:b/>
                <w:bCs/>
              </w:rPr>
            </w:pPr>
            <w:r w:rsidRPr="00C22DA9">
              <w:rPr>
                <w:rFonts w:ascii="Times New Roman" w:eastAsia="Calibri" w:hAnsi="Times New Roman" w:cs="Times New Roman"/>
                <w:b/>
                <w:bCs/>
              </w:rPr>
              <w:t>With PMS</w:t>
            </w:r>
            <w:r w:rsidR="00534CA5" w:rsidRPr="00C22DA9">
              <w:rPr>
                <w:rFonts w:ascii="Times New Roman" w:eastAsia="Calibri" w:hAnsi="Times New Roman" w:cs="Times New Roman"/>
                <w:b/>
                <w:bCs/>
              </w:rPr>
              <w:t xml:space="preserve"> (n=117) </w:t>
            </w:r>
          </w:p>
        </w:tc>
        <w:tc>
          <w:tcPr>
            <w:tcW w:w="613" w:type="pct"/>
            <w:tcBorders>
              <w:bottom w:val="single" w:sz="4" w:space="0" w:color="auto"/>
            </w:tcBorders>
          </w:tcPr>
          <w:p w14:paraId="451E36FD" w14:textId="77777777" w:rsidR="00534CA5" w:rsidRPr="00C22DA9" w:rsidRDefault="00534CA5" w:rsidP="00A92B0C">
            <w:pPr>
              <w:spacing w:line="360" w:lineRule="auto"/>
              <w:jc w:val="center"/>
              <w:rPr>
                <w:rFonts w:ascii="Times New Roman" w:eastAsia="Calibri" w:hAnsi="Times New Roman" w:cs="Times New Roman"/>
                <w:b/>
                <w:bCs/>
              </w:rPr>
            </w:pPr>
            <w:r w:rsidRPr="00C22DA9">
              <w:rPr>
                <w:rFonts w:ascii="Times New Roman" w:eastAsia="Calibri" w:hAnsi="Times New Roman" w:cs="Times New Roman"/>
                <w:b/>
                <w:bCs/>
              </w:rPr>
              <w:t>p-</w:t>
            </w:r>
            <w:r w:rsidR="00A92B0C" w:rsidRPr="00C22DA9">
              <w:rPr>
                <w:rFonts w:ascii="Times New Roman" w:eastAsia="Calibri" w:hAnsi="Times New Roman" w:cs="Times New Roman"/>
                <w:b/>
                <w:bCs/>
              </w:rPr>
              <w:t>value</w:t>
            </w:r>
            <w:r w:rsidRPr="00C22DA9">
              <w:rPr>
                <w:rFonts w:ascii="Times New Roman" w:eastAsia="Calibri" w:hAnsi="Times New Roman" w:cs="Times New Roman"/>
                <w:b/>
                <w:bCs/>
              </w:rPr>
              <w:t xml:space="preserve"> </w:t>
            </w:r>
          </w:p>
        </w:tc>
      </w:tr>
      <w:tr w:rsidR="00534CA5" w:rsidRPr="00C22DA9" w14:paraId="538D5CDE" w14:textId="77777777" w:rsidTr="00CD23A1">
        <w:trPr>
          <w:trHeight w:val="475"/>
          <w:jc w:val="center"/>
        </w:trPr>
        <w:tc>
          <w:tcPr>
            <w:tcW w:w="2581" w:type="pct"/>
            <w:tcBorders>
              <w:bottom w:val="nil"/>
            </w:tcBorders>
          </w:tcPr>
          <w:p w14:paraId="5FF24DA4" w14:textId="7EE651D6" w:rsidR="00534CA5" w:rsidRPr="00C22DA9" w:rsidRDefault="00A92B0C"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Age (years</w:t>
            </w:r>
            <w:r w:rsidR="0027533D" w:rsidRPr="00C22DA9">
              <w:rPr>
                <w:rFonts w:ascii="Times New Roman" w:eastAsia="Calibri" w:hAnsi="Times New Roman" w:cs="Times New Roman"/>
                <w:b/>
                <w:bCs/>
              </w:rPr>
              <w:t xml:space="preserve">, </w:t>
            </w:r>
            <w:proofErr w:type="spellStart"/>
            <w:r w:rsidR="0027533D" w:rsidRPr="00C22DA9">
              <w:rPr>
                <w:rFonts w:ascii="Times New Roman" w:eastAsia="Calibri" w:hAnsi="Times New Roman" w:cs="Times New Roman"/>
                <w:b/>
                <w:bCs/>
              </w:rPr>
              <w:t>mean</w:t>
            </w:r>
            <w:r w:rsidR="0027533D" w:rsidRPr="00C22DA9">
              <w:rPr>
                <w:rFonts w:ascii="Times New Roman" w:eastAsia="Calibri" w:hAnsi="Times New Roman" w:cs="Times New Roman"/>
                <w:b/>
              </w:rPr>
              <w:t>±SD</w:t>
            </w:r>
            <w:proofErr w:type="spellEnd"/>
            <w:r w:rsidRPr="00C22DA9">
              <w:rPr>
                <w:rFonts w:ascii="Times New Roman" w:eastAsia="Calibri" w:hAnsi="Times New Roman" w:cs="Times New Roman"/>
                <w:b/>
                <w:bCs/>
              </w:rPr>
              <w:t>)</w:t>
            </w:r>
          </w:p>
        </w:tc>
        <w:tc>
          <w:tcPr>
            <w:tcW w:w="865" w:type="pct"/>
            <w:tcBorders>
              <w:bottom w:val="nil"/>
            </w:tcBorders>
          </w:tcPr>
          <w:p w14:paraId="6D9963F1" w14:textId="77777777" w:rsidR="00534CA5" w:rsidRPr="00C22DA9" w:rsidRDefault="00534CA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20.2±1.3</w:t>
            </w:r>
          </w:p>
        </w:tc>
        <w:tc>
          <w:tcPr>
            <w:tcW w:w="941" w:type="pct"/>
            <w:tcBorders>
              <w:bottom w:val="nil"/>
            </w:tcBorders>
          </w:tcPr>
          <w:p w14:paraId="309C0CD0" w14:textId="77777777" w:rsidR="00534CA5" w:rsidRPr="00C22DA9" w:rsidRDefault="00534CA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19.9±1.3</w:t>
            </w:r>
          </w:p>
        </w:tc>
        <w:tc>
          <w:tcPr>
            <w:tcW w:w="613" w:type="pct"/>
            <w:tcBorders>
              <w:bottom w:val="nil"/>
            </w:tcBorders>
          </w:tcPr>
          <w:p w14:paraId="6DA44F91" w14:textId="77777777" w:rsidR="00534CA5" w:rsidRPr="00C22DA9" w:rsidRDefault="00534CA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0.079†</w:t>
            </w:r>
          </w:p>
        </w:tc>
      </w:tr>
      <w:tr w:rsidR="00534CA5" w:rsidRPr="00C22DA9" w14:paraId="0DCC4A33" w14:textId="77777777" w:rsidTr="00CD23A1">
        <w:trPr>
          <w:trHeight w:val="475"/>
          <w:jc w:val="center"/>
        </w:trPr>
        <w:tc>
          <w:tcPr>
            <w:tcW w:w="2581" w:type="pct"/>
            <w:tcBorders>
              <w:top w:val="nil"/>
              <w:bottom w:val="nil"/>
            </w:tcBorders>
          </w:tcPr>
          <w:p w14:paraId="71309FC4" w14:textId="1449CA51" w:rsidR="00534CA5" w:rsidRPr="00C22DA9" w:rsidRDefault="0027533D"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Body mass index (kg/</w:t>
            </w:r>
            <w:r w:rsidR="00A92B0C" w:rsidRPr="00C22DA9">
              <w:rPr>
                <w:rFonts w:ascii="Times New Roman" w:eastAsia="Calibri" w:hAnsi="Times New Roman" w:cs="Times New Roman"/>
                <w:b/>
                <w:bCs/>
              </w:rPr>
              <w:t>m</w:t>
            </w:r>
            <w:r w:rsidR="00A92B0C" w:rsidRPr="00C22DA9">
              <w:rPr>
                <w:rFonts w:ascii="Times New Roman" w:eastAsia="Calibri" w:hAnsi="Times New Roman" w:cs="Times New Roman"/>
                <w:b/>
                <w:bCs/>
                <w:vertAlign w:val="superscript"/>
              </w:rPr>
              <w:t>2</w:t>
            </w:r>
            <w:r w:rsidRPr="00C22DA9">
              <w:rPr>
                <w:rFonts w:ascii="Times New Roman" w:eastAsia="Calibri" w:hAnsi="Times New Roman" w:cs="Times New Roman"/>
                <w:b/>
                <w:bCs/>
              </w:rPr>
              <w:t xml:space="preserve">, </w:t>
            </w:r>
            <w:proofErr w:type="spellStart"/>
            <w:r w:rsidRPr="00C22DA9">
              <w:rPr>
                <w:rFonts w:ascii="Times New Roman" w:eastAsia="Calibri" w:hAnsi="Times New Roman" w:cs="Times New Roman"/>
                <w:b/>
                <w:bCs/>
              </w:rPr>
              <w:t>mean</w:t>
            </w:r>
            <w:r w:rsidRPr="00C22DA9">
              <w:rPr>
                <w:rFonts w:ascii="Times New Roman" w:eastAsia="Calibri" w:hAnsi="Times New Roman" w:cs="Times New Roman"/>
                <w:b/>
              </w:rPr>
              <w:t>±SD</w:t>
            </w:r>
            <w:proofErr w:type="spellEnd"/>
            <w:r w:rsidR="00A92B0C" w:rsidRPr="00C22DA9">
              <w:rPr>
                <w:rFonts w:ascii="Times New Roman" w:eastAsia="Calibri" w:hAnsi="Times New Roman" w:cs="Times New Roman"/>
                <w:b/>
                <w:bCs/>
              </w:rPr>
              <w:t>)</w:t>
            </w:r>
          </w:p>
        </w:tc>
        <w:tc>
          <w:tcPr>
            <w:tcW w:w="865" w:type="pct"/>
            <w:tcBorders>
              <w:top w:val="nil"/>
              <w:bottom w:val="nil"/>
            </w:tcBorders>
          </w:tcPr>
          <w:p w14:paraId="716E0A5A" w14:textId="77777777" w:rsidR="00534CA5" w:rsidRPr="00C22DA9" w:rsidRDefault="00534CA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22.1±4.5</w:t>
            </w:r>
          </w:p>
        </w:tc>
        <w:tc>
          <w:tcPr>
            <w:tcW w:w="941" w:type="pct"/>
            <w:tcBorders>
              <w:top w:val="nil"/>
              <w:bottom w:val="nil"/>
            </w:tcBorders>
          </w:tcPr>
          <w:p w14:paraId="25900B1E" w14:textId="77777777" w:rsidR="00534CA5" w:rsidRPr="00C22DA9" w:rsidRDefault="00534CA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22.3±4.0</w:t>
            </w:r>
          </w:p>
        </w:tc>
        <w:tc>
          <w:tcPr>
            <w:tcW w:w="613" w:type="pct"/>
            <w:tcBorders>
              <w:top w:val="nil"/>
              <w:bottom w:val="nil"/>
            </w:tcBorders>
          </w:tcPr>
          <w:p w14:paraId="22075172" w14:textId="77777777" w:rsidR="00534CA5" w:rsidRPr="00C22DA9" w:rsidRDefault="00534CA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0.837†</w:t>
            </w:r>
          </w:p>
        </w:tc>
      </w:tr>
      <w:tr w:rsidR="00ED4EC5" w:rsidRPr="00C22DA9" w14:paraId="119CA602" w14:textId="77777777" w:rsidTr="00CD23A1">
        <w:trPr>
          <w:trHeight w:val="475"/>
          <w:jc w:val="center"/>
        </w:trPr>
        <w:tc>
          <w:tcPr>
            <w:tcW w:w="2581" w:type="pct"/>
            <w:tcBorders>
              <w:top w:val="nil"/>
              <w:bottom w:val="nil"/>
            </w:tcBorders>
          </w:tcPr>
          <w:p w14:paraId="3D2AF4BA" w14:textId="50D570B5" w:rsidR="00ED4EC5" w:rsidRPr="00C22DA9" w:rsidRDefault="00ED4EC5"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Age at menarche (years, median (min-max))</w:t>
            </w:r>
          </w:p>
        </w:tc>
        <w:tc>
          <w:tcPr>
            <w:tcW w:w="865" w:type="pct"/>
            <w:tcBorders>
              <w:top w:val="nil"/>
              <w:bottom w:val="nil"/>
            </w:tcBorders>
          </w:tcPr>
          <w:p w14:paraId="33FB5159" w14:textId="2751BF53" w:rsidR="00ED4EC5" w:rsidRPr="00C22DA9" w:rsidRDefault="00ED4EC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13 (10-15)</w:t>
            </w:r>
          </w:p>
        </w:tc>
        <w:tc>
          <w:tcPr>
            <w:tcW w:w="941" w:type="pct"/>
            <w:tcBorders>
              <w:top w:val="nil"/>
              <w:bottom w:val="nil"/>
            </w:tcBorders>
          </w:tcPr>
          <w:p w14:paraId="4B6C8BA3" w14:textId="06259864" w:rsidR="00ED4EC5" w:rsidRPr="00C22DA9" w:rsidRDefault="00ED4EC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13 (10-15)</w:t>
            </w:r>
          </w:p>
        </w:tc>
        <w:tc>
          <w:tcPr>
            <w:tcW w:w="613" w:type="pct"/>
            <w:tcBorders>
              <w:top w:val="nil"/>
              <w:bottom w:val="nil"/>
            </w:tcBorders>
          </w:tcPr>
          <w:p w14:paraId="1E35D0EC" w14:textId="6B53E182" w:rsidR="00ED4EC5" w:rsidRPr="00C22DA9" w:rsidRDefault="00ED4EC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0.363¶</w:t>
            </w:r>
          </w:p>
        </w:tc>
      </w:tr>
      <w:tr w:rsidR="00ED4EC5" w:rsidRPr="00C22DA9" w14:paraId="1BB7D503" w14:textId="77777777" w:rsidTr="00CD23A1">
        <w:trPr>
          <w:trHeight w:val="475"/>
          <w:jc w:val="center"/>
        </w:trPr>
        <w:tc>
          <w:tcPr>
            <w:tcW w:w="2581" w:type="pct"/>
            <w:tcBorders>
              <w:top w:val="nil"/>
              <w:bottom w:val="nil"/>
            </w:tcBorders>
          </w:tcPr>
          <w:p w14:paraId="14059603" w14:textId="0BFF2660" w:rsidR="00ED4EC5" w:rsidRPr="00C22DA9" w:rsidRDefault="00ED4EC5"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Length of cycle (days, median (min-max))</w:t>
            </w:r>
          </w:p>
        </w:tc>
        <w:tc>
          <w:tcPr>
            <w:tcW w:w="865" w:type="pct"/>
            <w:tcBorders>
              <w:top w:val="nil"/>
              <w:bottom w:val="nil"/>
            </w:tcBorders>
          </w:tcPr>
          <w:p w14:paraId="3558B068" w14:textId="566FE4CD" w:rsidR="00ED4EC5" w:rsidRPr="00C22DA9" w:rsidRDefault="00ED4EC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28 (18-45)</w:t>
            </w:r>
          </w:p>
        </w:tc>
        <w:tc>
          <w:tcPr>
            <w:tcW w:w="941" w:type="pct"/>
            <w:tcBorders>
              <w:top w:val="nil"/>
              <w:bottom w:val="nil"/>
            </w:tcBorders>
          </w:tcPr>
          <w:p w14:paraId="26745992" w14:textId="1DA96198" w:rsidR="00ED4EC5" w:rsidRPr="00C22DA9" w:rsidRDefault="00ED4EC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28 (21-50)</w:t>
            </w:r>
          </w:p>
        </w:tc>
        <w:tc>
          <w:tcPr>
            <w:tcW w:w="613" w:type="pct"/>
            <w:tcBorders>
              <w:top w:val="nil"/>
              <w:bottom w:val="nil"/>
            </w:tcBorders>
          </w:tcPr>
          <w:p w14:paraId="589D0AE5" w14:textId="0611C4E3" w:rsidR="00ED4EC5" w:rsidRPr="00C22DA9" w:rsidRDefault="00ED4EC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0.259¶</w:t>
            </w:r>
          </w:p>
        </w:tc>
      </w:tr>
      <w:tr w:rsidR="00ED4EC5" w:rsidRPr="00C22DA9" w14:paraId="6D1414FB" w14:textId="77777777" w:rsidTr="00CD23A1">
        <w:trPr>
          <w:trHeight w:val="475"/>
          <w:jc w:val="center"/>
        </w:trPr>
        <w:tc>
          <w:tcPr>
            <w:tcW w:w="2581" w:type="pct"/>
            <w:tcBorders>
              <w:top w:val="nil"/>
              <w:bottom w:val="nil"/>
            </w:tcBorders>
          </w:tcPr>
          <w:p w14:paraId="0661E6A3" w14:textId="72BAE292" w:rsidR="00ED4EC5" w:rsidRPr="00C22DA9" w:rsidRDefault="00ED4EC5"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Length of flow (days, median (min-max))</w:t>
            </w:r>
          </w:p>
        </w:tc>
        <w:tc>
          <w:tcPr>
            <w:tcW w:w="865" w:type="pct"/>
            <w:tcBorders>
              <w:top w:val="nil"/>
              <w:bottom w:val="nil"/>
            </w:tcBorders>
          </w:tcPr>
          <w:p w14:paraId="74D99FED" w14:textId="0692FE64" w:rsidR="00ED4EC5" w:rsidRPr="00C22DA9" w:rsidRDefault="00ED4EC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6 (2-8)</w:t>
            </w:r>
          </w:p>
        </w:tc>
        <w:tc>
          <w:tcPr>
            <w:tcW w:w="941" w:type="pct"/>
            <w:tcBorders>
              <w:top w:val="nil"/>
              <w:bottom w:val="nil"/>
            </w:tcBorders>
          </w:tcPr>
          <w:p w14:paraId="5BD94773" w14:textId="503605D6" w:rsidR="00ED4EC5" w:rsidRPr="00C22DA9" w:rsidRDefault="00ED4EC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6 (2-8)</w:t>
            </w:r>
          </w:p>
        </w:tc>
        <w:tc>
          <w:tcPr>
            <w:tcW w:w="613" w:type="pct"/>
            <w:tcBorders>
              <w:top w:val="nil"/>
              <w:bottom w:val="nil"/>
            </w:tcBorders>
          </w:tcPr>
          <w:p w14:paraId="3996E676" w14:textId="438AD5D5" w:rsidR="00ED4EC5" w:rsidRPr="00C22DA9" w:rsidRDefault="00ED4EC5"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0.865¶</w:t>
            </w:r>
          </w:p>
        </w:tc>
      </w:tr>
      <w:tr w:rsidR="00534CA5" w:rsidRPr="00C22DA9" w14:paraId="6A4EEFA0" w14:textId="77777777" w:rsidTr="00CD23A1">
        <w:trPr>
          <w:trHeight w:val="493"/>
          <w:jc w:val="center"/>
        </w:trPr>
        <w:tc>
          <w:tcPr>
            <w:tcW w:w="2581" w:type="pct"/>
            <w:tcBorders>
              <w:top w:val="nil"/>
              <w:bottom w:val="nil"/>
            </w:tcBorders>
          </w:tcPr>
          <w:p w14:paraId="0E82B08A" w14:textId="47905C9E" w:rsidR="00534CA5" w:rsidRPr="00C22DA9" w:rsidRDefault="00A016D7" w:rsidP="00422E53">
            <w:pPr>
              <w:spacing w:line="360" w:lineRule="auto"/>
              <w:rPr>
                <w:rFonts w:ascii="Times New Roman" w:eastAsia="Calibri" w:hAnsi="Times New Roman" w:cs="Times New Roman"/>
                <w:iCs/>
              </w:rPr>
            </w:pPr>
            <w:r w:rsidRPr="00C22DA9">
              <w:rPr>
                <w:rFonts w:ascii="Times New Roman" w:eastAsia="Calibri" w:hAnsi="Times New Roman" w:cs="Times New Roman"/>
                <w:b/>
                <w:bCs/>
              </w:rPr>
              <w:t>Regular cycle</w:t>
            </w:r>
            <w:r w:rsidR="00CD23A1">
              <w:rPr>
                <w:rFonts w:ascii="Times New Roman" w:eastAsia="Calibri" w:hAnsi="Times New Roman" w:cs="Times New Roman"/>
                <w:b/>
                <w:bCs/>
              </w:rPr>
              <w:t xml:space="preserve"> </w:t>
            </w:r>
          </w:p>
        </w:tc>
        <w:tc>
          <w:tcPr>
            <w:tcW w:w="865" w:type="pct"/>
            <w:tcBorders>
              <w:top w:val="nil"/>
              <w:bottom w:val="nil"/>
            </w:tcBorders>
          </w:tcPr>
          <w:p w14:paraId="46BB5BF3" w14:textId="77777777" w:rsidR="00534CA5" w:rsidRPr="00C22DA9" w:rsidRDefault="00534CA5" w:rsidP="00422E53">
            <w:pPr>
              <w:spacing w:line="360" w:lineRule="auto"/>
              <w:jc w:val="center"/>
              <w:rPr>
                <w:rFonts w:ascii="Times New Roman" w:eastAsia="Calibri" w:hAnsi="Times New Roman" w:cs="Times New Roman"/>
              </w:rPr>
            </w:pPr>
          </w:p>
        </w:tc>
        <w:tc>
          <w:tcPr>
            <w:tcW w:w="941" w:type="pct"/>
            <w:tcBorders>
              <w:top w:val="nil"/>
              <w:bottom w:val="nil"/>
            </w:tcBorders>
          </w:tcPr>
          <w:p w14:paraId="1CC34D80" w14:textId="77777777" w:rsidR="00534CA5" w:rsidRPr="00C22DA9" w:rsidRDefault="00534CA5" w:rsidP="00422E53">
            <w:pPr>
              <w:spacing w:line="360" w:lineRule="auto"/>
              <w:jc w:val="center"/>
              <w:rPr>
                <w:rFonts w:ascii="Times New Roman" w:eastAsia="Calibri" w:hAnsi="Times New Roman" w:cs="Times New Roman"/>
              </w:rPr>
            </w:pPr>
          </w:p>
        </w:tc>
        <w:tc>
          <w:tcPr>
            <w:tcW w:w="613" w:type="pct"/>
            <w:tcBorders>
              <w:top w:val="nil"/>
              <w:bottom w:val="nil"/>
            </w:tcBorders>
          </w:tcPr>
          <w:p w14:paraId="0B80E146" w14:textId="6DB97F7C" w:rsidR="00534CA5" w:rsidRPr="00C22DA9" w:rsidRDefault="00534CA5" w:rsidP="00422E53">
            <w:pPr>
              <w:spacing w:line="360" w:lineRule="auto"/>
              <w:jc w:val="center"/>
              <w:rPr>
                <w:rFonts w:ascii="Times New Roman" w:eastAsia="Calibri" w:hAnsi="Times New Roman" w:cs="Times New Roman"/>
              </w:rPr>
            </w:pPr>
          </w:p>
        </w:tc>
      </w:tr>
      <w:tr w:rsidR="00AF71C0" w:rsidRPr="00C22DA9" w14:paraId="5C0497A2" w14:textId="77777777" w:rsidTr="00AF71C0">
        <w:trPr>
          <w:trHeight w:val="475"/>
          <w:jc w:val="center"/>
        </w:trPr>
        <w:tc>
          <w:tcPr>
            <w:tcW w:w="2581" w:type="pct"/>
            <w:tcBorders>
              <w:top w:val="nil"/>
              <w:bottom w:val="nil"/>
            </w:tcBorders>
          </w:tcPr>
          <w:p w14:paraId="714BCBFA" w14:textId="77777777" w:rsidR="00AF71C0" w:rsidRPr="00C22DA9" w:rsidRDefault="00AF71C0"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 xml:space="preserve">Yes </w:t>
            </w:r>
          </w:p>
        </w:tc>
        <w:tc>
          <w:tcPr>
            <w:tcW w:w="865" w:type="pct"/>
            <w:tcBorders>
              <w:top w:val="nil"/>
              <w:bottom w:val="nil"/>
            </w:tcBorders>
          </w:tcPr>
          <w:p w14:paraId="03DD2385"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96 (86.5%)</w:t>
            </w:r>
          </w:p>
        </w:tc>
        <w:tc>
          <w:tcPr>
            <w:tcW w:w="941" w:type="pct"/>
            <w:tcBorders>
              <w:top w:val="nil"/>
              <w:bottom w:val="nil"/>
            </w:tcBorders>
          </w:tcPr>
          <w:p w14:paraId="55A855CB"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99 (84.6%)</w:t>
            </w:r>
          </w:p>
        </w:tc>
        <w:tc>
          <w:tcPr>
            <w:tcW w:w="613" w:type="pct"/>
            <w:vMerge w:val="restart"/>
            <w:tcBorders>
              <w:top w:val="nil"/>
            </w:tcBorders>
            <w:vAlign w:val="center"/>
          </w:tcPr>
          <w:p w14:paraId="35F03A98" w14:textId="3598B79C" w:rsidR="00AF71C0" w:rsidRPr="00C22DA9" w:rsidRDefault="00AF71C0" w:rsidP="00422E53">
            <w:pPr>
              <w:spacing w:line="360" w:lineRule="auto"/>
              <w:jc w:val="center"/>
              <w:rPr>
                <w:rFonts w:ascii="Times New Roman" w:eastAsia="Calibri" w:hAnsi="Times New Roman" w:cs="Times New Roman"/>
              </w:rPr>
            </w:pPr>
            <w:r w:rsidRPr="00AF71C0">
              <w:rPr>
                <w:rFonts w:ascii="Times New Roman" w:eastAsia="Calibri" w:hAnsi="Times New Roman" w:cs="Times New Roman"/>
              </w:rPr>
              <w:t>0.831</w:t>
            </w:r>
            <w:r w:rsidRPr="00CD23A1">
              <w:rPr>
                <w:rFonts w:ascii="Times New Roman" w:eastAsia="Calibri" w:hAnsi="Times New Roman" w:cs="Times New Roman"/>
              </w:rPr>
              <w:t>$</w:t>
            </w:r>
          </w:p>
        </w:tc>
      </w:tr>
      <w:tr w:rsidR="00AF71C0" w:rsidRPr="00C22DA9" w14:paraId="02331623" w14:textId="77777777" w:rsidTr="00C74139">
        <w:trPr>
          <w:trHeight w:val="493"/>
          <w:jc w:val="center"/>
        </w:trPr>
        <w:tc>
          <w:tcPr>
            <w:tcW w:w="2581" w:type="pct"/>
            <w:tcBorders>
              <w:top w:val="nil"/>
              <w:bottom w:val="nil"/>
            </w:tcBorders>
          </w:tcPr>
          <w:p w14:paraId="373A0775" w14:textId="77777777" w:rsidR="00AF71C0" w:rsidRPr="00C22DA9" w:rsidRDefault="00AF71C0" w:rsidP="00422E53">
            <w:pPr>
              <w:spacing w:line="360" w:lineRule="auto"/>
              <w:rPr>
                <w:rFonts w:ascii="Times New Roman" w:eastAsia="Calibri" w:hAnsi="Times New Roman" w:cs="Times New Roman"/>
                <w:b/>
                <w:bCs/>
              </w:rPr>
            </w:pPr>
            <w:r w:rsidRPr="00C22DA9">
              <w:rPr>
                <w:rFonts w:ascii="Times New Roman" w:eastAsia="Calibri" w:hAnsi="Times New Roman" w:cs="Times New Roman"/>
                <w:iCs/>
              </w:rPr>
              <w:t xml:space="preserve">No </w:t>
            </w:r>
          </w:p>
        </w:tc>
        <w:tc>
          <w:tcPr>
            <w:tcW w:w="865" w:type="pct"/>
            <w:tcBorders>
              <w:top w:val="nil"/>
              <w:bottom w:val="nil"/>
            </w:tcBorders>
          </w:tcPr>
          <w:p w14:paraId="483CD2AB"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15 (13.5%)</w:t>
            </w:r>
          </w:p>
        </w:tc>
        <w:tc>
          <w:tcPr>
            <w:tcW w:w="941" w:type="pct"/>
            <w:tcBorders>
              <w:top w:val="nil"/>
              <w:bottom w:val="nil"/>
            </w:tcBorders>
          </w:tcPr>
          <w:p w14:paraId="606AC8AE"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18 (15.4%)</w:t>
            </w:r>
          </w:p>
        </w:tc>
        <w:tc>
          <w:tcPr>
            <w:tcW w:w="613" w:type="pct"/>
            <w:vMerge/>
            <w:tcBorders>
              <w:bottom w:val="nil"/>
            </w:tcBorders>
          </w:tcPr>
          <w:p w14:paraId="7BA19DE3" w14:textId="77777777" w:rsidR="00AF71C0" w:rsidRPr="00C22DA9" w:rsidRDefault="00AF71C0" w:rsidP="00422E53">
            <w:pPr>
              <w:spacing w:line="360" w:lineRule="auto"/>
              <w:jc w:val="center"/>
              <w:rPr>
                <w:rFonts w:ascii="Times New Roman" w:eastAsia="Calibri" w:hAnsi="Times New Roman" w:cs="Times New Roman"/>
              </w:rPr>
            </w:pPr>
          </w:p>
        </w:tc>
      </w:tr>
      <w:tr w:rsidR="00534CA5" w:rsidRPr="00C22DA9" w14:paraId="3BC0FEF0" w14:textId="77777777" w:rsidTr="00CD23A1">
        <w:trPr>
          <w:trHeight w:val="475"/>
          <w:jc w:val="center"/>
        </w:trPr>
        <w:tc>
          <w:tcPr>
            <w:tcW w:w="2581" w:type="pct"/>
            <w:tcBorders>
              <w:top w:val="nil"/>
              <w:bottom w:val="nil"/>
            </w:tcBorders>
          </w:tcPr>
          <w:p w14:paraId="7CE4FC2D" w14:textId="77777777" w:rsidR="00534CA5" w:rsidRPr="00C22DA9" w:rsidRDefault="00A016D7" w:rsidP="00422E53">
            <w:pPr>
              <w:spacing w:line="360" w:lineRule="auto"/>
              <w:rPr>
                <w:rFonts w:ascii="Times New Roman" w:eastAsia="Calibri" w:hAnsi="Times New Roman" w:cs="Times New Roman"/>
                <w:iCs/>
              </w:rPr>
            </w:pPr>
            <w:r w:rsidRPr="00C22DA9">
              <w:rPr>
                <w:rFonts w:ascii="Times New Roman" w:eastAsia="Calibri" w:hAnsi="Times New Roman" w:cs="Times New Roman"/>
                <w:b/>
                <w:bCs/>
              </w:rPr>
              <w:t>Menstrual pain</w:t>
            </w:r>
          </w:p>
        </w:tc>
        <w:tc>
          <w:tcPr>
            <w:tcW w:w="865" w:type="pct"/>
            <w:tcBorders>
              <w:top w:val="nil"/>
              <w:bottom w:val="nil"/>
            </w:tcBorders>
          </w:tcPr>
          <w:p w14:paraId="77AB44C8" w14:textId="77777777" w:rsidR="00534CA5" w:rsidRPr="00C22DA9" w:rsidRDefault="00534CA5" w:rsidP="00422E53">
            <w:pPr>
              <w:spacing w:line="360" w:lineRule="auto"/>
              <w:jc w:val="center"/>
              <w:rPr>
                <w:rFonts w:ascii="Times New Roman" w:eastAsia="Calibri" w:hAnsi="Times New Roman" w:cs="Times New Roman"/>
              </w:rPr>
            </w:pPr>
          </w:p>
        </w:tc>
        <w:tc>
          <w:tcPr>
            <w:tcW w:w="941" w:type="pct"/>
            <w:tcBorders>
              <w:top w:val="nil"/>
              <w:bottom w:val="nil"/>
            </w:tcBorders>
          </w:tcPr>
          <w:p w14:paraId="007A95EF" w14:textId="77777777" w:rsidR="00534CA5" w:rsidRPr="00C22DA9" w:rsidRDefault="00534CA5" w:rsidP="00422E53">
            <w:pPr>
              <w:spacing w:line="360" w:lineRule="auto"/>
              <w:jc w:val="center"/>
              <w:rPr>
                <w:rFonts w:ascii="Times New Roman" w:eastAsia="Calibri" w:hAnsi="Times New Roman" w:cs="Times New Roman"/>
              </w:rPr>
            </w:pPr>
          </w:p>
        </w:tc>
        <w:tc>
          <w:tcPr>
            <w:tcW w:w="613" w:type="pct"/>
            <w:tcBorders>
              <w:top w:val="nil"/>
              <w:bottom w:val="nil"/>
            </w:tcBorders>
          </w:tcPr>
          <w:p w14:paraId="79D6AD3D" w14:textId="68AA0D8A" w:rsidR="00534CA5" w:rsidRPr="00C22DA9" w:rsidRDefault="00534CA5" w:rsidP="00422E53">
            <w:pPr>
              <w:spacing w:line="360" w:lineRule="auto"/>
              <w:jc w:val="center"/>
              <w:rPr>
                <w:rFonts w:ascii="Times New Roman" w:eastAsia="Calibri" w:hAnsi="Times New Roman" w:cs="Times New Roman"/>
              </w:rPr>
            </w:pPr>
          </w:p>
        </w:tc>
      </w:tr>
      <w:tr w:rsidR="00AF71C0" w:rsidRPr="00C22DA9" w14:paraId="2871DBF7" w14:textId="77777777" w:rsidTr="00AF71C0">
        <w:trPr>
          <w:trHeight w:val="493"/>
          <w:jc w:val="center"/>
        </w:trPr>
        <w:tc>
          <w:tcPr>
            <w:tcW w:w="2581" w:type="pct"/>
            <w:tcBorders>
              <w:top w:val="nil"/>
              <w:bottom w:val="nil"/>
            </w:tcBorders>
          </w:tcPr>
          <w:p w14:paraId="76011347" w14:textId="77777777" w:rsidR="00AF71C0" w:rsidRPr="00C22DA9" w:rsidRDefault="00AF71C0"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Yes</w:t>
            </w:r>
          </w:p>
        </w:tc>
        <w:tc>
          <w:tcPr>
            <w:tcW w:w="865" w:type="pct"/>
            <w:tcBorders>
              <w:top w:val="nil"/>
              <w:bottom w:val="nil"/>
            </w:tcBorders>
          </w:tcPr>
          <w:p w14:paraId="224D7FAF"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76 (68.5%)</w:t>
            </w:r>
          </w:p>
        </w:tc>
        <w:tc>
          <w:tcPr>
            <w:tcW w:w="941" w:type="pct"/>
            <w:tcBorders>
              <w:top w:val="nil"/>
              <w:bottom w:val="nil"/>
            </w:tcBorders>
          </w:tcPr>
          <w:p w14:paraId="12281DD7"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92 (78.6%)</w:t>
            </w:r>
          </w:p>
        </w:tc>
        <w:tc>
          <w:tcPr>
            <w:tcW w:w="613" w:type="pct"/>
            <w:vMerge w:val="restart"/>
            <w:tcBorders>
              <w:top w:val="nil"/>
            </w:tcBorders>
            <w:vAlign w:val="center"/>
          </w:tcPr>
          <w:p w14:paraId="280D7C9A" w14:textId="1623ACFE" w:rsidR="00AF71C0" w:rsidRPr="00C22DA9" w:rsidRDefault="00AF71C0"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0.082‡</w:t>
            </w:r>
          </w:p>
        </w:tc>
      </w:tr>
      <w:tr w:rsidR="00AF71C0" w:rsidRPr="00C22DA9" w14:paraId="42F1CB53" w14:textId="77777777" w:rsidTr="00C74139">
        <w:trPr>
          <w:trHeight w:val="475"/>
          <w:jc w:val="center"/>
        </w:trPr>
        <w:tc>
          <w:tcPr>
            <w:tcW w:w="2581" w:type="pct"/>
            <w:tcBorders>
              <w:top w:val="nil"/>
              <w:bottom w:val="nil"/>
            </w:tcBorders>
          </w:tcPr>
          <w:p w14:paraId="3310592A" w14:textId="77777777" w:rsidR="00AF71C0" w:rsidRPr="00C22DA9" w:rsidRDefault="00AF71C0"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 xml:space="preserve">No </w:t>
            </w:r>
          </w:p>
        </w:tc>
        <w:tc>
          <w:tcPr>
            <w:tcW w:w="865" w:type="pct"/>
            <w:tcBorders>
              <w:top w:val="nil"/>
              <w:bottom w:val="nil"/>
            </w:tcBorders>
          </w:tcPr>
          <w:p w14:paraId="15397036"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35 (31.5%)</w:t>
            </w:r>
          </w:p>
        </w:tc>
        <w:tc>
          <w:tcPr>
            <w:tcW w:w="941" w:type="pct"/>
            <w:tcBorders>
              <w:top w:val="nil"/>
              <w:bottom w:val="nil"/>
            </w:tcBorders>
          </w:tcPr>
          <w:p w14:paraId="579273D3"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25 (21.4%)</w:t>
            </w:r>
          </w:p>
        </w:tc>
        <w:tc>
          <w:tcPr>
            <w:tcW w:w="613" w:type="pct"/>
            <w:vMerge/>
            <w:tcBorders>
              <w:bottom w:val="nil"/>
            </w:tcBorders>
          </w:tcPr>
          <w:p w14:paraId="287245F0" w14:textId="77777777" w:rsidR="00AF71C0" w:rsidRPr="00C22DA9" w:rsidRDefault="00AF71C0" w:rsidP="00422E53">
            <w:pPr>
              <w:spacing w:line="360" w:lineRule="auto"/>
              <w:jc w:val="center"/>
              <w:rPr>
                <w:rFonts w:ascii="Times New Roman" w:eastAsia="Calibri" w:hAnsi="Times New Roman" w:cs="Times New Roman"/>
              </w:rPr>
            </w:pPr>
          </w:p>
        </w:tc>
      </w:tr>
      <w:tr w:rsidR="00534CA5" w:rsidRPr="00C22DA9" w14:paraId="300028D6" w14:textId="77777777" w:rsidTr="00CD23A1">
        <w:trPr>
          <w:trHeight w:val="475"/>
          <w:jc w:val="center"/>
        </w:trPr>
        <w:tc>
          <w:tcPr>
            <w:tcW w:w="2581" w:type="pct"/>
            <w:tcBorders>
              <w:top w:val="nil"/>
              <w:bottom w:val="nil"/>
            </w:tcBorders>
          </w:tcPr>
          <w:p w14:paraId="5111FF66" w14:textId="77777777" w:rsidR="00534CA5" w:rsidRPr="00C22DA9" w:rsidRDefault="00A016D7" w:rsidP="00422E53">
            <w:pPr>
              <w:spacing w:line="360" w:lineRule="auto"/>
              <w:rPr>
                <w:rFonts w:ascii="Times New Roman" w:eastAsia="Calibri" w:hAnsi="Times New Roman" w:cs="Times New Roman"/>
                <w:b/>
                <w:bCs/>
              </w:rPr>
            </w:pPr>
            <w:r w:rsidRPr="00C22DA9">
              <w:rPr>
                <w:rFonts w:ascii="Times New Roman" w:eastAsia="Calibri" w:hAnsi="Times New Roman" w:cs="Times New Roman"/>
                <w:b/>
                <w:bCs/>
              </w:rPr>
              <w:t>Use of analgesics for Menstrual Pain</w:t>
            </w:r>
          </w:p>
        </w:tc>
        <w:tc>
          <w:tcPr>
            <w:tcW w:w="865" w:type="pct"/>
            <w:tcBorders>
              <w:top w:val="nil"/>
              <w:bottom w:val="nil"/>
            </w:tcBorders>
          </w:tcPr>
          <w:p w14:paraId="3A7FDA80" w14:textId="77777777" w:rsidR="00534CA5" w:rsidRPr="00C22DA9" w:rsidRDefault="00534CA5" w:rsidP="00422E53">
            <w:pPr>
              <w:spacing w:line="360" w:lineRule="auto"/>
              <w:jc w:val="center"/>
              <w:rPr>
                <w:rFonts w:ascii="Times New Roman" w:eastAsia="Calibri" w:hAnsi="Times New Roman" w:cs="Times New Roman"/>
              </w:rPr>
            </w:pPr>
          </w:p>
        </w:tc>
        <w:tc>
          <w:tcPr>
            <w:tcW w:w="941" w:type="pct"/>
            <w:tcBorders>
              <w:top w:val="nil"/>
              <w:bottom w:val="nil"/>
            </w:tcBorders>
          </w:tcPr>
          <w:p w14:paraId="55EE304C" w14:textId="77777777" w:rsidR="00534CA5" w:rsidRPr="00C22DA9" w:rsidRDefault="00534CA5" w:rsidP="00422E53">
            <w:pPr>
              <w:spacing w:line="360" w:lineRule="auto"/>
              <w:jc w:val="center"/>
              <w:rPr>
                <w:rFonts w:ascii="Times New Roman" w:eastAsia="Calibri" w:hAnsi="Times New Roman" w:cs="Times New Roman"/>
              </w:rPr>
            </w:pPr>
          </w:p>
        </w:tc>
        <w:tc>
          <w:tcPr>
            <w:tcW w:w="613" w:type="pct"/>
            <w:tcBorders>
              <w:top w:val="nil"/>
              <w:bottom w:val="nil"/>
            </w:tcBorders>
          </w:tcPr>
          <w:p w14:paraId="2DBFBE9C" w14:textId="531C5E28" w:rsidR="00534CA5" w:rsidRPr="00C22DA9" w:rsidRDefault="00534CA5" w:rsidP="00422E53">
            <w:pPr>
              <w:spacing w:line="360" w:lineRule="auto"/>
              <w:jc w:val="center"/>
              <w:rPr>
                <w:rFonts w:ascii="Times New Roman" w:eastAsia="Calibri" w:hAnsi="Times New Roman" w:cs="Times New Roman"/>
              </w:rPr>
            </w:pPr>
          </w:p>
        </w:tc>
      </w:tr>
      <w:tr w:rsidR="00AF71C0" w:rsidRPr="00C22DA9" w14:paraId="3AC74BD9" w14:textId="77777777" w:rsidTr="00AF71C0">
        <w:trPr>
          <w:trHeight w:val="493"/>
          <w:jc w:val="center"/>
        </w:trPr>
        <w:tc>
          <w:tcPr>
            <w:tcW w:w="2581" w:type="pct"/>
            <w:tcBorders>
              <w:top w:val="nil"/>
              <w:bottom w:val="nil"/>
            </w:tcBorders>
          </w:tcPr>
          <w:p w14:paraId="112B5C22" w14:textId="77777777" w:rsidR="00AF71C0" w:rsidRPr="00C22DA9" w:rsidRDefault="00AF71C0"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 xml:space="preserve">Yes </w:t>
            </w:r>
          </w:p>
        </w:tc>
        <w:tc>
          <w:tcPr>
            <w:tcW w:w="865" w:type="pct"/>
            <w:tcBorders>
              <w:top w:val="nil"/>
              <w:bottom w:val="nil"/>
            </w:tcBorders>
          </w:tcPr>
          <w:p w14:paraId="477A3548"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39 (35.1%)</w:t>
            </w:r>
          </w:p>
        </w:tc>
        <w:tc>
          <w:tcPr>
            <w:tcW w:w="941" w:type="pct"/>
            <w:tcBorders>
              <w:top w:val="nil"/>
              <w:bottom w:val="nil"/>
            </w:tcBorders>
          </w:tcPr>
          <w:p w14:paraId="365AD616" w14:textId="77777777" w:rsidR="00AF71C0" w:rsidRPr="00C22DA9" w:rsidRDefault="00AF71C0" w:rsidP="00422E53">
            <w:pPr>
              <w:spacing w:line="360" w:lineRule="auto"/>
              <w:jc w:val="center"/>
              <w:rPr>
                <w:rFonts w:ascii="Times New Roman" w:eastAsia="Calibri" w:hAnsi="Times New Roman" w:cs="Times New Roman"/>
              </w:rPr>
            </w:pPr>
            <w:r w:rsidRPr="00C22DA9">
              <w:rPr>
                <w:rFonts w:ascii="Times New Roman" w:eastAsia="Calibri" w:hAnsi="Times New Roman" w:cs="Times New Roman"/>
              </w:rPr>
              <w:t>51 (%43.6)</w:t>
            </w:r>
          </w:p>
        </w:tc>
        <w:tc>
          <w:tcPr>
            <w:tcW w:w="613" w:type="pct"/>
            <w:vMerge w:val="restart"/>
            <w:tcBorders>
              <w:top w:val="nil"/>
            </w:tcBorders>
            <w:vAlign w:val="center"/>
          </w:tcPr>
          <w:p w14:paraId="55D3D60B" w14:textId="6C4679A2" w:rsidR="00AF71C0" w:rsidRPr="00C22DA9" w:rsidRDefault="00AF71C0"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0.192‡</w:t>
            </w:r>
          </w:p>
        </w:tc>
      </w:tr>
      <w:tr w:rsidR="00AF71C0" w:rsidRPr="00C22DA9" w14:paraId="59631B7F" w14:textId="77777777" w:rsidTr="00C74139">
        <w:trPr>
          <w:trHeight w:val="475"/>
          <w:jc w:val="center"/>
        </w:trPr>
        <w:tc>
          <w:tcPr>
            <w:tcW w:w="2581" w:type="pct"/>
            <w:tcBorders>
              <w:top w:val="nil"/>
              <w:bottom w:val="nil"/>
            </w:tcBorders>
          </w:tcPr>
          <w:p w14:paraId="0AB5943C" w14:textId="77777777" w:rsidR="00AF71C0" w:rsidRPr="00C22DA9" w:rsidRDefault="00AF71C0"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 xml:space="preserve">No </w:t>
            </w:r>
          </w:p>
        </w:tc>
        <w:tc>
          <w:tcPr>
            <w:tcW w:w="865" w:type="pct"/>
            <w:tcBorders>
              <w:top w:val="nil"/>
              <w:bottom w:val="nil"/>
            </w:tcBorders>
          </w:tcPr>
          <w:p w14:paraId="73047173"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72 (64.9%)</w:t>
            </w:r>
          </w:p>
        </w:tc>
        <w:tc>
          <w:tcPr>
            <w:tcW w:w="941" w:type="pct"/>
            <w:tcBorders>
              <w:top w:val="nil"/>
              <w:bottom w:val="nil"/>
            </w:tcBorders>
          </w:tcPr>
          <w:p w14:paraId="0C8136B3" w14:textId="7777777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66 (56.4%)</w:t>
            </w:r>
          </w:p>
        </w:tc>
        <w:tc>
          <w:tcPr>
            <w:tcW w:w="613" w:type="pct"/>
            <w:vMerge/>
            <w:tcBorders>
              <w:bottom w:val="nil"/>
            </w:tcBorders>
          </w:tcPr>
          <w:p w14:paraId="541C367C" w14:textId="77777777" w:rsidR="00AF71C0" w:rsidRPr="00C22DA9" w:rsidRDefault="00AF71C0" w:rsidP="00422E53">
            <w:pPr>
              <w:spacing w:line="360" w:lineRule="auto"/>
              <w:jc w:val="center"/>
              <w:rPr>
                <w:rFonts w:ascii="Times New Roman" w:eastAsia="Calibri" w:hAnsi="Times New Roman" w:cs="Times New Roman"/>
              </w:rPr>
            </w:pPr>
          </w:p>
        </w:tc>
      </w:tr>
      <w:tr w:rsidR="00ED4EC5" w:rsidRPr="00C22DA9" w14:paraId="5D24227E" w14:textId="77777777" w:rsidTr="00CD23A1">
        <w:trPr>
          <w:trHeight w:val="475"/>
          <w:jc w:val="center"/>
        </w:trPr>
        <w:tc>
          <w:tcPr>
            <w:tcW w:w="2581" w:type="pct"/>
            <w:tcBorders>
              <w:top w:val="nil"/>
              <w:bottom w:val="nil"/>
            </w:tcBorders>
          </w:tcPr>
          <w:p w14:paraId="3CBDA286" w14:textId="1F00534E" w:rsidR="00ED4EC5" w:rsidRPr="00C22DA9" w:rsidRDefault="00ED4EC5" w:rsidP="00422E53">
            <w:pPr>
              <w:spacing w:line="360" w:lineRule="auto"/>
              <w:rPr>
                <w:rFonts w:ascii="Times New Roman" w:eastAsia="Calibri" w:hAnsi="Times New Roman" w:cs="Times New Roman"/>
                <w:iCs/>
              </w:rPr>
            </w:pPr>
            <w:r w:rsidRPr="00C22DA9">
              <w:rPr>
                <w:rFonts w:ascii="Times New Roman" w:eastAsia="Calibri" w:hAnsi="Times New Roman" w:cs="Times New Roman"/>
                <w:b/>
                <w:bCs/>
              </w:rPr>
              <w:t>Income level of family</w:t>
            </w:r>
          </w:p>
        </w:tc>
        <w:tc>
          <w:tcPr>
            <w:tcW w:w="865" w:type="pct"/>
            <w:tcBorders>
              <w:top w:val="nil"/>
              <w:bottom w:val="nil"/>
            </w:tcBorders>
          </w:tcPr>
          <w:p w14:paraId="5210D5EE" w14:textId="4CEAD101" w:rsidR="00ED4EC5" w:rsidRPr="00C22DA9" w:rsidRDefault="00ED4EC5" w:rsidP="007D2C1A">
            <w:pPr>
              <w:spacing w:line="360" w:lineRule="auto"/>
              <w:jc w:val="center"/>
              <w:rPr>
                <w:rFonts w:ascii="Times New Roman" w:eastAsia="Calibri" w:hAnsi="Times New Roman" w:cs="Times New Roman"/>
              </w:rPr>
            </w:pPr>
          </w:p>
        </w:tc>
        <w:tc>
          <w:tcPr>
            <w:tcW w:w="941" w:type="pct"/>
            <w:tcBorders>
              <w:top w:val="nil"/>
              <w:bottom w:val="nil"/>
            </w:tcBorders>
          </w:tcPr>
          <w:p w14:paraId="6AEBF0D6" w14:textId="0739BBEB" w:rsidR="00ED4EC5" w:rsidRPr="00C22DA9" w:rsidRDefault="00ED4EC5" w:rsidP="007D2C1A">
            <w:pPr>
              <w:spacing w:line="360" w:lineRule="auto"/>
              <w:jc w:val="center"/>
              <w:rPr>
                <w:rFonts w:ascii="Times New Roman" w:eastAsia="Calibri" w:hAnsi="Times New Roman" w:cs="Times New Roman"/>
              </w:rPr>
            </w:pPr>
          </w:p>
        </w:tc>
        <w:tc>
          <w:tcPr>
            <w:tcW w:w="613" w:type="pct"/>
            <w:tcBorders>
              <w:top w:val="nil"/>
              <w:bottom w:val="nil"/>
            </w:tcBorders>
          </w:tcPr>
          <w:p w14:paraId="788338BA" w14:textId="52C3ECDE" w:rsidR="00ED4EC5" w:rsidRPr="00C22DA9" w:rsidRDefault="00ED4EC5" w:rsidP="00422E53">
            <w:pPr>
              <w:spacing w:line="360" w:lineRule="auto"/>
              <w:jc w:val="center"/>
              <w:rPr>
                <w:rFonts w:ascii="Times New Roman" w:eastAsia="Calibri" w:hAnsi="Times New Roman" w:cs="Times New Roman"/>
              </w:rPr>
            </w:pPr>
          </w:p>
        </w:tc>
      </w:tr>
      <w:tr w:rsidR="00AF71C0" w:rsidRPr="00C22DA9" w14:paraId="4A732F23" w14:textId="77777777" w:rsidTr="00AF71C0">
        <w:trPr>
          <w:trHeight w:val="475"/>
          <w:jc w:val="center"/>
        </w:trPr>
        <w:tc>
          <w:tcPr>
            <w:tcW w:w="2581" w:type="pct"/>
            <w:tcBorders>
              <w:top w:val="nil"/>
              <w:bottom w:val="nil"/>
            </w:tcBorders>
          </w:tcPr>
          <w:p w14:paraId="149B9D41" w14:textId="1489D07F" w:rsidR="00AF71C0" w:rsidRPr="00C22DA9" w:rsidRDefault="00AF71C0"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Income &gt; expenditure</w:t>
            </w:r>
            <w:r>
              <w:rPr>
                <w:rFonts w:ascii="Times New Roman" w:eastAsia="Calibri" w:hAnsi="Times New Roman" w:cs="Times New Roman"/>
                <w:iCs/>
              </w:rPr>
              <w:t xml:space="preserve"> </w:t>
            </w:r>
            <w:proofErr w:type="gramStart"/>
            <w:r>
              <w:rPr>
                <w:rFonts w:ascii="Times New Roman" w:eastAsia="Calibri" w:hAnsi="Times New Roman" w:cs="Times New Roman"/>
                <w:iCs/>
              </w:rPr>
              <w:t>n(</w:t>
            </w:r>
            <w:proofErr w:type="gramEnd"/>
            <w:r>
              <w:rPr>
                <w:rFonts w:ascii="Times New Roman" w:eastAsia="Calibri" w:hAnsi="Times New Roman" w:cs="Times New Roman"/>
                <w:iCs/>
              </w:rPr>
              <w:t>%)</w:t>
            </w:r>
          </w:p>
        </w:tc>
        <w:tc>
          <w:tcPr>
            <w:tcW w:w="865" w:type="pct"/>
            <w:tcBorders>
              <w:top w:val="nil"/>
              <w:bottom w:val="nil"/>
            </w:tcBorders>
          </w:tcPr>
          <w:p w14:paraId="30EC71A0" w14:textId="061041BA"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15 (13.5%)</w:t>
            </w:r>
          </w:p>
        </w:tc>
        <w:tc>
          <w:tcPr>
            <w:tcW w:w="941" w:type="pct"/>
            <w:tcBorders>
              <w:top w:val="nil"/>
              <w:bottom w:val="nil"/>
            </w:tcBorders>
          </w:tcPr>
          <w:p w14:paraId="79CFC4A3" w14:textId="38B628C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3 (2.6%)</w:t>
            </w:r>
          </w:p>
        </w:tc>
        <w:tc>
          <w:tcPr>
            <w:tcW w:w="613" w:type="pct"/>
            <w:vMerge w:val="restart"/>
            <w:tcBorders>
              <w:top w:val="nil"/>
            </w:tcBorders>
            <w:vAlign w:val="center"/>
          </w:tcPr>
          <w:p w14:paraId="32B7A64A" w14:textId="4312D547" w:rsidR="00AF71C0" w:rsidRPr="00C22DA9" w:rsidRDefault="00AF71C0"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&lt;0.001‡</w:t>
            </w:r>
          </w:p>
        </w:tc>
      </w:tr>
      <w:tr w:rsidR="00AF71C0" w:rsidRPr="00C22DA9" w14:paraId="40BEAA1F" w14:textId="77777777" w:rsidTr="00C74139">
        <w:trPr>
          <w:trHeight w:val="475"/>
          <w:jc w:val="center"/>
        </w:trPr>
        <w:tc>
          <w:tcPr>
            <w:tcW w:w="2581" w:type="pct"/>
            <w:tcBorders>
              <w:top w:val="nil"/>
              <w:bottom w:val="nil"/>
            </w:tcBorders>
          </w:tcPr>
          <w:p w14:paraId="33C485BC" w14:textId="3F473A94" w:rsidR="00AF71C0" w:rsidRPr="00C22DA9" w:rsidRDefault="00AF71C0"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Income = expenditure</w:t>
            </w:r>
          </w:p>
        </w:tc>
        <w:tc>
          <w:tcPr>
            <w:tcW w:w="865" w:type="pct"/>
            <w:tcBorders>
              <w:top w:val="nil"/>
              <w:bottom w:val="nil"/>
            </w:tcBorders>
          </w:tcPr>
          <w:p w14:paraId="154B5830" w14:textId="2A9F02E7"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48 (43.2%)</w:t>
            </w:r>
          </w:p>
        </w:tc>
        <w:tc>
          <w:tcPr>
            <w:tcW w:w="941" w:type="pct"/>
            <w:tcBorders>
              <w:top w:val="nil"/>
              <w:bottom w:val="nil"/>
            </w:tcBorders>
          </w:tcPr>
          <w:p w14:paraId="0682E994" w14:textId="313F282B"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40 (34.2%)</w:t>
            </w:r>
          </w:p>
        </w:tc>
        <w:tc>
          <w:tcPr>
            <w:tcW w:w="613" w:type="pct"/>
            <w:vMerge/>
          </w:tcPr>
          <w:p w14:paraId="674798D2" w14:textId="5DEF0C36" w:rsidR="00AF71C0" w:rsidRPr="00C22DA9" w:rsidRDefault="00AF71C0" w:rsidP="00422E53">
            <w:pPr>
              <w:spacing w:line="360" w:lineRule="auto"/>
              <w:jc w:val="center"/>
              <w:rPr>
                <w:rFonts w:ascii="Times New Roman" w:eastAsia="Calibri" w:hAnsi="Times New Roman" w:cs="Times New Roman"/>
              </w:rPr>
            </w:pPr>
          </w:p>
        </w:tc>
      </w:tr>
      <w:tr w:rsidR="00AF71C0" w:rsidRPr="00C22DA9" w14:paraId="74540DA4" w14:textId="77777777" w:rsidTr="00C74139">
        <w:trPr>
          <w:trHeight w:val="475"/>
          <w:jc w:val="center"/>
        </w:trPr>
        <w:tc>
          <w:tcPr>
            <w:tcW w:w="2581" w:type="pct"/>
            <w:tcBorders>
              <w:top w:val="nil"/>
            </w:tcBorders>
          </w:tcPr>
          <w:p w14:paraId="182E0A6B" w14:textId="5EF4C1B3" w:rsidR="00AF71C0" w:rsidRPr="00C22DA9" w:rsidRDefault="00AF71C0" w:rsidP="00422E53">
            <w:pPr>
              <w:spacing w:line="360" w:lineRule="auto"/>
              <w:rPr>
                <w:rFonts w:ascii="Times New Roman" w:eastAsia="Calibri" w:hAnsi="Times New Roman" w:cs="Times New Roman"/>
                <w:iCs/>
              </w:rPr>
            </w:pPr>
            <w:r w:rsidRPr="00C22DA9">
              <w:rPr>
                <w:rFonts w:ascii="Times New Roman" w:eastAsia="Calibri" w:hAnsi="Times New Roman" w:cs="Times New Roman"/>
                <w:iCs/>
              </w:rPr>
              <w:t>Income &lt; expenditure</w:t>
            </w:r>
          </w:p>
        </w:tc>
        <w:tc>
          <w:tcPr>
            <w:tcW w:w="865" w:type="pct"/>
            <w:tcBorders>
              <w:top w:val="nil"/>
            </w:tcBorders>
          </w:tcPr>
          <w:p w14:paraId="395276D9" w14:textId="6EB7E630"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48 (43.2%)</w:t>
            </w:r>
          </w:p>
        </w:tc>
        <w:tc>
          <w:tcPr>
            <w:tcW w:w="941" w:type="pct"/>
            <w:tcBorders>
              <w:top w:val="nil"/>
            </w:tcBorders>
          </w:tcPr>
          <w:p w14:paraId="2BA643B7" w14:textId="2006AA70" w:rsidR="00AF71C0" w:rsidRPr="00C22DA9" w:rsidRDefault="00AF71C0" w:rsidP="007D2C1A">
            <w:pPr>
              <w:spacing w:line="360" w:lineRule="auto"/>
              <w:jc w:val="center"/>
              <w:rPr>
                <w:rFonts w:ascii="Times New Roman" w:eastAsia="Calibri" w:hAnsi="Times New Roman" w:cs="Times New Roman"/>
              </w:rPr>
            </w:pPr>
            <w:r w:rsidRPr="00C22DA9">
              <w:rPr>
                <w:rFonts w:ascii="Times New Roman" w:eastAsia="Calibri" w:hAnsi="Times New Roman" w:cs="Times New Roman"/>
              </w:rPr>
              <w:t>74 (63.2%)</w:t>
            </w:r>
          </w:p>
        </w:tc>
        <w:tc>
          <w:tcPr>
            <w:tcW w:w="613" w:type="pct"/>
            <w:vMerge/>
          </w:tcPr>
          <w:p w14:paraId="24809800" w14:textId="77777777" w:rsidR="00AF71C0" w:rsidRPr="00C22DA9" w:rsidRDefault="00AF71C0" w:rsidP="00422E53">
            <w:pPr>
              <w:spacing w:line="360" w:lineRule="auto"/>
              <w:jc w:val="center"/>
              <w:rPr>
                <w:rFonts w:ascii="Times New Roman" w:eastAsia="Calibri" w:hAnsi="Times New Roman" w:cs="Times New Roman"/>
              </w:rPr>
            </w:pPr>
          </w:p>
        </w:tc>
      </w:tr>
    </w:tbl>
    <w:p w14:paraId="4A22B8EB" w14:textId="77777777" w:rsidR="008B6C1D" w:rsidRPr="00A77FF5" w:rsidRDefault="008B6C1D" w:rsidP="008B6C1D">
      <w:pPr>
        <w:ind w:firstLine="0"/>
        <w:jc w:val="left"/>
        <w:rPr>
          <w:rFonts w:ascii="Times New Roman" w:eastAsia="Calibri" w:hAnsi="Times New Roman" w:cs="Times New Roman"/>
          <w:sz w:val="20"/>
          <w:szCs w:val="20"/>
        </w:rPr>
      </w:pPr>
    </w:p>
    <w:p w14:paraId="311CEAC9" w14:textId="77777777" w:rsidR="00534CA5" w:rsidRPr="00A77FF5" w:rsidRDefault="00B96995" w:rsidP="008B6C1D">
      <w:pPr>
        <w:ind w:firstLine="0"/>
        <w:jc w:val="left"/>
        <w:rPr>
          <w:rFonts w:ascii="Times New Roman" w:eastAsia="Calibri" w:hAnsi="Times New Roman" w:cs="Times New Roman"/>
          <w:sz w:val="20"/>
          <w:szCs w:val="20"/>
        </w:rPr>
      </w:pPr>
      <w:r w:rsidRPr="00A77FF5">
        <w:rPr>
          <w:rFonts w:ascii="Times New Roman" w:eastAsia="Calibri" w:hAnsi="Times New Roman" w:cs="Times New Roman"/>
          <w:sz w:val="20"/>
          <w:szCs w:val="20"/>
        </w:rPr>
        <w:t>† Student’s t test, ‡ Pearson’s</w:t>
      </w:r>
      <w:r w:rsidR="00534CA5" w:rsidRPr="00A77FF5">
        <w:rPr>
          <w:rFonts w:ascii="Times New Roman" w:eastAsia="Calibri" w:hAnsi="Times New Roman" w:cs="Times New Roman"/>
          <w:sz w:val="20"/>
          <w:szCs w:val="20"/>
        </w:rPr>
        <w:t xml:space="preserve"> χ</w:t>
      </w:r>
      <w:r w:rsidR="00534CA5" w:rsidRPr="00A77FF5">
        <w:rPr>
          <w:rFonts w:ascii="Times New Roman" w:eastAsia="Calibri" w:hAnsi="Times New Roman" w:cs="Times New Roman"/>
          <w:sz w:val="20"/>
          <w:szCs w:val="20"/>
          <w:vertAlign w:val="superscript"/>
        </w:rPr>
        <w:t>2</w:t>
      </w:r>
      <w:r w:rsidRPr="00A77FF5">
        <w:rPr>
          <w:rFonts w:ascii="Times New Roman" w:eastAsia="Calibri" w:hAnsi="Times New Roman" w:cs="Times New Roman"/>
          <w:sz w:val="20"/>
          <w:szCs w:val="20"/>
        </w:rPr>
        <w:t xml:space="preserve"> test</w:t>
      </w:r>
      <w:r w:rsidR="002F4002" w:rsidRPr="00A77FF5">
        <w:rPr>
          <w:rFonts w:ascii="Times New Roman" w:eastAsia="Calibri" w:hAnsi="Times New Roman" w:cs="Times New Roman"/>
          <w:sz w:val="20"/>
          <w:szCs w:val="20"/>
        </w:rPr>
        <w:t>,</w:t>
      </w:r>
      <w:r w:rsidRPr="00A77FF5">
        <w:rPr>
          <w:rFonts w:ascii="Times New Roman" w:eastAsia="Calibri" w:hAnsi="Times New Roman" w:cs="Times New Roman"/>
          <w:sz w:val="20"/>
          <w:szCs w:val="20"/>
        </w:rPr>
        <w:t xml:space="preserve"> ¶ Mann Whitney U test</w:t>
      </w:r>
      <w:r w:rsidR="002F4002" w:rsidRPr="00A77FF5">
        <w:rPr>
          <w:rFonts w:ascii="Times New Roman" w:eastAsia="Calibri" w:hAnsi="Times New Roman" w:cs="Times New Roman"/>
          <w:sz w:val="20"/>
          <w:szCs w:val="20"/>
        </w:rPr>
        <w:t>,</w:t>
      </w:r>
      <w:r w:rsidR="00534CA5" w:rsidRPr="00A77FF5">
        <w:rPr>
          <w:rFonts w:ascii="Times New Roman" w:eastAsia="Calibri" w:hAnsi="Times New Roman" w:cs="Times New Roman"/>
          <w:sz w:val="20"/>
          <w:szCs w:val="20"/>
        </w:rPr>
        <w:t xml:space="preserve"> $ </w:t>
      </w:r>
      <w:r w:rsidR="001E09D9" w:rsidRPr="00A77FF5">
        <w:rPr>
          <w:rFonts w:ascii="Times New Roman" w:eastAsia="Calibri" w:hAnsi="Times New Roman" w:cs="Times New Roman"/>
          <w:sz w:val="20"/>
          <w:szCs w:val="20"/>
        </w:rPr>
        <w:t>Continuity correction</w:t>
      </w:r>
      <w:r w:rsidR="002F4002" w:rsidRPr="00A77FF5">
        <w:rPr>
          <w:rFonts w:ascii="Times New Roman" w:eastAsia="Calibri" w:hAnsi="Times New Roman" w:cs="Times New Roman"/>
          <w:sz w:val="20"/>
          <w:szCs w:val="20"/>
        </w:rPr>
        <w:t xml:space="preserve"> χ2 test</w:t>
      </w:r>
      <w:r w:rsidR="00534CA5" w:rsidRPr="00A77FF5">
        <w:rPr>
          <w:rFonts w:ascii="Times New Roman" w:eastAsia="Calibri" w:hAnsi="Times New Roman" w:cs="Times New Roman"/>
          <w:sz w:val="20"/>
          <w:szCs w:val="20"/>
        </w:rPr>
        <w:t>.</w:t>
      </w:r>
    </w:p>
    <w:p w14:paraId="3D67EB93" w14:textId="77777777" w:rsidR="00534CA5" w:rsidRPr="00A77FF5" w:rsidRDefault="00534CA5" w:rsidP="00422E53">
      <w:pPr>
        <w:spacing w:line="276" w:lineRule="auto"/>
        <w:ind w:firstLine="0"/>
        <w:rPr>
          <w:rFonts w:ascii="Times New Roman" w:eastAsia="Calibri" w:hAnsi="Times New Roman" w:cs="Times New Roman"/>
          <w:sz w:val="20"/>
          <w:szCs w:val="20"/>
        </w:rPr>
      </w:pPr>
    </w:p>
    <w:p w14:paraId="56C535FA" w14:textId="77777777" w:rsidR="00534CA5" w:rsidRPr="00A77FF5" w:rsidRDefault="00534CA5" w:rsidP="00422E53">
      <w:pPr>
        <w:spacing w:line="276" w:lineRule="auto"/>
        <w:ind w:firstLine="0"/>
        <w:rPr>
          <w:rFonts w:ascii="Times New Roman" w:eastAsia="Calibri" w:hAnsi="Times New Roman" w:cs="Times New Roman"/>
          <w:sz w:val="20"/>
          <w:szCs w:val="20"/>
        </w:rPr>
      </w:pPr>
    </w:p>
    <w:p w14:paraId="66B48DE9" w14:textId="77777777" w:rsidR="00534CA5" w:rsidRPr="00A77FF5" w:rsidRDefault="00534CA5" w:rsidP="00422E53">
      <w:pPr>
        <w:spacing w:line="276" w:lineRule="auto"/>
        <w:ind w:firstLine="0"/>
        <w:rPr>
          <w:rFonts w:ascii="Times New Roman" w:eastAsia="Calibri" w:hAnsi="Times New Roman" w:cs="Times New Roman"/>
          <w:sz w:val="20"/>
          <w:szCs w:val="20"/>
        </w:rPr>
      </w:pPr>
    </w:p>
    <w:p w14:paraId="37B51889" w14:textId="77777777" w:rsidR="00534CA5" w:rsidRPr="00A77FF5" w:rsidRDefault="00836299" w:rsidP="00830938">
      <w:pPr>
        <w:spacing w:line="276" w:lineRule="auto"/>
        <w:ind w:firstLine="0"/>
        <w:jc w:val="center"/>
        <w:rPr>
          <w:rFonts w:ascii="Times New Roman" w:eastAsia="Calibri" w:hAnsi="Times New Roman" w:cs="Times New Roman"/>
          <w:sz w:val="20"/>
          <w:szCs w:val="20"/>
        </w:rPr>
      </w:pPr>
      <w:r w:rsidRPr="00A77FF5">
        <w:rPr>
          <w:rFonts w:ascii="Times New Roman" w:hAnsi="Times New Roman" w:cs="Times New Roman"/>
          <w:noProof/>
          <w:lang w:eastAsia="en-GB"/>
        </w:rPr>
        <w:drawing>
          <wp:inline distT="0" distB="0" distL="0" distR="0" wp14:anchorId="111B385A" wp14:editId="4C39C3D7">
            <wp:extent cx="4469130" cy="2809875"/>
            <wp:effectExtent l="0" t="0" r="7620" b="0"/>
            <wp:docPr id="5" name="Chart 5">
              <a:extLst xmlns:a="http://schemas.openxmlformats.org/drawingml/2006/main">
                <a:ext uri="{FF2B5EF4-FFF2-40B4-BE49-F238E27FC236}">
                  <a16:creationId xmlns:dgm="http://schemas.openxmlformats.org/drawingml/2006/diagram" xmlns:c="http://schemas.openxmlformats.org/drawingml/2006/chart"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FAF05A91-BC83-43C0-928F-51334F347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7B0108" w14:textId="77777777" w:rsidR="00534CA5" w:rsidRPr="00A77FF5" w:rsidRDefault="00534CA5" w:rsidP="00830938">
      <w:pPr>
        <w:ind w:firstLine="0"/>
        <w:rPr>
          <w:rFonts w:ascii="Times New Roman" w:eastAsia="Calibri" w:hAnsi="Times New Roman" w:cs="Times New Roman"/>
          <w:sz w:val="20"/>
          <w:szCs w:val="20"/>
        </w:rPr>
      </w:pPr>
    </w:p>
    <w:p w14:paraId="3EE371C3" w14:textId="18B6D313" w:rsidR="00830938" w:rsidRPr="00A77FF5" w:rsidRDefault="00830938" w:rsidP="00830938">
      <w:pPr>
        <w:ind w:firstLine="0"/>
        <w:rPr>
          <w:rFonts w:ascii="Times New Roman" w:eastAsia="Calibri" w:hAnsi="Times New Roman" w:cs="Times New Roman"/>
          <w:sz w:val="24"/>
          <w:szCs w:val="24"/>
        </w:rPr>
      </w:pPr>
      <w:r w:rsidRPr="00A77FF5">
        <w:rPr>
          <w:rFonts w:ascii="Times New Roman" w:eastAsia="Calibri" w:hAnsi="Times New Roman" w:cs="Times New Roman"/>
          <w:b/>
          <w:sz w:val="24"/>
          <w:szCs w:val="24"/>
        </w:rPr>
        <w:t>Figure 3.</w:t>
      </w:r>
      <w:r w:rsidRPr="00A77FF5">
        <w:rPr>
          <w:rFonts w:ascii="Times New Roman" w:eastAsia="Calibri" w:hAnsi="Times New Roman" w:cs="Times New Roman"/>
          <w:sz w:val="24"/>
          <w:szCs w:val="24"/>
        </w:rPr>
        <w:t xml:space="preserve"> </w:t>
      </w:r>
      <w:r w:rsidR="009F7530" w:rsidRPr="00A77FF5">
        <w:rPr>
          <w:rFonts w:ascii="Times New Roman" w:eastAsia="Calibri" w:hAnsi="Times New Roman" w:cs="Times New Roman"/>
          <w:sz w:val="24"/>
          <w:szCs w:val="24"/>
        </w:rPr>
        <w:t>Distribution in terms of i</w:t>
      </w:r>
      <w:r w:rsidRPr="00A77FF5">
        <w:rPr>
          <w:rFonts w:ascii="Times New Roman" w:eastAsia="Calibri" w:hAnsi="Times New Roman" w:cs="Times New Roman"/>
          <w:sz w:val="24"/>
          <w:szCs w:val="24"/>
        </w:rPr>
        <w:t xml:space="preserve">ncome level </w:t>
      </w:r>
      <w:r w:rsidR="00836299" w:rsidRPr="00A77FF5">
        <w:rPr>
          <w:rFonts w:ascii="Times New Roman" w:eastAsia="Calibri" w:hAnsi="Times New Roman" w:cs="Times New Roman"/>
          <w:sz w:val="24"/>
          <w:szCs w:val="24"/>
        </w:rPr>
        <w:t xml:space="preserve">of family </w:t>
      </w:r>
      <w:r w:rsidR="00883726" w:rsidRPr="00A77FF5">
        <w:rPr>
          <w:rFonts w:ascii="Times New Roman" w:eastAsia="Calibri" w:hAnsi="Times New Roman" w:cs="Times New Roman"/>
          <w:sz w:val="24"/>
          <w:szCs w:val="24"/>
        </w:rPr>
        <w:t>in the</w:t>
      </w:r>
      <w:r w:rsidR="00AF5756" w:rsidRPr="00A77FF5">
        <w:rPr>
          <w:rFonts w:ascii="Times New Roman" w:eastAsia="Calibri" w:hAnsi="Times New Roman" w:cs="Times New Roman"/>
          <w:sz w:val="24"/>
          <w:szCs w:val="24"/>
        </w:rPr>
        <w:t xml:space="preserve"> </w:t>
      </w:r>
      <w:r w:rsidR="00836299" w:rsidRPr="00A77FF5">
        <w:rPr>
          <w:rFonts w:ascii="Times New Roman" w:eastAsia="Calibri" w:hAnsi="Times New Roman" w:cs="Times New Roman"/>
          <w:sz w:val="24"/>
          <w:szCs w:val="24"/>
        </w:rPr>
        <w:t xml:space="preserve">groups </w:t>
      </w:r>
    </w:p>
    <w:p w14:paraId="36902839" w14:textId="77777777" w:rsidR="008D5133" w:rsidRPr="00A77FF5" w:rsidRDefault="008D5133" w:rsidP="00830938">
      <w:pPr>
        <w:ind w:firstLine="0"/>
        <w:rPr>
          <w:rFonts w:ascii="Times New Roman" w:eastAsia="Calibri" w:hAnsi="Times New Roman" w:cs="Times New Roman"/>
          <w:sz w:val="24"/>
          <w:szCs w:val="24"/>
        </w:rPr>
      </w:pPr>
    </w:p>
    <w:p w14:paraId="5363D924" w14:textId="77777777" w:rsidR="008B6C1D" w:rsidRPr="00A77FF5" w:rsidRDefault="008B6C1D" w:rsidP="00830938">
      <w:pPr>
        <w:ind w:firstLine="0"/>
        <w:rPr>
          <w:rFonts w:ascii="Times New Roman" w:eastAsia="Calibri" w:hAnsi="Times New Roman" w:cs="Times New Roman"/>
          <w:sz w:val="24"/>
          <w:szCs w:val="24"/>
        </w:rPr>
      </w:pPr>
    </w:p>
    <w:p w14:paraId="388E0A07" w14:textId="7E701CF7" w:rsidR="008B6C1D" w:rsidRPr="00A77FF5" w:rsidRDefault="008B6C1D" w:rsidP="00D32339">
      <w:pPr>
        <w:pStyle w:val="ListParagraph"/>
        <w:numPr>
          <w:ilvl w:val="1"/>
          <w:numId w:val="48"/>
        </w:numPr>
        <w:jc w:val="left"/>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 Results for Risk Factors Related to PMS </w:t>
      </w:r>
      <w:r w:rsidR="00B86C3F">
        <w:rPr>
          <w:rFonts w:ascii="Times New Roman" w:eastAsia="Calibri" w:hAnsi="Times New Roman" w:cs="Times New Roman"/>
          <w:b/>
          <w:sz w:val="24"/>
          <w:szCs w:val="24"/>
        </w:rPr>
        <w:t>in the Groups</w:t>
      </w:r>
    </w:p>
    <w:p w14:paraId="3C23811D" w14:textId="77777777" w:rsidR="008B6C1D" w:rsidRPr="00A77FF5" w:rsidRDefault="008B6C1D" w:rsidP="008B6C1D">
      <w:pPr>
        <w:jc w:val="left"/>
        <w:rPr>
          <w:rFonts w:ascii="Times New Roman" w:eastAsia="Calibri" w:hAnsi="Times New Roman" w:cs="Times New Roman"/>
          <w:b/>
          <w:sz w:val="24"/>
          <w:szCs w:val="24"/>
        </w:rPr>
      </w:pPr>
    </w:p>
    <w:p w14:paraId="391D15D2" w14:textId="5E182282" w:rsidR="008B6C1D" w:rsidRPr="00A77FF5" w:rsidRDefault="008B6C1D" w:rsidP="008B6C1D">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Table 9 shows the results for the participants in terms of the risk factors related to PMS according to the groups with and without PMS. </w:t>
      </w:r>
      <w:r w:rsidR="002944F3" w:rsidRPr="00A77FF5">
        <w:rPr>
          <w:rFonts w:ascii="Times New Roman" w:eastAsia="Calibri" w:hAnsi="Times New Roman" w:cs="Times New Roman"/>
          <w:sz w:val="24"/>
          <w:szCs w:val="24"/>
        </w:rPr>
        <w:t xml:space="preserve">Regarding </w:t>
      </w:r>
      <w:r w:rsidR="00C954A0" w:rsidRPr="00A77FF5">
        <w:rPr>
          <w:rFonts w:ascii="Times New Roman" w:eastAsia="Calibri" w:hAnsi="Times New Roman" w:cs="Times New Roman"/>
          <w:sz w:val="24"/>
          <w:szCs w:val="24"/>
        </w:rPr>
        <w:t xml:space="preserve">smoking, </w:t>
      </w:r>
      <w:r w:rsidR="005B58E4" w:rsidRPr="00A77FF5">
        <w:rPr>
          <w:rFonts w:ascii="Times New Roman" w:eastAsia="Calibri" w:hAnsi="Times New Roman" w:cs="Times New Roman"/>
          <w:sz w:val="24"/>
          <w:szCs w:val="24"/>
        </w:rPr>
        <w:t>frequency of smoking per day</w:t>
      </w:r>
      <w:r w:rsidR="00C954A0" w:rsidRPr="00A77FF5">
        <w:rPr>
          <w:rFonts w:ascii="Times New Roman" w:eastAsia="Calibri" w:hAnsi="Times New Roman" w:cs="Times New Roman"/>
          <w:sz w:val="24"/>
          <w:szCs w:val="24"/>
        </w:rPr>
        <w:t>, alcohol</w:t>
      </w:r>
      <w:r w:rsidR="005B58E4" w:rsidRPr="00A77FF5">
        <w:rPr>
          <w:rFonts w:ascii="Times New Roman" w:eastAsia="Calibri" w:hAnsi="Times New Roman" w:cs="Times New Roman"/>
          <w:sz w:val="24"/>
          <w:szCs w:val="24"/>
        </w:rPr>
        <w:t xml:space="preserve"> use</w:t>
      </w:r>
      <w:r w:rsidR="00C954A0" w:rsidRPr="00A77FF5">
        <w:rPr>
          <w:rFonts w:ascii="Times New Roman" w:eastAsia="Calibri" w:hAnsi="Times New Roman" w:cs="Times New Roman"/>
          <w:sz w:val="24"/>
          <w:szCs w:val="24"/>
        </w:rPr>
        <w:t xml:space="preserve">, </w:t>
      </w:r>
      <w:r w:rsidR="005B58E4" w:rsidRPr="00A77FF5">
        <w:rPr>
          <w:rFonts w:ascii="Times New Roman" w:eastAsia="Calibri" w:hAnsi="Times New Roman" w:cs="Times New Roman"/>
          <w:sz w:val="24"/>
          <w:szCs w:val="24"/>
        </w:rPr>
        <w:t>frequency of alcohol consumption per week</w:t>
      </w:r>
      <w:r w:rsidR="00C954A0" w:rsidRPr="00A77FF5">
        <w:rPr>
          <w:rFonts w:ascii="Times New Roman" w:eastAsia="Calibri" w:hAnsi="Times New Roman" w:cs="Times New Roman"/>
          <w:sz w:val="24"/>
          <w:szCs w:val="24"/>
        </w:rPr>
        <w:t xml:space="preserve">, physical </w:t>
      </w:r>
      <w:r w:rsidR="005B58E4" w:rsidRPr="00A77FF5">
        <w:rPr>
          <w:rFonts w:ascii="Times New Roman" w:eastAsia="Calibri" w:hAnsi="Times New Roman" w:cs="Times New Roman"/>
          <w:sz w:val="24"/>
          <w:szCs w:val="24"/>
        </w:rPr>
        <w:t>activity</w:t>
      </w:r>
      <w:r w:rsidR="00C954A0" w:rsidRPr="00A77FF5">
        <w:rPr>
          <w:rFonts w:ascii="Times New Roman" w:eastAsia="Calibri" w:hAnsi="Times New Roman" w:cs="Times New Roman"/>
          <w:sz w:val="24"/>
          <w:szCs w:val="24"/>
        </w:rPr>
        <w:t xml:space="preserve">, frequency of physical </w:t>
      </w:r>
      <w:r w:rsidR="005B58E4" w:rsidRPr="00A77FF5">
        <w:rPr>
          <w:rFonts w:ascii="Times New Roman" w:eastAsia="Calibri" w:hAnsi="Times New Roman" w:cs="Times New Roman"/>
          <w:sz w:val="24"/>
          <w:szCs w:val="24"/>
        </w:rPr>
        <w:t>activity per week, yoga/meditation, frequency of yoga/</w:t>
      </w:r>
      <w:r w:rsidR="00C954A0" w:rsidRPr="00A77FF5">
        <w:rPr>
          <w:rFonts w:ascii="Times New Roman" w:eastAsia="Calibri" w:hAnsi="Times New Roman" w:cs="Times New Roman"/>
          <w:sz w:val="24"/>
          <w:szCs w:val="24"/>
        </w:rPr>
        <w:t xml:space="preserve">meditation </w:t>
      </w:r>
      <w:r w:rsidR="005B58E4" w:rsidRPr="00A77FF5">
        <w:rPr>
          <w:rFonts w:ascii="Times New Roman" w:eastAsia="Calibri" w:hAnsi="Times New Roman" w:cs="Times New Roman"/>
          <w:sz w:val="24"/>
          <w:szCs w:val="24"/>
        </w:rPr>
        <w:t>per week</w:t>
      </w:r>
      <w:r w:rsidR="00C954A0" w:rsidRPr="00A77FF5">
        <w:rPr>
          <w:rFonts w:ascii="Times New Roman" w:eastAsia="Calibri" w:hAnsi="Times New Roman" w:cs="Times New Roman"/>
          <w:sz w:val="24"/>
          <w:szCs w:val="24"/>
        </w:rPr>
        <w:t xml:space="preserve">, daily coffee consumption, daily tea consumption, </w:t>
      </w:r>
      <w:r w:rsidR="00547D33" w:rsidRPr="00A77FF5">
        <w:rPr>
          <w:rFonts w:ascii="Times New Roman" w:eastAsia="Calibri" w:hAnsi="Times New Roman" w:cs="Times New Roman"/>
          <w:sz w:val="24"/>
          <w:szCs w:val="24"/>
        </w:rPr>
        <w:t>addition of extra salt before tasting, and the</w:t>
      </w:r>
      <w:r w:rsidR="00C954A0" w:rsidRPr="00A77FF5">
        <w:rPr>
          <w:rFonts w:ascii="Times New Roman" w:eastAsia="Calibri" w:hAnsi="Times New Roman" w:cs="Times New Roman"/>
          <w:sz w:val="24"/>
          <w:szCs w:val="24"/>
        </w:rPr>
        <w:t xml:space="preserve"> </w:t>
      </w:r>
      <w:r w:rsidR="00547D33" w:rsidRPr="00A77FF5">
        <w:rPr>
          <w:rFonts w:ascii="Times New Roman" w:eastAsia="Calibri" w:hAnsi="Times New Roman" w:cs="Times New Roman"/>
          <w:sz w:val="24"/>
          <w:szCs w:val="24"/>
        </w:rPr>
        <w:t>type of drinking water; there was no statistically significant difference between the group with PMS and the group without PMS (p&gt; 0.05). On the contrary, there was a statistically significant difference (p = 0.049) between the groups in terms of the amount of water consumed daily</w:t>
      </w:r>
      <w:r w:rsidR="004C4719">
        <w:rPr>
          <w:rFonts w:ascii="Times New Roman" w:eastAsia="Calibri" w:hAnsi="Times New Roman" w:cs="Times New Roman"/>
          <w:sz w:val="24"/>
          <w:szCs w:val="24"/>
        </w:rPr>
        <w:t xml:space="preserve">, </w:t>
      </w:r>
      <w:r w:rsidR="004C4719" w:rsidRPr="004C4719">
        <w:rPr>
          <w:rFonts w:ascii="Times New Roman" w:eastAsia="Calibri" w:hAnsi="Times New Roman" w:cs="Times New Roman"/>
          <w:sz w:val="24"/>
          <w:szCs w:val="24"/>
        </w:rPr>
        <w:t>however, the difference was not clinically significant</w:t>
      </w:r>
      <w:r w:rsidR="004C4719">
        <w:rPr>
          <w:rFonts w:ascii="Times New Roman" w:eastAsia="Calibri" w:hAnsi="Times New Roman" w:cs="Times New Roman"/>
          <w:sz w:val="24"/>
          <w:szCs w:val="24"/>
        </w:rPr>
        <w:t>.</w:t>
      </w:r>
    </w:p>
    <w:p w14:paraId="2BDADC6D" w14:textId="77777777" w:rsidR="00C87B8C" w:rsidRPr="00A77FF5" w:rsidRDefault="00C87B8C" w:rsidP="008B6C1D">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Additionally, in terms of the presence of premenstrual complaint in mother or sister, </w:t>
      </w:r>
      <w:r w:rsidR="00ED13D9" w:rsidRPr="00A77FF5">
        <w:rPr>
          <w:rFonts w:ascii="Times New Roman" w:eastAsia="Calibri" w:hAnsi="Times New Roman" w:cs="Times New Roman"/>
          <w:sz w:val="24"/>
          <w:szCs w:val="24"/>
        </w:rPr>
        <w:t>when anger is especially uncontrollable,</w:t>
      </w:r>
      <w:r w:rsidRPr="00A77FF5">
        <w:rPr>
          <w:rFonts w:ascii="Times New Roman" w:eastAsia="Calibri" w:hAnsi="Times New Roman" w:cs="Times New Roman"/>
          <w:sz w:val="24"/>
          <w:szCs w:val="24"/>
        </w:rPr>
        <w:t xml:space="preserve"> </w:t>
      </w:r>
      <w:r w:rsidR="00ED13D9" w:rsidRPr="00A77FF5">
        <w:rPr>
          <w:rFonts w:ascii="Times New Roman" w:eastAsia="Calibri" w:hAnsi="Times New Roman" w:cs="Times New Roman"/>
          <w:sz w:val="24"/>
          <w:szCs w:val="24"/>
        </w:rPr>
        <w:t xml:space="preserve">presence of </w:t>
      </w:r>
      <w:r w:rsidRPr="00A77FF5">
        <w:rPr>
          <w:rFonts w:ascii="Times New Roman" w:eastAsia="Calibri" w:hAnsi="Times New Roman" w:cs="Times New Roman"/>
          <w:sz w:val="24"/>
          <w:szCs w:val="24"/>
        </w:rPr>
        <w:t xml:space="preserve">chronic disease, </w:t>
      </w:r>
      <w:r w:rsidR="00ED13D9" w:rsidRPr="00A77FF5">
        <w:rPr>
          <w:rFonts w:ascii="Times New Roman" w:eastAsia="Calibri" w:hAnsi="Times New Roman" w:cs="Times New Roman"/>
          <w:sz w:val="24"/>
          <w:szCs w:val="24"/>
        </w:rPr>
        <w:t>constant medication</w:t>
      </w:r>
      <w:r w:rsidRPr="00A77FF5">
        <w:rPr>
          <w:rFonts w:ascii="Times New Roman" w:eastAsia="Calibri" w:hAnsi="Times New Roman" w:cs="Times New Roman"/>
          <w:sz w:val="24"/>
          <w:szCs w:val="24"/>
        </w:rPr>
        <w:t xml:space="preserve"> and </w:t>
      </w:r>
      <w:r w:rsidR="00DE139C" w:rsidRPr="00A77FF5">
        <w:rPr>
          <w:rFonts w:ascii="Times New Roman" w:eastAsia="Calibri" w:hAnsi="Times New Roman" w:cs="Times New Roman"/>
          <w:sz w:val="24"/>
          <w:szCs w:val="24"/>
        </w:rPr>
        <w:t>the use of a contraceptive method;</w:t>
      </w:r>
      <w:r w:rsidRPr="00A77FF5">
        <w:rPr>
          <w:rFonts w:ascii="Times New Roman" w:eastAsia="Calibri" w:hAnsi="Times New Roman" w:cs="Times New Roman"/>
          <w:sz w:val="24"/>
          <w:szCs w:val="24"/>
        </w:rPr>
        <w:t xml:space="preserve"> there was no statistically significant difference between the group with PMS and the group without PMS (p&gt; 0.05).</w:t>
      </w:r>
      <w:r w:rsidR="00DE139C" w:rsidRPr="00A77FF5">
        <w:rPr>
          <w:rFonts w:ascii="Times New Roman" w:eastAsia="Calibri" w:hAnsi="Times New Roman" w:cs="Times New Roman"/>
          <w:sz w:val="24"/>
          <w:szCs w:val="24"/>
        </w:rPr>
        <w:t xml:space="preserve"> </w:t>
      </w:r>
      <w:r w:rsidR="00965C93" w:rsidRPr="00A77FF5">
        <w:rPr>
          <w:rFonts w:ascii="Times New Roman" w:eastAsia="Calibri" w:hAnsi="Times New Roman" w:cs="Times New Roman"/>
          <w:sz w:val="24"/>
          <w:szCs w:val="24"/>
        </w:rPr>
        <w:t xml:space="preserve">However, the </w:t>
      </w:r>
      <w:r w:rsidR="00A1593A" w:rsidRPr="00A77FF5">
        <w:rPr>
          <w:rFonts w:ascii="Times New Roman" w:eastAsia="Calibri" w:hAnsi="Times New Roman" w:cs="Times New Roman"/>
          <w:sz w:val="24"/>
          <w:szCs w:val="24"/>
        </w:rPr>
        <w:t>percentage</w:t>
      </w:r>
      <w:r w:rsidR="00965C93" w:rsidRPr="00A77FF5">
        <w:rPr>
          <w:rFonts w:ascii="Times New Roman" w:eastAsia="Calibri" w:hAnsi="Times New Roman" w:cs="Times New Roman"/>
          <w:sz w:val="24"/>
          <w:szCs w:val="24"/>
        </w:rPr>
        <w:t xml:space="preserve"> of</w:t>
      </w:r>
      <w:r w:rsidR="00A1593A" w:rsidRPr="00A77FF5">
        <w:rPr>
          <w:rFonts w:ascii="Times New Roman" w:eastAsia="Calibri" w:hAnsi="Times New Roman" w:cs="Times New Roman"/>
          <w:sz w:val="24"/>
          <w:szCs w:val="24"/>
        </w:rPr>
        <w:t xml:space="preserve"> the participants with the inability to control</w:t>
      </w:r>
      <w:r w:rsidR="00965C93" w:rsidRPr="00A77FF5">
        <w:rPr>
          <w:rFonts w:ascii="Times New Roman" w:eastAsia="Calibri" w:hAnsi="Times New Roman" w:cs="Times New Roman"/>
          <w:sz w:val="24"/>
          <w:szCs w:val="24"/>
        </w:rPr>
        <w:t xml:space="preserve"> anger </w:t>
      </w:r>
      <w:r w:rsidR="00A1593A" w:rsidRPr="00A77FF5">
        <w:rPr>
          <w:rFonts w:ascii="Times New Roman" w:eastAsia="Calibri" w:hAnsi="Times New Roman" w:cs="Times New Roman"/>
          <w:sz w:val="24"/>
          <w:szCs w:val="24"/>
        </w:rPr>
        <w:t xml:space="preserve">sometimes </w:t>
      </w:r>
      <w:r w:rsidR="00965C93" w:rsidRPr="00A77FF5">
        <w:rPr>
          <w:rFonts w:ascii="Times New Roman" w:eastAsia="Calibri" w:hAnsi="Times New Roman" w:cs="Times New Roman"/>
          <w:sz w:val="24"/>
          <w:szCs w:val="24"/>
        </w:rPr>
        <w:t xml:space="preserve">was significantly higher in the group with PMS compared to the group without PMS (p = 0.024). Furthermore, compared to the group without PMS, </w:t>
      </w:r>
      <w:r w:rsidR="00A1593A" w:rsidRPr="00A77FF5">
        <w:rPr>
          <w:rFonts w:ascii="Times New Roman" w:eastAsia="Calibri" w:hAnsi="Times New Roman" w:cs="Times New Roman"/>
          <w:sz w:val="24"/>
          <w:szCs w:val="24"/>
        </w:rPr>
        <w:t>the percentage</w:t>
      </w:r>
      <w:r w:rsidR="00965C93" w:rsidRPr="00A77FF5">
        <w:rPr>
          <w:rFonts w:ascii="Times New Roman" w:eastAsia="Calibri" w:hAnsi="Times New Roman" w:cs="Times New Roman"/>
          <w:sz w:val="24"/>
          <w:szCs w:val="24"/>
        </w:rPr>
        <w:t xml:space="preserve"> </w:t>
      </w:r>
      <w:r w:rsidR="00A1593A" w:rsidRPr="00A77FF5">
        <w:rPr>
          <w:rFonts w:ascii="Times New Roman" w:eastAsia="Calibri" w:hAnsi="Times New Roman" w:cs="Times New Roman"/>
          <w:sz w:val="24"/>
          <w:szCs w:val="24"/>
        </w:rPr>
        <w:t xml:space="preserve">generally </w:t>
      </w:r>
      <w:r w:rsidR="00965C93" w:rsidRPr="00A77FF5">
        <w:rPr>
          <w:rFonts w:ascii="Times New Roman" w:eastAsia="Calibri" w:hAnsi="Times New Roman" w:cs="Times New Roman"/>
          <w:sz w:val="24"/>
          <w:szCs w:val="24"/>
        </w:rPr>
        <w:t xml:space="preserve">feeling stressed in the group with PMS was also significantly </w:t>
      </w:r>
      <w:r w:rsidR="006470D7" w:rsidRPr="00A77FF5">
        <w:rPr>
          <w:rFonts w:ascii="Times New Roman" w:eastAsia="Calibri" w:hAnsi="Times New Roman" w:cs="Times New Roman"/>
          <w:sz w:val="24"/>
          <w:szCs w:val="24"/>
        </w:rPr>
        <w:t>higher (p &lt;0.001) (see Figure 4</w:t>
      </w:r>
      <w:r w:rsidR="00965C93" w:rsidRPr="00A77FF5">
        <w:rPr>
          <w:rFonts w:ascii="Times New Roman" w:eastAsia="Calibri" w:hAnsi="Times New Roman" w:cs="Times New Roman"/>
          <w:sz w:val="24"/>
          <w:szCs w:val="24"/>
        </w:rPr>
        <w:t xml:space="preserve">). In addition, compared to the group without PMS, the </w:t>
      </w:r>
      <w:r w:rsidR="007C7D9F" w:rsidRPr="00A77FF5">
        <w:rPr>
          <w:rFonts w:ascii="Times New Roman" w:eastAsia="Calibri" w:hAnsi="Times New Roman" w:cs="Times New Roman"/>
          <w:sz w:val="24"/>
          <w:szCs w:val="24"/>
        </w:rPr>
        <w:t>percentage</w:t>
      </w:r>
      <w:r w:rsidR="00965C93" w:rsidRPr="00A77FF5">
        <w:rPr>
          <w:rFonts w:ascii="Times New Roman" w:eastAsia="Calibri" w:hAnsi="Times New Roman" w:cs="Times New Roman"/>
          <w:sz w:val="24"/>
          <w:szCs w:val="24"/>
        </w:rPr>
        <w:t xml:space="preserve"> of </w:t>
      </w:r>
      <w:r w:rsidR="007C7D9F" w:rsidRPr="00A77FF5">
        <w:rPr>
          <w:rFonts w:ascii="Times New Roman" w:eastAsia="Calibri" w:hAnsi="Times New Roman" w:cs="Times New Roman"/>
          <w:sz w:val="24"/>
          <w:szCs w:val="24"/>
        </w:rPr>
        <w:t>participants</w:t>
      </w:r>
      <w:r w:rsidR="00965C93" w:rsidRPr="00A77FF5">
        <w:rPr>
          <w:rFonts w:ascii="Times New Roman" w:eastAsia="Calibri" w:hAnsi="Times New Roman" w:cs="Times New Roman"/>
          <w:sz w:val="24"/>
          <w:szCs w:val="24"/>
        </w:rPr>
        <w:t xml:space="preserve"> </w:t>
      </w:r>
      <w:r w:rsidR="007C7D9F" w:rsidRPr="00A77FF5">
        <w:rPr>
          <w:rFonts w:ascii="Times New Roman" w:eastAsia="Calibri" w:hAnsi="Times New Roman" w:cs="Times New Roman"/>
          <w:sz w:val="24"/>
          <w:szCs w:val="24"/>
        </w:rPr>
        <w:t>on</w:t>
      </w:r>
      <w:r w:rsidR="00965C93" w:rsidRPr="00A77FF5">
        <w:rPr>
          <w:rFonts w:ascii="Times New Roman" w:eastAsia="Calibri" w:hAnsi="Times New Roman" w:cs="Times New Roman"/>
          <w:sz w:val="24"/>
          <w:szCs w:val="24"/>
        </w:rPr>
        <w:t xml:space="preserve"> </w:t>
      </w:r>
      <w:r w:rsidR="007C7D9F" w:rsidRPr="00A77FF5">
        <w:rPr>
          <w:rFonts w:ascii="Times New Roman" w:eastAsia="Calibri" w:hAnsi="Times New Roman" w:cs="Times New Roman"/>
          <w:sz w:val="24"/>
          <w:szCs w:val="24"/>
        </w:rPr>
        <w:t>vitamin/</w:t>
      </w:r>
      <w:r w:rsidR="00965C93" w:rsidRPr="00A77FF5">
        <w:rPr>
          <w:rFonts w:ascii="Times New Roman" w:eastAsia="Calibri" w:hAnsi="Times New Roman" w:cs="Times New Roman"/>
          <w:sz w:val="24"/>
          <w:szCs w:val="24"/>
        </w:rPr>
        <w:t>mineral supplements in the group with PMS was significantly higher (p = 0.031).</w:t>
      </w:r>
    </w:p>
    <w:p w14:paraId="064711DA" w14:textId="77777777" w:rsidR="005D7BF8" w:rsidRPr="00A77FF5" w:rsidRDefault="005D7BF8" w:rsidP="008B6C1D">
      <w:pPr>
        <w:spacing w:line="360" w:lineRule="auto"/>
        <w:rPr>
          <w:rFonts w:ascii="Times New Roman" w:eastAsia="Calibri" w:hAnsi="Times New Roman" w:cs="Times New Roman"/>
          <w:sz w:val="24"/>
          <w:szCs w:val="24"/>
        </w:rPr>
      </w:pPr>
    </w:p>
    <w:p w14:paraId="6F8479E9" w14:textId="77777777" w:rsidR="005D7BF8" w:rsidRPr="00A77FF5" w:rsidRDefault="004B3D3E" w:rsidP="005D7BF8">
      <w:pPr>
        <w:spacing w:line="360" w:lineRule="auto"/>
        <w:jc w:val="center"/>
        <w:rPr>
          <w:rFonts w:ascii="Times New Roman" w:eastAsia="Calibri" w:hAnsi="Times New Roman" w:cs="Times New Roman"/>
          <w:sz w:val="24"/>
          <w:szCs w:val="24"/>
        </w:rPr>
      </w:pPr>
      <w:r w:rsidRPr="00A77FF5">
        <w:rPr>
          <w:rFonts w:ascii="Times New Roman" w:hAnsi="Times New Roman" w:cs="Times New Roman"/>
          <w:noProof/>
          <w:lang w:eastAsia="en-GB"/>
        </w:rPr>
        <w:drawing>
          <wp:inline distT="0" distB="0" distL="0" distR="0" wp14:anchorId="284DB08D" wp14:editId="0CC98F66">
            <wp:extent cx="4524375" cy="2571750"/>
            <wp:effectExtent l="0" t="0" r="0" b="0"/>
            <wp:docPr id="11" name="Chart 11">
              <a:extLst xmlns:a="http://schemas.openxmlformats.org/drawingml/2006/main">
                <a:ext uri="{FF2B5EF4-FFF2-40B4-BE49-F238E27FC236}">
                  <a16:creationId xmlns:dgm="http://schemas.openxmlformats.org/drawingml/2006/diagram" xmlns:c="http://schemas.openxmlformats.org/drawingml/2006/chart"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FAF05A91-BC83-43C0-928F-51334F347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45D5CE" w14:textId="77777777" w:rsidR="005D7BF8" w:rsidRPr="00A77FF5" w:rsidRDefault="005D7BF8" w:rsidP="005D7BF8">
      <w:pPr>
        <w:rPr>
          <w:rFonts w:ascii="Times New Roman" w:eastAsia="Calibri" w:hAnsi="Times New Roman" w:cs="Times New Roman"/>
          <w:sz w:val="24"/>
          <w:szCs w:val="24"/>
        </w:rPr>
      </w:pPr>
    </w:p>
    <w:p w14:paraId="3A282AE9" w14:textId="38CC363A" w:rsidR="005D7BF8" w:rsidRPr="00A77FF5" w:rsidRDefault="005D7BF8" w:rsidP="00883726">
      <w:pPr>
        <w:ind w:firstLine="0"/>
        <w:rPr>
          <w:rFonts w:ascii="Times New Roman" w:eastAsia="Calibri" w:hAnsi="Times New Roman" w:cs="Times New Roman"/>
          <w:sz w:val="24"/>
          <w:szCs w:val="24"/>
        </w:rPr>
      </w:pPr>
      <w:r w:rsidRPr="00A77FF5">
        <w:rPr>
          <w:rFonts w:ascii="Times New Roman" w:eastAsia="Calibri" w:hAnsi="Times New Roman" w:cs="Times New Roman"/>
          <w:b/>
          <w:sz w:val="24"/>
          <w:szCs w:val="24"/>
        </w:rPr>
        <w:t>Figure 4.</w:t>
      </w:r>
      <w:r w:rsidR="009F7530" w:rsidRPr="00A77FF5">
        <w:rPr>
          <w:rFonts w:ascii="Times New Roman" w:eastAsia="Calibri" w:hAnsi="Times New Roman" w:cs="Times New Roman"/>
          <w:sz w:val="24"/>
          <w:szCs w:val="24"/>
        </w:rPr>
        <w:t xml:space="preserve"> D</w:t>
      </w:r>
      <w:r w:rsidR="00883726" w:rsidRPr="00A77FF5">
        <w:rPr>
          <w:rFonts w:ascii="Times New Roman" w:eastAsia="Calibri" w:hAnsi="Times New Roman" w:cs="Times New Roman"/>
          <w:sz w:val="24"/>
          <w:szCs w:val="24"/>
        </w:rPr>
        <w:t>istribution</w:t>
      </w:r>
      <w:r w:rsidR="00AF5756" w:rsidRPr="00A77FF5">
        <w:rPr>
          <w:rFonts w:ascii="Times New Roman" w:eastAsia="Calibri" w:hAnsi="Times New Roman" w:cs="Times New Roman"/>
          <w:sz w:val="24"/>
          <w:szCs w:val="24"/>
        </w:rPr>
        <w:t xml:space="preserve"> </w:t>
      </w:r>
      <w:r w:rsidR="00883726" w:rsidRPr="00A77FF5">
        <w:rPr>
          <w:rFonts w:ascii="Times New Roman" w:eastAsia="Calibri" w:hAnsi="Times New Roman" w:cs="Times New Roman"/>
          <w:sz w:val="24"/>
          <w:szCs w:val="24"/>
        </w:rPr>
        <w:t>in</w:t>
      </w:r>
      <w:r w:rsidR="009F7530" w:rsidRPr="00A77FF5">
        <w:rPr>
          <w:rFonts w:ascii="Times New Roman" w:eastAsia="Calibri" w:hAnsi="Times New Roman" w:cs="Times New Roman"/>
          <w:sz w:val="24"/>
          <w:szCs w:val="24"/>
        </w:rPr>
        <w:t xml:space="preserve"> terms of stress in</w:t>
      </w:r>
      <w:r w:rsidR="00AF5756" w:rsidRPr="00A77FF5">
        <w:rPr>
          <w:rFonts w:ascii="Times New Roman" w:eastAsia="Calibri" w:hAnsi="Times New Roman" w:cs="Times New Roman"/>
          <w:sz w:val="24"/>
          <w:szCs w:val="24"/>
        </w:rPr>
        <w:t xml:space="preserve"> the groups </w:t>
      </w:r>
    </w:p>
    <w:p w14:paraId="3202F5C7" w14:textId="77777777" w:rsidR="005D7BF8" w:rsidRPr="00A77FF5" w:rsidRDefault="005D7BF8" w:rsidP="005D7BF8">
      <w:pPr>
        <w:spacing w:line="360" w:lineRule="auto"/>
        <w:rPr>
          <w:rFonts w:ascii="Times New Roman" w:eastAsia="Calibri" w:hAnsi="Times New Roman" w:cs="Times New Roman"/>
          <w:sz w:val="24"/>
          <w:szCs w:val="24"/>
        </w:rPr>
      </w:pPr>
    </w:p>
    <w:p w14:paraId="369B918F" w14:textId="77777777" w:rsidR="00855D04" w:rsidRPr="00A77FF5" w:rsidRDefault="00855D04" w:rsidP="008B6C1D">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Whereas no statistically significant difference was observed between the group with PMS and the group without PMS in terms of the negative effects of menstrual discomforts on academic, professional and family life; compared to the group without PMS, the effect of menstrual discomforts on social life was found to be significantly higher in the group with PMS (p &lt;0.001) (see Figure 5). </w:t>
      </w:r>
      <w:r w:rsidR="005D7BF8" w:rsidRPr="00A77FF5">
        <w:rPr>
          <w:rFonts w:ascii="Times New Roman" w:eastAsia="Calibri" w:hAnsi="Times New Roman" w:cs="Times New Roman"/>
          <w:sz w:val="24"/>
          <w:szCs w:val="24"/>
        </w:rPr>
        <w:t>In addition, irregular sleep was significantly higher in the group with PMS than in the group without PMS (p = 0.009) (see Figure 6).</w:t>
      </w:r>
    </w:p>
    <w:p w14:paraId="092BF29E" w14:textId="77777777" w:rsidR="00534CA5" w:rsidRPr="00A77FF5" w:rsidRDefault="00534CA5" w:rsidP="005D7BF8">
      <w:pPr>
        <w:spacing w:line="360" w:lineRule="auto"/>
        <w:ind w:firstLine="0"/>
        <w:rPr>
          <w:rFonts w:ascii="Times New Roman" w:eastAsia="Calibri" w:hAnsi="Times New Roman" w:cs="Times New Roman"/>
          <w:sz w:val="20"/>
          <w:szCs w:val="20"/>
        </w:rPr>
      </w:pPr>
    </w:p>
    <w:p w14:paraId="0081E74F" w14:textId="77777777" w:rsidR="00707C87" w:rsidRDefault="004B3D3E" w:rsidP="00707C87">
      <w:pPr>
        <w:spacing w:line="360" w:lineRule="auto"/>
        <w:ind w:firstLine="0"/>
        <w:jc w:val="center"/>
        <w:rPr>
          <w:rFonts w:ascii="Times New Roman" w:eastAsia="Calibri" w:hAnsi="Times New Roman" w:cs="Times New Roman"/>
          <w:sz w:val="20"/>
          <w:szCs w:val="20"/>
        </w:rPr>
      </w:pPr>
      <w:r w:rsidRPr="00A77FF5">
        <w:rPr>
          <w:rFonts w:ascii="Times New Roman" w:hAnsi="Times New Roman" w:cs="Times New Roman"/>
          <w:noProof/>
          <w:lang w:eastAsia="en-GB"/>
        </w:rPr>
        <w:drawing>
          <wp:inline distT="0" distB="0" distL="0" distR="0" wp14:anchorId="4EA7785E" wp14:editId="09C18D16">
            <wp:extent cx="4469130" cy="2752725"/>
            <wp:effectExtent l="0" t="0" r="7620" b="0"/>
            <wp:docPr id="7" name="Chart 7">
              <a:extLst xmlns:a="http://schemas.openxmlformats.org/drawingml/2006/main">
                <a:ext uri="{FF2B5EF4-FFF2-40B4-BE49-F238E27FC236}">
                  <a16:creationId xmlns:dgm="http://schemas.openxmlformats.org/drawingml/2006/diagram" xmlns:c="http://schemas.openxmlformats.org/drawingml/2006/chart"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FAF05A91-BC83-43C0-928F-51334F347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86EDBF" w14:textId="77777777" w:rsidR="00733964" w:rsidRPr="00A77FF5" w:rsidRDefault="00733964" w:rsidP="00707C87">
      <w:pPr>
        <w:spacing w:line="360" w:lineRule="auto"/>
        <w:ind w:firstLine="0"/>
        <w:jc w:val="center"/>
        <w:rPr>
          <w:rFonts w:ascii="Times New Roman" w:eastAsia="Calibri" w:hAnsi="Times New Roman" w:cs="Times New Roman"/>
          <w:sz w:val="20"/>
          <w:szCs w:val="20"/>
        </w:rPr>
      </w:pPr>
    </w:p>
    <w:p w14:paraId="5F1AEBCA" w14:textId="77777777" w:rsidR="00733964" w:rsidRDefault="004B3D3E" w:rsidP="00733964">
      <w:pPr>
        <w:spacing w:line="360" w:lineRule="auto"/>
        <w:ind w:firstLine="0"/>
        <w:jc w:val="left"/>
        <w:rPr>
          <w:rFonts w:ascii="Times New Roman" w:eastAsia="Calibri" w:hAnsi="Times New Roman" w:cs="Times New Roman"/>
          <w:sz w:val="24"/>
          <w:szCs w:val="24"/>
        </w:rPr>
      </w:pPr>
      <w:r w:rsidRPr="00A77FF5">
        <w:rPr>
          <w:rFonts w:ascii="Times New Roman" w:eastAsia="Calibri" w:hAnsi="Times New Roman" w:cs="Times New Roman"/>
          <w:b/>
          <w:sz w:val="24"/>
          <w:szCs w:val="24"/>
        </w:rPr>
        <w:t>Figure 5</w:t>
      </w:r>
      <w:r w:rsidRPr="00A77FF5">
        <w:rPr>
          <w:rFonts w:ascii="Times New Roman" w:eastAsia="Calibri" w:hAnsi="Times New Roman" w:cs="Times New Roman"/>
          <w:sz w:val="24"/>
          <w:szCs w:val="24"/>
        </w:rPr>
        <w:t xml:space="preserve">. </w:t>
      </w:r>
      <w:r w:rsidR="009F7530" w:rsidRPr="00A77FF5">
        <w:rPr>
          <w:rFonts w:ascii="Times New Roman" w:eastAsia="Calibri" w:hAnsi="Times New Roman" w:cs="Times New Roman"/>
          <w:sz w:val="24"/>
          <w:szCs w:val="24"/>
        </w:rPr>
        <w:t>Distribution in terms of the effect of PMS in the groups</w:t>
      </w:r>
    </w:p>
    <w:p w14:paraId="5F649B03" w14:textId="26D498AC" w:rsidR="00733964" w:rsidRPr="00733964" w:rsidRDefault="009F7530" w:rsidP="00733964">
      <w:pPr>
        <w:spacing w:line="360" w:lineRule="auto"/>
        <w:ind w:firstLine="0"/>
        <w:jc w:val="left"/>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 </w:t>
      </w:r>
      <w:bookmarkStart w:id="10" w:name="_Hlk41563814"/>
    </w:p>
    <w:p w14:paraId="7ABC07E8" w14:textId="68C7E220" w:rsidR="00534CA5" w:rsidRPr="00A77FF5" w:rsidRDefault="002F4002" w:rsidP="002F4002">
      <w:pPr>
        <w:ind w:firstLine="0"/>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Table</w:t>
      </w:r>
      <w:r w:rsidR="00534CA5" w:rsidRPr="00A77FF5">
        <w:rPr>
          <w:rFonts w:ascii="Times New Roman" w:eastAsia="Calibri" w:hAnsi="Times New Roman" w:cs="Times New Roman"/>
          <w:b/>
          <w:bCs/>
          <w:sz w:val="24"/>
          <w:szCs w:val="24"/>
        </w:rPr>
        <w:t xml:space="preserve"> 9. </w:t>
      </w:r>
      <w:r w:rsidR="00811DB6">
        <w:rPr>
          <w:rFonts w:ascii="Times New Roman" w:eastAsia="Calibri" w:hAnsi="Times New Roman" w:cs="Times New Roman"/>
          <w:bCs/>
          <w:sz w:val="24"/>
          <w:szCs w:val="24"/>
        </w:rPr>
        <w:t xml:space="preserve">Distribution in terms of </w:t>
      </w:r>
      <w:r w:rsidR="00811DB6">
        <w:rPr>
          <w:rFonts w:ascii="Times New Roman" w:eastAsia="Calibri" w:hAnsi="Times New Roman" w:cs="Times New Roman"/>
          <w:sz w:val="24"/>
          <w:szCs w:val="24"/>
        </w:rPr>
        <w:t>r</w:t>
      </w:r>
      <w:r w:rsidR="00811DB6" w:rsidRPr="00A77FF5">
        <w:rPr>
          <w:rFonts w:ascii="Times New Roman" w:eastAsia="Calibri" w:hAnsi="Times New Roman" w:cs="Times New Roman"/>
          <w:sz w:val="24"/>
          <w:szCs w:val="24"/>
        </w:rPr>
        <w:t xml:space="preserve">isk factors related to PMS </w:t>
      </w:r>
      <w:r w:rsidR="00811DB6">
        <w:rPr>
          <w:rFonts w:ascii="Times New Roman" w:eastAsia="Calibri" w:hAnsi="Times New Roman" w:cs="Times New Roman"/>
          <w:sz w:val="24"/>
          <w:szCs w:val="24"/>
        </w:rPr>
        <w:t>in the groups</w:t>
      </w:r>
      <w:r w:rsidR="006D4C7D">
        <w:rPr>
          <w:rFonts w:ascii="Times New Roman" w:eastAsia="Calibri" w:hAnsi="Times New Roman" w:cs="Times New Roman"/>
          <w:sz w:val="24"/>
          <w:szCs w:val="24"/>
        </w:rPr>
        <w:t xml:space="preserve"> </w:t>
      </w:r>
      <w:r w:rsidR="006D4C7D">
        <w:rPr>
          <w:rFonts w:ascii="Times New Roman" w:eastAsia="Calibri" w:hAnsi="Times New Roman" w:cs="Times New Roman"/>
          <w:bCs/>
          <w:sz w:val="24"/>
          <w:szCs w:val="24"/>
        </w:rPr>
        <w:t>(</w:t>
      </w:r>
      <w:r w:rsidR="006D4C7D" w:rsidRPr="00A77FF5">
        <w:rPr>
          <w:rFonts w:ascii="Times New Roman" w:eastAsia="Calibri" w:hAnsi="Times New Roman" w:cs="Times New Roman"/>
          <w:b/>
          <w:bCs/>
          <w:sz w:val="24"/>
          <w:szCs w:val="24"/>
        </w:rPr>
        <w:t>n=228</w:t>
      </w:r>
      <w:r w:rsidR="006D4C7D">
        <w:rPr>
          <w:rFonts w:ascii="Times New Roman" w:eastAsia="Calibri" w:hAnsi="Times New Roman" w:cs="Times New Roman"/>
          <w:bCs/>
          <w:sz w:val="24"/>
          <w:szCs w:val="24"/>
        </w:rPr>
        <w:t>)</w:t>
      </w:r>
      <w:r w:rsidR="00733964">
        <w:rPr>
          <w:rFonts w:ascii="Times New Roman" w:eastAsia="Calibri" w:hAnsi="Times New Roman" w:cs="Times New Roman"/>
          <w:sz w:val="24"/>
          <w:szCs w:val="24"/>
        </w:rPr>
        <w:t xml:space="preserve">. </w:t>
      </w:r>
    </w:p>
    <w:p w14:paraId="1A8857BA" w14:textId="77777777" w:rsidR="002F4002" w:rsidRPr="00A77FF5" w:rsidRDefault="002F4002" w:rsidP="002F4002">
      <w:pPr>
        <w:ind w:firstLine="0"/>
        <w:rPr>
          <w:rFonts w:ascii="Times New Roman" w:eastAsia="Calibri" w:hAnsi="Times New Roman" w:cs="Times New Roman"/>
          <w:sz w:val="24"/>
          <w:szCs w:val="24"/>
        </w:rPr>
      </w:pPr>
    </w:p>
    <w:tbl>
      <w:tblPr>
        <w:tblStyle w:val="TableGrid2"/>
        <w:tblW w:w="4938"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5164"/>
        <w:gridCol w:w="1583"/>
        <w:gridCol w:w="1392"/>
        <w:gridCol w:w="1033"/>
      </w:tblGrid>
      <w:tr w:rsidR="00435D41" w:rsidRPr="00435D41" w14:paraId="2CC631E1" w14:textId="77777777" w:rsidTr="00CD23A1">
        <w:trPr>
          <w:trHeight w:val="848"/>
          <w:jc w:val="center"/>
        </w:trPr>
        <w:tc>
          <w:tcPr>
            <w:tcW w:w="2815" w:type="pct"/>
            <w:tcBorders>
              <w:bottom w:val="single" w:sz="4" w:space="0" w:color="auto"/>
            </w:tcBorders>
          </w:tcPr>
          <w:bookmarkEnd w:id="10"/>
          <w:p w14:paraId="7B9A4B91" w14:textId="730C3DAE" w:rsidR="00534CA5" w:rsidRPr="00435D41" w:rsidRDefault="001B6EAC"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Characteristic</w:t>
            </w:r>
          </w:p>
        </w:tc>
        <w:tc>
          <w:tcPr>
            <w:tcW w:w="863" w:type="pct"/>
            <w:tcBorders>
              <w:bottom w:val="single" w:sz="4" w:space="0" w:color="auto"/>
            </w:tcBorders>
          </w:tcPr>
          <w:p w14:paraId="6951E113" w14:textId="77777777" w:rsidR="00534CA5" w:rsidRPr="00435D41" w:rsidRDefault="002F4002" w:rsidP="002F4002">
            <w:pPr>
              <w:spacing w:line="360" w:lineRule="auto"/>
              <w:jc w:val="center"/>
              <w:rPr>
                <w:rFonts w:ascii="Times New Roman" w:eastAsia="Calibri" w:hAnsi="Times New Roman" w:cs="Times New Roman"/>
                <w:b/>
                <w:bCs/>
              </w:rPr>
            </w:pPr>
            <w:r w:rsidRPr="00435D41">
              <w:rPr>
                <w:rFonts w:ascii="Times New Roman" w:eastAsia="Calibri" w:hAnsi="Times New Roman" w:cs="Times New Roman"/>
                <w:b/>
                <w:bCs/>
              </w:rPr>
              <w:t>With</w:t>
            </w:r>
            <w:r w:rsidR="008E774A" w:rsidRPr="00435D41">
              <w:rPr>
                <w:rFonts w:ascii="Times New Roman" w:eastAsia="Calibri" w:hAnsi="Times New Roman" w:cs="Times New Roman"/>
                <w:b/>
                <w:bCs/>
              </w:rPr>
              <w:t>out</w:t>
            </w:r>
            <w:r w:rsidRPr="00435D41">
              <w:rPr>
                <w:rFonts w:ascii="Times New Roman" w:eastAsia="Calibri" w:hAnsi="Times New Roman" w:cs="Times New Roman"/>
                <w:b/>
                <w:bCs/>
              </w:rPr>
              <w:t xml:space="preserve"> </w:t>
            </w:r>
            <w:r w:rsidR="00534CA5" w:rsidRPr="00435D41">
              <w:rPr>
                <w:rFonts w:ascii="Times New Roman" w:eastAsia="Calibri" w:hAnsi="Times New Roman" w:cs="Times New Roman"/>
                <w:b/>
                <w:bCs/>
              </w:rPr>
              <w:t>PMS (n=111)</w:t>
            </w:r>
          </w:p>
        </w:tc>
        <w:tc>
          <w:tcPr>
            <w:tcW w:w="759" w:type="pct"/>
            <w:tcBorders>
              <w:bottom w:val="single" w:sz="4" w:space="0" w:color="auto"/>
            </w:tcBorders>
          </w:tcPr>
          <w:p w14:paraId="05348939" w14:textId="77777777" w:rsidR="00534CA5" w:rsidRPr="00435D41" w:rsidRDefault="008E774A" w:rsidP="002F4002">
            <w:pPr>
              <w:spacing w:line="360" w:lineRule="auto"/>
              <w:jc w:val="center"/>
              <w:rPr>
                <w:rFonts w:ascii="Times New Roman" w:eastAsia="Calibri" w:hAnsi="Times New Roman" w:cs="Times New Roman"/>
                <w:b/>
                <w:bCs/>
              </w:rPr>
            </w:pPr>
            <w:r w:rsidRPr="00435D41">
              <w:rPr>
                <w:rFonts w:ascii="Times New Roman" w:eastAsia="Calibri" w:hAnsi="Times New Roman" w:cs="Times New Roman"/>
                <w:b/>
                <w:bCs/>
              </w:rPr>
              <w:t>With</w:t>
            </w:r>
            <w:r w:rsidR="002F4002" w:rsidRPr="00435D41">
              <w:rPr>
                <w:rFonts w:ascii="Times New Roman" w:eastAsia="Calibri" w:hAnsi="Times New Roman" w:cs="Times New Roman"/>
                <w:b/>
                <w:bCs/>
              </w:rPr>
              <w:t xml:space="preserve"> </w:t>
            </w:r>
            <w:r w:rsidR="00534CA5" w:rsidRPr="00435D41">
              <w:rPr>
                <w:rFonts w:ascii="Times New Roman" w:eastAsia="Calibri" w:hAnsi="Times New Roman" w:cs="Times New Roman"/>
                <w:b/>
                <w:bCs/>
              </w:rPr>
              <w:t xml:space="preserve">PMS (n=117) </w:t>
            </w:r>
          </w:p>
        </w:tc>
        <w:tc>
          <w:tcPr>
            <w:tcW w:w="563" w:type="pct"/>
            <w:tcBorders>
              <w:bottom w:val="single" w:sz="4" w:space="0" w:color="auto"/>
            </w:tcBorders>
          </w:tcPr>
          <w:p w14:paraId="4B80F1B9" w14:textId="77777777" w:rsidR="00534CA5" w:rsidRPr="00435D41" w:rsidRDefault="00534CA5" w:rsidP="002F4002">
            <w:pPr>
              <w:spacing w:line="360" w:lineRule="auto"/>
              <w:jc w:val="center"/>
              <w:rPr>
                <w:rFonts w:ascii="Times New Roman" w:eastAsia="Calibri" w:hAnsi="Times New Roman" w:cs="Times New Roman"/>
              </w:rPr>
            </w:pPr>
            <w:r w:rsidRPr="00435D41">
              <w:rPr>
                <w:rFonts w:ascii="Times New Roman" w:eastAsia="Calibri" w:hAnsi="Times New Roman" w:cs="Times New Roman"/>
                <w:b/>
                <w:bCs/>
              </w:rPr>
              <w:t>p-</w:t>
            </w:r>
            <w:r w:rsidR="002F4002" w:rsidRPr="00435D41">
              <w:rPr>
                <w:rFonts w:ascii="Times New Roman" w:eastAsia="Calibri" w:hAnsi="Times New Roman" w:cs="Times New Roman"/>
                <w:b/>
                <w:bCs/>
              </w:rPr>
              <w:t>value</w:t>
            </w:r>
            <w:r w:rsidRPr="00435D41">
              <w:rPr>
                <w:rFonts w:ascii="Times New Roman" w:eastAsia="Calibri" w:hAnsi="Times New Roman" w:cs="Times New Roman"/>
                <w:b/>
                <w:bCs/>
              </w:rPr>
              <w:t xml:space="preserve"> </w:t>
            </w:r>
          </w:p>
        </w:tc>
      </w:tr>
      <w:tr w:rsidR="00435D41" w:rsidRPr="00435D41" w14:paraId="73906396" w14:textId="77777777" w:rsidTr="00CD23A1">
        <w:trPr>
          <w:trHeight w:val="415"/>
          <w:jc w:val="center"/>
        </w:trPr>
        <w:tc>
          <w:tcPr>
            <w:tcW w:w="2815" w:type="pct"/>
            <w:tcBorders>
              <w:bottom w:val="nil"/>
            </w:tcBorders>
          </w:tcPr>
          <w:p w14:paraId="4A745F40" w14:textId="77777777" w:rsidR="00534CA5" w:rsidRPr="00435D41" w:rsidRDefault="005536F9"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Currently smoking</w:t>
            </w:r>
            <w:r w:rsidR="00534CA5" w:rsidRPr="00435D41">
              <w:rPr>
                <w:rFonts w:ascii="Times New Roman" w:eastAsia="Calibri" w:hAnsi="Times New Roman" w:cs="Times New Roman"/>
                <w:b/>
                <w:bCs/>
              </w:rPr>
              <w:t xml:space="preserve"> </w:t>
            </w:r>
          </w:p>
        </w:tc>
        <w:tc>
          <w:tcPr>
            <w:tcW w:w="863" w:type="pct"/>
            <w:tcBorders>
              <w:bottom w:val="nil"/>
            </w:tcBorders>
          </w:tcPr>
          <w:p w14:paraId="6D770445" w14:textId="77777777" w:rsidR="00534CA5" w:rsidRPr="00435D41" w:rsidRDefault="00534CA5" w:rsidP="00422E53">
            <w:pPr>
              <w:spacing w:line="360" w:lineRule="auto"/>
              <w:jc w:val="center"/>
              <w:rPr>
                <w:rFonts w:ascii="Times New Roman" w:eastAsia="Calibri" w:hAnsi="Times New Roman" w:cs="Times New Roman"/>
              </w:rPr>
            </w:pPr>
          </w:p>
        </w:tc>
        <w:tc>
          <w:tcPr>
            <w:tcW w:w="759" w:type="pct"/>
            <w:tcBorders>
              <w:bottom w:val="nil"/>
            </w:tcBorders>
          </w:tcPr>
          <w:p w14:paraId="09EBCC19" w14:textId="77777777" w:rsidR="00534CA5" w:rsidRPr="00435D41" w:rsidRDefault="00534CA5" w:rsidP="00422E53">
            <w:pPr>
              <w:spacing w:line="360" w:lineRule="auto"/>
              <w:jc w:val="center"/>
              <w:rPr>
                <w:rFonts w:ascii="Times New Roman" w:eastAsia="Calibri" w:hAnsi="Times New Roman" w:cs="Times New Roman"/>
              </w:rPr>
            </w:pPr>
          </w:p>
        </w:tc>
        <w:tc>
          <w:tcPr>
            <w:tcW w:w="563" w:type="pct"/>
            <w:tcBorders>
              <w:bottom w:val="nil"/>
            </w:tcBorders>
          </w:tcPr>
          <w:p w14:paraId="36018677" w14:textId="5A67D137" w:rsidR="00534CA5" w:rsidRPr="00435D41" w:rsidRDefault="00534CA5" w:rsidP="00422E53">
            <w:pPr>
              <w:spacing w:line="360" w:lineRule="auto"/>
              <w:jc w:val="center"/>
              <w:rPr>
                <w:rFonts w:ascii="Times New Roman" w:eastAsia="Calibri" w:hAnsi="Times New Roman" w:cs="Times New Roman"/>
              </w:rPr>
            </w:pPr>
          </w:p>
        </w:tc>
      </w:tr>
      <w:tr w:rsidR="00EF76FE" w:rsidRPr="00435D41" w14:paraId="50A463BB" w14:textId="77777777" w:rsidTr="00EF76FE">
        <w:trPr>
          <w:trHeight w:val="431"/>
          <w:jc w:val="center"/>
        </w:trPr>
        <w:tc>
          <w:tcPr>
            <w:tcW w:w="2815" w:type="pct"/>
            <w:tcBorders>
              <w:top w:val="nil"/>
              <w:bottom w:val="nil"/>
            </w:tcBorders>
          </w:tcPr>
          <w:p w14:paraId="054961F7" w14:textId="77777777" w:rsidR="00EF76FE" w:rsidRPr="00435D41" w:rsidRDefault="00EF76FE" w:rsidP="00422E53">
            <w:pPr>
              <w:spacing w:line="360" w:lineRule="auto"/>
              <w:rPr>
                <w:rFonts w:ascii="Times New Roman" w:eastAsia="Calibri" w:hAnsi="Times New Roman" w:cs="Times New Roman"/>
                <w:iCs/>
              </w:rPr>
            </w:pPr>
            <w:r w:rsidRPr="00435D41">
              <w:rPr>
                <w:rFonts w:ascii="Times New Roman" w:eastAsia="Calibri" w:hAnsi="Times New Roman" w:cs="Times New Roman"/>
                <w:iCs/>
              </w:rPr>
              <w:t xml:space="preserve">No </w:t>
            </w:r>
          </w:p>
        </w:tc>
        <w:tc>
          <w:tcPr>
            <w:tcW w:w="863" w:type="pct"/>
            <w:tcBorders>
              <w:top w:val="nil"/>
              <w:bottom w:val="nil"/>
            </w:tcBorders>
          </w:tcPr>
          <w:p w14:paraId="6B3FE691" w14:textId="77777777" w:rsidR="00EF76FE" w:rsidRPr="00435D41" w:rsidRDefault="00EF76FE"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94 (84.7%)</w:t>
            </w:r>
          </w:p>
        </w:tc>
        <w:tc>
          <w:tcPr>
            <w:tcW w:w="759" w:type="pct"/>
            <w:tcBorders>
              <w:top w:val="nil"/>
              <w:bottom w:val="nil"/>
            </w:tcBorders>
          </w:tcPr>
          <w:p w14:paraId="0D7D3E77" w14:textId="77777777" w:rsidR="00EF76FE" w:rsidRPr="00435D41" w:rsidRDefault="00EF76FE"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92 (78.6%)</w:t>
            </w:r>
          </w:p>
        </w:tc>
        <w:tc>
          <w:tcPr>
            <w:tcW w:w="563" w:type="pct"/>
            <w:vMerge w:val="restart"/>
            <w:tcBorders>
              <w:top w:val="nil"/>
            </w:tcBorders>
            <w:vAlign w:val="center"/>
          </w:tcPr>
          <w:p w14:paraId="18D22364" w14:textId="2662E109" w:rsidR="00EF76FE" w:rsidRPr="00435D41" w:rsidRDefault="00EF76FE"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0.314†</w:t>
            </w:r>
          </w:p>
        </w:tc>
      </w:tr>
      <w:tr w:rsidR="00EF76FE" w:rsidRPr="00435D41" w14:paraId="56B1B28D" w14:textId="77777777" w:rsidTr="00C74139">
        <w:trPr>
          <w:trHeight w:val="415"/>
          <w:jc w:val="center"/>
        </w:trPr>
        <w:tc>
          <w:tcPr>
            <w:tcW w:w="2815" w:type="pct"/>
            <w:tcBorders>
              <w:top w:val="nil"/>
              <w:bottom w:val="nil"/>
            </w:tcBorders>
          </w:tcPr>
          <w:p w14:paraId="4D92E3CF" w14:textId="77777777" w:rsidR="00EF76FE" w:rsidRPr="00435D41" w:rsidRDefault="00EF76FE" w:rsidP="00422E53">
            <w:pPr>
              <w:spacing w:line="360" w:lineRule="auto"/>
              <w:rPr>
                <w:rFonts w:ascii="Times New Roman" w:eastAsia="Calibri" w:hAnsi="Times New Roman" w:cs="Times New Roman"/>
                <w:iCs/>
              </w:rPr>
            </w:pPr>
            <w:r w:rsidRPr="00435D41">
              <w:rPr>
                <w:rFonts w:ascii="Times New Roman" w:eastAsia="Calibri" w:hAnsi="Times New Roman" w:cs="Times New Roman"/>
                <w:iCs/>
              </w:rPr>
              <w:t xml:space="preserve">Yes </w:t>
            </w:r>
          </w:p>
        </w:tc>
        <w:tc>
          <w:tcPr>
            <w:tcW w:w="863" w:type="pct"/>
            <w:tcBorders>
              <w:top w:val="nil"/>
              <w:bottom w:val="nil"/>
            </w:tcBorders>
          </w:tcPr>
          <w:p w14:paraId="173A651A"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17 (15.3%)</w:t>
            </w:r>
          </w:p>
        </w:tc>
        <w:tc>
          <w:tcPr>
            <w:tcW w:w="759" w:type="pct"/>
            <w:tcBorders>
              <w:top w:val="nil"/>
              <w:bottom w:val="nil"/>
            </w:tcBorders>
          </w:tcPr>
          <w:p w14:paraId="36455550"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25 (21.4%)</w:t>
            </w:r>
          </w:p>
        </w:tc>
        <w:tc>
          <w:tcPr>
            <w:tcW w:w="563" w:type="pct"/>
            <w:vMerge/>
            <w:tcBorders>
              <w:bottom w:val="nil"/>
            </w:tcBorders>
          </w:tcPr>
          <w:p w14:paraId="1CE6A0C0" w14:textId="77777777" w:rsidR="00EF76FE" w:rsidRPr="00435D41" w:rsidRDefault="00EF76FE" w:rsidP="00422E53">
            <w:pPr>
              <w:spacing w:line="360" w:lineRule="auto"/>
              <w:jc w:val="center"/>
              <w:rPr>
                <w:rFonts w:ascii="Times New Roman" w:eastAsia="Calibri" w:hAnsi="Times New Roman" w:cs="Times New Roman"/>
              </w:rPr>
            </w:pPr>
          </w:p>
        </w:tc>
      </w:tr>
      <w:tr w:rsidR="00435D41" w:rsidRPr="00435D41" w14:paraId="710427F7" w14:textId="77777777" w:rsidTr="00CD23A1">
        <w:trPr>
          <w:trHeight w:val="431"/>
          <w:jc w:val="center"/>
        </w:trPr>
        <w:tc>
          <w:tcPr>
            <w:tcW w:w="2815" w:type="pct"/>
            <w:tcBorders>
              <w:top w:val="nil"/>
              <w:bottom w:val="nil"/>
            </w:tcBorders>
          </w:tcPr>
          <w:p w14:paraId="7A1BAC07" w14:textId="78158225" w:rsidR="00534CA5" w:rsidRPr="00435D41" w:rsidRDefault="002C3AEA"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Frequency of smoking</w:t>
            </w:r>
            <w:r w:rsidR="00435D41" w:rsidRPr="00435D41">
              <w:rPr>
                <w:rFonts w:ascii="Times New Roman" w:eastAsia="Calibri" w:hAnsi="Times New Roman" w:cs="Times New Roman"/>
                <w:b/>
                <w:bCs/>
              </w:rPr>
              <w:t xml:space="preserve"> (median (min - max))</w:t>
            </w:r>
          </w:p>
        </w:tc>
        <w:tc>
          <w:tcPr>
            <w:tcW w:w="863" w:type="pct"/>
            <w:tcBorders>
              <w:top w:val="nil"/>
              <w:bottom w:val="nil"/>
            </w:tcBorders>
          </w:tcPr>
          <w:p w14:paraId="12A37C76"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7 (3-20)</w:t>
            </w:r>
          </w:p>
        </w:tc>
        <w:tc>
          <w:tcPr>
            <w:tcW w:w="759" w:type="pct"/>
            <w:tcBorders>
              <w:top w:val="nil"/>
              <w:bottom w:val="nil"/>
            </w:tcBorders>
          </w:tcPr>
          <w:p w14:paraId="24EA6E58"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7 (1-20)</w:t>
            </w:r>
          </w:p>
        </w:tc>
        <w:tc>
          <w:tcPr>
            <w:tcW w:w="563" w:type="pct"/>
            <w:tcBorders>
              <w:top w:val="nil"/>
              <w:bottom w:val="nil"/>
            </w:tcBorders>
          </w:tcPr>
          <w:p w14:paraId="5097F7A4"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0.688‡</w:t>
            </w:r>
          </w:p>
        </w:tc>
      </w:tr>
      <w:tr w:rsidR="00435D41" w:rsidRPr="00435D41" w14:paraId="7D38629F" w14:textId="77777777" w:rsidTr="00CD23A1">
        <w:trPr>
          <w:trHeight w:val="415"/>
          <w:jc w:val="center"/>
        </w:trPr>
        <w:tc>
          <w:tcPr>
            <w:tcW w:w="2815" w:type="pct"/>
            <w:tcBorders>
              <w:top w:val="nil"/>
              <w:bottom w:val="nil"/>
            </w:tcBorders>
          </w:tcPr>
          <w:p w14:paraId="477E2352" w14:textId="77777777" w:rsidR="00534CA5" w:rsidRPr="00435D41" w:rsidRDefault="005B58E4"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Alcohol use</w:t>
            </w:r>
            <w:r w:rsidR="002C3AEA" w:rsidRPr="00435D41">
              <w:rPr>
                <w:rFonts w:ascii="Times New Roman" w:eastAsia="Calibri" w:hAnsi="Times New Roman" w:cs="Times New Roman"/>
                <w:b/>
                <w:bCs/>
              </w:rPr>
              <w:t xml:space="preserve"> </w:t>
            </w:r>
          </w:p>
        </w:tc>
        <w:tc>
          <w:tcPr>
            <w:tcW w:w="863" w:type="pct"/>
            <w:tcBorders>
              <w:top w:val="nil"/>
              <w:bottom w:val="nil"/>
            </w:tcBorders>
          </w:tcPr>
          <w:p w14:paraId="4D1DCC8B" w14:textId="77777777" w:rsidR="00534CA5" w:rsidRPr="00435D41" w:rsidRDefault="00534CA5" w:rsidP="00422E53">
            <w:pPr>
              <w:spacing w:line="360" w:lineRule="auto"/>
              <w:jc w:val="center"/>
              <w:rPr>
                <w:rFonts w:ascii="Times New Roman" w:eastAsia="Calibri" w:hAnsi="Times New Roman" w:cs="Times New Roman"/>
              </w:rPr>
            </w:pPr>
          </w:p>
        </w:tc>
        <w:tc>
          <w:tcPr>
            <w:tcW w:w="759" w:type="pct"/>
            <w:tcBorders>
              <w:top w:val="nil"/>
              <w:bottom w:val="nil"/>
            </w:tcBorders>
          </w:tcPr>
          <w:p w14:paraId="0B3CBC7A" w14:textId="77777777" w:rsidR="00534CA5" w:rsidRPr="00435D41" w:rsidRDefault="00534CA5" w:rsidP="00422E53">
            <w:pPr>
              <w:spacing w:line="360" w:lineRule="auto"/>
              <w:jc w:val="center"/>
              <w:rPr>
                <w:rFonts w:ascii="Times New Roman" w:eastAsia="Calibri" w:hAnsi="Times New Roman" w:cs="Times New Roman"/>
              </w:rPr>
            </w:pPr>
          </w:p>
        </w:tc>
        <w:tc>
          <w:tcPr>
            <w:tcW w:w="563" w:type="pct"/>
            <w:tcBorders>
              <w:top w:val="nil"/>
              <w:bottom w:val="nil"/>
            </w:tcBorders>
          </w:tcPr>
          <w:p w14:paraId="34174ED7" w14:textId="7B4319A2" w:rsidR="00534CA5" w:rsidRPr="00435D41" w:rsidRDefault="00534CA5" w:rsidP="00422E53">
            <w:pPr>
              <w:spacing w:line="360" w:lineRule="auto"/>
              <w:jc w:val="center"/>
              <w:rPr>
                <w:rFonts w:ascii="Times New Roman" w:eastAsia="Calibri" w:hAnsi="Times New Roman" w:cs="Times New Roman"/>
              </w:rPr>
            </w:pPr>
          </w:p>
        </w:tc>
      </w:tr>
      <w:tr w:rsidR="00EF76FE" w:rsidRPr="00435D41" w14:paraId="2C9EF3BA" w14:textId="77777777" w:rsidTr="00EF76FE">
        <w:trPr>
          <w:trHeight w:val="415"/>
          <w:jc w:val="center"/>
        </w:trPr>
        <w:tc>
          <w:tcPr>
            <w:tcW w:w="2815" w:type="pct"/>
            <w:tcBorders>
              <w:top w:val="nil"/>
              <w:bottom w:val="nil"/>
            </w:tcBorders>
          </w:tcPr>
          <w:p w14:paraId="772C69C4" w14:textId="77777777" w:rsidR="00EF76FE" w:rsidRPr="00435D41" w:rsidRDefault="00EF76FE" w:rsidP="00422E53">
            <w:pPr>
              <w:spacing w:line="360" w:lineRule="auto"/>
              <w:rPr>
                <w:rFonts w:ascii="Times New Roman" w:eastAsia="Calibri" w:hAnsi="Times New Roman" w:cs="Times New Roman"/>
                <w:b/>
                <w:bCs/>
              </w:rPr>
            </w:pPr>
            <w:r w:rsidRPr="00435D41">
              <w:rPr>
                <w:rFonts w:ascii="Times New Roman" w:eastAsia="Calibri" w:hAnsi="Times New Roman" w:cs="Times New Roman"/>
                <w:iCs/>
              </w:rPr>
              <w:t xml:space="preserve">No </w:t>
            </w:r>
          </w:p>
        </w:tc>
        <w:tc>
          <w:tcPr>
            <w:tcW w:w="863" w:type="pct"/>
            <w:tcBorders>
              <w:top w:val="nil"/>
              <w:bottom w:val="nil"/>
            </w:tcBorders>
          </w:tcPr>
          <w:p w14:paraId="7DE275B7"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98 (88.3%)</w:t>
            </w:r>
          </w:p>
        </w:tc>
        <w:tc>
          <w:tcPr>
            <w:tcW w:w="759" w:type="pct"/>
            <w:tcBorders>
              <w:top w:val="nil"/>
              <w:bottom w:val="nil"/>
            </w:tcBorders>
          </w:tcPr>
          <w:p w14:paraId="73CAF4E0"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91 (77.8%)</w:t>
            </w:r>
          </w:p>
        </w:tc>
        <w:tc>
          <w:tcPr>
            <w:tcW w:w="563" w:type="pct"/>
            <w:vMerge w:val="restart"/>
            <w:tcBorders>
              <w:top w:val="nil"/>
            </w:tcBorders>
            <w:vAlign w:val="center"/>
          </w:tcPr>
          <w:p w14:paraId="4C2117E8" w14:textId="7517CBF0" w:rsidR="00EF76FE" w:rsidRPr="00435D41" w:rsidRDefault="00EF76FE"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0.054†</w:t>
            </w:r>
          </w:p>
        </w:tc>
      </w:tr>
      <w:tr w:rsidR="00EF76FE" w:rsidRPr="00435D41" w14:paraId="40CA8971" w14:textId="77777777" w:rsidTr="00C74139">
        <w:trPr>
          <w:trHeight w:val="431"/>
          <w:jc w:val="center"/>
        </w:trPr>
        <w:tc>
          <w:tcPr>
            <w:tcW w:w="2815" w:type="pct"/>
            <w:tcBorders>
              <w:top w:val="nil"/>
              <w:bottom w:val="nil"/>
            </w:tcBorders>
          </w:tcPr>
          <w:p w14:paraId="68F8F53E" w14:textId="77777777" w:rsidR="00EF76FE" w:rsidRPr="00435D41" w:rsidRDefault="00EF76FE" w:rsidP="00422E53">
            <w:pPr>
              <w:spacing w:line="360" w:lineRule="auto"/>
              <w:rPr>
                <w:rFonts w:ascii="Times New Roman" w:eastAsia="Calibri" w:hAnsi="Times New Roman" w:cs="Times New Roman"/>
                <w:b/>
                <w:bCs/>
              </w:rPr>
            </w:pPr>
            <w:r w:rsidRPr="00435D41">
              <w:rPr>
                <w:rFonts w:ascii="Times New Roman" w:eastAsia="Calibri" w:hAnsi="Times New Roman" w:cs="Times New Roman"/>
                <w:iCs/>
              </w:rPr>
              <w:t xml:space="preserve">Yes </w:t>
            </w:r>
          </w:p>
        </w:tc>
        <w:tc>
          <w:tcPr>
            <w:tcW w:w="863" w:type="pct"/>
            <w:tcBorders>
              <w:top w:val="nil"/>
              <w:bottom w:val="nil"/>
            </w:tcBorders>
          </w:tcPr>
          <w:p w14:paraId="31E54116"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13 (11.7%)</w:t>
            </w:r>
          </w:p>
        </w:tc>
        <w:tc>
          <w:tcPr>
            <w:tcW w:w="759" w:type="pct"/>
            <w:tcBorders>
              <w:top w:val="nil"/>
              <w:bottom w:val="nil"/>
            </w:tcBorders>
          </w:tcPr>
          <w:p w14:paraId="42FEC29B"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26 (22.2%)</w:t>
            </w:r>
          </w:p>
        </w:tc>
        <w:tc>
          <w:tcPr>
            <w:tcW w:w="563" w:type="pct"/>
            <w:vMerge/>
            <w:tcBorders>
              <w:bottom w:val="nil"/>
            </w:tcBorders>
          </w:tcPr>
          <w:p w14:paraId="427C9770" w14:textId="77777777" w:rsidR="00EF76FE" w:rsidRPr="00435D41" w:rsidRDefault="00EF76FE" w:rsidP="00422E53">
            <w:pPr>
              <w:spacing w:line="360" w:lineRule="auto"/>
              <w:jc w:val="center"/>
              <w:rPr>
                <w:rFonts w:ascii="Times New Roman" w:eastAsia="Calibri" w:hAnsi="Times New Roman" w:cs="Times New Roman"/>
              </w:rPr>
            </w:pPr>
          </w:p>
        </w:tc>
      </w:tr>
      <w:tr w:rsidR="00435D41" w:rsidRPr="00435D41" w14:paraId="1D49BCFB" w14:textId="77777777" w:rsidTr="00CD23A1">
        <w:trPr>
          <w:trHeight w:val="415"/>
          <w:jc w:val="center"/>
        </w:trPr>
        <w:tc>
          <w:tcPr>
            <w:tcW w:w="2815" w:type="pct"/>
            <w:tcBorders>
              <w:top w:val="nil"/>
              <w:bottom w:val="nil"/>
            </w:tcBorders>
          </w:tcPr>
          <w:p w14:paraId="35078127" w14:textId="6310B9B1" w:rsidR="00534CA5" w:rsidRPr="00435D41" w:rsidRDefault="00F526F9" w:rsidP="00435D41">
            <w:pPr>
              <w:spacing w:line="360" w:lineRule="auto"/>
              <w:rPr>
                <w:rFonts w:ascii="Times New Roman" w:eastAsia="Calibri" w:hAnsi="Times New Roman" w:cs="Times New Roman"/>
                <w:b/>
                <w:bCs/>
              </w:rPr>
            </w:pPr>
            <w:r w:rsidRPr="00435D41">
              <w:rPr>
                <w:rFonts w:ascii="Times New Roman" w:eastAsia="Calibri" w:hAnsi="Times New Roman" w:cs="Times New Roman"/>
                <w:b/>
                <w:bCs/>
              </w:rPr>
              <w:t xml:space="preserve">Frequency of alcohol </w:t>
            </w:r>
            <w:r w:rsidR="00435D41" w:rsidRPr="00435D41">
              <w:rPr>
                <w:rFonts w:ascii="Times New Roman" w:eastAsia="Calibri" w:hAnsi="Times New Roman" w:cs="Times New Roman"/>
                <w:b/>
                <w:bCs/>
              </w:rPr>
              <w:t>intake (median (min-max))</w:t>
            </w:r>
          </w:p>
        </w:tc>
        <w:tc>
          <w:tcPr>
            <w:tcW w:w="863" w:type="pct"/>
            <w:tcBorders>
              <w:top w:val="nil"/>
              <w:bottom w:val="nil"/>
            </w:tcBorders>
          </w:tcPr>
          <w:p w14:paraId="7BF28B7B"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1 (1-4)</w:t>
            </w:r>
          </w:p>
        </w:tc>
        <w:tc>
          <w:tcPr>
            <w:tcW w:w="759" w:type="pct"/>
            <w:tcBorders>
              <w:top w:val="nil"/>
              <w:bottom w:val="nil"/>
            </w:tcBorders>
          </w:tcPr>
          <w:p w14:paraId="22DDF77B"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1 (1-7)</w:t>
            </w:r>
          </w:p>
        </w:tc>
        <w:tc>
          <w:tcPr>
            <w:tcW w:w="563" w:type="pct"/>
            <w:tcBorders>
              <w:top w:val="nil"/>
              <w:bottom w:val="nil"/>
            </w:tcBorders>
          </w:tcPr>
          <w:p w14:paraId="386BDEA9"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0.670‡</w:t>
            </w:r>
          </w:p>
        </w:tc>
      </w:tr>
      <w:tr w:rsidR="00435D41" w:rsidRPr="00435D41" w14:paraId="01F8F458" w14:textId="77777777" w:rsidTr="00CD23A1">
        <w:trPr>
          <w:trHeight w:val="431"/>
          <w:jc w:val="center"/>
        </w:trPr>
        <w:tc>
          <w:tcPr>
            <w:tcW w:w="2815" w:type="pct"/>
            <w:tcBorders>
              <w:top w:val="nil"/>
              <w:bottom w:val="nil"/>
            </w:tcBorders>
          </w:tcPr>
          <w:p w14:paraId="30E3BCE1" w14:textId="77777777" w:rsidR="00534CA5" w:rsidRPr="00435D41" w:rsidRDefault="000A3A6F"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 xml:space="preserve">Physical activities  </w:t>
            </w:r>
          </w:p>
        </w:tc>
        <w:tc>
          <w:tcPr>
            <w:tcW w:w="863" w:type="pct"/>
            <w:tcBorders>
              <w:top w:val="nil"/>
              <w:bottom w:val="nil"/>
            </w:tcBorders>
          </w:tcPr>
          <w:p w14:paraId="2BD1D975" w14:textId="77777777" w:rsidR="00534CA5" w:rsidRPr="00435D41" w:rsidRDefault="00534CA5" w:rsidP="00422E53">
            <w:pPr>
              <w:spacing w:line="360" w:lineRule="auto"/>
              <w:jc w:val="center"/>
              <w:rPr>
                <w:rFonts w:ascii="Times New Roman" w:eastAsia="Calibri" w:hAnsi="Times New Roman" w:cs="Times New Roman"/>
              </w:rPr>
            </w:pPr>
          </w:p>
        </w:tc>
        <w:tc>
          <w:tcPr>
            <w:tcW w:w="759" w:type="pct"/>
            <w:tcBorders>
              <w:top w:val="nil"/>
              <w:bottom w:val="nil"/>
            </w:tcBorders>
          </w:tcPr>
          <w:p w14:paraId="2C902F8D" w14:textId="77777777" w:rsidR="00534CA5" w:rsidRPr="00435D41" w:rsidRDefault="00534CA5" w:rsidP="00422E53">
            <w:pPr>
              <w:spacing w:line="360" w:lineRule="auto"/>
              <w:jc w:val="center"/>
              <w:rPr>
                <w:rFonts w:ascii="Times New Roman" w:eastAsia="Calibri" w:hAnsi="Times New Roman" w:cs="Times New Roman"/>
              </w:rPr>
            </w:pPr>
          </w:p>
        </w:tc>
        <w:tc>
          <w:tcPr>
            <w:tcW w:w="563" w:type="pct"/>
            <w:tcBorders>
              <w:top w:val="nil"/>
              <w:bottom w:val="nil"/>
            </w:tcBorders>
          </w:tcPr>
          <w:p w14:paraId="327D0A17" w14:textId="421AADDE" w:rsidR="00534CA5" w:rsidRPr="00435D41" w:rsidRDefault="00534CA5" w:rsidP="00422E53">
            <w:pPr>
              <w:spacing w:line="360" w:lineRule="auto"/>
              <w:jc w:val="center"/>
              <w:rPr>
                <w:rFonts w:ascii="Times New Roman" w:eastAsia="Calibri" w:hAnsi="Times New Roman" w:cs="Times New Roman"/>
              </w:rPr>
            </w:pPr>
          </w:p>
        </w:tc>
      </w:tr>
      <w:tr w:rsidR="00EF76FE" w:rsidRPr="00435D41" w14:paraId="06EB9C0F" w14:textId="77777777" w:rsidTr="00EF76FE">
        <w:trPr>
          <w:trHeight w:val="415"/>
          <w:jc w:val="center"/>
        </w:trPr>
        <w:tc>
          <w:tcPr>
            <w:tcW w:w="2815" w:type="pct"/>
            <w:tcBorders>
              <w:top w:val="nil"/>
              <w:bottom w:val="nil"/>
            </w:tcBorders>
          </w:tcPr>
          <w:p w14:paraId="46C27B3B" w14:textId="77777777" w:rsidR="00EF76FE" w:rsidRPr="00435D41" w:rsidRDefault="00EF76FE" w:rsidP="00422E53">
            <w:pPr>
              <w:spacing w:line="360" w:lineRule="auto"/>
              <w:rPr>
                <w:rFonts w:ascii="Times New Roman" w:eastAsia="Calibri" w:hAnsi="Times New Roman" w:cs="Times New Roman"/>
                <w:b/>
                <w:bCs/>
              </w:rPr>
            </w:pPr>
            <w:r w:rsidRPr="00435D41">
              <w:rPr>
                <w:rFonts w:ascii="Times New Roman" w:eastAsia="Calibri" w:hAnsi="Times New Roman" w:cs="Times New Roman"/>
                <w:iCs/>
              </w:rPr>
              <w:t xml:space="preserve">No </w:t>
            </w:r>
          </w:p>
        </w:tc>
        <w:tc>
          <w:tcPr>
            <w:tcW w:w="863" w:type="pct"/>
            <w:tcBorders>
              <w:top w:val="nil"/>
              <w:bottom w:val="nil"/>
            </w:tcBorders>
          </w:tcPr>
          <w:p w14:paraId="2DFE672B"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82 (73.9%)</w:t>
            </w:r>
          </w:p>
        </w:tc>
        <w:tc>
          <w:tcPr>
            <w:tcW w:w="759" w:type="pct"/>
            <w:tcBorders>
              <w:top w:val="nil"/>
              <w:bottom w:val="nil"/>
            </w:tcBorders>
          </w:tcPr>
          <w:p w14:paraId="13C8BA36"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87 (74.4%)</w:t>
            </w:r>
          </w:p>
        </w:tc>
        <w:tc>
          <w:tcPr>
            <w:tcW w:w="563" w:type="pct"/>
            <w:vMerge w:val="restart"/>
            <w:tcBorders>
              <w:top w:val="nil"/>
            </w:tcBorders>
            <w:vAlign w:val="center"/>
          </w:tcPr>
          <w:p w14:paraId="169C5813" w14:textId="60C56B62" w:rsidR="00EF76FE" w:rsidRPr="00435D41" w:rsidRDefault="00EF76FE"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0.933¶</w:t>
            </w:r>
          </w:p>
        </w:tc>
      </w:tr>
      <w:tr w:rsidR="00EF76FE" w:rsidRPr="00435D41" w14:paraId="33C5553E" w14:textId="77777777" w:rsidTr="00C74139">
        <w:trPr>
          <w:trHeight w:val="431"/>
          <w:jc w:val="center"/>
        </w:trPr>
        <w:tc>
          <w:tcPr>
            <w:tcW w:w="2815" w:type="pct"/>
            <w:tcBorders>
              <w:top w:val="nil"/>
              <w:bottom w:val="nil"/>
            </w:tcBorders>
          </w:tcPr>
          <w:p w14:paraId="17CEA60C" w14:textId="77777777" w:rsidR="00EF76FE" w:rsidRPr="00435D41" w:rsidRDefault="00EF76FE" w:rsidP="00422E53">
            <w:pPr>
              <w:spacing w:line="360" w:lineRule="auto"/>
              <w:rPr>
                <w:rFonts w:ascii="Times New Roman" w:eastAsia="Calibri" w:hAnsi="Times New Roman" w:cs="Times New Roman"/>
                <w:b/>
                <w:bCs/>
              </w:rPr>
            </w:pPr>
            <w:r w:rsidRPr="00435D41">
              <w:rPr>
                <w:rFonts w:ascii="Times New Roman" w:eastAsia="Calibri" w:hAnsi="Times New Roman" w:cs="Times New Roman"/>
                <w:iCs/>
              </w:rPr>
              <w:t xml:space="preserve">Yes </w:t>
            </w:r>
          </w:p>
        </w:tc>
        <w:tc>
          <w:tcPr>
            <w:tcW w:w="863" w:type="pct"/>
            <w:tcBorders>
              <w:top w:val="nil"/>
              <w:bottom w:val="nil"/>
            </w:tcBorders>
          </w:tcPr>
          <w:p w14:paraId="6DC4CF7B"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29 (26.1%)</w:t>
            </w:r>
          </w:p>
        </w:tc>
        <w:tc>
          <w:tcPr>
            <w:tcW w:w="759" w:type="pct"/>
            <w:tcBorders>
              <w:top w:val="nil"/>
              <w:bottom w:val="nil"/>
            </w:tcBorders>
          </w:tcPr>
          <w:p w14:paraId="32589992"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30 (25.6%)</w:t>
            </w:r>
          </w:p>
        </w:tc>
        <w:tc>
          <w:tcPr>
            <w:tcW w:w="563" w:type="pct"/>
            <w:vMerge/>
            <w:tcBorders>
              <w:bottom w:val="nil"/>
            </w:tcBorders>
          </w:tcPr>
          <w:p w14:paraId="0C08417F" w14:textId="77777777" w:rsidR="00EF76FE" w:rsidRPr="00435D41" w:rsidRDefault="00EF76FE" w:rsidP="00422E53">
            <w:pPr>
              <w:spacing w:line="360" w:lineRule="auto"/>
              <w:jc w:val="center"/>
              <w:rPr>
                <w:rFonts w:ascii="Times New Roman" w:eastAsia="Calibri" w:hAnsi="Times New Roman" w:cs="Times New Roman"/>
              </w:rPr>
            </w:pPr>
          </w:p>
        </w:tc>
      </w:tr>
      <w:tr w:rsidR="00435D41" w:rsidRPr="00435D41" w14:paraId="15E16770" w14:textId="77777777" w:rsidTr="00CD23A1">
        <w:trPr>
          <w:trHeight w:val="415"/>
          <w:jc w:val="center"/>
        </w:trPr>
        <w:tc>
          <w:tcPr>
            <w:tcW w:w="2815" w:type="pct"/>
            <w:tcBorders>
              <w:top w:val="nil"/>
              <w:bottom w:val="nil"/>
            </w:tcBorders>
          </w:tcPr>
          <w:p w14:paraId="3463F687" w14:textId="25F1B649" w:rsidR="00534CA5" w:rsidRPr="00435D41" w:rsidRDefault="000A3A6F"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Frequency of physical exercise</w:t>
            </w:r>
            <w:r w:rsidR="00435D41" w:rsidRPr="00435D41">
              <w:rPr>
                <w:rFonts w:ascii="Times New Roman" w:eastAsia="Calibri" w:hAnsi="Times New Roman" w:cs="Times New Roman"/>
                <w:b/>
                <w:bCs/>
              </w:rPr>
              <w:t xml:space="preserve"> (median (min-max))</w:t>
            </w:r>
          </w:p>
        </w:tc>
        <w:tc>
          <w:tcPr>
            <w:tcW w:w="863" w:type="pct"/>
            <w:tcBorders>
              <w:top w:val="nil"/>
              <w:bottom w:val="nil"/>
            </w:tcBorders>
          </w:tcPr>
          <w:p w14:paraId="79F56C0F"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4 (1-7)</w:t>
            </w:r>
          </w:p>
        </w:tc>
        <w:tc>
          <w:tcPr>
            <w:tcW w:w="759" w:type="pct"/>
            <w:tcBorders>
              <w:top w:val="nil"/>
              <w:bottom w:val="nil"/>
            </w:tcBorders>
          </w:tcPr>
          <w:p w14:paraId="573F858A"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4 (1-7)</w:t>
            </w:r>
          </w:p>
        </w:tc>
        <w:tc>
          <w:tcPr>
            <w:tcW w:w="563" w:type="pct"/>
            <w:tcBorders>
              <w:top w:val="nil"/>
              <w:bottom w:val="nil"/>
            </w:tcBorders>
          </w:tcPr>
          <w:p w14:paraId="3AF2F658"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0.517‡</w:t>
            </w:r>
          </w:p>
        </w:tc>
      </w:tr>
      <w:tr w:rsidR="00435D41" w:rsidRPr="00435D41" w14:paraId="5E6A3D68" w14:textId="77777777" w:rsidTr="00CD23A1">
        <w:trPr>
          <w:trHeight w:val="415"/>
          <w:jc w:val="center"/>
        </w:trPr>
        <w:tc>
          <w:tcPr>
            <w:tcW w:w="2815" w:type="pct"/>
            <w:tcBorders>
              <w:top w:val="nil"/>
              <w:bottom w:val="nil"/>
            </w:tcBorders>
          </w:tcPr>
          <w:p w14:paraId="0349E286" w14:textId="77777777" w:rsidR="00534CA5" w:rsidRPr="00435D41" w:rsidRDefault="000A3A6F"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Yoga / Meditation</w:t>
            </w:r>
            <w:r w:rsidR="00534CA5" w:rsidRPr="00435D41">
              <w:rPr>
                <w:rFonts w:ascii="Times New Roman" w:eastAsia="Calibri" w:hAnsi="Times New Roman" w:cs="Times New Roman"/>
                <w:b/>
                <w:bCs/>
              </w:rPr>
              <w:t xml:space="preserve"> </w:t>
            </w:r>
          </w:p>
        </w:tc>
        <w:tc>
          <w:tcPr>
            <w:tcW w:w="863" w:type="pct"/>
            <w:tcBorders>
              <w:top w:val="nil"/>
              <w:bottom w:val="nil"/>
            </w:tcBorders>
          </w:tcPr>
          <w:p w14:paraId="4483CFF3" w14:textId="77777777" w:rsidR="00534CA5" w:rsidRPr="00435D41" w:rsidRDefault="00534CA5" w:rsidP="00422E53">
            <w:pPr>
              <w:spacing w:line="360" w:lineRule="auto"/>
              <w:jc w:val="center"/>
              <w:rPr>
                <w:rFonts w:ascii="Times New Roman" w:eastAsia="Calibri" w:hAnsi="Times New Roman" w:cs="Times New Roman"/>
              </w:rPr>
            </w:pPr>
          </w:p>
        </w:tc>
        <w:tc>
          <w:tcPr>
            <w:tcW w:w="759" w:type="pct"/>
            <w:tcBorders>
              <w:top w:val="nil"/>
              <w:bottom w:val="nil"/>
            </w:tcBorders>
          </w:tcPr>
          <w:p w14:paraId="0FCD69A3" w14:textId="77777777" w:rsidR="00534CA5" w:rsidRPr="00435D41" w:rsidRDefault="00534CA5" w:rsidP="00422E53">
            <w:pPr>
              <w:spacing w:line="360" w:lineRule="auto"/>
              <w:jc w:val="center"/>
              <w:rPr>
                <w:rFonts w:ascii="Times New Roman" w:eastAsia="Calibri" w:hAnsi="Times New Roman" w:cs="Times New Roman"/>
              </w:rPr>
            </w:pPr>
          </w:p>
        </w:tc>
        <w:tc>
          <w:tcPr>
            <w:tcW w:w="563" w:type="pct"/>
            <w:tcBorders>
              <w:top w:val="nil"/>
              <w:bottom w:val="nil"/>
            </w:tcBorders>
          </w:tcPr>
          <w:p w14:paraId="565A39DA" w14:textId="26D9C37E" w:rsidR="00534CA5" w:rsidRPr="00435D41" w:rsidRDefault="00534CA5" w:rsidP="00422E53">
            <w:pPr>
              <w:spacing w:line="360" w:lineRule="auto"/>
              <w:jc w:val="center"/>
              <w:rPr>
                <w:rFonts w:ascii="Times New Roman" w:eastAsia="Calibri" w:hAnsi="Times New Roman" w:cs="Times New Roman"/>
              </w:rPr>
            </w:pPr>
          </w:p>
        </w:tc>
      </w:tr>
      <w:tr w:rsidR="00EF76FE" w:rsidRPr="00435D41" w14:paraId="3D6A0E21" w14:textId="77777777" w:rsidTr="00EF76FE">
        <w:trPr>
          <w:trHeight w:val="431"/>
          <w:jc w:val="center"/>
        </w:trPr>
        <w:tc>
          <w:tcPr>
            <w:tcW w:w="2815" w:type="pct"/>
            <w:tcBorders>
              <w:top w:val="nil"/>
              <w:bottom w:val="nil"/>
            </w:tcBorders>
          </w:tcPr>
          <w:p w14:paraId="2CC29720" w14:textId="77777777" w:rsidR="00EF76FE" w:rsidRPr="00435D41" w:rsidRDefault="00EF76FE" w:rsidP="00422E53">
            <w:pPr>
              <w:spacing w:line="360" w:lineRule="auto"/>
              <w:rPr>
                <w:rFonts w:ascii="Times New Roman" w:eastAsia="Calibri" w:hAnsi="Times New Roman" w:cs="Times New Roman"/>
                <w:b/>
                <w:bCs/>
              </w:rPr>
            </w:pPr>
            <w:r w:rsidRPr="00435D41">
              <w:rPr>
                <w:rFonts w:ascii="Times New Roman" w:eastAsia="Calibri" w:hAnsi="Times New Roman" w:cs="Times New Roman"/>
                <w:iCs/>
              </w:rPr>
              <w:t xml:space="preserve">No  </w:t>
            </w:r>
          </w:p>
        </w:tc>
        <w:tc>
          <w:tcPr>
            <w:tcW w:w="863" w:type="pct"/>
            <w:tcBorders>
              <w:top w:val="nil"/>
              <w:bottom w:val="nil"/>
            </w:tcBorders>
          </w:tcPr>
          <w:p w14:paraId="402C6005"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109 (98.2%)</w:t>
            </w:r>
          </w:p>
        </w:tc>
        <w:tc>
          <w:tcPr>
            <w:tcW w:w="759" w:type="pct"/>
            <w:tcBorders>
              <w:top w:val="nil"/>
              <w:bottom w:val="nil"/>
            </w:tcBorders>
          </w:tcPr>
          <w:p w14:paraId="016C7EE8"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112 (95.7%)</w:t>
            </w:r>
          </w:p>
        </w:tc>
        <w:tc>
          <w:tcPr>
            <w:tcW w:w="563" w:type="pct"/>
            <w:vMerge w:val="restart"/>
            <w:tcBorders>
              <w:top w:val="nil"/>
            </w:tcBorders>
            <w:vAlign w:val="center"/>
          </w:tcPr>
          <w:p w14:paraId="3A4D2AA7" w14:textId="064B511F" w:rsidR="00EF76FE" w:rsidRPr="00435D41" w:rsidRDefault="00EF76FE"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0.447$</w:t>
            </w:r>
          </w:p>
        </w:tc>
      </w:tr>
      <w:tr w:rsidR="00EF76FE" w:rsidRPr="00435D41" w14:paraId="29CB0043" w14:textId="77777777" w:rsidTr="00C74139">
        <w:trPr>
          <w:trHeight w:val="415"/>
          <w:jc w:val="center"/>
        </w:trPr>
        <w:tc>
          <w:tcPr>
            <w:tcW w:w="2815" w:type="pct"/>
            <w:tcBorders>
              <w:top w:val="nil"/>
              <w:bottom w:val="nil"/>
            </w:tcBorders>
          </w:tcPr>
          <w:p w14:paraId="28ACD58A" w14:textId="77777777" w:rsidR="00EF76FE" w:rsidRPr="00435D41" w:rsidRDefault="00EF76FE" w:rsidP="00422E53">
            <w:pPr>
              <w:spacing w:line="360" w:lineRule="auto"/>
              <w:rPr>
                <w:rFonts w:ascii="Times New Roman" w:eastAsia="Calibri" w:hAnsi="Times New Roman" w:cs="Times New Roman"/>
                <w:b/>
                <w:bCs/>
              </w:rPr>
            </w:pPr>
            <w:r w:rsidRPr="00435D41">
              <w:rPr>
                <w:rFonts w:ascii="Times New Roman" w:eastAsia="Calibri" w:hAnsi="Times New Roman" w:cs="Times New Roman"/>
                <w:iCs/>
              </w:rPr>
              <w:t xml:space="preserve">Yes </w:t>
            </w:r>
          </w:p>
        </w:tc>
        <w:tc>
          <w:tcPr>
            <w:tcW w:w="863" w:type="pct"/>
            <w:tcBorders>
              <w:top w:val="nil"/>
              <w:bottom w:val="nil"/>
            </w:tcBorders>
          </w:tcPr>
          <w:p w14:paraId="0988E8E7"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2 (1.8%)</w:t>
            </w:r>
          </w:p>
        </w:tc>
        <w:tc>
          <w:tcPr>
            <w:tcW w:w="759" w:type="pct"/>
            <w:tcBorders>
              <w:top w:val="nil"/>
              <w:bottom w:val="nil"/>
            </w:tcBorders>
          </w:tcPr>
          <w:p w14:paraId="645B8A42"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5 (4.3%)</w:t>
            </w:r>
          </w:p>
        </w:tc>
        <w:tc>
          <w:tcPr>
            <w:tcW w:w="563" w:type="pct"/>
            <w:vMerge/>
            <w:tcBorders>
              <w:bottom w:val="nil"/>
            </w:tcBorders>
          </w:tcPr>
          <w:p w14:paraId="26D3E37D" w14:textId="77777777" w:rsidR="00EF76FE" w:rsidRPr="00435D41" w:rsidRDefault="00EF76FE" w:rsidP="00422E53">
            <w:pPr>
              <w:spacing w:line="360" w:lineRule="auto"/>
              <w:jc w:val="center"/>
              <w:rPr>
                <w:rFonts w:ascii="Times New Roman" w:eastAsia="Calibri" w:hAnsi="Times New Roman" w:cs="Times New Roman"/>
              </w:rPr>
            </w:pPr>
          </w:p>
        </w:tc>
      </w:tr>
      <w:tr w:rsidR="00435D41" w:rsidRPr="00435D41" w14:paraId="6D31E51D" w14:textId="77777777" w:rsidTr="00CD23A1">
        <w:trPr>
          <w:trHeight w:val="431"/>
          <w:jc w:val="center"/>
        </w:trPr>
        <w:tc>
          <w:tcPr>
            <w:tcW w:w="2815" w:type="pct"/>
            <w:tcBorders>
              <w:top w:val="nil"/>
              <w:bottom w:val="nil"/>
            </w:tcBorders>
          </w:tcPr>
          <w:p w14:paraId="6BD5D99D" w14:textId="1D0B2755" w:rsidR="00534CA5" w:rsidRPr="00435D41" w:rsidRDefault="000A3A6F"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Frequency of yoga/meditation</w:t>
            </w:r>
            <w:r w:rsidR="00435D41" w:rsidRPr="00435D41">
              <w:rPr>
                <w:rFonts w:ascii="Times New Roman" w:eastAsia="Calibri" w:hAnsi="Times New Roman" w:cs="Times New Roman"/>
                <w:b/>
                <w:bCs/>
              </w:rPr>
              <w:t xml:space="preserve"> (median (min - max))</w:t>
            </w:r>
          </w:p>
        </w:tc>
        <w:tc>
          <w:tcPr>
            <w:tcW w:w="863" w:type="pct"/>
            <w:tcBorders>
              <w:top w:val="nil"/>
              <w:bottom w:val="nil"/>
            </w:tcBorders>
          </w:tcPr>
          <w:p w14:paraId="060A3C9F"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3 (2-4)</w:t>
            </w:r>
          </w:p>
        </w:tc>
        <w:tc>
          <w:tcPr>
            <w:tcW w:w="759" w:type="pct"/>
            <w:tcBorders>
              <w:top w:val="nil"/>
              <w:bottom w:val="nil"/>
            </w:tcBorders>
          </w:tcPr>
          <w:p w14:paraId="51C4587B"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1 (1-3)</w:t>
            </w:r>
          </w:p>
        </w:tc>
        <w:tc>
          <w:tcPr>
            <w:tcW w:w="563" w:type="pct"/>
            <w:tcBorders>
              <w:top w:val="nil"/>
              <w:bottom w:val="nil"/>
            </w:tcBorders>
          </w:tcPr>
          <w:p w14:paraId="748353C7"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0.190‡</w:t>
            </w:r>
          </w:p>
        </w:tc>
      </w:tr>
      <w:tr w:rsidR="00435D41" w:rsidRPr="00435D41" w14:paraId="18770458" w14:textId="77777777" w:rsidTr="00CD23A1">
        <w:trPr>
          <w:trHeight w:val="415"/>
          <w:jc w:val="center"/>
        </w:trPr>
        <w:tc>
          <w:tcPr>
            <w:tcW w:w="2815" w:type="pct"/>
            <w:tcBorders>
              <w:top w:val="nil"/>
              <w:bottom w:val="nil"/>
            </w:tcBorders>
          </w:tcPr>
          <w:p w14:paraId="2E2F7210" w14:textId="5FE8DCAC" w:rsidR="00534CA5" w:rsidRPr="00435D41" w:rsidRDefault="000A3A6F"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Coffee consumption</w:t>
            </w:r>
            <w:r w:rsidR="00435D41" w:rsidRPr="00435D41">
              <w:rPr>
                <w:rFonts w:ascii="Times New Roman" w:eastAsia="Calibri" w:hAnsi="Times New Roman" w:cs="Times New Roman"/>
                <w:b/>
                <w:bCs/>
              </w:rPr>
              <w:t xml:space="preserve"> (median (min - max))</w:t>
            </w:r>
          </w:p>
        </w:tc>
        <w:tc>
          <w:tcPr>
            <w:tcW w:w="863" w:type="pct"/>
            <w:tcBorders>
              <w:top w:val="nil"/>
              <w:bottom w:val="nil"/>
            </w:tcBorders>
          </w:tcPr>
          <w:p w14:paraId="6D379245"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1 (0-6)</w:t>
            </w:r>
          </w:p>
        </w:tc>
        <w:tc>
          <w:tcPr>
            <w:tcW w:w="759" w:type="pct"/>
            <w:tcBorders>
              <w:top w:val="nil"/>
              <w:bottom w:val="nil"/>
            </w:tcBorders>
          </w:tcPr>
          <w:p w14:paraId="07F365B1"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1 (0-6)</w:t>
            </w:r>
          </w:p>
        </w:tc>
        <w:tc>
          <w:tcPr>
            <w:tcW w:w="563" w:type="pct"/>
            <w:tcBorders>
              <w:top w:val="nil"/>
              <w:bottom w:val="nil"/>
            </w:tcBorders>
          </w:tcPr>
          <w:p w14:paraId="1F90FE43"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0.968‡</w:t>
            </w:r>
          </w:p>
        </w:tc>
      </w:tr>
      <w:tr w:rsidR="00435D41" w:rsidRPr="00435D41" w14:paraId="0E31CDD7" w14:textId="77777777" w:rsidTr="00CD23A1">
        <w:trPr>
          <w:trHeight w:val="415"/>
          <w:jc w:val="center"/>
        </w:trPr>
        <w:tc>
          <w:tcPr>
            <w:tcW w:w="2815" w:type="pct"/>
            <w:tcBorders>
              <w:top w:val="nil"/>
              <w:bottom w:val="nil"/>
            </w:tcBorders>
          </w:tcPr>
          <w:p w14:paraId="28EE59B2" w14:textId="2CAF89FF" w:rsidR="00534CA5" w:rsidRPr="00435D41" w:rsidRDefault="000A3A6F"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Tea consumption</w:t>
            </w:r>
            <w:r w:rsidR="00435D41" w:rsidRPr="00435D41">
              <w:rPr>
                <w:rFonts w:ascii="Times New Roman" w:eastAsia="Calibri" w:hAnsi="Times New Roman" w:cs="Times New Roman"/>
                <w:b/>
                <w:bCs/>
              </w:rPr>
              <w:t xml:space="preserve"> (median (min - max))</w:t>
            </w:r>
          </w:p>
        </w:tc>
        <w:tc>
          <w:tcPr>
            <w:tcW w:w="863" w:type="pct"/>
            <w:tcBorders>
              <w:top w:val="nil"/>
              <w:bottom w:val="nil"/>
            </w:tcBorders>
          </w:tcPr>
          <w:p w14:paraId="5AF3BE34"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2 (0-6)</w:t>
            </w:r>
          </w:p>
        </w:tc>
        <w:tc>
          <w:tcPr>
            <w:tcW w:w="759" w:type="pct"/>
            <w:tcBorders>
              <w:top w:val="nil"/>
              <w:bottom w:val="nil"/>
            </w:tcBorders>
          </w:tcPr>
          <w:p w14:paraId="53D4C81A"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1.5 (0-10)</w:t>
            </w:r>
          </w:p>
        </w:tc>
        <w:tc>
          <w:tcPr>
            <w:tcW w:w="563" w:type="pct"/>
            <w:tcBorders>
              <w:top w:val="nil"/>
              <w:bottom w:val="nil"/>
            </w:tcBorders>
          </w:tcPr>
          <w:p w14:paraId="250D66E9"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0.301‡</w:t>
            </w:r>
          </w:p>
        </w:tc>
      </w:tr>
      <w:tr w:rsidR="00435D41" w:rsidRPr="00435D41" w14:paraId="1B92AD9B" w14:textId="77777777" w:rsidTr="00CD23A1">
        <w:trPr>
          <w:trHeight w:val="431"/>
          <w:jc w:val="center"/>
        </w:trPr>
        <w:tc>
          <w:tcPr>
            <w:tcW w:w="2815" w:type="pct"/>
            <w:tcBorders>
              <w:top w:val="nil"/>
              <w:bottom w:val="nil"/>
            </w:tcBorders>
          </w:tcPr>
          <w:p w14:paraId="27B278BD" w14:textId="77777777" w:rsidR="00534CA5" w:rsidRPr="00435D41" w:rsidRDefault="005A6A9E"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Adding extra</w:t>
            </w:r>
            <w:r w:rsidR="000A3A6F" w:rsidRPr="00435D41">
              <w:rPr>
                <w:rFonts w:ascii="Times New Roman" w:eastAsia="Calibri" w:hAnsi="Times New Roman" w:cs="Times New Roman"/>
                <w:b/>
                <w:bCs/>
              </w:rPr>
              <w:t xml:space="preserve"> salt</w:t>
            </w:r>
            <w:r w:rsidRPr="00435D41">
              <w:rPr>
                <w:rFonts w:ascii="Times New Roman" w:eastAsia="Calibri" w:hAnsi="Times New Roman" w:cs="Times New Roman"/>
                <w:b/>
                <w:bCs/>
              </w:rPr>
              <w:t xml:space="preserve"> before tasting</w:t>
            </w:r>
          </w:p>
        </w:tc>
        <w:tc>
          <w:tcPr>
            <w:tcW w:w="863" w:type="pct"/>
            <w:tcBorders>
              <w:top w:val="nil"/>
              <w:bottom w:val="nil"/>
            </w:tcBorders>
          </w:tcPr>
          <w:p w14:paraId="04CEB704" w14:textId="77777777" w:rsidR="00534CA5" w:rsidRPr="00435D41" w:rsidRDefault="00534CA5" w:rsidP="00422E53">
            <w:pPr>
              <w:spacing w:line="360" w:lineRule="auto"/>
              <w:jc w:val="center"/>
              <w:rPr>
                <w:rFonts w:ascii="Times New Roman" w:eastAsia="Calibri" w:hAnsi="Times New Roman" w:cs="Times New Roman"/>
              </w:rPr>
            </w:pPr>
          </w:p>
        </w:tc>
        <w:tc>
          <w:tcPr>
            <w:tcW w:w="759" w:type="pct"/>
            <w:tcBorders>
              <w:top w:val="nil"/>
              <w:bottom w:val="nil"/>
            </w:tcBorders>
          </w:tcPr>
          <w:p w14:paraId="094FCB74" w14:textId="77777777" w:rsidR="00534CA5" w:rsidRPr="00435D41" w:rsidRDefault="00534CA5" w:rsidP="00422E53">
            <w:pPr>
              <w:spacing w:line="360" w:lineRule="auto"/>
              <w:jc w:val="center"/>
              <w:rPr>
                <w:rFonts w:ascii="Times New Roman" w:eastAsia="Calibri" w:hAnsi="Times New Roman" w:cs="Times New Roman"/>
              </w:rPr>
            </w:pPr>
          </w:p>
        </w:tc>
        <w:tc>
          <w:tcPr>
            <w:tcW w:w="563" w:type="pct"/>
            <w:tcBorders>
              <w:top w:val="nil"/>
              <w:bottom w:val="nil"/>
            </w:tcBorders>
          </w:tcPr>
          <w:p w14:paraId="553CE10E" w14:textId="598D3954" w:rsidR="00534CA5" w:rsidRPr="00435D41" w:rsidRDefault="00534CA5" w:rsidP="00422E53">
            <w:pPr>
              <w:spacing w:line="360" w:lineRule="auto"/>
              <w:jc w:val="center"/>
              <w:rPr>
                <w:rFonts w:ascii="Times New Roman" w:eastAsia="Calibri" w:hAnsi="Times New Roman" w:cs="Times New Roman"/>
              </w:rPr>
            </w:pPr>
          </w:p>
        </w:tc>
      </w:tr>
      <w:tr w:rsidR="00EF76FE" w:rsidRPr="00435D41" w14:paraId="190EC551" w14:textId="77777777" w:rsidTr="00EF76FE">
        <w:trPr>
          <w:trHeight w:val="415"/>
          <w:jc w:val="center"/>
        </w:trPr>
        <w:tc>
          <w:tcPr>
            <w:tcW w:w="2815" w:type="pct"/>
            <w:tcBorders>
              <w:top w:val="nil"/>
              <w:bottom w:val="nil"/>
            </w:tcBorders>
          </w:tcPr>
          <w:p w14:paraId="651ACCC7" w14:textId="77777777" w:rsidR="00EF76FE" w:rsidRPr="00435D41" w:rsidRDefault="00EF76FE" w:rsidP="00422E53">
            <w:pPr>
              <w:spacing w:line="360" w:lineRule="auto"/>
              <w:rPr>
                <w:rFonts w:ascii="Times New Roman" w:eastAsia="Calibri" w:hAnsi="Times New Roman" w:cs="Times New Roman"/>
                <w:iCs/>
              </w:rPr>
            </w:pPr>
            <w:r w:rsidRPr="00435D41">
              <w:rPr>
                <w:rFonts w:ascii="Times New Roman" w:eastAsia="Calibri" w:hAnsi="Times New Roman" w:cs="Times New Roman"/>
                <w:iCs/>
              </w:rPr>
              <w:t xml:space="preserve">Yes </w:t>
            </w:r>
          </w:p>
        </w:tc>
        <w:tc>
          <w:tcPr>
            <w:tcW w:w="863" w:type="pct"/>
            <w:tcBorders>
              <w:top w:val="nil"/>
              <w:bottom w:val="nil"/>
            </w:tcBorders>
          </w:tcPr>
          <w:p w14:paraId="502ED458"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35 (31.5%)</w:t>
            </w:r>
          </w:p>
        </w:tc>
        <w:tc>
          <w:tcPr>
            <w:tcW w:w="759" w:type="pct"/>
            <w:tcBorders>
              <w:top w:val="nil"/>
              <w:bottom w:val="nil"/>
            </w:tcBorders>
          </w:tcPr>
          <w:p w14:paraId="2F951CF2"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26 (22.2%)</w:t>
            </w:r>
          </w:p>
        </w:tc>
        <w:tc>
          <w:tcPr>
            <w:tcW w:w="563" w:type="pct"/>
            <w:vMerge w:val="restart"/>
            <w:tcBorders>
              <w:top w:val="nil"/>
            </w:tcBorders>
            <w:vAlign w:val="center"/>
          </w:tcPr>
          <w:p w14:paraId="068435C0" w14:textId="185054BB" w:rsidR="00EF76FE" w:rsidRPr="00435D41" w:rsidRDefault="00EF76FE"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0.112¶</w:t>
            </w:r>
          </w:p>
        </w:tc>
      </w:tr>
      <w:tr w:rsidR="00EF76FE" w:rsidRPr="00435D41" w14:paraId="094BA2EF" w14:textId="77777777" w:rsidTr="00C74139">
        <w:trPr>
          <w:trHeight w:val="431"/>
          <w:jc w:val="center"/>
        </w:trPr>
        <w:tc>
          <w:tcPr>
            <w:tcW w:w="2815" w:type="pct"/>
            <w:tcBorders>
              <w:top w:val="nil"/>
              <w:bottom w:val="nil"/>
            </w:tcBorders>
          </w:tcPr>
          <w:p w14:paraId="66B4819A" w14:textId="77777777" w:rsidR="00EF76FE" w:rsidRPr="00435D41" w:rsidRDefault="00EF76FE" w:rsidP="00422E53">
            <w:pPr>
              <w:spacing w:line="360" w:lineRule="auto"/>
              <w:rPr>
                <w:rFonts w:ascii="Times New Roman" w:eastAsia="Calibri" w:hAnsi="Times New Roman" w:cs="Times New Roman"/>
                <w:iCs/>
              </w:rPr>
            </w:pPr>
            <w:r w:rsidRPr="00435D41">
              <w:rPr>
                <w:rFonts w:ascii="Times New Roman" w:eastAsia="Calibri" w:hAnsi="Times New Roman" w:cs="Times New Roman"/>
                <w:iCs/>
              </w:rPr>
              <w:t>No</w:t>
            </w:r>
          </w:p>
        </w:tc>
        <w:tc>
          <w:tcPr>
            <w:tcW w:w="863" w:type="pct"/>
            <w:tcBorders>
              <w:top w:val="nil"/>
              <w:bottom w:val="nil"/>
            </w:tcBorders>
          </w:tcPr>
          <w:p w14:paraId="35DCCE3B"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76 (68.5%)</w:t>
            </w:r>
          </w:p>
        </w:tc>
        <w:tc>
          <w:tcPr>
            <w:tcW w:w="759" w:type="pct"/>
            <w:tcBorders>
              <w:top w:val="nil"/>
              <w:bottom w:val="nil"/>
            </w:tcBorders>
          </w:tcPr>
          <w:p w14:paraId="72E08CBD" w14:textId="77777777" w:rsidR="00EF76FE" w:rsidRPr="00435D41" w:rsidRDefault="00EF76FE"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91 (77.8%)</w:t>
            </w:r>
          </w:p>
        </w:tc>
        <w:tc>
          <w:tcPr>
            <w:tcW w:w="563" w:type="pct"/>
            <w:vMerge/>
            <w:tcBorders>
              <w:bottom w:val="nil"/>
            </w:tcBorders>
          </w:tcPr>
          <w:p w14:paraId="2B8430AA" w14:textId="77777777" w:rsidR="00EF76FE" w:rsidRPr="00435D41" w:rsidRDefault="00EF76FE" w:rsidP="00422E53">
            <w:pPr>
              <w:spacing w:line="360" w:lineRule="auto"/>
              <w:jc w:val="center"/>
              <w:rPr>
                <w:rFonts w:ascii="Times New Roman" w:eastAsia="Calibri" w:hAnsi="Times New Roman" w:cs="Times New Roman"/>
              </w:rPr>
            </w:pPr>
          </w:p>
        </w:tc>
      </w:tr>
      <w:tr w:rsidR="00435D41" w:rsidRPr="00435D41" w14:paraId="18F87285" w14:textId="77777777" w:rsidTr="00CD23A1">
        <w:trPr>
          <w:trHeight w:val="415"/>
          <w:jc w:val="center"/>
        </w:trPr>
        <w:tc>
          <w:tcPr>
            <w:tcW w:w="2815" w:type="pct"/>
            <w:tcBorders>
              <w:top w:val="nil"/>
              <w:bottom w:val="nil"/>
            </w:tcBorders>
          </w:tcPr>
          <w:p w14:paraId="35B64EA4" w14:textId="759BFFA5" w:rsidR="00534CA5" w:rsidRPr="00435D41" w:rsidRDefault="000967C2" w:rsidP="00422E53">
            <w:pPr>
              <w:spacing w:line="360" w:lineRule="auto"/>
              <w:rPr>
                <w:rFonts w:ascii="Times New Roman" w:eastAsia="Calibri" w:hAnsi="Times New Roman" w:cs="Times New Roman"/>
                <w:iCs/>
              </w:rPr>
            </w:pPr>
            <w:r w:rsidRPr="00435D41">
              <w:rPr>
                <w:rFonts w:ascii="Times New Roman" w:eastAsia="Calibri" w:hAnsi="Times New Roman" w:cs="Times New Roman"/>
                <w:b/>
                <w:bCs/>
              </w:rPr>
              <w:t>Daily water intake</w:t>
            </w:r>
            <w:r w:rsidR="00435D41" w:rsidRPr="00435D41">
              <w:rPr>
                <w:rFonts w:ascii="Times New Roman" w:eastAsia="Calibri" w:hAnsi="Times New Roman" w:cs="Times New Roman"/>
                <w:b/>
                <w:bCs/>
              </w:rPr>
              <w:t xml:space="preserve"> (median (min - max))</w:t>
            </w:r>
          </w:p>
        </w:tc>
        <w:tc>
          <w:tcPr>
            <w:tcW w:w="863" w:type="pct"/>
            <w:tcBorders>
              <w:top w:val="nil"/>
              <w:bottom w:val="nil"/>
            </w:tcBorders>
          </w:tcPr>
          <w:p w14:paraId="2DF3BCAD"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7 (3-16)</w:t>
            </w:r>
          </w:p>
        </w:tc>
        <w:tc>
          <w:tcPr>
            <w:tcW w:w="759" w:type="pct"/>
            <w:tcBorders>
              <w:top w:val="nil"/>
              <w:bottom w:val="nil"/>
            </w:tcBorders>
          </w:tcPr>
          <w:p w14:paraId="7A99FD2E"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7 (2-15)</w:t>
            </w:r>
          </w:p>
        </w:tc>
        <w:tc>
          <w:tcPr>
            <w:tcW w:w="563" w:type="pct"/>
            <w:tcBorders>
              <w:top w:val="nil"/>
              <w:bottom w:val="nil"/>
            </w:tcBorders>
          </w:tcPr>
          <w:p w14:paraId="0092C0BB"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b/>
                <w:bCs/>
              </w:rPr>
              <w:t>0.049</w:t>
            </w:r>
            <w:r w:rsidRPr="00435D41">
              <w:rPr>
                <w:rFonts w:ascii="Times New Roman" w:eastAsia="Calibri" w:hAnsi="Times New Roman" w:cs="Times New Roman"/>
              </w:rPr>
              <w:t>‡</w:t>
            </w:r>
          </w:p>
        </w:tc>
      </w:tr>
      <w:tr w:rsidR="00435D41" w:rsidRPr="00435D41" w14:paraId="586C1302" w14:textId="77777777" w:rsidTr="00CD23A1">
        <w:trPr>
          <w:trHeight w:val="415"/>
          <w:jc w:val="center"/>
        </w:trPr>
        <w:tc>
          <w:tcPr>
            <w:tcW w:w="2815" w:type="pct"/>
            <w:tcBorders>
              <w:top w:val="nil"/>
              <w:bottom w:val="nil"/>
            </w:tcBorders>
          </w:tcPr>
          <w:p w14:paraId="0E4E0EB8" w14:textId="77777777" w:rsidR="00534CA5" w:rsidRPr="00435D41" w:rsidRDefault="005A6A9E" w:rsidP="00422E53">
            <w:pPr>
              <w:spacing w:line="360" w:lineRule="auto"/>
              <w:rPr>
                <w:rFonts w:ascii="Times New Roman" w:eastAsia="Calibri" w:hAnsi="Times New Roman" w:cs="Times New Roman"/>
                <w:b/>
                <w:bCs/>
              </w:rPr>
            </w:pPr>
            <w:r w:rsidRPr="00435D41">
              <w:rPr>
                <w:rFonts w:ascii="Times New Roman" w:eastAsia="Calibri" w:hAnsi="Times New Roman" w:cs="Times New Roman"/>
                <w:b/>
                <w:bCs/>
              </w:rPr>
              <w:t xml:space="preserve">Type of drinking water  </w:t>
            </w:r>
          </w:p>
        </w:tc>
        <w:tc>
          <w:tcPr>
            <w:tcW w:w="863" w:type="pct"/>
            <w:tcBorders>
              <w:top w:val="nil"/>
              <w:bottom w:val="nil"/>
            </w:tcBorders>
          </w:tcPr>
          <w:p w14:paraId="639762E0" w14:textId="77777777" w:rsidR="00534CA5" w:rsidRPr="00435D41" w:rsidRDefault="00534CA5" w:rsidP="00422E53">
            <w:pPr>
              <w:spacing w:line="360" w:lineRule="auto"/>
              <w:jc w:val="center"/>
              <w:rPr>
                <w:rFonts w:ascii="Times New Roman" w:eastAsia="Calibri" w:hAnsi="Times New Roman" w:cs="Times New Roman"/>
              </w:rPr>
            </w:pPr>
          </w:p>
        </w:tc>
        <w:tc>
          <w:tcPr>
            <w:tcW w:w="759" w:type="pct"/>
            <w:tcBorders>
              <w:top w:val="nil"/>
              <w:bottom w:val="nil"/>
            </w:tcBorders>
          </w:tcPr>
          <w:p w14:paraId="41B90C25" w14:textId="77777777" w:rsidR="00534CA5" w:rsidRPr="00435D41" w:rsidRDefault="00534CA5" w:rsidP="00422E53">
            <w:pPr>
              <w:spacing w:line="360" w:lineRule="auto"/>
              <w:jc w:val="center"/>
              <w:rPr>
                <w:rFonts w:ascii="Times New Roman" w:eastAsia="Calibri" w:hAnsi="Times New Roman" w:cs="Times New Roman"/>
              </w:rPr>
            </w:pPr>
          </w:p>
        </w:tc>
        <w:tc>
          <w:tcPr>
            <w:tcW w:w="563" w:type="pct"/>
            <w:tcBorders>
              <w:top w:val="nil"/>
              <w:bottom w:val="nil"/>
            </w:tcBorders>
          </w:tcPr>
          <w:p w14:paraId="7313C4A6" w14:textId="77777777" w:rsidR="00534CA5" w:rsidRPr="00435D41" w:rsidRDefault="00534CA5" w:rsidP="00422E53">
            <w:pPr>
              <w:spacing w:line="360" w:lineRule="auto"/>
              <w:jc w:val="center"/>
              <w:rPr>
                <w:rFonts w:ascii="Times New Roman" w:eastAsia="Calibri" w:hAnsi="Times New Roman" w:cs="Times New Roman"/>
              </w:rPr>
            </w:pPr>
          </w:p>
        </w:tc>
      </w:tr>
      <w:tr w:rsidR="00435D41" w:rsidRPr="00435D41" w14:paraId="697A0698" w14:textId="77777777" w:rsidTr="00CD23A1">
        <w:trPr>
          <w:trHeight w:val="431"/>
          <w:jc w:val="center"/>
        </w:trPr>
        <w:tc>
          <w:tcPr>
            <w:tcW w:w="2815" w:type="pct"/>
            <w:tcBorders>
              <w:top w:val="nil"/>
              <w:bottom w:val="nil"/>
            </w:tcBorders>
          </w:tcPr>
          <w:p w14:paraId="4522138F" w14:textId="77777777" w:rsidR="00534CA5" w:rsidRPr="00435D41" w:rsidRDefault="005A6A9E" w:rsidP="00422E53">
            <w:pPr>
              <w:spacing w:line="360" w:lineRule="auto"/>
              <w:rPr>
                <w:rFonts w:ascii="Times New Roman" w:eastAsia="Calibri" w:hAnsi="Times New Roman" w:cs="Times New Roman"/>
                <w:b/>
                <w:bCs/>
              </w:rPr>
            </w:pPr>
            <w:r w:rsidRPr="00435D41">
              <w:rPr>
                <w:rFonts w:ascii="Times New Roman" w:eastAsia="Calibri" w:hAnsi="Times New Roman" w:cs="Times New Roman"/>
                <w:iCs/>
              </w:rPr>
              <w:t>Mains water</w:t>
            </w:r>
          </w:p>
        </w:tc>
        <w:tc>
          <w:tcPr>
            <w:tcW w:w="863" w:type="pct"/>
            <w:tcBorders>
              <w:top w:val="nil"/>
              <w:bottom w:val="nil"/>
            </w:tcBorders>
          </w:tcPr>
          <w:p w14:paraId="47553B00" w14:textId="77777777" w:rsidR="00534CA5" w:rsidRPr="00435D41" w:rsidRDefault="00534CA5"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9 (8.1</w:t>
            </w:r>
            <w:r w:rsidR="008C77E4" w:rsidRPr="00435D41">
              <w:rPr>
                <w:rFonts w:ascii="Times New Roman" w:eastAsia="Calibri" w:hAnsi="Times New Roman" w:cs="Times New Roman"/>
              </w:rPr>
              <w:t>%</w:t>
            </w:r>
            <w:r w:rsidRPr="00435D41">
              <w:rPr>
                <w:rFonts w:ascii="Times New Roman" w:eastAsia="Calibri" w:hAnsi="Times New Roman" w:cs="Times New Roman"/>
              </w:rPr>
              <w:t>)</w:t>
            </w:r>
          </w:p>
        </w:tc>
        <w:tc>
          <w:tcPr>
            <w:tcW w:w="759" w:type="pct"/>
            <w:tcBorders>
              <w:top w:val="nil"/>
              <w:bottom w:val="nil"/>
            </w:tcBorders>
          </w:tcPr>
          <w:p w14:paraId="2BC557FA" w14:textId="77777777" w:rsidR="00534CA5" w:rsidRPr="00435D41" w:rsidRDefault="00534CA5"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14 (12.0</w:t>
            </w:r>
            <w:r w:rsidR="008C77E4" w:rsidRPr="00435D41">
              <w:rPr>
                <w:rFonts w:ascii="Times New Roman" w:eastAsia="Calibri" w:hAnsi="Times New Roman" w:cs="Times New Roman"/>
              </w:rPr>
              <w:t>%</w:t>
            </w:r>
            <w:r w:rsidRPr="00435D41">
              <w:rPr>
                <w:rFonts w:ascii="Times New Roman" w:eastAsia="Calibri" w:hAnsi="Times New Roman" w:cs="Times New Roman"/>
              </w:rPr>
              <w:t>)</w:t>
            </w:r>
          </w:p>
        </w:tc>
        <w:tc>
          <w:tcPr>
            <w:tcW w:w="563" w:type="pct"/>
            <w:tcBorders>
              <w:top w:val="nil"/>
              <w:bottom w:val="nil"/>
            </w:tcBorders>
          </w:tcPr>
          <w:p w14:paraId="4CCCD7A7"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0.455†</w:t>
            </w:r>
          </w:p>
        </w:tc>
      </w:tr>
      <w:tr w:rsidR="00435D41" w:rsidRPr="00435D41" w14:paraId="6777F295" w14:textId="77777777" w:rsidTr="00CD23A1">
        <w:trPr>
          <w:trHeight w:val="415"/>
          <w:jc w:val="center"/>
        </w:trPr>
        <w:tc>
          <w:tcPr>
            <w:tcW w:w="2815" w:type="pct"/>
            <w:tcBorders>
              <w:top w:val="nil"/>
              <w:bottom w:val="nil"/>
            </w:tcBorders>
          </w:tcPr>
          <w:p w14:paraId="095BE8C3" w14:textId="77777777" w:rsidR="00534CA5" w:rsidRPr="00435D41" w:rsidRDefault="005A6A9E" w:rsidP="00422E53">
            <w:pPr>
              <w:spacing w:line="360" w:lineRule="auto"/>
              <w:rPr>
                <w:rFonts w:ascii="Times New Roman" w:eastAsia="Calibri" w:hAnsi="Times New Roman" w:cs="Times New Roman"/>
                <w:iCs/>
              </w:rPr>
            </w:pPr>
            <w:r w:rsidRPr="00435D41">
              <w:rPr>
                <w:rFonts w:ascii="Times New Roman" w:eastAsia="Calibri" w:hAnsi="Times New Roman" w:cs="Times New Roman"/>
                <w:iCs/>
              </w:rPr>
              <w:t>Commercially sold water</w:t>
            </w:r>
          </w:p>
        </w:tc>
        <w:tc>
          <w:tcPr>
            <w:tcW w:w="863" w:type="pct"/>
            <w:tcBorders>
              <w:top w:val="nil"/>
              <w:bottom w:val="nil"/>
            </w:tcBorders>
          </w:tcPr>
          <w:p w14:paraId="25FD37C4" w14:textId="77777777" w:rsidR="00534CA5" w:rsidRPr="00435D41" w:rsidRDefault="00534CA5"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72 (64.9</w:t>
            </w:r>
            <w:r w:rsidR="008C77E4" w:rsidRPr="00435D41">
              <w:rPr>
                <w:rFonts w:ascii="Times New Roman" w:eastAsia="Calibri" w:hAnsi="Times New Roman" w:cs="Times New Roman"/>
              </w:rPr>
              <w:t>%</w:t>
            </w:r>
            <w:r w:rsidRPr="00435D41">
              <w:rPr>
                <w:rFonts w:ascii="Times New Roman" w:eastAsia="Calibri" w:hAnsi="Times New Roman" w:cs="Times New Roman"/>
              </w:rPr>
              <w:t>)</w:t>
            </w:r>
          </w:p>
        </w:tc>
        <w:tc>
          <w:tcPr>
            <w:tcW w:w="759" w:type="pct"/>
            <w:tcBorders>
              <w:top w:val="nil"/>
              <w:bottom w:val="nil"/>
            </w:tcBorders>
          </w:tcPr>
          <w:p w14:paraId="7E511325" w14:textId="77777777" w:rsidR="00534CA5" w:rsidRPr="00435D41" w:rsidRDefault="00534CA5"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87 (74.4</w:t>
            </w:r>
            <w:r w:rsidR="008C77E4" w:rsidRPr="00435D41">
              <w:rPr>
                <w:rFonts w:ascii="Times New Roman" w:eastAsia="Calibri" w:hAnsi="Times New Roman" w:cs="Times New Roman"/>
              </w:rPr>
              <w:t>%</w:t>
            </w:r>
            <w:r w:rsidRPr="00435D41">
              <w:rPr>
                <w:rFonts w:ascii="Times New Roman" w:eastAsia="Calibri" w:hAnsi="Times New Roman" w:cs="Times New Roman"/>
              </w:rPr>
              <w:t>)</w:t>
            </w:r>
          </w:p>
        </w:tc>
        <w:tc>
          <w:tcPr>
            <w:tcW w:w="563" w:type="pct"/>
            <w:tcBorders>
              <w:top w:val="nil"/>
              <w:bottom w:val="nil"/>
            </w:tcBorders>
          </w:tcPr>
          <w:p w14:paraId="07587472"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0.119¶</w:t>
            </w:r>
          </w:p>
        </w:tc>
      </w:tr>
      <w:tr w:rsidR="00435D41" w:rsidRPr="00435D41" w14:paraId="0CF3FADE" w14:textId="77777777" w:rsidTr="00CD23A1">
        <w:trPr>
          <w:trHeight w:val="431"/>
          <w:jc w:val="center"/>
        </w:trPr>
        <w:tc>
          <w:tcPr>
            <w:tcW w:w="2815" w:type="pct"/>
            <w:tcBorders>
              <w:top w:val="nil"/>
              <w:bottom w:val="nil"/>
            </w:tcBorders>
          </w:tcPr>
          <w:p w14:paraId="7FA22EAB" w14:textId="77777777" w:rsidR="00534CA5" w:rsidRPr="00435D41" w:rsidRDefault="005A6A9E" w:rsidP="00422E53">
            <w:pPr>
              <w:spacing w:line="360" w:lineRule="auto"/>
              <w:rPr>
                <w:rFonts w:ascii="Times New Roman" w:eastAsia="Calibri" w:hAnsi="Times New Roman" w:cs="Times New Roman"/>
                <w:iCs/>
              </w:rPr>
            </w:pPr>
            <w:r w:rsidRPr="00435D41">
              <w:rPr>
                <w:rFonts w:ascii="Times New Roman" w:eastAsia="Calibri" w:hAnsi="Times New Roman" w:cs="Times New Roman"/>
                <w:iCs/>
              </w:rPr>
              <w:t>Mineral water</w:t>
            </w:r>
          </w:p>
        </w:tc>
        <w:tc>
          <w:tcPr>
            <w:tcW w:w="863" w:type="pct"/>
            <w:tcBorders>
              <w:top w:val="nil"/>
              <w:bottom w:val="nil"/>
            </w:tcBorders>
          </w:tcPr>
          <w:p w14:paraId="0BE54F95" w14:textId="77777777" w:rsidR="00534CA5" w:rsidRPr="00435D41" w:rsidRDefault="00534CA5"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9 (8.1</w:t>
            </w:r>
            <w:r w:rsidR="008C77E4" w:rsidRPr="00435D41">
              <w:rPr>
                <w:rFonts w:ascii="Times New Roman" w:eastAsia="Calibri" w:hAnsi="Times New Roman" w:cs="Times New Roman"/>
              </w:rPr>
              <w:t>%</w:t>
            </w:r>
            <w:r w:rsidRPr="00435D41">
              <w:rPr>
                <w:rFonts w:ascii="Times New Roman" w:eastAsia="Calibri" w:hAnsi="Times New Roman" w:cs="Times New Roman"/>
              </w:rPr>
              <w:t>)</w:t>
            </w:r>
          </w:p>
        </w:tc>
        <w:tc>
          <w:tcPr>
            <w:tcW w:w="759" w:type="pct"/>
            <w:tcBorders>
              <w:top w:val="nil"/>
              <w:bottom w:val="nil"/>
            </w:tcBorders>
          </w:tcPr>
          <w:p w14:paraId="772ACB89" w14:textId="77777777" w:rsidR="00534CA5" w:rsidRPr="00435D41" w:rsidRDefault="00534CA5"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10 (8.5</w:t>
            </w:r>
            <w:r w:rsidR="008C77E4" w:rsidRPr="00435D41">
              <w:rPr>
                <w:rFonts w:ascii="Times New Roman" w:eastAsia="Calibri" w:hAnsi="Times New Roman" w:cs="Times New Roman"/>
              </w:rPr>
              <w:t>%</w:t>
            </w:r>
            <w:r w:rsidRPr="00435D41">
              <w:rPr>
                <w:rFonts w:ascii="Times New Roman" w:eastAsia="Calibri" w:hAnsi="Times New Roman" w:cs="Times New Roman"/>
              </w:rPr>
              <w:t>)</w:t>
            </w:r>
          </w:p>
        </w:tc>
        <w:tc>
          <w:tcPr>
            <w:tcW w:w="563" w:type="pct"/>
            <w:tcBorders>
              <w:top w:val="nil"/>
              <w:bottom w:val="nil"/>
            </w:tcBorders>
          </w:tcPr>
          <w:p w14:paraId="3FCF40C1"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&gt;0.999†</w:t>
            </w:r>
          </w:p>
        </w:tc>
      </w:tr>
      <w:tr w:rsidR="00435D41" w:rsidRPr="00435D41" w14:paraId="345DF9BE" w14:textId="77777777" w:rsidTr="00CD23A1">
        <w:trPr>
          <w:trHeight w:val="848"/>
          <w:jc w:val="center"/>
        </w:trPr>
        <w:tc>
          <w:tcPr>
            <w:tcW w:w="2815" w:type="pct"/>
            <w:tcBorders>
              <w:top w:val="nil"/>
            </w:tcBorders>
          </w:tcPr>
          <w:p w14:paraId="06EBC675" w14:textId="77777777" w:rsidR="00534CA5" w:rsidRPr="00435D41" w:rsidRDefault="008C77E4" w:rsidP="00422E53">
            <w:pPr>
              <w:spacing w:line="360" w:lineRule="auto"/>
              <w:rPr>
                <w:rFonts w:ascii="Times New Roman" w:eastAsia="Calibri" w:hAnsi="Times New Roman" w:cs="Times New Roman"/>
                <w:iCs/>
              </w:rPr>
            </w:pPr>
            <w:r w:rsidRPr="00435D41">
              <w:rPr>
                <w:rFonts w:ascii="Times New Roman" w:eastAsia="Calibri" w:hAnsi="Times New Roman" w:cs="Times New Roman"/>
                <w:iCs/>
              </w:rPr>
              <w:t>Water obtained by purification device</w:t>
            </w:r>
          </w:p>
        </w:tc>
        <w:tc>
          <w:tcPr>
            <w:tcW w:w="863" w:type="pct"/>
            <w:tcBorders>
              <w:top w:val="nil"/>
            </w:tcBorders>
          </w:tcPr>
          <w:p w14:paraId="1E2925A3" w14:textId="77777777" w:rsidR="00534CA5" w:rsidRPr="00435D41" w:rsidRDefault="00534CA5"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27 (24.3</w:t>
            </w:r>
            <w:r w:rsidR="008C77E4" w:rsidRPr="00435D41">
              <w:rPr>
                <w:rFonts w:ascii="Times New Roman" w:eastAsia="Calibri" w:hAnsi="Times New Roman" w:cs="Times New Roman"/>
              </w:rPr>
              <w:t>%</w:t>
            </w:r>
            <w:r w:rsidRPr="00435D41">
              <w:rPr>
                <w:rFonts w:ascii="Times New Roman" w:eastAsia="Calibri" w:hAnsi="Times New Roman" w:cs="Times New Roman"/>
              </w:rPr>
              <w:t>)</w:t>
            </w:r>
          </w:p>
        </w:tc>
        <w:tc>
          <w:tcPr>
            <w:tcW w:w="759" w:type="pct"/>
            <w:tcBorders>
              <w:top w:val="nil"/>
            </w:tcBorders>
          </w:tcPr>
          <w:p w14:paraId="2B959B5C" w14:textId="77777777" w:rsidR="00534CA5" w:rsidRPr="00435D41" w:rsidRDefault="00534CA5" w:rsidP="008C77E4">
            <w:pPr>
              <w:spacing w:line="360" w:lineRule="auto"/>
              <w:jc w:val="center"/>
              <w:rPr>
                <w:rFonts w:ascii="Times New Roman" w:eastAsia="Calibri" w:hAnsi="Times New Roman" w:cs="Times New Roman"/>
              </w:rPr>
            </w:pPr>
            <w:r w:rsidRPr="00435D41">
              <w:rPr>
                <w:rFonts w:ascii="Times New Roman" w:eastAsia="Calibri" w:hAnsi="Times New Roman" w:cs="Times New Roman"/>
              </w:rPr>
              <w:t>28 (23.9</w:t>
            </w:r>
            <w:r w:rsidR="008C77E4" w:rsidRPr="00435D41">
              <w:rPr>
                <w:rFonts w:ascii="Times New Roman" w:eastAsia="Calibri" w:hAnsi="Times New Roman" w:cs="Times New Roman"/>
              </w:rPr>
              <w:t>%</w:t>
            </w:r>
            <w:r w:rsidRPr="00435D41">
              <w:rPr>
                <w:rFonts w:ascii="Times New Roman" w:eastAsia="Calibri" w:hAnsi="Times New Roman" w:cs="Times New Roman"/>
              </w:rPr>
              <w:t>)</w:t>
            </w:r>
          </w:p>
        </w:tc>
        <w:tc>
          <w:tcPr>
            <w:tcW w:w="563" w:type="pct"/>
            <w:tcBorders>
              <w:top w:val="nil"/>
            </w:tcBorders>
          </w:tcPr>
          <w:p w14:paraId="2575D44B" w14:textId="77777777" w:rsidR="00534CA5" w:rsidRPr="00435D41" w:rsidRDefault="00534CA5" w:rsidP="00422E53">
            <w:pPr>
              <w:spacing w:line="360" w:lineRule="auto"/>
              <w:jc w:val="center"/>
              <w:rPr>
                <w:rFonts w:ascii="Times New Roman" w:eastAsia="Calibri" w:hAnsi="Times New Roman" w:cs="Times New Roman"/>
              </w:rPr>
            </w:pPr>
            <w:r w:rsidRPr="00435D41">
              <w:rPr>
                <w:rFonts w:ascii="Times New Roman" w:eastAsia="Calibri" w:hAnsi="Times New Roman" w:cs="Times New Roman"/>
              </w:rPr>
              <w:t>0.945†</w:t>
            </w:r>
          </w:p>
        </w:tc>
      </w:tr>
    </w:tbl>
    <w:p w14:paraId="1442C638" w14:textId="77777777" w:rsidR="008C77E4" w:rsidRPr="00A77FF5" w:rsidRDefault="008C77E4" w:rsidP="008C77E4">
      <w:pPr>
        <w:ind w:firstLine="0"/>
        <w:rPr>
          <w:rFonts w:ascii="Times New Roman" w:eastAsia="Calibri" w:hAnsi="Times New Roman" w:cs="Times New Roman"/>
          <w:sz w:val="20"/>
          <w:szCs w:val="20"/>
        </w:rPr>
      </w:pPr>
    </w:p>
    <w:p w14:paraId="025B6351" w14:textId="77777777" w:rsidR="00C96A2E" w:rsidRPr="00A77FF5" w:rsidRDefault="00551D95" w:rsidP="00C96A2E">
      <w:pPr>
        <w:ind w:firstLine="0"/>
        <w:jc w:val="left"/>
        <w:rPr>
          <w:rFonts w:ascii="Times New Roman" w:eastAsia="Calibri" w:hAnsi="Times New Roman" w:cs="Times New Roman"/>
          <w:sz w:val="20"/>
          <w:szCs w:val="20"/>
        </w:rPr>
      </w:pPr>
      <w:r w:rsidRPr="00A77FF5">
        <w:rPr>
          <w:rFonts w:ascii="Times New Roman" w:eastAsia="Calibri" w:hAnsi="Times New Roman" w:cs="Times New Roman"/>
          <w:sz w:val="20"/>
          <w:szCs w:val="20"/>
        </w:rPr>
        <w:t xml:space="preserve">† Continuity corrected χ2 test, ‡ Mann Whitney U test, ¶ Pearson's χ2 test, $ </w:t>
      </w:r>
      <w:r w:rsidR="00C96A2E" w:rsidRPr="00A77FF5">
        <w:rPr>
          <w:rFonts w:ascii="Times New Roman" w:eastAsia="Calibri" w:hAnsi="Times New Roman" w:cs="Times New Roman"/>
          <w:sz w:val="20"/>
          <w:szCs w:val="20"/>
        </w:rPr>
        <w:t>Fisher’s exact probability test.</w:t>
      </w:r>
    </w:p>
    <w:p w14:paraId="71B418BE" w14:textId="06FDC2D1" w:rsidR="00707C87" w:rsidRDefault="00551D95" w:rsidP="008E774A">
      <w:pPr>
        <w:ind w:firstLine="0"/>
        <w:rPr>
          <w:rFonts w:ascii="Times New Roman" w:eastAsia="Calibri" w:hAnsi="Times New Roman" w:cs="Times New Roman"/>
          <w:sz w:val="20"/>
          <w:szCs w:val="20"/>
        </w:rPr>
      </w:pPr>
      <w:r w:rsidRPr="00A77FF5">
        <w:rPr>
          <w:rFonts w:ascii="Times New Roman" w:eastAsia="Calibri" w:hAnsi="Times New Roman" w:cs="Times New Roman"/>
          <w:sz w:val="20"/>
          <w:szCs w:val="20"/>
        </w:rPr>
        <w:t>.</w:t>
      </w:r>
    </w:p>
    <w:p w14:paraId="1EB794EE" w14:textId="77777777" w:rsidR="00C22DA9" w:rsidRPr="00C96A2E" w:rsidRDefault="00C22DA9" w:rsidP="008E774A">
      <w:pPr>
        <w:ind w:firstLine="0"/>
        <w:rPr>
          <w:rFonts w:ascii="Times New Roman" w:eastAsia="Calibri" w:hAnsi="Times New Roman" w:cs="Times New Roman"/>
          <w:sz w:val="20"/>
          <w:szCs w:val="20"/>
        </w:rPr>
      </w:pPr>
    </w:p>
    <w:p w14:paraId="3508D1E7" w14:textId="09816856" w:rsidR="00733964" w:rsidRPr="00A77FF5" w:rsidRDefault="00733964" w:rsidP="00733964">
      <w:pPr>
        <w:ind w:firstLine="0"/>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Table</w:t>
      </w:r>
      <w:r w:rsidR="00811DB6">
        <w:rPr>
          <w:rFonts w:ascii="Times New Roman" w:eastAsia="Calibri" w:hAnsi="Times New Roman" w:cs="Times New Roman"/>
          <w:b/>
          <w:bCs/>
          <w:sz w:val="24"/>
          <w:szCs w:val="24"/>
        </w:rPr>
        <w:t xml:space="preserve"> 9. </w:t>
      </w:r>
      <w:r w:rsidR="00811DB6">
        <w:rPr>
          <w:rFonts w:ascii="Times New Roman" w:eastAsia="Calibri" w:hAnsi="Times New Roman" w:cs="Times New Roman"/>
          <w:bCs/>
          <w:sz w:val="24"/>
          <w:szCs w:val="24"/>
        </w:rPr>
        <w:t xml:space="preserve">Distribution in terms of </w:t>
      </w:r>
      <w:r w:rsidR="00811DB6">
        <w:rPr>
          <w:rFonts w:ascii="Times New Roman" w:eastAsia="Calibri" w:hAnsi="Times New Roman" w:cs="Times New Roman"/>
          <w:sz w:val="24"/>
          <w:szCs w:val="24"/>
        </w:rPr>
        <w:t>r</w:t>
      </w:r>
      <w:r w:rsidRPr="00A77FF5">
        <w:rPr>
          <w:rFonts w:ascii="Times New Roman" w:eastAsia="Calibri" w:hAnsi="Times New Roman" w:cs="Times New Roman"/>
          <w:sz w:val="24"/>
          <w:szCs w:val="24"/>
        </w:rPr>
        <w:t xml:space="preserve">isk factors related to PMS </w:t>
      </w:r>
      <w:r>
        <w:rPr>
          <w:rFonts w:ascii="Times New Roman" w:eastAsia="Calibri" w:hAnsi="Times New Roman" w:cs="Times New Roman"/>
          <w:sz w:val="24"/>
          <w:szCs w:val="24"/>
        </w:rPr>
        <w:t>in the groups</w:t>
      </w:r>
      <w:r w:rsidR="006D4C7D">
        <w:rPr>
          <w:rFonts w:ascii="Times New Roman" w:eastAsia="Calibri" w:hAnsi="Times New Roman" w:cs="Times New Roman"/>
          <w:sz w:val="24"/>
          <w:szCs w:val="24"/>
        </w:rPr>
        <w:t xml:space="preserve"> </w:t>
      </w:r>
      <w:r w:rsidR="006D4C7D">
        <w:rPr>
          <w:rFonts w:ascii="Times New Roman" w:eastAsia="Calibri" w:hAnsi="Times New Roman" w:cs="Times New Roman"/>
          <w:bCs/>
          <w:sz w:val="24"/>
          <w:szCs w:val="24"/>
        </w:rPr>
        <w:t>(</w:t>
      </w:r>
      <w:r w:rsidR="006D4C7D" w:rsidRPr="00A77FF5">
        <w:rPr>
          <w:rFonts w:ascii="Times New Roman" w:eastAsia="Calibri" w:hAnsi="Times New Roman" w:cs="Times New Roman"/>
          <w:b/>
          <w:bCs/>
          <w:sz w:val="24"/>
          <w:szCs w:val="24"/>
        </w:rPr>
        <w:t>n=228</w:t>
      </w:r>
      <w:r w:rsidR="006D4C7D">
        <w:rPr>
          <w:rFonts w:ascii="Times New Roman" w:eastAsia="Calibri" w:hAnsi="Times New Roman" w:cs="Times New Roman"/>
          <w:bCs/>
          <w:sz w:val="24"/>
          <w:szCs w:val="24"/>
        </w:rPr>
        <w:t>)</w:t>
      </w:r>
      <w:r>
        <w:rPr>
          <w:rFonts w:ascii="Times New Roman" w:eastAsia="Calibri" w:hAnsi="Times New Roman" w:cs="Times New Roman"/>
          <w:sz w:val="24"/>
          <w:szCs w:val="24"/>
        </w:rPr>
        <w:t xml:space="preserve"> (continued) </w:t>
      </w:r>
    </w:p>
    <w:p w14:paraId="3637E675" w14:textId="77777777" w:rsidR="00534CA5" w:rsidRPr="00A77FF5" w:rsidRDefault="00534CA5" w:rsidP="008E774A">
      <w:pPr>
        <w:ind w:firstLine="0"/>
        <w:rPr>
          <w:rFonts w:ascii="Times New Roman" w:eastAsia="Calibri" w:hAnsi="Times New Roman" w:cs="Times New Roman"/>
          <w:sz w:val="24"/>
          <w:szCs w:val="24"/>
          <w:highlight w:val="yellow"/>
        </w:rPr>
      </w:pPr>
      <w:r w:rsidRPr="00A77FF5">
        <w:rPr>
          <w:rFonts w:ascii="Times New Roman" w:eastAsia="Calibri" w:hAnsi="Times New Roman" w:cs="Times New Roman"/>
          <w:sz w:val="24"/>
          <w:szCs w:val="24"/>
          <w:highlight w:val="yellow"/>
        </w:rPr>
        <w:t xml:space="preserve"> </w:t>
      </w:r>
    </w:p>
    <w:tbl>
      <w:tblPr>
        <w:tblStyle w:val="TableGrid2"/>
        <w:tblW w:w="457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4350"/>
        <w:gridCol w:w="1669"/>
        <w:gridCol w:w="1523"/>
        <w:gridCol w:w="946"/>
      </w:tblGrid>
      <w:tr w:rsidR="00534CA5" w:rsidRPr="001378A1" w14:paraId="1CAA6209" w14:textId="77777777" w:rsidTr="00CD23A1">
        <w:trPr>
          <w:trHeight w:val="860"/>
          <w:jc w:val="center"/>
        </w:trPr>
        <w:tc>
          <w:tcPr>
            <w:tcW w:w="2562" w:type="pct"/>
            <w:tcBorders>
              <w:bottom w:val="single" w:sz="4" w:space="0" w:color="auto"/>
            </w:tcBorders>
          </w:tcPr>
          <w:p w14:paraId="1990E302" w14:textId="7F4DC99E" w:rsidR="00534CA5" w:rsidRPr="001378A1" w:rsidRDefault="001B6EAC" w:rsidP="00422E53">
            <w:pPr>
              <w:spacing w:line="360" w:lineRule="auto"/>
              <w:rPr>
                <w:rFonts w:ascii="Times New Roman" w:eastAsia="Calibri" w:hAnsi="Times New Roman" w:cs="Times New Roman"/>
                <w:b/>
                <w:bCs/>
                <w:highlight w:val="yellow"/>
              </w:rPr>
            </w:pPr>
            <w:r w:rsidRPr="001378A1">
              <w:rPr>
                <w:rFonts w:ascii="Times New Roman" w:eastAsia="Calibri" w:hAnsi="Times New Roman" w:cs="Times New Roman"/>
                <w:b/>
                <w:bCs/>
              </w:rPr>
              <w:t>Characteristic</w:t>
            </w:r>
          </w:p>
        </w:tc>
        <w:tc>
          <w:tcPr>
            <w:tcW w:w="983" w:type="pct"/>
            <w:tcBorders>
              <w:bottom w:val="single" w:sz="4" w:space="0" w:color="auto"/>
            </w:tcBorders>
            <w:vAlign w:val="center"/>
          </w:tcPr>
          <w:p w14:paraId="6661941F" w14:textId="77777777" w:rsidR="00534CA5" w:rsidRPr="001378A1" w:rsidRDefault="008E774A" w:rsidP="00422E53">
            <w:pPr>
              <w:spacing w:line="360" w:lineRule="auto"/>
              <w:jc w:val="center"/>
              <w:rPr>
                <w:rFonts w:ascii="Times New Roman" w:eastAsia="Calibri" w:hAnsi="Times New Roman" w:cs="Times New Roman"/>
                <w:b/>
                <w:bCs/>
              </w:rPr>
            </w:pPr>
            <w:r w:rsidRPr="001378A1">
              <w:rPr>
                <w:rFonts w:ascii="Times New Roman" w:eastAsia="Calibri" w:hAnsi="Times New Roman" w:cs="Times New Roman"/>
                <w:b/>
                <w:bCs/>
              </w:rPr>
              <w:t>Without PMS</w:t>
            </w:r>
          </w:p>
          <w:p w14:paraId="487C65A4" w14:textId="77777777" w:rsidR="00534CA5" w:rsidRPr="001378A1" w:rsidRDefault="00534CA5" w:rsidP="00422E53">
            <w:pPr>
              <w:spacing w:line="360" w:lineRule="auto"/>
              <w:jc w:val="center"/>
              <w:rPr>
                <w:rFonts w:ascii="Times New Roman" w:eastAsia="Calibri" w:hAnsi="Times New Roman" w:cs="Times New Roman"/>
                <w:b/>
                <w:bCs/>
              </w:rPr>
            </w:pPr>
            <w:r w:rsidRPr="001378A1">
              <w:rPr>
                <w:rFonts w:ascii="Times New Roman" w:eastAsia="Calibri" w:hAnsi="Times New Roman" w:cs="Times New Roman"/>
                <w:b/>
                <w:bCs/>
              </w:rPr>
              <w:t>(n=111)</w:t>
            </w:r>
          </w:p>
        </w:tc>
        <w:tc>
          <w:tcPr>
            <w:tcW w:w="897" w:type="pct"/>
            <w:tcBorders>
              <w:bottom w:val="single" w:sz="4" w:space="0" w:color="auto"/>
            </w:tcBorders>
            <w:vAlign w:val="center"/>
          </w:tcPr>
          <w:p w14:paraId="6754327F" w14:textId="77777777" w:rsidR="00534CA5" w:rsidRPr="001378A1" w:rsidRDefault="008E774A" w:rsidP="00422E53">
            <w:pPr>
              <w:spacing w:line="360" w:lineRule="auto"/>
              <w:jc w:val="center"/>
              <w:rPr>
                <w:rFonts w:ascii="Times New Roman" w:eastAsia="Calibri" w:hAnsi="Times New Roman" w:cs="Times New Roman"/>
                <w:b/>
                <w:bCs/>
              </w:rPr>
            </w:pPr>
            <w:r w:rsidRPr="001378A1">
              <w:rPr>
                <w:rFonts w:ascii="Times New Roman" w:eastAsia="Calibri" w:hAnsi="Times New Roman" w:cs="Times New Roman"/>
                <w:b/>
                <w:bCs/>
              </w:rPr>
              <w:t>With PMS</w:t>
            </w:r>
          </w:p>
          <w:p w14:paraId="24221DE3" w14:textId="77777777" w:rsidR="00534CA5" w:rsidRPr="001378A1" w:rsidRDefault="00534CA5" w:rsidP="00422E53">
            <w:pPr>
              <w:spacing w:line="360" w:lineRule="auto"/>
              <w:jc w:val="center"/>
              <w:rPr>
                <w:rFonts w:ascii="Times New Roman" w:eastAsia="Calibri" w:hAnsi="Times New Roman" w:cs="Times New Roman"/>
                <w:b/>
                <w:bCs/>
              </w:rPr>
            </w:pPr>
            <w:r w:rsidRPr="001378A1">
              <w:rPr>
                <w:rFonts w:ascii="Times New Roman" w:eastAsia="Calibri" w:hAnsi="Times New Roman" w:cs="Times New Roman"/>
                <w:b/>
                <w:bCs/>
              </w:rPr>
              <w:t>(n=117)</w:t>
            </w:r>
          </w:p>
        </w:tc>
        <w:tc>
          <w:tcPr>
            <w:tcW w:w="557" w:type="pct"/>
            <w:tcBorders>
              <w:bottom w:val="single" w:sz="4" w:space="0" w:color="auto"/>
            </w:tcBorders>
            <w:vAlign w:val="center"/>
          </w:tcPr>
          <w:p w14:paraId="4BE14895" w14:textId="77777777" w:rsidR="00534CA5" w:rsidRPr="001378A1" w:rsidRDefault="008E774A" w:rsidP="00422E53">
            <w:pPr>
              <w:spacing w:line="360" w:lineRule="auto"/>
              <w:jc w:val="center"/>
              <w:rPr>
                <w:rFonts w:ascii="Times New Roman" w:eastAsia="Calibri" w:hAnsi="Times New Roman" w:cs="Times New Roman"/>
              </w:rPr>
            </w:pPr>
            <w:r w:rsidRPr="001378A1">
              <w:rPr>
                <w:rFonts w:ascii="Times New Roman" w:eastAsia="Calibri" w:hAnsi="Times New Roman" w:cs="Times New Roman"/>
                <w:b/>
                <w:bCs/>
              </w:rPr>
              <w:t>p-value</w:t>
            </w:r>
          </w:p>
        </w:tc>
      </w:tr>
      <w:tr w:rsidR="00534CA5" w:rsidRPr="001378A1" w14:paraId="6D129F67" w14:textId="77777777" w:rsidTr="00CD23A1">
        <w:trPr>
          <w:trHeight w:val="421"/>
          <w:jc w:val="center"/>
        </w:trPr>
        <w:tc>
          <w:tcPr>
            <w:tcW w:w="2562" w:type="pct"/>
            <w:tcBorders>
              <w:bottom w:val="nil"/>
            </w:tcBorders>
          </w:tcPr>
          <w:p w14:paraId="4F7FA7F2" w14:textId="77777777" w:rsidR="00534CA5" w:rsidRPr="001378A1" w:rsidRDefault="00474B0C" w:rsidP="00422E53">
            <w:pPr>
              <w:spacing w:line="360" w:lineRule="auto"/>
              <w:rPr>
                <w:rFonts w:ascii="Times New Roman" w:eastAsia="Calibri" w:hAnsi="Times New Roman" w:cs="Times New Roman"/>
                <w:b/>
                <w:bCs/>
              </w:rPr>
            </w:pPr>
            <w:r w:rsidRPr="001378A1">
              <w:rPr>
                <w:rFonts w:ascii="Times New Roman" w:eastAsia="Calibri" w:hAnsi="Times New Roman" w:cs="Times New Roman"/>
                <w:b/>
                <w:bCs/>
              </w:rPr>
              <w:t>Premenstrual complaint in mother or sister</w:t>
            </w:r>
            <w:r w:rsidR="00534CA5" w:rsidRPr="001378A1">
              <w:rPr>
                <w:rFonts w:ascii="Times New Roman" w:eastAsia="Calibri" w:hAnsi="Times New Roman" w:cs="Times New Roman"/>
                <w:b/>
                <w:bCs/>
              </w:rPr>
              <w:t xml:space="preserve"> </w:t>
            </w:r>
          </w:p>
        </w:tc>
        <w:tc>
          <w:tcPr>
            <w:tcW w:w="983" w:type="pct"/>
            <w:tcBorders>
              <w:bottom w:val="nil"/>
            </w:tcBorders>
            <w:vAlign w:val="center"/>
          </w:tcPr>
          <w:p w14:paraId="6F5ABCFD" w14:textId="77777777" w:rsidR="00534CA5" w:rsidRPr="001378A1" w:rsidRDefault="00534CA5" w:rsidP="00422E53">
            <w:pPr>
              <w:spacing w:line="360" w:lineRule="auto"/>
              <w:jc w:val="center"/>
              <w:rPr>
                <w:rFonts w:ascii="Times New Roman" w:eastAsia="Calibri" w:hAnsi="Times New Roman" w:cs="Times New Roman"/>
              </w:rPr>
            </w:pPr>
          </w:p>
        </w:tc>
        <w:tc>
          <w:tcPr>
            <w:tcW w:w="897" w:type="pct"/>
            <w:tcBorders>
              <w:bottom w:val="nil"/>
            </w:tcBorders>
            <w:vAlign w:val="center"/>
          </w:tcPr>
          <w:p w14:paraId="07111A18" w14:textId="77777777" w:rsidR="00534CA5" w:rsidRPr="001378A1" w:rsidRDefault="00534CA5" w:rsidP="00422E53">
            <w:pPr>
              <w:spacing w:line="360" w:lineRule="auto"/>
              <w:jc w:val="center"/>
              <w:rPr>
                <w:rFonts w:ascii="Times New Roman" w:eastAsia="Calibri" w:hAnsi="Times New Roman" w:cs="Times New Roman"/>
              </w:rPr>
            </w:pPr>
          </w:p>
        </w:tc>
        <w:tc>
          <w:tcPr>
            <w:tcW w:w="557" w:type="pct"/>
            <w:tcBorders>
              <w:bottom w:val="nil"/>
            </w:tcBorders>
            <w:vAlign w:val="center"/>
          </w:tcPr>
          <w:p w14:paraId="3622B8A7" w14:textId="76171B67" w:rsidR="00534CA5" w:rsidRPr="001378A1" w:rsidRDefault="00534CA5" w:rsidP="001D1DE6">
            <w:pPr>
              <w:spacing w:line="360" w:lineRule="auto"/>
              <w:jc w:val="center"/>
              <w:rPr>
                <w:rFonts w:ascii="Times New Roman" w:eastAsia="Calibri" w:hAnsi="Times New Roman" w:cs="Times New Roman"/>
              </w:rPr>
            </w:pPr>
          </w:p>
        </w:tc>
      </w:tr>
      <w:tr w:rsidR="00CD23A1" w:rsidRPr="001378A1" w14:paraId="354D69F1" w14:textId="77777777" w:rsidTr="00CD23A1">
        <w:trPr>
          <w:trHeight w:val="437"/>
          <w:jc w:val="center"/>
        </w:trPr>
        <w:tc>
          <w:tcPr>
            <w:tcW w:w="2562" w:type="pct"/>
            <w:tcBorders>
              <w:top w:val="nil"/>
              <w:bottom w:val="nil"/>
            </w:tcBorders>
          </w:tcPr>
          <w:p w14:paraId="7E7A3038" w14:textId="77777777" w:rsidR="00CD23A1" w:rsidRPr="001378A1" w:rsidRDefault="00CD23A1" w:rsidP="00422E53">
            <w:pPr>
              <w:spacing w:line="360" w:lineRule="auto"/>
              <w:rPr>
                <w:rFonts w:ascii="Times New Roman" w:eastAsia="Calibri" w:hAnsi="Times New Roman" w:cs="Times New Roman"/>
                <w:iCs/>
              </w:rPr>
            </w:pPr>
            <w:r w:rsidRPr="001378A1">
              <w:rPr>
                <w:rFonts w:ascii="Times New Roman" w:eastAsia="Calibri" w:hAnsi="Times New Roman" w:cs="Times New Roman"/>
                <w:iCs/>
              </w:rPr>
              <w:t xml:space="preserve">Yes </w:t>
            </w:r>
          </w:p>
        </w:tc>
        <w:tc>
          <w:tcPr>
            <w:tcW w:w="983" w:type="pct"/>
            <w:tcBorders>
              <w:top w:val="nil"/>
              <w:bottom w:val="nil"/>
            </w:tcBorders>
            <w:vAlign w:val="center"/>
          </w:tcPr>
          <w:p w14:paraId="3098D3A6"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55 (49.5%)</w:t>
            </w:r>
          </w:p>
        </w:tc>
        <w:tc>
          <w:tcPr>
            <w:tcW w:w="897" w:type="pct"/>
            <w:tcBorders>
              <w:top w:val="nil"/>
              <w:bottom w:val="nil"/>
            </w:tcBorders>
            <w:vAlign w:val="center"/>
          </w:tcPr>
          <w:p w14:paraId="71FC5228"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60 (51.3%)</w:t>
            </w:r>
          </w:p>
        </w:tc>
        <w:tc>
          <w:tcPr>
            <w:tcW w:w="557" w:type="pct"/>
            <w:vMerge w:val="restart"/>
            <w:tcBorders>
              <w:top w:val="nil"/>
            </w:tcBorders>
            <w:vAlign w:val="center"/>
          </w:tcPr>
          <w:p w14:paraId="77E8B3FA" w14:textId="70705E10" w:rsidR="00CD23A1" w:rsidRPr="001378A1" w:rsidRDefault="00CD23A1"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0.794¶</w:t>
            </w:r>
          </w:p>
        </w:tc>
      </w:tr>
      <w:tr w:rsidR="00CD23A1" w:rsidRPr="001378A1" w14:paraId="64D9A8C8" w14:textId="77777777" w:rsidTr="00CD23A1">
        <w:trPr>
          <w:trHeight w:val="421"/>
          <w:jc w:val="center"/>
        </w:trPr>
        <w:tc>
          <w:tcPr>
            <w:tcW w:w="2562" w:type="pct"/>
            <w:tcBorders>
              <w:top w:val="nil"/>
              <w:bottom w:val="nil"/>
            </w:tcBorders>
          </w:tcPr>
          <w:p w14:paraId="75E62095" w14:textId="77777777" w:rsidR="00CD23A1" w:rsidRPr="001378A1" w:rsidRDefault="00CD23A1" w:rsidP="00422E53">
            <w:pPr>
              <w:spacing w:line="360" w:lineRule="auto"/>
              <w:rPr>
                <w:rFonts w:ascii="Times New Roman" w:eastAsia="Calibri" w:hAnsi="Times New Roman" w:cs="Times New Roman"/>
                <w:iCs/>
              </w:rPr>
            </w:pPr>
            <w:r w:rsidRPr="001378A1">
              <w:rPr>
                <w:rFonts w:ascii="Times New Roman" w:eastAsia="Calibri" w:hAnsi="Times New Roman" w:cs="Times New Roman"/>
                <w:iCs/>
              </w:rPr>
              <w:t xml:space="preserve">No </w:t>
            </w:r>
          </w:p>
        </w:tc>
        <w:tc>
          <w:tcPr>
            <w:tcW w:w="983" w:type="pct"/>
            <w:tcBorders>
              <w:top w:val="nil"/>
              <w:bottom w:val="nil"/>
            </w:tcBorders>
            <w:vAlign w:val="center"/>
          </w:tcPr>
          <w:p w14:paraId="187CF2C3"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56 (50.5%)</w:t>
            </w:r>
          </w:p>
        </w:tc>
        <w:tc>
          <w:tcPr>
            <w:tcW w:w="897" w:type="pct"/>
            <w:tcBorders>
              <w:top w:val="nil"/>
              <w:bottom w:val="nil"/>
            </w:tcBorders>
            <w:vAlign w:val="center"/>
          </w:tcPr>
          <w:p w14:paraId="0C79D56B"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57 (48.7%)</w:t>
            </w:r>
          </w:p>
        </w:tc>
        <w:tc>
          <w:tcPr>
            <w:tcW w:w="557" w:type="pct"/>
            <w:vMerge/>
            <w:tcBorders>
              <w:bottom w:val="nil"/>
            </w:tcBorders>
            <w:vAlign w:val="center"/>
          </w:tcPr>
          <w:p w14:paraId="38FD34A6" w14:textId="77777777" w:rsidR="00CD23A1" w:rsidRPr="001378A1" w:rsidRDefault="00CD23A1" w:rsidP="00422E53">
            <w:pPr>
              <w:spacing w:line="360" w:lineRule="auto"/>
              <w:jc w:val="center"/>
              <w:rPr>
                <w:rFonts w:ascii="Times New Roman" w:eastAsia="Calibri" w:hAnsi="Times New Roman" w:cs="Times New Roman"/>
              </w:rPr>
            </w:pPr>
          </w:p>
        </w:tc>
      </w:tr>
      <w:tr w:rsidR="00534CA5" w:rsidRPr="001378A1" w14:paraId="15D5A5FA" w14:textId="77777777" w:rsidTr="00CD23A1">
        <w:trPr>
          <w:trHeight w:val="437"/>
          <w:jc w:val="center"/>
        </w:trPr>
        <w:tc>
          <w:tcPr>
            <w:tcW w:w="2562" w:type="pct"/>
            <w:tcBorders>
              <w:top w:val="nil"/>
              <w:bottom w:val="nil"/>
            </w:tcBorders>
          </w:tcPr>
          <w:p w14:paraId="0D2CF0C1" w14:textId="77777777" w:rsidR="00534CA5" w:rsidRPr="001378A1" w:rsidRDefault="00474B0C" w:rsidP="00422E53">
            <w:pPr>
              <w:spacing w:line="360" w:lineRule="auto"/>
              <w:rPr>
                <w:rFonts w:ascii="Times New Roman" w:eastAsia="Calibri" w:hAnsi="Times New Roman" w:cs="Times New Roman"/>
                <w:b/>
                <w:bCs/>
              </w:rPr>
            </w:pPr>
            <w:r w:rsidRPr="001378A1">
              <w:rPr>
                <w:rFonts w:ascii="Times New Roman" w:eastAsia="Calibri" w:hAnsi="Times New Roman" w:cs="Times New Roman"/>
                <w:b/>
                <w:bCs/>
              </w:rPr>
              <w:t>Inability to control anger</w:t>
            </w:r>
            <w:r w:rsidR="00A1593A" w:rsidRPr="001378A1">
              <w:rPr>
                <w:rFonts w:ascii="Times New Roman" w:eastAsia="Calibri" w:hAnsi="Times New Roman" w:cs="Times New Roman"/>
                <w:b/>
                <w:bCs/>
              </w:rPr>
              <w:t xml:space="preserve"> sometimes</w:t>
            </w:r>
          </w:p>
        </w:tc>
        <w:tc>
          <w:tcPr>
            <w:tcW w:w="983" w:type="pct"/>
            <w:tcBorders>
              <w:top w:val="nil"/>
              <w:bottom w:val="nil"/>
            </w:tcBorders>
            <w:vAlign w:val="center"/>
          </w:tcPr>
          <w:p w14:paraId="101CC567" w14:textId="77777777" w:rsidR="00534CA5" w:rsidRPr="001378A1" w:rsidRDefault="00534CA5" w:rsidP="00422E53">
            <w:pPr>
              <w:spacing w:line="360" w:lineRule="auto"/>
              <w:jc w:val="center"/>
              <w:rPr>
                <w:rFonts w:ascii="Times New Roman" w:eastAsia="Calibri" w:hAnsi="Times New Roman" w:cs="Times New Roman"/>
              </w:rPr>
            </w:pPr>
          </w:p>
        </w:tc>
        <w:tc>
          <w:tcPr>
            <w:tcW w:w="897" w:type="pct"/>
            <w:tcBorders>
              <w:top w:val="nil"/>
              <w:bottom w:val="nil"/>
            </w:tcBorders>
            <w:vAlign w:val="center"/>
          </w:tcPr>
          <w:p w14:paraId="3ACDB71E" w14:textId="77777777" w:rsidR="00534CA5" w:rsidRPr="001378A1" w:rsidRDefault="00534CA5" w:rsidP="00422E53">
            <w:pPr>
              <w:spacing w:line="360" w:lineRule="auto"/>
              <w:jc w:val="center"/>
              <w:rPr>
                <w:rFonts w:ascii="Times New Roman" w:eastAsia="Calibri" w:hAnsi="Times New Roman" w:cs="Times New Roman"/>
              </w:rPr>
            </w:pPr>
          </w:p>
        </w:tc>
        <w:tc>
          <w:tcPr>
            <w:tcW w:w="557" w:type="pct"/>
            <w:tcBorders>
              <w:top w:val="nil"/>
              <w:bottom w:val="nil"/>
            </w:tcBorders>
            <w:vAlign w:val="center"/>
          </w:tcPr>
          <w:p w14:paraId="00F6C44E" w14:textId="75580ED0" w:rsidR="00534CA5" w:rsidRPr="001378A1" w:rsidRDefault="00534CA5" w:rsidP="001D1DE6">
            <w:pPr>
              <w:spacing w:line="360" w:lineRule="auto"/>
              <w:jc w:val="center"/>
              <w:rPr>
                <w:rFonts w:ascii="Times New Roman" w:eastAsia="Calibri" w:hAnsi="Times New Roman" w:cs="Times New Roman"/>
              </w:rPr>
            </w:pPr>
          </w:p>
        </w:tc>
      </w:tr>
      <w:tr w:rsidR="00CD23A1" w:rsidRPr="001378A1" w14:paraId="65948823" w14:textId="77777777" w:rsidTr="00CD23A1">
        <w:trPr>
          <w:trHeight w:val="421"/>
          <w:jc w:val="center"/>
        </w:trPr>
        <w:tc>
          <w:tcPr>
            <w:tcW w:w="2562" w:type="pct"/>
            <w:tcBorders>
              <w:top w:val="nil"/>
              <w:bottom w:val="nil"/>
            </w:tcBorders>
          </w:tcPr>
          <w:p w14:paraId="404D1FCB" w14:textId="77777777" w:rsidR="00CD23A1" w:rsidRPr="001378A1" w:rsidRDefault="00CD23A1" w:rsidP="00422E53">
            <w:pPr>
              <w:spacing w:line="360" w:lineRule="auto"/>
              <w:rPr>
                <w:rFonts w:ascii="Times New Roman" w:eastAsia="Calibri" w:hAnsi="Times New Roman" w:cs="Times New Roman"/>
                <w:b/>
                <w:bCs/>
              </w:rPr>
            </w:pPr>
            <w:r w:rsidRPr="001378A1">
              <w:rPr>
                <w:rFonts w:ascii="Times New Roman" w:eastAsia="Calibri" w:hAnsi="Times New Roman" w:cs="Times New Roman"/>
                <w:iCs/>
              </w:rPr>
              <w:t xml:space="preserve">Yes </w:t>
            </w:r>
          </w:p>
        </w:tc>
        <w:tc>
          <w:tcPr>
            <w:tcW w:w="983" w:type="pct"/>
            <w:tcBorders>
              <w:top w:val="nil"/>
              <w:bottom w:val="nil"/>
            </w:tcBorders>
            <w:vAlign w:val="center"/>
          </w:tcPr>
          <w:p w14:paraId="69C98805"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93 (83.8%)</w:t>
            </w:r>
          </w:p>
        </w:tc>
        <w:tc>
          <w:tcPr>
            <w:tcW w:w="897" w:type="pct"/>
            <w:tcBorders>
              <w:top w:val="nil"/>
              <w:bottom w:val="nil"/>
            </w:tcBorders>
            <w:vAlign w:val="center"/>
          </w:tcPr>
          <w:p w14:paraId="73742518"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110 (94.0%)</w:t>
            </w:r>
          </w:p>
        </w:tc>
        <w:tc>
          <w:tcPr>
            <w:tcW w:w="557" w:type="pct"/>
            <w:vMerge w:val="restart"/>
            <w:tcBorders>
              <w:top w:val="nil"/>
            </w:tcBorders>
            <w:vAlign w:val="center"/>
          </w:tcPr>
          <w:p w14:paraId="49BFFE88" w14:textId="0B60A3B4" w:rsidR="00CD23A1" w:rsidRPr="001378A1" w:rsidRDefault="00CD23A1" w:rsidP="00422E53">
            <w:pPr>
              <w:spacing w:line="360" w:lineRule="auto"/>
              <w:jc w:val="center"/>
              <w:rPr>
                <w:rFonts w:ascii="Times New Roman" w:eastAsia="Calibri" w:hAnsi="Times New Roman" w:cs="Times New Roman"/>
              </w:rPr>
            </w:pPr>
            <w:r w:rsidRPr="00CD23A1">
              <w:rPr>
                <w:rFonts w:ascii="Times New Roman" w:eastAsia="Calibri" w:hAnsi="Times New Roman" w:cs="Times New Roman"/>
              </w:rPr>
              <w:t>0.024†</w:t>
            </w:r>
          </w:p>
        </w:tc>
      </w:tr>
      <w:tr w:rsidR="00CD23A1" w:rsidRPr="001378A1" w14:paraId="5353EBB9" w14:textId="77777777" w:rsidTr="00CD23A1">
        <w:trPr>
          <w:trHeight w:val="437"/>
          <w:jc w:val="center"/>
        </w:trPr>
        <w:tc>
          <w:tcPr>
            <w:tcW w:w="2562" w:type="pct"/>
            <w:tcBorders>
              <w:top w:val="nil"/>
              <w:bottom w:val="nil"/>
            </w:tcBorders>
          </w:tcPr>
          <w:p w14:paraId="0E3793AA" w14:textId="77777777" w:rsidR="00CD23A1" w:rsidRPr="001378A1" w:rsidRDefault="00CD23A1" w:rsidP="00422E53">
            <w:pPr>
              <w:spacing w:line="360" w:lineRule="auto"/>
              <w:rPr>
                <w:rFonts w:ascii="Times New Roman" w:eastAsia="Calibri" w:hAnsi="Times New Roman" w:cs="Times New Roman"/>
                <w:b/>
                <w:bCs/>
              </w:rPr>
            </w:pPr>
            <w:r w:rsidRPr="001378A1">
              <w:rPr>
                <w:rFonts w:ascii="Times New Roman" w:eastAsia="Calibri" w:hAnsi="Times New Roman" w:cs="Times New Roman"/>
                <w:iCs/>
              </w:rPr>
              <w:t xml:space="preserve">No </w:t>
            </w:r>
          </w:p>
        </w:tc>
        <w:tc>
          <w:tcPr>
            <w:tcW w:w="983" w:type="pct"/>
            <w:tcBorders>
              <w:top w:val="nil"/>
              <w:bottom w:val="nil"/>
            </w:tcBorders>
            <w:vAlign w:val="center"/>
          </w:tcPr>
          <w:p w14:paraId="05289849"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18 (16.2%)</w:t>
            </w:r>
          </w:p>
        </w:tc>
        <w:tc>
          <w:tcPr>
            <w:tcW w:w="897" w:type="pct"/>
            <w:tcBorders>
              <w:top w:val="nil"/>
              <w:bottom w:val="nil"/>
            </w:tcBorders>
            <w:vAlign w:val="center"/>
          </w:tcPr>
          <w:p w14:paraId="0166CC7D"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7 (6.0%)</w:t>
            </w:r>
          </w:p>
        </w:tc>
        <w:tc>
          <w:tcPr>
            <w:tcW w:w="557" w:type="pct"/>
            <w:vMerge/>
            <w:tcBorders>
              <w:bottom w:val="nil"/>
            </w:tcBorders>
            <w:vAlign w:val="center"/>
          </w:tcPr>
          <w:p w14:paraId="5FBF9214" w14:textId="77777777" w:rsidR="00CD23A1" w:rsidRPr="001378A1" w:rsidRDefault="00CD23A1" w:rsidP="00422E53">
            <w:pPr>
              <w:spacing w:line="360" w:lineRule="auto"/>
              <w:jc w:val="center"/>
              <w:rPr>
                <w:rFonts w:ascii="Times New Roman" w:eastAsia="Calibri" w:hAnsi="Times New Roman" w:cs="Times New Roman"/>
              </w:rPr>
            </w:pPr>
          </w:p>
        </w:tc>
      </w:tr>
      <w:tr w:rsidR="00474B0C" w:rsidRPr="001378A1" w14:paraId="5037CEB2" w14:textId="77777777" w:rsidTr="00CD23A1">
        <w:trPr>
          <w:trHeight w:val="421"/>
          <w:jc w:val="center"/>
        </w:trPr>
        <w:tc>
          <w:tcPr>
            <w:tcW w:w="2562" w:type="pct"/>
            <w:tcBorders>
              <w:top w:val="nil"/>
              <w:bottom w:val="nil"/>
            </w:tcBorders>
          </w:tcPr>
          <w:p w14:paraId="5586F112" w14:textId="77777777" w:rsidR="00474B0C" w:rsidRPr="001378A1" w:rsidRDefault="00474B0C" w:rsidP="00474B0C">
            <w:pPr>
              <w:spacing w:line="360" w:lineRule="auto"/>
              <w:rPr>
                <w:rFonts w:ascii="Times New Roman" w:eastAsia="Calibri" w:hAnsi="Times New Roman" w:cs="Times New Roman"/>
                <w:b/>
                <w:bCs/>
              </w:rPr>
            </w:pPr>
            <w:r w:rsidRPr="001378A1">
              <w:rPr>
                <w:rFonts w:ascii="Times New Roman" w:eastAsia="Calibri" w:hAnsi="Times New Roman" w:cs="Times New Roman"/>
                <w:b/>
                <w:bCs/>
              </w:rPr>
              <w:t>When anger is especially uncontrollable</w:t>
            </w:r>
          </w:p>
        </w:tc>
        <w:tc>
          <w:tcPr>
            <w:tcW w:w="983" w:type="pct"/>
            <w:tcBorders>
              <w:top w:val="nil"/>
              <w:bottom w:val="nil"/>
            </w:tcBorders>
            <w:vAlign w:val="center"/>
          </w:tcPr>
          <w:p w14:paraId="34DB29B7" w14:textId="77777777" w:rsidR="00474B0C" w:rsidRPr="001378A1" w:rsidRDefault="00474B0C" w:rsidP="00474B0C">
            <w:pPr>
              <w:spacing w:line="360" w:lineRule="auto"/>
              <w:jc w:val="center"/>
              <w:rPr>
                <w:rFonts w:ascii="Times New Roman" w:eastAsia="Calibri" w:hAnsi="Times New Roman" w:cs="Times New Roman"/>
              </w:rPr>
            </w:pPr>
          </w:p>
        </w:tc>
        <w:tc>
          <w:tcPr>
            <w:tcW w:w="897" w:type="pct"/>
            <w:tcBorders>
              <w:top w:val="nil"/>
              <w:bottom w:val="nil"/>
            </w:tcBorders>
            <w:vAlign w:val="center"/>
          </w:tcPr>
          <w:p w14:paraId="56DC13B7" w14:textId="77777777" w:rsidR="00474B0C" w:rsidRPr="001378A1" w:rsidRDefault="00474B0C" w:rsidP="00474B0C">
            <w:pPr>
              <w:spacing w:line="360" w:lineRule="auto"/>
              <w:jc w:val="center"/>
              <w:rPr>
                <w:rFonts w:ascii="Times New Roman" w:eastAsia="Calibri" w:hAnsi="Times New Roman" w:cs="Times New Roman"/>
              </w:rPr>
            </w:pPr>
          </w:p>
        </w:tc>
        <w:tc>
          <w:tcPr>
            <w:tcW w:w="557" w:type="pct"/>
            <w:tcBorders>
              <w:top w:val="nil"/>
              <w:bottom w:val="nil"/>
            </w:tcBorders>
            <w:vAlign w:val="center"/>
          </w:tcPr>
          <w:p w14:paraId="53ED4333" w14:textId="4386E898" w:rsidR="00474B0C" w:rsidRPr="001378A1" w:rsidRDefault="00474B0C" w:rsidP="001D1DE6">
            <w:pPr>
              <w:spacing w:line="360" w:lineRule="auto"/>
              <w:jc w:val="center"/>
              <w:rPr>
                <w:rFonts w:ascii="Times New Roman" w:eastAsia="Calibri" w:hAnsi="Times New Roman" w:cs="Times New Roman"/>
              </w:rPr>
            </w:pPr>
          </w:p>
        </w:tc>
      </w:tr>
      <w:tr w:rsidR="00CD23A1" w:rsidRPr="001378A1" w14:paraId="5A14425B" w14:textId="77777777" w:rsidTr="00C74139">
        <w:trPr>
          <w:trHeight w:val="437"/>
          <w:jc w:val="center"/>
        </w:trPr>
        <w:tc>
          <w:tcPr>
            <w:tcW w:w="2562" w:type="pct"/>
            <w:tcBorders>
              <w:top w:val="nil"/>
              <w:bottom w:val="nil"/>
            </w:tcBorders>
          </w:tcPr>
          <w:p w14:paraId="08017456" w14:textId="77777777" w:rsidR="00CD23A1" w:rsidRPr="001378A1" w:rsidRDefault="00CD23A1" w:rsidP="00474B0C">
            <w:pPr>
              <w:spacing w:line="360" w:lineRule="auto"/>
              <w:rPr>
                <w:rFonts w:ascii="Times New Roman" w:eastAsia="Calibri" w:hAnsi="Times New Roman" w:cs="Times New Roman"/>
                <w:iCs/>
              </w:rPr>
            </w:pPr>
            <w:r w:rsidRPr="001378A1">
              <w:rPr>
                <w:rFonts w:ascii="Times New Roman" w:eastAsia="Calibri" w:hAnsi="Times New Roman" w:cs="Times New Roman"/>
                <w:iCs/>
              </w:rPr>
              <w:t>Before menstruation</w:t>
            </w:r>
          </w:p>
        </w:tc>
        <w:tc>
          <w:tcPr>
            <w:tcW w:w="983" w:type="pct"/>
            <w:tcBorders>
              <w:top w:val="nil"/>
              <w:bottom w:val="nil"/>
            </w:tcBorders>
            <w:vAlign w:val="center"/>
          </w:tcPr>
          <w:p w14:paraId="3AD8A969"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63 (67.7%)</w:t>
            </w:r>
          </w:p>
        </w:tc>
        <w:tc>
          <w:tcPr>
            <w:tcW w:w="897" w:type="pct"/>
            <w:tcBorders>
              <w:top w:val="nil"/>
              <w:bottom w:val="nil"/>
            </w:tcBorders>
            <w:vAlign w:val="center"/>
          </w:tcPr>
          <w:p w14:paraId="24E7F464"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76 (69.1%)</w:t>
            </w:r>
          </w:p>
        </w:tc>
        <w:tc>
          <w:tcPr>
            <w:tcW w:w="557" w:type="pct"/>
            <w:vMerge w:val="restart"/>
            <w:tcBorders>
              <w:top w:val="nil"/>
            </w:tcBorders>
            <w:vAlign w:val="center"/>
          </w:tcPr>
          <w:p w14:paraId="71977299" w14:textId="7CFF1675" w:rsidR="00CD23A1" w:rsidRPr="001378A1" w:rsidRDefault="00CD23A1" w:rsidP="00474B0C">
            <w:pPr>
              <w:spacing w:line="360" w:lineRule="auto"/>
              <w:jc w:val="center"/>
              <w:rPr>
                <w:rFonts w:ascii="Times New Roman" w:eastAsia="Calibri" w:hAnsi="Times New Roman" w:cs="Times New Roman"/>
              </w:rPr>
            </w:pPr>
            <w:r w:rsidRPr="00CD23A1">
              <w:rPr>
                <w:rFonts w:ascii="Times New Roman" w:eastAsia="Calibri" w:hAnsi="Times New Roman" w:cs="Times New Roman"/>
              </w:rPr>
              <w:t>0.710¶</w:t>
            </w:r>
          </w:p>
        </w:tc>
      </w:tr>
      <w:tr w:rsidR="00CD23A1" w:rsidRPr="001378A1" w14:paraId="0AA8EE38" w14:textId="77777777" w:rsidTr="00C74139">
        <w:trPr>
          <w:trHeight w:val="421"/>
          <w:jc w:val="center"/>
        </w:trPr>
        <w:tc>
          <w:tcPr>
            <w:tcW w:w="2562" w:type="pct"/>
            <w:tcBorders>
              <w:top w:val="nil"/>
              <w:bottom w:val="nil"/>
            </w:tcBorders>
          </w:tcPr>
          <w:p w14:paraId="564270C1" w14:textId="77777777" w:rsidR="00CD23A1" w:rsidRPr="001378A1" w:rsidRDefault="00CD23A1" w:rsidP="00474B0C">
            <w:pPr>
              <w:spacing w:line="360" w:lineRule="auto"/>
              <w:rPr>
                <w:rFonts w:ascii="Times New Roman" w:eastAsia="Calibri" w:hAnsi="Times New Roman" w:cs="Times New Roman"/>
                <w:iCs/>
              </w:rPr>
            </w:pPr>
            <w:r w:rsidRPr="001378A1">
              <w:rPr>
                <w:rFonts w:ascii="Times New Roman" w:eastAsia="Calibri" w:hAnsi="Times New Roman" w:cs="Times New Roman"/>
                <w:iCs/>
              </w:rPr>
              <w:t>During menstruation</w:t>
            </w:r>
          </w:p>
        </w:tc>
        <w:tc>
          <w:tcPr>
            <w:tcW w:w="983" w:type="pct"/>
            <w:tcBorders>
              <w:top w:val="nil"/>
              <w:bottom w:val="nil"/>
            </w:tcBorders>
            <w:vAlign w:val="center"/>
          </w:tcPr>
          <w:p w14:paraId="4DEC71D5"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23 (24.7%)</w:t>
            </w:r>
          </w:p>
        </w:tc>
        <w:tc>
          <w:tcPr>
            <w:tcW w:w="897" w:type="pct"/>
            <w:tcBorders>
              <w:top w:val="nil"/>
              <w:bottom w:val="nil"/>
            </w:tcBorders>
            <w:vAlign w:val="center"/>
          </w:tcPr>
          <w:p w14:paraId="02D7CA6E" w14:textId="77777777" w:rsidR="00CD23A1" w:rsidRPr="001378A1" w:rsidRDefault="00CD23A1" w:rsidP="00E24696">
            <w:pPr>
              <w:spacing w:line="360" w:lineRule="auto"/>
              <w:jc w:val="center"/>
              <w:rPr>
                <w:rFonts w:ascii="Times New Roman" w:eastAsia="Calibri" w:hAnsi="Times New Roman" w:cs="Times New Roman"/>
              </w:rPr>
            </w:pPr>
            <w:r w:rsidRPr="001378A1">
              <w:rPr>
                <w:rFonts w:ascii="Times New Roman" w:eastAsia="Calibri" w:hAnsi="Times New Roman" w:cs="Times New Roman"/>
              </w:rPr>
              <w:t>23 (20.9%)</w:t>
            </w:r>
          </w:p>
        </w:tc>
        <w:tc>
          <w:tcPr>
            <w:tcW w:w="557" w:type="pct"/>
            <w:vMerge/>
            <w:vAlign w:val="center"/>
          </w:tcPr>
          <w:p w14:paraId="2B7D8D78" w14:textId="77777777" w:rsidR="00CD23A1" w:rsidRPr="001378A1" w:rsidRDefault="00CD23A1" w:rsidP="00474B0C">
            <w:pPr>
              <w:spacing w:line="360" w:lineRule="auto"/>
              <w:jc w:val="center"/>
              <w:rPr>
                <w:rFonts w:ascii="Times New Roman" w:eastAsia="Calibri" w:hAnsi="Times New Roman" w:cs="Times New Roman"/>
              </w:rPr>
            </w:pPr>
          </w:p>
        </w:tc>
      </w:tr>
      <w:tr w:rsidR="00CD23A1" w:rsidRPr="001378A1" w14:paraId="3807BA48" w14:textId="77777777" w:rsidTr="00C74139">
        <w:trPr>
          <w:trHeight w:val="437"/>
          <w:jc w:val="center"/>
        </w:trPr>
        <w:tc>
          <w:tcPr>
            <w:tcW w:w="2562" w:type="pct"/>
            <w:tcBorders>
              <w:top w:val="nil"/>
              <w:bottom w:val="nil"/>
            </w:tcBorders>
          </w:tcPr>
          <w:p w14:paraId="0DC7989D" w14:textId="77777777" w:rsidR="00CD23A1" w:rsidRPr="001378A1" w:rsidRDefault="00CD23A1" w:rsidP="00474B0C">
            <w:pPr>
              <w:spacing w:line="360" w:lineRule="auto"/>
              <w:rPr>
                <w:rFonts w:ascii="Times New Roman" w:eastAsia="Calibri" w:hAnsi="Times New Roman" w:cs="Times New Roman"/>
                <w:iCs/>
              </w:rPr>
            </w:pPr>
            <w:r w:rsidRPr="001378A1">
              <w:rPr>
                <w:rFonts w:ascii="Times New Roman" w:eastAsia="Calibri" w:hAnsi="Times New Roman" w:cs="Times New Roman"/>
                <w:iCs/>
              </w:rPr>
              <w:t xml:space="preserve">Always </w:t>
            </w:r>
          </w:p>
        </w:tc>
        <w:tc>
          <w:tcPr>
            <w:tcW w:w="983" w:type="pct"/>
            <w:tcBorders>
              <w:top w:val="nil"/>
              <w:bottom w:val="nil"/>
            </w:tcBorders>
            <w:vAlign w:val="center"/>
          </w:tcPr>
          <w:p w14:paraId="3D367057" w14:textId="77777777" w:rsidR="00CD23A1" w:rsidRPr="001378A1" w:rsidRDefault="00CD23A1"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7 (7.5%)</w:t>
            </w:r>
          </w:p>
        </w:tc>
        <w:tc>
          <w:tcPr>
            <w:tcW w:w="897" w:type="pct"/>
            <w:tcBorders>
              <w:top w:val="nil"/>
              <w:bottom w:val="nil"/>
            </w:tcBorders>
            <w:vAlign w:val="center"/>
          </w:tcPr>
          <w:p w14:paraId="6C808102" w14:textId="77777777" w:rsidR="00CD23A1" w:rsidRPr="001378A1" w:rsidRDefault="00CD23A1"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11 (10.0%)</w:t>
            </w:r>
          </w:p>
        </w:tc>
        <w:tc>
          <w:tcPr>
            <w:tcW w:w="557" w:type="pct"/>
            <w:vMerge/>
            <w:tcBorders>
              <w:bottom w:val="nil"/>
            </w:tcBorders>
            <w:vAlign w:val="center"/>
          </w:tcPr>
          <w:p w14:paraId="18E22DE7" w14:textId="77777777" w:rsidR="00CD23A1" w:rsidRPr="001378A1" w:rsidRDefault="00CD23A1" w:rsidP="00474B0C">
            <w:pPr>
              <w:spacing w:line="360" w:lineRule="auto"/>
              <w:jc w:val="center"/>
              <w:rPr>
                <w:rFonts w:ascii="Times New Roman" w:eastAsia="Calibri" w:hAnsi="Times New Roman" w:cs="Times New Roman"/>
              </w:rPr>
            </w:pPr>
          </w:p>
        </w:tc>
      </w:tr>
      <w:tr w:rsidR="00474B0C" w:rsidRPr="001378A1" w14:paraId="47EC48AC" w14:textId="77777777" w:rsidTr="00CD23A1">
        <w:trPr>
          <w:trHeight w:val="421"/>
          <w:jc w:val="center"/>
        </w:trPr>
        <w:tc>
          <w:tcPr>
            <w:tcW w:w="2562" w:type="pct"/>
            <w:tcBorders>
              <w:top w:val="nil"/>
              <w:bottom w:val="nil"/>
            </w:tcBorders>
          </w:tcPr>
          <w:p w14:paraId="1B821AF3" w14:textId="77777777" w:rsidR="00474B0C" w:rsidRPr="001378A1" w:rsidRDefault="00474B0C" w:rsidP="00474B0C">
            <w:pPr>
              <w:spacing w:line="360" w:lineRule="auto"/>
              <w:rPr>
                <w:rFonts w:ascii="Times New Roman" w:eastAsia="Calibri" w:hAnsi="Times New Roman" w:cs="Times New Roman"/>
                <w:b/>
                <w:bCs/>
              </w:rPr>
            </w:pPr>
            <w:r w:rsidRPr="001378A1">
              <w:rPr>
                <w:rFonts w:ascii="Times New Roman" w:eastAsia="Calibri" w:hAnsi="Times New Roman" w:cs="Times New Roman"/>
                <w:b/>
                <w:bCs/>
              </w:rPr>
              <w:t xml:space="preserve">Generally feeling stressed </w:t>
            </w:r>
          </w:p>
        </w:tc>
        <w:tc>
          <w:tcPr>
            <w:tcW w:w="983" w:type="pct"/>
            <w:tcBorders>
              <w:top w:val="nil"/>
              <w:bottom w:val="nil"/>
            </w:tcBorders>
            <w:vAlign w:val="center"/>
          </w:tcPr>
          <w:p w14:paraId="695097FE" w14:textId="77777777" w:rsidR="00474B0C" w:rsidRPr="001378A1" w:rsidRDefault="00474B0C" w:rsidP="00474B0C">
            <w:pPr>
              <w:spacing w:line="360" w:lineRule="auto"/>
              <w:jc w:val="center"/>
              <w:rPr>
                <w:rFonts w:ascii="Times New Roman" w:eastAsia="Calibri" w:hAnsi="Times New Roman" w:cs="Times New Roman"/>
              </w:rPr>
            </w:pPr>
          </w:p>
        </w:tc>
        <w:tc>
          <w:tcPr>
            <w:tcW w:w="897" w:type="pct"/>
            <w:tcBorders>
              <w:top w:val="nil"/>
              <w:bottom w:val="nil"/>
            </w:tcBorders>
            <w:vAlign w:val="center"/>
          </w:tcPr>
          <w:p w14:paraId="53E3E28F" w14:textId="77777777" w:rsidR="00474B0C" w:rsidRPr="001378A1" w:rsidRDefault="00474B0C" w:rsidP="00474B0C">
            <w:pPr>
              <w:spacing w:line="360" w:lineRule="auto"/>
              <w:jc w:val="center"/>
              <w:rPr>
                <w:rFonts w:ascii="Times New Roman" w:eastAsia="Calibri" w:hAnsi="Times New Roman" w:cs="Times New Roman"/>
              </w:rPr>
            </w:pPr>
          </w:p>
        </w:tc>
        <w:tc>
          <w:tcPr>
            <w:tcW w:w="557" w:type="pct"/>
            <w:tcBorders>
              <w:top w:val="nil"/>
              <w:bottom w:val="nil"/>
            </w:tcBorders>
            <w:vAlign w:val="center"/>
          </w:tcPr>
          <w:p w14:paraId="68776861" w14:textId="1B14C17D" w:rsidR="00474B0C" w:rsidRPr="001378A1" w:rsidRDefault="00474B0C" w:rsidP="001D1DE6">
            <w:pPr>
              <w:spacing w:line="360" w:lineRule="auto"/>
              <w:jc w:val="center"/>
              <w:rPr>
                <w:rFonts w:ascii="Times New Roman" w:eastAsia="Calibri" w:hAnsi="Times New Roman" w:cs="Times New Roman"/>
              </w:rPr>
            </w:pPr>
          </w:p>
        </w:tc>
      </w:tr>
      <w:tr w:rsidR="00CD23A1" w:rsidRPr="001378A1" w14:paraId="7403C290" w14:textId="77777777" w:rsidTr="00C74139">
        <w:trPr>
          <w:trHeight w:val="437"/>
          <w:jc w:val="center"/>
        </w:trPr>
        <w:tc>
          <w:tcPr>
            <w:tcW w:w="2562" w:type="pct"/>
            <w:tcBorders>
              <w:top w:val="nil"/>
              <w:bottom w:val="nil"/>
            </w:tcBorders>
          </w:tcPr>
          <w:p w14:paraId="4EACDCDA" w14:textId="77777777" w:rsidR="00CD23A1" w:rsidRPr="001378A1" w:rsidRDefault="00CD23A1" w:rsidP="00474B0C">
            <w:pPr>
              <w:spacing w:line="360" w:lineRule="auto"/>
              <w:rPr>
                <w:rFonts w:ascii="Times New Roman" w:eastAsia="Calibri" w:hAnsi="Times New Roman" w:cs="Times New Roman"/>
                <w:b/>
                <w:bCs/>
              </w:rPr>
            </w:pPr>
            <w:r w:rsidRPr="001378A1">
              <w:rPr>
                <w:rFonts w:ascii="Times New Roman" w:eastAsia="Calibri" w:hAnsi="Times New Roman" w:cs="Times New Roman"/>
                <w:iCs/>
              </w:rPr>
              <w:t xml:space="preserve">Yes </w:t>
            </w:r>
          </w:p>
        </w:tc>
        <w:tc>
          <w:tcPr>
            <w:tcW w:w="983" w:type="pct"/>
            <w:tcBorders>
              <w:top w:val="nil"/>
              <w:bottom w:val="nil"/>
            </w:tcBorders>
            <w:vAlign w:val="center"/>
          </w:tcPr>
          <w:p w14:paraId="58A18663" w14:textId="77777777" w:rsidR="00CD23A1" w:rsidRPr="001378A1" w:rsidRDefault="00CD23A1"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59 (53.2%)</w:t>
            </w:r>
          </w:p>
        </w:tc>
        <w:tc>
          <w:tcPr>
            <w:tcW w:w="897" w:type="pct"/>
            <w:tcBorders>
              <w:top w:val="nil"/>
              <w:bottom w:val="nil"/>
            </w:tcBorders>
            <w:vAlign w:val="center"/>
          </w:tcPr>
          <w:p w14:paraId="47AD7315" w14:textId="77777777" w:rsidR="00CD23A1" w:rsidRPr="001378A1" w:rsidRDefault="00CD23A1"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91 (77.8%)</w:t>
            </w:r>
          </w:p>
        </w:tc>
        <w:tc>
          <w:tcPr>
            <w:tcW w:w="557" w:type="pct"/>
            <w:vMerge w:val="restart"/>
            <w:tcBorders>
              <w:top w:val="nil"/>
            </w:tcBorders>
            <w:vAlign w:val="center"/>
          </w:tcPr>
          <w:p w14:paraId="6424D4C7" w14:textId="58720243" w:rsidR="00CD23A1" w:rsidRPr="001378A1" w:rsidRDefault="00CD23A1" w:rsidP="00474B0C">
            <w:pPr>
              <w:spacing w:line="360" w:lineRule="auto"/>
              <w:jc w:val="center"/>
              <w:rPr>
                <w:rFonts w:ascii="Times New Roman" w:eastAsia="Calibri" w:hAnsi="Times New Roman" w:cs="Times New Roman"/>
              </w:rPr>
            </w:pPr>
            <w:r w:rsidRPr="00CD23A1">
              <w:rPr>
                <w:rFonts w:ascii="Times New Roman" w:eastAsia="Calibri" w:hAnsi="Times New Roman" w:cs="Times New Roman"/>
              </w:rPr>
              <w:t>&lt;0.001¶</w:t>
            </w:r>
          </w:p>
        </w:tc>
      </w:tr>
      <w:tr w:rsidR="00CD23A1" w:rsidRPr="001378A1" w14:paraId="657F478A" w14:textId="77777777" w:rsidTr="00C74139">
        <w:trPr>
          <w:trHeight w:val="421"/>
          <w:jc w:val="center"/>
        </w:trPr>
        <w:tc>
          <w:tcPr>
            <w:tcW w:w="2562" w:type="pct"/>
            <w:tcBorders>
              <w:top w:val="nil"/>
              <w:bottom w:val="nil"/>
            </w:tcBorders>
          </w:tcPr>
          <w:p w14:paraId="4F4BFA35" w14:textId="77777777" w:rsidR="00CD23A1" w:rsidRPr="001378A1" w:rsidRDefault="00CD23A1" w:rsidP="00474B0C">
            <w:pPr>
              <w:spacing w:line="360" w:lineRule="auto"/>
              <w:rPr>
                <w:rFonts w:ascii="Times New Roman" w:eastAsia="Calibri" w:hAnsi="Times New Roman" w:cs="Times New Roman"/>
                <w:b/>
                <w:bCs/>
              </w:rPr>
            </w:pPr>
            <w:r w:rsidRPr="001378A1">
              <w:rPr>
                <w:rFonts w:ascii="Times New Roman" w:eastAsia="Calibri" w:hAnsi="Times New Roman" w:cs="Times New Roman"/>
                <w:iCs/>
              </w:rPr>
              <w:t xml:space="preserve">No </w:t>
            </w:r>
          </w:p>
        </w:tc>
        <w:tc>
          <w:tcPr>
            <w:tcW w:w="983" w:type="pct"/>
            <w:tcBorders>
              <w:top w:val="nil"/>
              <w:bottom w:val="nil"/>
            </w:tcBorders>
            <w:vAlign w:val="center"/>
          </w:tcPr>
          <w:p w14:paraId="30CAB2AC" w14:textId="77777777" w:rsidR="00CD23A1" w:rsidRPr="001378A1" w:rsidRDefault="00CD23A1"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52 (46.8%)</w:t>
            </w:r>
          </w:p>
        </w:tc>
        <w:tc>
          <w:tcPr>
            <w:tcW w:w="897" w:type="pct"/>
            <w:tcBorders>
              <w:top w:val="nil"/>
              <w:bottom w:val="nil"/>
            </w:tcBorders>
            <w:vAlign w:val="center"/>
          </w:tcPr>
          <w:p w14:paraId="6B354E24" w14:textId="77777777" w:rsidR="00CD23A1" w:rsidRPr="001378A1" w:rsidRDefault="00CD23A1"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26 (22.2%)</w:t>
            </w:r>
          </w:p>
        </w:tc>
        <w:tc>
          <w:tcPr>
            <w:tcW w:w="557" w:type="pct"/>
            <w:vMerge/>
            <w:tcBorders>
              <w:bottom w:val="nil"/>
            </w:tcBorders>
            <w:vAlign w:val="center"/>
          </w:tcPr>
          <w:p w14:paraId="7703BD3A" w14:textId="77777777" w:rsidR="00CD23A1" w:rsidRPr="001378A1" w:rsidRDefault="00CD23A1" w:rsidP="00474B0C">
            <w:pPr>
              <w:spacing w:line="360" w:lineRule="auto"/>
              <w:jc w:val="center"/>
              <w:rPr>
                <w:rFonts w:ascii="Times New Roman" w:eastAsia="Calibri" w:hAnsi="Times New Roman" w:cs="Times New Roman"/>
              </w:rPr>
            </w:pPr>
          </w:p>
        </w:tc>
      </w:tr>
      <w:tr w:rsidR="00474B0C" w:rsidRPr="001378A1" w14:paraId="4EE57091" w14:textId="77777777" w:rsidTr="00CD23A1">
        <w:trPr>
          <w:trHeight w:val="437"/>
          <w:jc w:val="center"/>
        </w:trPr>
        <w:tc>
          <w:tcPr>
            <w:tcW w:w="2562" w:type="pct"/>
            <w:tcBorders>
              <w:top w:val="nil"/>
              <w:bottom w:val="nil"/>
            </w:tcBorders>
          </w:tcPr>
          <w:p w14:paraId="5EE86182" w14:textId="77777777" w:rsidR="00474B0C" w:rsidRPr="001378A1" w:rsidRDefault="00474B0C" w:rsidP="00474B0C">
            <w:pPr>
              <w:spacing w:line="360" w:lineRule="auto"/>
              <w:rPr>
                <w:rFonts w:ascii="Times New Roman" w:eastAsia="Calibri" w:hAnsi="Times New Roman" w:cs="Times New Roman"/>
                <w:b/>
                <w:bCs/>
              </w:rPr>
            </w:pPr>
            <w:r w:rsidRPr="001378A1">
              <w:rPr>
                <w:rFonts w:ascii="Times New Roman" w:eastAsia="Calibri" w:hAnsi="Times New Roman" w:cs="Times New Roman"/>
                <w:b/>
                <w:bCs/>
              </w:rPr>
              <w:t>Areas affected by menstrual discomforts</w:t>
            </w:r>
          </w:p>
        </w:tc>
        <w:tc>
          <w:tcPr>
            <w:tcW w:w="983" w:type="pct"/>
            <w:tcBorders>
              <w:top w:val="nil"/>
              <w:bottom w:val="nil"/>
            </w:tcBorders>
            <w:vAlign w:val="center"/>
          </w:tcPr>
          <w:p w14:paraId="13F1930B" w14:textId="77777777" w:rsidR="00474B0C" w:rsidRPr="001378A1" w:rsidRDefault="00474B0C" w:rsidP="00474B0C">
            <w:pPr>
              <w:spacing w:line="360" w:lineRule="auto"/>
              <w:jc w:val="center"/>
              <w:rPr>
                <w:rFonts w:ascii="Times New Roman" w:eastAsia="Calibri" w:hAnsi="Times New Roman" w:cs="Times New Roman"/>
              </w:rPr>
            </w:pPr>
          </w:p>
        </w:tc>
        <w:tc>
          <w:tcPr>
            <w:tcW w:w="897" w:type="pct"/>
            <w:tcBorders>
              <w:top w:val="nil"/>
              <w:bottom w:val="nil"/>
            </w:tcBorders>
            <w:vAlign w:val="center"/>
          </w:tcPr>
          <w:p w14:paraId="35A2C62B" w14:textId="77777777" w:rsidR="00474B0C" w:rsidRPr="001378A1" w:rsidRDefault="00474B0C" w:rsidP="00474B0C">
            <w:pPr>
              <w:spacing w:line="360" w:lineRule="auto"/>
              <w:jc w:val="center"/>
              <w:rPr>
                <w:rFonts w:ascii="Times New Roman" w:eastAsia="Calibri" w:hAnsi="Times New Roman" w:cs="Times New Roman"/>
              </w:rPr>
            </w:pPr>
          </w:p>
        </w:tc>
        <w:tc>
          <w:tcPr>
            <w:tcW w:w="557" w:type="pct"/>
            <w:tcBorders>
              <w:top w:val="nil"/>
              <w:bottom w:val="nil"/>
            </w:tcBorders>
            <w:vAlign w:val="center"/>
          </w:tcPr>
          <w:p w14:paraId="409929CD" w14:textId="77777777" w:rsidR="00474B0C" w:rsidRPr="001378A1" w:rsidRDefault="00474B0C" w:rsidP="00474B0C">
            <w:pPr>
              <w:spacing w:line="360" w:lineRule="auto"/>
              <w:jc w:val="center"/>
              <w:rPr>
                <w:rFonts w:ascii="Times New Roman" w:eastAsia="Calibri" w:hAnsi="Times New Roman" w:cs="Times New Roman"/>
              </w:rPr>
            </w:pPr>
          </w:p>
        </w:tc>
      </w:tr>
      <w:tr w:rsidR="00474B0C" w:rsidRPr="001378A1" w14:paraId="5FD6AFFD" w14:textId="77777777" w:rsidTr="00CD23A1">
        <w:trPr>
          <w:trHeight w:val="421"/>
          <w:jc w:val="center"/>
        </w:trPr>
        <w:tc>
          <w:tcPr>
            <w:tcW w:w="2562" w:type="pct"/>
            <w:tcBorders>
              <w:top w:val="nil"/>
              <w:bottom w:val="nil"/>
            </w:tcBorders>
          </w:tcPr>
          <w:p w14:paraId="531C555F" w14:textId="77777777" w:rsidR="00474B0C" w:rsidRPr="001378A1" w:rsidRDefault="001E09D9" w:rsidP="00474B0C">
            <w:pPr>
              <w:spacing w:line="360" w:lineRule="auto"/>
              <w:rPr>
                <w:rFonts w:ascii="Times New Roman" w:eastAsia="Calibri" w:hAnsi="Times New Roman" w:cs="Times New Roman"/>
                <w:iCs/>
              </w:rPr>
            </w:pPr>
            <w:r w:rsidRPr="001378A1">
              <w:rPr>
                <w:rFonts w:ascii="Times New Roman" w:eastAsia="Calibri" w:hAnsi="Times New Roman" w:cs="Times New Roman"/>
                <w:iCs/>
              </w:rPr>
              <w:t>Academic</w:t>
            </w:r>
          </w:p>
        </w:tc>
        <w:tc>
          <w:tcPr>
            <w:tcW w:w="983" w:type="pct"/>
            <w:tcBorders>
              <w:top w:val="nil"/>
              <w:bottom w:val="nil"/>
            </w:tcBorders>
            <w:vAlign w:val="center"/>
          </w:tcPr>
          <w:p w14:paraId="01041088" w14:textId="77777777" w:rsidR="00474B0C" w:rsidRPr="001378A1" w:rsidRDefault="00474B0C"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52 (46.8</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897" w:type="pct"/>
            <w:tcBorders>
              <w:top w:val="nil"/>
              <w:bottom w:val="nil"/>
            </w:tcBorders>
            <w:vAlign w:val="center"/>
          </w:tcPr>
          <w:p w14:paraId="13FADDEB" w14:textId="77777777" w:rsidR="00474B0C" w:rsidRPr="001378A1" w:rsidRDefault="00474B0C"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56 (47.9</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557" w:type="pct"/>
            <w:tcBorders>
              <w:top w:val="nil"/>
              <w:bottom w:val="nil"/>
            </w:tcBorders>
            <w:vAlign w:val="center"/>
          </w:tcPr>
          <w:p w14:paraId="1A202FCE" w14:textId="4C165AB5" w:rsidR="00474B0C" w:rsidRPr="001378A1" w:rsidRDefault="00474B0C" w:rsidP="001D1DE6">
            <w:pPr>
              <w:spacing w:line="360" w:lineRule="auto"/>
              <w:jc w:val="center"/>
              <w:rPr>
                <w:rFonts w:ascii="Times New Roman" w:eastAsia="Calibri" w:hAnsi="Times New Roman" w:cs="Times New Roman"/>
              </w:rPr>
            </w:pPr>
            <w:r w:rsidRPr="001378A1">
              <w:rPr>
                <w:rFonts w:ascii="Times New Roman" w:eastAsia="Calibri" w:hAnsi="Times New Roman" w:cs="Times New Roman"/>
              </w:rPr>
              <w:t>0.878</w:t>
            </w:r>
            <w:r w:rsidR="001D1DE6" w:rsidRPr="001378A1">
              <w:rPr>
                <w:rFonts w:ascii="Times New Roman" w:eastAsia="Calibri" w:hAnsi="Times New Roman" w:cs="Times New Roman"/>
              </w:rPr>
              <w:t>¶</w:t>
            </w:r>
          </w:p>
        </w:tc>
      </w:tr>
      <w:tr w:rsidR="00474B0C" w:rsidRPr="001378A1" w14:paraId="736C267C" w14:textId="77777777" w:rsidTr="00CD23A1">
        <w:trPr>
          <w:trHeight w:val="437"/>
          <w:jc w:val="center"/>
        </w:trPr>
        <w:tc>
          <w:tcPr>
            <w:tcW w:w="2562" w:type="pct"/>
            <w:tcBorders>
              <w:top w:val="nil"/>
              <w:bottom w:val="nil"/>
            </w:tcBorders>
          </w:tcPr>
          <w:p w14:paraId="4A2A5D4E" w14:textId="77777777" w:rsidR="00474B0C" w:rsidRPr="001378A1" w:rsidRDefault="00B51138" w:rsidP="00474B0C">
            <w:pPr>
              <w:spacing w:line="360" w:lineRule="auto"/>
              <w:rPr>
                <w:rFonts w:ascii="Times New Roman" w:eastAsia="Calibri" w:hAnsi="Times New Roman" w:cs="Times New Roman"/>
                <w:iCs/>
              </w:rPr>
            </w:pPr>
            <w:r w:rsidRPr="001378A1">
              <w:rPr>
                <w:rFonts w:ascii="Times New Roman" w:eastAsia="Calibri" w:hAnsi="Times New Roman" w:cs="Times New Roman"/>
                <w:iCs/>
              </w:rPr>
              <w:t>Social</w:t>
            </w:r>
            <w:r w:rsidR="00474B0C" w:rsidRPr="001378A1">
              <w:rPr>
                <w:rFonts w:ascii="Times New Roman" w:eastAsia="Calibri" w:hAnsi="Times New Roman" w:cs="Times New Roman"/>
                <w:iCs/>
              </w:rPr>
              <w:t xml:space="preserve"> </w:t>
            </w:r>
          </w:p>
        </w:tc>
        <w:tc>
          <w:tcPr>
            <w:tcW w:w="983" w:type="pct"/>
            <w:tcBorders>
              <w:top w:val="nil"/>
              <w:bottom w:val="nil"/>
            </w:tcBorders>
            <w:vAlign w:val="center"/>
          </w:tcPr>
          <w:p w14:paraId="564A5A24" w14:textId="77777777" w:rsidR="00474B0C" w:rsidRPr="001378A1" w:rsidRDefault="00474B0C"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65 (58.6</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897" w:type="pct"/>
            <w:tcBorders>
              <w:top w:val="nil"/>
              <w:bottom w:val="nil"/>
            </w:tcBorders>
            <w:vAlign w:val="center"/>
          </w:tcPr>
          <w:p w14:paraId="7D710AFD" w14:textId="77777777" w:rsidR="00474B0C" w:rsidRPr="001378A1" w:rsidRDefault="00474B0C"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93 (79.5</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557" w:type="pct"/>
            <w:tcBorders>
              <w:top w:val="nil"/>
              <w:bottom w:val="nil"/>
            </w:tcBorders>
            <w:vAlign w:val="center"/>
          </w:tcPr>
          <w:p w14:paraId="74BF8C09" w14:textId="1E266C3C" w:rsidR="00474B0C" w:rsidRPr="001378A1" w:rsidRDefault="00474B0C" w:rsidP="001D1DE6">
            <w:pPr>
              <w:spacing w:line="360" w:lineRule="auto"/>
              <w:jc w:val="center"/>
              <w:rPr>
                <w:rFonts w:ascii="Times New Roman" w:eastAsia="Calibri" w:hAnsi="Times New Roman" w:cs="Times New Roman"/>
                <w:b/>
                <w:bCs/>
              </w:rPr>
            </w:pPr>
            <w:r w:rsidRPr="001378A1">
              <w:rPr>
                <w:rFonts w:ascii="Times New Roman" w:eastAsia="Calibri" w:hAnsi="Times New Roman" w:cs="Times New Roman"/>
                <w:b/>
                <w:bCs/>
              </w:rPr>
              <w:t>&lt;0.001</w:t>
            </w:r>
            <w:r w:rsidR="001D1DE6" w:rsidRPr="001378A1">
              <w:rPr>
                <w:rFonts w:ascii="Times New Roman" w:eastAsia="Calibri" w:hAnsi="Times New Roman" w:cs="Times New Roman"/>
              </w:rPr>
              <w:t>¶</w:t>
            </w:r>
          </w:p>
        </w:tc>
      </w:tr>
      <w:tr w:rsidR="00474B0C" w:rsidRPr="001378A1" w14:paraId="3B1AF40D" w14:textId="77777777" w:rsidTr="00CD23A1">
        <w:trPr>
          <w:trHeight w:val="421"/>
          <w:jc w:val="center"/>
        </w:trPr>
        <w:tc>
          <w:tcPr>
            <w:tcW w:w="2562" w:type="pct"/>
            <w:tcBorders>
              <w:top w:val="nil"/>
              <w:bottom w:val="nil"/>
            </w:tcBorders>
          </w:tcPr>
          <w:p w14:paraId="170D4E92" w14:textId="77777777" w:rsidR="00474B0C" w:rsidRPr="001378A1" w:rsidRDefault="00B51138" w:rsidP="00474B0C">
            <w:pPr>
              <w:spacing w:line="360" w:lineRule="auto"/>
              <w:rPr>
                <w:rFonts w:ascii="Times New Roman" w:eastAsia="Calibri" w:hAnsi="Times New Roman" w:cs="Times New Roman"/>
                <w:iCs/>
              </w:rPr>
            </w:pPr>
            <w:r w:rsidRPr="001378A1">
              <w:rPr>
                <w:rFonts w:ascii="Times New Roman" w:eastAsia="Calibri" w:hAnsi="Times New Roman" w:cs="Times New Roman"/>
                <w:iCs/>
              </w:rPr>
              <w:t>Professional</w:t>
            </w:r>
            <w:r w:rsidR="00474B0C" w:rsidRPr="001378A1">
              <w:rPr>
                <w:rFonts w:ascii="Times New Roman" w:eastAsia="Calibri" w:hAnsi="Times New Roman" w:cs="Times New Roman"/>
                <w:iCs/>
              </w:rPr>
              <w:t xml:space="preserve"> </w:t>
            </w:r>
          </w:p>
        </w:tc>
        <w:tc>
          <w:tcPr>
            <w:tcW w:w="983" w:type="pct"/>
            <w:tcBorders>
              <w:top w:val="nil"/>
              <w:bottom w:val="nil"/>
            </w:tcBorders>
            <w:vAlign w:val="center"/>
          </w:tcPr>
          <w:p w14:paraId="748C03B0" w14:textId="77777777" w:rsidR="00474B0C" w:rsidRPr="001378A1" w:rsidRDefault="00474B0C"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13 (11.7</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897" w:type="pct"/>
            <w:tcBorders>
              <w:top w:val="nil"/>
              <w:bottom w:val="nil"/>
            </w:tcBorders>
            <w:vAlign w:val="center"/>
          </w:tcPr>
          <w:p w14:paraId="3A76702C" w14:textId="77777777" w:rsidR="00474B0C" w:rsidRPr="001378A1" w:rsidRDefault="00474B0C"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13 (11.1</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557" w:type="pct"/>
            <w:tcBorders>
              <w:top w:val="nil"/>
              <w:bottom w:val="nil"/>
            </w:tcBorders>
            <w:vAlign w:val="center"/>
          </w:tcPr>
          <w:p w14:paraId="6CBA1DED" w14:textId="750C875A" w:rsidR="00474B0C" w:rsidRPr="001378A1" w:rsidRDefault="00474B0C" w:rsidP="001D1DE6">
            <w:pPr>
              <w:spacing w:line="360" w:lineRule="auto"/>
              <w:jc w:val="center"/>
              <w:rPr>
                <w:rFonts w:ascii="Times New Roman" w:eastAsia="Calibri" w:hAnsi="Times New Roman" w:cs="Times New Roman"/>
              </w:rPr>
            </w:pPr>
            <w:r w:rsidRPr="001378A1">
              <w:rPr>
                <w:rFonts w:ascii="Times New Roman" w:eastAsia="Calibri" w:hAnsi="Times New Roman" w:cs="Times New Roman"/>
              </w:rPr>
              <w:t>&gt;0.999</w:t>
            </w:r>
            <w:r w:rsidR="001D1DE6" w:rsidRPr="001378A1">
              <w:rPr>
                <w:rFonts w:ascii="Times New Roman" w:eastAsia="Calibri" w:hAnsi="Times New Roman" w:cs="Times New Roman"/>
              </w:rPr>
              <w:t>†</w:t>
            </w:r>
          </w:p>
        </w:tc>
      </w:tr>
      <w:tr w:rsidR="00B51138" w:rsidRPr="001378A1" w14:paraId="49284C6D" w14:textId="77777777" w:rsidTr="00CD23A1">
        <w:trPr>
          <w:trHeight w:val="437"/>
          <w:jc w:val="center"/>
        </w:trPr>
        <w:tc>
          <w:tcPr>
            <w:tcW w:w="2562" w:type="pct"/>
            <w:tcBorders>
              <w:top w:val="nil"/>
              <w:bottom w:val="nil"/>
            </w:tcBorders>
          </w:tcPr>
          <w:p w14:paraId="14116061" w14:textId="77777777" w:rsidR="00B51138" w:rsidRPr="001378A1" w:rsidRDefault="00B51138" w:rsidP="00B51138">
            <w:pPr>
              <w:spacing w:line="360" w:lineRule="auto"/>
              <w:rPr>
                <w:rFonts w:ascii="Times New Roman" w:eastAsia="Calibri" w:hAnsi="Times New Roman" w:cs="Times New Roman"/>
                <w:iCs/>
              </w:rPr>
            </w:pPr>
            <w:r w:rsidRPr="001378A1">
              <w:rPr>
                <w:rFonts w:ascii="Times New Roman" w:eastAsia="Calibri" w:hAnsi="Times New Roman" w:cs="Times New Roman"/>
                <w:iCs/>
              </w:rPr>
              <w:t xml:space="preserve">Family / home life </w:t>
            </w:r>
          </w:p>
        </w:tc>
        <w:tc>
          <w:tcPr>
            <w:tcW w:w="983" w:type="pct"/>
            <w:tcBorders>
              <w:top w:val="nil"/>
              <w:bottom w:val="nil"/>
            </w:tcBorders>
            <w:vAlign w:val="center"/>
          </w:tcPr>
          <w:p w14:paraId="79AB31EA"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32 (28.8</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897" w:type="pct"/>
            <w:tcBorders>
              <w:top w:val="nil"/>
              <w:bottom w:val="nil"/>
            </w:tcBorders>
            <w:vAlign w:val="center"/>
          </w:tcPr>
          <w:p w14:paraId="37A6E58E"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34 (29.1</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557" w:type="pct"/>
            <w:tcBorders>
              <w:top w:val="nil"/>
              <w:bottom w:val="nil"/>
            </w:tcBorders>
            <w:vAlign w:val="center"/>
          </w:tcPr>
          <w:p w14:paraId="18C142B1" w14:textId="7F393104" w:rsidR="00B51138" w:rsidRPr="001378A1" w:rsidRDefault="00B51138" w:rsidP="001D1DE6">
            <w:pPr>
              <w:spacing w:line="360" w:lineRule="auto"/>
              <w:jc w:val="center"/>
              <w:rPr>
                <w:rFonts w:ascii="Times New Roman" w:eastAsia="Calibri" w:hAnsi="Times New Roman" w:cs="Times New Roman"/>
              </w:rPr>
            </w:pPr>
            <w:r w:rsidRPr="001378A1">
              <w:rPr>
                <w:rFonts w:ascii="Times New Roman" w:eastAsia="Calibri" w:hAnsi="Times New Roman" w:cs="Times New Roman"/>
              </w:rPr>
              <w:t>0.969</w:t>
            </w:r>
            <w:r w:rsidR="001D1DE6" w:rsidRPr="001378A1">
              <w:rPr>
                <w:rFonts w:ascii="Times New Roman" w:eastAsia="Calibri" w:hAnsi="Times New Roman" w:cs="Times New Roman"/>
              </w:rPr>
              <w:t>¶</w:t>
            </w:r>
          </w:p>
        </w:tc>
      </w:tr>
      <w:tr w:rsidR="00B51138" w:rsidRPr="001378A1" w14:paraId="61480474" w14:textId="77777777" w:rsidTr="00CD23A1">
        <w:trPr>
          <w:trHeight w:val="421"/>
          <w:jc w:val="center"/>
        </w:trPr>
        <w:tc>
          <w:tcPr>
            <w:tcW w:w="2562" w:type="pct"/>
            <w:tcBorders>
              <w:top w:val="nil"/>
              <w:bottom w:val="nil"/>
            </w:tcBorders>
          </w:tcPr>
          <w:p w14:paraId="2A08E06B" w14:textId="77777777" w:rsidR="00B51138" w:rsidRPr="001378A1" w:rsidRDefault="00B51138" w:rsidP="00B51138">
            <w:pPr>
              <w:spacing w:line="360" w:lineRule="auto"/>
              <w:rPr>
                <w:rFonts w:ascii="Times New Roman" w:eastAsia="Calibri" w:hAnsi="Times New Roman" w:cs="Times New Roman"/>
                <w:b/>
                <w:bCs/>
              </w:rPr>
            </w:pPr>
            <w:r w:rsidRPr="001378A1">
              <w:rPr>
                <w:rFonts w:ascii="Times New Roman" w:eastAsia="Calibri" w:hAnsi="Times New Roman" w:cs="Times New Roman"/>
                <w:b/>
                <w:bCs/>
              </w:rPr>
              <w:t xml:space="preserve">Presence of </w:t>
            </w:r>
            <w:r w:rsidR="00ED13D9" w:rsidRPr="001378A1">
              <w:rPr>
                <w:rFonts w:ascii="Times New Roman" w:eastAsia="Calibri" w:hAnsi="Times New Roman" w:cs="Times New Roman"/>
                <w:b/>
                <w:bCs/>
              </w:rPr>
              <w:t xml:space="preserve">a </w:t>
            </w:r>
            <w:r w:rsidRPr="001378A1">
              <w:rPr>
                <w:rFonts w:ascii="Times New Roman" w:eastAsia="Calibri" w:hAnsi="Times New Roman" w:cs="Times New Roman"/>
                <w:b/>
                <w:bCs/>
              </w:rPr>
              <w:t>chronic disease</w:t>
            </w:r>
          </w:p>
        </w:tc>
        <w:tc>
          <w:tcPr>
            <w:tcW w:w="983" w:type="pct"/>
            <w:tcBorders>
              <w:top w:val="nil"/>
              <w:bottom w:val="nil"/>
            </w:tcBorders>
            <w:vAlign w:val="center"/>
          </w:tcPr>
          <w:p w14:paraId="31963526"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5 (4.5</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897" w:type="pct"/>
            <w:tcBorders>
              <w:top w:val="nil"/>
              <w:bottom w:val="nil"/>
            </w:tcBorders>
            <w:vAlign w:val="center"/>
          </w:tcPr>
          <w:p w14:paraId="6A81C932"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12 (10.3</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557" w:type="pct"/>
            <w:tcBorders>
              <w:top w:val="nil"/>
              <w:bottom w:val="nil"/>
            </w:tcBorders>
            <w:vAlign w:val="center"/>
          </w:tcPr>
          <w:p w14:paraId="10106D91" w14:textId="1060964D" w:rsidR="00B51138" w:rsidRPr="001378A1" w:rsidRDefault="00B51138" w:rsidP="001D1DE6">
            <w:pPr>
              <w:spacing w:line="360" w:lineRule="auto"/>
              <w:jc w:val="center"/>
              <w:rPr>
                <w:rFonts w:ascii="Times New Roman" w:eastAsia="Calibri" w:hAnsi="Times New Roman" w:cs="Times New Roman"/>
              </w:rPr>
            </w:pPr>
            <w:r w:rsidRPr="001378A1">
              <w:rPr>
                <w:rFonts w:ascii="Times New Roman" w:eastAsia="Calibri" w:hAnsi="Times New Roman" w:cs="Times New Roman"/>
              </w:rPr>
              <w:t>0.161</w:t>
            </w:r>
            <w:r w:rsidR="001D1DE6" w:rsidRPr="001378A1">
              <w:rPr>
                <w:rFonts w:ascii="Times New Roman" w:eastAsia="Calibri" w:hAnsi="Times New Roman" w:cs="Times New Roman"/>
              </w:rPr>
              <w:t>†</w:t>
            </w:r>
          </w:p>
        </w:tc>
      </w:tr>
      <w:tr w:rsidR="00B51138" w:rsidRPr="001378A1" w14:paraId="676BCF7A" w14:textId="77777777" w:rsidTr="00CD23A1">
        <w:trPr>
          <w:trHeight w:val="421"/>
          <w:jc w:val="center"/>
        </w:trPr>
        <w:tc>
          <w:tcPr>
            <w:tcW w:w="2562" w:type="pct"/>
            <w:tcBorders>
              <w:top w:val="nil"/>
              <w:bottom w:val="nil"/>
            </w:tcBorders>
          </w:tcPr>
          <w:p w14:paraId="22DFB97F" w14:textId="77777777" w:rsidR="00B51138" w:rsidRPr="001378A1" w:rsidRDefault="00775B4A" w:rsidP="00B51138">
            <w:pPr>
              <w:spacing w:line="360" w:lineRule="auto"/>
              <w:rPr>
                <w:rFonts w:ascii="Times New Roman" w:eastAsia="Calibri" w:hAnsi="Times New Roman" w:cs="Times New Roman"/>
                <w:b/>
                <w:bCs/>
              </w:rPr>
            </w:pPr>
            <w:r w:rsidRPr="001378A1">
              <w:rPr>
                <w:rFonts w:ascii="Times New Roman" w:eastAsia="Calibri" w:hAnsi="Times New Roman" w:cs="Times New Roman"/>
                <w:b/>
                <w:bCs/>
              </w:rPr>
              <w:t xml:space="preserve">Constant medication </w:t>
            </w:r>
          </w:p>
        </w:tc>
        <w:tc>
          <w:tcPr>
            <w:tcW w:w="983" w:type="pct"/>
            <w:tcBorders>
              <w:top w:val="nil"/>
              <w:bottom w:val="nil"/>
            </w:tcBorders>
            <w:vAlign w:val="center"/>
          </w:tcPr>
          <w:p w14:paraId="7BDC116D"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4 (3.6</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897" w:type="pct"/>
            <w:tcBorders>
              <w:top w:val="nil"/>
              <w:bottom w:val="nil"/>
            </w:tcBorders>
            <w:vAlign w:val="center"/>
          </w:tcPr>
          <w:p w14:paraId="44959010"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9 (7.7</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557" w:type="pct"/>
            <w:tcBorders>
              <w:top w:val="nil"/>
              <w:bottom w:val="nil"/>
            </w:tcBorders>
            <w:vAlign w:val="center"/>
          </w:tcPr>
          <w:p w14:paraId="38C48D41" w14:textId="1F5D4A29" w:rsidR="00B51138" w:rsidRPr="001378A1" w:rsidRDefault="00B51138" w:rsidP="001D1DE6">
            <w:pPr>
              <w:spacing w:line="360" w:lineRule="auto"/>
              <w:jc w:val="center"/>
              <w:rPr>
                <w:rFonts w:ascii="Times New Roman" w:eastAsia="Calibri" w:hAnsi="Times New Roman" w:cs="Times New Roman"/>
              </w:rPr>
            </w:pPr>
            <w:r w:rsidRPr="001378A1">
              <w:rPr>
                <w:rFonts w:ascii="Times New Roman" w:eastAsia="Calibri" w:hAnsi="Times New Roman" w:cs="Times New Roman"/>
              </w:rPr>
              <w:t>0.296</w:t>
            </w:r>
            <w:r w:rsidR="001D1DE6" w:rsidRPr="001378A1">
              <w:rPr>
                <w:rFonts w:ascii="Times New Roman" w:eastAsia="Calibri" w:hAnsi="Times New Roman" w:cs="Times New Roman"/>
              </w:rPr>
              <w:t>†</w:t>
            </w:r>
          </w:p>
        </w:tc>
      </w:tr>
      <w:tr w:rsidR="00B51138" w:rsidRPr="001378A1" w14:paraId="3EE7BA9D" w14:textId="77777777" w:rsidTr="00CD23A1">
        <w:trPr>
          <w:trHeight w:val="437"/>
          <w:jc w:val="center"/>
        </w:trPr>
        <w:tc>
          <w:tcPr>
            <w:tcW w:w="2562" w:type="pct"/>
            <w:tcBorders>
              <w:top w:val="nil"/>
              <w:bottom w:val="nil"/>
            </w:tcBorders>
          </w:tcPr>
          <w:p w14:paraId="2E03657F" w14:textId="77777777" w:rsidR="00B51138" w:rsidRPr="001378A1" w:rsidRDefault="00B51138" w:rsidP="00B51138">
            <w:pPr>
              <w:spacing w:line="360" w:lineRule="auto"/>
              <w:rPr>
                <w:rFonts w:ascii="Times New Roman" w:eastAsia="Calibri" w:hAnsi="Times New Roman" w:cs="Times New Roman"/>
                <w:b/>
                <w:bCs/>
              </w:rPr>
            </w:pPr>
            <w:r w:rsidRPr="001378A1">
              <w:rPr>
                <w:rFonts w:ascii="Times New Roman" w:eastAsia="Calibri" w:hAnsi="Times New Roman" w:cs="Times New Roman"/>
                <w:b/>
                <w:bCs/>
              </w:rPr>
              <w:t xml:space="preserve">Use of contraceptive method </w:t>
            </w:r>
          </w:p>
        </w:tc>
        <w:tc>
          <w:tcPr>
            <w:tcW w:w="983" w:type="pct"/>
            <w:tcBorders>
              <w:top w:val="nil"/>
              <w:bottom w:val="nil"/>
            </w:tcBorders>
            <w:vAlign w:val="center"/>
          </w:tcPr>
          <w:p w14:paraId="53597B5F"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1 (0.9</w:t>
            </w:r>
            <w:r w:rsidR="001E09D9" w:rsidRPr="001378A1">
              <w:rPr>
                <w:rFonts w:ascii="Times New Roman" w:eastAsia="Calibri" w:hAnsi="Times New Roman" w:cs="Times New Roman"/>
              </w:rPr>
              <w:t>%</w:t>
            </w:r>
            <w:r w:rsidRPr="001378A1">
              <w:rPr>
                <w:rFonts w:ascii="Times New Roman" w:eastAsia="Calibri" w:hAnsi="Times New Roman" w:cs="Times New Roman"/>
              </w:rPr>
              <w:t>)</w:t>
            </w:r>
            <w:r w:rsidR="001E09D9" w:rsidRPr="001378A1">
              <w:rPr>
                <w:rFonts w:ascii="Times New Roman" w:eastAsia="Calibri" w:hAnsi="Times New Roman" w:cs="Times New Roman"/>
              </w:rPr>
              <w:t xml:space="preserve"> </w:t>
            </w:r>
          </w:p>
        </w:tc>
        <w:tc>
          <w:tcPr>
            <w:tcW w:w="897" w:type="pct"/>
            <w:tcBorders>
              <w:top w:val="nil"/>
              <w:bottom w:val="nil"/>
            </w:tcBorders>
            <w:vAlign w:val="center"/>
          </w:tcPr>
          <w:p w14:paraId="2ADEDB3B"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5 (4.3</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557" w:type="pct"/>
            <w:tcBorders>
              <w:top w:val="nil"/>
              <w:bottom w:val="nil"/>
            </w:tcBorders>
            <w:vAlign w:val="center"/>
          </w:tcPr>
          <w:p w14:paraId="428D399B" w14:textId="4157CEEF" w:rsidR="00B51138" w:rsidRPr="001378A1" w:rsidRDefault="00B51138" w:rsidP="00B51138">
            <w:pPr>
              <w:spacing w:line="360" w:lineRule="auto"/>
              <w:jc w:val="center"/>
              <w:rPr>
                <w:rFonts w:ascii="Times New Roman" w:eastAsia="Calibri" w:hAnsi="Times New Roman" w:cs="Times New Roman"/>
              </w:rPr>
            </w:pPr>
            <w:r w:rsidRPr="001378A1">
              <w:rPr>
                <w:rFonts w:ascii="Times New Roman" w:eastAsia="Calibri" w:hAnsi="Times New Roman" w:cs="Times New Roman"/>
              </w:rPr>
              <w:t>0.214</w:t>
            </w:r>
            <w:r w:rsidR="00C96A2E" w:rsidRPr="001378A1">
              <w:rPr>
                <w:rFonts w:ascii="Times New Roman" w:eastAsia="Calibri" w:hAnsi="Times New Roman" w:cs="Times New Roman"/>
              </w:rPr>
              <w:t>$</w:t>
            </w:r>
          </w:p>
        </w:tc>
      </w:tr>
      <w:tr w:rsidR="00B51138" w:rsidRPr="001378A1" w14:paraId="51FE6156" w14:textId="77777777" w:rsidTr="00CB56A0">
        <w:trPr>
          <w:trHeight w:val="421"/>
          <w:jc w:val="center"/>
        </w:trPr>
        <w:tc>
          <w:tcPr>
            <w:tcW w:w="2562" w:type="pct"/>
            <w:tcBorders>
              <w:top w:val="nil"/>
              <w:bottom w:val="nil"/>
            </w:tcBorders>
          </w:tcPr>
          <w:p w14:paraId="5AEEE190" w14:textId="77777777" w:rsidR="00B51138" w:rsidRPr="001378A1" w:rsidRDefault="00B51138" w:rsidP="00B51138">
            <w:pPr>
              <w:spacing w:line="360" w:lineRule="auto"/>
              <w:rPr>
                <w:rFonts w:ascii="Times New Roman" w:eastAsia="Calibri" w:hAnsi="Times New Roman" w:cs="Times New Roman"/>
                <w:b/>
                <w:bCs/>
              </w:rPr>
            </w:pPr>
            <w:r w:rsidRPr="001378A1">
              <w:rPr>
                <w:rFonts w:ascii="Times New Roman" w:eastAsia="Calibri" w:hAnsi="Times New Roman" w:cs="Times New Roman"/>
                <w:b/>
                <w:bCs/>
              </w:rPr>
              <w:t xml:space="preserve">Vitamin / mineral supplement </w:t>
            </w:r>
          </w:p>
        </w:tc>
        <w:tc>
          <w:tcPr>
            <w:tcW w:w="983" w:type="pct"/>
            <w:tcBorders>
              <w:top w:val="nil"/>
              <w:bottom w:val="nil"/>
            </w:tcBorders>
            <w:vAlign w:val="center"/>
          </w:tcPr>
          <w:p w14:paraId="19504AEC"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9 (8.1</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897" w:type="pct"/>
            <w:tcBorders>
              <w:top w:val="nil"/>
              <w:bottom w:val="nil"/>
            </w:tcBorders>
            <w:vAlign w:val="center"/>
          </w:tcPr>
          <w:p w14:paraId="38571202" w14:textId="77777777" w:rsidR="00B51138" w:rsidRPr="001378A1" w:rsidRDefault="00B51138"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22 (18.8</w:t>
            </w:r>
            <w:r w:rsidR="001E09D9" w:rsidRPr="001378A1">
              <w:rPr>
                <w:rFonts w:ascii="Times New Roman" w:eastAsia="Calibri" w:hAnsi="Times New Roman" w:cs="Times New Roman"/>
              </w:rPr>
              <w:t>%</w:t>
            </w:r>
            <w:r w:rsidRPr="001378A1">
              <w:rPr>
                <w:rFonts w:ascii="Times New Roman" w:eastAsia="Calibri" w:hAnsi="Times New Roman" w:cs="Times New Roman"/>
              </w:rPr>
              <w:t>)</w:t>
            </w:r>
          </w:p>
        </w:tc>
        <w:tc>
          <w:tcPr>
            <w:tcW w:w="557" w:type="pct"/>
            <w:tcBorders>
              <w:top w:val="nil"/>
              <w:bottom w:val="nil"/>
            </w:tcBorders>
            <w:vAlign w:val="center"/>
          </w:tcPr>
          <w:p w14:paraId="7F5A9B22" w14:textId="58E617AD" w:rsidR="00B51138" w:rsidRPr="001378A1" w:rsidRDefault="00B51138" w:rsidP="001D1DE6">
            <w:pPr>
              <w:spacing w:line="360" w:lineRule="auto"/>
              <w:jc w:val="center"/>
              <w:rPr>
                <w:rFonts w:ascii="Times New Roman" w:eastAsia="Calibri" w:hAnsi="Times New Roman" w:cs="Times New Roman"/>
              </w:rPr>
            </w:pPr>
            <w:r w:rsidRPr="001378A1">
              <w:rPr>
                <w:rFonts w:ascii="Times New Roman" w:eastAsia="Calibri" w:hAnsi="Times New Roman" w:cs="Times New Roman"/>
                <w:b/>
                <w:bCs/>
              </w:rPr>
              <w:t>0.031</w:t>
            </w:r>
            <w:r w:rsidR="001D1DE6" w:rsidRPr="001378A1">
              <w:rPr>
                <w:rFonts w:ascii="Times New Roman" w:eastAsia="Calibri" w:hAnsi="Times New Roman" w:cs="Times New Roman"/>
              </w:rPr>
              <w:t>†</w:t>
            </w:r>
          </w:p>
        </w:tc>
      </w:tr>
      <w:tr w:rsidR="00CB56A0" w:rsidRPr="001378A1" w14:paraId="114A6A3C" w14:textId="77777777" w:rsidTr="00CB56A0">
        <w:trPr>
          <w:trHeight w:val="421"/>
          <w:jc w:val="center"/>
        </w:trPr>
        <w:tc>
          <w:tcPr>
            <w:tcW w:w="2562" w:type="pct"/>
            <w:tcBorders>
              <w:top w:val="nil"/>
              <w:bottom w:val="nil"/>
            </w:tcBorders>
          </w:tcPr>
          <w:p w14:paraId="26E8EEFE" w14:textId="77777777" w:rsidR="00CB56A0" w:rsidRPr="001378A1" w:rsidRDefault="00CB56A0" w:rsidP="00B51138">
            <w:pPr>
              <w:spacing w:line="360" w:lineRule="auto"/>
              <w:rPr>
                <w:rFonts w:ascii="Times New Roman" w:eastAsia="Calibri" w:hAnsi="Times New Roman" w:cs="Times New Roman"/>
                <w:b/>
                <w:bCs/>
              </w:rPr>
            </w:pPr>
            <w:r w:rsidRPr="001378A1">
              <w:rPr>
                <w:rFonts w:ascii="Times New Roman" w:eastAsia="Calibri" w:hAnsi="Times New Roman" w:cs="Times New Roman"/>
                <w:b/>
                <w:bCs/>
              </w:rPr>
              <w:t>Sleep pattern</w:t>
            </w:r>
          </w:p>
        </w:tc>
        <w:tc>
          <w:tcPr>
            <w:tcW w:w="983" w:type="pct"/>
            <w:tcBorders>
              <w:top w:val="nil"/>
              <w:bottom w:val="nil"/>
            </w:tcBorders>
            <w:vAlign w:val="center"/>
          </w:tcPr>
          <w:p w14:paraId="51255C71" w14:textId="77777777" w:rsidR="00CB56A0" w:rsidRPr="001378A1" w:rsidRDefault="00CB56A0" w:rsidP="00B51138">
            <w:pPr>
              <w:spacing w:line="360" w:lineRule="auto"/>
              <w:jc w:val="center"/>
              <w:rPr>
                <w:rFonts w:ascii="Times New Roman" w:eastAsia="Calibri" w:hAnsi="Times New Roman" w:cs="Times New Roman"/>
              </w:rPr>
            </w:pPr>
          </w:p>
        </w:tc>
        <w:tc>
          <w:tcPr>
            <w:tcW w:w="897" w:type="pct"/>
            <w:tcBorders>
              <w:top w:val="nil"/>
              <w:bottom w:val="nil"/>
            </w:tcBorders>
            <w:vAlign w:val="center"/>
          </w:tcPr>
          <w:p w14:paraId="2158308C" w14:textId="77777777" w:rsidR="00CB56A0" w:rsidRPr="001378A1" w:rsidRDefault="00CB56A0" w:rsidP="00B51138">
            <w:pPr>
              <w:spacing w:line="360" w:lineRule="auto"/>
              <w:jc w:val="center"/>
              <w:rPr>
                <w:rFonts w:ascii="Times New Roman" w:eastAsia="Calibri" w:hAnsi="Times New Roman" w:cs="Times New Roman"/>
              </w:rPr>
            </w:pPr>
          </w:p>
        </w:tc>
        <w:tc>
          <w:tcPr>
            <w:tcW w:w="557" w:type="pct"/>
            <w:tcBorders>
              <w:top w:val="nil"/>
              <w:bottom w:val="nil"/>
            </w:tcBorders>
            <w:vAlign w:val="center"/>
          </w:tcPr>
          <w:p w14:paraId="4F4B2800" w14:textId="41FC6901" w:rsidR="00CB56A0" w:rsidRPr="001378A1" w:rsidRDefault="00CB56A0" w:rsidP="001D1DE6">
            <w:pPr>
              <w:spacing w:line="360" w:lineRule="auto"/>
              <w:jc w:val="center"/>
              <w:rPr>
                <w:rFonts w:ascii="Times New Roman" w:eastAsia="Calibri" w:hAnsi="Times New Roman" w:cs="Times New Roman"/>
              </w:rPr>
            </w:pPr>
          </w:p>
        </w:tc>
      </w:tr>
      <w:tr w:rsidR="00CB56A0" w:rsidRPr="001378A1" w14:paraId="31381C76" w14:textId="77777777" w:rsidTr="00CB56A0">
        <w:trPr>
          <w:trHeight w:val="437"/>
          <w:jc w:val="center"/>
        </w:trPr>
        <w:tc>
          <w:tcPr>
            <w:tcW w:w="2562" w:type="pct"/>
            <w:tcBorders>
              <w:top w:val="nil"/>
              <w:bottom w:val="nil"/>
            </w:tcBorders>
          </w:tcPr>
          <w:p w14:paraId="6EDA384A" w14:textId="77777777" w:rsidR="00CB56A0" w:rsidRPr="001378A1" w:rsidRDefault="00CB56A0" w:rsidP="00B51138">
            <w:pPr>
              <w:spacing w:line="360" w:lineRule="auto"/>
              <w:rPr>
                <w:rFonts w:ascii="Times New Roman" w:eastAsia="Calibri" w:hAnsi="Times New Roman" w:cs="Times New Roman"/>
                <w:iCs/>
              </w:rPr>
            </w:pPr>
            <w:r w:rsidRPr="001378A1">
              <w:rPr>
                <w:rFonts w:ascii="Times New Roman" w:eastAsia="Calibri" w:hAnsi="Times New Roman" w:cs="Times New Roman"/>
                <w:iCs/>
              </w:rPr>
              <w:t xml:space="preserve">Regular sleep </w:t>
            </w:r>
          </w:p>
        </w:tc>
        <w:tc>
          <w:tcPr>
            <w:tcW w:w="983" w:type="pct"/>
            <w:tcBorders>
              <w:top w:val="nil"/>
              <w:bottom w:val="nil"/>
            </w:tcBorders>
            <w:vAlign w:val="center"/>
          </w:tcPr>
          <w:p w14:paraId="44AE6D70" w14:textId="77777777" w:rsidR="00CB56A0" w:rsidRPr="001378A1" w:rsidRDefault="00CB56A0"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62 (55.9%)</w:t>
            </w:r>
          </w:p>
        </w:tc>
        <w:tc>
          <w:tcPr>
            <w:tcW w:w="897" w:type="pct"/>
            <w:tcBorders>
              <w:top w:val="nil"/>
              <w:bottom w:val="nil"/>
            </w:tcBorders>
            <w:vAlign w:val="center"/>
          </w:tcPr>
          <w:p w14:paraId="72A93395" w14:textId="77777777" w:rsidR="00CB56A0" w:rsidRPr="001378A1" w:rsidRDefault="00CB56A0"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45 (38.5%)</w:t>
            </w:r>
          </w:p>
        </w:tc>
        <w:tc>
          <w:tcPr>
            <w:tcW w:w="557" w:type="pct"/>
            <w:vMerge w:val="restart"/>
            <w:tcBorders>
              <w:top w:val="nil"/>
            </w:tcBorders>
            <w:vAlign w:val="center"/>
          </w:tcPr>
          <w:p w14:paraId="602CC96C" w14:textId="625B38CD" w:rsidR="00CB56A0" w:rsidRPr="001378A1" w:rsidRDefault="00CB56A0" w:rsidP="00B51138">
            <w:pPr>
              <w:spacing w:line="360" w:lineRule="auto"/>
              <w:jc w:val="center"/>
              <w:rPr>
                <w:rFonts w:ascii="Times New Roman" w:eastAsia="Calibri" w:hAnsi="Times New Roman" w:cs="Times New Roman"/>
              </w:rPr>
            </w:pPr>
            <w:r w:rsidRPr="00CB56A0">
              <w:rPr>
                <w:rFonts w:ascii="Times New Roman" w:eastAsia="Calibri" w:hAnsi="Times New Roman" w:cs="Times New Roman"/>
              </w:rPr>
              <w:t>0.009¶</w:t>
            </w:r>
          </w:p>
        </w:tc>
      </w:tr>
      <w:tr w:rsidR="00CB56A0" w:rsidRPr="001378A1" w14:paraId="49331EA2" w14:textId="77777777" w:rsidTr="00CB56A0">
        <w:trPr>
          <w:trHeight w:val="421"/>
          <w:jc w:val="center"/>
        </w:trPr>
        <w:tc>
          <w:tcPr>
            <w:tcW w:w="2562" w:type="pct"/>
            <w:tcBorders>
              <w:top w:val="nil"/>
            </w:tcBorders>
          </w:tcPr>
          <w:p w14:paraId="50A8A7BE" w14:textId="77777777" w:rsidR="00CB56A0" w:rsidRPr="001378A1" w:rsidRDefault="00CB56A0" w:rsidP="00B51138">
            <w:pPr>
              <w:spacing w:line="360" w:lineRule="auto"/>
              <w:rPr>
                <w:rFonts w:ascii="Times New Roman" w:eastAsia="Calibri" w:hAnsi="Times New Roman" w:cs="Times New Roman"/>
                <w:iCs/>
              </w:rPr>
            </w:pPr>
            <w:r w:rsidRPr="001378A1">
              <w:rPr>
                <w:rFonts w:ascii="Times New Roman" w:eastAsia="Calibri" w:hAnsi="Times New Roman" w:cs="Times New Roman"/>
                <w:iCs/>
              </w:rPr>
              <w:t xml:space="preserve">Irregular sleep </w:t>
            </w:r>
          </w:p>
        </w:tc>
        <w:tc>
          <w:tcPr>
            <w:tcW w:w="983" w:type="pct"/>
            <w:tcBorders>
              <w:top w:val="nil"/>
            </w:tcBorders>
            <w:vAlign w:val="center"/>
          </w:tcPr>
          <w:p w14:paraId="71380BCC" w14:textId="77777777" w:rsidR="00CB56A0" w:rsidRPr="001378A1" w:rsidRDefault="00CB56A0"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49 (44.1%)</w:t>
            </w:r>
          </w:p>
        </w:tc>
        <w:tc>
          <w:tcPr>
            <w:tcW w:w="897" w:type="pct"/>
            <w:tcBorders>
              <w:top w:val="nil"/>
            </w:tcBorders>
            <w:vAlign w:val="center"/>
          </w:tcPr>
          <w:p w14:paraId="0E2980E8" w14:textId="77777777" w:rsidR="00CB56A0" w:rsidRPr="001378A1" w:rsidRDefault="00CB56A0" w:rsidP="001E09D9">
            <w:pPr>
              <w:spacing w:line="360" w:lineRule="auto"/>
              <w:jc w:val="center"/>
              <w:rPr>
                <w:rFonts w:ascii="Times New Roman" w:eastAsia="Calibri" w:hAnsi="Times New Roman" w:cs="Times New Roman"/>
              </w:rPr>
            </w:pPr>
            <w:r w:rsidRPr="001378A1">
              <w:rPr>
                <w:rFonts w:ascii="Times New Roman" w:eastAsia="Calibri" w:hAnsi="Times New Roman" w:cs="Times New Roman"/>
              </w:rPr>
              <w:t>72 (61.5%)</w:t>
            </w:r>
          </w:p>
        </w:tc>
        <w:tc>
          <w:tcPr>
            <w:tcW w:w="557" w:type="pct"/>
            <w:vMerge/>
            <w:tcBorders>
              <w:top w:val="nil"/>
            </w:tcBorders>
            <w:vAlign w:val="center"/>
          </w:tcPr>
          <w:p w14:paraId="6942F80E" w14:textId="77777777" w:rsidR="00CB56A0" w:rsidRPr="001378A1" w:rsidRDefault="00CB56A0" w:rsidP="00B51138">
            <w:pPr>
              <w:spacing w:line="360" w:lineRule="auto"/>
              <w:jc w:val="center"/>
              <w:rPr>
                <w:rFonts w:ascii="Times New Roman" w:eastAsia="Calibri" w:hAnsi="Times New Roman" w:cs="Times New Roman"/>
              </w:rPr>
            </w:pPr>
          </w:p>
        </w:tc>
      </w:tr>
    </w:tbl>
    <w:p w14:paraId="5A6F9116" w14:textId="77777777" w:rsidR="00733964" w:rsidRDefault="00733964" w:rsidP="00733964">
      <w:pPr>
        <w:ind w:firstLine="0"/>
        <w:jc w:val="left"/>
        <w:rPr>
          <w:rFonts w:ascii="Times New Roman" w:eastAsia="Calibri" w:hAnsi="Times New Roman" w:cs="Times New Roman"/>
          <w:sz w:val="20"/>
          <w:szCs w:val="20"/>
        </w:rPr>
      </w:pPr>
    </w:p>
    <w:p w14:paraId="4BE520E2" w14:textId="26915F38" w:rsidR="009149F6" w:rsidRPr="009149F6" w:rsidRDefault="009149F6" w:rsidP="009149F6">
      <w:pPr>
        <w:spacing w:line="360" w:lineRule="auto"/>
        <w:ind w:firstLine="0"/>
        <w:rPr>
          <w:rFonts w:ascii="Times New Roman" w:eastAsia="Calibri" w:hAnsi="Times New Roman" w:cs="Times New Roman"/>
          <w:sz w:val="20"/>
          <w:szCs w:val="20"/>
        </w:rPr>
      </w:pPr>
      <w:r>
        <w:rPr>
          <w:rFonts w:ascii="Times New Roman" w:eastAsia="Calibri" w:hAnsi="Times New Roman" w:cs="Times New Roman"/>
          <w:sz w:val="20"/>
          <w:szCs w:val="20"/>
        </w:rPr>
        <w:t>† Continuity corrected χ2 test,</w:t>
      </w:r>
      <w:r w:rsidRPr="009149F6">
        <w:rPr>
          <w:rFonts w:ascii="Times New Roman" w:eastAsia="Calibri" w:hAnsi="Times New Roman" w:cs="Times New Roman"/>
          <w:sz w:val="20"/>
          <w:szCs w:val="20"/>
        </w:rPr>
        <w:t xml:space="preserve"> ¶ Pearson's χ2 test, $ Fisher’s exact probability test.</w:t>
      </w:r>
    </w:p>
    <w:p w14:paraId="47C2D73B" w14:textId="77777777" w:rsidR="00F47487" w:rsidRPr="00A77FF5" w:rsidRDefault="00AF5756" w:rsidP="00AF5756">
      <w:pPr>
        <w:spacing w:line="360" w:lineRule="auto"/>
        <w:ind w:firstLine="0"/>
        <w:jc w:val="center"/>
        <w:rPr>
          <w:rFonts w:ascii="Times New Roman" w:eastAsia="Calibri" w:hAnsi="Times New Roman" w:cs="Times New Roman"/>
          <w:sz w:val="20"/>
          <w:szCs w:val="20"/>
        </w:rPr>
      </w:pPr>
      <w:r w:rsidRPr="00A77FF5">
        <w:rPr>
          <w:rFonts w:ascii="Times New Roman" w:hAnsi="Times New Roman" w:cs="Times New Roman"/>
          <w:noProof/>
          <w:lang w:eastAsia="en-GB"/>
        </w:rPr>
        <w:drawing>
          <wp:inline distT="0" distB="0" distL="0" distR="0" wp14:anchorId="614E3DC9" wp14:editId="11A53C16">
            <wp:extent cx="4469130" cy="2419350"/>
            <wp:effectExtent l="0" t="0" r="7620" b="0"/>
            <wp:docPr id="3" name="Chart 3">
              <a:extLst xmlns:a="http://schemas.openxmlformats.org/drawingml/2006/main">
                <a:ext uri="{FF2B5EF4-FFF2-40B4-BE49-F238E27FC236}">
                  <a16:creationId xmlns:dgm="http://schemas.openxmlformats.org/drawingml/2006/diagram" xmlns:c="http://schemas.openxmlformats.org/drawingml/2006/chart"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FAF05A91-BC83-43C0-928F-51334F347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C7DAD0" w14:textId="77777777" w:rsidR="00AF5756" w:rsidRPr="00A77FF5" w:rsidRDefault="00AF5756" w:rsidP="00AF5756">
      <w:pPr>
        <w:ind w:firstLine="0"/>
        <w:rPr>
          <w:rFonts w:ascii="Times New Roman" w:eastAsia="Calibri" w:hAnsi="Times New Roman" w:cs="Times New Roman"/>
          <w:sz w:val="20"/>
          <w:szCs w:val="20"/>
        </w:rPr>
      </w:pPr>
    </w:p>
    <w:p w14:paraId="2419DCA0" w14:textId="389C3361" w:rsidR="00AF5756" w:rsidRPr="00A77FF5" w:rsidRDefault="00AF5756" w:rsidP="00AF5756">
      <w:pPr>
        <w:ind w:firstLine="0"/>
        <w:jc w:val="left"/>
        <w:rPr>
          <w:rFonts w:ascii="Times New Roman" w:eastAsia="Calibri" w:hAnsi="Times New Roman" w:cs="Times New Roman"/>
          <w:sz w:val="24"/>
          <w:szCs w:val="24"/>
        </w:rPr>
      </w:pPr>
      <w:r w:rsidRPr="00A77FF5">
        <w:rPr>
          <w:rFonts w:ascii="Times New Roman" w:eastAsia="Calibri" w:hAnsi="Times New Roman" w:cs="Times New Roman"/>
          <w:b/>
          <w:sz w:val="24"/>
          <w:szCs w:val="20"/>
        </w:rPr>
        <w:t>Figure 6</w:t>
      </w:r>
      <w:r w:rsidRPr="00A77FF5">
        <w:rPr>
          <w:rFonts w:ascii="Times New Roman" w:eastAsia="Calibri" w:hAnsi="Times New Roman" w:cs="Times New Roman"/>
          <w:sz w:val="24"/>
          <w:szCs w:val="20"/>
        </w:rPr>
        <w:t xml:space="preserve">. </w:t>
      </w:r>
      <w:r w:rsidR="009F7530" w:rsidRPr="00A77FF5">
        <w:rPr>
          <w:rFonts w:ascii="Times New Roman" w:eastAsia="Calibri" w:hAnsi="Times New Roman" w:cs="Times New Roman"/>
          <w:sz w:val="24"/>
          <w:szCs w:val="24"/>
        </w:rPr>
        <w:t xml:space="preserve">Distribution in terms of sleep pattern in the </w:t>
      </w:r>
      <w:r w:rsidR="00733964" w:rsidRPr="00733964">
        <w:rPr>
          <w:rFonts w:ascii="Times New Roman" w:eastAsia="Calibri" w:hAnsi="Times New Roman" w:cs="Times New Roman"/>
          <w:sz w:val="24"/>
          <w:szCs w:val="24"/>
        </w:rPr>
        <w:t>groups</w:t>
      </w:r>
    </w:p>
    <w:p w14:paraId="5C94EC33" w14:textId="77777777" w:rsidR="001605B6" w:rsidRPr="00A77FF5" w:rsidRDefault="001605B6" w:rsidP="00AF5756">
      <w:pPr>
        <w:ind w:firstLine="0"/>
        <w:jc w:val="left"/>
        <w:rPr>
          <w:rFonts w:ascii="Times New Roman" w:eastAsia="Calibri" w:hAnsi="Times New Roman" w:cs="Times New Roman"/>
          <w:sz w:val="24"/>
          <w:szCs w:val="20"/>
        </w:rPr>
      </w:pPr>
    </w:p>
    <w:p w14:paraId="0F31B04F" w14:textId="77777777" w:rsidR="00883726" w:rsidRPr="00A77FF5" w:rsidRDefault="00883726" w:rsidP="00AF5756">
      <w:pPr>
        <w:ind w:firstLine="0"/>
        <w:jc w:val="left"/>
        <w:rPr>
          <w:rFonts w:ascii="Times New Roman" w:eastAsia="Calibri" w:hAnsi="Times New Roman" w:cs="Times New Roman"/>
          <w:sz w:val="24"/>
          <w:szCs w:val="20"/>
        </w:rPr>
      </w:pPr>
    </w:p>
    <w:p w14:paraId="00457370" w14:textId="0031E29D" w:rsidR="00883726" w:rsidRPr="00A77FF5" w:rsidRDefault="00883726" w:rsidP="00D32339">
      <w:pPr>
        <w:pStyle w:val="ListParagraph"/>
        <w:numPr>
          <w:ilvl w:val="1"/>
          <w:numId w:val="48"/>
        </w:numPr>
        <w:jc w:val="left"/>
        <w:rPr>
          <w:rFonts w:ascii="Times New Roman" w:eastAsia="Calibri" w:hAnsi="Times New Roman" w:cs="Times New Roman"/>
          <w:b/>
          <w:sz w:val="24"/>
          <w:szCs w:val="20"/>
        </w:rPr>
      </w:pPr>
      <w:r w:rsidRPr="00A77FF5">
        <w:rPr>
          <w:rFonts w:ascii="Times New Roman" w:eastAsia="Calibri" w:hAnsi="Times New Roman" w:cs="Times New Roman"/>
          <w:b/>
          <w:sz w:val="24"/>
          <w:szCs w:val="20"/>
        </w:rPr>
        <w:t xml:space="preserve"> </w:t>
      </w:r>
      <w:r w:rsidR="009F7530" w:rsidRPr="00A77FF5">
        <w:rPr>
          <w:rFonts w:ascii="Times New Roman" w:eastAsia="Calibri" w:hAnsi="Times New Roman" w:cs="Times New Roman"/>
          <w:b/>
          <w:sz w:val="24"/>
          <w:szCs w:val="24"/>
        </w:rPr>
        <w:t xml:space="preserve">Results for Nutritional Habits </w:t>
      </w:r>
      <w:r w:rsidR="00811DB6">
        <w:rPr>
          <w:rFonts w:ascii="Times New Roman" w:eastAsia="Calibri" w:hAnsi="Times New Roman" w:cs="Times New Roman"/>
          <w:b/>
          <w:sz w:val="24"/>
          <w:szCs w:val="24"/>
        </w:rPr>
        <w:t>in</w:t>
      </w:r>
      <w:r w:rsidR="009F7530" w:rsidRPr="00A77FF5">
        <w:rPr>
          <w:rFonts w:ascii="Times New Roman" w:eastAsia="Calibri" w:hAnsi="Times New Roman" w:cs="Times New Roman"/>
          <w:b/>
          <w:sz w:val="24"/>
          <w:szCs w:val="24"/>
        </w:rPr>
        <w:t xml:space="preserve"> the Groups </w:t>
      </w:r>
    </w:p>
    <w:p w14:paraId="036A2DAA" w14:textId="77777777" w:rsidR="009F7530" w:rsidRPr="00A77FF5" w:rsidRDefault="009F7530" w:rsidP="009F7530">
      <w:pPr>
        <w:jc w:val="left"/>
        <w:rPr>
          <w:rFonts w:ascii="Times New Roman" w:eastAsia="Calibri" w:hAnsi="Times New Roman" w:cs="Times New Roman"/>
          <w:b/>
          <w:sz w:val="24"/>
          <w:szCs w:val="20"/>
        </w:rPr>
      </w:pPr>
    </w:p>
    <w:p w14:paraId="1B66790D" w14:textId="7471A0F0" w:rsidR="00883726" w:rsidRPr="00A77FF5" w:rsidRDefault="001618C0" w:rsidP="00783865">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Table 10 shows the distribution of the participants in terms of nutritional habits according to the groups with and without PMS.</w:t>
      </w:r>
      <w:r w:rsidR="00783865" w:rsidRPr="00A77FF5">
        <w:rPr>
          <w:rFonts w:ascii="Times New Roman" w:eastAsia="Calibri" w:hAnsi="Times New Roman" w:cs="Times New Roman"/>
          <w:sz w:val="24"/>
          <w:szCs w:val="24"/>
        </w:rPr>
        <w:t xml:space="preserve"> Between the group with </w:t>
      </w:r>
      <w:r w:rsidR="002651E7" w:rsidRPr="00A77FF5">
        <w:rPr>
          <w:rFonts w:ascii="Times New Roman" w:eastAsia="Calibri" w:hAnsi="Times New Roman" w:cs="Times New Roman"/>
          <w:sz w:val="24"/>
          <w:szCs w:val="24"/>
        </w:rPr>
        <w:t>PMS and the group without PMS, t</w:t>
      </w:r>
      <w:r w:rsidR="00783865" w:rsidRPr="00A77FF5">
        <w:rPr>
          <w:rFonts w:ascii="Times New Roman" w:eastAsia="Calibri" w:hAnsi="Times New Roman" w:cs="Times New Roman"/>
          <w:sz w:val="24"/>
          <w:szCs w:val="24"/>
        </w:rPr>
        <w:t xml:space="preserve">here was no statistically significant difference </w:t>
      </w:r>
      <w:r w:rsidR="002651E7" w:rsidRPr="00A77FF5">
        <w:rPr>
          <w:rFonts w:ascii="Times New Roman" w:eastAsia="Calibri" w:hAnsi="Times New Roman" w:cs="Times New Roman"/>
          <w:sz w:val="24"/>
          <w:szCs w:val="24"/>
        </w:rPr>
        <w:t>regarding the frequency of</w:t>
      </w:r>
      <w:r w:rsidR="00783865" w:rsidRPr="00A77FF5">
        <w:rPr>
          <w:rFonts w:ascii="Times New Roman" w:eastAsia="Calibri" w:hAnsi="Times New Roman" w:cs="Times New Roman"/>
          <w:sz w:val="24"/>
          <w:szCs w:val="24"/>
        </w:rPr>
        <w:t xml:space="preserve"> dairy products, sea</w:t>
      </w:r>
      <w:r w:rsidR="002651E7" w:rsidRPr="00A77FF5">
        <w:rPr>
          <w:rFonts w:ascii="Times New Roman" w:eastAsia="Calibri" w:hAnsi="Times New Roman" w:cs="Times New Roman"/>
          <w:sz w:val="24"/>
          <w:szCs w:val="24"/>
        </w:rPr>
        <w:t xml:space="preserve"> </w:t>
      </w:r>
      <w:r w:rsidR="00783865" w:rsidRPr="00A77FF5">
        <w:rPr>
          <w:rFonts w:ascii="Times New Roman" w:eastAsia="Calibri" w:hAnsi="Times New Roman" w:cs="Times New Roman"/>
          <w:sz w:val="24"/>
          <w:szCs w:val="24"/>
        </w:rPr>
        <w:t xml:space="preserve">food, vegetables and </w:t>
      </w:r>
      <w:r w:rsidR="002651E7" w:rsidRPr="00A77FF5">
        <w:rPr>
          <w:rFonts w:ascii="Times New Roman" w:eastAsia="Calibri" w:hAnsi="Times New Roman" w:cs="Times New Roman"/>
          <w:sz w:val="24"/>
          <w:szCs w:val="24"/>
        </w:rPr>
        <w:t>fruits, salami</w:t>
      </w:r>
      <w:r w:rsidR="00783865" w:rsidRPr="00A77FF5">
        <w:rPr>
          <w:rFonts w:ascii="Times New Roman" w:eastAsia="Calibri" w:hAnsi="Times New Roman" w:cs="Times New Roman"/>
          <w:sz w:val="24"/>
          <w:szCs w:val="24"/>
        </w:rPr>
        <w:t xml:space="preserve"> </w:t>
      </w:r>
      <w:r w:rsidR="002651E7" w:rsidRPr="00A77FF5">
        <w:rPr>
          <w:rFonts w:ascii="Times New Roman" w:eastAsia="Calibri" w:hAnsi="Times New Roman" w:cs="Times New Roman"/>
          <w:sz w:val="24"/>
          <w:szCs w:val="24"/>
        </w:rPr>
        <w:t>and sausages</w:t>
      </w:r>
      <w:r w:rsidR="00783865" w:rsidRPr="00A77FF5">
        <w:rPr>
          <w:rFonts w:ascii="Times New Roman" w:eastAsia="Calibri" w:hAnsi="Times New Roman" w:cs="Times New Roman"/>
          <w:sz w:val="24"/>
          <w:szCs w:val="24"/>
        </w:rPr>
        <w:t>, pastries and dessert consumption (p&gt; 0.05).</w:t>
      </w:r>
      <w:r w:rsidR="000244E3" w:rsidRPr="00A77FF5">
        <w:rPr>
          <w:rFonts w:ascii="Times New Roman" w:eastAsia="Calibri" w:hAnsi="Times New Roman" w:cs="Times New Roman"/>
          <w:sz w:val="24"/>
          <w:szCs w:val="24"/>
        </w:rPr>
        <w:t xml:space="preserve"> </w:t>
      </w:r>
    </w:p>
    <w:p w14:paraId="453EA29A" w14:textId="77777777" w:rsidR="00783865" w:rsidRPr="00A77FF5" w:rsidRDefault="00783865" w:rsidP="00883726">
      <w:pPr>
        <w:spacing w:line="360" w:lineRule="auto"/>
        <w:jc w:val="left"/>
        <w:rPr>
          <w:rFonts w:ascii="Times New Roman" w:eastAsia="Calibri" w:hAnsi="Times New Roman" w:cs="Times New Roman"/>
          <w:sz w:val="24"/>
          <w:szCs w:val="20"/>
        </w:rPr>
      </w:pPr>
    </w:p>
    <w:p w14:paraId="0EF0CE6B" w14:textId="77777777" w:rsidR="00F245F8" w:rsidRPr="00A77FF5" w:rsidRDefault="003E251D" w:rsidP="00883726">
      <w:pPr>
        <w:spacing w:line="360" w:lineRule="auto"/>
        <w:jc w:val="left"/>
        <w:rPr>
          <w:rFonts w:ascii="Times New Roman" w:eastAsia="Calibri" w:hAnsi="Times New Roman" w:cs="Times New Roman"/>
          <w:sz w:val="24"/>
          <w:szCs w:val="20"/>
        </w:rPr>
      </w:pPr>
      <w:r w:rsidRPr="00A77FF5">
        <w:rPr>
          <w:rFonts w:ascii="Times New Roman" w:hAnsi="Times New Roman" w:cs="Times New Roman"/>
          <w:noProof/>
          <w:lang w:eastAsia="en-GB"/>
        </w:rPr>
        <w:drawing>
          <wp:inline distT="0" distB="0" distL="0" distR="0" wp14:anchorId="0AFED955" wp14:editId="6DE45456">
            <wp:extent cx="4423410" cy="2857500"/>
            <wp:effectExtent l="0" t="0" r="0" b="0"/>
            <wp:docPr id="12" name="Chart 12">
              <a:extLst xmlns:a="http://schemas.openxmlformats.org/drawingml/2006/main">
                <a:ext uri="{FF2B5EF4-FFF2-40B4-BE49-F238E27FC236}">
                  <a16:creationId xmlns:dgm="http://schemas.openxmlformats.org/drawingml/2006/diagram" xmlns:c="http://schemas.openxmlformats.org/drawingml/2006/chart"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id="{72E13AC1-74CF-4C47-86CB-E5C13D36D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2BA035" w14:textId="77777777" w:rsidR="003E251D" w:rsidRPr="00A77FF5" w:rsidRDefault="003E251D" w:rsidP="003E251D">
      <w:pPr>
        <w:ind w:firstLine="0"/>
        <w:jc w:val="left"/>
        <w:rPr>
          <w:rFonts w:ascii="Times New Roman" w:eastAsia="Calibri" w:hAnsi="Times New Roman" w:cs="Times New Roman"/>
          <w:b/>
          <w:bCs/>
          <w:sz w:val="24"/>
          <w:szCs w:val="24"/>
        </w:rPr>
      </w:pPr>
      <w:bookmarkStart w:id="11" w:name="_Hlk41565378"/>
    </w:p>
    <w:p w14:paraId="6FADFA13" w14:textId="5C81E790" w:rsidR="003E251D" w:rsidRPr="00A77FF5" w:rsidRDefault="003E251D" w:rsidP="003E251D">
      <w:pPr>
        <w:ind w:firstLine="0"/>
        <w:jc w:val="left"/>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 xml:space="preserve">Figure 7. </w:t>
      </w:r>
      <w:r w:rsidR="00443872" w:rsidRPr="00673DD4">
        <w:rPr>
          <w:rFonts w:ascii="Times New Roman" w:hAnsi="Times New Roman" w:cs="Times New Roman"/>
          <w:sz w:val="24"/>
          <w:szCs w:val="24"/>
        </w:rPr>
        <w:t>Distribution in terms of</w:t>
      </w:r>
      <w:r w:rsidR="00443872">
        <w:rPr>
          <w:rFonts w:ascii="Times New Roman" w:hAnsi="Times New Roman" w:cs="Times New Roman"/>
          <w:sz w:val="24"/>
          <w:szCs w:val="24"/>
        </w:rPr>
        <w:t xml:space="preserve"> the </w:t>
      </w:r>
      <w:r w:rsidR="00443872" w:rsidRPr="00673DD4">
        <w:rPr>
          <w:rFonts w:ascii="Times New Roman" w:hAnsi="Times New Roman" w:cs="Times New Roman"/>
          <w:sz w:val="24"/>
          <w:szCs w:val="24"/>
        </w:rPr>
        <w:t>consumption</w:t>
      </w:r>
      <w:r w:rsidR="00443872">
        <w:rPr>
          <w:rFonts w:ascii="Times New Roman" w:hAnsi="Times New Roman" w:cs="Times New Roman"/>
          <w:sz w:val="24"/>
          <w:szCs w:val="24"/>
        </w:rPr>
        <w:t xml:space="preserve"> of</w:t>
      </w:r>
      <w:r w:rsidR="00443872" w:rsidRPr="00673DD4">
        <w:rPr>
          <w:rFonts w:ascii="Times New Roman" w:hAnsi="Times New Roman" w:cs="Times New Roman"/>
          <w:sz w:val="24"/>
          <w:szCs w:val="24"/>
        </w:rPr>
        <w:t xml:space="preserve"> red meat, white meat and carbonated a</w:t>
      </w:r>
      <w:r w:rsidR="00443872">
        <w:rPr>
          <w:rFonts w:ascii="Times New Roman" w:hAnsi="Times New Roman" w:cs="Times New Roman"/>
          <w:sz w:val="24"/>
          <w:szCs w:val="24"/>
        </w:rPr>
        <w:t>nd/or sugary</w:t>
      </w:r>
      <w:r w:rsidR="00443872" w:rsidRPr="00673DD4">
        <w:rPr>
          <w:rFonts w:ascii="Times New Roman" w:hAnsi="Times New Roman" w:cs="Times New Roman"/>
          <w:sz w:val="24"/>
          <w:szCs w:val="24"/>
        </w:rPr>
        <w:t xml:space="preserve"> drinks </w:t>
      </w:r>
      <w:r w:rsidR="00443872">
        <w:rPr>
          <w:rFonts w:ascii="Times New Roman" w:hAnsi="Times New Roman" w:cs="Times New Roman"/>
          <w:sz w:val="24"/>
          <w:szCs w:val="24"/>
        </w:rPr>
        <w:t>in the groups</w:t>
      </w:r>
    </w:p>
    <w:p w14:paraId="005FAF88" w14:textId="77777777" w:rsidR="003E251D" w:rsidRDefault="003E251D" w:rsidP="006B7777">
      <w:pPr>
        <w:ind w:firstLine="0"/>
        <w:rPr>
          <w:rFonts w:ascii="Times New Roman" w:eastAsia="Calibri" w:hAnsi="Times New Roman" w:cs="Times New Roman"/>
          <w:b/>
          <w:bCs/>
          <w:sz w:val="24"/>
          <w:szCs w:val="24"/>
        </w:rPr>
      </w:pPr>
    </w:p>
    <w:p w14:paraId="46381E48" w14:textId="77777777" w:rsidR="00811DB6" w:rsidRPr="00811DB6" w:rsidRDefault="00811DB6" w:rsidP="00811DB6">
      <w:pPr>
        <w:spacing w:line="360" w:lineRule="auto"/>
        <w:ind w:firstLine="0"/>
        <w:rPr>
          <w:rFonts w:ascii="Times New Roman" w:eastAsia="Calibri" w:hAnsi="Times New Roman" w:cs="Times New Roman"/>
          <w:bCs/>
          <w:sz w:val="24"/>
          <w:szCs w:val="24"/>
        </w:rPr>
      </w:pPr>
    </w:p>
    <w:p w14:paraId="71DD94FF" w14:textId="5B1FC7BA" w:rsidR="00534CA5" w:rsidRPr="00A77FF5" w:rsidRDefault="001605B6" w:rsidP="006B7777">
      <w:pPr>
        <w:ind w:firstLine="0"/>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Table</w:t>
      </w:r>
      <w:r w:rsidR="00B51138" w:rsidRPr="00A77FF5">
        <w:rPr>
          <w:rFonts w:ascii="Times New Roman" w:eastAsia="Calibri" w:hAnsi="Times New Roman" w:cs="Times New Roman"/>
          <w:b/>
          <w:bCs/>
          <w:sz w:val="24"/>
          <w:szCs w:val="24"/>
        </w:rPr>
        <w:t xml:space="preserve"> 10</w:t>
      </w:r>
      <w:r w:rsidR="00534CA5" w:rsidRPr="00A77FF5">
        <w:rPr>
          <w:rFonts w:ascii="Times New Roman" w:eastAsia="Calibri" w:hAnsi="Times New Roman" w:cs="Times New Roman"/>
          <w:b/>
          <w:bCs/>
          <w:sz w:val="24"/>
          <w:szCs w:val="24"/>
        </w:rPr>
        <w:t xml:space="preserve">. </w:t>
      </w:r>
      <w:r w:rsidR="001E09D9" w:rsidRPr="00A77FF5">
        <w:rPr>
          <w:rFonts w:ascii="Times New Roman" w:eastAsia="Calibri" w:hAnsi="Times New Roman" w:cs="Times New Roman"/>
          <w:sz w:val="24"/>
          <w:szCs w:val="24"/>
        </w:rPr>
        <w:t xml:space="preserve">Distribution </w:t>
      </w:r>
      <w:r w:rsidR="00811DB6">
        <w:rPr>
          <w:rFonts w:ascii="Times New Roman" w:eastAsia="Calibri" w:hAnsi="Times New Roman" w:cs="Times New Roman"/>
          <w:sz w:val="24"/>
          <w:szCs w:val="24"/>
        </w:rPr>
        <w:t>in terms of nutritional habits in the groups</w:t>
      </w:r>
      <w:r w:rsidR="006D4C7D">
        <w:rPr>
          <w:rFonts w:ascii="Times New Roman" w:eastAsia="Calibri" w:hAnsi="Times New Roman" w:cs="Times New Roman"/>
          <w:sz w:val="24"/>
          <w:szCs w:val="24"/>
        </w:rPr>
        <w:t xml:space="preserve"> </w:t>
      </w:r>
      <w:r w:rsidR="006D4C7D">
        <w:rPr>
          <w:rFonts w:ascii="Times New Roman" w:eastAsia="Calibri" w:hAnsi="Times New Roman" w:cs="Times New Roman"/>
          <w:bCs/>
          <w:sz w:val="24"/>
          <w:szCs w:val="24"/>
        </w:rPr>
        <w:t>(</w:t>
      </w:r>
      <w:r w:rsidR="006D4C7D" w:rsidRPr="00A77FF5">
        <w:rPr>
          <w:rFonts w:ascii="Times New Roman" w:eastAsia="Calibri" w:hAnsi="Times New Roman" w:cs="Times New Roman"/>
          <w:b/>
          <w:bCs/>
          <w:sz w:val="24"/>
          <w:szCs w:val="24"/>
        </w:rPr>
        <w:t>n=228</w:t>
      </w:r>
      <w:r w:rsidR="006D4C7D">
        <w:rPr>
          <w:rFonts w:ascii="Times New Roman" w:eastAsia="Calibri" w:hAnsi="Times New Roman" w:cs="Times New Roman"/>
          <w:bCs/>
          <w:sz w:val="24"/>
          <w:szCs w:val="24"/>
        </w:rPr>
        <w:t>)</w:t>
      </w:r>
    </w:p>
    <w:p w14:paraId="5CA9FB5D" w14:textId="77777777" w:rsidR="006B7777" w:rsidRPr="00A77FF5" w:rsidRDefault="006B7777" w:rsidP="006B7777">
      <w:pPr>
        <w:ind w:firstLine="0"/>
        <w:rPr>
          <w:rFonts w:ascii="Times New Roman" w:eastAsia="Calibri" w:hAnsi="Times New Roman" w:cs="Times New Roman"/>
          <w:sz w:val="24"/>
          <w:szCs w:val="24"/>
        </w:rPr>
      </w:pPr>
    </w:p>
    <w:tbl>
      <w:tblPr>
        <w:tblStyle w:val="TableGrid2"/>
        <w:tblW w:w="455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292"/>
        <w:gridCol w:w="1909"/>
        <w:gridCol w:w="1866"/>
        <w:gridCol w:w="1386"/>
      </w:tblGrid>
      <w:tr w:rsidR="00534CA5" w:rsidRPr="00A77FF5" w14:paraId="05A93449" w14:textId="77777777" w:rsidTr="00CD23A1">
        <w:trPr>
          <w:trHeight w:val="876"/>
          <w:jc w:val="center"/>
        </w:trPr>
        <w:tc>
          <w:tcPr>
            <w:tcW w:w="1947" w:type="pct"/>
            <w:tcBorders>
              <w:bottom w:val="single" w:sz="4" w:space="0" w:color="auto"/>
            </w:tcBorders>
          </w:tcPr>
          <w:bookmarkEnd w:id="11"/>
          <w:p w14:paraId="001D0943" w14:textId="1E70B034" w:rsidR="00534CA5" w:rsidRPr="00A77FF5" w:rsidRDefault="001B6EAC" w:rsidP="00422E53">
            <w:pPr>
              <w:spacing w:line="360" w:lineRule="auto"/>
              <w:rPr>
                <w:rFonts w:ascii="Times New Roman" w:eastAsia="Calibri" w:hAnsi="Times New Roman" w:cs="Times New Roman"/>
                <w:b/>
                <w:bCs/>
                <w:sz w:val="24"/>
                <w:szCs w:val="24"/>
              </w:rPr>
            </w:pPr>
            <w:r w:rsidRPr="001B6EAC">
              <w:rPr>
                <w:rFonts w:ascii="Times New Roman" w:eastAsia="Calibri" w:hAnsi="Times New Roman" w:cs="Times New Roman"/>
                <w:b/>
                <w:bCs/>
                <w:sz w:val="24"/>
                <w:szCs w:val="24"/>
              </w:rPr>
              <w:t>Nutritional Group</w:t>
            </w:r>
          </w:p>
        </w:tc>
        <w:tc>
          <w:tcPr>
            <w:tcW w:w="1129" w:type="pct"/>
            <w:tcBorders>
              <w:bottom w:val="single" w:sz="4" w:space="0" w:color="auto"/>
            </w:tcBorders>
          </w:tcPr>
          <w:p w14:paraId="74F90715" w14:textId="77777777" w:rsidR="00534CA5" w:rsidRPr="00A77FF5" w:rsidRDefault="001E09D9" w:rsidP="001E09D9">
            <w:pPr>
              <w:spacing w:line="360" w:lineRule="auto"/>
              <w:jc w:val="center"/>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With</w:t>
            </w:r>
            <w:r w:rsidR="00A02D05" w:rsidRPr="00A77FF5">
              <w:rPr>
                <w:rFonts w:ascii="Times New Roman" w:eastAsia="Calibri" w:hAnsi="Times New Roman" w:cs="Times New Roman"/>
                <w:b/>
                <w:bCs/>
                <w:sz w:val="24"/>
                <w:szCs w:val="24"/>
              </w:rPr>
              <w:t>out</w:t>
            </w:r>
            <w:r w:rsidRPr="00A77FF5">
              <w:rPr>
                <w:rFonts w:ascii="Times New Roman" w:eastAsia="Calibri" w:hAnsi="Times New Roman" w:cs="Times New Roman"/>
                <w:b/>
                <w:bCs/>
                <w:sz w:val="24"/>
                <w:szCs w:val="24"/>
              </w:rPr>
              <w:t xml:space="preserve"> </w:t>
            </w:r>
            <w:r w:rsidR="00534CA5" w:rsidRPr="00A77FF5">
              <w:rPr>
                <w:rFonts w:ascii="Times New Roman" w:eastAsia="Calibri" w:hAnsi="Times New Roman" w:cs="Times New Roman"/>
                <w:b/>
                <w:bCs/>
                <w:sz w:val="24"/>
                <w:szCs w:val="24"/>
              </w:rPr>
              <w:t>PMS (n=111)</w:t>
            </w:r>
          </w:p>
        </w:tc>
        <w:tc>
          <w:tcPr>
            <w:tcW w:w="1104" w:type="pct"/>
            <w:tcBorders>
              <w:bottom w:val="single" w:sz="4" w:space="0" w:color="auto"/>
            </w:tcBorders>
          </w:tcPr>
          <w:p w14:paraId="1091B63B" w14:textId="77777777" w:rsidR="00534CA5" w:rsidRPr="00A77FF5" w:rsidRDefault="00A02D05" w:rsidP="001E09D9">
            <w:pPr>
              <w:spacing w:line="360" w:lineRule="auto"/>
              <w:jc w:val="center"/>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With</w:t>
            </w:r>
            <w:r w:rsidR="001E09D9" w:rsidRPr="00A77FF5">
              <w:rPr>
                <w:rFonts w:ascii="Times New Roman" w:eastAsia="Calibri" w:hAnsi="Times New Roman" w:cs="Times New Roman"/>
                <w:b/>
                <w:bCs/>
                <w:sz w:val="24"/>
                <w:szCs w:val="24"/>
              </w:rPr>
              <w:t xml:space="preserve"> </w:t>
            </w:r>
            <w:r w:rsidR="00534CA5" w:rsidRPr="00A77FF5">
              <w:rPr>
                <w:rFonts w:ascii="Times New Roman" w:eastAsia="Calibri" w:hAnsi="Times New Roman" w:cs="Times New Roman"/>
                <w:b/>
                <w:bCs/>
                <w:sz w:val="24"/>
                <w:szCs w:val="24"/>
              </w:rPr>
              <w:t xml:space="preserve">PMS (n=117) </w:t>
            </w:r>
          </w:p>
        </w:tc>
        <w:tc>
          <w:tcPr>
            <w:tcW w:w="820" w:type="pct"/>
            <w:tcBorders>
              <w:bottom w:val="single" w:sz="4" w:space="0" w:color="auto"/>
            </w:tcBorders>
          </w:tcPr>
          <w:p w14:paraId="4108B233" w14:textId="77777777" w:rsidR="00534CA5" w:rsidRPr="00A77FF5" w:rsidRDefault="00534CA5" w:rsidP="001E09D9">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p-</w:t>
            </w:r>
            <w:r w:rsidR="001E09D9" w:rsidRPr="00A77FF5">
              <w:rPr>
                <w:rFonts w:ascii="Times New Roman" w:eastAsia="Calibri" w:hAnsi="Times New Roman" w:cs="Times New Roman"/>
                <w:b/>
                <w:bCs/>
                <w:sz w:val="24"/>
                <w:szCs w:val="24"/>
              </w:rPr>
              <w:t>value</w:t>
            </w:r>
            <w:r w:rsidRPr="00A77FF5">
              <w:rPr>
                <w:rFonts w:ascii="Times New Roman" w:eastAsia="Calibri" w:hAnsi="Times New Roman" w:cs="Times New Roman"/>
                <w:b/>
                <w:bCs/>
                <w:sz w:val="24"/>
                <w:szCs w:val="24"/>
              </w:rPr>
              <w:t xml:space="preserve"> †</w:t>
            </w:r>
          </w:p>
        </w:tc>
      </w:tr>
      <w:tr w:rsidR="006B7777" w:rsidRPr="00A77FF5" w14:paraId="1A02EA28" w14:textId="77777777" w:rsidTr="00CD23A1">
        <w:trPr>
          <w:trHeight w:val="430"/>
          <w:jc w:val="center"/>
        </w:trPr>
        <w:tc>
          <w:tcPr>
            <w:tcW w:w="1947" w:type="pct"/>
            <w:tcBorders>
              <w:bottom w:val="nil"/>
              <w:right w:val="nil"/>
            </w:tcBorders>
          </w:tcPr>
          <w:p w14:paraId="47477B42" w14:textId="77777777" w:rsidR="006B7777" w:rsidRPr="00A77FF5" w:rsidRDefault="006B7777" w:rsidP="006B7777">
            <w:pPr>
              <w:rPr>
                <w:rFonts w:ascii="Times New Roman" w:hAnsi="Times New Roman" w:cs="Times New Roman"/>
                <w:b/>
                <w:sz w:val="24"/>
                <w:szCs w:val="24"/>
              </w:rPr>
            </w:pPr>
            <w:r w:rsidRPr="00A77FF5">
              <w:rPr>
                <w:rFonts w:ascii="Times New Roman" w:hAnsi="Times New Roman" w:cs="Times New Roman"/>
                <w:b/>
                <w:sz w:val="24"/>
                <w:szCs w:val="24"/>
              </w:rPr>
              <w:t>Dairy products</w:t>
            </w:r>
          </w:p>
        </w:tc>
        <w:tc>
          <w:tcPr>
            <w:tcW w:w="1129" w:type="pct"/>
            <w:tcBorders>
              <w:left w:val="nil"/>
              <w:bottom w:val="nil"/>
              <w:right w:val="nil"/>
            </w:tcBorders>
          </w:tcPr>
          <w:p w14:paraId="1C50694C" w14:textId="77777777" w:rsidR="006B7777" w:rsidRPr="00A77FF5" w:rsidRDefault="006B7777" w:rsidP="006B7777">
            <w:pPr>
              <w:spacing w:line="360" w:lineRule="auto"/>
              <w:jc w:val="center"/>
              <w:rPr>
                <w:rFonts w:ascii="Times New Roman" w:eastAsia="Calibri" w:hAnsi="Times New Roman" w:cs="Times New Roman"/>
                <w:sz w:val="24"/>
                <w:szCs w:val="24"/>
              </w:rPr>
            </w:pPr>
          </w:p>
        </w:tc>
        <w:tc>
          <w:tcPr>
            <w:tcW w:w="1104" w:type="pct"/>
            <w:tcBorders>
              <w:left w:val="nil"/>
              <w:bottom w:val="nil"/>
              <w:right w:val="nil"/>
            </w:tcBorders>
          </w:tcPr>
          <w:p w14:paraId="53E445AD" w14:textId="77777777" w:rsidR="006B7777" w:rsidRPr="00A77FF5" w:rsidRDefault="006B7777" w:rsidP="006B7777">
            <w:pPr>
              <w:spacing w:line="360" w:lineRule="auto"/>
              <w:jc w:val="center"/>
              <w:rPr>
                <w:rFonts w:ascii="Times New Roman" w:eastAsia="Calibri" w:hAnsi="Times New Roman" w:cs="Times New Roman"/>
                <w:sz w:val="24"/>
                <w:szCs w:val="24"/>
              </w:rPr>
            </w:pPr>
          </w:p>
        </w:tc>
        <w:tc>
          <w:tcPr>
            <w:tcW w:w="820" w:type="pct"/>
            <w:tcBorders>
              <w:left w:val="nil"/>
              <w:bottom w:val="nil"/>
            </w:tcBorders>
          </w:tcPr>
          <w:p w14:paraId="7751D91B" w14:textId="6ECE9369" w:rsidR="006B7777" w:rsidRPr="00A77FF5" w:rsidRDefault="006B7777" w:rsidP="006B7777">
            <w:pPr>
              <w:spacing w:line="360" w:lineRule="auto"/>
              <w:jc w:val="center"/>
              <w:rPr>
                <w:rFonts w:ascii="Times New Roman" w:eastAsia="Calibri" w:hAnsi="Times New Roman" w:cs="Times New Roman"/>
                <w:sz w:val="24"/>
                <w:szCs w:val="24"/>
              </w:rPr>
            </w:pPr>
          </w:p>
        </w:tc>
      </w:tr>
      <w:tr w:rsidR="00CD23A1" w:rsidRPr="00A77FF5" w14:paraId="49AB32BD" w14:textId="77777777" w:rsidTr="00CD23A1">
        <w:trPr>
          <w:trHeight w:val="446"/>
          <w:jc w:val="center"/>
        </w:trPr>
        <w:tc>
          <w:tcPr>
            <w:tcW w:w="1947" w:type="pct"/>
            <w:tcBorders>
              <w:top w:val="nil"/>
              <w:bottom w:val="nil"/>
              <w:right w:val="nil"/>
            </w:tcBorders>
          </w:tcPr>
          <w:p w14:paraId="7CDDB20E" w14:textId="77777777" w:rsidR="00CD23A1" w:rsidRPr="00A77FF5" w:rsidRDefault="00CD23A1" w:rsidP="00422E53">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129" w:type="pct"/>
            <w:tcBorders>
              <w:top w:val="nil"/>
              <w:left w:val="nil"/>
              <w:bottom w:val="nil"/>
              <w:right w:val="nil"/>
            </w:tcBorders>
          </w:tcPr>
          <w:p w14:paraId="6004C5C2" w14:textId="77777777" w:rsidR="00CD23A1" w:rsidRPr="00A77FF5" w:rsidRDefault="00CD23A1" w:rsidP="002F3F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 (0.9%)</w:t>
            </w:r>
          </w:p>
        </w:tc>
        <w:tc>
          <w:tcPr>
            <w:tcW w:w="1104" w:type="pct"/>
            <w:tcBorders>
              <w:top w:val="nil"/>
              <w:left w:val="nil"/>
              <w:bottom w:val="nil"/>
              <w:right w:val="nil"/>
            </w:tcBorders>
          </w:tcPr>
          <w:p w14:paraId="32239B4A" w14:textId="77777777" w:rsidR="00CD23A1" w:rsidRPr="00A77FF5" w:rsidRDefault="00CD23A1" w:rsidP="002F3F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 (0.0%)</w:t>
            </w:r>
          </w:p>
        </w:tc>
        <w:tc>
          <w:tcPr>
            <w:tcW w:w="820" w:type="pct"/>
            <w:vMerge w:val="restart"/>
            <w:tcBorders>
              <w:top w:val="nil"/>
              <w:left w:val="nil"/>
              <w:bottom w:val="nil"/>
            </w:tcBorders>
            <w:vAlign w:val="center"/>
          </w:tcPr>
          <w:p w14:paraId="1B092A5F" w14:textId="4FF6B23C" w:rsidR="00CD23A1" w:rsidRPr="00A77FF5" w:rsidRDefault="00CD23A1" w:rsidP="00422E53">
            <w:pPr>
              <w:spacing w:line="360" w:lineRule="auto"/>
              <w:jc w:val="center"/>
              <w:rPr>
                <w:rFonts w:ascii="Times New Roman" w:eastAsia="Calibri" w:hAnsi="Times New Roman" w:cs="Times New Roman"/>
                <w:sz w:val="24"/>
                <w:szCs w:val="24"/>
              </w:rPr>
            </w:pPr>
            <w:r w:rsidRPr="00CD23A1">
              <w:rPr>
                <w:rFonts w:ascii="Times New Roman" w:eastAsia="Calibri" w:hAnsi="Times New Roman" w:cs="Times New Roman"/>
                <w:sz w:val="24"/>
                <w:szCs w:val="24"/>
              </w:rPr>
              <w:t>0.970</w:t>
            </w:r>
          </w:p>
        </w:tc>
      </w:tr>
      <w:tr w:rsidR="00CD23A1" w:rsidRPr="00A77FF5" w14:paraId="5483A54A" w14:textId="77777777" w:rsidTr="00CD23A1">
        <w:trPr>
          <w:trHeight w:val="430"/>
          <w:jc w:val="center"/>
        </w:trPr>
        <w:tc>
          <w:tcPr>
            <w:tcW w:w="1947" w:type="pct"/>
            <w:tcBorders>
              <w:top w:val="nil"/>
              <w:bottom w:val="nil"/>
              <w:right w:val="nil"/>
            </w:tcBorders>
          </w:tcPr>
          <w:p w14:paraId="47C6474A" w14:textId="77777777" w:rsidR="00CD23A1" w:rsidRPr="00A77FF5" w:rsidRDefault="00CD23A1" w:rsidP="006B7777">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129" w:type="pct"/>
            <w:tcBorders>
              <w:top w:val="nil"/>
              <w:left w:val="nil"/>
              <w:bottom w:val="nil"/>
              <w:right w:val="nil"/>
            </w:tcBorders>
          </w:tcPr>
          <w:p w14:paraId="1CA9B86D"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 (3.6%)</w:t>
            </w:r>
          </w:p>
        </w:tc>
        <w:tc>
          <w:tcPr>
            <w:tcW w:w="1104" w:type="pct"/>
            <w:tcBorders>
              <w:top w:val="nil"/>
              <w:left w:val="nil"/>
              <w:bottom w:val="nil"/>
              <w:right w:val="nil"/>
            </w:tcBorders>
          </w:tcPr>
          <w:p w14:paraId="3614FF92"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 (3.4%)</w:t>
            </w:r>
          </w:p>
        </w:tc>
        <w:tc>
          <w:tcPr>
            <w:tcW w:w="820" w:type="pct"/>
            <w:vMerge/>
            <w:tcBorders>
              <w:top w:val="nil"/>
              <w:left w:val="nil"/>
              <w:bottom w:val="nil"/>
            </w:tcBorders>
          </w:tcPr>
          <w:p w14:paraId="5E9D52F0"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25876CAB" w14:textId="77777777" w:rsidTr="00CD23A1">
        <w:trPr>
          <w:trHeight w:val="446"/>
          <w:jc w:val="center"/>
        </w:trPr>
        <w:tc>
          <w:tcPr>
            <w:tcW w:w="1947" w:type="pct"/>
            <w:tcBorders>
              <w:top w:val="nil"/>
              <w:bottom w:val="nil"/>
              <w:right w:val="nil"/>
            </w:tcBorders>
          </w:tcPr>
          <w:p w14:paraId="5968FB7F" w14:textId="77777777" w:rsidR="00CD23A1" w:rsidRPr="00A77FF5" w:rsidRDefault="00CD23A1" w:rsidP="006B7777">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129" w:type="pct"/>
            <w:tcBorders>
              <w:top w:val="nil"/>
              <w:left w:val="nil"/>
              <w:bottom w:val="nil"/>
              <w:right w:val="nil"/>
            </w:tcBorders>
          </w:tcPr>
          <w:p w14:paraId="2B851B64"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29 (26.1%)</w:t>
            </w:r>
          </w:p>
        </w:tc>
        <w:tc>
          <w:tcPr>
            <w:tcW w:w="1104" w:type="pct"/>
            <w:tcBorders>
              <w:top w:val="nil"/>
              <w:left w:val="nil"/>
              <w:bottom w:val="nil"/>
              <w:right w:val="nil"/>
            </w:tcBorders>
          </w:tcPr>
          <w:p w14:paraId="2C78A684"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32 (27.4%)</w:t>
            </w:r>
          </w:p>
        </w:tc>
        <w:tc>
          <w:tcPr>
            <w:tcW w:w="820" w:type="pct"/>
            <w:vMerge/>
            <w:tcBorders>
              <w:top w:val="nil"/>
              <w:left w:val="nil"/>
              <w:bottom w:val="nil"/>
            </w:tcBorders>
          </w:tcPr>
          <w:p w14:paraId="2B98F1F7"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7A68278C" w14:textId="77777777" w:rsidTr="00CD23A1">
        <w:trPr>
          <w:trHeight w:val="446"/>
          <w:jc w:val="center"/>
        </w:trPr>
        <w:tc>
          <w:tcPr>
            <w:tcW w:w="1947" w:type="pct"/>
            <w:tcBorders>
              <w:top w:val="nil"/>
              <w:bottom w:val="nil"/>
              <w:right w:val="nil"/>
            </w:tcBorders>
          </w:tcPr>
          <w:p w14:paraId="5760B117" w14:textId="77777777" w:rsidR="00CD23A1" w:rsidRPr="00A77FF5" w:rsidRDefault="00CD23A1" w:rsidP="006B7777">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129" w:type="pct"/>
            <w:tcBorders>
              <w:top w:val="nil"/>
              <w:left w:val="nil"/>
              <w:bottom w:val="nil"/>
              <w:right w:val="nil"/>
            </w:tcBorders>
          </w:tcPr>
          <w:p w14:paraId="33769872"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77 (69.4%)</w:t>
            </w:r>
          </w:p>
        </w:tc>
        <w:tc>
          <w:tcPr>
            <w:tcW w:w="1104" w:type="pct"/>
            <w:tcBorders>
              <w:top w:val="nil"/>
              <w:left w:val="nil"/>
              <w:bottom w:val="nil"/>
              <w:right w:val="nil"/>
            </w:tcBorders>
          </w:tcPr>
          <w:p w14:paraId="67C32621"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81 (69.2%)</w:t>
            </w:r>
          </w:p>
        </w:tc>
        <w:tc>
          <w:tcPr>
            <w:tcW w:w="820" w:type="pct"/>
            <w:vMerge/>
            <w:tcBorders>
              <w:top w:val="nil"/>
              <w:left w:val="nil"/>
              <w:bottom w:val="nil"/>
            </w:tcBorders>
          </w:tcPr>
          <w:p w14:paraId="449A9C3A"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3CF0A318" w14:textId="77777777" w:rsidTr="00CD23A1">
        <w:trPr>
          <w:trHeight w:val="430"/>
          <w:jc w:val="center"/>
        </w:trPr>
        <w:tc>
          <w:tcPr>
            <w:tcW w:w="1947" w:type="pct"/>
            <w:tcBorders>
              <w:top w:val="nil"/>
              <w:bottom w:val="nil"/>
              <w:right w:val="nil"/>
            </w:tcBorders>
          </w:tcPr>
          <w:p w14:paraId="08C214D5" w14:textId="77777777" w:rsidR="00CD23A1" w:rsidRPr="00A77FF5" w:rsidRDefault="00CD23A1" w:rsidP="006B7777">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Red meat</w:t>
            </w:r>
          </w:p>
        </w:tc>
        <w:tc>
          <w:tcPr>
            <w:tcW w:w="1129" w:type="pct"/>
            <w:tcBorders>
              <w:top w:val="nil"/>
              <w:left w:val="nil"/>
              <w:bottom w:val="nil"/>
              <w:right w:val="nil"/>
            </w:tcBorders>
          </w:tcPr>
          <w:p w14:paraId="18A5E34F" w14:textId="77777777" w:rsidR="00CD23A1" w:rsidRPr="00A77FF5" w:rsidRDefault="00CD23A1" w:rsidP="006B7777">
            <w:pPr>
              <w:spacing w:line="360" w:lineRule="auto"/>
              <w:jc w:val="center"/>
              <w:rPr>
                <w:rFonts w:ascii="Times New Roman" w:eastAsia="Calibri" w:hAnsi="Times New Roman" w:cs="Times New Roman"/>
                <w:sz w:val="24"/>
                <w:szCs w:val="24"/>
              </w:rPr>
            </w:pPr>
          </w:p>
        </w:tc>
        <w:tc>
          <w:tcPr>
            <w:tcW w:w="1104" w:type="pct"/>
            <w:tcBorders>
              <w:top w:val="nil"/>
              <w:left w:val="nil"/>
              <w:bottom w:val="nil"/>
              <w:right w:val="nil"/>
            </w:tcBorders>
          </w:tcPr>
          <w:p w14:paraId="2F0DFC75" w14:textId="77777777" w:rsidR="00CD23A1" w:rsidRPr="00A77FF5" w:rsidRDefault="00CD23A1" w:rsidP="006B7777">
            <w:pPr>
              <w:spacing w:line="360" w:lineRule="auto"/>
              <w:jc w:val="center"/>
              <w:rPr>
                <w:rFonts w:ascii="Times New Roman" w:eastAsia="Calibri" w:hAnsi="Times New Roman" w:cs="Times New Roman"/>
                <w:sz w:val="24"/>
                <w:szCs w:val="24"/>
              </w:rPr>
            </w:pPr>
          </w:p>
        </w:tc>
        <w:tc>
          <w:tcPr>
            <w:tcW w:w="820" w:type="pct"/>
            <w:vMerge w:val="restart"/>
            <w:tcBorders>
              <w:top w:val="nil"/>
              <w:left w:val="nil"/>
              <w:bottom w:val="nil"/>
            </w:tcBorders>
            <w:vAlign w:val="center"/>
          </w:tcPr>
          <w:p w14:paraId="469AD52B" w14:textId="77777777" w:rsidR="00CD23A1" w:rsidRPr="00A77FF5" w:rsidRDefault="00CD23A1" w:rsidP="006B7777">
            <w:pPr>
              <w:spacing w:line="360" w:lineRule="auto"/>
              <w:jc w:val="center"/>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0.009</w:t>
            </w:r>
          </w:p>
        </w:tc>
      </w:tr>
      <w:tr w:rsidR="00CD23A1" w:rsidRPr="00A77FF5" w14:paraId="5B1A7AD0" w14:textId="77777777" w:rsidTr="00CD23A1">
        <w:trPr>
          <w:trHeight w:val="430"/>
          <w:jc w:val="center"/>
        </w:trPr>
        <w:tc>
          <w:tcPr>
            <w:tcW w:w="1947" w:type="pct"/>
            <w:tcBorders>
              <w:top w:val="nil"/>
              <w:bottom w:val="nil"/>
              <w:right w:val="nil"/>
            </w:tcBorders>
          </w:tcPr>
          <w:p w14:paraId="76ADACB4" w14:textId="77777777" w:rsidR="00CD23A1" w:rsidRPr="00A77FF5" w:rsidRDefault="00CD23A1" w:rsidP="006B7777">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129" w:type="pct"/>
            <w:tcBorders>
              <w:top w:val="nil"/>
              <w:left w:val="nil"/>
              <w:bottom w:val="nil"/>
              <w:right w:val="nil"/>
            </w:tcBorders>
          </w:tcPr>
          <w:p w14:paraId="7FC75F30"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 (5.4%)</w:t>
            </w:r>
          </w:p>
        </w:tc>
        <w:tc>
          <w:tcPr>
            <w:tcW w:w="1104" w:type="pct"/>
            <w:tcBorders>
              <w:top w:val="nil"/>
              <w:left w:val="nil"/>
              <w:bottom w:val="nil"/>
              <w:right w:val="nil"/>
            </w:tcBorders>
          </w:tcPr>
          <w:p w14:paraId="1E9BA090"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11 (9.4%)</w:t>
            </w:r>
          </w:p>
        </w:tc>
        <w:tc>
          <w:tcPr>
            <w:tcW w:w="820" w:type="pct"/>
            <w:vMerge/>
            <w:tcBorders>
              <w:top w:val="nil"/>
              <w:left w:val="nil"/>
              <w:bottom w:val="nil"/>
            </w:tcBorders>
          </w:tcPr>
          <w:p w14:paraId="536B6BFC"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6620539F" w14:textId="77777777" w:rsidTr="00CD23A1">
        <w:trPr>
          <w:trHeight w:val="446"/>
          <w:jc w:val="center"/>
        </w:trPr>
        <w:tc>
          <w:tcPr>
            <w:tcW w:w="1947" w:type="pct"/>
            <w:tcBorders>
              <w:top w:val="nil"/>
              <w:bottom w:val="nil"/>
              <w:right w:val="nil"/>
            </w:tcBorders>
          </w:tcPr>
          <w:p w14:paraId="21E6565B" w14:textId="77777777" w:rsidR="00CD23A1" w:rsidRPr="00A77FF5" w:rsidRDefault="00CD23A1" w:rsidP="006B7777">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129" w:type="pct"/>
            <w:tcBorders>
              <w:top w:val="nil"/>
              <w:left w:val="nil"/>
              <w:bottom w:val="nil"/>
              <w:right w:val="nil"/>
            </w:tcBorders>
          </w:tcPr>
          <w:p w14:paraId="1C8B9DE7"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42 (37.8%)</w:t>
            </w:r>
          </w:p>
        </w:tc>
        <w:tc>
          <w:tcPr>
            <w:tcW w:w="1104" w:type="pct"/>
            <w:tcBorders>
              <w:top w:val="nil"/>
              <w:left w:val="nil"/>
              <w:bottom w:val="nil"/>
              <w:right w:val="nil"/>
            </w:tcBorders>
          </w:tcPr>
          <w:p w14:paraId="33356D47"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60 (51.3%)</w:t>
            </w:r>
          </w:p>
        </w:tc>
        <w:tc>
          <w:tcPr>
            <w:tcW w:w="820" w:type="pct"/>
            <w:vMerge/>
            <w:tcBorders>
              <w:top w:val="nil"/>
              <w:left w:val="nil"/>
              <w:bottom w:val="nil"/>
            </w:tcBorders>
          </w:tcPr>
          <w:p w14:paraId="23AE05C6"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48DBC787" w14:textId="77777777" w:rsidTr="00CD23A1">
        <w:trPr>
          <w:trHeight w:val="446"/>
          <w:jc w:val="center"/>
        </w:trPr>
        <w:tc>
          <w:tcPr>
            <w:tcW w:w="1947" w:type="pct"/>
            <w:tcBorders>
              <w:top w:val="nil"/>
              <w:bottom w:val="nil"/>
              <w:right w:val="nil"/>
            </w:tcBorders>
          </w:tcPr>
          <w:p w14:paraId="0134DAAD" w14:textId="77777777" w:rsidR="00CD23A1" w:rsidRPr="00A77FF5" w:rsidRDefault="00CD23A1" w:rsidP="006B7777">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129" w:type="pct"/>
            <w:tcBorders>
              <w:top w:val="nil"/>
              <w:left w:val="nil"/>
              <w:bottom w:val="nil"/>
              <w:right w:val="nil"/>
            </w:tcBorders>
          </w:tcPr>
          <w:p w14:paraId="63B5BF24"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59 (53.2%)</w:t>
            </w:r>
          </w:p>
        </w:tc>
        <w:tc>
          <w:tcPr>
            <w:tcW w:w="1104" w:type="pct"/>
            <w:tcBorders>
              <w:top w:val="nil"/>
              <w:left w:val="nil"/>
              <w:bottom w:val="nil"/>
              <w:right w:val="nil"/>
            </w:tcBorders>
          </w:tcPr>
          <w:p w14:paraId="4E72ACEF" w14:textId="77777777" w:rsidR="00CD23A1" w:rsidRPr="00A77FF5" w:rsidRDefault="00CD23A1" w:rsidP="006B7777">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43 (%36.8)</w:t>
            </w:r>
          </w:p>
        </w:tc>
        <w:tc>
          <w:tcPr>
            <w:tcW w:w="820" w:type="pct"/>
            <w:vMerge/>
            <w:tcBorders>
              <w:top w:val="nil"/>
              <w:left w:val="nil"/>
              <w:bottom w:val="nil"/>
            </w:tcBorders>
          </w:tcPr>
          <w:p w14:paraId="20611E80"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6B361E15" w14:textId="77777777" w:rsidTr="00CD23A1">
        <w:trPr>
          <w:trHeight w:val="430"/>
          <w:jc w:val="center"/>
        </w:trPr>
        <w:tc>
          <w:tcPr>
            <w:tcW w:w="1947" w:type="pct"/>
            <w:tcBorders>
              <w:top w:val="nil"/>
              <w:bottom w:val="nil"/>
              <w:right w:val="nil"/>
            </w:tcBorders>
          </w:tcPr>
          <w:p w14:paraId="32825445" w14:textId="77777777" w:rsidR="00CD23A1" w:rsidRPr="00A77FF5" w:rsidRDefault="00CD23A1" w:rsidP="006B7777">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129" w:type="pct"/>
            <w:tcBorders>
              <w:top w:val="nil"/>
              <w:left w:val="nil"/>
              <w:bottom w:val="nil"/>
              <w:right w:val="nil"/>
            </w:tcBorders>
          </w:tcPr>
          <w:p w14:paraId="4CE7A6D2"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 (3.6%)</w:t>
            </w:r>
          </w:p>
        </w:tc>
        <w:tc>
          <w:tcPr>
            <w:tcW w:w="1104" w:type="pct"/>
            <w:tcBorders>
              <w:top w:val="nil"/>
              <w:left w:val="nil"/>
              <w:bottom w:val="nil"/>
              <w:right w:val="nil"/>
            </w:tcBorders>
          </w:tcPr>
          <w:p w14:paraId="6DF79244"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 (2.6%)</w:t>
            </w:r>
          </w:p>
        </w:tc>
        <w:tc>
          <w:tcPr>
            <w:tcW w:w="820" w:type="pct"/>
            <w:vMerge/>
            <w:tcBorders>
              <w:top w:val="nil"/>
              <w:left w:val="nil"/>
              <w:bottom w:val="nil"/>
            </w:tcBorders>
          </w:tcPr>
          <w:p w14:paraId="4DB31B96"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2D3CCB52" w14:textId="77777777" w:rsidTr="00CD23A1">
        <w:trPr>
          <w:trHeight w:val="430"/>
          <w:jc w:val="center"/>
        </w:trPr>
        <w:tc>
          <w:tcPr>
            <w:tcW w:w="1947" w:type="pct"/>
            <w:tcBorders>
              <w:top w:val="nil"/>
              <w:bottom w:val="nil"/>
              <w:right w:val="nil"/>
            </w:tcBorders>
          </w:tcPr>
          <w:p w14:paraId="162D0E9B" w14:textId="77777777" w:rsidR="00CD23A1" w:rsidRPr="00A77FF5" w:rsidRDefault="00CD23A1" w:rsidP="006B7777">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White meat</w:t>
            </w:r>
          </w:p>
        </w:tc>
        <w:tc>
          <w:tcPr>
            <w:tcW w:w="1129" w:type="pct"/>
            <w:tcBorders>
              <w:top w:val="nil"/>
              <w:left w:val="nil"/>
              <w:bottom w:val="nil"/>
              <w:right w:val="nil"/>
            </w:tcBorders>
          </w:tcPr>
          <w:p w14:paraId="59961744" w14:textId="77777777" w:rsidR="00CD23A1" w:rsidRPr="00A77FF5" w:rsidRDefault="00CD23A1" w:rsidP="006B7777">
            <w:pPr>
              <w:spacing w:line="360" w:lineRule="auto"/>
              <w:jc w:val="center"/>
              <w:rPr>
                <w:rFonts w:ascii="Times New Roman" w:eastAsia="Calibri" w:hAnsi="Times New Roman" w:cs="Times New Roman"/>
                <w:sz w:val="24"/>
                <w:szCs w:val="24"/>
              </w:rPr>
            </w:pPr>
          </w:p>
        </w:tc>
        <w:tc>
          <w:tcPr>
            <w:tcW w:w="1104" w:type="pct"/>
            <w:tcBorders>
              <w:top w:val="nil"/>
              <w:left w:val="nil"/>
              <w:bottom w:val="nil"/>
              <w:right w:val="nil"/>
            </w:tcBorders>
          </w:tcPr>
          <w:p w14:paraId="6E076610" w14:textId="77777777" w:rsidR="00CD23A1" w:rsidRPr="00A77FF5" w:rsidRDefault="00CD23A1" w:rsidP="006B7777">
            <w:pPr>
              <w:spacing w:line="360" w:lineRule="auto"/>
              <w:jc w:val="center"/>
              <w:rPr>
                <w:rFonts w:ascii="Times New Roman" w:eastAsia="Calibri" w:hAnsi="Times New Roman" w:cs="Times New Roman"/>
                <w:sz w:val="24"/>
                <w:szCs w:val="24"/>
              </w:rPr>
            </w:pPr>
          </w:p>
        </w:tc>
        <w:tc>
          <w:tcPr>
            <w:tcW w:w="820" w:type="pct"/>
            <w:vMerge w:val="restart"/>
            <w:tcBorders>
              <w:top w:val="nil"/>
              <w:left w:val="nil"/>
              <w:bottom w:val="nil"/>
            </w:tcBorders>
            <w:vAlign w:val="center"/>
          </w:tcPr>
          <w:p w14:paraId="2CE37644" w14:textId="77777777" w:rsidR="00CD23A1" w:rsidRPr="00A77FF5" w:rsidRDefault="00CD23A1" w:rsidP="006B7777">
            <w:pPr>
              <w:spacing w:line="360" w:lineRule="auto"/>
              <w:jc w:val="center"/>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0.012</w:t>
            </w:r>
          </w:p>
        </w:tc>
      </w:tr>
      <w:tr w:rsidR="00CD23A1" w:rsidRPr="00A77FF5" w14:paraId="07356441" w14:textId="77777777" w:rsidTr="00CD23A1">
        <w:trPr>
          <w:trHeight w:val="446"/>
          <w:jc w:val="center"/>
        </w:trPr>
        <w:tc>
          <w:tcPr>
            <w:tcW w:w="1947" w:type="pct"/>
            <w:tcBorders>
              <w:top w:val="nil"/>
              <w:bottom w:val="nil"/>
              <w:right w:val="nil"/>
            </w:tcBorders>
          </w:tcPr>
          <w:p w14:paraId="1050E09C" w14:textId="77777777" w:rsidR="00CD23A1" w:rsidRPr="00A77FF5" w:rsidRDefault="00CD23A1" w:rsidP="00897590">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129" w:type="pct"/>
            <w:tcBorders>
              <w:top w:val="nil"/>
              <w:left w:val="nil"/>
              <w:bottom w:val="nil"/>
              <w:right w:val="nil"/>
            </w:tcBorders>
          </w:tcPr>
          <w:p w14:paraId="09C56FA8"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 (0.9%)</w:t>
            </w:r>
          </w:p>
        </w:tc>
        <w:tc>
          <w:tcPr>
            <w:tcW w:w="1104" w:type="pct"/>
            <w:tcBorders>
              <w:top w:val="nil"/>
              <w:left w:val="nil"/>
              <w:bottom w:val="nil"/>
              <w:right w:val="nil"/>
            </w:tcBorders>
          </w:tcPr>
          <w:p w14:paraId="76592F3C" w14:textId="77777777" w:rsidR="00CD23A1" w:rsidRPr="00A77FF5" w:rsidRDefault="00CD23A1" w:rsidP="006B7777">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 (%5.1)</w:t>
            </w:r>
          </w:p>
        </w:tc>
        <w:tc>
          <w:tcPr>
            <w:tcW w:w="820" w:type="pct"/>
            <w:vMerge/>
            <w:tcBorders>
              <w:top w:val="nil"/>
              <w:left w:val="nil"/>
              <w:bottom w:val="nil"/>
            </w:tcBorders>
          </w:tcPr>
          <w:p w14:paraId="5675FB45"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3B15071A" w14:textId="77777777" w:rsidTr="00CD23A1">
        <w:trPr>
          <w:trHeight w:val="446"/>
          <w:jc w:val="center"/>
        </w:trPr>
        <w:tc>
          <w:tcPr>
            <w:tcW w:w="1947" w:type="pct"/>
            <w:tcBorders>
              <w:top w:val="nil"/>
              <w:bottom w:val="nil"/>
              <w:right w:val="nil"/>
            </w:tcBorders>
          </w:tcPr>
          <w:p w14:paraId="2653D174"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129" w:type="pct"/>
            <w:tcBorders>
              <w:top w:val="nil"/>
              <w:left w:val="nil"/>
              <w:bottom w:val="nil"/>
              <w:right w:val="nil"/>
            </w:tcBorders>
          </w:tcPr>
          <w:p w14:paraId="78971FAF"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21 (18.9%)</w:t>
            </w:r>
          </w:p>
        </w:tc>
        <w:tc>
          <w:tcPr>
            <w:tcW w:w="1104" w:type="pct"/>
            <w:tcBorders>
              <w:top w:val="nil"/>
              <w:left w:val="nil"/>
              <w:bottom w:val="nil"/>
              <w:right w:val="nil"/>
            </w:tcBorders>
          </w:tcPr>
          <w:p w14:paraId="58A786E4"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32 (27.4%)</w:t>
            </w:r>
          </w:p>
        </w:tc>
        <w:tc>
          <w:tcPr>
            <w:tcW w:w="820" w:type="pct"/>
            <w:vMerge/>
            <w:tcBorders>
              <w:top w:val="nil"/>
              <w:left w:val="nil"/>
              <w:bottom w:val="nil"/>
            </w:tcBorders>
          </w:tcPr>
          <w:p w14:paraId="2DEEBEA8"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1D1C83A9" w14:textId="77777777" w:rsidTr="00CD23A1">
        <w:trPr>
          <w:trHeight w:val="430"/>
          <w:jc w:val="center"/>
        </w:trPr>
        <w:tc>
          <w:tcPr>
            <w:tcW w:w="1947" w:type="pct"/>
            <w:tcBorders>
              <w:top w:val="nil"/>
              <w:bottom w:val="nil"/>
              <w:right w:val="nil"/>
            </w:tcBorders>
          </w:tcPr>
          <w:p w14:paraId="30BE42A5"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129" w:type="pct"/>
            <w:tcBorders>
              <w:top w:val="nil"/>
              <w:left w:val="nil"/>
              <w:bottom w:val="nil"/>
              <w:right w:val="nil"/>
            </w:tcBorders>
          </w:tcPr>
          <w:p w14:paraId="0E0F7163"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82 (73.9%)</w:t>
            </w:r>
          </w:p>
        </w:tc>
        <w:tc>
          <w:tcPr>
            <w:tcW w:w="1104" w:type="pct"/>
            <w:tcBorders>
              <w:top w:val="nil"/>
              <w:left w:val="nil"/>
              <w:bottom w:val="nil"/>
              <w:right w:val="nil"/>
            </w:tcBorders>
          </w:tcPr>
          <w:p w14:paraId="017D9459"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76 (65.0%)</w:t>
            </w:r>
          </w:p>
        </w:tc>
        <w:tc>
          <w:tcPr>
            <w:tcW w:w="820" w:type="pct"/>
            <w:vMerge/>
            <w:tcBorders>
              <w:top w:val="nil"/>
              <w:left w:val="nil"/>
              <w:bottom w:val="nil"/>
            </w:tcBorders>
          </w:tcPr>
          <w:p w14:paraId="49B0C258"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4C943149" w14:textId="77777777" w:rsidTr="00CD23A1">
        <w:trPr>
          <w:trHeight w:val="446"/>
          <w:jc w:val="center"/>
        </w:trPr>
        <w:tc>
          <w:tcPr>
            <w:tcW w:w="1947" w:type="pct"/>
            <w:tcBorders>
              <w:top w:val="nil"/>
              <w:bottom w:val="nil"/>
              <w:right w:val="nil"/>
            </w:tcBorders>
          </w:tcPr>
          <w:p w14:paraId="69F3B997" w14:textId="77777777" w:rsidR="00CD23A1" w:rsidRPr="00A77FF5" w:rsidRDefault="00CD23A1" w:rsidP="00897590">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129" w:type="pct"/>
            <w:tcBorders>
              <w:top w:val="nil"/>
              <w:left w:val="nil"/>
              <w:bottom w:val="nil"/>
              <w:right w:val="nil"/>
            </w:tcBorders>
          </w:tcPr>
          <w:p w14:paraId="4623D5D5"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7 (6.3%)</w:t>
            </w:r>
          </w:p>
        </w:tc>
        <w:tc>
          <w:tcPr>
            <w:tcW w:w="1104" w:type="pct"/>
            <w:tcBorders>
              <w:top w:val="nil"/>
              <w:left w:val="nil"/>
              <w:bottom w:val="nil"/>
              <w:right w:val="nil"/>
            </w:tcBorders>
          </w:tcPr>
          <w:p w14:paraId="67CF2F82"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 (2.6%)</w:t>
            </w:r>
          </w:p>
        </w:tc>
        <w:tc>
          <w:tcPr>
            <w:tcW w:w="820" w:type="pct"/>
            <w:vMerge/>
            <w:tcBorders>
              <w:top w:val="nil"/>
              <w:left w:val="nil"/>
              <w:bottom w:val="nil"/>
            </w:tcBorders>
          </w:tcPr>
          <w:p w14:paraId="125E73FB"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2897C45B" w14:textId="77777777" w:rsidTr="00CD23A1">
        <w:trPr>
          <w:trHeight w:val="430"/>
          <w:jc w:val="center"/>
        </w:trPr>
        <w:tc>
          <w:tcPr>
            <w:tcW w:w="1947" w:type="pct"/>
            <w:tcBorders>
              <w:top w:val="nil"/>
              <w:bottom w:val="nil"/>
              <w:right w:val="nil"/>
            </w:tcBorders>
          </w:tcPr>
          <w:p w14:paraId="6C3393D6" w14:textId="77777777" w:rsidR="00CD23A1" w:rsidRPr="00A77FF5" w:rsidRDefault="00CD23A1" w:rsidP="006B7777">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Sea food</w:t>
            </w:r>
          </w:p>
        </w:tc>
        <w:tc>
          <w:tcPr>
            <w:tcW w:w="1129" w:type="pct"/>
            <w:tcBorders>
              <w:top w:val="nil"/>
              <w:left w:val="nil"/>
              <w:bottom w:val="nil"/>
              <w:right w:val="nil"/>
            </w:tcBorders>
          </w:tcPr>
          <w:p w14:paraId="11BB5C2D" w14:textId="77777777" w:rsidR="00CD23A1" w:rsidRPr="00A77FF5" w:rsidRDefault="00CD23A1" w:rsidP="006B7777">
            <w:pPr>
              <w:spacing w:line="360" w:lineRule="auto"/>
              <w:jc w:val="center"/>
              <w:rPr>
                <w:rFonts w:ascii="Times New Roman" w:eastAsia="Calibri" w:hAnsi="Times New Roman" w:cs="Times New Roman"/>
                <w:sz w:val="24"/>
                <w:szCs w:val="24"/>
              </w:rPr>
            </w:pPr>
          </w:p>
        </w:tc>
        <w:tc>
          <w:tcPr>
            <w:tcW w:w="1104" w:type="pct"/>
            <w:tcBorders>
              <w:top w:val="nil"/>
              <w:left w:val="nil"/>
              <w:bottom w:val="nil"/>
              <w:right w:val="nil"/>
            </w:tcBorders>
          </w:tcPr>
          <w:p w14:paraId="5BCBDF52" w14:textId="77777777" w:rsidR="00CD23A1" w:rsidRPr="00A77FF5" w:rsidRDefault="00CD23A1" w:rsidP="006B7777">
            <w:pPr>
              <w:spacing w:line="360" w:lineRule="auto"/>
              <w:jc w:val="center"/>
              <w:rPr>
                <w:rFonts w:ascii="Times New Roman" w:eastAsia="Calibri" w:hAnsi="Times New Roman" w:cs="Times New Roman"/>
                <w:sz w:val="24"/>
                <w:szCs w:val="24"/>
              </w:rPr>
            </w:pPr>
          </w:p>
        </w:tc>
        <w:tc>
          <w:tcPr>
            <w:tcW w:w="820" w:type="pct"/>
            <w:vMerge w:val="restart"/>
            <w:tcBorders>
              <w:top w:val="nil"/>
              <w:left w:val="nil"/>
              <w:bottom w:val="nil"/>
            </w:tcBorders>
            <w:vAlign w:val="center"/>
          </w:tcPr>
          <w:p w14:paraId="374336BD" w14:textId="77777777" w:rsidR="00CD23A1" w:rsidRPr="00A77FF5" w:rsidRDefault="00CD23A1" w:rsidP="006B7777">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0.951</w:t>
            </w:r>
          </w:p>
        </w:tc>
      </w:tr>
      <w:tr w:rsidR="00CD23A1" w:rsidRPr="00A77FF5" w14:paraId="5CD6FF2D" w14:textId="77777777" w:rsidTr="00CD23A1">
        <w:trPr>
          <w:trHeight w:val="446"/>
          <w:jc w:val="center"/>
        </w:trPr>
        <w:tc>
          <w:tcPr>
            <w:tcW w:w="1947" w:type="pct"/>
            <w:tcBorders>
              <w:top w:val="nil"/>
              <w:bottom w:val="nil"/>
              <w:right w:val="nil"/>
            </w:tcBorders>
          </w:tcPr>
          <w:p w14:paraId="6154ACC6" w14:textId="77777777" w:rsidR="00CD23A1" w:rsidRPr="00A77FF5" w:rsidRDefault="00CD23A1" w:rsidP="00897590">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129" w:type="pct"/>
            <w:tcBorders>
              <w:top w:val="nil"/>
              <w:left w:val="nil"/>
              <w:bottom w:val="nil"/>
              <w:right w:val="nil"/>
            </w:tcBorders>
          </w:tcPr>
          <w:p w14:paraId="08752058"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11 (9.9%)</w:t>
            </w:r>
          </w:p>
        </w:tc>
        <w:tc>
          <w:tcPr>
            <w:tcW w:w="1104" w:type="pct"/>
            <w:tcBorders>
              <w:top w:val="nil"/>
              <w:left w:val="nil"/>
              <w:bottom w:val="nil"/>
              <w:right w:val="nil"/>
            </w:tcBorders>
          </w:tcPr>
          <w:p w14:paraId="10667F7A"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11 (9.4%)</w:t>
            </w:r>
          </w:p>
        </w:tc>
        <w:tc>
          <w:tcPr>
            <w:tcW w:w="820" w:type="pct"/>
            <w:vMerge/>
            <w:tcBorders>
              <w:top w:val="nil"/>
              <w:left w:val="nil"/>
              <w:bottom w:val="nil"/>
            </w:tcBorders>
          </w:tcPr>
          <w:p w14:paraId="473524F1"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45AA56D5" w14:textId="77777777" w:rsidTr="00CD23A1">
        <w:trPr>
          <w:trHeight w:val="430"/>
          <w:jc w:val="center"/>
        </w:trPr>
        <w:tc>
          <w:tcPr>
            <w:tcW w:w="1947" w:type="pct"/>
            <w:tcBorders>
              <w:top w:val="nil"/>
              <w:bottom w:val="nil"/>
              <w:right w:val="nil"/>
            </w:tcBorders>
          </w:tcPr>
          <w:p w14:paraId="3F084215"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129" w:type="pct"/>
            <w:tcBorders>
              <w:top w:val="nil"/>
              <w:left w:val="nil"/>
              <w:bottom w:val="nil"/>
              <w:right w:val="nil"/>
            </w:tcBorders>
          </w:tcPr>
          <w:p w14:paraId="3ADBE636"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77 (69.4%)</w:t>
            </w:r>
          </w:p>
        </w:tc>
        <w:tc>
          <w:tcPr>
            <w:tcW w:w="1104" w:type="pct"/>
            <w:tcBorders>
              <w:top w:val="nil"/>
              <w:left w:val="nil"/>
              <w:bottom w:val="nil"/>
              <w:right w:val="nil"/>
            </w:tcBorders>
          </w:tcPr>
          <w:p w14:paraId="211B8381"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83 (70.9%)</w:t>
            </w:r>
          </w:p>
        </w:tc>
        <w:tc>
          <w:tcPr>
            <w:tcW w:w="820" w:type="pct"/>
            <w:vMerge/>
            <w:tcBorders>
              <w:top w:val="nil"/>
              <w:left w:val="nil"/>
              <w:bottom w:val="nil"/>
            </w:tcBorders>
          </w:tcPr>
          <w:p w14:paraId="3790B631"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5A5536DA" w14:textId="77777777" w:rsidTr="00CD23A1">
        <w:trPr>
          <w:trHeight w:val="446"/>
          <w:jc w:val="center"/>
        </w:trPr>
        <w:tc>
          <w:tcPr>
            <w:tcW w:w="1947" w:type="pct"/>
            <w:tcBorders>
              <w:top w:val="nil"/>
              <w:bottom w:val="nil"/>
              <w:right w:val="nil"/>
            </w:tcBorders>
          </w:tcPr>
          <w:p w14:paraId="32D20BD6"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129" w:type="pct"/>
            <w:tcBorders>
              <w:top w:val="nil"/>
              <w:left w:val="nil"/>
              <w:bottom w:val="nil"/>
              <w:right w:val="nil"/>
            </w:tcBorders>
          </w:tcPr>
          <w:p w14:paraId="3F1CDE25"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23 (20.7%)</w:t>
            </w:r>
          </w:p>
        </w:tc>
        <w:tc>
          <w:tcPr>
            <w:tcW w:w="1104" w:type="pct"/>
            <w:tcBorders>
              <w:top w:val="nil"/>
              <w:left w:val="nil"/>
              <w:bottom w:val="nil"/>
              <w:right w:val="nil"/>
            </w:tcBorders>
          </w:tcPr>
          <w:p w14:paraId="5182FD45"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22 (18.8%)</w:t>
            </w:r>
          </w:p>
        </w:tc>
        <w:tc>
          <w:tcPr>
            <w:tcW w:w="820" w:type="pct"/>
            <w:vMerge/>
            <w:tcBorders>
              <w:top w:val="nil"/>
              <w:left w:val="nil"/>
              <w:bottom w:val="nil"/>
            </w:tcBorders>
          </w:tcPr>
          <w:p w14:paraId="293B1304"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51B801B1" w14:textId="77777777" w:rsidTr="00CD23A1">
        <w:trPr>
          <w:trHeight w:val="430"/>
          <w:jc w:val="center"/>
        </w:trPr>
        <w:tc>
          <w:tcPr>
            <w:tcW w:w="1947" w:type="pct"/>
            <w:tcBorders>
              <w:top w:val="nil"/>
              <w:bottom w:val="nil"/>
              <w:right w:val="nil"/>
            </w:tcBorders>
          </w:tcPr>
          <w:p w14:paraId="12261E18" w14:textId="77777777" w:rsidR="00CD23A1" w:rsidRPr="00A77FF5" w:rsidRDefault="00CD23A1" w:rsidP="00897590">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129" w:type="pct"/>
            <w:tcBorders>
              <w:top w:val="nil"/>
              <w:left w:val="nil"/>
              <w:bottom w:val="nil"/>
              <w:right w:val="nil"/>
            </w:tcBorders>
          </w:tcPr>
          <w:p w14:paraId="5B5D2A7A"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 (0.0%)</w:t>
            </w:r>
          </w:p>
        </w:tc>
        <w:tc>
          <w:tcPr>
            <w:tcW w:w="1104" w:type="pct"/>
            <w:tcBorders>
              <w:top w:val="nil"/>
              <w:left w:val="nil"/>
              <w:bottom w:val="nil"/>
              <w:right w:val="nil"/>
            </w:tcBorders>
          </w:tcPr>
          <w:p w14:paraId="20336729"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 (0.9%)</w:t>
            </w:r>
          </w:p>
        </w:tc>
        <w:tc>
          <w:tcPr>
            <w:tcW w:w="820" w:type="pct"/>
            <w:vMerge/>
            <w:tcBorders>
              <w:top w:val="nil"/>
              <w:left w:val="nil"/>
              <w:bottom w:val="nil"/>
            </w:tcBorders>
          </w:tcPr>
          <w:p w14:paraId="6F094564"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40A3E810" w14:textId="77777777" w:rsidTr="00CD23A1">
        <w:trPr>
          <w:trHeight w:val="446"/>
          <w:jc w:val="center"/>
        </w:trPr>
        <w:tc>
          <w:tcPr>
            <w:tcW w:w="1947" w:type="pct"/>
            <w:tcBorders>
              <w:top w:val="nil"/>
              <w:bottom w:val="nil"/>
              <w:right w:val="nil"/>
            </w:tcBorders>
          </w:tcPr>
          <w:p w14:paraId="1B25C097" w14:textId="77777777" w:rsidR="00CD23A1" w:rsidRPr="00A77FF5" w:rsidRDefault="00CD23A1" w:rsidP="006B7777">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b/>
                <w:bCs/>
                <w:sz w:val="24"/>
                <w:szCs w:val="24"/>
              </w:rPr>
              <w:t>Vegetables and fruits</w:t>
            </w:r>
          </w:p>
        </w:tc>
        <w:tc>
          <w:tcPr>
            <w:tcW w:w="1129" w:type="pct"/>
            <w:tcBorders>
              <w:top w:val="nil"/>
              <w:left w:val="nil"/>
              <w:bottom w:val="nil"/>
              <w:right w:val="nil"/>
            </w:tcBorders>
          </w:tcPr>
          <w:p w14:paraId="125A19CE" w14:textId="77777777" w:rsidR="00CD23A1" w:rsidRPr="00A77FF5" w:rsidRDefault="00CD23A1" w:rsidP="006B7777">
            <w:pPr>
              <w:spacing w:line="360" w:lineRule="auto"/>
              <w:jc w:val="center"/>
              <w:rPr>
                <w:rFonts w:ascii="Times New Roman" w:eastAsia="Calibri" w:hAnsi="Times New Roman" w:cs="Times New Roman"/>
                <w:sz w:val="24"/>
                <w:szCs w:val="24"/>
              </w:rPr>
            </w:pPr>
          </w:p>
        </w:tc>
        <w:tc>
          <w:tcPr>
            <w:tcW w:w="1104" w:type="pct"/>
            <w:tcBorders>
              <w:top w:val="nil"/>
              <w:left w:val="nil"/>
              <w:bottom w:val="nil"/>
              <w:right w:val="nil"/>
            </w:tcBorders>
          </w:tcPr>
          <w:p w14:paraId="259CA91D" w14:textId="77777777" w:rsidR="00CD23A1" w:rsidRPr="00A77FF5" w:rsidRDefault="00CD23A1" w:rsidP="006B7777">
            <w:pPr>
              <w:spacing w:line="360" w:lineRule="auto"/>
              <w:jc w:val="center"/>
              <w:rPr>
                <w:rFonts w:ascii="Times New Roman" w:eastAsia="Calibri" w:hAnsi="Times New Roman" w:cs="Times New Roman"/>
                <w:sz w:val="24"/>
                <w:szCs w:val="24"/>
              </w:rPr>
            </w:pPr>
          </w:p>
        </w:tc>
        <w:tc>
          <w:tcPr>
            <w:tcW w:w="820" w:type="pct"/>
            <w:vMerge w:val="restart"/>
            <w:tcBorders>
              <w:top w:val="nil"/>
              <w:left w:val="nil"/>
              <w:bottom w:val="nil"/>
            </w:tcBorders>
            <w:vAlign w:val="center"/>
          </w:tcPr>
          <w:p w14:paraId="061076A2" w14:textId="77777777" w:rsidR="00CD23A1" w:rsidRPr="00A77FF5" w:rsidRDefault="00CD23A1" w:rsidP="006B7777">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0.819</w:t>
            </w:r>
          </w:p>
        </w:tc>
      </w:tr>
      <w:tr w:rsidR="00CD23A1" w:rsidRPr="00A77FF5" w14:paraId="372A3704" w14:textId="77777777" w:rsidTr="00CD23A1">
        <w:trPr>
          <w:trHeight w:val="430"/>
          <w:jc w:val="center"/>
        </w:trPr>
        <w:tc>
          <w:tcPr>
            <w:tcW w:w="1947" w:type="pct"/>
            <w:tcBorders>
              <w:top w:val="nil"/>
              <w:bottom w:val="nil"/>
              <w:right w:val="nil"/>
            </w:tcBorders>
          </w:tcPr>
          <w:p w14:paraId="6B0A8507" w14:textId="77777777" w:rsidR="00CD23A1" w:rsidRPr="00A77FF5" w:rsidRDefault="00CD23A1" w:rsidP="00897590">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129" w:type="pct"/>
            <w:tcBorders>
              <w:top w:val="nil"/>
              <w:left w:val="nil"/>
              <w:bottom w:val="nil"/>
              <w:right w:val="nil"/>
            </w:tcBorders>
          </w:tcPr>
          <w:p w14:paraId="0D9E47DF"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 (0.0%)</w:t>
            </w:r>
          </w:p>
        </w:tc>
        <w:tc>
          <w:tcPr>
            <w:tcW w:w="1104" w:type="pct"/>
            <w:tcBorders>
              <w:top w:val="nil"/>
              <w:left w:val="nil"/>
              <w:bottom w:val="nil"/>
              <w:right w:val="nil"/>
            </w:tcBorders>
          </w:tcPr>
          <w:p w14:paraId="0C37DFE6"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 (2.6%)</w:t>
            </w:r>
          </w:p>
        </w:tc>
        <w:tc>
          <w:tcPr>
            <w:tcW w:w="820" w:type="pct"/>
            <w:vMerge/>
            <w:tcBorders>
              <w:top w:val="nil"/>
              <w:left w:val="nil"/>
              <w:bottom w:val="nil"/>
            </w:tcBorders>
          </w:tcPr>
          <w:p w14:paraId="569542A2"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57433151" w14:textId="77777777" w:rsidTr="00CD23A1">
        <w:trPr>
          <w:trHeight w:val="446"/>
          <w:jc w:val="center"/>
        </w:trPr>
        <w:tc>
          <w:tcPr>
            <w:tcW w:w="1947" w:type="pct"/>
            <w:tcBorders>
              <w:top w:val="nil"/>
              <w:bottom w:val="nil"/>
              <w:right w:val="nil"/>
            </w:tcBorders>
          </w:tcPr>
          <w:p w14:paraId="698D5916"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129" w:type="pct"/>
            <w:tcBorders>
              <w:top w:val="nil"/>
              <w:left w:val="nil"/>
              <w:bottom w:val="nil"/>
              <w:right w:val="nil"/>
            </w:tcBorders>
          </w:tcPr>
          <w:p w14:paraId="6E9F8984"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9 (8.1%)</w:t>
            </w:r>
          </w:p>
        </w:tc>
        <w:tc>
          <w:tcPr>
            <w:tcW w:w="1104" w:type="pct"/>
            <w:tcBorders>
              <w:top w:val="nil"/>
              <w:left w:val="nil"/>
              <w:bottom w:val="nil"/>
              <w:right w:val="nil"/>
            </w:tcBorders>
          </w:tcPr>
          <w:p w14:paraId="796B75B3"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8 (6.8%)</w:t>
            </w:r>
          </w:p>
        </w:tc>
        <w:tc>
          <w:tcPr>
            <w:tcW w:w="820" w:type="pct"/>
            <w:vMerge/>
            <w:tcBorders>
              <w:top w:val="nil"/>
              <w:left w:val="nil"/>
              <w:bottom w:val="nil"/>
            </w:tcBorders>
          </w:tcPr>
          <w:p w14:paraId="2A8F51D5"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74B76FF8" w14:textId="77777777" w:rsidTr="00CD23A1">
        <w:trPr>
          <w:trHeight w:val="446"/>
          <w:jc w:val="center"/>
        </w:trPr>
        <w:tc>
          <w:tcPr>
            <w:tcW w:w="1947" w:type="pct"/>
            <w:tcBorders>
              <w:top w:val="nil"/>
              <w:bottom w:val="nil"/>
              <w:right w:val="nil"/>
            </w:tcBorders>
          </w:tcPr>
          <w:p w14:paraId="47C7E191"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129" w:type="pct"/>
            <w:tcBorders>
              <w:top w:val="nil"/>
              <w:left w:val="nil"/>
              <w:bottom w:val="nil"/>
              <w:right w:val="nil"/>
            </w:tcBorders>
          </w:tcPr>
          <w:p w14:paraId="5A255C27"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49 (44.1%)</w:t>
            </w:r>
          </w:p>
        </w:tc>
        <w:tc>
          <w:tcPr>
            <w:tcW w:w="1104" w:type="pct"/>
            <w:tcBorders>
              <w:top w:val="nil"/>
              <w:left w:val="nil"/>
              <w:bottom w:val="nil"/>
              <w:right w:val="nil"/>
            </w:tcBorders>
          </w:tcPr>
          <w:p w14:paraId="664D3442"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47 (40.2%)</w:t>
            </w:r>
          </w:p>
        </w:tc>
        <w:tc>
          <w:tcPr>
            <w:tcW w:w="820" w:type="pct"/>
            <w:vMerge/>
            <w:tcBorders>
              <w:top w:val="nil"/>
              <w:left w:val="nil"/>
              <w:bottom w:val="nil"/>
            </w:tcBorders>
          </w:tcPr>
          <w:p w14:paraId="3ADABDFD"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r w:rsidR="00CD23A1" w:rsidRPr="00A77FF5" w14:paraId="76022FEE" w14:textId="77777777" w:rsidTr="00CD23A1">
        <w:trPr>
          <w:trHeight w:val="430"/>
          <w:jc w:val="center"/>
        </w:trPr>
        <w:tc>
          <w:tcPr>
            <w:tcW w:w="1947" w:type="pct"/>
            <w:tcBorders>
              <w:top w:val="nil"/>
              <w:right w:val="nil"/>
            </w:tcBorders>
          </w:tcPr>
          <w:p w14:paraId="3C4F6DDD" w14:textId="77777777" w:rsidR="00CD23A1" w:rsidRPr="00A77FF5" w:rsidRDefault="00CD23A1" w:rsidP="00897590">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129" w:type="pct"/>
            <w:tcBorders>
              <w:top w:val="nil"/>
              <w:left w:val="nil"/>
              <w:right w:val="nil"/>
            </w:tcBorders>
          </w:tcPr>
          <w:p w14:paraId="4E3678FF"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53 (47.7%)</w:t>
            </w:r>
          </w:p>
        </w:tc>
        <w:tc>
          <w:tcPr>
            <w:tcW w:w="1104" w:type="pct"/>
            <w:tcBorders>
              <w:top w:val="nil"/>
              <w:left w:val="nil"/>
              <w:right w:val="nil"/>
            </w:tcBorders>
          </w:tcPr>
          <w:p w14:paraId="1ACCB3F1"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59 (50.4%)</w:t>
            </w:r>
          </w:p>
        </w:tc>
        <w:tc>
          <w:tcPr>
            <w:tcW w:w="820" w:type="pct"/>
            <w:vMerge/>
            <w:tcBorders>
              <w:top w:val="nil"/>
              <w:left w:val="nil"/>
            </w:tcBorders>
          </w:tcPr>
          <w:p w14:paraId="3A1FEE35" w14:textId="77777777" w:rsidR="00CD23A1" w:rsidRPr="00A77FF5" w:rsidRDefault="00CD23A1" w:rsidP="006B7777">
            <w:pPr>
              <w:spacing w:line="360" w:lineRule="auto"/>
              <w:jc w:val="center"/>
              <w:rPr>
                <w:rFonts w:ascii="Times New Roman" w:eastAsia="Calibri" w:hAnsi="Times New Roman" w:cs="Times New Roman"/>
                <w:sz w:val="24"/>
                <w:szCs w:val="24"/>
              </w:rPr>
            </w:pPr>
          </w:p>
        </w:tc>
      </w:tr>
    </w:tbl>
    <w:p w14:paraId="4CF5C501" w14:textId="77777777" w:rsidR="00534CA5" w:rsidRDefault="00534CA5" w:rsidP="008309FE">
      <w:pPr>
        <w:ind w:firstLine="0"/>
        <w:rPr>
          <w:rFonts w:ascii="Times New Roman" w:eastAsia="Calibri" w:hAnsi="Times New Roman" w:cs="Times New Roman"/>
          <w:sz w:val="20"/>
          <w:szCs w:val="20"/>
        </w:rPr>
      </w:pPr>
    </w:p>
    <w:p w14:paraId="73C30711" w14:textId="77777777" w:rsidR="00811DB6" w:rsidRPr="00A77FF5" w:rsidRDefault="00811DB6" w:rsidP="00811DB6">
      <w:pPr>
        <w:ind w:firstLine="0"/>
        <w:rPr>
          <w:rFonts w:ascii="Times New Roman" w:eastAsia="Calibri" w:hAnsi="Times New Roman" w:cs="Times New Roman"/>
          <w:sz w:val="20"/>
          <w:szCs w:val="20"/>
        </w:rPr>
      </w:pPr>
      <w:r w:rsidRPr="00A77FF5">
        <w:rPr>
          <w:rFonts w:ascii="Times New Roman" w:eastAsia="Calibri" w:hAnsi="Times New Roman" w:cs="Times New Roman"/>
          <w:sz w:val="20"/>
          <w:szCs w:val="20"/>
        </w:rPr>
        <w:t>† Mann Whitney U test.</w:t>
      </w:r>
    </w:p>
    <w:p w14:paraId="6B0BC60B" w14:textId="77777777" w:rsidR="00811DB6" w:rsidRDefault="00811DB6" w:rsidP="008309FE">
      <w:pPr>
        <w:ind w:firstLine="0"/>
        <w:rPr>
          <w:rFonts w:ascii="Times New Roman" w:eastAsia="Calibri" w:hAnsi="Times New Roman" w:cs="Times New Roman"/>
          <w:sz w:val="20"/>
          <w:szCs w:val="20"/>
        </w:rPr>
      </w:pPr>
    </w:p>
    <w:p w14:paraId="53416CEA" w14:textId="77777777" w:rsidR="00811DB6" w:rsidRPr="00A77FF5" w:rsidRDefault="00811DB6" w:rsidP="008309FE">
      <w:pPr>
        <w:ind w:firstLine="0"/>
        <w:rPr>
          <w:rFonts w:ascii="Times New Roman" w:eastAsia="Calibri" w:hAnsi="Times New Roman" w:cs="Times New Roman"/>
          <w:sz w:val="20"/>
          <w:szCs w:val="20"/>
        </w:rPr>
      </w:pPr>
    </w:p>
    <w:p w14:paraId="3A9A6282" w14:textId="7FC31BBC" w:rsidR="00A02D05" w:rsidRDefault="00A02D05" w:rsidP="00A02D05">
      <w:pPr>
        <w:ind w:firstLine="0"/>
        <w:jc w:val="left"/>
        <w:rPr>
          <w:rFonts w:ascii="Times New Roman" w:eastAsia="Calibri" w:hAnsi="Times New Roman" w:cs="Times New Roman"/>
          <w:sz w:val="24"/>
          <w:szCs w:val="24"/>
        </w:rPr>
      </w:pPr>
      <w:r w:rsidRPr="00A77FF5">
        <w:rPr>
          <w:rFonts w:ascii="Times New Roman" w:eastAsia="Calibri" w:hAnsi="Times New Roman" w:cs="Times New Roman"/>
          <w:b/>
          <w:sz w:val="24"/>
          <w:szCs w:val="24"/>
        </w:rPr>
        <w:t xml:space="preserve">Table 10. </w:t>
      </w:r>
      <w:r w:rsidR="00811DB6" w:rsidRPr="00A77FF5">
        <w:rPr>
          <w:rFonts w:ascii="Times New Roman" w:eastAsia="Calibri" w:hAnsi="Times New Roman" w:cs="Times New Roman"/>
          <w:sz w:val="24"/>
          <w:szCs w:val="24"/>
        </w:rPr>
        <w:t xml:space="preserve">Distribution </w:t>
      </w:r>
      <w:r w:rsidR="00811DB6">
        <w:rPr>
          <w:rFonts w:ascii="Times New Roman" w:eastAsia="Calibri" w:hAnsi="Times New Roman" w:cs="Times New Roman"/>
          <w:sz w:val="24"/>
          <w:szCs w:val="24"/>
        </w:rPr>
        <w:t>in terms of nutritional habits in the groups</w:t>
      </w:r>
      <w:r w:rsidR="006D4C7D">
        <w:rPr>
          <w:rFonts w:ascii="Times New Roman" w:eastAsia="Calibri" w:hAnsi="Times New Roman" w:cs="Times New Roman"/>
          <w:sz w:val="24"/>
          <w:szCs w:val="24"/>
        </w:rPr>
        <w:t xml:space="preserve"> </w:t>
      </w:r>
      <w:r w:rsidR="006D4C7D">
        <w:rPr>
          <w:rFonts w:ascii="Times New Roman" w:eastAsia="Calibri" w:hAnsi="Times New Roman" w:cs="Times New Roman"/>
          <w:bCs/>
          <w:sz w:val="24"/>
          <w:szCs w:val="24"/>
        </w:rPr>
        <w:t>(</w:t>
      </w:r>
      <w:r w:rsidR="006D4C7D" w:rsidRPr="00A77FF5">
        <w:rPr>
          <w:rFonts w:ascii="Times New Roman" w:eastAsia="Calibri" w:hAnsi="Times New Roman" w:cs="Times New Roman"/>
          <w:b/>
          <w:bCs/>
          <w:sz w:val="24"/>
          <w:szCs w:val="24"/>
        </w:rPr>
        <w:t>n=228</w:t>
      </w:r>
      <w:r w:rsidR="006D4C7D">
        <w:rPr>
          <w:rFonts w:ascii="Times New Roman" w:eastAsia="Calibri" w:hAnsi="Times New Roman" w:cs="Times New Roman"/>
          <w:bCs/>
          <w:sz w:val="24"/>
          <w:szCs w:val="24"/>
        </w:rPr>
        <w:t>)</w:t>
      </w:r>
      <w:r w:rsidR="00811DB6">
        <w:rPr>
          <w:rFonts w:ascii="Times New Roman" w:eastAsia="Calibri" w:hAnsi="Times New Roman" w:cs="Times New Roman"/>
          <w:sz w:val="24"/>
          <w:szCs w:val="24"/>
        </w:rPr>
        <w:t xml:space="preserve"> (continued)</w:t>
      </w:r>
    </w:p>
    <w:p w14:paraId="1BF2FC68" w14:textId="77777777" w:rsidR="00811DB6" w:rsidRPr="00811DB6" w:rsidRDefault="00811DB6" w:rsidP="00A02D05">
      <w:pPr>
        <w:ind w:firstLine="0"/>
        <w:jc w:val="left"/>
        <w:rPr>
          <w:rFonts w:ascii="Times New Roman" w:eastAsia="Calibri" w:hAnsi="Times New Roman" w:cs="Times New Roman"/>
          <w:sz w:val="24"/>
          <w:szCs w:val="24"/>
        </w:rPr>
      </w:pPr>
    </w:p>
    <w:tbl>
      <w:tblPr>
        <w:tblStyle w:val="TableGrid2"/>
        <w:tblW w:w="4612"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543"/>
        <w:gridCol w:w="1729"/>
        <w:gridCol w:w="1891"/>
        <w:gridCol w:w="1403"/>
      </w:tblGrid>
      <w:tr w:rsidR="00A02D05" w:rsidRPr="00A77FF5" w14:paraId="45B524F8" w14:textId="77777777" w:rsidTr="00CD23A1">
        <w:trPr>
          <w:trHeight w:val="409"/>
          <w:jc w:val="center"/>
        </w:trPr>
        <w:tc>
          <w:tcPr>
            <w:tcW w:w="2068" w:type="pct"/>
            <w:tcBorders>
              <w:bottom w:val="single" w:sz="4" w:space="0" w:color="auto"/>
            </w:tcBorders>
          </w:tcPr>
          <w:p w14:paraId="4FC1DDAE" w14:textId="7DE903E6" w:rsidR="00A02D05" w:rsidRPr="00A77FF5" w:rsidRDefault="001B6EAC" w:rsidP="00A02D05">
            <w:pPr>
              <w:spacing w:line="360" w:lineRule="auto"/>
              <w:rPr>
                <w:rFonts w:ascii="Times New Roman" w:eastAsia="Calibri" w:hAnsi="Times New Roman" w:cs="Times New Roman"/>
                <w:b/>
                <w:bCs/>
                <w:sz w:val="24"/>
                <w:szCs w:val="24"/>
                <w:highlight w:val="yellow"/>
              </w:rPr>
            </w:pPr>
            <w:r w:rsidRPr="001B6EAC">
              <w:rPr>
                <w:rFonts w:ascii="Times New Roman" w:eastAsia="Calibri" w:hAnsi="Times New Roman" w:cs="Times New Roman"/>
                <w:b/>
                <w:bCs/>
                <w:sz w:val="24"/>
                <w:szCs w:val="24"/>
              </w:rPr>
              <w:t>Nutritional Group</w:t>
            </w:r>
          </w:p>
        </w:tc>
        <w:tc>
          <w:tcPr>
            <w:tcW w:w="1009" w:type="pct"/>
            <w:tcBorders>
              <w:bottom w:val="single" w:sz="4" w:space="0" w:color="auto"/>
            </w:tcBorders>
          </w:tcPr>
          <w:p w14:paraId="5B624EDA" w14:textId="77777777" w:rsidR="00A02D05" w:rsidRPr="00A77FF5" w:rsidRDefault="00A02D05" w:rsidP="00A02D05">
            <w:pPr>
              <w:spacing w:line="360" w:lineRule="auto"/>
              <w:jc w:val="center"/>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Without PMS (n=111)</w:t>
            </w:r>
          </w:p>
        </w:tc>
        <w:tc>
          <w:tcPr>
            <w:tcW w:w="1104" w:type="pct"/>
            <w:tcBorders>
              <w:bottom w:val="single" w:sz="4" w:space="0" w:color="auto"/>
            </w:tcBorders>
          </w:tcPr>
          <w:p w14:paraId="6577D796" w14:textId="77777777" w:rsidR="00A02D05" w:rsidRPr="00A77FF5" w:rsidRDefault="00A02D05" w:rsidP="00A02D05">
            <w:pPr>
              <w:spacing w:line="360" w:lineRule="auto"/>
              <w:jc w:val="center"/>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 xml:space="preserve">With PMS (n=117) </w:t>
            </w:r>
          </w:p>
        </w:tc>
        <w:tc>
          <w:tcPr>
            <w:tcW w:w="819" w:type="pct"/>
            <w:tcBorders>
              <w:bottom w:val="single" w:sz="4" w:space="0" w:color="auto"/>
            </w:tcBorders>
          </w:tcPr>
          <w:p w14:paraId="41967FE4" w14:textId="77777777" w:rsidR="00A02D05" w:rsidRPr="00A77FF5" w:rsidRDefault="00A02D05" w:rsidP="00A02D0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b/>
                <w:bCs/>
                <w:sz w:val="24"/>
                <w:szCs w:val="24"/>
              </w:rPr>
              <w:t>p-value †</w:t>
            </w:r>
          </w:p>
        </w:tc>
      </w:tr>
      <w:tr w:rsidR="00CD23A1" w:rsidRPr="00A77FF5" w14:paraId="220BD9C2" w14:textId="77777777" w:rsidTr="00CD23A1">
        <w:trPr>
          <w:trHeight w:val="424"/>
          <w:jc w:val="center"/>
        </w:trPr>
        <w:tc>
          <w:tcPr>
            <w:tcW w:w="2068" w:type="pct"/>
            <w:tcBorders>
              <w:bottom w:val="nil"/>
              <w:right w:val="nil"/>
            </w:tcBorders>
          </w:tcPr>
          <w:p w14:paraId="51582173" w14:textId="77777777" w:rsidR="00CD23A1" w:rsidRPr="00A77FF5" w:rsidRDefault="00CD23A1" w:rsidP="00422E53">
            <w:pPr>
              <w:spacing w:line="360" w:lineRule="auto"/>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Fast-food</w:t>
            </w:r>
          </w:p>
        </w:tc>
        <w:tc>
          <w:tcPr>
            <w:tcW w:w="1009" w:type="pct"/>
            <w:tcBorders>
              <w:left w:val="nil"/>
              <w:bottom w:val="nil"/>
              <w:right w:val="nil"/>
            </w:tcBorders>
          </w:tcPr>
          <w:p w14:paraId="3D080D12" w14:textId="77777777" w:rsidR="00CD23A1" w:rsidRPr="00A77FF5" w:rsidRDefault="00CD23A1" w:rsidP="00422E53">
            <w:pPr>
              <w:spacing w:line="360" w:lineRule="auto"/>
              <w:jc w:val="center"/>
              <w:rPr>
                <w:rFonts w:ascii="Times New Roman" w:eastAsia="Calibri" w:hAnsi="Times New Roman" w:cs="Times New Roman"/>
                <w:sz w:val="24"/>
                <w:szCs w:val="24"/>
              </w:rPr>
            </w:pPr>
          </w:p>
        </w:tc>
        <w:tc>
          <w:tcPr>
            <w:tcW w:w="1104" w:type="pct"/>
            <w:tcBorders>
              <w:left w:val="nil"/>
              <w:bottom w:val="nil"/>
              <w:right w:val="nil"/>
            </w:tcBorders>
          </w:tcPr>
          <w:p w14:paraId="78EA52A3" w14:textId="77777777" w:rsidR="00CD23A1" w:rsidRPr="00A77FF5" w:rsidRDefault="00CD23A1" w:rsidP="00422E53">
            <w:pPr>
              <w:spacing w:line="360" w:lineRule="auto"/>
              <w:jc w:val="center"/>
              <w:rPr>
                <w:rFonts w:ascii="Times New Roman" w:eastAsia="Calibri" w:hAnsi="Times New Roman" w:cs="Times New Roman"/>
                <w:sz w:val="24"/>
                <w:szCs w:val="24"/>
              </w:rPr>
            </w:pPr>
          </w:p>
        </w:tc>
        <w:tc>
          <w:tcPr>
            <w:tcW w:w="819" w:type="pct"/>
            <w:vMerge w:val="restart"/>
            <w:tcBorders>
              <w:left w:val="nil"/>
              <w:bottom w:val="nil"/>
            </w:tcBorders>
            <w:vAlign w:val="center"/>
          </w:tcPr>
          <w:p w14:paraId="50713505" w14:textId="77777777" w:rsidR="00CD23A1" w:rsidRPr="00A77FF5" w:rsidRDefault="00CD23A1" w:rsidP="00422E53">
            <w:pPr>
              <w:spacing w:line="360" w:lineRule="auto"/>
              <w:jc w:val="center"/>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&lt;0.001</w:t>
            </w:r>
          </w:p>
        </w:tc>
      </w:tr>
      <w:tr w:rsidR="00CD23A1" w:rsidRPr="00A77FF5" w14:paraId="784D9FA8" w14:textId="77777777" w:rsidTr="00CD23A1">
        <w:trPr>
          <w:trHeight w:val="409"/>
          <w:jc w:val="center"/>
        </w:trPr>
        <w:tc>
          <w:tcPr>
            <w:tcW w:w="2068" w:type="pct"/>
            <w:tcBorders>
              <w:top w:val="nil"/>
              <w:bottom w:val="nil"/>
              <w:right w:val="nil"/>
            </w:tcBorders>
          </w:tcPr>
          <w:p w14:paraId="3BADB241" w14:textId="77777777" w:rsidR="00CD23A1" w:rsidRPr="00A77FF5" w:rsidRDefault="00CD23A1" w:rsidP="00897590">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009" w:type="pct"/>
            <w:tcBorders>
              <w:top w:val="nil"/>
              <w:left w:val="nil"/>
              <w:bottom w:val="nil"/>
              <w:right w:val="nil"/>
            </w:tcBorders>
          </w:tcPr>
          <w:p w14:paraId="119C4C18"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 (1.8%)</w:t>
            </w:r>
          </w:p>
        </w:tc>
        <w:tc>
          <w:tcPr>
            <w:tcW w:w="1104" w:type="pct"/>
            <w:tcBorders>
              <w:top w:val="nil"/>
              <w:left w:val="nil"/>
              <w:bottom w:val="nil"/>
              <w:right w:val="nil"/>
            </w:tcBorders>
          </w:tcPr>
          <w:p w14:paraId="341FFE73"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 (1.7%)</w:t>
            </w:r>
          </w:p>
        </w:tc>
        <w:tc>
          <w:tcPr>
            <w:tcW w:w="819" w:type="pct"/>
            <w:vMerge/>
            <w:tcBorders>
              <w:top w:val="nil"/>
              <w:left w:val="nil"/>
              <w:bottom w:val="nil"/>
            </w:tcBorders>
          </w:tcPr>
          <w:p w14:paraId="4A71516D"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2CB195E0" w14:textId="77777777" w:rsidTr="00CD23A1">
        <w:trPr>
          <w:trHeight w:val="424"/>
          <w:jc w:val="center"/>
        </w:trPr>
        <w:tc>
          <w:tcPr>
            <w:tcW w:w="2068" w:type="pct"/>
            <w:tcBorders>
              <w:top w:val="nil"/>
              <w:bottom w:val="nil"/>
              <w:right w:val="nil"/>
            </w:tcBorders>
          </w:tcPr>
          <w:p w14:paraId="54F2E0CC"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009" w:type="pct"/>
            <w:tcBorders>
              <w:top w:val="nil"/>
              <w:left w:val="nil"/>
              <w:bottom w:val="nil"/>
              <w:right w:val="nil"/>
            </w:tcBorders>
          </w:tcPr>
          <w:p w14:paraId="04A6DA30"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70 (63.1%)</w:t>
            </w:r>
          </w:p>
        </w:tc>
        <w:tc>
          <w:tcPr>
            <w:tcW w:w="1104" w:type="pct"/>
            <w:tcBorders>
              <w:top w:val="nil"/>
              <w:left w:val="nil"/>
              <w:bottom w:val="nil"/>
              <w:right w:val="nil"/>
            </w:tcBorders>
          </w:tcPr>
          <w:p w14:paraId="100D2261"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42 (35.9%)</w:t>
            </w:r>
          </w:p>
        </w:tc>
        <w:tc>
          <w:tcPr>
            <w:tcW w:w="819" w:type="pct"/>
            <w:vMerge/>
            <w:tcBorders>
              <w:top w:val="nil"/>
              <w:left w:val="nil"/>
              <w:bottom w:val="nil"/>
            </w:tcBorders>
          </w:tcPr>
          <w:p w14:paraId="62ECACE4"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00739DD7" w14:textId="77777777" w:rsidTr="00CD23A1">
        <w:trPr>
          <w:trHeight w:val="409"/>
          <w:jc w:val="center"/>
        </w:trPr>
        <w:tc>
          <w:tcPr>
            <w:tcW w:w="2068" w:type="pct"/>
            <w:tcBorders>
              <w:top w:val="nil"/>
              <w:bottom w:val="nil"/>
              <w:right w:val="nil"/>
            </w:tcBorders>
          </w:tcPr>
          <w:p w14:paraId="33CF6D32"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009" w:type="pct"/>
            <w:tcBorders>
              <w:top w:val="nil"/>
              <w:left w:val="nil"/>
              <w:bottom w:val="nil"/>
              <w:right w:val="nil"/>
            </w:tcBorders>
          </w:tcPr>
          <w:p w14:paraId="379CE132"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37 (33.3%)</w:t>
            </w:r>
          </w:p>
        </w:tc>
        <w:tc>
          <w:tcPr>
            <w:tcW w:w="1104" w:type="pct"/>
            <w:tcBorders>
              <w:top w:val="nil"/>
              <w:left w:val="nil"/>
              <w:bottom w:val="nil"/>
              <w:right w:val="nil"/>
            </w:tcBorders>
          </w:tcPr>
          <w:p w14:paraId="18780053"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60 (51.3%)</w:t>
            </w:r>
          </w:p>
        </w:tc>
        <w:tc>
          <w:tcPr>
            <w:tcW w:w="819" w:type="pct"/>
            <w:vMerge/>
            <w:tcBorders>
              <w:top w:val="nil"/>
              <w:left w:val="nil"/>
              <w:bottom w:val="nil"/>
            </w:tcBorders>
          </w:tcPr>
          <w:p w14:paraId="4EB13CBA"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6B83C3A2" w14:textId="77777777" w:rsidTr="00CD23A1">
        <w:trPr>
          <w:trHeight w:val="424"/>
          <w:jc w:val="center"/>
        </w:trPr>
        <w:tc>
          <w:tcPr>
            <w:tcW w:w="2068" w:type="pct"/>
            <w:tcBorders>
              <w:top w:val="nil"/>
              <w:bottom w:val="nil"/>
              <w:right w:val="nil"/>
            </w:tcBorders>
          </w:tcPr>
          <w:p w14:paraId="6E7AF4A7" w14:textId="77777777" w:rsidR="00CD23A1" w:rsidRPr="00A77FF5" w:rsidRDefault="00CD23A1" w:rsidP="00897590">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009" w:type="pct"/>
            <w:tcBorders>
              <w:top w:val="nil"/>
              <w:left w:val="nil"/>
              <w:bottom w:val="nil"/>
              <w:right w:val="nil"/>
            </w:tcBorders>
          </w:tcPr>
          <w:p w14:paraId="7E08A9AB"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 (1.8%)</w:t>
            </w:r>
          </w:p>
        </w:tc>
        <w:tc>
          <w:tcPr>
            <w:tcW w:w="1104" w:type="pct"/>
            <w:tcBorders>
              <w:top w:val="nil"/>
              <w:left w:val="nil"/>
              <w:bottom w:val="nil"/>
              <w:right w:val="nil"/>
            </w:tcBorders>
          </w:tcPr>
          <w:p w14:paraId="2D620C5E"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13 (11.1%)</w:t>
            </w:r>
          </w:p>
        </w:tc>
        <w:tc>
          <w:tcPr>
            <w:tcW w:w="819" w:type="pct"/>
            <w:vMerge/>
            <w:tcBorders>
              <w:top w:val="nil"/>
              <w:left w:val="nil"/>
              <w:bottom w:val="nil"/>
            </w:tcBorders>
          </w:tcPr>
          <w:p w14:paraId="258146BF"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5541C958" w14:textId="77777777" w:rsidTr="00CD23A1">
        <w:trPr>
          <w:trHeight w:val="409"/>
          <w:jc w:val="center"/>
        </w:trPr>
        <w:tc>
          <w:tcPr>
            <w:tcW w:w="2068" w:type="pct"/>
            <w:tcBorders>
              <w:top w:val="nil"/>
              <w:bottom w:val="nil"/>
              <w:right w:val="nil"/>
            </w:tcBorders>
          </w:tcPr>
          <w:p w14:paraId="38F50B2C" w14:textId="77777777" w:rsidR="00CD23A1" w:rsidRPr="00A77FF5" w:rsidRDefault="00CD23A1" w:rsidP="002F3F95">
            <w:pPr>
              <w:rPr>
                <w:rFonts w:ascii="Times New Roman" w:hAnsi="Times New Roman" w:cs="Times New Roman"/>
                <w:b/>
                <w:sz w:val="24"/>
                <w:szCs w:val="24"/>
              </w:rPr>
            </w:pPr>
            <w:r w:rsidRPr="00A77FF5">
              <w:rPr>
                <w:rFonts w:ascii="Times New Roman" w:hAnsi="Times New Roman" w:cs="Times New Roman"/>
                <w:b/>
                <w:sz w:val="24"/>
                <w:szCs w:val="24"/>
              </w:rPr>
              <w:t>Salami and sausages</w:t>
            </w:r>
          </w:p>
        </w:tc>
        <w:tc>
          <w:tcPr>
            <w:tcW w:w="1009" w:type="pct"/>
            <w:tcBorders>
              <w:top w:val="nil"/>
              <w:left w:val="nil"/>
              <w:bottom w:val="nil"/>
              <w:right w:val="nil"/>
            </w:tcBorders>
          </w:tcPr>
          <w:p w14:paraId="2BBA716D" w14:textId="77777777" w:rsidR="00CD23A1" w:rsidRPr="00A77FF5" w:rsidRDefault="00CD23A1" w:rsidP="002F3F95">
            <w:pPr>
              <w:spacing w:line="360" w:lineRule="auto"/>
              <w:jc w:val="center"/>
              <w:rPr>
                <w:rFonts w:ascii="Times New Roman" w:eastAsia="Calibri" w:hAnsi="Times New Roman" w:cs="Times New Roman"/>
                <w:sz w:val="24"/>
                <w:szCs w:val="24"/>
              </w:rPr>
            </w:pPr>
          </w:p>
        </w:tc>
        <w:tc>
          <w:tcPr>
            <w:tcW w:w="1104" w:type="pct"/>
            <w:tcBorders>
              <w:top w:val="nil"/>
              <w:left w:val="nil"/>
              <w:bottom w:val="nil"/>
              <w:right w:val="nil"/>
            </w:tcBorders>
          </w:tcPr>
          <w:p w14:paraId="2A9E1F4B" w14:textId="77777777" w:rsidR="00CD23A1" w:rsidRPr="00A77FF5" w:rsidRDefault="00CD23A1" w:rsidP="002F3F95">
            <w:pPr>
              <w:spacing w:line="360" w:lineRule="auto"/>
              <w:jc w:val="center"/>
              <w:rPr>
                <w:rFonts w:ascii="Times New Roman" w:eastAsia="Calibri" w:hAnsi="Times New Roman" w:cs="Times New Roman"/>
                <w:sz w:val="24"/>
                <w:szCs w:val="24"/>
              </w:rPr>
            </w:pPr>
          </w:p>
        </w:tc>
        <w:tc>
          <w:tcPr>
            <w:tcW w:w="819" w:type="pct"/>
            <w:vMerge w:val="restart"/>
            <w:tcBorders>
              <w:top w:val="nil"/>
              <w:left w:val="nil"/>
              <w:bottom w:val="nil"/>
            </w:tcBorders>
            <w:vAlign w:val="center"/>
          </w:tcPr>
          <w:p w14:paraId="0F2338AC" w14:textId="77777777" w:rsidR="00CD23A1" w:rsidRPr="00A77FF5" w:rsidRDefault="00CD23A1" w:rsidP="002F3F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0.165</w:t>
            </w:r>
          </w:p>
        </w:tc>
      </w:tr>
      <w:tr w:rsidR="00CD23A1" w:rsidRPr="00A77FF5" w14:paraId="46BFEF82" w14:textId="77777777" w:rsidTr="00CD23A1">
        <w:trPr>
          <w:trHeight w:val="424"/>
          <w:jc w:val="center"/>
        </w:trPr>
        <w:tc>
          <w:tcPr>
            <w:tcW w:w="2068" w:type="pct"/>
            <w:tcBorders>
              <w:top w:val="nil"/>
              <w:bottom w:val="nil"/>
              <w:right w:val="nil"/>
            </w:tcBorders>
          </w:tcPr>
          <w:p w14:paraId="57D60AE9" w14:textId="77777777" w:rsidR="00CD23A1" w:rsidRPr="00A77FF5" w:rsidRDefault="00CD23A1" w:rsidP="00897590">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009" w:type="pct"/>
            <w:tcBorders>
              <w:top w:val="nil"/>
              <w:left w:val="nil"/>
              <w:bottom w:val="nil"/>
              <w:right w:val="nil"/>
            </w:tcBorders>
          </w:tcPr>
          <w:p w14:paraId="496D7399"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14 (12.6%)</w:t>
            </w:r>
          </w:p>
        </w:tc>
        <w:tc>
          <w:tcPr>
            <w:tcW w:w="1104" w:type="pct"/>
            <w:tcBorders>
              <w:top w:val="nil"/>
              <w:left w:val="nil"/>
              <w:bottom w:val="nil"/>
              <w:right w:val="nil"/>
            </w:tcBorders>
          </w:tcPr>
          <w:p w14:paraId="06F87E17"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8 (6.8%)</w:t>
            </w:r>
          </w:p>
        </w:tc>
        <w:tc>
          <w:tcPr>
            <w:tcW w:w="819" w:type="pct"/>
            <w:vMerge/>
            <w:tcBorders>
              <w:top w:val="nil"/>
              <w:left w:val="nil"/>
              <w:bottom w:val="nil"/>
            </w:tcBorders>
          </w:tcPr>
          <w:p w14:paraId="0609F31A"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36EDEF1B" w14:textId="77777777" w:rsidTr="00CD23A1">
        <w:trPr>
          <w:trHeight w:val="409"/>
          <w:jc w:val="center"/>
        </w:trPr>
        <w:tc>
          <w:tcPr>
            <w:tcW w:w="2068" w:type="pct"/>
            <w:tcBorders>
              <w:top w:val="nil"/>
              <w:bottom w:val="nil"/>
              <w:right w:val="nil"/>
            </w:tcBorders>
          </w:tcPr>
          <w:p w14:paraId="4C541782"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009" w:type="pct"/>
            <w:tcBorders>
              <w:top w:val="nil"/>
              <w:left w:val="nil"/>
              <w:bottom w:val="nil"/>
              <w:right w:val="nil"/>
            </w:tcBorders>
          </w:tcPr>
          <w:p w14:paraId="5116A26E"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52 (46.8%)</w:t>
            </w:r>
          </w:p>
        </w:tc>
        <w:tc>
          <w:tcPr>
            <w:tcW w:w="1104" w:type="pct"/>
            <w:tcBorders>
              <w:top w:val="nil"/>
              <w:left w:val="nil"/>
              <w:bottom w:val="nil"/>
              <w:right w:val="nil"/>
            </w:tcBorders>
          </w:tcPr>
          <w:p w14:paraId="6C622562"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53 (45.3%)</w:t>
            </w:r>
          </w:p>
        </w:tc>
        <w:tc>
          <w:tcPr>
            <w:tcW w:w="819" w:type="pct"/>
            <w:vMerge/>
            <w:tcBorders>
              <w:top w:val="nil"/>
              <w:left w:val="nil"/>
              <w:bottom w:val="nil"/>
            </w:tcBorders>
          </w:tcPr>
          <w:p w14:paraId="0C410F20"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4D21BAD1" w14:textId="77777777" w:rsidTr="00CD23A1">
        <w:trPr>
          <w:trHeight w:val="424"/>
          <w:jc w:val="center"/>
        </w:trPr>
        <w:tc>
          <w:tcPr>
            <w:tcW w:w="2068" w:type="pct"/>
            <w:tcBorders>
              <w:top w:val="nil"/>
              <w:bottom w:val="nil"/>
              <w:right w:val="nil"/>
            </w:tcBorders>
          </w:tcPr>
          <w:p w14:paraId="60FAA64A"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009" w:type="pct"/>
            <w:tcBorders>
              <w:top w:val="nil"/>
              <w:left w:val="nil"/>
              <w:bottom w:val="nil"/>
              <w:right w:val="nil"/>
            </w:tcBorders>
          </w:tcPr>
          <w:p w14:paraId="0ACA49AA"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43 (38.7%)</w:t>
            </w:r>
          </w:p>
        </w:tc>
        <w:tc>
          <w:tcPr>
            <w:tcW w:w="1104" w:type="pct"/>
            <w:tcBorders>
              <w:top w:val="nil"/>
              <w:left w:val="nil"/>
              <w:bottom w:val="nil"/>
              <w:right w:val="nil"/>
            </w:tcBorders>
          </w:tcPr>
          <w:p w14:paraId="0D78BE00"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54 (46.2%)</w:t>
            </w:r>
          </w:p>
        </w:tc>
        <w:tc>
          <w:tcPr>
            <w:tcW w:w="819" w:type="pct"/>
            <w:vMerge/>
            <w:tcBorders>
              <w:top w:val="nil"/>
              <w:left w:val="nil"/>
              <w:bottom w:val="nil"/>
            </w:tcBorders>
          </w:tcPr>
          <w:p w14:paraId="6C1DC52A"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03B60BFF" w14:textId="77777777" w:rsidTr="00CD23A1">
        <w:trPr>
          <w:trHeight w:val="424"/>
          <w:jc w:val="center"/>
        </w:trPr>
        <w:tc>
          <w:tcPr>
            <w:tcW w:w="2068" w:type="pct"/>
            <w:tcBorders>
              <w:top w:val="nil"/>
              <w:bottom w:val="nil"/>
              <w:right w:val="nil"/>
            </w:tcBorders>
          </w:tcPr>
          <w:p w14:paraId="2208C6C2" w14:textId="77777777" w:rsidR="00CD23A1" w:rsidRPr="00A77FF5" w:rsidRDefault="00CD23A1" w:rsidP="00897590">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009" w:type="pct"/>
            <w:tcBorders>
              <w:top w:val="nil"/>
              <w:left w:val="nil"/>
              <w:bottom w:val="nil"/>
              <w:right w:val="nil"/>
            </w:tcBorders>
          </w:tcPr>
          <w:p w14:paraId="45BDCA5B"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 (1.8%)</w:t>
            </w:r>
          </w:p>
        </w:tc>
        <w:tc>
          <w:tcPr>
            <w:tcW w:w="1104" w:type="pct"/>
            <w:tcBorders>
              <w:top w:val="nil"/>
              <w:left w:val="nil"/>
              <w:bottom w:val="nil"/>
              <w:right w:val="nil"/>
            </w:tcBorders>
          </w:tcPr>
          <w:p w14:paraId="1D08E2A6"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 (1. 7%)</w:t>
            </w:r>
          </w:p>
        </w:tc>
        <w:tc>
          <w:tcPr>
            <w:tcW w:w="819" w:type="pct"/>
            <w:vMerge/>
            <w:tcBorders>
              <w:top w:val="nil"/>
              <w:left w:val="nil"/>
              <w:bottom w:val="nil"/>
            </w:tcBorders>
          </w:tcPr>
          <w:p w14:paraId="78EBA8C2"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4DB0E194" w14:textId="77777777" w:rsidTr="00CD23A1">
        <w:trPr>
          <w:trHeight w:val="409"/>
          <w:jc w:val="center"/>
        </w:trPr>
        <w:tc>
          <w:tcPr>
            <w:tcW w:w="2068" w:type="pct"/>
            <w:tcBorders>
              <w:top w:val="nil"/>
              <w:bottom w:val="nil"/>
              <w:right w:val="nil"/>
            </w:tcBorders>
          </w:tcPr>
          <w:p w14:paraId="79F6F04D" w14:textId="77777777" w:rsidR="00CD23A1" w:rsidRPr="00A77FF5" w:rsidRDefault="00CD23A1" w:rsidP="00422E53">
            <w:pPr>
              <w:spacing w:line="360" w:lineRule="auto"/>
              <w:rPr>
                <w:rFonts w:ascii="Times New Roman" w:eastAsia="Calibri" w:hAnsi="Times New Roman" w:cs="Times New Roman"/>
                <w:b/>
                <w:bCs/>
                <w:sz w:val="24"/>
                <w:szCs w:val="24"/>
              </w:rPr>
            </w:pPr>
            <w:r w:rsidRPr="00A77FF5">
              <w:rPr>
                <w:rFonts w:ascii="Times New Roman" w:hAnsi="Times New Roman" w:cs="Times New Roman"/>
                <w:b/>
                <w:sz w:val="24"/>
                <w:szCs w:val="24"/>
              </w:rPr>
              <w:t xml:space="preserve">Bakeries and pastries </w:t>
            </w:r>
          </w:p>
        </w:tc>
        <w:tc>
          <w:tcPr>
            <w:tcW w:w="1009" w:type="pct"/>
            <w:tcBorders>
              <w:top w:val="nil"/>
              <w:left w:val="nil"/>
              <w:bottom w:val="nil"/>
              <w:right w:val="nil"/>
            </w:tcBorders>
          </w:tcPr>
          <w:p w14:paraId="116DC2CB" w14:textId="77777777" w:rsidR="00CD23A1" w:rsidRPr="00A77FF5" w:rsidRDefault="00CD23A1" w:rsidP="00422E53">
            <w:pPr>
              <w:spacing w:line="360" w:lineRule="auto"/>
              <w:jc w:val="center"/>
              <w:rPr>
                <w:rFonts w:ascii="Times New Roman" w:eastAsia="Calibri" w:hAnsi="Times New Roman" w:cs="Times New Roman"/>
                <w:sz w:val="24"/>
                <w:szCs w:val="24"/>
              </w:rPr>
            </w:pPr>
          </w:p>
        </w:tc>
        <w:tc>
          <w:tcPr>
            <w:tcW w:w="1104" w:type="pct"/>
            <w:tcBorders>
              <w:top w:val="nil"/>
              <w:left w:val="nil"/>
              <w:bottom w:val="nil"/>
              <w:right w:val="nil"/>
            </w:tcBorders>
          </w:tcPr>
          <w:p w14:paraId="3AD6B34C" w14:textId="77777777" w:rsidR="00CD23A1" w:rsidRPr="00A77FF5" w:rsidRDefault="00CD23A1" w:rsidP="00422E53">
            <w:pPr>
              <w:spacing w:line="360" w:lineRule="auto"/>
              <w:jc w:val="center"/>
              <w:rPr>
                <w:rFonts w:ascii="Times New Roman" w:eastAsia="Calibri" w:hAnsi="Times New Roman" w:cs="Times New Roman"/>
                <w:sz w:val="24"/>
                <w:szCs w:val="24"/>
              </w:rPr>
            </w:pPr>
          </w:p>
        </w:tc>
        <w:tc>
          <w:tcPr>
            <w:tcW w:w="819" w:type="pct"/>
            <w:vMerge w:val="restart"/>
            <w:tcBorders>
              <w:top w:val="nil"/>
              <w:left w:val="nil"/>
              <w:bottom w:val="nil"/>
            </w:tcBorders>
            <w:vAlign w:val="center"/>
          </w:tcPr>
          <w:p w14:paraId="59A9445F" w14:textId="77777777" w:rsidR="00CD23A1" w:rsidRPr="00A77FF5" w:rsidRDefault="00CD23A1"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0.235</w:t>
            </w:r>
          </w:p>
        </w:tc>
      </w:tr>
      <w:tr w:rsidR="00CD23A1" w:rsidRPr="00A77FF5" w14:paraId="2DA26766" w14:textId="77777777" w:rsidTr="00CD23A1">
        <w:trPr>
          <w:trHeight w:val="409"/>
          <w:jc w:val="center"/>
        </w:trPr>
        <w:tc>
          <w:tcPr>
            <w:tcW w:w="2068" w:type="pct"/>
            <w:tcBorders>
              <w:top w:val="nil"/>
              <w:bottom w:val="nil"/>
              <w:right w:val="nil"/>
            </w:tcBorders>
          </w:tcPr>
          <w:p w14:paraId="15CAC847" w14:textId="77777777" w:rsidR="00CD23A1" w:rsidRPr="00A77FF5" w:rsidRDefault="00CD23A1" w:rsidP="00897590">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009" w:type="pct"/>
            <w:tcBorders>
              <w:top w:val="nil"/>
              <w:left w:val="nil"/>
              <w:bottom w:val="nil"/>
              <w:right w:val="nil"/>
            </w:tcBorders>
          </w:tcPr>
          <w:p w14:paraId="1F7219A5"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 (0.0%)</w:t>
            </w:r>
          </w:p>
        </w:tc>
        <w:tc>
          <w:tcPr>
            <w:tcW w:w="1104" w:type="pct"/>
            <w:tcBorders>
              <w:top w:val="nil"/>
              <w:left w:val="nil"/>
              <w:bottom w:val="nil"/>
              <w:right w:val="nil"/>
            </w:tcBorders>
          </w:tcPr>
          <w:p w14:paraId="774E9E36"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 (0.0%)</w:t>
            </w:r>
          </w:p>
        </w:tc>
        <w:tc>
          <w:tcPr>
            <w:tcW w:w="819" w:type="pct"/>
            <w:vMerge/>
            <w:tcBorders>
              <w:top w:val="nil"/>
              <w:left w:val="nil"/>
              <w:bottom w:val="nil"/>
            </w:tcBorders>
          </w:tcPr>
          <w:p w14:paraId="1E188491"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463DC290" w14:textId="77777777" w:rsidTr="00CD23A1">
        <w:trPr>
          <w:trHeight w:val="424"/>
          <w:jc w:val="center"/>
        </w:trPr>
        <w:tc>
          <w:tcPr>
            <w:tcW w:w="2068" w:type="pct"/>
            <w:tcBorders>
              <w:top w:val="nil"/>
              <w:bottom w:val="nil"/>
              <w:right w:val="nil"/>
            </w:tcBorders>
          </w:tcPr>
          <w:p w14:paraId="4A657AC9"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009" w:type="pct"/>
            <w:tcBorders>
              <w:top w:val="nil"/>
              <w:left w:val="nil"/>
              <w:bottom w:val="nil"/>
              <w:right w:val="nil"/>
            </w:tcBorders>
          </w:tcPr>
          <w:p w14:paraId="32245CD8"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23 (20.7%)</w:t>
            </w:r>
          </w:p>
        </w:tc>
        <w:tc>
          <w:tcPr>
            <w:tcW w:w="1104" w:type="pct"/>
            <w:tcBorders>
              <w:top w:val="nil"/>
              <w:left w:val="nil"/>
              <w:bottom w:val="nil"/>
              <w:right w:val="nil"/>
            </w:tcBorders>
          </w:tcPr>
          <w:p w14:paraId="380A8C8E"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17 (14.5%)</w:t>
            </w:r>
          </w:p>
        </w:tc>
        <w:tc>
          <w:tcPr>
            <w:tcW w:w="819" w:type="pct"/>
            <w:vMerge/>
            <w:tcBorders>
              <w:top w:val="nil"/>
              <w:left w:val="nil"/>
              <w:bottom w:val="nil"/>
            </w:tcBorders>
          </w:tcPr>
          <w:p w14:paraId="07BF055F"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179AE844" w14:textId="77777777" w:rsidTr="00CD23A1">
        <w:trPr>
          <w:trHeight w:val="424"/>
          <w:jc w:val="center"/>
        </w:trPr>
        <w:tc>
          <w:tcPr>
            <w:tcW w:w="2068" w:type="pct"/>
            <w:tcBorders>
              <w:top w:val="nil"/>
              <w:bottom w:val="nil"/>
              <w:right w:val="nil"/>
            </w:tcBorders>
          </w:tcPr>
          <w:p w14:paraId="4A5DD8DE"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009" w:type="pct"/>
            <w:tcBorders>
              <w:top w:val="nil"/>
              <w:left w:val="nil"/>
              <w:bottom w:val="nil"/>
              <w:right w:val="nil"/>
            </w:tcBorders>
          </w:tcPr>
          <w:p w14:paraId="0D558C3A"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64 (57.7%)</w:t>
            </w:r>
          </w:p>
        </w:tc>
        <w:tc>
          <w:tcPr>
            <w:tcW w:w="1104" w:type="pct"/>
            <w:tcBorders>
              <w:top w:val="nil"/>
              <w:left w:val="nil"/>
              <w:bottom w:val="nil"/>
              <w:right w:val="nil"/>
            </w:tcBorders>
          </w:tcPr>
          <w:p w14:paraId="25F13CCD"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70 (59.8%)</w:t>
            </w:r>
          </w:p>
        </w:tc>
        <w:tc>
          <w:tcPr>
            <w:tcW w:w="819" w:type="pct"/>
            <w:vMerge/>
            <w:tcBorders>
              <w:top w:val="nil"/>
              <w:left w:val="nil"/>
              <w:bottom w:val="nil"/>
            </w:tcBorders>
          </w:tcPr>
          <w:p w14:paraId="32B65300"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7295E6CF" w14:textId="77777777" w:rsidTr="00CD23A1">
        <w:trPr>
          <w:trHeight w:val="409"/>
          <w:jc w:val="center"/>
        </w:trPr>
        <w:tc>
          <w:tcPr>
            <w:tcW w:w="2068" w:type="pct"/>
            <w:tcBorders>
              <w:top w:val="nil"/>
              <w:bottom w:val="nil"/>
              <w:right w:val="nil"/>
            </w:tcBorders>
          </w:tcPr>
          <w:p w14:paraId="2CCD3433" w14:textId="77777777" w:rsidR="00CD23A1" w:rsidRPr="00A77FF5" w:rsidRDefault="00CD23A1" w:rsidP="00897590">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009" w:type="pct"/>
            <w:tcBorders>
              <w:top w:val="nil"/>
              <w:left w:val="nil"/>
              <w:bottom w:val="nil"/>
              <w:right w:val="nil"/>
            </w:tcBorders>
          </w:tcPr>
          <w:p w14:paraId="5758448B"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24 (21.6%)</w:t>
            </w:r>
          </w:p>
        </w:tc>
        <w:tc>
          <w:tcPr>
            <w:tcW w:w="1104" w:type="pct"/>
            <w:tcBorders>
              <w:top w:val="nil"/>
              <w:left w:val="nil"/>
              <w:bottom w:val="nil"/>
              <w:right w:val="nil"/>
            </w:tcBorders>
          </w:tcPr>
          <w:p w14:paraId="704A754A"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30 (25.6%)</w:t>
            </w:r>
          </w:p>
        </w:tc>
        <w:tc>
          <w:tcPr>
            <w:tcW w:w="819" w:type="pct"/>
            <w:vMerge/>
            <w:tcBorders>
              <w:top w:val="nil"/>
              <w:left w:val="nil"/>
              <w:bottom w:val="nil"/>
            </w:tcBorders>
          </w:tcPr>
          <w:p w14:paraId="73828E31"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647A825F" w14:textId="77777777" w:rsidTr="00CD23A1">
        <w:trPr>
          <w:trHeight w:val="409"/>
          <w:jc w:val="center"/>
        </w:trPr>
        <w:tc>
          <w:tcPr>
            <w:tcW w:w="2068" w:type="pct"/>
            <w:tcBorders>
              <w:top w:val="nil"/>
              <w:bottom w:val="nil"/>
              <w:right w:val="nil"/>
            </w:tcBorders>
          </w:tcPr>
          <w:p w14:paraId="7BC47A86" w14:textId="77777777" w:rsidR="00CD23A1" w:rsidRPr="00A77FF5" w:rsidRDefault="00CD23A1" w:rsidP="00422E53">
            <w:pPr>
              <w:spacing w:line="360" w:lineRule="auto"/>
              <w:rPr>
                <w:rFonts w:ascii="Times New Roman" w:eastAsia="Calibri" w:hAnsi="Times New Roman" w:cs="Times New Roman"/>
                <w:b/>
                <w:bCs/>
                <w:sz w:val="24"/>
                <w:szCs w:val="24"/>
              </w:rPr>
            </w:pPr>
            <w:r w:rsidRPr="00A77FF5">
              <w:rPr>
                <w:rFonts w:ascii="Times New Roman" w:hAnsi="Times New Roman" w:cs="Times New Roman"/>
                <w:b/>
                <w:sz w:val="24"/>
                <w:szCs w:val="24"/>
              </w:rPr>
              <w:t>Dessert</w:t>
            </w:r>
          </w:p>
        </w:tc>
        <w:tc>
          <w:tcPr>
            <w:tcW w:w="1009" w:type="pct"/>
            <w:tcBorders>
              <w:top w:val="nil"/>
              <w:left w:val="nil"/>
              <w:bottom w:val="nil"/>
              <w:right w:val="nil"/>
            </w:tcBorders>
          </w:tcPr>
          <w:p w14:paraId="3B9D531A" w14:textId="77777777" w:rsidR="00CD23A1" w:rsidRPr="00A77FF5" w:rsidRDefault="00CD23A1" w:rsidP="00422E53">
            <w:pPr>
              <w:spacing w:line="360" w:lineRule="auto"/>
              <w:jc w:val="center"/>
              <w:rPr>
                <w:rFonts w:ascii="Times New Roman" w:eastAsia="Calibri" w:hAnsi="Times New Roman" w:cs="Times New Roman"/>
                <w:sz w:val="24"/>
                <w:szCs w:val="24"/>
              </w:rPr>
            </w:pPr>
          </w:p>
        </w:tc>
        <w:tc>
          <w:tcPr>
            <w:tcW w:w="1104" w:type="pct"/>
            <w:tcBorders>
              <w:top w:val="nil"/>
              <w:left w:val="nil"/>
              <w:bottom w:val="nil"/>
              <w:right w:val="nil"/>
            </w:tcBorders>
          </w:tcPr>
          <w:p w14:paraId="1D89DFFE" w14:textId="77777777" w:rsidR="00CD23A1" w:rsidRPr="00A77FF5" w:rsidRDefault="00CD23A1" w:rsidP="00422E53">
            <w:pPr>
              <w:spacing w:line="360" w:lineRule="auto"/>
              <w:jc w:val="center"/>
              <w:rPr>
                <w:rFonts w:ascii="Times New Roman" w:eastAsia="Calibri" w:hAnsi="Times New Roman" w:cs="Times New Roman"/>
                <w:sz w:val="24"/>
                <w:szCs w:val="24"/>
              </w:rPr>
            </w:pPr>
          </w:p>
        </w:tc>
        <w:tc>
          <w:tcPr>
            <w:tcW w:w="819" w:type="pct"/>
            <w:vMerge w:val="restart"/>
            <w:tcBorders>
              <w:top w:val="nil"/>
              <w:left w:val="nil"/>
              <w:bottom w:val="nil"/>
            </w:tcBorders>
            <w:vAlign w:val="center"/>
          </w:tcPr>
          <w:p w14:paraId="4D62DB0E" w14:textId="77777777" w:rsidR="00CD23A1" w:rsidRPr="00A77FF5" w:rsidRDefault="00CD23A1" w:rsidP="00422E53">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0.884</w:t>
            </w:r>
          </w:p>
        </w:tc>
      </w:tr>
      <w:tr w:rsidR="00CD23A1" w:rsidRPr="00A77FF5" w14:paraId="08ABDADB" w14:textId="77777777" w:rsidTr="00CD23A1">
        <w:trPr>
          <w:trHeight w:val="424"/>
          <w:jc w:val="center"/>
        </w:trPr>
        <w:tc>
          <w:tcPr>
            <w:tcW w:w="2068" w:type="pct"/>
            <w:tcBorders>
              <w:top w:val="nil"/>
              <w:bottom w:val="nil"/>
              <w:right w:val="nil"/>
            </w:tcBorders>
          </w:tcPr>
          <w:p w14:paraId="4AE871FE" w14:textId="77777777" w:rsidR="00CD23A1" w:rsidRPr="00A77FF5" w:rsidRDefault="00CD23A1" w:rsidP="00897590">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009" w:type="pct"/>
            <w:tcBorders>
              <w:top w:val="nil"/>
              <w:left w:val="nil"/>
              <w:bottom w:val="nil"/>
              <w:right w:val="nil"/>
            </w:tcBorders>
          </w:tcPr>
          <w:p w14:paraId="526A044D"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 (0.9%)</w:t>
            </w:r>
          </w:p>
        </w:tc>
        <w:tc>
          <w:tcPr>
            <w:tcW w:w="1104" w:type="pct"/>
            <w:tcBorders>
              <w:top w:val="nil"/>
              <w:left w:val="nil"/>
              <w:bottom w:val="nil"/>
              <w:right w:val="nil"/>
            </w:tcBorders>
          </w:tcPr>
          <w:p w14:paraId="4833CE72"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 (0.9%)</w:t>
            </w:r>
          </w:p>
        </w:tc>
        <w:tc>
          <w:tcPr>
            <w:tcW w:w="819" w:type="pct"/>
            <w:vMerge/>
            <w:tcBorders>
              <w:top w:val="nil"/>
              <w:left w:val="nil"/>
              <w:bottom w:val="nil"/>
            </w:tcBorders>
          </w:tcPr>
          <w:p w14:paraId="0683C867"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5722A214" w14:textId="77777777" w:rsidTr="00CD23A1">
        <w:trPr>
          <w:trHeight w:val="424"/>
          <w:jc w:val="center"/>
        </w:trPr>
        <w:tc>
          <w:tcPr>
            <w:tcW w:w="2068" w:type="pct"/>
            <w:tcBorders>
              <w:top w:val="nil"/>
              <w:bottom w:val="nil"/>
              <w:right w:val="nil"/>
            </w:tcBorders>
          </w:tcPr>
          <w:p w14:paraId="43F7C951"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009" w:type="pct"/>
            <w:tcBorders>
              <w:top w:val="nil"/>
              <w:left w:val="nil"/>
              <w:bottom w:val="nil"/>
              <w:right w:val="nil"/>
            </w:tcBorders>
          </w:tcPr>
          <w:p w14:paraId="13F30664"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23 (20.7%)</w:t>
            </w:r>
          </w:p>
        </w:tc>
        <w:tc>
          <w:tcPr>
            <w:tcW w:w="1104" w:type="pct"/>
            <w:tcBorders>
              <w:top w:val="nil"/>
              <w:left w:val="nil"/>
              <w:bottom w:val="nil"/>
              <w:right w:val="nil"/>
            </w:tcBorders>
          </w:tcPr>
          <w:p w14:paraId="6D48D542"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26 (22.2%)</w:t>
            </w:r>
          </w:p>
        </w:tc>
        <w:tc>
          <w:tcPr>
            <w:tcW w:w="819" w:type="pct"/>
            <w:vMerge/>
            <w:tcBorders>
              <w:top w:val="nil"/>
              <w:left w:val="nil"/>
              <w:bottom w:val="nil"/>
            </w:tcBorders>
          </w:tcPr>
          <w:p w14:paraId="1E2A4841"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4561F012" w14:textId="77777777" w:rsidTr="00CD23A1">
        <w:trPr>
          <w:trHeight w:val="409"/>
          <w:jc w:val="center"/>
        </w:trPr>
        <w:tc>
          <w:tcPr>
            <w:tcW w:w="2068" w:type="pct"/>
            <w:tcBorders>
              <w:top w:val="nil"/>
              <w:bottom w:val="nil"/>
              <w:right w:val="nil"/>
            </w:tcBorders>
          </w:tcPr>
          <w:p w14:paraId="66B0C982"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009" w:type="pct"/>
            <w:tcBorders>
              <w:top w:val="nil"/>
              <w:left w:val="nil"/>
              <w:bottom w:val="nil"/>
              <w:right w:val="nil"/>
            </w:tcBorders>
          </w:tcPr>
          <w:p w14:paraId="272F5DD0"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74 (66.7%)</w:t>
            </w:r>
          </w:p>
        </w:tc>
        <w:tc>
          <w:tcPr>
            <w:tcW w:w="1104" w:type="pct"/>
            <w:tcBorders>
              <w:top w:val="nil"/>
              <w:left w:val="nil"/>
              <w:bottom w:val="nil"/>
              <w:right w:val="nil"/>
            </w:tcBorders>
          </w:tcPr>
          <w:p w14:paraId="5F2EC961"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73 (62.4%)</w:t>
            </w:r>
          </w:p>
        </w:tc>
        <w:tc>
          <w:tcPr>
            <w:tcW w:w="819" w:type="pct"/>
            <w:vMerge/>
            <w:tcBorders>
              <w:top w:val="nil"/>
              <w:left w:val="nil"/>
              <w:bottom w:val="nil"/>
            </w:tcBorders>
          </w:tcPr>
          <w:p w14:paraId="20F07FC2"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27DEA302" w14:textId="77777777" w:rsidTr="00CD23A1">
        <w:trPr>
          <w:trHeight w:val="424"/>
          <w:jc w:val="center"/>
        </w:trPr>
        <w:tc>
          <w:tcPr>
            <w:tcW w:w="2068" w:type="pct"/>
            <w:tcBorders>
              <w:top w:val="nil"/>
              <w:bottom w:val="nil"/>
              <w:right w:val="nil"/>
            </w:tcBorders>
          </w:tcPr>
          <w:p w14:paraId="5943BE06" w14:textId="77777777" w:rsidR="00CD23A1" w:rsidRPr="00A77FF5" w:rsidRDefault="00CD23A1" w:rsidP="00897590">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009" w:type="pct"/>
            <w:tcBorders>
              <w:top w:val="nil"/>
              <w:left w:val="nil"/>
              <w:bottom w:val="nil"/>
              <w:right w:val="nil"/>
            </w:tcBorders>
          </w:tcPr>
          <w:p w14:paraId="16DDE411" w14:textId="77777777" w:rsidR="00CD23A1" w:rsidRPr="00A77FF5" w:rsidRDefault="00CD23A1" w:rsidP="00792ACA">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13 (11.7%)</w:t>
            </w:r>
          </w:p>
        </w:tc>
        <w:tc>
          <w:tcPr>
            <w:tcW w:w="1104" w:type="pct"/>
            <w:tcBorders>
              <w:top w:val="nil"/>
              <w:left w:val="nil"/>
              <w:bottom w:val="nil"/>
              <w:right w:val="nil"/>
            </w:tcBorders>
          </w:tcPr>
          <w:p w14:paraId="59832BA1" w14:textId="77777777" w:rsidR="00CD23A1" w:rsidRPr="00A77FF5" w:rsidRDefault="00CD23A1" w:rsidP="004A5B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17 (14.5%)</w:t>
            </w:r>
          </w:p>
        </w:tc>
        <w:tc>
          <w:tcPr>
            <w:tcW w:w="819" w:type="pct"/>
            <w:vMerge/>
            <w:tcBorders>
              <w:top w:val="nil"/>
              <w:left w:val="nil"/>
              <w:bottom w:val="nil"/>
            </w:tcBorders>
          </w:tcPr>
          <w:p w14:paraId="182D95F5"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0AD97A80" w14:textId="77777777" w:rsidTr="00CD23A1">
        <w:trPr>
          <w:trHeight w:val="834"/>
          <w:jc w:val="center"/>
        </w:trPr>
        <w:tc>
          <w:tcPr>
            <w:tcW w:w="2068" w:type="pct"/>
            <w:tcBorders>
              <w:top w:val="nil"/>
              <w:bottom w:val="nil"/>
              <w:right w:val="nil"/>
            </w:tcBorders>
          </w:tcPr>
          <w:p w14:paraId="232056C0" w14:textId="77777777" w:rsidR="00CD23A1" w:rsidRPr="00A77FF5" w:rsidRDefault="00CD23A1" w:rsidP="002F3F95">
            <w:pPr>
              <w:spacing w:line="360" w:lineRule="auto"/>
              <w:rPr>
                <w:rFonts w:ascii="Times New Roman" w:hAnsi="Times New Roman" w:cs="Times New Roman"/>
                <w:b/>
                <w:sz w:val="24"/>
                <w:szCs w:val="24"/>
              </w:rPr>
            </w:pPr>
            <w:r w:rsidRPr="00A77FF5">
              <w:rPr>
                <w:rFonts w:ascii="Times New Roman" w:hAnsi="Times New Roman" w:cs="Times New Roman"/>
                <w:b/>
                <w:sz w:val="24"/>
                <w:szCs w:val="24"/>
              </w:rPr>
              <w:t>Carbonated and/ or sugary drinks</w:t>
            </w:r>
          </w:p>
        </w:tc>
        <w:tc>
          <w:tcPr>
            <w:tcW w:w="1009" w:type="pct"/>
            <w:tcBorders>
              <w:top w:val="nil"/>
              <w:left w:val="nil"/>
              <w:bottom w:val="nil"/>
              <w:right w:val="nil"/>
            </w:tcBorders>
          </w:tcPr>
          <w:p w14:paraId="2AACC11E" w14:textId="77777777" w:rsidR="00CD23A1" w:rsidRPr="00A77FF5" w:rsidRDefault="00CD23A1" w:rsidP="002F3F95">
            <w:pPr>
              <w:spacing w:line="360" w:lineRule="auto"/>
              <w:jc w:val="center"/>
              <w:rPr>
                <w:rFonts w:ascii="Times New Roman" w:eastAsia="Calibri" w:hAnsi="Times New Roman" w:cs="Times New Roman"/>
                <w:sz w:val="24"/>
                <w:szCs w:val="24"/>
              </w:rPr>
            </w:pPr>
          </w:p>
        </w:tc>
        <w:tc>
          <w:tcPr>
            <w:tcW w:w="1104" w:type="pct"/>
            <w:tcBorders>
              <w:top w:val="nil"/>
              <w:left w:val="nil"/>
              <w:bottom w:val="nil"/>
              <w:right w:val="nil"/>
            </w:tcBorders>
          </w:tcPr>
          <w:p w14:paraId="40796CAC" w14:textId="77777777" w:rsidR="00CD23A1" w:rsidRPr="00A77FF5" w:rsidRDefault="00CD23A1" w:rsidP="002F3F95">
            <w:pPr>
              <w:spacing w:line="360" w:lineRule="auto"/>
              <w:jc w:val="center"/>
              <w:rPr>
                <w:rFonts w:ascii="Times New Roman" w:eastAsia="Calibri" w:hAnsi="Times New Roman" w:cs="Times New Roman"/>
                <w:sz w:val="24"/>
                <w:szCs w:val="24"/>
              </w:rPr>
            </w:pPr>
          </w:p>
        </w:tc>
        <w:tc>
          <w:tcPr>
            <w:tcW w:w="819" w:type="pct"/>
            <w:vMerge w:val="restart"/>
            <w:tcBorders>
              <w:top w:val="nil"/>
              <w:left w:val="nil"/>
              <w:bottom w:val="nil"/>
            </w:tcBorders>
            <w:vAlign w:val="center"/>
          </w:tcPr>
          <w:p w14:paraId="0D4AD4FC" w14:textId="77777777" w:rsidR="00CD23A1" w:rsidRPr="00A77FF5" w:rsidRDefault="00CD23A1" w:rsidP="002F3F95">
            <w:pPr>
              <w:spacing w:line="360" w:lineRule="auto"/>
              <w:jc w:val="center"/>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0.048</w:t>
            </w:r>
          </w:p>
        </w:tc>
      </w:tr>
      <w:tr w:rsidR="00CD23A1" w:rsidRPr="00A77FF5" w14:paraId="48536D37" w14:textId="77777777" w:rsidTr="00CD23A1">
        <w:trPr>
          <w:trHeight w:val="409"/>
          <w:jc w:val="center"/>
        </w:trPr>
        <w:tc>
          <w:tcPr>
            <w:tcW w:w="2068" w:type="pct"/>
            <w:tcBorders>
              <w:top w:val="nil"/>
              <w:bottom w:val="nil"/>
              <w:right w:val="nil"/>
            </w:tcBorders>
          </w:tcPr>
          <w:p w14:paraId="543D47C2" w14:textId="77777777" w:rsidR="00CD23A1" w:rsidRPr="00A77FF5" w:rsidRDefault="00CD23A1" w:rsidP="00897590">
            <w:pPr>
              <w:spacing w:line="360" w:lineRule="auto"/>
              <w:rPr>
                <w:rFonts w:ascii="Times New Roman" w:eastAsia="Calibri" w:hAnsi="Times New Roman" w:cs="Times New Roman"/>
                <w:iCs/>
                <w:sz w:val="24"/>
                <w:szCs w:val="24"/>
              </w:rPr>
            </w:pPr>
            <w:r w:rsidRPr="00A77FF5">
              <w:rPr>
                <w:rFonts w:ascii="Times New Roman" w:eastAsia="Calibri" w:hAnsi="Times New Roman" w:cs="Times New Roman"/>
                <w:iCs/>
                <w:sz w:val="24"/>
                <w:szCs w:val="24"/>
              </w:rPr>
              <w:t xml:space="preserve">Never </w:t>
            </w:r>
          </w:p>
        </w:tc>
        <w:tc>
          <w:tcPr>
            <w:tcW w:w="1009" w:type="pct"/>
            <w:tcBorders>
              <w:top w:val="nil"/>
              <w:left w:val="nil"/>
              <w:bottom w:val="nil"/>
              <w:right w:val="nil"/>
            </w:tcBorders>
          </w:tcPr>
          <w:p w14:paraId="4DF6AD59" w14:textId="77777777" w:rsidR="00CD23A1" w:rsidRPr="00A77FF5" w:rsidRDefault="00CD23A1" w:rsidP="004A5B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9 (8.1%)</w:t>
            </w:r>
          </w:p>
        </w:tc>
        <w:tc>
          <w:tcPr>
            <w:tcW w:w="1104" w:type="pct"/>
            <w:tcBorders>
              <w:top w:val="nil"/>
              <w:left w:val="nil"/>
              <w:bottom w:val="nil"/>
              <w:right w:val="nil"/>
            </w:tcBorders>
          </w:tcPr>
          <w:p w14:paraId="0B65214D" w14:textId="77777777" w:rsidR="00CD23A1" w:rsidRPr="00A77FF5" w:rsidRDefault="00CD23A1" w:rsidP="004A5B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8 (6.8%)</w:t>
            </w:r>
          </w:p>
        </w:tc>
        <w:tc>
          <w:tcPr>
            <w:tcW w:w="819" w:type="pct"/>
            <w:vMerge/>
            <w:tcBorders>
              <w:top w:val="nil"/>
              <w:left w:val="nil"/>
              <w:bottom w:val="nil"/>
            </w:tcBorders>
          </w:tcPr>
          <w:p w14:paraId="41BB4503"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02C60342" w14:textId="77777777" w:rsidTr="00CD23A1">
        <w:trPr>
          <w:trHeight w:val="424"/>
          <w:jc w:val="center"/>
        </w:trPr>
        <w:tc>
          <w:tcPr>
            <w:tcW w:w="2068" w:type="pct"/>
            <w:tcBorders>
              <w:top w:val="nil"/>
              <w:bottom w:val="nil"/>
              <w:right w:val="nil"/>
            </w:tcBorders>
          </w:tcPr>
          <w:p w14:paraId="4391AAC0"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month</w:t>
            </w:r>
          </w:p>
        </w:tc>
        <w:tc>
          <w:tcPr>
            <w:tcW w:w="1009" w:type="pct"/>
            <w:tcBorders>
              <w:top w:val="nil"/>
              <w:left w:val="nil"/>
              <w:bottom w:val="nil"/>
              <w:right w:val="nil"/>
            </w:tcBorders>
          </w:tcPr>
          <w:p w14:paraId="46506470" w14:textId="77777777" w:rsidR="00CD23A1" w:rsidRPr="00A77FF5" w:rsidRDefault="00CD23A1" w:rsidP="004A5B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40 (36.0%)</w:t>
            </w:r>
          </w:p>
        </w:tc>
        <w:tc>
          <w:tcPr>
            <w:tcW w:w="1104" w:type="pct"/>
            <w:tcBorders>
              <w:top w:val="nil"/>
              <w:left w:val="nil"/>
              <w:bottom w:val="nil"/>
              <w:right w:val="nil"/>
            </w:tcBorders>
          </w:tcPr>
          <w:p w14:paraId="1529EA9E" w14:textId="77777777" w:rsidR="00CD23A1" w:rsidRPr="00A77FF5" w:rsidRDefault="00CD23A1" w:rsidP="004A5B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28 (23.9%)</w:t>
            </w:r>
          </w:p>
        </w:tc>
        <w:tc>
          <w:tcPr>
            <w:tcW w:w="819" w:type="pct"/>
            <w:vMerge/>
            <w:tcBorders>
              <w:top w:val="nil"/>
              <w:left w:val="nil"/>
              <w:bottom w:val="nil"/>
            </w:tcBorders>
          </w:tcPr>
          <w:p w14:paraId="041A5F48"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030CE856" w14:textId="77777777" w:rsidTr="00CD23A1">
        <w:trPr>
          <w:trHeight w:val="424"/>
          <w:jc w:val="center"/>
        </w:trPr>
        <w:tc>
          <w:tcPr>
            <w:tcW w:w="2068" w:type="pct"/>
            <w:tcBorders>
              <w:top w:val="nil"/>
              <w:bottom w:val="nil"/>
              <w:right w:val="nil"/>
            </w:tcBorders>
          </w:tcPr>
          <w:p w14:paraId="0177B400" w14:textId="77777777" w:rsidR="00CD23A1" w:rsidRPr="00A77FF5" w:rsidRDefault="00CD23A1" w:rsidP="00897590">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1-2 times / week</w:t>
            </w:r>
          </w:p>
        </w:tc>
        <w:tc>
          <w:tcPr>
            <w:tcW w:w="1009" w:type="pct"/>
            <w:tcBorders>
              <w:top w:val="nil"/>
              <w:left w:val="nil"/>
              <w:bottom w:val="nil"/>
              <w:right w:val="nil"/>
            </w:tcBorders>
          </w:tcPr>
          <w:p w14:paraId="6841203E" w14:textId="77777777" w:rsidR="00CD23A1" w:rsidRPr="00A77FF5" w:rsidRDefault="00CD23A1" w:rsidP="004A5B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50 (45.0%)</w:t>
            </w:r>
          </w:p>
        </w:tc>
        <w:tc>
          <w:tcPr>
            <w:tcW w:w="1104" w:type="pct"/>
            <w:tcBorders>
              <w:top w:val="nil"/>
              <w:left w:val="nil"/>
              <w:bottom w:val="nil"/>
              <w:right w:val="nil"/>
            </w:tcBorders>
          </w:tcPr>
          <w:p w14:paraId="257EDCDC" w14:textId="77777777" w:rsidR="00CD23A1" w:rsidRPr="00A77FF5" w:rsidRDefault="00CD23A1" w:rsidP="004A5B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63 (53.8%)</w:t>
            </w:r>
          </w:p>
        </w:tc>
        <w:tc>
          <w:tcPr>
            <w:tcW w:w="819" w:type="pct"/>
            <w:vMerge/>
            <w:tcBorders>
              <w:top w:val="nil"/>
              <w:left w:val="nil"/>
              <w:bottom w:val="nil"/>
            </w:tcBorders>
          </w:tcPr>
          <w:p w14:paraId="0EEBB1B3"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r w:rsidR="00CD23A1" w:rsidRPr="00A77FF5" w14:paraId="7BBA23DA" w14:textId="77777777" w:rsidTr="00CD23A1">
        <w:trPr>
          <w:trHeight w:val="409"/>
          <w:jc w:val="center"/>
        </w:trPr>
        <w:tc>
          <w:tcPr>
            <w:tcW w:w="2068" w:type="pct"/>
            <w:tcBorders>
              <w:top w:val="nil"/>
              <w:right w:val="nil"/>
            </w:tcBorders>
          </w:tcPr>
          <w:p w14:paraId="2139E996" w14:textId="77777777" w:rsidR="00CD23A1" w:rsidRPr="00A77FF5" w:rsidRDefault="00CD23A1" w:rsidP="00897590">
            <w:pPr>
              <w:spacing w:line="360" w:lineRule="auto"/>
              <w:rPr>
                <w:rFonts w:ascii="Times New Roman" w:eastAsia="Calibri" w:hAnsi="Times New Roman" w:cs="Times New Roman"/>
                <w:bCs/>
                <w:sz w:val="24"/>
                <w:szCs w:val="24"/>
                <w:lang w:val="fr-FR"/>
              </w:rPr>
            </w:pPr>
            <w:r w:rsidRPr="00A77FF5">
              <w:rPr>
                <w:rFonts w:ascii="Times New Roman" w:eastAsia="Calibri" w:hAnsi="Times New Roman" w:cs="Times New Roman"/>
                <w:bCs/>
                <w:sz w:val="24"/>
                <w:szCs w:val="24"/>
                <w:lang w:val="fr-FR"/>
              </w:rPr>
              <w:t xml:space="preserve">At least once / </w:t>
            </w:r>
            <w:proofErr w:type="spellStart"/>
            <w:r w:rsidRPr="00A77FF5">
              <w:rPr>
                <w:rFonts w:ascii="Times New Roman" w:eastAsia="Calibri" w:hAnsi="Times New Roman" w:cs="Times New Roman"/>
                <w:bCs/>
                <w:sz w:val="24"/>
                <w:szCs w:val="24"/>
                <w:lang w:val="fr-FR"/>
              </w:rPr>
              <w:t>day</w:t>
            </w:r>
            <w:proofErr w:type="spellEnd"/>
          </w:p>
        </w:tc>
        <w:tc>
          <w:tcPr>
            <w:tcW w:w="1009" w:type="pct"/>
            <w:tcBorders>
              <w:top w:val="nil"/>
              <w:left w:val="nil"/>
              <w:right w:val="nil"/>
            </w:tcBorders>
          </w:tcPr>
          <w:p w14:paraId="45C2D7C4" w14:textId="77777777" w:rsidR="00CD23A1" w:rsidRPr="00A77FF5" w:rsidRDefault="00CD23A1" w:rsidP="004A5B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12 (10.8%)</w:t>
            </w:r>
          </w:p>
        </w:tc>
        <w:tc>
          <w:tcPr>
            <w:tcW w:w="1104" w:type="pct"/>
            <w:tcBorders>
              <w:top w:val="nil"/>
              <w:left w:val="nil"/>
              <w:right w:val="nil"/>
            </w:tcBorders>
          </w:tcPr>
          <w:p w14:paraId="5EDC547D" w14:textId="77777777" w:rsidR="00CD23A1" w:rsidRPr="00A77FF5" w:rsidRDefault="00CD23A1" w:rsidP="004A5B95">
            <w:pPr>
              <w:spacing w:line="360" w:lineRule="auto"/>
              <w:jc w:val="center"/>
              <w:rPr>
                <w:rFonts w:ascii="Times New Roman" w:eastAsia="Calibri" w:hAnsi="Times New Roman" w:cs="Times New Roman"/>
                <w:sz w:val="24"/>
                <w:szCs w:val="24"/>
              </w:rPr>
            </w:pPr>
            <w:r w:rsidRPr="00A77FF5">
              <w:rPr>
                <w:rFonts w:ascii="Times New Roman" w:eastAsia="Calibri" w:hAnsi="Times New Roman" w:cs="Times New Roman"/>
                <w:sz w:val="24"/>
                <w:szCs w:val="24"/>
              </w:rPr>
              <w:t>18 (15.4%)</w:t>
            </w:r>
          </w:p>
        </w:tc>
        <w:tc>
          <w:tcPr>
            <w:tcW w:w="819" w:type="pct"/>
            <w:vMerge/>
            <w:tcBorders>
              <w:top w:val="nil"/>
              <w:left w:val="nil"/>
            </w:tcBorders>
          </w:tcPr>
          <w:p w14:paraId="45A23AE4" w14:textId="77777777" w:rsidR="00CD23A1" w:rsidRPr="00A77FF5" w:rsidRDefault="00CD23A1" w:rsidP="00422E53">
            <w:pPr>
              <w:spacing w:line="360" w:lineRule="auto"/>
              <w:jc w:val="center"/>
              <w:rPr>
                <w:rFonts w:ascii="Times New Roman" w:eastAsia="Calibri" w:hAnsi="Times New Roman" w:cs="Times New Roman"/>
                <w:sz w:val="24"/>
                <w:szCs w:val="24"/>
              </w:rPr>
            </w:pPr>
          </w:p>
        </w:tc>
      </w:tr>
    </w:tbl>
    <w:p w14:paraId="2EFE5908" w14:textId="77777777" w:rsidR="004A5B95" w:rsidRPr="00A77FF5" w:rsidRDefault="004A5B95" w:rsidP="004A5B95">
      <w:pPr>
        <w:ind w:firstLine="0"/>
        <w:rPr>
          <w:rFonts w:ascii="Times New Roman" w:eastAsia="Calibri" w:hAnsi="Times New Roman" w:cs="Times New Roman"/>
          <w:sz w:val="20"/>
          <w:szCs w:val="20"/>
        </w:rPr>
      </w:pPr>
    </w:p>
    <w:p w14:paraId="6EAA650A" w14:textId="77777777" w:rsidR="00534CA5" w:rsidRPr="00A77FF5" w:rsidRDefault="002F3F95" w:rsidP="004A5B95">
      <w:pPr>
        <w:ind w:firstLine="0"/>
        <w:rPr>
          <w:rFonts w:ascii="Times New Roman" w:eastAsia="Calibri" w:hAnsi="Times New Roman" w:cs="Times New Roman"/>
          <w:sz w:val="20"/>
          <w:szCs w:val="20"/>
        </w:rPr>
      </w:pPr>
      <w:r w:rsidRPr="00A77FF5">
        <w:rPr>
          <w:rFonts w:ascii="Times New Roman" w:eastAsia="Calibri" w:hAnsi="Times New Roman" w:cs="Times New Roman"/>
          <w:sz w:val="20"/>
          <w:szCs w:val="20"/>
        </w:rPr>
        <w:t>† Mann Whitney U test</w:t>
      </w:r>
      <w:r w:rsidR="00534CA5" w:rsidRPr="00A77FF5">
        <w:rPr>
          <w:rFonts w:ascii="Times New Roman" w:eastAsia="Calibri" w:hAnsi="Times New Roman" w:cs="Times New Roman"/>
          <w:sz w:val="20"/>
          <w:szCs w:val="20"/>
        </w:rPr>
        <w:t>.</w:t>
      </w:r>
    </w:p>
    <w:p w14:paraId="19F3285F" w14:textId="77777777" w:rsidR="008309FE" w:rsidRDefault="008309FE" w:rsidP="00422E53">
      <w:pPr>
        <w:spacing w:line="360" w:lineRule="auto"/>
        <w:ind w:firstLine="0"/>
        <w:rPr>
          <w:rFonts w:ascii="Times New Roman" w:eastAsia="Calibri" w:hAnsi="Times New Roman" w:cs="Times New Roman"/>
          <w:b/>
          <w:bCs/>
          <w:sz w:val="24"/>
          <w:szCs w:val="24"/>
        </w:rPr>
      </w:pPr>
      <w:bookmarkStart w:id="12" w:name="_Hlk41565888"/>
    </w:p>
    <w:p w14:paraId="53C9E48B" w14:textId="77777777" w:rsidR="00811DB6" w:rsidRDefault="00811DB6" w:rsidP="00422E53">
      <w:pPr>
        <w:spacing w:line="360" w:lineRule="auto"/>
        <w:ind w:firstLine="0"/>
        <w:rPr>
          <w:rFonts w:ascii="Times New Roman" w:eastAsia="Calibri" w:hAnsi="Times New Roman" w:cs="Times New Roman"/>
          <w:b/>
          <w:bCs/>
          <w:sz w:val="24"/>
          <w:szCs w:val="24"/>
        </w:rPr>
      </w:pPr>
    </w:p>
    <w:p w14:paraId="08E74234" w14:textId="77777777" w:rsidR="00811DB6" w:rsidRPr="00A77FF5" w:rsidRDefault="00811DB6" w:rsidP="00422E53">
      <w:pPr>
        <w:spacing w:line="360" w:lineRule="auto"/>
        <w:ind w:firstLine="0"/>
        <w:rPr>
          <w:rFonts w:ascii="Times New Roman" w:eastAsia="Calibri" w:hAnsi="Times New Roman" w:cs="Times New Roman"/>
          <w:b/>
          <w:bCs/>
          <w:sz w:val="24"/>
          <w:szCs w:val="24"/>
        </w:rPr>
      </w:pPr>
    </w:p>
    <w:p w14:paraId="2060822E" w14:textId="77777777" w:rsidR="008309FE" w:rsidRPr="00A77FF5" w:rsidRDefault="008309FE" w:rsidP="00422E53">
      <w:pPr>
        <w:spacing w:line="360" w:lineRule="auto"/>
        <w:ind w:firstLine="0"/>
        <w:rPr>
          <w:rFonts w:ascii="Times New Roman" w:eastAsia="Calibri" w:hAnsi="Times New Roman" w:cs="Times New Roman"/>
          <w:b/>
          <w:bCs/>
          <w:sz w:val="24"/>
          <w:szCs w:val="24"/>
        </w:rPr>
      </w:pPr>
      <w:r w:rsidRPr="00A77FF5">
        <w:rPr>
          <w:rFonts w:ascii="Times New Roman" w:eastAsia="Calibri" w:hAnsi="Times New Roman" w:cs="Times New Roman"/>
          <w:b/>
          <w:bCs/>
          <w:sz w:val="24"/>
          <w:szCs w:val="24"/>
        </w:rPr>
        <w:t xml:space="preserve">4.10. </w:t>
      </w:r>
      <w:r w:rsidRPr="00A77FF5">
        <w:rPr>
          <w:rFonts w:ascii="Times New Roman" w:hAnsi="Times New Roman" w:cs="Times New Roman"/>
          <w:b/>
          <w:sz w:val="24"/>
          <w:szCs w:val="24"/>
        </w:rPr>
        <w:t>The Best Predicting Factors for PMS</w:t>
      </w:r>
    </w:p>
    <w:p w14:paraId="316EE4FF" w14:textId="77777777" w:rsidR="008309FE" w:rsidRPr="00A77FF5" w:rsidRDefault="008309FE" w:rsidP="008309FE">
      <w:pPr>
        <w:ind w:firstLine="0"/>
        <w:rPr>
          <w:rFonts w:ascii="Times New Roman" w:eastAsia="Calibri" w:hAnsi="Times New Roman" w:cs="Times New Roman"/>
          <w:b/>
          <w:bCs/>
          <w:sz w:val="24"/>
          <w:szCs w:val="24"/>
        </w:rPr>
      </w:pPr>
    </w:p>
    <w:p w14:paraId="0653CCA7" w14:textId="77777777" w:rsidR="008309FE" w:rsidRPr="00A77FF5" w:rsidRDefault="008309FE" w:rsidP="008309FE">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 xml:space="preserve">Table 11 displays the best predicting factors for PMS as determined by multiple logistic regression analysis. </w:t>
      </w:r>
      <w:r w:rsidR="00723B4F" w:rsidRPr="00A77FF5">
        <w:rPr>
          <w:rFonts w:ascii="Times New Roman" w:eastAsia="Calibri" w:hAnsi="Times New Roman" w:cs="Times New Roman"/>
          <w:bCs/>
          <w:sz w:val="24"/>
          <w:szCs w:val="24"/>
        </w:rPr>
        <w:t>All variables determined as p &lt;0.10 as a result of univariate statistical analyses were included in the multivariate logistic regression model as candidate factors. According to the backward elimination method, the best factors in distinguishing between the group with PMS and the group without PMS are; fast-food consumption, the effects of menstrual discomforts on social life, taking vitamin /mineral supplements, poor income and expense balance, generally feeling stressed, insufficient consumption of white meat, irregular sleep and feeling pain during menstruation.</w:t>
      </w:r>
    </w:p>
    <w:p w14:paraId="57DED71E" w14:textId="78E6F62B" w:rsidR="00723B4F" w:rsidRPr="00A77FF5" w:rsidRDefault="00723B4F" w:rsidP="008309FE">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 xml:space="preserve">When </w:t>
      </w:r>
      <w:r w:rsidR="008C4964" w:rsidRPr="00A77FF5">
        <w:rPr>
          <w:rFonts w:ascii="Times New Roman" w:eastAsia="Calibri" w:hAnsi="Times New Roman" w:cs="Times New Roman"/>
          <w:bCs/>
          <w:sz w:val="24"/>
          <w:szCs w:val="24"/>
        </w:rPr>
        <w:t xml:space="preserve">other possible factors were </w:t>
      </w:r>
      <w:r w:rsidRPr="00A77FF5">
        <w:rPr>
          <w:rFonts w:ascii="Times New Roman" w:eastAsia="Calibri" w:hAnsi="Times New Roman" w:cs="Times New Roman"/>
          <w:bCs/>
          <w:sz w:val="24"/>
          <w:szCs w:val="24"/>
        </w:rPr>
        <w:t xml:space="preserve">adjusted </w:t>
      </w:r>
      <w:r w:rsidR="008C4964" w:rsidRPr="00A77FF5">
        <w:rPr>
          <w:rFonts w:ascii="Times New Roman" w:eastAsia="Calibri" w:hAnsi="Times New Roman" w:cs="Times New Roman"/>
          <w:bCs/>
          <w:sz w:val="24"/>
          <w:szCs w:val="24"/>
        </w:rPr>
        <w:t>for</w:t>
      </w:r>
      <w:r w:rsidRPr="00A77FF5">
        <w:rPr>
          <w:rFonts w:ascii="Times New Roman" w:eastAsia="Calibri" w:hAnsi="Times New Roman" w:cs="Times New Roman"/>
          <w:bCs/>
          <w:sz w:val="24"/>
          <w:szCs w:val="24"/>
        </w:rPr>
        <w:t xml:space="preserve">, it was </w:t>
      </w:r>
      <w:r w:rsidR="005B573F" w:rsidRPr="00A77FF5">
        <w:rPr>
          <w:rFonts w:ascii="Times New Roman" w:eastAsia="Calibri" w:hAnsi="Times New Roman" w:cs="Times New Roman"/>
          <w:bCs/>
          <w:sz w:val="24"/>
          <w:szCs w:val="24"/>
        </w:rPr>
        <w:t>observed that</w:t>
      </w:r>
      <w:r w:rsidRPr="00A77FF5">
        <w:rPr>
          <w:rFonts w:ascii="Times New Roman" w:eastAsia="Calibri" w:hAnsi="Times New Roman" w:cs="Times New Roman"/>
          <w:bCs/>
          <w:sz w:val="24"/>
          <w:szCs w:val="24"/>
        </w:rPr>
        <w:t xml:space="preserve"> fast food consumption triggered PMS development </w:t>
      </w:r>
      <w:r w:rsidR="008C4964" w:rsidRPr="00A77FF5">
        <w:rPr>
          <w:rFonts w:ascii="Times New Roman" w:eastAsia="Calibri" w:hAnsi="Times New Roman" w:cs="Times New Roman"/>
          <w:bCs/>
          <w:sz w:val="24"/>
          <w:szCs w:val="24"/>
        </w:rPr>
        <w:t>and this was statistically significant (Odds ratio = 3.291; 95% c</w:t>
      </w:r>
      <w:r w:rsidRPr="00A77FF5">
        <w:rPr>
          <w:rFonts w:ascii="Times New Roman" w:eastAsia="Calibri" w:hAnsi="Times New Roman" w:cs="Times New Roman"/>
          <w:bCs/>
          <w:sz w:val="24"/>
          <w:szCs w:val="24"/>
        </w:rPr>
        <w:t xml:space="preserve">onfidence </w:t>
      </w:r>
      <w:r w:rsidR="008C4964" w:rsidRPr="00A77FF5">
        <w:rPr>
          <w:rFonts w:ascii="Times New Roman" w:eastAsia="Calibri" w:hAnsi="Times New Roman" w:cs="Times New Roman"/>
          <w:bCs/>
          <w:sz w:val="24"/>
          <w:szCs w:val="24"/>
        </w:rPr>
        <w:t>interval</w:t>
      </w:r>
      <w:r w:rsidRPr="00A77FF5">
        <w:rPr>
          <w:rFonts w:ascii="Times New Roman" w:eastAsia="Calibri" w:hAnsi="Times New Roman" w:cs="Times New Roman"/>
          <w:bCs/>
          <w:sz w:val="24"/>
          <w:szCs w:val="24"/>
        </w:rPr>
        <w:t>: 1.881-5.755 and p &lt;0.001).</w:t>
      </w:r>
      <w:r w:rsidR="005B573F" w:rsidRPr="00A77FF5">
        <w:rPr>
          <w:rFonts w:ascii="Times New Roman" w:eastAsia="Calibri" w:hAnsi="Times New Roman" w:cs="Times New Roman"/>
          <w:bCs/>
          <w:sz w:val="24"/>
          <w:szCs w:val="24"/>
        </w:rPr>
        <w:t xml:space="preserve"> The fact that menstrual disorders negatively affect social life </w:t>
      </w:r>
      <w:r w:rsidR="00C53851" w:rsidRPr="00A77FF5">
        <w:rPr>
          <w:rFonts w:ascii="Times New Roman" w:eastAsia="Calibri" w:hAnsi="Times New Roman" w:cs="Times New Roman"/>
          <w:bCs/>
          <w:sz w:val="24"/>
          <w:szCs w:val="24"/>
        </w:rPr>
        <w:t>was associated with PMS</w:t>
      </w:r>
      <w:r w:rsidR="005B573F" w:rsidRPr="00A77FF5">
        <w:rPr>
          <w:rFonts w:ascii="Times New Roman" w:eastAsia="Calibri" w:hAnsi="Times New Roman" w:cs="Times New Roman"/>
          <w:bCs/>
          <w:sz w:val="24"/>
          <w:szCs w:val="24"/>
        </w:rPr>
        <w:t xml:space="preserve"> regardless of other factors by 3.477 times (95% Confidence Interval: 1,698-7,117) (p &lt;0.001). Compared to those who did not take vitamin/mineral supplement</w:t>
      </w:r>
      <w:r w:rsidR="006D0D3C" w:rsidRPr="00A77FF5">
        <w:rPr>
          <w:rFonts w:ascii="Times New Roman" w:eastAsia="Calibri" w:hAnsi="Times New Roman" w:cs="Times New Roman"/>
          <w:bCs/>
          <w:sz w:val="24"/>
          <w:szCs w:val="24"/>
        </w:rPr>
        <w:t>s</w:t>
      </w:r>
      <w:r w:rsidR="005B573F" w:rsidRPr="00A77FF5">
        <w:rPr>
          <w:rFonts w:ascii="Times New Roman" w:eastAsia="Calibri" w:hAnsi="Times New Roman" w:cs="Times New Roman"/>
          <w:bCs/>
          <w:sz w:val="24"/>
          <w:szCs w:val="24"/>
        </w:rPr>
        <w:t xml:space="preserve">, the probability of PMS occurrence among participants taking </w:t>
      </w:r>
      <w:r w:rsidR="008D76A1" w:rsidRPr="00A77FF5">
        <w:rPr>
          <w:rFonts w:ascii="Times New Roman" w:eastAsia="Calibri" w:hAnsi="Times New Roman" w:cs="Times New Roman"/>
          <w:bCs/>
          <w:sz w:val="24"/>
          <w:szCs w:val="24"/>
        </w:rPr>
        <w:t>vitamin/</w:t>
      </w:r>
      <w:r w:rsidR="005B573F" w:rsidRPr="00A77FF5">
        <w:rPr>
          <w:rFonts w:ascii="Times New Roman" w:eastAsia="Calibri" w:hAnsi="Times New Roman" w:cs="Times New Roman"/>
          <w:bCs/>
          <w:sz w:val="24"/>
          <w:szCs w:val="24"/>
        </w:rPr>
        <w:t>mineral supplement was statistically significant 6,832 times (95% Confidence Interval: 2,256-20,688) (p &lt;0.001).</w:t>
      </w:r>
    </w:p>
    <w:p w14:paraId="1AEF796F" w14:textId="633BA98B" w:rsidR="000916F7" w:rsidRPr="00A77FF5" w:rsidRDefault="000916F7" w:rsidP="008309FE">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 xml:space="preserve">While the </w:t>
      </w:r>
      <w:r w:rsidR="00DF794F" w:rsidRPr="00A77FF5">
        <w:rPr>
          <w:rFonts w:ascii="Times New Roman" w:eastAsia="Calibri" w:hAnsi="Times New Roman" w:cs="Times New Roman"/>
          <w:bCs/>
          <w:sz w:val="24"/>
          <w:szCs w:val="24"/>
        </w:rPr>
        <w:t>odds</w:t>
      </w:r>
      <w:r w:rsidRPr="00A77FF5">
        <w:rPr>
          <w:rFonts w:ascii="Times New Roman" w:eastAsia="Calibri" w:hAnsi="Times New Roman" w:cs="Times New Roman"/>
          <w:bCs/>
          <w:sz w:val="24"/>
          <w:szCs w:val="24"/>
        </w:rPr>
        <w:t xml:space="preserve"> of PMS occurrence significantly increased by </w:t>
      </w:r>
      <w:r w:rsidR="00DF794F" w:rsidRPr="00A77FF5">
        <w:rPr>
          <w:rFonts w:ascii="Times New Roman" w:eastAsia="Calibri" w:hAnsi="Times New Roman" w:cs="Times New Roman"/>
          <w:bCs/>
          <w:sz w:val="24"/>
          <w:szCs w:val="24"/>
        </w:rPr>
        <w:t>6.994 times (95% Confidence i</w:t>
      </w:r>
      <w:r w:rsidRPr="00A77FF5">
        <w:rPr>
          <w:rFonts w:ascii="Times New Roman" w:eastAsia="Calibri" w:hAnsi="Times New Roman" w:cs="Times New Roman"/>
          <w:bCs/>
          <w:sz w:val="24"/>
          <w:szCs w:val="24"/>
        </w:rPr>
        <w:t>nterval: 1.396-35.048) among those whose family income equated expenditure (</w:t>
      </w:r>
      <w:r w:rsidRPr="00A77FF5">
        <w:rPr>
          <w:rFonts w:ascii="Times New Roman" w:eastAsia="Calibri" w:hAnsi="Times New Roman" w:cs="Times New Roman"/>
          <w:iCs/>
          <w:sz w:val="24"/>
          <w:szCs w:val="24"/>
        </w:rPr>
        <w:t>income = expenditure</w:t>
      </w:r>
      <w:r w:rsidRPr="00A77FF5">
        <w:rPr>
          <w:rFonts w:ascii="Times New Roman" w:eastAsia="Calibri" w:hAnsi="Times New Roman" w:cs="Times New Roman"/>
          <w:bCs/>
          <w:sz w:val="24"/>
          <w:szCs w:val="24"/>
        </w:rPr>
        <w:t>) as compared to those whose family income was higher than expenditure (</w:t>
      </w:r>
      <w:r w:rsidRPr="00A77FF5">
        <w:rPr>
          <w:rFonts w:ascii="Times New Roman" w:eastAsia="Calibri" w:hAnsi="Times New Roman" w:cs="Times New Roman"/>
          <w:iCs/>
          <w:sz w:val="24"/>
          <w:szCs w:val="24"/>
        </w:rPr>
        <w:t xml:space="preserve">income </w:t>
      </w:r>
      <w:r w:rsidR="00E1556B" w:rsidRPr="00A77FF5">
        <w:rPr>
          <w:rFonts w:ascii="Times New Roman" w:eastAsia="Calibri" w:hAnsi="Times New Roman" w:cs="Times New Roman"/>
          <w:iCs/>
          <w:sz w:val="24"/>
          <w:szCs w:val="24"/>
          <w:lang w:val="tr-TR"/>
        </w:rPr>
        <w:t>&gt;</w:t>
      </w:r>
      <w:r w:rsidRPr="00A77FF5">
        <w:rPr>
          <w:rFonts w:ascii="Times New Roman" w:eastAsia="Calibri" w:hAnsi="Times New Roman" w:cs="Times New Roman"/>
          <w:iCs/>
          <w:sz w:val="24"/>
          <w:szCs w:val="24"/>
        </w:rPr>
        <w:t xml:space="preserve"> expenditure</w:t>
      </w:r>
      <w:r w:rsidRPr="00A77FF5">
        <w:rPr>
          <w:rFonts w:ascii="Times New Roman" w:eastAsia="Calibri" w:hAnsi="Times New Roman" w:cs="Times New Roman"/>
          <w:bCs/>
          <w:sz w:val="24"/>
          <w:szCs w:val="24"/>
        </w:rPr>
        <w:t xml:space="preserve">) </w:t>
      </w:r>
      <w:r w:rsidR="00E1556B" w:rsidRPr="00A77FF5">
        <w:rPr>
          <w:rFonts w:ascii="Times New Roman" w:eastAsia="Calibri" w:hAnsi="Times New Roman" w:cs="Times New Roman"/>
          <w:bCs/>
          <w:sz w:val="24"/>
          <w:szCs w:val="24"/>
        </w:rPr>
        <w:t>(p = 0.018);</w:t>
      </w:r>
      <w:r w:rsidRPr="00A77FF5">
        <w:rPr>
          <w:rFonts w:ascii="Times New Roman" w:eastAsia="Calibri" w:hAnsi="Times New Roman" w:cs="Times New Roman"/>
          <w:bCs/>
          <w:sz w:val="24"/>
          <w:szCs w:val="24"/>
        </w:rPr>
        <w:t xml:space="preserve"> the </w:t>
      </w:r>
      <w:r w:rsidR="00DF794F" w:rsidRPr="00A77FF5">
        <w:rPr>
          <w:rFonts w:ascii="Times New Roman" w:eastAsia="Calibri" w:hAnsi="Times New Roman" w:cs="Times New Roman"/>
          <w:bCs/>
          <w:sz w:val="24"/>
          <w:szCs w:val="24"/>
        </w:rPr>
        <w:t>odds</w:t>
      </w:r>
      <w:r w:rsidRPr="00A77FF5">
        <w:rPr>
          <w:rFonts w:ascii="Times New Roman" w:eastAsia="Calibri" w:hAnsi="Times New Roman" w:cs="Times New Roman"/>
          <w:bCs/>
          <w:sz w:val="24"/>
          <w:szCs w:val="24"/>
        </w:rPr>
        <w:t xml:space="preserve"> of PMS </w:t>
      </w:r>
      <w:r w:rsidR="00E1556B" w:rsidRPr="00A77FF5">
        <w:rPr>
          <w:rFonts w:ascii="Times New Roman" w:eastAsia="Calibri" w:hAnsi="Times New Roman" w:cs="Times New Roman"/>
          <w:bCs/>
          <w:sz w:val="24"/>
          <w:szCs w:val="24"/>
        </w:rPr>
        <w:t>occurrence</w:t>
      </w:r>
      <w:r w:rsidRPr="00A77FF5">
        <w:rPr>
          <w:rFonts w:ascii="Times New Roman" w:eastAsia="Calibri" w:hAnsi="Times New Roman" w:cs="Times New Roman"/>
          <w:bCs/>
          <w:sz w:val="24"/>
          <w:szCs w:val="24"/>
        </w:rPr>
        <w:t xml:space="preserve"> </w:t>
      </w:r>
      <w:r w:rsidR="00E1556B" w:rsidRPr="00A77FF5">
        <w:rPr>
          <w:rFonts w:ascii="Times New Roman" w:eastAsia="Calibri" w:hAnsi="Times New Roman" w:cs="Times New Roman"/>
          <w:bCs/>
          <w:sz w:val="24"/>
          <w:szCs w:val="24"/>
        </w:rPr>
        <w:t>among</w:t>
      </w:r>
      <w:r w:rsidRPr="00A77FF5">
        <w:rPr>
          <w:rFonts w:ascii="Times New Roman" w:eastAsia="Calibri" w:hAnsi="Times New Roman" w:cs="Times New Roman"/>
          <w:bCs/>
          <w:sz w:val="24"/>
          <w:szCs w:val="24"/>
        </w:rPr>
        <w:t xml:space="preserve"> those with </w:t>
      </w:r>
      <w:r w:rsidR="00DF794F" w:rsidRPr="00A77FF5">
        <w:rPr>
          <w:rFonts w:ascii="Times New Roman" w:eastAsia="Calibri" w:hAnsi="Times New Roman" w:cs="Times New Roman"/>
          <w:bCs/>
          <w:sz w:val="24"/>
          <w:szCs w:val="24"/>
        </w:rPr>
        <w:t xml:space="preserve">family income </w:t>
      </w:r>
      <w:r w:rsidRPr="00A77FF5">
        <w:rPr>
          <w:rFonts w:ascii="Times New Roman" w:eastAsia="Calibri" w:hAnsi="Times New Roman" w:cs="Times New Roman"/>
          <w:bCs/>
          <w:sz w:val="24"/>
          <w:szCs w:val="24"/>
        </w:rPr>
        <w:t>less than</w:t>
      </w:r>
      <w:r w:rsidR="00DF794F" w:rsidRPr="00A77FF5">
        <w:rPr>
          <w:rFonts w:ascii="Times New Roman" w:eastAsia="Calibri" w:hAnsi="Times New Roman" w:cs="Times New Roman"/>
          <w:bCs/>
          <w:sz w:val="24"/>
          <w:szCs w:val="24"/>
        </w:rPr>
        <w:t xml:space="preserve"> expenditure (</w:t>
      </w:r>
      <w:r w:rsidR="00DF794F" w:rsidRPr="00A77FF5">
        <w:rPr>
          <w:rFonts w:ascii="Times New Roman" w:eastAsia="Calibri" w:hAnsi="Times New Roman" w:cs="Times New Roman"/>
          <w:iCs/>
          <w:sz w:val="24"/>
          <w:szCs w:val="24"/>
        </w:rPr>
        <w:t xml:space="preserve">income </w:t>
      </w:r>
      <w:r w:rsidR="00DF794F" w:rsidRPr="00A77FF5">
        <w:rPr>
          <w:rFonts w:ascii="Times New Roman" w:eastAsia="Calibri" w:hAnsi="Times New Roman" w:cs="Times New Roman"/>
          <w:b/>
          <w:iCs/>
          <w:sz w:val="24"/>
          <w:szCs w:val="24"/>
        </w:rPr>
        <w:t>&lt;</w:t>
      </w:r>
      <w:r w:rsidR="00DF794F" w:rsidRPr="00A77FF5">
        <w:rPr>
          <w:rFonts w:ascii="Times New Roman" w:eastAsia="Calibri" w:hAnsi="Times New Roman" w:cs="Times New Roman"/>
          <w:iCs/>
          <w:sz w:val="24"/>
          <w:szCs w:val="24"/>
        </w:rPr>
        <w:t xml:space="preserve"> expenditure</w:t>
      </w:r>
      <w:r w:rsidR="00DF794F" w:rsidRPr="00A77FF5">
        <w:rPr>
          <w:rFonts w:ascii="Times New Roman" w:eastAsia="Calibri" w:hAnsi="Times New Roman" w:cs="Times New Roman"/>
          <w:bCs/>
          <w:sz w:val="24"/>
          <w:szCs w:val="24"/>
        </w:rPr>
        <w:t>)</w:t>
      </w:r>
      <w:r w:rsidRPr="00A77FF5">
        <w:rPr>
          <w:rFonts w:ascii="Times New Roman" w:eastAsia="Calibri" w:hAnsi="Times New Roman" w:cs="Times New Roman"/>
          <w:bCs/>
          <w:sz w:val="24"/>
          <w:szCs w:val="24"/>
        </w:rPr>
        <w:t xml:space="preserve"> </w:t>
      </w:r>
      <w:r w:rsidR="00DF794F" w:rsidRPr="00A77FF5">
        <w:rPr>
          <w:rFonts w:ascii="Times New Roman" w:eastAsia="Calibri" w:hAnsi="Times New Roman" w:cs="Times New Roman"/>
          <w:bCs/>
          <w:sz w:val="24"/>
          <w:szCs w:val="24"/>
        </w:rPr>
        <w:t>increased by</w:t>
      </w:r>
      <w:r w:rsidRPr="00A77FF5">
        <w:rPr>
          <w:rFonts w:ascii="Times New Roman" w:eastAsia="Calibri" w:hAnsi="Times New Roman" w:cs="Times New Roman"/>
          <w:bCs/>
          <w:sz w:val="24"/>
          <w:szCs w:val="24"/>
        </w:rPr>
        <w:t xml:space="preserve"> </w:t>
      </w:r>
      <w:r w:rsidR="006D0D3C" w:rsidRPr="00A77FF5">
        <w:rPr>
          <w:rFonts w:ascii="Times New Roman" w:eastAsia="Calibri" w:hAnsi="Times New Roman" w:cs="Times New Roman"/>
          <w:bCs/>
          <w:sz w:val="24"/>
          <w:szCs w:val="24"/>
        </w:rPr>
        <w:t xml:space="preserve">11.725 times (95% </w:t>
      </w:r>
      <w:r w:rsidR="00DF794F" w:rsidRPr="00A77FF5">
        <w:rPr>
          <w:rFonts w:ascii="Times New Roman" w:eastAsia="Calibri" w:hAnsi="Times New Roman" w:cs="Times New Roman"/>
          <w:bCs/>
          <w:sz w:val="24"/>
          <w:szCs w:val="24"/>
        </w:rPr>
        <w:t>Confidence i</w:t>
      </w:r>
      <w:r w:rsidR="00620C6E" w:rsidRPr="00A77FF5">
        <w:rPr>
          <w:rFonts w:ascii="Times New Roman" w:eastAsia="Calibri" w:hAnsi="Times New Roman" w:cs="Times New Roman"/>
          <w:bCs/>
          <w:sz w:val="24"/>
          <w:szCs w:val="24"/>
        </w:rPr>
        <w:t>nterval: 2.417-56.</w:t>
      </w:r>
      <w:r w:rsidRPr="00A77FF5">
        <w:rPr>
          <w:rFonts w:ascii="Times New Roman" w:eastAsia="Calibri" w:hAnsi="Times New Roman" w:cs="Times New Roman"/>
          <w:bCs/>
          <w:sz w:val="24"/>
          <w:szCs w:val="24"/>
        </w:rPr>
        <w:t>877) (p = 0.002).</w:t>
      </w:r>
      <w:r w:rsidR="00DF794F" w:rsidRPr="00A77FF5">
        <w:rPr>
          <w:rFonts w:ascii="Times New Roman" w:eastAsia="Calibri" w:hAnsi="Times New Roman" w:cs="Times New Roman"/>
          <w:bCs/>
          <w:sz w:val="24"/>
          <w:szCs w:val="24"/>
        </w:rPr>
        <w:t xml:space="preserve"> </w:t>
      </w:r>
    </w:p>
    <w:p w14:paraId="70126180" w14:textId="039FA520" w:rsidR="00DF794F" w:rsidRPr="00A77FF5" w:rsidRDefault="00DF794F" w:rsidP="008309FE">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 xml:space="preserve">Furthermore, </w:t>
      </w:r>
      <w:r w:rsidR="006933C3" w:rsidRPr="00A77FF5">
        <w:rPr>
          <w:rFonts w:ascii="Times New Roman" w:eastAsia="Calibri" w:hAnsi="Times New Roman" w:cs="Times New Roman"/>
          <w:bCs/>
          <w:sz w:val="24"/>
          <w:szCs w:val="24"/>
        </w:rPr>
        <w:t>g</w:t>
      </w:r>
      <w:r w:rsidRPr="00A77FF5">
        <w:rPr>
          <w:rFonts w:ascii="Times New Roman" w:eastAsia="Calibri" w:hAnsi="Times New Roman" w:cs="Times New Roman"/>
          <w:bCs/>
          <w:sz w:val="24"/>
          <w:szCs w:val="24"/>
        </w:rPr>
        <w:t>enerally feeling stressed significantly increased the odds of PMS occurrence by 2.892 times (95% Confidence i</w:t>
      </w:r>
      <w:r w:rsidR="00620C6E" w:rsidRPr="00A77FF5">
        <w:rPr>
          <w:rFonts w:ascii="Times New Roman" w:eastAsia="Calibri" w:hAnsi="Times New Roman" w:cs="Times New Roman"/>
          <w:bCs/>
          <w:sz w:val="24"/>
          <w:szCs w:val="24"/>
        </w:rPr>
        <w:t>nterval: 1.466-5.</w:t>
      </w:r>
      <w:r w:rsidRPr="00A77FF5">
        <w:rPr>
          <w:rFonts w:ascii="Times New Roman" w:eastAsia="Calibri" w:hAnsi="Times New Roman" w:cs="Times New Roman"/>
          <w:bCs/>
          <w:sz w:val="24"/>
          <w:szCs w:val="24"/>
        </w:rPr>
        <w:t>707) (p = 0.002). Regardless of other factors, the incidence of PMS decreased significantly as white meat consumption increased (Odds ratio = 0.431; 95% Confidence interval: 0.240-0.776 and p = 0.005).</w:t>
      </w:r>
    </w:p>
    <w:p w14:paraId="0C3364F6" w14:textId="77777777" w:rsidR="00DF794F" w:rsidRPr="00A77FF5" w:rsidRDefault="00DF794F" w:rsidP="008309FE">
      <w:pPr>
        <w:spacing w:line="360" w:lineRule="auto"/>
        <w:rPr>
          <w:rFonts w:ascii="Times New Roman" w:eastAsia="Calibri" w:hAnsi="Times New Roman" w:cs="Times New Roman"/>
          <w:bCs/>
          <w:sz w:val="24"/>
          <w:szCs w:val="24"/>
        </w:rPr>
      </w:pPr>
      <w:r w:rsidRPr="00A77FF5">
        <w:rPr>
          <w:rFonts w:ascii="Times New Roman" w:eastAsia="Calibri" w:hAnsi="Times New Roman" w:cs="Times New Roman"/>
          <w:bCs/>
          <w:sz w:val="24"/>
          <w:szCs w:val="24"/>
        </w:rPr>
        <w:t>Additionally, the odds of PMS occurrence when other factors were adjusted for significant</w:t>
      </w:r>
      <w:r w:rsidR="00563C7B" w:rsidRPr="00A77FF5">
        <w:rPr>
          <w:rFonts w:ascii="Times New Roman" w:eastAsia="Calibri" w:hAnsi="Times New Roman" w:cs="Times New Roman"/>
          <w:bCs/>
          <w:sz w:val="24"/>
          <w:szCs w:val="24"/>
        </w:rPr>
        <w:t>ly increased</w:t>
      </w:r>
      <w:r w:rsidRPr="00A77FF5">
        <w:rPr>
          <w:rFonts w:ascii="Times New Roman" w:eastAsia="Calibri" w:hAnsi="Times New Roman" w:cs="Times New Roman"/>
          <w:bCs/>
          <w:sz w:val="24"/>
          <w:szCs w:val="24"/>
        </w:rPr>
        <w:t xml:space="preserve"> </w:t>
      </w:r>
      <w:r w:rsidR="00563C7B" w:rsidRPr="00A77FF5">
        <w:rPr>
          <w:rFonts w:ascii="Times New Roman" w:eastAsia="Calibri" w:hAnsi="Times New Roman" w:cs="Times New Roman"/>
          <w:bCs/>
          <w:sz w:val="24"/>
          <w:szCs w:val="24"/>
        </w:rPr>
        <w:t xml:space="preserve">for irregular </w:t>
      </w:r>
      <w:r w:rsidRPr="00A77FF5">
        <w:rPr>
          <w:rFonts w:ascii="Times New Roman" w:eastAsia="Calibri" w:hAnsi="Times New Roman" w:cs="Times New Roman"/>
          <w:bCs/>
          <w:sz w:val="24"/>
          <w:szCs w:val="24"/>
        </w:rPr>
        <w:t>sleep (Odds</w:t>
      </w:r>
      <w:r w:rsidR="00563C7B" w:rsidRPr="00A77FF5">
        <w:rPr>
          <w:rFonts w:ascii="Times New Roman" w:eastAsia="Calibri" w:hAnsi="Times New Roman" w:cs="Times New Roman"/>
          <w:bCs/>
          <w:sz w:val="24"/>
          <w:szCs w:val="24"/>
        </w:rPr>
        <w:t xml:space="preserve"> ratio = 2.092; 95% Confidence i</w:t>
      </w:r>
      <w:r w:rsidRPr="00A77FF5">
        <w:rPr>
          <w:rFonts w:ascii="Times New Roman" w:eastAsia="Calibri" w:hAnsi="Times New Roman" w:cs="Times New Roman"/>
          <w:bCs/>
          <w:sz w:val="24"/>
          <w:szCs w:val="24"/>
        </w:rPr>
        <w:t xml:space="preserve">nterval: 1.096-3.991 and p = 0.025) </w:t>
      </w:r>
      <w:r w:rsidR="00563C7B" w:rsidRPr="00A77FF5">
        <w:rPr>
          <w:rFonts w:ascii="Times New Roman" w:eastAsia="Calibri" w:hAnsi="Times New Roman" w:cs="Times New Roman"/>
          <w:bCs/>
          <w:sz w:val="24"/>
          <w:szCs w:val="24"/>
        </w:rPr>
        <w:t>as well as for</w:t>
      </w:r>
      <w:r w:rsidRPr="00A77FF5">
        <w:rPr>
          <w:rFonts w:ascii="Times New Roman" w:eastAsia="Calibri" w:hAnsi="Times New Roman" w:cs="Times New Roman"/>
          <w:bCs/>
          <w:sz w:val="24"/>
          <w:szCs w:val="24"/>
        </w:rPr>
        <w:t xml:space="preserve"> pain </w:t>
      </w:r>
      <w:r w:rsidR="00563C7B" w:rsidRPr="00A77FF5">
        <w:rPr>
          <w:rFonts w:ascii="Times New Roman" w:eastAsia="Calibri" w:hAnsi="Times New Roman" w:cs="Times New Roman"/>
          <w:bCs/>
          <w:sz w:val="24"/>
          <w:szCs w:val="24"/>
        </w:rPr>
        <w:t>during menstruation</w:t>
      </w:r>
      <w:r w:rsidRPr="00A77FF5">
        <w:rPr>
          <w:rFonts w:ascii="Times New Roman" w:eastAsia="Calibri" w:hAnsi="Times New Roman" w:cs="Times New Roman"/>
          <w:bCs/>
          <w:sz w:val="24"/>
          <w:szCs w:val="24"/>
        </w:rPr>
        <w:t xml:space="preserve"> (Odds ratio = 2.185; 95% </w:t>
      </w:r>
      <w:r w:rsidR="00563C7B" w:rsidRPr="00A77FF5">
        <w:rPr>
          <w:rFonts w:ascii="Times New Roman" w:eastAsia="Calibri" w:hAnsi="Times New Roman" w:cs="Times New Roman"/>
          <w:bCs/>
          <w:sz w:val="24"/>
          <w:szCs w:val="24"/>
        </w:rPr>
        <w:t>confidence interval</w:t>
      </w:r>
      <w:r w:rsidRPr="00A77FF5">
        <w:rPr>
          <w:rFonts w:ascii="Times New Roman" w:eastAsia="Calibri" w:hAnsi="Times New Roman" w:cs="Times New Roman"/>
          <w:bCs/>
          <w:sz w:val="24"/>
          <w:szCs w:val="24"/>
        </w:rPr>
        <w:t xml:space="preserve"> 1.044-4.574 and p = 0.038).</w:t>
      </w:r>
    </w:p>
    <w:p w14:paraId="2AB4F5C7" w14:textId="77777777" w:rsidR="008309FE" w:rsidRPr="00A77FF5" w:rsidRDefault="008309FE" w:rsidP="008309FE">
      <w:pPr>
        <w:spacing w:line="360" w:lineRule="auto"/>
        <w:rPr>
          <w:rFonts w:ascii="Times New Roman" w:eastAsia="Calibri" w:hAnsi="Times New Roman" w:cs="Times New Roman"/>
          <w:bCs/>
          <w:sz w:val="24"/>
          <w:szCs w:val="24"/>
        </w:rPr>
      </w:pPr>
    </w:p>
    <w:p w14:paraId="7B45A6E9" w14:textId="5C906165" w:rsidR="00534CA5" w:rsidRPr="00A77FF5" w:rsidRDefault="004A5B95" w:rsidP="006D4C7D">
      <w:pPr>
        <w:ind w:firstLine="0"/>
        <w:rPr>
          <w:rFonts w:ascii="Times New Roman" w:hAnsi="Times New Roman" w:cs="Times New Roman"/>
          <w:sz w:val="24"/>
          <w:szCs w:val="24"/>
        </w:rPr>
      </w:pPr>
      <w:r w:rsidRPr="00A77FF5">
        <w:rPr>
          <w:rFonts w:ascii="Times New Roman" w:eastAsia="Calibri" w:hAnsi="Times New Roman" w:cs="Times New Roman"/>
          <w:b/>
          <w:bCs/>
          <w:sz w:val="24"/>
          <w:szCs w:val="24"/>
        </w:rPr>
        <w:t>Table 11</w:t>
      </w:r>
      <w:r w:rsidR="00534CA5" w:rsidRPr="00A77FF5">
        <w:rPr>
          <w:rFonts w:ascii="Times New Roman" w:eastAsia="Calibri" w:hAnsi="Times New Roman" w:cs="Times New Roman"/>
          <w:b/>
          <w:bCs/>
          <w:sz w:val="24"/>
          <w:szCs w:val="24"/>
        </w:rPr>
        <w:t xml:space="preserve">. </w:t>
      </w:r>
      <w:r w:rsidR="00897590" w:rsidRPr="00A77FF5">
        <w:rPr>
          <w:rFonts w:ascii="Times New Roman" w:hAnsi="Times New Roman" w:cs="Times New Roman"/>
          <w:sz w:val="24"/>
          <w:szCs w:val="24"/>
        </w:rPr>
        <w:t>The best predicting</w:t>
      </w:r>
      <w:r w:rsidR="008309FE" w:rsidRPr="00A77FF5">
        <w:rPr>
          <w:rFonts w:ascii="Times New Roman" w:hAnsi="Times New Roman" w:cs="Times New Roman"/>
          <w:sz w:val="24"/>
          <w:szCs w:val="24"/>
        </w:rPr>
        <w:t xml:space="preserve"> factors</w:t>
      </w:r>
      <w:r w:rsidR="00897590" w:rsidRPr="00A77FF5">
        <w:rPr>
          <w:rFonts w:ascii="Times New Roman" w:hAnsi="Times New Roman" w:cs="Times New Roman"/>
          <w:sz w:val="24"/>
          <w:szCs w:val="24"/>
        </w:rPr>
        <w:t xml:space="preserve"> for PMS as determined by multiple logistic regression analysis. </w:t>
      </w:r>
    </w:p>
    <w:p w14:paraId="3A212DC2" w14:textId="77777777" w:rsidR="003C2B52" w:rsidRPr="00A77FF5" w:rsidRDefault="003C2B52" w:rsidP="003C2B52">
      <w:pPr>
        <w:ind w:firstLine="0"/>
        <w:rPr>
          <w:rFonts w:ascii="Times New Roman" w:eastAsia="Calibri" w:hAnsi="Times New Roman" w:cs="Times New Roman"/>
          <w:sz w:val="24"/>
          <w:szCs w:val="24"/>
        </w:rPr>
      </w:pPr>
    </w:p>
    <w:tbl>
      <w:tblPr>
        <w:tblStyle w:val="TableGrid2"/>
        <w:tblW w:w="4624" w:type="pct"/>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222"/>
        <w:gridCol w:w="1342"/>
        <w:gridCol w:w="938"/>
        <w:gridCol w:w="1211"/>
        <w:gridCol w:w="938"/>
        <w:gridCol w:w="938"/>
      </w:tblGrid>
      <w:tr w:rsidR="00534CA5" w:rsidRPr="00A77FF5" w14:paraId="6C66117C" w14:textId="77777777" w:rsidTr="00CD23A1">
        <w:trPr>
          <w:trHeight w:val="295"/>
          <w:jc w:val="center"/>
        </w:trPr>
        <w:tc>
          <w:tcPr>
            <w:tcW w:w="1875" w:type="pct"/>
            <w:vMerge w:val="restart"/>
            <w:noWrap/>
            <w:hideMark/>
          </w:tcPr>
          <w:bookmarkEnd w:id="12"/>
          <w:p w14:paraId="25E541B9" w14:textId="6C19DCCD" w:rsidR="00534CA5" w:rsidRPr="001B6EAC" w:rsidRDefault="001B6EAC" w:rsidP="00422E53">
            <w:pPr>
              <w:spacing w:line="360" w:lineRule="auto"/>
              <w:rPr>
                <w:rFonts w:ascii="Times New Roman" w:eastAsia="Times New Roman" w:hAnsi="Times New Roman" w:cs="Times New Roman"/>
                <w:b/>
                <w:sz w:val="24"/>
                <w:szCs w:val="24"/>
                <w:lang w:eastAsia="en-GB"/>
              </w:rPr>
            </w:pPr>
            <w:r w:rsidRPr="001B6EAC">
              <w:rPr>
                <w:rFonts w:ascii="Times New Roman" w:eastAsia="Times New Roman" w:hAnsi="Times New Roman" w:cs="Times New Roman"/>
                <w:b/>
                <w:sz w:val="24"/>
                <w:szCs w:val="24"/>
                <w:lang w:eastAsia="en-GB"/>
              </w:rPr>
              <w:t>Characteristic</w:t>
            </w:r>
          </w:p>
        </w:tc>
        <w:tc>
          <w:tcPr>
            <w:tcW w:w="781" w:type="pct"/>
            <w:vMerge w:val="restart"/>
            <w:noWrap/>
            <w:vAlign w:val="center"/>
            <w:hideMark/>
          </w:tcPr>
          <w:p w14:paraId="67170C4E" w14:textId="77777777" w:rsidR="00534CA5" w:rsidRPr="00A77FF5" w:rsidRDefault="00534CA5" w:rsidP="00897590">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 xml:space="preserve">Odds </w:t>
            </w:r>
            <w:r w:rsidR="00897590" w:rsidRPr="00A77FF5">
              <w:rPr>
                <w:rFonts w:ascii="Times New Roman" w:eastAsia="Times New Roman" w:hAnsi="Times New Roman" w:cs="Times New Roman"/>
                <w:b/>
                <w:bCs/>
                <w:sz w:val="24"/>
                <w:szCs w:val="24"/>
                <w:lang w:eastAsia="en-GB"/>
              </w:rPr>
              <w:t>ratio</w:t>
            </w:r>
          </w:p>
        </w:tc>
        <w:tc>
          <w:tcPr>
            <w:tcW w:w="1251" w:type="pct"/>
            <w:gridSpan w:val="2"/>
            <w:tcBorders>
              <w:bottom w:val="nil"/>
            </w:tcBorders>
            <w:noWrap/>
            <w:vAlign w:val="center"/>
            <w:hideMark/>
          </w:tcPr>
          <w:p w14:paraId="7A3FEBB7" w14:textId="77777777" w:rsidR="00534CA5" w:rsidRPr="00A77FF5" w:rsidRDefault="00534CA5" w:rsidP="003C2B52">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95</w:t>
            </w:r>
            <w:r w:rsidR="00897590" w:rsidRPr="00A77FF5">
              <w:rPr>
                <w:rFonts w:ascii="Times New Roman" w:eastAsia="Times New Roman" w:hAnsi="Times New Roman" w:cs="Times New Roman"/>
                <w:b/>
                <w:bCs/>
                <w:sz w:val="24"/>
                <w:szCs w:val="24"/>
                <w:lang w:eastAsia="en-GB"/>
              </w:rPr>
              <w:t>%</w:t>
            </w:r>
            <w:r w:rsidRPr="00A77FF5">
              <w:rPr>
                <w:rFonts w:ascii="Times New Roman" w:eastAsia="Times New Roman" w:hAnsi="Times New Roman" w:cs="Times New Roman"/>
                <w:b/>
                <w:bCs/>
                <w:sz w:val="24"/>
                <w:szCs w:val="24"/>
                <w:lang w:eastAsia="en-GB"/>
              </w:rPr>
              <w:t xml:space="preserve"> </w:t>
            </w:r>
            <w:r w:rsidR="00897590" w:rsidRPr="00A77FF5">
              <w:rPr>
                <w:rFonts w:ascii="Times New Roman" w:eastAsia="Times New Roman" w:hAnsi="Times New Roman" w:cs="Times New Roman"/>
                <w:b/>
                <w:bCs/>
                <w:sz w:val="24"/>
                <w:szCs w:val="24"/>
                <w:lang w:eastAsia="en-GB"/>
              </w:rPr>
              <w:t>Confidence interval</w:t>
            </w:r>
          </w:p>
        </w:tc>
        <w:tc>
          <w:tcPr>
            <w:tcW w:w="546" w:type="pct"/>
            <w:vMerge w:val="restart"/>
            <w:noWrap/>
            <w:vAlign w:val="center"/>
            <w:hideMark/>
          </w:tcPr>
          <w:p w14:paraId="0142D474" w14:textId="77777777" w:rsidR="00534CA5" w:rsidRPr="00A77FF5" w:rsidRDefault="00534CA5" w:rsidP="00422E53">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Wald</w:t>
            </w:r>
          </w:p>
        </w:tc>
        <w:tc>
          <w:tcPr>
            <w:tcW w:w="546" w:type="pct"/>
            <w:vMerge w:val="restart"/>
            <w:noWrap/>
            <w:vAlign w:val="center"/>
            <w:hideMark/>
          </w:tcPr>
          <w:p w14:paraId="7BDD1B1D" w14:textId="77777777" w:rsidR="00534CA5" w:rsidRPr="00A77FF5" w:rsidRDefault="00534CA5" w:rsidP="00897590">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p-</w:t>
            </w:r>
            <w:r w:rsidR="00897590" w:rsidRPr="00A77FF5">
              <w:rPr>
                <w:rFonts w:ascii="Times New Roman" w:eastAsia="Times New Roman" w:hAnsi="Times New Roman" w:cs="Times New Roman"/>
                <w:b/>
                <w:bCs/>
                <w:sz w:val="24"/>
                <w:szCs w:val="24"/>
                <w:lang w:eastAsia="en-GB"/>
              </w:rPr>
              <w:t>value</w:t>
            </w:r>
          </w:p>
        </w:tc>
      </w:tr>
      <w:tr w:rsidR="00534CA5" w:rsidRPr="00A77FF5" w14:paraId="25C70AE8" w14:textId="77777777" w:rsidTr="00CD23A1">
        <w:trPr>
          <w:trHeight w:val="295"/>
          <w:jc w:val="center"/>
        </w:trPr>
        <w:tc>
          <w:tcPr>
            <w:tcW w:w="1875" w:type="pct"/>
            <w:vMerge/>
            <w:tcBorders>
              <w:bottom w:val="single" w:sz="4" w:space="0" w:color="auto"/>
            </w:tcBorders>
            <w:noWrap/>
            <w:hideMark/>
          </w:tcPr>
          <w:p w14:paraId="22B9A148" w14:textId="77777777" w:rsidR="00534CA5" w:rsidRPr="00A77FF5" w:rsidRDefault="00534CA5" w:rsidP="00422E53">
            <w:pPr>
              <w:spacing w:line="360" w:lineRule="auto"/>
              <w:rPr>
                <w:rFonts w:ascii="Times New Roman" w:eastAsia="Times New Roman" w:hAnsi="Times New Roman" w:cs="Times New Roman"/>
                <w:sz w:val="24"/>
                <w:szCs w:val="24"/>
                <w:lang w:eastAsia="en-GB"/>
              </w:rPr>
            </w:pPr>
          </w:p>
        </w:tc>
        <w:tc>
          <w:tcPr>
            <w:tcW w:w="781" w:type="pct"/>
            <w:vMerge/>
            <w:tcBorders>
              <w:bottom w:val="single" w:sz="4" w:space="0" w:color="auto"/>
            </w:tcBorders>
            <w:noWrap/>
            <w:vAlign w:val="center"/>
            <w:hideMark/>
          </w:tcPr>
          <w:p w14:paraId="466D1BE6"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p>
        </w:tc>
        <w:tc>
          <w:tcPr>
            <w:tcW w:w="546" w:type="pct"/>
            <w:tcBorders>
              <w:top w:val="nil"/>
              <w:bottom w:val="single" w:sz="4" w:space="0" w:color="auto"/>
            </w:tcBorders>
            <w:noWrap/>
            <w:vAlign w:val="center"/>
            <w:hideMark/>
          </w:tcPr>
          <w:p w14:paraId="62D4311A" w14:textId="77777777" w:rsidR="00534CA5" w:rsidRPr="00A77FF5" w:rsidRDefault="00F72BD5" w:rsidP="00422E53">
            <w:pPr>
              <w:spacing w:line="360" w:lineRule="auto"/>
              <w:jc w:val="center"/>
              <w:rPr>
                <w:rFonts w:ascii="Times New Roman" w:eastAsia="Times New Roman" w:hAnsi="Times New Roman" w:cs="Times New Roman"/>
                <w:iCs/>
                <w:sz w:val="24"/>
                <w:szCs w:val="24"/>
                <w:lang w:eastAsia="en-GB"/>
              </w:rPr>
            </w:pPr>
            <w:r w:rsidRPr="00A77FF5">
              <w:rPr>
                <w:rFonts w:ascii="Times New Roman" w:eastAsia="Times New Roman" w:hAnsi="Times New Roman" w:cs="Times New Roman"/>
                <w:iCs/>
                <w:sz w:val="24"/>
                <w:szCs w:val="24"/>
                <w:lang w:eastAsia="en-GB"/>
              </w:rPr>
              <w:t>Lower limit</w:t>
            </w:r>
          </w:p>
        </w:tc>
        <w:tc>
          <w:tcPr>
            <w:tcW w:w="705" w:type="pct"/>
            <w:tcBorders>
              <w:top w:val="nil"/>
              <w:bottom w:val="single" w:sz="4" w:space="0" w:color="auto"/>
            </w:tcBorders>
            <w:noWrap/>
            <w:vAlign w:val="center"/>
            <w:hideMark/>
          </w:tcPr>
          <w:p w14:paraId="016C9787" w14:textId="77777777" w:rsidR="00534CA5" w:rsidRPr="00A77FF5" w:rsidRDefault="00F72BD5" w:rsidP="00422E53">
            <w:pPr>
              <w:spacing w:line="360" w:lineRule="auto"/>
              <w:jc w:val="center"/>
              <w:rPr>
                <w:rFonts w:ascii="Times New Roman" w:eastAsia="Times New Roman" w:hAnsi="Times New Roman" w:cs="Times New Roman"/>
                <w:iCs/>
                <w:sz w:val="24"/>
                <w:szCs w:val="24"/>
                <w:lang w:eastAsia="en-GB"/>
              </w:rPr>
            </w:pPr>
            <w:r w:rsidRPr="00A77FF5">
              <w:rPr>
                <w:rFonts w:ascii="Times New Roman" w:eastAsia="Times New Roman" w:hAnsi="Times New Roman" w:cs="Times New Roman"/>
                <w:iCs/>
                <w:sz w:val="24"/>
                <w:szCs w:val="24"/>
                <w:lang w:eastAsia="en-GB"/>
              </w:rPr>
              <w:t>Upper limit</w:t>
            </w:r>
          </w:p>
        </w:tc>
        <w:tc>
          <w:tcPr>
            <w:tcW w:w="546" w:type="pct"/>
            <w:vMerge/>
            <w:tcBorders>
              <w:bottom w:val="single" w:sz="4" w:space="0" w:color="auto"/>
            </w:tcBorders>
            <w:noWrap/>
            <w:vAlign w:val="center"/>
            <w:hideMark/>
          </w:tcPr>
          <w:p w14:paraId="3DFDCACB"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p>
        </w:tc>
        <w:tc>
          <w:tcPr>
            <w:tcW w:w="546" w:type="pct"/>
            <w:vMerge/>
            <w:tcBorders>
              <w:bottom w:val="single" w:sz="4" w:space="0" w:color="auto"/>
            </w:tcBorders>
            <w:noWrap/>
            <w:vAlign w:val="center"/>
            <w:hideMark/>
          </w:tcPr>
          <w:p w14:paraId="4C59A2CA"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p>
        </w:tc>
      </w:tr>
      <w:tr w:rsidR="00446E1E" w:rsidRPr="00A77FF5" w14:paraId="4A1E9FEF" w14:textId="77777777" w:rsidTr="002C0B1E">
        <w:trPr>
          <w:trHeight w:val="295"/>
          <w:jc w:val="center"/>
        </w:trPr>
        <w:tc>
          <w:tcPr>
            <w:tcW w:w="1875" w:type="pct"/>
            <w:tcBorders>
              <w:top w:val="nil"/>
              <w:bottom w:val="nil"/>
            </w:tcBorders>
            <w:noWrap/>
            <w:hideMark/>
          </w:tcPr>
          <w:p w14:paraId="5FFA32DB" w14:textId="77777777" w:rsidR="00446E1E" w:rsidRPr="00A77FF5" w:rsidRDefault="00446E1E" w:rsidP="00446E1E">
            <w:pPr>
              <w:spacing w:line="360" w:lineRule="auto"/>
              <w:rPr>
                <w:rFonts w:ascii="Times New Roman" w:eastAsia="Calibri" w:hAnsi="Times New Roman" w:cs="Times New Roman"/>
                <w:b/>
                <w:iCs/>
                <w:sz w:val="24"/>
                <w:szCs w:val="24"/>
              </w:rPr>
            </w:pPr>
            <w:r w:rsidRPr="00A77FF5">
              <w:rPr>
                <w:rFonts w:ascii="Times New Roman" w:eastAsia="Calibri" w:hAnsi="Times New Roman" w:cs="Times New Roman"/>
                <w:b/>
                <w:iCs/>
                <w:sz w:val="24"/>
                <w:szCs w:val="24"/>
              </w:rPr>
              <w:t xml:space="preserve">Income = </w:t>
            </w:r>
            <w:r w:rsidR="00997269" w:rsidRPr="00A77FF5">
              <w:rPr>
                <w:rFonts w:ascii="Times New Roman" w:eastAsia="Calibri" w:hAnsi="Times New Roman" w:cs="Times New Roman"/>
                <w:b/>
                <w:iCs/>
                <w:sz w:val="24"/>
                <w:szCs w:val="24"/>
              </w:rPr>
              <w:t>expenditure</w:t>
            </w:r>
          </w:p>
        </w:tc>
        <w:tc>
          <w:tcPr>
            <w:tcW w:w="781" w:type="pct"/>
            <w:tcBorders>
              <w:top w:val="nil"/>
              <w:bottom w:val="nil"/>
            </w:tcBorders>
            <w:noWrap/>
            <w:vAlign w:val="center"/>
            <w:hideMark/>
          </w:tcPr>
          <w:p w14:paraId="1C7DEDD4"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13" w:name="_Hlk41566314"/>
            <w:r w:rsidRPr="00A77FF5">
              <w:rPr>
                <w:rFonts w:ascii="Times New Roman" w:eastAsia="Times New Roman" w:hAnsi="Times New Roman" w:cs="Times New Roman"/>
                <w:sz w:val="24"/>
                <w:szCs w:val="24"/>
                <w:lang w:eastAsia="en-GB"/>
              </w:rPr>
              <w:t>6.994</w:t>
            </w:r>
            <w:bookmarkEnd w:id="13"/>
          </w:p>
        </w:tc>
        <w:tc>
          <w:tcPr>
            <w:tcW w:w="546" w:type="pct"/>
            <w:tcBorders>
              <w:top w:val="nil"/>
              <w:bottom w:val="nil"/>
            </w:tcBorders>
            <w:noWrap/>
            <w:vAlign w:val="center"/>
            <w:hideMark/>
          </w:tcPr>
          <w:p w14:paraId="26199191"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14" w:name="_Hlk41566323"/>
            <w:r w:rsidRPr="00A77FF5">
              <w:rPr>
                <w:rFonts w:ascii="Times New Roman" w:eastAsia="Times New Roman" w:hAnsi="Times New Roman" w:cs="Times New Roman"/>
                <w:sz w:val="24"/>
                <w:szCs w:val="24"/>
                <w:lang w:eastAsia="en-GB"/>
              </w:rPr>
              <w:t>1.396</w:t>
            </w:r>
            <w:bookmarkEnd w:id="14"/>
          </w:p>
        </w:tc>
        <w:tc>
          <w:tcPr>
            <w:tcW w:w="705" w:type="pct"/>
            <w:tcBorders>
              <w:top w:val="nil"/>
              <w:bottom w:val="nil"/>
            </w:tcBorders>
            <w:noWrap/>
            <w:vAlign w:val="center"/>
            <w:hideMark/>
          </w:tcPr>
          <w:p w14:paraId="3DF24051"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15" w:name="_Hlk41566326"/>
            <w:r w:rsidRPr="00A77FF5">
              <w:rPr>
                <w:rFonts w:ascii="Times New Roman" w:eastAsia="Times New Roman" w:hAnsi="Times New Roman" w:cs="Times New Roman"/>
                <w:sz w:val="24"/>
                <w:szCs w:val="24"/>
                <w:lang w:eastAsia="en-GB"/>
              </w:rPr>
              <w:t>35.048</w:t>
            </w:r>
            <w:bookmarkEnd w:id="15"/>
          </w:p>
        </w:tc>
        <w:tc>
          <w:tcPr>
            <w:tcW w:w="546" w:type="pct"/>
            <w:tcBorders>
              <w:top w:val="nil"/>
              <w:bottom w:val="nil"/>
            </w:tcBorders>
            <w:noWrap/>
            <w:vAlign w:val="center"/>
            <w:hideMark/>
          </w:tcPr>
          <w:p w14:paraId="119A38B3"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5.595</w:t>
            </w:r>
          </w:p>
        </w:tc>
        <w:tc>
          <w:tcPr>
            <w:tcW w:w="546" w:type="pct"/>
            <w:tcBorders>
              <w:top w:val="nil"/>
              <w:bottom w:val="nil"/>
            </w:tcBorders>
            <w:noWrap/>
            <w:vAlign w:val="center"/>
            <w:hideMark/>
          </w:tcPr>
          <w:p w14:paraId="647DD343" w14:textId="77777777" w:rsidR="00446E1E" w:rsidRPr="00A77FF5" w:rsidRDefault="00446E1E" w:rsidP="00446E1E">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0.018</w:t>
            </w:r>
          </w:p>
        </w:tc>
      </w:tr>
      <w:tr w:rsidR="00446E1E" w:rsidRPr="00A77FF5" w14:paraId="085AE5E2" w14:textId="77777777" w:rsidTr="002C0B1E">
        <w:trPr>
          <w:trHeight w:val="295"/>
          <w:jc w:val="center"/>
        </w:trPr>
        <w:tc>
          <w:tcPr>
            <w:tcW w:w="1875" w:type="pct"/>
            <w:tcBorders>
              <w:top w:val="nil"/>
              <w:bottom w:val="nil"/>
            </w:tcBorders>
            <w:noWrap/>
            <w:hideMark/>
          </w:tcPr>
          <w:p w14:paraId="13EA7190" w14:textId="77777777" w:rsidR="00446E1E" w:rsidRPr="00A77FF5" w:rsidRDefault="00446E1E" w:rsidP="00446E1E">
            <w:pPr>
              <w:spacing w:line="360" w:lineRule="auto"/>
              <w:rPr>
                <w:rFonts w:ascii="Times New Roman" w:eastAsia="Calibri" w:hAnsi="Times New Roman" w:cs="Times New Roman"/>
                <w:b/>
                <w:iCs/>
                <w:sz w:val="24"/>
                <w:szCs w:val="24"/>
              </w:rPr>
            </w:pPr>
            <w:r w:rsidRPr="00A77FF5">
              <w:rPr>
                <w:rFonts w:ascii="Times New Roman" w:eastAsia="Calibri" w:hAnsi="Times New Roman" w:cs="Times New Roman"/>
                <w:b/>
                <w:iCs/>
                <w:sz w:val="24"/>
                <w:szCs w:val="24"/>
              </w:rPr>
              <w:t xml:space="preserve">Income &lt; </w:t>
            </w:r>
            <w:r w:rsidR="00997269" w:rsidRPr="00A77FF5">
              <w:rPr>
                <w:rFonts w:ascii="Times New Roman" w:eastAsia="Calibri" w:hAnsi="Times New Roman" w:cs="Times New Roman"/>
                <w:b/>
                <w:iCs/>
                <w:sz w:val="24"/>
                <w:szCs w:val="24"/>
              </w:rPr>
              <w:t>expenditure</w:t>
            </w:r>
          </w:p>
        </w:tc>
        <w:tc>
          <w:tcPr>
            <w:tcW w:w="781" w:type="pct"/>
            <w:tcBorders>
              <w:top w:val="nil"/>
              <w:bottom w:val="nil"/>
            </w:tcBorders>
            <w:noWrap/>
            <w:vAlign w:val="center"/>
            <w:hideMark/>
          </w:tcPr>
          <w:p w14:paraId="24135DB5"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16" w:name="_Hlk41566358"/>
            <w:r w:rsidRPr="00A77FF5">
              <w:rPr>
                <w:rFonts w:ascii="Times New Roman" w:eastAsia="Times New Roman" w:hAnsi="Times New Roman" w:cs="Times New Roman"/>
                <w:sz w:val="24"/>
                <w:szCs w:val="24"/>
                <w:lang w:eastAsia="en-GB"/>
              </w:rPr>
              <w:t>11.725</w:t>
            </w:r>
            <w:bookmarkEnd w:id="16"/>
          </w:p>
        </w:tc>
        <w:tc>
          <w:tcPr>
            <w:tcW w:w="546" w:type="pct"/>
            <w:tcBorders>
              <w:top w:val="nil"/>
              <w:bottom w:val="nil"/>
            </w:tcBorders>
            <w:noWrap/>
            <w:vAlign w:val="center"/>
            <w:hideMark/>
          </w:tcPr>
          <w:p w14:paraId="15FEABAB"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17" w:name="_Hlk41566366"/>
            <w:r w:rsidRPr="00A77FF5">
              <w:rPr>
                <w:rFonts w:ascii="Times New Roman" w:eastAsia="Times New Roman" w:hAnsi="Times New Roman" w:cs="Times New Roman"/>
                <w:sz w:val="24"/>
                <w:szCs w:val="24"/>
                <w:lang w:eastAsia="en-GB"/>
              </w:rPr>
              <w:t>2.417</w:t>
            </w:r>
            <w:bookmarkEnd w:id="17"/>
          </w:p>
        </w:tc>
        <w:tc>
          <w:tcPr>
            <w:tcW w:w="705" w:type="pct"/>
            <w:tcBorders>
              <w:top w:val="nil"/>
              <w:bottom w:val="nil"/>
            </w:tcBorders>
            <w:noWrap/>
            <w:vAlign w:val="center"/>
            <w:hideMark/>
          </w:tcPr>
          <w:p w14:paraId="660C7A76"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18" w:name="_Hlk41566369"/>
            <w:r w:rsidRPr="00A77FF5">
              <w:rPr>
                <w:rFonts w:ascii="Times New Roman" w:eastAsia="Times New Roman" w:hAnsi="Times New Roman" w:cs="Times New Roman"/>
                <w:sz w:val="24"/>
                <w:szCs w:val="24"/>
                <w:lang w:eastAsia="en-GB"/>
              </w:rPr>
              <w:t>56.877</w:t>
            </w:r>
            <w:bookmarkEnd w:id="18"/>
          </w:p>
        </w:tc>
        <w:tc>
          <w:tcPr>
            <w:tcW w:w="546" w:type="pct"/>
            <w:tcBorders>
              <w:top w:val="nil"/>
              <w:bottom w:val="nil"/>
            </w:tcBorders>
            <w:noWrap/>
            <w:vAlign w:val="center"/>
            <w:hideMark/>
          </w:tcPr>
          <w:p w14:paraId="07C2FBAE"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9.335</w:t>
            </w:r>
          </w:p>
        </w:tc>
        <w:tc>
          <w:tcPr>
            <w:tcW w:w="546" w:type="pct"/>
            <w:tcBorders>
              <w:top w:val="nil"/>
              <w:bottom w:val="nil"/>
            </w:tcBorders>
            <w:noWrap/>
            <w:vAlign w:val="center"/>
            <w:hideMark/>
          </w:tcPr>
          <w:p w14:paraId="5E3DEA85" w14:textId="77777777" w:rsidR="00446E1E" w:rsidRPr="00A77FF5" w:rsidRDefault="00446E1E" w:rsidP="00446E1E">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0.002</w:t>
            </w:r>
          </w:p>
        </w:tc>
      </w:tr>
      <w:tr w:rsidR="00534CA5" w:rsidRPr="00A77FF5" w14:paraId="066D0850" w14:textId="77777777" w:rsidTr="002C0B1E">
        <w:trPr>
          <w:trHeight w:val="295"/>
          <w:jc w:val="center"/>
        </w:trPr>
        <w:tc>
          <w:tcPr>
            <w:tcW w:w="1875" w:type="pct"/>
            <w:tcBorders>
              <w:top w:val="nil"/>
              <w:bottom w:val="nil"/>
            </w:tcBorders>
            <w:noWrap/>
            <w:hideMark/>
          </w:tcPr>
          <w:p w14:paraId="2231C25B" w14:textId="77777777" w:rsidR="00534CA5" w:rsidRPr="00A77FF5" w:rsidRDefault="00446E1E" w:rsidP="00446E1E">
            <w:pPr>
              <w:spacing w:line="360" w:lineRule="auto"/>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Menstrual pain</w:t>
            </w:r>
          </w:p>
        </w:tc>
        <w:tc>
          <w:tcPr>
            <w:tcW w:w="781" w:type="pct"/>
            <w:tcBorders>
              <w:top w:val="nil"/>
              <w:bottom w:val="nil"/>
            </w:tcBorders>
            <w:noWrap/>
            <w:vAlign w:val="center"/>
            <w:hideMark/>
          </w:tcPr>
          <w:p w14:paraId="69F9D9D3"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bookmarkStart w:id="19" w:name="_Hlk41566634"/>
            <w:r w:rsidRPr="00A77FF5">
              <w:rPr>
                <w:rFonts w:ascii="Times New Roman" w:eastAsia="Times New Roman" w:hAnsi="Times New Roman" w:cs="Times New Roman"/>
                <w:sz w:val="24"/>
                <w:szCs w:val="24"/>
                <w:lang w:eastAsia="en-GB"/>
              </w:rPr>
              <w:t>2.185</w:t>
            </w:r>
            <w:bookmarkEnd w:id="19"/>
          </w:p>
        </w:tc>
        <w:tc>
          <w:tcPr>
            <w:tcW w:w="546" w:type="pct"/>
            <w:tcBorders>
              <w:top w:val="nil"/>
              <w:bottom w:val="nil"/>
            </w:tcBorders>
            <w:noWrap/>
            <w:vAlign w:val="center"/>
            <w:hideMark/>
          </w:tcPr>
          <w:p w14:paraId="31265968"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bookmarkStart w:id="20" w:name="_Hlk41566640"/>
            <w:r w:rsidRPr="00A77FF5">
              <w:rPr>
                <w:rFonts w:ascii="Times New Roman" w:eastAsia="Times New Roman" w:hAnsi="Times New Roman" w:cs="Times New Roman"/>
                <w:sz w:val="24"/>
                <w:szCs w:val="24"/>
                <w:lang w:eastAsia="en-GB"/>
              </w:rPr>
              <w:t>1.044</w:t>
            </w:r>
            <w:bookmarkEnd w:id="20"/>
          </w:p>
        </w:tc>
        <w:tc>
          <w:tcPr>
            <w:tcW w:w="705" w:type="pct"/>
            <w:tcBorders>
              <w:top w:val="nil"/>
              <w:bottom w:val="nil"/>
            </w:tcBorders>
            <w:noWrap/>
            <w:vAlign w:val="center"/>
            <w:hideMark/>
          </w:tcPr>
          <w:p w14:paraId="2740B7E2"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bookmarkStart w:id="21" w:name="_Hlk41566643"/>
            <w:r w:rsidRPr="00A77FF5">
              <w:rPr>
                <w:rFonts w:ascii="Times New Roman" w:eastAsia="Times New Roman" w:hAnsi="Times New Roman" w:cs="Times New Roman"/>
                <w:sz w:val="24"/>
                <w:szCs w:val="24"/>
                <w:lang w:eastAsia="en-GB"/>
              </w:rPr>
              <w:t>4.574</w:t>
            </w:r>
            <w:bookmarkEnd w:id="21"/>
          </w:p>
        </w:tc>
        <w:tc>
          <w:tcPr>
            <w:tcW w:w="546" w:type="pct"/>
            <w:tcBorders>
              <w:top w:val="nil"/>
              <w:bottom w:val="nil"/>
            </w:tcBorders>
            <w:noWrap/>
            <w:vAlign w:val="center"/>
            <w:hideMark/>
          </w:tcPr>
          <w:p w14:paraId="78DB2F6A"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4.300</w:t>
            </w:r>
          </w:p>
        </w:tc>
        <w:tc>
          <w:tcPr>
            <w:tcW w:w="546" w:type="pct"/>
            <w:tcBorders>
              <w:top w:val="nil"/>
              <w:bottom w:val="nil"/>
            </w:tcBorders>
            <w:noWrap/>
            <w:vAlign w:val="center"/>
            <w:hideMark/>
          </w:tcPr>
          <w:p w14:paraId="0BB6FF4E" w14:textId="77777777" w:rsidR="00534CA5" w:rsidRPr="00A77FF5" w:rsidRDefault="00534CA5" w:rsidP="00422E53">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0.038</w:t>
            </w:r>
          </w:p>
        </w:tc>
      </w:tr>
      <w:tr w:rsidR="00534CA5" w:rsidRPr="00A77FF5" w14:paraId="1B356F02" w14:textId="77777777" w:rsidTr="002C0B1E">
        <w:trPr>
          <w:trHeight w:val="295"/>
          <w:jc w:val="center"/>
        </w:trPr>
        <w:tc>
          <w:tcPr>
            <w:tcW w:w="1875" w:type="pct"/>
            <w:tcBorders>
              <w:top w:val="nil"/>
              <w:bottom w:val="nil"/>
            </w:tcBorders>
            <w:noWrap/>
            <w:hideMark/>
          </w:tcPr>
          <w:p w14:paraId="1FE4A8A6" w14:textId="77777777" w:rsidR="00534CA5" w:rsidRPr="00A77FF5" w:rsidRDefault="00446E1E" w:rsidP="00446E1E">
            <w:pPr>
              <w:spacing w:line="360" w:lineRule="auto"/>
              <w:rPr>
                <w:rFonts w:ascii="Times New Roman" w:eastAsia="Times New Roman" w:hAnsi="Times New Roman" w:cs="Times New Roman"/>
                <w:b/>
                <w:bCs/>
                <w:sz w:val="24"/>
                <w:szCs w:val="24"/>
                <w:lang w:eastAsia="en-GB"/>
              </w:rPr>
            </w:pPr>
            <w:r w:rsidRPr="00A77FF5">
              <w:rPr>
                <w:rFonts w:ascii="Times New Roman" w:eastAsia="Calibri" w:hAnsi="Times New Roman" w:cs="Times New Roman"/>
                <w:b/>
                <w:bCs/>
                <w:sz w:val="24"/>
                <w:szCs w:val="24"/>
              </w:rPr>
              <w:t>Generally feeling stressed</w:t>
            </w:r>
          </w:p>
        </w:tc>
        <w:tc>
          <w:tcPr>
            <w:tcW w:w="781" w:type="pct"/>
            <w:tcBorders>
              <w:top w:val="nil"/>
              <w:bottom w:val="nil"/>
            </w:tcBorders>
            <w:noWrap/>
            <w:vAlign w:val="center"/>
            <w:hideMark/>
          </w:tcPr>
          <w:p w14:paraId="2226BC00"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bookmarkStart w:id="22" w:name="_Hlk41566438"/>
            <w:r w:rsidRPr="00A77FF5">
              <w:rPr>
                <w:rFonts w:ascii="Times New Roman" w:eastAsia="Times New Roman" w:hAnsi="Times New Roman" w:cs="Times New Roman"/>
                <w:sz w:val="24"/>
                <w:szCs w:val="24"/>
                <w:lang w:eastAsia="en-GB"/>
              </w:rPr>
              <w:t>2.892</w:t>
            </w:r>
            <w:bookmarkEnd w:id="22"/>
          </w:p>
        </w:tc>
        <w:tc>
          <w:tcPr>
            <w:tcW w:w="546" w:type="pct"/>
            <w:tcBorders>
              <w:top w:val="nil"/>
              <w:bottom w:val="nil"/>
            </w:tcBorders>
            <w:noWrap/>
            <w:vAlign w:val="center"/>
            <w:hideMark/>
          </w:tcPr>
          <w:p w14:paraId="430721B8"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bookmarkStart w:id="23" w:name="_Hlk41566447"/>
            <w:r w:rsidRPr="00A77FF5">
              <w:rPr>
                <w:rFonts w:ascii="Times New Roman" w:eastAsia="Times New Roman" w:hAnsi="Times New Roman" w:cs="Times New Roman"/>
                <w:sz w:val="24"/>
                <w:szCs w:val="24"/>
                <w:lang w:eastAsia="en-GB"/>
              </w:rPr>
              <w:t>1.466</w:t>
            </w:r>
            <w:bookmarkEnd w:id="23"/>
          </w:p>
        </w:tc>
        <w:tc>
          <w:tcPr>
            <w:tcW w:w="705" w:type="pct"/>
            <w:tcBorders>
              <w:top w:val="nil"/>
              <w:bottom w:val="nil"/>
            </w:tcBorders>
            <w:noWrap/>
            <w:vAlign w:val="center"/>
            <w:hideMark/>
          </w:tcPr>
          <w:p w14:paraId="03A561E5"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bookmarkStart w:id="24" w:name="_Hlk41566453"/>
            <w:r w:rsidRPr="00A77FF5">
              <w:rPr>
                <w:rFonts w:ascii="Times New Roman" w:eastAsia="Times New Roman" w:hAnsi="Times New Roman" w:cs="Times New Roman"/>
                <w:sz w:val="24"/>
                <w:szCs w:val="24"/>
                <w:lang w:eastAsia="en-GB"/>
              </w:rPr>
              <w:t>5.707</w:t>
            </w:r>
            <w:bookmarkEnd w:id="24"/>
          </w:p>
        </w:tc>
        <w:tc>
          <w:tcPr>
            <w:tcW w:w="546" w:type="pct"/>
            <w:tcBorders>
              <w:top w:val="nil"/>
              <w:bottom w:val="nil"/>
            </w:tcBorders>
            <w:noWrap/>
            <w:vAlign w:val="center"/>
            <w:hideMark/>
          </w:tcPr>
          <w:p w14:paraId="7AA93DB1" w14:textId="77777777" w:rsidR="00534CA5" w:rsidRPr="00A77FF5" w:rsidRDefault="00534CA5" w:rsidP="00422E53">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9.380</w:t>
            </w:r>
          </w:p>
        </w:tc>
        <w:tc>
          <w:tcPr>
            <w:tcW w:w="546" w:type="pct"/>
            <w:tcBorders>
              <w:top w:val="nil"/>
              <w:bottom w:val="nil"/>
            </w:tcBorders>
            <w:noWrap/>
            <w:vAlign w:val="center"/>
            <w:hideMark/>
          </w:tcPr>
          <w:p w14:paraId="49B0B5A6" w14:textId="77777777" w:rsidR="00534CA5" w:rsidRPr="00A77FF5" w:rsidRDefault="00534CA5" w:rsidP="00422E53">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0.002</w:t>
            </w:r>
          </w:p>
        </w:tc>
      </w:tr>
      <w:tr w:rsidR="00446E1E" w:rsidRPr="00A77FF5" w14:paraId="1FD56C79" w14:textId="77777777" w:rsidTr="002C0B1E">
        <w:trPr>
          <w:trHeight w:val="295"/>
          <w:jc w:val="center"/>
        </w:trPr>
        <w:tc>
          <w:tcPr>
            <w:tcW w:w="1875" w:type="pct"/>
            <w:tcBorders>
              <w:top w:val="nil"/>
              <w:bottom w:val="nil"/>
            </w:tcBorders>
            <w:noWrap/>
            <w:hideMark/>
          </w:tcPr>
          <w:p w14:paraId="6BF06110" w14:textId="77777777" w:rsidR="00446E1E" w:rsidRPr="00A77FF5" w:rsidRDefault="003C2B52" w:rsidP="00446E1E">
            <w:pPr>
              <w:spacing w:line="360" w:lineRule="auto"/>
              <w:rPr>
                <w:rFonts w:ascii="Times New Roman" w:hAnsi="Times New Roman" w:cs="Times New Roman"/>
                <w:b/>
                <w:sz w:val="24"/>
                <w:szCs w:val="24"/>
              </w:rPr>
            </w:pPr>
            <w:r w:rsidRPr="00A77FF5">
              <w:rPr>
                <w:rFonts w:ascii="Times New Roman" w:hAnsi="Times New Roman" w:cs="Times New Roman"/>
                <w:b/>
                <w:sz w:val="24"/>
                <w:szCs w:val="24"/>
              </w:rPr>
              <w:t>S</w:t>
            </w:r>
            <w:r w:rsidR="00446E1E" w:rsidRPr="00A77FF5">
              <w:rPr>
                <w:rFonts w:ascii="Times New Roman" w:hAnsi="Times New Roman" w:cs="Times New Roman"/>
                <w:b/>
                <w:sz w:val="24"/>
                <w:szCs w:val="24"/>
              </w:rPr>
              <w:t>ocial life</w:t>
            </w:r>
            <w:r w:rsidRPr="00A77FF5">
              <w:rPr>
                <w:rFonts w:ascii="Times New Roman" w:hAnsi="Times New Roman" w:cs="Times New Roman"/>
                <w:b/>
                <w:sz w:val="24"/>
                <w:szCs w:val="24"/>
              </w:rPr>
              <w:t xml:space="preserve"> affected</w:t>
            </w:r>
          </w:p>
        </w:tc>
        <w:tc>
          <w:tcPr>
            <w:tcW w:w="781" w:type="pct"/>
            <w:tcBorders>
              <w:top w:val="nil"/>
              <w:bottom w:val="nil"/>
            </w:tcBorders>
            <w:noWrap/>
            <w:vAlign w:val="center"/>
            <w:hideMark/>
          </w:tcPr>
          <w:p w14:paraId="7FC88BA2"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25" w:name="_Hlk41566185"/>
            <w:r w:rsidRPr="00A77FF5">
              <w:rPr>
                <w:rFonts w:ascii="Times New Roman" w:eastAsia="Times New Roman" w:hAnsi="Times New Roman" w:cs="Times New Roman"/>
                <w:sz w:val="24"/>
                <w:szCs w:val="24"/>
                <w:lang w:eastAsia="en-GB"/>
              </w:rPr>
              <w:t>3.477</w:t>
            </w:r>
            <w:bookmarkEnd w:id="25"/>
          </w:p>
        </w:tc>
        <w:tc>
          <w:tcPr>
            <w:tcW w:w="546" w:type="pct"/>
            <w:tcBorders>
              <w:top w:val="nil"/>
              <w:bottom w:val="nil"/>
            </w:tcBorders>
            <w:noWrap/>
            <w:vAlign w:val="center"/>
            <w:hideMark/>
          </w:tcPr>
          <w:p w14:paraId="4BA1CA8D"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26" w:name="_Hlk41566193"/>
            <w:r w:rsidRPr="00A77FF5">
              <w:rPr>
                <w:rFonts w:ascii="Times New Roman" w:eastAsia="Times New Roman" w:hAnsi="Times New Roman" w:cs="Times New Roman"/>
                <w:sz w:val="24"/>
                <w:szCs w:val="24"/>
                <w:lang w:eastAsia="en-GB"/>
              </w:rPr>
              <w:t>1.698</w:t>
            </w:r>
            <w:bookmarkEnd w:id="26"/>
          </w:p>
        </w:tc>
        <w:tc>
          <w:tcPr>
            <w:tcW w:w="705" w:type="pct"/>
            <w:tcBorders>
              <w:top w:val="nil"/>
              <w:bottom w:val="nil"/>
            </w:tcBorders>
            <w:noWrap/>
            <w:vAlign w:val="center"/>
            <w:hideMark/>
          </w:tcPr>
          <w:p w14:paraId="18E45113"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27" w:name="_Hlk41566196"/>
            <w:r w:rsidRPr="00A77FF5">
              <w:rPr>
                <w:rFonts w:ascii="Times New Roman" w:eastAsia="Times New Roman" w:hAnsi="Times New Roman" w:cs="Times New Roman"/>
                <w:sz w:val="24"/>
                <w:szCs w:val="24"/>
                <w:lang w:eastAsia="en-GB"/>
              </w:rPr>
              <w:t>7.117</w:t>
            </w:r>
            <w:bookmarkEnd w:id="27"/>
          </w:p>
        </w:tc>
        <w:tc>
          <w:tcPr>
            <w:tcW w:w="546" w:type="pct"/>
            <w:tcBorders>
              <w:top w:val="nil"/>
              <w:bottom w:val="nil"/>
            </w:tcBorders>
            <w:noWrap/>
            <w:vAlign w:val="center"/>
            <w:hideMark/>
          </w:tcPr>
          <w:p w14:paraId="0A07152E"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11.621</w:t>
            </w:r>
          </w:p>
        </w:tc>
        <w:tc>
          <w:tcPr>
            <w:tcW w:w="546" w:type="pct"/>
            <w:tcBorders>
              <w:top w:val="nil"/>
              <w:bottom w:val="nil"/>
            </w:tcBorders>
            <w:noWrap/>
            <w:vAlign w:val="center"/>
            <w:hideMark/>
          </w:tcPr>
          <w:p w14:paraId="4CC43FEE" w14:textId="77777777" w:rsidR="00446E1E" w:rsidRPr="00A77FF5" w:rsidRDefault="00446E1E" w:rsidP="00446E1E">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&lt;0.001</w:t>
            </w:r>
          </w:p>
        </w:tc>
      </w:tr>
      <w:tr w:rsidR="00446E1E" w:rsidRPr="00A77FF5" w14:paraId="080C056C" w14:textId="77777777" w:rsidTr="002C0B1E">
        <w:trPr>
          <w:trHeight w:val="295"/>
          <w:jc w:val="center"/>
        </w:trPr>
        <w:tc>
          <w:tcPr>
            <w:tcW w:w="1875" w:type="pct"/>
            <w:tcBorders>
              <w:top w:val="nil"/>
              <w:bottom w:val="nil"/>
            </w:tcBorders>
            <w:noWrap/>
            <w:hideMark/>
          </w:tcPr>
          <w:p w14:paraId="59AF1DB8" w14:textId="77777777" w:rsidR="00446E1E" w:rsidRPr="00A77FF5" w:rsidRDefault="00446E1E" w:rsidP="00446E1E">
            <w:pPr>
              <w:spacing w:line="360" w:lineRule="auto"/>
              <w:rPr>
                <w:rFonts w:ascii="Times New Roman" w:hAnsi="Times New Roman" w:cs="Times New Roman"/>
                <w:b/>
                <w:sz w:val="24"/>
                <w:szCs w:val="24"/>
              </w:rPr>
            </w:pPr>
            <w:r w:rsidRPr="00A77FF5">
              <w:rPr>
                <w:rFonts w:ascii="Times New Roman" w:hAnsi="Times New Roman" w:cs="Times New Roman"/>
                <w:b/>
                <w:sz w:val="24"/>
                <w:szCs w:val="24"/>
              </w:rPr>
              <w:t>Vitamin</w:t>
            </w:r>
            <w:r w:rsidR="003C2B52" w:rsidRPr="00A77FF5">
              <w:rPr>
                <w:rFonts w:ascii="Times New Roman" w:hAnsi="Times New Roman" w:cs="Times New Roman"/>
                <w:b/>
                <w:sz w:val="24"/>
                <w:szCs w:val="24"/>
              </w:rPr>
              <w:t xml:space="preserve"> /</w:t>
            </w:r>
            <w:r w:rsidRPr="00A77FF5">
              <w:rPr>
                <w:rFonts w:ascii="Times New Roman" w:hAnsi="Times New Roman" w:cs="Times New Roman"/>
                <w:b/>
                <w:sz w:val="24"/>
                <w:szCs w:val="24"/>
              </w:rPr>
              <w:t xml:space="preserve"> mineral supplement</w:t>
            </w:r>
          </w:p>
        </w:tc>
        <w:tc>
          <w:tcPr>
            <w:tcW w:w="781" w:type="pct"/>
            <w:tcBorders>
              <w:top w:val="nil"/>
              <w:bottom w:val="nil"/>
            </w:tcBorders>
            <w:noWrap/>
            <w:vAlign w:val="center"/>
            <w:hideMark/>
          </w:tcPr>
          <w:p w14:paraId="2E140BCA"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28" w:name="_Hlk41566241"/>
            <w:r w:rsidRPr="00A77FF5">
              <w:rPr>
                <w:rFonts w:ascii="Times New Roman" w:eastAsia="Times New Roman" w:hAnsi="Times New Roman" w:cs="Times New Roman"/>
                <w:sz w:val="24"/>
                <w:szCs w:val="24"/>
                <w:lang w:eastAsia="en-GB"/>
              </w:rPr>
              <w:t>6.832</w:t>
            </w:r>
            <w:bookmarkEnd w:id="28"/>
          </w:p>
        </w:tc>
        <w:tc>
          <w:tcPr>
            <w:tcW w:w="546" w:type="pct"/>
            <w:tcBorders>
              <w:top w:val="nil"/>
              <w:bottom w:val="nil"/>
            </w:tcBorders>
            <w:noWrap/>
            <w:vAlign w:val="center"/>
            <w:hideMark/>
          </w:tcPr>
          <w:p w14:paraId="52150618"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29" w:name="_Hlk41566251"/>
            <w:r w:rsidRPr="00A77FF5">
              <w:rPr>
                <w:rFonts w:ascii="Times New Roman" w:eastAsia="Times New Roman" w:hAnsi="Times New Roman" w:cs="Times New Roman"/>
                <w:sz w:val="24"/>
                <w:szCs w:val="24"/>
                <w:lang w:eastAsia="en-GB"/>
              </w:rPr>
              <w:t>2.256</w:t>
            </w:r>
            <w:bookmarkEnd w:id="29"/>
          </w:p>
        </w:tc>
        <w:tc>
          <w:tcPr>
            <w:tcW w:w="705" w:type="pct"/>
            <w:tcBorders>
              <w:top w:val="nil"/>
              <w:bottom w:val="nil"/>
            </w:tcBorders>
            <w:noWrap/>
            <w:vAlign w:val="center"/>
            <w:hideMark/>
          </w:tcPr>
          <w:p w14:paraId="0B97AC06"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0" w:name="_Hlk41566255"/>
            <w:r w:rsidRPr="00A77FF5">
              <w:rPr>
                <w:rFonts w:ascii="Times New Roman" w:eastAsia="Times New Roman" w:hAnsi="Times New Roman" w:cs="Times New Roman"/>
                <w:sz w:val="24"/>
                <w:szCs w:val="24"/>
                <w:lang w:eastAsia="en-GB"/>
              </w:rPr>
              <w:t>20.688</w:t>
            </w:r>
            <w:bookmarkEnd w:id="30"/>
          </w:p>
        </w:tc>
        <w:tc>
          <w:tcPr>
            <w:tcW w:w="546" w:type="pct"/>
            <w:tcBorders>
              <w:top w:val="nil"/>
              <w:bottom w:val="nil"/>
            </w:tcBorders>
            <w:noWrap/>
            <w:vAlign w:val="center"/>
            <w:hideMark/>
          </w:tcPr>
          <w:p w14:paraId="54AF2BD5"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11.557</w:t>
            </w:r>
          </w:p>
        </w:tc>
        <w:tc>
          <w:tcPr>
            <w:tcW w:w="546" w:type="pct"/>
            <w:tcBorders>
              <w:top w:val="nil"/>
              <w:bottom w:val="nil"/>
            </w:tcBorders>
            <w:noWrap/>
            <w:vAlign w:val="center"/>
            <w:hideMark/>
          </w:tcPr>
          <w:p w14:paraId="5F31796C" w14:textId="77777777" w:rsidR="00446E1E" w:rsidRPr="00A77FF5" w:rsidRDefault="00446E1E" w:rsidP="00446E1E">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&lt;0.001</w:t>
            </w:r>
          </w:p>
        </w:tc>
      </w:tr>
      <w:tr w:rsidR="00446E1E" w:rsidRPr="00A77FF5" w14:paraId="751A7E51" w14:textId="77777777" w:rsidTr="002C0B1E">
        <w:trPr>
          <w:trHeight w:val="295"/>
          <w:jc w:val="center"/>
        </w:trPr>
        <w:tc>
          <w:tcPr>
            <w:tcW w:w="1875" w:type="pct"/>
            <w:tcBorders>
              <w:top w:val="nil"/>
              <w:bottom w:val="nil"/>
            </w:tcBorders>
            <w:noWrap/>
            <w:hideMark/>
          </w:tcPr>
          <w:p w14:paraId="5038A3E6" w14:textId="77777777" w:rsidR="00446E1E" w:rsidRPr="00A77FF5" w:rsidRDefault="00446E1E" w:rsidP="003C2B52">
            <w:pPr>
              <w:spacing w:line="360" w:lineRule="auto"/>
              <w:rPr>
                <w:rFonts w:ascii="Times New Roman" w:hAnsi="Times New Roman" w:cs="Times New Roman"/>
                <w:b/>
                <w:sz w:val="24"/>
                <w:szCs w:val="24"/>
              </w:rPr>
            </w:pPr>
            <w:r w:rsidRPr="00A77FF5">
              <w:rPr>
                <w:rFonts w:ascii="Times New Roman" w:hAnsi="Times New Roman" w:cs="Times New Roman"/>
                <w:b/>
                <w:sz w:val="24"/>
                <w:szCs w:val="24"/>
              </w:rPr>
              <w:t xml:space="preserve">Sleep </w:t>
            </w:r>
            <w:r w:rsidR="003C2B52" w:rsidRPr="00A77FF5">
              <w:rPr>
                <w:rFonts w:ascii="Times New Roman" w:hAnsi="Times New Roman" w:cs="Times New Roman"/>
                <w:b/>
                <w:sz w:val="24"/>
                <w:szCs w:val="24"/>
              </w:rPr>
              <w:t>irregularity</w:t>
            </w:r>
          </w:p>
        </w:tc>
        <w:tc>
          <w:tcPr>
            <w:tcW w:w="781" w:type="pct"/>
            <w:tcBorders>
              <w:top w:val="nil"/>
              <w:bottom w:val="nil"/>
            </w:tcBorders>
            <w:noWrap/>
            <w:vAlign w:val="center"/>
            <w:hideMark/>
          </w:tcPr>
          <w:p w14:paraId="27F49A14"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1" w:name="_Hlk41566615"/>
            <w:r w:rsidRPr="00A77FF5">
              <w:rPr>
                <w:rFonts w:ascii="Times New Roman" w:eastAsia="Times New Roman" w:hAnsi="Times New Roman" w:cs="Times New Roman"/>
                <w:sz w:val="24"/>
                <w:szCs w:val="24"/>
                <w:lang w:eastAsia="en-GB"/>
              </w:rPr>
              <w:t>2.092</w:t>
            </w:r>
            <w:bookmarkEnd w:id="31"/>
          </w:p>
        </w:tc>
        <w:tc>
          <w:tcPr>
            <w:tcW w:w="546" w:type="pct"/>
            <w:tcBorders>
              <w:top w:val="nil"/>
              <w:bottom w:val="nil"/>
            </w:tcBorders>
            <w:noWrap/>
            <w:vAlign w:val="center"/>
            <w:hideMark/>
          </w:tcPr>
          <w:p w14:paraId="6DC7BDD7"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2" w:name="_Hlk41566620"/>
            <w:r w:rsidRPr="00A77FF5">
              <w:rPr>
                <w:rFonts w:ascii="Times New Roman" w:eastAsia="Times New Roman" w:hAnsi="Times New Roman" w:cs="Times New Roman"/>
                <w:sz w:val="24"/>
                <w:szCs w:val="24"/>
                <w:lang w:eastAsia="en-GB"/>
              </w:rPr>
              <w:t>1.096</w:t>
            </w:r>
            <w:bookmarkEnd w:id="32"/>
          </w:p>
        </w:tc>
        <w:tc>
          <w:tcPr>
            <w:tcW w:w="705" w:type="pct"/>
            <w:tcBorders>
              <w:top w:val="nil"/>
              <w:bottom w:val="nil"/>
            </w:tcBorders>
            <w:noWrap/>
            <w:vAlign w:val="center"/>
            <w:hideMark/>
          </w:tcPr>
          <w:p w14:paraId="22CAD360"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3" w:name="_Hlk41566623"/>
            <w:r w:rsidRPr="00A77FF5">
              <w:rPr>
                <w:rFonts w:ascii="Times New Roman" w:eastAsia="Times New Roman" w:hAnsi="Times New Roman" w:cs="Times New Roman"/>
                <w:sz w:val="24"/>
                <w:szCs w:val="24"/>
                <w:lang w:eastAsia="en-GB"/>
              </w:rPr>
              <w:t>3.991</w:t>
            </w:r>
            <w:bookmarkEnd w:id="33"/>
          </w:p>
        </w:tc>
        <w:tc>
          <w:tcPr>
            <w:tcW w:w="546" w:type="pct"/>
            <w:tcBorders>
              <w:top w:val="nil"/>
              <w:bottom w:val="nil"/>
            </w:tcBorders>
            <w:noWrap/>
            <w:vAlign w:val="center"/>
            <w:hideMark/>
          </w:tcPr>
          <w:p w14:paraId="5A1BBD80"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5.013</w:t>
            </w:r>
          </w:p>
        </w:tc>
        <w:tc>
          <w:tcPr>
            <w:tcW w:w="546" w:type="pct"/>
            <w:tcBorders>
              <w:top w:val="nil"/>
              <w:bottom w:val="nil"/>
            </w:tcBorders>
            <w:noWrap/>
            <w:vAlign w:val="center"/>
            <w:hideMark/>
          </w:tcPr>
          <w:p w14:paraId="7541B71B" w14:textId="77777777" w:rsidR="00446E1E" w:rsidRPr="00A77FF5" w:rsidRDefault="00446E1E" w:rsidP="00446E1E">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0.025</w:t>
            </w:r>
          </w:p>
        </w:tc>
      </w:tr>
      <w:tr w:rsidR="00446E1E" w:rsidRPr="00A77FF5" w14:paraId="61A7ECA0" w14:textId="77777777" w:rsidTr="002C0B1E">
        <w:trPr>
          <w:trHeight w:val="295"/>
          <w:jc w:val="center"/>
        </w:trPr>
        <w:tc>
          <w:tcPr>
            <w:tcW w:w="1875" w:type="pct"/>
            <w:tcBorders>
              <w:top w:val="nil"/>
              <w:bottom w:val="nil"/>
            </w:tcBorders>
            <w:noWrap/>
            <w:hideMark/>
          </w:tcPr>
          <w:p w14:paraId="146CDED7" w14:textId="77777777" w:rsidR="00446E1E" w:rsidRPr="00A77FF5" w:rsidRDefault="00446E1E" w:rsidP="00446E1E">
            <w:pPr>
              <w:spacing w:line="360" w:lineRule="auto"/>
              <w:rPr>
                <w:rFonts w:ascii="Times New Roman" w:hAnsi="Times New Roman" w:cs="Times New Roman"/>
                <w:b/>
                <w:sz w:val="24"/>
                <w:szCs w:val="24"/>
              </w:rPr>
            </w:pPr>
            <w:r w:rsidRPr="00A77FF5">
              <w:rPr>
                <w:rFonts w:ascii="Times New Roman" w:hAnsi="Times New Roman" w:cs="Times New Roman"/>
                <w:b/>
                <w:sz w:val="24"/>
                <w:szCs w:val="24"/>
              </w:rPr>
              <w:t>White meat consumption</w:t>
            </w:r>
          </w:p>
        </w:tc>
        <w:tc>
          <w:tcPr>
            <w:tcW w:w="781" w:type="pct"/>
            <w:tcBorders>
              <w:top w:val="nil"/>
              <w:bottom w:val="nil"/>
            </w:tcBorders>
            <w:noWrap/>
            <w:vAlign w:val="center"/>
            <w:hideMark/>
          </w:tcPr>
          <w:p w14:paraId="2FADA9DC"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4" w:name="_Hlk41566511"/>
            <w:r w:rsidRPr="00A77FF5">
              <w:rPr>
                <w:rFonts w:ascii="Times New Roman" w:eastAsia="Times New Roman" w:hAnsi="Times New Roman" w:cs="Times New Roman"/>
                <w:sz w:val="24"/>
                <w:szCs w:val="24"/>
                <w:lang w:eastAsia="en-GB"/>
              </w:rPr>
              <w:t>0.431</w:t>
            </w:r>
            <w:bookmarkEnd w:id="34"/>
          </w:p>
        </w:tc>
        <w:tc>
          <w:tcPr>
            <w:tcW w:w="546" w:type="pct"/>
            <w:tcBorders>
              <w:top w:val="nil"/>
              <w:bottom w:val="nil"/>
            </w:tcBorders>
            <w:noWrap/>
            <w:vAlign w:val="center"/>
            <w:hideMark/>
          </w:tcPr>
          <w:p w14:paraId="345A28E6"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5" w:name="_Hlk41566520"/>
            <w:r w:rsidRPr="00A77FF5">
              <w:rPr>
                <w:rFonts w:ascii="Times New Roman" w:eastAsia="Times New Roman" w:hAnsi="Times New Roman" w:cs="Times New Roman"/>
                <w:sz w:val="24"/>
                <w:szCs w:val="24"/>
                <w:lang w:eastAsia="en-GB"/>
              </w:rPr>
              <w:t>0.240</w:t>
            </w:r>
            <w:bookmarkEnd w:id="35"/>
          </w:p>
        </w:tc>
        <w:tc>
          <w:tcPr>
            <w:tcW w:w="705" w:type="pct"/>
            <w:tcBorders>
              <w:top w:val="nil"/>
              <w:bottom w:val="nil"/>
            </w:tcBorders>
            <w:noWrap/>
            <w:vAlign w:val="center"/>
            <w:hideMark/>
          </w:tcPr>
          <w:p w14:paraId="01DFE071"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6" w:name="_Hlk41566523"/>
            <w:r w:rsidRPr="00A77FF5">
              <w:rPr>
                <w:rFonts w:ascii="Times New Roman" w:eastAsia="Times New Roman" w:hAnsi="Times New Roman" w:cs="Times New Roman"/>
                <w:sz w:val="24"/>
                <w:szCs w:val="24"/>
                <w:lang w:eastAsia="en-GB"/>
              </w:rPr>
              <w:t>0.776</w:t>
            </w:r>
            <w:bookmarkEnd w:id="36"/>
          </w:p>
        </w:tc>
        <w:tc>
          <w:tcPr>
            <w:tcW w:w="546" w:type="pct"/>
            <w:tcBorders>
              <w:top w:val="nil"/>
              <w:bottom w:val="nil"/>
            </w:tcBorders>
            <w:noWrap/>
            <w:vAlign w:val="center"/>
            <w:hideMark/>
          </w:tcPr>
          <w:p w14:paraId="04B1FD36"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7.865</w:t>
            </w:r>
          </w:p>
        </w:tc>
        <w:tc>
          <w:tcPr>
            <w:tcW w:w="546" w:type="pct"/>
            <w:tcBorders>
              <w:top w:val="nil"/>
              <w:bottom w:val="nil"/>
            </w:tcBorders>
            <w:noWrap/>
            <w:vAlign w:val="center"/>
            <w:hideMark/>
          </w:tcPr>
          <w:p w14:paraId="3B4BAFE6" w14:textId="77777777" w:rsidR="00446E1E" w:rsidRPr="00A77FF5" w:rsidRDefault="00446E1E" w:rsidP="00446E1E">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0.005</w:t>
            </w:r>
          </w:p>
        </w:tc>
      </w:tr>
      <w:tr w:rsidR="00446E1E" w:rsidRPr="00A77FF5" w14:paraId="5967D2CF" w14:textId="77777777" w:rsidTr="002C0B1E">
        <w:trPr>
          <w:trHeight w:val="295"/>
          <w:jc w:val="center"/>
        </w:trPr>
        <w:tc>
          <w:tcPr>
            <w:tcW w:w="1875" w:type="pct"/>
            <w:tcBorders>
              <w:top w:val="nil"/>
            </w:tcBorders>
            <w:noWrap/>
            <w:hideMark/>
          </w:tcPr>
          <w:p w14:paraId="022D9E21" w14:textId="77777777" w:rsidR="00446E1E" w:rsidRPr="00A77FF5" w:rsidRDefault="00446E1E" w:rsidP="00446E1E">
            <w:pPr>
              <w:spacing w:line="360" w:lineRule="auto"/>
              <w:rPr>
                <w:rFonts w:ascii="Times New Roman" w:hAnsi="Times New Roman" w:cs="Times New Roman"/>
                <w:b/>
                <w:sz w:val="24"/>
                <w:szCs w:val="24"/>
              </w:rPr>
            </w:pPr>
            <w:r w:rsidRPr="00A77FF5">
              <w:rPr>
                <w:rFonts w:ascii="Times New Roman" w:hAnsi="Times New Roman" w:cs="Times New Roman"/>
                <w:b/>
                <w:sz w:val="24"/>
                <w:szCs w:val="24"/>
              </w:rPr>
              <w:t>Fast food consumption</w:t>
            </w:r>
          </w:p>
        </w:tc>
        <w:tc>
          <w:tcPr>
            <w:tcW w:w="781" w:type="pct"/>
            <w:tcBorders>
              <w:top w:val="nil"/>
            </w:tcBorders>
            <w:noWrap/>
            <w:vAlign w:val="center"/>
            <w:hideMark/>
          </w:tcPr>
          <w:p w14:paraId="2B180FF6"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7" w:name="_Hlk41566125"/>
            <w:r w:rsidRPr="00A77FF5">
              <w:rPr>
                <w:rFonts w:ascii="Times New Roman" w:eastAsia="Times New Roman" w:hAnsi="Times New Roman" w:cs="Times New Roman"/>
                <w:sz w:val="24"/>
                <w:szCs w:val="24"/>
                <w:lang w:eastAsia="en-GB"/>
              </w:rPr>
              <w:t>3.291</w:t>
            </w:r>
            <w:bookmarkEnd w:id="37"/>
          </w:p>
        </w:tc>
        <w:tc>
          <w:tcPr>
            <w:tcW w:w="546" w:type="pct"/>
            <w:tcBorders>
              <w:top w:val="nil"/>
            </w:tcBorders>
            <w:noWrap/>
            <w:vAlign w:val="center"/>
            <w:hideMark/>
          </w:tcPr>
          <w:p w14:paraId="55291E25"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8" w:name="_Hlk41566134"/>
            <w:r w:rsidRPr="00A77FF5">
              <w:rPr>
                <w:rFonts w:ascii="Times New Roman" w:eastAsia="Times New Roman" w:hAnsi="Times New Roman" w:cs="Times New Roman"/>
                <w:sz w:val="24"/>
                <w:szCs w:val="24"/>
                <w:lang w:eastAsia="en-GB"/>
              </w:rPr>
              <w:t>1.881</w:t>
            </w:r>
            <w:bookmarkEnd w:id="38"/>
          </w:p>
        </w:tc>
        <w:tc>
          <w:tcPr>
            <w:tcW w:w="705" w:type="pct"/>
            <w:tcBorders>
              <w:top w:val="nil"/>
            </w:tcBorders>
            <w:noWrap/>
            <w:vAlign w:val="center"/>
            <w:hideMark/>
          </w:tcPr>
          <w:p w14:paraId="257650C1"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bookmarkStart w:id="39" w:name="_Hlk41566137"/>
            <w:r w:rsidRPr="00A77FF5">
              <w:rPr>
                <w:rFonts w:ascii="Times New Roman" w:eastAsia="Times New Roman" w:hAnsi="Times New Roman" w:cs="Times New Roman"/>
                <w:sz w:val="24"/>
                <w:szCs w:val="24"/>
                <w:lang w:eastAsia="en-GB"/>
              </w:rPr>
              <w:t>5.755</w:t>
            </w:r>
            <w:bookmarkEnd w:id="39"/>
          </w:p>
        </w:tc>
        <w:tc>
          <w:tcPr>
            <w:tcW w:w="546" w:type="pct"/>
            <w:tcBorders>
              <w:top w:val="nil"/>
            </w:tcBorders>
            <w:noWrap/>
            <w:vAlign w:val="center"/>
            <w:hideMark/>
          </w:tcPr>
          <w:p w14:paraId="4704B163" w14:textId="77777777" w:rsidR="00446E1E" w:rsidRPr="00A77FF5" w:rsidRDefault="00446E1E" w:rsidP="00446E1E">
            <w:pPr>
              <w:spacing w:line="360" w:lineRule="auto"/>
              <w:jc w:val="center"/>
              <w:rPr>
                <w:rFonts w:ascii="Times New Roman" w:eastAsia="Times New Roman" w:hAnsi="Times New Roman" w:cs="Times New Roman"/>
                <w:sz w:val="24"/>
                <w:szCs w:val="24"/>
                <w:lang w:eastAsia="en-GB"/>
              </w:rPr>
            </w:pPr>
            <w:r w:rsidRPr="00A77FF5">
              <w:rPr>
                <w:rFonts w:ascii="Times New Roman" w:eastAsia="Times New Roman" w:hAnsi="Times New Roman" w:cs="Times New Roman"/>
                <w:sz w:val="24"/>
                <w:szCs w:val="24"/>
                <w:lang w:eastAsia="en-GB"/>
              </w:rPr>
              <w:t>17.438</w:t>
            </w:r>
          </w:p>
        </w:tc>
        <w:tc>
          <w:tcPr>
            <w:tcW w:w="546" w:type="pct"/>
            <w:tcBorders>
              <w:top w:val="nil"/>
            </w:tcBorders>
            <w:noWrap/>
            <w:vAlign w:val="center"/>
            <w:hideMark/>
          </w:tcPr>
          <w:p w14:paraId="1A16026D" w14:textId="77777777" w:rsidR="00446E1E" w:rsidRPr="00A77FF5" w:rsidRDefault="00446E1E" w:rsidP="00446E1E">
            <w:pPr>
              <w:spacing w:line="360" w:lineRule="auto"/>
              <w:jc w:val="center"/>
              <w:rPr>
                <w:rFonts w:ascii="Times New Roman" w:eastAsia="Times New Roman" w:hAnsi="Times New Roman" w:cs="Times New Roman"/>
                <w:b/>
                <w:bCs/>
                <w:sz w:val="24"/>
                <w:szCs w:val="24"/>
                <w:lang w:eastAsia="en-GB"/>
              </w:rPr>
            </w:pPr>
            <w:r w:rsidRPr="00A77FF5">
              <w:rPr>
                <w:rFonts w:ascii="Times New Roman" w:eastAsia="Times New Roman" w:hAnsi="Times New Roman" w:cs="Times New Roman"/>
                <w:b/>
                <w:bCs/>
                <w:sz w:val="24"/>
                <w:szCs w:val="24"/>
                <w:lang w:eastAsia="en-GB"/>
              </w:rPr>
              <w:t>&lt;0.001</w:t>
            </w:r>
          </w:p>
        </w:tc>
      </w:tr>
    </w:tbl>
    <w:p w14:paraId="7F0F266A" w14:textId="77777777" w:rsidR="00534CA5" w:rsidRPr="00A77FF5" w:rsidRDefault="00534CA5" w:rsidP="00422E53">
      <w:pPr>
        <w:spacing w:line="360" w:lineRule="auto"/>
        <w:ind w:firstLine="0"/>
        <w:rPr>
          <w:rFonts w:ascii="Times New Roman" w:eastAsia="Calibri" w:hAnsi="Times New Roman" w:cs="Times New Roman"/>
          <w:sz w:val="20"/>
          <w:szCs w:val="20"/>
        </w:rPr>
      </w:pPr>
    </w:p>
    <w:p w14:paraId="04BA5C6C" w14:textId="5FE99358" w:rsidR="00116EE6" w:rsidRPr="00A77FF5" w:rsidRDefault="00116EE6" w:rsidP="00422E53">
      <w:pPr>
        <w:spacing w:line="360" w:lineRule="auto"/>
        <w:ind w:firstLine="0"/>
        <w:rPr>
          <w:rFonts w:ascii="Times New Roman" w:eastAsia="Calibri" w:hAnsi="Times New Roman" w:cs="Times New Roman"/>
          <w:sz w:val="20"/>
          <w:szCs w:val="20"/>
        </w:rPr>
      </w:pPr>
    </w:p>
    <w:p w14:paraId="1EC678AD" w14:textId="77777777" w:rsidR="00116EE6" w:rsidRPr="00A77FF5" w:rsidRDefault="00116EE6">
      <w:pPr>
        <w:rPr>
          <w:rFonts w:ascii="Times New Roman" w:eastAsia="Calibri" w:hAnsi="Times New Roman" w:cs="Times New Roman"/>
          <w:sz w:val="20"/>
          <w:szCs w:val="20"/>
        </w:rPr>
      </w:pPr>
      <w:r w:rsidRPr="00A77FF5">
        <w:rPr>
          <w:rFonts w:ascii="Times New Roman" w:eastAsia="Calibri" w:hAnsi="Times New Roman" w:cs="Times New Roman"/>
          <w:sz w:val="20"/>
          <w:szCs w:val="20"/>
        </w:rPr>
        <w:br w:type="page"/>
      </w:r>
    </w:p>
    <w:p w14:paraId="580D67E7" w14:textId="3AFEBA66" w:rsidR="00116EE6" w:rsidRPr="00A77FF5" w:rsidRDefault="005768AD" w:rsidP="00D32339">
      <w:pPr>
        <w:pStyle w:val="ListParagraph"/>
        <w:numPr>
          <w:ilvl w:val="0"/>
          <w:numId w:val="48"/>
        </w:numPr>
        <w:spacing w:line="360" w:lineRule="auto"/>
        <w:ind w:right="-1"/>
        <w:jc w:val="center"/>
        <w:rPr>
          <w:rFonts w:ascii="Times New Roman" w:hAnsi="Times New Roman" w:cs="Times New Roman"/>
          <w:b/>
          <w:sz w:val="24"/>
          <w:szCs w:val="24"/>
        </w:rPr>
      </w:pPr>
      <w:r w:rsidRPr="00A77FF5">
        <w:rPr>
          <w:rFonts w:ascii="Times New Roman" w:hAnsi="Times New Roman" w:cs="Times New Roman"/>
          <w:b/>
          <w:sz w:val="28"/>
          <w:szCs w:val="28"/>
        </w:rPr>
        <w:t>DISCUSSION</w:t>
      </w:r>
    </w:p>
    <w:p w14:paraId="35D24D3B" w14:textId="77777777" w:rsidR="00116EE6" w:rsidRPr="008C1254" w:rsidRDefault="00116EE6" w:rsidP="005768AD">
      <w:pPr>
        <w:ind w:firstLine="0"/>
        <w:rPr>
          <w:rFonts w:ascii="Times New Roman" w:eastAsia="Calibri" w:hAnsi="Times New Roman" w:cs="Times New Roman"/>
          <w:sz w:val="28"/>
          <w:szCs w:val="28"/>
        </w:rPr>
      </w:pPr>
    </w:p>
    <w:p w14:paraId="4BF348A5" w14:textId="77777777" w:rsidR="005768AD" w:rsidRPr="008C1254" w:rsidRDefault="005768AD" w:rsidP="005768AD">
      <w:pPr>
        <w:ind w:firstLine="0"/>
        <w:rPr>
          <w:rFonts w:ascii="Times New Roman" w:eastAsia="Calibri" w:hAnsi="Times New Roman" w:cs="Times New Roman"/>
          <w:sz w:val="28"/>
          <w:szCs w:val="28"/>
        </w:rPr>
      </w:pPr>
    </w:p>
    <w:bookmarkEnd w:id="9"/>
    <w:p w14:paraId="42F413AD" w14:textId="4D97987F" w:rsidR="002C0B1E" w:rsidRPr="00A77FF5" w:rsidRDefault="005768AD" w:rsidP="00422E53">
      <w:pPr>
        <w:spacing w:line="360" w:lineRule="auto"/>
        <w:rPr>
          <w:rFonts w:ascii="Times New Roman" w:hAnsi="Times New Roman" w:cs="Times New Roman"/>
          <w:sz w:val="24"/>
          <w:szCs w:val="24"/>
        </w:rPr>
      </w:pPr>
      <w:r w:rsidRPr="00A77FF5">
        <w:rPr>
          <w:rFonts w:ascii="Times New Roman" w:hAnsi="Times New Roman" w:cs="Times New Roman"/>
          <w:sz w:val="24"/>
          <w:szCs w:val="24"/>
        </w:rPr>
        <w:t>According to the results of the statistical analyses performed for this analytic and cross-sectional study,</w:t>
      </w:r>
      <w:r w:rsidR="002C0B1E" w:rsidRPr="00A77FF5">
        <w:rPr>
          <w:rFonts w:ascii="Times New Roman" w:hAnsi="Times New Roman" w:cs="Times New Roman"/>
          <w:sz w:val="24"/>
          <w:szCs w:val="24"/>
        </w:rPr>
        <w:t xml:space="preserve"> </w:t>
      </w:r>
      <w:r w:rsidR="002C0B1E" w:rsidRPr="00A77FF5">
        <w:rPr>
          <w:rFonts w:ascii="Times New Roman" w:eastAsia="Calibri" w:hAnsi="Times New Roman" w:cs="Times New Roman"/>
          <w:sz w:val="24"/>
          <w:szCs w:val="24"/>
        </w:rPr>
        <w:t>51.3% of the</w:t>
      </w:r>
      <w:r w:rsidRPr="00A77FF5">
        <w:rPr>
          <w:rFonts w:ascii="Times New Roman" w:hAnsi="Times New Roman" w:cs="Times New Roman"/>
          <w:sz w:val="24"/>
          <w:szCs w:val="24"/>
        </w:rPr>
        <w:t xml:space="preserve"> 228 midwifery students in the fa</w:t>
      </w:r>
      <w:r w:rsidR="0019355B" w:rsidRPr="00A77FF5">
        <w:rPr>
          <w:rFonts w:ascii="Times New Roman" w:hAnsi="Times New Roman" w:cs="Times New Roman"/>
          <w:sz w:val="24"/>
          <w:szCs w:val="24"/>
        </w:rPr>
        <w:t>culty of Health Sciences at Aydı</w:t>
      </w:r>
      <w:r w:rsidRPr="00A77FF5">
        <w:rPr>
          <w:rFonts w:ascii="Times New Roman" w:hAnsi="Times New Roman" w:cs="Times New Roman"/>
          <w:sz w:val="24"/>
          <w:szCs w:val="24"/>
        </w:rPr>
        <w:t>n Adnan Menderes University</w:t>
      </w:r>
      <w:r w:rsidR="002C0B1E" w:rsidRPr="00A77FF5">
        <w:rPr>
          <w:rFonts w:ascii="Times New Roman" w:hAnsi="Times New Roman" w:cs="Times New Roman"/>
          <w:sz w:val="24"/>
          <w:szCs w:val="24"/>
        </w:rPr>
        <w:t xml:space="preserve"> had PMS according to the PMSS. Furthermore, it was observed that </w:t>
      </w:r>
      <w:r w:rsidR="00006742" w:rsidRPr="00A77FF5">
        <w:rPr>
          <w:rFonts w:ascii="Times New Roman" w:hAnsi="Times New Roman" w:cs="Times New Roman"/>
          <w:sz w:val="24"/>
          <w:szCs w:val="24"/>
        </w:rPr>
        <w:t xml:space="preserve">while </w:t>
      </w:r>
      <w:r w:rsidR="002C0B1E" w:rsidRPr="00A77FF5">
        <w:rPr>
          <w:rFonts w:ascii="Times New Roman" w:hAnsi="Times New Roman" w:cs="Times New Roman"/>
          <w:sz w:val="24"/>
          <w:szCs w:val="24"/>
        </w:rPr>
        <w:t xml:space="preserve">PMS was significantly linearly associated with </w:t>
      </w:r>
      <w:r w:rsidR="002C0B1E" w:rsidRPr="00A77FF5">
        <w:rPr>
          <w:rFonts w:ascii="Times New Roman" w:eastAsia="Calibri" w:hAnsi="Times New Roman" w:cs="Times New Roman"/>
          <w:bCs/>
          <w:sz w:val="24"/>
          <w:szCs w:val="24"/>
        </w:rPr>
        <w:t>fast-food consumption, the effects of menstrual discomforts on social life, taking vitamin /mineral supplements, poor income and expense balance, generally feeling stress</w:t>
      </w:r>
      <w:r w:rsidR="005B1284" w:rsidRPr="00A77FF5">
        <w:rPr>
          <w:rFonts w:ascii="Times New Roman" w:eastAsia="Calibri" w:hAnsi="Times New Roman" w:cs="Times New Roman"/>
          <w:bCs/>
          <w:sz w:val="24"/>
          <w:szCs w:val="24"/>
        </w:rPr>
        <w:t>ed</w:t>
      </w:r>
      <w:r w:rsidR="002C0B1E" w:rsidRPr="00A77FF5">
        <w:rPr>
          <w:rFonts w:ascii="Times New Roman" w:eastAsia="Calibri" w:hAnsi="Times New Roman" w:cs="Times New Roman"/>
          <w:bCs/>
          <w:sz w:val="24"/>
          <w:szCs w:val="24"/>
        </w:rPr>
        <w:t>, irregular sleep and feeling pain during menstruation; it was inversely associated with the consumption of white meat</w:t>
      </w:r>
      <w:r w:rsidR="002C0B1E" w:rsidRPr="00A77FF5">
        <w:rPr>
          <w:rFonts w:ascii="Times New Roman" w:hAnsi="Times New Roman" w:cs="Times New Roman"/>
          <w:sz w:val="24"/>
          <w:szCs w:val="24"/>
        </w:rPr>
        <w:t xml:space="preserve">. </w:t>
      </w:r>
    </w:p>
    <w:p w14:paraId="51887EF3" w14:textId="77777777" w:rsidR="00A00402" w:rsidRPr="00A77FF5" w:rsidRDefault="00A00402" w:rsidP="002C0B1E">
      <w:pPr>
        <w:rPr>
          <w:rFonts w:ascii="Times New Roman" w:hAnsi="Times New Roman" w:cs="Times New Roman"/>
          <w:sz w:val="24"/>
          <w:szCs w:val="24"/>
        </w:rPr>
      </w:pPr>
    </w:p>
    <w:p w14:paraId="7C7B1E0B" w14:textId="77777777" w:rsidR="00A00402" w:rsidRPr="00A77FF5" w:rsidRDefault="00A00402" w:rsidP="002C0B1E">
      <w:pPr>
        <w:rPr>
          <w:rFonts w:ascii="Times New Roman" w:hAnsi="Times New Roman" w:cs="Times New Roman"/>
          <w:sz w:val="24"/>
          <w:szCs w:val="24"/>
        </w:rPr>
      </w:pPr>
    </w:p>
    <w:p w14:paraId="1A3C902C" w14:textId="34C69B70" w:rsidR="00A00402" w:rsidRPr="00A77FF5" w:rsidRDefault="00D12304" w:rsidP="00D12304">
      <w:pPr>
        <w:ind w:firstLine="0"/>
        <w:rPr>
          <w:rFonts w:ascii="Times New Roman" w:hAnsi="Times New Roman" w:cs="Times New Roman"/>
          <w:b/>
          <w:sz w:val="24"/>
          <w:szCs w:val="24"/>
        </w:rPr>
      </w:pPr>
      <w:r w:rsidRPr="00A77FF5">
        <w:rPr>
          <w:rFonts w:ascii="Times New Roman" w:hAnsi="Times New Roman" w:cs="Times New Roman"/>
          <w:b/>
          <w:sz w:val="24"/>
          <w:szCs w:val="24"/>
        </w:rPr>
        <w:t>5.1. Prevalence</w:t>
      </w:r>
    </w:p>
    <w:p w14:paraId="04807ABE" w14:textId="77777777" w:rsidR="00D12304" w:rsidRPr="00A77FF5" w:rsidRDefault="00D12304" w:rsidP="002C0B1E">
      <w:pPr>
        <w:rPr>
          <w:rFonts w:ascii="Times New Roman" w:hAnsi="Times New Roman" w:cs="Times New Roman"/>
          <w:sz w:val="24"/>
          <w:szCs w:val="24"/>
        </w:rPr>
      </w:pPr>
    </w:p>
    <w:p w14:paraId="1D51B5A7" w14:textId="237532E0" w:rsidR="00DD2FD5" w:rsidRPr="00A77FF5" w:rsidRDefault="00D12304" w:rsidP="00D12304">
      <w:pPr>
        <w:spacing w:line="360" w:lineRule="auto"/>
        <w:rPr>
          <w:rFonts w:ascii="Times New Roman" w:eastAsia="Calibri" w:hAnsi="Times New Roman" w:cs="Times New Roman"/>
          <w:sz w:val="24"/>
          <w:szCs w:val="24"/>
        </w:rPr>
      </w:pPr>
      <w:r w:rsidRPr="00A77FF5">
        <w:rPr>
          <w:rFonts w:ascii="Times New Roman" w:hAnsi="Times New Roman" w:cs="Times New Roman"/>
          <w:sz w:val="24"/>
          <w:szCs w:val="24"/>
        </w:rPr>
        <w:t>The prevalence of PMS</w:t>
      </w:r>
      <w:r w:rsidR="00F477D1" w:rsidRPr="00A77FF5">
        <w:rPr>
          <w:rFonts w:ascii="Times New Roman" w:hAnsi="Times New Roman" w:cs="Times New Roman"/>
          <w:sz w:val="24"/>
          <w:szCs w:val="24"/>
        </w:rPr>
        <w:t xml:space="preserve"> (51.3%)</w:t>
      </w:r>
      <w:r w:rsidRPr="00A77FF5">
        <w:rPr>
          <w:rFonts w:ascii="Times New Roman" w:hAnsi="Times New Roman" w:cs="Times New Roman"/>
          <w:sz w:val="24"/>
          <w:szCs w:val="24"/>
        </w:rPr>
        <w:t xml:space="preserve"> found </w:t>
      </w:r>
      <w:r w:rsidR="006527B3" w:rsidRPr="00A77FF5">
        <w:rPr>
          <w:rFonts w:ascii="Times New Roman" w:hAnsi="Times New Roman" w:cs="Times New Roman"/>
          <w:sz w:val="24"/>
          <w:szCs w:val="24"/>
        </w:rPr>
        <w:t xml:space="preserve">in </w:t>
      </w:r>
      <w:r w:rsidRPr="00A77FF5">
        <w:rPr>
          <w:rFonts w:ascii="Times New Roman" w:hAnsi="Times New Roman" w:cs="Times New Roman"/>
          <w:sz w:val="24"/>
          <w:szCs w:val="24"/>
        </w:rPr>
        <w:t xml:space="preserve">this study using the PMSS is consistent with the prevalence reported by other studies conducted </w:t>
      </w:r>
      <w:r w:rsidR="006527B3" w:rsidRPr="00A77FF5">
        <w:rPr>
          <w:rFonts w:ascii="Times New Roman" w:hAnsi="Times New Roman" w:cs="Times New Roman"/>
          <w:sz w:val="24"/>
          <w:szCs w:val="24"/>
        </w:rPr>
        <w:t xml:space="preserve">both in Turkey and in other countries. </w:t>
      </w:r>
      <w:proofErr w:type="spellStart"/>
      <w:r w:rsidR="0064665A" w:rsidRPr="00A77FF5">
        <w:rPr>
          <w:rFonts w:ascii="Times New Roman" w:eastAsia="Calibri" w:hAnsi="Times New Roman" w:cs="Times New Roman"/>
          <w:sz w:val="24"/>
          <w:szCs w:val="24"/>
        </w:rPr>
        <w:t>Direkvand-Moghadam</w:t>
      </w:r>
      <w:proofErr w:type="spellEnd"/>
      <w:r w:rsidR="0064665A" w:rsidRPr="00A77FF5">
        <w:rPr>
          <w:rFonts w:ascii="Times New Roman" w:eastAsia="Calibri" w:hAnsi="Times New Roman" w:cs="Times New Roman"/>
          <w:sz w:val="24"/>
          <w:szCs w:val="24"/>
        </w:rPr>
        <w:t xml:space="preserve"> et al. (2014)</w:t>
      </w:r>
      <w:r w:rsidR="00F477D1" w:rsidRPr="00A77FF5">
        <w:rPr>
          <w:rFonts w:ascii="Times New Roman" w:eastAsia="Calibri" w:hAnsi="Times New Roman" w:cs="Times New Roman"/>
          <w:sz w:val="24"/>
          <w:szCs w:val="24"/>
        </w:rPr>
        <w:t>,</w:t>
      </w:r>
      <w:r w:rsidR="0064665A" w:rsidRPr="00A77FF5">
        <w:rPr>
          <w:rFonts w:ascii="Times New Roman" w:eastAsia="Calibri" w:hAnsi="Times New Roman" w:cs="Times New Roman"/>
          <w:sz w:val="24"/>
          <w:szCs w:val="24"/>
        </w:rPr>
        <w:t xml:space="preserve"> in </w:t>
      </w:r>
      <w:r w:rsidR="00F2451E" w:rsidRPr="00A77FF5">
        <w:rPr>
          <w:rFonts w:ascii="Times New Roman" w:eastAsia="Calibri" w:hAnsi="Times New Roman" w:cs="Times New Roman"/>
          <w:sz w:val="24"/>
          <w:szCs w:val="24"/>
        </w:rPr>
        <w:t xml:space="preserve">their </w:t>
      </w:r>
      <w:r w:rsidR="00F477D1" w:rsidRPr="00A77FF5">
        <w:rPr>
          <w:rFonts w:ascii="Times New Roman" w:eastAsia="Calibri" w:hAnsi="Times New Roman" w:cs="Times New Roman"/>
          <w:sz w:val="24"/>
          <w:szCs w:val="24"/>
        </w:rPr>
        <w:t xml:space="preserve">meta-analysis reviewing the prevalence of PMS, </w:t>
      </w:r>
      <w:r w:rsidR="00B07F98" w:rsidRPr="00B07F98">
        <w:rPr>
          <w:rFonts w:ascii="Times New Roman" w:eastAsia="Calibri" w:hAnsi="Times New Roman" w:cs="Times New Roman"/>
          <w:sz w:val="24"/>
          <w:szCs w:val="24"/>
        </w:rPr>
        <w:t xml:space="preserve">reported </w:t>
      </w:r>
      <w:r w:rsidR="00F477D1" w:rsidRPr="00A77FF5">
        <w:rPr>
          <w:rFonts w:ascii="Times New Roman" w:eastAsia="Calibri" w:hAnsi="Times New Roman" w:cs="Times New Roman"/>
          <w:sz w:val="24"/>
          <w:szCs w:val="24"/>
        </w:rPr>
        <w:t>a global PMS prevalence of 47.8%</w:t>
      </w:r>
      <w:r w:rsidR="0064665A" w:rsidRPr="00A77FF5">
        <w:rPr>
          <w:rFonts w:ascii="Times New Roman" w:eastAsia="Calibri" w:hAnsi="Times New Roman" w:cs="Times New Roman"/>
          <w:sz w:val="24"/>
          <w:szCs w:val="24"/>
        </w:rPr>
        <w:t xml:space="preserve"> </w:t>
      </w:r>
      <w:r w:rsidR="00F477D1" w:rsidRPr="00A77FF5">
        <w:rPr>
          <w:rFonts w:ascii="Times New Roman" w:eastAsia="Calibri" w:hAnsi="Times New Roman" w:cs="Times New Roman"/>
          <w:sz w:val="24"/>
          <w:szCs w:val="24"/>
        </w:rPr>
        <w:t xml:space="preserve">as well as a national prevalence of 50% for Turkey. Moreover, </w:t>
      </w:r>
      <w:r w:rsidR="003E0725" w:rsidRPr="00A77FF5">
        <w:rPr>
          <w:rFonts w:ascii="Times New Roman" w:eastAsia="Calibri" w:hAnsi="Times New Roman" w:cs="Times New Roman"/>
          <w:sz w:val="24"/>
          <w:szCs w:val="24"/>
        </w:rPr>
        <w:t xml:space="preserve">in </w:t>
      </w:r>
      <w:r w:rsidR="00DE7A98" w:rsidRPr="00A77FF5">
        <w:rPr>
          <w:rFonts w:ascii="Times New Roman" w:eastAsia="Calibri" w:hAnsi="Times New Roman" w:cs="Times New Roman"/>
          <w:sz w:val="24"/>
          <w:szCs w:val="24"/>
        </w:rPr>
        <w:t xml:space="preserve">a local study </w:t>
      </w:r>
      <w:r w:rsidR="007B67F9" w:rsidRPr="00A77FF5">
        <w:rPr>
          <w:rFonts w:ascii="Times New Roman" w:eastAsia="Calibri" w:hAnsi="Times New Roman" w:cs="Times New Roman"/>
          <w:sz w:val="24"/>
          <w:szCs w:val="24"/>
        </w:rPr>
        <w:t>including 184 students in Turkey, the prevalence of PMS was found to be 50.2% using the PMSS (</w:t>
      </w:r>
      <w:proofErr w:type="spellStart"/>
      <w:r w:rsidR="007B67F9" w:rsidRPr="00A77FF5">
        <w:rPr>
          <w:rFonts w:ascii="Times New Roman" w:hAnsi="Times New Roman" w:cs="Times New Roman"/>
          <w:sz w:val="24"/>
          <w:szCs w:val="24"/>
        </w:rPr>
        <w:t>Selçuk</w:t>
      </w:r>
      <w:proofErr w:type="spellEnd"/>
      <w:r w:rsidR="007B67F9" w:rsidRPr="00A77FF5">
        <w:rPr>
          <w:rFonts w:ascii="Times New Roman" w:hAnsi="Times New Roman" w:cs="Times New Roman"/>
          <w:sz w:val="24"/>
          <w:szCs w:val="24"/>
        </w:rPr>
        <w:t xml:space="preserve"> et al., 2014</w:t>
      </w:r>
      <w:r w:rsidR="007B67F9" w:rsidRPr="00A77FF5">
        <w:rPr>
          <w:rFonts w:ascii="Times New Roman" w:eastAsia="Calibri" w:hAnsi="Times New Roman" w:cs="Times New Roman"/>
          <w:sz w:val="24"/>
          <w:szCs w:val="24"/>
        </w:rPr>
        <w:t xml:space="preserve">). </w:t>
      </w:r>
      <w:r w:rsidR="00B12879" w:rsidRPr="00A77FF5">
        <w:rPr>
          <w:rFonts w:ascii="Times New Roman" w:eastAsia="Calibri" w:hAnsi="Times New Roman" w:cs="Times New Roman"/>
          <w:sz w:val="24"/>
          <w:szCs w:val="24"/>
        </w:rPr>
        <w:t>Another local study using the PMSS also reported a prevalence of 43.8% among 426 students (Yilmaz-</w:t>
      </w:r>
      <w:proofErr w:type="spellStart"/>
      <w:r w:rsidR="00B12879" w:rsidRPr="00A77FF5">
        <w:rPr>
          <w:rFonts w:ascii="Times New Roman" w:eastAsia="Calibri" w:hAnsi="Times New Roman" w:cs="Times New Roman"/>
          <w:sz w:val="24"/>
          <w:szCs w:val="24"/>
        </w:rPr>
        <w:t>Akyuz</w:t>
      </w:r>
      <w:proofErr w:type="spellEnd"/>
      <w:r w:rsidR="00B12879" w:rsidRPr="00A77FF5">
        <w:rPr>
          <w:rFonts w:ascii="Times New Roman" w:eastAsia="Calibri" w:hAnsi="Times New Roman" w:cs="Times New Roman"/>
          <w:sz w:val="24"/>
          <w:szCs w:val="24"/>
        </w:rPr>
        <w:t xml:space="preserve"> and Aydin-</w:t>
      </w:r>
      <w:proofErr w:type="spellStart"/>
      <w:r w:rsidR="00B12879" w:rsidRPr="00A77FF5">
        <w:rPr>
          <w:rFonts w:ascii="Times New Roman" w:eastAsia="Calibri" w:hAnsi="Times New Roman" w:cs="Times New Roman"/>
          <w:sz w:val="24"/>
          <w:szCs w:val="24"/>
        </w:rPr>
        <w:t>Kartal</w:t>
      </w:r>
      <w:proofErr w:type="spellEnd"/>
      <w:r w:rsidR="00B12879" w:rsidRPr="00A77FF5">
        <w:rPr>
          <w:rFonts w:ascii="Times New Roman" w:eastAsia="Calibri" w:hAnsi="Times New Roman" w:cs="Times New Roman"/>
          <w:sz w:val="24"/>
          <w:szCs w:val="24"/>
        </w:rPr>
        <w:t xml:space="preserve">, 2019). </w:t>
      </w:r>
      <w:proofErr w:type="spellStart"/>
      <w:r w:rsidR="007B67F9" w:rsidRPr="00A77FF5">
        <w:rPr>
          <w:rFonts w:ascii="Times New Roman" w:eastAsia="Calibri" w:hAnsi="Times New Roman" w:cs="Times New Roman"/>
          <w:sz w:val="24"/>
          <w:szCs w:val="24"/>
        </w:rPr>
        <w:t>Nworie</w:t>
      </w:r>
      <w:proofErr w:type="spellEnd"/>
      <w:r w:rsidR="007B67F9" w:rsidRPr="00A77FF5">
        <w:rPr>
          <w:rFonts w:ascii="Times New Roman" w:eastAsia="Calibri" w:hAnsi="Times New Roman" w:cs="Times New Roman"/>
          <w:sz w:val="24"/>
          <w:szCs w:val="24"/>
        </w:rPr>
        <w:t xml:space="preserve"> et </w:t>
      </w:r>
      <w:r w:rsidR="00986DEC" w:rsidRPr="00A77FF5">
        <w:rPr>
          <w:rFonts w:ascii="Times New Roman" w:eastAsia="Calibri" w:hAnsi="Times New Roman" w:cs="Times New Roman"/>
          <w:sz w:val="24"/>
          <w:szCs w:val="24"/>
        </w:rPr>
        <w:t xml:space="preserve">al. (2018), in addition, </w:t>
      </w:r>
      <w:r w:rsidR="00B07F98" w:rsidRPr="00B07F98">
        <w:rPr>
          <w:rFonts w:ascii="Times New Roman" w:eastAsia="Calibri" w:hAnsi="Times New Roman" w:cs="Times New Roman"/>
          <w:sz w:val="24"/>
          <w:szCs w:val="24"/>
        </w:rPr>
        <w:t xml:space="preserve">reported </w:t>
      </w:r>
      <w:r w:rsidR="007B67F9" w:rsidRPr="00A77FF5">
        <w:rPr>
          <w:rFonts w:ascii="Times New Roman" w:eastAsia="Calibri" w:hAnsi="Times New Roman" w:cs="Times New Roman"/>
          <w:sz w:val="24"/>
          <w:szCs w:val="24"/>
        </w:rPr>
        <w:t xml:space="preserve">a </w:t>
      </w:r>
      <w:r w:rsidR="00DD2FD5" w:rsidRPr="00A77FF5">
        <w:rPr>
          <w:rFonts w:ascii="Times New Roman" w:eastAsia="Calibri" w:hAnsi="Times New Roman" w:cs="Times New Roman"/>
          <w:sz w:val="24"/>
          <w:szCs w:val="24"/>
        </w:rPr>
        <w:t xml:space="preserve">prevalence of 47.6% among 480 students in Nigeria using the Calendar of Premenstrual Experiences. </w:t>
      </w:r>
    </w:p>
    <w:p w14:paraId="7B3720E8" w14:textId="369AF80C" w:rsidR="00FA1F4D" w:rsidRPr="00A77FF5" w:rsidRDefault="00FD01CF" w:rsidP="00D12304">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On the contrary</w:t>
      </w:r>
      <w:r w:rsidR="00DD2FD5" w:rsidRPr="00A77FF5">
        <w:rPr>
          <w:rFonts w:ascii="Times New Roman" w:eastAsia="Calibri" w:hAnsi="Times New Roman" w:cs="Times New Roman"/>
          <w:sz w:val="24"/>
          <w:szCs w:val="24"/>
        </w:rPr>
        <w:t xml:space="preserve">, the obtained prevalence is inconsistent with some other studies. </w:t>
      </w:r>
      <w:proofErr w:type="spellStart"/>
      <w:r w:rsidR="00BB5D7C" w:rsidRPr="00A77FF5">
        <w:rPr>
          <w:rFonts w:ascii="Times New Roman" w:eastAsia="Calibri" w:hAnsi="Times New Roman" w:cs="Times New Roman"/>
          <w:sz w:val="24"/>
          <w:szCs w:val="24"/>
        </w:rPr>
        <w:t>Tschudin</w:t>
      </w:r>
      <w:proofErr w:type="spellEnd"/>
      <w:r w:rsidR="00BB5D7C" w:rsidRPr="00A77FF5">
        <w:rPr>
          <w:rFonts w:ascii="Times New Roman" w:eastAsia="Calibri" w:hAnsi="Times New Roman" w:cs="Times New Roman"/>
          <w:sz w:val="24"/>
          <w:szCs w:val="24"/>
        </w:rPr>
        <w:t xml:space="preserve"> et al. </w:t>
      </w:r>
      <w:r w:rsidR="000B4AEB" w:rsidRPr="00A77FF5">
        <w:rPr>
          <w:rFonts w:ascii="Times New Roman" w:eastAsia="Calibri" w:hAnsi="Times New Roman" w:cs="Times New Roman"/>
          <w:sz w:val="24"/>
          <w:szCs w:val="24"/>
        </w:rPr>
        <w:t xml:space="preserve">(2010), </w:t>
      </w:r>
      <w:r w:rsidR="00BB5D7C" w:rsidRPr="00A77FF5">
        <w:rPr>
          <w:rFonts w:ascii="Times New Roman" w:eastAsia="Calibri" w:hAnsi="Times New Roman" w:cs="Times New Roman"/>
          <w:sz w:val="24"/>
          <w:szCs w:val="24"/>
        </w:rPr>
        <w:t xml:space="preserve">using the Premenstrual Screening Tool, obtained a prevalence of 10.3% for 3522 Swiss women in his population-based study. This low figure could be attributed to </w:t>
      </w:r>
      <w:r w:rsidR="00D325DF" w:rsidRPr="00A77FF5">
        <w:rPr>
          <w:rFonts w:ascii="Times New Roman" w:eastAsia="Calibri" w:hAnsi="Times New Roman" w:cs="Times New Roman"/>
          <w:sz w:val="24"/>
          <w:szCs w:val="24"/>
        </w:rPr>
        <w:t>the use of a modified version of the Premenstrual Screening Tool</w:t>
      </w:r>
      <w:r w:rsidR="00A718B9" w:rsidRPr="00A77FF5">
        <w:rPr>
          <w:rFonts w:ascii="Times New Roman" w:eastAsia="Calibri" w:hAnsi="Times New Roman" w:cs="Times New Roman"/>
          <w:sz w:val="24"/>
          <w:szCs w:val="24"/>
        </w:rPr>
        <w:t>, and also to the large sample size</w:t>
      </w:r>
      <w:r w:rsidR="00D325DF" w:rsidRPr="00A77FF5">
        <w:rPr>
          <w:rFonts w:ascii="Times New Roman" w:hAnsi="Times New Roman" w:cs="Times New Roman"/>
          <w:sz w:val="24"/>
          <w:szCs w:val="24"/>
        </w:rPr>
        <w:t xml:space="preserve">. </w:t>
      </w:r>
      <w:proofErr w:type="spellStart"/>
      <w:r w:rsidR="00B05F56" w:rsidRPr="00A77FF5">
        <w:rPr>
          <w:rFonts w:ascii="Times New Roman" w:hAnsi="Times New Roman" w:cs="Times New Roman"/>
          <w:sz w:val="24"/>
          <w:szCs w:val="24"/>
        </w:rPr>
        <w:t>Chumpalova</w:t>
      </w:r>
      <w:proofErr w:type="spellEnd"/>
      <w:r w:rsidR="00B05F56" w:rsidRPr="00A77FF5">
        <w:rPr>
          <w:rFonts w:ascii="Times New Roman" w:hAnsi="Times New Roman" w:cs="Times New Roman"/>
          <w:sz w:val="24"/>
          <w:szCs w:val="24"/>
        </w:rPr>
        <w:t xml:space="preserve"> et al. (2020)</w:t>
      </w:r>
      <w:r w:rsidR="00A718B9" w:rsidRPr="00A77FF5">
        <w:rPr>
          <w:rFonts w:ascii="Times New Roman" w:hAnsi="Times New Roman" w:cs="Times New Roman"/>
          <w:sz w:val="24"/>
          <w:szCs w:val="24"/>
        </w:rPr>
        <w:t xml:space="preserve"> </w:t>
      </w:r>
      <w:r w:rsidR="00B07F98" w:rsidRPr="00B07F98">
        <w:rPr>
          <w:rFonts w:ascii="Times New Roman" w:hAnsi="Times New Roman" w:cs="Times New Roman"/>
          <w:sz w:val="24"/>
          <w:szCs w:val="24"/>
        </w:rPr>
        <w:t xml:space="preserve">reported </w:t>
      </w:r>
      <w:r w:rsidRPr="00A77FF5">
        <w:rPr>
          <w:rFonts w:ascii="Times New Roman" w:hAnsi="Times New Roman" w:cs="Times New Roman"/>
          <w:sz w:val="24"/>
          <w:szCs w:val="24"/>
        </w:rPr>
        <w:t xml:space="preserve">a prevalence of 32% among 305 female students in Bulgaria having used the DSM-IV as diagnostic tool. The lower prevalence obtained in the previously mentioned study compared to </w:t>
      </w:r>
      <w:r w:rsidR="00731D94" w:rsidRPr="00A77FF5">
        <w:rPr>
          <w:rFonts w:ascii="Times New Roman" w:hAnsi="Times New Roman" w:cs="Times New Roman"/>
          <w:sz w:val="24"/>
          <w:szCs w:val="24"/>
        </w:rPr>
        <w:t xml:space="preserve">what was obtained in </w:t>
      </w:r>
      <w:r w:rsidR="005B1284" w:rsidRPr="00A77FF5">
        <w:rPr>
          <w:rFonts w:ascii="Times New Roman" w:hAnsi="Times New Roman" w:cs="Times New Roman"/>
          <w:sz w:val="24"/>
          <w:szCs w:val="24"/>
        </w:rPr>
        <w:t xml:space="preserve">the </w:t>
      </w:r>
      <w:r w:rsidR="00006742" w:rsidRPr="00A77FF5">
        <w:rPr>
          <w:rFonts w:ascii="Times New Roman" w:hAnsi="Times New Roman" w:cs="Times New Roman"/>
          <w:sz w:val="24"/>
          <w:szCs w:val="24"/>
        </w:rPr>
        <w:t>present</w:t>
      </w:r>
      <w:r w:rsidRPr="00A77FF5">
        <w:rPr>
          <w:rFonts w:ascii="Times New Roman" w:hAnsi="Times New Roman" w:cs="Times New Roman"/>
          <w:sz w:val="24"/>
          <w:szCs w:val="24"/>
        </w:rPr>
        <w:t xml:space="preserve"> study could be explained as being due to the use of the DSM-IV diagnostic tool which is considered to </w:t>
      </w:r>
      <w:r w:rsidR="00731D94" w:rsidRPr="00A77FF5">
        <w:rPr>
          <w:rFonts w:ascii="Times New Roman" w:hAnsi="Times New Roman" w:cs="Times New Roman"/>
          <w:sz w:val="24"/>
          <w:szCs w:val="24"/>
        </w:rPr>
        <w:t xml:space="preserve">consist of </w:t>
      </w:r>
      <w:r w:rsidR="005B1284" w:rsidRPr="00A77FF5">
        <w:rPr>
          <w:rFonts w:ascii="Times New Roman" w:hAnsi="Times New Roman" w:cs="Times New Roman"/>
          <w:sz w:val="24"/>
          <w:szCs w:val="24"/>
        </w:rPr>
        <w:t>stringent</w:t>
      </w:r>
      <w:r w:rsidR="00731D94" w:rsidRPr="00A77FF5">
        <w:rPr>
          <w:rFonts w:ascii="Times New Roman" w:hAnsi="Times New Roman" w:cs="Times New Roman"/>
          <w:sz w:val="24"/>
          <w:szCs w:val="24"/>
        </w:rPr>
        <w:t xml:space="preserve"> criteria thereby usually yielding a lower percentage for prevalence (</w:t>
      </w:r>
      <w:r w:rsidR="00731D94" w:rsidRPr="00A77FF5">
        <w:rPr>
          <w:rFonts w:ascii="Times New Roman" w:eastAsia="Calibri" w:hAnsi="Times New Roman" w:cs="Times New Roman"/>
          <w:sz w:val="24"/>
          <w:szCs w:val="24"/>
        </w:rPr>
        <w:t>O'Brien et al., 2014).</w:t>
      </w:r>
      <w:r w:rsidR="00B12879" w:rsidRPr="00A77FF5">
        <w:rPr>
          <w:rFonts w:ascii="Times New Roman" w:eastAsia="Calibri" w:hAnsi="Times New Roman" w:cs="Times New Roman"/>
          <w:sz w:val="24"/>
          <w:szCs w:val="24"/>
        </w:rPr>
        <w:t xml:space="preserve"> </w:t>
      </w:r>
      <w:r w:rsidR="005B1284" w:rsidRPr="00A77FF5">
        <w:rPr>
          <w:rFonts w:ascii="Times New Roman" w:hAnsi="Times New Roman" w:cs="Times New Roman"/>
          <w:sz w:val="24"/>
          <w:szCs w:val="24"/>
        </w:rPr>
        <w:t xml:space="preserve">Also, </w:t>
      </w:r>
      <w:r w:rsidR="00B12879" w:rsidRPr="00A77FF5">
        <w:rPr>
          <w:rFonts w:ascii="Times New Roman" w:hAnsi="Times New Roman" w:cs="Times New Roman"/>
          <w:sz w:val="24"/>
          <w:szCs w:val="24"/>
        </w:rPr>
        <w:t xml:space="preserve">using </w:t>
      </w:r>
      <w:r w:rsidR="00B12879" w:rsidRPr="00A77FF5">
        <w:rPr>
          <w:rFonts w:ascii="Times New Roman" w:eastAsia="Calibri" w:hAnsi="Times New Roman" w:cs="Times New Roman"/>
          <w:sz w:val="24"/>
          <w:szCs w:val="24"/>
        </w:rPr>
        <w:t xml:space="preserve">the PMSS as a diagnostic tool, </w:t>
      </w:r>
      <w:proofErr w:type="spellStart"/>
      <w:r w:rsidR="00B12879" w:rsidRPr="00A77FF5">
        <w:rPr>
          <w:rFonts w:ascii="Times New Roman" w:hAnsi="Times New Roman" w:cs="Times New Roman"/>
          <w:sz w:val="24"/>
          <w:szCs w:val="24"/>
        </w:rPr>
        <w:t>Sut</w:t>
      </w:r>
      <w:proofErr w:type="spellEnd"/>
      <w:r w:rsidR="00B12879" w:rsidRPr="00A77FF5">
        <w:rPr>
          <w:rFonts w:ascii="Times New Roman" w:hAnsi="Times New Roman" w:cs="Times New Roman"/>
          <w:sz w:val="24"/>
          <w:szCs w:val="24"/>
        </w:rPr>
        <w:t xml:space="preserve"> and </w:t>
      </w:r>
      <w:proofErr w:type="spellStart"/>
      <w:r w:rsidR="00B12879" w:rsidRPr="00A77FF5">
        <w:rPr>
          <w:rFonts w:ascii="Times New Roman" w:hAnsi="Times New Roman" w:cs="Times New Roman"/>
          <w:sz w:val="24"/>
          <w:szCs w:val="24"/>
        </w:rPr>
        <w:t>Mestogullari</w:t>
      </w:r>
      <w:proofErr w:type="spellEnd"/>
      <w:r w:rsidR="00B12879" w:rsidRPr="00A77FF5">
        <w:rPr>
          <w:rFonts w:ascii="Times New Roman" w:hAnsi="Times New Roman" w:cs="Times New Roman"/>
          <w:sz w:val="24"/>
          <w:szCs w:val="24"/>
        </w:rPr>
        <w:t xml:space="preserve"> (2015) obtained a prevalence of 38.1%, and this variation in </w:t>
      </w:r>
      <w:r w:rsidR="005B1284" w:rsidRPr="00A77FF5">
        <w:rPr>
          <w:rFonts w:ascii="Times New Roman" w:hAnsi="Times New Roman" w:cs="Times New Roman"/>
          <w:sz w:val="24"/>
          <w:szCs w:val="24"/>
        </w:rPr>
        <w:t xml:space="preserve">prevalence </w:t>
      </w:r>
      <w:r w:rsidR="00B12879" w:rsidRPr="00A77FF5">
        <w:rPr>
          <w:rFonts w:ascii="Times New Roman" w:hAnsi="Times New Roman" w:cs="Times New Roman"/>
          <w:sz w:val="24"/>
          <w:szCs w:val="24"/>
        </w:rPr>
        <w:t xml:space="preserve">could be potentially due to the fact that the study population consisted of practising nurses who may have a healthier lifestyle in general due to </w:t>
      </w:r>
      <w:r w:rsidR="00B1402D" w:rsidRPr="00A77FF5">
        <w:rPr>
          <w:rFonts w:ascii="Times New Roman" w:hAnsi="Times New Roman" w:cs="Times New Roman"/>
          <w:sz w:val="24"/>
          <w:szCs w:val="24"/>
        </w:rPr>
        <w:t xml:space="preserve">their </w:t>
      </w:r>
      <w:r w:rsidR="00B12879" w:rsidRPr="00A77FF5">
        <w:rPr>
          <w:rFonts w:ascii="Times New Roman" w:hAnsi="Times New Roman" w:cs="Times New Roman"/>
          <w:sz w:val="24"/>
          <w:szCs w:val="24"/>
        </w:rPr>
        <w:t xml:space="preserve">knowledge in health. Insincere reporting due to a socio-cultural background which considers discussing PMS and its related topics a taboo is </w:t>
      </w:r>
      <w:r w:rsidR="005B1284" w:rsidRPr="00A77FF5">
        <w:rPr>
          <w:rFonts w:ascii="Times New Roman" w:hAnsi="Times New Roman" w:cs="Times New Roman"/>
          <w:sz w:val="24"/>
          <w:szCs w:val="24"/>
        </w:rPr>
        <w:t xml:space="preserve">a </w:t>
      </w:r>
      <w:r w:rsidR="00B12879" w:rsidRPr="00A77FF5">
        <w:rPr>
          <w:rFonts w:ascii="Times New Roman" w:hAnsi="Times New Roman" w:cs="Times New Roman"/>
          <w:sz w:val="24"/>
          <w:szCs w:val="24"/>
        </w:rPr>
        <w:t>potential reason for a lower prevalence of 35.</w:t>
      </w:r>
      <w:r w:rsidR="006406A8" w:rsidRPr="00A77FF5">
        <w:rPr>
          <w:rFonts w:ascii="Times New Roman" w:hAnsi="Times New Roman" w:cs="Times New Roman"/>
          <w:sz w:val="24"/>
          <w:szCs w:val="24"/>
        </w:rPr>
        <w:t xml:space="preserve">3% reported by </w:t>
      </w:r>
      <w:proofErr w:type="spellStart"/>
      <w:r w:rsidR="006406A8" w:rsidRPr="00A77FF5">
        <w:rPr>
          <w:rFonts w:ascii="Times New Roman" w:hAnsi="Times New Roman" w:cs="Times New Roman"/>
          <w:sz w:val="24"/>
          <w:szCs w:val="24"/>
        </w:rPr>
        <w:t>Hashim</w:t>
      </w:r>
      <w:proofErr w:type="spellEnd"/>
      <w:r w:rsidR="006406A8" w:rsidRPr="00A77FF5">
        <w:rPr>
          <w:rFonts w:ascii="Times New Roman" w:hAnsi="Times New Roman" w:cs="Times New Roman"/>
          <w:sz w:val="24"/>
          <w:szCs w:val="24"/>
        </w:rPr>
        <w:t xml:space="preserve"> et al. (2019) in their study consisting of 300 students in UAE.</w:t>
      </w:r>
      <w:r w:rsidR="00B12879" w:rsidRPr="00A77FF5">
        <w:rPr>
          <w:rFonts w:ascii="Times New Roman" w:hAnsi="Times New Roman" w:cs="Times New Roman"/>
          <w:sz w:val="24"/>
          <w:szCs w:val="24"/>
        </w:rPr>
        <w:t xml:space="preserve"> </w:t>
      </w:r>
      <w:proofErr w:type="spellStart"/>
      <w:r w:rsidR="00F22214" w:rsidRPr="00A77FF5">
        <w:rPr>
          <w:rFonts w:ascii="Times New Roman" w:eastAsia="Calibri" w:hAnsi="Times New Roman" w:cs="Times New Roman"/>
          <w:sz w:val="24"/>
          <w:szCs w:val="24"/>
        </w:rPr>
        <w:t>Costanian</w:t>
      </w:r>
      <w:proofErr w:type="spellEnd"/>
      <w:r w:rsidR="00F22214" w:rsidRPr="00A77FF5">
        <w:rPr>
          <w:rFonts w:ascii="Times New Roman" w:eastAsia="Calibri" w:hAnsi="Times New Roman" w:cs="Times New Roman"/>
          <w:sz w:val="24"/>
          <w:szCs w:val="24"/>
        </w:rPr>
        <w:t xml:space="preserve"> et al. (2018); </w:t>
      </w:r>
      <w:proofErr w:type="spellStart"/>
      <w:r w:rsidR="00492406" w:rsidRPr="00A77FF5">
        <w:rPr>
          <w:rFonts w:ascii="Times New Roman" w:eastAsia="Calibri" w:hAnsi="Times New Roman" w:cs="Times New Roman"/>
          <w:sz w:val="24"/>
          <w:szCs w:val="24"/>
        </w:rPr>
        <w:t>Abeje</w:t>
      </w:r>
      <w:proofErr w:type="spellEnd"/>
      <w:r w:rsidR="00492406" w:rsidRPr="00A77FF5">
        <w:rPr>
          <w:rFonts w:ascii="Times New Roman" w:eastAsia="Calibri" w:hAnsi="Times New Roman" w:cs="Times New Roman"/>
          <w:sz w:val="24"/>
          <w:szCs w:val="24"/>
        </w:rPr>
        <w:t xml:space="preserve"> and </w:t>
      </w:r>
      <w:proofErr w:type="spellStart"/>
      <w:r w:rsidR="00492406" w:rsidRPr="00A77FF5">
        <w:rPr>
          <w:rFonts w:ascii="Times New Roman" w:eastAsia="Calibri" w:hAnsi="Times New Roman" w:cs="Times New Roman"/>
          <w:sz w:val="24"/>
          <w:szCs w:val="24"/>
        </w:rPr>
        <w:t>Berhanu</w:t>
      </w:r>
      <w:proofErr w:type="spellEnd"/>
      <w:r w:rsidR="00492406" w:rsidRPr="00A77FF5">
        <w:rPr>
          <w:rFonts w:ascii="Times New Roman" w:eastAsia="Calibri" w:hAnsi="Times New Roman" w:cs="Times New Roman"/>
          <w:sz w:val="24"/>
          <w:szCs w:val="24"/>
        </w:rPr>
        <w:t xml:space="preserve"> (2019); </w:t>
      </w:r>
      <w:r w:rsidR="00F22214" w:rsidRPr="00A77FF5">
        <w:rPr>
          <w:rFonts w:ascii="Times New Roman" w:eastAsia="Calibri" w:hAnsi="Times New Roman" w:cs="Times New Roman"/>
          <w:sz w:val="24"/>
          <w:szCs w:val="24"/>
        </w:rPr>
        <w:t>o</w:t>
      </w:r>
      <w:r w:rsidR="00731D94" w:rsidRPr="00A77FF5">
        <w:rPr>
          <w:rFonts w:ascii="Times New Roman" w:eastAsia="Calibri" w:hAnsi="Times New Roman" w:cs="Times New Roman"/>
          <w:sz w:val="24"/>
          <w:szCs w:val="24"/>
        </w:rPr>
        <w:t xml:space="preserve">n the other hand, </w:t>
      </w:r>
      <w:r w:rsidR="00F22214" w:rsidRPr="00A77FF5">
        <w:rPr>
          <w:rFonts w:ascii="Times New Roman" w:eastAsia="Calibri" w:hAnsi="Times New Roman" w:cs="Times New Roman"/>
          <w:sz w:val="24"/>
          <w:szCs w:val="24"/>
        </w:rPr>
        <w:t xml:space="preserve">both using the ACOG criteria as a diagnostic tool </w:t>
      </w:r>
      <w:r w:rsidR="00B07F98" w:rsidRPr="00B07F98">
        <w:rPr>
          <w:rFonts w:ascii="Times New Roman" w:eastAsia="Calibri" w:hAnsi="Times New Roman" w:cs="Times New Roman"/>
          <w:sz w:val="24"/>
          <w:szCs w:val="24"/>
        </w:rPr>
        <w:t xml:space="preserve">reported </w:t>
      </w:r>
      <w:r w:rsidR="00F22214" w:rsidRPr="00A77FF5">
        <w:rPr>
          <w:rFonts w:ascii="Times New Roman" w:eastAsia="Calibri" w:hAnsi="Times New Roman" w:cs="Times New Roman"/>
          <w:sz w:val="24"/>
          <w:szCs w:val="24"/>
        </w:rPr>
        <w:t>a higher prevalence (81.3% and 63% respectively) probably attributable to the use of the ACOG criteria since, unlike the DSM-IV, the ACOG criteria is deeme</w:t>
      </w:r>
      <w:r w:rsidR="008A408E" w:rsidRPr="00A77FF5">
        <w:rPr>
          <w:rFonts w:ascii="Times New Roman" w:eastAsia="Calibri" w:hAnsi="Times New Roman" w:cs="Times New Roman"/>
          <w:sz w:val="24"/>
          <w:szCs w:val="24"/>
        </w:rPr>
        <w:t xml:space="preserve">d rather liberal and results in higher rates of PMS when used </w:t>
      </w:r>
      <w:r w:rsidR="008A408E" w:rsidRPr="00A77FF5">
        <w:rPr>
          <w:rFonts w:ascii="Times New Roman" w:hAnsi="Times New Roman" w:cs="Times New Roman"/>
          <w:sz w:val="24"/>
          <w:szCs w:val="24"/>
        </w:rPr>
        <w:t>(</w:t>
      </w:r>
      <w:r w:rsidR="008A408E" w:rsidRPr="00A77FF5">
        <w:rPr>
          <w:rFonts w:ascii="Times New Roman" w:eastAsia="Calibri" w:hAnsi="Times New Roman" w:cs="Times New Roman"/>
          <w:sz w:val="24"/>
          <w:szCs w:val="24"/>
        </w:rPr>
        <w:t xml:space="preserve">O'Brien et al., 2014). Also, a higher prevalence is possibly as a result of younger population as could be the case of </w:t>
      </w:r>
      <w:proofErr w:type="spellStart"/>
      <w:r w:rsidR="008A408E" w:rsidRPr="00A77FF5">
        <w:rPr>
          <w:rFonts w:ascii="Times New Roman" w:eastAsia="Calibri" w:hAnsi="Times New Roman" w:cs="Times New Roman"/>
          <w:sz w:val="24"/>
          <w:szCs w:val="24"/>
        </w:rPr>
        <w:t>Abeje</w:t>
      </w:r>
      <w:proofErr w:type="spellEnd"/>
      <w:r w:rsidR="008A408E" w:rsidRPr="00A77FF5">
        <w:rPr>
          <w:rFonts w:ascii="Times New Roman" w:eastAsia="Calibri" w:hAnsi="Times New Roman" w:cs="Times New Roman"/>
          <w:sz w:val="24"/>
          <w:szCs w:val="24"/>
        </w:rPr>
        <w:t xml:space="preserve"> and </w:t>
      </w:r>
      <w:proofErr w:type="spellStart"/>
      <w:r w:rsidR="008A408E" w:rsidRPr="00A77FF5">
        <w:rPr>
          <w:rFonts w:ascii="Times New Roman" w:eastAsia="Calibri" w:hAnsi="Times New Roman" w:cs="Times New Roman"/>
          <w:sz w:val="24"/>
          <w:szCs w:val="24"/>
        </w:rPr>
        <w:t>Berhanu</w:t>
      </w:r>
      <w:proofErr w:type="spellEnd"/>
      <w:r w:rsidR="008A408E" w:rsidRPr="00A77FF5">
        <w:rPr>
          <w:rFonts w:ascii="Times New Roman" w:eastAsia="Calibri" w:hAnsi="Times New Roman" w:cs="Times New Roman"/>
          <w:sz w:val="24"/>
          <w:szCs w:val="24"/>
        </w:rPr>
        <w:t xml:space="preserve"> (2019) who reported a mean age of 13.23 ± 1.47 years. </w:t>
      </w:r>
    </w:p>
    <w:p w14:paraId="7B864886" w14:textId="77777777" w:rsidR="00006742" w:rsidRPr="00A77FF5" w:rsidRDefault="00006742" w:rsidP="00D12304">
      <w:pPr>
        <w:spacing w:line="360" w:lineRule="auto"/>
        <w:rPr>
          <w:rFonts w:ascii="Times New Roman" w:eastAsia="Calibri" w:hAnsi="Times New Roman" w:cs="Times New Roman"/>
          <w:sz w:val="24"/>
          <w:szCs w:val="24"/>
        </w:rPr>
      </w:pPr>
    </w:p>
    <w:p w14:paraId="4B06F3FE" w14:textId="77777777" w:rsidR="00FA1F4D" w:rsidRPr="00A77FF5" w:rsidRDefault="00FA1F4D" w:rsidP="00FA1F4D">
      <w:pPr>
        <w:rPr>
          <w:rFonts w:ascii="Times New Roman" w:eastAsia="Calibri" w:hAnsi="Times New Roman" w:cs="Times New Roman"/>
          <w:sz w:val="24"/>
          <w:szCs w:val="24"/>
        </w:rPr>
      </w:pPr>
    </w:p>
    <w:p w14:paraId="64CB432B" w14:textId="77777777" w:rsidR="00FA1F4D" w:rsidRPr="00A77FF5" w:rsidRDefault="00FA1F4D" w:rsidP="00FA1F4D">
      <w:pPr>
        <w:rPr>
          <w:rFonts w:ascii="Times New Roman" w:eastAsia="Calibri" w:hAnsi="Times New Roman" w:cs="Times New Roman"/>
          <w:sz w:val="24"/>
          <w:szCs w:val="24"/>
        </w:rPr>
      </w:pPr>
    </w:p>
    <w:p w14:paraId="64DCB80A" w14:textId="2CEC2410" w:rsidR="00FA1F4D" w:rsidRPr="00A77FF5" w:rsidRDefault="00FA1F4D" w:rsidP="00FA1F4D">
      <w:pPr>
        <w:ind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5.2. Factors Related to PMS</w:t>
      </w:r>
    </w:p>
    <w:p w14:paraId="4C84CC62" w14:textId="77777777" w:rsidR="00FA1F4D" w:rsidRPr="00A77FF5" w:rsidRDefault="00FA1F4D" w:rsidP="00FA1F4D">
      <w:pPr>
        <w:rPr>
          <w:rFonts w:ascii="Times New Roman" w:eastAsia="Calibri" w:hAnsi="Times New Roman" w:cs="Times New Roman"/>
          <w:sz w:val="24"/>
          <w:szCs w:val="24"/>
        </w:rPr>
      </w:pPr>
    </w:p>
    <w:p w14:paraId="554F0093" w14:textId="717103A7" w:rsidR="00170FE3" w:rsidRPr="00A77FF5" w:rsidRDefault="003728EA" w:rsidP="003266DF">
      <w:pPr>
        <w:spacing w:line="360" w:lineRule="auto"/>
        <w:rPr>
          <w:rFonts w:ascii="Times New Roman" w:eastAsia="Calibri" w:hAnsi="Times New Roman" w:cs="Times New Roman"/>
          <w:sz w:val="24"/>
          <w:szCs w:val="24"/>
        </w:rPr>
      </w:pPr>
      <w:r w:rsidRPr="00A77FF5">
        <w:rPr>
          <w:rFonts w:ascii="Times New Roman" w:eastAsia="Calibri" w:hAnsi="Times New Roman" w:cs="Times New Roman"/>
          <w:sz w:val="24"/>
          <w:szCs w:val="24"/>
        </w:rPr>
        <w:t xml:space="preserve">PMS was associated with </w:t>
      </w:r>
      <w:r w:rsidRPr="00A77FF5">
        <w:rPr>
          <w:rFonts w:ascii="Times New Roman" w:eastAsia="Calibri" w:hAnsi="Times New Roman" w:cs="Times New Roman"/>
          <w:bCs/>
          <w:sz w:val="24"/>
          <w:szCs w:val="24"/>
        </w:rPr>
        <w:t>taking vitamin /mineral supplements, poor income and expense balance, generally feeling stress</w:t>
      </w:r>
      <w:r w:rsidR="006406A8" w:rsidRPr="00A77FF5">
        <w:rPr>
          <w:rFonts w:ascii="Times New Roman" w:eastAsia="Calibri" w:hAnsi="Times New Roman" w:cs="Times New Roman"/>
          <w:bCs/>
          <w:sz w:val="24"/>
          <w:szCs w:val="24"/>
        </w:rPr>
        <w:t>ed</w:t>
      </w:r>
      <w:r w:rsidRPr="00A77FF5">
        <w:rPr>
          <w:rFonts w:ascii="Times New Roman" w:eastAsia="Calibri" w:hAnsi="Times New Roman" w:cs="Times New Roman"/>
          <w:bCs/>
          <w:sz w:val="24"/>
          <w:szCs w:val="24"/>
        </w:rPr>
        <w:t>, irregular sleep</w:t>
      </w:r>
      <w:r w:rsidR="00CA0E95" w:rsidRPr="00A77FF5">
        <w:rPr>
          <w:rFonts w:ascii="Times New Roman" w:eastAsia="Calibri" w:hAnsi="Times New Roman" w:cs="Times New Roman"/>
          <w:bCs/>
          <w:sz w:val="24"/>
          <w:szCs w:val="24"/>
        </w:rPr>
        <w:t>,</w:t>
      </w:r>
      <w:r w:rsidRPr="00A77FF5">
        <w:rPr>
          <w:rFonts w:ascii="Times New Roman" w:eastAsia="Calibri" w:hAnsi="Times New Roman" w:cs="Times New Roman"/>
          <w:bCs/>
          <w:sz w:val="24"/>
          <w:szCs w:val="24"/>
        </w:rPr>
        <w:t xml:space="preserve"> feeling pain during menstruation</w:t>
      </w:r>
      <w:r w:rsidR="003266DF" w:rsidRPr="00A77FF5">
        <w:rPr>
          <w:rFonts w:ascii="Times New Roman" w:eastAsia="Calibri" w:hAnsi="Times New Roman" w:cs="Times New Roman"/>
          <w:bCs/>
          <w:sz w:val="24"/>
          <w:szCs w:val="24"/>
        </w:rPr>
        <w:t xml:space="preserve"> and</w:t>
      </w:r>
      <w:r w:rsidR="00CA0E95" w:rsidRPr="00A77FF5">
        <w:rPr>
          <w:rFonts w:ascii="Times New Roman" w:eastAsia="Calibri" w:hAnsi="Times New Roman" w:cs="Times New Roman"/>
          <w:bCs/>
          <w:sz w:val="24"/>
          <w:szCs w:val="24"/>
        </w:rPr>
        <w:t xml:space="preserve"> </w:t>
      </w:r>
      <w:r w:rsidRPr="00A77FF5">
        <w:rPr>
          <w:rFonts w:ascii="Times New Roman" w:eastAsia="Calibri" w:hAnsi="Times New Roman" w:cs="Times New Roman"/>
          <w:bCs/>
          <w:sz w:val="24"/>
          <w:szCs w:val="24"/>
        </w:rPr>
        <w:t xml:space="preserve">the consumption of </w:t>
      </w:r>
      <w:r w:rsidR="003266DF" w:rsidRPr="00A77FF5">
        <w:rPr>
          <w:rFonts w:ascii="Times New Roman" w:eastAsia="Calibri" w:hAnsi="Times New Roman" w:cs="Times New Roman"/>
          <w:bCs/>
          <w:sz w:val="24"/>
          <w:szCs w:val="24"/>
        </w:rPr>
        <w:t xml:space="preserve">fast-food and </w:t>
      </w:r>
      <w:r w:rsidRPr="00A77FF5">
        <w:rPr>
          <w:rFonts w:ascii="Times New Roman" w:eastAsia="Calibri" w:hAnsi="Times New Roman" w:cs="Times New Roman"/>
          <w:bCs/>
          <w:sz w:val="24"/>
          <w:szCs w:val="24"/>
        </w:rPr>
        <w:t>white meat</w:t>
      </w:r>
      <w:r w:rsidR="000967C2" w:rsidRPr="00A77FF5">
        <w:rPr>
          <w:rFonts w:ascii="Times New Roman" w:eastAsia="Calibri" w:hAnsi="Times New Roman" w:cs="Times New Roman"/>
          <w:bCs/>
          <w:sz w:val="24"/>
          <w:szCs w:val="24"/>
        </w:rPr>
        <w:t xml:space="preserve"> </w:t>
      </w:r>
      <w:r w:rsidR="00F3157A" w:rsidRPr="00A77FF5">
        <w:rPr>
          <w:rFonts w:ascii="Times New Roman" w:eastAsia="Calibri" w:hAnsi="Times New Roman" w:cs="Times New Roman"/>
          <w:bCs/>
          <w:sz w:val="24"/>
          <w:szCs w:val="24"/>
        </w:rPr>
        <w:t>according to the results in this study</w:t>
      </w:r>
      <w:r w:rsidR="00F3157A" w:rsidRPr="00A77FF5">
        <w:rPr>
          <w:rFonts w:ascii="Times New Roman" w:eastAsia="Calibri" w:hAnsi="Times New Roman" w:cs="Times New Roman"/>
          <w:sz w:val="24"/>
          <w:szCs w:val="24"/>
        </w:rPr>
        <w:t>.</w:t>
      </w:r>
      <w:r w:rsidR="003266DF" w:rsidRPr="00A77FF5">
        <w:rPr>
          <w:rFonts w:ascii="Times New Roman" w:eastAsia="Calibri" w:hAnsi="Times New Roman" w:cs="Times New Roman"/>
          <w:sz w:val="24"/>
          <w:szCs w:val="24"/>
        </w:rPr>
        <w:t xml:space="preserve"> Inability to sometimes control anger, </w:t>
      </w:r>
      <w:r w:rsidR="00B1402D" w:rsidRPr="00A77FF5">
        <w:rPr>
          <w:rFonts w:ascii="Times New Roman" w:eastAsia="Calibri" w:hAnsi="Times New Roman" w:cs="Times New Roman"/>
          <w:sz w:val="24"/>
          <w:szCs w:val="24"/>
        </w:rPr>
        <w:t xml:space="preserve">the </w:t>
      </w:r>
      <w:r w:rsidR="003266DF" w:rsidRPr="00A77FF5">
        <w:rPr>
          <w:rFonts w:ascii="Times New Roman" w:eastAsia="Calibri" w:hAnsi="Times New Roman" w:cs="Times New Roman"/>
          <w:sz w:val="24"/>
          <w:szCs w:val="24"/>
        </w:rPr>
        <w:t xml:space="preserve">amount of daily water intake and the consumption of red meat and carbonated drinks were no longer significantly associated with PMS after multiple logistic regression analyses had been performed. </w:t>
      </w:r>
      <w:r w:rsidR="00F3157A" w:rsidRPr="00A77FF5">
        <w:rPr>
          <w:rFonts w:ascii="Times New Roman" w:eastAsia="Calibri" w:hAnsi="Times New Roman" w:cs="Times New Roman"/>
          <w:sz w:val="24"/>
          <w:szCs w:val="24"/>
        </w:rPr>
        <w:t xml:space="preserve"> No association was found between PMS and </w:t>
      </w:r>
      <w:r w:rsidR="00CA0E95" w:rsidRPr="00A77FF5">
        <w:rPr>
          <w:rFonts w:ascii="Times New Roman" w:eastAsia="Calibri" w:hAnsi="Times New Roman" w:cs="Times New Roman"/>
          <w:sz w:val="24"/>
          <w:szCs w:val="24"/>
        </w:rPr>
        <w:t>the following factors related to lifestyle which have been reported to be associated with PMS</w:t>
      </w:r>
      <w:r w:rsidR="006406A8" w:rsidRPr="00A77FF5">
        <w:rPr>
          <w:rFonts w:ascii="Times New Roman" w:eastAsia="Calibri" w:hAnsi="Times New Roman" w:cs="Times New Roman"/>
          <w:sz w:val="24"/>
          <w:szCs w:val="24"/>
        </w:rPr>
        <w:t xml:space="preserve"> in previous studies</w:t>
      </w:r>
      <w:r w:rsidR="00F51A66">
        <w:rPr>
          <w:rFonts w:ascii="Times New Roman" w:eastAsia="Calibri" w:hAnsi="Times New Roman" w:cs="Times New Roman"/>
          <w:sz w:val="24"/>
          <w:szCs w:val="24"/>
        </w:rPr>
        <w:t>;</w:t>
      </w:r>
      <w:r w:rsidR="00B07F98">
        <w:rPr>
          <w:rFonts w:ascii="Times New Roman" w:eastAsia="Calibri" w:hAnsi="Times New Roman" w:cs="Times New Roman"/>
          <w:sz w:val="24"/>
          <w:szCs w:val="24"/>
        </w:rPr>
        <w:t xml:space="preserve"> </w:t>
      </w:r>
      <w:r w:rsidR="00CA0E95" w:rsidRPr="00A77FF5">
        <w:rPr>
          <w:rFonts w:ascii="Times New Roman" w:eastAsia="Calibri" w:hAnsi="Times New Roman" w:cs="Times New Roman"/>
          <w:sz w:val="24"/>
          <w:szCs w:val="24"/>
        </w:rPr>
        <w:t xml:space="preserve">BMI, </w:t>
      </w:r>
      <w:r w:rsidR="00CA0E95" w:rsidRPr="00A77FF5">
        <w:rPr>
          <w:rFonts w:ascii="Times New Roman" w:hAnsi="Times New Roman" w:cs="Times New Roman"/>
          <w:sz w:val="24"/>
          <w:szCs w:val="24"/>
        </w:rPr>
        <w:t xml:space="preserve">smoking, alcohol use, physical activity, yoga/meditation, caffeine </w:t>
      </w:r>
      <w:r w:rsidR="00944250">
        <w:rPr>
          <w:rFonts w:ascii="Times New Roman" w:hAnsi="Times New Roman" w:cs="Times New Roman"/>
          <w:sz w:val="24"/>
          <w:szCs w:val="24"/>
        </w:rPr>
        <w:t>consumption</w:t>
      </w:r>
      <w:r w:rsidR="00170FE3" w:rsidRPr="00A77FF5">
        <w:rPr>
          <w:rFonts w:ascii="Times New Roman" w:hAnsi="Times New Roman" w:cs="Times New Roman"/>
          <w:sz w:val="24"/>
          <w:szCs w:val="24"/>
        </w:rPr>
        <w:t xml:space="preserve">, chronic diseases, medication, </w:t>
      </w:r>
      <w:r w:rsidR="00CA0E95" w:rsidRPr="00A77FF5">
        <w:rPr>
          <w:rFonts w:ascii="Times New Roman" w:hAnsi="Times New Roman" w:cs="Times New Roman"/>
          <w:sz w:val="24"/>
          <w:szCs w:val="24"/>
        </w:rPr>
        <w:t xml:space="preserve">and the consumption of </w:t>
      </w:r>
      <w:r w:rsidR="00A24802">
        <w:rPr>
          <w:rFonts w:ascii="Times New Roman" w:hAnsi="Times New Roman" w:cs="Times New Roman"/>
          <w:sz w:val="24"/>
          <w:szCs w:val="24"/>
        </w:rPr>
        <w:t>dairy products</w:t>
      </w:r>
      <w:r w:rsidR="00F51A66">
        <w:rPr>
          <w:rFonts w:ascii="Times New Roman" w:hAnsi="Times New Roman" w:cs="Times New Roman"/>
          <w:sz w:val="24"/>
          <w:szCs w:val="24"/>
        </w:rPr>
        <w:t xml:space="preserve"> </w:t>
      </w:r>
      <w:r w:rsidR="00F51A66" w:rsidRPr="00F51A66">
        <w:rPr>
          <w:rFonts w:ascii="Times New Roman" w:hAnsi="Times New Roman" w:cs="Times New Roman"/>
          <w:sz w:val="24"/>
          <w:szCs w:val="24"/>
        </w:rPr>
        <w:t xml:space="preserve">(Bertone-Jones et al., 2005; Bertone-Johnson et al., 2008; Bertone-Jones et al., 2009; Bertone-Johnson et al., 2010; </w:t>
      </w:r>
      <w:proofErr w:type="spellStart"/>
      <w:r w:rsidR="00F51A66" w:rsidRPr="00F51A66">
        <w:rPr>
          <w:rFonts w:ascii="Times New Roman" w:hAnsi="Times New Roman" w:cs="Times New Roman"/>
          <w:sz w:val="24"/>
          <w:szCs w:val="24"/>
        </w:rPr>
        <w:t>Tschudin</w:t>
      </w:r>
      <w:proofErr w:type="spellEnd"/>
      <w:r w:rsidR="00F51A66" w:rsidRPr="00F51A66">
        <w:rPr>
          <w:rFonts w:ascii="Times New Roman" w:hAnsi="Times New Roman" w:cs="Times New Roman"/>
          <w:sz w:val="24"/>
          <w:szCs w:val="24"/>
        </w:rPr>
        <w:t xml:space="preserve"> et al., 2010; </w:t>
      </w:r>
      <w:proofErr w:type="spellStart"/>
      <w:r w:rsidR="00F51A66" w:rsidRPr="00F51A66">
        <w:rPr>
          <w:rFonts w:ascii="Times New Roman" w:hAnsi="Times New Roman" w:cs="Times New Roman"/>
          <w:sz w:val="24"/>
          <w:szCs w:val="24"/>
        </w:rPr>
        <w:t>See</w:t>
      </w:r>
      <w:r w:rsidR="006A15E9">
        <w:rPr>
          <w:rFonts w:ascii="Times New Roman" w:hAnsi="Times New Roman" w:cs="Times New Roman"/>
          <w:sz w:val="24"/>
          <w:szCs w:val="24"/>
        </w:rPr>
        <w:t>dhom</w:t>
      </w:r>
      <w:proofErr w:type="spellEnd"/>
      <w:r w:rsidR="006A15E9">
        <w:rPr>
          <w:rFonts w:ascii="Times New Roman" w:hAnsi="Times New Roman" w:cs="Times New Roman"/>
          <w:sz w:val="24"/>
          <w:szCs w:val="24"/>
        </w:rPr>
        <w:t xml:space="preserve"> et al., 2013; Tsai, 2016; </w:t>
      </w:r>
      <w:proofErr w:type="spellStart"/>
      <w:r w:rsidR="006A15E9">
        <w:rPr>
          <w:rFonts w:ascii="Times New Roman" w:hAnsi="Times New Roman" w:cs="Times New Roman"/>
          <w:sz w:val="24"/>
          <w:szCs w:val="24"/>
        </w:rPr>
        <w:t>Co</w:t>
      </w:r>
      <w:r w:rsidR="00F51A66" w:rsidRPr="00F51A66">
        <w:rPr>
          <w:rFonts w:ascii="Times New Roman" w:hAnsi="Times New Roman" w:cs="Times New Roman"/>
          <w:sz w:val="24"/>
          <w:szCs w:val="24"/>
        </w:rPr>
        <w:t>stanian</w:t>
      </w:r>
      <w:proofErr w:type="spellEnd"/>
      <w:r w:rsidR="00F51A66" w:rsidRPr="00F51A66">
        <w:rPr>
          <w:rFonts w:ascii="Times New Roman" w:hAnsi="Times New Roman" w:cs="Times New Roman"/>
          <w:sz w:val="24"/>
          <w:szCs w:val="24"/>
        </w:rPr>
        <w:t xml:space="preserve"> et al. 2018; </w:t>
      </w:r>
      <w:proofErr w:type="spellStart"/>
      <w:r w:rsidR="00F51A66" w:rsidRPr="00F51A66">
        <w:rPr>
          <w:rFonts w:ascii="Times New Roman" w:hAnsi="Times New Roman" w:cs="Times New Roman"/>
          <w:sz w:val="24"/>
          <w:szCs w:val="24"/>
        </w:rPr>
        <w:t>Dehnavi</w:t>
      </w:r>
      <w:proofErr w:type="spellEnd"/>
      <w:r w:rsidR="00F51A66" w:rsidRPr="00F51A66">
        <w:rPr>
          <w:rFonts w:ascii="Times New Roman" w:hAnsi="Times New Roman" w:cs="Times New Roman"/>
          <w:sz w:val="24"/>
          <w:szCs w:val="24"/>
        </w:rPr>
        <w:t xml:space="preserve"> et al., 2018; Yilmaz-</w:t>
      </w:r>
      <w:proofErr w:type="spellStart"/>
      <w:r w:rsidR="00F51A66" w:rsidRPr="00F51A66">
        <w:rPr>
          <w:rFonts w:ascii="Times New Roman" w:hAnsi="Times New Roman" w:cs="Times New Roman"/>
          <w:sz w:val="24"/>
          <w:szCs w:val="24"/>
        </w:rPr>
        <w:t>Akyuz</w:t>
      </w:r>
      <w:proofErr w:type="spellEnd"/>
      <w:r w:rsidR="00F51A66" w:rsidRPr="00F51A66">
        <w:rPr>
          <w:rFonts w:ascii="Times New Roman" w:hAnsi="Times New Roman" w:cs="Times New Roman"/>
          <w:sz w:val="24"/>
          <w:szCs w:val="24"/>
        </w:rPr>
        <w:t xml:space="preserve">  and Aydin-</w:t>
      </w:r>
      <w:proofErr w:type="spellStart"/>
      <w:r w:rsidR="00F51A66" w:rsidRPr="00F51A66">
        <w:rPr>
          <w:rFonts w:ascii="Times New Roman" w:hAnsi="Times New Roman" w:cs="Times New Roman"/>
          <w:sz w:val="24"/>
          <w:szCs w:val="24"/>
        </w:rPr>
        <w:t>Kartal</w:t>
      </w:r>
      <w:proofErr w:type="spellEnd"/>
      <w:r w:rsidR="00F51A66" w:rsidRPr="00F51A66">
        <w:rPr>
          <w:rFonts w:ascii="Times New Roman" w:hAnsi="Times New Roman" w:cs="Times New Roman"/>
          <w:sz w:val="24"/>
          <w:szCs w:val="24"/>
        </w:rPr>
        <w:t>, 2019)</w:t>
      </w:r>
      <w:r w:rsidR="00170FE3" w:rsidRPr="00A77FF5">
        <w:rPr>
          <w:rFonts w:ascii="Times New Roman" w:hAnsi="Times New Roman" w:cs="Times New Roman"/>
          <w:sz w:val="24"/>
          <w:szCs w:val="24"/>
        </w:rPr>
        <w:t xml:space="preserve">. </w:t>
      </w:r>
    </w:p>
    <w:p w14:paraId="0DD69E57" w14:textId="70F81739" w:rsidR="00226C66" w:rsidRPr="00A77FF5" w:rsidRDefault="006406A8" w:rsidP="00226C66">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Women use vitamin/mineral supplements for various reasons such as prophylactic purposes, cosmetic purposes and treatment purposes. </w:t>
      </w:r>
      <w:r w:rsidR="00795E11" w:rsidRPr="00A77FF5">
        <w:rPr>
          <w:rFonts w:ascii="Times New Roman" w:hAnsi="Times New Roman" w:cs="Times New Roman"/>
          <w:sz w:val="24"/>
          <w:szCs w:val="24"/>
        </w:rPr>
        <w:t>The use</w:t>
      </w:r>
      <w:r w:rsidR="00E67FA5">
        <w:rPr>
          <w:rFonts w:ascii="Times New Roman" w:hAnsi="Times New Roman" w:cs="Times New Roman"/>
          <w:sz w:val="24"/>
          <w:szCs w:val="24"/>
        </w:rPr>
        <w:t xml:space="preserve"> of</w:t>
      </w:r>
      <w:r w:rsidR="00795E11" w:rsidRPr="00A77FF5">
        <w:rPr>
          <w:rFonts w:ascii="Times New Roman" w:hAnsi="Times New Roman" w:cs="Times New Roman"/>
          <w:sz w:val="24"/>
          <w:szCs w:val="24"/>
        </w:rPr>
        <w:t xml:space="preserve"> vitamins/minerals (vitamins, calcium - vitamin D, zinc and magnesium) was found among 13.74% of the study’s participants. Interestingly, this was found to be positively associated with PMS. </w:t>
      </w:r>
      <w:r w:rsidR="00AE629B" w:rsidRPr="00A77FF5">
        <w:rPr>
          <w:rFonts w:ascii="Times New Roman" w:hAnsi="Times New Roman" w:cs="Times New Roman"/>
          <w:sz w:val="24"/>
          <w:szCs w:val="24"/>
        </w:rPr>
        <w:t xml:space="preserve">This finding is consistent with the </w:t>
      </w:r>
      <w:r w:rsidR="00932721" w:rsidRPr="00A77FF5">
        <w:rPr>
          <w:rFonts w:ascii="Times New Roman" w:hAnsi="Times New Roman" w:cs="Times New Roman"/>
          <w:sz w:val="24"/>
          <w:szCs w:val="24"/>
        </w:rPr>
        <w:t>findings</w:t>
      </w:r>
      <w:r w:rsidR="00AE629B" w:rsidRPr="00A77FF5">
        <w:rPr>
          <w:rFonts w:ascii="Times New Roman" w:hAnsi="Times New Roman" w:cs="Times New Roman"/>
          <w:sz w:val="24"/>
          <w:szCs w:val="24"/>
        </w:rPr>
        <w:t xml:space="preserve"> of </w:t>
      </w:r>
      <w:proofErr w:type="spellStart"/>
      <w:r w:rsidR="00AE629B" w:rsidRPr="00A77FF5">
        <w:rPr>
          <w:rFonts w:ascii="Times New Roman" w:hAnsi="Times New Roman" w:cs="Times New Roman"/>
          <w:sz w:val="24"/>
          <w:szCs w:val="24"/>
        </w:rPr>
        <w:t>Chocano</w:t>
      </w:r>
      <w:proofErr w:type="spellEnd"/>
      <w:r w:rsidR="00AE629B" w:rsidRPr="00A77FF5">
        <w:rPr>
          <w:rFonts w:ascii="Times New Roman" w:hAnsi="Times New Roman" w:cs="Times New Roman"/>
          <w:sz w:val="24"/>
          <w:szCs w:val="24"/>
        </w:rPr>
        <w:t>-Bedoya et al. (2011) which established a</w:t>
      </w:r>
      <w:r w:rsidR="00226C66" w:rsidRPr="00A77FF5">
        <w:rPr>
          <w:rFonts w:ascii="Times New Roman" w:hAnsi="Times New Roman" w:cs="Times New Roman"/>
          <w:sz w:val="24"/>
          <w:szCs w:val="24"/>
        </w:rPr>
        <w:t xml:space="preserve"> linear</w:t>
      </w:r>
      <w:r w:rsidR="00AE629B" w:rsidRPr="00A77FF5">
        <w:rPr>
          <w:rFonts w:ascii="Times New Roman" w:hAnsi="Times New Roman" w:cs="Times New Roman"/>
          <w:sz w:val="24"/>
          <w:szCs w:val="24"/>
        </w:rPr>
        <w:t xml:space="preserve"> relationship between PMS development and </w:t>
      </w:r>
      <w:r w:rsidR="00226C66" w:rsidRPr="00A77FF5">
        <w:rPr>
          <w:rFonts w:ascii="Times New Roman" w:hAnsi="Times New Roman" w:cs="Times New Roman"/>
          <w:sz w:val="24"/>
          <w:szCs w:val="24"/>
        </w:rPr>
        <w:t>supplemental</w:t>
      </w:r>
      <w:r w:rsidR="00AE629B" w:rsidRPr="00A77FF5">
        <w:rPr>
          <w:rFonts w:ascii="Times New Roman" w:hAnsi="Times New Roman" w:cs="Times New Roman"/>
          <w:sz w:val="24"/>
          <w:szCs w:val="24"/>
        </w:rPr>
        <w:t xml:space="preserve"> intakes</w:t>
      </w:r>
      <w:r w:rsidR="00932721" w:rsidRPr="00A77FF5">
        <w:rPr>
          <w:rFonts w:ascii="Times New Roman" w:hAnsi="Times New Roman" w:cs="Times New Roman"/>
          <w:sz w:val="24"/>
          <w:szCs w:val="24"/>
        </w:rPr>
        <w:t xml:space="preserve"> of </w:t>
      </w:r>
      <w:r w:rsidR="00226C66" w:rsidRPr="00A77FF5">
        <w:rPr>
          <w:rFonts w:ascii="Times New Roman" w:hAnsi="Times New Roman" w:cs="Times New Roman"/>
          <w:sz w:val="24"/>
          <w:szCs w:val="24"/>
        </w:rPr>
        <w:t>B vitamins specifically; thiamine, riboflavin, niacin, vitamin B-6, folate, and vitamin B-12</w:t>
      </w:r>
      <w:r w:rsidR="00932721" w:rsidRPr="00A77FF5">
        <w:rPr>
          <w:rFonts w:ascii="Times New Roman" w:hAnsi="Times New Roman" w:cs="Times New Roman"/>
          <w:sz w:val="24"/>
          <w:szCs w:val="24"/>
        </w:rPr>
        <w:t xml:space="preserve"> in their prospective study among American nurses</w:t>
      </w:r>
      <w:r w:rsidR="00AE629B" w:rsidRPr="00A77FF5">
        <w:rPr>
          <w:rFonts w:ascii="Times New Roman" w:hAnsi="Times New Roman" w:cs="Times New Roman"/>
          <w:sz w:val="24"/>
          <w:szCs w:val="24"/>
        </w:rPr>
        <w:t xml:space="preserve">. </w:t>
      </w:r>
      <w:r w:rsidR="002E62C8" w:rsidRPr="00A77FF5">
        <w:rPr>
          <w:rFonts w:ascii="Times New Roman" w:hAnsi="Times New Roman" w:cs="Times New Roman"/>
          <w:sz w:val="24"/>
          <w:szCs w:val="24"/>
        </w:rPr>
        <w:t xml:space="preserve">Supplementary vitamin and mineral intake is thought to function as </w:t>
      </w:r>
      <w:r w:rsidR="003E5A3A" w:rsidRPr="00A77FF5">
        <w:rPr>
          <w:rFonts w:ascii="Times New Roman" w:hAnsi="Times New Roman" w:cs="Times New Roman"/>
          <w:sz w:val="24"/>
          <w:szCs w:val="24"/>
        </w:rPr>
        <w:t xml:space="preserve">a </w:t>
      </w:r>
      <w:r w:rsidR="002E62C8" w:rsidRPr="00A77FF5">
        <w:rPr>
          <w:rFonts w:ascii="Times New Roman" w:hAnsi="Times New Roman" w:cs="Times New Roman"/>
          <w:sz w:val="24"/>
          <w:szCs w:val="24"/>
        </w:rPr>
        <w:t>consequence of already existent PMS as some PMS patients and doctors consider supplementary vitamin and mineral intake as a preventive measure against episodes of PMS (</w:t>
      </w:r>
      <w:proofErr w:type="spellStart"/>
      <w:r w:rsidR="002E62C8" w:rsidRPr="00A77FF5">
        <w:rPr>
          <w:rFonts w:ascii="Times New Roman" w:hAnsi="Times New Roman" w:cs="Times New Roman"/>
          <w:sz w:val="24"/>
          <w:szCs w:val="24"/>
        </w:rPr>
        <w:t>Chocano</w:t>
      </w:r>
      <w:proofErr w:type="spellEnd"/>
      <w:r w:rsidR="002E62C8" w:rsidRPr="00A77FF5">
        <w:rPr>
          <w:rFonts w:ascii="Times New Roman" w:hAnsi="Times New Roman" w:cs="Times New Roman"/>
          <w:sz w:val="24"/>
          <w:szCs w:val="24"/>
        </w:rPr>
        <w:t xml:space="preserve">-Bedoya et al., 2011). </w:t>
      </w:r>
      <w:r w:rsidR="00986DEC" w:rsidRPr="00A77FF5">
        <w:rPr>
          <w:rFonts w:ascii="Times New Roman" w:hAnsi="Times New Roman" w:cs="Times New Roman"/>
          <w:sz w:val="24"/>
          <w:szCs w:val="24"/>
        </w:rPr>
        <w:t xml:space="preserve"> </w:t>
      </w:r>
      <w:proofErr w:type="spellStart"/>
      <w:r w:rsidR="00AE629B" w:rsidRPr="00A77FF5">
        <w:rPr>
          <w:rFonts w:ascii="Times New Roman" w:hAnsi="Times New Roman" w:cs="Times New Roman"/>
          <w:sz w:val="24"/>
          <w:szCs w:val="24"/>
        </w:rPr>
        <w:t>Chocano</w:t>
      </w:r>
      <w:proofErr w:type="spellEnd"/>
      <w:r w:rsidR="00AE629B" w:rsidRPr="00A77FF5">
        <w:rPr>
          <w:rFonts w:ascii="Times New Roman" w:hAnsi="Times New Roman" w:cs="Times New Roman"/>
          <w:sz w:val="24"/>
          <w:szCs w:val="24"/>
        </w:rPr>
        <w:t xml:space="preserve">-Bedoya et al. (2012), </w:t>
      </w:r>
      <w:r w:rsidR="005D6268" w:rsidRPr="00A77FF5">
        <w:rPr>
          <w:rFonts w:ascii="Times New Roman" w:hAnsi="Times New Roman" w:cs="Times New Roman"/>
          <w:sz w:val="24"/>
          <w:szCs w:val="24"/>
        </w:rPr>
        <w:t xml:space="preserve">however, </w:t>
      </w:r>
      <w:r w:rsidR="005E62C9" w:rsidRPr="005E62C9">
        <w:rPr>
          <w:rFonts w:ascii="Times New Roman" w:hAnsi="Times New Roman" w:cs="Times New Roman"/>
          <w:sz w:val="24"/>
          <w:szCs w:val="24"/>
        </w:rPr>
        <w:t>reported</w:t>
      </w:r>
      <w:r w:rsidR="00932721" w:rsidRPr="00A77FF5">
        <w:rPr>
          <w:rFonts w:ascii="Times New Roman" w:hAnsi="Times New Roman" w:cs="Times New Roman"/>
          <w:sz w:val="24"/>
          <w:szCs w:val="24"/>
        </w:rPr>
        <w:t xml:space="preserve"> that there was no significant association </w:t>
      </w:r>
      <w:r w:rsidR="00932721" w:rsidRPr="00A77FF5">
        <w:rPr>
          <w:rFonts w:ascii="Times New Roman" w:eastAsia="Calibri" w:hAnsi="Times New Roman" w:cs="Times New Roman"/>
          <w:sz w:val="24"/>
          <w:szCs w:val="24"/>
        </w:rPr>
        <w:t>between the supplementary intakes of minerals (iron, zinc, magnesium, copper, potassium, and manganese) and the development of PMS</w:t>
      </w:r>
      <w:r w:rsidR="002B6D50">
        <w:rPr>
          <w:rFonts w:ascii="Times New Roman" w:eastAsia="Calibri" w:hAnsi="Times New Roman" w:cs="Times New Roman"/>
          <w:sz w:val="24"/>
          <w:szCs w:val="24"/>
        </w:rPr>
        <w:t>. Moreover, Bertone-Jones et al.</w:t>
      </w:r>
      <w:r w:rsidR="00932721" w:rsidRPr="00A77FF5">
        <w:rPr>
          <w:rFonts w:ascii="Times New Roman" w:eastAsia="Calibri" w:hAnsi="Times New Roman" w:cs="Times New Roman"/>
          <w:sz w:val="24"/>
          <w:szCs w:val="24"/>
        </w:rPr>
        <w:t xml:space="preserve"> </w:t>
      </w:r>
      <w:r w:rsidR="002B6D50">
        <w:rPr>
          <w:rFonts w:ascii="Times New Roman" w:eastAsia="Calibri" w:hAnsi="Times New Roman" w:cs="Times New Roman"/>
          <w:sz w:val="24"/>
          <w:szCs w:val="24"/>
        </w:rPr>
        <w:t>(</w:t>
      </w:r>
      <w:r w:rsidR="00932721" w:rsidRPr="00A77FF5">
        <w:rPr>
          <w:rFonts w:ascii="Times New Roman" w:eastAsia="Calibri" w:hAnsi="Times New Roman" w:cs="Times New Roman"/>
          <w:sz w:val="24"/>
          <w:szCs w:val="24"/>
        </w:rPr>
        <w:t>2005</w:t>
      </w:r>
      <w:r w:rsidR="002B6D50">
        <w:rPr>
          <w:rFonts w:ascii="Times New Roman" w:eastAsia="Calibri" w:hAnsi="Times New Roman" w:cs="Times New Roman"/>
          <w:sz w:val="24"/>
          <w:szCs w:val="24"/>
        </w:rPr>
        <w:t>); Kroll-</w:t>
      </w:r>
      <w:proofErr w:type="spellStart"/>
      <w:r w:rsidR="002B6D50">
        <w:rPr>
          <w:rFonts w:ascii="Times New Roman" w:eastAsia="Calibri" w:hAnsi="Times New Roman" w:cs="Times New Roman"/>
          <w:sz w:val="24"/>
          <w:szCs w:val="24"/>
        </w:rPr>
        <w:t>Desrosiers</w:t>
      </w:r>
      <w:proofErr w:type="spellEnd"/>
      <w:r w:rsidR="002B6D50">
        <w:rPr>
          <w:rFonts w:ascii="Times New Roman" w:eastAsia="Calibri" w:hAnsi="Times New Roman" w:cs="Times New Roman"/>
          <w:sz w:val="24"/>
          <w:szCs w:val="24"/>
        </w:rPr>
        <w:t xml:space="preserve"> et al. (</w:t>
      </w:r>
      <w:r w:rsidR="00932721" w:rsidRPr="00A77FF5">
        <w:rPr>
          <w:rFonts w:ascii="Times New Roman" w:eastAsia="Calibri" w:hAnsi="Times New Roman" w:cs="Times New Roman"/>
          <w:sz w:val="24"/>
          <w:szCs w:val="24"/>
        </w:rPr>
        <w:t>2017</w:t>
      </w:r>
      <w:r w:rsidR="002B6D50">
        <w:rPr>
          <w:rFonts w:ascii="Times New Roman" w:eastAsia="Calibri" w:hAnsi="Times New Roman" w:cs="Times New Roman"/>
          <w:sz w:val="24"/>
          <w:szCs w:val="24"/>
        </w:rPr>
        <w:t>);</w:t>
      </w:r>
      <w:r w:rsidR="00932721" w:rsidRPr="00A77FF5">
        <w:rPr>
          <w:rFonts w:ascii="Times New Roman" w:eastAsia="Calibri" w:hAnsi="Times New Roman" w:cs="Times New Roman"/>
          <w:sz w:val="24"/>
          <w:szCs w:val="24"/>
        </w:rPr>
        <w:t xml:space="preserve"> have reported </w:t>
      </w:r>
      <w:r w:rsidR="009F222F" w:rsidRPr="00A77FF5">
        <w:rPr>
          <w:rFonts w:ascii="Times New Roman" w:eastAsia="Calibri" w:hAnsi="Times New Roman" w:cs="Times New Roman"/>
          <w:sz w:val="24"/>
          <w:szCs w:val="24"/>
        </w:rPr>
        <w:t xml:space="preserve">a </w:t>
      </w:r>
      <w:r w:rsidR="002B6D50">
        <w:rPr>
          <w:rFonts w:ascii="Times New Roman" w:eastAsia="Calibri" w:hAnsi="Times New Roman" w:cs="Times New Roman"/>
          <w:sz w:val="24"/>
          <w:szCs w:val="24"/>
        </w:rPr>
        <w:t>negative</w:t>
      </w:r>
      <w:r w:rsidR="006D0D3C" w:rsidRPr="00A77FF5">
        <w:rPr>
          <w:rFonts w:ascii="Times New Roman" w:eastAsia="Calibri" w:hAnsi="Times New Roman" w:cs="Times New Roman"/>
          <w:sz w:val="24"/>
          <w:szCs w:val="24"/>
        </w:rPr>
        <w:t xml:space="preserve"> association of </w:t>
      </w:r>
      <w:r w:rsidR="006D0D3C" w:rsidRPr="00A77FF5">
        <w:rPr>
          <w:rFonts w:ascii="Times New Roman" w:hAnsi="Times New Roman" w:cs="Times New Roman"/>
          <w:sz w:val="24"/>
          <w:szCs w:val="24"/>
        </w:rPr>
        <w:t xml:space="preserve">calcium - vitamin D with the occurrence of PMS. </w:t>
      </w:r>
      <w:r w:rsidR="002E62C8" w:rsidRPr="00A77FF5">
        <w:rPr>
          <w:rFonts w:ascii="Times New Roman" w:hAnsi="Times New Roman" w:cs="Times New Roman"/>
          <w:sz w:val="24"/>
          <w:szCs w:val="24"/>
        </w:rPr>
        <w:t>Inconsistencies between this study and the above menti</w:t>
      </w:r>
      <w:r w:rsidR="00986DEC" w:rsidRPr="00A77FF5">
        <w:rPr>
          <w:rFonts w:ascii="Times New Roman" w:hAnsi="Times New Roman" w:cs="Times New Roman"/>
          <w:sz w:val="24"/>
          <w:szCs w:val="24"/>
        </w:rPr>
        <w:t>oned studies may be due to fewer</w:t>
      </w:r>
      <w:r w:rsidR="002E62C8" w:rsidRPr="00A77FF5">
        <w:rPr>
          <w:rFonts w:ascii="Times New Roman" w:hAnsi="Times New Roman" w:cs="Times New Roman"/>
          <w:sz w:val="24"/>
          <w:szCs w:val="24"/>
        </w:rPr>
        <w:t xml:space="preserve"> number of participants using supplementary vitamin and minerals and also the </w:t>
      </w:r>
      <w:r w:rsidR="00FA1F50" w:rsidRPr="00A77FF5">
        <w:rPr>
          <w:rFonts w:ascii="Times New Roman" w:hAnsi="Times New Roman" w:cs="Times New Roman"/>
          <w:sz w:val="24"/>
          <w:szCs w:val="24"/>
        </w:rPr>
        <w:t>analysis</w:t>
      </w:r>
      <w:r w:rsidR="002E62C8" w:rsidRPr="00A77FF5">
        <w:rPr>
          <w:rFonts w:ascii="Times New Roman" w:hAnsi="Times New Roman" w:cs="Times New Roman"/>
          <w:sz w:val="24"/>
          <w:szCs w:val="24"/>
        </w:rPr>
        <w:t xml:space="preserve"> of all vitamins and minerals as one fa</w:t>
      </w:r>
      <w:r w:rsidR="004279D5" w:rsidRPr="00A77FF5">
        <w:rPr>
          <w:rFonts w:ascii="Times New Roman" w:hAnsi="Times New Roman" w:cs="Times New Roman"/>
          <w:sz w:val="24"/>
          <w:szCs w:val="24"/>
        </w:rPr>
        <w:t xml:space="preserve">ctor without detailed analysis. </w:t>
      </w:r>
    </w:p>
    <w:p w14:paraId="31268EE2" w14:textId="1EAE6047" w:rsidR="00A07480" w:rsidRPr="00A77FF5" w:rsidRDefault="00914F03" w:rsidP="00A033CA">
      <w:pPr>
        <w:spacing w:line="360" w:lineRule="auto"/>
        <w:rPr>
          <w:rFonts w:ascii="Times New Roman" w:eastAsia="Calibri" w:hAnsi="Times New Roman" w:cs="Times New Roman"/>
          <w:sz w:val="24"/>
          <w:szCs w:val="24"/>
        </w:rPr>
      </w:pPr>
      <w:r w:rsidRPr="00A77FF5">
        <w:rPr>
          <w:rFonts w:ascii="Times New Roman" w:hAnsi="Times New Roman" w:cs="Times New Roman"/>
          <w:sz w:val="24"/>
          <w:szCs w:val="24"/>
        </w:rPr>
        <w:t xml:space="preserve">In the present study, </w:t>
      </w:r>
      <w:r w:rsidR="006D19F9" w:rsidRPr="00A77FF5">
        <w:rPr>
          <w:rFonts w:ascii="Times New Roman" w:hAnsi="Times New Roman" w:cs="Times New Roman"/>
          <w:sz w:val="24"/>
          <w:szCs w:val="24"/>
        </w:rPr>
        <w:t xml:space="preserve">38.6% of the participants reported having family income equal to expenditure (income = expenditure) whereas 53.5% of the participants had family income less than expenditure (income &lt; expenditure). </w:t>
      </w:r>
      <w:r w:rsidR="00A033CA" w:rsidRPr="00A77FF5">
        <w:rPr>
          <w:rFonts w:ascii="Times New Roman" w:hAnsi="Times New Roman" w:cs="Times New Roman"/>
          <w:sz w:val="24"/>
          <w:szCs w:val="24"/>
        </w:rPr>
        <w:t xml:space="preserve">Poor income-expenditure balance was found to be </w:t>
      </w:r>
      <w:r w:rsidR="00D25E1C" w:rsidRPr="00A77FF5">
        <w:rPr>
          <w:rFonts w:ascii="Times New Roman" w:hAnsi="Times New Roman" w:cs="Times New Roman"/>
          <w:sz w:val="24"/>
          <w:szCs w:val="24"/>
        </w:rPr>
        <w:t xml:space="preserve">positively associated with PMS. </w:t>
      </w:r>
      <w:r w:rsidR="0008176B" w:rsidRPr="00A77FF5">
        <w:rPr>
          <w:rFonts w:ascii="Times New Roman" w:hAnsi="Times New Roman" w:cs="Times New Roman"/>
          <w:sz w:val="24"/>
          <w:szCs w:val="24"/>
        </w:rPr>
        <w:t xml:space="preserve">This is in agreement with </w:t>
      </w:r>
      <w:proofErr w:type="spellStart"/>
      <w:r w:rsidR="00A033CA" w:rsidRPr="00A77FF5">
        <w:rPr>
          <w:rFonts w:ascii="Times New Roman" w:eastAsia="Calibri" w:hAnsi="Times New Roman" w:cs="Times New Roman"/>
          <w:sz w:val="24"/>
          <w:szCs w:val="24"/>
        </w:rPr>
        <w:t>Costanian</w:t>
      </w:r>
      <w:proofErr w:type="spellEnd"/>
      <w:r w:rsidR="00A033CA" w:rsidRPr="00A77FF5">
        <w:rPr>
          <w:rFonts w:ascii="Times New Roman" w:eastAsia="Calibri" w:hAnsi="Times New Roman" w:cs="Times New Roman"/>
          <w:sz w:val="24"/>
          <w:szCs w:val="24"/>
        </w:rPr>
        <w:t xml:space="preserve"> et al. (2018) </w:t>
      </w:r>
      <w:r w:rsidR="0008176B" w:rsidRPr="00A77FF5">
        <w:rPr>
          <w:rFonts w:ascii="Times New Roman" w:eastAsia="Calibri" w:hAnsi="Times New Roman" w:cs="Times New Roman"/>
          <w:sz w:val="24"/>
          <w:szCs w:val="24"/>
        </w:rPr>
        <w:t xml:space="preserve">who </w:t>
      </w:r>
      <w:r w:rsidR="005E62C9" w:rsidRPr="005E62C9">
        <w:rPr>
          <w:rFonts w:ascii="Times New Roman" w:eastAsia="Calibri" w:hAnsi="Times New Roman" w:cs="Times New Roman"/>
          <w:sz w:val="24"/>
          <w:szCs w:val="24"/>
        </w:rPr>
        <w:t xml:space="preserve">indicated </w:t>
      </w:r>
      <w:r w:rsidR="0008176B" w:rsidRPr="00A77FF5">
        <w:rPr>
          <w:rFonts w:ascii="Times New Roman" w:eastAsia="Calibri" w:hAnsi="Times New Roman" w:cs="Times New Roman"/>
          <w:sz w:val="24"/>
          <w:szCs w:val="24"/>
        </w:rPr>
        <w:t xml:space="preserve">that PMS was significantly positively related with father’s income level. </w:t>
      </w:r>
      <w:r w:rsidR="00072C74">
        <w:rPr>
          <w:rFonts w:ascii="Times New Roman" w:eastAsia="Calibri" w:hAnsi="Times New Roman" w:cs="Times New Roman"/>
          <w:sz w:val="24"/>
          <w:szCs w:val="24"/>
        </w:rPr>
        <w:t>To the author’s knowledge, t</w:t>
      </w:r>
      <w:r w:rsidR="00A033CA" w:rsidRPr="00A77FF5">
        <w:rPr>
          <w:rFonts w:ascii="Times New Roman" w:eastAsia="Calibri" w:hAnsi="Times New Roman" w:cs="Times New Roman"/>
          <w:sz w:val="24"/>
          <w:szCs w:val="24"/>
        </w:rPr>
        <w:t>here has been no in-depth study on the association between income level and the occurrence of PMS. The few studies that casually examined this relationship</w:t>
      </w:r>
      <w:r w:rsidR="0008176B" w:rsidRPr="00A77FF5">
        <w:rPr>
          <w:rFonts w:ascii="Times New Roman" w:eastAsia="Calibri" w:hAnsi="Times New Roman" w:cs="Times New Roman"/>
          <w:sz w:val="24"/>
          <w:szCs w:val="24"/>
        </w:rPr>
        <w:t xml:space="preserve"> between PMS and income level alongside other factors</w:t>
      </w:r>
      <w:r w:rsidR="00A033CA" w:rsidRPr="00A77FF5">
        <w:rPr>
          <w:rFonts w:ascii="Times New Roman" w:eastAsia="Calibri" w:hAnsi="Times New Roman" w:cs="Times New Roman"/>
          <w:sz w:val="24"/>
          <w:szCs w:val="24"/>
        </w:rPr>
        <w:t xml:space="preserve"> </w:t>
      </w:r>
      <w:r w:rsidR="005E62C9" w:rsidRPr="005E62C9">
        <w:rPr>
          <w:rFonts w:ascii="Times New Roman" w:eastAsia="Calibri" w:hAnsi="Times New Roman" w:cs="Times New Roman"/>
          <w:sz w:val="24"/>
          <w:szCs w:val="24"/>
        </w:rPr>
        <w:t xml:space="preserve">reported </w:t>
      </w:r>
      <w:r w:rsidR="00A033CA" w:rsidRPr="00A77FF5">
        <w:rPr>
          <w:rFonts w:ascii="Times New Roman" w:eastAsia="Calibri" w:hAnsi="Times New Roman" w:cs="Times New Roman"/>
          <w:sz w:val="24"/>
          <w:szCs w:val="24"/>
        </w:rPr>
        <w:t xml:space="preserve">a null </w:t>
      </w:r>
      <w:r w:rsidR="0008176B" w:rsidRPr="00A77FF5">
        <w:rPr>
          <w:rFonts w:ascii="Times New Roman" w:eastAsia="Calibri" w:hAnsi="Times New Roman" w:cs="Times New Roman"/>
          <w:sz w:val="24"/>
          <w:szCs w:val="24"/>
        </w:rPr>
        <w:t xml:space="preserve">significant association (Pinar and </w:t>
      </w:r>
      <w:proofErr w:type="spellStart"/>
      <w:r w:rsidR="0008176B" w:rsidRPr="00A77FF5">
        <w:rPr>
          <w:rFonts w:ascii="Times New Roman" w:eastAsia="Calibri" w:hAnsi="Times New Roman" w:cs="Times New Roman"/>
          <w:sz w:val="24"/>
          <w:szCs w:val="24"/>
        </w:rPr>
        <w:t>Öncel</w:t>
      </w:r>
      <w:proofErr w:type="spellEnd"/>
      <w:r w:rsidR="0008176B" w:rsidRPr="00A77FF5">
        <w:rPr>
          <w:rFonts w:ascii="Times New Roman" w:eastAsia="Calibri" w:hAnsi="Times New Roman" w:cs="Times New Roman"/>
          <w:sz w:val="24"/>
          <w:szCs w:val="24"/>
        </w:rPr>
        <w:t xml:space="preserve">, 2011; </w:t>
      </w:r>
      <w:proofErr w:type="spellStart"/>
      <w:r w:rsidR="0008176B" w:rsidRPr="00A77FF5">
        <w:rPr>
          <w:rFonts w:ascii="Times New Roman" w:eastAsia="Calibri" w:hAnsi="Times New Roman" w:cs="Times New Roman"/>
          <w:sz w:val="24"/>
          <w:szCs w:val="24"/>
        </w:rPr>
        <w:t>Faramarzi</w:t>
      </w:r>
      <w:proofErr w:type="spellEnd"/>
      <w:r w:rsidR="0008176B" w:rsidRPr="00A77FF5">
        <w:rPr>
          <w:rFonts w:ascii="Times New Roman" w:eastAsia="Calibri" w:hAnsi="Times New Roman" w:cs="Times New Roman"/>
          <w:sz w:val="24"/>
          <w:szCs w:val="24"/>
        </w:rPr>
        <w:t xml:space="preserve"> et al.</w:t>
      </w:r>
      <w:r w:rsidR="00FD2ED5" w:rsidRPr="00A77FF5">
        <w:rPr>
          <w:rFonts w:ascii="Times New Roman" w:eastAsia="Calibri" w:hAnsi="Times New Roman" w:cs="Times New Roman"/>
          <w:sz w:val="24"/>
          <w:szCs w:val="24"/>
        </w:rPr>
        <w:t xml:space="preserve">, </w:t>
      </w:r>
      <w:r w:rsidR="0008176B" w:rsidRPr="00A77FF5">
        <w:rPr>
          <w:rFonts w:ascii="Times New Roman" w:eastAsia="Calibri" w:hAnsi="Times New Roman" w:cs="Times New Roman"/>
          <w:sz w:val="24"/>
          <w:szCs w:val="24"/>
        </w:rPr>
        <w:t xml:space="preserve">2014; Rad et al., 2018). </w:t>
      </w:r>
      <w:r w:rsidR="00265AD1" w:rsidRPr="00A77FF5">
        <w:rPr>
          <w:rFonts w:ascii="Times New Roman" w:eastAsia="Calibri" w:hAnsi="Times New Roman" w:cs="Times New Roman"/>
          <w:sz w:val="24"/>
          <w:szCs w:val="24"/>
        </w:rPr>
        <w:t xml:space="preserve">Many studies have demonstrated the strong relationship between </w:t>
      </w:r>
      <w:r w:rsidR="001760C5" w:rsidRPr="00A77FF5">
        <w:rPr>
          <w:rFonts w:ascii="Times New Roman" w:eastAsia="Calibri" w:hAnsi="Times New Roman" w:cs="Times New Roman"/>
          <w:sz w:val="24"/>
          <w:szCs w:val="24"/>
        </w:rPr>
        <w:t xml:space="preserve">socio-economic level and health with lifestyle as a mediator (Wang et al., 2019). </w:t>
      </w:r>
      <w:r w:rsidR="0008176B" w:rsidRPr="00A77FF5">
        <w:rPr>
          <w:rFonts w:ascii="Times New Roman" w:eastAsia="Calibri" w:hAnsi="Times New Roman" w:cs="Times New Roman"/>
          <w:sz w:val="24"/>
          <w:szCs w:val="24"/>
        </w:rPr>
        <w:t xml:space="preserve"> </w:t>
      </w:r>
      <w:r w:rsidR="001760C5" w:rsidRPr="00A77FF5">
        <w:rPr>
          <w:rFonts w:ascii="Times New Roman" w:eastAsia="Calibri" w:hAnsi="Times New Roman" w:cs="Times New Roman"/>
          <w:sz w:val="24"/>
          <w:szCs w:val="24"/>
        </w:rPr>
        <w:t xml:space="preserve">The association reported in the present study is attributable to the fact that insufficient income level adversely affects the lifestyle </w:t>
      </w:r>
      <w:r w:rsidR="00A8436D" w:rsidRPr="00A77FF5">
        <w:rPr>
          <w:rFonts w:ascii="Times New Roman" w:eastAsia="Calibri" w:hAnsi="Times New Roman" w:cs="Times New Roman"/>
          <w:sz w:val="24"/>
          <w:szCs w:val="24"/>
        </w:rPr>
        <w:t xml:space="preserve">choices </w:t>
      </w:r>
      <w:r w:rsidR="001760C5" w:rsidRPr="00A77FF5">
        <w:rPr>
          <w:rFonts w:ascii="Times New Roman" w:eastAsia="Calibri" w:hAnsi="Times New Roman" w:cs="Times New Roman"/>
          <w:sz w:val="24"/>
          <w:szCs w:val="24"/>
        </w:rPr>
        <w:t>of the individual which in turn incr</w:t>
      </w:r>
      <w:r w:rsidR="003E5A3A" w:rsidRPr="00A77FF5">
        <w:rPr>
          <w:rFonts w:ascii="Times New Roman" w:eastAsia="Calibri" w:hAnsi="Times New Roman" w:cs="Times New Roman"/>
          <w:sz w:val="24"/>
          <w:szCs w:val="24"/>
        </w:rPr>
        <w:t>eases the risk for PMS. More f</w:t>
      </w:r>
      <w:r w:rsidR="00A8436D" w:rsidRPr="00A77FF5">
        <w:rPr>
          <w:rFonts w:ascii="Times New Roman" w:eastAsia="Calibri" w:hAnsi="Times New Roman" w:cs="Times New Roman"/>
          <w:sz w:val="24"/>
          <w:szCs w:val="24"/>
        </w:rPr>
        <w:t>uture studies are required to</w:t>
      </w:r>
      <w:r w:rsidR="001760C5" w:rsidRPr="00A77FF5">
        <w:rPr>
          <w:rFonts w:ascii="Times New Roman" w:eastAsia="Calibri" w:hAnsi="Times New Roman" w:cs="Times New Roman"/>
          <w:sz w:val="24"/>
          <w:szCs w:val="24"/>
        </w:rPr>
        <w:t xml:space="preserve"> co</w:t>
      </w:r>
      <w:r w:rsidR="00E53E4A" w:rsidRPr="00A77FF5">
        <w:rPr>
          <w:rFonts w:ascii="Times New Roman" w:eastAsia="Calibri" w:hAnsi="Times New Roman" w:cs="Times New Roman"/>
          <w:sz w:val="24"/>
          <w:szCs w:val="24"/>
        </w:rPr>
        <w:t xml:space="preserve">nfirm this finding and establish how exactly low income affects the occurrence of PMS. </w:t>
      </w:r>
    </w:p>
    <w:p w14:paraId="49571864" w14:textId="4B9E11DB" w:rsidR="00493049" w:rsidRPr="00A77FF5" w:rsidRDefault="00BD77DD" w:rsidP="00493049">
      <w:pPr>
        <w:spacing w:line="360" w:lineRule="auto"/>
        <w:rPr>
          <w:rFonts w:ascii="Times New Roman" w:hAnsi="Times New Roman" w:cs="Times New Roman"/>
          <w:sz w:val="24"/>
          <w:szCs w:val="24"/>
        </w:rPr>
      </w:pPr>
      <w:r w:rsidRPr="00A77FF5">
        <w:rPr>
          <w:rFonts w:ascii="Times New Roman" w:hAnsi="Times New Roman" w:cs="Times New Roman"/>
          <w:sz w:val="24"/>
          <w:szCs w:val="24"/>
        </w:rPr>
        <w:t>Stress is defined as the process that occurs when a situation considered to be relevant to one’s well-being has the ability to result in harm or loss and hence necessitates psychological, physiological, and/or behavioural efforts to manage the situation and its outcomes (Salomon, 2013). Through the data collection questionnaire,</w:t>
      </w:r>
      <w:r w:rsidR="00C94D19" w:rsidRPr="00A77FF5">
        <w:rPr>
          <w:rFonts w:ascii="Times New Roman" w:hAnsi="Times New Roman" w:cs="Times New Roman"/>
          <w:sz w:val="24"/>
          <w:szCs w:val="24"/>
        </w:rPr>
        <w:t xml:space="preserve"> </w:t>
      </w:r>
      <w:r w:rsidR="00C94D19" w:rsidRPr="00A77FF5">
        <w:rPr>
          <w:rFonts w:ascii="Times New Roman" w:eastAsia="Calibri" w:hAnsi="Times New Roman" w:cs="Times New Roman"/>
          <w:sz w:val="24"/>
          <w:szCs w:val="24"/>
        </w:rPr>
        <w:t>65.8%</w:t>
      </w:r>
      <w:r w:rsidRPr="00A77FF5">
        <w:rPr>
          <w:rFonts w:ascii="Times New Roman" w:hAnsi="Times New Roman" w:cs="Times New Roman"/>
          <w:sz w:val="24"/>
          <w:szCs w:val="24"/>
        </w:rPr>
        <w:t xml:space="preserve"> of the participants indicated that they more often than not found themselves in stressful situation</w:t>
      </w:r>
      <w:r w:rsidR="00E67FA5">
        <w:rPr>
          <w:rFonts w:ascii="Times New Roman" w:hAnsi="Times New Roman" w:cs="Times New Roman"/>
          <w:sz w:val="24"/>
          <w:szCs w:val="24"/>
        </w:rPr>
        <w:t>s</w:t>
      </w:r>
      <w:r w:rsidRPr="00A77FF5">
        <w:rPr>
          <w:rFonts w:ascii="Times New Roman" w:hAnsi="Times New Roman" w:cs="Times New Roman"/>
          <w:sz w:val="24"/>
          <w:szCs w:val="24"/>
        </w:rPr>
        <w:t xml:space="preserve">. Moreover, </w:t>
      </w:r>
      <w:r w:rsidR="00C94D19" w:rsidRPr="00A77FF5">
        <w:rPr>
          <w:rFonts w:ascii="Times New Roman" w:hAnsi="Times New Roman" w:cs="Times New Roman"/>
          <w:sz w:val="24"/>
          <w:szCs w:val="24"/>
        </w:rPr>
        <w:t>the state of generally feeling stressed was</w:t>
      </w:r>
      <w:r w:rsidRPr="00A77FF5">
        <w:rPr>
          <w:rFonts w:ascii="Times New Roman" w:hAnsi="Times New Roman" w:cs="Times New Roman"/>
          <w:sz w:val="24"/>
          <w:szCs w:val="24"/>
        </w:rPr>
        <w:t xml:space="preserve"> </w:t>
      </w:r>
      <w:r w:rsidR="00C94D19" w:rsidRPr="00A77FF5">
        <w:rPr>
          <w:rFonts w:ascii="Times New Roman" w:hAnsi="Times New Roman" w:cs="Times New Roman"/>
          <w:sz w:val="24"/>
          <w:szCs w:val="24"/>
        </w:rPr>
        <w:t xml:space="preserve">determined as a </w:t>
      </w:r>
      <w:r w:rsidR="001B2F10" w:rsidRPr="00A77FF5">
        <w:rPr>
          <w:rFonts w:ascii="Times New Roman" w:hAnsi="Times New Roman" w:cs="Times New Roman"/>
          <w:sz w:val="24"/>
          <w:szCs w:val="24"/>
        </w:rPr>
        <w:t>predicting fa</w:t>
      </w:r>
      <w:r w:rsidR="00210022">
        <w:rPr>
          <w:rFonts w:ascii="Times New Roman" w:hAnsi="Times New Roman" w:cs="Times New Roman"/>
          <w:sz w:val="24"/>
          <w:szCs w:val="24"/>
        </w:rPr>
        <w:t>ctor for PMS</w:t>
      </w:r>
      <w:r w:rsidR="00C94D19" w:rsidRPr="00A77FF5">
        <w:rPr>
          <w:rFonts w:ascii="Times New Roman" w:hAnsi="Times New Roman" w:cs="Times New Roman"/>
          <w:sz w:val="24"/>
          <w:szCs w:val="24"/>
        </w:rPr>
        <w:t xml:space="preserve">. </w:t>
      </w:r>
      <w:proofErr w:type="spellStart"/>
      <w:r w:rsidR="00C8683E" w:rsidRPr="00A77FF5">
        <w:rPr>
          <w:rFonts w:ascii="Times New Roman" w:hAnsi="Times New Roman" w:cs="Times New Roman"/>
          <w:sz w:val="24"/>
          <w:szCs w:val="24"/>
        </w:rPr>
        <w:t>Gollenberg</w:t>
      </w:r>
      <w:proofErr w:type="spellEnd"/>
      <w:r w:rsidR="00C8683E" w:rsidRPr="00A77FF5">
        <w:rPr>
          <w:rFonts w:ascii="Times New Roman" w:hAnsi="Times New Roman" w:cs="Times New Roman"/>
          <w:sz w:val="24"/>
          <w:szCs w:val="24"/>
        </w:rPr>
        <w:t xml:space="preserve"> et al. (2010) established in their longitudinal study that high perceived stress </w:t>
      </w:r>
      <w:r w:rsidR="00E67FA5">
        <w:rPr>
          <w:rFonts w:ascii="Times New Roman" w:hAnsi="Times New Roman" w:cs="Times New Roman"/>
          <w:sz w:val="24"/>
          <w:szCs w:val="24"/>
        </w:rPr>
        <w:t>as</w:t>
      </w:r>
      <w:r w:rsidR="00A8436D" w:rsidRPr="00A77FF5">
        <w:rPr>
          <w:rFonts w:ascii="Times New Roman" w:hAnsi="Times New Roman" w:cs="Times New Roman"/>
          <w:sz w:val="24"/>
          <w:szCs w:val="24"/>
        </w:rPr>
        <w:t xml:space="preserve"> a</w:t>
      </w:r>
      <w:r w:rsidR="00C8683E" w:rsidRPr="00A77FF5">
        <w:rPr>
          <w:rFonts w:ascii="Times New Roman" w:hAnsi="Times New Roman" w:cs="Times New Roman"/>
          <w:sz w:val="24"/>
          <w:szCs w:val="24"/>
        </w:rPr>
        <w:t xml:space="preserve"> causative/contributing factor increased </w:t>
      </w:r>
      <w:r w:rsidR="00E67FA5">
        <w:rPr>
          <w:rFonts w:ascii="Times New Roman" w:hAnsi="Times New Roman" w:cs="Times New Roman"/>
          <w:sz w:val="24"/>
          <w:szCs w:val="24"/>
        </w:rPr>
        <w:t xml:space="preserve">the </w:t>
      </w:r>
      <w:r w:rsidR="00C8683E" w:rsidRPr="00A77FF5">
        <w:rPr>
          <w:rFonts w:ascii="Times New Roman" w:hAnsi="Times New Roman" w:cs="Times New Roman"/>
          <w:sz w:val="24"/>
          <w:szCs w:val="24"/>
        </w:rPr>
        <w:t>number</w:t>
      </w:r>
      <w:r w:rsidR="00DF537D" w:rsidRPr="00A77FF5">
        <w:rPr>
          <w:rFonts w:ascii="Times New Roman" w:hAnsi="Times New Roman" w:cs="Times New Roman"/>
          <w:sz w:val="24"/>
          <w:szCs w:val="24"/>
        </w:rPr>
        <w:t xml:space="preserve"> of symptoms</w:t>
      </w:r>
      <w:r w:rsidR="00C8683E" w:rsidRPr="00A77FF5">
        <w:rPr>
          <w:rFonts w:ascii="Times New Roman" w:hAnsi="Times New Roman" w:cs="Times New Roman"/>
          <w:sz w:val="24"/>
          <w:szCs w:val="24"/>
        </w:rPr>
        <w:t xml:space="preserve"> and severity of PMS. </w:t>
      </w:r>
      <w:r w:rsidR="00A53F9B" w:rsidRPr="00A77FF5">
        <w:rPr>
          <w:rFonts w:ascii="Times New Roman" w:hAnsi="Times New Roman" w:cs="Times New Roman"/>
          <w:sz w:val="24"/>
          <w:szCs w:val="24"/>
        </w:rPr>
        <w:t xml:space="preserve">Yamamoto et al. (2009); Fernandez et al. (2019) both </w:t>
      </w:r>
      <w:r w:rsidR="005613E6" w:rsidRPr="005613E6">
        <w:rPr>
          <w:rFonts w:ascii="Times New Roman" w:hAnsi="Times New Roman" w:cs="Times New Roman"/>
          <w:sz w:val="24"/>
          <w:szCs w:val="24"/>
        </w:rPr>
        <w:t xml:space="preserve">contributed </w:t>
      </w:r>
      <w:r w:rsidR="00A53F9B" w:rsidRPr="00A77FF5">
        <w:rPr>
          <w:rFonts w:ascii="Times New Roman" w:hAnsi="Times New Roman" w:cs="Times New Roman"/>
          <w:sz w:val="24"/>
          <w:szCs w:val="24"/>
        </w:rPr>
        <w:t>to this evidence by indicating in their studies that psychosocial stress had a significant effect on the development of PMS.</w:t>
      </w:r>
      <w:r w:rsidR="00493049" w:rsidRPr="00A77FF5">
        <w:rPr>
          <w:rFonts w:ascii="Times New Roman" w:hAnsi="Times New Roman" w:cs="Times New Roman"/>
          <w:sz w:val="24"/>
          <w:szCs w:val="24"/>
        </w:rPr>
        <w:t xml:space="preserve"> Stress is thought to be both causative and consequent factor; whereas the anticipation and experience of other PMS symptoms could function as stressor and result in stress, it has been hypothesised, on the other hand, that </w:t>
      </w:r>
      <w:proofErr w:type="spellStart"/>
      <w:r w:rsidR="00493049" w:rsidRPr="00A77FF5">
        <w:rPr>
          <w:rFonts w:ascii="Times New Roman" w:hAnsi="Times New Roman" w:cs="Times New Roman"/>
          <w:sz w:val="24"/>
          <w:szCs w:val="24"/>
        </w:rPr>
        <w:t>hypothalamicpituitary</w:t>
      </w:r>
      <w:proofErr w:type="spellEnd"/>
      <w:r w:rsidR="00493049" w:rsidRPr="00A77FF5">
        <w:rPr>
          <w:rFonts w:ascii="Times New Roman" w:hAnsi="Times New Roman" w:cs="Times New Roman"/>
          <w:sz w:val="24"/>
          <w:szCs w:val="24"/>
        </w:rPr>
        <w:t xml:space="preserve">-adrenal (HPA) </w:t>
      </w:r>
      <w:r w:rsidR="00B44D85" w:rsidRPr="00A77FF5">
        <w:rPr>
          <w:rFonts w:ascii="Times New Roman" w:hAnsi="Times New Roman" w:cs="Times New Roman"/>
          <w:sz w:val="24"/>
          <w:szCs w:val="24"/>
        </w:rPr>
        <w:t xml:space="preserve">activation </w:t>
      </w:r>
      <w:r w:rsidR="00493049" w:rsidRPr="00A77FF5">
        <w:rPr>
          <w:rFonts w:ascii="Times New Roman" w:hAnsi="Times New Roman" w:cs="Times New Roman"/>
          <w:sz w:val="24"/>
          <w:szCs w:val="24"/>
        </w:rPr>
        <w:t xml:space="preserve">axis </w:t>
      </w:r>
      <w:r w:rsidR="00B44D85" w:rsidRPr="00A77FF5">
        <w:rPr>
          <w:rFonts w:ascii="Times New Roman" w:hAnsi="Times New Roman" w:cs="Times New Roman"/>
          <w:sz w:val="24"/>
          <w:szCs w:val="24"/>
        </w:rPr>
        <w:t>due to</w:t>
      </w:r>
      <w:r w:rsidR="00493049" w:rsidRPr="00A77FF5">
        <w:rPr>
          <w:rFonts w:ascii="Times New Roman" w:hAnsi="Times New Roman" w:cs="Times New Roman"/>
          <w:sz w:val="24"/>
          <w:szCs w:val="24"/>
        </w:rPr>
        <w:t xml:space="preserve"> stress </w:t>
      </w:r>
      <w:r w:rsidR="00B44D85" w:rsidRPr="00A77FF5">
        <w:rPr>
          <w:rFonts w:ascii="Times New Roman" w:hAnsi="Times New Roman" w:cs="Times New Roman"/>
          <w:sz w:val="24"/>
          <w:szCs w:val="24"/>
        </w:rPr>
        <w:t>resulting in</w:t>
      </w:r>
      <w:r w:rsidR="00493049" w:rsidRPr="00A77FF5">
        <w:rPr>
          <w:rFonts w:ascii="Times New Roman" w:hAnsi="Times New Roman" w:cs="Times New Roman"/>
          <w:sz w:val="24"/>
          <w:szCs w:val="24"/>
        </w:rPr>
        <w:t xml:space="preserve"> hypothalamic-pituitary-gonadal (HPG) axis</w:t>
      </w:r>
      <w:r w:rsidR="00B44D85" w:rsidRPr="00A77FF5">
        <w:rPr>
          <w:rFonts w:ascii="Times New Roman" w:hAnsi="Times New Roman" w:cs="Times New Roman"/>
          <w:sz w:val="24"/>
          <w:szCs w:val="24"/>
        </w:rPr>
        <w:t xml:space="preserve"> inhibition</w:t>
      </w:r>
      <w:r w:rsidR="00493049" w:rsidRPr="00A77FF5">
        <w:rPr>
          <w:rFonts w:ascii="Times New Roman" w:hAnsi="Times New Roman" w:cs="Times New Roman"/>
          <w:sz w:val="24"/>
          <w:szCs w:val="24"/>
        </w:rPr>
        <w:t xml:space="preserve"> </w:t>
      </w:r>
      <w:r w:rsidR="00B44D85" w:rsidRPr="00A77FF5">
        <w:rPr>
          <w:rFonts w:ascii="Times New Roman" w:hAnsi="Times New Roman" w:cs="Times New Roman"/>
          <w:sz w:val="24"/>
          <w:szCs w:val="24"/>
        </w:rPr>
        <w:t>contributes to the development of problems related to menstruation</w:t>
      </w:r>
      <w:r w:rsidR="00493049" w:rsidRPr="00A77FF5">
        <w:rPr>
          <w:rFonts w:ascii="Times New Roman" w:hAnsi="Times New Roman" w:cs="Times New Roman"/>
          <w:sz w:val="24"/>
          <w:szCs w:val="24"/>
        </w:rPr>
        <w:t xml:space="preserve"> </w:t>
      </w:r>
      <w:r w:rsidR="00B44D85" w:rsidRPr="00A77FF5">
        <w:rPr>
          <w:rFonts w:ascii="Times New Roman" w:hAnsi="Times New Roman" w:cs="Times New Roman"/>
          <w:sz w:val="24"/>
          <w:szCs w:val="24"/>
        </w:rPr>
        <w:t>together</w:t>
      </w:r>
      <w:r w:rsidR="00493049" w:rsidRPr="00A77FF5">
        <w:rPr>
          <w:rFonts w:ascii="Times New Roman" w:hAnsi="Times New Roman" w:cs="Times New Roman"/>
          <w:sz w:val="24"/>
          <w:szCs w:val="24"/>
        </w:rPr>
        <w:t xml:space="preserve"> with</w:t>
      </w:r>
      <w:r w:rsidR="00B44D85" w:rsidRPr="00A77FF5">
        <w:rPr>
          <w:rFonts w:ascii="Times New Roman" w:hAnsi="Times New Roman" w:cs="Times New Roman"/>
          <w:sz w:val="24"/>
          <w:szCs w:val="24"/>
        </w:rPr>
        <w:t xml:space="preserve"> the mechanisms of</w:t>
      </w:r>
      <w:r w:rsidR="00493049" w:rsidRPr="00A77FF5">
        <w:rPr>
          <w:rFonts w:ascii="Times New Roman" w:hAnsi="Times New Roman" w:cs="Times New Roman"/>
          <w:sz w:val="24"/>
          <w:szCs w:val="24"/>
        </w:rPr>
        <w:t xml:space="preserve"> corticotrophin-releasing hormone (CRH), vasopressin, and endogenous opioid peptides </w:t>
      </w:r>
      <w:r w:rsidR="00B44D85" w:rsidRPr="00A77FF5">
        <w:rPr>
          <w:rFonts w:ascii="Times New Roman" w:hAnsi="Times New Roman" w:cs="Times New Roman"/>
          <w:sz w:val="24"/>
          <w:szCs w:val="24"/>
        </w:rPr>
        <w:t>(Yamamoto et al., 2009)</w:t>
      </w:r>
    </w:p>
    <w:p w14:paraId="168E657B" w14:textId="4732D947" w:rsidR="0098267D" w:rsidRPr="00A77FF5" w:rsidRDefault="00D25E1C" w:rsidP="00D25E1C">
      <w:pPr>
        <w:spacing w:line="360" w:lineRule="auto"/>
        <w:rPr>
          <w:rFonts w:ascii="Times New Roman" w:hAnsi="Times New Roman" w:cs="Times New Roman"/>
          <w:sz w:val="24"/>
          <w:szCs w:val="24"/>
        </w:rPr>
      </w:pPr>
      <w:r w:rsidRPr="00A77FF5">
        <w:rPr>
          <w:rFonts w:ascii="Times New Roman" w:hAnsi="Times New Roman" w:cs="Times New Roman"/>
          <w:sz w:val="24"/>
          <w:szCs w:val="24"/>
          <w:lang w:val="fr-FR"/>
        </w:rPr>
        <w:t xml:space="preserve">Cheng et al. (2013); </w:t>
      </w:r>
      <w:proofErr w:type="spellStart"/>
      <w:r w:rsidRPr="00A77FF5">
        <w:rPr>
          <w:rFonts w:ascii="Times New Roman" w:hAnsi="Times New Roman" w:cs="Times New Roman"/>
          <w:sz w:val="24"/>
          <w:szCs w:val="24"/>
          <w:lang w:val="fr-FR"/>
        </w:rPr>
        <w:t>Arafa</w:t>
      </w:r>
      <w:proofErr w:type="spellEnd"/>
      <w:r w:rsidRPr="00A77FF5">
        <w:rPr>
          <w:rFonts w:ascii="Times New Roman" w:hAnsi="Times New Roman" w:cs="Times New Roman"/>
          <w:sz w:val="24"/>
          <w:szCs w:val="24"/>
          <w:lang w:val="fr-FR"/>
        </w:rPr>
        <w:t xml:space="preserve"> et al. </w:t>
      </w:r>
      <w:r w:rsidRPr="00A77FF5">
        <w:rPr>
          <w:rFonts w:ascii="Times New Roman" w:hAnsi="Times New Roman" w:cs="Times New Roman"/>
          <w:sz w:val="24"/>
          <w:szCs w:val="24"/>
        </w:rPr>
        <w:t xml:space="preserve">(2020); </w:t>
      </w:r>
      <w:proofErr w:type="spellStart"/>
      <w:r w:rsidRPr="00A77FF5">
        <w:rPr>
          <w:rFonts w:ascii="Times New Roman" w:hAnsi="Times New Roman" w:cs="Times New Roman"/>
          <w:sz w:val="24"/>
          <w:szCs w:val="24"/>
        </w:rPr>
        <w:t>Costanian</w:t>
      </w:r>
      <w:proofErr w:type="spellEnd"/>
      <w:r w:rsidRPr="00A77FF5">
        <w:rPr>
          <w:rFonts w:ascii="Times New Roman" w:hAnsi="Times New Roman" w:cs="Times New Roman"/>
          <w:sz w:val="24"/>
          <w:szCs w:val="24"/>
        </w:rPr>
        <w:t xml:space="preserve"> et al. (2018) all have established that </w:t>
      </w:r>
      <w:r w:rsidR="003266DF" w:rsidRPr="00A77FF5">
        <w:rPr>
          <w:rFonts w:ascii="Times New Roman" w:hAnsi="Times New Roman" w:cs="Times New Roman"/>
          <w:sz w:val="24"/>
          <w:szCs w:val="24"/>
        </w:rPr>
        <w:t>sleep disorders</w:t>
      </w:r>
      <w:r w:rsidRPr="00A77FF5">
        <w:rPr>
          <w:rFonts w:ascii="Times New Roman" w:hAnsi="Times New Roman" w:cs="Times New Roman"/>
          <w:sz w:val="24"/>
          <w:szCs w:val="24"/>
        </w:rPr>
        <w:t xml:space="preserve"> - such as insomnia, </w:t>
      </w:r>
      <w:r w:rsidR="00C3766E" w:rsidRPr="00A77FF5">
        <w:rPr>
          <w:rFonts w:ascii="Times New Roman" w:hAnsi="Times New Roman" w:cs="Times New Roman"/>
          <w:sz w:val="24"/>
          <w:szCs w:val="24"/>
        </w:rPr>
        <w:t xml:space="preserve"> </w:t>
      </w:r>
      <w:r w:rsidRPr="00A77FF5">
        <w:rPr>
          <w:rFonts w:ascii="Times New Roman" w:hAnsi="Times New Roman" w:cs="Times New Roman"/>
          <w:sz w:val="24"/>
          <w:szCs w:val="24"/>
        </w:rPr>
        <w:t>and its pointers – such as the use of sleeping pills</w:t>
      </w:r>
      <w:r w:rsidR="003266DF" w:rsidRPr="00A77FF5">
        <w:rPr>
          <w:rFonts w:ascii="Times New Roman" w:hAnsi="Times New Roman" w:cs="Times New Roman"/>
          <w:sz w:val="24"/>
          <w:szCs w:val="24"/>
        </w:rPr>
        <w:t>,</w:t>
      </w:r>
      <w:r w:rsidRPr="00A77FF5">
        <w:rPr>
          <w:rFonts w:ascii="Times New Roman" w:hAnsi="Times New Roman" w:cs="Times New Roman"/>
          <w:sz w:val="24"/>
          <w:szCs w:val="24"/>
        </w:rPr>
        <w:t xml:space="preserve"> are linearly associated with the occurrence of PMS. T</w:t>
      </w:r>
      <w:r w:rsidR="003266DF" w:rsidRPr="00A77FF5">
        <w:rPr>
          <w:rFonts w:ascii="Times New Roman" w:hAnsi="Times New Roman" w:cs="Times New Roman"/>
          <w:sz w:val="24"/>
          <w:szCs w:val="24"/>
        </w:rPr>
        <w:t>his is consistent with the findings of the present study according to which</w:t>
      </w:r>
      <w:r w:rsidR="00F2249B" w:rsidRPr="00A77FF5">
        <w:rPr>
          <w:rFonts w:ascii="Times New Roman" w:hAnsi="Times New Roman" w:cs="Times New Roman"/>
          <w:sz w:val="24"/>
          <w:szCs w:val="24"/>
        </w:rPr>
        <w:t xml:space="preserve"> perceived</w:t>
      </w:r>
      <w:r w:rsidR="003266DF" w:rsidRPr="00A77FF5">
        <w:rPr>
          <w:rFonts w:ascii="Times New Roman" w:hAnsi="Times New Roman" w:cs="Times New Roman"/>
          <w:sz w:val="24"/>
          <w:szCs w:val="24"/>
        </w:rPr>
        <w:t xml:space="preserve"> irregular sleep was found to</w:t>
      </w:r>
      <w:r w:rsidR="00DA7B4A" w:rsidRPr="00A77FF5">
        <w:rPr>
          <w:rFonts w:ascii="Times New Roman" w:hAnsi="Times New Roman" w:cs="Times New Roman"/>
          <w:sz w:val="24"/>
          <w:szCs w:val="24"/>
        </w:rPr>
        <w:t xml:space="preserve"> be</w:t>
      </w:r>
      <w:r w:rsidR="003266DF" w:rsidRPr="00A77FF5">
        <w:rPr>
          <w:rFonts w:ascii="Times New Roman" w:hAnsi="Times New Roman" w:cs="Times New Roman"/>
          <w:sz w:val="24"/>
          <w:szCs w:val="24"/>
        </w:rPr>
        <w:t xml:space="preserve"> positively associated</w:t>
      </w:r>
      <w:r w:rsidR="00DA7B4A" w:rsidRPr="00A77FF5">
        <w:rPr>
          <w:rFonts w:ascii="Times New Roman" w:hAnsi="Times New Roman" w:cs="Times New Roman"/>
          <w:sz w:val="24"/>
          <w:szCs w:val="24"/>
        </w:rPr>
        <w:t xml:space="preserve"> with</w:t>
      </w:r>
      <w:r w:rsidR="003266DF" w:rsidRPr="00A77FF5">
        <w:rPr>
          <w:rFonts w:ascii="Times New Roman" w:hAnsi="Times New Roman" w:cs="Times New Roman"/>
          <w:sz w:val="24"/>
          <w:szCs w:val="24"/>
        </w:rPr>
        <w:t xml:space="preserve"> PMS. </w:t>
      </w:r>
      <w:r w:rsidR="00DA7B4A" w:rsidRPr="00A77FF5">
        <w:rPr>
          <w:rFonts w:ascii="Times New Roman" w:hAnsi="Times New Roman" w:cs="Times New Roman"/>
          <w:sz w:val="24"/>
          <w:szCs w:val="24"/>
        </w:rPr>
        <w:t>The relationship between irregular sleep and PMS is believed to be bidirectional seeing as, on the one hand, there is a possibility for a woman with PMS to experience poor quality of sleep due to</w:t>
      </w:r>
      <w:r w:rsidR="00664F34" w:rsidRPr="00A77FF5">
        <w:rPr>
          <w:rFonts w:ascii="Times New Roman" w:hAnsi="Times New Roman" w:cs="Times New Roman"/>
          <w:sz w:val="24"/>
          <w:szCs w:val="24"/>
        </w:rPr>
        <w:t xml:space="preserve"> the PMS physiopathology</w:t>
      </w:r>
      <w:r w:rsidR="00DA7B4A" w:rsidRPr="00A77FF5">
        <w:rPr>
          <w:rFonts w:ascii="Times New Roman" w:hAnsi="Times New Roman" w:cs="Times New Roman"/>
          <w:sz w:val="24"/>
          <w:szCs w:val="24"/>
        </w:rPr>
        <w:t xml:space="preserve"> </w:t>
      </w:r>
      <w:r w:rsidR="00664F34" w:rsidRPr="00A77FF5">
        <w:rPr>
          <w:rFonts w:ascii="Times New Roman" w:hAnsi="Times New Roman" w:cs="Times New Roman"/>
          <w:sz w:val="24"/>
          <w:szCs w:val="24"/>
        </w:rPr>
        <w:t xml:space="preserve">and </w:t>
      </w:r>
      <w:r w:rsidR="00DA7B4A" w:rsidRPr="00A77FF5">
        <w:rPr>
          <w:rFonts w:ascii="Times New Roman" w:hAnsi="Times New Roman" w:cs="Times New Roman"/>
          <w:sz w:val="24"/>
          <w:szCs w:val="24"/>
        </w:rPr>
        <w:t xml:space="preserve">symptoms such as pain, anxiety and changes </w:t>
      </w:r>
      <w:r w:rsidR="00664F34" w:rsidRPr="00A77FF5">
        <w:rPr>
          <w:rFonts w:ascii="Times New Roman" w:hAnsi="Times New Roman" w:cs="Times New Roman"/>
          <w:sz w:val="24"/>
          <w:szCs w:val="24"/>
        </w:rPr>
        <w:t>in appetite;</w:t>
      </w:r>
      <w:r w:rsidR="00DA7B4A" w:rsidRPr="00A77FF5">
        <w:rPr>
          <w:rFonts w:ascii="Times New Roman" w:hAnsi="Times New Roman" w:cs="Times New Roman"/>
          <w:sz w:val="24"/>
          <w:szCs w:val="24"/>
        </w:rPr>
        <w:t xml:space="preserve"> and </w:t>
      </w:r>
      <w:r w:rsidR="007227C6" w:rsidRPr="00A77FF5">
        <w:rPr>
          <w:rFonts w:ascii="Times New Roman" w:hAnsi="Times New Roman" w:cs="Times New Roman"/>
          <w:sz w:val="24"/>
          <w:szCs w:val="24"/>
        </w:rPr>
        <w:t xml:space="preserve">on </w:t>
      </w:r>
      <w:r w:rsidR="00DA7B4A" w:rsidRPr="00A77FF5">
        <w:rPr>
          <w:rFonts w:ascii="Times New Roman" w:hAnsi="Times New Roman" w:cs="Times New Roman"/>
          <w:sz w:val="24"/>
          <w:szCs w:val="24"/>
        </w:rPr>
        <w:t xml:space="preserve">the other hand, </w:t>
      </w:r>
      <w:r w:rsidR="007227C6" w:rsidRPr="00A77FF5">
        <w:rPr>
          <w:rFonts w:ascii="Times New Roman" w:hAnsi="Times New Roman" w:cs="Times New Roman"/>
          <w:sz w:val="24"/>
          <w:szCs w:val="24"/>
        </w:rPr>
        <w:t xml:space="preserve">irregular sleep may interfere with the normal functioning of the body </w:t>
      </w:r>
      <w:r w:rsidR="00FF2AAD" w:rsidRPr="00A77FF5">
        <w:rPr>
          <w:rFonts w:ascii="Times New Roman" w:hAnsi="Times New Roman" w:cs="Times New Roman"/>
          <w:sz w:val="24"/>
          <w:szCs w:val="24"/>
        </w:rPr>
        <w:t>result</w:t>
      </w:r>
      <w:r w:rsidR="00664F34" w:rsidRPr="00A77FF5">
        <w:rPr>
          <w:rFonts w:ascii="Times New Roman" w:hAnsi="Times New Roman" w:cs="Times New Roman"/>
          <w:sz w:val="24"/>
          <w:szCs w:val="24"/>
        </w:rPr>
        <w:t>ing either directly</w:t>
      </w:r>
      <w:r w:rsidR="00FF2AAD" w:rsidRPr="00A77FF5">
        <w:rPr>
          <w:rFonts w:ascii="Times New Roman" w:hAnsi="Times New Roman" w:cs="Times New Roman"/>
          <w:sz w:val="24"/>
          <w:szCs w:val="24"/>
        </w:rPr>
        <w:t xml:space="preserve"> in the development of PMS </w:t>
      </w:r>
      <w:r w:rsidR="007227C6" w:rsidRPr="00A77FF5">
        <w:rPr>
          <w:rFonts w:ascii="Times New Roman" w:hAnsi="Times New Roman" w:cs="Times New Roman"/>
          <w:sz w:val="24"/>
          <w:szCs w:val="24"/>
        </w:rPr>
        <w:t xml:space="preserve">or indirectly </w:t>
      </w:r>
      <w:r w:rsidR="00FF2AAD" w:rsidRPr="00A77FF5">
        <w:rPr>
          <w:rFonts w:ascii="Times New Roman" w:hAnsi="Times New Roman" w:cs="Times New Roman"/>
          <w:sz w:val="24"/>
          <w:szCs w:val="24"/>
        </w:rPr>
        <w:t>by leading to other established factors related to PMS</w:t>
      </w:r>
      <w:r w:rsidR="00B56F50" w:rsidRPr="00A77FF5">
        <w:rPr>
          <w:rFonts w:ascii="Times New Roman" w:hAnsi="Times New Roman" w:cs="Times New Roman"/>
          <w:sz w:val="24"/>
          <w:szCs w:val="24"/>
        </w:rPr>
        <w:t xml:space="preserve"> such as obesity</w:t>
      </w:r>
      <w:r w:rsidR="00664F34" w:rsidRPr="00A77FF5">
        <w:rPr>
          <w:rFonts w:ascii="Times New Roman" w:hAnsi="Times New Roman" w:cs="Times New Roman"/>
          <w:sz w:val="24"/>
          <w:szCs w:val="24"/>
        </w:rPr>
        <w:t xml:space="preserve"> and stress</w:t>
      </w:r>
      <w:r w:rsidR="006F17A4" w:rsidRPr="00A77FF5">
        <w:rPr>
          <w:rFonts w:ascii="Times New Roman" w:hAnsi="Times New Roman" w:cs="Times New Roman"/>
          <w:sz w:val="24"/>
          <w:szCs w:val="24"/>
        </w:rPr>
        <w:t xml:space="preserve"> (Medic et al., 2017)</w:t>
      </w:r>
      <w:r w:rsidR="00FF2AAD" w:rsidRPr="00A77FF5">
        <w:rPr>
          <w:rFonts w:ascii="Times New Roman" w:hAnsi="Times New Roman" w:cs="Times New Roman"/>
          <w:sz w:val="24"/>
          <w:szCs w:val="24"/>
        </w:rPr>
        <w:t xml:space="preserve">. </w:t>
      </w:r>
    </w:p>
    <w:p w14:paraId="5DCB68DA" w14:textId="26C892B4" w:rsidR="008D2E3E" w:rsidRPr="00A77FF5" w:rsidRDefault="00AC6788" w:rsidP="00280E56">
      <w:pPr>
        <w:spacing w:line="360" w:lineRule="auto"/>
        <w:rPr>
          <w:rFonts w:ascii="Times New Roman" w:hAnsi="Times New Roman" w:cs="Times New Roman"/>
          <w:sz w:val="24"/>
          <w:szCs w:val="24"/>
        </w:rPr>
      </w:pPr>
      <w:r w:rsidRPr="00A77FF5">
        <w:rPr>
          <w:rFonts w:ascii="Times New Roman" w:hAnsi="Times New Roman" w:cs="Times New Roman"/>
          <w:sz w:val="24"/>
          <w:szCs w:val="24"/>
        </w:rPr>
        <w:t>M</w:t>
      </w:r>
      <w:r w:rsidR="003628BF" w:rsidRPr="00A77FF5">
        <w:rPr>
          <w:rFonts w:ascii="Times New Roman" w:hAnsi="Times New Roman" w:cs="Times New Roman"/>
          <w:sz w:val="24"/>
          <w:szCs w:val="24"/>
        </w:rPr>
        <w:t>enstruation is sometimes accompanied by pain/cramps in the pelvis and lower abdomen which resolves in about 3 days. The pain may extend to the back and lower extremities and may also be accompanied by diarrhoea or nausea. (</w:t>
      </w:r>
      <w:r w:rsidR="00AF2EE5" w:rsidRPr="00A77FF5">
        <w:rPr>
          <w:rFonts w:ascii="Times New Roman" w:hAnsi="Times New Roman" w:cs="Times New Roman"/>
          <w:sz w:val="24"/>
          <w:szCs w:val="24"/>
        </w:rPr>
        <w:t xml:space="preserve">WHO, </w:t>
      </w:r>
      <w:r w:rsidR="00674B4D" w:rsidRPr="00A77FF5">
        <w:rPr>
          <w:rFonts w:ascii="Times New Roman" w:hAnsi="Times New Roman" w:cs="Times New Roman"/>
          <w:sz w:val="24"/>
          <w:szCs w:val="24"/>
        </w:rPr>
        <w:t>2019b</w:t>
      </w:r>
      <w:r w:rsidR="003628BF" w:rsidRPr="00A77FF5">
        <w:rPr>
          <w:rFonts w:ascii="Times New Roman" w:hAnsi="Times New Roman" w:cs="Times New Roman"/>
          <w:sz w:val="24"/>
          <w:szCs w:val="24"/>
        </w:rPr>
        <w:t xml:space="preserve">). </w:t>
      </w:r>
      <w:r w:rsidR="00513766" w:rsidRPr="00A77FF5">
        <w:rPr>
          <w:rFonts w:ascii="Times New Roman" w:hAnsi="Times New Roman" w:cs="Times New Roman"/>
          <w:sz w:val="24"/>
          <w:szCs w:val="24"/>
        </w:rPr>
        <w:t xml:space="preserve">Of the </w:t>
      </w:r>
      <w:r w:rsidR="0086644D">
        <w:rPr>
          <w:rFonts w:ascii="Times New Roman" w:hAnsi="Times New Roman" w:cs="Times New Roman"/>
          <w:sz w:val="24"/>
          <w:szCs w:val="24"/>
        </w:rPr>
        <w:t xml:space="preserve">current </w:t>
      </w:r>
      <w:r w:rsidR="00513766" w:rsidRPr="00A77FF5">
        <w:rPr>
          <w:rFonts w:ascii="Times New Roman" w:hAnsi="Times New Roman" w:cs="Times New Roman"/>
          <w:sz w:val="24"/>
          <w:szCs w:val="24"/>
        </w:rPr>
        <w:t xml:space="preserve">study’s </w:t>
      </w:r>
      <w:r w:rsidR="0086644D">
        <w:rPr>
          <w:rFonts w:ascii="Times New Roman" w:hAnsi="Times New Roman" w:cs="Times New Roman"/>
          <w:sz w:val="24"/>
          <w:szCs w:val="24"/>
        </w:rPr>
        <w:t>sample</w:t>
      </w:r>
      <w:r w:rsidR="00513766" w:rsidRPr="00A77FF5">
        <w:rPr>
          <w:rFonts w:ascii="Times New Roman" w:hAnsi="Times New Roman" w:cs="Times New Roman"/>
          <w:sz w:val="24"/>
          <w:szCs w:val="24"/>
        </w:rPr>
        <w:t>,</w:t>
      </w:r>
      <w:r w:rsidR="00F00811" w:rsidRPr="00A77FF5">
        <w:rPr>
          <w:rFonts w:ascii="Times New Roman" w:hAnsi="Times New Roman" w:cs="Times New Roman"/>
          <w:sz w:val="24"/>
          <w:szCs w:val="24"/>
        </w:rPr>
        <w:t xml:space="preserve"> </w:t>
      </w:r>
      <w:r w:rsidR="00A279E9" w:rsidRPr="00A77FF5">
        <w:rPr>
          <w:rFonts w:ascii="Times New Roman" w:eastAsia="Calibri" w:hAnsi="Times New Roman" w:cs="Times New Roman"/>
          <w:sz w:val="24"/>
          <w:szCs w:val="24"/>
        </w:rPr>
        <w:t>73.7%</w:t>
      </w:r>
      <w:r w:rsidR="00A279E9" w:rsidRPr="00A77FF5">
        <w:rPr>
          <w:rFonts w:ascii="Times New Roman" w:hAnsi="Times New Roman" w:cs="Times New Roman"/>
          <w:sz w:val="24"/>
          <w:szCs w:val="24"/>
        </w:rPr>
        <w:t xml:space="preserve"> reported experiencing menstrual pain. This indicates the presence of dysmenorrhoea</w:t>
      </w:r>
      <w:r w:rsidR="00513766" w:rsidRPr="00A77FF5">
        <w:rPr>
          <w:rFonts w:ascii="Times New Roman" w:hAnsi="Times New Roman" w:cs="Times New Roman"/>
          <w:sz w:val="24"/>
          <w:szCs w:val="24"/>
        </w:rPr>
        <w:t xml:space="preserve"> in a rather unignorably large proportion of the current study’s sample. </w:t>
      </w:r>
      <w:r w:rsidR="00280E56" w:rsidRPr="00A77FF5">
        <w:rPr>
          <w:rFonts w:ascii="Times New Roman" w:hAnsi="Times New Roman" w:cs="Times New Roman"/>
          <w:sz w:val="24"/>
          <w:szCs w:val="24"/>
        </w:rPr>
        <w:t>Moreover, dysmenorrhoea was found to be significantly linearly correlated with the occurrence of PMS</w:t>
      </w:r>
      <w:r w:rsidR="0086644D">
        <w:rPr>
          <w:rFonts w:ascii="Times New Roman" w:hAnsi="Times New Roman" w:cs="Times New Roman"/>
          <w:sz w:val="24"/>
          <w:szCs w:val="24"/>
        </w:rPr>
        <w:t xml:space="preserve">. </w:t>
      </w:r>
      <w:r w:rsidR="00280E56" w:rsidRPr="00A77FF5">
        <w:rPr>
          <w:rFonts w:ascii="Times New Roman" w:hAnsi="Times New Roman" w:cs="Times New Roman"/>
          <w:sz w:val="24"/>
          <w:szCs w:val="24"/>
        </w:rPr>
        <w:t>The strong association between PMS and dysmenorrhoea has been reported by several studies (Yamamoto et al., 2009;</w:t>
      </w:r>
      <w:r w:rsidR="009A5289" w:rsidRPr="00A77FF5">
        <w:rPr>
          <w:rFonts w:ascii="Times New Roman" w:hAnsi="Times New Roman" w:cs="Times New Roman"/>
          <w:sz w:val="24"/>
          <w:szCs w:val="24"/>
        </w:rPr>
        <w:t xml:space="preserve"> Oral et al., 2012; </w:t>
      </w:r>
      <w:proofErr w:type="spellStart"/>
      <w:r w:rsidR="00280E56" w:rsidRPr="00A77FF5">
        <w:rPr>
          <w:rFonts w:ascii="Times New Roman" w:hAnsi="Times New Roman" w:cs="Times New Roman"/>
          <w:sz w:val="24"/>
          <w:szCs w:val="24"/>
        </w:rPr>
        <w:t>Oraby</w:t>
      </w:r>
      <w:proofErr w:type="spellEnd"/>
      <w:r w:rsidR="00280E56" w:rsidRPr="00A77FF5">
        <w:rPr>
          <w:rFonts w:ascii="Times New Roman" w:hAnsi="Times New Roman" w:cs="Times New Roman"/>
          <w:sz w:val="24"/>
          <w:szCs w:val="24"/>
        </w:rPr>
        <w:t xml:space="preserve"> et al. 2016; </w:t>
      </w:r>
      <w:proofErr w:type="spellStart"/>
      <w:r w:rsidR="00280E56" w:rsidRPr="00A77FF5">
        <w:rPr>
          <w:rFonts w:ascii="Times New Roman" w:hAnsi="Times New Roman" w:cs="Times New Roman"/>
          <w:sz w:val="24"/>
          <w:szCs w:val="24"/>
        </w:rPr>
        <w:t>Arafa</w:t>
      </w:r>
      <w:proofErr w:type="spellEnd"/>
      <w:r w:rsidR="00280E56" w:rsidRPr="00A77FF5">
        <w:rPr>
          <w:rFonts w:ascii="Times New Roman" w:hAnsi="Times New Roman" w:cs="Times New Roman"/>
          <w:sz w:val="24"/>
          <w:szCs w:val="24"/>
        </w:rPr>
        <w:t xml:space="preserve"> et al. 2018). </w:t>
      </w:r>
      <w:r w:rsidR="00DF3DF6" w:rsidRPr="00A77FF5">
        <w:rPr>
          <w:rFonts w:ascii="Times New Roman" w:hAnsi="Times New Roman" w:cs="Times New Roman"/>
          <w:sz w:val="24"/>
          <w:szCs w:val="24"/>
        </w:rPr>
        <w:t xml:space="preserve">It has been suggested that </w:t>
      </w:r>
      <w:r w:rsidR="0051106A" w:rsidRPr="00A77FF5">
        <w:rPr>
          <w:rFonts w:ascii="Times New Roman" w:hAnsi="Times New Roman" w:cs="Times New Roman"/>
          <w:sz w:val="24"/>
          <w:szCs w:val="24"/>
        </w:rPr>
        <w:t>similarities in symptoms for both PMS and dysmenorrhoea, PMS symptoms overlapping into the menstrual phase and similar management and interventions for both PMS and dysmenorrhoea could account for this association (</w:t>
      </w:r>
      <w:proofErr w:type="spellStart"/>
      <w:r w:rsidR="008C18B7" w:rsidRPr="00A77FF5">
        <w:rPr>
          <w:rFonts w:ascii="Times New Roman" w:eastAsia="Calibri" w:hAnsi="Times New Roman" w:cs="Times New Roman"/>
          <w:sz w:val="24"/>
          <w:szCs w:val="24"/>
        </w:rPr>
        <w:t>Booton</w:t>
      </w:r>
      <w:proofErr w:type="spellEnd"/>
      <w:r w:rsidR="008C18B7" w:rsidRPr="00A77FF5">
        <w:rPr>
          <w:rFonts w:ascii="Times New Roman" w:eastAsia="Calibri" w:hAnsi="Times New Roman" w:cs="Times New Roman"/>
          <w:sz w:val="24"/>
          <w:szCs w:val="24"/>
        </w:rPr>
        <w:t xml:space="preserve"> and </w:t>
      </w:r>
      <w:proofErr w:type="spellStart"/>
      <w:r w:rsidR="008C18B7" w:rsidRPr="00A77FF5">
        <w:rPr>
          <w:rFonts w:ascii="Times New Roman" w:eastAsia="Calibri" w:hAnsi="Times New Roman" w:cs="Times New Roman"/>
          <w:sz w:val="24"/>
          <w:szCs w:val="24"/>
        </w:rPr>
        <w:t>Seidernan</w:t>
      </w:r>
      <w:proofErr w:type="spellEnd"/>
      <w:r w:rsidR="008C18B7" w:rsidRPr="00A77FF5">
        <w:rPr>
          <w:rFonts w:ascii="Times New Roman" w:hAnsi="Times New Roman" w:cs="Times New Roman"/>
          <w:sz w:val="24"/>
          <w:szCs w:val="24"/>
        </w:rPr>
        <w:t>, 1989)</w:t>
      </w:r>
      <w:r w:rsidR="0051106A" w:rsidRPr="00A77FF5">
        <w:rPr>
          <w:rFonts w:ascii="Times New Roman" w:hAnsi="Times New Roman" w:cs="Times New Roman"/>
          <w:sz w:val="24"/>
          <w:szCs w:val="24"/>
        </w:rPr>
        <w:t xml:space="preserve">. </w:t>
      </w:r>
      <w:r w:rsidR="00DF3DF6" w:rsidRPr="00A77FF5">
        <w:rPr>
          <w:rFonts w:ascii="Times New Roman" w:hAnsi="Times New Roman" w:cs="Times New Roman"/>
          <w:sz w:val="24"/>
          <w:szCs w:val="24"/>
        </w:rPr>
        <w:t xml:space="preserve">The result obtained in the present study contradicts the result obtained by </w:t>
      </w:r>
      <w:r w:rsidR="008D2E3E" w:rsidRPr="00A77FF5">
        <w:rPr>
          <w:rFonts w:ascii="Times New Roman" w:hAnsi="Times New Roman" w:cs="Times New Roman"/>
          <w:sz w:val="24"/>
          <w:szCs w:val="24"/>
        </w:rPr>
        <w:t>an</w:t>
      </w:r>
      <w:r w:rsidR="00E67FA5">
        <w:rPr>
          <w:rFonts w:ascii="Times New Roman" w:hAnsi="Times New Roman" w:cs="Times New Roman"/>
          <w:sz w:val="24"/>
          <w:szCs w:val="24"/>
        </w:rPr>
        <w:t>other author</w:t>
      </w:r>
      <w:r w:rsidR="00DF3DF6" w:rsidRPr="00A77FF5">
        <w:rPr>
          <w:rFonts w:ascii="Times New Roman" w:hAnsi="Times New Roman" w:cs="Times New Roman"/>
          <w:sz w:val="24"/>
          <w:szCs w:val="24"/>
        </w:rPr>
        <w:t xml:space="preserve"> (</w:t>
      </w:r>
      <w:proofErr w:type="spellStart"/>
      <w:r w:rsidR="007D136E" w:rsidRPr="00A77FF5">
        <w:rPr>
          <w:rFonts w:ascii="Times New Roman" w:hAnsi="Times New Roman" w:cs="Times New Roman"/>
          <w:sz w:val="24"/>
          <w:szCs w:val="24"/>
        </w:rPr>
        <w:t>Rupani</w:t>
      </w:r>
      <w:proofErr w:type="spellEnd"/>
      <w:r w:rsidR="007D136E" w:rsidRPr="00A77FF5">
        <w:rPr>
          <w:rFonts w:ascii="Times New Roman" w:hAnsi="Times New Roman" w:cs="Times New Roman"/>
          <w:sz w:val="24"/>
          <w:szCs w:val="24"/>
        </w:rPr>
        <w:t xml:space="preserve"> and </w:t>
      </w:r>
      <w:proofErr w:type="spellStart"/>
      <w:r w:rsidR="007D136E" w:rsidRPr="00A77FF5">
        <w:rPr>
          <w:rFonts w:ascii="Times New Roman" w:hAnsi="Times New Roman" w:cs="Times New Roman"/>
          <w:sz w:val="24"/>
          <w:szCs w:val="24"/>
        </w:rPr>
        <w:t>Lema</w:t>
      </w:r>
      <w:proofErr w:type="spellEnd"/>
      <w:r w:rsidR="007D136E" w:rsidRPr="00A77FF5">
        <w:rPr>
          <w:rFonts w:ascii="Times New Roman" w:hAnsi="Times New Roman" w:cs="Times New Roman"/>
          <w:sz w:val="24"/>
          <w:szCs w:val="24"/>
        </w:rPr>
        <w:t>, 1993</w:t>
      </w:r>
      <w:r w:rsidR="00DF3DF6" w:rsidRPr="00A77FF5">
        <w:rPr>
          <w:rFonts w:ascii="Times New Roman" w:hAnsi="Times New Roman" w:cs="Times New Roman"/>
          <w:sz w:val="24"/>
          <w:szCs w:val="24"/>
        </w:rPr>
        <w:t>). This variation could be due to differences in diagnosis criteria and social-cultural background as the topic of menstruation is considered a taboo in certain cultures causing some participants to not sincerely report symptoms.</w:t>
      </w:r>
    </w:p>
    <w:p w14:paraId="074AB04B" w14:textId="0BEF0AF2" w:rsidR="002F4114" w:rsidRPr="00A77FF5" w:rsidRDefault="0035177E" w:rsidP="00AC6788">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Fast food </w:t>
      </w:r>
      <w:r w:rsidR="005613E6" w:rsidRPr="005613E6">
        <w:rPr>
          <w:rFonts w:ascii="Times New Roman" w:hAnsi="Times New Roman" w:cs="Times New Roman"/>
          <w:sz w:val="24"/>
          <w:szCs w:val="24"/>
        </w:rPr>
        <w:t xml:space="preserve">is </w:t>
      </w:r>
      <w:r w:rsidR="008D2E3E" w:rsidRPr="00A77FF5">
        <w:rPr>
          <w:rFonts w:ascii="Times New Roman" w:hAnsi="Times New Roman" w:cs="Times New Roman"/>
          <w:sz w:val="24"/>
          <w:szCs w:val="24"/>
        </w:rPr>
        <w:t xml:space="preserve">generally processed quick meals sold at affordable prices. Its consumption is not uncommon among the youth and students and the situation was no different from the participants of the current study mostly because a greater percentage live in the dormitories where the food served </w:t>
      </w:r>
      <w:r w:rsidR="003628BF" w:rsidRPr="00A77FF5">
        <w:rPr>
          <w:rFonts w:ascii="Times New Roman" w:hAnsi="Times New Roman" w:cs="Times New Roman"/>
          <w:sz w:val="24"/>
          <w:szCs w:val="24"/>
        </w:rPr>
        <w:t>is considered unappetizing, and those who have the opportunity to prepare their own meals do</w:t>
      </w:r>
      <w:r w:rsidR="00AF2EE5" w:rsidRPr="00A77FF5">
        <w:rPr>
          <w:rFonts w:ascii="Times New Roman" w:hAnsi="Times New Roman" w:cs="Times New Roman"/>
          <w:sz w:val="24"/>
          <w:szCs w:val="24"/>
        </w:rPr>
        <w:t xml:space="preserve"> not</w:t>
      </w:r>
      <w:r w:rsidR="003628BF" w:rsidRPr="00A77FF5">
        <w:rPr>
          <w:rFonts w:ascii="Times New Roman" w:hAnsi="Times New Roman" w:cs="Times New Roman"/>
          <w:sz w:val="24"/>
          <w:szCs w:val="24"/>
        </w:rPr>
        <w:t xml:space="preserve"> seem to find time to do so due to </w:t>
      </w:r>
      <w:r w:rsidR="00AF2EE5" w:rsidRPr="00A77FF5">
        <w:rPr>
          <w:rFonts w:ascii="Times New Roman" w:hAnsi="Times New Roman" w:cs="Times New Roman"/>
          <w:sz w:val="24"/>
          <w:szCs w:val="24"/>
        </w:rPr>
        <w:t xml:space="preserve">perceived </w:t>
      </w:r>
      <w:r w:rsidR="003628BF" w:rsidRPr="00A77FF5">
        <w:rPr>
          <w:rFonts w:ascii="Times New Roman" w:hAnsi="Times New Roman" w:cs="Times New Roman"/>
          <w:sz w:val="24"/>
          <w:szCs w:val="24"/>
        </w:rPr>
        <w:t>academic stress. Unfortunately,</w:t>
      </w:r>
      <w:r w:rsidR="00AF2EE5" w:rsidRPr="00A77FF5">
        <w:rPr>
          <w:rFonts w:ascii="Times New Roman" w:hAnsi="Times New Roman" w:cs="Times New Roman"/>
          <w:sz w:val="24"/>
          <w:szCs w:val="24"/>
        </w:rPr>
        <w:t xml:space="preserve"> similar to the findings of other studies - </w:t>
      </w:r>
      <w:proofErr w:type="spellStart"/>
      <w:r w:rsidR="00A679F0" w:rsidRPr="00A77FF5">
        <w:rPr>
          <w:rFonts w:ascii="Times New Roman" w:eastAsia="Calibri" w:hAnsi="Times New Roman" w:cs="Times New Roman"/>
          <w:sz w:val="24"/>
          <w:szCs w:val="24"/>
        </w:rPr>
        <w:t>Seedhom</w:t>
      </w:r>
      <w:proofErr w:type="spellEnd"/>
      <w:r w:rsidR="00A679F0" w:rsidRPr="00A77FF5">
        <w:rPr>
          <w:rFonts w:ascii="Times New Roman" w:eastAsia="Calibri" w:hAnsi="Times New Roman" w:cs="Times New Roman"/>
          <w:sz w:val="24"/>
          <w:szCs w:val="24"/>
        </w:rPr>
        <w:t xml:space="preserve"> et al. </w:t>
      </w:r>
      <w:r w:rsidR="00A679F0" w:rsidRPr="00A77FF5">
        <w:rPr>
          <w:rFonts w:ascii="Times New Roman" w:eastAsia="Calibri" w:hAnsi="Times New Roman" w:cs="Times New Roman"/>
          <w:sz w:val="24"/>
          <w:szCs w:val="24"/>
          <w:lang w:val="fr-FR"/>
        </w:rPr>
        <w:t xml:space="preserve">(2013); Cheng et al. (2013); </w:t>
      </w:r>
      <w:r w:rsidR="00A679F0" w:rsidRPr="00A77FF5">
        <w:rPr>
          <w:rFonts w:ascii="Times New Roman" w:hAnsi="Times New Roman" w:cs="Times New Roman"/>
          <w:sz w:val="24"/>
          <w:szCs w:val="24"/>
          <w:lang w:val="fr-FR"/>
        </w:rPr>
        <w:t xml:space="preserve">Rupa </w:t>
      </w:r>
      <w:proofErr w:type="spellStart"/>
      <w:r w:rsidR="00A679F0" w:rsidRPr="00A77FF5">
        <w:rPr>
          <w:rFonts w:ascii="Times New Roman" w:hAnsi="Times New Roman" w:cs="Times New Roman"/>
          <w:sz w:val="24"/>
          <w:szCs w:val="24"/>
          <w:lang w:val="fr-FR"/>
        </w:rPr>
        <w:t>Vani</w:t>
      </w:r>
      <w:proofErr w:type="spellEnd"/>
      <w:r w:rsidR="00A679F0" w:rsidRPr="00A77FF5">
        <w:rPr>
          <w:rFonts w:ascii="Times New Roman" w:hAnsi="Times New Roman" w:cs="Times New Roman"/>
          <w:sz w:val="24"/>
          <w:szCs w:val="24"/>
          <w:lang w:val="fr-FR"/>
        </w:rPr>
        <w:t xml:space="preserve"> et al, (2013); </w:t>
      </w:r>
      <w:proofErr w:type="spellStart"/>
      <w:r w:rsidR="00A679F0" w:rsidRPr="00A77FF5">
        <w:rPr>
          <w:rFonts w:ascii="Times New Roman" w:hAnsi="Times New Roman" w:cs="Times New Roman"/>
          <w:sz w:val="24"/>
          <w:szCs w:val="24"/>
          <w:lang w:val="fr-FR"/>
        </w:rPr>
        <w:t>Selçuk</w:t>
      </w:r>
      <w:proofErr w:type="spellEnd"/>
      <w:r w:rsidR="00A679F0" w:rsidRPr="00A77FF5">
        <w:rPr>
          <w:rFonts w:ascii="Times New Roman" w:hAnsi="Times New Roman" w:cs="Times New Roman"/>
          <w:sz w:val="24"/>
          <w:szCs w:val="24"/>
          <w:lang w:val="fr-FR"/>
        </w:rPr>
        <w:t xml:space="preserve"> et al. </w:t>
      </w:r>
      <w:r w:rsidR="00A679F0" w:rsidRPr="00A77FF5">
        <w:rPr>
          <w:rFonts w:ascii="Times New Roman" w:hAnsi="Times New Roman" w:cs="Times New Roman"/>
          <w:sz w:val="24"/>
          <w:szCs w:val="24"/>
        </w:rPr>
        <w:t xml:space="preserve">(2014) </w:t>
      </w:r>
      <w:r w:rsidR="00A679F0" w:rsidRPr="00A77FF5">
        <w:rPr>
          <w:rFonts w:ascii="Times New Roman" w:eastAsia="Calibri" w:hAnsi="Times New Roman" w:cs="Times New Roman"/>
          <w:sz w:val="24"/>
          <w:szCs w:val="24"/>
        </w:rPr>
        <w:t xml:space="preserve">Rad et al. (2018); </w:t>
      </w:r>
      <w:proofErr w:type="spellStart"/>
      <w:r w:rsidR="00A679F0" w:rsidRPr="00A77FF5">
        <w:rPr>
          <w:rFonts w:ascii="Times New Roman" w:eastAsia="Calibri" w:hAnsi="Times New Roman" w:cs="Times New Roman"/>
          <w:sz w:val="24"/>
          <w:szCs w:val="24"/>
        </w:rPr>
        <w:t>Hashim</w:t>
      </w:r>
      <w:proofErr w:type="spellEnd"/>
      <w:r w:rsidR="00A679F0" w:rsidRPr="00A77FF5">
        <w:rPr>
          <w:rFonts w:ascii="Times New Roman" w:eastAsia="Calibri" w:hAnsi="Times New Roman" w:cs="Times New Roman"/>
          <w:sz w:val="24"/>
          <w:szCs w:val="24"/>
        </w:rPr>
        <w:t xml:space="preserve"> et al. (2019);</w:t>
      </w:r>
      <w:r w:rsidR="00AF2EE5" w:rsidRPr="00A77FF5">
        <w:rPr>
          <w:rFonts w:ascii="Times New Roman" w:hAnsi="Times New Roman" w:cs="Times New Roman"/>
          <w:sz w:val="24"/>
          <w:szCs w:val="24"/>
        </w:rPr>
        <w:t xml:space="preserve"> fast-food consumption increased the risk for PMS by 3.3</w:t>
      </w:r>
      <w:r w:rsidR="007D136E" w:rsidRPr="00A77FF5">
        <w:rPr>
          <w:rFonts w:ascii="Times New Roman" w:hAnsi="Times New Roman" w:cs="Times New Roman"/>
          <w:sz w:val="24"/>
          <w:szCs w:val="24"/>
        </w:rPr>
        <w:t xml:space="preserve"> times</w:t>
      </w:r>
      <w:r w:rsidR="00A679F0" w:rsidRPr="00A77FF5">
        <w:rPr>
          <w:rFonts w:ascii="Times New Roman" w:hAnsi="Times New Roman" w:cs="Times New Roman"/>
          <w:sz w:val="24"/>
          <w:szCs w:val="24"/>
        </w:rPr>
        <w:t xml:space="preserve"> according to the results of the present study. </w:t>
      </w:r>
      <w:r w:rsidR="00AC6788" w:rsidRPr="00A77FF5">
        <w:rPr>
          <w:rFonts w:ascii="Times New Roman" w:hAnsi="Times New Roman" w:cs="Times New Roman"/>
          <w:sz w:val="24"/>
          <w:szCs w:val="24"/>
        </w:rPr>
        <w:t xml:space="preserve">Oral et al. (2012) also found an association between PMS and fast-food consumption which was not significant. </w:t>
      </w:r>
      <w:proofErr w:type="spellStart"/>
      <w:r w:rsidR="005A71C9" w:rsidRPr="005A71C9">
        <w:rPr>
          <w:rFonts w:ascii="Times New Roman" w:hAnsi="Times New Roman" w:cs="Times New Roman"/>
          <w:sz w:val="24"/>
          <w:szCs w:val="24"/>
        </w:rPr>
        <w:t>Rupa</w:t>
      </w:r>
      <w:proofErr w:type="spellEnd"/>
      <w:r w:rsidR="005A71C9" w:rsidRPr="005A71C9">
        <w:rPr>
          <w:rFonts w:ascii="Times New Roman" w:hAnsi="Times New Roman" w:cs="Times New Roman"/>
          <w:sz w:val="24"/>
          <w:szCs w:val="24"/>
        </w:rPr>
        <w:t xml:space="preserve"> Vani</w:t>
      </w:r>
      <w:r w:rsidR="005A71C9">
        <w:rPr>
          <w:rFonts w:ascii="Times New Roman" w:hAnsi="Times New Roman" w:cs="Times New Roman"/>
          <w:sz w:val="24"/>
          <w:szCs w:val="24"/>
        </w:rPr>
        <w:t xml:space="preserve"> et al, (2013) speculated that </w:t>
      </w:r>
      <w:r w:rsidR="005A71C9" w:rsidRPr="005A71C9">
        <w:rPr>
          <w:rFonts w:ascii="Times New Roman" w:hAnsi="Times New Roman" w:cs="Times New Roman"/>
          <w:sz w:val="24"/>
          <w:szCs w:val="24"/>
        </w:rPr>
        <w:t>high amounts of saturated fatty acids contained in fast-foods contain may interfere with progesterone metabolism during</w:t>
      </w:r>
      <w:r w:rsidR="005A71C9">
        <w:rPr>
          <w:rFonts w:ascii="Times New Roman" w:hAnsi="Times New Roman" w:cs="Times New Roman"/>
          <w:sz w:val="24"/>
          <w:szCs w:val="24"/>
        </w:rPr>
        <w:t xml:space="preserve"> the luteal phase and cause PMS</w:t>
      </w:r>
      <w:r w:rsidR="00A679F0" w:rsidRPr="00A77FF5">
        <w:rPr>
          <w:rFonts w:ascii="Times New Roman" w:hAnsi="Times New Roman" w:cs="Times New Roman"/>
          <w:sz w:val="24"/>
          <w:szCs w:val="24"/>
        </w:rPr>
        <w:t>.</w:t>
      </w:r>
      <w:r w:rsidR="002F4114" w:rsidRPr="00A77FF5">
        <w:rPr>
          <w:rFonts w:ascii="Times New Roman" w:hAnsi="Times New Roman" w:cs="Times New Roman"/>
          <w:sz w:val="24"/>
          <w:szCs w:val="24"/>
        </w:rPr>
        <w:t xml:space="preserve"> Moreover</w:t>
      </w:r>
      <w:r w:rsidR="00A679F0" w:rsidRPr="00A77FF5">
        <w:rPr>
          <w:rFonts w:ascii="Times New Roman" w:hAnsi="Times New Roman" w:cs="Times New Roman"/>
          <w:sz w:val="24"/>
          <w:szCs w:val="24"/>
        </w:rPr>
        <w:t>,</w:t>
      </w:r>
      <w:r w:rsidR="002F4114" w:rsidRPr="00A77FF5">
        <w:rPr>
          <w:rFonts w:ascii="Times New Roman" w:hAnsi="Times New Roman" w:cs="Times New Roman"/>
          <w:sz w:val="24"/>
          <w:szCs w:val="24"/>
        </w:rPr>
        <w:t xml:space="preserve"> lack of micronutrients in fast-food could explain the association between fast-food consumption and PMS since fast-foods contain minimal micronutrients and some others have established a positive correlation between PMS and low intake of micronutrients </w:t>
      </w:r>
      <w:r w:rsidR="009E7492" w:rsidRPr="00A77FF5">
        <w:rPr>
          <w:rFonts w:ascii="Times New Roman" w:hAnsi="Times New Roman" w:cs="Times New Roman"/>
          <w:sz w:val="24"/>
          <w:szCs w:val="24"/>
        </w:rPr>
        <w:t xml:space="preserve">such as </w:t>
      </w:r>
      <w:r w:rsidR="00AC6788" w:rsidRPr="00A77FF5">
        <w:rPr>
          <w:rFonts w:ascii="Times New Roman" w:hAnsi="Times New Roman" w:cs="Times New Roman"/>
          <w:sz w:val="24"/>
          <w:szCs w:val="24"/>
        </w:rPr>
        <w:t xml:space="preserve">calcium, vitamin D, iron, </w:t>
      </w:r>
      <w:r w:rsidR="009E7492" w:rsidRPr="00A77FF5">
        <w:rPr>
          <w:rFonts w:ascii="Times New Roman" w:hAnsi="Times New Roman" w:cs="Times New Roman"/>
          <w:sz w:val="24"/>
          <w:szCs w:val="24"/>
        </w:rPr>
        <w:t xml:space="preserve">thiamine and riboflavin </w:t>
      </w:r>
      <w:r w:rsidR="002F4114" w:rsidRPr="00A77FF5">
        <w:rPr>
          <w:rFonts w:ascii="Times New Roman" w:hAnsi="Times New Roman" w:cs="Times New Roman"/>
          <w:sz w:val="24"/>
          <w:szCs w:val="24"/>
        </w:rPr>
        <w:t>(Bertone-Jones et al.</w:t>
      </w:r>
      <w:r w:rsidR="00AC6788" w:rsidRPr="00A77FF5">
        <w:rPr>
          <w:rFonts w:ascii="Times New Roman" w:hAnsi="Times New Roman" w:cs="Times New Roman"/>
          <w:sz w:val="24"/>
          <w:szCs w:val="24"/>
        </w:rPr>
        <w:t xml:space="preserve">, </w:t>
      </w:r>
      <w:r w:rsidR="002F4114" w:rsidRPr="00A77FF5">
        <w:rPr>
          <w:rFonts w:ascii="Times New Roman" w:hAnsi="Times New Roman" w:cs="Times New Roman"/>
          <w:sz w:val="24"/>
          <w:szCs w:val="24"/>
        </w:rPr>
        <w:t xml:space="preserve">2005; </w:t>
      </w:r>
      <w:proofErr w:type="spellStart"/>
      <w:r w:rsidR="00AC6788" w:rsidRPr="00A77FF5">
        <w:rPr>
          <w:rFonts w:ascii="Times New Roman" w:hAnsi="Times New Roman" w:cs="Times New Roman"/>
          <w:sz w:val="24"/>
          <w:szCs w:val="24"/>
        </w:rPr>
        <w:t>Chocano</w:t>
      </w:r>
      <w:proofErr w:type="spellEnd"/>
      <w:r w:rsidR="00AC6788" w:rsidRPr="00A77FF5">
        <w:rPr>
          <w:rFonts w:ascii="Times New Roman" w:hAnsi="Times New Roman" w:cs="Times New Roman"/>
          <w:sz w:val="24"/>
          <w:szCs w:val="24"/>
        </w:rPr>
        <w:t>-Bedoya et al., 2011</w:t>
      </w:r>
      <w:r w:rsidR="002F4114" w:rsidRPr="00A77FF5">
        <w:rPr>
          <w:rFonts w:ascii="Times New Roman" w:hAnsi="Times New Roman" w:cs="Times New Roman"/>
          <w:sz w:val="24"/>
          <w:szCs w:val="24"/>
        </w:rPr>
        <w:t xml:space="preserve">; </w:t>
      </w:r>
      <w:proofErr w:type="spellStart"/>
      <w:r w:rsidR="00AC6788" w:rsidRPr="00A77FF5">
        <w:rPr>
          <w:rFonts w:ascii="Times New Roman" w:hAnsi="Times New Roman" w:cs="Times New Roman"/>
          <w:sz w:val="24"/>
          <w:szCs w:val="24"/>
        </w:rPr>
        <w:t>Chocano</w:t>
      </w:r>
      <w:proofErr w:type="spellEnd"/>
      <w:r w:rsidR="00AC6788" w:rsidRPr="00A77FF5">
        <w:rPr>
          <w:rFonts w:ascii="Times New Roman" w:hAnsi="Times New Roman" w:cs="Times New Roman"/>
          <w:sz w:val="24"/>
          <w:szCs w:val="24"/>
        </w:rPr>
        <w:t>-Bedoya et al., 2012; Kroll-</w:t>
      </w:r>
      <w:proofErr w:type="spellStart"/>
      <w:r w:rsidR="00AC6788" w:rsidRPr="00A77FF5">
        <w:rPr>
          <w:rFonts w:ascii="Times New Roman" w:hAnsi="Times New Roman" w:cs="Times New Roman"/>
          <w:sz w:val="24"/>
          <w:szCs w:val="24"/>
        </w:rPr>
        <w:t>Desrosiers</w:t>
      </w:r>
      <w:proofErr w:type="spellEnd"/>
      <w:r w:rsidR="00AC6788" w:rsidRPr="00A77FF5">
        <w:rPr>
          <w:rFonts w:ascii="Times New Roman" w:hAnsi="Times New Roman" w:cs="Times New Roman"/>
          <w:sz w:val="24"/>
          <w:szCs w:val="24"/>
        </w:rPr>
        <w:t xml:space="preserve"> et al. 2017</w:t>
      </w:r>
      <w:r w:rsidR="002F4114" w:rsidRPr="00A77FF5">
        <w:rPr>
          <w:rFonts w:ascii="Times New Roman" w:hAnsi="Times New Roman" w:cs="Times New Roman"/>
          <w:sz w:val="24"/>
          <w:szCs w:val="24"/>
        </w:rPr>
        <w:t>)</w:t>
      </w:r>
      <w:r w:rsidR="00AC6788" w:rsidRPr="00A77FF5">
        <w:rPr>
          <w:rFonts w:ascii="Times New Roman" w:hAnsi="Times New Roman" w:cs="Times New Roman"/>
          <w:sz w:val="24"/>
          <w:szCs w:val="24"/>
        </w:rPr>
        <w:t>. The findings of the present study regarding</w:t>
      </w:r>
      <w:r w:rsidR="009F24D0" w:rsidRPr="00A77FF5">
        <w:rPr>
          <w:rFonts w:ascii="Times New Roman" w:hAnsi="Times New Roman" w:cs="Times New Roman"/>
          <w:sz w:val="24"/>
          <w:szCs w:val="24"/>
        </w:rPr>
        <w:t xml:space="preserve"> fast-food consumption disagree</w:t>
      </w:r>
      <w:r w:rsidR="00AC6788" w:rsidRPr="00A77FF5">
        <w:rPr>
          <w:rFonts w:ascii="Times New Roman" w:hAnsi="Times New Roman" w:cs="Times New Roman"/>
          <w:sz w:val="24"/>
          <w:szCs w:val="24"/>
        </w:rPr>
        <w:t xml:space="preserve"> with another study and this could be due to variations in the tools used to measure fast food intake frequency and PMS</w:t>
      </w:r>
      <w:r w:rsidR="007D136E" w:rsidRPr="00A77FF5">
        <w:rPr>
          <w:rFonts w:ascii="Times New Roman" w:hAnsi="Times New Roman" w:cs="Times New Roman"/>
          <w:sz w:val="24"/>
          <w:szCs w:val="24"/>
        </w:rPr>
        <w:t xml:space="preserve"> (</w:t>
      </w:r>
      <w:proofErr w:type="spellStart"/>
      <w:r w:rsidR="007D136E" w:rsidRPr="00A77FF5">
        <w:rPr>
          <w:rFonts w:ascii="Times New Roman" w:hAnsi="Times New Roman" w:cs="Times New Roman"/>
          <w:sz w:val="24"/>
          <w:szCs w:val="24"/>
        </w:rPr>
        <w:t>Mohadirizi</w:t>
      </w:r>
      <w:proofErr w:type="spellEnd"/>
      <w:r w:rsidR="007D136E" w:rsidRPr="00A77FF5">
        <w:rPr>
          <w:rFonts w:ascii="Times New Roman" w:hAnsi="Times New Roman" w:cs="Times New Roman"/>
          <w:sz w:val="24"/>
          <w:szCs w:val="24"/>
        </w:rPr>
        <w:t xml:space="preserve"> and </w:t>
      </w:r>
      <w:proofErr w:type="spellStart"/>
      <w:r w:rsidR="007D136E" w:rsidRPr="00A77FF5">
        <w:rPr>
          <w:rFonts w:ascii="Times New Roman" w:hAnsi="Times New Roman" w:cs="Times New Roman"/>
          <w:sz w:val="24"/>
          <w:szCs w:val="24"/>
        </w:rPr>
        <w:t>Kordi</w:t>
      </w:r>
      <w:proofErr w:type="spellEnd"/>
      <w:r w:rsidR="007D136E" w:rsidRPr="00A77FF5">
        <w:rPr>
          <w:rFonts w:ascii="Times New Roman" w:hAnsi="Times New Roman" w:cs="Times New Roman"/>
          <w:sz w:val="24"/>
          <w:szCs w:val="24"/>
        </w:rPr>
        <w:t>, 2015)</w:t>
      </w:r>
      <w:r w:rsidR="00AC6788" w:rsidRPr="00A77FF5">
        <w:rPr>
          <w:rFonts w:ascii="Times New Roman" w:hAnsi="Times New Roman" w:cs="Times New Roman"/>
          <w:sz w:val="24"/>
          <w:szCs w:val="24"/>
        </w:rPr>
        <w:t>.</w:t>
      </w:r>
      <w:r w:rsidR="00EE0FC8" w:rsidRPr="00A77FF5">
        <w:rPr>
          <w:rFonts w:ascii="Times New Roman" w:hAnsi="Times New Roman" w:cs="Times New Roman"/>
          <w:sz w:val="24"/>
          <w:szCs w:val="24"/>
        </w:rPr>
        <w:t xml:space="preserve"> </w:t>
      </w:r>
    </w:p>
    <w:p w14:paraId="58A91B33" w14:textId="230038E1" w:rsidR="0098267D" w:rsidRPr="00A77FF5" w:rsidRDefault="517A4E42" w:rsidP="00323184">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Chicken and turkey are among the most common sources of white meat in Turkey; they are relatively affordable as well. An interesting finding of the current study was a negative association </w:t>
      </w:r>
      <w:r w:rsidR="007D136E" w:rsidRPr="00A77FF5">
        <w:rPr>
          <w:rFonts w:ascii="Times New Roman" w:hAnsi="Times New Roman" w:cs="Times New Roman"/>
          <w:sz w:val="24"/>
          <w:szCs w:val="24"/>
        </w:rPr>
        <w:t xml:space="preserve">of PMS </w:t>
      </w:r>
      <w:r w:rsidR="00F00811" w:rsidRPr="00A77FF5">
        <w:rPr>
          <w:rFonts w:ascii="Times New Roman" w:hAnsi="Times New Roman" w:cs="Times New Roman"/>
          <w:sz w:val="24"/>
          <w:szCs w:val="24"/>
        </w:rPr>
        <w:t>with</w:t>
      </w:r>
      <w:r w:rsidRPr="00A77FF5">
        <w:rPr>
          <w:rFonts w:ascii="Times New Roman" w:hAnsi="Times New Roman" w:cs="Times New Roman"/>
          <w:sz w:val="24"/>
          <w:szCs w:val="24"/>
        </w:rPr>
        <w:t xml:space="preserve"> white meat consumption (OR: </w:t>
      </w:r>
      <w:r w:rsidRPr="00A77FF5">
        <w:rPr>
          <w:rFonts w:ascii="Times New Roman" w:eastAsia="Times New Roman" w:hAnsi="Times New Roman" w:cs="Times New Roman"/>
          <w:sz w:val="24"/>
          <w:szCs w:val="24"/>
          <w:lang w:eastAsia="en-GB"/>
        </w:rPr>
        <w:t>0.431</w:t>
      </w:r>
      <w:r w:rsidRPr="00A77FF5">
        <w:rPr>
          <w:rFonts w:ascii="Times New Roman" w:hAnsi="Times New Roman" w:cs="Times New Roman"/>
          <w:sz w:val="24"/>
          <w:szCs w:val="24"/>
        </w:rPr>
        <w:t>). The result implies that the more the participant ate white meat, the less likely they were to experience PMS. It is believed tha</w:t>
      </w:r>
      <w:r w:rsidR="00F9036A" w:rsidRPr="00A77FF5">
        <w:rPr>
          <w:rFonts w:ascii="Times New Roman" w:hAnsi="Times New Roman" w:cs="Times New Roman"/>
          <w:sz w:val="24"/>
          <w:szCs w:val="24"/>
        </w:rPr>
        <w:t xml:space="preserve">t </w:t>
      </w:r>
      <w:r w:rsidR="007D136E" w:rsidRPr="00A77FF5">
        <w:rPr>
          <w:rFonts w:ascii="Times New Roman" w:hAnsi="Times New Roman" w:cs="Times New Roman"/>
          <w:sz w:val="24"/>
          <w:szCs w:val="24"/>
        </w:rPr>
        <w:t xml:space="preserve">relatively </w:t>
      </w:r>
      <w:r w:rsidR="00F9036A" w:rsidRPr="00A77FF5">
        <w:rPr>
          <w:rFonts w:ascii="Times New Roman" w:hAnsi="Times New Roman" w:cs="Times New Roman"/>
          <w:sz w:val="24"/>
          <w:szCs w:val="24"/>
        </w:rPr>
        <w:t xml:space="preserve">less </w:t>
      </w:r>
      <w:r w:rsidR="007D136E" w:rsidRPr="00A77FF5">
        <w:rPr>
          <w:rFonts w:ascii="Times New Roman" w:hAnsi="Times New Roman" w:cs="Times New Roman"/>
          <w:sz w:val="24"/>
          <w:szCs w:val="24"/>
        </w:rPr>
        <w:t xml:space="preserve">saturated </w:t>
      </w:r>
      <w:r w:rsidR="00F9036A" w:rsidRPr="00A77FF5">
        <w:rPr>
          <w:rFonts w:ascii="Times New Roman" w:hAnsi="Times New Roman" w:cs="Times New Roman"/>
          <w:sz w:val="24"/>
          <w:szCs w:val="24"/>
        </w:rPr>
        <w:t>fat</w:t>
      </w:r>
      <w:r w:rsidR="007D136E" w:rsidRPr="00A77FF5">
        <w:rPr>
          <w:rFonts w:ascii="Times New Roman" w:hAnsi="Times New Roman" w:cs="Times New Roman"/>
          <w:sz w:val="24"/>
          <w:szCs w:val="24"/>
        </w:rPr>
        <w:t>ty acid</w:t>
      </w:r>
      <w:r w:rsidR="00F9036A" w:rsidRPr="00A77FF5">
        <w:rPr>
          <w:rFonts w:ascii="Times New Roman" w:hAnsi="Times New Roman" w:cs="Times New Roman"/>
          <w:sz w:val="24"/>
          <w:szCs w:val="24"/>
        </w:rPr>
        <w:t xml:space="preserve"> content </w:t>
      </w:r>
      <w:r w:rsidRPr="00A77FF5">
        <w:rPr>
          <w:rFonts w:ascii="Times New Roman" w:hAnsi="Times New Roman" w:cs="Times New Roman"/>
          <w:sz w:val="24"/>
          <w:szCs w:val="24"/>
        </w:rPr>
        <w:t xml:space="preserve">in white meat </w:t>
      </w:r>
      <w:r w:rsidR="00F9036A" w:rsidRPr="00A77FF5">
        <w:rPr>
          <w:rFonts w:ascii="Times New Roman" w:hAnsi="Times New Roman" w:cs="Times New Roman"/>
          <w:sz w:val="24"/>
          <w:szCs w:val="24"/>
        </w:rPr>
        <w:t xml:space="preserve">particularly </w:t>
      </w:r>
      <w:r w:rsidRPr="00A77FF5">
        <w:rPr>
          <w:rFonts w:ascii="Times New Roman" w:hAnsi="Times New Roman" w:cs="Times New Roman"/>
          <w:sz w:val="24"/>
          <w:szCs w:val="24"/>
        </w:rPr>
        <w:t xml:space="preserve">the lean portion reduces interference with progesterone mechanism during the luteal phase leading </w:t>
      </w:r>
      <w:r w:rsidR="008D3F29" w:rsidRPr="00A77FF5">
        <w:rPr>
          <w:rFonts w:ascii="Times New Roman" w:hAnsi="Times New Roman" w:cs="Times New Roman"/>
          <w:sz w:val="24"/>
          <w:szCs w:val="24"/>
        </w:rPr>
        <w:t xml:space="preserve">to </w:t>
      </w:r>
      <w:r w:rsidRPr="00A77FF5">
        <w:rPr>
          <w:rFonts w:ascii="Times New Roman" w:hAnsi="Times New Roman" w:cs="Times New Roman"/>
          <w:sz w:val="24"/>
          <w:szCs w:val="24"/>
        </w:rPr>
        <w:t>less risk of PMS</w:t>
      </w:r>
      <w:r w:rsidR="008D3F29" w:rsidRPr="00A77FF5">
        <w:rPr>
          <w:rFonts w:ascii="Times New Roman" w:hAnsi="Times New Roman" w:cs="Times New Roman"/>
          <w:sz w:val="24"/>
          <w:szCs w:val="24"/>
        </w:rPr>
        <w:t xml:space="preserve"> (</w:t>
      </w:r>
      <w:proofErr w:type="spellStart"/>
      <w:r w:rsidR="007D136E" w:rsidRPr="00A77FF5">
        <w:rPr>
          <w:rFonts w:ascii="Times New Roman" w:hAnsi="Times New Roman" w:cs="Times New Roman"/>
          <w:sz w:val="24"/>
          <w:szCs w:val="24"/>
        </w:rPr>
        <w:t>Rupa</w:t>
      </w:r>
      <w:proofErr w:type="spellEnd"/>
      <w:r w:rsidR="007D136E" w:rsidRPr="00A77FF5">
        <w:rPr>
          <w:rFonts w:ascii="Times New Roman" w:hAnsi="Times New Roman" w:cs="Times New Roman"/>
          <w:sz w:val="24"/>
          <w:szCs w:val="24"/>
        </w:rPr>
        <w:t xml:space="preserve"> Vani et al., 2013; </w:t>
      </w:r>
      <w:r w:rsidR="008D3F29" w:rsidRPr="00A77FF5">
        <w:rPr>
          <w:rFonts w:ascii="Times New Roman" w:hAnsi="Times New Roman" w:cs="Times New Roman"/>
          <w:sz w:val="24"/>
          <w:szCs w:val="24"/>
        </w:rPr>
        <w:t>USDA, 2020</w:t>
      </w:r>
      <w:r w:rsidR="000253F7" w:rsidRPr="00A77FF5">
        <w:rPr>
          <w:rFonts w:ascii="Times New Roman" w:hAnsi="Times New Roman" w:cs="Times New Roman"/>
          <w:sz w:val="24"/>
          <w:szCs w:val="24"/>
        </w:rPr>
        <w:t>a</w:t>
      </w:r>
      <w:r w:rsidR="008D3F29" w:rsidRPr="00A77FF5">
        <w:rPr>
          <w:rFonts w:ascii="Times New Roman" w:hAnsi="Times New Roman" w:cs="Times New Roman"/>
          <w:sz w:val="24"/>
          <w:szCs w:val="24"/>
        </w:rPr>
        <w:t>)</w:t>
      </w:r>
      <w:r w:rsidRPr="00A77FF5">
        <w:rPr>
          <w:rFonts w:ascii="Times New Roman" w:hAnsi="Times New Roman" w:cs="Times New Roman"/>
          <w:sz w:val="24"/>
          <w:szCs w:val="24"/>
        </w:rPr>
        <w:t>. Although the vitamin and mineral content of white meat may not be as high as that of red meat, fruits and vegetables, the moderate amount present in white meat in combination with other mechanisms such as possible reduced interference with progesterone is believed to positively impact the occurrence of PMS</w:t>
      </w:r>
      <w:r w:rsidR="00B82ED4" w:rsidRPr="00A77FF5">
        <w:rPr>
          <w:rFonts w:ascii="Times New Roman" w:hAnsi="Times New Roman" w:cs="Times New Roman"/>
          <w:sz w:val="24"/>
          <w:szCs w:val="24"/>
        </w:rPr>
        <w:t xml:space="preserve"> (USDA, 2020</w:t>
      </w:r>
      <w:r w:rsidR="000253F7" w:rsidRPr="00A77FF5">
        <w:rPr>
          <w:rFonts w:ascii="Times New Roman" w:hAnsi="Times New Roman" w:cs="Times New Roman"/>
          <w:sz w:val="24"/>
          <w:szCs w:val="24"/>
        </w:rPr>
        <w:t>a</w:t>
      </w:r>
      <w:r w:rsidR="00B82ED4" w:rsidRPr="00A77FF5">
        <w:rPr>
          <w:rFonts w:ascii="Times New Roman" w:hAnsi="Times New Roman" w:cs="Times New Roman"/>
          <w:sz w:val="24"/>
          <w:szCs w:val="24"/>
        </w:rPr>
        <w:t>)</w:t>
      </w:r>
      <w:r w:rsidRPr="00A77FF5">
        <w:rPr>
          <w:rFonts w:ascii="Times New Roman" w:hAnsi="Times New Roman" w:cs="Times New Roman"/>
          <w:sz w:val="24"/>
          <w:szCs w:val="24"/>
        </w:rPr>
        <w:t xml:space="preserve">. Very few studies if any at all have examined the relationship between specifically, white meat consumption and the occurrence of PMS. Houghton et al. </w:t>
      </w:r>
      <w:r w:rsidR="00855C18" w:rsidRPr="00A77FF5">
        <w:rPr>
          <w:rFonts w:ascii="Times New Roman" w:hAnsi="Times New Roman" w:cs="Times New Roman"/>
          <w:sz w:val="24"/>
          <w:szCs w:val="24"/>
        </w:rPr>
        <w:t xml:space="preserve">(2019) </w:t>
      </w:r>
      <w:r w:rsidR="005613E6" w:rsidRPr="005613E6">
        <w:rPr>
          <w:rFonts w:ascii="Times New Roman" w:hAnsi="Times New Roman" w:cs="Times New Roman"/>
          <w:sz w:val="24"/>
          <w:szCs w:val="24"/>
        </w:rPr>
        <w:t xml:space="preserve">mentioned </w:t>
      </w:r>
      <w:r w:rsidRPr="00A77FF5">
        <w:rPr>
          <w:rFonts w:ascii="Times New Roman" w:hAnsi="Times New Roman" w:cs="Times New Roman"/>
          <w:sz w:val="24"/>
          <w:szCs w:val="24"/>
        </w:rPr>
        <w:t xml:space="preserve">that while there was no association between PMS risk and total protein in general, there was an inverse association between PMS risk and the consumption of animal protein among younger participants. </w:t>
      </w:r>
      <w:r w:rsidR="0017677C" w:rsidRPr="0017677C">
        <w:rPr>
          <w:rFonts w:ascii="Times New Roman" w:hAnsi="Times New Roman" w:cs="Times New Roman"/>
          <w:sz w:val="24"/>
          <w:szCs w:val="24"/>
        </w:rPr>
        <w:t xml:space="preserve">Furthermore, </w:t>
      </w:r>
      <w:proofErr w:type="spellStart"/>
      <w:r w:rsidR="0017677C" w:rsidRPr="0017677C">
        <w:rPr>
          <w:rFonts w:ascii="Times New Roman" w:hAnsi="Times New Roman" w:cs="Times New Roman"/>
          <w:sz w:val="24"/>
          <w:szCs w:val="24"/>
        </w:rPr>
        <w:t>Mohamadirizi</w:t>
      </w:r>
      <w:proofErr w:type="spellEnd"/>
      <w:r w:rsidR="0017677C" w:rsidRPr="0017677C">
        <w:rPr>
          <w:rFonts w:ascii="Times New Roman" w:hAnsi="Times New Roman" w:cs="Times New Roman"/>
          <w:sz w:val="24"/>
          <w:szCs w:val="24"/>
        </w:rPr>
        <w:t xml:space="preserve"> and </w:t>
      </w:r>
      <w:proofErr w:type="spellStart"/>
      <w:r w:rsidR="0017677C" w:rsidRPr="0017677C">
        <w:rPr>
          <w:rFonts w:ascii="Times New Roman" w:hAnsi="Times New Roman" w:cs="Times New Roman"/>
          <w:sz w:val="24"/>
          <w:szCs w:val="24"/>
        </w:rPr>
        <w:t>Kordi</w:t>
      </w:r>
      <w:proofErr w:type="spellEnd"/>
      <w:r w:rsidR="0017677C" w:rsidRPr="0017677C">
        <w:rPr>
          <w:rFonts w:ascii="Times New Roman" w:hAnsi="Times New Roman" w:cs="Times New Roman"/>
          <w:sz w:val="24"/>
          <w:szCs w:val="24"/>
        </w:rPr>
        <w:t xml:space="preserve"> (2015) stated from their study that PMS was not associated with salty-fatty f</w:t>
      </w:r>
      <w:r w:rsidR="0017677C">
        <w:rPr>
          <w:rFonts w:ascii="Times New Roman" w:hAnsi="Times New Roman" w:cs="Times New Roman"/>
          <w:sz w:val="24"/>
          <w:szCs w:val="24"/>
        </w:rPr>
        <w:t xml:space="preserve">ood consumption which included </w:t>
      </w:r>
      <w:r w:rsidR="0017677C" w:rsidRPr="0017677C">
        <w:rPr>
          <w:rFonts w:ascii="Times New Roman" w:hAnsi="Times New Roman" w:cs="Times New Roman"/>
          <w:sz w:val="24"/>
          <w:szCs w:val="24"/>
        </w:rPr>
        <w:t>chicken in their study.</w:t>
      </w:r>
      <w:r w:rsidRPr="00A77FF5">
        <w:rPr>
          <w:rFonts w:ascii="Times New Roman" w:hAnsi="Times New Roman" w:cs="Times New Roman"/>
          <w:sz w:val="24"/>
          <w:szCs w:val="24"/>
        </w:rPr>
        <w:t xml:space="preserve"> The variation in findings may be potentially due to the examination of factors including sources of white meat instead of only white meat as a factor as is the case of the present study.  Future prospective and longitudinal studies are necessary as the mechanism for this association is very unclear.</w:t>
      </w:r>
    </w:p>
    <w:p w14:paraId="4E1322C1" w14:textId="28E912DC" w:rsidR="004279D5" w:rsidRPr="00A77FF5" w:rsidRDefault="00323184" w:rsidP="00506DF2">
      <w:pPr>
        <w:spacing w:line="360" w:lineRule="auto"/>
        <w:rPr>
          <w:rFonts w:ascii="Times New Roman" w:hAnsi="Times New Roman" w:cs="Times New Roman"/>
          <w:sz w:val="24"/>
          <w:szCs w:val="24"/>
        </w:rPr>
      </w:pPr>
      <w:r w:rsidRPr="00A77FF5">
        <w:rPr>
          <w:rFonts w:ascii="Times New Roman" w:eastAsia="Calibri" w:hAnsi="Times New Roman" w:cs="Times New Roman"/>
          <w:sz w:val="24"/>
          <w:szCs w:val="24"/>
        </w:rPr>
        <w:t>Consumption of red meat was no longer significantly correlated with PMS after other factors had been adjusted for.</w:t>
      </w:r>
      <w:r w:rsidR="00855C18" w:rsidRPr="00A77FF5">
        <w:rPr>
          <w:rFonts w:ascii="Times New Roman" w:eastAsia="Calibri" w:hAnsi="Times New Roman" w:cs="Times New Roman"/>
          <w:sz w:val="24"/>
          <w:szCs w:val="24"/>
        </w:rPr>
        <w:t xml:space="preserve"> </w:t>
      </w:r>
      <w:r w:rsidR="00B82ED4" w:rsidRPr="00A77FF5">
        <w:rPr>
          <w:rFonts w:ascii="Times New Roman" w:eastAsia="Calibri" w:hAnsi="Times New Roman" w:cs="Times New Roman"/>
          <w:sz w:val="24"/>
          <w:szCs w:val="24"/>
        </w:rPr>
        <w:t>Being a rich natural source of iron and vitamins, the consumption of meat could help reduce PMS risk as these have been reported to reduce PMS risk (</w:t>
      </w:r>
      <w:proofErr w:type="spellStart"/>
      <w:r w:rsidR="00B82ED4" w:rsidRPr="00A77FF5">
        <w:rPr>
          <w:rFonts w:ascii="Times New Roman" w:eastAsia="Calibri" w:hAnsi="Times New Roman" w:cs="Times New Roman"/>
          <w:sz w:val="24"/>
          <w:szCs w:val="24"/>
        </w:rPr>
        <w:t>Chocano</w:t>
      </w:r>
      <w:proofErr w:type="spellEnd"/>
      <w:r w:rsidR="00B82ED4" w:rsidRPr="00A77FF5">
        <w:rPr>
          <w:rFonts w:ascii="Times New Roman" w:eastAsia="Calibri" w:hAnsi="Times New Roman" w:cs="Times New Roman"/>
          <w:sz w:val="24"/>
          <w:szCs w:val="24"/>
        </w:rPr>
        <w:t>-Bedoya et al., 2012</w:t>
      </w:r>
      <w:r w:rsidR="000253F7" w:rsidRPr="00A77FF5">
        <w:rPr>
          <w:rFonts w:ascii="Times New Roman" w:eastAsia="Calibri" w:hAnsi="Times New Roman" w:cs="Times New Roman"/>
          <w:sz w:val="24"/>
          <w:szCs w:val="24"/>
        </w:rPr>
        <w:t>; USDA, 2020b)</w:t>
      </w:r>
      <w:r w:rsidR="00B82ED4" w:rsidRPr="00A77FF5">
        <w:rPr>
          <w:rFonts w:ascii="Times New Roman" w:eastAsia="Calibri" w:hAnsi="Times New Roman" w:cs="Times New Roman"/>
          <w:sz w:val="24"/>
          <w:szCs w:val="24"/>
        </w:rPr>
        <w:t>.</w:t>
      </w:r>
      <w:r w:rsidR="00506DF2" w:rsidRPr="00A77FF5">
        <w:rPr>
          <w:rFonts w:ascii="Times New Roman" w:hAnsi="Times New Roman" w:cs="Times New Roman"/>
          <w:sz w:val="24"/>
          <w:szCs w:val="24"/>
        </w:rPr>
        <w:t xml:space="preserve"> </w:t>
      </w:r>
    </w:p>
    <w:p w14:paraId="3A70B21D" w14:textId="7ACF261D" w:rsidR="0037433D" w:rsidRPr="00A77FF5" w:rsidRDefault="0037433D" w:rsidP="00506DF2">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Daily amount of water intake was also no longer significant </w:t>
      </w:r>
      <w:r w:rsidR="00F00811" w:rsidRPr="00A77FF5">
        <w:rPr>
          <w:rFonts w:ascii="Times New Roman" w:hAnsi="Times New Roman" w:cs="Times New Roman"/>
          <w:sz w:val="24"/>
          <w:szCs w:val="24"/>
        </w:rPr>
        <w:t xml:space="preserve">after </w:t>
      </w:r>
      <w:r w:rsidR="006412D7" w:rsidRPr="00A77FF5">
        <w:rPr>
          <w:rFonts w:ascii="Times New Roman" w:hAnsi="Times New Roman" w:cs="Times New Roman"/>
          <w:sz w:val="24"/>
          <w:szCs w:val="24"/>
        </w:rPr>
        <w:t>adjustments for other factors. Muñoz</w:t>
      </w:r>
      <w:r w:rsidR="003259C1" w:rsidRPr="00A77FF5">
        <w:rPr>
          <w:rFonts w:ascii="Times New Roman" w:hAnsi="Times New Roman" w:cs="Times New Roman"/>
          <w:sz w:val="24"/>
          <w:szCs w:val="24"/>
        </w:rPr>
        <w:t xml:space="preserve"> et al. (2015) suggest</w:t>
      </w:r>
      <w:r w:rsidR="006412D7" w:rsidRPr="00A77FF5">
        <w:rPr>
          <w:rFonts w:ascii="Times New Roman" w:hAnsi="Times New Roman" w:cs="Times New Roman"/>
          <w:sz w:val="24"/>
          <w:szCs w:val="24"/>
        </w:rPr>
        <w:t xml:space="preserve"> a positive effect of high intake of fluids on mood. This implies high intake of fluids </w:t>
      </w:r>
      <w:r w:rsidR="00EA1B74" w:rsidRPr="00A77FF5">
        <w:rPr>
          <w:rFonts w:ascii="Times New Roman" w:hAnsi="Times New Roman" w:cs="Times New Roman"/>
          <w:sz w:val="24"/>
          <w:szCs w:val="24"/>
        </w:rPr>
        <w:t xml:space="preserve">especially during the luteal phase </w:t>
      </w:r>
      <w:r w:rsidR="00BD22ED" w:rsidRPr="00A77FF5">
        <w:rPr>
          <w:rFonts w:ascii="Times New Roman" w:hAnsi="Times New Roman" w:cs="Times New Roman"/>
          <w:sz w:val="24"/>
          <w:szCs w:val="24"/>
        </w:rPr>
        <w:t xml:space="preserve">could help relieve mood symptoms of PMS. </w:t>
      </w:r>
    </w:p>
    <w:p w14:paraId="6AF42131" w14:textId="2D8E1AC7" w:rsidR="00FB22B1" w:rsidRPr="00A77FF5" w:rsidRDefault="00FB22B1" w:rsidP="00563663">
      <w:pPr>
        <w:spacing w:line="360" w:lineRule="auto"/>
        <w:rPr>
          <w:rFonts w:ascii="Times New Roman" w:hAnsi="Times New Roman" w:cs="Times New Roman"/>
          <w:sz w:val="24"/>
          <w:szCs w:val="24"/>
        </w:rPr>
      </w:pPr>
      <w:r w:rsidRPr="00A77FF5">
        <w:rPr>
          <w:rFonts w:ascii="Times New Roman" w:hAnsi="Times New Roman" w:cs="Times New Roman"/>
          <w:sz w:val="24"/>
          <w:szCs w:val="24"/>
        </w:rPr>
        <w:t>Inability to sometimes control anger was no longer significant a</w:t>
      </w:r>
      <w:r w:rsidR="00563663" w:rsidRPr="00A77FF5">
        <w:rPr>
          <w:rFonts w:ascii="Times New Roman" w:hAnsi="Times New Roman" w:cs="Times New Roman"/>
          <w:sz w:val="24"/>
          <w:szCs w:val="24"/>
        </w:rPr>
        <w:t>fter multiple regression analyse</w:t>
      </w:r>
      <w:r w:rsidRPr="00A77FF5">
        <w:rPr>
          <w:rFonts w:ascii="Times New Roman" w:hAnsi="Times New Roman" w:cs="Times New Roman"/>
          <w:sz w:val="24"/>
          <w:szCs w:val="24"/>
        </w:rPr>
        <w:t xml:space="preserve">s as well. Irritability/angry outburst/anger </w:t>
      </w:r>
      <w:r w:rsidR="00563663" w:rsidRPr="00A77FF5">
        <w:rPr>
          <w:rFonts w:ascii="Times New Roman" w:hAnsi="Times New Roman" w:cs="Times New Roman"/>
          <w:sz w:val="24"/>
          <w:szCs w:val="24"/>
        </w:rPr>
        <w:t xml:space="preserve">could be considered rather as an affective symptom or consequence of PMS rather than a causative factor (Freeman EW, 2004; </w:t>
      </w:r>
      <w:proofErr w:type="spellStart"/>
      <w:r w:rsidR="00563663" w:rsidRPr="00A77FF5">
        <w:rPr>
          <w:rFonts w:ascii="Times New Roman" w:hAnsi="Times New Roman" w:cs="Times New Roman"/>
          <w:sz w:val="24"/>
          <w:szCs w:val="24"/>
        </w:rPr>
        <w:t>Nworie</w:t>
      </w:r>
      <w:proofErr w:type="spellEnd"/>
      <w:r w:rsidR="00563663" w:rsidRPr="00A77FF5">
        <w:rPr>
          <w:rFonts w:ascii="Times New Roman" w:hAnsi="Times New Roman" w:cs="Times New Roman"/>
          <w:sz w:val="24"/>
          <w:szCs w:val="24"/>
        </w:rPr>
        <w:t xml:space="preserve"> KM, 2018). </w:t>
      </w:r>
    </w:p>
    <w:p w14:paraId="58250128" w14:textId="771D754B" w:rsidR="005C5391" w:rsidRPr="00A77FF5" w:rsidRDefault="00563663" w:rsidP="00563663">
      <w:pPr>
        <w:spacing w:line="360" w:lineRule="auto"/>
        <w:rPr>
          <w:rFonts w:ascii="Times New Roman" w:eastAsia="Calibri" w:hAnsi="Times New Roman" w:cs="Times New Roman"/>
          <w:sz w:val="24"/>
          <w:szCs w:val="24"/>
        </w:rPr>
      </w:pPr>
      <w:r w:rsidRPr="00A77FF5">
        <w:rPr>
          <w:rFonts w:ascii="Times New Roman" w:hAnsi="Times New Roman" w:cs="Times New Roman"/>
          <w:sz w:val="24"/>
          <w:szCs w:val="24"/>
        </w:rPr>
        <w:t xml:space="preserve">Lastly under this category is carbonated drinks consumption which was also no longer significant after multiple regression analyses. </w:t>
      </w:r>
      <w:r w:rsidR="005613E6">
        <w:rPr>
          <w:rFonts w:ascii="Times New Roman" w:eastAsia="Calibri" w:hAnsi="Times New Roman" w:cs="Times New Roman"/>
          <w:sz w:val="24"/>
          <w:szCs w:val="24"/>
        </w:rPr>
        <w:t>Yilmaz-</w:t>
      </w:r>
      <w:proofErr w:type="spellStart"/>
      <w:r w:rsidR="005613E6">
        <w:rPr>
          <w:rFonts w:ascii="Times New Roman" w:eastAsia="Calibri" w:hAnsi="Times New Roman" w:cs="Times New Roman"/>
          <w:sz w:val="24"/>
          <w:szCs w:val="24"/>
        </w:rPr>
        <w:t>Akyuz</w:t>
      </w:r>
      <w:proofErr w:type="spellEnd"/>
      <w:r w:rsidR="005613E6">
        <w:rPr>
          <w:rFonts w:ascii="Times New Roman" w:eastAsia="Calibri" w:hAnsi="Times New Roman" w:cs="Times New Roman"/>
          <w:sz w:val="24"/>
          <w:szCs w:val="24"/>
        </w:rPr>
        <w:t xml:space="preserve"> </w:t>
      </w:r>
      <w:r w:rsidR="00750E2D" w:rsidRPr="00A77FF5">
        <w:rPr>
          <w:rFonts w:ascii="Times New Roman" w:eastAsia="Calibri" w:hAnsi="Times New Roman" w:cs="Times New Roman"/>
          <w:sz w:val="24"/>
          <w:szCs w:val="24"/>
        </w:rPr>
        <w:t>and Aydin-</w:t>
      </w:r>
      <w:proofErr w:type="spellStart"/>
      <w:r w:rsidR="00750E2D" w:rsidRPr="00A77FF5">
        <w:rPr>
          <w:rFonts w:ascii="Times New Roman" w:eastAsia="Calibri" w:hAnsi="Times New Roman" w:cs="Times New Roman"/>
          <w:sz w:val="24"/>
          <w:szCs w:val="24"/>
        </w:rPr>
        <w:t>Kartal</w:t>
      </w:r>
      <w:proofErr w:type="spellEnd"/>
      <w:r w:rsidR="00750E2D" w:rsidRPr="00A77FF5">
        <w:rPr>
          <w:rFonts w:ascii="Times New Roman" w:eastAsia="Calibri" w:hAnsi="Times New Roman" w:cs="Times New Roman"/>
          <w:sz w:val="24"/>
          <w:szCs w:val="24"/>
        </w:rPr>
        <w:t xml:space="preserve"> (2019) reported </w:t>
      </w:r>
      <w:r w:rsidR="008F75AE" w:rsidRPr="00A77FF5">
        <w:rPr>
          <w:rFonts w:ascii="Times New Roman" w:eastAsia="Calibri" w:hAnsi="Times New Roman" w:cs="Times New Roman"/>
          <w:sz w:val="24"/>
          <w:szCs w:val="24"/>
        </w:rPr>
        <w:t>reduction i</w:t>
      </w:r>
      <w:r w:rsidR="00067D23">
        <w:rPr>
          <w:rFonts w:ascii="Times New Roman" w:eastAsia="Calibri" w:hAnsi="Times New Roman" w:cs="Times New Roman"/>
          <w:sz w:val="24"/>
          <w:szCs w:val="24"/>
        </w:rPr>
        <w:t xml:space="preserve">n PMS </w:t>
      </w:r>
      <w:r w:rsidR="008F75AE" w:rsidRPr="00A77FF5">
        <w:rPr>
          <w:rFonts w:ascii="Times New Roman" w:eastAsia="Calibri" w:hAnsi="Times New Roman" w:cs="Times New Roman"/>
          <w:sz w:val="24"/>
          <w:szCs w:val="24"/>
        </w:rPr>
        <w:t>score</w:t>
      </w:r>
      <w:r w:rsidR="005C5391" w:rsidRPr="00A77FF5">
        <w:rPr>
          <w:rFonts w:ascii="Times New Roman" w:eastAsia="Calibri" w:hAnsi="Times New Roman" w:cs="Times New Roman"/>
          <w:sz w:val="24"/>
          <w:szCs w:val="24"/>
        </w:rPr>
        <w:t>s</w:t>
      </w:r>
      <w:r w:rsidR="008F75AE" w:rsidRPr="00A77FF5">
        <w:rPr>
          <w:rFonts w:ascii="Times New Roman" w:eastAsia="Calibri" w:hAnsi="Times New Roman" w:cs="Times New Roman"/>
          <w:sz w:val="24"/>
          <w:szCs w:val="24"/>
        </w:rPr>
        <w:t xml:space="preserve"> when</w:t>
      </w:r>
      <w:r w:rsidR="005C5391" w:rsidRPr="00A77FF5">
        <w:rPr>
          <w:rFonts w:ascii="Times New Roman" w:eastAsia="Calibri" w:hAnsi="Times New Roman" w:cs="Times New Roman"/>
          <w:sz w:val="24"/>
          <w:szCs w:val="24"/>
        </w:rPr>
        <w:t xml:space="preserve"> participants were administered an exercise programme and a restricted diet including a restriction in</w:t>
      </w:r>
      <w:r w:rsidR="008F75AE" w:rsidRPr="00A77FF5">
        <w:rPr>
          <w:rFonts w:ascii="Times New Roman" w:eastAsia="Calibri" w:hAnsi="Times New Roman" w:cs="Times New Roman"/>
          <w:sz w:val="24"/>
          <w:szCs w:val="24"/>
        </w:rPr>
        <w:t xml:space="preserve"> carbonated drinks</w:t>
      </w:r>
      <w:r w:rsidR="00F00811" w:rsidRPr="00A77FF5">
        <w:rPr>
          <w:rFonts w:ascii="Times New Roman" w:eastAsia="Calibri" w:hAnsi="Times New Roman" w:cs="Times New Roman"/>
          <w:sz w:val="24"/>
          <w:szCs w:val="24"/>
        </w:rPr>
        <w:t xml:space="preserve"> consumptions</w:t>
      </w:r>
      <w:r w:rsidR="004204A7" w:rsidRPr="00A77FF5">
        <w:rPr>
          <w:rFonts w:ascii="Times New Roman" w:eastAsia="Calibri" w:hAnsi="Times New Roman" w:cs="Times New Roman"/>
          <w:sz w:val="24"/>
          <w:szCs w:val="24"/>
        </w:rPr>
        <w:t>.</w:t>
      </w:r>
    </w:p>
    <w:p w14:paraId="13981A4C" w14:textId="615F8B3D" w:rsidR="00563663" w:rsidRPr="00A77FF5" w:rsidRDefault="008F75AE" w:rsidP="00FE7CFF">
      <w:pPr>
        <w:spacing w:line="360" w:lineRule="auto"/>
        <w:rPr>
          <w:rFonts w:ascii="Times New Roman" w:hAnsi="Times New Roman" w:cs="Times New Roman"/>
          <w:sz w:val="24"/>
          <w:szCs w:val="24"/>
        </w:rPr>
      </w:pPr>
      <w:r w:rsidRPr="00A77FF5">
        <w:rPr>
          <w:rFonts w:ascii="Times New Roman" w:eastAsia="Calibri" w:hAnsi="Times New Roman" w:cs="Times New Roman"/>
          <w:sz w:val="24"/>
          <w:szCs w:val="24"/>
        </w:rPr>
        <w:t xml:space="preserve"> </w:t>
      </w:r>
      <w:r w:rsidR="003259C1" w:rsidRPr="00A77FF5">
        <w:rPr>
          <w:rFonts w:ascii="Times New Roman" w:eastAsia="Calibri" w:hAnsi="Times New Roman" w:cs="Times New Roman"/>
          <w:sz w:val="24"/>
          <w:szCs w:val="24"/>
        </w:rPr>
        <w:t xml:space="preserve">Even </w:t>
      </w:r>
      <w:r w:rsidR="00EA1B74" w:rsidRPr="00A77FF5">
        <w:rPr>
          <w:rFonts w:ascii="Times New Roman" w:eastAsia="Calibri" w:hAnsi="Times New Roman" w:cs="Times New Roman"/>
          <w:sz w:val="24"/>
          <w:szCs w:val="24"/>
        </w:rPr>
        <w:t xml:space="preserve">though </w:t>
      </w:r>
      <w:r w:rsidR="003259C1" w:rsidRPr="00A77FF5">
        <w:rPr>
          <w:rFonts w:ascii="Times New Roman" w:eastAsia="Calibri" w:hAnsi="Times New Roman" w:cs="Times New Roman"/>
          <w:sz w:val="24"/>
          <w:szCs w:val="24"/>
        </w:rPr>
        <w:t>some studies have depicted an association</w:t>
      </w:r>
      <w:r w:rsidR="00FE7CFF" w:rsidRPr="00A77FF5">
        <w:rPr>
          <w:rFonts w:ascii="Times New Roman" w:eastAsia="Calibri" w:hAnsi="Times New Roman" w:cs="Times New Roman"/>
          <w:sz w:val="24"/>
          <w:szCs w:val="24"/>
        </w:rPr>
        <w:t xml:space="preserve"> for some</w:t>
      </w:r>
      <w:r w:rsidR="003259C1" w:rsidRPr="00A77FF5">
        <w:rPr>
          <w:rFonts w:ascii="Times New Roman" w:eastAsia="Calibri" w:hAnsi="Times New Roman" w:cs="Times New Roman"/>
          <w:sz w:val="24"/>
          <w:szCs w:val="24"/>
        </w:rPr>
        <w:t>, no</w:t>
      </w:r>
      <w:r w:rsidR="005C5391" w:rsidRPr="00A77FF5">
        <w:rPr>
          <w:rFonts w:ascii="Times New Roman" w:eastAsia="Calibri" w:hAnsi="Times New Roman" w:cs="Times New Roman"/>
          <w:sz w:val="24"/>
          <w:szCs w:val="24"/>
        </w:rPr>
        <w:t xml:space="preserve"> association was found between PMS and BMI, </w:t>
      </w:r>
      <w:r w:rsidR="005C5391" w:rsidRPr="00A77FF5">
        <w:rPr>
          <w:rFonts w:ascii="Times New Roman" w:hAnsi="Times New Roman" w:cs="Times New Roman"/>
          <w:sz w:val="24"/>
          <w:szCs w:val="24"/>
        </w:rPr>
        <w:t>smoking, alcohol use, physical activity, yoga/meditation, caffeine consumption, excessive salt intake, chronic diseases, medication, type of water consumed and the consumption of dairy products, seafood, sausages, bakeries/ pastries and desserts</w:t>
      </w:r>
      <w:r w:rsidR="00CD42EB" w:rsidRPr="00A77FF5">
        <w:rPr>
          <w:rFonts w:ascii="Times New Roman" w:hAnsi="Times New Roman" w:cs="Times New Roman"/>
          <w:sz w:val="24"/>
          <w:szCs w:val="24"/>
        </w:rPr>
        <w:t xml:space="preserve"> (</w:t>
      </w:r>
      <w:r w:rsidR="005613E6" w:rsidRPr="00A24802">
        <w:rPr>
          <w:rFonts w:ascii="Times New Roman" w:eastAsia="Calibri" w:hAnsi="Times New Roman" w:cs="Times New Roman"/>
          <w:sz w:val="24"/>
          <w:szCs w:val="24"/>
        </w:rPr>
        <w:t>Bertone-Jones et al</w:t>
      </w:r>
      <w:r w:rsidR="005613E6">
        <w:rPr>
          <w:rFonts w:ascii="Times New Roman" w:eastAsia="Calibri" w:hAnsi="Times New Roman" w:cs="Times New Roman"/>
          <w:sz w:val="24"/>
          <w:szCs w:val="24"/>
        </w:rPr>
        <w:t xml:space="preserve">., 2005; Bertone-Johnson et al., 2008; </w:t>
      </w:r>
      <w:r w:rsidR="005613E6" w:rsidRPr="00B07F98">
        <w:rPr>
          <w:rFonts w:ascii="Times New Roman" w:eastAsia="Calibri" w:hAnsi="Times New Roman" w:cs="Times New Roman"/>
          <w:sz w:val="24"/>
          <w:szCs w:val="24"/>
        </w:rPr>
        <w:t>Bertone-Jones et al.</w:t>
      </w:r>
      <w:r w:rsidR="005613E6">
        <w:rPr>
          <w:rFonts w:ascii="Times New Roman" w:eastAsia="Calibri" w:hAnsi="Times New Roman" w:cs="Times New Roman"/>
          <w:sz w:val="24"/>
          <w:szCs w:val="24"/>
        </w:rPr>
        <w:t xml:space="preserve">, 2009; Bertone-Johnson et al., 2010; </w:t>
      </w:r>
      <w:proofErr w:type="spellStart"/>
      <w:r w:rsidR="005613E6">
        <w:rPr>
          <w:rFonts w:ascii="Times New Roman" w:eastAsia="Calibri" w:hAnsi="Times New Roman" w:cs="Times New Roman"/>
          <w:sz w:val="24"/>
          <w:szCs w:val="24"/>
        </w:rPr>
        <w:t>Tschudin</w:t>
      </w:r>
      <w:proofErr w:type="spellEnd"/>
      <w:r w:rsidR="005613E6">
        <w:rPr>
          <w:rFonts w:ascii="Times New Roman" w:eastAsia="Calibri" w:hAnsi="Times New Roman" w:cs="Times New Roman"/>
          <w:sz w:val="24"/>
          <w:szCs w:val="24"/>
        </w:rPr>
        <w:t xml:space="preserve"> et al., 2010; </w:t>
      </w:r>
      <w:proofErr w:type="spellStart"/>
      <w:r w:rsidR="005613E6" w:rsidRPr="00944250">
        <w:rPr>
          <w:rFonts w:ascii="Times New Roman" w:eastAsia="Calibri" w:hAnsi="Times New Roman" w:cs="Times New Roman"/>
          <w:sz w:val="24"/>
          <w:szCs w:val="24"/>
        </w:rPr>
        <w:t>Seedhom</w:t>
      </w:r>
      <w:proofErr w:type="spellEnd"/>
      <w:r w:rsidR="005613E6" w:rsidRPr="00944250">
        <w:rPr>
          <w:rFonts w:ascii="Times New Roman" w:eastAsia="Calibri" w:hAnsi="Times New Roman" w:cs="Times New Roman"/>
          <w:sz w:val="24"/>
          <w:szCs w:val="24"/>
        </w:rPr>
        <w:t xml:space="preserve"> et al., 2013</w:t>
      </w:r>
      <w:r w:rsidR="005613E6">
        <w:rPr>
          <w:rFonts w:ascii="Times New Roman" w:eastAsia="Calibri" w:hAnsi="Times New Roman" w:cs="Times New Roman"/>
          <w:sz w:val="24"/>
          <w:szCs w:val="24"/>
        </w:rPr>
        <w:t xml:space="preserve">; </w:t>
      </w:r>
      <w:r w:rsidR="005613E6" w:rsidRPr="00944250">
        <w:rPr>
          <w:rFonts w:ascii="Times New Roman" w:eastAsia="Calibri" w:hAnsi="Times New Roman" w:cs="Times New Roman"/>
          <w:sz w:val="24"/>
          <w:szCs w:val="24"/>
        </w:rPr>
        <w:t>Tsai, 2016</w:t>
      </w:r>
      <w:r w:rsidR="005613E6">
        <w:rPr>
          <w:rFonts w:ascii="Times New Roman" w:eastAsia="Calibri" w:hAnsi="Times New Roman" w:cs="Times New Roman"/>
          <w:sz w:val="24"/>
          <w:szCs w:val="24"/>
        </w:rPr>
        <w:t xml:space="preserve">; </w:t>
      </w:r>
      <w:proofErr w:type="spellStart"/>
      <w:r w:rsidR="005613E6" w:rsidRPr="00A24802">
        <w:rPr>
          <w:rFonts w:ascii="Times New Roman" w:eastAsia="Calibri" w:hAnsi="Times New Roman" w:cs="Times New Roman"/>
          <w:sz w:val="24"/>
          <w:szCs w:val="24"/>
        </w:rPr>
        <w:t>ostanian</w:t>
      </w:r>
      <w:proofErr w:type="spellEnd"/>
      <w:r w:rsidR="005613E6" w:rsidRPr="00A24802">
        <w:rPr>
          <w:rFonts w:ascii="Times New Roman" w:eastAsia="Calibri" w:hAnsi="Times New Roman" w:cs="Times New Roman"/>
          <w:sz w:val="24"/>
          <w:szCs w:val="24"/>
        </w:rPr>
        <w:t xml:space="preserve"> et al. 2018;</w:t>
      </w:r>
      <w:r w:rsidR="005613E6">
        <w:rPr>
          <w:rFonts w:ascii="Times New Roman" w:eastAsia="Calibri" w:hAnsi="Times New Roman" w:cs="Times New Roman"/>
          <w:sz w:val="24"/>
          <w:szCs w:val="24"/>
        </w:rPr>
        <w:t xml:space="preserve"> </w:t>
      </w:r>
      <w:proofErr w:type="spellStart"/>
      <w:r w:rsidR="005613E6">
        <w:rPr>
          <w:rFonts w:ascii="Times New Roman" w:eastAsia="Calibri" w:hAnsi="Times New Roman" w:cs="Times New Roman"/>
          <w:sz w:val="24"/>
          <w:szCs w:val="24"/>
        </w:rPr>
        <w:t>Dehnavi</w:t>
      </w:r>
      <w:proofErr w:type="spellEnd"/>
      <w:r w:rsidR="005613E6">
        <w:rPr>
          <w:rFonts w:ascii="Times New Roman" w:eastAsia="Calibri" w:hAnsi="Times New Roman" w:cs="Times New Roman"/>
          <w:sz w:val="24"/>
          <w:szCs w:val="24"/>
        </w:rPr>
        <w:t xml:space="preserve"> et al., 2018; Yilmaz-</w:t>
      </w:r>
      <w:proofErr w:type="spellStart"/>
      <w:r w:rsidR="005613E6">
        <w:rPr>
          <w:rFonts w:ascii="Times New Roman" w:eastAsia="Calibri" w:hAnsi="Times New Roman" w:cs="Times New Roman"/>
          <w:sz w:val="24"/>
          <w:szCs w:val="24"/>
        </w:rPr>
        <w:t>Akyuz</w:t>
      </w:r>
      <w:proofErr w:type="spellEnd"/>
      <w:r w:rsidR="005613E6">
        <w:rPr>
          <w:rFonts w:ascii="Times New Roman" w:eastAsia="Calibri" w:hAnsi="Times New Roman" w:cs="Times New Roman"/>
          <w:sz w:val="24"/>
          <w:szCs w:val="24"/>
        </w:rPr>
        <w:t xml:space="preserve">  and Aydin-</w:t>
      </w:r>
      <w:proofErr w:type="spellStart"/>
      <w:r w:rsidR="005613E6">
        <w:rPr>
          <w:rFonts w:ascii="Times New Roman" w:eastAsia="Calibri" w:hAnsi="Times New Roman" w:cs="Times New Roman"/>
          <w:sz w:val="24"/>
          <w:szCs w:val="24"/>
        </w:rPr>
        <w:t>Kartal</w:t>
      </w:r>
      <w:proofErr w:type="spellEnd"/>
      <w:r w:rsidR="005613E6">
        <w:rPr>
          <w:rFonts w:ascii="Times New Roman" w:eastAsia="Calibri" w:hAnsi="Times New Roman" w:cs="Times New Roman"/>
          <w:sz w:val="24"/>
          <w:szCs w:val="24"/>
        </w:rPr>
        <w:t xml:space="preserve">, </w:t>
      </w:r>
      <w:r w:rsidR="005613E6" w:rsidRPr="00944250">
        <w:rPr>
          <w:rFonts w:ascii="Times New Roman" w:eastAsia="Calibri" w:hAnsi="Times New Roman" w:cs="Times New Roman"/>
          <w:sz w:val="24"/>
          <w:szCs w:val="24"/>
        </w:rPr>
        <w:t>201</w:t>
      </w:r>
      <w:r w:rsidR="005613E6">
        <w:rPr>
          <w:rFonts w:ascii="Times New Roman" w:eastAsia="Calibri" w:hAnsi="Times New Roman" w:cs="Times New Roman"/>
          <w:sz w:val="24"/>
          <w:szCs w:val="24"/>
        </w:rPr>
        <w:t>9)</w:t>
      </w:r>
      <w:r w:rsidR="005C5391" w:rsidRPr="00A77FF5">
        <w:rPr>
          <w:rFonts w:ascii="Times New Roman" w:hAnsi="Times New Roman" w:cs="Times New Roman"/>
          <w:sz w:val="24"/>
          <w:szCs w:val="24"/>
        </w:rPr>
        <w:t xml:space="preserve">. </w:t>
      </w:r>
      <w:r w:rsidR="003259C1" w:rsidRPr="00A77FF5">
        <w:rPr>
          <w:rFonts w:ascii="Times New Roman" w:hAnsi="Times New Roman" w:cs="Times New Roman"/>
          <w:sz w:val="24"/>
          <w:szCs w:val="24"/>
        </w:rPr>
        <w:t>Potential reasons for not finding any association in the</w:t>
      </w:r>
      <w:r w:rsidR="00D537E1" w:rsidRPr="00A77FF5">
        <w:rPr>
          <w:rFonts w:ascii="Times New Roman" w:hAnsi="Times New Roman" w:cs="Times New Roman"/>
          <w:sz w:val="24"/>
          <w:szCs w:val="24"/>
        </w:rPr>
        <w:t xml:space="preserve"> present study may include the following: T</w:t>
      </w:r>
      <w:r w:rsidR="003259C1" w:rsidRPr="00A77FF5">
        <w:rPr>
          <w:rFonts w:ascii="Times New Roman" w:hAnsi="Times New Roman" w:cs="Times New Roman"/>
          <w:sz w:val="24"/>
          <w:szCs w:val="24"/>
        </w:rPr>
        <w:t xml:space="preserve">he </w:t>
      </w:r>
      <w:r w:rsidR="00D537E1" w:rsidRPr="00A77FF5">
        <w:rPr>
          <w:rFonts w:ascii="Times New Roman" w:hAnsi="Times New Roman" w:cs="Times New Roman"/>
          <w:sz w:val="24"/>
          <w:szCs w:val="24"/>
        </w:rPr>
        <w:t>study was aimed</w:t>
      </w:r>
      <w:r w:rsidR="003259C1" w:rsidRPr="00A77FF5">
        <w:rPr>
          <w:rFonts w:ascii="Times New Roman" w:hAnsi="Times New Roman" w:cs="Times New Roman"/>
          <w:sz w:val="24"/>
          <w:szCs w:val="24"/>
        </w:rPr>
        <w:t xml:space="preserve"> at examining the relationship between PMS and lifestyle factors in general hence </w:t>
      </w:r>
      <w:r w:rsidR="00D537E1" w:rsidRPr="00A77FF5">
        <w:rPr>
          <w:rFonts w:ascii="Times New Roman" w:hAnsi="Times New Roman" w:cs="Times New Roman"/>
          <w:sz w:val="24"/>
          <w:szCs w:val="24"/>
        </w:rPr>
        <w:t>each factor</w:t>
      </w:r>
      <w:r w:rsidR="003259C1" w:rsidRPr="00A77FF5">
        <w:rPr>
          <w:rFonts w:ascii="Times New Roman" w:hAnsi="Times New Roman" w:cs="Times New Roman"/>
          <w:sz w:val="24"/>
          <w:szCs w:val="24"/>
        </w:rPr>
        <w:t xml:space="preserve"> </w:t>
      </w:r>
      <w:r w:rsidR="00D537E1" w:rsidRPr="00A77FF5">
        <w:rPr>
          <w:rFonts w:ascii="Times New Roman" w:hAnsi="Times New Roman" w:cs="Times New Roman"/>
          <w:sz w:val="24"/>
          <w:szCs w:val="24"/>
        </w:rPr>
        <w:t>was</w:t>
      </w:r>
      <w:r w:rsidR="003259C1" w:rsidRPr="00A77FF5">
        <w:rPr>
          <w:rFonts w:ascii="Times New Roman" w:hAnsi="Times New Roman" w:cs="Times New Roman"/>
          <w:sz w:val="24"/>
          <w:szCs w:val="24"/>
        </w:rPr>
        <w:t xml:space="preserve"> not examined </w:t>
      </w:r>
      <w:r w:rsidR="00D537E1" w:rsidRPr="00A77FF5">
        <w:rPr>
          <w:rFonts w:ascii="Times New Roman" w:hAnsi="Times New Roman" w:cs="Times New Roman"/>
          <w:sz w:val="24"/>
          <w:szCs w:val="24"/>
        </w:rPr>
        <w:t xml:space="preserve">in a detailed manner, had they been examined in detail, an association would have perhaps been found between PMS and some of these factors particularly those that have been consistently reported to have an association with PMS. Furthermore, the </w:t>
      </w:r>
      <w:r w:rsidR="006B16B0" w:rsidRPr="00A77FF5">
        <w:rPr>
          <w:rFonts w:ascii="Times New Roman" w:hAnsi="Times New Roman" w:cs="Times New Roman"/>
          <w:sz w:val="24"/>
          <w:szCs w:val="24"/>
        </w:rPr>
        <w:t xml:space="preserve">distribution of participants in terms of some these factors </w:t>
      </w:r>
      <w:r w:rsidR="00CD42EB" w:rsidRPr="00A77FF5">
        <w:rPr>
          <w:rFonts w:ascii="Times New Roman" w:hAnsi="Times New Roman" w:cs="Times New Roman"/>
          <w:sz w:val="24"/>
          <w:szCs w:val="24"/>
        </w:rPr>
        <w:t>probably did not</w:t>
      </w:r>
      <w:r w:rsidR="006B16B0" w:rsidRPr="00A77FF5">
        <w:rPr>
          <w:rFonts w:ascii="Times New Roman" w:hAnsi="Times New Roman" w:cs="Times New Roman"/>
          <w:sz w:val="24"/>
          <w:szCs w:val="24"/>
        </w:rPr>
        <w:t xml:space="preserve"> allow effective comparison; for instance the average BMI of the study sample was </w:t>
      </w:r>
      <w:r w:rsidR="006B16B0" w:rsidRPr="00A77FF5">
        <w:rPr>
          <w:rFonts w:ascii="Times New Roman" w:eastAsia="Calibri" w:hAnsi="Times New Roman" w:cs="Times New Roman"/>
          <w:sz w:val="24"/>
          <w:szCs w:val="24"/>
        </w:rPr>
        <w:t>22.2±4.24 kg/m</w:t>
      </w:r>
      <w:r w:rsidR="006B16B0" w:rsidRPr="00A77FF5">
        <w:rPr>
          <w:rFonts w:ascii="Times New Roman" w:eastAsia="Calibri" w:hAnsi="Times New Roman" w:cs="Times New Roman"/>
          <w:sz w:val="24"/>
          <w:szCs w:val="24"/>
          <w:vertAlign w:val="superscript"/>
        </w:rPr>
        <w:t>2</w:t>
      </w:r>
      <w:r w:rsidR="006B16B0" w:rsidRPr="00A77FF5">
        <w:rPr>
          <w:rFonts w:ascii="Times New Roman" w:eastAsia="Calibri" w:hAnsi="Times New Roman" w:cs="Times New Roman"/>
          <w:sz w:val="24"/>
          <w:szCs w:val="24"/>
        </w:rPr>
        <w:t xml:space="preserve"> and very few of the participants were overweight or actually obese</w:t>
      </w:r>
      <w:r w:rsidR="00CD42EB" w:rsidRPr="00A77FF5">
        <w:rPr>
          <w:rFonts w:ascii="Times New Roman" w:eastAsia="Calibri" w:hAnsi="Times New Roman" w:cs="Times New Roman"/>
          <w:sz w:val="24"/>
          <w:szCs w:val="24"/>
        </w:rPr>
        <w:t xml:space="preserve"> compared </w:t>
      </w:r>
      <w:r w:rsidR="00EA1B74" w:rsidRPr="00A77FF5">
        <w:rPr>
          <w:rFonts w:ascii="Times New Roman" w:eastAsia="Calibri" w:hAnsi="Times New Roman" w:cs="Times New Roman"/>
          <w:sz w:val="24"/>
          <w:szCs w:val="24"/>
        </w:rPr>
        <w:t xml:space="preserve">to </w:t>
      </w:r>
      <w:r w:rsidR="00CD42EB" w:rsidRPr="00A77FF5">
        <w:rPr>
          <w:rFonts w:ascii="Times New Roman" w:eastAsia="Calibri" w:hAnsi="Times New Roman" w:cs="Times New Roman"/>
          <w:sz w:val="24"/>
          <w:szCs w:val="24"/>
        </w:rPr>
        <w:t>the number of participants with a normal weight</w:t>
      </w:r>
      <w:r w:rsidR="006B16B0" w:rsidRPr="00A77FF5">
        <w:rPr>
          <w:rFonts w:ascii="Times New Roman" w:eastAsia="Calibri" w:hAnsi="Times New Roman" w:cs="Times New Roman"/>
          <w:sz w:val="24"/>
          <w:szCs w:val="24"/>
        </w:rPr>
        <w:t xml:space="preserve">, and </w:t>
      </w:r>
      <w:r w:rsidR="004204A7" w:rsidRPr="00A77FF5">
        <w:rPr>
          <w:rFonts w:ascii="Times New Roman" w:eastAsia="Calibri" w:hAnsi="Times New Roman" w:cs="Times New Roman"/>
          <w:sz w:val="24"/>
          <w:szCs w:val="24"/>
        </w:rPr>
        <w:t>this</w:t>
      </w:r>
      <w:r w:rsidR="006B16B0" w:rsidRPr="00A77FF5">
        <w:rPr>
          <w:rFonts w:ascii="Times New Roman" w:eastAsia="Calibri" w:hAnsi="Times New Roman" w:cs="Times New Roman"/>
          <w:sz w:val="24"/>
          <w:szCs w:val="24"/>
        </w:rPr>
        <w:t xml:space="preserve"> case was similar for the distribution </w:t>
      </w:r>
      <w:r w:rsidR="004771C0" w:rsidRPr="00A77FF5">
        <w:rPr>
          <w:rFonts w:ascii="Times New Roman" w:eastAsia="Calibri" w:hAnsi="Times New Roman" w:cs="Times New Roman"/>
          <w:sz w:val="24"/>
          <w:szCs w:val="24"/>
        </w:rPr>
        <w:t>in terms of</w:t>
      </w:r>
      <w:r w:rsidR="006B16B0" w:rsidRPr="00A77FF5">
        <w:rPr>
          <w:rFonts w:ascii="Times New Roman" w:eastAsia="Calibri" w:hAnsi="Times New Roman" w:cs="Times New Roman"/>
          <w:sz w:val="24"/>
          <w:szCs w:val="24"/>
        </w:rPr>
        <w:t xml:space="preserve"> yoga/meditation, chronic diseases and medication.</w:t>
      </w:r>
      <w:r w:rsidR="004771C0" w:rsidRPr="00A77FF5">
        <w:rPr>
          <w:rFonts w:ascii="Times New Roman" w:eastAsia="Calibri" w:hAnsi="Times New Roman" w:cs="Times New Roman"/>
          <w:sz w:val="24"/>
          <w:szCs w:val="24"/>
        </w:rPr>
        <w:t xml:space="preserve"> The sample size</w:t>
      </w:r>
      <w:r w:rsidR="00CD42EB" w:rsidRPr="00A77FF5">
        <w:rPr>
          <w:rFonts w:ascii="Times New Roman" w:eastAsia="Calibri" w:hAnsi="Times New Roman" w:cs="Times New Roman"/>
          <w:sz w:val="24"/>
          <w:szCs w:val="24"/>
        </w:rPr>
        <w:t xml:space="preserve"> which was relatively small has a potential of yielding a variation in results.</w:t>
      </w:r>
      <w:r w:rsidR="006B16B0" w:rsidRPr="00A77FF5">
        <w:rPr>
          <w:rFonts w:ascii="Times New Roman" w:eastAsia="Calibri" w:hAnsi="Times New Roman" w:cs="Times New Roman"/>
          <w:sz w:val="24"/>
          <w:szCs w:val="24"/>
        </w:rPr>
        <w:t xml:space="preserve"> </w:t>
      </w:r>
      <w:r w:rsidR="004771C0" w:rsidRPr="00A77FF5">
        <w:rPr>
          <w:rFonts w:ascii="Times New Roman" w:eastAsia="Calibri" w:hAnsi="Times New Roman" w:cs="Times New Roman"/>
          <w:sz w:val="24"/>
          <w:szCs w:val="24"/>
        </w:rPr>
        <w:t>Moreover, the c</w:t>
      </w:r>
      <w:r w:rsidR="006B16B0" w:rsidRPr="00A77FF5">
        <w:rPr>
          <w:rFonts w:ascii="Times New Roman" w:eastAsia="Calibri" w:hAnsi="Times New Roman" w:cs="Times New Roman"/>
          <w:sz w:val="24"/>
          <w:szCs w:val="24"/>
        </w:rPr>
        <w:t>haracteristics of the participants such as their age</w:t>
      </w:r>
      <w:r w:rsidR="004771C0" w:rsidRPr="00A77FF5">
        <w:rPr>
          <w:rFonts w:ascii="Times New Roman" w:eastAsia="Calibri" w:hAnsi="Times New Roman" w:cs="Times New Roman"/>
          <w:sz w:val="24"/>
          <w:szCs w:val="24"/>
        </w:rPr>
        <w:t xml:space="preserve"> (average: 20.1±1.3 years, 18-24 years) which has been reported to affect outcome of studies related to PMS</w:t>
      </w:r>
      <w:r w:rsidR="006B16B0" w:rsidRPr="00A77FF5">
        <w:rPr>
          <w:rFonts w:ascii="Times New Roman" w:eastAsia="Calibri" w:hAnsi="Times New Roman" w:cs="Times New Roman"/>
          <w:sz w:val="24"/>
          <w:szCs w:val="24"/>
        </w:rPr>
        <w:t>, programme of study</w:t>
      </w:r>
      <w:r w:rsidR="004771C0" w:rsidRPr="00A77FF5">
        <w:rPr>
          <w:rFonts w:ascii="Times New Roman" w:eastAsia="Calibri" w:hAnsi="Times New Roman" w:cs="Times New Roman"/>
          <w:sz w:val="24"/>
          <w:szCs w:val="24"/>
        </w:rPr>
        <w:t xml:space="preserve"> (midwifery) which consciously and unconsciously creates awareness about the effect of  lifestyle on reproductive health  and hence leads </w:t>
      </w:r>
      <w:r w:rsidR="00740EEE" w:rsidRPr="00A77FF5">
        <w:rPr>
          <w:rFonts w:ascii="Times New Roman" w:eastAsia="Calibri" w:hAnsi="Times New Roman" w:cs="Times New Roman"/>
          <w:sz w:val="24"/>
          <w:szCs w:val="24"/>
        </w:rPr>
        <w:t>to healthier lifestyle choices among students</w:t>
      </w:r>
      <w:r w:rsidR="004771C0" w:rsidRPr="00A77FF5">
        <w:rPr>
          <w:rFonts w:ascii="Times New Roman" w:eastAsia="Calibri" w:hAnsi="Times New Roman" w:cs="Times New Roman"/>
          <w:sz w:val="24"/>
          <w:szCs w:val="24"/>
        </w:rPr>
        <w:t xml:space="preserve">, status as students </w:t>
      </w:r>
      <w:r w:rsidR="00740EEE" w:rsidRPr="00A77FF5">
        <w:rPr>
          <w:rFonts w:ascii="Times New Roman" w:eastAsia="Calibri" w:hAnsi="Times New Roman" w:cs="Times New Roman"/>
          <w:sz w:val="24"/>
          <w:szCs w:val="24"/>
        </w:rPr>
        <w:t xml:space="preserve">which is demanding and involves a slightly different way of living compared to the average Turkish person </w:t>
      </w:r>
      <w:r w:rsidR="004771C0" w:rsidRPr="00A77FF5">
        <w:rPr>
          <w:rFonts w:ascii="Times New Roman" w:eastAsia="Calibri" w:hAnsi="Times New Roman" w:cs="Times New Roman"/>
          <w:sz w:val="24"/>
          <w:szCs w:val="24"/>
        </w:rPr>
        <w:t xml:space="preserve">and socio-cultural background </w:t>
      </w:r>
      <w:r w:rsidR="00740EEE" w:rsidRPr="00A77FF5">
        <w:rPr>
          <w:rFonts w:ascii="Times New Roman" w:eastAsia="Calibri" w:hAnsi="Times New Roman" w:cs="Times New Roman"/>
          <w:sz w:val="24"/>
          <w:szCs w:val="24"/>
        </w:rPr>
        <w:t>which frowns upon certain things including pre-marital sex and alcohol consumption especially among women causing the participants to actually avoid such lifestyle or to be insincere in answering questions about these factors – for instance contraceptive use</w:t>
      </w:r>
      <w:r w:rsidR="00CD42EB" w:rsidRPr="00A77FF5">
        <w:rPr>
          <w:rFonts w:ascii="Times New Roman" w:eastAsia="Calibri" w:hAnsi="Times New Roman" w:cs="Times New Roman"/>
          <w:sz w:val="24"/>
          <w:szCs w:val="24"/>
        </w:rPr>
        <w:t>,</w:t>
      </w:r>
      <w:r w:rsidR="00740EEE" w:rsidRPr="00A77FF5">
        <w:rPr>
          <w:rFonts w:ascii="Times New Roman" w:eastAsia="Calibri" w:hAnsi="Times New Roman" w:cs="Times New Roman"/>
          <w:sz w:val="24"/>
          <w:szCs w:val="24"/>
        </w:rPr>
        <w:t xml:space="preserve"> could have </w:t>
      </w:r>
      <w:r w:rsidR="00CD42EB" w:rsidRPr="00A77FF5">
        <w:rPr>
          <w:rFonts w:ascii="Times New Roman" w:eastAsia="Calibri" w:hAnsi="Times New Roman" w:cs="Times New Roman"/>
          <w:sz w:val="24"/>
          <w:szCs w:val="24"/>
        </w:rPr>
        <w:t>resulted</w:t>
      </w:r>
      <w:r w:rsidR="00740EEE" w:rsidRPr="00A77FF5">
        <w:rPr>
          <w:rFonts w:ascii="Times New Roman" w:eastAsia="Calibri" w:hAnsi="Times New Roman" w:cs="Times New Roman"/>
          <w:sz w:val="24"/>
          <w:szCs w:val="24"/>
        </w:rPr>
        <w:t xml:space="preserve"> </w:t>
      </w:r>
      <w:r w:rsidR="00CD42EB" w:rsidRPr="00A77FF5">
        <w:rPr>
          <w:rFonts w:ascii="Times New Roman" w:eastAsia="Calibri" w:hAnsi="Times New Roman" w:cs="Times New Roman"/>
          <w:sz w:val="24"/>
          <w:szCs w:val="24"/>
        </w:rPr>
        <w:t>in</w:t>
      </w:r>
      <w:r w:rsidR="00740EEE" w:rsidRPr="00A77FF5">
        <w:rPr>
          <w:rFonts w:ascii="Times New Roman" w:eastAsia="Calibri" w:hAnsi="Times New Roman" w:cs="Times New Roman"/>
          <w:sz w:val="24"/>
          <w:szCs w:val="24"/>
        </w:rPr>
        <w:t xml:space="preserve"> varying results in this study</w:t>
      </w:r>
      <w:r w:rsidR="00CD42EB" w:rsidRPr="00A77FF5">
        <w:rPr>
          <w:rFonts w:ascii="Times New Roman" w:eastAsia="Calibri" w:hAnsi="Times New Roman" w:cs="Times New Roman"/>
          <w:sz w:val="24"/>
          <w:szCs w:val="24"/>
        </w:rPr>
        <w:t xml:space="preserve"> (</w:t>
      </w:r>
      <w:proofErr w:type="spellStart"/>
      <w:r w:rsidR="00CD42EB" w:rsidRPr="00A77FF5">
        <w:rPr>
          <w:rFonts w:ascii="Times New Roman" w:eastAsia="Calibri" w:hAnsi="Times New Roman" w:cs="Times New Roman"/>
          <w:sz w:val="24"/>
          <w:szCs w:val="24"/>
        </w:rPr>
        <w:t>Tschudin</w:t>
      </w:r>
      <w:proofErr w:type="spellEnd"/>
      <w:r w:rsidR="00CD42EB" w:rsidRPr="00A77FF5">
        <w:rPr>
          <w:rFonts w:ascii="Times New Roman" w:eastAsia="Calibri" w:hAnsi="Times New Roman" w:cs="Times New Roman"/>
          <w:sz w:val="24"/>
          <w:szCs w:val="24"/>
        </w:rPr>
        <w:t xml:space="preserve"> et al., 2010</w:t>
      </w:r>
      <w:r w:rsidR="00FE7CFF" w:rsidRPr="00A77FF5">
        <w:rPr>
          <w:rFonts w:ascii="Times New Roman" w:eastAsia="Calibri" w:hAnsi="Times New Roman" w:cs="Times New Roman"/>
          <w:sz w:val="24"/>
          <w:szCs w:val="24"/>
        </w:rPr>
        <w:t xml:space="preserve">; </w:t>
      </w:r>
      <w:r w:rsidR="00CD42EB" w:rsidRPr="00A77FF5">
        <w:rPr>
          <w:rFonts w:ascii="Times New Roman" w:hAnsi="Times New Roman" w:cs="Times New Roman"/>
          <w:sz w:val="24"/>
          <w:szCs w:val="24"/>
        </w:rPr>
        <w:t>Houghton et al., 2019</w:t>
      </w:r>
      <w:r w:rsidR="00CD42EB" w:rsidRPr="00A77FF5">
        <w:rPr>
          <w:rFonts w:ascii="Times New Roman" w:eastAsia="Calibri" w:hAnsi="Times New Roman" w:cs="Times New Roman"/>
          <w:sz w:val="24"/>
          <w:szCs w:val="24"/>
        </w:rPr>
        <w:t>)</w:t>
      </w:r>
      <w:r w:rsidR="00740EEE" w:rsidRPr="00A77FF5">
        <w:rPr>
          <w:rFonts w:ascii="Times New Roman" w:eastAsia="Calibri" w:hAnsi="Times New Roman" w:cs="Times New Roman"/>
          <w:sz w:val="24"/>
          <w:szCs w:val="24"/>
        </w:rPr>
        <w:t xml:space="preserve">. </w:t>
      </w:r>
    </w:p>
    <w:p w14:paraId="45657715" w14:textId="77777777" w:rsidR="00BD22ED" w:rsidRPr="00A77FF5" w:rsidRDefault="00BD22ED" w:rsidP="00506DF2">
      <w:pPr>
        <w:spacing w:line="360" w:lineRule="auto"/>
        <w:rPr>
          <w:rFonts w:ascii="Times New Roman" w:hAnsi="Times New Roman" w:cs="Times New Roman"/>
          <w:sz w:val="24"/>
          <w:szCs w:val="24"/>
        </w:rPr>
      </w:pPr>
    </w:p>
    <w:p w14:paraId="70D4E237" w14:textId="77777777" w:rsidR="004279D5" w:rsidRPr="00A77FF5" w:rsidRDefault="004279D5" w:rsidP="004279D5">
      <w:pPr>
        <w:rPr>
          <w:rFonts w:ascii="Times New Roman" w:hAnsi="Times New Roman" w:cs="Times New Roman"/>
          <w:sz w:val="24"/>
          <w:szCs w:val="24"/>
        </w:rPr>
      </w:pPr>
    </w:p>
    <w:p w14:paraId="67819933" w14:textId="2B0F3AD2" w:rsidR="004279D5" w:rsidRPr="00A77FF5" w:rsidRDefault="004279D5" w:rsidP="004279D5">
      <w:pPr>
        <w:ind w:firstLine="0"/>
        <w:rPr>
          <w:rFonts w:ascii="Times New Roman" w:eastAsia="Calibri" w:hAnsi="Times New Roman" w:cs="Times New Roman"/>
          <w:b/>
          <w:sz w:val="24"/>
          <w:szCs w:val="24"/>
        </w:rPr>
      </w:pPr>
      <w:r w:rsidRPr="00A77FF5">
        <w:rPr>
          <w:rFonts w:ascii="Times New Roman" w:eastAsia="Calibri" w:hAnsi="Times New Roman" w:cs="Times New Roman"/>
          <w:b/>
          <w:sz w:val="24"/>
          <w:szCs w:val="24"/>
        </w:rPr>
        <w:t xml:space="preserve">5.3. The Effect of PMS on Life </w:t>
      </w:r>
    </w:p>
    <w:p w14:paraId="31F74A19" w14:textId="77777777" w:rsidR="004279D5" w:rsidRPr="00A77FF5" w:rsidRDefault="004279D5" w:rsidP="004279D5">
      <w:pPr>
        <w:rPr>
          <w:rFonts w:ascii="Times New Roman" w:hAnsi="Times New Roman" w:cs="Times New Roman"/>
          <w:sz w:val="24"/>
          <w:szCs w:val="24"/>
        </w:rPr>
      </w:pPr>
    </w:p>
    <w:p w14:paraId="2E67EB5A" w14:textId="1469F4F5" w:rsidR="009A6F5C" w:rsidRPr="00A77FF5" w:rsidRDefault="00B81D5C" w:rsidP="005B2C2B">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A major component of PMS’s definition is its effect and interference with lifestyle </w:t>
      </w:r>
      <w:r w:rsidR="005B2C2B" w:rsidRPr="00A77FF5">
        <w:rPr>
          <w:rFonts w:ascii="Times New Roman" w:hAnsi="Times New Roman" w:cs="Times New Roman"/>
          <w:sz w:val="24"/>
          <w:szCs w:val="24"/>
        </w:rPr>
        <w:t>(</w:t>
      </w:r>
      <w:r w:rsidR="005B2C2B" w:rsidRPr="00A77FF5">
        <w:rPr>
          <w:rFonts w:ascii="Times New Roman" w:eastAsia="Calibri" w:hAnsi="Times New Roman" w:cs="Times New Roman"/>
          <w:sz w:val="24"/>
          <w:szCs w:val="24"/>
        </w:rPr>
        <w:t>O'Brien et al., 2014</w:t>
      </w:r>
      <w:r w:rsidR="001A7B06" w:rsidRPr="00A77FF5">
        <w:rPr>
          <w:rFonts w:ascii="Times New Roman" w:hAnsi="Times New Roman" w:cs="Times New Roman"/>
        </w:rPr>
        <w:t xml:space="preserve">; </w:t>
      </w:r>
      <w:proofErr w:type="spellStart"/>
      <w:r w:rsidRPr="00A77FF5">
        <w:rPr>
          <w:rFonts w:ascii="Times New Roman" w:eastAsia="Calibri" w:hAnsi="Times New Roman" w:cs="Times New Roman"/>
          <w:sz w:val="24"/>
          <w:szCs w:val="24"/>
        </w:rPr>
        <w:t>Hofmeister</w:t>
      </w:r>
      <w:proofErr w:type="spellEnd"/>
      <w:r w:rsidRPr="00A77FF5">
        <w:rPr>
          <w:rFonts w:ascii="Times New Roman" w:eastAsia="Calibri" w:hAnsi="Times New Roman" w:cs="Times New Roman"/>
          <w:sz w:val="24"/>
          <w:szCs w:val="24"/>
        </w:rPr>
        <w:t xml:space="preserve"> et al. </w:t>
      </w:r>
      <w:r w:rsidR="005B2C2B" w:rsidRPr="00A77FF5">
        <w:rPr>
          <w:rFonts w:ascii="Times New Roman" w:eastAsia="Calibri" w:hAnsi="Times New Roman" w:cs="Times New Roman"/>
          <w:sz w:val="24"/>
          <w:szCs w:val="24"/>
        </w:rPr>
        <w:t>2016</w:t>
      </w:r>
      <w:r w:rsidR="001A7B06" w:rsidRPr="00A77FF5">
        <w:rPr>
          <w:rFonts w:ascii="Times New Roman" w:eastAsia="Calibri" w:hAnsi="Times New Roman" w:cs="Times New Roman"/>
          <w:sz w:val="24"/>
          <w:szCs w:val="24"/>
        </w:rPr>
        <w:t xml:space="preserve">; </w:t>
      </w:r>
      <w:r w:rsidR="005B2C2B" w:rsidRPr="00A77FF5">
        <w:rPr>
          <w:rFonts w:ascii="Times New Roman" w:eastAsia="Calibri" w:hAnsi="Times New Roman" w:cs="Times New Roman"/>
          <w:sz w:val="24"/>
          <w:szCs w:val="24"/>
        </w:rPr>
        <w:t>WHO, 2019</w:t>
      </w:r>
      <w:r w:rsidR="00674B4D" w:rsidRPr="00A77FF5">
        <w:rPr>
          <w:rFonts w:ascii="Times New Roman" w:eastAsia="Calibri" w:hAnsi="Times New Roman" w:cs="Times New Roman"/>
          <w:sz w:val="24"/>
          <w:szCs w:val="24"/>
        </w:rPr>
        <w:t>a</w:t>
      </w:r>
      <w:r w:rsidR="005B2C2B" w:rsidRPr="00A77FF5">
        <w:rPr>
          <w:rFonts w:ascii="Times New Roman" w:eastAsia="Calibri" w:hAnsi="Times New Roman" w:cs="Times New Roman"/>
          <w:sz w:val="24"/>
          <w:szCs w:val="24"/>
        </w:rPr>
        <w:t>)</w:t>
      </w:r>
      <w:r w:rsidR="005B2C2B" w:rsidRPr="00A77FF5">
        <w:rPr>
          <w:rFonts w:ascii="Times New Roman" w:hAnsi="Times New Roman" w:cs="Times New Roman"/>
        </w:rPr>
        <w:t xml:space="preserve"> </w:t>
      </w:r>
      <w:r w:rsidR="005B2C2B" w:rsidRPr="00A77FF5">
        <w:rPr>
          <w:rFonts w:ascii="Times New Roman" w:hAnsi="Times New Roman" w:cs="Times New Roman"/>
          <w:sz w:val="24"/>
          <w:szCs w:val="24"/>
        </w:rPr>
        <w:t>According to the result</w:t>
      </w:r>
      <w:r w:rsidR="00F172C2" w:rsidRPr="00A77FF5">
        <w:rPr>
          <w:rFonts w:ascii="Times New Roman" w:hAnsi="Times New Roman" w:cs="Times New Roman"/>
          <w:sz w:val="24"/>
          <w:szCs w:val="24"/>
        </w:rPr>
        <w:t>s</w:t>
      </w:r>
      <w:r w:rsidR="005B2C2B" w:rsidRPr="00A77FF5">
        <w:rPr>
          <w:rFonts w:ascii="Times New Roman" w:hAnsi="Times New Roman" w:cs="Times New Roman"/>
          <w:sz w:val="24"/>
          <w:szCs w:val="24"/>
        </w:rPr>
        <w:t xml:space="preserve"> of this study, </w:t>
      </w:r>
      <w:r w:rsidR="00F172C2" w:rsidRPr="00A77FF5">
        <w:rPr>
          <w:rFonts w:ascii="Times New Roman" w:hAnsi="Times New Roman" w:cs="Times New Roman"/>
          <w:sz w:val="24"/>
          <w:szCs w:val="24"/>
        </w:rPr>
        <w:t xml:space="preserve">PMS discomforts/symptoms had a significant effect on the social lives of the participants. </w:t>
      </w:r>
      <w:proofErr w:type="spellStart"/>
      <w:r w:rsidR="005A19F5" w:rsidRPr="00A77FF5">
        <w:rPr>
          <w:rFonts w:ascii="Times New Roman" w:eastAsia="Calibri" w:hAnsi="Times New Roman" w:cs="Times New Roman"/>
          <w:sz w:val="24"/>
          <w:szCs w:val="24"/>
        </w:rPr>
        <w:t>Dennerstein</w:t>
      </w:r>
      <w:proofErr w:type="spellEnd"/>
      <w:r w:rsidR="005A19F5" w:rsidRPr="00A77FF5">
        <w:rPr>
          <w:rFonts w:ascii="Times New Roman" w:eastAsia="Calibri" w:hAnsi="Times New Roman" w:cs="Times New Roman"/>
          <w:sz w:val="24"/>
          <w:szCs w:val="24"/>
        </w:rPr>
        <w:t xml:space="preserve"> et al. (2010) </w:t>
      </w:r>
      <w:r w:rsidR="005613E6" w:rsidRPr="005613E6">
        <w:rPr>
          <w:rFonts w:ascii="Times New Roman" w:eastAsia="Calibri" w:hAnsi="Times New Roman" w:cs="Times New Roman"/>
          <w:sz w:val="24"/>
          <w:szCs w:val="24"/>
        </w:rPr>
        <w:t xml:space="preserve">reported </w:t>
      </w:r>
      <w:r w:rsidR="005A19F5" w:rsidRPr="00A77FF5">
        <w:rPr>
          <w:rFonts w:ascii="Times New Roman" w:eastAsia="Calibri" w:hAnsi="Times New Roman" w:cs="Times New Roman"/>
          <w:sz w:val="24"/>
          <w:szCs w:val="24"/>
        </w:rPr>
        <w:t xml:space="preserve">in their study examining the effect of PMS on the activities of daily life among women selected from 8 countries in 2 continents that premenstrual symptoms affected the activities of daily lives including the social domain of these women. Victor et al. (2019), moreover, </w:t>
      </w:r>
      <w:r w:rsidR="005613E6" w:rsidRPr="005613E6">
        <w:rPr>
          <w:rFonts w:ascii="Times New Roman" w:eastAsia="Calibri" w:hAnsi="Times New Roman" w:cs="Times New Roman"/>
          <w:sz w:val="24"/>
          <w:szCs w:val="24"/>
        </w:rPr>
        <w:t xml:space="preserve">reported </w:t>
      </w:r>
      <w:r w:rsidR="005A19F5" w:rsidRPr="00A77FF5">
        <w:rPr>
          <w:rFonts w:ascii="Times New Roman" w:eastAsia="Calibri" w:hAnsi="Times New Roman" w:cs="Times New Roman"/>
          <w:sz w:val="24"/>
          <w:szCs w:val="24"/>
        </w:rPr>
        <w:t xml:space="preserve">a significant decrease in the quality of life in </w:t>
      </w:r>
      <w:r w:rsidR="009A6F5C" w:rsidRPr="00A77FF5">
        <w:rPr>
          <w:rFonts w:ascii="Times New Roman" w:eastAsia="Calibri" w:hAnsi="Times New Roman" w:cs="Times New Roman"/>
          <w:sz w:val="24"/>
          <w:szCs w:val="24"/>
        </w:rPr>
        <w:t xml:space="preserve">the social </w:t>
      </w:r>
      <w:r w:rsidR="005A19F5" w:rsidRPr="00A77FF5">
        <w:rPr>
          <w:rFonts w:ascii="Times New Roman" w:eastAsia="Calibri" w:hAnsi="Times New Roman" w:cs="Times New Roman"/>
          <w:sz w:val="24"/>
          <w:szCs w:val="24"/>
        </w:rPr>
        <w:t>domain</w:t>
      </w:r>
      <w:r w:rsidR="009A6F5C" w:rsidRPr="00A77FF5">
        <w:rPr>
          <w:rFonts w:ascii="Times New Roman" w:eastAsia="Calibri" w:hAnsi="Times New Roman" w:cs="Times New Roman"/>
          <w:sz w:val="24"/>
          <w:szCs w:val="24"/>
        </w:rPr>
        <w:t xml:space="preserve"> due to PMS in their study of a student population in Brazil. Additionally, </w:t>
      </w:r>
      <w:r w:rsidR="00D22616" w:rsidRPr="00A77FF5">
        <w:rPr>
          <w:rFonts w:ascii="Times New Roman" w:eastAsia="Calibri" w:hAnsi="Times New Roman" w:cs="Times New Roman"/>
          <w:sz w:val="24"/>
          <w:szCs w:val="24"/>
        </w:rPr>
        <w:t xml:space="preserve">Pinar and </w:t>
      </w:r>
      <w:proofErr w:type="spellStart"/>
      <w:r w:rsidR="00D22616" w:rsidRPr="00A77FF5">
        <w:rPr>
          <w:rFonts w:ascii="Times New Roman" w:eastAsia="Calibri" w:hAnsi="Times New Roman" w:cs="Times New Roman"/>
          <w:sz w:val="24"/>
          <w:szCs w:val="24"/>
        </w:rPr>
        <w:t>Öncel</w:t>
      </w:r>
      <w:proofErr w:type="spellEnd"/>
      <w:r w:rsidR="009A6F5C" w:rsidRPr="00A77FF5">
        <w:rPr>
          <w:rFonts w:ascii="Times New Roman" w:eastAsia="Calibri" w:hAnsi="Times New Roman" w:cs="Times New Roman"/>
          <w:sz w:val="24"/>
          <w:szCs w:val="24"/>
        </w:rPr>
        <w:t xml:space="preserve"> (2011), in their study of women between 15 and 49 years in Turkey, also </w:t>
      </w:r>
      <w:r w:rsidR="005613E6" w:rsidRPr="005613E6">
        <w:rPr>
          <w:rFonts w:ascii="Times New Roman" w:eastAsia="Calibri" w:hAnsi="Times New Roman" w:cs="Times New Roman"/>
          <w:sz w:val="24"/>
          <w:szCs w:val="24"/>
        </w:rPr>
        <w:t xml:space="preserve">reported </w:t>
      </w:r>
      <w:r w:rsidR="009A6F5C" w:rsidRPr="00A77FF5">
        <w:rPr>
          <w:rFonts w:ascii="Times New Roman" w:eastAsia="Calibri" w:hAnsi="Times New Roman" w:cs="Times New Roman"/>
          <w:sz w:val="24"/>
          <w:szCs w:val="24"/>
        </w:rPr>
        <w:t>an effect of PMS on the social functioning of their participants</w:t>
      </w:r>
      <w:r w:rsidR="005A19F5" w:rsidRPr="00A77FF5">
        <w:rPr>
          <w:rFonts w:ascii="Times New Roman" w:eastAsia="Calibri" w:hAnsi="Times New Roman" w:cs="Times New Roman"/>
          <w:sz w:val="24"/>
          <w:szCs w:val="24"/>
        </w:rPr>
        <w:t xml:space="preserve">. </w:t>
      </w:r>
      <w:r w:rsidR="004279D5" w:rsidRPr="00A77FF5">
        <w:rPr>
          <w:rFonts w:ascii="Times New Roman" w:hAnsi="Times New Roman" w:cs="Times New Roman"/>
          <w:sz w:val="24"/>
          <w:szCs w:val="24"/>
        </w:rPr>
        <w:t xml:space="preserve">This result </w:t>
      </w:r>
      <w:r w:rsidR="00D446F2" w:rsidRPr="00A77FF5">
        <w:rPr>
          <w:rFonts w:ascii="Times New Roman" w:hAnsi="Times New Roman" w:cs="Times New Roman"/>
          <w:sz w:val="24"/>
          <w:szCs w:val="24"/>
        </w:rPr>
        <w:t xml:space="preserve">supports the fact that </w:t>
      </w:r>
      <w:r w:rsidR="004279D5" w:rsidRPr="00A77FF5">
        <w:rPr>
          <w:rFonts w:ascii="Times New Roman" w:hAnsi="Times New Roman" w:cs="Times New Roman"/>
          <w:sz w:val="24"/>
          <w:szCs w:val="24"/>
        </w:rPr>
        <w:t xml:space="preserve">the </w:t>
      </w:r>
      <w:r w:rsidR="00D446F2" w:rsidRPr="00A77FF5">
        <w:rPr>
          <w:rFonts w:ascii="Times New Roman" w:hAnsi="Times New Roman" w:cs="Times New Roman"/>
          <w:sz w:val="24"/>
          <w:szCs w:val="24"/>
        </w:rPr>
        <w:t xml:space="preserve">effect </w:t>
      </w:r>
      <w:r w:rsidR="004279D5" w:rsidRPr="00A77FF5">
        <w:rPr>
          <w:rFonts w:ascii="Times New Roman" w:hAnsi="Times New Roman" w:cs="Times New Roman"/>
          <w:sz w:val="24"/>
          <w:szCs w:val="24"/>
        </w:rPr>
        <w:t xml:space="preserve">of PMS on the lives of women </w:t>
      </w:r>
      <w:r w:rsidR="00D446F2" w:rsidRPr="00A77FF5">
        <w:rPr>
          <w:rFonts w:ascii="Times New Roman" w:hAnsi="Times New Roman" w:cs="Times New Roman"/>
          <w:sz w:val="24"/>
          <w:szCs w:val="24"/>
        </w:rPr>
        <w:t xml:space="preserve">in every area, especially in their social lives, is </w:t>
      </w:r>
      <w:r w:rsidR="00F65B92" w:rsidRPr="00A77FF5">
        <w:rPr>
          <w:rFonts w:ascii="Times New Roman" w:hAnsi="Times New Roman" w:cs="Times New Roman"/>
          <w:sz w:val="24"/>
          <w:szCs w:val="24"/>
        </w:rPr>
        <w:t>crucial</w:t>
      </w:r>
      <w:r w:rsidR="00D446F2" w:rsidRPr="00A77FF5">
        <w:rPr>
          <w:rFonts w:ascii="Times New Roman" w:hAnsi="Times New Roman" w:cs="Times New Roman"/>
          <w:sz w:val="24"/>
          <w:szCs w:val="24"/>
        </w:rPr>
        <w:t xml:space="preserve"> and should not </w:t>
      </w:r>
      <w:r w:rsidR="004204A7" w:rsidRPr="00A77FF5">
        <w:rPr>
          <w:rFonts w:ascii="Times New Roman" w:hAnsi="Times New Roman" w:cs="Times New Roman"/>
          <w:sz w:val="24"/>
          <w:szCs w:val="24"/>
        </w:rPr>
        <w:t xml:space="preserve">be </w:t>
      </w:r>
      <w:r w:rsidR="00D446F2" w:rsidRPr="00A77FF5">
        <w:rPr>
          <w:rFonts w:ascii="Times New Roman" w:hAnsi="Times New Roman" w:cs="Times New Roman"/>
          <w:sz w:val="24"/>
          <w:szCs w:val="24"/>
        </w:rPr>
        <w:t xml:space="preserve">overlooked. </w:t>
      </w:r>
    </w:p>
    <w:p w14:paraId="76E26D22" w14:textId="4613C730" w:rsidR="004279D5" w:rsidRPr="00A77FF5" w:rsidRDefault="00BF1EB0" w:rsidP="00BF1EB0">
      <w:pPr>
        <w:spacing w:line="360" w:lineRule="auto"/>
        <w:rPr>
          <w:rFonts w:ascii="Times New Roman" w:hAnsi="Times New Roman" w:cs="Times New Roman"/>
          <w:sz w:val="24"/>
          <w:szCs w:val="24"/>
        </w:rPr>
      </w:pPr>
      <w:proofErr w:type="spellStart"/>
      <w:r w:rsidRPr="00A77FF5">
        <w:rPr>
          <w:rFonts w:ascii="Times New Roman" w:hAnsi="Times New Roman" w:cs="Times New Roman"/>
          <w:sz w:val="24"/>
          <w:szCs w:val="24"/>
          <w:lang w:val="fr-FR"/>
        </w:rPr>
        <w:t>Dennerstein</w:t>
      </w:r>
      <w:proofErr w:type="spellEnd"/>
      <w:r w:rsidRPr="00A77FF5">
        <w:rPr>
          <w:rFonts w:ascii="Times New Roman" w:hAnsi="Times New Roman" w:cs="Times New Roman"/>
          <w:sz w:val="24"/>
          <w:szCs w:val="24"/>
          <w:lang w:val="fr-FR"/>
        </w:rPr>
        <w:t xml:space="preserve"> et al. (2010);</w:t>
      </w:r>
      <w:r w:rsidR="00523836" w:rsidRPr="00A77FF5">
        <w:rPr>
          <w:rFonts w:ascii="Times New Roman" w:hAnsi="Times New Roman" w:cs="Times New Roman"/>
          <w:sz w:val="24"/>
          <w:szCs w:val="24"/>
          <w:lang w:val="fr-FR"/>
        </w:rPr>
        <w:t xml:space="preserve"> Oral et al. (2012); </w:t>
      </w:r>
      <w:r w:rsidRPr="00A77FF5">
        <w:rPr>
          <w:rFonts w:ascii="Times New Roman" w:hAnsi="Times New Roman" w:cs="Times New Roman"/>
          <w:sz w:val="24"/>
          <w:szCs w:val="24"/>
          <w:lang w:val="fr-FR"/>
        </w:rPr>
        <w:t xml:space="preserve">Sut and </w:t>
      </w:r>
      <w:proofErr w:type="spellStart"/>
      <w:r w:rsidRPr="00A77FF5">
        <w:rPr>
          <w:rFonts w:ascii="Times New Roman" w:hAnsi="Times New Roman" w:cs="Times New Roman"/>
          <w:sz w:val="24"/>
          <w:szCs w:val="24"/>
          <w:lang w:val="fr-FR"/>
        </w:rPr>
        <w:t>Mestogullari</w:t>
      </w:r>
      <w:proofErr w:type="spellEnd"/>
      <w:r w:rsidRPr="00A77FF5">
        <w:rPr>
          <w:rFonts w:ascii="Times New Roman" w:hAnsi="Times New Roman" w:cs="Times New Roman"/>
          <w:sz w:val="24"/>
          <w:szCs w:val="24"/>
          <w:lang w:val="fr-FR"/>
        </w:rPr>
        <w:t xml:space="preserve"> (2015); </w:t>
      </w:r>
      <w:proofErr w:type="spellStart"/>
      <w:r w:rsidRPr="00A77FF5">
        <w:rPr>
          <w:rFonts w:ascii="Times New Roman" w:hAnsi="Times New Roman" w:cs="Times New Roman"/>
          <w:sz w:val="24"/>
          <w:szCs w:val="24"/>
          <w:lang w:val="fr-FR"/>
        </w:rPr>
        <w:t>Buddhabunyakan</w:t>
      </w:r>
      <w:proofErr w:type="spellEnd"/>
      <w:r w:rsidRPr="00A77FF5">
        <w:rPr>
          <w:rFonts w:ascii="Times New Roman" w:hAnsi="Times New Roman" w:cs="Times New Roman"/>
          <w:sz w:val="24"/>
          <w:szCs w:val="24"/>
          <w:lang w:val="fr-FR"/>
        </w:rPr>
        <w:t xml:space="preserve"> et al. (2017)</w:t>
      </w:r>
      <w:r w:rsidR="004204A7" w:rsidRPr="00A77FF5">
        <w:rPr>
          <w:rFonts w:ascii="Times New Roman" w:hAnsi="Times New Roman" w:cs="Times New Roman"/>
          <w:sz w:val="24"/>
          <w:szCs w:val="24"/>
          <w:lang w:val="fr-FR"/>
        </w:rPr>
        <w:t>;</w:t>
      </w:r>
      <w:r w:rsidRPr="00A77FF5">
        <w:rPr>
          <w:rFonts w:ascii="Times New Roman" w:hAnsi="Times New Roman" w:cs="Times New Roman"/>
          <w:sz w:val="24"/>
          <w:szCs w:val="24"/>
          <w:lang w:val="fr-FR"/>
        </w:rPr>
        <w:t xml:space="preserve"> </w:t>
      </w:r>
      <w:proofErr w:type="spellStart"/>
      <w:r w:rsidRPr="00A77FF5">
        <w:rPr>
          <w:rFonts w:ascii="Times New Roman" w:hAnsi="Times New Roman" w:cs="Times New Roman"/>
          <w:sz w:val="24"/>
          <w:szCs w:val="24"/>
          <w:lang w:val="fr-FR"/>
        </w:rPr>
        <w:t>Nworie</w:t>
      </w:r>
      <w:proofErr w:type="spellEnd"/>
      <w:r w:rsidRPr="00A77FF5">
        <w:rPr>
          <w:rFonts w:ascii="Times New Roman" w:hAnsi="Times New Roman" w:cs="Times New Roman"/>
          <w:sz w:val="24"/>
          <w:szCs w:val="24"/>
          <w:lang w:val="fr-FR"/>
        </w:rPr>
        <w:t xml:space="preserve"> et al. </w:t>
      </w:r>
      <w:r w:rsidR="005613E6">
        <w:rPr>
          <w:rFonts w:ascii="Times New Roman" w:hAnsi="Times New Roman" w:cs="Times New Roman"/>
          <w:sz w:val="24"/>
          <w:szCs w:val="24"/>
        </w:rPr>
        <w:t>(2018); Victor et al. (2019);</w:t>
      </w:r>
      <w:r w:rsidRPr="00A77FF5">
        <w:rPr>
          <w:rFonts w:ascii="Times New Roman" w:hAnsi="Times New Roman" w:cs="Times New Roman"/>
          <w:sz w:val="24"/>
          <w:szCs w:val="24"/>
        </w:rPr>
        <w:t xml:space="preserve"> </w:t>
      </w:r>
      <w:r w:rsidR="005613E6" w:rsidRPr="005613E6">
        <w:rPr>
          <w:rFonts w:ascii="Times New Roman" w:hAnsi="Times New Roman" w:cs="Times New Roman"/>
          <w:sz w:val="24"/>
          <w:szCs w:val="24"/>
        </w:rPr>
        <w:t xml:space="preserve">reported </w:t>
      </w:r>
      <w:r w:rsidRPr="00A77FF5">
        <w:rPr>
          <w:rFonts w:ascii="Times New Roman" w:hAnsi="Times New Roman" w:cs="Times New Roman"/>
          <w:sz w:val="24"/>
          <w:szCs w:val="24"/>
        </w:rPr>
        <w:t>a significant effect of PMS on other areas of life including academic, professional and family life. However the effect of PMS on these areas reported in this study were not found to be statistically significant. This could be as a result of the fact that since it was</w:t>
      </w:r>
      <w:r w:rsidR="00EA1B74" w:rsidRPr="00A77FF5">
        <w:rPr>
          <w:rFonts w:ascii="Times New Roman" w:hAnsi="Times New Roman" w:cs="Times New Roman"/>
          <w:sz w:val="24"/>
          <w:szCs w:val="24"/>
        </w:rPr>
        <w:t xml:space="preserve"> not</w:t>
      </w:r>
      <w:r w:rsidRPr="00A77FF5">
        <w:rPr>
          <w:rFonts w:ascii="Times New Roman" w:hAnsi="Times New Roman" w:cs="Times New Roman"/>
          <w:sz w:val="24"/>
          <w:szCs w:val="24"/>
        </w:rPr>
        <w:t xml:space="preserve"> the main focus of this study to examine the effect of PMS on women’s life, interrogation on this topic was not thorough hence a differing result. </w:t>
      </w:r>
    </w:p>
    <w:p w14:paraId="7EFD85A4" w14:textId="77777777" w:rsidR="00EA1B74" w:rsidRPr="00A77FF5" w:rsidRDefault="00EA1B74" w:rsidP="00AE629B">
      <w:pPr>
        <w:spacing w:line="360" w:lineRule="auto"/>
        <w:rPr>
          <w:rFonts w:ascii="Times New Roman" w:hAnsi="Times New Roman" w:cs="Times New Roman"/>
          <w:sz w:val="24"/>
          <w:szCs w:val="24"/>
        </w:rPr>
      </w:pPr>
    </w:p>
    <w:p w14:paraId="27FB51BB" w14:textId="77777777" w:rsidR="00EA1B74" w:rsidRPr="00A77FF5" w:rsidRDefault="00EA1B74">
      <w:pPr>
        <w:rPr>
          <w:rFonts w:ascii="Times New Roman" w:hAnsi="Times New Roman" w:cs="Times New Roman"/>
          <w:sz w:val="24"/>
          <w:szCs w:val="24"/>
        </w:rPr>
      </w:pPr>
      <w:r w:rsidRPr="00A77FF5">
        <w:rPr>
          <w:rFonts w:ascii="Times New Roman" w:hAnsi="Times New Roman" w:cs="Times New Roman"/>
          <w:sz w:val="24"/>
          <w:szCs w:val="24"/>
        </w:rPr>
        <w:br w:type="page"/>
      </w:r>
    </w:p>
    <w:p w14:paraId="44F039A0" w14:textId="72E0A304" w:rsidR="00EA1B74" w:rsidRPr="00A77FF5" w:rsidRDefault="00EA1B74" w:rsidP="00D32339">
      <w:pPr>
        <w:pStyle w:val="ListParagraph"/>
        <w:numPr>
          <w:ilvl w:val="0"/>
          <w:numId w:val="48"/>
        </w:numPr>
        <w:spacing w:line="360" w:lineRule="auto"/>
        <w:ind w:right="-1"/>
        <w:jc w:val="center"/>
        <w:rPr>
          <w:rFonts w:ascii="Times New Roman" w:hAnsi="Times New Roman" w:cs="Times New Roman"/>
          <w:b/>
          <w:sz w:val="24"/>
          <w:szCs w:val="24"/>
        </w:rPr>
      </w:pPr>
      <w:r w:rsidRPr="00A77FF5">
        <w:rPr>
          <w:rFonts w:ascii="Times New Roman" w:hAnsi="Times New Roman" w:cs="Times New Roman"/>
          <w:b/>
          <w:sz w:val="28"/>
          <w:szCs w:val="28"/>
        </w:rPr>
        <w:t>CONCLUSION</w:t>
      </w:r>
    </w:p>
    <w:p w14:paraId="2EDAD381" w14:textId="77777777" w:rsidR="00EA1B74" w:rsidRPr="00A07A6E" w:rsidRDefault="00EA1B74" w:rsidP="00EC3195">
      <w:pPr>
        <w:pStyle w:val="ListParagraph"/>
        <w:ind w:left="540" w:right="-1" w:firstLine="0"/>
        <w:rPr>
          <w:rFonts w:ascii="Times New Roman" w:hAnsi="Times New Roman" w:cs="Times New Roman"/>
          <w:b/>
          <w:sz w:val="28"/>
          <w:szCs w:val="28"/>
        </w:rPr>
      </w:pPr>
    </w:p>
    <w:p w14:paraId="60D11A7B" w14:textId="77777777" w:rsidR="00EC3195" w:rsidRPr="00A07A6E" w:rsidRDefault="00EC3195" w:rsidP="00EC3195">
      <w:pPr>
        <w:pStyle w:val="ListParagraph"/>
        <w:ind w:left="540" w:right="-1" w:firstLine="0"/>
        <w:rPr>
          <w:rFonts w:ascii="Times New Roman" w:hAnsi="Times New Roman" w:cs="Times New Roman"/>
          <w:b/>
          <w:sz w:val="28"/>
          <w:szCs w:val="28"/>
        </w:rPr>
      </w:pPr>
    </w:p>
    <w:p w14:paraId="78FAA0B4" w14:textId="7F12FDFF" w:rsidR="00EC3195" w:rsidRPr="00A77FF5" w:rsidRDefault="00EC3195" w:rsidP="00EC3195">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In the present study, </w:t>
      </w:r>
      <w:r w:rsidRPr="00A77FF5">
        <w:rPr>
          <w:rFonts w:ascii="Times New Roman" w:eastAsia="Calibri" w:hAnsi="Times New Roman" w:cs="Times New Roman"/>
          <w:sz w:val="24"/>
          <w:szCs w:val="24"/>
        </w:rPr>
        <w:t>51.3% of the</w:t>
      </w:r>
      <w:r w:rsidRPr="00A77FF5">
        <w:rPr>
          <w:rFonts w:ascii="Times New Roman" w:hAnsi="Times New Roman" w:cs="Times New Roman"/>
          <w:sz w:val="24"/>
          <w:szCs w:val="24"/>
        </w:rPr>
        <w:t xml:space="preserve"> 228 midwifery students in the fa</w:t>
      </w:r>
      <w:r w:rsidR="00B915FF" w:rsidRPr="00A77FF5">
        <w:rPr>
          <w:rFonts w:ascii="Times New Roman" w:hAnsi="Times New Roman" w:cs="Times New Roman"/>
          <w:sz w:val="24"/>
          <w:szCs w:val="24"/>
        </w:rPr>
        <w:t>culty of Health Sciences at Aydı</w:t>
      </w:r>
      <w:r w:rsidRPr="00A77FF5">
        <w:rPr>
          <w:rFonts w:ascii="Times New Roman" w:hAnsi="Times New Roman" w:cs="Times New Roman"/>
          <w:sz w:val="24"/>
          <w:szCs w:val="24"/>
        </w:rPr>
        <w:t xml:space="preserve">n Adnan Menderes University had PMS according to the PMSS. Furthermore, it was observed that while PMS was significantly linearly associated with </w:t>
      </w:r>
      <w:r w:rsidRPr="00A77FF5">
        <w:rPr>
          <w:rFonts w:ascii="Times New Roman" w:eastAsia="Calibri" w:hAnsi="Times New Roman" w:cs="Times New Roman"/>
          <w:bCs/>
          <w:sz w:val="24"/>
          <w:szCs w:val="24"/>
        </w:rPr>
        <w:t>fast-food consumption, the effects of menstrual discomforts on social life, taking vitamin /mineral supplements, poor income and expense balance, generally feeling stress, irregular sleep and feeling pain during menstruation; it was inversely associated with the consumption of white meat</w:t>
      </w:r>
      <w:r w:rsidRPr="00A77FF5">
        <w:rPr>
          <w:rFonts w:ascii="Times New Roman" w:hAnsi="Times New Roman" w:cs="Times New Roman"/>
          <w:sz w:val="24"/>
          <w:szCs w:val="24"/>
        </w:rPr>
        <w:t>. Based on the result</w:t>
      </w:r>
      <w:r w:rsidR="002B5849">
        <w:rPr>
          <w:rFonts w:ascii="Times New Roman" w:hAnsi="Times New Roman" w:cs="Times New Roman"/>
          <w:sz w:val="24"/>
          <w:szCs w:val="24"/>
        </w:rPr>
        <w:t>s</w:t>
      </w:r>
      <w:r w:rsidRPr="00A77FF5">
        <w:rPr>
          <w:rFonts w:ascii="Times New Roman" w:hAnsi="Times New Roman" w:cs="Times New Roman"/>
          <w:sz w:val="24"/>
          <w:szCs w:val="24"/>
        </w:rPr>
        <w:t xml:space="preserve"> of this study, the following recommendations are made:</w:t>
      </w:r>
    </w:p>
    <w:p w14:paraId="4D920257" w14:textId="69CD18B0" w:rsidR="00EC3195" w:rsidRPr="00A77FF5" w:rsidRDefault="00D43357" w:rsidP="00EC3195">
      <w:pPr>
        <w:pStyle w:val="ListParagraph"/>
        <w:numPr>
          <w:ilvl w:val="0"/>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With approximately half of the study population living with PMS</w:t>
      </w:r>
      <w:r w:rsidR="001D6FA2" w:rsidRPr="00A77FF5">
        <w:rPr>
          <w:rFonts w:ascii="Times New Roman" w:hAnsi="Times New Roman" w:cs="Times New Roman"/>
          <w:sz w:val="24"/>
          <w:szCs w:val="24"/>
        </w:rPr>
        <w:t>, which interferes with lifestyle,</w:t>
      </w:r>
      <w:r w:rsidRPr="00A77FF5">
        <w:rPr>
          <w:rFonts w:ascii="Times New Roman" w:hAnsi="Times New Roman" w:cs="Times New Roman"/>
          <w:sz w:val="24"/>
          <w:szCs w:val="24"/>
        </w:rPr>
        <w:t xml:space="preserve"> and more than half repor</w:t>
      </w:r>
      <w:r w:rsidR="001D6FA2" w:rsidRPr="00A77FF5">
        <w:rPr>
          <w:rFonts w:ascii="Times New Roman" w:hAnsi="Times New Roman" w:cs="Times New Roman"/>
          <w:sz w:val="24"/>
          <w:szCs w:val="24"/>
        </w:rPr>
        <w:t xml:space="preserve">tedly experiencing dysmenorrhoea, it behoves on health care providers particularly physicians and midwives not to overlook symptoms </w:t>
      </w:r>
      <w:r w:rsidR="00D8335A" w:rsidRPr="00A77FF5">
        <w:rPr>
          <w:rFonts w:ascii="Times New Roman" w:hAnsi="Times New Roman" w:cs="Times New Roman"/>
          <w:sz w:val="24"/>
          <w:szCs w:val="24"/>
        </w:rPr>
        <w:t xml:space="preserve">or </w:t>
      </w:r>
      <w:r w:rsidR="001D6FA2" w:rsidRPr="00A77FF5">
        <w:rPr>
          <w:rFonts w:ascii="Times New Roman" w:hAnsi="Times New Roman" w:cs="Times New Roman"/>
          <w:sz w:val="24"/>
          <w:szCs w:val="24"/>
        </w:rPr>
        <w:t xml:space="preserve">related complaints. Treatment as basic as the administration of analgesics to relieve unbearable symptoms </w:t>
      </w:r>
      <w:r w:rsidR="00D8335A" w:rsidRPr="00A77FF5">
        <w:rPr>
          <w:rFonts w:ascii="Times New Roman" w:hAnsi="Times New Roman" w:cs="Times New Roman"/>
          <w:sz w:val="24"/>
          <w:szCs w:val="24"/>
        </w:rPr>
        <w:t xml:space="preserve">such as pain should be made readily available; this would fairly reduce the likelihood of over-the-counter drug abuse. Moreover, screening to remove the possibility of an underlying disease and confirm the presence of core PMS in order to administer to </w:t>
      </w:r>
      <w:r w:rsidR="002C0096" w:rsidRPr="00A77FF5">
        <w:rPr>
          <w:rFonts w:ascii="Times New Roman" w:hAnsi="Times New Roman" w:cs="Times New Roman"/>
          <w:sz w:val="24"/>
          <w:szCs w:val="24"/>
        </w:rPr>
        <w:t xml:space="preserve">the </w:t>
      </w:r>
      <w:r w:rsidR="00D8335A" w:rsidRPr="00A77FF5">
        <w:rPr>
          <w:rFonts w:ascii="Times New Roman" w:hAnsi="Times New Roman" w:cs="Times New Roman"/>
          <w:sz w:val="24"/>
          <w:szCs w:val="24"/>
        </w:rPr>
        <w:t xml:space="preserve">right treatment should also be made readily available. </w:t>
      </w:r>
    </w:p>
    <w:p w14:paraId="5A51A5B5" w14:textId="1F108164" w:rsidR="00802FC9" w:rsidRPr="00A77FF5" w:rsidRDefault="00802FC9" w:rsidP="005613E6">
      <w:pPr>
        <w:pStyle w:val="ListParagraph"/>
        <w:numPr>
          <w:ilvl w:val="0"/>
          <w:numId w:val="25"/>
        </w:numPr>
        <w:spacing w:line="360" w:lineRule="auto"/>
        <w:rPr>
          <w:rFonts w:ascii="Times New Roman" w:hAnsi="Times New Roman" w:cs="Times New Roman"/>
          <w:sz w:val="24"/>
          <w:szCs w:val="24"/>
        </w:rPr>
      </w:pPr>
      <w:r w:rsidRPr="00A77FF5">
        <w:rPr>
          <w:rFonts w:ascii="Times New Roman" w:eastAsia="Calibri" w:hAnsi="Times New Roman" w:cs="Times New Roman"/>
          <w:sz w:val="24"/>
          <w:szCs w:val="24"/>
        </w:rPr>
        <w:t xml:space="preserve">Midwives ought to empathise with patients and offer a </w:t>
      </w:r>
      <w:r w:rsidR="005613E6" w:rsidRPr="005613E6">
        <w:rPr>
          <w:rFonts w:ascii="Times New Roman" w:eastAsia="Calibri" w:hAnsi="Times New Roman" w:cs="Times New Roman"/>
          <w:sz w:val="24"/>
          <w:szCs w:val="24"/>
        </w:rPr>
        <w:t xml:space="preserve">listening ear </w:t>
      </w:r>
      <w:r w:rsidRPr="00A77FF5">
        <w:rPr>
          <w:rFonts w:ascii="Times New Roman" w:eastAsia="Calibri" w:hAnsi="Times New Roman" w:cs="Times New Roman"/>
          <w:sz w:val="24"/>
          <w:szCs w:val="24"/>
        </w:rPr>
        <w:t>to patients when taking anamnesis; this would encourage the patient to speak up in the course of seeking medical treatments. There is a need for midwives and other healthcare providers to refrain from statements such as, “This is normal. Every woman experiences this”.</w:t>
      </w:r>
    </w:p>
    <w:p w14:paraId="3C427E14" w14:textId="29469908" w:rsidR="00D8335A" w:rsidRPr="00A77FF5" w:rsidRDefault="00D8335A" w:rsidP="00EC3195">
      <w:pPr>
        <w:pStyle w:val="ListParagraph"/>
        <w:numPr>
          <w:ilvl w:val="0"/>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Education about PMS in schools should be encouraged in order to create awareness and break the silence over this topic</w:t>
      </w:r>
      <w:r w:rsidR="00CC0450" w:rsidRPr="00A77FF5">
        <w:rPr>
          <w:rFonts w:ascii="Times New Roman" w:hAnsi="Times New Roman" w:cs="Times New Roman"/>
          <w:sz w:val="24"/>
          <w:szCs w:val="24"/>
        </w:rPr>
        <w:t xml:space="preserve"> as it </w:t>
      </w:r>
      <w:r w:rsidR="00B63505" w:rsidRPr="00A77FF5">
        <w:rPr>
          <w:rFonts w:ascii="Times New Roman" w:hAnsi="Times New Roman" w:cs="Times New Roman"/>
          <w:sz w:val="24"/>
          <w:szCs w:val="24"/>
        </w:rPr>
        <w:t xml:space="preserve">is </w:t>
      </w:r>
      <w:r w:rsidR="00CC0450" w:rsidRPr="00A77FF5">
        <w:rPr>
          <w:rFonts w:ascii="Times New Roman" w:hAnsi="Times New Roman" w:cs="Times New Roman"/>
          <w:sz w:val="24"/>
          <w:szCs w:val="24"/>
        </w:rPr>
        <w:t>still considered a taboo in most cultures even today</w:t>
      </w:r>
      <w:r w:rsidRPr="00A77FF5">
        <w:rPr>
          <w:rFonts w:ascii="Times New Roman" w:hAnsi="Times New Roman" w:cs="Times New Roman"/>
          <w:sz w:val="24"/>
          <w:szCs w:val="24"/>
        </w:rPr>
        <w:t>. This would encourage m</w:t>
      </w:r>
      <w:r w:rsidR="00CC0450" w:rsidRPr="00A77FF5">
        <w:rPr>
          <w:rFonts w:ascii="Times New Roman" w:hAnsi="Times New Roman" w:cs="Times New Roman"/>
          <w:sz w:val="24"/>
          <w:szCs w:val="24"/>
        </w:rPr>
        <w:t xml:space="preserve">ore women to be willing to open up and seek treatment. </w:t>
      </w:r>
    </w:p>
    <w:p w14:paraId="535D0C3A" w14:textId="0B3779FC" w:rsidR="00CC0450" w:rsidRPr="00A77FF5" w:rsidRDefault="00B63505" w:rsidP="00EC3195">
      <w:pPr>
        <w:pStyle w:val="ListParagraph"/>
        <w:numPr>
          <w:ilvl w:val="0"/>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For women who are not</w:t>
      </w:r>
      <w:r w:rsidR="00CC0450" w:rsidRPr="00A77FF5">
        <w:rPr>
          <w:rFonts w:ascii="Times New Roman" w:hAnsi="Times New Roman" w:cs="Times New Roman"/>
          <w:sz w:val="24"/>
          <w:szCs w:val="24"/>
        </w:rPr>
        <w:t xml:space="preserve"> enrolled in any educational institute, the creation of support groups would be an effective platform for these women to talk about their experiences with PMS as well as receive evidence-based knowledge on PMS</w:t>
      </w:r>
      <w:r w:rsidRPr="00A77FF5">
        <w:rPr>
          <w:rFonts w:ascii="Times New Roman" w:hAnsi="Times New Roman" w:cs="Times New Roman"/>
          <w:sz w:val="24"/>
          <w:szCs w:val="24"/>
        </w:rPr>
        <w:t xml:space="preserve">. </w:t>
      </w:r>
    </w:p>
    <w:p w14:paraId="1BEEDCBB" w14:textId="274FE95E" w:rsidR="00CC0450" w:rsidRPr="00A77FF5" w:rsidRDefault="00CC0450" w:rsidP="00EC3195">
      <w:pPr>
        <w:pStyle w:val="ListParagraph"/>
        <w:numPr>
          <w:ilvl w:val="0"/>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Since PMS was found to affect the social lives of the participants</w:t>
      </w:r>
      <w:r w:rsidR="00B63505" w:rsidRPr="00A77FF5">
        <w:rPr>
          <w:rFonts w:ascii="Times New Roman" w:hAnsi="Times New Roman" w:cs="Times New Roman"/>
          <w:sz w:val="24"/>
          <w:szCs w:val="24"/>
        </w:rPr>
        <w:t xml:space="preserve"> in the current study</w:t>
      </w:r>
      <w:r w:rsidRPr="00A77FF5">
        <w:rPr>
          <w:rFonts w:ascii="Times New Roman" w:hAnsi="Times New Roman" w:cs="Times New Roman"/>
          <w:sz w:val="24"/>
          <w:szCs w:val="24"/>
        </w:rPr>
        <w:t xml:space="preserve">, </w:t>
      </w:r>
      <w:r w:rsidR="00B63505" w:rsidRPr="00A77FF5">
        <w:rPr>
          <w:rFonts w:ascii="Times New Roman" w:hAnsi="Times New Roman" w:cs="Times New Roman"/>
          <w:sz w:val="24"/>
          <w:szCs w:val="24"/>
        </w:rPr>
        <w:t xml:space="preserve">the </w:t>
      </w:r>
      <w:r w:rsidRPr="00A77FF5">
        <w:rPr>
          <w:rFonts w:ascii="Times New Roman" w:hAnsi="Times New Roman" w:cs="Times New Roman"/>
          <w:sz w:val="24"/>
          <w:szCs w:val="24"/>
        </w:rPr>
        <w:t>education of the general public including men would increase empathy</w:t>
      </w:r>
      <w:r w:rsidR="00B63505" w:rsidRPr="00A77FF5">
        <w:rPr>
          <w:rFonts w:ascii="Times New Roman" w:hAnsi="Times New Roman" w:cs="Times New Roman"/>
          <w:sz w:val="24"/>
          <w:szCs w:val="24"/>
        </w:rPr>
        <w:t xml:space="preserve"> and social support</w:t>
      </w:r>
      <w:r w:rsidRPr="00A77FF5">
        <w:rPr>
          <w:rFonts w:ascii="Times New Roman" w:hAnsi="Times New Roman" w:cs="Times New Roman"/>
          <w:sz w:val="24"/>
          <w:szCs w:val="24"/>
        </w:rPr>
        <w:t xml:space="preserve"> for</w:t>
      </w:r>
      <w:r w:rsidR="00B63505" w:rsidRPr="00A77FF5">
        <w:rPr>
          <w:rFonts w:ascii="Times New Roman" w:hAnsi="Times New Roman" w:cs="Times New Roman"/>
          <w:sz w:val="24"/>
          <w:szCs w:val="24"/>
        </w:rPr>
        <w:t xml:space="preserve"> their wives, daughters, co-workers, friends, sisters, students etc. </w:t>
      </w:r>
      <w:r w:rsidRPr="00A77FF5">
        <w:rPr>
          <w:rFonts w:ascii="Times New Roman" w:hAnsi="Times New Roman" w:cs="Times New Roman"/>
          <w:sz w:val="24"/>
          <w:szCs w:val="24"/>
        </w:rPr>
        <w:t>experiencing PMS</w:t>
      </w:r>
      <w:r w:rsidR="00B63505" w:rsidRPr="00A77FF5">
        <w:rPr>
          <w:rFonts w:ascii="Times New Roman" w:hAnsi="Times New Roman" w:cs="Times New Roman"/>
          <w:sz w:val="24"/>
          <w:szCs w:val="24"/>
        </w:rPr>
        <w:t xml:space="preserve">. It is believed that when women feel people in their immediate environment understand their plight, it makes it easier for them to explore measures for relief. </w:t>
      </w:r>
    </w:p>
    <w:p w14:paraId="01D0C4BF" w14:textId="3C92A42B" w:rsidR="00B63505" w:rsidRPr="00A77FF5" w:rsidRDefault="00B63505" w:rsidP="00EC3195">
      <w:pPr>
        <w:pStyle w:val="ListParagraph"/>
        <w:numPr>
          <w:ilvl w:val="0"/>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PMS was found to be significantly and positively associated with poor income-expenditure balance. Therefore, financial support for families living in especially very poor conditions would reduce poor lifestyle choices, for instance poor nutrition, that </w:t>
      </w:r>
      <w:r w:rsidR="00C12270" w:rsidRPr="00A77FF5">
        <w:rPr>
          <w:rFonts w:ascii="Times New Roman" w:hAnsi="Times New Roman" w:cs="Times New Roman"/>
          <w:sz w:val="24"/>
          <w:szCs w:val="24"/>
        </w:rPr>
        <w:t xml:space="preserve">increase the risk of PMS and increase better lifestyle choices that decrease the risk of PMS. </w:t>
      </w:r>
    </w:p>
    <w:p w14:paraId="20BBF780" w14:textId="6B9C2D3B" w:rsidR="00C12270" w:rsidRPr="00A77FF5" w:rsidRDefault="00C12270" w:rsidP="00C12270">
      <w:pPr>
        <w:pStyle w:val="ListParagraph"/>
        <w:numPr>
          <w:ilvl w:val="0"/>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Particularly for women with mild to moderate PMS, the</w:t>
      </w:r>
      <w:r w:rsidR="00C030D4" w:rsidRPr="00A77FF5">
        <w:rPr>
          <w:rFonts w:ascii="Times New Roman" w:hAnsi="Times New Roman" w:cs="Times New Roman"/>
          <w:sz w:val="24"/>
          <w:szCs w:val="24"/>
        </w:rPr>
        <w:t xml:space="preserve"> following</w:t>
      </w:r>
      <w:r w:rsidRPr="00A77FF5">
        <w:rPr>
          <w:rFonts w:ascii="Times New Roman" w:hAnsi="Times New Roman" w:cs="Times New Roman"/>
          <w:sz w:val="24"/>
          <w:szCs w:val="24"/>
        </w:rPr>
        <w:t xml:space="preserve"> lifestyle modifications based on the findings of the present study are recommended:</w:t>
      </w:r>
    </w:p>
    <w:p w14:paraId="0B086605" w14:textId="0FDF9DFD" w:rsidR="00C12270" w:rsidRPr="00A77FF5" w:rsidRDefault="00C12270" w:rsidP="00C12270">
      <w:pPr>
        <w:pStyle w:val="ListParagraph"/>
        <w:numPr>
          <w:ilvl w:val="1"/>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Fast-food consumption should be reduced to the barest minimum, instead, women should make every effort to have breakfast and increase the intake of vegetables, fruits and home-cooked meals. This would reduce the likelihood of becoming hungry during the course of the day and hence resorting to fast-food. </w:t>
      </w:r>
    </w:p>
    <w:p w14:paraId="6734B1EC" w14:textId="108D748B" w:rsidR="00C12270" w:rsidRPr="00A77FF5" w:rsidRDefault="00C12270" w:rsidP="00C12270">
      <w:pPr>
        <w:pStyle w:val="ListParagraph"/>
        <w:numPr>
          <w:ilvl w:val="1"/>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Stressors should be identified and if possible eliminated. In cases </w:t>
      </w:r>
      <w:r w:rsidR="007D14A6" w:rsidRPr="00A77FF5">
        <w:rPr>
          <w:rFonts w:ascii="Times New Roman" w:hAnsi="Times New Roman" w:cs="Times New Roman"/>
          <w:sz w:val="24"/>
          <w:szCs w:val="24"/>
        </w:rPr>
        <w:t xml:space="preserve">where </w:t>
      </w:r>
      <w:r w:rsidRPr="00A77FF5">
        <w:rPr>
          <w:rFonts w:ascii="Times New Roman" w:hAnsi="Times New Roman" w:cs="Times New Roman"/>
          <w:sz w:val="24"/>
          <w:szCs w:val="24"/>
        </w:rPr>
        <w:t xml:space="preserve">elimination is not possible </w:t>
      </w:r>
      <w:r w:rsidR="007D14A6" w:rsidRPr="00A77FF5">
        <w:rPr>
          <w:rFonts w:ascii="Times New Roman" w:hAnsi="Times New Roman" w:cs="Times New Roman"/>
          <w:sz w:val="24"/>
          <w:szCs w:val="24"/>
        </w:rPr>
        <w:t xml:space="preserve">learning and applying </w:t>
      </w:r>
      <w:r w:rsidRPr="00A77FF5">
        <w:rPr>
          <w:rFonts w:ascii="Times New Roman" w:hAnsi="Times New Roman" w:cs="Times New Roman"/>
          <w:sz w:val="24"/>
          <w:szCs w:val="24"/>
        </w:rPr>
        <w:t xml:space="preserve">coping strategies </w:t>
      </w:r>
      <w:r w:rsidR="007D14A6" w:rsidRPr="00A77FF5">
        <w:rPr>
          <w:rFonts w:ascii="Times New Roman" w:hAnsi="Times New Roman" w:cs="Times New Roman"/>
          <w:sz w:val="24"/>
          <w:szCs w:val="24"/>
        </w:rPr>
        <w:t>would reduce the level of perceived stress</w:t>
      </w:r>
      <w:r w:rsidR="00C030D4" w:rsidRPr="00A77FF5">
        <w:rPr>
          <w:rFonts w:ascii="Times New Roman" w:hAnsi="Times New Roman" w:cs="Times New Roman"/>
          <w:sz w:val="24"/>
          <w:szCs w:val="24"/>
        </w:rPr>
        <w:t xml:space="preserve"> which may lead to PMS development</w:t>
      </w:r>
      <w:r w:rsidR="007D14A6" w:rsidRPr="00A77FF5">
        <w:rPr>
          <w:rFonts w:ascii="Times New Roman" w:hAnsi="Times New Roman" w:cs="Times New Roman"/>
          <w:sz w:val="24"/>
          <w:szCs w:val="24"/>
        </w:rPr>
        <w:t xml:space="preserve">. </w:t>
      </w:r>
    </w:p>
    <w:p w14:paraId="6BCE1EEA" w14:textId="0791AA1D" w:rsidR="007D14A6" w:rsidRPr="00A77FF5" w:rsidRDefault="007D14A6" w:rsidP="00C12270">
      <w:pPr>
        <w:pStyle w:val="ListParagraph"/>
        <w:numPr>
          <w:ilvl w:val="1"/>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Regular and sufficient sleep</w:t>
      </w:r>
      <w:r w:rsidR="009D1C55" w:rsidRPr="00A77FF5">
        <w:rPr>
          <w:rFonts w:ascii="Times New Roman" w:hAnsi="Times New Roman" w:cs="Times New Roman"/>
          <w:sz w:val="24"/>
          <w:szCs w:val="24"/>
        </w:rPr>
        <w:t xml:space="preserve"> of about 7-9 hours per day</w:t>
      </w:r>
      <w:r w:rsidRPr="00A77FF5">
        <w:rPr>
          <w:rFonts w:ascii="Times New Roman" w:hAnsi="Times New Roman" w:cs="Times New Roman"/>
          <w:sz w:val="24"/>
          <w:szCs w:val="24"/>
        </w:rPr>
        <w:t xml:space="preserve"> </w:t>
      </w:r>
      <w:r w:rsidR="009D1C55" w:rsidRPr="00A77FF5">
        <w:rPr>
          <w:rFonts w:ascii="Times New Roman" w:hAnsi="Times New Roman" w:cs="Times New Roman"/>
          <w:sz w:val="24"/>
          <w:szCs w:val="24"/>
        </w:rPr>
        <w:t>especially among student</w:t>
      </w:r>
      <w:r w:rsidR="00EA28FC" w:rsidRPr="00A77FF5">
        <w:rPr>
          <w:rFonts w:ascii="Times New Roman" w:hAnsi="Times New Roman" w:cs="Times New Roman"/>
          <w:sz w:val="24"/>
          <w:szCs w:val="24"/>
        </w:rPr>
        <w:t xml:space="preserve">s </w:t>
      </w:r>
      <w:r w:rsidRPr="00A77FF5">
        <w:rPr>
          <w:rFonts w:ascii="Times New Roman" w:hAnsi="Times New Roman" w:cs="Times New Roman"/>
          <w:sz w:val="24"/>
          <w:szCs w:val="24"/>
        </w:rPr>
        <w:t>is encouraged to reduce the probability of PMS development</w:t>
      </w:r>
      <w:r w:rsidR="009D1C55" w:rsidRPr="00A77FF5">
        <w:rPr>
          <w:rFonts w:ascii="Times New Roman" w:hAnsi="Times New Roman" w:cs="Times New Roman"/>
          <w:sz w:val="24"/>
          <w:szCs w:val="24"/>
        </w:rPr>
        <w:t xml:space="preserve"> due to insufficient </w:t>
      </w:r>
      <w:r w:rsidR="00EA28FC" w:rsidRPr="00A77FF5">
        <w:rPr>
          <w:rFonts w:ascii="Times New Roman" w:hAnsi="Times New Roman" w:cs="Times New Roman"/>
          <w:sz w:val="24"/>
          <w:szCs w:val="24"/>
        </w:rPr>
        <w:t>and irregular sleep.</w:t>
      </w:r>
    </w:p>
    <w:p w14:paraId="70F8BC4F" w14:textId="35EEB649" w:rsidR="00C12270" w:rsidRPr="00A77FF5" w:rsidRDefault="007D14A6" w:rsidP="00C12270">
      <w:pPr>
        <w:pStyle w:val="ListParagraph"/>
        <w:numPr>
          <w:ilvl w:val="1"/>
          <w:numId w:val="25"/>
        </w:num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Although the mechanism is barely understood, </w:t>
      </w:r>
      <w:r w:rsidR="00C12270" w:rsidRPr="00A77FF5">
        <w:rPr>
          <w:rFonts w:ascii="Times New Roman" w:hAnsi="Times New Roman" w:cs="Times New Roman"/>
          <w:sz w:val="24"/>
          <w:szCs w:val="24"/>
        </w:rPr>
        <w:t>white meat</w:t>
      </w:r>
      <w:r w:rsidR="00C030D4" w:rsidRPr="00A77FF5">
        <w:rPr>
          <w:rFonts w:ascii="Times New Roman" w:hAnsi="Times New Roman" w:cs="Times New Roman"/>
          <w:sz w:val="24"/>
          <w:szCs w:val="24"/>
        </w:rPr>
        <w:t xml:space="preserve"> consumption instead of l</w:t>
      </w:r>
      <w:r w:rsidRPr="00A77FF5">
        <w:rPr>
          <w:rFonts w:ascii="Times New Roman" w:hAnsi="Times New Roman" w:cs="Times New Roman"/>
          <w:sz w:val="24"/>
          <w:szCs w:val="24"/>
        </w:rPr>
        <w:t xml:space="preserve">ess healthy sources of protein such as red meat </w:t>
      </w:r>
      <w:r w:rsidR="00EA28FC" w:rsidRPr="00A77FF5">
        <w:rPr>
          <w:rFonts w:ascii="Times New Roman" w:hAnsi="Times New Roman" w:cs="Times New Roman"/>
          <w:sz w:val="24"/>
          <w:szCs w:val="24"/>
        </w:rPr>
        <w:t>should be encouraged more as it was found to decrease the risk PMS occurrence.</w:t>
      </w:r>
    </w:p>
    <w:p w14:paraId="6E24B367" w14:textId="36927959" w:rsidR="007D14A6" w:rsidRPr="00A77FF5" w:rsidRDefault="00C71857" w:rsidP="007D14A6">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A major strength </w:t>
      </w:r>
      <w:r w:rsidR="007D14A6" w:rsidRPr="00A77FF5">
        <w:rPr>
          <w:rFonts w:ascii="Times New Roman" w:hAnsi="Times New Roman" w:cs="Times New Roman"/>
          <w:sz w:val="24"/>
          <w:szCs w:val="24"/>
        </w:rPr>
        <w:t>o</w:t>
      </w:r>
      <w:r w:rsidRPr="00A77FF5">
        <w:rPr>
          <w:rFonts w:ascii="Times New Roman" w:hAnsi="Times New Roman" w:cs="Times New Roman"/>
          <w:sz w:val="24"/>
          <w:szCs w:val="24"/>
        </w:rPr>
        <w:t>f the present study is the fact that, to</w:t>
      </w:r>
      <w:r w:rsidR="007D14A6" w:rsidRPr="00A77FF5">
        <w:rPr>
          <w:rFonts w:ascii="Times New Roman" w:hAnsi="Times New Roman" w:cs="Times New Roman"/>
          <w:sz w:val="24"/>
          <w:szCs w:val="24"/>
        </w:rPr>
        <w:t xml:space="preserve"> the author’s knowledge, this the first study to have examined </w:t>
      </w:r>
      <w:r w:rsidRPr="00A77FF5">
        <w:rPr>
          <w:rFonts w:ascii="Times New Roman" w:hAnsi="Times New Roman" w:cs="Times New Roman"/>
          <w:sz w:val="24"/>
          <w:szCs w:val="24"/>
        </w:rPr>
        <w:t>and found a</w:t>
      </w:r>
      <w:r w:rsidR="007D14A6" w:rsidRPr="00A77FF5">
        <w:rPr>
          <w:rFonts w:ascii="Times New Roman" w:hAnsi="Times New Roman" w:cs="Times New Roman"/>
          <w:sz w:val="24"/>
          <w:szCs w:val="24"/>
        </w:rPr>
        <w:t xml:space="preserve"> relationship between PMS and specifically, white meat consumption. Future prospective and longitudinal studies</w:t>
      </w:r>
      <w:r w:rsidRPr="00A77FF5">
        <w:rPr>
          <w:rFonts w:ascii="Times New Roman" w:hAnsi="Times New Roman" w:cs="Times New Roman"/>
          <w:sz w:val="24"/>
          <w:szCs w:val="24"/>
        </w:rPr>
        <w:t xml:space="preserve"> on</w:t>
      </w:r>
      <w:r w:rsidR="007D14A6" w:rsidRPr="00A77FF5">
        <w:rPr>
          <w:rFonts w:ascii="Times New Roman" w:hAnsi="Times New Roman" w:cs="Times New Roman"/>
          <w:sz w:val="24"/>
          <w:szCs w:val="24"/>
        </w:rPr>
        <w:t xml:space="preserve"> </w:t>
      </w:r>
      <w:r w:rsidRPr="00A77FF5">
        <w:rPr>
          <w:rFonts w:ascii="Times New Roman" w:hAnsi="Times New Roman" w:cs="Times New Roman"/>
          <w:sz w:val="24"/>
          <w:szCs w:val="24"/>
        </w:rPr>
        <w:t xml:space="preserve">a larger scale </w:t>
      </w:r>
      <w:r w:rsidR="007D14A6" w:rsidRPr="00A77FF5">
        <w:rPr>
          <w:rFonts w:ascii="Times New Roman" w:hAnsi="Times New Roman" w:cs="Times New Roman"/>
          <w:sz w:val="24"/>
          <w:szCs w:val="24"/>
        </w:rPr>
        <w:t xml:space="preserve">are </w:t>
      </w:r>
      <w:r w:rsidRPr="00A77FF5">
        <w:rPr>
          <w:rFonts w:ascii="Times New Roman" w:hAnsi="Times New Roman" w:cs="Times New Roman"/>
          <w:sz w:val="24"/>
          <w:szCs w:val="24"/>
        </w:rPr>
        <w:t xml:space="preserve">recommended for confirmation, generalisation and comprehension of its mechanism. </w:t>
      </w:r>
    </w:p>
    <w:p w14:paraId="65441742" w14:textId="70B7273C" w:rsidR="001F17EC" w:rsidRPr="00930548" w:rsidRDefault="00C71857" w:rsidP="00930548">
      <w:pPr>
        <w:spacing w:line="360" w:lineRule="auto"/>
        <w:rPr>
          <w:rFonts w:ascii="Times New Roman" w:hAnsi="Times New Roman" w:cs="Times New Roman"/>
          <w:sz w:val="24"/>
          <w:szCs w:val="24"/>
        </w:rPr>
      </w:pPr>
      <w:r w:rsidRPr="00A77FF5">
        <w:rPr>
          <w:rFonts w:ascii="Times New Roman" w:hAnsi="Times New Roman" w:cs="Times New Roman"/>
          <w:sz w:val="24"/>
          <w:szCs w:val="24"/>
        </w:rPr>
        <w:t xml:space="preserve">Recall bias could affect accurate </w:t>
      </w:r>
      <w:r w:rsidR="009D1C55" w:rsidRPr="00A77FF5">
        <w:rPr>
          <w:rFonts w:ascii="Times New Roman" w:hAnsi="Times New Roman" w:cs="Times New Roman"/>
          <w:sz w:val="24"/>
          <w:szCs w:val="24"/>
        </w:rPr>
        <w:t xml:space="preserve">recollection of symptom experience. Moreover, the fact that symptoms were self-reported could lead to either over-estimation or under-estimation of the severity of symptoms depending on how the participant perceived it. Another weakness of this study is that </w:t>
      </w:r>
      <w:r w:rsidR="00EA28FC" w:rsidRPr="00A77FF5">
        <w:rPr>
          <w:rFonts w:ascii="Times New Roman" w:hAnsi="Times New Roman" w:cs="Times New Roman"/>
          <w:sz w:val="24"/>
          <w:szCs w:val="24"/>
        </w:rPr>
        <w:t xml:space="preserve">it was conducted on a student </w:t>
      </w:r>
      <w:r w:rsidR="002C0096" w:rsidRPr="00A77FF5">
        <w:rPr>
          <w:rFonts w:ascii="Times New Roman" w:hAnsi="Times New Roman" w:cs="Times New Roman"/>
          <w:sz w:val="24"/>
          <w:szCs w:val="24"/>
        </w:rPr>
        <w:t>population</w:t>
      </w:r>
      <w:r w:rsidR="00EA28FC" w:rsidRPr="00A77FF5">
        <w:rPr>
          <w:rFonts w:ascii="Times New Roman" w:hAnsi="Times New Roman" w:cs="Times New Roman"/>
          <w:sz w:val="24"/>
          <w:szCs w:val="24"/>
        </w:rPr>
        <w:t xml:space="preserve"> which may have different features compared to the general population. This implies that the result may not </w:t>
      </w:r>
      <w:r w:rsidR="002C0096" w:rsidRPr="00A77FF5">
        <w:rPr>
          <w:rFonts w:ascii="Times New Roman" w:hAnsi="Times New Roman" w:cs="Times New Roman"/>
          <w:sz w:val="24"/>
          <w:szCs w:val="24"/>
        </w:rPr>
        <w:t xml:space="preserve">be liberally generalised to the general population as would easily be </w:t>
      </w:r>
      <w:r w:rsidR="00531792">
        <w:rPr>
          <w:rFonts w:ascii="Times New Roman" w:hAnsi="Times New Roman" w:cs="Times New Roman"/>
          <w:sz w:val="24"/>
          <w:szCs w:val="24"/>
        </w:rPr>
        <w:t xml:space="preserve">in </w:t>
      </w:r>
      <w:r w:rsidR="002C0096" w:rsidRPr="00A77FF5">
        <w:rPr>
          <w:rFonts w:ascii="Times New Roman" w:hAnsi="Times New Roman" w:cs="Times New Roman"/>
          <w:sz w:val="24"/>
          <w:szCs w:val="24"/>
        </w:rPr>
        <w:t xml:space="preserve">the case of a population-based study. Lastly, symptom report was not specified to </w:t>
      </w:r>
      <w:r w:rsidR="005065A0">
        <w:rPr>
          <w:rFonts w:ascii="Times New Roman" w:hAnsi="Times New Roman" w:cs="Times New Roman"/>
          <w:sz w:val="24"/>
          <w:szCs w:val="24"/>
        </w:rPr>
        <w:t xml:space="preserve">a </w:t>
      </w:r>
      <w:r w:rsidR="002C0096" w:rsidRPr="00A77FF5">
        <w:rPr>
          <w:rFonts w:ascii="Times New Roman" w:hAnsi="Times New Roman" w:cs="Times New Roman"/>
          <w:sz w:val="24"/>
          <w:szCs w:val="24"/>
        </w:rPr>
        <w:t>specific amount of time - for instance, the previous 3 months or 1 year. This allows for participants who were experiencing symptoms similar to PMS but not due to PMS probably for the first time to be wrongfully diagnosed with PMS</w:t>
      </w:r>
      <w:r w:rsidR="00531792">
        <w:rPr>
          <w:rFonts w:ascii="Times New Roman" w:hAnsi="Times New Roman" w:cs="Times New Roman"/>
          <w:sz w:val="24"/>
          <w:szCs w:val="24"/>
        </w:rPr>
        <w:t xml:space="preserve"> according to the scale</w:t>
      </w:r>
      <w:r w:rsidR="002C0096" w:rsidRPr="00A77FF5">
        <w:rPr>
          <w:rFonts w:ascii="Times New Roman" w:hAnsi="Times New Roman" w:cs="Times New Roman"/>
          <w:sz w:val="24"/>
          <w:szCs w:val="24"/>
        </w:rPr>
        <w:t xml:space="preserve">. </w:t>
      </w:r>
      <w:r w:rsidR="001F17EC">
        <w:rPr>
          <w:rFonts w:ascii="Times New Roman" w:hAnsi="Times New Roman" w:cs="Times New Roman"/>
          <w:b/>
          <w:sz w:val="28"/>
          <w:szCs w:val="28"/>
        </w:rPr>
        <w:br w:type="page"/>
      </w:r>
    </w:p>
    <w:p w14:paraId="06DDADA2" w14:textId="1D97D7F2" w:rsidR="00724CED" w:rsidRPr="00A77FF5" w:rsidRDefault="001D0EDD" w:rsidP="00D32339">
      <w:pPr>
        <w:pStyle w:val="ListParagraph"/>
        <w:numPr>
          <w:ilvl w:val="0"/>
          <w:numId w:val="48"/>
        </w:numPr>
        <w:spacing w:line="360" w:lineRule="auto"/>
        <w:ind w:right="-1"/>
        <w:jc w:val="center"/>
        <w:rPr>
          <w:rFonts w:ascii="Times New Roman" w:hAnsi="Times New Roman" w:cs="Times New Roman"/>
          <w:b/>
          <w:sz w:val="24"/>
          <w:szCs w:val="24"/>
        </w:rPr>
      </w:pPr>
      <w:r w:rsidRPr="00A77FF5">
        <w:rPr>
          <w:rFonts w:ascii="Times New Roman" w:hAnsi="Times New Roman" w:cs="Times New Roman"/>
          <w:b/>
          <w:sz w:val="28"/>
          <w:szCs w:val="28"/>
        </w:rPr>
        <w:t>R</w:t>
      </w:r>
      <w:r w:rsidR="00724CED" w:rsidRPr="00A77FF5">
        <w:rPr>
          <w:rFonts w:ascii="Times New Roman" w:hAnsi="Times New Roman" w:cs="Times New Roman"/>
          <w:b/>
          <w:sz w:val="28"/>
          <w:szCs w:val="28"/>
        </w:rPr>
        <w:t>EFERENCES</w:t>
      </w:r>
    </w:p>
    <w:p w14:paraId="015AC193" w14:textId="77777777" w:rsidR="00724CED" w:rsidRPr="00A07A6E" w:rsidRDefault="00724CED" w:rsidP="00A07A6E">
      <w:pPr>
        <w:ind w:right="-1" w:firstLine="0"/>
        <w:rPr>
          <w:rFonts w:ascii="Times New Roman" w:hAnsi="Times New Roman" w:cs="Times New Roman"/>
          <w:b/>
          <w:sz w:val="28"/>
          <w:szCs w:val="28"/>
        </w:rPr>
      </w:pPr>
    </w:p>
    <w:p w14:paraId="11C0E4D6" w14:textId="77777777" w:rsidR="00AF60CA" w:rsidRPr="00A07A6E" w:rsidRDefault="00AF60CA" w:rsidP="00422E53">
      <w:pPr>
        <w:pStyle w:val="ListParagraph"/>
        <w:ind w:right="-1"/>
        <w:rPr>
          <w:rFonts w:ascii="Times New Roman" w:hAnsi="Times New Roman" w:cs="Times New Roman"/>
          <w:b/>
          <w:sz w:val="28"/>
          <w:szCs w:val="28"/>
        </w:rPr>
      </w:pPr>
    </w:p>
    <w:p w14:paraId="70E9FD7F" w14:textId="53C6F539"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Abeje</w:t>
      </w:r>
      <w:proofErr w:type="spellEnd"/>
      <w:r w:rsidRPr="00727BD7">
        <w:rPr>
          <w:rFonts w:ascii="Times New Roman" w:eastAsia="Calibri" w:hAnsi="Times New Roman" w:cs="Times New Roman"/>
          <w:b/>
          <w:sz w:val="24"/>
          <w:szCs w:val="24"/>
        </w:rPr>
        <w:t xml:space="preserve"> A, </w:t>
      </w:r>
      <w:proofErr w:type="spellStart"/>
      <w:r w:rsidRPr="00727BD7">
        <w:rPr>
          <w:rFonts w:ascii="Times New Roman" w:eastAsia="Calibri" w:hAnsi="Times New Roman" w:cs="Times New Roman"/>
          <w:b/>
          <w:sz w:val="24"/>
          <w:szCs w:val="24"/>
        </w:rPr>
        <w:t>Berhanu</w:t>
      </w:r>
      <w:proofErr w:type="spellEnd"/>
      <w:r w:rsidRPr="00727BD7">
        <w:rPr>
          <w:rFonts w:ascii="Times New Roman" w:eastAsia="Calibri" w:hAnsi="Times New Roman" w:cs="Times New Roman"/>
          <w:b/>
          <w:sz w:val="24"/>
          <w:szCs w:val="24"/>
        </w:rPr>
        <w:t xml:space="preserve"> Z</w:t>
      </w:r>
      <w:r w:rsidRPr="00727BD7">
        <w:rPr>
          <w:rFonts w:ascii="Times New Roman" w:eastAsia="Calibri" w:hAnsi="Times New Roman" w:cs="Times New Roman"/>
          <w:sz w:val="24"/>
          <w:szCs w:val="24"/>
        </w:rPr>
        <w:t xml:space="preserve">. Premenstrual syndrome and factors associated with it among secondary and preparatory school students in </w:t>
      </w:r>
      <w:proofErr w:type="spellStart"/>
      <w:r w:rsidRPr="00727BD7">
        <w:rPr>
          <w:rFonts w:ascii="Times New Roman" w:eastAsia="Calibri" w:hAnsi="Times New Roman" w:cs="Times New Roman"/>
          <w:sz w:val="24"/>
          <w:szCs w:val="24"/>
        </w:rPr>
        <w:t>Debremarkos</w:t>
      </w:r>
      <w:proofErr w:type="spellEnd"/>
      <w:r w:rsidRPr="00727BD7">
        <w:rPr>
          <w:rFonts w:ascii="Times New Roman" w:eastAsia="Calibri" w:hAnsi="Times New Roman" w:cs="Times New Roman"/>
          <w:sz w:val="24"/>
          <w:szCs w:val="24"/>
        </w:rPr>
        <w:t xml:space="preserve"> town, North‑west Ethiopia, </w:t>
      </w:r>
      <w:r w:rsidRPr="00727BD7">
        <w:rPr>
          <w:rFonts w:ascii="Times New Roman" w:eastAsia="Calibri" w:hAnsi="Times New Roman" w:cs="Times New Roman"/>
          <w:i/>
          <w:sz w:val="24"/>
          <w:szCs w:val="24"/>
        </w:rPr>
        <w:t>BMC Research Notes</w:t>
      </w:r>
      <w:r w:rsidRPr="00727BD7">
        <w:rPr>
          <w:rFonts w:ascii="Times New Roman" w:eastAsia="Calibri" w:hAnsi="Times New Roman" w:cs="Times New Roman"/>
          <w:sz w:val="24"/>
          <w:szCs w:val="24"/>
        </w:rPr>
        <w:t xml:space="preserve"> 2019, 12, 535-539</w:t>
      </w:r>
      <w:r w:rsidR="00302516">
        <w:rPr>
          <w:rFonts w:ascii="Times New Roman" w:eastAsia="Calibri" w:hAnsi="Times New Roman" w:cs="Times New Roman"/>
          <w:sz w:val="24"/>
          <w:szCs w:val="24"/>
        </w:rPr>
        <w:t>.</w:t>
      </w:r>
    </w:p>
    <w:p w14:paraId="5BAED76A" w14:textId="074C2DA1"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American College of Obstetricians and Gyn</w:t>
      </w:r>
      <w:r w:rsidR="00AD7BFE">
        <w:rPr>
          <w:rFonts w:ascii="Times New Roman" w:eastAsia="Calibri" w:hAnsi="Times New Roman" w:cs="Times New Roman"/>
          <w:b/>
          <w:sz w:val="24"/>
          <w:szCs w:val="24"/>
        </w:rPr>
        <w:t>a</w:t>
      </w:r>
      <w:r w:rsidRPr="00727BD7">
        <w:rPr>
          <w:rFonts w:ascii="Times New Roman" w:eastAsia="Calibri" w:hAnsi="Times New Roman" w:cs="Times New Roman"/>
          <w:b/>
          <w:sz w:val="24"/>
          <w:szCs w:val="24"/>
        </w:rPr>
        <w:t>ecologists</w:t>
      </w:r>
      <w:r w:rsidRPr="00727BD7">
        <w:rPr>
          <w:rFonts w:ascii="Times New Roman" w:eastAsia="Calibri" w:hAnsi="Times New Roman" w:cs="Times New Roman"/>
          <w:sz w:val="24"/>
          <w:szCs w:val="24"/>
        </w:rPr>
        <w:t xml:space="preserve">. Guidelines for Women’s Health Care: A Resource Manual. 4th ed. Washington, DC, American College of Obstetricians and </w:t>
      </w:r>
      <w:proofErr w:type="spellStart"/>
      <w:r w:rsidRPr="00727BD7">
        <w:rPr>
          <w:rFonts w:ascii="Times New Roman" w:eastAsia="Calibri" w:hAnsi="Times New Roman" w:cs="Times New Roman"/>
          <w:sz w:val="24"/>
          <w:szCs w:val="24"/>
        </w:rPr>
        <w:t>Gynecologists</w:t>
      </w:r>
      <w:proofErr w:type="spellEnd"/>
      <w:r w:rsidRPr="00727BD7">
        <w:rPr>
          <w:rFonts w:ascii="Times New Roman" w:eastAsia="Calibri" w:hAnsi="Times New Roman" w:cs="Times New Roman"/>
          <w:sz w:val="24"/>
          <w:szCs w:val="24"/>
        </w:rPr>
        <w:t>, 2014, 607-613.</w:t>
      </w:r>
    </w:p>
    <w:p w14:paraId="5D8AD519" w14:textId="12BA64F3"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American Psychiatric Association</w:t>
      </w:r>
      <w:r w:rsidRPr="00727BD7">
        <w:rPr>
          <w:rFonts w:ascii="Times New Roman" w:eastAsia="Calibri" w:hAnsi="Times New Roman" w:cs="Times New Roman"/>
          <w:sz w:val="24"/>
          <w:szCs w:val="24"/>
        </w:rPr>
        <w:t>. Diagnostic and Statistical Manual of Mental Disorders. 5th ed. Washington, DC, American Psychiatric Association, 2013</w:t>
      </w:r>
      <w:r w:rsidR="00302516">
        <w:rPr>
          <w:rFonts w:ascii="Times New Roman" w:eastAsia="Calibri" w:hAnsi="Times New Roman" w:cs="Times New Roman"/>
          <w:sz w:val="24"/>
          <w:szCs w:val="24"/>
        </w:rPr>
        <w:t>.</w:t>
      </w:r>
    </w:p>
    <w:p w14:paraId="321E06E3" w14:textId="13BF7E92"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Arafa</w:t>
      </w:r>
      <w:proofErr w:type="spellEnd"/>
      <w:r w:rsidRPr="00727BD7">
        <w:rPr>
          <w:rFonts w:ascii="Times New Roman" w:eastAsia="Calibri" w:hAnsi="Times New Roman" w:cs="Times New Roman"/>
          <w:b/>
          <w:sz w:val="24"/>
          <w:szCs w:val="24"/>
        </w:rPr>
        <w:t xml:space="preserve"> A, Mahmoud O, Salem EA, Mohamed A.</w:t>
      </w:r>
      <w:r w:rsidRPr="00727BD7">
        <w:rPr>
          <w:rFonts w:ascii="Times New Roman" w:eastAsia="Calibri" w:hAnsi="Times New Roman" w:cs="Times New Roman"/>
          <w:sz w:val="24"/>
          <w:szCs w:val="24"/>
        </w:rPr>
        <w:t xml:space="preserve"> Association of sleep duration and insomnia with menstrual symptoms among young women in Upper Egypt. </w:t>
      </w:r>
      <w:r w:rsidRPr="00727BD7">
        <w:rPr>
          <w:rFonts w:ascii="Times New Roman" w:eastAsia="Calibri" w:hAnsi="Times New Roman" w:cs="Times New Roman"/>
          <w:i/>
          <w:sz w:val="24"/>
          <w:szCs w:val="24"/>
        </w:rPr>
        <w:t xml:space="preserve">Middle East Current Psychiatry </w:t>
      </w:r>
      <w:r w:rsidRPr="00727BD7">
        <w:rPr>
          <w:rFonts w:ascii="Times New Roman" w:eastAsia="Calibri" w:hAnsi="Times New Roman" w:cs="Times New Roman"/>
          <w:sz w:val="24"/>
          <w:szCs w:val="24"/>
        </w:rPr>
        <w:t>2020, 27:2</w:t>
      </w:r>
      <w:r w:rsidR="00302516">
        <w:rPr>
          <w:rFonts w:ascii="Times New Roman" w:eastAsia="Calibri" w:hAnsi="Times New Roman" w:cs="Times New Roman"/>
          <w:sz w:val="24"/>
          <w:szCs w:val="24"/>
        </w:rPr>
        <w:t>.</w:t>
      </w:r>
    </w:p>
    <w:p w14:paraId="44FAEE08" w14:textId="346754AC"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Arafa</w:t>
      </w:r>
      <w:proofErr w:type="spellEnd"/>
      <w:r w:rsidRPr="00727BD7">
        <w:rPr>
          <w:rFonts w:ascii="Times New Roman" w:eastAsia="Calibri" w:hAnsi="Times New Roman" w:cs="Times New Roman"/>
          <w:b/>
          <w:sz w:val="24"/>
          <w:szCs w:val="24"/>
        </w:rPr>
        <w:t xml:space="preserve"> AE, </w:t>
      </w:r>
      <w:proofErr w:type="spellStart"/>
      <w:r w:rsidRPr="00727BD7">
        <w:rPr>
          <w:rFonts w:ascii="Times New Roman" w:eastAsia="Calibri" w:hAnsi="Times New Roman" w:cs="Times New Roman"/>
          <w:b/>
          <w:sz w:val="24"/>
          <w:szCs w:val="24"/>
        </w:rPr>
        <w:t>Senosy</w:t>
      </w:r>
      <w:proofErr w:type="spellEnd"/>
      <w:r w:rsidRPr="00727BD7">
        <w:rPr>
          <w:rFonts w:ascii="Times New Roman" w:eastAsia="Calibri" w:hAnsi="Times New Roman" w:cs="Times New Roman"/>
          <w:b/>
          <w:sz w:val="24"/>
          <w:szCs w:val="24"/>
        </w:rPr>
        <w:t xml:space="preserve"> SA, </w:t>
      </w:r>
      <w:proofErr w:type="spellStart"/>
      <w:r w:rsidRPr="00727BD7">
        <w:rPr>
          <w:rFonts w:ascii="Times New Roman" w:eastAsia="Calibri" w:hAnsi="Times New Roman" w:cs="Times New Roman"/>
          <w:b/>
          <w:sz w:val="24"/>
          <w:szCs w:val="24"/>
        </w:rPr>
        <w:t>Helmy</w:t>
      </w:r>
      <w:proofErr w:type="spellEnd"/>
      <w:r w:rsidRPr="00727BD7">
        <w:rPr>
          <w:rFonts w:ascii="Times New Roman" w:eastAsia="Calibri" w:hAnsi="Times New Roman" w:cs="Times New Roman"/>
          <w:b/>
          <w:sz w:val="24"/>
          <w:szCs w:val="24"/>
        </w:rPr>
        <w:t xml:space="preserve"> HK, Mohamed AA.</w:t>
      </w:r>
      <w:r w:rsidRPr="00727BD7">
        <w:rPr>
          <w:rFonts w:ascii="Times New Roman" w:eastAsia="Calibri" w:hAnsi="Times New Roman" w:cs="Times New Roman"/>
          <w:sz w:val="24"/>
          <w:szCs w:val="24"/>
        </w:rPr>
        <w:t xml:space="preserve"> Prevalence and patterns of dysmenorrhea and premenstrual syndrome among Egyptian girls (12–25 years). </w:t>
      </w:r>
      <w:r w:rsidRPr="00727BD7">
        <w:rPr>
          <w:rFonts w:ascii="Times New Roman" w:eastAsia="Calibri" w:hAnsi="Times New Roman" w:cs="Times New Roman"/>
          <w:i/>
          <w:sz w:val="24"/>
          <w:szCs w:val="24"/>
        </w:rPr>
        <w:t xml:space="preserve">Middle East Fertility Society Journal </w:t>
      </w:r>
      <w:r w:rsidRPr="00727BD7">
        <w:rPr>
          <w:rFonts w:ascii="Times New Roman" w:eastAsia="Calibri" w:hAnsi="Times New Roman" w:cs="Times New Roman"/>
          <w:sz w:val="24"/>
          <w:szCs w:val="24"/>
        </w:rPr>
        <w:t>2018, 23, 486–490</w:t>
      </w:r>
      <w:r w:rsidR="00302516">
        <w:rPr>
          <w:rFonts w:ascii="Times New Roman" w:eastAsia="Calibri" w:hAnsi="Times New Roman" w:cs="Times New Roman"/>
          <w:sz w:val="24"/>
          <w:szCs w:val="24"/>
        </w:rPr>
        <w:t>.</w:t>
      </w:r>
    </w:p>
    <w:p w14:paraId="698A9241" w14:textId="7B2815B6"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Bertone-Johnson ER, Hankinson SE, </w:t>
      </w:r>
      <w:proofErr w:type="spellStart"/>
      <w:r w:rsidRPr="00727BD7">
        <w:rPr>
          <w:rFonts w:ascii="Times New Roman" w:eastAsia="Calibri" w:hAnsi="Times New Roman" w:cs="Times New Roman"/>
          <w:b/>
          <w:sz w:val="24"/>
          <w:szCs w:val="24"/>
        </w:rPr>
        <w:t>Bendich</w:t>
      </w:r>
      <w:proofErr w:type="spellEnd"/>
      <w:r w:rsidRPr="00727BD7">
        <w:rPr>
          <w:rFonts w:ascii="Times New Roman" w:eastAsia="Calibri" w:hAnsi="Times New Roman" w:cs="Times New Roman"/>
          <w:b/>
          <w:sz w:val="24"/>
          <w:szCs w:val="24"/>
        </w:rPr>
        <w:t xml:space="preserve"> A, Johnson SR, Willett WC, Manson JE. </w:t>
      </w:r>
      <w:r w:rsidRPr="00727BD7">
        <w:rPr>
          <w:rFonts w:ascii="Times New Roman" w:eastAsia="Calibri" w:hAnsi="Times New Roman" w:cs="Times New Roman"/>
          <w:sz w:val="24"/>
          <w:szCs w:val="24"/>
        </w:rPr>
        <w:t xml:space="preserve">Calcium and Vitamin D Intake and Risk of Incident Premenstrual Syndrome. </w:t>
      </w:r>
      <w:r w:rsidRPr="00727BD7">
        <w:rPr>
          <w:rFonts w:ascii="Times New Roman" w:eastAsia="Calibri" w:hAnsi="Times New Roman" w:cs="Times New Roman"/>
          <w:i/>
          <w:sz w:val="24"/>
          <w:szCs w:val="24"/>
        </w:rPr>
        <w:t>Arch Internal Medicine</w:t>
      </w:r>
      <w:r w:rsidRPr="00727BD7">
        <w:rPr>
          <w:rFonts w:ascii="Times New Roman" w:eastAsia="Calibri" w:hAnsi="Times New Roman" w:cs="Times New Roman"/>
          <w:sz w:val="24"/>
          <w:szCs w:val="24"/>
        </w:rPr>
        <w:t xml:space="preserve"> 2005, 165, 1246-1252</w:t>
      </w:r>
      <w:r w:rsidR="00302516">
        <w:rPr>
          <w:rFonts w:ascii="Times New Roman" w:eastAsia="Calibri" w:hAnsi="Times New Roman" w:cs="Times New Roman"/>
          <w:sz w:val="24"/>
          <w:szCs w:val="24"/>
        </w:rPr>
        <w:t>.</w:t>
      </w:r>
    </w:p>
    <w:p w14:paraId="0419B04B" w14:textId="4BD5CF0B" w:rsidR="0047147A" w:rsidRPr="00727BD7" w:rsidRDefault="0047147A" w:rsidP="00302516">
      <w:pPr>
        <w:spacing w:after="240"/>
        <w:ind w:firstLine="0"/>
        <w:rPr>
          <w:rFonts w:ascii="Times New Roman" w:eastAsia="Calibri" w:hAnsi="Times New Roman" w:cs="Times New Roman"/>
          <w:sz w:val="24"/>
          <w:szCs w:val="24"/>
        </w:rPr>
      </w:pPr>
      <w:r w:rsidRPr="000D489C">
        <w:rPr>
          <w:rFonts w:ascii="Times New Roman" w:eastAsia="Calibri" w:hAnsi="Times New Roman" w:cs="Times New Roman"/>
          <w:b/>
          <w:sz w:val="24"/>
          <w:szCs w:val="24"/>
        </w:rPr>
        <w:t>Bertone-Johnson ER, Hankinson SE, Johnson SR, Manson JE</w:t>
      </w:r>
      <w:r w:rsidRPr="000D489C">
        <w:rPr>
          <w:rFonts w:ascii="Times New Roman" w:eastAsia="Calibri" w:hAnsi="Times New Roman" w:cs="Times New Roman"/>
          <w:sz w:val="24"/>
          <w:szCs w:val="24"/>
        </w:rPr>
        <w:t xml:space="preserve">. </w:t>
      </w:r>
      <w:r w:rsidRPr="00727BD7">
        <w:rPr>
          <w:rFonts w:ascii="Times New Roman" w:eastAsia="Calibri" w:hAnsi="Times New Roman" w:cs="Times New Roman"/>
          <w:sz w:val="24"/>
          <w:szCs w:val="24"/>
        </w:rPr>
        <w:t xml:space="preserve">Cigarette Smoking and the Development of Premenstrual Syndrome. </w:t>
      </w:r>
      <w:r w:rsidRPr="00727BD7">
        <w:rPr>
          <w:rFonts w:ascii="Times New Roman" w:eastAsia="Calibri" w:hAnsi="Times New Roman" w:cs="Times New Roman"/>
          <w:i/>
          <w:sz w:val="24"/>
          <w:szCs w:val="24"/>
        </w:rPr>
        <w:t>American Journal of Epidemiology</w:t>
      </w:r>
      <w:r w:rsidRPr="00727BD7">
        <w:rPr>
          <w:rFonts w:ascii="Times New Roman" w:eastAsia="Calibri" w:hAnsi="Times New Roman" w:cs="Times New Roman"/>
          <w:sz w:val="24"/>
          <w:szCs w:val="24"/>
        </w:rPr>
        <w:t xml:space="preserve"> 2008, 168(8), 938–945</w:t>
      </w:r>
      <w:r w:rsidR="00302516">
        <w:rPr>
          <w:rFonts w:ascii="Times New Roman" w:eastAsia="Calibri" w:hAnsi="Times New Roman" w:cs="Times New Roman"/>
          <w:sz w:val="24"/>
          <w:szCs w:val="24"/>
        </w:rPr>
        <w:t>.</w:t>
      </w:r>
    </w:p>
    <w:p w14:paraId="688CD734" w14:textId="77777777" w:rsidR="0047147A" w:rsidRPr="00727BD7" w:rsidRDefault="0047147A" w:rsidP="00302516">
      <w:pPr>
        <w:spacing w:after="240"/>
        <w:ind w:firstLine="0"/>
        <w:rPr>
          <w:rFonts w:ascii="Times New Roman" w:eastAsia="Calibri" w:hAnsi="Times New Roman" w:cs="Times New Roman"/>
          <w:sz w:val="24"/>
          <w:szCs w:val="24"/>
        </w:rPr>
      </w:pPr>
      <w:r w:rsidRPr="000D489C">
        <w:rPr>
          <w:rFonts w:ascii="Times New Roman" w:eastAsia="Calibri" w:hAnsi="Times New Roman" w:cs="Times New Roman"/>
          <w:b/>
          <w:sz w:val="24"/>
          <w:szCs w:val="24"/>
        </w:rPr>
        <w:t>Bertone-Johnson ER, Hankinson SE, Johnson SR, Manson JE</w:t>
      </w:r>
      <w:r w:rsidRPr="000D489C">
        <w:rPr>
          <w:rFonts w:ascii="Times New Roman" w:eastAsia="Calibri" w:hAnsi="Times New Roman" w:cs="Times New Roman"/>
          <w:sz w:val="24"/>
          <w:szCs w:val="24"/>
        </w:rPr>
        <w:t xml:space="preserve">. </w:t>
      </w:r>
      <w:r w:rsidRPr="00727BD7">
        <w:rPr>
          <w:rFonts w:ascii="Times New Roman" w:eastAsia="Calibri" w:hAnsi="Times New Roman" w:cs="Times New Roman"/>
          <w:sz w:val="24"/>
          <w:szCs w:val="24"/>
        </w:rPr>
        <w:t xml:space="preserve">Timing of Alcohol Use and the Incidence of Premenstrual Syndrome and Probable Premenstrual Dysphoric Disorder. </w:t>
      </w:r>
      <w:r w:rsidRPr="00727BD7">
        <w:rPr>
          <w:rFonts w:ascii="Times New Roman" w:eastAsia="Calibri" w:hAnsi="Times New Roman" w:cs="Times New Roman"/>
          <w:i/>
          <w:sz w:val="24"/>
          <w:szCs w:val="24"/>
        </w:rPr>
        <w:t>Journal of Women’s Health</w:t>
      </w:r>
      <w:r w:rsidRPr="00727BD7">
        <w:rPr>
          <w:rFonts w:ascii="Times New Roman" w:eastAsia="Calibri" w:hAnsi="Times New Roman" w:cs="Times New Roman"/>
          <w:sz w:val="24"/>
          <w:szCs w:val="24"/>
        </w:rPr>
        <w:t xml:space="preserve"> 2009, 18(12), 1945-1953</w:t>
      </w:r>
    </w:p>
    <w:p w14:paraId="7E28DB4D" w14:textId="6474B06F" w:rsidR="0047147A" w:rsidRPr="00727BD7" w:rsidRDefault="0047147A" w:rsidP="00302516">
      <w:pPr>
        <w:spacing w:after="240"/>
        <w:ind w:right="-1" w:firstLine="0"/>
        <w:rPr>
          <w:rFonts w:ascii="Times New Roman" w:hAnsi="Times New Roman" w:cs="Times New Roman"/>
          <w:sz w:val="24"/>
          <w:szCs w:val="24"/>
        </w:rPr>
      </w:pPr>
      <w:r w:rsidRPr="00727BD7">
        <w:rPr>
          <w:rFonts w:ascii="Times New Roman" w:hAnsi="Times New Roman" w:cs="Times New Roman"/>
          <w:b/>
          <w:sz w:val="24"/>
          <w:szCs w:val="24"/>
        </w:rPr>
        <w:t xml:space="preserve">Bertone-Johnson ER, Hankinson SE, Willett WC, Johnson SR, Manson JE. </w:t>
      </w:r>
      <w:r w:rsidRPr="00727BD7">
        <w:rPr>
          <w:rFonts w:ascii="Times New Roman" w:hAnsi="Times New Roman" w:cs="Times New Roman"/>
          <w:sz w:val="24"/>
          <w:szCs w:val="24"/>
        </w:rPr>
        <w:t xml:space="preserve">Adiposity and the Development of Premenstrual Syndrome. </w:t>
      </w:r>
      <w:r w:rsidRPr="00727BD7">
        <w:rPr>
          <w:rFonts w:ascii="Times New Roman" w:hAnsi="Times New Roman" w:cs="Times New Roman"/>
          <w:i/>
          <w:sz w:val="24"/>
          <w:szCs w:val="24"/>
        </w:rPr>
        <w:t xml:space="preserve">Journal of Women’s Health </w:t>
      </w:r>
      <w:r w:rsidRPr="00727BD7">
        <w:rPr>
          <w:rFonts w:ascii="Times New Roman" w:hAnsi="Times New Roman" w:cs="Times New Roman"/>
          <w:sz w:val="24"/>
          <w:szCs w:val="24"/>
        </w:rPr>
        <w:t>2010, 19(11), 1955-1962</w:t>
      </w:r>
      <w:r w:rsidR="00302516">
        <w:rPr>
          <w:rFonts w:ascii="Times New Roman" w:hAnsi="Times New Roman" w:cs="Times New Roman"/>
          <w:sz w:val="24"/>
          <w:szCs w:val="24"/>
        </w:rPr>
        <w:t>.</w:t>
      </w:r>
    </w:p>
    <w:p w14:paraId="00720B05" w14:textId="6BA1918D"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Booton</w:t>
      </w:r>
      <w:proofErr w:type="spellEnd"/>
      <w:r w:rsidRPr="00727BD7">
        <w:rPr>
          <w:rFonts w:ascii="Times New Roman" w:eastAsia="Calibri" w:hAnsi="Times New Roman" w:cs="Times New Roman"/>
          <w:b/>
          <w:sz w:val="24"/>
          <w:szCs w:val="24"/>
        </w:rPr>
        <w:t xml:space="preserve"> DA, </w:t>
      </w:r>
      <w:proofErr w:type="spellStart"/>
      <w:r w:rsidRPr="00727BD7">
        <w:rPr>
          <w:rFonts w:ascii="Times New Roman" w:eastAsia="Calibri" w:hAnsi="Times New Roman" w:cs="Times New Roman"/>
          <w:b/>
          <w:sz w:val="24"/>
          <w:szCs w:val="24"/>
        </w:rPr>
        <w:t>Seidernan</w:t>
      </w:r>
      <w:proofErr w:type="spellEnd"/>
      <w:r w:rsidRPr="00727BD7">
        <w:rPr>
          <w:rFonts w:ascii="Times New Roman" w:eastAsia="Calibri" w:hAnsi="Times New Roman" w:cs="Times New Roman"/>
          <w:b/>
          <w:sz w:val="24"/>
          <w:szCs w:val="24"/>
        </w:rPr>
        <w:t xml:space="preserve"> RY</w:t>
      </w:r>
      <w:r w:rsidRPr="00727BD7">
        <w:rPr>
          <w:rFonts w:ascii="Times New Roman" w:eastAsia="Calibri" w:hAnsi="Times New Roman" w:cs="Times New Roman"/>
          <w:sz w:val="24"/>
          <w:szCs w:val="24"/>
        </w:rPr>
        <w:t xml:space="preserve">. Relationship between Premenstrual Syndrome and Dysmenorrhea. </w:t>
      </w:r>
      <w:r w:rsidRPr="00727BD7">
        <w:rPr>
          <w:rFonts w:ascii="Times New Roman" w:eastAsia="Calibri" w:hAnsi="Times New Roman" w:cs="Times New Roman"/>
          <w:i/>
          <w:sz w:val="24"/>
          <w:szCs w:val="24"/>
        </w:rPr>
        <w:t xml:space="preserve">AAOHN Journal </w:t>
      </w:r>
      <w:r w:rsidRPr="00727BD7">
        <w:rPr>
          <w:rFonts w:ascii="Times New Roman" w:eastAsia="Calibri" w:hAnsi="Times New Roman" w:cs="Times New Roman"/>
          <w:sz w:val="24"/>
          <w:szCs w:val="24"/>
        </w:rPr>
        <w:t>1989, 37(8), 308-315</w:t>
      </w:r>
      <w:r w:rsidR="00302516">
        <w:rPr>
          <w:rFonts w:ascii="Times New Roman" w:eastAsia="Calibri" w:hAnsi="Times New Roman" w:cs="Times New Roman"/>
          <w:sz w:val="24"/>
          <w:szCs w:val="24"/>
        </w:rPr>
        <w:t>.</w:t>
      </w:r>
    </w:p>
    <w:p w14:paraId="321D5D9D" w14:textId="3059B866"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Buddhabunyakan</w:t>
      </w:r>
      <w:proofErr w:type="spellEnd"/>
      <w:r w:rsidRPr="00727BD7">
        <w:rPr>
          <w:rFonts w:ascii="Times New Roman" w:eastAsia="Calibri" w:hAnsi="Times New Roman" w:cs="Times New Roman"/>
          <w:b/>
          <w:sz w:val="24"/>
          <w:szCs w:val="24"/>
        </w:rPr>
        <w:t xml:space="preserve"> N, </w:t>
      </w:r>
      <w:proofErr w:type="spellStart"/>
      <w:r w:rsidRPr="00727BD7">
        <w:rPr>
          <w:rFonts w:ascii="Times New Roman" w:eastAsia="Calibri" w:hAnsi="Times New Roman" w:cs="Times New Roman"/>
          <w:b/>
          <w:sz w:val="24"/>
          <w:szCs w:val="24"/>
        </w:rPr>
        <w:t>Kaewrudee</w:t>
      </w:r>
      <w:proofErr w:type="spellEnd"/>
      <w:r w:rsidRPr="00727BD7">
        <w:rPr>
          <w:rFonts w:ascii="Times New Roman" w:eastAsia="Calibri" w:hAnsi="Times New Roman" w:cs="Times New Roman"/>
          <w:b/>
          <w:sz w:val="24"/>
          <w:szCs w:val="24"/>
        </w:rPr>
        <w:t xml:space="preserve"> S, </w:t>
      </w:r>
      <w:proofErr w:type="spellStart"/>
      <w:r w:rsidRPr="00727BD7">
        <w:rPr>
          <w:rFonts w:ascii="Times New Roman" w:eastAsia="Calibri" w:hAnsi="Times New Roman" w:cs="Times New Roman"/>
          <w:b/>
          <w:sz w:val="24"/>
          <w:szCs w:val="24"/>
        </w:rPr>
        <w:t>Chongsomchai</w:t>
      </w:r>
      <w:proofErr w:type="spellEnd"/>
      <w:r w:rsidRPr="00727BD7">
        <w:rPr>
          <w:rFonts w:ascii="Times New Roman" w:eastAsia="Calibri" w:hAnsi="Times New Roman" w:cs="Times New Roman"/>
          <w:b/>
          <w:sz w:val="24"/>
          <w:szCs w:val="24"/>
        </w:rPr>
        <w:t xml:space="preserve"> C, </w:t>
      </w:r>
      <w:proofErr w:type="spellStart"/>
      <w:r w:rsidRPr="00727BD7">
        <w:rPr>
          <w:rFonts w:ascii="Times New Roman" w:eastAsia="Calibri" w:hAnsi="Times New Roman" w:cs="Times New Roman"/>
          <w:b/>
          <w:sz w:val="24"/>
          <w:szCs w:val="24"/>
        </w:rPr>
        <w:t>Soontrapa</w:t>
      </w:r>
      <w:proofErr w:type="spellEnd"/>
      <w:r w:rsidRPr="00727BD7">
        <w:rPr>
          <w:rFonts w:ascii="Times New Roman" w:eastAsia="Calibri" w:hAnsi="Times New Roman" w:cs="Times New Roman"/>
          <w:b/>
          <w:sz w:val="24"/>
          <w:szCs w:val="24"/>
        </w:rPr>
        <w:t xml:space="preserve"> S, </w:t>
      </w:r>
      <w:proofErr w:type="spellStart"/>
      <w:r w:rsidRPr="00727BD7">
        <w:rPr>
          <w:rFonts w:ascii="Times New Roman" w:eastAsia="Calibri" w:hAnsi="Times New Roman" w:cs="Times New Roman"/>
          <w:b/>
          <w:sz w:val="24"/>
          <w:szCs w:val="24"/>
        </w:rPr>
        <w:t>Somboonporn</w:t>
      </w:r>
      <w:proofErr w:type="spellEnd"/>
      <w:r w:rsidRPr="00727BD7">
        <w:rPr>
          <w:rFonts w:ascii="Times New Roman" w:eastAsia="Calibri" w:hAnsi="Times New Roman" w:cs="Times New Roman"/>
          <w:b/>
          <w:sz w:val="24"/>
          <w:szCs w:val="24"/>
        </w:rPr>
        <w:t xml:space="preserve"> W, </w:t>
      </w:r>
      <w:proofErr w:type="spellStart"/>
      <w:r w:rsidRPr="00727BD7">
        <w:rPr>
          <w:rFonts w:ascii="Times New Roman" w:eastAsia="Calibri" w:hAnsi="Times New Roman" w:cs="Times New Roman"/>
          <w:b/>
          <w:sz w:val="24"/>
          <w:szCs w:val="24"/>
        </w:rPr>
        <w:t>Sothornwit</w:t>
      </w:r>
      <w:proofErr w:type="spellEnd"/>
      <w:r w:rsidRPr="00727BD7">
        <w:rPr>
          <w:rFonts w:ascii="Times New Roman" w:eastAsia="Calibri" w:hAnsi="Times New Roman" w:cs="Times New Roman"/>
          <w:b/>
          <w:sz w:val="24"/>
          <w:szCs w:val="24"/>
        </w:rPr>
        <w:t xml:space="preserve"> J.</w:t>
      </w:r>
      <w:r w:rsidRPr="00727BD7">
        <w:rPr>
          <w:rFonts w:ascii="Times New Roman" w:eastAsia="Calibri" w:hAnsi="Times New Roman" w:cs="Times New Roman"/>
          <w:sz w:val="24"/>
          <w:szCs w:val="24"/>
        </w:rPr>
        <w:t xml:space="preserve"> Premenstrual syndrome (PMS) among high school students</w:t>
      </w:r>
      <w:r w:rsidRPr="00727BD7">
        <w:rPr>
          <w:rFonts w:ascii="Times New Roman" w:eastAsia="Calibri" w:hAnsi="Times New Roman" w:cs="Times New Roman"/>
          <w:i/>
          <w:sz w:val="24"/>
          <w:szCs w:val="24"/>
        </w:rPr>
        <w:t>. International Journal of Women’s Health</w:t>
      </w:r>
      <w:r w:rsidRPr="00727BD7">
        <w:rPr>
          <w:rFonts w:ascii="Times New Roman" w:eastAsia="Calibri" w:hAnsi="Times New Roman" w:cs="Times New Roman"/>
          <w:sz w:val="24"/>
          <w:szCs w:val="24"/>
        </w:rPr>
        <w:t xml:space="preserve"> 2017, 9 501–505</w:t>
      </w:r>
      <w:r w:rsidR="00302516">
        <w:rPr>
          <w:rFonts w:ascii="Times New Roman" w:eastAsia="Calibri" w:hAnsi="Times New Roman" w:cs="Times New Roman"/>
          <w:sz w:val="24"/>
          <w:szCs w:val="24"/>
        </w:rPr>
        <w:t>.</w:t>
      </w:r>
    </w:p>
    <w:p w14:paraId="2B9D1C9D" w14:textId="7D03E35D"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Cheng SH, Shih CC, Yang YK, Chen KT, Chang YH, Yang YC</w:t>
      </w:r>
      <w:r w:rsidRPr="00727BD7">
        <w:rPr>
          <w:rFonts w:ascii="Times New Roman" w:eastAsia="Calibri" w:hAnsi="Times New Roman" w:cs="Times New Roman"/>
          <w:sz w:val="24"/>
          <w:szCs w:val="24"/>
        </w:rPr>
        <w:t xml:space="preserve">. Factors associated with premenstrual syndrome – A survey of new female university students. </w:t>
      </w:r>
      <w:r w:rsidRPr="00727BD7">
        <w:rPr>
          <w:rFonts w:ascii="Times New Roman" w:eastAsia="Calibri" w:hAnsi="Times New Roman" w:cs="Times New Roman"/>
          <w:i/>
          <w:sz w:val="24"/>
          <w:szCs w:val="24"/>
        </w:rPr>
        <w:t xml:space="preserve">Kaohsiung Journal of Medical Sciences </w:t>
      </w:r>
      <w:r w:rsidRPr="00727BD7">
        <w:rPr>
          <w:rFonts w:ascii="Times New Roman" w:eastAsia="Calibri" w:hAnsi="Times New Roman" w:cs="Times New Roman"/>
          <w:sz w:val="24"/>
          <w:szCs w:val="24"/>
        </w:rPr>
        <w:t>2013, 29, 100-105</w:t>
      </w:r>
      <w:r w:rsidR="00302516">
        <w:rPr>
          <w:rFonts w:ascii="Times New Roman" w:eastAsia="Calibri" w:hAnsi="Times New Roman" w:cs="Times New Roman"/>
          <w:sz w:val="24"/>
          <w:szCs w:val="24"/>
        </w:rPr>
        <w:t>.</w:t>
      </w:r>
    </w:p>
    <w:p w14:paraId="455F8A70" w14:textId="19365D79"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Chocano</w:t>
      </w:r>
      <w:proofErr w:type="spellEnd"/>
      <w:r w:rsidRPr="00727BD7">
        <w:rPr>
          <w:rFonts w:ascii="Times New Roman" w:eastAsia="Calibri" w:hAnsi="Times New Roman" w:cs="Times New Roman"/>
          <w:b/>
          <w:sz w:val="24"/>
          <w:szCs w:val="24"/>
        </w:rPr>
        <w:t xml:space="preserve">-Bedoya PO, Manson JE, Hankinson SE, Johnson SR, </w:t>
      </w:r>
      <w:proofErr w:type="spellStart"/>
      <w:r w:rsidRPr="00727BD7">
        <w:rPr>
          <w:rFonts w:ascii="Times New Roman" w:eastAsia="Calibri" w:hAnsi="Times New Roman" w:cs="Times New Roman"/>
          <w:b/>
          <w:sz w:val="24"/>
          <w:szCs w:val="24"/>
        </w:rPr>
        <w:t>Chasan</w:t>
      </w:r>
      <w:proofErr w:type="spellEnd"/>
      <w:r w:rsidRPr="00727BD7">
        <w:rPr>
          <w:rFonts w:ascii="Times New Roman" w:eastAsia="Calibri" w:hAnsi="Times New Roman" w:cs="Times New Roman"/>
          <w:b/>
          <w:sz w:val="24"/>
          <w:szCs w:val="24"/>
        </w:rPr>
        <w:t xml:space="preserve">-Taber L, </w:t>
      </w:r>
      <w:proofErr w:type="spellStart"/>
      <w:r w:rsidRPr="00727BD7">
        <w:rPr>
          <w:rFonts w:ascii="Times New Roman" w:eastAsia="Calibri" w:hAnsi="Times New Roman" w:cs="Times New Roman"/>
          <w:b/>
          <w:sz w:val="24"/>
          <w:szCs w:val="24"/>
        </w:rPr>
        <w:t>Ronnenberg</w:t>
      </w:r>
      <w:proofErr w:type="spellEnd"/>
      <w:r w:rsidRPr="00727BD7">
        <w:rPr>
          <w:rFonts w:ascii="Times New Roman" w:eastAsia="Calibri" w:hAnsi="Times New Roman" w:cs="Times New Roman"/>
          <w:b/>
          <w:sz w:val="24"/>
          <w:szCs w:val="24"/>
        </w:rPr>
        <w:t xml:space="preserve"> AG, Bigelow C, Bertone-Johnson ER</w:t>
      </w:r>
      <w:r w:rsidRPr="00727BD7">
        <w:rPr>
          <w:rFonts w:ascii="Times New Roman" w:eastAsia="Calibri" w:hAnsi="Times New Roman" w:cs="Times New Roman"/>
          <w:sz w:val="24"/>
          <w:szCs w:val="24"/>
        </w:rPr>
        <w:t xml:space="preserve">. Intake of Selected Minerals and Risk of Premenstrual Syndrome. </w:t>
      </w:r>
      <w:r w:rsidRPr="00727BD7">
        <w:rPr>
          <w:rFonts w:ascii="Times New Roman" w:eastAsia="Calibri" w:hAnsi="Times New Roman" w:cs="Times New Roman"/>
          <w:i/>
          <w:sz w:val="24"/>
          <w:szCs w:val="24"/>
        </w:rPr>
        <w:t>American Journal of Epidemiology</w:t>
      </w:r>
      <w:r w:rsidRPr="00727BD7">
        <w:rPr>
          <w:rFonts w:ascii="Times New Roman" w:eastAsia="Calibri" w:hAnsi="Times New Roman" w:cs="Times New Roman"/>
          <w:sz w:val="24"/>
          <w:szCs w:val="24"/>
        </w:rPr>
        <w:t xml:space="preserve"> 2012, 177(10), 1118–1127</w:t>
      </w:r>
      <w:r w:rsidR="00302516">
        <w:rPr>
          <w:rFonts w:ascii="Times New Roman" w:eastAsia="Calibri" w:hAnsi="Times New Roman" w:cs="Times New Roman"/>
          <w:sz w:val="24"/>
          <w:szCs w:val="24"/>
        </w:rPr>
        <w:t>.</w:t>
      </w:r>
    </w:p>
    <w:p w14:paraId="7D4ED33F" w14:textId="77777777" w:rsidR="0047147A" w:rsidRPr="00727BD7" w:rsidRDefault="0047147A" w:rsidP="00302516">
      <w:pPr>
        <w:spacing w:after="240"/>
        <w:ind w:right="-1" w:firstLine="0"/>
        <w:rPr>
          <w:rFonts w:ascii="Times New Roman" w:eastAsia="Calibri" w:hAnsi="Times New Roman" w:cs="Times New Roman"/>
          <w:b/>
          <w:sz w:val="24"/>
          <w:szCs w:val="24"/>
        </w:rPr>
      </w:pPr>
      <w:proofErr w:type="spellStart"/>
      <w:r w:rsidRPr="00727BD7">
        <w:rPr>
          <w:rFonts w:ascii="Times New Roman" w:eastAsia="Calibri" w:hAnsi="Times New Roman" w:cs="Times New Roman"/>
          <w:b/>
          <w:sz w:val="24"/>
          <w:szCs w:val="24"/>
        </w:rPr>
        <w:t>Chocano</w:t>
      </w:r>
      <w:proofErr w:type="spellEnd"/>
      <w:r w:rsidRPr="00727BD7">
        <w:rPr>
          <w:rFonts w:ascii="Times New Roman" w:eastAsia="Calibri" w:hAnsi="Times New Roman" w:cs="Times New Roman"/>
          <w:b/>
          <w:sz w:val="24"/>
          <w:szCs w:val="24"/>
        </w:rPr>
        <w:t xml:space="preserve">-Bedoya PO, Manson JE, Hankinson SE, Willett WC, Johnson SR, </w:t>
      </w:r>
      <w:proofErr w:type="spellStart"/>
      <w:r w:rsidRPr="00727BD7">
        <w:rPr>
          <w:rFonts w:ascii="Times New Roman" w:eastAsia="Calibri" w:hAnsi="Times New Roman" w:cs="Times New Roman"/>
          <w:b/>
          <w:sz w:val="24"/>
          <w:szCs w:val="24"/>
        </w:rPr>
        <w:t>Chasan</w:t>
      </w:r>
      <w:proofErr w:type="spellEnd"/>
      <w:r w:rsidRPr="00727BD7">
        <w:rPr>
          <w:rFonts w:ascii="Times New Roman" w:eastAsia="Calibri" w:hAnsi="Times New Roman" w:cs="Times New Roman"/>
          <w:b/>
          <w:sz w:val="24"/>
          <w:szCs w:val="24"/>
        </w:rPr>
        <w:t xml:space="preserve">-Taber L, </w:t>
      </w:r>
      <w:proofErr w:type="spellStart"/>
      <w:r w:rsidRPr="00727BD7">
        <w:rPr>
          <w:rFonts w:ascii="Times New Roman" w:eastAsia="Calibri" w:hAnsi="Times New Roman" w:cs="Times New Roman"/>
          <w:b/>
          <w:sz w:val="24"/>
          <w:szCs w:val="24"/>
        </w:rPr>
        <w:t>Ronnenberg</w:t>
      </w:r>
      <w:proofErr w:type="spellEnd"/>
      <w:r w:rsidRPr="00727BD7">
        <w:rPr>
          <w:rFonts w:ascii="Times New Roman" w:eastAsia="Calibri" w:hAnsi="Times New Roman" w:cs="Times New Roman"/>
          <w:b/>
          <w:sz w:val="24"/>
          <w:szCs w:val="24"/>
        </w:rPr>
        <w:t xml:space="preserve"> AG, Bigelow C, Bertone-Johnson ER</w:t>
      </w:r>
      <w:r w:rsidRPr="00727BD7">
        <w:rPr>
          <w:rFonts w:ascii="Times New Roman" w:eastAsia="Calibri" w:hAnsi="Times New Roman" w:cs="Times New Roman"/>
          <w:sz w:val="24"/>
          <w:szCs w:val="24"/>
        </w:rPr>
        <w:t xml:space="preserve">. Dietary B vitamin intake and incident premenstrual syndrome. </w:t>
      </w:r>
      <w:r w:rsidRPr="00727BD7">
        <w:rPr>
          <w:rFonts w:ascii="Times New Roman" w:eastAsia="Calibri" w:hAnsi="Times New Roman" w:cs="Times New Roman"/>
          <w:i/>
          <w:sz w:val="24"/>
          <w:szCs w:val="24"/>
        </w:rPr>
        <w:t>American Journal Clinical Nutrition</w:t>
      </w:r>
      <w:r w:rsidRPr="00727BD7">
        <w:rPr>
          <w:rFonts w:ascii="Times New Roman" w:eastAsia="Calibri" w:hAnsi="Times New Roman" w:cs="Times New Roman"/>
          <w:sz w:val="24"/>
          <w:szCs w:val="24"/>
        </w:rPr>
        <w:t xml:space="preserve"> 2011, 93, 1080–1086.</w:t>
      </w:r>
    </w:p>
    <w:p w14:paraId="540B1744" w14:textId="77777777"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Chumpalova</w:t>
      </w:r>
      <w:proofErr w:type="spellEnd"/>
      <w:r w:rsidRPr="00727BD7">
        <w:rPr>
          <w:rFonts w:ascii="Times New Roman" w:eastAsia="Calibri" w:hAnsi="Times New Roman" w:cs="Times New Roman"/>
          <w:b/>
          <w:sz w:val="24"/>
          <w:szCs w:val="24"/>
        </w:rPr>
        <w:t xml:space="preserve"> P, </w:t>
      </w:r>
      <w:proofErr w:type="spellStart"/>
      <w:r w:rsidRPr="00727BD7">
        <w:rPr>
          <w:rFonts w:ascii="Times New Roman" w:eastAsia="Calibri" w:hAnsi="Times New Roman" w:cs="Times New Roman"/>
          <w:b/>
          <w:sz w:val="24"/>
          <w:szCs w:val="24"/>
        </w:rPr>
        <w:t>Iakimova</w:t>
      </w:r>
      <w:proofErr w:type="spellEnd"/>
      <w:r w:rsidRPr="00727BD7">
        <w:rPr>
          <w:rFonts w:ascii="Times New Roman" w:eastAsia="Calibri" w:hAnsi="Times New Roman" w:cs="Times New Roman"/>
          <w:b/>
          <w:sz w:val="24"/>
          <w:szCs w:val="24"/>
        </w:rPr>
        <w:t xml:space="preserve"> R, </w:t>
      </w:r>
      <w:proofErr w:type="spellStart"/>
      <w:r w:rsidRPr="00727BD7">
        <w:rPr>
          <w:rFonts w:ascii="Times New Roman" w:eastAsia="Calibri" w:hAnsi="Times New Roman" w:cs="Times New Roman"/>
          <w:b/>
          <w:sz w:val="24"/>
          <w:szCs w:val="24"/>
        </w:rPr>
        <w:t>Stoimenova</w:t>
      </w:r>
      <w:proofErr w:type="spellEnd"/>
      <w:r w:rsidRPr="00727BD7">
        <w:rPr>
          <w:rFonts w:ascii="Times New Roman" w:eastAsia="Calibri" w:hAnsi="Times New Roman" w:cs="Times New Roman"/>
          <w:b/>
          <w:sz w:val="24"/>
          <w:szCs w:val="24"/>
        </w:rPr>
        <w:t xml:space="preserve">‑Popova M, </w:t>
      </w:r>
      <w:proofErr w:type="spellStart"/>
      <w:r w:rsidRPr="00727BD7">
        <w:rPr>
          <w:rFonts w:ascii="Times New Roman" w:eastAsia="Calibri" w:hAnsi="Times New Roman" w:cs="Times New Roman"/>
          <w:b/>
          <w:sz w:val="24"/>
          <w:szCs w:val="24"/>
        </w:rPr>
        <w:t>Aptalidis</w:t>
      </w:r>
      <w:proofErr w:type="spellEnd"/>
      <w:r w:rsidRPr="00727BD7">
        <w:rPr>
          <w:rFonts w:ascii="Times New Roman" w:eastAsia="Calibri" w:hAnsi="Times New Roman" w:cs="Times New Roman"/>
          <w:b/>
          <w:sz w:val="24"/>
          <w:szCs w:val="24"/>
        </w:rPr>
        <w:t xml:space="preserve"> D, </w:t>
      </w:r>
      <w:proofErr w:type="spellStart"/>
      <w:r w:rsidRPr="00727BD7">
        <w:rPr>
          <w:rFonts w:ascii="Times New Roman" w:eastAsia="Calibri" w:hAnsi="Times New Roman" w:cs="Times New Roman"/>
          <w:b/>
          <w:sz w:val="24"/>
          <w:szCs w:val="24"/>
        </w:rPr>
        <w:t>Pandova</w:t>
      </w:r>
      <w:proofErr w:type="spellEnd"/>
      <w:r w:rsidRPr="00727BD7">
        <w:rPr>
          <w:rFonts w:ascii="Times New Roman" w:eastAsia="Calibri" w:hAnsi="Times New Roman" w:cs="Times New Roman"/>
          <w:b/>
          <w:sz w:val="24"/>
          <w:szCs w:val="24"/>
        </w:rPr>
        <w:t xml:space="preserve"> M, </w:t>
      </w:r>
      <w:proofErr w:type="spellStart"/>
      <w:r w:rsidRPr="00727BD7">
        <w:rPr>
          <w:rFonts w:ascii="Times New Roman" w:eastAsia="Calibri" w:hAnsi="Times New Roman" w:cs="Times New Roman"/>
          <w:b/>
          <w:sz w:val="24"/>
          <w:szCs w:val="24"/>
        </w:rPr>
        <w:t>Stoyanova</w:t>
      </w:r>
      <w:proofErr w:type="spellEnd"/>
      <w:r w:rsidRPr="00727BD7">
        <w:rPr>
          <w:rFonts w:ascii="Times New Roman" w:eastAsia="Calibri" w:hAnsi="Times New Roman" w:cs="Times New Roman"/>
          <w:b/>
          <w:sz w:val="24"/>
          <w:szCs w:val="24"/>
        </w:rPr>
        <w:t xml:space="preserve"> M, </w:t>
      </w:r>
      <w:proofErr w:type="spellStart"/>
      <w:r w:rsidRPr="00727BD7">
        <w:rPr>
          <w:rFonts w:ascii="Times New Roman" w:eastAsia="Calibri" w:hAnsi="Times New Roman" w:cs="Times New Roman"/>
          <w:b/>
          <w:sz w:val="24"/>
          <w:szCs w:val="24"/>
        </w:rPr>
        <w:t>Fountoulakis</w:t>
      </w:r>
      <w:proofErr w:type="spellEnd"/>
      <w:r w:rsidRPr="00727BD7">
        <w:rPr>
          <w:rFonts w:ascii="Times New Roman" w:eastAsia="Calibri" w:hAnsi="Times New Roman" w:cs="Times New Roman"/>
          <w:b/>
          <w:sz w:val="24"/>
          <w:szCs w:val="24"/>
        </w:rPr>
        <w:t xml:space="preserve"> KN.</w:t>
      </w:r>
      <w:r w:rsidRPr="00727BD7">
        <w:rPr>
          <w:rFonts w:ascii="Times New Roman" w:eastAsia="Calibri" w:hAnsi="Times New Roman" w:cs="Times New Roman"/>
          <w:sz w:val="24"/>
          <w:szCs w:val="24"/>
        </w:rPr>
        <w:t xml:space="preserve"> Prevalence and clinical picture of premenstrual syndrome in females from Bulgaria. </w:t>
      </w:r>
      <w:r w:rsidRPr="00727BD7">
        <w:rPr>
          <w:rFonts w:ascii="Times New Roman" w:eastAsia="Calibri" w:hAnsi="Times New Roman" w:cs="Times New Roman"/>
          <w:i/>
          <w:sz w:val="24"/>
          <w:szCs w:val="24"/>
        </w:rPr>
        <w:t>Annals of General Psychiatry</w:t>
      </w:r>
      <w:r w:rsidRPr="00727BD7">
        <w:rPr>
          <w:rFonts w:ascii="Times New Roman" w:eastAsia="Calibri" w:hAnsi="Times New Roman" w:cs="Times New Roman"/>
          <w:sz w:val="24"/>
          <w:szCs w:val="24"/>
        </w:rPr>
        <w:t xml:space="preserve"> 2020, 19:3. </w:t>
      </w:r>
    </w:p>
    <w:p w14:paraId="48885D73" w14:textId="55ACBA01"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Costanian</w:t>
      </w:r>
      <w:proofErr w:type="spellEnd"/>
      <w:r w:rsidRPr="00727BD7">
        <w:rPr>
          <w:rFonts w:ascii="Times New Roman" w:eastAsia="Calibri" w:hAnsi="Times New Roman" w:cs="Times New Roman"/>
          <w:b/>
          <w:sz w:val="24"/>
          <w:szCs w:val="24"/>
        </w:rPr>
        <w:t xml:space="preserve"> C, </w:t>
      </w:r>
      <w:proofErr w:type="spellStart"/>
      <w:r w:rsidRPr="00727BD7">
        <w:rPr>
          <w:rFonts w:ascii="Times New Roman" w:eastAsia="Calibri" w:hAnsi="Times New Roman" w:cs="Times New Roman"/>
          <w:b/>
          <w:sz w:val="24"/>
          <w:szCs w:val="24"/>
        </w:rPr>
        <w:t>Akiki</w:t>
      </w:r>
      <w:proofErr w:type="spellEnd"/>
      <w:r w:rsidRPr="00727BD7">
        <w:rPr>
          <w:rFonts w:ascii="Times New Roman" w:eastAsia="Calibri" w:hAnsi="Times New Roman" w:cs="Times New Roman"/>
          <w:b/>
          <w:sz w:val="24"/>
          <w:szCs w:val="24"/>
        </w:rPr>
        <w:t xml:space="preserve"> Z, </w:t>
      </w:r>
      <w:proofErr w:type="spellStart"/>
      <w:r w:rsidRPr="00727BD7">
        <w:rPr>
          <w:rFonts w:ascii="Times New Roman" w:eastAsia="Calibri" w:hAnsi="Times New Roman" w:cs="Times New Roman"/>
          <w:b/>
          <w:sz w:val="24"/>
          <w:szCs w:val="24"/>
        </w:rPr>
        <w:t>Rabah</w:t>
      </w:r>
      <w:proofErr w:type="spellEnd"/>
      <w:r w:rsidRPr="00727BD7">
        <w:rPr>
          <w:rFonts w:ascii="Times New Roman" w:eastAsia="Calibri" w:hAnsi="Times New Roman" w:cs="Times New Roman"/>
          <w:b/>
          <w:sz w:val="24"/>
          <w:szCs w:val="24"/>
        </w:rPr>
        <w:t xml:space="preserve"> Z, </w:t>
      </w:r>
      <w:proofErr w:type="spellStart"/>
      <w:r w:rsidRPr="00727BD7">
        <w:rPr>
          <w:rFonts w:ascii="Times New Roman" w:eastAsia="Calibri" w:hAnsi="Times New Roman" w:cs="Times New Roman"/>
          <w:b/>
          <w:sz w:val="24"/>
          <w:szCs w:val="24"/>
        </w:rPr>
        <w:t>Daou</w:t>
      </w:r>
      <w:proofErr w:type="spellEnd"/>
      <w:r w:rsidRPr="00727BD7">
        <w:rPr>
          <w:rFonts w:ascii="Times New Roman" w:eastAsia="Calibri" w:hAnsi="Times New Roman" w:cs="Times New Roman"/>
          <w:b/>
          <w:sz w:val="24"/>
          <w:szCs w:val="24"/>
        </w:rPr>
        <w:t xml:space="preserve"> S, </w:t>
      </w:r>
      <w:proofErr w:type="spellStart"/>
      <w:r w:rsidRPr="00727BD7">
        <w:rPr>
          <w:rFonts w:ascii="Times New Roman" w:eastAsia="Calibri" w:hAnsi="Times New Roman" w:cs="Times New Roman"/>
          <w:b/>
          <w:sz w:val="24"/>
          <w:szCs w:val="24"/>
        </w:rPr>
        <w:t>Assaad</w:t>
      </w:r>
      <w:proofErr w:type="spellEnd"/>
      <w:r w:rsidRPr="00727BD7">
        <w:rPr>
          <w:rFonts w:ascii="Times New Roman" w:eastAsia="Calibri" w:hAnsi="Times New Roman" w:cs="Times New Roman"/>
          <w:b/>
          <w:sz w:val="24"/>
          <w:szCs w:val="24"/>
        </w:rPr>
        <w:t xml:space="preserve"> S</w:t>
      </w:r>
      <w:r w:rsidRPr="00727BD7">
        <w:rPr>
          <w:rFonts w:ascii="Times New Roman" w:eastAsia="Calibri" w:hAnsi="Times New Roman" w:cs="Times New Roman"/>
          <w:sz w:val="24"/>
          <w:szCs w:val="24"/>
        </w:rPr>
        <w:t xml:space="preserve">. Factors Associated with Premenstrual Syndrome and its Different Symptom Domains among University Students in Lebanon. </w:t>
      </w:r>
      <w:r w:rsidRPr="00727BD7">
        <w:rPr>
          <w:rFonts w:ascii="Times New Roman" w:eastAsia="Calibri" w:hAnsi="Times New Roman" w:cs="Times New Roman"/>
          <w:i/>
          <w:sz w:val="24"/>
          <w:szCs w:val="24"/>
        </w:rPr>
        <w:t xml:space="preserve">International Journal of </w:t>
      </w:r>
      <w:proofErr w:type="spellStart"/>
      <w:r w:rsidRPr="00727BD7">
        <w:rPr>
          <w:rFonts w:ascii="Times New Roman" w:eastAsia="Calibri" w:hAnsi="Times New Roman" w:cs="Times New Roman"/>
          <w:i/>
          <w:sz w:val="24"/>
          <w:szCs w:val="24"/>
        </w:rPr>
        <w:t>Womens</w:t>
      </w:r>
      <w:proofErr w:type="spellEnd"/>
      <w:r w:rsidRPr="00727BD7">
        <w:rPr>
          <w:rFonts w:ascii="Times New Roman" w:eastAsia="Calibri" w:hAnsi="Times New Roman" w:cs="Times New Roman"/>
          <w:i/>
          <w:sz w:val="24"/>
          <w:szCs w:val="24"/>
        </w:rPr>
        <w:t xml:space="preserve"> Health Wellness</w:t>
      </w:r>
      <w:r w:rsidRPr="00727BD7">
        <w:rPr>
          <w:rFonts w:ascii="Times New Roman" w:eastAsia="Calibri" w:hAnsi="Times New Roman" w:cs="Times New Roman"/>
          <w:sz w:val="24"/>
          <w:szCs w:val="24"/>
        </w:rPr>
        <w:t xml:space="preserve"> 2018, 4(1)</w:t>
      </w:r>
      <w:r w:rsidR="00302516">
        <w:rPr>
          <w:rFonts w:ascii="Times New Roman" w:eastAsia="Calibri" w:hAnsi="Times New Roman" w:cs="Times New Roman"/>
          <w:sz w:val="24"/>
          <w:szCs w:val="24"/>
        </w:rPr>
        <w:t>.</w:t>
      </w:r>
    </w:p>
    <w:p w14:paraId="3275E523" w14:textId="1549AA27"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Darabi</w:t>
      </w:r>
      <w:proofErr w:type="spellEnd"/>
      <w:r w:rsidRPr="00727BD7">
        <w:rPr>
          <w:rFonts w:ascii="Times New Roman" w:eastAsia="Calibri" w:hAnsi="Times New Roman" w:cs="Times New Roman"/>
          <w:b/>
          <w:sz w:val="24"/>
          <w:szCs w:val="24"/>
        </w:rPr>
        <w:t xml:space="preserve"> F, </w:t>
      </w:r>
      <w:proofErr w:type="spellStart"/>
      <w:r w:rsidRPr="00727BD7">
        <w:rPr>
          <w:rFonts w:ascii="Times New Roman" w:eastAsia="Calibri" w:hAnsi="Times New Roman" w:cs="Times New Roman"/>
          <w:b/>
          <w:sz w:val="24"/>
          <w:szCs w:val="24"/>
        </w:rPr>
        <w:t>Rasaie</w:t>
      </w:r>
      <w:proofErr w:type="spellEnd"/>
      <w:r w:rsidRPr="00727BD7">
        <w:rPr>
          <w:rFonts w:ascii="Times New Roman" w:eastAsia="Calibri" w:hAnsi="Times New Roman" w:cs="Times New Roman"/>
          <w:b/>
          <w:sz w:val="24"/>
          <w:szCs w:val="24"/>
        </w:rPr>
        <w:t xml:space="preserve"> N, </w:t>
      </w:r>
      <w:proofErr w:type="spellStart"/>
      <w:r w:rsidRPr="00727BD7">
        <w:rPr>
          <w:rFonts w:ascii="Times New Roman" w:eastAsia="Calibri" w:hAnsi="Times New Roman" w:cs="Times New Roman"/>
          <w:b/>
          <w:sz w:val="24"/>
          <w:szCs w:val="24"/>
        </w:rPr>
        <w:t>Jafarirad</w:t>
      </w:r>
      <w:proofErr w:type="spellEnd"/>
      <w:r w:rsidRPr="00727BD7">
        <w:rPr>
          <w:rFonts w:ascii="Times New Roman" w:eastAsia="Calibri" w:hAnsi="Times New Roman" w:cs="Times New Roman"/>
          <w:b/>
          <w:sz w:val="24"/>
          <w:szCs w:val="24"/>
        </w:rPr>
        <w:t xml:space="preserve"> S. </w:t>
      </w:r>
      <w:r w:rsidRPr="00727BD7">
        <w:rPr>
          <w:rFonts w:ascii="Times New Roman" w:eastAsia="Calibri" w:hAnsi="Times New Roman" w:cs="Times New Roman"/>
          <w:sz w:val="24"/>
          <w:szCs w:val="24"/>
        </w:rPr>
        <w:t xml:space="preserve">The Relationship between Premenstrual Syndrome and Food Patterns in University Student Girls. </w:t>
      </w:r>
      <w:proofErr w:type="spellStart"/>
      <w:r w:rsidRPr="00727BD7">
        <w:rPr>
          <w:rFonts w:ascii="Times New Roman" w:eastAsia="Calibri" w:hAnsi="Times New Roman" w:cs="Times New Roman"/>
          <w:i/>
          <w:sz w:val="24"/>
          <w:szCs w:val="24"/>
        </w:rPr>
        <w:t>Jentashapir</w:t>
      </w:r>
      <w:proofErr w:type="spellEnd"/>
      <w:r w:rsidRPr="00727BD7">
        <w:rPr>
          <w:rFonts w:ascii="Times New Roman" w:eastAsia="Calibri" w:hAnsi="Times New Roman" w:cs="Times New Roman"/>
          <w:i/>
          <w:sz w:val="24"/>
          <w:szCs w:val="24"/>
        </w:rPr>
        <w:t xml:space="preserve"> J</w:t>
      </w:r>
      <w:r w:rsidR="00AD7BFE">
        <w:rPr>
          <w:rFonts w:ascii="Times New Roman" w:eastAsia="Calibri" w:hAnsi="Times New Roman" w:cs="Times New Roman"/>
          <w:i/>
          <w:sz w:val="24"/>
          <w:szCs w:val="24"/>
        </w:rPr>
        <w:t>ournal of Health Resources</w:t>
      </w:r>
      <w:r w:rsidRPr="00727BD7">
        <w:rPr>
          <w:rFonts w:ascii="Times New Roman" w:eastAsia="Calibri" w:hAnsi="Times New Roman" w:cs="Times New Roman"/>
          <w:sz w:val="24"/>
          <w:szCs w:val="24"/>
        </w:rPr>
        <w:t xml:space="preserve"> 2014, 5(6)</w:t>
      </w:r>
      <w:r w:rsidR="00302516">
        <w:rPr>
          <w:rFonts w:ascii="Times New Roman" w:eastAsia="Calibri" w:hAnsi="Times New Roman" w:cs="Times New Roman"/>
          <w:sz w:val="24"/>
          <w:szCs w:val="24"/>
        </w:rPr>
        <w:t>.</w:t>
      </w:r>
    </w:p>
    <w:p w14:paraId="6FE439D1" w14:textId="6F257605"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Dehnavi</w:t>
      </w:r>
      <w:proofErr w:type="spellEnd"/>
      <w:r w:rsidRPr="00727BD7">
        <w:rPr>
          <w:rFonts w:ascii="Times New Roman" w:eastAsia="Calibri" w:hAnsi="Times New Roman" w:cs="Times New Roman"/>
          <w:b/>
          <w:sz w:val="24"/>
          <w:szCs w:val="24"/>
        </w:rPr>
        <w:t xml:space="preserve"> ZM, </w:t>
      </w:r>
      <w:proofErr w:type="spellStart"/>
      <w:r w:rsidRPr="00727BD7">
        <w:rPr>
          <w:rFonts w:ascii="Times New Roman" w:eastAsia="Calibri" w:hAnsi="Times New Roman" w:cs="Times New Roman"/>
          <w:b/>
          <w:sz w:val="24"/>
          <w:szCs w:val="24"/>
        </w:rPr>
        <w:t>Jafarnejad</w:t>
      </w:r>
      <w:proofErr w:type="spellEnd"/>
      <w:r w:rsidRPr="00727BD7">
        <w:rPr>
          <w:rFonts w:ascii="Times New Roman" w:eastAsia="Calibri" w:hAnsi="Times New Roman" w:cs="Times New Roman"/>
          <w:b/>
          <w:sz w:val="24"/>
          <w:szCs w:val="24"/>
        </w:rPr>
        <w:t xml:space="preserve"> F, </w:t>
      </w:r>
      <w:proofErr w:type="spellStart"/>
      <w:r w:rsidRPr="00727BD7">
        <w:rPr>
          <w:rFonts w:ascii="Times New Roman" w:eastAsia="Calibri" w:hAnsi="Times New Roman" w:cs="Times New Roman"/>
          <w:b/>
          <w:sz w:val="24"/>
          <w:szCs w:val="24"/>
        </w:rPr>
        <w:t>Goghary</w:t>
      </w:r>
      <w:proofErr w:type="spellEnd"/>
      <w:r w:rsidRPr="00727BD7">
        <w:rPr>
          <w:rFonts w:ascii="Times New Roman" w:eastAsia="Calibri" w:hAnsi="Times New Roman" w:cs="Times New Roman"/>
          <w:b/>
          <w:sz w:val="24"/>
          <w:szCs w:val="24"/>
        </w:rPr>
        <w:t xml:space="preserve"> SS</w:t>
      </w:r>
      <w:r w:rsidRPr="00727BD7">
        <w:rPr>
          <w:rFonts w:ascii="Times New Roman" w:eastAsia="Calibri" w:hAnsi="Times New Roman" w:cs="Times New Roman"/>
          <w:sz w:val="24"/>
          <w:szCs w:val="24"/>
        </w:rPr>
        <w:t xml:space="preserve">. The effect of 8 weeks aerobic exercise on severity of physical symptoms of premenstrual syndrome: a clinical trial study. </w:t>
      </w:r>
      <w:proofErr w:type="spellStart"/>
      <w:r w:rsidRPr="00727BD7">
        <w:rPr>
          <w:rFonts w:ascii="Times New Roman" w:eastAsia="Calibri" w:hAnsi="Times New Roman" w:cs="Times New Roman"/>
          <w:i/>
          <w:sz w:val="24"/>
          <w:szCs w:val="24"/>
        </w:rPr>
        <w:t>B</w:t>
      </w:r>
      <w:r w:rsidR="000C3E40">
        <w:rPr>
          <w:rFonts w:ascii="Times New Roman" w:eastAsia="Calibri" w:hAnsi="Times New Roman" w:cs="Times New Roman"/>
          <w:i/>
          <w:sz w:val="24"/>
          <w:szCs w:val="24"/>
        </w:rPr>
        <w:t>io</w:t>
      </w:r>
      <w:r w:rsidRPr="00727BD7">
        <w:rPr>
          <w:rFonts w:ascii="Times New Roman" w:eastAsia="Calibri" w:hAnsi="Times New Roman" w:cs="Times New Roman"/>
          <w:i/>
          <w:sz w:val="24"/>
          <w:szCs w:val="24"/>
        </w:rPr>
        <w:t>M</w:t>
      </w:r>
      <w:r w:rsidR="000C3E40">
        <w:rPr>
          <w:rFonts w:ascii="Times New Roman" w:eastAsia="Calibri" w:hAnsi="Times New Roman" w:cs="Times New Roman"/>
          <w:i/>
          <w:sz w:val="24"/>
          <w:szCs w:val="24"/>
        </w:rPr>
        <w:t>ed</w:t>
      </w:r>
      <w:proofErr w:type="spellEnd"/>
      <w:r w:rsidR="000C3E40">
        <w:rPr>
          <w:rFonts w:ascii="Times New Roman" w:eastAsia="Calibri" w:hAnsi="Times New Roman" w:cs="Times New Roman"/>
          <w:i/>
          <w:sz w:val="24"/>
          <w:szCs w:val="24"/>
        </w:rPr>
        <w:t xml:space="preserve"> Central</w:t>
      </w:r>
      <w:r w:rsidRPr="00727BD7">
        <w:rPr>
          <w:rFonts w:ascii="Times New Roman" w:eastAsia="Calibri" w:hAnsi="Times New Roman" w:cs="Times New Roman"/>
          <w:i/>
          <w:sz w:val="24"/>
          <w:szCs w:val="24"/>
        </w:rPr>
        <w:t xml:space="preserve"> Women's Health</w:t>
      </w:r>
      <w:r w:rsidRPr="00727BD7">
        <w:rPr>
          <w:rFonts w:ascii="Times New Roman" w:eastAsia="Calibri" w:hAnsi="Times New Roman" w:cs="Times New Roman"/>
          <w:sz w:val="24"/>
          <w:szCs w:val="24"/>
        </w:rPr>
        <w:t xml:space="preserve"> </w:t>
      </w:r>
      <w:r w:rsidR="000C3E40" w:rsidRPr="000C3E40">
        <w:rPr>
          <w:rFonts w:ascii="Times New Roman" w:eastAsia="Calibri" w:hAnsi="Times New Roman" w:cs="Times New Roman"/>
          <w:i/>
          <w:sz w:val="24"/>
          <w:szCs w:val="24"/>
        </w:rPr>
        <w:t>Journal</w:t>
      </w:r>
      <w:r w:rsidR="000C3E40">
        <w:rPr>
          <w:rFonts w:ascii="Times New Roman" w:eastAsia="Calibri" w:hAnsi="Times New Roman" w:cs="Times New Roman"/>
          <w:sz w:val="24"/>
          <w:szCs w:val="24"/>
        </w:rPr>
        <w:t xml:space="preserve"> </w:t>
      </w:r>
      <w:r w:rsidRPr="00727BD7">
        <w:rPr>
          <w:rFonts w:ascii="Times New Roman" w:eastAsia="Calibri" w:hAnsi="Times New Roman" w:cs="Times New Roman"/>
          <w:sz w:val="24"/>
          <w:szCs w:val="24"/>
        </w:rPr>
        <w:t>2018, 18:80</w:t>
      </w:r>
      <w:r w:rsidR="00302516">
        <w:rPr>
          <w:rFonts w:ascii="Times New Roman" w:eastAsia="Calibri" w:hAnsi="Times New Roman" w:cs="Times New Roman"/>
          <w:sz w:val="24"/>
          <w:szCs w:val="24"/>
        </w:rPr>
        <w:t>.</w:t>
      </w:r>
    </w:p>
    <w:p w14:paraId="218AF96B" w14:textId="65835662"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Dennerstein</w:t>
      </w:r>
      <w:proofErr w:type="spellEnd"/>
      <w:r w:rsidRPr="00727BD7">
        <w:rPr>
          <w:rFonts w:ascii="Times New Roman" w:eastAsia="Calibri" w:hAnsi="Times New Roman" w:cs="Times New Roman"/>
          <w:b/>
          <w:sz w:val="24"/>
          <w:szCs w:val="24"/>
        </w:rPr>
        <w:t xml:space="preserve"> L, </w:t>
      </w:r>
      <w:proofErr w:type="spellStart"/>
      <w:r w:rsidRPr="00727BD7">
        <w:rPr>
          <w:rFonts w:ascii="Times New Roman" w:eastAsia="Calibri" w:hAnsi="Times New Roman" w:cs="Times New Roman"/>
          <w:b/>
          <w:sz w:val="24"/>
          <w:szCs w:val="24"/>
        </w:rPr>
        <w:t>Lehert</w:t>
      </w:r>
      <w:proofErr w:type="spellEnd"/>
      <w:r w:rsidRPr="00727BD7">
        <w:rPr>
          <w:rFonts w:ascii="Times New Roman" w:eastAsia="Calibri" w:hAnsi="Times New Roman" w:cs="Times New Roman"/>
          <w:b/>
          <w:sz w:val="24"/>
          <w:szCs w:val="24"/>
        </w:rPr>
        <w:t xml:space="preserve"> P, </w:t>
      </w:r>
      <w:proofErr w:type="spellStart"/>
      <w:r w:rsidRPr="00727BD7">
        <w:rPr>
          <w:rFonts w:ascii="Times New Roman" w:eastAsia="Calibri" w:hAnsi="Times New Roman" w:cs="Times New Roman"/>
          <w:b/>
          <w:sz w:val="24"/>
          <w:szCs w:val="24"/>
        </w:rPr>
        <w:t>Boackstroom</w:t>
      </w:r>
      <w:proofErr w:type="spellEnd"/>
      <w:r w:rsidRPr="00727BD7">
        <w:rPr>
          <w:rFonts w:ascii="Times New Roman" w:eastAsia="Calibri" w:hAnsi="Times New Roman" w:cs="Times New Roman"/>
          <w:b/>
          <w:sz w:val="24"/>
          <w:szCs w:val="24"/>
        </w:rPr>
        <w:t xml:space="preserve"> TC, Heinemann K.</w:t>
      </w:r>
      <w:r w:rsidRPr="00727BD7">
        <w:rPr>
          <w:rFonts w:ascii="Times New Roman" w:eastAsia="Calibri" w:hAnsi="Times New Roman" w:cs="Times New Roman"/>
          <w:sz w:val="24"/>
          <w:szCs w:val="24"/>
        </w:rPr>
        <w:t xml:space="preserve"> The effect of premenstrual symptoms on activities of daily life. </w:t>
      </w:r>
      <w:r w:rsidRPr="00727BD7">
        <w:rPr>
          <w:rFonts w:ascii="Times New Roman" w:eastAsia="Calibri" w:hAnsi="Times New Roman" w:cs="Times New Roman"/>
          <w:i/>
          <w:sz w:val="24"/>
          <w:szCs w:val="24"/>
        </w:rPr>
        <w:t>Fertility and Sterility</w:t>
      </w:r>
      <w:r w:rsidRPr="00727BD7">
        <w:rPr>
          <w:rFonts w:ascii="Times New Roman" w:eastAsia="Calibri" w:hAnsi="Times New Roman" w:cs="Times New Roman"/>
          <w:sz w:val="24"/>
          <w:szCs w:val="24"/>
        </w:rPr>
        <w:t xml:space="preserve"> 2010, 94(3), 1059-1064</w:t>
      </w:r>
      <w:r w:rsidR="00302516">
        <w:rPr>
          <w:rFonts w:ascii="Times New Roman" w:eastAsia="Calibri" w:hAnsi="Times New Roman" w:cs="Times New Roman"/>
          <w:sz w:val="24"/>
          <w:szCs w:val="24"/>
        </w:rPr>
        <w:t>.</w:t>
      </w:r>
    </w:p>
    <w:p w14:paraId="6B8F4653" w14:textId="77777777"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Direkvand-Moghadam</w:t>
      </w:r>
      <w:proofErr w:type="spellEnd"/>
      <w:r w:rsidRPr="00727BD7">
        <w:rPr>
          <w:rFonts w:ascii="Times New Roman" w:eastAsia="Calibri" w:hAnsi="Times New Roman" w:cs="Times New Roman"/>
          <w:b/>
          <w:sz w:val="24"/>
          <w:szCs w:val="24"/>
        </w:rPr>
        <w:t xml:space="preserve"> A, </w:t>
      </w:r>
      <w:proofErr w:type="spellStart"/>
      <w:r w:rsidRPr="00727BD7">
        <w:rPr>
          <w:rFonts w:ascii="Times New Roman" w:eastAsia="Calibri" w:hAnsi="Times New Roman" w:cs="Times New Roman"/>
          <w:b/>
          <w:sz w:val="24"/>
          <w:szCs w:val="24"/>
        </w:rPr>
        <w:t>Sayehmiri</w:t>
      </w:r>
      <w:proofErr w:type="spellEnd"/>
      <w:r w:rsidRPr="00727BD7">
        <w:rPr>
          <w:rFonts w:ascii="Times New Roman" w:eastAsia="Calibri" w:hAnsi="Times New Roman" w:cs="Times New Roman"/>
          <w:b/>
          <w:sz w:val="24"/>
          <w:szCs w:val="24"/>
        </w:rPr>
        <w:t xml:space="preserve"> K, </w:t>
      </w:r>
      <w:proofErr w:type="spellStart"/>
      <w:r w:rsidRPr="00727BD7">
        <w:rPr>
          <w:rFonts w:ascii="Times New Roman" w:eastAsia="Calibri" w:hAnsi="Times New Roman" w:cs="Times New Roman"/>
          <w:b/>
          <w:sz w:val="24"/>
          <w:szCs w:val="24"/>
        </w:rPr>
        <w:t>Delpisheh</w:t>
      </w:r>
      <w:proofErr w:type="spellEnd"/>
      <w:r w:rsidRPr="00727BD7">
        <w:rPr>
          <w:rFonts w:ascii="Times New Roman" w:eastAsia="Calibri" w:hAnsi="Times New Roman" w:cs="Times New Roman"/>
          <w:b/>
          <w:sz w:val="24"/>
          <w:szCs w:val="24"/>
        </w:rPr>
        <w:t xml:space="preserve"> A, </w:t>
      </w:r>
      <w:proofErr w:type="spellStart"/>
      <w:r w:rsidRPr="00727BD7">
        <w:rPr>
          <w:rFonts w:ascii="Times New Roman" w:eastAsia="Calibri" w:hAnsi="Times New Roman" w:cs="Times New Roman"/>
          <w:b/>
          <w:sz w:val="24"/>
          <w:szCs w:val="24"/>
        </w:rPr>
        <w:t>Kaikhavandi</w:t>
      </w:r>
      <w:proofErr w:type="spellEnd"/>
      <w:r w:rsidRPr="00727BD7">
        <w:rPr>
          <w:rFonts w:ascii="Times New Roman" w:eastAsia="Calibri" w:hAnsi="Times New Roman" w:cs="Times New Roman"/>
          <w:b/>
          <w:sz w:val="24"/>
          <w:szCs w:val="24"/>
        </w:rPr>
        <w:t xml:space="preserve"> S</w:t>
      </w:r>
      <w:r w:rsidRPr="00727BD7">
        <w:rPr>
          <w:rFonts w:ascii="Times New Roman" w:eastAsia="Calibri" w:hAnsi="Times New Roman" w:cs="Times New Roman"/>
          <w:sz w:val="24"/>
          <w:szCs w:val="24"/>
        </w:rPr>
        <w:t xml:space="preserve">. Epidemiology of Premenstrual Syndrome (PMS)-A Systematic Review and Meta-Analysis Study. </w:t>
      </w:r>
      <w:r w:rsidRPr="00727BD7">
        <w:rPr>
          <w:rFonts w:ascii="Times New Roman" w:eastAsia="Calibri" w:hAnsi="Times New Roman" w:cs="Times New Roman"/>
          <w:i/>
          <w:sz w:val="24"/>
          <w:szCs w:val="24"/>
        </w:rPr>
        <w:t>Journal of Clinical and Diagnostic Research</w:t>
      </w:r>
      <w:r w:rsidRPr="00727BD7">
        <w:rPr>
          <w:rFonts w:ascii="Times New Roman" w:eastAsia="Calibri" w:hAnsi="Times New Roman" w:cs="Times New Roman"/>
          <w:sz w:val="24"/>
          <w:szCs w:val="24"/>
        </w:rPr>
        <w:t xml:space="preserve"> 2014, 8(2), 106-109.</w:t>
      </w:r>
    </w:p>
    <w:p w14:paraId="7289D0CA" w14:textId="7A95E81B"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Doğan</w:t>
      </w:r>
      <w:proofErr w:type="spellEnd"/>
      <w:r w:rsidRPr="00727BD7">
        <w:rPr>
          <w:rFonts w:ascii="Times New Roman" w:eastAsia="Calibri" w:hAnsi="Times New Roman" w:cs="Times New Roman"/>
          <w:b/>
          <w:sz w:val="24"/>
          <w:szCs w:val="24"/>
        </w:rPr>
        <w:t xml:space="preserve"> H</w:t>
      </w:r>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Ünıversite</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Öğrencilerinde</w:t>
      </w:r>
      <w:proofErr w:type="spellEnd"/>
      <w:r w:rsidRPr="00727BD7">
        <w:rPr>
          <w:rFonts w:ascii="Times New Roman" w:eastAsia="Calibri" w:hAnsi="Times New Roman" w:cs="Times New Roman"/>
          <w:sz w:val="24"/>
          <w:szCs w:val="24"/>
        </w:rPr>
        <w:t xml:space="preserve"> Premenstrual </w:t>
      </w:r>
      <w:proofErr w:type="spellStart"/>
      <w:r w:rsidRPr="00727BD7">
        <w:rPr>
          <w:rFonts w:ascii="Times New Roman" w:eastAsia="Calibri" w:hAnsi="Times New Roman" w:cs="Times New Roman"/>
          <w:sz w:val="24"/>
          <w:szCs w:val="24"/>
        </w:rPr>
        <w:t>Sendrom</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Görülme</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Sıklığı</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Ve</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Etkileyen</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Faktörler</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Yüksek</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lisans</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tezi</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Türkiye</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Cumhuriyeti</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Karabük</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Üniversitesi</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Sağlik</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Bilimleri</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Enstitüsü</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Karabü.k</w:t>
      </w:r>
      <w:proofErr w:type="spellEnd"/>
      <w:r w:rsidRPr="00727BD7">
        <w:rPr>
          <w:rFonts w:ascii="Times New Roman" w:eastAsia="Calibri" w:hAnsi="Times New Roman" w:cs="Times New Roman"/>
          <w:sz w:val="24"/>
          <w:szCs w:val="24"/>
        </w:rPr>
        <w:t xml:space="preserve"> 2018, 60</w:t>
      </w:r>
      <w:r w:rsidR="00302516">
        <w:rPr>
          <w:rFonts w:ascii="Times New Roman" w:eastAsia="Calibri" w:hAnsi="Times New Roman" w:cs="Times New Roman"/>
          <w:sz w:val="24"/>
          <w:szCs w:val="24"/>
        </w:rPr>
        <w:t>.</w:t>
      </w:r>
    </w:p>
    <w:p w14:paraId="2C1BD24A" w14:textId="63F65356"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ELBanna</w:t>
      </w:r>
      <w:proofErr w:type="spellEnd"/>
      <w:r w:rsidRPr="00727BD7">
        <w:rPr>
          <w:rFonts w:ascii="Times New Roman" w:eastAsia="Calibri" w:hAnsi="Times New Roman" w:cs="Times New Roman"/>
          <w:b/>
          <w:sz w:val="24"/>
          <w:szCs w:val="24"/>
        </w:rPr>
        <w:t xml:space="preserve"> MM, </w:t>
      </w:r>
      <w:proofErr w:type="spellStart"/>
      <w:r w:rsidRPr="00727BD7">
        <w:rPr>
          <w:rFonts w:ascii="Times New Roman" w:eastAsia="Calibri" w:hAnsi="Times New Roman" w:cs="Times New Roman"/>
          <w:b/>
          <w:sz w:val="24"/>
          <w:szCs w:val="24"/>
        </w:rPr>
        <w:t>ELBbandrawy</w:t>
      </w:r>
      <w:proofErr w:type="spellEnd"/>
      <w:r w:rsidRPr="00727BD7">
        <w:rPr>
          <w:rFonts w:ascii="Times New Roman" w:eastAsia="Calibri" w:hAnsi="Times New Roman" w:cs="Times New Roman"/>
          <w:b/>
          <w:sz w:val="24"/>
          <w:szCs w:val="24"/>
        </w:rPr>
        <w:t xml:space="preserve"> AM, </w:t>
      </w:r>
      <w:proofErr w:type="spellStart"/>
      <w:r w:rsidRPr="00727BD7">
        <w:rPr>
          <w:rFonts w:ascii="Times New Roman" w:eastAsia="Calibri" w:hAnsi="Times New Roman" w:cs="Times New Roman"/>
          <w:b/>
          <w:sz w:val="24"/>
          <w:szCs w:val="24"/>
        </w:rPr>
        <w:t>Elhosary</w:t>
      </w:r>
      <w:proofErr w:type="spellEnd"/>
      <w:r w:rsidRPr="00727BD7">
        <w:rPr>
          <w:rFonts w:ascii="Times New Roman" w:eastAsia="Calibri" w:hAnsi="Times New Roman" w:cs="Times New Roman"/>
          <w:b/>
          <w:sz w:val="24"/>
          <w:szCs w:val="24"/>
        </w:rPr>
        <w:t xml:space="preserve"> EA, </w:t>
      </w:r>
      <w:proofErr w:type="spellStart"/>
      <w:r w:rsidRPr="00727BD7">
        <w:rPr>
          <w:rFonts w:ascii="Times New Roman" w:eastAsia="Calibri" w:hAnsi="Times New Roman" w:cs="Times New Roman"/>
          <w:b/>
          <w:sz w:val="24"/>
          <w:szCs w:val="24"/>
        </w:rPr>
        <w:t>Gabr</w:t>
      </w:r>
      <w:proofErr w:type="spellEnd"/>
      <w:r w:rsidRPr="00727BD7">
        <w:rPr>
          <w:rFonts w:ascii="Times New Roman" w:eastAsia="Calibri" w:hAnsi="Times New Roman" w:cs="Times New Roman"/>
          <w:b/>
          <w:sz w:val="24"/>
          <w:szCs w:val="24"/>
        </w:rPr>
        <w:t xml:space="preserve"> AA</w:t>
      </w:r>
      <w:r w:rsidRPr="00727BD7">
        <w:rPr>
          <w:rFonts w:ascii="Times New Roman" w:eastAsia="Calibri" w:hAnsi="Times New Roman" w:cs="Times New Roman"/>
          <w:sz w:val="24"/>
          <w:szCs w:val="24"/>
        </w:rPr>
        <w:t xml:space="preserve">. Relation between body mass index and premenstrual syndrome. </w:t>
      </w:r>
      <w:r w:rsidRPr="00727BD7">
        <w:rPr>
          <w:rFonts w:ascii="Times New Roman" w:eastAsia="Calibri" w:hAnsi="Times New Roman" w:cs="Times New Roman"/>
          <w:i/>
          <w:sz w:val="24"/>
          <w:szCs w:val="24"/>
        </w:rPr>
        <w:t>Current Science International</w:t>
      </w:r>
      <w:r w:rsidRPr="00727BD7">
        <w:rPr>
          <w:rFonts w:ascii="Times New Roman" w:eastAsia="Calibri" w:hAnsi="Times New Roman" w:cs="Times New Roman"/>
          <w:sz w:val="24"/>
          <w:szCs w:val="24"/>
        </w:rPr>
        <w:t xml:space="preserve"> 2019, 8(2), 394-402</w:t>
      </w:r>
      <w:r w:rsidR="00302516">
        <w:rPr>
          <w:rFonts w:ascii="Times New Roman" w:eastAsia="Calibri" w:hAnsi="Times New Roman" w:cs="Times New Roman"/>
          <w:sz w:val="24"/>
          <w:szCs w:val="24"/>
        </w:rPr>
        <w:t>.</w:t>
      </w:r>
    </w:p>
    <w:p w14:paraId="425F32EE" w14:textId="6EAF8799"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Endicott J, Nee J, Harrison W</w:t>
      </w:r>
      <w:r w:rsidRPr="00727BD7">
        <w:rPr>
          <w:rFonts w:ascii="Times New Roman" w:eastAsia="Calibri" w:hAnsi="Times New Roman" w:cs="Times New Roman"/>
          <w:sz w:val="24"/>
          <w:szCs w:val="24"/>
        </w:rPr>
        <w:t xml:space="preserve">. Daily Record of Severity of Problems (DRSP): reliability and validity. </w:t>
      </w:r>
      <w:r w:rsidRPr="00727BD7">
        <w:rPr>
          <w:rFonts w:ascii="Times New Roman" w:eastAsia="Calibri" w:hAnsi="Times New Roman" w:cs="Times New Roman"/>
          <w:i/>
          <w:sz w:val="24"/>
          <w:szCs w:val="24"/>
        </w:rPr>
        <w:t>Arch</w:t>
      </w:r>
      <w:r w:rsidR="000C3E40">
        <w:rPr>
          <w:rFonts w:ascii="Times New Roman" w:eastAsia="Calibri" w:hAnsi="Times New Roman" w:cs="Times New Roman"/>
          <w:i/>
          <w:sz w:val="24"/>
          <w:szCs w:val="24"/>
        </w:rPr>
        <w:t xml:space="preserve"> of</w:t>
      </w:r>
      <w:r w:rsidRPr="00727BD7">
        <w:rPr>
          <w:rFonts w:ascii="Times New Roman" w:eastAsia="Calibri" w:hAnsi="Times New Roman" w:cs="Times New Roman"/>
          <w:i/>
          <w:sz w:val="24"/>
          <w:szCs w:val="24"/>
        </w:rPr>
        <w:t xml:space="preserve"> Women’s Mental Health</w:t>
      </w:r>
      <w:r w:rsidRPr="00727BD7">
        <w:rPr>
          <w:rFonts w:ascii="Times New Roman" w:eastAsia="Calibri" w:hAnsi="Times New Roman" w:cs="Times New Roman"/>
          <w:sz w:val="24"/>
          <w:szCs w:val="24"/>
        </w:rPr>
        <w:t>, Springer-</w:t>
      </w:r>
      <w:proofErr w:type="spellStart"/>
      <w:r w:rsidRPr="00727BD7">
        <w:rPr>
          <w:rFonts w:ascii="Times New Roman" w:eastAsia="Calibri" w:hAnsi="Times New Roman" w:cs="Times New Roman"/>
          <w:sz w:val="24"/>
          <w:szCs w:val="24"/>
        </w:rPr>
        <w:t>Verlag</w:t>
      </w:r>
      <w:proofErr w:type="spellEnd"/>
      <w:r w:rsidRPr="00727BD7">
        <w:rPr>
          <w:rFonts w:ascii="Times New Roman" w:eastAsia="Calibri" w:hAnsi="Times New Roman" w:cs="Times New Roman"/>
          <w:sz w:val="24"/>
          <w:szCs w:val="24"/>
        </w:rPr>
        <w:t xml:space="preserve">, </w:t>
      </w:r>
      <w:proofErr w:type="gramStart"/>
      <w:r w:rsidRPr="00727BD7">
        <w:rPr>
          <w:rFonts w:ascii="Times New Roman" w:eastAsia="Calibri" w:hAnsi="Times New Roman" w:cs="Times New Roman"/>
          <w:sz w:val="24"/>
          <w:szCs w:val="24"/>
        </w:rPr>
        <w:t>Wein</w:t>
      </w:r>
      <w:proofErr w:type="gramEnd"/>
      <w:r w:rsidRPr="00727BD7">
        <w:rPr>
          <w:rFonts w:ascii="Times New Roman" w:eastAsia="Calibri" w:hAnsi="Times New Roman" w:cs="Times New Roman"/>
          <w:sz w:val="24"/>
          <w:szCs w:val="24"/>
        </w:rPr>
        <w:t>. 2006, 9(1), 43.</w:t>
      </w:r>
    </w:p>
    <w:p w14:paraId="5931AA54" w14:textId="0B0BC0F5"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Faramarzi</w:t>
      </w:r>
      <w:proofErr w:type="spellEnd"/>
      <w:r w:rsidRPr="00727BD7">
        <w:rPr>
          <w:rFonts w:ascii="Times New Roman" w:eastAsia="Calibri" w:hAnsi="Times New Roman" w:cs="Times New Roman"/>
          <w:b/>
          <w:sz w:val="24"/>
          <w:szCs w:val="24"/>
        </w:rPr>
        <w:t xml:space="preserve"> M, </w:t>
      </w:r>
      <w:proofErr w:type="spellStart"/>
      <w:r w:rsidRPr="00727BD7">
        <w:rPr>
          <w:rFonts w:ascii="Times New Roman" w:eastAsia="Calibri" w:hAnsi="Times New Roman" w:cs="Times New Roman"/>
          <w:b/>
          <w:sz w:val="24"/>
          <w:szCs w:val="24"/>
        </w:rPr>
        <w:t>Kheirkhah</w:t>
      </w:r>
      <w:proofErr w:type="spellEnd"/>
      <w:r w:rsidRPr="00727BD7">
        <w:rPr>
          <w:rFonts w:ascii="Times New Roman" w:eastAsia="Calibri" w:hAnsi="Times New Roman" w:cs="Times New Roman"/>
          <w:b/>
          <w:sz w:val="24"/>
          <w:szCs w:val="24"/>
        </w:rPr>
        <w:t xml:space="preserve"> F, </w:t>
      </w:r>
      <w:proofErr w:type="spellStart"/>
      <w:r w:rsidRPr="00727BD7">
        <w:rPr>
          <w:rFonts w:ascii="Times New Roman" w:eastAsia="Calibri" w:hAnsi="Times New Roman" w:cs="Times New Roman"/>
          <w:b/>
          <w:sz w:val="24"/>
          <w:szCs w:val="24"/>
        </w:rPr>
        <w:t>Azadfrouz</w:t>
      </w:r>
      <w:proofErr w:type="spellEnd"/>
      <w:r w:rsidRPr="00727BD7">
        <w:rPr>
          <w:rFonts w:ascii="Times New Roman" w:eastAsia="Calibri" w:hAnsi="Times New Roman" w:cs="Times New Roman"/>
          <w:b/>
          <w:sz w:val="24"/>
          <w:szCs w:val="24"/>
        </w:rPr>
        <w:t xml:space="preserve"> S</w:t>
      </w:r>
      <w:r w:rsidRPr="00727BD7">
        <w:rPr>
          <w:rFonts w:ascii="Times New Roman" w:eastAsia="Calibri" w:hAnsi="Times New Roman" w:cs="Times New Roman"/>
          <w:sz w:val="24"/>
          <w:szCs w:val="24"/>
        </w:rPr>
        <w:t xml:space="preserve">. Psychological Predictors of Premenstrual Syndrome. </w:t>
      </w:r>
      <w:r w:rsidRPr="00727BD7">
        <w:rPr>
          <w:rFonts w:ascii="Times New Roman" w:eastAsia="Calibri" w:hAnsi="Times New Roman" w:cs="Times New Roman"/>
          <w:i/>
          <w:sz w:val="24"/>
          <w:szCs w:val="24"/>
        </w:rPr>
        <w:t>International Neuropsychiatric Disease Journal</w:t>
      </w:r>
      <w:r w:rsidR="00302516">
        <w:rPr>
          <w:rFonts w:ascii="Times New Roman" w:eastAsia="Calibri" w:hAnsi="Times New Roman" w:cs="Times New Roman"/>
          <w:sz w:val="24"/>
          <w:szCs w:val="24"/>
        </w:rPr>
        <w:t xml:space="preserve"> 2014, 2(6), 368-381.</w:t>
      </w:r>
    </w:p>
    <w:p w14:paraId="6160387F" w14:textId="5CF639C3"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Ferna´ndez</w:t>
      </w:r>
      <w:proofErr w:type="spellEnd"/>
      <w:r w:rsidRPr="00727BD7">
        <w:rPr>
          <w:rFonts w:ascii="Times New Roman" w:eastAsia="Calibri" w:hAnsi="Times New Roman" w:cs="Times New Roman"/>
          <w:b/>
          <w:sz w:val="24"/>
          <w:szCs w:val="24"/>
        </w:rPr>
        <w:t xml:space="preserve"> MM, </w:t>
      </w:r>
      <w:proofErr w:type="spellStart"/>
      <w:r w:rsidRPr="00727BD7">
        <w:rPr>
          <w:rFonts w:ascii="Times New Roman" w:eastAsia="Calibri" w:hAnsi="Times New Roman" w:cs="Times New Roman"/>
          <w:b/>
          <w:sz w:val="24"/>
          <w:szCs w:val="24"/>
        </w:rPr>
        <w:t>Regueira-Me´ndez</w:t>
      </w:r>
      <w:proofErr w:type="spellEnd"/>
      <w:r w:rsidRPr="00727BD7">
        <w:rPr>
          <w:rFonts w:ascii="Times New Roman" w:eastAsia="Calibri" w:hAnsi="Times New Roman" w:cs="Times New Roman"/>
          <w:b/>
          <w:sz w:val="24"/>
          <w:szCs w:val="24"/>
        </w:rPr>
        <w:t xml:space="preserve"> C, </w:t>
      </w:r>
      <w:proofErr w:type="spellStart"/>
      <w:r w:rsidRPr="00727BD7">
        <w:rPr>
          <w:rFonts w:ascii="Times New Roman" w:eastAsia="Calibri" w:hAnsi="Times New Roman" w:cs="Times New Roman"/>
          <w:b/>
          <w:sz w:val="24"/>
          <w:szCs w:val="24"/>
        </w:rPr>
        <w:t>Takkouche</w:t>
      </w:r>
      <w:proofErr w:type="spellEnd"/>
      <w:r w:rsidRPr="00727BD7">
        <w:rPr>
          <w:rFonts w:ascii="Times New Roman" w:eastAsia="Calibri" w:hAnsi="Times New Roman" w:cs="Times New Roman"/>
          <w:b/>
          <w:sz w:val="24"/>
          <w:szCs w:val="24"/>
        </w:rPr>
        <w:t xml:space="preserve"> B</w:t>
      </w:r>
      <w:r w:rsidRPr="00727BD7">
        <w:rPr>
          <w:rFonts w:ascii="Times New Roman" w:eastAsia="Calibri" w:hAnsi="Times New Roman" w:cs="Times New Roman"/>
          <w:sz w:val="24"/>
          <w:szCs w:val="24"/>
        </w:rPr>
        <w:t xml:space="preserve">. Psychological factors and premenstrual syndrome: A Spanish case-control study. </w:t>
      </w:r>
      <w:proofErr w:type="spellStart"/>
      <w:r w:rsidRPr="00727BD7">
        <w:rPr>
          <w:rFonts w:ascii="Times New Roman" w:eastAsia="Calibri" w:hAnsi="Times New Roman" w:cs="Times New Roman"/>
          <w:i/>
          <w:sz w:val="24"/>
          <w:szCs w:val="24"/>
        </w:rPr>
        <w:t>PLoS</w:t>
      </w:r>
      <w:proofErr w:type="spellEnd"/>
      <w:r w:rsidRPr="00727BD7">
        <w:rPr>
          <w:rFonts w:ascii="Times New Roman" w:eastAsia="Calibri" w:hAnsi="Times New Roman" w:cs="Times New Roman"/>
          <w:i/>
          <w:sz w:val="24"/>
          <w:szCs w:val="24"/>
        </w:rPr>
        <w:t xml:space="preserve"> ONE</w:t>
      </w:r>
      <w:r w:rsidRPr="00727BD7">
        <w:rPr>
          <w:rFonts w:ascii="Times New Roman" w:eastAsia="Calibri" w:hAnsi="Times New Roman" w:cs="Times New Roman"/>
          <w:sz w:val="24"/>
          <w:szCs w:val="24"/>
        </w:rPr>
        <w:t xml:space="preserve"> 2019, 14(3)</w:t>
      </w:r>
      <w:r w:rsidR="00302516">
        <w:rPr>
          <w:rFonts w:ascii="Times New Roman" w:eastAsia="Calibri" w:hAnsi="Times New Roman" w:cs="Times New Roman"/>
          <w:sz w:val="24"/>
          <w:szCs w:val="24"/>
        </w:rPr>
        <w:t>.</w:t>
      </w:r>
    </w:p>
    <w:p w14:paraId="43645420" w14:textId="6D12E7F8" w:rsidR="0047147A" w:rsidRPr="00727BD7" w:rsidRDefault="0047147A" w:rsidP="00302516">
      <w:pPr>
        <w:spacing w:after="240"/>
        <w:ind w:right="-1" w:firstLine="0"/>
        <w:rPr>
          <w:rFonts w:ascii="Times New Roman" w:eastAsia="Calibri" w:hAnsi="Times New Roman" w:cs="Times New Roman"/>
          <w:sz w:val="24"/>
          <w:szCs w:val="24"/>
          <w:lang w:val="tr-TR"/>
        </w:rPr>
      </w:pPr>
      <w:proofErr w:type="spellStart"/>
      <w:r w:rsidRPr="00727BD7">
        <w:rPr>
          <w:rFonts w:ascii="Times New Roman" w:eastAsia="Calibri" w:hAnsi="Times New Roman" w:cs="Times New Roman"/>
          <w:b/>
          <w:sz w:val="24"/>
          <w:szCs w:val="24"/>
          <w:lang w:val="tr-TR"/>
        </w:rPr>
        <w:t>Freeman</w:t>
      </w:r>
      <w:proofErr w:type="spellEnd"/>
      <w:r w:rsidRPr="00727BD7">
        <w:rPr>
          <w:rFonts w:ascii="Times New Roman" w:eastAsia="Calibri" w:hAnsi="Times New Roman" w:cs="Times New Roman"/>
          <w:b/>
          <w:sz w:val="24"/>
          <w:szCs w:val="24"/>
          <w:lang w:val="tr-TR"/>
        </w:rPr>
        <w:t xml:space="preserve"> EW, </w:t>
      </w:r>
      <w:proofErr w:type="spellStart"/>
      <w:r w:rsidRPr="00727BD7">
        <w:rPr>
          <w:rFonts w:ascii="Times New Roman" w:eastAsia="Calibri" w:hAnsi="Times New Roman" w:cs="Times New Roman"/>
          <w:b/>
          <w:sz w:val="24"/>
          <w:szCs w:val="24"/>
          <w:lang w:val="tr-TR"/>
        </w:rPr>
        <w:t>Halberstadt</w:t>
      </w:r>
      <w:proofErr w:type="spellEnd"/>
      <w:r w:rsidRPr="00727BD7">
        <w:rPr>
          <w:rFonts w:ascii="Times New Roman" w:eastAsia="Calibri" w:hAnsi="Times New Roman" w:cs="Times New Roman"/>
          <w:b/>
          <w:sz w:val="24"/>
          <w:szCs w:val="24"/>
          <w:lang w:val="tr-TR"/>
        </w:rPr>
        <w:t xml:space="preserve"> SM, </w:t>
      </w:r>
      <w:proofErr w:type="spellStart"/>
      <w:r w:rsidRPr="00727BD7">
        <w:rPr>
          <w:rFonts w:ascii="Times New Roman" w:eastAsia="Calibri" w:hAnsi="Times New Roman" w:cs="Times New Roman"/>
          <w:b/>
          <w:sz w:val="24"/>
          <w:szCs w:val="24"/>
          <w:lang w:val="tr-TR"/>
        </w:rPr>
        <w:t>Rickels</w:t>
      </w:r>
      <w:proofErr w:type="spellEnd"/>
      <w:r w:rsidRPr="00727BD7">
        <w:rPr>
          <w:rFonts w:ascii="Times New Roman" w:eastAsia="Calibri" w:hAnsi="Times New Roman" w:cs="Times New Roman"/>
          <w:b/>
          <w:sz w:val="24"/>
          <w:szCs w:val="24"/>
          <w:lang w:val="tr-TR"/>
        </w:rPr>
        <w:t xml:space="preserve"> K, </w:t>
      </w:r>
      <w:proofErr w:type="spellStart"/>
      <w:r w:rsidRPr="00727BD7">
        <w:rPr>
          <w:rFonts w:ascii="Times New Roman" w:eastAsia="Calibri" w:hAnsi="Times New Roman" w:cs="Times New Roman"/>
          <w:b/>
          <w:sz w:val="24"/>
          <w:szCs w:val="24"/>
          <w:lang w:val="tr-TR"/>
        </w:rPr>
        <w:t>Legler</w:t>
      </w:r>
      <w:proofErr w:type="spellEnd"/>
      <w:r w:rsidRPr="00727BD7">
        <w:rPr>
          <w:rFonts w:ascii="Times New Roman" w:eastAsia="Calibri" w:hAnsi="Times New Roman" w:cs="Times New Roman"/>
          <w:b/>
          <w:sz w:val="24"/>
          <w:szCs w:val="24"/>
          <w:lang w:val="tr-TR"/>
        </w:rPr>
        <w:t xml:space="preserve"> JM, Lin H, </w:t>
      </w:r>
      <w:proofErr w:type="spellStart"/>
      <w:r w:rsidRPr="00727BD7">
        <w:rPr>
          <w:rFonts w:ascii="Times New Roman" w:eastAsia="Calibri" w:hAnsi="Times New Roman" w:cs="Times New Roman"/>
          <w:b/>
          <w:sz w:val="24"/>
          <w:szCs w:val="24"/>
          <w:lang w:val="tr-TR"/>
        </w:rPr>
        <w:t>Sammel</w:t>
      </w:r>
      <w:proofErr w:type="spellEnd"/>
      <w:r w:rsidRPr="00727BD7">
        <w:rPr>
          <w:rFonts w:ascii="Times New Roman" w:eastAsia="Calibri" w:hAnsi="Times New Roman" w:cs="Times New Roman"/>
          <w:b/>
          <w:sz w:val="24"/>
          <w:szCs w:val="24"/>
          <w:lang w:val="tr-TR"/>
        </w:rPr>
        <w:t xml:space="preserve"> MD.</w:t>
      </w:r>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Core</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Symptoms</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That</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Discriminate</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Premenstrual</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Syndrome</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i/>
          <w:sz w:val="24"/>
          <w:szCs w:val="24"/>
          <w:lang w:val="tr-TR"/>
        </w:rPr>
        <w:t>Journal</w:t>
      </w:r>
      <w:proofErr w:type="spellEnd"/>
      <w:r w:rsidRPr="00727BD7">
        <w:rPr>
          <w:rFonts w:ascii="Times New Roman" w:eastAsia="Calibri" w:hAnsi="Times New Roman" w:cs="Times New Roman"/>
          <w:i/>
          <w:sz w:val="24"/>
          <w:szCs w:val="24"/>
          <w:lang w:val="tr-TR"/>
        </w:rPr>
        <w:t xml:space="preserve"> of </w:t>
      </w:r>
      <w:proofErr w:type="spellStart"/>
      <w:r w:rsidRPr="00727BD7">
        <w:rPr>
          <w:rFonts w:ascii="Times New Roman" w:eastAsia="Calibri" w:hAnsi="Times New Roman" w:cs="Times New Roman"/>
          <w:i/>
          <w:sz w:val="24"/>
          <w:szCs w:val="24"/>
          <w:lang w:val="tr-TR"/>
        </w:rPr>
        <w:t>Women’s</w:t>
      </w:r>
      <w:proofErr w:type="spellEnd"/>
      <w:r w:rsidRPr="00727BD7">
        <w:rPr>
          <w:rFonts w:ascii="Times New Roman" w:eastAsia="Calibri" w:hAnsi="Times New Roman" w:cs="Times New Roman"/>
          <w:i/>
          <w:sz w:val="24"/>
          <w:szCs w:val="24"/>
          <w:lang w:val="tr-TR"/>
        </w:rPr>
        <w:t xml:space="preserve"> </w:t>
      </w:r>
      <w:proofErr w:type="spellStart"/>
      <w:r w:rsidRPr="00727BD7">
        <w:rPr>
          <w:rFonts w:ascii="Times New Roman" w:eastAsia="Calibri" w:hAnsi="Times New Roman" w:cs="Times New Roman"/>
          <w:i/>
          <w:sz w:val="24"/>
          <w:szCs w:val="24"/>
          <w:lang w:val="tr-TR"/>
        </w:rPr>
        <w:t>Health</w:t>
      </w:r>
      <w:proofErr w:type="spellEnd"/>
      <w:r w:rsidRPr="00727BD7">
        <w:rPr>
          <w:rFonts w:ascii="Times New Roman" w:eastAsia="Calibri" w:hAnsi="Times New Roman" w:cs="Times New Roman"/>
          <w:sz w:val="24"/>
          <w:szCs w:val="24"/>
          <w:lang w:val="tr-TR"/>
        </w:rPr>
        <w:t xml:space="preserve"> 2011, 20(1), 29-35</w:t>
      </w:r>
      <w:r w:rsidR="00302516">
        <w:rPr>
          <w:rFonts w:ascii="Times New Roman" w:eastAsia="Calibri" w:hAnsi="Times New Roman" w:cs="Times New Roman"/>
          <w:sz w:val="24"/>
          <w:szCs w:val="24"/>
          <w:lang w:val="tr-TR"/>
        </w:rPr>
        <w:t>.</w:t>
      </w:r>
    </w:p>
    <w:p w14:paraId="7AFC305B" w14:textId="77777777"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Freeman EW. </w:t>
      </w:r>
      <w:r w:rsidRPr="00727BD7">
        <w:rPr>
          <w:rFonts w:ascii="Times New Roman" w:eastAsia="Calibri" w:hAnsi="Times New Roman" w:cs="Times New Roman"/>
          <w:sz w:val="24"/>
          <w:szCs w:val="24"/>
        </w:rPr>
        <w:t xml:space="preserve">Premenstrual Syndromes. In: JJ </w:t>
      </w:r>
      <w:proofErr w:type="spellStart"/>
      <w:r w:rsidRPr="00727BD7">
        <w:rPr>
          <w:rFonts w:ascii="Times New Roman" w:eastAsia="Calibri" w:hAnsi="Times New Roman" w:cs="Times New Roman"/>
          <w:sz w:val="24"/>
          <w:szCs w:val="24"/>
        </w:rPr>
        <w:t>Sciarra</w:t>
      </w:r>
      <w:proofErr w:type="spellEnd"/>
      <w:r w:rsidRPr="00727BD7">
        <w:rPr>
          <w:rFonts w:ascii="Times New Roman" w:eastAsia="Calibri" w:hAnsi="Times New Roman" w:cs="Times New Roman"/>
          <w:sz w:val="24"/>
          <w:szCs w:val="24"/>
        </w:rPr>
        <w:t xml:space="preserve"> (</w:t>
      </w:r>
      <w:proofErr w:type="spellStart"/>
      <w:proofErr w:type="gramStart"/>
      <w:r w:rsidRPr="00727BD7">
        <w:rPr>
          <w:rFonts w:ascii="Times New Roman" w:eastAsia="Calibri" w:hAnsi="Times New Roman" w:cs="Times New Roman"/>
          <w:sz w:val="24"/>
          <w:szCs w:val="24"/>
        </w:rPr>
        <w:t>ed</w:t>
      </w:r>
      <w:proofErr w:type="spellEnd"/>
      <w:proofErr w:type="gram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Gynecology</w:t>
      </w:r>
      <w:proofErr w:type="spellEnd"/>
      <w:r w:rsidRPr="00727BD7">
        <w:rPr>
          <w:rFonts w:ascii="Times New Roman" w:eastAsia="Calibri" w:hAnsi="Times New Roman" w:cs="Times New Roman"/>
          <w:sz w:val="24"/>
          <w:szCs w:val="24"/>
        </w:rPr>
        <w:t xml:space="preserve"> and Obstetrics (1), Lippincott Williams &amp; Wilkins, Philadelphia, 2004.</w:t>
      </w:r>
    </w:p>
    <w:p w14:paraId="37D80001" w14:textId="095A1826" w:rsidR="0047147A" w:rsidRPr="00727BD7" w:rsidRDefault="0047147A" w:rsidP="00302516">
      <w:pPr>
        <w:spacing w:after="240"/>
        <w:ind w:firstLine="0"/>
        <w:rPr>
          <w:rFonts w:ascii="Times New Roman" w:eastAsia="Calibri" w:hAnsi="Times New Roman" w:cs="Times New Roman"/>
          <w:sz w:val="24"/>
          <w:szCs w:val="24"/>
          <w:lang w:val="fr-FR"/>
        </w:rPr>
      </w:pPr>
      <w:proofErr w:type="spellStart"/>
      <w:r w:rsidRPr="00727BD7">
        <w:rPr>
          <w:rFonts w:ascii="Times New Roman" w:eastAsia="Calibri" w:hAnsi="Times New Roman" w:cs="Times New Roman"/>
          <w:b/>
          <w:sz w:val="24"/>
          <w:szCs w:val="24"/>
          <w:lang w:val="fr-FR"/>
        </w:rPr>
        <w:t>Gençdoğan</w:t>
      </w:r>
      <w:proofErr w:type="spellEnd"/>
      <w:r w:rsidRPr="00727BD7">
        <w:rPr>
          <w:rFonts w:ascii="Times New Roman" w:eastAsia="Calibri" w:hAnsi="Times New Roman" w:cs="Times New Roman"/>
          <w:b/>
          <w:sz w:val="24"/>
          <w:szCs w:val="24"/>
          <w:lang w:val="fr-FR"/>
        </w:rPr>
        <w:t xml:space="preserve"> B</w:t>
      </w:r>
      <w:r w:rsidRPr="00727BD7">
        <w:rPr>
          <w:rFonts w:ascii="Times New Roman" w:eastAsia="Calibri" w:hAnsi="Times New Roman" w:cs="Times New Roman"/>
          <w:sz w:val="24"/>
          <w:szCs w:val="24"/>
          <w:lang w:val="fr-FR"/>
        </w:rPr>
        <w:t xml:space="preserve">. </w:t>
      </w:r>
      <w:proofErr w:type="spellStart"/>
      <w:r w:rsidRPr="00727BD7">
        <w:rPr>
          <w:rFonts w:ascii="Times New Roman" w:eastAsia="Calibri" w:hAnsi="Times New Roman" w:cs="Times New Roman"/>
          <w:sz w:val="24"/>
          <w:szCs w:val="24"/>
          <w:lang w:val="fr-FR"/>
        </w:rPr>
        <w:t>Premenstruel</w:t>
      </w:r>
      <w:proofErr w:type="spellEnd"/>
      <w:r w:rsidRPr="00727BD7">
        <w:rPr>
          <w:rFonts w:ascii="Times New Roman" w:eastAsia="Calibri" w:hAnsi="Times New Roman" w:cs="Times New Roman"/>
          <w:sz w:val="24"/>
          <w:szCs w:val="24"/>
          <w:lang w:val="fr-FR"/>
        </w:rPr>
        <w:t xml:space="preserve"> </w:t>
      </w:r>
      <w:proofErr w:type="spellStart"/>
      <w:r w:rsidRPr="00727BD7">
        <w:rPr>
          <w:rFonts w:ascii="Times New Roman" w:eastAsia="Calibri" w:hAnsi="Times New Roman" w:cs="Times New Roman"/>
          <w:sz w:val="24"/>
          <w:szCs w:val="24"/>
          <w:lang w:val="fr-FR"/>
        </w:rPr>
        <w:t>Sendrom</w:t>
      </w:r>
      <w:proofErr w:type="spellEnd"/>
      <w:r w:rsidRPr="00727BD7">
        <w:rPr>
          <w:rFonts w:ascii="Times New Roman" w:eastAsia="Calibri" w:hAnsi="Times New Roman" w:cs="Times New Roman"/>
          <w:sz w:val="24"/>
          <w:szCs w:val="24"/>
          <w:lang w:val="fr-FR"/>
        </w:rPr>
        <w:t xml:space="preserve"> </w:t>
      </w:r>
      <w:proofErr w:type="spellStart"/>
      <w:r w:rsidRPr="00727BD7">
        <w:rPr>
          <w:rFonts w:ascii="Times New Roman" w:eastAsia="Calibri" w:hAnsi="Times New Roman" w:cs="Times New Roman"/>
          <w:sz w:val="24"/>
          <w:szCs w:val="24"/>
          <w:lang w:val="fr-FR"/>
        </w:rPr>
        <w:t>İçin</w:t>
      </w:r>
      <w:proofErr w:type="spellEnd"/>
      <w:r w:rsidRPr="00727BD7">
        <w:rPr>
          <w:rFonts w:ascii="Times New Roman" w:eastAsia="Calibri" w:hAnsi="Times New Roman" w:cs="Times New Roman"/>
          <w:sz w:val="24"/>
          <w:szCs w:val="24"/>
          <w:lang w:val="fr-FR"/>
        </w:rPr>
        <w:t xml:space="preserve"> </w:t>
      </w:r>
      <w:proofErr w:type="spellStart"/>
      <w:r w:rsidRPr="00727BD7">
        <w:rPr>
          <w:rFonts w:ascii="Times New Roman" w:eastAsia="Calibri" w:hAnsi="Times New Roman" w:cs="Times New Roman"/>
          <w:sz w:val="24"/>
          <w:szCs w:val="24"/>
          <w:lang w:val="fr-FR"/>
        </w:rPr>
        <w:t>Yeni</w:t>
      </w:r>
      <w:proofErr w:type="spellEnd"/>
      <w:r w:rsidRPr="00727BD7">
        <w:rPr>
          <w:rFonts w:ascii="Times New Roman" w:eastAsia="Calibri" w:hAnsi="Times New Roman" w:cs="Times New Roman"/>
          <w:sz w:val="24"/>
          <w:szCs w:val="24"/>
          <w:lang w:val="fr-FR"/>
        </w:rPr>
        <w:t xml:space="preserve"> </w:t>
      </w:r>
      <w:proofErr w:type="spellStart"/>
      <w:r w:rsidRPr="00727BD7">
        <w:rPr>
          <w:rFonts w:ascii="Times New Roman" w:eastAsia="Calibri" w:hAnsi="Times New Roman" w:cs="Times New Roman"/>
          <w:sz w:val="24"/>
          <w:szCs w:val="24"/>
          <w:lang w:val="fr-FR"/>
        </w:rPr>
        <w:t>Bir</w:t>
      </w:r>
      <w:proofErr w:type="spellEnd"/>
      <w:r w:rsidRPr="00727BD7">
        <w:rPr>
          <w:rFonts w:ascii="Times New Roman" w:eastAsia="Calibri" w:hAnsi="Times New Roman" w:cs="Times New Roman"/>
          <w:sz w:val="24"/>
          <w:szCs w:val="24"/>
          <w:lang w:val="fr-FR"/>
        </w:rPr>
        <w:t xml:space="preserve"> </w:t>
      </w:r>
      <w:proofErr w:type="spellStart"/>
      <w:r w:rsidRPr="00727BD7">
        <w:rPr>
          <w:rFonts w:ascii="Times New Roman" w:eastAsia="Calibri" w:hAnsi="Times New Roman" w:cs="Times New Roman"/>
          <w:sz w:val="24"/>
          <w:szCs w:val="24"/>
          <w:lang w:val="fr-FR"/>
        </w:rPr>
        <w:t>Ölçek</w:t>
      </w:r>
      <w:proofErr w:type="spellEnd"/>
      <w:r w:rsidRPr="00727BD7">
        <w:rPr>
          <w:rFonts w:ascii="Times New Roman" w:eastAsia="Calibri" w:hAnsi="Times New Roman" w:cs="Times New Roman"/>
          <w:sz w:val="24"/>
          <w:szCs w:val="24"/>
          <w:lang w:val="fr-FR"/>
        </w:rPr>
        <w:t xml:space="preserve">. </w:t>
      </w:r>
      <w:proofErr w:type="spellStart"/>
      <w:r w:rsidRPr="00727BD7">
        <w:rPr>
          <w:rFonts w:ascii="Times New Roman" w:eastAsia="Calibri" w:hAnsi="Times New Roman" w:cs="Times New Roman"/>
          <w:i/>
          <w:sz w:val="24"/>
          <w:szCs w:val="24"/>
          <w:lang w:val="fr-FR"/>
        </w:rPr>
        <w:t>Türkiye’de</w:t>
      </w:r>
      <w:proofErr w:type="spellEnd"/>
      <w:r w:rsidRPr="00727BD7">
        <w:rPr>
          <w:rFonts w:ascii="Times New Roman" w:eastAsia="Calibri" w:hAnsi="Times New Roman" w:cs="Times New Roman"/>
          <w:i/>
          <w:sz w:val="24"/>
          <w:szCs w:val="24"/>
          <w:lang w:val="fr-FR"/>
        </w:rPr>
        <w:t xml:space="preserve"> </w:t>
      </w:r>
      <w:proofErr w:type="spellStart"/>
      <w:r w:rsidRPr="00727BD7">
        <w:rPr>
          <w:rFonts w:ascii="Times New Roman" w:eastAsia="Calibri" w:hAnsi="Times New Roman" w:cs="Times New Roman"/>
          <w:i/>
          <w:sz w:val="24"/>
          <w:szCs w:val="24"/>
          <w:lang w:val="fr-FR"/>
        </w:rPr>
        <w:t>Psikiyatri</w:t>
      </w:r>
      <w:proofErr w:type="spellEnd"/>
      <w:r w:rsidRPr="00727BD7">
        <w:rPr>
          <w:rFonts w:ascii="Times New Roman" w:eastAsia="Calibri" w:hAnsi="Times New Roman" w:cs="Times New Roman"/>
          <w:sz w:val="24"/>
          <w:szCs w:val="24"/>
          <w:lang w:val="fr-FR"/>
        </w:rPr>
        <w:t xml:space="preserve"> 2006, 8(2), 81- 87</w:t>
      </w:r>
      <w:r w:rsidR="00302516">
        <w:rPr>
          <w:rFonts w:ascii="Times New Roman" w:eastAsia="Calibri" w:hAnsi="Times New Roman" w:cs="Times New Roman"/>
          <w:sz w:val="24"/>
          <w:szCs w:val="24"/>
          <w:lang w:val="fr-FR"/>
        </w:rPr>
        <w:t>.</w:t>
      </w:r>
    </w:p>
    <w:p w14:paraId="74850465" w14:textId="605D1171"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lang w:val="fr-FR"/>
        </w:rPr>
        <w:t>Gollenberg</w:t>
      </w:r>
      <w:proofErr w:type="spellEnd"/>
      <w:r w:rsidRPr="00727BD7">
        <w:rPr>
          <w:rFonts w:ascii="Times New Roman" w:eastAsia="Calibri" w:hAnsi="Times New Roman" w:cs="Times New Roman"/>
          <w:b/>
          <w:sz w:val="24"/>
          <w:szCs w:val="24"/>
          <w:lang w:val="fr-FR"/>
        </w:rPr>
        <w:t xml:space="preserve"> AL, </w:t>
      </w:r>
      <w:proofErr w:type="spellStart"/>
      <w:r w:rsidRPr="00727BD7">
        <w:rPr>
          <w:rFonts w:ascii="Times New Roman" w:eastAsia="Calibri" w:hAnsi="Times New Roman" w:cs="Times New Roman"/>
          <w:b/>
          <w:sz w:val="24"/>
          <w:szCs w:val="24"/>
          <w:lang w:val="fr-FR"/>
        </w:rPr>
        <w:t>Hediger</w:t>
      </w:r>
      <w:proofErr w:type="spellEnd"/>
      <w:r w:rsidRPr="00727BD7">
        <w:rPr>
          <w:rFonts w:ascii="Times New Roman" w:eastAsia="Calibri" w:hAnsi="Times New Roman" w:cs="Times New Roman"/>
          <w:b/>
          <w:sz w:val="24"/>
          <w:szCs w:val="24"/>
          <w:lang w:val="fr-FR"/>
        </w:rPr>
        <w:t xml:space="preserve"> ML, </w:t>
      </w:r>
      <w:proofErr w:type="spellStart"/>
      <w:r w:rsidRPr="00727BD7">
        <w:rPr>
          <w:rFonts w:ascii="Times New Roman" w:eastAsia="Calibri" w:hAnsi="Times New Roman" w:cs="Times New Roman"/>
          <w:b/>
          <w:sz w:val="24"/>
          <w:szCs w:val="24"/>
          <w:lang w:val="fr-FR"/>
        </w:rPr>
        <w:t>Mumford</w:t>
      </w:r>
      <w:proofErr w:type="spellEnd"/>
      <w:r w:rsidRPr="00727BD7">
        <w:rPr>
          <w:rFonts w:ascii="Times New Roman" w:eastAsia="Calibri" w:hAnsi="Times New Roman" w:cs="Times New Roman"/>
          <w:b/>
          <w:sz w:val="24"/>
          <w:szCs w:val="24"/>
          <w:lang w:val="fr-FR"/>
        </w:rPr>
        <w:t xml:space="preserve"> SL, </w:t>
      </w:r>
      <w:proofErr w:type="spellStart"/>
      <w:r w:rsidRPr="00727BD7">
        <w:rPr>
          <w:rFonts w:ascii="Times New Roman" w:eastAsia="Calibri" w:hAnsi="Times New Roman" w:cs="Times New Roman"/>
          <w:b/>
          <w:sz w:val="24"/>
          <w:szCs w:val="24"/>
          <w:lang w:val="fr-FR"/>
        </w:rPr>
        <w:t>Whitcomb</w:t>
      </w:r>
      <w:proofErr w:type="spellEnd"/>
      <w:r w:rsidRPr="00727BD7">
        <w:rPr>
          <w:rFonts w:ascii="Times New Roman" w:eastAsia="Calibri" w:hAnsi="Times New Roman" w:cs="Times New Roman"/>
          <w:b/>
          <w:sz w:val="24"/>
          <w:szCs w:val="24"/>
          <w:lang w:val="fr-FR"/>
        </w:rPr>
        <w:t xml:space="preserve"> BW, </w:t>
      </w:r>
      <w:proofErr w:type="spellStart"/>
      <w:r w:rsidRPr="00727BD7">
        <w:rPr>
          <w:rFonts w:ascii="Times New Roman" w:eastAsia="Calibri" w:hAnsi="Times New Roman" w:cs="Times New Roman"/>
          <w:b/>
          <w:sz w:val="24"/>
          <w:szCs w:val="24"/>
          <w:lang w:val="fr-FR"/>
        </w:rPr>
        <w:t>Hovey</w:t>
      </w:r>
      <w:proofErr w:type="spellEnd"/>
      <w:r w:rsidRPr="00727BD7">
        <w:rPr>
          <w:rFonts w:ascii="Times New Roman" w:eastAsia="Calibri" w:hAnsi="Times New Roman" w:cs="Times New Roman"/>
          <w:b/>
          <w:sz w:val="24"/>
          <w:szCs w:val="24"/>
          <w:lang w:val="fr-FR"/>
        </w:rPr>
        <w:t xml:space="preserve"> KM, </w:t>
      </w:r>
      <w:proofErr w:type="spellStart"/>
      <w:r w:rsidRPr="00727BD7">
        <w:rPr>
          <w:rFonts w:ascii="Times New Roman" w:eastAsia="Calibri" w:hAnsi="Times New Roman" w:cs="Times New Roman"/>
          <w:b/>
          <w:sz w:val="24"/>
          <w:szCs w:val="24"/>
          <w:lang w:val="fr-FR"/>
        </w:rPr>
        <w:t>Wactawski</w:t>
      </w:r>
      <w:proofErr w:type="spellEnd"/>
      <w:r w:rsidRPr="00727BD7">
        <w:rPr>
          <w:rFonts w:ascii="Times New Roman" w:eastAsia="Calibri" w:hAnsi="Times New Roman" w:cs="Times New Roman"/>
          <w:b/>
          <w:sz w:val="24"/>
          <w:szCs w:val="24"/>
          <w:lang w:val="fr-FR"/>
        </w:rPr>
        <w:t xml:space="preserve">-Wende J, </w:t>
      </w:r>
      <w:proofErr w:type="spellStart"/>
      <w:r w:rsidRPr="00727BD7">
        <w:rPr>
          <w:rFonts w:ascii="Times New Roman" w:eastAsia="Calibri" w:hAnsi="Times New Roman" w:cs="Times New Roman"/>
          <w:b/>
          <w:sz w:val="24"/>
          <w:szCs w:val="24"/>
          <w:lang w:val="fr-FR"/>
        </w:rPr>
        <w:t>Schisterman</w:t>
      </w:r>
      <w:proofErr w:type="spellEnd"/>
      <w:r w:rsidRPr="00727BD7">
        <w:rPr>
          <w:rFonts w:ascii="Times New Roman" w:eastAsia="Calibri" w:hAnsi="Times New Roman" w:cs="Times New Roman"/>
          <w:b/>
          <w:sz w:val="24"/>
          <w:szCs w:val="24"/>
          <w:lang w:val="fr-FR"/>
        </w:rPr>
        <w:t xml:space="preserve"> EF</w:t>
      </w:r>
      <w:r w:rsidRPr="00727BD7">
        <w:rPr>
          <w:rFonts w:ascii="Times New Roman" w:eastAsia="Calibri" w:hAnsi="Times New Roman" w:cs="Times New Roman"/>
          <w:sz w:val="24"/>
          <w:szCs w:val="24"/>
          <w:lang w:val="fr-FR"/>
        </w:rPr>
        <w:t xml:space="preserve">. </w:t>
      </w:r>
      <w:r w:rsidRPr="00727BD7">
        <w:rPr>
          <w:rFonts w:ascii="Times New Roman" w:eastAsia="Calibri" w:hAnsi="Times New Roman" w:cs="Times New Roman"/>
          <w:sz w:val="24"/>
          <w:szCs w:val="24"/>
        </w:rPr>
        <w:t xml:space="preserve">Perceived Stress and Severity of </w:t>
      </w:r>
      <w:proofErr w:type="spellStart"/>
      <w:r w:rsidRPr="00727BD7">
        <w:rPr>
          <w:rFonts w:ascii="Times New Roman" w:eastAsia="Calibri" w:hAnsi="Times New Roman" w:cs="Times New Roman"/>
          <w:sz w:val="24"/>
          <w:szCs w:val="24"/>
        </w:rPr>
        <w:t>Perimenstrual</w:t>
      </w:r>
      <w:proofErr w:type="spellEnd"/>
      <w:r w:rsidRPr="00727BD7">
        <w:rPr>
          <w:rFonts w:ascii="Times New Roman" w:eastAsia="Calibri" w:hAnsi="Times New Roman" w:cs="Times New Roman"/>
          <w:sz w:val="24"/>
          <w:szCs w:val="24"/>
        </w:rPr>
        <w:t xml:space="preserve"> Symptoms: The </w:t>
      </w:r>
      <w:proofErr w:type="spellStart"/>
      <w:r w:rsidRPr="00727BD7">
        <w:rPr>
          <w:rFonts w:ascii="Times New Roman" w:eastAsia="Calibri" w:hAnsi="Times New Roman" w:cs="Times New Roman"/>
          <w:sz w:val="24"/>
          <w:szCs w:val="24"/>
        </w:rPr>
        <w:t>BioCycle</w:t>
      </w:r>
      <w:proofErr w:type="spellEnd"/>
      <w:r w:rsidRPr="00727BD7">
        <w:rPr>
          <w:rFonts w:ascii="Times New Roman" w:eastAsia="Calibri" w:hAnsi="Times New Roman" w:cs="Times New Roman"/>
          <w:sz w:val="24"/>
          <w:szCs w:val="24"/>
        </w:rPr>
        <w:t xml:space="preserve"> Study. </w:t>
      </w:r>
      <w:r w:rsidRPr="00727BD7">
        <w:rPr>
          <w:rFonts w:ascii="Times New Roman" w:eastAsia="Calibri" w:hAnsi="Times New Roman" w:cs="Times New Roman"/>
          <w:i/>
          <w:sz w:val="24"/>
          <w:szCs w:val="24"/>
        </w:rPr>
        <w:t>Journal of Women’s Health</w:t>
      </w:r>
      <w:r w:rsidRPr="00727BD7">
        <w:rPr>
          <w:rFonts w:ascii="Times New Roman" w:eastAsia="Calibri" w:hAnsi="Times New Roman" w:cs="Times New Roman"/>
          <w:sz w:val="24"/>
          <w:szCs w:val="24"/>
        </w:rPr>
        <w:t xml:space="preserve"> 2010, 19(5), 959 – 967</w:t>
      </w:r>
      <w:r w:rsidR="00302516">
        <w:rPr>
          <w:rFonts w:ascii="Times New Roman" w:eastAsia="Calibri" w:hAnsi="Times New Roman" w:cs="Times New Roman"/>
          <w:sz w:val="24"/>
          <w:szCs w:val="24"/>
        </w:rPr>
        <w:t>.</w:t>
      </w:r>
    </w:p>
    <w:p w14:paraId="2E069552" w14:textId="6D72F942"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Hashim</w:t>
      </w:r>
      <w:proofErr w:type="spellEnd"/>
      <w:r w:rsidRPr="00727BD7">
        <w:rPr>
          <w:rFonts w:ascii="Times New Roman" w:eastAsia="Calibri" w:hAnsi="Times New Roman" w:cs="Times New Roman"/>
          <w:b/>
          <w:sz w:val="24"/>
          <w:szCs w:val="24"/>
        </w:rPr>
        <w:t xml:space="preserve"> MS, </w:t>
      </w:r>
      <w:proofErr w:type="spellStart"/>
      <w:r w:rsidRPr="00727BD7">
        <w:rPr>
          <w:rFonts w:ascii="Times New Roman" w:eastAsia="Calibri" w:hAnsi="Times New Roman" w:cs="Times New Roman"/>
          <w:b/>
          <w:sz w:val="24"/>
          <w:szCs w:val="24"/>
        </w:rPr>
        <w:t>Obaideen</w:t>
      </w:r>
      <w:proofErr w:type="spellEnd"/>
      <w:r w:rsidRPr="00727BD7">
        <w:rPr>
          <w:rFonts w:ascii="Times New Roman" w:eastAsia="Calibri" w:hAnsi="Times New Roman" w:cs="Times New Roman"/>
          <w:b/>
          <w:sz w:val="24"/>
          <w:szCs w:val="24"/>
        </w:rPr>
        <w:t xml:space="preserve"> AA, </w:t>
      </w:r>
      <w:proofErr w:type="spellStart"/>
      <w:r w:rsidRPr="00727BD7">
        <w:rPr>
          <w:rFonts w:ascii="Times New Roman" w:eastAsia="Calibri" w:hAnsi="Times New Roman" w:cs="Times New Roman"/>
          <w:b/>
          <w:sz w:val="24"/>
          <w:szCs w:val="24"/>
        </w:rPr>
        <w:t>Jahrami</w:t>
      </w:r>
      <w:proofErr w:type="spellEnd"/>
      <w:r w:rsidRPr="00727BD7">
        <w:rPr>
          <w:rFonts w:ascii="Times New Roman" w:eastAsia="Calibri" w:hAnsi="Times New Roman" w:cs="Times New Roman"/>
          <w:b/>
          <w:sz w:val="24"/>
          <w:szCs w:val="24"/>
        </w:rPr>
        <w:t xml:space="preserve"> HA, </w:t>
      </w:r>
      <w:proofErr w:type="spellStart"/>
      <w:r w:rsidRPr="00727BD7">
        <w:rPr>
          <w:rFonts w:ascii="Times New Roman" w:eastAsia="Calibri" w:hAnsi="Times New Roman" w:cs="Times New Roman"/>
          <w:b/>
          <w:sz w:val="24"/>
          <w:szCs w:val="24"/>
        </w:rPr>
        <w:t>Radwan</w:t>
      </w:r>
      <w:proofErr w:type="spellEnd"/>
      <w:r w:rsidRPr="00727BD7">
        <w:rPr>
          <w:rFonts w:ascii="Times New Roman" w:eastAsia="Calibri" w:hAnsi="Times New Roman" w:cs="Times New Roman"/>
          <w:b/>
          <w:sz w:val="24"/>
          <w:szCs w:val="24"/>
        </w:rPr>
        <w:t xml:space="preserve"> H, Hamad HJ, </w:t>
      </w:r>
      <w:proofErr w:type="spellStart"/>
      <w:r w:rsidRPr="00727BD7">
        <w:rPr>
          <w:rFonts w:ascii="Times New Roman" w:eastAsia="Calibri" w:hAnsi="Times New Roman" w:cs="Times New Roman"/>
          <w:b/>
          <w:sz w:val="24"/>
          <w:szCs w:val="24"/>
        </w:rPr>
        <w:t>Owais</w:t>
      </w:r>
      <w:proofErr w:type="spellEnd"/>
      <w:r w:rsidRPr="00727BD7">
        <w:rPr>
          <w:rFonts w:ascii="Times New Roman" w:eastAsia="Calibri" w:hAnsi="Times New Roman" w:cs="Times New Roman"/>
          <w:b/>
          <w:sz w:val="24"/>
          <w:szCs w:val="24"/>
        </w:rPr>
        <w:t xml:space="preserve"> AA, </w:t>
      </w:r>
      <w:proofErr w:type="spellStart"/>
      <w:r w:rsidRPr="00727BD7">
        <w:rPr>
          <w:rFonts w:ascii="Times New Roman" w:eastAsia="Calibri" w:hAnsi="Times New Roman" w:cs="Times New Roman"/>
          <w:b/>
          <w:sz w:val="24"/>
          <w:szCs w:val="24"/>
        </w:rPr>
        <w:t>Alardah</w:t>
      </w:r>
      <w:proofErr w:type="spellEnd"/>
      <w:r w:rsidRPr="00727BD7">
        <w:rPr>
          <w:rFonts w:ascii="Times New Roman" w:eastAsia="Calibri" w:hAnsi="Times New Roman" w:cs="Times New Roman"/>
          <w:b/>
          <w:sz w:val="24"/>
          <w:szCs w:val="24"/>
        </w:rPr>
        <w:t xml:space="preserve"> LG, </w:t>
      </w:r>
      <w:proofErr w:type="spellStart"/>
      <w:r w:rsidRPr="00727BD7">
        <w:rPr>
          <w:rFonts w:ascii="Times New Roman" w:eastAsia="Calibri" w:hAnsi="Times New Roman" w:cs="Times New Roman"/>
          <w:b/>
          <w:sz w:val="24"/>
          <w:szCs w:val="24"/>
        </w:rPr>
        <w:t>Qiblawi</w:t>
      </w:r>
      <w:proofErr w:type="spellEnd"/>
      <w:r w:rsidRPr="00727BD7">
        <w:rPr>
          <w:rFonts w:ascii="Times New Roman" w:eastAsia="Calibri" w:hAnsi="Times New Roman" w:cs="Times New Roman"/>
          <w:b/>
          <w:sz w:val="24"/>
          <w:szCs w:val="24"/>
        </w:rPr>
        <w:t xml:space="preserve"> S, Al-</w:t>
      </w:r>
      <w:proofErr w:type="spellStart"/>
      <w:r w:rsidRPr="00727BD7">
        <w:rPr>
          <w:rFonts w:ascii="Times New Roman" w:eastAsia="Calibri" w:hAnsi="Times New Roman" w:cs="Times New Roman"/>
          <w:b/>
          <w:sz w:val="24"/>
          <w:szCs w:val="24"/>
        </w:rPr>
        <w:t>Yateem</w:t>
      </w:r>
      <w:proofErr w:type="spellEnd"/>
      <w:r w:rsidRPr="00727BD7">
        <w:rPr>
          <w:rFonts w:ascii="Times New Roman" w:eastAsia="Calibri" w:hAnsi="Times New Roman" w:cs="Times New Roman"/>
          <w:b/>
          <w:sz w:val="24"/>
          <w:szCs w:val="24"/>
        </w:rPr>
        <w:t xml:space="preserve"> N, </w:t>
      </w:r>
      <w:proofErr w:type="spellStart"/>
      <w:r w:rsidRPr="00727BD7">
        <w:rPr>
          <w:rFonts w:ascii="Times New Roman" w:eastAsia="Calibri" w:hAnsi="Times New Roman" w:cs="Times New Roman"/>
          <w:b/>
          <w:sz w:val="24"/>
          <w:szCs w:val="24"/>
        </w:rPr>
        <w:t>Faris</w:t>
      </w:r>
      <w:proofErr w:type="spellEnd"/>
      <w:r w:rsidRPr="00727BD7">
        <w:rPr>
          <w:rFonts w:ascii="Times New Roman" w:eastAsia="Calibri" w:hAnsi="Times New Roman" w:cs="Times New Roman"/>
          <w:b/>
          <w:sz w:val="24"/>
          <w:szCs w:val="24"/>
        </w:rPr>
        <w:t xml:space="preserve"> E.</w:t>
      </w:r>
      <w:r w:rsidRPr="00727BD7">
        <w:rPr>
          <w:rFonts w:ascii="Times New Roman" w:eastAsia="Calibri" w:hAnsi="Times New Roman" w:cs="Times New Roman"/>
          <w:sz w:val="24"/>
          <w:szCs w:val="24"/>
        </w:rPr>
        <w:t xml:space="preserve"> Premenstrual Syndrome Is Associated with Dietary and Lifestyle </w:t>
      </w:r>
      <w:proofErr w:type="spellStart"/>
      <w:r w:rsidRPr="00727BD7">
        <w:rPr>
          <w:rFonts w:ascii="Times New Roman" w:eastAsia="Calibri" w:hAnsi="Times New Roman" w:cs="Times New Roman"/>
          <w:sz w:val="24"/>
          <w:szCs w:val="24"/>
        </w:rPr>
        <w:t>Behaviors</w:t>
      </w:r>
      <w:proofErr w:type="spellEnd"/>
      <w:r w:rsidRPr="00727BD7">
        <w:rPr>
          <w:rFonts w:ascii="Times New Roman" w:eastAsia="Calibri" w:hAnsi="Times New Roman" w:cs="Times New Roman"/>
          <w:sz w:val="24"/>
          <w:szCs w:val="24"/>
        </w:rPr>
        <w:t xml:space="preserve"> among University Students: A Cross-Sectional Study from Sharjah, UAE. </w:t>
      </w:r>
      <w:r w:rsidRPr="00727BD7">
        <w:rPr>
          <w:rFonts w:ascii="Times New Roman" w:eastAsia="Calibri" w:hAnsi="Times New Roman" w:cs="Times New Roman"/>
          <w:i/>
          <w:sz w:val="24"/>
          <w:szCs w:val="24"/>
        </w:rPr>
        <w:t>Nutrients</w:t>
      </w:r>
      <w:r w:rsidRPr="00727BD7">
        <w:rPr>
          <w:rFonts w:ascii="Times New Roman" w:eastAsia="Calibri" w:hAnsi="Times New Roman" w:cs="Times New Roman"/>
          <w:sz w:val="24"/>
          <w:szCs w:val="24"/>
        </w:rPr>
        <w:t xml:space="preserve"> 2019, 11, 1939-1956</w:t>
      </w:r>
      <w:r w:rsidR="00302516">
        <w:rPr>
          <w:rFonts w:ascii="Times New Roman" w:eastAsia="Calibri" w:hAnsi="Times New Roman" w:cs="Times New Roman"/>
          <w:sz w:val="24"/>
          <w:szCs w:val="24"/>
        </w:rPr>
        <w:t>.</w:t>
      </w:r>
    </w:p>
    <w:p w14:paraId="4D9B43BA" w14:textId="6ED157AE"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Hofmeister</w:t>
      </w:r>
      <w:proofErr w:type="spellEnd"/>
      <w:r w:rsidRPr="00727BD7">
        <w:rPr>
          <w:rFonts w:ascii="Times New Roman" w:eastAsia="Calibri" w:hAnsi="Times New Roman" w:cs="Times New Roman"/>
          <w:b/>
          <w:sz w:val="24"/>
          <w:szCs w:val="24"/>
        </w:rPr>
        <w:t xml:space="preserve"> S, Do, </w:t>
      </w:r>
      <w:proofErr w:type="spellStart"/>
      <w:r w:rsidRPr="00727BD7">
        <w:rPr>
          <w:rFonts w:ascii="Times New Roman" w:eastAsia="Calibri" w:hAnsi="Times New Roman" w:cs="Times New Roman"/>
          <w:b/>
          <w:sz w:val="24"/>
          <w:szCs w:val="24"/>
        </w:rPr>
        <w:t>Bodden</w:t>
      </w:r>
      <w:proofErr w:type="spellEnd"/>
      <w:r w:rsidRPr="00727BD7">
        <w:rPr>
          <w:rFonts w:ascii="Times New Roman" w:eastAsia="Calibri" w:hAnsi="Times New Roman" w:cs="Times New Roman"/>
          <w:b/>
          <w:sz w:val="24"/>
          <w:szCs w:val="24"/>
        </w:rPr>
        <w:t xml:space="preserve"> S</w:t>
      </w:r>
      <w:r w:rsidRPr="00727BD7">
        <w:rPr>
          <w:rFonts w:ascii="Times New Roman" w:eastAsia="Calibri" w:hAnsi="Times New Roman" w:cs="Times New Roman"/>
          <w:sz w:val="24"/>
          <w:szCs w:val="24"/>
        </w:rPr>
        <w:t xml:space="preserve">. Premenstrual Syndrome and Premenstrual Dysphoric Disorder. </w:t>
      </w:r>
      <w:r w:rsidRPr="00727BD7">
        <w:rPr>
          <w:rFonts w:ascii="Times New Roman" w:eastAsia="Calibri" w:hAnsi="Times New Roman" w:cs="Times New Roman"/>
          <w:i/>
          <w:sz w:val="24"/>
          <w:szCs w:val="24"/>
        </w:rPr>
        <w:t>American Family Physician</w:t>
      </w:r>
      <w:r w:rsidRPr="00727BD7">
        <w:rPr>
          <w:rFonts w:ascii="Times New Roman" w:eastAsia="Calibri" w:hAnsi="Times New Roman" w:cs="Times New Roman"/>
          <w:sz w:val="24"/>
          <w:szCs w:val="24"/>
        </w:rPr>
        <w:t xml:space="preserve"> 2016, 94(3), 236-240</w:t>
      </w:r>
      <w:r w:rsidR="00302516">
        <w:rPr>
          <w:rFonts w:ascii="Times New Roman" w:eastAsia="Calibri" w:hAnsi="Times New Roman" w:cs="Times New Roman"/>
          <w:sz w:val="24"/>
          <w:szCs w:val="24"/>
        </w:rPr>
        <w:t>.</w:t>
      </w:r>
    </w:p>
    <w:p w14:paraId="588227B6" w14:textId="701D8E0B"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Houghton SC, Manson JE, Whitcomb BW, Hankinson SE, Troy LM, Bigelow C, Bertone-Johnson ER.</w:t>
      </w:r>
      <w:r w:rsidRPr="00727BD7">
        <w:rPr>
          <w:rFonts w:ascii="Times New Roman" w:eastAsia="Calibri" w:hAnsi="Times New Roman" w:cs="Times New Roman"/>
          <w:sz w:val="24"/>
          <w:szCs w:val="24"/>
        </w:rPr>
        <w:t xml:space="preserve"> Carbohydrate and </w:t>
      </w:r>
      <w:proofErr w:type="spellStart"/>
      <w:r w:rsidRPr="00727BD7">
        <w:rPr>
          <w:rFonts w:ascii="Times New Roman" w:eastAsia="Calibri" w:hAnsi="Times New Roman" w:cs="Times New Roman"/>
          <w:sz w:val="24"/>
          <w:szCs w:val="24"/>
        </w:rPr>
        <w:t>fiber</w:t>
      </w:r>
      <w:proofErr w:type="spellEnd"/>
      <w:r w:rsidRPr="00727BD7">
        <w:rPr>
          <w:rFonts w:ascii="Times New Roman" w:eastAsia="Calibri" w:hAnsi="Times New Roman" w:cs="Times New Roman"/>
          <w:sz w:val="24"/>
          <w:szCs w:val="24"/>
        </w:rPr>
        <w:t xml:space="preserve"> intake and the risk of premenstrual syndrome. </w:t>
      </w:r>
      <w:r w:rsidRPr="00727BD7">
        <w:rPr>
          <w:rFonts w:ascii="Times New Roman" w:eastAsia="Calibri" w:hAnsi="Times New Roman" w:cs="Times New Roman"/>
          <w:i/>
          <w:sz w:val="24"/>
          <w:szCs w:val="24"/>
        </w:rPr>
        <w:t>European Journal of Clinical Nutrition</w:t>
      </w:r>
      <w:r w:rsidRPr="00727BD7">
        <w:rPr>
          <w:rFonts w:ascii="Times New Roman" w:eastAsia="Calibri" w:hAnsi="Times New Roman" w:cs="Times New Roman"/>
          <w:sz w:val="24"/>
          <w:szCs w:val="24"/>
        </w:rPr>
        <w:t xml:space="preserve"> 2018, 72(6), 861–870</w:t>
      </w:r>
      <w:r w:rsidR="00302516">
        <w:rPr>
          <w:rFonts w:ascii="Times New Roman" w:eastAsia="Calibri" w:hAnsi="Times New Roman" w:cs="Times New Roman"/>
          <w:sz w:val="24"/>
          <w:szCs w:val="24"/>
        </w:rPr>
        <w:t>.</w:t>
      </w:r>
    </w:p>
    <w:p w14:paraId="143A5599" w14:textId="38DF2220"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Houghton SC, Manson JE, Whitcomb BW, Hankinson SE, Troy LM, Bigelow C, Bertone-Johnson ER.</w:t>
      </w:r>
      <w:r w:rsidRPr="00727BD7">
        <w:rPr>
          <w:rFonts w:ascii="Times New Roman" w:eastAsia="Calibri" w:hAnsi="Times New Roman" w:cs="Times New Roman"/>
          <w:sz w:val="24"/>
          <w:szCs w:val="24"/>
        </w:rPr>
        <w:t xml:space="preserve"> Protein intake and the risk of premenstrual syndrome. </w:t>
      </w:r>
      <w:r w:rsidRPr="00727BD7">
        <w:rPr>
          <w:rFonts w:ascii="Times New Roman" w:eastAsia="Calibri" w:hAnsi="Times New Roman" w:cs="Times New Roman"/>
          <w:i/>
          <w:sz w:val="24"/>
          <w:szCs w:val="24"/>
        </w:rPr>
        <w:t xml:space="preserve">Public Health Nutrition </w:t>
      </w:r>
      <w:r w:rsidRPr="00727BD7">
        <w:rPr>
          <w:rFonts w:ascii="Times New Roman" w:eastAsia="Calibri" w:hAnsi="Times New Roman" w:cs="Times New Roman"/>
          <w:sz w:val="24"/>
          <w:szCs w:val="24"/>
        </w:rPr>
        <w:t>2019, 22(10), 1762–1769</w:t>
      </w:r>
      <w:r w:rsidR="00302516">
        <w:rPr>
          <w:rFonts w:ascii="Times New Roman" w:eastAsia="Calibri" w:hAnsi="Times New Roman" w:cs="Times New Roman"/>
          <w:sz w:val="24"/>
          <w:szCs w:val="24"/>
        </w:rPr>
        <w:t>.</w:t>
      </w:r>
    </w:p>
    <w:p w14:paraId="1CF29850" w14:textId="632CEF47"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Hsiao MC, Hsiao CC, Liu CY</w:t>
      </w:r>
      <w:r w:rsidRPr="00727BD7">
        <w:rPr>
          <w:rFonts w:ascii="Times New Roman" w:eastAsia="Calibri" w:hAnsi="Times New Roman" w:cs="Times New Roman"/>
          <w:sz w:val="24"/>
          <w:szCs w:val="24"/>
        </w:rPr>
        <w:t xml:space="preserve">. Premenstrual symptoms and premenstrual exacerbation in patients with psychiatric disorders. </w:t>
      </w:r>
      <w:r w:rsidRPr="00727BD7">
        <w:rPr>
          <w:rFonts w:ascii="Times New Roman" w:eastAsia="Calibri" w:hAnsi="Times New Roman" w:cs="Times New Roman"/>
          <w:i/>
          <w:sz w:val="24"/>
          <w:szCs w:val="24"/>
        </w:rPr>
        <w:t>Psychiatry and Clinical Neurosciences</w:t>
      </w:r>
      <w:r w:rsidRPr="00727BD7">
        <w:rPr>
          <w:rFonts w:ascii="Times New Roman" w:eastAsia="Calibri" w:hAnsi="Times New Roman" w:cs="Times New Roman"/>
          <w:sz w:val="24"/>
          <w:szCs w:val="24"/>
        </w:rPr>
        <w:t xml:space="preserve"> 2004, 58, 186–190</w:t>
      </w:r>
      <w:r w:rsidR="00302516">
        <w:rPr>
          <w:rFonts w:ascii="Times New Roman" w:eastAsia="Calibri" w:hAnsi="Times New Roman" w:cs="Times New Roman"/>
          <w:sz w:val="24"/>
          <w:szCs w:val="24"/>
        </w:rPr>
        <w:t>.</w:t>
      </w:r>
    </w:p>
    <w:p w14:paraId="21CA04B7" w14:textId="4DE465D6" w:rsidR="0047147A" w:rsidRPr="00727BD7" w:rsidRDefault="0047147A" w:rsidP="00302516">
      <w:pPr>
        <w:spacing w:after="240"/>
        <w:ind w:right="-1" w:firstLine="0"/>
        <w:rPr>
          <w:rFonts w:ascii="Times New Roman" w:eastAsia="Times New Roman" w:hAnsi="Times New Roman" w:cs="Times New Roman"/>
          <w:color w:val="000000"/>
          <w:sz w:val="24"/>
          <w:szCs w:val="24"/>
          <w:shd w:val="clear" w:color="auto" w:fill="FFFFFF"/>
        </w:rPr>
      </w:pPr>
      <w:r w:rsidRPr="00727BD7">
        <w:rPr>
          <w:rFonts w:ascii="Times New Roman" w:eastAsia="Calibri" w:hAnsi="Times New Roman" w:cs="Times New Roman"/>
          <w:b/>
          <w:sz w:val="24"/>
          <w:szCs w:val="24"/>
        </w:rPr>
        <w:t>ICM (2017)</w:t>
      </w:r>
      <w:r w:rsidRPr="00727BD7">
        <w:rPr>
          <w:rFonts w:ascii="Times New Roman" w:eastAsia="Calibri" w:hAnsi="Times New Roman" w:cs="Times New Roman"/>
          <w:sz w:val="24"/>
          <w:szCs w:val="24"/>
        </w:rPr>
        <w:t xml:space="preserve"> </w:t>
      </w:r>
      <w:r w:rsidRPr="00727BD7">
        <w:rPr>
          <w:rFonts w:ascii="Times New Roman" w:eastAsia="Times New Roman" w:hAnsi="Times New Roman" w:cs="Times New Roman"/>
          <w:color w:val="000000"/>
          <w:sz w:val="24"/>
          <w:szCs w:val="24"/>
          <w:shd w:val="clear" w:color="auto" w:fill="FFFFFF"/>
        </w:rPr>
        <w:t xml:space="preserve">International Confederation of Midwives. International definition of a midwife. </w:t>
      </w:r>
      <w:hyperlink r:id="rId22" w:history="1">
        <w:r w:rsidRPr="00727BD7">
          <w:rPr>
            <w:rStyle w:val="Hyperlink"/>
            <w:rFonts w:ascii="Times New Roman" w:eastAsia="Times New Roman" w:hAnsi="Times New Roman" w:cs="Times New Roman"/>
            <w:szCs w:val="24"/>
            <w:shd w:val="clear" w:color="auto" w:fill="FFFFFF"/>
          </w:rPr>
          <w:t>https://www.internationalmidwives.org/our-work/policy-and-practice/icm-definitions.html</w:t>
        </w:r>
      </w:hyperlink>
      <w:r w:rsidRPr="00727BD7">
        <w:rPr>
          <w:rFonts w:ascii="Times New Roman" w:eastAsia="Times New Roman" w:hAnsi="Times New Roman" w:cs="Times New Roman"/>
          <w:color w:val="000000"/>
          <w:sz w:val="24"/>
          <w:szCs w:val="24"/>
          <w:shd w:val="clear" w:color="auto" w:fill="FFFFFF"/>
        </w:rPr>
        <w:t xml:space="preserve"> (06/07/020)</w:t>
      </w:r>
      <w:r w:rsidR="00302516">
        <w:rPr>
          <w:rFonts w:ascii="Times New Roman" w:eastAsia="Times New Roman" w:hAnsi="Times New Roman" w:cs="Times New Roman"/>
          <w:color w:val="000000"/>
          <w:sz w:val="24"/>
          <w:szCs w:val="24"/>
          <w:shd w:val="clear" w:color="auto" w:fill="FFFFFF"/>
        </w:rPr>
        <w:t>.</w:t>
      </w:r>
    </w:p>
    <w:p w14:paraId="5E23972D" w14:textId="4E23A3EC" w:rsidR="0047147A" w:rsidRPr="00727BD7" w:rsidRDefault="0047147A" w:rsidP="00302516">
      <w:pPr>
        <w:spacing w:after="240"/>
        <w:ind w:right="-1" w:firstLine="0"/>
        <w:rPr>
          <w:rFonts w:ascii="Times New Roman" w:eastAsia="Calibri" w:hAnsi="Times New Roman" w:cs="Times New Roman"/>
          <w:sz w:val="24"/>
          <w:szCs w:val="24"/>
          <w:lang w:val="tr-TR"/>
        </w:rPr>
      </w:pPr>
      <w:r w:rsidRPr="00727BD7">
        <w:rPr>
          <w:rFonts w:ascii="Times New Roman" w:eastAsia="Calibri" w:hAnsi="Times New Roman" w:cs="Times New Roman"/>
          <w:b/>
          <w:sz w:val="24"/>
          <w:szCs w:val="24"/>
          <w:lang w:val="tr-TR"/>
        </w:rPr>
        <w:t>Karaçam Z, Eroğlu K.</w:t>
      </w:r>
      <w:r w:rsidRPr="00727BD7">
        <w:rPr>
          <w:rFonts w:ascii="Times New Roman" w:eastAsia="Calibri" w:hAnsi="Times New Roman" w:cs="Times New Roman"/>
          <w:sz w:val="24"/>
          <w:szCs w:val="24"/>
          <w:lang w:val="tr-TR"/>
        </w:rPr>
        <w:t xml:space="preserve"> Hemşirelik ve Ebelik: Görev, Yetki ve Sorumluluklardaki Benzerlik ve Farklılıklar. </w:t>
      </w:r>
      <w:r w:rsidRPr="00727BD7">
        <w:rPr>
          <w:rFonts w:ascii="Times New Roman" w:eastAsia="Calibri" w:hAnsi="Times New Roman" w:cs="Times New Roman"/>
          <w:i/>
          <w:sz w:val="24"/>
          <w:szCs w:val="24"/>
          <w:lang w:val="tr-TR"/>
        </w:rPr>
        <w:t>Lokman Hekim Dergisi</w:t>
      </w:r>
      <w:r w:rsidRPr="00727BD7">
        <w:rPr>
          <w:rFonts w:ascii="Times New Roman" w:eastAsia="Calibri" w:hAnsi="Times New Roman" w:cs="Times New Roman"/>
          <w:sz w:val="24"/>
          <w:szCs w:val="24"/>
          <w:lang w:val="tr-TR"/>
        </w:rPr>
        <w:t xml:space="preserve"> 2019, 9 (2), 211-227</w:t>
      </w:r>
      <w:r w:rsidR="00302516">
        <w:rPr>
          <w:rFonts w:ascii="Times New Roman" w:eastAsia="Calibri" w:hAnsi="Times New Roman" w:cs="Times New Roman"/>
          <w:sz w:val="24"/>
          <w:szCs w:val="24"/>
          <w:lang w:val="tr-TR"/>
        </w:rPr>
        <w:t>.</w:t>
      </w:r>
    </w:p>
    <w:p w14:paraId="166B8A1E" w14:textId="48548520"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lang w:val="tr-TR"/>
        </w:rPr>
        <w:t>Kroll-Desrosiers</w:t>
      </w:r>
      <w:proofErr w:type="spellEnd"/>
      <w:r w:rsidRPr="00727BD7">
        <w:rPr>
          <w:rFonts w:ascii="Times New Roman" w:eastAsia="Calibri" w:hAnsi="Times New Roman" w:cs="Times New Roman"/>
          <w:b/>
          <w:sz w:val="24"/>
          <w:szCs w:val="24"/>
          <w:lang w:val="tr-TR"/>
        </w:rPr>
        <w:t xml:space="preserve"> AR, </w:t>
      </w:r>
      <w:proofErr w:type="spellStart"/>
      <w:r w:rsidRPr="00727BD7">
        <w:rPr>
          <w:rFonts w:ascii="Times New Roman" w:eastAsia="Calibri" w:hAnsi="Times New Roman" w:cs="Times New Roman"/>
          <w:b/>
          <w:sz w:val="24"/>
          <w:szCs w:val="24"/>
          <w:lang w:val="tr-TR"/>
        </w:rPr>
        <w:t>Ronnenberg</w:t>
      </w:r>
      <w:proofErr w:type="spellEnd"/>
      <w:r w:rsidRPr="00727BD7">
        <w:rPr>
          <w:rFonts w:ascii="Times New Roman" w:eastAsia="Calibri" w:hAnsi="Times New Roman" w:cs="Times New Roman"/>
          <w:b/>
          <w:sz w:val="24"/>
          <w:szCs w:val="24"/>
          <w:lang w:val="tr-TR"/>
        </w:rPr>
        <w:t xml:space="preserve"> AG, </w:t>
      </w:r>
      <w:proofErr w:type="spellStart"/>
      <w:r w:rsidRPr="00727BD7">
        <w:rPr>
          <w:rFonts w:ascii="Times New Roman" w:eastAsia="Calibri" w:hAnsi="Times New Roman" w:cs="Times New Roman"/>
          <w:b/>
          <w:sz w:val="24"/>
          <w:szCs w:val="24"/>
          <w:lang w:val="tr-TR"/>
        </w:rPr>
        <w:t>Zagarins</w:t>
      </w:r>
      <w:proofErr w:type="spellEnd"/>
      <w:r w:rsidRPr="00727BD7">
        <w:rPr>
          <w:rFonts w:ascii="Times New Roman" w:eastAsia="Calibri" w:hAnsi="Times New Roman" w:cs="Times New Roman"/>
          <w:b/>
          <w:sz w:val="24"/>
          <w:szCs w:val="24"/>
          <w:lang w:val="tr-TR"/>
        </w:rPr>
        <w:t xml:space="preserve"> SE, </w:t>
      </w:r>
      <w:proofErr w:type="spellStart"/>
      <w:r w:rsidRPr="00727BD7">
        <w:rPr>
          <w:rFonts w:ascii="Times New Roman" w:eastAsia="Calibri" w:hAnsi="Times New Roman" w:cs="Times New Roman"/>
          <w:b/>
          <w:sz w:val="24"/>
          <w:szCs w:val="24"/>
          <w:lang w:val="tr-TR"/>
        </w:rPr>
        <w:t>Houghton</w:t>
      </w:r>
      <w:proofErr w:type="spellEnd"/>
      <w:r w:rsidRPr="00727BD7">
        <w:rPr>
          <w:rFonts w:ascii="Times New Roman" w:eastAsia="Calibri" w:hAnsi="Times New Roman" w:cs="Times New Roman"/>
          <w:b/>
          <w:sz w:val="24"/>
          <w:szCs w:val="24"/>
          <w:lang w:val="tr-TR"/>
        </w:rPr>
        <w:t xml:space="preserve"> SC, </w:t>
      </w:r>
      <w:proofErr w:type="spellStart"/>
      <w:r w:rsidRPr="00727BD7">
        <w:rPr>
          <w:rFonts w:ascii="Times New Roman" w:eastAsia="Calibri" w:hAnsi="Times New Roman" w:cs="Times New Roman"/>
          <w:b/>
          <w:sz w:val="24"/>
          <w:szCs w:val="24"/>
          <w:lang w:val="tr-TR"/>
        </w:rPr>
        <w:t>Takashima-Uebelhoer</w:t>
      </w:r>
      <w:proofErr w:type="spellEnd"/>
      <w:r w:rsidRPr="00727BD7">
        <w:rPr>
          <w:rFonts w:ascii="Times New Roman" w:eastAsia="Calibri" w:hAnsi="Times New Roman" w:cs="Times New Roman"/>
          <w:b/>
          <w:sz w:val="24"/>
          <w:szCs w:val="24"/>
          <w:lang w:val="tr-TR"/>
        </w:rPr>
        <w:t xml:space="preserve"> BB, </w:t>
      </w:r>
      <w:proofErr w:type="spellStart"/>
      <w:r w:rsidRPr="00727BD7">
        <w:rPr>
          <w:rFonts w:ascii="Times New Roman" w:eastAsia="Calibri" w:hAnsi="Times New Roman" w:cs="Times New Roman"/>
          <w:b/>
          <w:sz w:val="24"/>
          <w:szCs w:val="24"/>
          <w:lang w:val="tr-TR"/>
        </w:rPr>
        <w:t>Bertone</w:t>
      </w:r>
      <w:proofErr w:type="spellEnd"/>
      <w:r w:rsidRPr="00727BD7">
        <w:rPr>
          <w:rFonts w:ascii="Times New Roman" w:eastAsia="Calibri" w:hAnsi="Times New Roman" w:cs="Times New Roman"/>
          <w:b/>
          <w:sz w:val="24"/>
          <w:szCs w:val="24"/>
          <w:lang w:val="tr-TR"/>
        </w:rPr>
        <w:t>-Johnson ER</w:t>
      </w:r>
      <w:r w:rsidRPr="00727BD7">
        <w:rPr>
          <w:rFonts w:ascii="Times New Roman" w:eastAsia="Calibri" w:hAnsi="Times New Roman" w:cs="Times New Roman"/>
          <w:sz w:val="24"/>
          <w:szCs w:val="24"/>
          <w:lang w:val="tr-TR"/>
        </w:rPr>
        <w:t xml:space="preserve">. </w:t>
      </w:r>
      <w:r w:rsidRPr="00727BD7">
        <w:rPr>
          <w:rFonts w:ascii="Times New Roman" w:eastAsia="Calibri" w:hAnsi="Times New Roman" w:cs="Times New Roman"/>
          <w:sz w:val="24"/>
          <w:szCs w:val="24"/>
        </w:rPr>
        <w:t xml:space="preserve">Recreational Physical Activity and Premenstrual Syndrome in Young Adult Women: A Cross-Sectional Study. </w:t>
      </w:r>
      <w:proofErr w:type="spellStart"/>
      <w:r w:rsidRPr="00727BD7">
        <w:rPr>
          <w:rFonts w:ascii="Times New Roman" w:eastAsia="Calibri" w:hAnsi="Times New Roman" w:cs="Times New Roman"/>
          <w:i/>
          <w:sz w:val="24"/>
          <w:szCs w:val="24"/>
        </w:rPr>
        <w:t>PLoS</w:t>
      </w:r>
      <w:proofErr w:type="spellEnd"/>
      <w:r w:rsidRPr="00727BD7">
        <w:rPr>
          <w:rFonts w:ascii="Times New Roman" w:eastAsia="Calibri" w:hAnsi="Times New Roman" w:cs="Times New Roman"/>
          <w:i/>
          <w:sz w:val="24"/>
          <w:szCs w:val="24"/>
        </w:rPr>
        <w:t xml:space="preserve"> ONE </w:t>
      </w:r>
      <w:r w:rsidRPr="00727BD7">
        <w:rPr>
          <w:rFonts w:ascii="Times New Roman" w:eastAsia="Calibri" w:hAnsi="Times New Roman" w:cs="Times New Roman"/>
          <w:sz w:val="24"/>
          <w:szCs w:val="24"/>
        </w:rPr>
        <w:t>2017, 12(1)</w:t>
      </w:r>
      <w:r w:rsidR="00302516">
        <w:rPr>
          <w:rFonts w:ascii="Times New Roman" w:eastAsia="Calibri" w:hAnsi="Times New Roman" w:cs="Times New Roman"/>
          <w:sz w:val="24"/>
          <w:szCs w:val="24"/>
        </w:rPr>
        <w:t>.</w:t>
      </w:r>
    </w:p>
    <w:p w14:paraId="369E6289" w14:textId="6D840825"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Malik R, Bhat MDA</w:t>
      </w:r>
      <w:r w:rsidRPr="00727BD7">
        <w:rPr>
          <w:rFonts w:ascii="Times New Roman" w:eastAsia="Calibri" w:hAnsi="Times New Roman" w:cs="Times New Roman"/>
          <w:sz w:val="24"/>
          <w:szCs w:val="24"/>
        </w:rPr>
        <w:t xml:space="preserve">. The management of Premenstrual syndrome: A review. </w:t>
      </w:r>
      <w:r w:rsidRPr="00727BD7">
        <w:rPr>
          <w:rFonts w:ascii="Times New Roman" w:eastAsia="Calibri" w:hAnsi="Times New Roman" w:cs="Times New Roman"/>
          <w:i/>
          <w:sz w:val="24"/>
          <w:szCs w:val="24"/>
        </w:rPr>
        <w:t>Bangladesh Journal of Medical Science</w:t>
      </w:r>
      <w:r w:rsidRPr="00727BD7">
        <w:rPr>
          <w:rFonts w:ascii="Times New Roman" w:eastAsia="Calibri" w:hAnsi="Times New Roman" w:cs="Times New Roman"/>
          <w:sz w:val="24"/>
          <w:szCs w:val="24"/>
        </w:rPr>
        <w:t xml:space="preserve"> 2018. 17(1), 16-20</w:t>
      </w:r>
      <w:r w:rsidR="00302516">
        <w:rPr>
          <w:rFonts w:ascii="Times New Roman" w:eastAsia="Calibri" w:hAnsi="Times New Roman" w:cs="Times New Roman"/>
          <w:sz w:val="24"/>
          <w:szCs w:val="24"/>
        </w:rPr>
        <w:t>.</w:t>
      </w:r>
    </w:p>
    <w:p w14:paraId="7537001A" w14:textId="7D396661" w:rsidR="0047147A" w:rsidRPr="00727BD7" w:rsidRDefault="0047147A" w:rsidP="00302516">
      <w:pPr>
        <w:spacing w:after="240"/>
        <w:ind w:right="-1" w:firstLine="0"/>
        <w:rPr>
          <w:rFonts w:ascii="Times New Roman" w:eastAsia="Calibri" w:hAnsi="Times New Roman" w:cs="Times New Roman"/>
          <w:sz w:val="24"/>
          <w:szCs w:val="24"/>
          <w:lang w:val="tr-TR"/>
        </w:rPr>
      </w:pPr>
      <w:proofErr w:type="spellStart"/>
      <w:r w:rsidRPr="00727BD7">
        <w:rPr>
          <w:rFonts w:ascii="Times New Roman" w:eastAsia="Calibri" w:hAnsi="Times New Roman" w:cs="Times New Roman"/>
          <w:b/>
          <w:sz w:val="24"/>
          <w:szCs w:val="24"/>
          <w:lang w:val="tr-TR"/>
        </w:rPr>
        <w:t>McCool</w:t>
      </w:r>
      <w:proofErr w:type="spellEnd"/>
      <w:r w:rsidRPr="00727BD7">
        <w:rPr>
          <w:rFonts w:ascii="Times New Roman" w:eastAsia="Calibri" w:hAnsi="Times New Roman" w:cs="Times New Roman"/>
          <w:b/>
          <w:sz w:val="24"/>
          <w:szCs w:val="24"/>
          <w:lang w:val="tr-TR"/>
        </w:rPr>
        <w:t xml:space="preserve"> WF, </w:t>
      </w:r>
      <w:proofErr w:type="spellStart"/>
      <w:r w:rsidRPr="00727BD7">
        <w:rPr>
          <w:rFonts w:ascii="Times New Roman" w:eastAsia="Calibri" w:hAnsi="Times New Roman" w:cs="Times New Roman"/>
          <w:b/>
          <w:sz w:val="24"/>
          <w:szCs w:val="24"/>
          <w:lang w:val="tr-TR"/>
        </w:rPr>
        <w:t>Durain</w:t>
      </w:r>
      <w:proofErr w:type="spellEnd"/>
      <w:r w:rsidRPr="00727BD7">
        <w:rPr>
          <w:rFonts w:ascii="Times New Roman" w:eastAsia="Calibri" w:hAnsi="Times New Roman" w:cs="Times New Roman"/>
          <w:b/>
          <w:sz w:val="24"/>
          <w:szCs w:val="24"/>
          <w:lang w:val="tr-TR"/>
        </w:rPr>
        <w:t xml:space="preserve"> D</w:t>
      </w:r>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Common</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diagnosis</w:t>
      </w:r>
      <w:proofErr w:type="spellEnd"/>
      <w:r w:rsidRPr="00727BD7">
        <w:rPr>
          <w:rFonts w:ascii="Times New Roman" w:eastAsia="Calibri" w:hAnsi="Times New Roman" w:cs="Times New Roman"/>
          <w:sz w:val="24"/>
          <w:szCs w:val="24"/>
          <w:lang w:val="tr-TR"/>
        </w:rPr>
        <w:t xml:space="preserve"> in </w:t>
      </w:r>
      <w:proofErr w:type="spellStart"/>
      <w:r w:rsidRPr="00727BD7">
        <w:rPr>
          <w:rFonts w:ascii="Times New Roman" w:eastAsia="Calibri" w:hAnsi="Times New Roman" w:cs="Times New Roman"/>
          <w:sz w:val="24"/>
          <w:szCs w:val="24"/>
          <w:lang w:val="tr-TR"/>
        </w:rPr>
        <w:t>women’s</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gynaecologocal</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health</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In</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Varney</w:t>
      </w:r>
      <w:proofErr w:type="spellEnd"/>
      <w:r w:rsidRPr="00727BD7">
        <w:rPr>
          <w:rFonts w:ascii="Times New Roman" w:eastAsia="Calibri" w:hAnsi="Times New Roman" w:cs="Times New Roman"/>
          <w:sz w:val="24"/>
          <w:szCs w:val="24"/>
          <w:lang w:val="tr-TR"/>
        </w:rPr>
        <w:t xml:space="preserve"> H, </w:t>
      </w:r>
      <w:proofErr w:type="spellStart"/>
      <w:r w:rsidRPr="00727BD7">
        <w:rPr>
          <w:rFonts w:ascii="Times New Roman" w:eastAsia="Calibri" w:hAnsi="Times New Roman" w:cs="Times New Roman"/>
          <w:sz w:val="24"/>
          <w:szCs w:val="24"/>
          <w:lang w:val="tr-TR"/>
        </w:rPr>
        <w:t>Burst</w:t>
      </w:r>
      <w:proofErr w:type="spellEnd"/>
      <w:r w:rsidRPr="00727BD7">
        <w:rPr>
          <w:rFonts w:ascii="Times New Roman" w:eastAsia="Calibri" w:hAnsi="Times New Roman" w:cs="Times New Roman"/>
          <w:sz w:val="24"/>
          <w:szCs w:val="24"/>
          <w:lang w:val="tr-TR"/>
        </w:rPr>
        <w:t xml:space="preserve"> HV, </w:t>
      </w:r>
      <w:proofErr w:type="spellStart"/>
      <w:r w:rsidRPr="00727BD7">
        <w:rPr>
          <w:rFonts w:ascii="Times New Roman" w:eastAsia="Calibri" w:hAnsi="Times New Roman" w:cs="Times New Roman"/>
          <w:sz w:val="24"/>
          <w:szCs w:val="24"/>
          <w:lang w:val="tr-TR"/>
        </w:rPr>
        <w:t>Kriebs</w:t>
      </w:r>
      <w:proofErr w:type="spellEnd"/>
      <w:r w:rsidRPr="00727BD7">
        <w:rPr>
          <w:rFonts w:ascii="Times New Roman" w:eastAsia="Calibri" w:hAnsi="Times New Roman" w:cs="Times New Roman"/>
          <w:sz w:val="24"/>
          <w:szCs w:val="24"/>
          <w:lang w:val="tr-TR"/>
        </w:rPr>
        <w:t xml:space="preserve"> JM, </w:t>
      </w:r>
      <w:proofErr w:type="spellStart"/>
      <w:r w:rsidRPr="00727BD7">
        <w:rPr>
          <w:rFonts w:ascii="Times New Roman" w:eastAsia="Calibri" w:hAnsi="Times New Roman" w:cs="Times New Roman"/>
          <w:sz w:val="24"/>
          <w:szCs w:val="24"/>
          <w:lang w:val="tr-TR"/>
        </w:rPr>
        <w:t>Gegor</w:t>
      </w:r>
      <w:proofErr w:type="spellEnd"/>
      <w:r w:rsidRPr="00727BD7">
        <w:rPr>
          <w:rFonts w:ascii="Times New Roman" w:eastAsia="Calibri" w:hAnsi="Times New Roman" w:cs="Times New Roman"/>
          <w:sz w:val="24"/>
          <w:szCs w:val="24"/>
          <w:lang w:val="tr-TR"/>
        </w:rPr>
        <w:t xml:space="preserve"> CL (</w:t>
      </w:r>
      <w:proofErr w:type="spellStart"/>
      <w:r w:rsidRPr="00727BD7">
        <w:rPr>
          <w:rFonts w:ascii="Times New Roman" w:eastAsia="Calibri" w:hAnsi="Times New Roman" w:cs="Times New Roman"/>
          <w:sz w:val="24"/>
          <w:szCs w:val="24"/>
          <w:lang w:val="tr-TR"/>
        </w:rPr>
        <w:t>eds</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Varney’s</w:t>
      </w:r>
      <w:proofErr w:type="spellEnd"/>
      <w:r w:rsidRPr="00727BD7">
        <w:rPr>
          <w:rFonts w:ascii="Times New Roman" w:eastAsia="Calibri" w:hAnsi="Times New Roman" w:cs="Times New Roman"/>
          <w:sz w:val="24"/>
          <w:szCs w:val="24"/>
          <w:lang w:val="tr-TR"/>
        </w:rPr>
        <w:t xml:space="preserve"> </w:t>
      </w:r>
      <w:proofErr w:type="spellStart"/>
      <w:r w:rsidRPr="00727BD7">
        <w:rPr>
          <w:rFonts w:ascii="Times New Roman" w:eastAsia="Calibri" w:hAnsi="Times New Roman" w:cs="Times New Roman"/>
          <w:sz w:val="24"/>
          <w:szCs w:val="24"/>
          <w:lang w:val="tr-TR"/>
        </w:rPr>
        <w:t>Midwifery</w:t>
      </w:r>
      <w:proofErr w:type="spellEnd"/>
      <w:r w:rsidRPr="00727BD7">
        <w:rPr>
          <w:rFonts w:ascii="Times New Roman" w:eastAsia="Calibri" w:hAnsi="Times New Roman" w:cs="Times New Roman"/>
          <w:sz w:val="24"/>
          <w:szCs w:val="24"/>
          <w:lang w:val="tr-TR"/>
        </w:rPr>
        <w:t xml:space="preserve"> (4), </w:t>
      </w:r>
      <w:proofErr w:type="spellStart"/>
      <w:r w:rsidRPr="00727BD7">
        <w:rPr>
          <w:rFonts w:ascii="Times New Roman" w:eastAsia="Calibri" w:hAnsi="Times New Roman" w:cs="Times New Roman"/>
          <w:sz w:val="24"/>
          <w:szCs w:val="24"/>
          <w:lang w:val="tr-TR"/>
        </w:rPr>
        <w:t>Jones</w:t>
      </w:r>
      <w:proofErr w:type="spellEnd"/>
      <w:r w:rsidRPr="00727BD7">
        <w:rPr>
          <w:rFonts w:ascii="Times New Roman" w:eastAsia="Calibri" w:hAnsi="Times New Roman" w:cs="Times New Roman"/>
          <w:sz w:val="24"/>
          <w:szCs w:val="24"/>
          <w:lang w:val="tr-TR"/>
        </w:rPr>
        <w:t xml:space="preserve"> &amp; </w:t>
      </w:r>
      <w:proofErr w:type="spellStart"/>
      <w:r w:rsidRPr="00727BD7">
        <w:rPr>
          <w:rFonts w:ascii="Times New Roman" w:eastAsia="Calibri" w:hAnsi="Times New Roman" w:cs="Times New Roman"/>
          <w:sz w:val="24"/>
          <w:szCs w:val="24"/>
          <w:lang w:val="tr-TR"/>
        </w:rPr>
        <w:t>Bartlett</w:t>
      </w:r>
      <w:proofErr w:type="spellEnd"/>
      <w:r w:rsidRPr="00727BD7">
        <w:rPr>
          <w:rFonts w:ascii="Times New Roman" w:eastAsia="Calibri" w:hAnsi="Times New Roman" w:cs="Times New Roman"/>
          <w:sz w:val="24"/>
          <w:szCs w:val="24"/>
          <w:lang w:val="tr-TR"/>
        </w:rPr>
        <w:t xml:space="preserve"> Learning, 2004, 379 – 437</w:t>
      </w:r>
      <w:r w:rsidR="00302516">
        <w:rPr>
          <w:rFonts w:ascii="Times New Roman" w:eastAsia="Calibri" w:hAnsi="Times New Roman" w:cs="Times New Roman"/>
          <w:sz w:val="24"/>
          <w:szCs w:val="24"/>
          <w:lang w:val="tr-TR"/>
        </w:rPr>
        <w:t>.</w:t>
      </w:r>
    </w:p>
    <w:p w14:paraId="5A0BD995" w14:textId="1E1989A8"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Medic G, </w:t>
      </w:r>
      <w:proofErr w:type="spellStart"/>
      <w:r w:rsidRPr="00727BD7">
        <w:rPr>
          <w:rFonts w:ascii="Times New Roman" w:eastAsia="Calibri" w:hAnsi="Times New Roman" w:cs="Times New Roman"/>
          <w:b/>
          <w:sz w:val="24"/>
          <w:szCs w:val="24"/>
        </w:rPr>
        <w:t>Wille</w:t>
      </w:r>
      <w:proofErr w:type="spellEnd"/>
      <w:r w:rsidRPr="00727BD7">
        <w:rPr>
          <w:rFonts w:ascii="Times New Roman" w:eastAsia="Calibri" w:hAnsi="Times New Roman" w:cs="Times New Roman"/>
          <w:b/>
          <w:sz w:val="24"/>
          <w:szCs w:val="24"/>
        </w:rPr>
        <w:t xml:space="preserve"> M, </w:t>
      </w:r>
      <w:proofErr w:type="spellStart"/>
      <w:r w:rsidRPr="00727BD7">
        <w:rPr>
          <w:rFonts w:ascii="Times New Roman" w:eastAsia="Calibri" w:hAnsi="Times New Roman" w:cs="Times New Roman"/>
          <w:b/>
          <w:sz w:val="24"/>
          <w:szCs w:val="24"/>
        </w:rPr>
        <w:t>Hemels</w:t>
      </w:r>
      <w:proofErr w:type="spellEnd"/>
      <w:r w:rsidRPr="00727BD7">
        <w:rPr>
          <w:rFonts w:ascii="Times New Roman" w:eastAsia="Calibri" w:hAnsi="Times New Roman" w:cs="Times New Roman"/>
          <w:b/>
          <w:sz w:val="24"/>
          <w:szCs w:val="24"/>
        </w:rPr>
        <w:t xml:space="preserve"> MEH</w:t>
      </w:r>
      <w:r w:rsidRPr="00727BD7">
        <w:rPr>
          <w:rFonts w:ascii="Times New Roman" w:eastAsia="Calibri" w:hAnsi="Times New Roman" w:cs="Times New Roman"/>
          <w:sz w:val="24"/>
          <w:szCs w:val="24"/>
        </w:rPr>
        <w:t xml:space="preserve">. Short- and long-term health consequences of sleep disruption. </w:t>
      </w:r>
      <w:r w:rsidRPr="00727BD7">
        <w:rPr>
          <w:rFonts w:ascii="Times New Roman" w:eastAsia="Calibri" w:hAnsi="Times New Roman" w:cs="Times New Roman"/>
          <w:i/>
          <w:sz w:val="24"/>
          <w:szCs w:val="24"/>
        </w:rPr>
        <w:t>Nature and Science of Sleep</w:t>
      </w:r>
      <w:r w:rsidRPr="00727BD7">
        <w:rPr>
          <w:rFonts w:ascii="Times New Roman" w:eastAsia="Calibri" w:hAnsi="Times New Roman" w:cs="Times New Roman"/>
          <w:sz w:val="24"/>
          <w:szCs w:val="24"/>
        </w:rPr>
        <w:t>, 2017:9 151–161</w:t>
      </w:r>
      <w:r w:rsidR="00302516">
        <w:rPr>
          <w:rFonts w:ascii="Times New Roman" w:eastAsia="Calibri" w:hAnsi="Times New Roman" w:cs="Times New Roman"/>
          <w:sz w:val="24"/>
          <w:szCs w:val="24"/>
        </w:rPr>
        <w:t>.</w:t>
      </w:r>
    </w:p>
    <w:p w14:paraId="13A717F3" w14:textId="54C2B398"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Mohamadirizi</w:t>
      </w:r>
      <w:proofErr w:type="spellEnd"/>
      <w:r w:rsidRPr="00727BD7">
        <w:rPr>
          <w:rFonts w:ascii="Times New Roman" w:eastAsia="Calibri" w:hAnsi="Times New Roman" w:cs="Times New Roman"/>
          <w:b/>
          <w:sz w:val="24"/>
          <w:szCs w:val="24"/>
        </w:rPr>
        <w:t xml:space="preserve"> S, </w:t>
      </w:r>
      <w:proofErr w:type="spellStart"/>
      <w:r w:rsidRPr="00727BD7">
        <w:rPr>
          <w:rFonts w:ascii="Times New Roman" w:eastAsia="Calibri" w:hAnsi="Times New Roman" w:cs="Times New Roman"/>
          <w:b/>
          <w:sz w:val="24"/>
          <w:szCs w:val="24"/>
        </w:rPr>
        <w:t>Kordi</w:t>
      </w:r>
      <w:proofErr w:type="spellEnd"/>
      <w:r w:rsidRPr="00727BD7">
        <w:rPr>
          <w:rFonts w:ascii="Times New Roman" w:eastAsia="Calibri" w:hAnsi="Times New Roman" w:cs="Times New Roman"/>
          <w:b/>
          <w:sz w:val="24"/>
          <w:szCs w:val="24"/>
        </w:rPr>
        <w:t xml:space="preserve"> M</w:t>
      </w:r>
      <w:r w:rsidRPr="00727BD7">
        <w:rPr>
          <w:rFonts w:ascii="Times New Roman" w:eastAsia="Calibri" w:hAnsi="Times New Roman" w:cs="Times New Roman"/>
          <w:sz w:val="24"/>
          <w:szCs w:val="24"/>
        </w:rPr>
        <w:t xml:space="preserve">. The relationship between food frequency and menstrual distress in high school females. </w:t>
      </w:r>
      <w:r w:rsidRPr="00727BD7">
        <w:rPr>
          <w:rFonts w:ascii="Times New Roman" w:eastAsia="Calibri" w:hAnsi="Times New Roman" w:cs="Times New Roman"/>
          <w:i/>
          <w:sz w:val="24"/>
          <w:szCs w:val="24"/>
        </w:rPr>
        <w:t>Iran Journal of Nursing and Midwifery Research</w:t>
      </w:r>
      <w:r w:rsidRPr="00727BD7">
        <w:rPr>
          <w:rFonts w:ascii="Times New Roman" w:eastAsia="Calibri" w:hAnsi="Times New Roman" w:cs="Times New Roman"/>
          <w:sz w:val="24"/>
          <w:szCs w:val="24"/>
        </w:rPr>
        <w:t xml:space="preserve"> 2015, 20(6), 689–693</w:t>
      </w:r>
      <w:r w:rsidR="00302516">
        <w:rPr>
          <w:rFonts w:ascii="Times New Roman" w:eastAsia="Calibri" w:hAnsi="Times New Roman" w:cs="Times New Roman"/>
          <w:sz w:val="24"/>
          <w:szCs w:val="24"/>
        </w:rPr>
        <w:t>.</w:t>
      </w:r>
    </w:p>
    <w:p w14:paraId="0C4E918F" w14:textId="4C70A596"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Munishwar</w:t>
      </w:r>
      <w:proofErr w:type="spellEnd"/>
      <w:r w:rsidRPr="00727BD7">
        <w:rPr>
          <w:rFonts w:ascii="Times New Roman" w:eastAsia="Calibri" w:hAnsi="Times New Roman" w:cs="Times New Roman"/>
          <w:b/>
          <w:sz w:val="24"/>
          <w:szCs w:val="24"/>
        </w:rPr>
        <w:t xml:space="preserve"> D, Mishra B</w:t>
      </w:r>
      <w:r w:rsidRPr="00727BD7">
        <w:rPr>
          <w:rFonts w:ascii="Times New Roman" w:eastAsia="Calibri" w:hAnsi="Times New Roman" w:cs="Times New Roman"/>
          <w:sz w:val="24"/>
          <w:szCs w:val="24"/>
        </w:rPr>
        <w:t xml:space="preserve">. Benefits of yoga in premenstrual syndrome- a critical review. </w:t>
      </w:r>
      <w:r w:rsidRPr="00727BD7">
        <w:rPr>
          <w:rFonts w:ascii="Times New Roman" w:eastAsia="Calibri" w:hAnsi="Times New Roman" w:cs="Times New Roman"/>
          <w:i/>
          <w:sz w:val="24"/>
          <w:szCs w:val="24"/>
        </w:rPr>
        <w:t xml:space="preserve">National Journal of Research in </w:t>
      </w:r>
      <w:proofErr w:type="spellStart"/>
      <w:r w:rsidRPr="00727BD7">
        <w:rPr>
          <w:rFonts w:ascii="Times New Roman" w:eastAsia="Calibri" w:hAnsi="Times New Roman" w:cs="Times New Roman"/>
          <w:i/>
          <w:sz w:val="24"/>
          <w:szCs w:val="24"/>
        </w:rPr>
        <w:t>Ayurved</w:t>
      </w:r>
      <w:proofErr w:type="spellEnd"/>
      <w:r w:rsidRPr="00727BD7">
        <w:rPr>
          <w:rFonts w:ascii="Times New Roman" w:eastAsia="Calibri" w:hAnsi="Times New Roman" w:cs="Times New Roman"/>
          <w:i/>
          <w:sz w:val="24"/>
          <w:szCs w:val="24"/>
        </w:rPr>
        <w:t xml:space="preserve"> Science</w:t>
      </w:r>
      <w:r w:rsidRPr="00727BD7">
        <w:rPr>
          <w:rFonts w:ascii="Times New Roman" w:eastAsia="Calibri" w:hAnsi="Times New Roman" w:cs="Times New Roman"/>
          <w:sz w:val="24"/>
          <w:szCs w:val="24"/>
        </w:rPr>
        <w:t xml:space="preserve"> 2019, 7(1), 1-5</w:t>
      </w:r>
      <w:r w:rsidR="00302516">
        <w:rPr>
          <w:rFonts w:ascii="Times New Roman" w:eastAsia="Calibri" w:hAnsi="Times New Roman" w:cs="Times New Roman"/>
          <w:sz w:val="24"/>
          <w:szCs w:val="24"/>
        </w:rPr>
        <w:t>.</w:t>
      </w:r>
    </w:p>
    <w:p w14:paraId="3D32CAFB" w14:textId="188D3D64"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Muñoz CX, Johnson EC, McKenzie AL, </w:t>
      </w:r>
      <w:proofErr w:type="spellStart"/>
      <w:r w:rsidRPr="00727BD7">
        <w:rPr>
          <w:rFonts w:ascii="Times New Roman" w:eastAsia="Calibri" w:hAnsi="Times New Roman" w:cs="Times New Roman"/>
          <w:b/>
          <w:sz w:val="24"/>
          <w:szCs w:val="24"/>
        </w:rPr>
        <w:t>Guelinckx</w:t>
      </w:r>
      <w:proofErr w:type="spellEnd"/>
      <w:r w:rsidRPr="00727BD7">
        <w:rPr>
          <w:rFonts w:ascii="Times New Roman" w:eastAsia="Calibri" w:hAnsi="Times New Roman" w:cs="Times New Roman"/>
          <w:b/>
          <w:sz w:val="24"/>
          <w:szCs w:val="24"/>
        </w:rPr>
        <w:t xml:space="preserve"> I, </w:t>
      </w:r>
      <w:proofErr w:type="spellStart"/>
      <w:r w:rsidRPr="00727BD7">
        <w:rPr>
          <w:rFonts w:ascii="Times New Roman" w:eastAsia="Calibri" w:hAnsi="Times New Roman" w:cs="Times New Roman"/>
          <w:b/>
          <w:sz w:val="24"/>
          <w:szCs w:val="24"/>
        </w:rPr>
        <w:t>Graverholt</w:t>
      </w:r>
      <w:proofErr w:type="spellEnd"/>
      <w:r w:rsidRPr="00727BD7">
        <w:rPr>
          <w:rFonts w:ascii="Times New Roman" w:eastAsia="Calibri" w:hAnsi="Times New Roman" w:cs="Times New Roman"/>
          <w:b/>
          <w:sz w:val="24"/>
          <w:szCs w:val="24"/>
        </w:rPr>
        <w:t xml:space="preserve"> G, Casa DJ, </w:t>
      </w:r>
      <w:proofErr w:type="spellStart"/>
      <w:r w:rsidRPr="00727BD7">
        <w:rPr>
          <w:rFonts w:ascii="Times New Roman" w:eastAsia="Calibri" w:hAnsi="Times New Roman" w:cs="Times New Roman"/>
          <w:b/>
          <w:sz w:val="24"/>
          <w:szCs w:val="24"/>
        </w:rPr>
        <w:t>Maresh</w:t>
      </w:r>
      <w:proofErr w:type="spellEnd"/>
      <w:r w:rsidRPr="00727BD7">
        <w:rPr>
          <w:rFonts w:ascii="Times New Roman" w:eastAsia="Calibri" w:hAnsi="Times New Roman" w:cs="Times New Roman"/>
          <w:b/>
          <w:sz w:val="24"/>
          <w:szCs w:val="24"/>
        </w:rPr>
        <w:t xml:space="preserve"> CM, Armstrong LE. </w:t>
      </w:r>
      <w:r w:rsidRPr="00727BD7">
        <w:rPr>
          <w:rFonts w:ascii="Times New Roman" w:eastAsia="Calibri" w:hAnsi="Times New Roman" w:cs="Times New Roman"/>
          <w:sz w:val="24"/>
          <w:szCs w:val="24"/>
        </w:rPr>
        <w:t xml:space="preserve">Habitual total water intake and dimensions of mood in healthy young women. </w:t>
      </w:r>
      <w:r w:rsidRPr="00727BD7">
        <w:rPr>
          <w:rFonts w:ascii="Times New Roman" w:eastAsia="Calibri" w:hAnsi="Times New Roman" w:cs="Times New Roman"/>
          <w:i/>
          <w:sz w:val="24"/>
          <w:szCs w:val="24"/>
        </w:rPr>
        <w:t>Appetite</w:t>
      </w:r>
      <w:r w:rsidRPr="00727BD7">
        <w:rPr>
          <w:rFonts w:ascii="Times New Roman" w:eastAsia="Calibri" w:hAnsi="Times New Roman" w:cs="Times New Roman"/>
          <w:sz w:val="24"/>
          <w:szCs w:val="24"/>
        </w:rPr>
        <w:t xml:space="preserve"> 2015, 92, 81–86</w:t>
      </w:r>
      <w:r w:rsidR="00302516">
        <w:rPr>
          <w:rFonts w:ascii="Times New Roman" w:eastAsia="Calibri" w:hAnsi="Times New Roman" w:cs="Times New Roman"/>
          <w:sz w:val="24"/>
          <w:szCs w:val="24"/>
        </w:rPr>
        <w:t>.</w:t>
      </w:r>
    </w:p>
    <w:p w14:paraId="7932B1A8" w14:textId="77777777" w:rsidR="00AD7BFE" w:rsidRPr="00727BD7" w:rsidRDefault="00AD7BFE" w:rsidP="00AD7BFE">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Nworie</w:t>
      </w:r>
      <w:proofErr w:type="spellEnd"/>
      <w:r w:rsidRPr="00727BD7">
        <w:rPr>
          <w:rFonts w:ascii="Times New Roman" w:eastAsia="Calibri" w:hAnsi="Times New Roman" w:cs="Times New Roman"/>
          <w:b/>
          <w:sz w:val="24"/>
          <w:szCs w:val="24"/>
        </w:rPr>
        <w:t xml:space="preserve"> KM</w:t>
      </w:r>
      <w:r w:rsidRPr="00727BD7">
        <w:rPr>
          <w:rFonts w:ascii="Times New Roman" w:eastAsia="Calibri" w:hAnsi="Times New Roman" w:cs="Times New Roman"/>
          <w:sz w:val="24"/>
          <w:szCs w:val="24"/>
        </w:rPr>
        <w:t xml:space="preserve">. Premenstrual syndrome: </w:t>
      </w:r>
      <w:proofErr w:type="spellStart"/>
      <w:r w:rsidRPr="00727BD7">
        <w:rPr>
          <w:rFonts w:ascii="Times New Roman" w:eastAsia="Calibri" w:hAnsi="Times New Roman" w:cs="Times New Roman"/>
          <w:sz w:val="24"/>
          <w:szCs w:val="24"/>
        </w:rPr>
        <w:t>etiology</w:t>
      </w:r>
      <w:proofErr w:type="spellEnd"/>
      <w:r w:rsidRPr="00727BD7">
        <w:rPr>
          <w:rFonts w:ascii="Times New Roman" w:eastAsia="Calibri" w:hAnsi="Times New Roman" w:cs="Times New Roman"/>
          <w:sz w:val="24"/>
          <w:szCs w:val="24"/>
        </w:rPr>
        <w:t xml:space="preserve">, diagnosis and treatment. A mini literature review. </w:t>
      </w:r>
      <w:r w:rsidRPr="00727BD7">
        <w:rPr>
          <w:rFonts w:ascii="Times New Roman" w:eastAsia="Calibri" w:hAnsi="Times New Roman" w:cs="Times New Roman"/>
          <w:i/>
          <w:sz w:val="24"/>
          <w:szCs w:val="24"/>
        </w:rPr>
        <w:t xml:space="preserve">Journal of Obstetrics and </w:t>
      </w:r>
      <w:proofErr w:type="spellStart"/>
      <w:r w:rsidRPr="00727BD7">
        <w:rPr>
          <w:rFonts w:ascii="Times New Roman" w:eastAsia="Calibri" w:hAnsi="Times New Roman" w:cs="Times New Roman"/>
          <w:i/>
          <w:sz w:val="24"/>
          <w:szCs w:val="24"/>
        </w:rPr>
        <w:t>Gynecological</w:t>
      </w:r>
      <w:proofErr w:type="spellEnd"/>
      <w:r w:rsidRPr="00727BD7">
        <w:rPr>
          <w:rFonts w:ascii="Times New Roman" w:eastAsia="Calibri" w:hAnsi="Times New Roman" w:cs="Times New Roman"/>
          <w:i/>
          <w:sz w:val="24"/>
          <w:szCs w:val="24"/>
        </w:rPr>
        <w:t xml:space="preserve"> Investigations </w:t>
      </w:r>
      <w:r w:rsidRPr="00727BD7">
        <w:rPr>
          <w:rFonts w:ascii="Times New Roman" w:eastAsia="Calibri" w:hAnsi="Times New Roman" w:cs="Times New Roman"/>
          <w:sz w:val="24"/>
          <w:szCs w:val="24"/>
        </w:rPr>
        <w:t xml:space="preserve">2018, 1, 41–46. </w:t>
      </w:r>
    </w:p>
    <w:p w14:paraId="60A1C338" w14:textId="7D78ED42"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Nworie</w:t>
      </w:r>
      <w:proofErr w:type="spellEnd"/>
      <w:r w:rsidRPr="00727BD7">
        <w:rPr>
          <w:rFonts w:ascii="Times New Roman" w:eastAsia="Calibri" w:hAnsi="Times New Roman" w:cs="Times New Roman"/>
          <w:b/>
          <w:sz w:val="24"/>
          <w:szCs w:val="24"/>
        </w:rPr>
        <w:t xml:space="preserve"> KM, </w:t>
      </w:r>
      <w:proofErr w:type="spellStart"/>
      <w:r w:rsidRPr="00727BD7">
        <w:rPr>
          <w:rFonts w:ascii="Times New Roman" w:eastAsia="Calibri" w:hAnsi="Times New Roman" w:cs="Times New Roman"/>
          <w:b/>
          <w:sz w:val="24"/>
          <w:szCs w:val="24"/>
        </w:rPr>
        <w:t>Aluh</w:t>
      </w:r>
      <w:proofErr w:type="spellEnd"/>
      <w:r w:rsidRPr="00727BD7">
        <w:rPr>
          <w:rFonts w:ascii="Times New Roman" w:eastAsia="Calibri" w:hAnsi="Times New Roman" w:cs="Times New Roman"/>
          <w:b/>
          <w:sz w:val="24"/>
          <w:szCs w:val="24"/>
        </w:rPr>
        <w:t xml:space="preserve"> DO, </w:t>
      </w:r>
      <w:proofErr w:type="spellStart"/>
      <w:r w:rsidRPr="00727BD7">
        <w:rPr>
          <w:rFonts w:ascii="Times New Roman" w:eastAsia="Calibri" w:hAnsi="Times New Roman" w:cs="Times New Roman"/>
          <w:b/>
          <w:sz w:val="24"/>
          <w:szCs w:val="24"/>
        </w:rPr>
        <w:t>Onyekwum</w:t>
      </w:r>
      <w:proofErr w:type="spellEnd"/>
      <w:r w:rsidRPr="00727BD7">
        <w:rPr>
          <w:rFonts w:ascii="Times New Roman" w:eastAsia="Calibri" w:hAnsi="Times New Roman" w:cs="Times New Roman"/>
          <w:b/>
          <w:sz w:val="24"/>
          <w:szCs w:val="24"/>
        </w:rPr>
        <w:t xml:space="preserve"> CA</w:t>
      </w:r>
      <w:r w:rsidRPr="00727BD7">
        <w:rPr>
          <w:rFonts w:ascii="Times New Roman" w:eastAsia="Calibri" w:hAnsi="Times New Roman" w:cs="Times New Roman"/>
          <w:sz w:val="24"/>
          <w:szCs w:val="24"/>
        </w:rPr>
        <w:t xml:space="preserve">. Assessment of premenstrual syndrome among female students in Southeast Nigeria. </w:t>
      </w:r>
      <w:r w:rsidRPr="00727BD7">
        <w:rPr>
          <w:rFonts w:ascii="Times New Roman" w:eastAsia="Calibri" w:hAnsi="Times New Roman" w:cs="Times New Roman"/>
          <w:i/>
          <w:sz w:val="24"/>
          <w:szCs w:val="24"/>
        </w:rPr>
        <w:t xml:space="preserve">J </w:t>
      </w:r>
      <w:proofErr w:type="spellStart"/>
      <w:r w:rsidRPr="00727BD7">
        <w:rPr>
          <w:rFonts w:ascii="Times New Roman" w:eastAsia="Calibri" w:hAnsi="Times New Roman" w:cs="Times New Roman"/>
          <w:i/>
          <w:sz w:val="24"/>
          <w:szCs w:val="24"/>
        </w:rPr>
        <w:t>Obstet</w:t>
      </w:r>
      <w:proofErr w:type="spellEnd"/>
      <w:r w:rsidRPr="00727BD7">
        <w:rPr>
          <w:rFonts w:ascii="Times New Roman" w:eastAsia="Calibri" w:hAnsi="Times New Roman" w:cs="Times New Roman"/>
          <w:i/>
          <w:sz w:val="24"/>
          <w:szCs w:val="24"/>
        </w:rPr>
        <w:t xml:space="preserve"> </w:t>
      </w:r>
      <w:proofErr w:type="spellStart"/>
      <w:r w:rsidRPr="00727BD7">
        <w:rPr>
          <w:rFonts w:ascii="Times New Roman" w:eastAsia="Calibri" w:hAnsi="Times New Roman" w:cs="Times New Roman"/>
          <w:i/>
          <w:sz w:val="24"/>
          <w:szCs w:val="24"/>
        </w:rPr>
        <w:t>Gynecol</w:t>
      </w:r>
      <w:proofErr w:type="spellEnd"/>
      <w:r w:rsidRPr="00727BD7">
        <w:rPr>
          <w:rFonts w:ascii="Times New Roman" w:eastAsia="Calibri" w:hAnsi="Times New Roman" w:cs="Times New Roman"/>
          <w:i/>
          <w:sz w:val="24"/>
          <w:szCs w:val="24"/>
        </w:rPr>
        <w:t xml:space="preserve"> </w:t>
      </w:r>
      <w:proofErr w:type="spellStart"/>
      <w:r w:rsidRPr="00727BD7">
        <w:rPr>
          <w:rFonts w:ascii="Times New Roman" w:eastAsia="Calibri" w:hAnsi="Times New Roman" w:cs="Times New Roman"/>
          <w:i/>
          <w:sz w:val="24"/>
          <w:szCs w:val="24"/>
        </w:rPr>
        <w:t>Investig</w:t>
      </w:r>
      <w:proofErr w:type="spellEnd"/>
      <w:r w:rsidRPr="00727BD7">
        <w:rPr>
          <w:rFonts w:ascii="Times New Roman" w:eastAsia="Calibri" w:hAnsi="Times New Roman" w:cs="Times New Roman"/>
          <w:sz w:val="24"/>
          <w:szCs w:val="24"/>
        </w:rPr>
        <w:t xml:space="preserve"> 2018, 1, 55–61</w:t>
      </w:r>
      <w:r w:rsidR="00302516">
        <w:rPr>
          <w:rFonts w:ascii="Times New Roman" w:eastAsia="Calibri" w:hAnsi="Times New Roman" w:cs="Times New Roman"/>
          <w:sz w:val="24"/>
          <w:szCs w:val="24"/>
        </w:rPr>
        <w:t>.</w:t>
      </w:r>
    </w:p>
    <w:p w14:paraId="61910266" w14:textId="34AE2E63"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O’Brien PM, </w:t>
      </w:r>
      <w:proofErr w:type="spellStart"/>
      <w:r w:rsidRPr="00727BD7">
        <w:rPr>
          <w:rFonts w:ascii="Times New Roman" w:eastAsia="Calibri" w:hAnsi="Times New Roman" w:cs="Times New Roman"/>
          <w:b/>
          <w:sz w:val="24"/>
          <w:szCs w:val="24"/>
        </w:rPr>
        <w:t>Bäckström</w:t>
      </w:r>
      <w:proofErr w:type="spellEnd"/>
      <w:r w:rsidRPr="00727BD7">
        <w:rPr>
          <w:rFonts w:ascii="Times New Roman" w:eastAsia="Calibri" w:hAnsi="Times New Roman" w:cs="Times New Roman"/>
          <w:b/>
          <w:sz w:val="24"/>
          <w:szCs w:val="24"/>
        </w:rPr>
        <w:t xml:space="preserve"> T, Brown C, </w:t>
      </w:r>
      <w:proofErr w:type="spellStart"/>
      <w:r w:rsidRPr="00727BD7">
        <w:rPr>
          <w:rFonts w:ascii="Times New Roman" w:eastAsia="Calibri" w:hAnsi="Times New Roman" w:cs="Times New Roman"/>
          <w:b/>
          <w:sz w:val="24"/>
          <w:szCs w:val="24"/>
        </w:rPr>
        <w:t>Dennerstein</w:t>
      </w:r>
      <w:proofErr w:type="spellEnd"/>
      <w:r w:rsidRPr="00727BD7">
        <w:rPr>
          <w:rFonts w:ascii="Times New Roman" w:eastAsia="Calibri" w:hAnsi="Times New Roman" w:cs="Times New Roman"/>
          <w:b/>
          <w:sz w:val="24"/>
          <w:szCs w:val="24"/>
        </w:rPr>
        <w:t xml:space="preserve"> L, Endicott J, Epperson CN, Eriksson E, Freeman E, Halbreich U, Ismail KMK, Panay N, Pearlstein T, </w:t>
      </w:r>
      <w:proofErr w:type="spellStart"/>
      <w:r w:rsidRPr="00727BD7">
        <w:rPr>
          <w:rFonts w:ascii="Times New Roman" w:eastAsia="Calibri" w:hAnsi="Times New Roman" w:cs="Times New Roman"/>
          <w:b/>
          <w:sz w:val="24"/>
          <w:szCs w:val="24"/>
        </w:rPr>
        <w:t>Rapkin</w:t>
      </w:r>
      <w:proofErr w:type="spellEnd"/>
      <w:r w:rsidRPr="00727BD7">
        <w:rPr>
          <w:rFonts w:ascii="Times New Roman" w:eastAsia="Calibri" w:hAnsi="Times New Roman" w:cs="Times New Roman"/>
          <w:b/>
          <w:sz w:val="24"/>
          <w:szCs w:val="24"/>
        </w:rPr>
        <w:t xml:space="preserve"> A, Reid R, Schmidt P, Steiner M, </w:t>
      </w:r>
      <w:proofErr w:type="spellStart"/>
      <w:r w:rsidRPr="00727BD7">
        <w:rPr>
          <w:rFonts w:ascii="Times New Roman" w:eastAsia="Calibri" w:hAnsi="Times New Roman" w:cs="Times New Roman"/>
          <w:b/>
          <w:sz w:val="24"/>
          <w:szCs w:val="24"/>
        </w:rPr>
        <w:t>Studd</w:t>
      </w:r>
      <w:proofErr w:type="spellEnd"/>
      <w:r w:rsidRPr="00727BD7">
        <w:rPr>
          <w:rFonts w:ascii="Times New Roman" w:eastAsia="Calibri" w:hAnsi="Times New Roman" w:cs="Times New Roman"/>
          <w:b/>
          <w:sz w:val="24"/>
          <w:szCs w:val="24"/>
        </w:rPr>
        <w:t xml:space="preserve"> J, Yonkers K</w:t>
      </w:r>
      <w:r w:rsidRPr="00727BD7">
        <w:rPr>
          <w:rFonts w:ascii="Times New Roman" w:eastAsia="Calibri" w:hAnsi="Times New Roman" w:cs="Times New Roman"/>
          <w:sz w:val="24"/>
          <w:szCs w:val="24"/>
        </w:rPr>
        <w:t xml:space="preserve">. Towards a consensus on diagnostic criteria, measurement and trial design of the premenstrual disorders: the ISPMD Montreal consensus. </w:t>
      </w:r>
      <w:r w:rsidRPr="00727BD7">
        <w:rPr>
          <w:rFonts w:ascii="Times New Roman" w:eastAsia="Calibri" w:hAnsi="Times New Roman" w:cs="Times New Roman"/>
          <w:i/>
          <w:sz w:val="24"/>
          <w:szCs w:val="24"/>
        </w:rPr>
        <w:t>Arch Women</w:t>
      </w:r>
      <w:r w:rsidR="000C3E40">
        <w:rPr>
          <w:rFonts w:ascii="Times New Roman" w:eastAsia="Calibri" w:hAnsi="Times New Roman" w:cs="Times New Roman"/>
          <w:i/>
          <w:sz w:val="24"/>
          <w:szCs w:val="24"/>
        </w:rPr>
        <w:t>’</w:t>
      </w:r>
      <w:r w:rsidRPr="00727BD7">
        <w:rPr>
          <w:rFonts w:ascii="Times New Roman" w:eastAsia="Calibri" w:hAnsi="Times New Roman" w:cs="Times New Roman"/>
          <w:i/>
          <w:sz w:val="24"/>
          <w:szCs w:val="24"/>
        </w:rPr>
        <w:t>s Ment</w:t>
      </w:r>
      <w:r w:rsidR="000C3E40">
        <w:rPr>
          <w:rFonts w:ascii="Times New Roman" w:eastAsia="Calibri" w:hAnsi="Times New Roman" w:cs="Times New Roman"/>
          <w:i/>
          <w:sz w:val="24"/>
          <w:szCs w:val="24"/>
        </w:rPr>
        <w:t>al</w:t>
      </w:r>
      <w:r w:rsidRPr="00727BD7">
        <w:rPr>
          <w:rFonts w:ascii="Times New Roman" w:eastAsia="Calibri" w:hAnsi="Times New Roman" w:cs="Times New Roman"/>
          <w:i/>
          <w:sz w:val="24"/>
          <w:szCs w:val="24"/>
        </w:rPr>
        <w:t xml:space="preserve"> Health</w:t>
      </w:r>
      <w:r w:rsidRPr="00727BD7">
        <w:rPr>
          <w:rFonts w:ascii="Times New Roman" w:eastAsia="Calibri" w:hAnsi="Times New Roman" w:cs="Times New Roman"/>
          <w:sz w:val="24"/>
          <w:szCs w:val="24"/>
        </w:rPr>
        <w:t xml:space="preserve"> 2011, 14, 13-21.</w:t>
      </w:r>
    </w:p>
    <w:p w14:paraId="1315FDB7" w14:textId="2332E534"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Olson BR, Forman, MR Lanza E, McAdam PA, Beecher G, </w:t>
      </w:r>
      <w:proofErr w:type="spellStart"/>
      <w:r w:rsidRPr="00727BD7">
        <w:rPr>
          <w:rFonts w:ascii="Times New Roman" w:eastAsia="Calibri" w:hAnsi="Times New Roman" w:cs="Times New Roman"/>
          <w:b/>
          <w:sz w:val="24"/>
          <w:szCs w:val="24"/>
        </w:rPr>
        <w:t>Kimzey</w:t>
      </w:r>
      <w:proofErr w:type="spellEnd"/>
      <w:r w:rsidRPr="00727BD7">
        <w:rPr>
          <w:rFonts w:ascii="Times New Roman" w:eastAsia="Calibri" w:hAnsi="Times New Roman" w:cs="Times New Roman"/>
          <w:b/>
          <w:sz w:val="24"/>
          <w:szCs w:val="24"/>
        </w:rPr>
        <w:t xml:space="preserve"> LM, Campbell WS, Raymond EG, </w:t>
      </w:r>
      <w:proofErr w:type="spellStart"/>
      <w:r w:rsidRPr="00727BD7">
        <w:rPr>
          <w:rFonts w:ascii="Times New Roman" w:eastAsia="Calibri" w:hAnsi="Times New Roman" w:cs="Times New Roman"/>
          <w:b/>
          <w:sz w:val="24"/>
          <w:szCs w:val="24"/>
        </w:rPr>
        <w:t>Brentzel</w:t>
      </w:r>
      <w:proofErr w:type="spellEnd"/>
      <w:r w:rsidRPr="00727BD7">
        <w:rPr>
          <w:rFonts w:ascii="Times New Roman" w:eastAsia="Calibri" w:hAnsi="Times New Roman" w:cs="Times New Roman"/>
          <w:b/>
          <w:sz w:val="24"/>
          <w:szCs w:val="24"/>
        </w:rPr>
        <w:t xml:space="preserve"> SL, </w:t>
      </w:r>
      <w:proofErr w:type="spellStart"/>
      <w:r w:rsidRPr="00727BD7">
        <w:rPr>
          <w:rFonts w:ascii="Times New Roman" w:eastAsia="Calibri" w:hAnsi="Times New Roman" w:cs="Times New Roman"/>
          <w:b/>
          <w:sz w:val="24"/>
          <w:szCs w:val="24"/>
        </w:rPr>
        <w:t>Guttsches-Ebeling</w:t>
      </w:r>
      <w:proofErr w:type="spellEnd"/>
      <w:r w:rsidRPr="00727BD7">
        <w:rPr>
          <w:rFonts w:ascii="Times New Roman" w:eastAsia="Calibri" w:hAnsi="Times New Roman" w:cs="Times New Roman"/>
          <w:b/>
          <w:sz w:val="24"/>
          <w:szCs w:val="24"/>
        </w:rPr>
        <w:t xml:space="preserve"> B. </w:t>
      </w:r>
      <w:r w:rsidRPr="00727BD7">
        <w:rPr>
          <w:rFonts w:ascii="Times New Roman" w:eastAsia="Calibri" w:hAnsi="Times New Roman" w:cs="Times New Roman"/>
          <w:sz w:val="24"/>
          <w:szCs w:val="24"/>
        </w:rPr>
        <w:t xml:space="preserve">Relation between Sodium Balance and Menstrual Cycle Symptoms in Normal Women. </w:t>
      </w:r>
      <w:r w:rsidRPr="00727BD7">
        <w:rPr>
          <w:rFonts w:ascii="Times New Roman" w:eastAsia="Calibri" w:hAnsi="Times New Roman" w:cs="Times New Roman"/>
          <w:i/>
          <w:sz w:val="24"/>
          <w:szCs w:val="24"/>
        </w:rPr>
        <w:t>Annals of Internal Medicine</w:t>
      </w:r>
      <w:r w:rsidRPr="00727BD7">
        <w:rPr>
          <w:rFonts w:ascii="Times New Roman" w:eastAsia="Calibri" w:hAnsi="Times New Roman" w:cs="Times New Roman"/>
          <w:sz w:val="24"/>
          <w:szCs w:val="24"/>
        </w:rPr>
        <w:t xml:space="preserve"> 1996, 125 564-567</w:t>
      </w:r>
      <w:r w:rsidR="00302516">
        <w:rPr>
          <w:rFonts w:ascii="Times New Roman" w:eastAsia="Calibri" w:hAnsi="Times New Roman" w:cs="Times New Roman"/>
          <w:sz w:val="24"/>
          <w:szCs w:val="24"/>
        </w:rPr>
        <w:t>.</w:t>
      </w:r>
    </w:p>
    <w:p w14:paraId="4DB31638" w14:textId="728FC8D7" w:rsidR="0047147A" w:rsidRPr="00727BD7" w:rsidRDefault="0047147A" w:rsidP="00302516">
      <w:pPr>
        <w:spacing w:after="240"/>
        <w:ind w:right="-1" w:firstLine="0"/>
        <w:rPr>
          <w:rFonts w:ascii="Times New Roman" w:hAnsi="Times New Roman" w:cs="Times New Roman"/>
          <w:sz w:val="24"/>
          <w:szCs w:val="24"/>
        </w:rPr>
      </w:pPr>
      <w:proofErr w:type="spellStart"/>
      <w:r w:rsidRPr="00727BD7">
        <w:rPr>
          <w:rFonts w:ascii="Times New Roman" w:hAnsi="Times New Roman" w:cs="Times New Roman"/>
          <w:b/>
          <w:sz w:val="24"/>
          <w:szCs w:val="24"/>
        </w:rPr>
        <w:t>Oraby</w:t>
      </w:r>
      <w:proofErr w:type="spellEnd"/>
      <w:r w:rsidRPr="00727BD7">
        <w:rPr>
          <w:rFonts w:ascii="Times New Roman" w:hAnsi="Times New Roman" w:cs="Times New Roman"/>
          <w:b/>
          <w:sz w:val="24"/>
          <w:szCs w:val="24"/>
        </w:rPr>
        <w:t xml:space="preserve"> FA, </w:t>
      </w:r>
      <w:proofErr w:type="spellStart"/>
      <w:r w:rsidRPr="00727BD7">
        <w:rPr>
          <w:rFonts w:ascii="Times New Roman" w:hAnsi="Times New Roman" w:cs="Times New Roman"/>
          <w:b/>
          <w:sz w:val="24"/>
          <w:szCs w:val="24"/>
        </w:rPr>
        <w:t>Fawaz</w:t>
      </w:r>
      <w:proofErr w:type="spellEnd"/>
      <w:r w:rsidRPr="00727BD7">
        <w:rPr>
          <w:rFonts w:ascii="Times New Roman" w:hAnsi="Times New Roman" w:cs="Times New Roman"/>
          <w:b/>
          <w:sz w:val="24"/>
          <w:szCs w:val="24"/>
        </w:rPr>
        <w:t xml:space="preserve"> MA, El-</w:t>
      </w:r>
      <w:proofErr w:type="spellStart"/>
      <w:r w:rsidRPr="00727BD7">
        <w:rPr>
          <w:rFonts w:ascii="Times New Roman" w:hAnsi="Times New Roman" w:cs="Times New Roman"/>
          <w:b/>
          <w:sz w:val="24"/>
          <w:szCs w:val="24"/>
        </w:rPr>
        <w:t>Sharkawy</w:t>
      </w:r>
      <w:proofErr w:type="spellEnd"/>
      <w:r w:rsidRPr="00727BD7">
        <w:rPr>
          <w:rFonts w:ascii="Times New Roman" w:hAnsi="Times New Roman" w:cs="Times New Roman"/>
          <w:b/>
          <w:sz w:val="24"/>
          <w:szCs w:val="24"/>
        </w:rPr>
        <w:t xml:space="preserve"> NB</w:t>
      </w:r>
      <w:r w:rsidRPr="00727BD7">
        <w:rPr>
          <w:rFonts w:ascii="Times New Roman" w:hAnsi="Times New Roman" w:cs="Times New Roman"/>
          <w:sz w:val="24"/>
          <w:szCs w:val="24"/>
        </w:rPr>
        <w:t xml:space="preserve">. Reproductive and demographic Predictors' of premenstrual syndrome severity among university students. </w:t>
      </w:r>
      <w:r w:rsidRPr="00727BD7">
        <w:rPr>
          <w:rFonts w:ascii="Times New Roman" w:hAnsi="Times New Roman" w:cs="Times New Roman"/>
          <w:i/>
          <w:sz w:val="24"/>
          <w:szCs w:val="24"/>
        </w:rPr>
        <w:t>Journal of Nursing and Health Science</w:t>
      </w:r>
      <w:r w:rsidRPr="00727BD7">
        <w:rPr>
          <w:rFonts w:ascii="Times New Roman" w:hAnsi="Times New Roman" w:cs="Times New Roman"/>
          <w:sz w:val="24"/>
          <w:szCs w:val="24"/>
        </w:rPr>
        <w:t xml:space="preserve"> 2016, 5(5), 10-19</w:t>
      </w:r>
      <w:r w:rsidR="00302516">
        <w:rPr>
          <w:rFonts w:ascii="Times New Roman" w:hAnsi="Times New Roman" w:cs="Times New Roman"/>
          <w:sz w:val="24"/>
          <w:szCs w:val="24"/>
        </w:rPr>
        <w:t>.</w:t>
      </w:r>
    </w:p>
    <w:p w14:paraId="6A6839C8" w14:textId="1118CEDA"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Oral E, </w:t>
      </w:r>
      <w:proofErr w:type="spellStart"/>
      <w:r w:rsidRPr="00727BD7">
        <w:rPr>
          <w:rFonts w:ascii="Times New Roman" w:eastAsia="Calibri" w:hAnsi="Times New Roman" w:cs="Times New Roman"/>
          <w:b/>
          <w:sz w:val="24"/>
          <w:szCs w:val="24"/>
        </w:rPr>
        <w:t>Kirkan</w:t>
      </w:r>
      <w:proofErr w:type="spellEnd"/>
      <w:r w:rsidRPr="00727BD7">
        <w:rPr>
          <w:rFonts w:ascii="Times New Roman" w:eastAsia="Calibri" w:hAnsi="Times New Roman" w:cs="Times New Roman"/>
          <w:b/>
          <w:sz w:val="24"/>
          <w:szCs w:val="24"/>
        </w:rPr>
        <w:t xml:space="preserve"> TS, </w:t>
      </w:r>
      <w:proofErr w:type="spellStart"/>
      <w:r w:rsidRPr="00727BD7">
        <w:rPr>
          <w:rFonts w:ascii="Times New Roman" w:eastAsia="Calibri" w:hAnsi="Times New Roman" w:cs="Times New Roman"/>
          <w:b/>
          <w:sz w:val="24"/>
          <w:szCs w:val="24"/>
        </w:rPr>
        <w:t>Yazici</w:t>
      </w:r>
      <w:proofErr w:type="spellEnd"/>
      <w:r w:rsidRPr="00727BD7">
        <w:rPr>
          <w:rFonts w:ascii="Times New Roman" w:eastAsia="Calibri" w:hAnsi="Times New Roman" w:cs="Times New Roman"/>
          <w:b/>
          <w:sz w:val="24"/>
          <w:szCs w:val="24"/>
        </w:rPr>
        <w:t xml:space="preserve"> E, </w:t>
      </w:r>
      <w:proofErr w:type="spellStart"/>
      <w:r w:rsidRPr="00727BD7">
        <w:rPr>
          <w:rFonts w:ascii="Times New Roman" w:eastAsia="Calibri" w:hAnsi="Times New Roman" w:cs="Times New Roman"/>
          <w:b/>
          <w:sz w:val="24"/>
          <w:szCs w:val="24"/>
        </w:rPr>
        <w:t>Gulec</w:t>
      </w:r>
      <w:proofErr w:type="spellEnd"/>
      <w:r w:rsidRPr="00727BD7">
        <w:rPr>
          <w:rFonts w:ascii="Times New Roman" w:eastAsia="Calibri" w:hAnsi="Times New Roman" w:cs="Times New Roman"/>
          <w:b/>
          <w:sz w:val="24"/>
          <w:szCs w:val="24"/>
        </w:rPr>
        <w:t xml:space="preserve"> M, </w:t>
      </w:r>
      <w:proofErr w:type="spellStart"/>
      <w:r w:rsidRPr="00727BD7">
        <w:rPr>
          <w:rFonts w:ascii="Times New Roman" w:eastAsia="Calibri" w:hAnsi="Times New Roman" w:cs="Times New Roman"/>
          <w:b/>
          <w:sz w:val="24"/>
          <w:szCs w:val="24"/>
        </w:rPr>
        <w:t>Cansever</w:t>
      </w:r>
      <w:proofErr w:type="spellEnd"/>
      <w:r w:rsidRPr="00727BD7">
        <w:rPr>
          <w:rFonts w:ascii="Times New Roman" w:eastAsia="Calibri" w:hAnsi="Times New Roman" w:cs="Times New Roman"/>
          <w:b/>
          <w:sz w:val="24"/>
          <w:szCs w:val="24"/>
        </w:rPr>
        <w:t xml:space="preserve"> Z, Aydin N</w:t>
      </w:r>
      <w:r w:rsidRPr="00727BD7">
        <w:rPr>
          <w:rFonts w:ascii="Times New Roman" w:eastAsia="Calibri" w:hAnsi="Times New Roman" w:cs="Times New Roman"/>
          <w:sz w:val="24"/>
          <w:szCs w:val="24"/>
        </w:rPr>
        <w:t xml:space="preserve">. Premenstrual Symptom Severity, Dysmenorrhea, and School Performance in Medical Students. </w:t>
      </w:r>
      <w:r w:rsidRPr="00727BD7">
        <w:rPr>
          <w:rFonts w:ascii="Times New Roman" w:eastAsia="Calibri" w:hAnsi="Times New Roman" w:cs="Times New Roman"/>
          <w:i/>
          <w:sz w:val="24"/>
          <w:szCs w:val="24"/>
        </w:rPr>
        <w:t xml:space="preserve">Journal of Mood Disorders </w:t>
      </w:r>
      <w:r w:rsidRPr="00727BD7">
        <w:rPr>
          <w:rFonts w:ascii="Times New Roman" w:eastAsia="Calibri" w:hAnsi="Times New Roman" w:cs="Times New Roman"/>
          <w:sz w:val="24"/>
          <w:szCs w:val="24"/>
        </w:rPr>
        <w:t>2012, 2(4), 143-152</w:t>
      </w:r>
      <w:r w:rsidR="00302516">
        <w:rPr>
          <w:rFonts w:ascii="Times New Roman" w:eastAsia="Calibri" w:hAnsi="Times New Roman" w:cs="Times New Roman"/>
          <w:sz w:val="24"/>
          <w:szCs w:val="24"/>
        </w:rPr>
        <w:t>.</w:t>
      </w:r>
    </w:p>
    <w:p w14:paraId="3B7DACE3" w14:textId="27D75D1F"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Perry M, Judge M, Millar D, McDonald D</w:t>
      </w:r>
      <w:r w:rsidRPr="00727BD7">
        <w:rPr>
          <w:rFonts w:ascii="Times New Roman" w:eastAsia="Calibri" w:hAnsi="Times New Roman" w:cs="Times New Roman"/>
          <w:sz w:val="24"/>
          <w:szCs w:val="24"/>
        </w:rPr>
        <w:t>. An exploratory pilot of factors associated with</w:t>
      </w:r>
      <w:r w:rsidR="00727BD7" w:rsidRPr="00727BD7">
        <w:rPr>
          <w:rFonts w:ascii="Times New Roman" w:eastAsia="Calibri" w:hAnsi="Times New Roman" w:cs="Times New Roman"/>
          <w:sz w:val="24"/>
          <w:szCs w:val="24"/>
        </w:rPr>
        <w:t xml:space="preserve"> premenstrual syndrome in minority women. </w:t>
      </w:r>
      <w:r w:rsidR="00727BD7" w:rsidRPr="00727BD7">
        <w:rPr>
          <w:rFonts w:ascii="Times New Roman" w:eastAsia="Calibri" w:hAnsi="Times New Roman" w:cs="Times New Roman"/>
          <w:i/>
          <w:sz w:val="24"/>
          <w:szCs w:val="24"/>
        </w:rPr>
        <w:t xml:space="preserve">International Journal of Nursing Sciences </w:t>
      </w:r>
      <w:r w:rsidR="00302516">
        <w:rPr>
          <w:rFonts w:ascii="Times New Roman" w:eastAsia="Calibri" w:hAnsi="Times New Roman" w:cs="Times New Roman"/>
          <w:sz w:val="24"/>
          <w:szCs w:val="24"/>
        </w:rPr>
        <w:t>2015, 2, 118-122.</w:t>
      </w:r>
    </w:p>
    <w:p w14:paraId="5F5E4446" w14:textId="0C1C29D5"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Pinar A, </w:t>
      </w:r>
      <w:proofErr w:type="spellStart"/>
      <w:r w:rsidRPr="00727BD7">
        <w:rPr>
          <w:rFonts w:ascii="Times New Roman" w:eastAsia="Calibri" w:hAnsi="Times New Roman" w:cs="Times New Roman"/>
          <w:b/>
          <w:sz w:val="24"/>
          <w:szCs w:val="24"/>
        </w:rPr>
        <w:t>Öncel</w:t>
      </w:r>
      <w:proofErr w:type="spellEnd"/>
      <w:r w:rsidRPr="00727BD7">
        <w:rPr>
          <w:rFonts w:ascii="Times New Roman" w:eastAsia="Calibri" w:hAnsi="Times New Roman" w:cs="Times New Roman"/>
          <w:b/>
          <w:sz w:val="24"/>
          <w:szCs w:val="24"/>
        </w:rPr>
        <w:t xml:space="preserve"> S</w:t>
      </w:r>
      <w:r w:rsidRPr="00727BD7">
        <w:rPr>
          <w:rFonts w:ascii="Times New Roman" w:eastAsia="Calibri" w:hAnsi="Times New Roman" w:cs="Times New Roman"/>
          <w:sz w:val="24"/>
          <w:szCs w:val="24"/>
        </w:rPr>
        <w:t xml:space="preserve">. 15-49 </w:t>
      </w:r>
      <w:proofErr w:type="spellStart"/>
      <w:r w:rsidRPr="00727BD7">
        <w:rPr>
          <w:rFonts w:ascii="Times New Roman" w:eastAsia="Calibri" w:hAnsi="Times New Roman" w:cs="Times New Roman"/>
          <w:sz w:val="24"/>
          <w:szCs w:val="24"/>
        </w:rPr>
        <w:t>Yaş</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Grubu</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Kadınlarda</w:t>
      </w:r>
      <w:proofErr w:type="spellEnd"/>
      <w:r w:rsidRPr="00727BD7">
        <w:rPr>
          <w:rFonts w:ascii="Times New Roman" w:eastAsia="Calibri" w:hAnsi="Times New Roman" w:cs="Times New Roman"/>
          <w:sz w:val="24"/>
          <w:szCs w:val="24"/>
        </w:rPr>
        <w:t xml:space="preserve"> Premenstrual </w:t>
      </w:r>
      <w:proofErr w:type="spellStart"/>
      <w:r w:rsidRPr="00727BD7">
        <w:rPr>
          <w:rFonts w:ascii="Times New Roman" w:eastAsia="Calibri" w:hAnsi="Times New Roman" w:cs="Times New Roman"/>
          <w:sz w:val="24"/>
          <w:szCs w:val="24"/>
        </w:rPr>
        <w:t>Sendrom</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Görülme</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Sıklığı</w:t>
      </w:r>
      <w:proofErr w:type="spellEnd"/>
      <w:r w:rsidRPr="00727BD7">
        <w:rPr>
          <w:rFonts w:ascii="Times New Roman" w:eastAsia="Calibri" w:hAnsi="Times New Roman" w:cs="Times New Roman"/>
          <w:sz w:val="24"/>
          <w:szCs w:val="24"/>
        </w:rPr>
        <w:t xml:space="preserve"> (Antalya/</w:t>
      </w:r>
      <w:proofErr w:type="spellStart"/>
      <w:r w:rsidRPr="00727BD7">
        <w:rPr>
          <w:rFonts w:ascii="Times New Roman" w:eastAsia="Calibri" w:hAnsi="Times New Roman" w:cs="Times New Roman"/>
          <w:sz w:val="24"/>
          <w:szCs w:val="24"/>
        </w:rPr>
        <w:t>Türkiye</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i/>
          <w:sz w:val="24"/>
          <w:szCs w:val="24"/>
        </w:rPr>
        <w:t>Turkiye</w:t>
      </w:r>
      <w:proofErr w:type="spellEnd"/>
      <w:r w:rsidRPr="00727BD7">
        <w:rPr>
          <w:rFonts w:ascii="Times New Roman" w:eastAsia="Calibri" w:hAnsi="Times New Roman" w:cs="Times New Roman"/>
          <w:i/>
          <w:sz w:val="24"/>
          <w:szCs w:val="24"/>
        </w:rPr>
        <w:t xml:space="preserve"> </w:t>
      </w:r>
      <w:proofErr w:type="spellStart"/>
      <w:r w:rsidRPr="00727BD7">
        <w:rPr>
          <w:rFonts w:ascii="Times New Roman" w:eastAsia="Calibri" w:hAnsi="Times New Roman" w:cs="Times New Roman"/>
          <w:i/>
          <w:sz w:val="24"/>
          <w:szCs w:val="24"/>
        </w:rPr>
        <w:t>Klinikleri</w:t>
      </w:r>
      <w:proofErr w:type="spellEnd"/>
      <w:r w:rsidRPr="00727BD7">
        <w:rPr>
          <w:rFonts w:ascii="Times New Roman" w:eastAsia="Calibri" w:hAnsi="Times New Roman" w:cs="Times New Roman"/>
          <w:i/>
          <w:sz w:val="24"/>
          <w:szCs w:val="24"/>
        </w:rPr>
        <w:t xml:space="preserve"> Journal of </w:t>
      </w:r>
      <w:proofErr w:type="spellStart"/>
      <w:r w:rsidRPr="00727BD7">
        <w:rPr>
          <w:rFonts w:ascii="Times New Roman" w:eastAsia="Calibri" w:hAnsi="Times New Roman" w:cs="Times New Roman"/>
          <w:i/>
          <w:sz w:val="24"/>
          <w:szCs w:val="24"/>
        </w:rPr>
        <w:t>Gynecology</w:t>
      </w:r>
      <w:proofErr w:type="spellEnd"/>
      <w:r w:rsidRPr="00727BD7">
        <w:rPr>
          <w:rFonts w:ascii="Times New Roman" w:eastAsia="Calibri" w:hAnsi="Times New Roman" w:cs="Times New Roman"/>
          <w:i/>
          <w:sz w:val="24"/>
          <w:szCs w:val="24"/>
        </w:rPr>
        <w:t xml:space="preserve"> and </w:t>
      </w:r>
      <w:proofErr w:type="spellStart"/>
      <w:r w:rsidRPr="00727BD7">
        <w:rPr>
          <w:rFonts w:ascii="Times New Roman" w:eastAsia="Calibri" w:hAnsi="Times New Roman" w:cs="Times New Roman"/>
          <w:i/>
          <w:sz w:val="24"/>
          <w:szCs w:val="24"/>
        </w:rPr>
        <w:t>Obstaetrics</w:t>
      </w:r>
      <w:proofErr w:type="spellEnd"/>
      <w:r w:rsidRPr="00727BD7">
        <w:rPr>
          <w:rFonts w:ascii="Times New Roman" w:eastAsia="Calibri" w:hAnsi="Times New Roman" w:cs="Times New Roman"/>
          <w:i/>
          <w:sz w:val="24"/>
          <w:szCs w:val="24"/>
        </w:rPr>
        <w:t xml:space="preserve"> </w:t>
      </w:r>
      <w:r w:rsidRPr="00727BD7">
        <w:rPr>
          <w:rFonts w:ascii="Times New Roman" w:eastAsia="Calibri" w:hAnsi="Times New Roman" w:cs="Times New Roman"/>
          <w:sz w:val="24"/>
          <w:szCs w:val="24"/>
        </w:rPr>
        <w:t>2011, 21(4), 227-37</w:t>
      </w:r>
      <w:r w:rsidR="00302516">
        <w:rPr>
          <w:rFonts w:ascii="Times New Roman" w:eastAsia="Calibri" w:hAnsi="Times New Roman" w:cs="Times New Roman"/>
          <w:sz w:val="24"/>
          <w:szCs w:val="24"/>
        </w:rPr>
        <w:t>.</w:t>
      </w:r>
    </w:p>
    <w:p w14:paraId="20E96E43" w14:textId="2F7D935E"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lang w:val="fr-FR"/>
        </w:rPr>
        <w:t>Purdue-Smithe</w:t>
      </w:r>
      <w:proofErr w:type="spellEnd"/>
      <w:r w:rsidRPr="00727BD7">
        <w:rPr>
          <w:rFonts w:ascii="Times New Roman" w:eastAsia="Calibri" w:hAnsi="Times New Roman" w:cs="Times New Roman"/>
          <w:b/>
          <w:sz w:val="24"/>
          <w:szCs w:val="24"/>
          <w:lang w:val="fr-FR"/>
        </w:rPr>
        <w:t xml:space="preserve"> AC, </w:t>
      </w:r>
      <w:proofErr w:type="spellStart"/>
      <w:r w:rsidRPr="00727BD7">
        <w:rPr>
          <w:rFonts w:ascii="Times New Roman" w:eastAsia="Calibri" w:hAnsi="Times New Roman" w:cs="Times New Roman"/>
          <w:b/>
          <w:sz w:val="24"/>
          <w:szCs w:val="24"/>
          <w:lang w:val="fr-FR"/>
        </w:rPr>
        <w:t>Manson</w:t>
      </w:r>
      <w:proofErr w:type="spellEnd"/>
      <w:r w:rsidRPr="00727BD7">
        <w:rPr>
          <w:rFonts w:ascii="Times New Roman" w:eastAsia="Calibri" w:hAnsi="Times New Roman" w:cs="Times New Roman"/>
          <w:b/>
          <w:sz w:val="24"/>
          <w:szCs w:val="24"/>
          <w:lang w:val="fr-FR"/>
        </w:rPr>
        <w:t xml:space="preserve"> JE, </w:t>
      </w:r>
      <w:proofErr w:type="spellStart"/>
      <w:r w:rsidRPr="00727BD7">
        <w:rPr>
          <w:rFonts w:ascii="Times New Roman" w:eastAsia="Calibri" w:hAnsi="Times New Roman" w:cs="Times New Roman"/>
          <w:b/>
          <w:sz w:val="24"/>
          <w:szCs w:val="24"/>
          <w:lang w:val="fr-FR"/>
        </w:rPr>
        <w:t>Hankinson</w:t>
      </w:r>
      <w:proofErr w:type="spellEnd"/>
      <w:r w:rsidRPr="00727BD7">
        <w:rPr>
          <w:rFonts w:ascii="Times New Roman" w:eastAsia="Calibri" w:hAnsi="Times New Roman" w:cs="Times New Roman"/>
          <w:b/>
          <w:sz w:val="24"/>
          <w:szCs w:val="24"/>
          <w:lang w:val="fr-FR"/>
        </w:rPr>
        <w:t xml:space="preserve"> SE, Bertone-Johnson ER</w:t>
      </w:r>
      <w:r w:rsidRPr="00727BD7">
        <w:rPr>
          <w:rFonts w:ascii="Times New Roman" w:eastAsia="Calibri" w:hAnsi="Times New Roman" w:cs="Times New Roman"/>
          <w:sz w:val="24"/>
          <w:szCs w:val="24"/>
          <w:lang w:val="fr-FR"/>
        </w:rPr>
        <w:t xml:space="preserve">. </w:t>
      </w:r>
      <w:r w:rsidRPr="00727BD7">
        <w:rPr>
          <w:rFonts w:ascii="Times New Roman" w:eastAsia="Calibri" w:hAnsi="Times New Roman" w:cs="Times New Roman"/>
          <w:sz w:val="24"/>
          <w:szCs w:val="24"/>
        </w:rPr>
        <w:t xml:space="preserve">A prospective study of caffeine and coffee intake and premenstrual syndrome. </w:t>
      </w:r>
      <w:r w:rsidRPr="00727BD7">
        <w:rPr>
          <w:rFonts w:ascii="Times New Roman" w:eastAsia="Calibri" w:hAnsi="Times New Roman" w:cs="Times New Roman"/>
          <w:i/>
          <w:sz w:val="24"/>
          <w:szCs w:val="24"/>
        </w:rPr>
        <w:t>American Journal of Clinical Nutrition</w:t>
      </w:r>
      <w:r w:rsidRPr="00727BD7">
        <w:rPr>
          <w:rFonts w:ascii="Times New Roman" w:eastAsia="Calibri" w:hAnsi="Times New Roman" w:cs="Times New Roman"/>
          <w:sz w:val="24"/>
          <w:szCs w:val="24"/>
        </w:rPr>
        <w:t xml:space="preserve"> 2016. 104, 499–507</w:t>
      </w:r>
      <w:r w:rsidR="00302516">
        <w:rPr>
          <w:rFonts w:ascii="Times New Roman" w:eastAsia="Calibri" w:hAnsi="Times New Roman" w:cs="Times New Roman"/>
          <w:sz w:val="24"/>
          <w:szCs w:val="24"/>
        </w:rPr>
        <w:t>.</w:t>
      </w:r>
    </w:p>
    <w:p w14:paraId="3637D383" w14:textId="7F8B3F75"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Rad M, </w:t>
      </w:r>
      <w:proofErr w:type="spellStart"/>
      <w:r w:rsidRPr="00727BD7">
        <w:rPr>
          <w:rFonts w:ascii="Times New Roman" w:eastAsia="Calibri" w:hAnsi="Times New Roman" w:cs="Times New Roman"/>
          <w:b/>
          <w:sz w:val="24"/>
          <w:szCs w:val="24"/>
        </w:rPr>
        <w:t>Sabzevary</w:t>
      </w:r>
      <w:proofErr w:type="spellEnd"/>
      <w:r w:rsidRPr="00727BD7">
        <w:rPr>
          <w:rFonts w:ascii="Times New Roman" w:eastAsia="Calibri" w:hAnsi="Times New Roman" w:cs="Times New Roman"/>
          <w:b/>
          <w:sz w:val="24"/>
          <w:szCs w:val="24"/>
        </w:rPr>
        <w:t xml:space="preserve"> MT, </w:t>
      </w:r>
      <w:proofErr w:type="spellStart"/>
      <w:r w:rsidRPr="00727BD7">
        <w:rPr>
          <w:rFonts w:ascii="Times New Roman" w:eastAsia="Calibri" w:hAnsi="Times New Roman" w:cs="Times New Roman"/>
          <w:b/>
          <w:sz w:val="24"/>
          <w:szCs w:val="24"/>
        </w:rPr>
        <w:t>Dehnavi</w:t>
      </w:r>
      <w:proofErr w:type="spellEnd"/>
      <w:r w:rsidRPr="00727BD7">
        <w:rPr>
          <w:rFonts w:ascii="Times New Roman" w:eastAsia="Calibri" w:hAnsi="Times New Roman" w:cs="Times New Roman"/>
          <w:b/>
          <w:sz w:val="24"/>
          <w:szCs w:val="24"/>
        </w:rPr>
        <w:t xml:space="preserve"> ZM</w:t>
      </w:r>
      <w:r w:rsidRPr="00727BD7">
        <w:rPr>
          <w:rFonts w:ascii="Times New Roman" w:eastAsia="Calibri" w:hAnsi="Times New Roman" w:cs="Times New Roman"/>
          <w:sz w:val="24"/>
          <w:szCs w:val="24"/>
        </w:rPr>
        <w:t xml:space="preserve">. Factors associated with premenstrual syndrome in Female High School Students. </w:t>
      </w:r>
      <w:r w:rsidRPr="00727BD7">
        <w:rPr>
          <w:rFonts w:ascii="Times New Roman" w:eastAsia="Calibri" w:hAnsi="Times New Roman" w:cs="Times New Roman"/>
          <w:i/>
          <w:sz w:val="24"/>
          <w:szCs w:val="24"/>
        </w:rPr>
        <w:t>Journal of Education and Health Promotion</w:t>
      </w:r>
      <w:r w:rsidRPr="00727BD7">
        <w:rPr>
          <w:rFonts w:ascii="Times New Roman" w:eastAsia="Calibri" w:hAnsi="Times New Roman" w:cs="Times New Roman"/>
          <w:sz w:val="24"/>
          <w:szCs w:val="24"/>
        </w:rPr>
        <w:t xml:space="preserve"> 2018, 7, 64</w:t>
      </w:r>
      <w:r w:rsidR="00302516">
        <w:rPr>
          <w:rFonts w:ascii="Times New Roman" w:eastAsia="Calibri" w:hAnsi="Times New Roman" w:cs="Times New Roman"/>
          <w:sz w:val="24"/>
          <w:szCs w:val="24"/>
        </w:rPr>
        <w:t>.</w:t>
      </w:r>
    </w:p>
    <w:p w14:paraId="16BA13E5" w14:textId="122F6388"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Richardson </w:t>
      </w:r>
      <w:r w:rsidRPr="000C3E40">
        <w:rPr>
          <w:rFonts w:ascii="Times New Roman" w:eastAsia="Calibri" w:hAnsi="Times New Roman" w:cs="Times New Roman"/>
          <w:b/>
          <w:sz w:val="24"/>
          <w:szCs w:val="24"/>
        </w:rPr>
        <w:t>JTE</w:t>
      </w:r>
      <w:r w:rsidRPr="00727BD7">
        <w:rPr>
          <w:rFonts w:ascii="Times New Roman" w:eastAsia="Calibri" w:hAnsi="Times New Roman" w:cs="Times New Roman"/>
          <w:sz w:val="24"/>
          <w:szCs w:val="24"/>
        </w:rPr>
        <w:t>. Premenstrual</w:t>
      </w:r>
      <w:r w:rsidR="000C3E40">
        <w:rPr>
          <w:rFonts w:ascii="Times New Roman" w:eastAsia="Calibri" w:hAnsi="Times New Roman" w:cs="Times New Roman"/>
          <w:sz w:val="24"/>
          <w:szCs w:val="24"/>
        </w:rPr>
        <w:t xml:space="preserve"> syndrome: A brief history. </w:t>
      </w:r>
      <w:r w:rsidR="000C3E40" w:rsidRPr="000C3E40">
        <w:rPr>
          <w:rFonts w:ascii="Times New Roman" w:eastAsia="Calibri" w:hAnsi="Times New Roman" w:cs="Times New Roman"/>
          <w:i/>
          <w:sz w:val="24"/>
          <w:szCs w:val="24"/>
        </w:rPr>
        <w:t>Social Science and Medicine</w:t>
      </w:r>
      <w:r w:rsidRPr="00727BD7">
        <w:rPr>
          <w:rFonts w:ascii="Times New Roman" w:eastAsia="Calibri" w:hAnsi="Times New Roman" w:cs="Times New Roman"/>
          <w:sz w:val="24"/>
          <w:szCs w:val="24"/>
        </w:rPr>
        <w:t xml:space="preserve"> 1995, 41(6), 761-767</w:t>
      </w:r>
      <w:r w:rsidR="00302516">
        <w:rPr>
          <w:rFonts w:ascii="Times New Roman" w:eastAsia="Calibri" w:hAnsi="Times New Roman" w:cs="Times New Roman"/>
          <w:sz w:val="24"/>
          <w:szCs w:val="24"/>
        </w:rPr>
        <w:t>.</w:t>
      </w:r>
    </w:p>
    <w:p w14:paraId="7B9A00B8" w14:textId="6ED9C0D9"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Rupa</w:t>
      </w:r>
      <w:proofErr w:type="spellEnd"/>
      <w:r w:rsidRPr="00727BD7">
        <w:rPr>
          <w:rFonts w:ascii="Times New Roman" w:eastAsia="Calibri" w:hAnsi="Times New Roman" w:cs="Times New Roman"/>
          <w:b/>
          <w:sz w:val="24"/>
          <w:szCs w:val="24"/>
        </w:rPr>
        <w:t xml:space="preserve"> Vani K, </w:t>
      </w:r>
      <w:proofErr w:type="spellStart"/>
      <w:r w:rsidRPr="00727BD7">
        <w:rPr>
          <w:rFonts w:ascii="Times New Roman" w:eastAsia="Calibri" w:hAnsi="Times New Roman" w:cs="Times New Roman"/>
          <w:b/>
          <w:sz w:val="24"/>
          <w:szCs w:val="24"/>
        </w:rPr>
        <w:t>Veena</w:t>
      </w:r>
      <w:proofErr w:type="spellEnd"/>
      <w:r w:rsidRPr="00727BD7">
        <w:rPr>
          <w:rFonts w:ascii="Times New Roman" w:eastAsia="Calibri" w:hAnsi="Times New Roman" w:cs="Times New Roman"/>
          <w:b/>
          <w:sz w:val="24"/>
          <w:szCs w:val="24"/>
        </w:rPr>
        <w:t xml:space="preserve"> KS, </w:t>
      </w:r>
      <w:proofErr w:type="spellStart"/>
      <w:r w:rsidRPr="00727BD7">
        <w:rPr>
          <w:rFonts w:ascii="Times New Roman" w:eastAsia="Calibri" w:hAnsi="Times New Roman" w:cs="Times New Roman"/>
          <w:b/>
          <w:sz w:val="24"/>
          <w:szCs w:val="24"/>
        </w:rPr>
        <w:t>Subitha</w:t>
      </w:r>
      <w:proofErr w:type="spellEnd"/>
      <w:r w:rsidRPr="00727BD7">
        <w:rPr>
          <w:rFonts w:ascii="Times New Roman" w:eastAsia="Calibri" w:hAnsi="Times New Roman" w:cs="Times New Roman"/>
          <w:b/>
          <w:sz w:val="24"/>
          <w:szCs w:val="24"/>
        </w:rPr>
        <w:t xml:space="preserve"> L, </w:t>
      </w:r>
      <w:proofErr w:type="spellStart"/>
      <w:r w:rsidRPr="00727BD7">
        <w:rPr>
          <w:rFonts w:ascii="Times New Roman" w:eastAsia="Calibri" w:hAnsi="Times New Roman" w:cs="Times New Roman"/>
          <w:b/>
          <w:sz w:val="24"/>
          <w:szCs w:val="24"/>
        </w:rPr>
        <w:t>Hemanth</w:t>
      </w:r>
      <w:proofErr w:type="spellEnd"/>
      <w:r w:rsidRPr="00727BD7">
        <w:rPr>
          <w:rFonts w:ascii="Times New Roman" w:eastAsia="Calibri" w:hAnsi="Times New Roman" w:cs="Times New Roman"/>
          <w:b/>
          <w:sz w:val="24"/>
          <w:szCs w:val="24"/>
        </w:rPr>
        <w:t xml:space="preserve"> </w:t>
      </w:r>
      <w:proofErr w:type="spellStart"/>
      <w:r w:rsidRPr="00727BD7">
        <w:rPr>
          <w:rFonts w:ascii="Times New Roman" w:eastAsia="Calibri" w:hAnsi="Times New Roman" w:cs="Times New Roman"/>
          <w:b/>
          <w:sz w:val="24"/>
          <w:szCs w:val="24"/>
        </w:rPr>
        <w:t>kumar</w:t>
      </w:r>
      <w:proofErr w:type="spellEnd"/>
      <w:r w:rsidRPr="00727BD7">
        <w:rPr>
          <w:rFonts w:ascii="Times New Roman" w:eastAsia="Calibri" w:hAnsi="Times New Roman" w:cs="Times New Roman"/>
          <w:b/>
          <w:sz w:val="24"/>
          <w:szCs w:val="24"/>
        </w:rPr>
        <w:t xml:space="preserve"> VR, </w:t>
      </w:r>
      <w:proofErr w:type="spellStart"/>
      <w:r w:rsidRPr="00727BD7">
        <w:rPr>
          <w:rFonts w:ascii="Times New Roman" w:eastAsia="Calibri" w:hAnsi="Times New Roman" w:cs="Times New Roman"/>
          <w:b/>
          <w:sz w:val="24"/>
          <w:szCs w:val="24"/>
        </w:rPr>
        <w:t>Bupathy</w:t>
      </w:r>
      <w:proofErr w:type="spellEnd"/>
      <w:r w:rsidRPr="00727BD7">
        <w:rPr>
          <w:rFonts w:ascii="Times New Roman" w:eastAsia="Calibri" w:hAnsi="Times New Roman" w:cs="Times New Roman"/>
          <w:b/>
          <w:sz w:val="24"/>
          <w:szCs w:val="24"/>
        </w:rPr>
        <w:t xml:space="preserve"> A</w:t>
      </w:r>
      <w:r w:rsidRPr="00727BD7">
        <w:rPr>
          <w:rFonts w:ascii="Times New Roman" w:eastAsia="Calibri" w:hAnsi="Times New Roman" w:cs="Times New Roman"/>
          <w:sz w:val="24"/>
          <w:szCs w:val="24"/>
        </w:rPr>
        <w:t xml:space="preserve">. Menstrual Abnormalities in School Going Girls – Are They Related to Dietary and Exercise Pattern? </w:t>
      </w:r>
      <w:r w:rsidRPr="00727BD7">
        <w:rPr>
          <w:rFonts w:ascii="Times New Roman" w:eastAsia="Calibri" w:hAnsi="Times New Roman" w:cs="Times New Roman"/>
          <w:i/>
          <w:sz w:val="24"/>
          <w:szCs w:val="24"/>
        </w:rPr>
        <w:t xml:space="preserve">Journal of Clinical and Diagnostic Research </w:t>
      </w:r>
      <w:r w:rsidRPr="00727BD7">
        <w:rPr>
          <w:rFonts w:ascii="Times New Roman" w:eastAsia="Calibri" w:hAnsi="Times New Roman" w:cs="Times New Roman"/>
          <w:sz w:val="24"/>
          <w:szCs w:val="24"/>
        </w:rPr>
        <w:t>2013, 7(11), 2537-2540</w:t>
      </w:r>
      <w:r w:rsidR="00302516">
        <w:rPr>
          <w:rFonts w:ascii="Times New Roman" w:eastAsia="Calibri" w:hAnsi="Times New Roman" w:cs="Times New Roman"/>
          <w:sz w:val="24"/>
          <w:szCs w:val="24"/>
        </w:rPr>
        <w:t>.</w:t>
      </w:r>
    </w:p>
    <w:p w14:paraId="5E1A8C73" w14:textId="77777777"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Rupani</w:t>
      </w:r>
      <w:proofErr w:type="spellEnd"/>
      <w:r w:rsidRPr="00727BD7">
        <w:rPr>
          <w:rFonts w:ascii="Times New Roman" w:eastAsia="Calibri" w:hAnsi="Times New Roman" w:cs="Times New Roman"/>
          <w:b/>
          <w:sz w:val="24"/>
          <w:szCs w:val="24"/>
        </w:rPr>
        <w:t xml:space="preserve"> NP, </w:t>
      </w:r>
      <w:proofErr w:type="spellStart"/>
      <w:r w:rsidRPr="00727BD7">
        <w:rPr>
          <w:rFonts w:ascii="Times New Roman" w:eastAsia="Calibri" w:hAnsi="Times New Roman" w:cs="Times New Roman"/>
          <w:b/>
          <w:sz w:val="24"/>
          <w:szCs w:val="24"/>
        </w:rPr>
        <w:t>Lema</w:t>
      </w:r>
      <w:proofErr w:type="spellEnd"/>
      <w:r w:rsidRPr="00727BD7">
        <w:rPr>
          <w:rFonts w:ascii="Times New Roman" w:eastAsia="Calibri" w:hAnsi="Times New Roman" w:cs="Times New Roman"/>
          <w:b/>
          <w:sz w:val="24"/>
          <w:szCs w:val="24"/>
        </w:rPr>
        <w:t xml:space="preserve"> VM</w:t>
      </w:r>
      <w:r w:rsidRPr="00727BD7">
        <w:rPr>
          <w:rFonts w:ascii="Times New Roman" w:eastAsia="Calibri" w:hAnsi="Times New Roman" w:cs="Times New Roman"/>
          <w:sz w:val="24"/>
          <w:szCs w:val="24"/>
        </w:rPr>
        <w:t xml:space="preserve">. Premenstrual Tension among Nurses in Nairobi, Kenya. </w:t>
      </w:r>
      <w:r w:rsidRPr="00727BD7">
        <w:rPr>
          <w:rFonts w:ascii="Times New Roman" w:eastAsia="Calibri" w:hAnsi="Times New Roman" w:cs="Times New Roman"/>
          <w:i/>
          <w:sz w:val="24"/>
          <w:szCs w:val="24"/>
        </w:rPr>
        <w:t>East African Medical Journal</w:t>
      </w:r>
      <w:r w:rsidRPr="00727BD7">
        <w:rPr>
          <w:rFonts w:ascii="Times New Roman" w:eastAsia="Calibri" w:hAnsi="Times New Roman" w:cs="Times New Roman"/>
          <w:sz w:val="24"/>
          <w:szCs w:val="24"/>
        </w:rPr>
        <w:t xml:space="preserve"> 1993, 70(5), 310-313.</w:t>
      </w:r>
    </w:p>
    <w:p w14:paraId="3B8B107D" w14:textId="32C836E0"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Salomon K</w:t>
      </w:r>
      <w:r w:rsidRPr="00727BD7">
        <w:rPr>
          <w:rFonts w:ascii="Times New Roman" w:eastAsia="Calibri" w:hAnsi="Times New Roman" w:cs="Times New Roman"/>
          <w:sz w:val="24"/>
          <w:szCs w:val="24"/>
        </w:rPr>
        <w:t>. Stress. In: Gellman M.D., Turner J.R. (</w:t>
      </w:r>
      <w:proofErr w:type="spellStart"/>
      <w:proofErr w:type="gramStart"/>
      <w:r w:rsidRPr="00727BD7">
        <w:rPr>
          <w:rFonts w:ascii="Times New Roman" w:eastAsia="Calibri" w:hAnsi="Times New Roman" w:cs="Times New Roman"/>
          <w:sz w:val="24"/>
          <w:szCs w:val="24"/>
        </w:rPr>
        <w:t>eds</w:t>
      </w:r>
      <w:proofErr w:type="spellEnd"/>
      <w:proofErr w:type="gram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Encyclopedia</w:t>
      </w:r>
      <w:proofErr w:type="spellEnd"/>
      <w:r w:rsidRPr="00727BD7">
        <w:rPr>
          <w:rFonts w:ascii="Times New Roman" w:eastAsia="Calibri" w:hAnsi="Times New Roman" w:cs="Times New Roman"/>
          <w:sz w:val="24"/>
          <w:szCs w:val="24"/>
        </w:rPr>
        <w:t xml:space="preserve"> of </w:t>
      </w:r>
      <w:proofErr w:type="spellStart"/>
      <w:r w:rsidRPr="00727BD7">
        <w:rPr>
          <w:rFonts w:ascii="Times New Roman" w:eastAsia="Calibri" w:hAnsi="Times New Roman" w:cs="Times New Roman"/>
          <w:sz w:val="24"/>
          <w:szCs w:val="24"/>
        </w:rPr>
        <w:t>Behavioral</w:t>
      </w:r>
      <w:proofErr w:type="spellEnd"/>
      <w:r w:rsidRPr="00727BD7">
        <w:rPr>
          <w:rFonts w:ascii="Times New Roman" w:eastAsia="Calibri" w:hAnsi="Times New Roman" w:cs="Times New Roman"/>
          <w:sz w:val="24"/>
          <w:szCs w:val="24"/>
        </w:rPr>
        <w:t xml:space="preserve"> Medicine. Springer, New York, 2013</w:t>
      </w:r>
      <w:r w:rsidR="00302516">
        <w:rPr>
          <w:rFonts w:ascii="Times New Roman" w:eastAsia="Calibri" w:hAnsi="Times New Roman" w:cs="Times New Roman"/>
          <w:sz w:val="24"/>
          <w:szCs w:val="24"/>
        </w:rPr>
        <w:t>.</w:t>
      </w:r>
    </w:p>
    <w:p w14:paraId="610456C9" w14:textId="45EDF489"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Seedhom</w:t>
      </w:r>
      <w:proofErr w:type="spellEnd"/>
      <w:r w:rsidRPr="00727BD7">
        <w:rPr>
          <w:rFonts w:ascii="Times New Roman" w:eastAsia="Calibri" w:hAnsi="Times New Roman" w:cs="Times New Roman"/>
          <w:b/>
          <w:sz w:val="24"/>
          <w:szCs w:val="24"/>
        </w:rPr>
        <w:t xml:space="preserve"> AE, Mohammed ES, Mahfouz EM</w:t>
      </w:r>
      <w:r w:rsidRPr="00727BD7">
        <w:rPr>
          <w:rFonts w:ascii="Times New Roman" w:eastAsia="Calibri" w:hAnsi="Times New Roman" w:cs="Times New Roman"/>
          <w:sz w:val="24"/>
          <w:szCs w:val="24"/>
        </w:rPr>
        <w:t>. Life Style Factors Associated with Premenstrual Syndrome among El-</w:t>
      </w:r>
      <w:proofErr w:type="spellStart"/>
      <w:r w:rsidRPr="00727BD7">
        <w:rPr>
          <w:rFonts w:ascii="Times New Roman" w:eastAsia="Calibri" w:hAnsi="Times New Roman" w:cs="Times New Roman"/>
          <w:sz w:val="24"/>
          <w:szCs w:val="24"/>
        </w:rPr>
        <w:t>Minia</w:t>
      </w:r>
      <w:proofErr w:type="spellEnd"/>
      <w:r w:rsidRPr="00727BD7">
        <w:rPr>
          <w:rFonts w:ascii="Times New Roman" w:eastAsia="Calibri" w:hAnsi="Times New Roman" w:cs="Times New Roman"/>
          <w:sz w:val="24"/>
          <w:szCs w:val="24"/>
        </w:rPr>
        <w:t xml:space="preserve"> University Students, Egypt. </w:t>
      </w:r>
      <w:proofErr w:type="spellStart"/>
      <w:r w:rsidRPr="00727BD7">
        <w:rPr>
          <w:rFonts w:ascii="Times New Roman" w:eastAsia="Calibri" w:hAnsi="Times New Roman" w:cs="Times New Roman"/>
          <w:i/>
          <w:sz w:val="24"/>
          <w:szCs w:val="24"/>
        </w:rPr>
        <w:t>Hindawi</w:t>
      </w:r>
      <w:proofErr w:type="spellEnd"/>
      <w:r w:rsidRPr="00727BD7">
        <w:rPr>
          <w:rFonts w:ascii="Times New Roman" w:eastAsia="Calibri" w:hAnsi="Times New Roman" w:cs="Times New Roman"/>
          <w:i/>
          <w:sz w:val="24"/>
          <w:szCs w:val="24"/>
        </w:rPr>
        <w:t xml:space="preserve"> Publishing Corporation</w:t>
      </w:r>
      <w:r w:rsidRPr="00727BD7">
        <w:rPr>
          <w:rFonts w:ascii="Times New Roman" w:eastAsia="Calibri" w:hAnsi="Times New Roman" w:cs="Times New Roman"/>
          <w:sz w:val="24"/>
          <w:szCs w:val="24"/>
        </w:rPr>
        <w:t xml:space="preserve"> 2013</w:t>
      </w:r>
      <w:r w:rsidR="00302516">
        <w:rPr>
          <w:rFonts w:ascii="Times New Roman" w:eastAsia="Calibri" w:hAnsi="Times New Roman" w:cs="Times New Roman"/>
          <w:sz w:val="24"/>
          <w:szCs w:val="24"/>
        </w:rPr>
        <w:t>.</w:t>
      </w:r>
    </w:p>
    <w:p w14:paraId="7E8252E1" w14:textId="54CAF858" w:rsidR="0047147A" w:rsidRPr="00727BD7" w:rsidRDefault="0047147A" w:rsidP="00302516">
      <w:pPr>
        <w:spacing w:after="240"/>
        <w:ind w:right="-1"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Selçuk</w:t>
      </w:r>
      <w:proofErr w:type="spellEnd"/>
      <w:r w:rsidRPr="00727BD7">
        <w:rPr>
          <w:rFonts w:ascii="Times New Roman" w:eastAsia="Calibri" w:hAnsi="Times New Roman" w:cs="Times New Roman"/>
          <w:b/>
          <w:sz w:val="24"/>
          <w:szCs w:val="24"/>
        </w:rPr>
        <w:t xml:space="preserve"> KT, </w:t>
      </w:r>
      <w:proofErr w:type="spellStart"/>
      <w:r w:rsidRPr="00727BD7">
        <w:rPr>
          <w:rFonts w:ascii="Times New Roman" w:eastAsia="Calibri" w:hAnsi="Times New Roman" w:cs="Times New Roman"/>
          <w:b/>
          <w:sz w:val="24"/>
          <w:szCs w:val="24"/>
        </w:rPr>
        <w:t>Avci</w:t>
      </w:r>
      <w:proofErr w:type="spellEnd"/>
      <w:r w:rsidRPr="00727BD7">
        <w:rPr>
          <w:rFonts w:ascii="Times New Roman" w:eastAsia="Calibri" w:hAnsi="Times New Roman" w:cs="Times New Roman"/>
          <w:b/>
          <w:sz w:val="24"/>
          <w:szCs w:val="24"/>
        </w:rPr>
        <w:t xml:space="preserve"> D, Yilmaz FA.</w:t>
      </w:r>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Hemşirelik</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Öğrencilerinde</w:t>
      </w:r>
      <w:proofErr w:type="spellEnd"/>
      <w:r w:rsidRPr="00727BD7">
        <w:rPr>
          <w:rFonts w:ascii="Times New Roman" w:eastAsia="Calibri" w:hAnsi="Times New Roman" w:cs="Times New Roman"/>
          <w:sz w:val="24"/>
          <w:szCs w:val="24"/>
        </w:rPr>
        <w:t xml:space="preserve"> Premenstrual </w:t>
      </w:r>
      <w:proofErr w:type="spellStart"/>
      <w:r w:rsidRPr="00727BD7">
        <w:rPr>
          <w:rFonts w:ascii="Times New Roman" w:eastAsia="Calibri" w:hAnsi="Times New Roman" w:cs="Times New Roman"/>
          <w:sz w:val="24"/>
          <w:szCs w:val="24"/>
        </w:rPr>
        <w:t>Sendrom</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Prevalansı</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ve</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Etkileyen</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sz w:val="24"/>
          <w:szCs w:val="24"/>
        </w:rPr>
        <w:t>Etmenler</w:t>
      </w:r>
      <w:proofErr w:type="spellEnd"/>
      <w:r w:rsidRPr="00727BD7">
        <w:rPr>
          <w:rFonts w:ascii="Times New Roman" w:eastAsia="Calibri" w:hAnsi="Times New Roman" w:cs="Times New Roman"/>
          <w:sz w:val="24"/>
          <w:szCs w:val="24"/>
        </w:rPr>
        <w:t xml:space="preserve">. </w:t>
      </w:r>
      <w:proofErr w:type="spellStart"/>
      <w:r w:rsidRPr="00727BD7">
        <w:rPr>
          <w:rFonts w:ascii="Times New Roman" w:eastAsia="Calibri" w:hAnsi="Times New Roman" w:cs="Times New Roman"/>
          <w:i/>
          <w:sz w:val="24"/>
          <w:szCs w:val="24"/>
        </w:rPr>
        <w:t>Psikiyatri</w:t>
      </w:r>
      <w:proofErr w:type="spellEnd"/>
      <w:r w:rsidRPr="00727BD7">
        <w:rPr>
          <w:rFonts w:ascii="Times New Roman" w:eastAsia="Calibri" w:hAnsi="Times New Roman" w:cs="Times New Roman"/>
          <w:i/>
          <w:sz w:val="24"/>
          <w:szCs w:val="24"/>
        </w:rPr>
        <w:t xml:space="preserve"> </w:t>
      </w:r>
      <w:proofErr w:type="spellStart"/>
      <w:r w:rsidRPr="00727BD7">
        <w:rPr>
          <w:rFonts w:ascii="Times New Roman" w:eastAsia="Calibri" w:hAnsi="Times New Roman" w:cs="Times New Roman"/>
          <w:i/>
          <w:sz w:val="24"/>
          <w:szCs w:val="24"/>
        </w:rPr>
        <w:t>Hemşireliği</w:t>
      </w:r>
      <w:proofErr w:type="spellEnd"/>
      <w:r w:rsidRPr="00727BD7">
        <w:rPr>
          <w:rFonts w:ascii="Times New Roman" w:eastAsia="Calibri" w:hAnsi="Times New Roman" w:cs="Times New Roman"/>
          <w:i/>
          <w:sz w:val="24"/>
          <w:szCs w:val="24"/>
        </w:rPr>
        <w:t xml:space="preserve"> </w:t>
      </w:r>
      <w:proofErr w:type="spellStart"/>
      <w:r w:rsidRPr="00727BD7">
        <w:rPr>
          <w:rFonts w:ascii="Times New Roman" w:eastAsia="Calibri" w:hAnsi="Times New Roman" w:cs="Times New Roman"/>
          <w:i/>
          <w:sz w:val="24"/>
          <w:szCs w:val="24"/>
        </w:rPr>
        <w:t>Dergisi</w:t>
      </w:r>
      <w:proofErr w:type="spellEnd"/>
      <w:r w:rsidRPr="00727BD7">
        <w:rPr>
          <w:rFonts w:ascii="Times New Roman" w:eastAsia="Calibri" w:hAnsi="Times New Roman" w:cs="Times New Roman"/>
          <w:sz w:val="24"/>
          <w:szCs w:val="24"/>
        </w:rPr>
        <w:t xml:space="preserve"> 2014, 5(2), 98-103</w:t>
      </w:r>
      <w:r w:rsidR="00302516">
        <w:rPr>
          <w:rFonts w:ascii="Times New Roman" w:eastAsia="Calibri" w:hAnsi="Times New Roman" w:cs="Times New Roman"/>
          <w:sz w:val="24"/>
          <w:szCs w:val="24"/>
        </w:rPr>
        <w:t>.</w:t>
      </w:r>
    </w:p>
    <w:p w14:paraId="68B27739" w14:textId="09A63A3D"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Sut</w:t>
      </w:r>
      <w:proofErr w:type="spellEnd"/>
      <w:r w:rsidRPr="00727BD7">
        <w:rPr>
          <w:rFonts w:ascii="Times New Roman" w:eastAsia="Calibri" w:hAnsi="Times New Roman" w:cs="Times New Roman"/>
          <w:b/>
          <w:sz w:val="24"/>
          <w:szCs w:val="24"/>
        </w:rPr>
        <w:t xml:space="preserve"> HK, </w:t>
      </w:r>
      <w:proofErr w:type="spellStart"/>
      <w:r w:rsidRPr="00727BD7">
        <w:rPr>
          <w:rFonts w:ascii="Times New Roman" w:eastAsia="Calibri" w:hAnsi="Times New Roman" w:cs="Times New Roman"/>
          <w:b/>
          <w:sz w:val="24"/>
          <w:szCs w:val="24"/>
        </w:rPr>
        <w:t>Mestogullari</w:t>
      </w:r>
      <w:proofErr w:type="spellEnd"/>
      <w:r w:rsidRPr="00727BD7">
        <w:rPr>
          <w:rFonts w:ascii="Times New Roman" w:eastAsia="Calibri" w:hAnsi="Times New Roman" w:cs="Times New Roman"/>
          <w:b/>
          <w:sz w:val="24"/>
          <w:szCs w:val="24"/>
        </w:rPr>
        <w:t xml:space="preserve"> E</w:t>
      </w:r>
      <w:r w:rsidRPr="00727BD7">
        <w:rPr>
          <w:rFonts w:ascii="Times New Roman" w:eastAsia="Calibri" w:hAnsi="Times New Roman" w:cs="Times New Roman"/>
          <w:sz w:val="24"/>
          <w:szCs w:val="24"/>
        </w:rPr>
        <w:t xml:space="preserve">. Effect of Premenstrual Syndrome on Work-Related Quality of Life in Turkish Nurses. </w:t>
      </w:r>
      <w:hyperlink r:id="rId23" w:history="1">
        <w:r w:rsidRPr="00727BD7">
          <w:rPr>
            <w:rFonts w:ascii="Times New Roman" w:eastAsia="Calibri" w:hAnsi="Times New Roman" w:cs="Times New Roman"/>
            <w:color w:val="0563C1" w:themeColor="hyperlink"/>
            <w:sz w:val="24"/>
            <w:szCs w:val="24"/>
            <w:u w:val="single"/>
          </w:rPr>
          <w:t>http://dx.doi.org/10.1016/j.shaw.2015.09.001</w:t>
        </w:r>
      </w:hyperlink>
      <w:r w:rsidRPr="00727BD7">
        <w:rPr>
          <w:rFonts w:ascii="Times New Roman" w:eastAsia="Calibri" w:hAnsi="Times New Roman" w:cs="Times New Roman"/>
          <w:sz w:val="24"/>
          <w:szCs w:val="24"/>
        </w:rPr>
        <w:t xml:space="preserve"> (09/05/2019)</w:t>
      </w:r>
      <w:r w:rsidR="00302516">
        <w:rPr>
          <w:rFonts w:ascii="Times New Roman" w:eastAsia="Calibri" w:hAnsi="Times New Roman" w:cs="Times New Roman"/>
          <w:sz w:val="24"/>
          <w:szCs w:val="24"/>
        </w:rPr>
        <w:t>.</w:t>
      </w:r>
    </w:p>
    <w:p w14:paraId="2194BEB8" w14:textId="4914E9B6"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Tsai SY</w:t>
      </w:r>
      <w:r w:rsidRPr="00727BD7">
        <w:rPr>
          <w:rFonts w:ascii="Times New Roman" w:eastAsia="Calibri" w:hAnsi="Times New Roman" w:cs="Times New Roman"/>
          <w:sz w:val="24"/>
          <w:szCs w:val="24"/>
        </w:rPr>
        <w:t xml:space="preserve">. Effect of Yoga Exercise on Premenstrual Symptoms among Female Employees in Taiwan. </w:t>
      </w:r>
      <w:r w:rsidRPr="00727BD7">
        <w:rPr>
          <w:rFonts w:ascii="Times New Roman" w:eastAsia="Calibri" w:hAnsi="Times New Roman" w:cs="Times New Roman"/>
          <w:i/>
          <w:sz w:val="24"/>
          <w:szCs w:val="24"/>
        </w:rPr>
        <w:t>International Journal of Environmental Research and Public Health</w:t>
      </w:r>
      <w:r w:rsidRPr="00727BD7">
        <w:rPr>
          <w:rFonts w:ascii="Times New Roman" w:eastAsia="Calibri" w:hAnsi="Times New Roman" w:cs="Times New Roman"/>
          <w:sz w:val="24"/>
          <w:szCs w:val="24"/>
        </w:rPr>
        <w:t xml:space="preserve"> 2016, 13, 721-731</w:t>
      </w:r>
      <w:r w:rsidR="00302516">
        <w:rPr>
          <w:rFonts w:ascii="Times New Roman" w:eastAsia="Calibri" w:hAnsi="Times New Roman" w:cs="Times New Roman"/>
          <w:sz w:val="24"/>
          <w:szCs w:val="24"/>
        </w:rPr>
        <w:t>.</w:t>
      </w:r>
    </w:p>
    <w:p w14:paraId="626559BB" w14:textId="0D0EA1BA" w:rsidR="0047147A" w:rsidRPr="00727BD7" w:rsidRDefault="0047147A" w:rsidP="00302516">
      <w:pPr>
        <w:spacing w:after="240"/>
        <w:ind w:firstLine="0"/>
        <w:rPr>
          <w:rFonts w:ascii="Times New Roman" w:eastAsia="Calibri" w:hAnsi="Times New Roman" w:cs="Times New Roman"/>
          <w:sz w:val="24"/>
          <w:szCs w:val="24"/>
        </w:rPr>
      </w:pPr>
      <w:proofErr w:type="spellStart"/>
      <w:r w:rsidRPr="00727BD7">
        <w:rPr>
          <w:rFonts w:ascii="Times New Roman" w:eastAsia="Calibri" w:hAnsi="Times New Roman" w:cs="Times New Roman"/>
          <w:b/>
          <w:sz w:val="24"/>
          <w:szCs w:val="24"/>
        </w:rPr>
        <w:t>Tschudin</w:t>
      </w:r>
      <w:proofErr w:type="spellEnd"/>
      <w:r w:rsidRPr="00727BD7">
        <w:rPr>
          <w:rFonts w:ascii="Times New Roman" w:eastAsia="Calibri" w:hAnsi="Times New Roman" w:cs="Times New Roman"/>
          <w:b/>
          <w:sz w:val="24"/>
          <w:szCs w:val="24"/>
        </w:rPr>
        <w:t xml:space="preserve"> S, </w:t>
      </w:r>
      <w:proofErr w:type="spellStart"/>
      <w:r w:rsidRPr="00727BD7">
        <w:rPr>
          <w:rFonts w:ascii="Times New Roman" w:eastAsia="Calibri" w:hAnsi="Times New Roman" w:cs="Times New Roman"/>
          <w:b/>
          <w:sz w:val="24"/>
          <w:szCs w:val="24"/>
        </w:rPr>
        <w:t>Bertea</w:t>
      </w:r>
      <w:proofErr w:type="spellEnd"/>
      <w:r w:rsidRPr="00727BD7">
        <w:rPr>
          <w:rFonts w:ascii="Times New Roman" w:eastAsia="Calibri" w:hAnsi="Times New Roman" w:cs="Times New Roman"/>
          <w:b/>
          <w:sz w:val="24"/>
          <w:szCs w:val="24"/>
        </w:rPr>
        <w:t xml:space="preserve"> PC, </w:t>
      </w:r>
      <w:proofErr w:type="spellStart"/>
      <w:r w:rsidRPr="00727BD7">
        <w:rPr>
          <w:rFonts w:ascii="Times New Roman" w:eastAsia="Calibri" w:hAnsi="Times New Roman" w:cs="Times New Roman"/>
          <w:b/>
          <w:sz w:val="24"/>
          <w:szCs w:val="24"/>
        </w:rPr>
        <w:t>Zemp</w:t>
      </w:r>
      <w:proofErr w:type="spellEnd"/>
      <w:r w:rsidRPr="00727BD7">
        <w:rPr>
          <w:rFonts w:ascii="Times New Roman" w:eastAsia="Calibri" w:hAnsi="Times New Roman" w:cs="Times New Roman"/>
          <w:b/>
          <w:sz w:val="24"/>
          <w:szCs w:val="24"/>
        </w:rPr>
        <w:t xml:space="preserve"> E</w:t>
      </w:r>
      <w:r w:rsidRPr="00727BD7">
        <w:rPr>
          <w:rFonts w:ascii="Times New Roman" w:eastAsia="Calibri" w:hAnsi="Times New Roman" w:cs="Times New Roman"/>
          <w:sz w:val="24"/>
          <w:szCs w:val="24"/>
        </w:rPr>
        <w:t>. Prevalence and predictors of premenstrual syndrome and premenstrual dysphoric disorder in a population-based sample.</w:t>
      </w:r>
      <w:r w:rsidRPr="00727BD7">
        <w:rPr>
          <w:rFonts w:ascii="Times New Roman" w:eastAsia="Calibri" w:hAnsi="Times New Roman" w:cs="Times New Roman"/>
          <w:i/>
          <w:sz w:val="24"/>
          <w:szCs w:val="24"/>
        </w:rPr>
        <w:t xml:space="preserve"> Arch Women</w:t>
      </w:r>
      <w:r w:rsidR="000C3E40">
        <w:rPr>
          <w:rFonts w:ascii="Times New Roman" w:eastAsia="Calibri" w:hAnsi="Times New Roman" w:cs="Times New Roman"/>
          <w:i/>
          <w:sz w:val="24"/>
          <w:szCs w:val="24"/>
        </w:rPr>
        <w:t>’</w:t>
      </w:r>
      <w:r w:rsidRPr="00727BD7">
        <w:rPr>
          <w:rFonts w:ascii="Times New Roman" w:eastAsia="Calibri" w:hAnsi="Times New Roman" w:cs="Times New Roman"/>
          <w:i/>
          <w:sz w:val="24"/>
          <w:szCs w:val="24"/>
        </w:rPr>
        <w:t>s Mental Health</w:t>
      </w:r>
      <w:r w:rsidRPr="00727BD7">
        <w:rPr>
          <w:rFonts w:ascii="Times New Roman" w:eastAsia="Calibri" w:hAnsi="Times New Roman" w:cs="Times New Roman"/>
          <w:sz w:val="24"/>
          <w:szCs w:val="24"/>
        </w:rPr>
        <w:t xml:space="preserve"> 2010, 13, 485–494</w:t>
      </w:r>
      <w:r w:rsidR="00302516">
        <w:rPr>
          <w:rFonts w:ascii="Times New Roman" w:eastAsia="Calibri" w:hAnsi="Times New Roman" w:cs="Times New Roman"/>
          <w:sz w:val="24"/>
          <w:szCs w:val="24"/>
        </w:rPr>
        <w:t>.</w:t>
      </w:r>
    </w:p>
    <w:p w14:paraId="6530404F" w14:textId="15A0BEBF"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USDA</w:t>
      </w:r>
      <w:r w:rsidRPr="00727BD7">
        <w:rPr>
          <w:rFonts w:ascii="Times New Roman" w:eastAsia="Calibri" w:hAnsi="Times New Roman" w:cs="Times New Roman"/>
          <w:sz w:val="24"/>
          <w:szCs w:val="24"/>
        </w:rPr>
        <w:t xml:space="preserve"> (2020a). U.S. Department of Agriculture </w:t>
      </w:r>
      <w:hyperlink r:id="rId24" w:anchor="/food-details/782116/nutrients" w:history="1">
        <w:r w:rsidRPr="00727BD7">
          <w:rPr>
            <w:rStyle w:val="Hyperlink"/>
            <w:rFonts w:ascii="Times New Roman" w:eastAsia="Calibri" w:hAnsi="Times New Roman" w:cs="Times New Roman"/>
            <w:sz w:val="24"/>
            <w:szCs w:val="24"/>
          </w:rPr>
          <w:t>https://fdc.nal.usda.gov/fdc-app.html#/food-details/782116/nutrients</w:t>
        </w:r>
      </w:hyperlink>
      <w:r w:rsidRPr="00727BD7">
        <w:rPr>
          <w:rFonts w:ascii="Times New Roman" w:eastAsia="Calibri" w:hAnsi="Times New Roman" w:cs="Times New Roman"/>
          <w:sz w:val="24"/>
          <w:szCs w:val="24"/>
        </w:rPr>
        <w:t xml:space="preserve"> (03.07.2020)</w:t>
      </w:r>
      <w:r w:rsidR="00302516">
        <w:rPr>
          <w:rFonts w:ascii="Times New Roman" w:eastAsia="Calibri" w:hAnsi="Times New Roman" w:cs="Times New Roman"/>
          <w:sz w:val="24"/>
          <w:szCs w:val="24"/>
        </w:rPr>
        <w:t>.</w:t>
      </w:r>
    </w:p>
    <w:p w14:paraId="07200DB0" w14:textId="52C273FC"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USDA</w:t>
      </w:r>
      <w:r w:rsidRPr="00727BD7">
        <w:rPr>
          <w:rFonts w:ascii="Times New Roman" w:eastAsia="Calibri" w:hAnsi="Times New Roman" w:cs="Times New Roman"/>
          <w:sz w:val="24"/>
          <w:szCs w:val="24"/>
        </w:rPr>
        <w:t xml:space="preserve"> (2020b). U.S. Department of Agriculture. </w:t>
      </w:r>
      <w:hyperlink r:id="rId25" w:anchor="/food-details/173086/nutrients" w:history="1">
        <w:r w:rsidRPr="00727BD7">
          <w:rPr>
            <w:rStyle w:val="Hyperlink"/>
            <w:rFonts w:ascii="Times New Roman" w:eastAsia="Calibri" w:hAnsi="Times New Roman" w:cs="Times New Roman"/>
            <w:sz w:val="24"/>
            <w:szCs w:val="24"/>
          </w:rPr>
          <w:t>https://fdc.nal.usda.gov/fdc-app.html#/food-details/173086/nutrients</w:t>
        </w:r>
      </w:hyperlink>
      <w:r w:rsidRPr="00727BD7">
        <w:rPr>
          <w:rFonts w:ascii="Times New Roman" w:eastAsia="Calibri" w:hAnsi="Times New Roman" w:cs="Times New Roman"/>
          <w:sz w:val="24"/>
          <w:szCs w:val="24"/>
        </w:rPr>
        <w:t xml:space="preserve"> (03.07.2020)</w:t>
      </w:r>
      <w:r w:rsidR="00302516">
        <w:rPr>
          <w:rFonts w:ascii="Times New Roman" w:eastAsia="Calibri" w:hAnsi="Times New Roman" w:cs="Times New Roman"/>
          <w:sz w:val="24"/>
          <w:szCs w:val="24"/>
        </w:rPr>
        <w:t>.</w:t>
      </w:r>
    </w:p>
    <w:p w14:paraId="73B9DD7E" w14:textId="08E87925"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Victor FF, Sousa AI, </w:t>
      </w:r>
      <w:proofErr w:type="spellStart"/>
      <w:r w:rsidRPr="00727BD7">
        <w:rPr>
          <w:rFonts w:ascii="Times New Roman" w:eastAsia="Calibri" w:hAnsi="Times New Roman" w:cs="Times New Roman"/>
          <w:b/>
          <w:sz w:val="24"/>
          <w:szCs w:val="24"/>
        </w:rPr>
        <w:t>Barreiros</w:t>
      </w:r>
      <w:proofErr w:type="spellEnd"/>
      <w:r w:rsidRPr="00727BD7">
        <w:rPr>
          <w:rFonts w:ascii="Times New Roman" w:eastAsia="Calibri" w:hAnsi="Times New Roman" w:cs="Times New Roman"/>
          <w:b/>
          <w:sz w:val="24"/>
          <w:szCs w:val="24"/>
        </w:rPr>
        <w:t xml:space="preserve"> CDT, </w:t>
      </w:r>
      <w:proofErr w:type="spellStart"/>
      <w:r w:rsidRPr="00727BD7">
        <w:rPr>
          <w:rFonts w:ascii="Times New Roman" w:eastAsia="Calibri" w:hAnsi="Times New Roman" w:cs="Times New Roman"/>
          <w:b/>
          <w:sz w:val="24"/>
          <w:szCs w:val="24"/>
        </w:rPr>
        <w:t>Nunes</w:t>
      </w:r>
      <w:proofErr w:type="spellEnd"/>
      <w:r w:rsidRPr="00727BD7">
        <w:rPr>
          <w:rFonts w:ascii="Times New Roman" w:eastAsia="Calibri" w:hAnsi="Times New Roman" w:cs="Times New Roman"/>
          <w:b/>
          <w:sz w:val="24"/>
          <w:szCs w:val="24"/>
        </w:rPr>
        <w:t xml:space="preserve"> de Barros JL, </w:t>
      </w:r>
      <w:proofErr w:type="spellStart"/>
      <w:r w:rsidRPr="00727BD7">
        <w:rPr>
          <w:rFonts w:ascii="Times New Roman" w:eastAsia="Calibri" w:hAnsi="Times New Roman" w:cs="Times New Roman"/>
          <w:b/>
          <w:sz w:val="24"/>
          <w:szCs w:val="24"/>
        </w:rPr>
        <w:t>Carvalho</w:t>
      </w:r>
      <w:proofErr w:type="spellEnd"/>
      <w:r w:rsidRPr="00727BD7">
        <w:rPr>
          <w:rFonts w:ascii="Times New Roman" w:eastAsia="Calibri" w:hAnsi="Times New Roman" w:cs="Times New Roman"/>
          <w:b/>
          <w:sz w:val="24"/>
          <w:szCs w:val="24"/>
        </w:rPr>
        <w:t xml:space="preserve"> da Silva FA, Ferreira ALCG</w:t>
      </w:r>
      <w:r w:rsidRPr="00727BD7">
        <w:rPr>
          <w:rFonts w:ascii="Times New Roman" w:eastAsia="Calibri" w:hAnsi="Times New Roman" w:cs="Times New Roman"/>
          <w:sz w:val="24"/>
          <w:szCs w:val="24"/>
        </w:rPr>
        <w:t xml:space="preserve">. Quality of Life among University Students with Premenstrual Syndrome. </w:t>
      </w:r>
      <w:r w:rsidRPr="00727BD7">
        <w:rPr>
          <w:rFonts w:ascii="Times New Roman" w:eastAsia="Calibri" w:hAnsi="Times New Roman" w:cs="Times New Roman"/>
          <w:i/>
          <w:sz w:val="24"/>
          <w:szCs w:val="24"/>
        </w:rPr>
        <w:t xml:space="preserve">The Brazilian Journal of </w:t>
      </w:r>
      <w:proofErr w:type="spellStart"/>
      <w:r w:rsidRPr="00727BD7">
        <w:rPr>
          <w:rFonts w:ascii="Times New Roman" w:eastAsia="Calibri" w:hAnsi="Times New Roman" w:cs="Times New Roman"/>
          <w:i/>
          <w:sz w:val="24"/>
          <w:szCs w:val="24"/>
        </w:rPr>
        <w:t>Gynecology</w:t>
      </w:r>
      <w:proofErr w:type="spellEnd"/>
      <w:r w:rsidRPr="00727BD7">
        <w:rPr>
          <w:rFonts w:ascii="Times New Roman" w:eastAsia="Calibri" w:hAnsi="Times New Roman" w:cs="Times New Roman"/>
          <w:i/>
          <w:sz w:val="24"/>
          <w:szCs w:val="24"/>
        </w:rPr>
        <w:t xml:space="preserve"> and Obstetrics </w:t>
      </w:r>
      <w:r w:rsidRPr="00727BD7">
        <w:rPr>
          <w:rFonts w:ascii="Times New Roman" w:eastAsia="Calibri" w:hAnsi="Times New Roman" w:cs="Times New Roman"/>
          <w:sz w:val="24"/>
          <w:szCs w:val="24"/>
        </w:rPr>
        <w:t>2019, 41(5), 312–331</w:t>
      </w:r>
      <w:r w:rsidR="00302516">
        <w:rPr>
          <w:rFonts w:ascii="Times New Roman" w:eastAsia="Calibri" w:hAnsi="Times New Roman" w:cs="Times New Roman"/>
          <w:sz w:val="24"/>
          <w:szCs w:val="24"/>
        </w:rPr>
        <w:t>.</w:t>
      </w:r>
    </w:p>
    <w:p w14:paraId="3C7332B2" w14:textId="597C37D0"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Wang J, </w:t>
      </w:r>
      <w:proofErr w:type="spellStart"/>
      <w:r w:rsidRPr="00727BD7">
        <w:rPr>
          <w:rFonts w:ascii="Times New Roman" w:eastAsia="Calibri" w:hAnsi="Times New Roman" w:cs="Times New Roman"/>
          <w:b/>
          <w:sz w:val="24"/>
          <w:szCs w:val="24"/>
        </w:rPr>
        <w:t>Geng</w:t>
      </w:r>
      <w:proofErr w:type="spellEnd"/>
      <w:r w:rsidRPr="00727BD7">
        <w:rPr>
          <w:rFonts w:ascii="Times New Roman" w:eastAsia="Calibri" w:hAnsi="Times New Roman" w:cs="Times New Roman"/>
          <w:b/>
          <w:sz w:val="24"/>
          <w:szCs w:val="24"/>
        </w:rPr>
        <w:t xml:space="preserve"> L</w:t>
      </w:r>
      <w:r w:rsidRPr="00727BD7">
        <w:rPr>
          <w:rFonts w:ascii="Times New Roman" w:eastAsia="Calibri" w:hAnsi="Times New Roman" w:cs="Times New Roman"/>
          <w:sz w:val="24"/>
          <w:szCs w:val="24"/>
        </w:rPr>
        <w:t xml:space="preserve">. Effects of Socioeconomic Status on Physical and Psychological Health: Lifestyle as a Mediator. </w:t>
      </w:r>
      <w:r w:rsidRPr="00727BD7">
        <w:rPr>
          <w:rFonts w:ascii="Times New Roman" w:eastAsia="Calibri" w:hAnsi="Times New Roman" w:cs="Times New Roman"/>
          <w:i/>
          <w:sz w:val="24"/>
          <w:szCs w:val="24"/>
        </w:rPr>
        <w:t>International Journal of Environmental Resource and Public Health</w:t>
      </w:r>
      <w:r w:rsidRPr="00727BD7">
        <w:rPr>
          <w:rFonts w:ascii="Times New Roman" w:eastAsia="Calibri" w:hAnsi="Times New Roman" w:cs="Times New Roman"/>
          <w:sz w:val="24"/>
          <w:szCs w:val="24"/>
        </w:rPr>
        <w:t xml:space="preserve"> 2019, 16, 281-289</w:t>
      </w:r>
      <w:r w:rsidR="00302516">
        <w:rPr>
          <w:rFonts w:ascii="Times New Roman" w:eastAsia="Calibri" w:hAnsi="Times New Roman" w:cs="Times New Roman"/>
          <w:sz w:val="24"/>
          <w:szCs w:val="24"/>
        </w:rPr>
        <w:t>.</w:t>
      </w:r>
    </w:p>
    <w:p w14:paraId="2A6C9D53" w14:textId="0D760952"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WHO </w:t>
      </w:r>
      <w:r w:rsidRPr="00727BD7">
        <w:rPr>
          <w:rFonts w:ascii="Times New Roman" w:eastAsia="Calibri" w:hAnsi="Times New Roman" w:cs="Times New Roman"/>
          <w:sz w:val="24"/>
          <w:szCs w:val="24"/>
        </w:rPr>
        <w:t xml:space="preserve">(2019a). ICD-11 for Mortality and Morbidity Statistics. </w:t>
      </w:r>
      <w:r w:rsidRPr="00727BD7">
        <w:rPr>
          <w:rStyle w:val="Hyperlink"/>
          <w:rFonts w:ascii="Times New Roman" w:eastAsia="Calibri" w:hAnsi="Times New Roman" w:cs="Times New Roman"/>
          <w:sz w:val="24"/>
          <w:szCs w:val="24"/>
        </w:rPr>
        <w:t>https://icd.who.int/browse11/l-m/en#/http://id.who.int/icd/entity/375471908</w:t>
      </w:r>
      <w:r w:rsidRPr="00727BD7">
        <w:rPr>
          <w:rFonts w:ascii="Times New Roman" w:eastAsia="Calibri" w:hAnsi="Times New Roman" w:cs="Times New Roman"/>
          <w:sz w:val="24"/>
          <w:szCs w:val="24"/>
        </w:rPr>
        <w:t xml:space="preserve"> (03.07.2020)</w:t>
      </w:r>
      <w:r w:rsidR="00302516">
        <w:rPr>
          <w:rFonts w:ascii="Times New Roman" w:eastAsia="Calibri" w:hAnsi="Times New Roman" w:cs="Times New Roman"/>
          <w:sz w:val="24"/>
          <w:szCs w:val="24"/>
        </w:rPr>
        <w:t>.</w:t>
      </w:r>
    </w:p>
    <w:p w14:paraId="23DC37A5" w14:textId="045051B4"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WHO </w:t>
      </w:r>
      <w:r w:rsidRPr="00727BD7">
        <w:rPr>
          <w:rFonts w:ascii="Times New Roman" w:eastAsia="Calibri" w:hAnsi="Times New Roman" w:cs="Times New Roman"/>
          <w:sz w:val="24"/>
          <w:szCs w:val="24"/>
        </w:rPr>
        <w:t xml:space="preserve">(2019b). ICD-11 for Mortality and Morbidity Statistics. </w:t>
      </w:r>
      <w:r w:rsidRPr="00727BD7">
        <w:rPr>
          <w:rStyle w:val="Hyperlink"/>
          <w:rFonts w:ascii="Times New Roman" w:eastAsia="Calibri" w:hAnsi="Times New Roman" w:cs="Times New Roman"/>
          <w:sz w:val="24"/>
          <w:szCs w:val="24"/>
        </w:rPr>
        <w:t>https://icd.who.int/browse11/l-m/en#/http://id.who.int/icd/entity/1703914672</w:t>
      </w:r>
      <w:r w:rsidRPr="00727BD7">
        <w:rPr>
          <w:rFonts w:ascii="Times New Roman" w:eastAsia="Calibri" w:hAnsi="Times New Roman" w:cs="Times New Roman"/>
          <w:sz w:val="24"/>
          <w:szCs w:val="24"/>
        </w:rPr>
        <w:t xml:space="preserve"> (03.07.2020)</w:t>
      </w:r>
      <w:r w:rsidR="00302516">
        <w:rPr>
          <w:rFonts w:ascii="Times New Roman" w:eastAsia="Calibri" w:hAnsi="Times New Roman" w:cs="Times New Roman"/>
          <w:sz w:val="24"/>
          <w:szCs w:val="24"/>
        </w:rPr>
        <w:t>.</w:t>
      </w:r>
    </w:p>
    <w:p w14:paraId="524F7B26" w14:textId="185B21BD"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WHO </w:t>
      </w:r>
      <w:r w:rsidRPr="00727BD7">
        <w:rPr>
          <w:rFonts w:ascii="Times New Roman" w:eastAsia="Calibri" w:hAnsi="Times New Roman" w:cs="Times New Roman"/>
          <w:sz w:val="24"/>
          <w:szCs w:val="24"/>
        </w:rPr>
        <w:t xml:space="preserve">(2019c). ICD-11 for Mortality and Morbidity Statistics. </w:t>
      </w:r>
      <w:hyperlink r:id="rId26" w:anchor="/http://id.who.int/icd/entity/1526774088" w:history="1">
        <w:r w:rsidRPr="00727BD7">
          <w:rPr>
            <w:rStyle w:val="Hyperlink"/>
            <w:rFonts w:ascii="Times New Roman" w:eastAsia="Calibri" w:hAnsi="Times New Roman" w:cs="Times New Roman"/>
            <w:sz w:val="24"/>
            <w:szCs w:val="24"/>
          </w:rPr>
          <w:t>https://icd.who.int/browse11/l-m/en#/http://id.who.int/icd/entity/1526774088</w:t>
        </w:r>
      </w:hyperlink>
      <w:r w:rsidRPr="00727BD7">
        <w:rPr>
          <w:rFonts w:ascii="Times New Roman" w:eastAsia="Calibri" w:hAnsi="Times New Roman" w:cs="Times New Roman"/>
          <w:sz w:val="24"/>
          <w:szCs w:val="24"/>
        </w:rPr>
        <w:t xml:space="preserve"> (03.07.2020)</w:t>
      </w:r>
      <w:r w:rsidR="00302516">
        <w:rPr>
          <w:rFonts w:ascii="Times New Roman" w:eastAsia="Calibri" w:hAnsi="Times New Roman" w:cs="Times New Roman"/>
          <w:sz w:val="24"/>
          <w:szCs w:val="24"/>
        </w:rPr>
        <w:t>.</w:t>
      </w:r>
    </w:p>
    <w:p w14:paraId="4E344236" w14:textId="7B29FDBD" w:rsidR="0047147A" w:rsidRPr="00727BD7" w:rsidRDefault="0047147A" w:rsidP="00302516">
      <w:pPr>
        <w:spacing w:after="240"/>
        <w:ind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 xml:space="preserve">Yamamoto K, Okazaki A, Sakamoto Y, </w:t>
      </w:r>
      <w:proofErr w:type="spellStart"/>
      <w:r w:rsidRPr="00727BD7">
        <w:rPr>
          <w:rFonts w:ascii="Times New Roman" w:eastAsia="Calibri" w:hAnsi="Times New Roman" w:cs="Times New Roman"/>
          <w:b/>
          <w:sz w:val="24"/>
          <w:szCs w:val="24"/>
        </w:rPr>
        <w:t>Funatsu</w:t>
      </w:r>
      <w:proofErr w:type="spellEnd"/>
      <w:r w:rsidRPr="00727BD7">
        <w:rPr>
          <w:rFonts w:ascii="Times New Roman" w:eastAsia="Calibri" w:hAnsi="Times New Roman" w:cs="Times New Roman"/>
          <w:b/>
          <w:sz w:val="24"/>
          <w:szCs w:val="24"/>
        </w:rPr>
        <w:t xml:space="preserve"> M</w:t>
      </w:r>
      <w:r w:rsidRPr="00727BD7">
        <w:rPr>
          <w:rFonts w:ascii="Times New Roman" w:eastAsia="Calibri" w:hAnsi="Times New Roman" w:cs="Times New Roman"/>
          <w:sz w:val="24"/>
          <w:szCs w:val="24"/>
        </w:rPr>
        <w:t xml:space="preserve">. The Relationship between Premenstrual Symptoms, Menstrual Pain, Irregular Menstrual Cycles, and Psychosocial Stress among Japanese College Students. </w:t>
      </w:r>
      <w:r w:rsidRPr="00727BD7">
        <w:rPr>
          <w:rFonts w:ascii="Times New Roman" w:eastAsia="Calibri" w:hAnsi="Times New Roman" w:cs="Times New Roman"/>
          <w:i/>
          <w:sz w:val="24"/>
          <w:szCs w:val="24"/>
        </w:rPr>
        <w:t>Journal of Physiological Anthropology</w:t>
      </w:r>
      <w:r w:rsidRPr="00727BD7">
        <w:rPr>
          <w:rFonts w:ascii="Times New Roman" w:eastAsia="Calibri" w:hAnsi="Times New Roman" w:cs="Times New Roman"/>
          <w:sz w:val="24"/>
          <w:szCs w:val="24"/>
        </w:rPr>
        <w:t xml:space="preserve"> 2009, 129-136</w:t>
      </w:r>
      <w:r w:rsidR="00302516">
        <w:rPr>
          <w:rFonts w:ascii="Times New Roman" w:eastAsia="Calibri" w:hAnsi="Times New Roman" w:cs="Times New Roman"/>
          <w:sz w:val="24"/>
          <w:szCs w:val="24"/>
        </w:rPr>
        <w:t>.</w:t>
      </w:r>
    </w:p>
    <w:p w14:paraId="45DCF08D" w14:textId="14F830B3" w:rsidR="0047147A" w:rsidRPr="00727BD7" w:rsidRDefault="0047147A" w:rsidP="00302516">
      <w:pPr>
        <w:spacing w:after="240"/>
        <w:ind w:right="-1" w:firstLine="0"/>
        <w:rPr>
          <w:rFonts w:ascii="Times New Roman" w:eastAsia="Calibri" w:hAnsi="Times New Roman" w:cs="Times New Roman"/>
          <w:sz w:val="24"/>
          <w:szCs w:val="24"/>
        </w:rPr>
      </w:pPr>
      <w:r w:rsidRPr="00727BD7">
        <w:rPr>
          <w:rFonts w:ascii="Times New Roman" w:eastAsia="Calibri" w:hAnsi="Times New Roman" w:cs="Times New Roman"/>
          <w:b/>
          <w:sz w:val="24"/>
          <w:szCs w:val="24"/>
        </w:rPr>
        <w:t>Yilmaz-</w:t>
      </w:r>
      <w:proofErr w:type="spellStart"/>
      <w:r w:rsidRPr="00727BD7">
        <w:rPr>
          <w:rFonts w:ascii="Times New Roman" w:eastAsia="Calibri" w:hAnsi="Times New Roman" w:cs="Times New Roman"/>
          <w:b/>
          <w:sz w:val="24"/>
          <w:szCs w:val="24"/>
        </w:rPr>
        <w:t>Akyuz</w:t>
      </w:r>
      <w:proofErr w:type="spellEnd"/>
      <w:r w:rsidRPr="00727BD7">
        <w:rPr>
          <w:rFonts w:ascii="Times New Roman" w:eastAsia="Calibri" w:hAnsi="Times New Roman" w:cs="Times New Roman"/>
          <w:b/>
          <w:sz w:val="24"/>
          <w:szCs w:val="24"/>
        </w:rPr>
        <w:t xml:space="preserve"> E, Aydin-</w:t>
      </w:r>
      <w:proofErr w:type="spellStart"/>
      <w:r w:rsidRPr="00727BD7">
        <w:rPr>
          <w:rFonts w:ascii="Times New Roman" w:eastAsia="Calibri" w:hAnsi="Times New Roman" w:cs="Times New Roman"/>
          <w:b/>
          <w:sz w:val="24"/>
          <w:szCs w:val="24"/>
        </w:rPr>
        <w:t>Kartal</w:t>
      </w:r>
      <w:proofErr w:type="spellEnd"/>
      <w:r w:rsidRPr="00727BD7">
        <w:rPr>
          <w:rFonts w:ascii="Times New Roman" w:eastAsia="Calibri" w:hAnsi="Times New Roman" w:cs="Times New Roman"/>
          <w:b/>
          <w:sz w:val="24"/>
          <w:szCs w:val="24"/>
        </w:rPr>
        <w:t xml:space="preserve"> A</w:t>
      </w:r>
      <w:r w:rsidRPr="00727BD7">
        <w:rPr>
          <w:rFonts w:ascii="Times New Roman" w:eastAsia="Calibri" w:hAnsi="Times New Roman" w:cs="Times New Roman"/>
          <w:sz w:val="24"/>
          <w:szCs w:val="24"/>
        </w:rPr>
        <w:t xml:space="preserve">. The effect of diet and aerobic exercise on Premenstrual Syndrome: Randomized controlled trial. </w:t>
      </w:r>
      <w:r w:rsidRPr="00727BD7">
        <w:rPr>
          <w:rFonts w:ascii="Times New Roman" w:eastAsia="Calibri" w:hAnsi="Times New Roman" w:cs="Times New Roman"/>
          <w:i/>
          <w:sz w:val="24"/>
          <w:szCs w:val="24"/>
        </w:rPr>
        <w:t xml:space="preserve">The </w:t>
      </w:r>
      <w:proofErr w:type="spellStart"/>
      <w:r w:rsidRPr="00727BD7">
        <w:rPr>
          <w:rFonts w:ascii="Times New Roman" w:eastAsia="Calibri" w:hAnsi="Times New Roman" w:cs="Times New Roman"/>
          <w:i/>
          <w:sz w:val="24"/>
          <w:szCs w:val="24"/>
        </w:rPr>
        <w:t>Revista</w:t>
      </w:r>
      <w:proofErr w:type="spellEnd"/>
      <w:r w:rsidRPr="00727BD7">
        <w:rPr>
          <w:rFonts w:ascii="Times New Roman" w:eastAsia="Calibri" w:hAnsi="Times New Roman" w:cs="Times New Roman"/>
          <w:i/>
          <w:sz w:val="24"/>
          <w:szCs w:val="24"/>
        </w:rPr>
        <w:t xml:space="preserve"> de </w:t>
      </w:r>
      <w:proofErr w:type="spellStart"/>
      <w:r w:rsidRPr="00727BD7">
        <w:rPr>
          <w:rFonts w:ascii="Times New Roman" w:eastAsia="Calibri" w:hAnsi="Times New Roman" w:cs="Times New Roman"/>
          <w:i/>
          <w:sz w:val="24"/>
          <w:szCs w:val="24"/>
        </w:rPr>
        <w:t>Nutrição</w:t>
      </w:r>
      <w:proofErr w:type="spellEnd"/>
      <w:r w:rsidRPr="00727BD7">
        <w:rPr>
          <w:rFonts w:ascii="Times New Roman" w:eastAsia="Calibri" w:hAnsi="Times New Roman" w:cs="Times New Roman"/>
          <w:sz w:val="24"/>
          <w:szCs w:val="24"/>
        </w:rPr>
        <w:t>, 2019, 32</w:t>
      </w:r>
      <w:r w:rsidR="00302516">
        <w:rPr>
          <w:rFonts w:ascii="Times New Roman" w:eastAsia="Calibri" w:hAnsi="Times New Roman" w:cs="Times New Roman"/>
          <w:sz w:val="24"/>
          <w:szCs w:val="24"/>
        </w:rPr>
        <w:t>.</w:t>
      </w:r>
    </w:p>
    <w:p w14:paraId="02D93AD3" w14:textId="501F8005" w:rsidR="004E121C" w:rsidRDefault="004E121C" w:rsidP="00824309">
      <w:pPr>
        <w:ind w:right="-1" w:firstLine="0"/>
        <w:rPr>
          <w:rFonts w:ascii="Times New Roman" w:eastAsia="Calibri" w:hAnsi="Times New Roman" w:cs="Times New Roman"/>
          <w:sz w:val="24"/>
          <w:szCs w:val="24"/>
        </w:rPr>
      </w:pPr>
    </w:p>
    <w:p w14:paraId="10E58D90" w14:textId="7154D7E7" w:rsidR="001F17EC" w:rsidRDefault="001F17EC" w:rsidP="00824309">
      <w:pPr>
        <w:ind w:right="-1" w:firstLine="0"/>
        <w:rPr>
          <w:rFonts w:ascii="Times New Roman" w:eastAsia="Calibri" w:hAnsi="Times New Roman" w:cs="Times New Roman"/>
          <w:sz w:val="24"/>
          <w:szCs w:val="24"/>
        </w:rPr>
      </w:pPr>
    </w:p>
    <w:p w14:paraId="4657B448" w14:textId="77777777" w:rsidR="001F17EC" w:rsidRDefault="001F17E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8D1E65A" w14:textId="12637171" w:rsidR="001D3BC6" w:rsidRDefault="001F17EC" w:rsidP="001D3BC6">
      <w:pPr>
        <w:pStyle w:val="ListParagraph"/>
        <w:ind w:left="540" w:right="-1" w:firstLine="0"/>
        <w:jc w:val="center"/>
        <w:rPr>
          <w:rFonts w:ascii="Times New Roman" w:hAnsi="Times New Roman" w:cs="Times New Roman"/>
          <w:b/>
          <w:sz w:val="28"/>
          <w:szCs w:val="28"/>
        </w:rPr>
      </w:pPr>
      <w:r>
        <w:rPr>
          <w:rFonts w:ascii="Times New Roman" w:hAnsi="Times New Roman" w:cs="Times New Roman"/>
          <w:b/>
          <w:sz w:val="28"/>
          <w:szCs w:val="28"/>
        </w:rPr>
        <w:t>ANNEX 1</w:t>
      </w:r>
    </w:p>
    <w:p w14:paraId="476D9139" w14:textId="77777777" w:rsidR="001D3BC6" w:rsidRDefault="001D3BC6" w:rsidP="001D3BC6">
      <w:pPr>
        <w:pStyle w:val="ListParagraph"/>
        <w:ind w:left="540" w:right="-1" w:firstLine="0"/>
        <w:jc w:val="center"/>
        <w:rPr>
          <w:rFonts w:ascii="Times New Roman" w:hAnsi="Times New Roman" w:cs="Times New Roman"/>
          <w:b/>
          <w:sz w:val="28"/>
          <w:szCs w:val="28"/>
        </w:rPr>
      </w:pPr>
    </w:p>
    <w:p w14:paraId="51690CC0" w14:textId="77777777" w:rsidR="001D3BC6" w:rsidRPr="001D3BC6" w:rsidRDefault="001D3BC6" w:rsidP="001D3BC6">
      <w:pPr>
        <w:pStyle w:val="ListParagraph"/>
        <w:ind w:left="540" w:right="-1" w:firstLine="0"/>
        <w:jc w:val="center"/>
        <w:rPr>
          <w:rFonts w:ascii="Times New Roman" w:hAnsi="Times New Roman" w:cs="Times New Roman"/>
          <w:b/>
          <w:sz w:val="28"/>
          <w:szCs w:val="28"/>
        </w:rPr>
      </w:pPr>
    </w:p>
    <w:p w14:paraId="4ABD9509" w14:textId="461B01CF" w:rsidR="001D3BC6" w:rsidRPr="001D3BC6" w:rsidRDefault="001D3BC6" w:rsidP="001D3BC6">
      <w:pPr>
        <w:spacing w:after="200" w:line="276" w:lineRule="auto"/>
        <w:ind w:firstLine="0"/>
        <w:jc w:val="center"/>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 xml:space="preserve"> (Olgu Rapor Formu/Veri Takip Raporu). (Form 9) </w:t>
      </w:r>
    </w:p>
    <w:p w14:paraId="660B462B" w14:textId="77777777" w:rsidR="001D3BC6" w:rsidRPr="001D3BC6" w:rsidRDefault="001D3BC6" w:rsidP="001D3BC6">
      <w:pPr>
        <w:spacing w:after="200" w:line="276" w:lineRule="auto"/>
        <w:ind w:firstLine="0"/>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“Bu araştırmaya katılım gönüllük esasına dayanmaktadır. Sorulara verdiğiniz yanıtlar tamamen gizli tutulacaktır. Bu çalışmaya isteyerek katılmanız, bu alanda yapılan bilimsel çalışmaların geliştirilebilmesi için önemli bir etkiye sahiptir. Bu araştırma ile ilgili sormak istediğiniz tüm soruları uygulamayı yürüten   (adı, soyadı, iletişim bilgileri –tel (cep), e-posta)  uygulama sırasında veya sonrasında e-posta yoluyla veya telefonla (cep)  sorabilirsiniz.”</w:t>
      </w:r>
    </w:p>
    <w:p w14:paraId="598FDFE6" w14:textId="77777777" w:rsidR="001D3BC6" w:rsidRPr="001D3BC6" w:rsidRDefault="001D3BC6" w:rsidP="001D3BC6">
      <w:pPr>
        <w:spacing w:after="200" w:line="276" w:lineRule="auto"/>
        <w:ind w:firstLine="0"/>
        <w:jc w:val="center"/>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Anketi cevaplama süreniz yaklaşık olarak 15-20 dakika olabilir.</w:t>
      </w:r>
      <w:proofErr w:type="gramStart"/>
      <w:r w:rsidRPr="001D3BC6">
        <w:rPr>
          <w:rFonts w:ascii="Times New Roman" w:eastAsia="Calibri" w:hAnsi="Times New Roman" w:cs="Times New Roman"/>
          <w:b/>
          <w:sz w:val="24"/>
          <w:szCs w:val="24"/>
          <w:lang w:val="tr-TR"/>
        </w:rPr>
        <w:t>)</w:t>
      </w:r>
      <w:proofErr w:type="gramEnd"/>
    </w:p>
    <w:p w14:paraId="7F8D5331" w14:textId="77777777" w:rsidR="001D3BC6" w:rsidRPr="001D3BC6" w:rsidRDefault="001D3BC6" w:rsidP="001D3BC6">
      <w:pPr>
        <w:spacing w:after="200" w:line="276" w:lineRule="auto"/>
        <w:ind w:firstLine="0"/>
        <w:jc w:val="center"/>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SOSYO- DEMOGRAFİK ÖZELLİKLER</w:t>
      </w:r>
    </w:p>
    <w:p w14:paraId="6BBD7A6E" w14:textId="77777777" w:rsidR="001D3BC6" w:rsidRPr="001D3BC6" w:rsidRDefault="001D3BC6" w:rsidP="001D3BC6">
      <w:pPr>
        <w:numPr>
          <w:ilvl w:val="0"/>
          <w:numId w:val="46"/>
        </w:numPr>
        <w:spacing w:after="160" w:line="480" w:lineRule="auto"/>
        <w:contextualSpacing/>
        <w:jc w:val="left"/>
        <w:rPr>
          <w:rFonts w:ascii="Times New Roman" w:eastAsia="Calibri" w:hAnsi="Times New Roman" w:cs="Times New Roman"/>
          <w:b/>
          <w:sz w:val="24"/>
          <w:szCs w:val="24"/>
        </w:rPr>
      </w:pPr>
      <w:proofErr w:type="spellStart"/>
      <w:r w:rsidRPr="001D3BC6">
        <w:rPr>
          <w:rFonts w:ascii="Times New Roman" w:eastAsia="Calibri" w:hAnsi="Times New Roman" w:cs="Times New Roman"/>
          <w:b/>
          <w:sz w:val="24"/>
          <w:szCs w:val="24"/>
        </w:rPr>
        <w:t>Kaç</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yaşındasınız</w:t>
      </w:r>
      <w:proofErr w:type="spellEnd"/>
      <w:r w:rsidRPr="001D3BC6">
        <w:rPr>
          <w:rFonts w:ascii="Times New Roman" w:eastAsia="Calibri" w:hAnsi="Times New Roman" w:cs="Times New Roman"/>
          <w:b/>
          <w:sz w:val="24"/>
          <w:szCs w:val="24"/>
        </w:rPr>
        <w:t>?    …………</w:t>
      </w:r>
    </w:p>
    <w:p w14:paraId="5F0EC313" w14:textId="77777777" w:rsidR="001D3BC6" w:rsidRPr="001D3BC6" w:rsidRDefault="001D3BC6" w:rsidP="001D3BC6">
      <w:pPr>
        <w:numPr>
          <w:ilvl w:val="0"/>
          <w:numId w:val="46"/>
        </w:numPr>
        <w:spacing w:after="160" w:line="480" w:lineRule="auto"/>
        <w:contextualSpacing/>
        <w:jc w:val="left"/>
        <w:rPr>
          <w:rFonts w:ascii="Times New Roman" w:eastAsia="Calibri" w:hAnsi="Times New Roman" w:cs="Times New Roman"/>
          <w:b/>
          <w:sz w:val="24"/>
          <w:szCs w:val="24"/>
        </w:rPr>
      </w:pPr>
      <w:proofErr w:type="spellStart"/>
      <w:r w:rsidRPr="001D3BC6">
        <w:rPr>
          <w:rFonts w:ascii="Times New Roman" w:eastAsia="Calibri" w:hAnsi="Times New Roman" w:cs="Times New Roman"/>
          <w:b/>
          <w:sz w:val="24"/>
          <w:szCs w:val="24"/>
        </w:rPr>
        <w:t>Boyunuz</w:t>
      </w:r>
      <w:proofErr w:type="spellEnd"/>
      <w:r w:rsidRPr="001D3BC6">
        <w:rPr>
          <w:rFonts w:ascii="Times New Roman" w:eastAsia="Calibri" w:hAnsi="Times New Roman" w:cs="Times New Roman"/>
          <w:b/>
          <w:sz w:val="24"/>
          <w:szCs w:val="24"/>
        </w:rPr>
        <w:t xml:space="preserve">: ………..cm                                                        </w:t>
      </w:r>
    </w:p>
    <w:p w14:paraId="545E8625" w14:textId="77777777" w:rsidR="001D3BC6" w:rsidRPr="001D3BC6" w:rsidRDefault="001D3BC6" w:rsidP="001D3BC6">
      <w:pPr>
        <w:numPr>
          <w:ilvl w:val="0"/>
          <w:numId w:val="46"/>
        </w:numPr>
        <w:spacing w:after="160" w:line="480" w:lineRule="auto"/>
        <w:contextualSpacing/>
        <w:jc w:val="left"/>
        <w:rPr>
          <w:rFonts w:ascii="Times New Roman" w:eastAsia="Calibri" w:hAnsi="Times New Roman" w:cs="Times New Roman"/>
          <w:b/>
          <w:sz w:val="24"/>
          <w:szCs w:val="24"/>
        </w:rPr>
      </w:pPr>
      <w:proofErr w:type="spellStart"/>
      <w:r w:rsidRPr="001D3BC6">
        <w:rPr>
          <w:rFonts w:ascii="Times New Roman" w:eastAsia="Calibri" w:hAnsi="Times New Roman" w:cs="Times New Roman"/>
          <w:b/>
          <w:sz w:val="24"/>
          <w:szCs w:val="24"/>
        </w:rPr>
        <w:t>Kilonuz</w:t>
      </w:r>
      <w:proofErr w:type="spellEnd"/>
      <w:r w:rsidRPr="001D3BC6">
        <w:rPr>
          <w:rFonts w:ascii="Times New Roman" w:eastAsia="Calibri" w:hAnsi="Times New Roman" w:cs="Times New Roman"/>
          <w:b/>
          <w:sz w:val="24"/>
          <w:szCs w:val="24"/>
        </w:rPr>
        <w:t>: ………….kg</w:t>
      </w:r>
    </w:p>
    <w:p w14:paraId="494D15E7" w14:textId="77777777" w:rsidR="001D3BC6" w:rsidRPr="001D3BC6" w:rsidRDefault="001D3BC6" w:rsidP="001D3BC6">
      <w:pPr>
        <w:numPr>
          <w:ilvl w:val="0"/>
          <w:numId w:val="46"/>
        </w:numPr>
        <w:spacing w:after="160" w:line="480" w:lineRule="auto"/>
        <w:contextualSpacing/>
        <w:jc w:val="left"/>
        <w:rPr>
          <w:rFonts w:ascii="Times New Roman" w:eastAsia="Calibri" w:hAnsi="Times New Roman" w:cs="Times New Roman"/>
          <w:b/>
          <w:sz w:val="24"/>
          <w:szCs w:val="24"/>
        </w:rPr>
      </w:pPr>
      <w:proofErr w:type="spellStart"/>
      <w:r w:rsidRPr="001D3BC6">
        <w:rPr>
          <w:rFonts w:ascii="Times New Roman" w:eastAsia="Calibri" w:hAnsi="Times New Roman" w:cs="Times New Roman"/>
          <w:b/>
          <w:sz w:val="24"/>
          <w:szCs w:val="24"/>
        </w:rPr>
        <w:t>Kaçıncı</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sınıfta</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öğrenim</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görüyorsunuz</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sınıf</w:t>
      </w:r>
      <w:proofErr w:type="spellEnd"/>
    </w:p>
    <w:p w14:paraId="2D4E1E4E" w14:textId="77777777" w:rsidR="001D3BC6" w:rsidRPr="001D3BC6" w:rsidRDefault="001D3BC6" w:rsidP="001D3BC6">
      <w:pPr>
        <w:numPr>
          <w:ilvl w:val="0"/>
          <w:numId w:val="46"/>
        </w:numPr>
        <w:spacing w:after="160" w:line="256" w:lineRule="auto"/>
        <w:contextualSpacing/>
        <w:jc w:val="left"/>
        <w:rPr>
          <w:rFonts w:ascii="Times New Roman" w:eastAsia="Calibri" w:hAnsi="Times New Roman" w:cs="Times New Roman"/>
          <w:b/>
          <w:sz w:val="24"/>
          <w:szCs w:val="24"/>
        </w:rPr>
      </w:pPr>
      <w:proofErr w:type="spellStart"/>
      <w:r w:rsidRPr="001D3BC6">
        <w:rPr>
          <w:rFonts w:ascii="Times New Roman" w:eastAsia="Calibri" w:hAnsi="Times New Roman" w:cs="Times New Roman"/>
          <w:b/>
          <w:sz w:val="24"/>
          <w:szCs w:val="24"/>
        </w:rPr>
        <w:t>Gelir</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getiren</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bir</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işte</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çalışıyor</w:t>
      </w:r>
      <w:proofErr w:type="spellEnd"/>
      <w:r w:rsidRPr="001D3BC6">
        <w:rPr>
          <w:rFonts w:ascii="Times New Roman" w:eastAsia="Calibri" w:hAnsi="Times New Roman" w:cs="Times New Roman"/>
          <w:b/>
          <w:sz w:val="24"/>
          <w:szCs w:val="24"/>
        </w:rPr>
        <w:t xml:space="preserve"> </w:t>
      </w:r>
      <w:proofErr w:type="spellStart"/>
      <w:r w:rsidRPr="001D3BC6">
        <w:rPr>
          <w:rFonts w:ascii="Times New Roman" w:eastAsia="Calibri" w:hAnsi="Times New Roman" w:cs="Times New Roman"/>
          <w:b/>
          <w:sz w:val="24"/>
          <w:szCs w:val="24"/>
        </w:rPr>
        <w:t>musunuz</w:t>
      </w:r>
      <w:proofErr w:type="spellEnd"/>
      <w:r w:rsidRPr="001D3BC6">
        <w:rPr>
          <w:rFonts w:ascii="Times New Roman" w:eastAsia="Calibri" w:hAnsi="Times New Roman" w:cs="Times New Roman"/>
          <w:b/>
          <w:sz w:val="24"/>
          <w:szCs w:val="24"/>
        </w:rPr>
        <w:t>?</w:t>
      </w:r>
    </w:p>
    <w:p w14:paraId="28ED5294" w14:textId="77777777" w:rsidR="001D3BC6" w:rsidRPr="001D3BC6" w:rsidRDefault="001D3BC6" w:rsidP="001D3BC6">
      <w:pPr>
        <w:numPr>
          <w:ilvl w:val="0"/>
          <w:numId w:val="29"/>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w:t>
      </w:r>
    </w:p>
    <w:p w14:paraId="3385D31B" w14:textId="77777777" w:rsidR="001D3BC6" w:rsidRDefault="001D3BC6" w:rsidP="001D3BC6">
      <w:pPr>
        <w:numPr>
          <w:ilvl w:val="0"/>
          <w:numId w:val="29"/>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77DEF0D0" w14:textId="77777777" w:rsidR="00942851" w:rsidRPr="001D3BC6" w:rsidRDefault="00942851" w:rsidP="00942851">
      <w:pPr>
        <w:spacing w:after="160" w:line="256" w:lineRule="auto"/>
        <w:ind w:left="360" w:firstLine="0"/>
        <w:contextualSpacing/>
        <w:jc w:val="left"/>
        <w:rPr>
          <w:rFonts w:ascii="Times New Roman" w:eastAsia="Calibri" w:hAnsi="Times New Roman" w:cs="Times New Roman"/>
          <w:sz w:val="24"/>
          <w:szCs w:val="24"/>
        </w:rPr>
      </w:pPr>
    </w:p>
    <w:p w14:paraId="30007665" w14:textId="77777777" w:rsidR="001D3BC6" w:rsidRPr="001D3BC6" w:rsidRDefault="001D3BC6" w:rsidP="001D3BC6">
      <w:pPr>
        <w:spacing w:after="200"/>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 xml:space="preserve">6. Gelir-giderinizi </w:t>
      </w:r>
      <w:proofErr w:type="spellStart"/>
      <w:r w:rsidRPr="001D3BC6">
        <w:rPr>
          <w:rFonts w:ascii="Times New Roman" w:eastAsia="Calibri" w:hAnsi="Times New Roman" w:cs="Times New Roman"/>
          <w:b/>
          <w:sz w:val="24"/>
          <w:szCs w:val="24"/>
          <w:lang w:val="tr-TR"/>
        </w:rPr>
        <w:t>karsılaştırdığınızda</w:t>
      </w:r>
      <w:proofErr w:type="spellEnd"/>
      <w:r w:rsidRPr="001D3BC6">
        <w:rPr>
          <w:rFonts w:ascii="Times New Roman" w:eastAsia="Calibri" w:hAnsi="Times New Roman" w:cs="Times New Roman"/>
          <w:b/>
          <w:sz w:val="24"/>
          <w:szCs w:val="24"/>
          <w:lang w:val="tr-TR"/>
        </w:rPr>
        <w:t xml:space="preserve"> şu anki ekonomik durumunuzu nasıl değerlendiriyorsunuz?</w:t>
      </w:r>
    </w:p>
    <w:p w14:paraId="1CCAD464" w14:textId="77777777" w:rsidR="001D3BC6" w:rsidRPr="001D3BC6" w:rsidRDefault="001D3BC6" w:rsidP="001D3BC6">
      <w:pPr>
        <w:spacing w:after="200"/>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a</w:t>
      </w:r>
      <w:proofErr w:type="gramEnd"/>
      <w:r w:rsidRPr="001D3BC6">
        <w:rPr>
          <w:rFonts w:ascii="Times New Roman" w:eastAsia="Calibri" w:hAnsi="Times New Roman" w:cs="Times New Roman"/>
          <w:sz w:val="24"/>
          <w:szCs w:val="24"/>
          <w:lang w:val="tr-TR"/>
        </w:rPr>
        <w:t>.</w:t>
      </w:r>
      <w:proofErr w:type="spellEnd"/>
      <w:r w:rsidRPr="001D3BC6">
        <w:rPr>
          <w:rFonts w:ascii="Times New Roman" w:eastAsia="Calibri" w:hAnsi="Times New Roman" w:cs="Times New Roman"/>
          <w:sz w:val="24"/>
          <w:szCs w:val="24"/>
          <w:lang w:val="tr-TR"/>
        </w:rPr>
        <w:t xml:space="preserve"> Gelirimiz giderden fazla</w:t>
      </w:r>
    </w:p>
    <w:p w14:paraId="2C42AFAF" w14:textId="77777777" w:rsidR="001D3BC6" w:rsidRPr="001D3BC6" w:rsidRDefault="001D3BC6" w:rsidP="001D3BC6">
      <w:pPr>
        <w:spacing w:after="200"/>
        <w:ind w:firstLine="0"/>
        <w:jc w:val="left"/>
        <w:rPr>
          <w:rFonts w:ascii="Times New Roman" w:eastAsia="Calibri" w:hAnsi="Times New Roman" w:cs="Times New Roman"/>
          <w:sz w:val="24"/>
          <w:szCs w:val="24"/>
          <w:lang w:val="tr-TR"/>
        </w:rPr>
      </w:pPr>
      <w:proofErr w:type="gramStart"/>
      <w:r w:rsidRPr="001D3BC6">
        <w:rPr>
          <w:rFonts w:ascii="Times New Roman" w:eastAsia="Calibri" w:hAnsi="Times New Roman" w:cs="Times New Roman"/>
          <w:sz w:val="24"/>
          <w:szCs w:val="24"/>
          <w:lang w:val="tr-TR"/>
        </w:rPr>
        <w:t>b</w:t>
      </w:r>
      <w:proofErr w:type="gramEnd"/>
      <w:r w:rsidRPr="001D3BC6">
        <w:rPr>
          <w:rFonts w:ascii="Times New Roman" w:eastAsia="Calibri" w:hAnsi="Times New Roman" w:cs="Times New Roman"/>
          <w:sz w:val="24"/>
          <w:szCs w:val="24"/>
          <w:lang w:val="tr-TR"/>
        </w:rPr>
        <w:t>. Gelirimiz gidere eşit</w:t>
      </w:r>
    </w:p>
    <w:p w14:paraId="155A9EA0" w14:textId="77777777" w:rsidR="001D3BC6" w:rsidRPr="001D3BC6" w:rsidRDefault="001D3BC6" w:rsidP="001D3BC6">
      <w:pPr>
        <w:spacing w:after="200"/>
        <w:ind w:firstLine="0"/>
        <w:jc w:val="left"/>
        <w:rPr>
          <w:rFonts w:ascii="Times New Roman" w:eastAsia="Calibri" w:hAnsi="Times New Roman" w:cs="Times New Roman"/>
          <w:sz w:val="24"/>
          <w:szCs w:val="24"/>
          <w:lang w:val="tr-TR"/>
        </w:rPr>
      </w:pPr>
      <w:proofErr w:type="gramStart"/>
      <w:r w:rsidRPr="001D3BC6">
        <w:rPr>
          <w:rFonts w:ascii="Times New Roman" w:eastAsia="Calibri" w:hAnsi="Times New Roman" w:cs="Times New Roman"/>
          <w:sz w:val="24"/>
          <w:szCs w:val="24"/>
          <w:lang w:val="tr-TR"/>
        </w:rPr>
        <w:t>c</w:t>
      </w:r>
      <w:proofErr w:type="gramEnd"/>
      <w:r w:rsidRPr="001D3BC6">
        <w:rPr>
          <w:rFonts w:ascii="Times New Roman" w:eastAsia="Calibri" w:hAnsi="Times New Roman" w:cs="Times New Roman"/>
          <w:sz w:val="24"/>
          <w:szCs w:val="24"/>
          <w:lang w:val="tr-TR"/>
        </w:rPr>
        <w:t>. Gelirimiz giderden az</w:t>
      </w:r>
    </w:p>
    <w:p w14:paraId="50840FA1" w14:textId="77777777" w:rsidR="001D3BC6" w:rsidRPr="001D3BC6" w:rsidRDefault="001D3BC6" w:rsidP="001D3BC6">
      <w:pPr>
        <w:spacing w:after="200"/>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 xml:space="preserve">7. Sağlık güvenceniz var </w:t>
      </w:r>
      <w:proofErr w:type="gramStart"/>
      <w:r w:rsidRPr="001D3BC6">
        <w:rPr>
          <w:rFonts w:ascii="Times New Roman" w:eastAsia="Calibri" w:hAnsi="Times New Roman" w:cs="Times New Roman"/>
          <w:b/>
          <w:sz w:val="24"/>
          <w:szCs w:val="24"/>
          <w:lang w:val="tr-TR"/>
        </w:rPr>
        <w:t>mı ?</w:t>
      </w:r>
      <w:proofErr w:type="gramEnd"/>
    </w:p>
    <w:p w14:paraId="75587378" w14:textId="77777777" w:rsidR="001D3BC6" w:rsidRPr="001D3BC6" w:rsidRDefault="001D3BC6" w:rsidP="001D3BC6">
      <w:pPr>
        <w:numPr>
          <w:ilvl w:val="0"/>
          <w:numId w:val="30"/>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w:t>
      </w:r>
    </w:p>
    <w:p w14:paraId="5D52B695" w14:textId="77777777" w:rsidR="001D3BC6" w:rsidRPr="001D3BC6" w:rsidRDefault="001D3BC6" w:rsidP="001D3BC6">
      <w:pPr>
        <w:numPr>
          <w:ilvl w:val="0"/>
          <w:numId w:val="30"/>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493352DC" w14:textId="77777777" w:rsidR="001D3BC6" w:rsidRPr="001D3BC6" w:rsidRDefault="001D3BC6" w:rsidP="001D3BC6">
      <w:pPr>
        <w:spacing w:after="200"/>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8. Aile tipiniz nedir?</w:t>
      </w:r>
    </w:p>
    <w:p w14:paraId="50FEAEDE" w14:textId="77777777" w:rsidR="001D3BC6" w:rsidRPr="001D3BC6" w:rsidRDefault="001D3BC6" w:rsidP="001D3BC6">
      <w:pPr>
        <w:numPr>
          <w:ilvl w:val="0"/>
          <w:numId w:val="31"/>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Çekirdek</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Aile</w:t>
      </w:r>
      <w:proofErr w:type="spellEnd"/>
    </w:p>
    <w:p w14:paraId="55875888" w14:textId="77777777" w:rsidR="001D3BC6" w:rsidRPr="001D3BC6" w:rsidRDefault="001D3BC6" w:rsidP="001D3BC6">
      <w:pPr>
        <w:numPr>
          <w:ilvl w:val="0"/>
          <w:numId w:val="31"/>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Geniş</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Aile</w:t>
      </w:r>
      <w:proofErr w:type="spellEnd"/>
    </w:p>
    <w:p w14:paraId="445C4A19" w14:textId="77777777" w:rsidR="001D3BC6" w:rsidRPr="001D3BC6" w:rsidRDefault="001D3BC6" w:rsidP="001D3BC6">
      <w:pPr>
        <w:numPr>
          <w:ilvl w:val="0"/>
          <w:numId w:val="31"/>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Parçalanmış</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Aile</w:t>
      </w:r>
      <w:proofErr w:type="spellEnd"/>
    </w:p>
    <w:p w14:paraId="2393821E" w14:textId="77777777" w:rsidR="001D3BC6" w:rsidRPr="001D3BC6" w:rsidRDefault="001D3BC6" w:rsidP="001D3BC6">
      <w:pPr>
        <w:spacing w:after="200"/>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9. En uzun yaşadığınız yer neresidir?</w:t>
      </w:r>
    </w:p>
    <w:p w14:paraId="6CF374FD" w14:textId="77777777" w:rsidR="001D3BC6" w:rsidRPr="001D3BC6" w:rsidRDefault="001D3BC6" w:rsidP="001D3BC6">
      <w:pPr>
        <w:numPr>
          <w:ilvl w:val="0"/>
          <w:numId w:val="32"/>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İl</w:t>
      </w:r>
    </w:p>
    <w:p w14:paraId="52DC01AC" w14:textId="77777777" w:rsidR="001D3BC6" w:rsidRPr="001D3BC6" w:rsidRDefault="001D3BC6" w:rsidP="001D3BC6">
      <w:pPr>
        <w:numPr>
          <w:ilvl w:val="0"/>
          <w:numId w:val="32"/>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İlçe</w:t>
      </w:r>
      <w:proofErr w:type="spellEnd"/>
    </w:p>
    <w:p w14:paraId="5D3915C0" w14:textId="77777777" w:rsidR="001D3BC6" w:rsidRPr="001D3BC6" w:rsidRDefault="001D3BC6" w:rsidP="001D3BC6">
      <w:pPr>
        <w:numPr>
          <w:ilvl w:val="0"/>
          <w:numId w:val="32"/>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Köy</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Kasaba</w:t>
      </w:r>
      <w:proofErr w:type="spellEnd"/>
    </w:p>
    <w:p w14:paraId="720440A9" w14:textId="77777777" w:rsidR="001D3BC6" w:rsidRPr="001D3BC6" w:rsidRDefault="001D3BC6" w:rsidP="001D3BC6">
      <w:pPr>
        <w:spacing w:after="200"/>
        <w:ind w:firstLine="0"/>
        <w:jc w:val="left"/>
        <w:rPr>
          <w:rFonts w:ascii="Times New Roman" w:eastAsia="Calibri" w:hAnsi="Times New Roman" w:cs="Times New Roman"/>
          <w:sz w:val="24"/>
          <w:szCs w:val="24"/>
          <w:lang w:val="tr-TR"/>
        </w:rPr>
      </w:pPr>
      <w:r w:rsidRPr="001D3BC6">
        <w:rPr>
          <w:rFonts w:ascii="Times New Roman" w:eastAsia="Calibri" w:hAnsi="Times New Roman" w:cs="Times New Roman"/>
          <w:b/>
          <w:sz w:val="24"/>
          <w:szCs w:val="24"/>
          <w:lang w:val="tr-TR"/>
        </w:rPr>
        <w:t>10. Medeni durumunuz?</w:t>
      </w:r>
      <w:r w:rsidRPr="001D3BC6">
        <w:rPr>
          <w:rFonts w:ascii="Times New Roman" w:eastAsia="Calibri" w:hAnsi="Times New Roman" w:cs="Times New Roman"/>
          <w:sz w:val="24"/>
          <w:szCs w:val="24"/>
          <w:lang w:val="tr-TR"/>
        </w:rPr>
        <w:t xml:space="preserve"> </w:t>
      </w:r>
    </w:p>
    <w:p w14:paraId="28319266" w14:textId="77777777" w:rsidR="001D3BC6" w:rsidRPr="001D3BC6" w:rsidRDefault="001D3BC6" w:rsidP="001D3BC6">
      <w:pPr>
        <w:numPr>
          <w:ilvl w:val="0"/>
          <w:numId w:val="33"/>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Evli</w:t>
      </w:r>
      <w:proofErr w:type="spellEnd"/>
    </w:p>
    <w:p w14:paraId="10CA2867" w14:textId="77777777" w:rsidR="001D3BC6" w:rsidRPr="001D3BC6" w:rsidRDefault="001D3BC6" w:rsidP="001D3BC6">
      <w:pPr>
        <w:numPr>
          <w:ilvl w:val="0"/>
          <w:numId w:val="33"/>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Bekar</w:t>
      </w:r>
      <w:proofErr w:type="spellEnd"/>
    </w:p>
    <w:p w14:paraId="367CA6A0" w14:textId="77777777" w:rsidR="001D3BC6" w:rsidRPr="001D3BC6" w:rsidRDefault="001D3BC6" w:rsidP="001D3BC6">
      <w:pPr>
        <w:spacing w:after="200" w:line="276" w:lineRule="auto"/>
        <w:ind w:firstLine="0"/>
        <w:jc w:val="center"/>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ADET İLE İLGİLİ ÖZELLİKLER</w:t>
      </w:r>
    </w:p>
    <w:p w14:paraId="67110C3C"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 xml:space="preserve">11. İlk adet yaşınız kaç: </w:t>
      </w:r>
      <w:proofErr w:type="gramStart"/>
      <w:r w:rsidRPr="001D3BC6">
        <w:rPr>
          <w:rFonts w:ascii="Times New Roman" w:eastAsia="Calibri" w:hAnsi="Times New Roman" w:cs="Times New Roman"/>
          <w:b/>
          <w:sz w:val="24"/>
          <w:szCs w:val="24"/>
          <w:lang w:val="tr-TR"/>
        </w:rPr>
        <w:t>……….</w:t>
      </w:r>
      <w:proofErr w:type="gramEnd"/>
    </w:p>
    <w:p w14:paraId="140F37E9"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12. Kaç günde bir adet olursunuz</w:t>
      </w:r>
      <w:proofErr w:type="gramStart"/>
      <w:r w:rsidRPr="001D3BC6">
        <w:rPr>
          <w:rFonts w:ascii="Times New Roman" w:eastAsia="Calibri" w:hAnsi="Times New Roman" w:cs="Times New Roman"/>
          <w:b/>
          <w:sz w:val="24"/>
          <w:szCs w:val="24"/>
          <w:lang w:val="tr-TR"/>
        </w:rPr>
        <w:t>?.......</w:t>
      </w:r>
      <w:proofErr w:type="gramEnd"/>
    </w:p>
    <w:p w14:paraId="26E09E84"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13. Adetiniz kaç gün sürer</w:t>
      </w:r>
      <w:proofErr w:type="gramStart"/>
      <w:r w:rsidRPr="001D3BC6">
        <w:rPr>
          <w:rFonts w:ascii="Times New Roman" w:eastAsia="Calibri" w:hAnsi="Times New Roman" w:cs="Times New Roman"/>
          <w:b/>
          <w:sz w:val="24"/>
          <w:szCs w:val="24"/>
          <w:lang w:val="tr-TR"/>
        </w:rPr>
        <w:t>?...............</w:t>
      </w:r>
      <w:proofErr w:type="gramEnd"/>
    </w:p>
    <w:p w14:paraId="122E02A0"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14. Adetleriniz düzenli mi?</w:t>
      </w:r>
    </w:p>
    <w:p w14:paraId="0A277158" w14:textId="77777777" w:rsidR="001D3BC6" w:rsidRPr="001D3BC6" w:rsidRDefault="001D3BC6" w:rsidP="001D3BC6">
      <w:pPr>
        <w:numPr>
          <w:ilvl w:val="0"/>
          <w:numId w:val="34"/>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w:t>
      </w:r>
    </w:p>
    <w:p w14:paraId="2633FFCF" w14:textId="77777777" w:rsidR="001D3BC6" w:rsidRPr="001D3BC6" w:rsidRDefault="001D3BC6" w:rsidP="001D3BC6">
      <w:pPr>
        <w:numPr>
          <w:ilvl w:val="0"/>
          <w:numId w:val="34"/>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33E95C93"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15. Adet döneminiz de ağrı yaşar mısınız?</w:t>
      </w:r>
    </w:p>
    <w:p w14:paraId="1A914BF8" w14:textId="77777777" w:rsidR="001D3BC6" w:rsidRPr="001D3BC6" w:rsidRDefault="001D3BC6" w:rsidP="001D3BC6">
      <w:pPr>
        <w:numPr>
          <w:ilvl w:val="0"/>
          <w:numId w:val="35"/>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w:t>
      </w:r>
    </w:p>
    <w:p w14:paraId="531C3765" w14:textId="77777777" w:rsidR="001D3BC6" w:rsidRPr="001D3BC6" w:rsidRDefault="001D3BC6" w:rsidP="001D3BC6">
      <w:pPr>
        <w:numPr>
          <w:ilvl w:val="0"/>
          <w:numId w:val="35"/>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7C85F069" w14:textId="77777777" w:rsidR="001D3BC6" w:rsidRPr="001D3BC6" w:rsidRDefault="001D3BC6" w:rsidP="001D3BC6">
      <w:pPr>
        <w:spacing w:after="200"/>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16. Adet ağrısı için ağrı kesici ilaç kullanır mısınız?</w:t>
      </w:r>
    </w:p>
    <w:p w14:paraId="3964DA5D" w14:textId="77777777" w:rsidR="001D3BC6" w:rsidRPr="001D3BC6" w:rsidRDefault="001D3BC6" w:rsidP="001D3BC6">
      <w:pPr>
        <w:spacing w:after="200"/>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a</w:t>
      </w:r>
      <w:proofErr w:type="gramEnd"/>
      <w:r w:rsidRPr="001D3BC6">
        <w:rPr>
          <w:rFonts w:ascii="Times New Roman" w:eastAsia="Calibri" w:hAnsi="Times New Roman" w:cs="Times New Roman"/>
          <w:sz w:val="24"/>
          <w:szCs w:val="24"/>
          <w:lang w:val="tr-TR"/>
        </w:rPr>
        <w:t>.Evet</w:t>
      </w:r>
      <w:proofErr w:type="spellEnd"/>
    </w:p>
    <w:p w14:paraId="6D1A031D" w14:textId="77777777" w:rsidR="001D3BC6" w:rsidRPr="001D3BC6" w:rsidRDefault="001D3BC6" w:rsidP="001D3BC6">
      <w:pPr>
        <w:spacing w:after="200"/>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b</w:t>
      </w:r>
      <w:proofErr w:type="gramEnd"/>
      <w:r w:rsidRPr="001D3BC6">
        <w:rPr>
          <w:rFonts w:ascii="Times New Roman" w:eastAsia="Calibri" w:hAnsi="Times New Roman" w:cs="Times New Roman"/>
          <w:sz w:val="24"/>
          <w:szCs w:val="24"/>
          <w:lang w:val="tr-TR"/>
        </w:rPr>
        <w:t>.Hayır</w:t>
      </w:r>
      <w:proofErr w:type="spellEnd"/>
    </w:p>
    <w:p w14:paraId="19F66DDE" w14:textId="77777777" w:rsidR="001D3BC6" w:rsidRPr="001D3BC6" w:rsidRDefault="001D3BC6" w:rsidP="001D3BC6">
      <w:pPr>
        <w:spacing w:after="200" w:line="276" w:lineRule="auto"/>
        <w:ind w:firstLine="0"/>
        <w:jc w:val="center"/>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PMS RİSK FAKTÖRLERİ</w:t>
      </w:r>
    </w:p>
    <w:p w14:paraId="1DE19AB8"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17. Sigara içiyor musunuz?  Cevabınız evetse günde kaç adet içiyorsunuz?</w:t>
      </w:r>
    </w:p>
    <w:p w14:paraId="72F939BE" w14:textId="77777777" w:rsidR="001D3BC6" w:rsidRPr="001D3BC6" w:rsidRDefault="001D3BC6" w:rsidP="001D3BC6">
      <w:pPr>
        <w:numPr>
          <w:ilvl w:val="0"/>
          <w:numId w:val="36"/>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 (………………..</w:t>
      </w:r>
      <w:proofErr w:type="spellStart"/>
      <w:r w:rsidRPr="001D3BC6">
        <w:rPr>
          <w:rFonts w:ascii="Times New Roman" w:eastAsia="Calibri" w:hAnsi="Times New Roman" w:cs="Times New Roman"/>
          <w:sz w:val="24"/>
          <w:szCs w:val="24"/>
        </w:rPr>
        <w:t>adet</w:t>
      </w:r>
      <w:proofErr w:type="spellEnd"/>
      <w:r w:rsidRPr="001D3BC6">
        <w:rPr>
          <w:rFonts w:ascii="Times New Roman" w:eastAsia="Calibri" w:hAnsi="Times New Roman" w:cs="Times New Roman"/>
          <w:sz w:val="24"/>
          <w:szCs w:val="24"/>
        </w:rPr>
        <w:t>/</w:t>
      </w:r>
      <w:proofErr w:type="spellStart"/>
      <w:r w:rsidRPr="001D3BC6">
        <w:rPr>
          <w:rFonts w:ascii="Times New Roman" w:eastAsia="Calibri" w:hAnsi="Times New Roman" w:cs="Times New Roman"/>
          <w:sz w:val="24"/>
          <w:szCs w:val="24"/>
        </w:rPr>
        <w:t>gün</w:t>
      </w:r>
      <w:proofErr w:type="spellEnd"/>
      <w:r w:rsidRPr="001D3BC6">
        <w:rPr>
          <w:rFonts w:ascii="Times New Roman" w:eastAsia="Calibri" w:hAnsi="Times New Roman" w:cs="Times New Roman"/>
          <w:sz w:val="24"/>
          <w:szCs w:val="24"/>
        </w:rPr>
        <w:t>)</w:t>
      </w:r>
    </w:p>
    <w:p w14:paraId="5E291101" w14:textId="77777777" w:rsidR="001D3BC6" w:rsidRPr="001D3BC6" w:rsidRDefault="001D3BC6" w:rsidP="001D3BC6">
      <w:pPr>
        <w:numPr>
          <w:ilvl w:val="0"/>
          <w:numId w:val="36"/>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687E2B41" w14:textId="77777777" w:rsidR="001D3BC6" w:rsidRPr="001D3BC6" w:rsidRDefault="001D3BC6" w:rsidP="001D3BC6">
      <w:pPr>
        <w:spacing w:after="200"/>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18. Alkol kullanıyor musunuz?  Cevabınız evetse hangi sıklıkta olduğunu yazınız.</w:t>
      </w:r>
    </w:p>
    <w:p w14:paraId="4B4E38ED" w14:textId="77777777" w:rsidR="001D3BC6" w:rsidRPr="001D3BC6" w:rsidRDefault="001D3BC6" w:rsidP="001D3BC6">
      <w:pPr>
        <w:numPr>
          <w:ilvl w:val="0"/>
          <w:numId w:val="37"/>
        </w:numPr>
        <w:spacing w:after="160" w:line="27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lang w:val="tr-TR"/>
        </w:rPr>
        <w:t>Evet (</w:t>
      </w:r>
      <w:proofErr w:type="gramStart"/>
      <w:r w:rsidRPr="001D3BC6">
        <w:rPr>
          <w:rFonts w:ascii="Times New Roman" w:eastAsia="Calibri" w:hAnsi="Times New Roman" w:cs="Times New Roman"/>
          <w:sz w:val="24"/>
          <w:szCs w:val="24"/>
          <w:lang w:val="tr-TR"/>
        </w:rPr>
        <w:t>…………….</w:t>
      </w:r>
      <w:proofErr w:type="gramEnd"/>
      <w:r w:rsidRPr="001D3BC6">
        <w:rPr>
          <w:rFonts w:ascii="Times New Roman" w:eastAsia="Calibri" w:hAnsi="Times New Roman" w:cs="Times New Roman"/>
          <w:sz w:val="24"/>
          <w:szCs w:val="24"/>
          <w:lang w:val="tr-TR"/>
        </w:rPr>
        <w:t>kez/hafta)</w:t>
      </w:r>
    </w:p>
    <w:p w14:paraId="12EAAD8C" w14:textId="77777777" w:rsidR="001D3BC6" w:rsidRPr="001D3BC6" w:rsidRDefault="001D3BC6" w:rsidP="001D3BC6">
      <w:pPr>
        <w:spacing w:after="160"/>
        <w:ind w:left="360" w:firstLine="0"/>
        <w:contextualSpacing/>
        <w:jc w:val="left"/>
        <w:rPr>
          <w:rFonts w:ascii="Times New Roman" w:eastAsia="Calibri" w:hAnsi="Times New Roman" w:cs="Times New Roman"/>
          <w:sz w:val="24"/>
          <w:szCs w:val="24"/>
        </w:rPr>
      </w:pPr>
    </w:p>
    <w:p w14:paraId="50109858" w14:textId="77777777" w:rsidR="001D3BC6" w:rsidRPr="001D3BC6" w:rsidRDefault="001D3BC6" w:rsidP="001D3BC6">
      <w:pPr>
        <w:numPr>
          <w:ilvl w:val="0"/>
          <w:numId w:val="37"/>
        </w:numPr>
        <w:spacing w:after="160" w:line="27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r w:rsidRPr="001D3BC6">
        <w:rPr>
          <w:rFonts w:ascii="Times New Roman" w:eastAsia="Calibri" w:hAnsi="Times New Roman" w:cs="Times New Roman"/>
          <w:sz w:val="24"/>
          <w:szCs w:val="24"/>
        </w:rPr>
        <w:t xml:space="preserve"> </w:t>
      </w:r>
    </w:p>
    <w:p w14:paraId="27B1428F"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19. Fiziksel egzersiz yapar mısınız</w:t>
      </w:r>
      <w:proofErr w:type="gramStart"/>
      <w:r w:rsidRPr="001D3BC6">
        <w:rPr>
          <w:rFonts w:ascii="Times New Roman" w:eastAsia="Calibri" w:hAnsi="Times New Roman" w:cs="Times New Roman"/>
          <w:b/>
          <w:sz w:val="24"/>
          <w:szCs w:val="24"/>
          <w:lang w:val="tr-TR"/>
        </w:rPr>
        <w:t>?.</w:t>
      </w:r>
      <w:proofErr w:type="gramEnd"/>
      <w:r w:rsidRPr="001D3BC6">
        <w:rPr>
          <w:rFonts w:ascii="Times New Roman" w:eastAsia="Calibri" w:hAnsi="Times New Roman" w:cs="Times New Roman"/>
          <w:b/>
          <w:sz w:val="24"/>
          <w:szCs w:val="24"/>
          <w:lang w:val="tr-TR"/>
        </w:rPr>
        <w:t xml:space="preserve"> Cevabınız evetse ne egzersiz olduğunu ve hangi sıklıkta olduğunu yazınız.</w:t>
      </w:r>
    </w:p>
    <w:p w14:paraId="56533294" w14:textId="77777777" w:rsidR="001D3BC6" w:rsidRPr="001D3BC6" w:rsidRDefault="001D3BC6" w:rsidP="001D3BC6">
      <w:pPr>
        <w:numPr>
          <w:ilvl w:val="0"/>
          <w:numId w:val="38"/>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lang w:val="tr-TR"/>
        </w:rPr>
        <w:t>Evet (</w:t>
      </w:r>
      <w:proofErr w:type="gramStart"/>
      <w:r w:rsidRPr="001D3BC6">
        <w:rPr>
          <w:rFonts w:ascii="Times New Roman" w:eastAsia="Calibri" w:hAnsi="Times New Roman" w:cs="Times New Roman"/>
          <w:sz w:val="24"/>
          <w:szCs w:val="24"/>
          <w:lang w:val="tr-TR"/>
        </w:rPr>
        <w:t>……………………,</w:t>
      </w:r>
      <w:proofErr w:type="gramEnd"/>
      <w:r w:rsidRPr="001D3BC6">
        <w:rPr>
          <w:rFonts w:ascii="Times New Roman" w:eastAsia="Calibri" w:hAnsi="Times New Roman" w:cs="Times New Roman"/>
          <w:sz w:val="24"/>
          <w:szCs w:val="24"/>
          <w:lang w:val="tr-TR"/>
        </w:rPr>
        <w:t xml:space="preserve">  …………….…………….kez/hafta)</w:t>
      </w:r>
    </w:p>
    <w:p w14:paraId="50C82E4F" w14:textId="77777777" w:rsidR="001D3BC6" w:rsidRPr="001D3BC6" w:rsidRDefault="001D3BC6" w:rsidP="001D3BC6">
      <w:pPr>
        <w:numPr>
          <w:ilvl w:val="0"/>
          <w:numId w:val="38"/>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2AA55EAC"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20. Yoga ve/veya meditasyon yapar mısınız</w:t>
      </w:r>
      <w:proofErr w:type="gramStart"/>
      <w:r w:rsidRPr="001D3BC6">
        <w:rPr>
          <w:rFonts w:ascii="Times New Roman" w:eastAsia="Calibri" w:hAnsi="Times New Roman" w:cs="Times New Roman"/>
          <w:b/>
          <w:sz w:val="24"/>
          <w:szCs w:val="24"/>
          <w:lang w:val="tr-TR"/>
        </w:rPr>
        <w:t>?.</w:t>
      </w:r>
      <w:proofErr w:type="gramEnd"/>
      <w:r w:rsidRPr="001D3BC6">
        <w:rPr>
          <w:rFonts w:ascii="Times New Roman" w:eastAsia="Calibri" w:hAnsi="Times New Roman" w:cs="Times New Roman"/>
          <w:b/>
          <w:sz w:val="24"/>
          <w:szCs w:val="24"/>
          <w:lang w:val="tr-TR"/>
        </w:rPr>
        <w:t xml:space="preserve"> Cevabınız evetse hangi sıklıkta olduğunu yazınız.</w:t>
      </w:r>
    </w:p>
    <w:p w14:paraId="252DBB63" w14:textId="77777777" w:rsidR="001D3BC6" w:rsidRPr="001D3BC6" w:rsidRDefault="001D3BC6" w:rsidP="001D3BC6">
      <w:pPr>
        <w:spacing w:after="200"/>
        <w:ind w:firstLine="0"/>
        <w:jc w:val="left"/>
        <w:rPr>
          <w:rFonts w:ascii="Times New Roman" w:eastAsia="Calibri" w:hAnsi="Times New Roman" w:cs="Times New Roman"/>
          <w:sz w:val="24"/>
          <w:szCs w:val="24"/>
          <w:lang w:val="tr-TR"/>
        </w:rPr>
      </w:pPr>
      <w:proofErr w:type="spellStart"/>
      <w:r w:rsidRPr="001D3BC6">
        <w:rPr>
          <w:rFonts w:ascii="Times New Roman" w:eastAsia="Calibri" w:hAnsi="Times New Roman" w:cs="Times New Roman"/>
          <w:sz w:val="24"/>
          <w:szCs w:val="24"/>
          <w:lang w:val="tr-TR"/>
        </w:rPr>
        <w:t>a.</w:t>
      </w:r>
      <w:proofErr w:type="spellEnd"/>
      <w:r w:rsidRPr="001D3BC6">
        <w:rPr>
          <w:rFonts w:ascii="Times New Roman" w:eastAsia="Calibri" w:hAnsi="Times New Roman" w:cs="Times New Roman"/>
          <w:sz w:val="24"/>
          <w:szCs w:val="24"/>
          <w:lang w:val="tr-TR"/>
        </w:rPr>
        <w:t xml:space="preserve">  Evet (</w:t>
      </w:r>
      <w:proofErr w:type="gramStart"/>
      <w:r w:rsidRPr="001D3BC6">
        <w:rPr>
          <w:rFonts w:ascii="Times New Roman" w:eastAsia="Calibri" w:hAnsi="Times New Roman" w:cs="Times New Roman"/>
          <w:sz w:val="24"/>
          <w:szCs w:val="24"/>
          <w:lang w:val="tr-TR"/>
        </w:rPr>
        <w:t>…………….</w:t>
      </w:r>
      <w:proofErr w:type="gramEnd"/>
      <w:r w:rsidRPr="001D3BC6">
        <w:rPr>
          <w:rFonts w:ascii="Times New Roman" w:eastAsia="Calibri" w:hAnsi="Times New Roman" w:cs="Times New Roman"/>
          <w:sz w:val="24"/>
          <w:szCs w:val="24"/>
          <w:lang w:val="tr-TR"/>
        </w:rPr>
        <w:t>kez/hafta)</w:t>
      </w:r>
    </w:p>
    <w:p w14:paraId="667A82B4" w14:textId="77777777" w:rsidR="001D3BC6" w:rsidRPr="001D3BC6" w:rsidRDefault="001D3BC6" w:rsidP="001D3BC6">
      <w:pPr>
        <w:spacing w:after="200"/>
        <w:ind w:firstLine="0"/>
        <w:jc w:val="left"/>
        <w:rPr>
          <w:rFonts w:ascii="Times New Roman" w:eastAsia="Calibri" w:hAnsi="Times New Roman" w:cs="Times New Roman"/>
          <w:sz w:val="24"/>
          <w:szCs w:val="24"/>
          <w:lang w:val="tr-TR"/>
        </w:rPr>
      </w:pPr>
      <w:proofErr w:type="gramStart"/>
      <w:r w:rsidRPr="001D3BC6">
        <w:rPr>
          <w:rFonts w:ascii="Times New Roman" w:eastAsia="Calibri" w:hAnsi="Times New Roman" w:cs="Times New Roman"/>
          <w:sz w:val="24"/>
          <w:szCs w:val="24"/>
          <w:lang w:val="tr-TR"/>
        </w:rPr>
        <w:t>b</w:t>
      </w:r>
      <w:proofErr w:type="gramEnd"/>
      <w:r w:rsidRPr="001D3BC6">
        <w:rPr>
          <w:rFonts w:ascii="Times New Roman" w:eastAsia="Calibri" w:hAnsi="Times New Roman" w:cs="Times New Roman"/>
          <w:sz w:val="24"/>
          <w:szCs w:val="24"/>
          <w:lang w:val="tr-TR"/>
        </w:rPr>
        <w:t>.  Hayır</w:t>
      </w:r>
    </w:p>
    <w:p w14:paraId="04F52702"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21. Ne sıklıkta kahve (neskafe/</w:t>
      </w:r>
      <w:proofErr w:type="spellStart"/>
      <w:r w:rsidRPr="001D3BC6">
        <w:rPr>
          <w:rFonts w:ascii="Times New Roman" w:eastAsia="Calibri" w:hAnsi="Times New Roman" w:cs="Times New Roman"/>
          <w:b/>
          <w:sz w:val="24"/>
          <w:szCs w:val="24"/>
          <w:lang w:val="tr-TR"/>
        </w:rPr>
        <w:t>türk</w:t>
      </w:r>
      <w:proofErr w:type="spellEnd"/>
      <w:r w:rsidRPr="001D3BC6">
        <w:rPr>
          <w:rFonts w:ascii="Times New Roman" w:eastAsia="Calibri" w:hAnsi="Times New Roman" w:cs="Times New Roman"/>
          <w:b/>
          <w:sz w:val="24"/>
          <w:szCs w:val="24"/>
          <w:lang w:val="tr-TR"/>
        </w:rPr>
        <w:t xml:space="preserve"> kahvesi) tüketirsiniz? </w:t>
      </w:r>
      <w:proofErr w:type="gramStart"/>
      <w:r w:rsidRPr="001D3BC6">
        <w:rPr>
          <w:rFonts w:ascii="Times New Roman" w:eastAsia="Calibri" w:hAnsi="Times New Roman" w:cs="Times New Roman"/>
          <w:b/>
          <w:sz w:val="24"/>
          <w:szCs w:val="24"/>
          <w:lang w:val="tr-TR"/>
        </w:rPr>
        <w:t>………………………</w:t>
      </w:r>
      <w:proofErr w:type="gramEnd"/>
      <w:r w:rsidRPr="001D3BC6">
        <w:rPr>
          <w:rFonts w:ascii="Times New Roman" w:eastAsia="Calibri" w:hAnsi="Times New Roman" w:cs="Times New Roman"/>
          <w:b/>
          <w:sz w:val="24"/>
          <w:szCs w:val="24"/>
          <w:lang w:val="tr-TR"/>
        </w:rPr>
        <w:t>fincan/gün</w:t>
      </w:r>
    </w:p>
    <w:p w14:paraId="4BE6359E"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 xml:space="preserve">22. Ne sıklıkta çay tüketirsiniz? </w:t>
      </w:r>
      <w:proofErr w:type="gramStart"/>
      <w:r w:rsidRPr="001D3BC6">
        <w:rPr>
          <w:rFonts w:ascii="Times New Roman" w:eastAsia="Calibri" w:hAnsi="Times New Roman" w:cs="Times New Roman"/>
          <w:b/>
          <w:sz w:val="24"/>
          <w:szCs w:val="24"/>
          <w:lang w:val="tr-TR"/>
        </w:rPr>
        <w:t>………………………</w:t>
      </w:r>
      <w:proofErr w:type="gramEnd"/>
      <w:r w:rsidRPr="001D3BC6">
        <w:rPr>
          <w:rFonts w:ascii="Times New Roman" w:eastAsia="Calibri" w:hAnsi="Times New Roman" w:cs="Times New Roman"/>
          <w:b/>
          <w:sz w:val="24"/>
          <w:szCs w:val="24"/>
          <w:lang w:val="tr-TR"/>
        </w:rPr>
        <w:t>bardak/gün</w:t>
      </w:r>
    </w:p>
    <w:p w14:paraId="59A3C996"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23. Yemeğin tadına bakmadan tuz kullanır mısınız?</w:t>
      </w:r>
    </w:p>
    <w:p w14:paraId="7B795B80" w14:textId="77777777" w:rsidR="001D3BC6" w:rsidRPr="001D3BC6" w:rsidRDefault="001D3BC6" w:rsidP="001D3BC6">
      <w:pPr>
        <w:numPr>
          <w:ilvl w:val="0"/>
          <w:numId w:val="39"/>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w:t>
      </w:r>
    </w:p>
    <w:p w14:paraId="79B83FCC" w14:textId="77777777" w:rsidR="001D3BC6" w:rsidRPr="001D3BC6" w:rsidRDefault="001D3BC6" w:rsidP="001D3BC6">
      <w:pPr>
        <w:numPr>
          <w:ilvl w:val="0"/>
          <w:numId w:val="39"/>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2C747085"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 xml:space="preserve">24. Annenizde veya kız kardeşinizde adet öncesi </w:t>
      </w:r>
      <w:proofErr w:type="gramStart"/>
      <w:r w:rsidRPr="001D3BC6">
        <w:rPr>
          <w:rFonts w:ascii="Times New Roman" w:eastAsia="Calibri" w:hAnsi="Times New Roman" w:cs="Times New Roman"/>
          <w:b/>
          <w:sz w:val="24"/>
          <w:szCs w:val="24"/>
          <w:lang w:val="tr-TR"/>
        </w:rPr>
        <w:t>şikayetler</w:t>
      </w:r>
      <w:proofErr w:type="gramEnd"/>
      <w:r w:rsidRPr="001D3BC6">
        <w:rPr>
          <w:rFonts w:ascii="Times New Roman" w:eastAsia="Calibri" w:hAnsi="Times New Roman" w:cs="Times New Roman"/>
          <w:b/>
          <w:sz w:val="24"/>
          <w:szCs w:val="24"/>
          <w:lang w:val="tr-TR"/>
        </w:rPr>
        <w:t xml:space="preserve"> olur mu?</w:t>
      </w:r>
    </w:p>
    <w:p w14:paraId="0A0D5817" w14:textId="77777777" w:rsidR="001D3BC6" w:rsidRPr="001D3BC6" w:rsidRDefault="001D3BC6" w:rsidP="001D3BC6">
      <w:pPr>
        <w:numPr>
          <w:ilvl w:val="0"/>
          <w:numId w:val="40"/>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w:t>
      </w:r>
    </w:p>
    <w:p w14:paraId="3CF91F8E" w14:textId="77777777" w:rsidR="001D3BC6" w:rsidRPr="001D3BC6" w:rsidRDefault="001D3BC6" w:rsidP="001D3BC6">
      <w:pPr>
        <w:numPr>
          <w:ilvl w:val="0"/>
          <w:numId w:val="40"/>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3C3C6314"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25. Öfkenizi kontrol edemediğiniz zamanlar olur mu?</w:t>
      </w:r>
    </w:p>
    <w:p w14:paraId="73B1BD98" w14:textId="77777777" w:rsidR="001D3BC6" w:rsidRPr="001D3BC6" w:rsidRDefault="001D3BC6" w:rsidP="001D3BC6">
      <w:pPr>
        <w:numPr>
          <w:ilvl w:val="0"/>
          <w:numId w:val="41"/>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w:t>
      </w:r>
    </w:p>
    <w:p w14:paraId="04C36D6E" w14:textId="77777777" w:rsidR="001D3BC6" w:rsidRPr="001D3BC6" w:rsidRDefault="001D3BC6" w:rsidP="001D3BC6">
      <w:pPr>
        <w:numPr>
          <w:ilvl w:val="0"/>
          <w:numId w:val="41"/>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5849B627"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26. Özellikle hangi dönemlerde öfkenizi kontrol edemezsiniz?</w:t>
      </w:r>
    </w:p>
    <w:p w14:paraId="1EDDE1EB"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a</w:t>
      </w:r>
      <w:proofErr w:type="gramEnd"/>
      <w:r w:rsidRPr="001D3BC6">
        <w:rPr>
          <w:rFonts w:ascii="Times New Roman" w:eastAsia="Calibri" w:hAnsi="Times New Roman" w:cs="Times New Roman"/>
          <w:sz w:val="24"/>
          <w:szCs w:val="24"/>
          <w:lang w:val="tr-TR"/>
        </w:rPr>
        <w:t>.Adet</w:t>
      </w:r>
      <w:proofErr w:type="spellEnd"/>
      <w:r w:rsidRPr="001D3BC6">
        <w:rPr>
          <w:rFonts w:ascii="Times New Roman" w:eastAsia="Calibri" w:hAnsi="Times New Roman" w:cs="Times New Roman"/>
          <w:sz w:val="24"/>
          <w:szCs w:val="24"/>
          <w:lang w:val="tr-TR"/>
        </w:rPr>
        <w:t xml:space="preserve"> öncesi</w:t>
      </w:r>
    </w:p>
    <w:p w14:paraId="4130AF7D"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b</w:t>
      </w:r>
      <w:proofErr w:type="gramEnd"/>
      <w:r w:rsidRPr="001D3BC6">
        <w:rPr>
          <w:rFonts w:ascii="Times New Roman" w:eastAsia="Calibri" w:hAnsi="Times New Roman" w:cs="Times New Roman"/>
          <w:sz w:val="24"/>
          <w:szCs w:val="24"/>
          <w:lang w:val="tr-TR"/>
        </w:rPr>
        <w:t>.Adetliyken</w:t>
      </w:r>
      <w:proofErr w:type="spellEnd"/>
    </w:p>
    <w:p w14:paraId="03C93451"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c</w:t>
      </w:r>
      <w:proofErr w:type="gramEnd"/>
      <w:r w:rsidRPr="001D3BC6">
        <w:rPr>
          <w:rFonts w:ascii="Times New Roman" w:eastAsia="Calibri" w:hAnsi="Times New Roman" w:cs="Times New Roman"/>
          <w:sz w:val="24"/>
          <w:szCs w:val="24"/>
          <w:lang w:val="tr-TR"/>
        </w:rPr>
        <w:t>.Adet</w:t>
      </w:r>
      <w:proofErr w:type="spellEnd"/>
      <w:r w:rsidRPr="001D3BC6">
        <w:rPr>
          <w:rFonts w:ascii="Times New Roman" w:eastAsia="Calibri" w:hAnsi="Times New Roman" w:cs="Times New Roman"/>
          <w:sz w:val="24"/>
          <w:szCs w:val="24"/>
          <w:lang w:val="tr-TR"/>
        </w:rPr>
        <w:t xml:space="preserve"> sonrası</w:t>
      </w:r>
    </w:p>
    <w:p w14:paraId="58E8BC19"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r w:rsidRPr="001D3BC6">
        <w:rPr>
          <w:rFonts w:ascii="Times New Roman" w:eastAsia="Calibri" w:hAnsi="Times New Roman" w:cs="Times New Roman"/>
          <w:sz w:val="24"/>
          <w:szCs w:val="24"/>
          <w:lang w:val="tr-TR"/>
        </w:rPr>
        <w:t>d.Diğer</w:t>
      </w:r>
      <w:proofErr w:type="spellEnd"/>
      <w:r w:rsidRPr="001D3BC6">
        <w:rPr>
          <w:rFonts w:ascii="Times New Roman" w:eastAsia="Calibri" w:hAnsi="Times New Roman" w:cs="Times New Roman"/>
          <w:sz w:val="24"/>
          <w:szCs w:val="24"/>
          <w:lang w:val="tr-TR"/>
        </w:rPr>
        <w:t xml:space="preserve"> (</w:t>
      </w:r>
      <w:proofErr w:type="gramStart"/>
      <w:r w:rsidRPr="001D3BC6">
        <w:rPr>
          <w:rFonts w:ascii="Times New Roman" w:eastAsia="Calibri" w:hAnsi="Times New Roman" w:cs="Times New Roman"/>
          <w:sz w:val="24"/>
          <w:szCs w:val="24"/>
          <w:lang w:val="tr-TR"/>
        </w:rPr>
        <w:t>………………………………….</w:t>
      </w:r>
      <w:proofErr w:type="gramEnd"/>
      <w:r w:rsidRPr="001D3BC6">
        <w:rPr>
          <w:rFonts w:ascii="Times New Roman" w:eastAsia="Calibri" w:hAnsi="Times New Roman" w:cs="Times New Roman"/>
          <w:sz w:val="24"/>
          <w:szCs w:val="24"/>
          <w:lang w:val="tr-TR"/>
        </w:rPr>
        <w:t>)</w:t>
      </w:r>
    </w:p>
    <w:p w14:paraId="7384FF85"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 xml:space="preserve">27. Genelde stresli hissediyor musunuz?     </w:t>
      </w:r>
    </w:p>
    <w:p w14:paraId="504B757F"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a</w:t>
      </w:r>
      <w:proofErr w:type="gramEnd"/>
      <w:r w:rsidRPr="001D3BC6">
        <w:rPr>
          <w:rFonts w:ascii="Times New Roman" w:eastAsia="Calibri" w:hAnsi="Times New Roman" w:cs="Times New Roman"/>
          <w:sz w:val="24"/>
          <w:szCs w:val="24"/>
          <w:lang w:val="tr-TR"/>
        </w:rPr>
        <w:t>.Evet</w:t>
      </w:r>
      <w:proofErr w:type="spellEnd"/>
    </w:p>
    <w:p w14:paraId="79E75D6E"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b</w:t>
      </w:r>
      <w:proofErr w:type="gramEnd"/>
      <w:r w:rsidRPr="001D3BC6">
        <w:rPr>
          <w:rFonts w:ascii="Times New Roman" w:eastAsia="Calibri" w:hAnsi="Times New Roman" w:cs="Times New Roman"/>
          <w:sz w:val="24"/>
          <w:szCs w:val="24"/>
          <w:lang w:val="tr-TR"/>
        </w:rPr>
        <w:t>.Hayır</w:t>
      </w:r>
      <w:proofErr w:type="spellEnd"/>
    </w:p>
    <w:p w14:paraId="3BF82C10"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28. Adet ile ilgili herhangi rahatsızlık yaşamınızdaki hangi alan/alanlarda sizi etkiler? (Birden fazla seçenek işaretleyebilirsiniz)</w:t>
      </w:r>
    </w:p>
    <w:p w14:paraId="3ABF3941"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a</w:t>
      </w:r>
      <w:proofErr w:type="gramEnd"/>
      <w:r w:rsidRPr="001D3BC6">
        <w:rPr>
          <w:rFonts w:ascii="Times New Roman" w:eastAsia="Calibri" w:hAnsi="Times New Roman" w:cs="Times New Roman"/>
          <w:sz w:val="24"/>
          <w:szCs w:val="24"/>
          <w:lang w:val="tr-TR"/>
        </w:rPr>
        <w:t>.</w:t>
      </w:r>
      <w:proofErr w:type="spellEnd"/>
      <w:r w:rsidRPr="001D3BC6">
        <w:rPr>
          <w:rFonts w:ascii="Times New Roman" w:eastAsia="Calibri" w:hAnsi="Times New Roman" w:cs="Times New Roman"/>
          <w:sz w:val="24"/>
          <w:szCs w:val="24"/>
          <w:lang w:val="tr-TR"/>
        </w:rPr>
        <w:t xml:space="preserve"> Akademik alanda (eğitim ve okul hayatı)</w:t>
      </w:r>
    </w:p>
    <w:p w14:paraId="55044B7A"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gramStart"/>
      <w:r w:rsidRPr="001D3BC6">
        <w:rPr>
          <w:rFonts w:ascii="Times New Roman" w:eastAsia="Calibri" w:hAnsi="Times New Roman" w:cs="Times New Roman"/>
          <w:sz w:val="24"/>
          <w:szCs w:val="24"/>
          <w:lang w:val="tr-TR"/>
        </w:rPr>
        <w:t>b</w:t>
      </w:r>
      <w:proofErr w:type="gramEnd"/>
      <w:r w:rsidRPr="001D3BC6">
        <w:rPr>
          <w:rFonts w:ascii="Times New Roman" w:eastAsia="Calibri" w:hAnsi="Times New Roman" w:cs="Times New Roman"/>
          <w:sz w:val="24"/>
          <w:szCs w:val="24"/>
          <w:lang w:val="tr-TR"/>
        </w:rPr>
        <w:t>. Sosyal alanda (arkadaş ve sosyal çevre ilişkileri, arkadaşlarla gezme, eğlenme)</w:t>
      </w:r>
    </w:p>
    <w:p w14:paraId="20D0717F"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gramStart"/>
      <w:r w:rsidRPr="001D3BC6">
        <w:rPr>
          <w:rFonts w:ascii="Times New Roman" w:eastAsia="Calibri" w:hAnsi="Times New Roman" w:cs="Times New Roman"/>
          <w:sz w:val="24"/>
          <w:szCs w:val="24"/>
          <w:lang w:val="tr-TR"/>
        </w:rPr>
        <w:t>c</w:t>
      </w:r>
      <w:proofErr w:type="gramEnd"/>
      <w:r w:rsidRPr="001D3BC6">
        <w:rPr>
          <w:rFonts w:ascii="Times New Roman" w:eastAsia="Calibri" w:hAnsi="Times New Roman" w:cs="Times New Roman"/>
          <w:sz w:val="24"/>
          <w:szCs w:val="24"/>
          <w:lang w:val="tr-TR"/>
        </w:rPr>
        <w:t xml:space="preserve">. İşyerinde </w:t>
      </w:r>
    </w:p>
    <w:p w14:paraId="779ED75F"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d</w:t>
      </w:r>
      <w:proofErr w:type="gramEnd"/>
      <w:r w:rsidRPr="001D3BC6">
        <w:rPr>
          <w:rFonts w:ascii="Times New Roman" w:eastAsia="Calibri" w:hAnsi="Times New Roman" w:cs="Times New Roman"/>
          <w:sz w:val="24"/>
          <w:szCs w:val="24"/>
          <w:lang w:val="tr-TR"/>
        </w:rPr>
        <w:t>.Aile</w:t>
      </w:r>
      <w:proofErr w:type="spellEnd"/>
      <w:r w:rsidRPr="001D3BC6">
        <w:rPr>
          <w:rFonts w:ascii="Times New Roman" w:eastAsia="Calibri" w:hAnsi="Times New Roman" w:cs="Times New Roman"/>
          <w:sz w:val="24"/>
          <w:szCs w:val="24"/>
          <w:lang w:val="tr-TR"/>
        </w:rPr>
        <w:t>/ev hayatında</w:t>
      </w:r>
    </w:p>
    <w:p w14:paraId="23B9473B"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29. Kronik hastalığınız var mı? Cevabınız evet ise ne olduğunu yazınız.</w:t>
      </w:r>
    </w:p>
    <w:p w14:paraId="15EE75AF"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r w:rsidRPr="001D3BC6">
        <w:rPr>
          <w:rFonts w:ascii="Times New Roman" w:eastAsia="Calibri" w:hAnsi="Times New Roman" w:cs="Times New Roman"/>
          <w:sz w:val="24"/>
          <w:szCs w:val="24"/>
          <w:lang w:val="tr-TR"/>
        </w:rPr>
        <w:t>a.Evet</w:t>
      </w:r>
      <w:proofErr w:type="spellEnd"/>
      <w:r w:rsidRPr="001D3BC6">
        <w:rPr>
          <w:rFonts w:ascii="Times New Roman" w:eastAsia="Calibri" w:hAnsi="Times New Roman" w:cs="Times New Roman"/>
          <w:sz w:val="24"/>
          <w:szCs w:val="24"/>
          <w:lang w:val="tr-TR"/>
        </w:rPr>
        <w:t xml:space="preserve"> (</w:t>
      </w:r>
      <w:proofErr w:type="gramStart"/>
      <w:r w:rsidRPr="001D3BC6">
        <w:rPr>
          <w:rFonts w:ascii="Times New Roman" w:eastAsia="Calibri" w:hAnsi="Times New Roman" w:cs="Times New Roman"/>
          <w:sz w:val="24"/>
          <w:szCs w:val="24"/>
          <w:lang w:val="tr-TR"/>
        </w:rPr>
        <w:t>……………………………..</w:t>
      </w:r>
      <w:proofErr w:type="gramEnd"/>
      <w:r w:rsidRPr="001D3BC6">
        <w:rPr>
          <w:rFonts w:ascii="Times New Roman" w:eastAsia="Calibri" w:hAnsi="Times New Roman" w:cs="Times New Roman"/>
          <w:sz w:val="24"/>
          <w:szCs w:val="24"/>
          <w:lang w:val="tr-TR"/>
        </w:rPr>
        <w:t>)</w:t>
      </w:r>
    </w:p>
    <w:p w14:paraId="7825667B"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b</w:t>
      </w:r>
      <w:proofErr w:type="gramEnd"/>
      <w:r w:rsidRPr="001D3BC6">
        <w:rPr>
          <w:rFonts w:ascii="Times New Roman" w:eastAsia="Calibri" w:hAnsi="Times New Roman" w:cs="Times New Roman"/>
          <w:sz w:val="24"/>
          <w:szCs w:val="24"/>
          <w:lang w:val="tr-TR"/>
        </w:rPr>
        <w:t>.Hayır</w:t>
      </w:r>
      <w:proofErr w:type="spellEnd"/>
    </w:p>
    <w:p w14:paraId="4DD96775"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30. Devamlı kullandığınız bir ilaç var mı? Cevabınız evet ise ne kullandığınızı yazınız.</w:t>
      </w:r>
    </w:p>
    <w:p w14:paraId="2862C733" w14:textId="77777777" w:rsidR="001D3BC6" w:rsidRPr="001D3BC6" w:rsidRDefault="001D3BC6" w:rsidP="001D3BC6">
      <w:pPr>
        <w:numPr>
          <w:ilvl w:val="0"/>
          <w:numId w:val="42"/>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 (…………………….)</w:t>
      </w:r>
    </w:p>
    <w:p w14:paraId="7080C53E" w14:textId="77777777" w:rsidR="001D3BC6" w:rsidRPr="001D3BC6" w:rsidRDefault="001D3BC6" w:rsidP="001D3BC6">
      <w:pPr>
        <w:numPr>
          <w:ilvl w:val="0"/>
          <w:numId w:val="42"/>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171BD3F0"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219E4DC5"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31. Doğum kontrol yöntemi kullanıyor musunuz?</w:t>
      </w:r>
      <w:r w:rsidRPr="001D3BC6">
        <w:rPr>
          <w:rFonts w:ascii="Times New Roman" w:eastAsia="Calibri" w:hAnsi="Times New Roman" w:cs="Times New Roman"/>
          <w:sz w:val="24"/>
          <w:szCs w:val="24"/>
          <w:lang w:val="tr-TR"/>
        </w:rPr>
        <w:t xml:space="preserve"> </w:t>
      </w:r>
      <w:r w:rsidRPr="001D3BC6">
        <w:rPr>
          <w:rFonts w:ascii="Times New Roman" w:eastAsia="Calibri" w:hAnsi="Times New Roman" w:cs="Times New Roman"/>
          <w:b/>
          <w:sz w:val="24"/>
          <w:szCs w:val="24"/>
          <w:lang w:val="tr-TR"/>
        </w:rPr>
        <w:t>Cevabınız evet ise hangi yöntemi yazınız.</w:t>
      </w:r>
    </w:p>
    <w:p w14:paraId="511A3F27"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r w:rsidRPr="001D3BC6">
        <w:rPr>
          <w:rFonts w:ascii="Times New Roman" w:eastAsia="Calibri" w:hAnsi="Times New Roman" w:cs="Times New Roman"/>
          <w:sz w:val="24"/>
          <w:szCs w:val="24"/>
          <w:lang w:val="tr-TR"/>
        </w:rPr>
        <w:t>a.Evet</w:t>
      </w:r>
      <w:proofErr w:type="spellEnd"/>
      <w:r w:rsidRPr="001D3BC6">
        <w:rPr>
          <w:rFonts w:ascii="Times New Roman" w:eastAsia="Calibri" w:hAnsi="Times New Roman" w:cs="Times New Roman"/>
          <w:sz w:val="24"/>
          <w:szCs w:val="24"/>
          <w:lang w:val="tr-TR"/>
        </w:rPr>
        <w:t xml:space="preserve"> (</w:t>
      </w:r>
      <w:proofErr w:type="gramStart"/>
      <w:r w:rsidRPr="001D3BC6">
        <w:rPr>
          <w:rFonts w:ascii="Times New Roman" w:eastAsia="Calibri" w:hAnsi="Times New Roman" w:cs="Times New Roman"/>
          <w:sz w:val="24"/>
          <w:szCs w:val="24"/>
          <w:lang w:val="tr-TR"/>
        </w:rPr>
        <w:t>………………………</w:t>
      </w:r>
      <w:proofErr w:type="gramEnd"/>
      <w:r w:rsidRPr="001D3BC6">
        <w:rPr>
          <w:rFonts w:ascii="Times New Roman" w:eastAsia="Calibri" w:hAnsi="Times New Roman" w:cs="Times New Roman"/>
          <w:sz w:val="24"/>
          <w:szCs w:val="24"/>
          <w:lang w:val="tr-TR"/>
        </w:rPr>
        <w:t>)</w:t>
      </w:r>
    </w:p>
    <w:p w14:paraId="76F5AB08"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roofErr w:type="spellStart"/>
      <w:proofErr w:type="gramStart"/>
      <w:r w:rsidRPr="001D3BC6">
        <w:rPr>
          <w:rFonts w:ascii="Times New Roman" w:eastAsia="Calibri" w:hAnsi="Times New Roman" w:cs="Times New Roman"/>
          <w:sz w:val="24"/>
          <w:szCs w:val="24"/>
          <w:lang w:val="tr-TR"/>
        </w:rPr>
        <w:t>b</w:t>
      </w:r>
      <w:proofErr w:type="gramEnd"/>
      <w:r w:rsidRPr="001D3BC6">
        <w:rPr>
          <w:rFonts w:ascii="Times New Roman" w:eastAsia="Calibri" w:hAnsi="Times New Roman" w:cs="Times New Roman"/>
          <w:sz w:val="24"/>
          <w:szCs w:val="24"/>
          <w:lang w:val="tr-TR"/>
        </w:rPr>
        <w:t>.Hayır</w:t>
      </w:r>
      <w:proofErr w:type="spellEnd"/>
    </w:p>
    <w:p w14:paraId="49AF5960"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32. Vitamin ve mineral desteği alıyor musunuz? Alıyorsanız hangi preparatı kullanıyorsunuz, adını, dozunu ve sıklığını yazınız.</w:t>
      </w:r>
    </w:p>
    <w:p w14:paraId="6704A14C" w14:textId="77777777" w:rsidR="001D3BC6" w:rsidRPr="001D3BC6" w:rsidRDefault="001D3BC6" w:rsidP="001D3BC6">
      <w:pPr>
        <w:numPr>
          <w:ilvl w:val="0"/>
          <w:numId w:val="43"/>
        </w:numPr>
        <w:spacing w:after="160" w:line="256" w:lineRule="auto"/>
        <w:contextualSpacing/>
        <w:jc w:val="left"/>
        <w:rPr>
          <w:rFonts w:ascii="Times New Roman" w:eastAsia="Calibri" w:hAnsi="Times New Roman" w:cs="Times New Roman"/>
          <w:sz w:val="24"/>
          <w:szCs w:val="24"/>
        </w:rPr>
      </w:pPr>
      <w:r w:rsidRPr="001D3BC6">
        <w:rPr>
          <w:rFonts w:ascii="Times New Roman" w:eastAsia="Calibri" w:hAnsi="Times New Roman" w:cs="Times New Roman"/>
          <w:sz w:val="24"/>
          <w:szCs w:val="24"/>
        </w:rPr>
        <w:t>Evet (…………………………………………………………..)</w:t>
      </w:r>
    </w:p>
    <w:p w14:paraId="37ACD041" w14:textId="77777777" w:rsidR="001D3BC6" w:rsidRPr="001D3BC6" w:rsidRDefault="001D3BC6" w:rsidP="001D3BC6">
      <w:pPr>
        <w:numPr>
          <w:ilvl w:val="0"/>
          <w:numId w:val="43"/>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Hayır</w:t>
      </w:r>
      <w:proofErr w:type="spellEnd"/>
    </w:p>
    <w:p w14:paraId="7BBE19D0"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33. Uyku düzeniniz nasıl?</w:t>
      </w:r>
    </w:p>
    <w:p w14:paraId="46F1365A" w14:textId="77777777" w:rsidR="001D3BC6" w:rsidRPr="001D3BC6" w:rsidRDefault="001D3BC6" w:rsidP="001D3BC6">
      <w:pPr>
        <w:numPr>
          <w:ilvl w:val="0"/>
          <w:numId w:val="44"/>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Düzenli</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uyurum</w:t>
      </w:r>
      <w:proofErr w:type="spellEnd"/>
    </w:p>
    <w:p w14:paraId="2EBEE2DA" w14:textId="77777777" w:rsidR="001D3BC6" w:rsidRPr="001D3BC6" w:rsidRDefault="001D3BC6" w:rsidP="001D3BC6">
      <w:pPr>
        <w:numPr>
          <w:ilvl w:val="0"/>
          <w:numId w:val="44"/>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Düzenli</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uyuyamıyorum</w:t>
      </w:r>
      <w:proofErr w:type="spellEnd"/>
    </w:p>
    <w:p w14:paraId="6C119BF6"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 xml:space="preserve">34. Günde ne kadar su içiyorsunuz? </w:t>
      </w:r>
      <w:proofErr w:type="gramStart"/>
      <w:r w:rsidRPr="001D3BC6">
        <w:rPr>
          <w:rFonts w:ascii="Times New Roman" w:eastAsia="Calibri" w:hAnsi="Times New Roman" w:cs="Times New Roman"/>
          <w:b/>
          <w:sz w:val="24"/>
          <w:szCs w:val="24"/>
          <w:lang w:val="tr-TR"/>
        </w:rPr>
        <w:t>……………………….</w:t>
      </w:r>
      <w:proofErr w:type="gramEnd"/>
      <w:r w:rsidRPr="001D3BC6">
        <w:rPr>
          <w:rFonts w:ascii="Times New Roman" w:eastAsia="Calibri" w:hAnsi="Times New Roman" w:cs="Times New Roman"/>
          <w:b/>
          <w:sz w:val="24"/>
          <w:szCs w:val="24"/>
          <w:lang w:val="tr-TR"/>
        </w:rPr>
        <w:t>su bardağı/gün</w:t>
      </w:r>
    </w:p>
    <w:p w14:paraId="7A99133E"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35. Hangi suyu içiyorsunuz? (Birden fazla seçenek işaretleyebilirsiniz)</w:t>
      </w:r>
    </w:p>
    <w:p w14:paraId="5D841A7F" w14:textId="77777777" w:rsidR="001D3BC6" w:rsidRPr="001D3BC6" w:rsidRDefault="001D3BC6" w:rsidP="001D3BC6">
      <w:pPr>
        <w:numPr>
          <w:ilvl w:val="0"/>
          <w:numId w:val="45"/>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Şehir</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şebeke</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suyu</w:t>
      </w:r>
      <w:proofErr w:type="spellEnd"/>
    </w:p>
    <w:p w14:paraId="2FF96669" w14:textId="77777777" w:rsidR="001D3BC6" w:rsidRPr="001D3BC6" w:rsidRDefault="001D3BC6" w:rsidP="001D3BC6">
      <w:pPr>
        <w:numPr>
          <w:ilvl w:val="0"/>
          <w:numId w:val="45"/>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Ticari</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olarak</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satılan</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doğal</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kaynak</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suları</w:t>
      </w:r>
      <w:proofErr w:type="spellEnd"/>
    </w:p>
    <w:p w14:paraId="0DDA8FAE" w14:textId="77777777" w:rsidR="001D3BC6" w:rsidRPr="001D3BC6" w:rsidRDefault="001D3BC6" w:rsidP="001D3BC6">
      <w:pPr>
        <w:numPr>
          <w:ilvl w:val="0"/>
          <w:numId w:val="45"/>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Mineralli</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su</w:t>
      </w:r>
      <w:proofErr w:type="spellEnd"/>
    </w:p>
    <w:p w14:paraId="14C6CF45" w14:textId="77777777" w:rsidR="001D3BC6" w:rsidRPr="001D3BC6" w:rsidRDefault="001D3BC6" w:rsidP="001D3BC6">
      <w:pPr>
        <w:numPr>
          <w:ilvl w:val="0"/>
          <w:numId w:val="45"/>
        </w:numPr>
        <w:spacing w:after="160" w:line="256" w:lineRule="auto"/>
        <w:contextualSpacing/>
        <w:jc w:val="left"/>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Arıtma</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cihazı</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ile</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elde</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edilen</w:t>
      </w:r>
      <w:proofErr w:type="spellEnd"/>
      <w:r w:rsidRPr="001D3BC6">
        <w:rPr>
          <w:rFonts w:ascii="Times New Roman" w:eastAsia="Calibri" w:hAnsi="Times New Roman" w:cs="Times New Roman"/>
          <w:sz w:val="24"/>
          <w:szCs w:val="24"/>
        </w:rPr>
        <w:t xml:space="preserve"> </w:t>
      </w:r>
      <w:proofErr w:type="spellStart"/>
      <w:r w:rsidRPr="001D3BC6">
        <w:rPr>
          <w:rFonts w:ascii="Times New Roman" w:eastAsia="Calibri" w:hAnsi="Times New Roman" w:cs="Times New Roman"/>
          <w:sz w:val="24"/>
          <w:szCs w:val="24"/>
        </w:rPr>
        <w:t>su</w:t>
      </w:r>
      <w:proofErr w:type="spellEnd"/>
    </w:p>
    <w:p w14:paraId="04EF7E8F"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72D6EDCB"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3A6D6747"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121FE33E"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6C5D69D5"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56B205F1"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069AC83E"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7B00B641"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655CE39B"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3794A539"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5C935578"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1B42CDAA"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6CD8A9E7"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4EFAF722" w14:textId="77777777" w:rsidR="001D3BC6" w:rsidRDefault="001D3BC6" w:rsidP="001D3BC6">
      <w:pPr>
        <w:spacing w:after="200" w:line="276" w:lineRule="auto"/>
        <w:ind w:firstLine="0"/>
        <w:jc w:val="left"/>
        <w:rPr>
          <w:rFonts w:ascii="Times New Roman" w:eastAsia="Calibri" w:hAnsi="Times New Roman" w:cs="Times New Roman"/>
          <w:b/>
          <w:sz w:val="24"/>
          <w:szCs w:val="24"/>
          <w:lang w:val="tr-TR"/>
        </w:rPr>
      </w:pPr>
    </w:p>
    <w:p w14:paraId="76A5BEFB" w14:textId="77777777" w:rsidR="001D3BC6" w:rsidRPr="001D3BC6" w:rsidRDefault="001D3BC6" w:rsidP="001D3BC6">
      <w:pPr>
        <w:spacing w:after="200" w:line="276" w:lineRule="auto"/>
        <w:ind w:firstLine="0"/>
        <w:jc w:val="left"/>
        <w:rPr>
          <w:rFonts w:ascii="Times New Roman" w:eastAsia="Calibri" w:hAnsi="Times New Roman" w:cs="Times New Roman"/>
          <w:b/>
          <w:sz w:val="24"/>
          <w:szCs w:val="24"/>
          <w:lang w:val="tr-TR"/>
        </w:rPr>
      </w:pPr>
      <w:r w:rsidRPr="001D3BC6">
        <w:rPr>
          <w:rFonts w:ascii="Times New Roman" w:eastAsia="Calibri" w:hAnsi="Times New Roman" w:cs="Times New Roman"/>
          <w:b/>
          <w:sz w:val="24"/>
          <w:szCs w:val="24"/>
          <w:lang w:val="tr-TR"/>
        </w:rPr>
        <w:t xml:space="preserve">36.Aşağıdaki tabloyu beslenme alışkanlıklarınıza göre doldurunuz. </w:t>
      </w:r>
    </w:p>
    <w:tbl>
      <w:tblPr>
        <w:tblStyle w:val="TableGrid3"/>
        <w:tblW w:w="0" w:type="auto"/>
        <w:tblLook w:val="04A0" w:firstRow="1" w:lastRow="0" w:firstColumn="1" w:lastColumn="0" w:noHBand="0" w:noVBand="1"/>
      </w:tblPr>
      <w:tblGrid>
        <w:gridCol w:w="1842"/>
        <w:gridCol w:w="1842"/>
        <w:gridCol w:w="1842"/>
        <w:gridCol w:w="1843"/>
        <w:gridCol w:w="1843"/>
      </w:tblGrid>
      <w:tr w:rsidR="001D3BC6" w:rsidRPr="004D1BB6" w14:paraId="5D0F2008" w14:textId="77777777" w:rsidTr="00136D2D">
        <w:tc>
          <w:tcPr>
            <w:tcW w:w="1842" w:type="dxa"/>
          </w:tcPr>
          <w:p w14:paraId="4F9CA5C8" w14:textId="77777777" w:rsidR="001D3BC6" w:rsidRPr="001D3BC6" w:rsidRDefault="001D3BC6" w:rsidP="001D3BC6">
            <w:pPr>
              <w:rPr>
                <w:rFonts w:ascii="Times New Roman" w:eastAsia="Calibri" w:hAnsi="Times New Roman" w:cs="Times New Roman"/>
                <w:sz w:val="24"/>
                <w:szCs w:val="24"/>
              </w:rPr>
            </w:pPr>
          </w:p>
        </w:tc>
        <w:tc>
          <w:tcPr>
            <w:tcW w:w="1842" w:type="dxa"/>
          </w:tcPr>
          <w:p w14:paraId="4790DA93"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Hiçbir zaman tüketmem</w:t>
            </w:r>
          </w:p>
        </w:tc>
        <w:tc>
          <w:tcPr>
            <w:tcW w:w="1842" w:type="dxa"/>
          </w:tcPr>
          <w:p w14:paraId="1B1E08FB"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Ayda 1-2 kez tüketirim</w:t>
            </w:r>
          </w:p>
        </w:tc>
        <w:tc>
          <w:tcPr>
            <w:tcW w:w="1843" w:type="dxa"/>
          </w:tcPr>
          <w:p w14:paraId="6A4B34E9"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Haftada 1-2 kez tüketirim</w:t>
            </w:r>
          </w:p>
        </w:tc>
        <w:tc>
          <w:tcPr>
            <w:tcW w:w="1843" w:type="dxa"/>
          </w:tcPr>
          <w:p w14:paraId="6239C388"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Günde en az bir kez tüketirim</w:t>
            </w:r>
          </w:p>
        </w:tc>
      </w:tr>
      <w:tr w:rsidR="001D3BC6" w:rsidRPr="004D1BB6" w14:paraId="26C41CD2" w14:textId="77777777" w:rsidTr="00136D2D">
        <w:tc>
          <w:tcPr>
            <w:tcW w:w="1842" w:type="dxa"/>
          </w:tcPr>
          <w:p w14:paraId="284CB4C4"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Süt ve süt ürünleri (peynir çeşitleri, tereyağı, yoğurt, ayran vs.)</w:t>
            </w:r>
          </w:p>
        </w:tc>
        <w:tc>
          <w:tcPr>
            <w:tcW w:w="1842" w:type="dxa"/>
          </w:tcPr>
          <w:p w14:paraId="21BF7F39" w14:textId="77777777" w:rsidR="001D3BC6" w:rsidRPr="001D3BC6" w:rsidRDefault="001D3BC6" w:rsidP="001D3BC6">
            <w:pPr>
              <w:rPr>
                <w:rFonts w:ascii="Times New Roman" w:eastAsia="Calibri" w:hAnsi="Times New Roman" w:cs="Times New Roman"/>
                <w:sz w:val="24"/>
                <w:szCs w:val="24"/>
              </w:rPr>
            </w:pPr>
          </w:p>
        </w:tc>
        <w:tc>
          <w:tcPr>
            <w:tcW w:w="1842" w:type="dxa"/>
          </w:tcPr>
          <w:p w14:paraId="4A807424" w14:textId="77777777" w:rsidR="001D3BC6" w:rsidRPr="001D3BC6" w:rsidRDefault="001D3BC6" w:rsidP="001D3BC6">
            <w:pPr>
              <w:rPr>
                <w:rFonts w:ascii="Times New Roman" w:eastAsia="Calibri" w:hAnsi="Times New Roman" w:cs="Times New Roman"/>
                <w:sz w:val="24"/>
                <w:szCs w:val="24"/>
              </w:rPr>
            </w:pPr>
          </w:p>
        </w:tc>
        <w:tc>
          <w:tcPr>
            <w:tcW w:w="1843" w:type="dxa"/>
          </w:tcPr>
          <w:p w14:paraId="3CF45907" w14:textId="77777777" w:rsidR="001D3BC6" w:rsidRPr="001D3BC6" w:rsidRDefault="001D3BC6" w:rsidP="001D3BC6">
            <w:pPr>
              <w:rPr>
                <w:rFonts w:ascii="Times New Roman" w:eastAsia="Calibri" w:hAnsi="Times New Roman" w:cs="Times New Roman"/>
                <w:sz w:val="24"/>
                <w:szCs w:val="24"/>
              </w:rPr>
            </w:pPr>
          </w:p>
        </w:tc>
        <w:tc>
          <w:tcPr>
            <w:tcW w:w="1843" w:type="dxa"/>
          </w:tcPr>
          <w:p w14:paraId="0508341E" w14:textId="77777777" w:rsidR="001D3BC6" w:rsidRPr="001D3BC6" w:rsidRDefault="001D3BC6" w:rsidP="001D3BC6">
            <w:pPr>
              <w:rPr>
                <w:rFonts w:ascii="Times New Roman" w:eastAsia="Calibri" w:hAnsi="Times New Roman" w:cs="Times New Roman"/>
                <w:sz w:val="24"/>
                <w:szCs w:val="24"/>
              </w:rPr>
            </w:pPr>
          </w:p>
        </w:tc>
      </w:tr>
      <w:tr w:rsidR="001D3BC6" w:rsidRPr="001D3BC6" w14:paraId="3FFFC4E7" w14:textId="77777777" w:rsidTr="00136D2D">
        <w:tc>
          <w:tcPr>
            <w:tcW w:w="1842" w:type="dxa"/>
          </w:tcPr>
          <w:p w14:paraId="4C92676D"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Kırmızı et</w:t>
            </w:r>
          </w:p>
        </w:tc>
        <w:tc>
          <w:tcPr>
            <w:tcW w:w="1842" w:type="dxa"/>
          </w:tcPr>
          <w:p w14:paraId="279690D9" w14:textId="77777777" w:rsidR="001D3BC6" w:rsidRPr="001D3BC6" w:rsidRDefault="001D3BC6" w:rsidP="001D3BC6">
            <w:pPr>
              <w:rPr>
                <w:rFonts w:ascii="Times New Roman" w:eastAsia="Calibri" w:hAnsi="Times New Roman" w:cs="Times New Roman"/>
                <w:sz w:val="24"/>
                <w:szCs w:val="24"/>
              </w:rPr>
            </w:pPr>
          </w:p>
        </w:tc>
        <w:tc>
          <w:tcPr>
            <w:tcW w:w="1842" w:type="dxa"/>
          </w:tcPr>
          <w:p w14:paraId="563F9CE9" w14:textId="77777777" w:rsidR="001D3BC6" w:rsidRPr="001D3BC6" w:rsidRDefault="001D3BC6" w:rsidP="001D3BC6">
            <w:pPr>
              <w:rPr>
                <w:rFonts w:ascii="Times New Roman" w:eastAsia="Calibri" w:hAnsi="Times New Roman" w:cs="Times New Roman"/>
                <w:sz w:val="24"/>
                <w:szCs w:val="24"/>
              </w:rPr>
            </w:pPr>
          </w:p>
        </w:tc>
        <w:tc>
          <w:tcPr>
            <w:tcW w:w="1843" w:type="dxa"/>
          </w:tcPr>
          <w:p w14:paraId="61738CCE" w14:textId="77777777" w:rsidR="001D3BC6" w:rsidRPr="001D3BC6" w:rsidRDefault="001D3BC6" w:rsidP="001D3BC6">
            <w:pPr>
              <w:rPr>
                <w:rFonts w:ascii="Times New Roman" w:eastAsia="Calibri" w:hAnsi="Times New Roman" w:cs="Times New Roman"/>
                <w:sz w:val="24"/>
                <w:szCs w:val="24"/>
              </w:rPr>
            </w:pPr>
          </w:p>
        </w:tc>
        <w:tc>
          <w:tcPr>
            <w:tcW w:w="1843" w:type="dxa"/>
          </w:tcPr>
          <w:p w14:paraId="28EDA5D6" w14:textId="77777777" w:rsidR="001D3BC6" w:rsidRPr="001D3BC6" w:rsidRDefault="001D3BC6" w:rsidP="001D3BC6">
            <w:pPr>
              <w:rPr>
                <w:rFonts w:ascii="Times New Roman" w:eastAsia="Calibri" w:hAnsi="Times New Roman" w:cs="Times New Roman"/>
                <w:sz w:val="24"/>
                <w:szCs w:val="24"/>
              </w:rPr>
            </w:pPr>
          </w:p>
        </w:tc>
      </w:tr>
      <w:tr w:rsidR="001D3BC6" w:rsidRPr="001D3BC6" w14:paraId="36D47223" w14:textId="77777777" w:rsidTr="00136D2D">
        <w:tc>
          <w:tcPr>
            <w:tcW w:w="1842" w:type="dxa"/>
          </w:tcPr>
          <w:p w14:paraId="5231BAAB"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 xml:space="preserve">Beyaz et (tavuk, hindi, </w:t>
            </w:r>
            <w:proofErr w:type="spellStart"/>
            <w:r w:rsidRPr="001D3BC6">
              <w:rPr>
                <w:rFonts w:ascii="Times New Roman" w:eastAsia="Calibri" w:hAnsi="Times New Roman" w:cs="Times New Roman"/>
                <w:sz w:val="24"/>
                <w:szCs w:val="24"/>
              </w:rPr>
              <w:t>vs</w:t>
            </w:r>
            <w:proofErr w:type="spellEnd"/>
            <w:r w:rsidRPr="001D3BC6">
              <w:rPr>
                <w:rFonts w:ascii="Times New Roman" w:eastAsia="Calibri" w:hAnsi="Times New Roman" w:cs="Times New Roman"/>
                <w:sz w:val="24"/>
                <w:szCs w:val="24"/>
              </w:rPr>
              <w:t>)</w:t>
            </w:r>
          </w:p>
        </w:tc>
        <w:tc>
          <w:tcPr>
            <w:tcW w:w="1842" w:type="dxa"/>
          </w:tcPr>
          <w:p w14:paraId="58D30969" w14:textId="77777777" w:rsidR="001D3BC6" w:rsidRPr="001D3BC6" w:rsidRDefault="001D3BC6" w:rsidP="001D3BC6">
            <w:pPr>
              <w:rPr>
                <w:rFonts w:ascii="Times New Roman" w:eastAsia="Calibri" w:hAnsi="Times New Roman" w:cs="Times New Roman"/>
                <w:sz w:val="24"/>
                <w:szCs w:val="24"/>
              </w:rPr>
            </w:pPr>
          </w:p>
        </w:tc>
        <w:tc>
          <w:tcPr>
            <w:tcW w:w="1842" w:type="dxa"/>
          </w:tcPr>
          <w:p w14:paraId="331CF270" w14:textId="77777777" w:rsidR="001D3BC6" w:rsidRPr="001D3BC6" w:rsidRDefault="001D3BC6" w:rsidP="001D3BC6">
            <w:pPr>
              <w:rPr>
                <w:rFonts w:ascii="Times New Roman" w:eastAsia="Calibri" w:hAnsi="Times New Roman" w:cs="Times New Roman"/>
                <w:sz w:val="24"/>
                <w:szCs w:val="24"/>
              </w:rPr>
            </w:pPr>
          </w:p>
        </w:tc>
        <w:tc>
          <w:tcPr>
            <w:tcW w:w="1843" w:type="dxa"/>
          </w:tcPr>
          <w:p w14:paraId="788D7EBD" w14:textId="77777777" w:rsidR="001D3BC6" w:rsidRPr="001D3BC6" w:rsidRDefault="001D3BC6" w:rsidP="001D3BC6">
            <w:pPr>
              <w:rPr>
                <w:rFonts w:ascii="Times New Roman" w:eastAsia="Calibri" w:hAnsi="Times New Roman" w:cs="Times New Roman"/>
                <w:sz w:val="24"/>
                <w:szCs w:val="24"/>
              </w:rPr>
            </w:pPr>
          </w:p>
        </w:tc>
        <w:tc>
          <w:tcPr>
            <w:tcW w:w="1843" w:type="dxa"/>
          </w:tcPr>
          <w:p w14:paraId="67440082" w14:textId="77777777" w:rsidR="001D3BC6" w:rsidRPr="001D3BC6" w:rsidRDefault="001D3BC6" w:rsidP="001D3BC6">
            <w:pPr>
              <w:rPr>
                <w:rFonts w:ascii="Times New Roman" w:eastAsia="Calibri" w:hAnsi="Times New Roman" w:cs="Times New Roman"/>
                <w:sz w:val="24"/>
                <w:szCs w:val="24"/>
              </w:rPr>
            </w:pPr>
          </w:p>
        </w:tc>
      </w:tr>
      <w:tr w:rsidR="001D3BC6" w:rsidRPr="001D3BC6" w14:paraId="54F562D6" w14:textId="77777777" w:rsidTr="00136D2D">
        <w:tc>
          <w:tcPr>
            <w:tcW w:w="1842" w:type="dxa"/>
          </w:tcPr>
          <w:p w14:paraId="0F2B8CAC"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Su ürünleri (balık, kalamar, karides, yengeç, ahtapot vs.)</w:t>
            </w:r>
          </w:p>
        </w:tc>
        <w:tc>
          <w:tcPr>
            <w:tcW w:w="1842" w:type="dxa"/>
          </w:tcPr>
          <w:p w14:paraId="14C061CD" w14:textId="77777777" w:rsidR="001D3BC6" w:rsidRPr="001D3BC6" w:rsidRDefault="001D3BC6" w:rsidP="001D3BC6">
            <w:pPr>
              <w:rPr>
                <w:rFonts w:ascii="Times New Roman" w:eastAsia="Calibri" w:hAnsi="Times New Roman" w:cs="Times New Roman"/>
                <w:sz w:val="24"/>
                <w:szCs w:val="24"/>
              </w:rPr>
            </w:pPr>
          </w:p>
        </w:tc>
        <w:tc>
          <w:tcPr>
            <w:tcW w:w="1842" w:type="dxa"/>
          </w:tcPr>
          <w:p w14:paraId="3374BB9B" w14:textId="77777777" w:rsidR="001D3BC6" w:rsidRPr="001D3BC6" w:rsidRDefault="001D3BC6" w:rsidP="001D3BC6">
            <w:pPr>
              <w:rPr>
                <w:rFonts w:ascii="Times New Roman" w:eastAsia="Calibri" w:hAnsi="Times New Roman" w:cs="Times New Roman"/>
                <w:sz w:val="24"/>
                <w:szCs w:val="24"/>
              </w:rPr>
            </w:pPr>
          </w:p>
        </w:tc>
        <w:tc>
          <w:tcPr>
            <w:tcW w:w="1843" w:type="dxa"/>
          </w:tcPr>
          <w:p w14:paraId="204E03C0" w14:textId="77777777" w:rsidR="001D3BC6" w:rsidRPr="001D3BC6" w:rsidRDefault="001D3BC6" w:rsidP="001D3BC6">
            <w:pPr>
              <w:rPr>
                <w:rFonts w:ascii="Times New Roman" w:eastAsia="Calibri" w:hAnsi="Times New Roman" w:cs="Times New Roman"/>
                <w:sz w:val="24"/>
                <w:szCs w:val="24"/>
              </w:rPr>
            </w:pPr>
          </w:p>
        </w:tc>
        <w:tc>
          <w:tcPr>
            <w:tcW w:w="1843" w:type="dxa"/>
          </w:tcPr>
          <w:p w14:paraId="6BF29971" w14:textId="77777777" w:rsidR="001D3BC6" w:rsidRPr="001D3BC6" w:rsidRDefault="001D3BC6" w:rsidP="001D3BC6">
            <w:pPr>
              <w:rPr>
                <w:rFonts w:ascii="Times New Roman" w:eastAsia="Calibri" w:hAnsi="Times New Roman" w:cs="Times New Roman"/>
                <w:sz w:val="24"/>
                <w:szCs w:val="24"/>
              </w:rPr>
            </w:pPr>
          </w:p>
        </w:tc>
      </w:tr>
      <w:tr w:rsidR="001D3BC6" w:rsidRPr="001D3BC6" w14:paraId="4F4640B0" w14:textId="77777777" w:rsidTr="00136D2D">
        <w:tc>
          <w:tcPr>
            <w:tcW w:w="1842" w:type="dxa"/>
          </w:tcPr>
          <w:p w14:paraId="64DD7D0A"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Sebze ve meyve</w:t>
            </w:r>
          </w:p>
        </w:tc>
        <w:tc>
          <w:tcPr>
            <w:tcW w:w="1842" w:type="dxa"/>
          </w:tcPr>
          <w:p w14:paraId="2012C58C" w14:textId="77777777" w:rsidR="001D3BC6" w:rsidRPr="001D3BC6" w:rsidRDefault="001D3BC6" w:rsidP="001D3BC6">
            <w:pPr>
              <w:rPr>
                <w:rFonts w:ascii="Times New Roman" w:eastAsia="Calibri" w:hAnsi="Times New Roman" w:cs="Times New Roman"/>
                <w:sz w:val="24"/>
                <w:szCs w:val="24"/>
              </w:rPr>
            </w:pPr>
          </w:p>
        </w:tc>
        <w:tc>
          <w:tcPr>
            <w:tcW w:w="1842" w:type="dxa"/>
          </w:tcPr>
          <w:p w14:paraId="0B314854" w14:textId="77777777" w:rsidR="001D3BC6" w:rsidRPr="001D3BC6" w:rsidRDefault="001D3BC6" w:rsidP="001D3BC6">
            <w:pPr>
              <w:rPr>
                <w:rFonts w:ascii="Times New Roman" w:eastAsia="Calibri" w:hAnsi="Times New Roman" w:cs="Times New Roman"/>
                <w:sz w:val="24"/>
                <w:szCs w:val="24"/>
              </w:rPr>
            </w:pPr>
          </w:p>
        </w:tc>
        <w:tc>
          <w:tcPr>
            <w:tcW w:w="1843" w:type="dxa"/>
          </w:tcPr>
          <w:p w14:paraId="7CB08864" w14:textId="77777777" w:rsidR="001D3BC6" w:rsidRPr="001D3BC6" w:rsidRDefault="001D3BC6" w:rsidP="001D3BC6">
            <w:pPr>
              <w:rPr>
                <w:rFonts w:ascii="Times New Roman" w:eastAsia="Calibri" w:hAnsi="Times New Roman" w:cs="Times New Roman"/>
                <w:sz w:val="24"/>
                <w:szCs w:val="24"/>
              </w:rPr>
            </w:pPr>
          </w:p>
        </w:tc>
        <w:tc>
          <w:tcPr>
            <w:tcW w:w="1843" w:type="dxa"/>
          </w:tcPr>
          <w:p w14:paraId="1B6D6848" w14:textId="77777777" w:rsidR="001D3BC6" w:rsidRPr="001D3BC6" w:rsidRDefault="001D3BC6" w:rsidP="001D3BC6">
            <w:pPr>
              <w:rPr>
                <w:rFonts w:ascii="Times New Roman" w:eastAsia="Calibri" w:hAnsi="Times New Roman" w:cs="Times New Roman"/>
                <w:sz w:val="24"/>
                <w:szCs w:val="24"/>
              </w:rPr>
            </w:pPr>
          </w:p>
        </w:tc>
      </w:tr>
      <w:tr w:rsidR="001D3BC6" w:rsidRPr="001D3BC6" w14:paraId="0C16CABF" w14:textId="77777777" w:rsidTr="00136D2D">
        <w:tc>
          <w:tcPr>
            <w:tcW w:w="1842" w:type="dxa"/>
          </w:tcPr>
          <w:p w14:paraId="552C720F" w14:textId="77777777" w:rsidR="001D3BC6" w:rsidRPr="001D3BC6" w:rsidRDefault="001D3BC6" w:rsidP="001D3BC6">
            <w:pPr>
              <w:rPr>
                <w:rFonts w:ascii="Times New Roman" w:eastAsia="Calibri" w:hAnsi="Times New Roman" w:cs="Times New Roman"/>
                <w:sz w:val="24"/>
                <w:szCs w:val="24"/>
              </w:rPr>
            </w:pPr>
            <w:proofErr w:type="spellStart"/>
            <w:r w:rsidRPr="001D3BC6">
              <w:rPr>
                <w:rFonts w:ascii="Times New Roman" w:eastAsia="Calibri" w:hAnsi="Times New Roman" w:cs="Times New Roman"/>
                <w:sz w:val="24"/>
                <w:szCs w:val="24"/>
              </w:rPr>
              <w:t>Fast-food</w:t>
            </w:r>
            <w:proofErr w:type="spellEnd"/>
            <w:r w:rsidRPr="001D3BC6">
              <w:rPr>
                <w:rFonts w:ascii="Times New Roman" w:eastAsia="Calibri" w:hAnsi="Times New Roman" w:cs="Times New Roman"/>
                <w:sz w:val="24"/>
                <w:szCs w:val="24"/>
              </w:rPr>
              <w:t xml:space="preserve"> (hamburger, </w:t>
            </w:r>
            <w:proofErr w:type="spellStart"/>
            <w:r w:rsidRPr="001D3BC6">
              <w:rPr>
                <w:rFonts w:ascii="Times New Roman" w:eastAsia="Calibri" w:hAnsi="Times New Roman" w:cs="Times New Roman"/>
                <w:sz w:val="24"/>
                <w:szCs w:val="24"/>
              </w:rPr>
              <w:t>cheeseburger</w:t>
            </w:r>
            <w:proofErr w:type="spellEnd"/>
            <w:r w:rsidRPr="001D3BC6">
              <w:rPr>
                <w:rFonts w:ascii="Times New Roman" w:eastAsia="Calibri" w:hAnsi="Times New Roman" w:cs="Times New Roman"/>
                <w:sz w:val="24"/>
                <w:szCs w:val="24"/>
              </w:rPr>
              <w:t>, sandviç, patates cipsi vs.)</w:t>
            </w:r>
          </w:p>
        </w:tc>
        <w:tc>
          <w:tcPr>
            <w:tcW w:w="1842" w:type="dxa"/>
          </w:tcPr>
          <w:p w14:paraId="2520864A" w14:textId="77777777" w:rsidR="001D3BC6" w:rsidRPr="001D3BC6" w:rsidRDefault="001D3BC6" w:rsidP="001D3BC6">
            <w:pPr>
              <w:rPr>
                <w:rFonts w:ascii="Times New Roman" w:eastAsia="Calibri" w:hAnsi="Times New Roman" w:cs="Times New Roman"/>
                <w:sz w:val="24"/>
                <w:szCs w:val="24"/>
              </w:rPr>
            </w:pPr>
          </w:p>
        </w:tc>
        <w:tc>
          <w:tcPr>
            <w:tcW w:w="1842" w:type="dxa"/>
          </w:tcPr>
          <w:p w14:paraId="6BCC7A61" w14:textId="77777777" w:rsidR="001D3BC6" w:rsidRPr="001D3BC6" w:rsidRDefault="001D3BC6" w:rsidP="001D3BC6">
            <w:pPr>
              <w:rPr>
                <w:rFonts w:ascii="Times New Roman" w:eastAsia="Calibri" w:hAnsi="Times New Roman" w:cs="Times New Roman"/>
                <w:sz w:val="24"/>
                <w:szCs w:val="24"/>
              </w:rPr>
            </w:pPr>
          </w:p>
        </w:tc>
        <w:tc>
          <w:tcPr>
            <w:tcW w:w="1843" w:type="dxa"/>
          </w:tcPr>
          <w:p w14:paraId="1E7FCF9B" w14:textId="77777777" w:rsidR="001D3BC6" w:rsidRPr="001D3BC6" w:rsidRDefault="001D3BC6" w:rsidP="001D3BC6">
            <w:pPr>
              <w:rPr>
                <w:rFonts w:ascii="Times New Roman" w:eastAsia="Calibri" w:hAnsi="Times New Roman" w:cs="Times New Roman"/>
                <w:sz w:val="24"/>
                <w:szCs w:val="24"/>
              </w:rPr>
            </w:pPr>
          </w:p>
        </w:tc>
        <w:tc>
          <w:tcPr>
            <w:tcW w:w="1843" w:type="dxa"/>
          </w:tcPr>
          <w:p w14:paraId="284C243C" w14:textId="77777777" w:rsidR="001D3BC6" w:rsidRPr="001D3BC6" w:rsidRDefault="001D3BC6" w:rsidP="001D3BC6">
            <w:pPr>
              <w:rPr>
                <w:rFonts w:ascii="Times New Roman" w:eastAsia="Calibri" w:hAnsi="Times New Roman" w:cs="Times New Roman"/>
                <w:sz w:val="24"/>
                <w:szCs w:val="24"/>
              </w:rPr>
            </w:pPr>
          </w:p>
        </w:tc>
      </w:tr>
      <w:tr w:rsidR="001D3BC6" w:rsidRPr="001D3BC6" w14:paraId="389DF75C" w14:textId="77777777" w:rsidTr="00136D2D">
        <w:tc>
          <w:tcPr>
            <w:tcW w:w="1842" w:type="dxa"/>
          </w:tcPr>
          <w:p w14:paraId="616CB6A9"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Salam, sucuk, sosis</w:t>
            </w:r>
          </w:p>
        </w:tc>
        <w:tc>
          <w:tcPr>
            <w:tcW w:w="1842" w:type="dxa"/>
          </w:tcPr>
          <w:p w14:paraId="22A850DB" w14:textId="77777777" w:rsidR="001D3BC6" w:rsidRPr="001D3BC6" w:rsidRDefault="001D3BC6" w:rsidP="001D3BC6">
            <w:pPr>
              <w:rPr>
                <w:rFonts w:ascii="Times New Roman" w:eastAsia="Calibri" w:hAnsi="Times New Roman" w:cs="Times New Roman"/>
                <w:sz w:val="24"/>
                <w:szCs w:val="24"/>
              </w:rPr>
            </w:pPr>
          </w:p>
        </w:tc>
        <w:tc>
          <w:tcPr>
            <w:tcW w:w="1842" w:type="dxa"/>
          </w:tcPr>
          <w:p w14:paraId="2E32A4C5" w14:textId="77777777" w:rsidR="001D3BC6" w:rsidRPr="001D3BC6" w:rsidRDefault="001D3BC6" w:rsidP="001D3BC6">
            <w:pPr>
              <w:rPr>
                <w:rFonts w:ascii="Times New Roman" w:eastAsia="Calibri" w:hAnsi="Times New Roman" w:cs="Times New Roman"/>
                <w:sz w:val="24"/>
                <w:szCs w:val="24"/>
              </w:rPr>
            </w:pPr>
          </w:p>
        </w:tc>
        <w:tc>
          <w:tcPr>
            <w:tcW w:w="1843" w:type="dxa"/>
          </w:tcPr>
          <w:p w14:paraId="67E7F0C8" w14:textId="77777777" w:rsidR="001D3BC6" w:rsidRPr="001D3BC6" w:rsidRDefault="001D3BC6" w:rsidP="001D3BC6">
            <w:pPr>
              <w:rPr>
                <w:rFonts w:ascii="Times New Roman" w:eastAsia="Calibri" w:hAnsi="Times New Roman" w:cs="Times New Roman"/>
                <w:sz w:val="24"/>
                <w:szCs w:val="24"/>
              </w:rPr>
            </w:pPr>
          </w:p>
        </w:tc>
        <w:tc>
          <w:tcPr>
            <w:tcW w:w="1843" w:type="dxa"/>
          </w:tcPr>
          <w:p w14:paraId="480D12FB" w14:textId="77777777" w:rsidR="001D3BC6" w:rsidRPr="001D3BC6" w:rsidRDefault="001D3BC6" w:rsidP="001D3BC6">
            <w:pPr>
              <w:rPr>
                <w:rFonts w:ascii="Times New Roman" w:eastAsia="Calibri" w:hAnsi="Times New Roman" w:cs="Times New Roman"/>
                <w:sz w:val="24"/>
                <w:szCs w:val="24"/>
              </w:rPr>
            </w:pPr>
          </w:p>
        </w:tc>
      </w:tr>
      <w:tr w:rsidR="001D3BC6" w:rsidRPr="001D3BC6" w14:paraId="5EBF2DE8" w14:textId="77777777" w:rsidTr="00136D2D">
        <w:tc>
          <w:tcPr>
            <w:tcW w:w="1842" w:type="dxa"/>
          </w:tcPr>
          <w:p w14:paraId="1F274589"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Hamur işleri (makarna, pasta, börek, poğaça, kurabiye)</w:t>
            </w:r>
          </w:p>
        </w:tc>
        <w:tc>
          <w:tcPr>
            <w:tcW w:w="1842" w:type="dxa"/>
          </w:tcPr>
          <w:p w14:paraId="40A36CB1" w14:textId="77777777" w:rsidR="001D3BC6" w:rsidRPr="001D3BC6" w:rsidRDefault="001D3BC6" w:rsidP="001D3BC6">
            <w:pPr>
              <w:rPr>
                <w:rFonts w:ascii="Times New Roman" w:eastAsia="Calibri" w:hAnsi="Times New Roman" w:cs="Times New Roman"/>
                <w:sz w:val="24"/>
                <w:szCs w:val="24"/>
              </w:rPr>
            </w:pPr>
          </w:p>
        </w:tc>
        <w:tc>
          <w:tcPr>
            <w:tcW w:w="1842" w:type="dxa"/>
          </w:tcPr>
          <w:p w14:paraId="588D868F" w14:textId="77777777" w:rsidR="001D3BC6" w:rsidRPr="001D3BC6" w:rsidRDefault="001D3BC6" w:rsidP="001D3BC6">
            <w:pPr>
              <w:rPr>
                <w:rFonts w:ascii="Times New Roman" w:eastAsia="Calibri" w:hAnsi="Times New Roman" w:cs="Times New Roman"/>
                <w:sz w:val="24"/>
                <w:szCs w:val="24"/>
              </w:rPr>
            </w:pPr>
          </w:p>
        </w:tc>
        <w:tc>
          <w:tcPr>
            <w:tcW w:w="1843" w:type="dxa"/>
          </w:tcPr>
          <w:p w14:paraId="487007FF" w14:textId="77777777" w:rsidR="001D3BC6" w:rsidRPr="001D3BC6" w:rsidRDefault="001D3BC6" w:rsidP="001D3BC6">
            <w:pPr>
              <w:rPr>
                <w:rFonts w:ascii="Times New Roman" w:eastAsia="Calibri" w:hAnsi="Times New Roman" w:cs="Times New Roman"/>
                <w:sz w:val="24"/>
                <w:szCs w:val="24"/>
              </w:rPr>
            </w:pPr>
          </w:p>
        </w:tc>
        <w:tc>
          <w:tcPr>
            <w:tcW w:w="1843" w:type="dxa"/>
          </w:tcPr>
          <w:p w14:paraId="0CEF98A2" w14:textId="77777777" w:rsidR="001D3BC6" w:rsidRPr="001D3BC6" w:rsidRDefault="001D3BC6" w:rsidP="001D3BC6">
            <w:pPr>
              <w:rPr>
                <w:rFonts w:ascii="Times New Roman" w:eastAsia="Calibri" w:hAnsi="Times New Roman" w:cs="Times New Roman"/>
                <w:sz w:val="24"/>
                <w:szCs w:val="24"/>
              </w:rPr>
            </w:pPr>
          </w:p>
        </w:tc>
      </w:tr>
      <w:tr w:rsidR="001D3BC6" w:rsidRPr="001D3BC6" w14:paraId="7D3EE955" w14:textId="77777777" w:rsidTr="00136D2D">
        <w:tc>
          <w:tcPr>
            <w:tcW w:w="1842" w:type="dxa"/>
          </w:tcPr>
          <w:p w14:paraId="6750F9D1"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Tatlı (sütlü, şerbetli tatlılar, dondurma)</w:t>
            </w:r>
          </w:p>
        </w:tc>
        <w:tc>
          <w:tcPr>
            <w:tcW w:w="1842" w:type="dxa"/>
          </w:tcPr>
          <w:p w14:paraId="288CAD48" w14:textId="77777777" w:rsidR="001D3BC6" w:rsidRPr="001D3BC6" w:rsidRDefault="001D3BC6" w:rsidP="001D3BC6">
            <w:pPr>
              <w:rPr>
                <w:rFonts w:ascii="Times New Roman" w:eastAsia="Calibri" w:hAnsi="Times New Roman" w:cs="Times New Roman"/>
                <w:sz w:val="24"/>
                <w:szCs w:val="24"/>
              </w:rPr>
            </w:pPr>
          </w:p>
        </w:tc>
        <w:tc>
          <w:tcPr>
            <w:tcW w:w="1842" w:type="dxa"/>
          </w:tcPr>
          <w:p w14:paraId="37E05B47" w14:textId="77777777" w:rsidR="001D3BC6" w:rsidRPr="001D3BC6" w:rsidRDefault="001D3BC6" w:rsidP="001D3BC6">
            <w:pPr>
              <w:rPr>
                <w:rFonts w:ascii="Times New Roman" w:eastAsia="Calibri" w:hAnsi="Times New Roman" w:cs="Times New Roman"/>
                <w:sz w:val="24"/>
                <w:szCs w:val="24"/>
              </w:rPr>
            </w:pPr>
          </w:p>
        </w:tc>
        <w:tc>
          <w:tcPr>
            <w:tcW w:w="1843" w:type="dxa"/>
          </w:tcPr>
          <w:p w14:paraId="351A8E82" w14:textId="77777777" w:rsidR="001D3BC6" w:rsidRPr="001D3BC6" w:rsidRDefault="001D3BC6" w:rsidP="001D3BC6">
            <w:pPr>
              <w:rPr>
                <w:rFonts w:ascii="Times New Roman" w:eastAsia="Calibri" w:hAnsi="Times New Roman" w:cs="Times New Roman"/>
                <w:sz w:val="24"/>
                <w:szCs w:val="24"/>
              </w:rPr>
            </w:pPr>
          </w:p>
        </w:tc>
        <w:tc>
          <w:tcPr>
            <w:tcW w:w="1843" w:type="dxa"/>
          </w:tcPr>
          <w:p w14:paraId="56D9D14A" w14:textId="77777777" w:rsidR="001D3BC6" w:rsidRPr="001D3BC6" w:rsidRDefault="001D3BC6" w:rsidP="001D3BC6">
            <w:pPr>
              <w:rPr>
                <w:rFonts w:ascii="Times New Roman" w:eastAsia="Calibri" w:hAnsi="Times New Roman" w:cs="Times New Roman"/>
                <w:sz w:val="24"/>
                <w:szCs w:val="24"/>
              </w:rPr>
            </w:pPr>
          </w:p>
        </w:tc>
      </w:tr>
      <w:tr w:rsidR="001D3BC6" w:rsidRPr="001D3BC6" w14:paraId="27B77ED4" w14:textId="77777777" w:rsidTr="00136D2D">
        <w:tc>
          <w:tcPr>
            <w:tcW w:w="1842" w:type="dxa"/>
          </w:tcPr>
          <w:p w14:paraId="718A5FD5" w14:textId="77777777" w:rsidR="001D3BC6" w:rsidRPr="001D3BC6" w:rsidRDefault="001D3BC6" w:rsidP="001D3BC6">
            <w:pPr>
              <w:rPr>
                <w:rFonts w:ascii="Times New Roman" w:eastAsia="Calibri" w:hAnsi="Times New Roman" w:cs="Times New Roman"/>
                <w:sz w:val="24"/>
                <w:szCs w:val="24"/>
              </w:rPr>
            </w:pPr>
            <w:r w:rsidRPr="001D3BC6">
              <w:rPr>
                <w:rFonts w:ascii="Times New Roman" w:eastAsia="Calibri" w:hAnsi="Times New Roman" w:cs="Times New Roman"/>
                <w:sz w:val="24"/>
                <w:szCs w:val="24"/>
              </w:rPr>
              <w:t xml:space="preserve">Gazlı ve/veya şekerli içecekler </w:t>
            </w:r>
          </w:p>
        </w:tc>
        <w:tc>
          <w:tcPr>
            <w:tcW w:w="1842" w:type="dxa"/>
          </w:tcPr>
          <w:p w14:paraId="648B5541" w14:textId="77777777" w:rsidR="001D3BC6" w:rsidRPr="001D3BC6" w:rsidRDefault="001D3BC6" w:rsidP="001D3BC6">
            <w:pPr>
              <w:rPr>
                <w:rFonts w:ascii="Times New Roman" w:eastAsia="Calibri" w:hAnsi="Times New Roman" w:cs="Times New Roman"/>
                <w:sz w:val="24"/>
                <w:szCs w:val="24"/>
              </w:rPr>
            </w:pPr>
          </w:p>
        </w:tc>
        <w:tc>
          <w:tcPr>
            <w:tcW w:w="1842" w:type="dxa"/>
          </w:tcPr>
          <w:p w14:paraId="50528796" w14:textId="77777777" w:rsidR="001D3BC6" w:rsidRPr="001D3BC6" w:rsidRDefault="001D3BC6" w:rsidP="001D3BC6">
            <w:pPr>
              <w:rPr>
                <w:rFonts w:ascii="Times New Roman" w:eastAsia="Calibri" w:hAnsi="Times New Roman" w:cs="Times New Roman"/>
                <w:sz w:val="24"/>
                <w:szCs w:val="24"/>
              </w:rPr>
            </w:pPr>
          </w:p>
        </w:tc>
        <w:tc>
          <w:tcPr>
            <w:tcW w:w="1843" w:type="dxa"/>
          </w:tcPr>
          <w:p w14:paraId="092871B1" w14:textId="77777777" w:rsidR="001D3BC6" w:rsidRPr="001D3BC6" w:rsidRDefault="001D3BC6" w:rsidP="001D3BC6">
            <w:pPr>
              <w:rPr>
                <w:rFonts w:ascii="Times New Roman" w:eastAsia="Calibri" w:hAnsi="Times New Roman" w:cs="Times New Roman"/>
                <w:sz w:val="24"/>
                <w:szCs w:val="24"/>
              </w:rPr>
            </w:pPr>
          </w:p>
        </w:tc>
        <w:tc>
          <w:tcPr>
            <w:tcW w:w="1843" w:type="dxa"/>
          </w:tcPr>
          <w:p w14:paraId="6F9E51DD" w14:textId="77777777" w:rsidR="001D3BC6" w:rsidRPr="001D3BC6" w:rsidRDefault="001D3BC6" w:rsidP="001D3BC6">
            <w:pPr>
              <w:rPr>
                <w:rFonts w:ascii="Times New Roman" w:eastAsia="Calibri" w:hAnsi="Times New Roman" w:cs="Times New Roman"/>
                <w:sz w:val="24"/>
                <w:szCs w:val="24"/>
              </w:rPr>
            </w:pPr>
          </w:p>
        </w:tc>
      </w:tr>
    </w:tbl>
    <w:p w14:paraId="45894217" w14:textId="77777777" w:rsidR="001D3BC6" w:rsidRPr="001D3BC6" w:rsidRDefault="001D3BC6" w:rsidP="001D3BC6">
      <w:pPr>
        <w:spacing w:after="200" w:line="480" w:lineRule="auto"/>
        <w:ind w:firstLine="0"/>
        <w:jc w:val="left"/>
        <w:rPr>
          <w:rFonts w:ascii="Times New Roman" w:eastAsia="Calibri" w:hAnsi="Times New Roman" w:cs="Times New Roman"/>
          <w:sz w:val="24"/>
          <w:szCs w:val="24"/>
          <w:lang w:val="tr-TR"/>
        </w:rPr>
      </w:pPr>
    </w:p>
    <w:p w14:paraId="3DB9333D"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
    <w:p w14:paraId="2DFD78E9" w14:textId="592415C0" w:rsidR="001F17EC" w:rsidRPr="001D3BC6" w:rsidRDefault="001F17EC" w:rsidP="001F17EC">
      <w:pPr>
        <w:pStyle w:val="ListParagraph"/>
        <w:spacing w:line="360" w:lineRule="auto"/>
        <w:ind w:left="540" w:right="-1" w:firstLine="0"/>
        <w:jc w:val="center"/>
        <w:rPr>
          <w:rFonts w:ascii="Times New Roman" w:hAnsi="Times New Roman" w:cs="Times New Roman"/>
          <w:b/>
          <w:sz w:val="24"/>
          <w:szCs w:val="24"/>
          <w:lang w:val="tr-TR"/>
        </w:rPr>
      </w:pPr>
    </w:p>
    <w:p w14:paraId="58633952" w14:textId="77777777" w:rsidR="001F17EC" w:rsidRPr="001D3BC6" w:rsidRDefault="001F17EC">
      <w:pPr>
        <w:rPr>
          <w:rFonts w:ascii="Times New Roman" w:hAnsi="Times New Roman" w:cs="Times New Roman"/>
          <w:b/>
          <w:sz w:val="24"/>
          <w:szCs w:val="24"/>
          <w:lang w:val="tr-TR"/>
        </w:rPr>
      </w:pPr>
      <w:r w:rsidRPr="001D3BC6">
        <w:rPr>
          <w:rFonts w:ascii="Times New Roman" w:hAnsi="Times New Roman" w:cs="Times New Roman"/>
          <w:b/>
          <w:sz w:val="24"/>
          <w:szCs w:val="24"/>
          <w:lang w:val="tr-TR"/>
        </w:rPr>
        <w:br w:type="page"/>
      </w:r>
    </w:p>
    <w:p w14:paraId="53B4C631" w14:textId="5D6C9F09" w:rsidR="001F17EC" w:rsidRPr="00AD203F" w:rsidRDefault="001F17EC" w:rsidP="001D3BC6">
      <w:pPr>
        <w:pStyle w:val="ListParagraph"/>
        <w:ind w:left="540" w:right="-1" w:firstLine="0"/>
        <w:jc w:val="center"/>
        <w:rPr>
          <w:rFonts w:ascii="Times New Roman" w:hAnsi="Times New Roman" w:cs="Times New Roman"/>
          <w:b/>
          <w:sz w:val="28"/>
          <w:szCs w:val="28"/>
          <w:lang w:val="tr-TR"/>
        </w:rPr>
      </w:pPr>
      <w:r w:rsidRPr="00AD203F">
        <w:rPr>
          <w:rFonts w:ascii="Times New Roman" w:hAnsi="Times New Roman" w:cs="Times New Roman"/>
          <w:b/>
          <w:sz w:val="28"/>
          <w:szCs w:val="28"/>
          <w:lang w:val="tr-TR"/>
        </w:rPr>
        <w:t>ANNEX 2</w:t>
      </w:r>
    </w:p>
    <w:p w14:paraId="4C751E61" w14:textId="77777777" w:rsidR="001D3BC6" w:rsidRPr="00AD203F" w:rsidRDefault="001D3BC6" w:rsidP="001D3BC6">
      <w:pPr>
        <w:pStyle w:val="ListParagraph"/>
        <w:ind w:left="540" w:right="-1" w:firstLine="0"/>
        <w:jc w:val="center"/>
        <w:rPr>
          <w:rFonts w:ascii="Times New Roman" w:hAnsi="Times New Roman" w:cs="Times New Roman"/>
          <w:b/>
          <w:sz w:val="28"/>
          <w:szCs w:val="28"/>
          <w:lang w:val="tr-TR"/>
        </w:rPr>
      </w:pPr>
    </w:p>
    <w:p w14:paraId="441B499A" w14:textId="77777777" w:rsidR="001D3BC6" w:rsidRPr="00AD203F" w:rsidRDefault="001D3BC6" w:rsidP="001D3BC6">
      <w:pPr>
        <w:pStyle w:val="ListParagraph"/>
        <w:ind w:left="540" w:right="-1" w:firstLine="0"/>
        <w:jc w:val="center"/>
        <w:rPr>
          <w:rFonts w:ascii="Times New Roman" w:hAnsi="Times New Roman" w:cs="Times New Roman"/>
          <w:b/>
          <w:sz w:val="28"/>
          <w:szCs w:val="28"/>
          <w:lang w:val="tr-TR"/>
        </w:rPr>
      </w:pPr>
    </w:p>
    <w:p w14:paraId="013277F5" w14:textId="658F5289" w:rsidR="001D3BC6" w:rsidRPr="001D3BC6" w:rsidRDefault="00C968EE" w:rsidP="001D3BC6">
      <w:pPr>
        <w:spacing w:after="200" w:line="276" w:lineRule="auto"/>
        <w:ind w:firstLine="0"/>
        <w:jc w:val="left"/>
        <w:rPr>
          <w:rFonts w:ascii="Times New Roman" w:eastAsia="Calibri" w:hAnsi="Times New Roman" w:cs="Times New Roman"/>
          <w:b/>
          <w:sz w:val="24"/>
          <w:szCs w:val="24"/>
          <w:lang w:val="tr-TR"/>
        </w:rPr>
      </w:pPr>
      <w:r>
        <w:rPr>
          <w:rFonts w:ascii="Times New Roman" w:eastAsia="Calibri" w:hAnsi="Times New Roman" w:cs="Times New Roman"/>
          <w:b/>
          <w:sz w:val="24"/>
          <w:szCs w:val="24"/>
          <w:lang w:val="tr-TR"/>
        </w:rPr>
        <w:t>P</w:t>
      </w:r>
      <w:r w:rsidR="001D3BC6" w:rsidRPr="001D3BC6">
        <w:rPr>
          <w:rFonts w:ascii="Times New Roman" w:eastAsia="Calibri" w:hAnsi="Times New Roman" w:cs="Times New Roman"/>
          <w:b/>
          <w:sz w:val="24"/>
          <w:szCs w:val="24"/>
          <w:lang w:val="tr-TR"/>
        </w:rPr>
        <w:t>REMENSTRÜEL SENDROM ÖLÇEĞİ</w:t>
      </w:r>
    </w:p>
    <w:p w14:paraId="0830AD33"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r w:rsidRPr="001D3BC6">
        <w:rPr>
          <w:rFonts w:ascii="Times New Roman" w:eastAsia="Calibri" w:hAnsi="Times New Roman" w:cs="Times New Roman"/>
          <w:sz w:val="24"/>
          <w:szCs w:val="24"/>
          <w:lang w:val="tr-TR"/>
        </w:rPr>
        <w:t xml:space="preserve">Aşağıda bazı tanımlayıcı cümleler vardır. Her bir cümleyi dikkatlice okuyunuz. Sonra bu durumun sizde </w:t>
      </w:r>
      <w:r w:rsidRPr="001D3BC6">
        <w:rPr>
          <w:rFonts w:ascii="Times New Roman" w:eastAsia="Calibri" w:hAnsi="Times New Roman" w:cs="Times New Roman"/>
          <w:b/>
          <w:bCs/>
          <w:sz w:val="24"/>
          <w:szCs w:val="24"/>
          <w:lang w:val="tr-TR"/>
        </w:rPr>
        <w:t xml:space="preserve">ADET OLMANIZA BİR HAFTA KALA olma </w:t>
      </w:r>
      <w:r w:rsidRPr="001D3BC6">
        <w:rPr>
          <w:rFonts w:ascii="Times New Roman" w:eastAsia="Calibri" w:hAnsi="Times New Roman" w:cs="Times New Roman"/>
          <w:sz w:val="24"/>
          <w:szCs w:val="24"/>
          <w:lang w:val="tr-TR"/>
        </w:rPr>
        <w:t xml:space="preserve">durumunu cümlenin sağındaki ölçeği dikkate alarak işaretleyiniz. Daha öncesi veya daha sonrası bu durumların var olup olmamasını değerlendirmeyiniz </w:t>
      </w:r>
      <w:r w:rsidRPr="001D3BC6">
        <w:rPr>
          <w:rFonts w:ascii="Times New Roman" w:eastAsia="Calibri" w:hAnsi="Times New Roman" w:cs="Times New Roman"/>
          <w:b/>
          <w:bCs/>
          <w:sz w:val="24"/>
          <w:szCs w:val="24"/>
          <w:lang w:val="tr-TR"/>
        </w:rPr>
        <w:t>Hiçbir soruyu boş bırakmayınız</w:t>
      </w:r>
      <w:r w:rsidRPr="001D3BC6">
        <w:rPr>
          <w:rFonts w:ascii="Times New Roman" w:eastAsia="Calibri" w:hAnsi="Times New Roman" w:cs="Times New Roman"/>
          <w:sz w:val="24"/>
          <w:szCs w:val="24"/>
          <w:lang w:val="tr-TR"/>
        </w:rPr>
        <w:t>.</w:t>
      </w:r>
    </w:p>
    <w:p w14:paraId="4E714409"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
    <w:tbl>
      <w:tblPr>
        <w:tblStyle w:val="TableGrid4"/>
        <w:tblW w:w="0" w:type="auto"/>
        <w:tblLook w:val="04A0" w:firstRow="1" w:lastRow="0" w:firstColumn="1" w:lastColumn="0" w:noHBand="0" w:noVBand="1"/>
      </w:tblPr>
      <w:tblGrid>
        <w:gridCol w:w="3484"/>
        <w:gridCol w:w="987"/>
        <w:gridCol w:w="1371"/>
        <w:gridCol w:w="1566"/>
        <w:gridCol w:w="855"/>
        <w:gridCol w:w="1024"/>
      </w:tblGrid>
      <w:tr w:rsidR="001D3BC6" w:rsidRPr="001D3BC6" w14:paraId="06707A6B" w14:textId="77777777" w:rsidTr="00136D2D">
        <w:tc>
          <w:tcPr>
            <w:tcW w:w="4640" w:type="dxa"/>
          </w:tcPr>
          <w:p w14:paraId="6A4BEFB0" w14:textId="77777777" w:rsidR="001D3BC6" w:rsidRPr="001D3BC6" w:rsidRDefault="001D3BC6" w:rsidP="001D3BC6">
            <w:pPr>
              <w:jc w:val="center"/>
              <w:rPr>
                <w:rFonts w:eastAsia="Calibri" w:cs="Times New Roman"/>
                <w:b/>
                <w:szCs w:val="24"/>
                <w:lang w:val="tr-TR"/>
              </w:rPr>
            </w:pPr>
          </w:p>
        </w:tc>
        <w:tc>
          <w:tcPr>
            <w:tcW w:w="1487" w:type="dxa"/>
          </w:tcPr>
          <w:p w14:paraId="7E370FFF" w14:textId="77777777" w:rsidR="001D3BC6" w:rsidRPr="001D3BC6" w:rsidRDefault="001D3BC6" w:rsidP="001D3BC6">
            <w:pPr>
              <w:jc w:val="center"/>
              <w:rPr>
                <w:rFonts w:eastAsia="Calibri" w:cs="Times New Roman"/>
                <w:b/>
                <w:szCs w:val="24"/>
              </w:rPr>
            </w:pPr>
            <w:proofErr w:type="spellStart"/>
            <w:r w:rsidRPr="001D3BC6">
              <w:rPr>
                <w:rFonts w:eastAsia="Calibri" w:cs="Times New Roman"/>
                <w:b/>
                <w:szCs w:val="24"/>
              </w:rPr>
              <w:t>Hiç</w:t>
            </w:r>
            <w:proofErr w:type="spellEnd"/>
          </w:p>
        </w:tc>
        <w:tc>
          <w:tcPr>
            <w:tcW w:w="2207" w:type="dxa"/>
          </w:tcPr>
          <w:p w14:paraId="216D9A68" w14:textId="77777777" w:rsidR="001D3BC6" w:rsidRPr="001D3BC6" w:rsidRDefault="001D3BC6" w:rsidP="001D3BC6">
            <w:pPr>
              <w:jc w:val="center"/>
              <w:rPr>
                <w:rFonts w:eastAsia="Calibri" w:cs="Times New Roman"/>
                <w:b/>
                <w:szCs w:val="24"/>
              </w:rPr>
            </w:pPr>
            <w:proofErr w:type="spellStart"/>
            <w:r w:rsidRPr="001D3BC6">
              <w:rPr>
                <w:rFonts w:eastAsia="Calibri" w:cs="Times New Roman"/>
                <w:b/>
                <w:szCs w:val="24"/>
              </w:rPr>
              <w:t>Çok</w:t>
            </w:r>
            <w:proofErr w:type="spellEnd"/>
            <w:r w:rsidRPr="001D3BC6">
              <w:rPr>
                <w:rFonts w:eastAsia="Calibri" w:cs="Times New Roman"/>
                <w:b/>
                <w:szCs w:val="24"/>
              </w:rPr>
              <w:t xml:space="preserve"> </w:t>
            </w:r>
            <w:proofErr w:type="spellStart"/>
            <w:r w:rsidRPr="001D3BC6">
              <w:rPr>
                <w:rFonts w:eastAsia="Calibri" w:cs="Times New Roman"/>
                <w:b/>
                <w:szCs w:val="24"/>
              </w:rPr>
              <w:t>az</w:t>
            </w:r>
            <w:proofErr w:type="spellEnd"/>
          </w:p>
        </w:tc>
        <w:tc>
          <w:tcPr>
            <w:tcW w:w="2389" w:type="dxa"/>
          </w:tcPr>
          <w:p w14:paraId="04C9497F" w14:textId="77777777" w:rsidR="001D3BC6" w:rsidRPr="001D3BC6" w:rsidRDefault="001D3BC6" w:rsidP="001D3BC6">
            <w:pPr>
              <w:jc w:val="center"/>
              <w:rPr>
                <w:rFonts w:eastAsia="Calibri" w:cs="Times New Roman"/>
                <w:b/>
                <w:szCs w:val="24"/>
              </w:rPr>
            </w:pPr>
            <w:proofErr w:type="spellStart"/>
            <w:r w:rsidRPr="001D3BC6">
              <w:rPr>
                <w:rFonts w:eastAsia="Calibri" w:cs="Times New Roman"/>
                <w:b/>
                <w:szCs w:val="24"/>
              </w:rPr>
              <w:t>Bazen</w:t>
            </w:r>
            <w:proofErr w:type="spellEnd"/>
          </w:p>
        </w:tc>
        <w:tc>
          <w:tcPr>
            <w:tcW w:w="1240" w:type="dxa"/>
          </w:tcPr>
          <w:p w14:paraId="39154C14" w14:textId="77777777" w:rsidR="001D3BC6" w:rsidRPr="001D3BC6" w:rsidRDefault="001D3BC6" w:rsidP="001D3BC6">
            <w:pPr>
              <w:jc w:val="center"/>
              <w:rPr>
                <w:rFonts w:eastAsia="Calibri" w:cs="Times New Roman"/>
                <w:b/>
                <w:szCs w:val="24"/>
              </w:rPr>
            </w:pPr>
            <w:proofErr w:type="spellStart"/>
            <w:r w:rsidRPr="001D3BC6">
              <w:rPr>
                <w:rFonts w:eastAsia="Calibri" w:cs="Times New Roman"/>
                <w:b/>
                <w:szCs w:val="24"/>
              </w:rPr>
              <w:t>Sık</w:t>
            </w:r>
            <w:proofErr w:type="spellEnd"/>
          </w:p>
        </w:tc>
        <w:tc>
          <w:tcPr>
            <w:tcW w:w="1213" w:type="dxa"/>
          </w:tcPr>
          <w:p w14:paraId="011464ED" w14:textId="77777777" w:rsidR="001D3BC6" w:rsidRPr="001D3BC6" w:rsidRDefault="001D3BC6" w:rsidP="001D3BC6">
            <w:pPr>
              <w:jc w:val="center"/>
              <w:rPr>
                <w:rFonts w:eastAsia="Calibri" w:cs="Times New Roman"/>
                <w:b/>
                <w:szCs w:val="24"/>
              </w:rPr>
            </w:pPr>
            <w:proofErr w:type="spellStart"/>
            <w:r w:rsidRPr="001D3BC6">
              <w:rPr>
                <w:rFonts w:eastAsia="Calibri" w:cs="Times New Roman"/>
                <w:b/>
                <w:szCs w:val="24"/>
              </w:rPr>
              <w:t>Sürekli</w:t>
            </w:r>
            <w:proofErr w:type="spellEnd"/>
          </w:p>
        </w:tc>
      </w:tr>
      <w:tr w:rsidR="001D3BC6" w:rsidRPr="001D3BC6" w14:paraId="10EB07C1" w14:textId="77777777" w:rsidTr="00136D2D">
        <w:tc>
          <w:tcPr>
            <w:tcW w:w="4640" w:type="dxa"/>
          </w:tcPr>
          <w:p w14:paraId="241515B1"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Kendimi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üzgün</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hissediyorum</w:t>
            </w:r>
            <w:proofErr w:type="spellEnd"/>
          </w:p>
        </w:tc>
        <w:tc>
          <w:tcPr>
            <w:tcW w:w="1487" w:type="dxa"/>
          </w:tcPr>
          <w:p w14:paraId="57EDFCD3" w14:textId="77777777" w:rsidR="001D3BC6" w:rsidRPr="001D3BC6" w:rsidRDefault="001D3BC6" w:rsidP="001D3BC6">
            <w:pPr>
              <w:rPr>
                <w:rFonts w:eastAsia="Calibri" w:cs="Times New Roman"/>
                <w:szCs w:val="24"/>
              </w:rPr>
            </w:pPr>
          </w:p>
        </w:tc>
        <w:tc>
          <w:tcPr>
            <w:tcW w:w="2207" w:type="dxa"/>
          </w:tcPr>
          <w:p w14:paraId="60091D2E" w14:textId="77777777" w:rsidR="001D3BC6" w:rsidRPr="001D3BC6" w:rsidRDefault="001D3BC6" w:rsidP="001D3BC6">
            <w:pPr>
              <w:rPr>
                <w:rFonts w:eastAsia="Calibri" w:cs="Times New Roman"/>
                <w:szCs w:val="24"/>
              </w:rPr>
            </w:pPr>
          </w:p>
        </w:tc>
        <w:tc>
          <w:tcPr>
            <w:tcW w:w="2389" w:type="dxa"/>
          </w:tcPr>
          <w:p w14:paraId="58B14CDE" w14:textId="77777777" w:rsidR="001D3BC6" w:rsidRPr="001D3BC6" w:rsidRDefault="001D3BC6" w:rsidP="001D3BC6">
            <w:pPr>
              <w:rPr>
                <w:rFonts w:eastAsia="Calibri" w:cs="Times New Roman"/>
                <w:szCs w:val="24"/>
              </w:rPr>
            </w:pPr>
          </w:p>
        </w:tc>
        <w:tc>
          <w:tcPr>
            <w:tcW w:w="1240" w:type="dxa"/>
          </w:tcPr>
          <w:p w14:paraId="24DED4B7" w14:textId="77777777" w:rsidR="001D3BC6" w:rsidRPr="001D3BC6" w:rsidRDefault="001D3BC6" w:rsidP="001D3BC6">
            <w:pPr>
              <w:rPr>
                <w:rFonts w:eastAsia="Calibri" w:cs="Times New Roman"/>
                <w:szCs w:val="24"/>
              </w:rPr>
            </w:pPr>
          </w:p>
        </w:tc>
        <w:tc>
          <w:tcPr>
            <w:tcW w:w="1213" w:type="dxa"/>
          </w:tcPr>
          <w:p w14:paraId="139331D2" w14:textId="77777777" w:rsidR="001D3BC6" w:rsidRPr="001D3BC6" w:rsidRDefault="001D3BC6" w:rsidP="001D3BC6">
            <w:pPr>
              <w:rPr>
                <w:rFonts w:eastAsia="Calibri" w:cs="Times New Roman"/>
                <w:szCs w:val="24"/>
              </w:rPr>
            </w:pPr>
          </w:p>
        </w:tc>
      </w:tr>
      <w:tr w:rsidR="001D3BC6" w:rsidRPr="001D3BC6" w14:paraId="2A3A411C" w14:textId="77777777" w:rsidTr="00136D2D">
        <w:tc>
          <w:tcPr>
            <w:tcW w:w="4640" w:type="dxa"/>
          </w:tcPr>
          <w:p w14:paraId="23952F03"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İçimden</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ağlamak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geliyor</w:t>
            </w:r>
            <w:proofErr w:type="spellEnd"/>
          </w:p>
        </w:tc>
        <w:tc>
          <w:tcPr>
            <w:tcW w:w="1487" w:type="dxa"/>
          </w:tcPr>
          <w:p w14:paraId="2D394CE6" w14:textId="77777777" w:rsidR="001D3BC6" w:rsidRPr="001D3BC6" w:rsidRDefault="001D3BC6" w:rsidP="001D3BC6">
            <w:pPr>
              <w:rPr>
                <w:rFonts w:eastAsia="Calibri" w:cs="Times New Roman"/>
                <w:szCs w:val="24"/>
              </w:rPr>
            </w:pPr>
          </w:p>
        </w:tc>
        <w:tc>
          <w:tcPr>
            <w:tcW w:w="2207" w:type="dxa"/>
          </w:tcPr>
          <w:p w14:paraId="0A47DFFC" w14:textId="77777777" w:rsidR="001D3BC6" w:rsidRPr="001D3BC6" w:rsidRDefault="001D3BC6" w:rsidP="001D3BC6">
            <w:pPr>
              <w:rPr>
                <w:rFonts w:eastAsia="Calibri" w:cs="Times New Roman"/>
                <w:szCs w:val="24"/>
              </w:rPr>
            </w:pPr>
          </w:p>
        </w:tc>
        <w:tc>
          <w:tcPr>
            <w:tcW w:w="2389" w:type="dxa"/>
          </w:tcPr>
          <w:p w14:paraId="02688484" w14:textId="77777777" w:rsidR="001D3BC6" w:rsidRPr="001D3BC6" w:rsidRDefault="001D3BC6" w:rsidP="001D3BC6">
            <w:pPr>
              <w:rPr>
                <w:rFonts w:eastAsia="Calibri" w:cs="Times New Roman"/>
                <w:szCs w:val="24"/>
              </w:rPr>
            </w:pPr>
          </w:p>
        </w:tc>
        <w:tc>
          <w:tcPr>
            <w:tcW w:w="1240" w:type="dxa"/>
          </w:tcPr>
          <w:p w14:paraId="7EB077BE" w14:textId="77777777" w:rsidR="001D3BC6" w:rsidRPr="001D3BC6" w:rsidRDefault="001D3BC6" w:rsidP="001D3BC6">
            <w:pPr>
              <w:rPr>
                <w:rFonts w:eastAsia="Calibri" w:cs="Times New Roman"/>
                <w:szCs w:val="24"/>
              </w:rPr>
            </w:pPr>
          </w:p>
        </w:tc>
        <w:tc>
          <w:tcPr>
            <w:tcW w:w="1213" w:type="dxa"/>
          </w:tcPr>
          <w:p w14:paraId="52EEB247" w14:textId="77777777" w:rsidR="001D3BC6" w:rsidRPr="001D3BC6" w:rsidRDefault="001D3BC6" w:rsidP="001D3BC6">
            <w:pPr>
              <w:rPr>
                <w:rFonts w:eastAsia="Calibri" w:cs="Times New Roman"/>
                <w:szCs w:val="24"/>
              </w:rPr>
            </w:pPr>
          </w:p>
        </w:tc>
      </w:tr>
      <w:tr w:rsidR="001D3BC6" w:rsidRPr="001D3BC6" w14:paraId="36C2158D" w14:textId="77777777" w:rsidTr="00136D2D">
        <w:tc>
          <w:tcPr>
            <w:tcW w:w="4640" w:type="dxa"/>
          </w:tcPr>
          <w:p w14:paraId="17E0978E"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Canım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sıkılıyor</w:t>
            </w:r>
            <w:proofErr w:type="spellEnd"/>
          </w:p>
        </w:tc>
        <w:tc>
          <w:tcPr>
            <w:tcW w:w="1487" w:type="dxa"/>
          </w:tcPr>
          <w:p w14:paraId="1E22E7E6" w14:textId="77777777" w:rsidR="001D3BC6" w:rsidRPr="001D3BC6" w:rsidRDefault="001D3BC6" w:rsidP="001D3BC6">
            <w:pPr>
              <w:rPr>
                <w:rFonts w:eastAsia="Calibri" w:cs="Times New Roman"/>
                <w:szCs w:val="24"/>
              </w:rPr>
            </w:pPr>
          </w:p>
        </w:tc>
        <w:tc>
          <w:tcPr>
            <w:tcW w:w="2207" w:type="dxa"/>
          </w:tcPr>
          <w:p w14:paraId="3C2716B5" w14:textId="77777777" w:rsidR="001D3BC6" w:rsidRPr="001D3BC6" w:rsidRDefault="001D3BC6" w:rsidP="001D3BC6">
            <w:pPr>
              <w:rPr>
                <w:rFonts w:eastAsia="Calibri" w:cs="Times New Roman"/>
                <w:szCs w:val="24"/>
              </w:rPr>
            </w:pPr>
          </w:p>
        </w:tc>
        <w:tc>
          <w:tcPr>
            <w:tcW w:w="2389" w:type="dxa"/>
          </w:tcPr>
          <w:p w14:paraId="429EE16A" w14:textId="77777777" w:rsidR="001D3BC6" w:rsidRPr="001D3BC6" w:rsidRDefault="001D3BC6" w:rsidP="001D3BC6">
            <w:pPr>
              <w:rPr>
                <w:rFonts w:eastAsia="Calibri" w:cs="Times New Roman"/>
                <w:szCs w:val="24"/>
              </w:rPr>
            </w:pPr>
          </w:p>
        </w:tc>
        <w:tc>
          <w:tcPr>
            <w:tcW w:w="1240" w:type="dxa"/>
          </w:tcPr>
          <w:p w14:paraId="643A7A2B" w14:textId="77777777" w:rsidR="001D3BC6" w:rsidRPr="001D3BC6" w:rsidRDefault="001D3BC6" w:rsidP="001D3BC6">
            <w:pPr>
              <w:rPr>
                <w:rFonts w:eastAsia="Calibri" w:cs="Times New Roman"/>
                <w:szCs w:val="24"/>
              </w:rPr>
            </w:pPr>
          </w:p>
        </w:tc>
        <w:tc>
          <w:tcPr>
            <w:tcW w:w="1213" w:type="dxa"/>
          </w:tcPr>
          <w:p w14:paraId="326DBB95" w14:textId="77777777" w:rsidR="001D3BC6" w:rsidRPr="001D3BC6" w:rsidRDefault="001D3BC6" w:rsidP="001D3BC6">
            <w:pPr>
              <w:rPr>
                <w:rFonts w:eastAsia="Calibri" w:cs="Times New Roman"/>
                <w:szCs w:val="24"/>
              </w:rPr>
            </w:pPr>
          </w:p>
        </w:tc>
      </w:tr>
      <w:tr w:rsidR="001D3BC6" w:rsidRPr="001D3BC6" w14:paraId="6F098690" w14:textId="77777777" w:rsidTr="00136D2D">
        <w:tc>
          <w:tcPr>
            <w:tcW w:w="4640" w:type="dxa"/>
          </w:tcPr>
          <w:p w14:paraId="4EC19491"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Kendimi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bezgin</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hissediyorum</w:t>
            </w:r>
            <w:proofErr w:type="spellEnd"/>
          </w:p>
        </w:tc>
        <w:tc>
          <w:tcPr>
            <w:tcW w:w="1487" w:type="dxa"/>
          </w:tcPr>
          <w:p w14:paraId="736D706A" w14:textId="77777777" w:rsidR="001D3BC6" w:rsidRPr="001D3BC6" w:rsidRDefault="001D3BC6" w:rsidP="001D3BC6">
            <w:pPr>
              <w:rPr>
                <w:rFonts w:eastAsia="Calibri" w:cs="Times New Roman"/>
                <w:szCs w:val="24"/>
              </w:rPr>
            </w:pPr>
          </w:p>
        </w:tc>
        <w:tc>
          <w:tcPr>
            <w:tcW w:w="2207" w:type="dxa"/>
          </w:tcPr>
          <w:p w14:paraId="487E885F" w14:textId="77777777" w:rsidR="001D3BC6" w:rsidRPr="001D3BC6" w:rsidRDefault="001D3BC6" w:rsidP="001D3BC6">
            <w:pPr>
              <w:rPr>
                <w:rFonts w:eastAsia="Calibri" w:cs="Times New Roman"/>
                <w:szCs w:val="24"/>
              </w:rPr>
            </w:pPr>
          </w:p>
        </w:tc>
        <w:tc>
          <w:tcPr>
            <w:tcW w:w="2389" w:type="dxa"/>
          </w:tcPr>
          <w:p w14:paraId="394273B6" w14:textId="77777777" w:rsidR="001D3BC6" w:rsidRPr="001D3BC6" w:rsidRDefault="001D3BC6" w:rsidP="001D3BC6">
            <w:pPr>
              <w:rPr>
                <w:rFonts w:eastAsia="Calibri" w:cs="Times New Roman"/>
                <w:szCs w:val="24"/>
              </w:rPr>
            </w:pPr>
          </w:p>
        </w:tc>
        <w:tc>
          <w:tcPr>
            <w:tcW w:w="1240" w:type="dxa"/>
          </w:tcPr>
          <w:p w14:paraId="455DE6BB" w14:textId="77777777" w:rsidR="001D3BC6" w:rsidRPr="001D3BC6" w:rsidRDefault="001D3BC6" w:rsidP="001D3BC6">
            <w:pPr>
              <w:rPr>
                <w:rFonts w:eastAsia="Calibri" w:cs="Times New Roman"/>
                <w:szCs w:val="24"/>
              </w:rPr>
            </w:pPr>
          </w:p>
        </w:tc>
        <w:tc>
          <w:tcPr>
            <w:tcW w:w="1213" w:type="dxa"/>
          </w:tcPr>
          <w:p w14:paraId="3E697710" w14:textId="77777777" w:rsidR="001D3BC6" w:rsidRPr="001D3BC6" w:rsidRDefault="001D3BC6" w:rsidP="001D3BC6">
            <w:pPr>
              <w:rPr>
                <w:rFonts w:eastAsia="Calibri" w:cs="Times New Roman"/>
                <w:szCs w:val="24"/>
              </w:rPr>
            </w:pPr>
          </w:p>
        </w:tc>
      </w:tr>
      <w:tr w:rsidR="001D3BC6" w:rsidRPr="001D3BC6" w14:paraId="5C392F86" w14:textId="77777777" w:rsidTr="00136D2D">
        <w:tc>
          <w:tcPr>
            <w:tcW w:w="4640" w:type="dxa"/>
          </w:tcPr>
          <w:p w14:paraId="5B7C35C7"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Hiçbir</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şey</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zevk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vermiyor</w:t>
            </w:r>
            <w:proofErr w:type="spellEnd"/>
          </w:p>
        </w:tc>
        <w:tc>
          <w:tcPr>
            <w:tcW w:w="1487" w:type="dxa"/>
          </w:tcPr>
          <w:p w14:paraId="4727E9AF" w14:textId="77777777" w:rsidR="001D3BC6" w:rsidRPr="001D3BC6" w:rsidRDefault="001D3BC6" w:rsidP="001D3BC6">
            <w:pPr>
              <w:rPr>
                <w:rFonts w:eastAsia="Calibri" w:cs="Times New Roman"/>
                <w:szCs w:val="24"/>
              </w:rPr>
            </w:pPr>
          </w:p>
        </w:tc>
        <w:tc>
          <w:tcPr>
            <w:tcW w:w="2207" w:type="dxa"/>
          </w:tcPr>
          <w:p w14:paraId="613CC8F8" w14:textId="77777777" w:rsidR="001D3BC6" w:rsidRPr="001D3BC6" w:rsidRDefault="001D3BC6" w:rsidP="001D3BC6">
            <w:pPr>
              <w:rPr>
                <w:rFonts w:eastAsia="Calibri" w:cs="Times New Roman"/>
                <w:szCs w:val="24"/>
              </w:rPr>
            </w:pPr>
          </w:p>
        </w:tc>
        <w:tc>
          <w:tcPr>
            <w:tcW w:w="2389" w:type="dxa"/>
          </w:tcPr>
          <w:p w14:paraId="73F6CF99" w14:textId="77777777" w:rsidR="001D3BC6" w:rsidRPr="001D3BC6" w:rsidRDefault="001D3BC6" w:rsidP="001D3BC6">
            <w:pPr>
              <w:rPr>
                <w:rFonts w:eastAsia="Calibri" w:cs="Times New Roman"/>
                <w:szCs w:val="24"/>
              </w:rPr>
            </w:pPr>
          </w:p>
        </w:tc>
        <w:tc>
          <w:tcPr>
            <w:tcW w:w="1240" w:type="dxa"/>
          </w:tcPr>
          <w:p w14:paraId="5E8703EF" w14:textId="77777777" w:rsidR="001D3BC6" w:rsidRPr="001D3BC6" w:rsidRDefault="001D3BC6" w:rsidP="001D3BC6">
            <w:pPr>
              <w:rPr>
                <w:rFonts w:eastAsia="Calibri" w:cs="Times New Roman"/>
                <w:szCs w:val="24"/>
              </w:rPr>
            </w:pPr>
          </w:p>
        </w:tc>
        <w:tc>
          <w:tcPr>
            <w:tcW w:w="1213" w:type="dxa"/>
          </w:tcPr>
          <w:p w14:paraId="7CAEE2A1" w14:textId="77777777" w:rsidR="001D3BC6" w:rsidRPr="001D3BC6" w:rsidRDefault="001D3BC6" w:rsidP="001D3BC6">
            <w:pPr>
              <w:rPr>
                <w:rFonts w:eastAsia="Calibri" w:cs="Times New Roman"/>
                <w:szCs w:val="24"/>
              </w:rPr>
            </w:pPr>
          </w:p>
        </w:tc>
      </w:tr>
      <w:tr w:rsidR="001D3BC6" w:rsidRPr="001D3BC6" w14:paraId="0B4877B2" w14:textId="77777777" w:rsidTr="00136D2D">
        <w:tc>
          <w:tcPr>
            <w:tcW w:w="4640" w:type="dxa"/>
          </w:tcPr>
          <w:p w14:paraId="18E11D65" w14:textId="77777777" w:rsidR="001D3BC6" w:rsidRPr="001D3BC6" w:rsidRDefault="001D3BC6" w:rsidP="001D3BC6">
            <w:pPr>
              <w:numPr>
                <w:ilvl w:val="0"/>
                <w:numId w:val="47"/>
              </w:numPr>
              <w:contextualSpacing/>
              <w:rPr>
                <w:rFonts w:eastAsia="Calibri" w:cs="Times New Roman"/>
                <w:szCs w:val="24"/>
                <w:lang w:val="en-GB"/>
              </w:rPr>
            </w:pPr>
            <w:r w:rsidRPr="001D3BC6">
              <w:rPr>
                <w:rFonts w:eastAsia="Calibri" w:cs="Times New Roman"/>
                <w:szCs w:val="24"/>
                <w:lang w:val="en-GB"/>
              </w:rPr>
              <w:t xml:space="preserve">Her </w:t>
            </w:r>
            <w:proofErr w:type="spellStart"/>
            <w:r w:rsidRPr="001D3BC6">
              <w:rPr>
                <w:rFonts w:eastAsia="Calibri" w:cs="Times New Roman"/>
                <w:szCs w:val="24"/>
                <w:lang w:val="en-GB"/>
              </w:rPr>
              <w:t>şey</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üzerime</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geliyor</w:t>
            </w:r>
            <w:proofErr w:type="spellEnd"/>
          </w:p>
        </w:tc>
        <w:tc>
          <w:tcPr>
            <w:tcW w:w="1487" w:type="dxa"/>
          </w:tcPr>
          <w:p w14:paraId="0F316CE2" w14:textId="77777777" w:rsidR="001D3BC6" w:rsidRPr="001D3BC6" w:rsidRDefault="001D3BC6" w:rsidP="001D3BC6">
            <w:pPr>
              <w:rPr>
                <w:rFonts w:eastAsia="Calibri" w:cs="Times New Roman"/>
                <w:szCs w:val="24"/>
              </w:rPr>
            </w:pPr>
          </w:p>
        </w:tc>
        <w:tc>
          <w:tcPr>
            <w:tcW w:w="2207" w:type="dxa"/>
          </w:tcPr>
          <w:p w14:paraId="762ACEA0" w14:textId="77777777" w:rsidR="001D3BC6" w:rsidRPr="001D3BC6" w:rsidRDefault="001D3BC6" w:rsidP="001D3BC6">
            <w:pPr>
              <w:rPr>
                <w:rFonts w:eastAsia="Calibri" w:cs="Times New Roman"/>
                <w:szCs w:val="24"/>
              </w:rPr>
            </w:pPr>
          </w:p>
        </w:tc>
        <w:tc>
          <w:tcPr>
            <w:tcW w:w="2389" w:type="dxa"/>
          </w:tcPr>
          <w:p w14:paraId="6345B6A0" w14:textId="77777777" w:rsidR="001D3BC6" w:rsidRPr="001D3BC6" w:rsidRDefault="001D3BC6" w:rsidP="001D3BC6">
            <w:pPr>
              <w:rPr>
                <w:rFonts w:eastAsia="Calibri" w:cs="Times New Roman"/>
                <w:szCs w:val="24"/>
              </w:rPr>
            </w:pPr>
          </w:p>
        </w:tc>
        <w:tc>
          <w:tcPr>
            <w:tcW w:w="1240" w:type="dxa"/>
          </w:tcPr>
          <w:p w14:paraId="047C048D" w14:textId="77777777" w:rsidR="001D3BC6" w:rsidRPr="001D3BC6" w:rsidRDefault="001D3BC6" w:rsidP="001D3BC6">
            <w:pPr>
              <w:rPr>
                <w:rFonts w:eastAsia="Calibri" w:cs="Times New Roman"/>
                <w:szCs w:val="24"/>
              </w:rPr>
            </w:pPr>
          </w:p>
        </w:tc>
        <w:tc>
          <w:tcPr>
            <w:tcW w:w="1213" w:type="dxa"/>
          </w:tcPr>
          <w:p w14:paraId="24C74255" w14:textId="77777777" w:rsidR="001D3BC6" w:rsidRPr="001D3BC6" w:rsidRDefault="001D3BC6" w:rsidP="001D3BC6">
            <w:pPr>
              <w:rPr>
                <w:rFonts w:eastAsia="Calibri" w:cs="Times New Roman"/>
                <w:szCs w:val="24"/>
              </w:rPr>
            </w:pPr>
          </w:p>
        </w:tc>
      </w:tr>
      <w:tr w:rsidR="001D3BC6" w:rsidRPr="001D3BC6" w14:paraId="1B065FC2" w14:textId="77777777" w:rsidTr="00136D2D">
        <w:tc>
          <w:tcPr>
            <w:tcW w:w="4640" w:type="dxa"/>
          </w:tcPr>
          <w:p w14:paraId="76249FB5"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Karamsar</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oluyorum</w:t>
            </w:r>
            <w:proofErr w:type="spellEnd"/>
          </w:p>
        </w:tc>
        <w:tc>
          <w:tcPr>
            <w:tcW w:w="1487" w:type="dxa"/>
          </w:tcPr>
          <w:p w14:paraId="760FDDDC" w14:textId="77777777" w:rsidR="001D3BC6" w:rsidRPr="001D3BC6" w:rsidRDefault="001D3BC6" w:rsidP="001D3BC6">
            <w:pPr>
              <w:rPr>
                <w:rFonts w:eastAsia="Calibri" w:cs="Times New Roman"/>
                <w:szCs w:val="24"/>
              </w:rPr>
            </w:pPr>
          </w:p>
        </w:tc>
        <w:tc>
          <w:tcPr>
            <w:tcW w:w="2207" w:type="dxa"/>
          </w:tcPr>
          <w:p w14:paraId="59BF2B8B" w14:textId="77777777" w:rsidR="001D3BC6" w:rsidRPr="001D3BC6" w:rsidRDefault="001D3BC6" w:rsidP="001D3BC6">
            <w:pPr>
              <w:rPr>
                <w:rFonts w:eastAsia="Calibri" w:cs="Times New Roman"/>
                <w:szCs w:val="24"/>
              </w:rPr>
            </w:pPr>
          </w:p>
        </w:tc>
        <w:tc>
          <w:tcPr>
            <w:tcW w:w="2389" w:type="dxa"/>
          </w:tcPr>
          <w:p w14:paraId="15F65F9F" w14:textId="77777777" w:rsidR="001D3BC6" w:rsidRPr="001D3BC6" w:rsidRDefault="001D3BC6" w:rsidP="001D3BC6">
            <w:pPr>
              <w:rPr>
                <w:rFonts w:eastAsia="Calibri" w:cs="Times New Roman"/>
                <w:szCs w:val="24"/>
              </w:rPr>
            </w:pPr>
          </w:p>
        </w:tc>
        <w:tc>
          <w:tcPr>
            <w:tcW w:w="1240" w:type="dxa"/>
          </w:tcPr>
          <w:p w14:paraId="27BF0E5C" w14:textId="77777777" w:rsidR="001D3BC6" w:rsidRPr="001D3BC6" w:rsidRDefault="001D3BC6" w:rsidP="001D3BC6">
            <w:pPr>
              <w:rPr>
                <w:rFonts w:eastAsia="Calibri" w:cs="Times New Roman"/>
                <w:szCs w:val="24"/>
              </w:rPr>
            </w:pPr>
          </w:p>
        </w:tc>
        <w:tc>
          <w:tcPr>
            <w:tcW w:w="1213" w:type="dxa"/>
          </w:tcPr>
          <w:p w14:paraId="6796B0B8" w14:textId="77777777" w:rsidR="001D3BC6" w:rsidRPr="001D3BC6" w:rsidRDefault="001D3BC6" w:rsidP="001D3BC6">
            <w:pPr>
              <w:rPr>
                <w:rFonts w:eastAsia="Calibri" w:cs="Times New Roman"/>
                <w:szCs w:val="24"/>
              </w:rPr>
            </w:pPr>
          </w:p>
        </w:tc>
      </w:tr>
      <w:tr w:rsidR="001D3BC6" w:rsidRPr="001D3BC6" w14:paraId="5DA534B3" w14:textId="77777777" w:rsidTr="00136D2D">
        <w:tc>
          <w:tcPr>
            <w:tcW w:w="4640" w:type="dxa"/>
          </w:tcPr>
          <w:p w14:paraId="5E9451F1"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Derin</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nefes</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almak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istiyorum</w:t>
            </w:r>
            <w:proofErr w:type="spellEnd"/>
          </w:p>
        </w:tc>
        <w:tc>
          <w:tcPr>
            <w:tcW w:w="1487" w:type="dxa"/>
          </w:tcPr>
          <w:p w14:paraId="7B187ACA" w14:textId="77777777" w:rsidR="001D3BC6" w:rsidRPr="001D3BC6" w:rsidRDefault="001D3BC6" w:rsidP="001D3BC6">
            <w:pPr>
              <w:rPr>
                <w:rFonts w:eastAsia="Calibri" w:cs="Times New Roman"/>
                <w:szCs w:val="24"/>
              </w:rPr>
            </w:pPr>
          </w:p>
        </w:tc>
        <w:tc>
          <w:tcPr>
            <w:tcW w:w="2207" w:type="dxa"/>
          </w:tcPr>
          <w:p w14:paraId="752B9B54" w14:textId="77777777" w:rsidR="001D3BC6" w:rsidRPr="001D3BC6" w:rsidRDefault="001D3BC6" w:rsidP="001D3BC6">
            <w:pPr>
              <w:rPr>
                <w:rFonts w:eastAsia="Calibri" w:cs="Times New Roman"/>
                <w:szCs w:val="24"/>
              </w:rPr>
            </w:pPr>
          </w:p>
        </w:tc>
        <w:tc>
          <w:tcPr>
            <w:tcW w:w="2389" w:type="dxa"/>
          </w:tcPr>
          <w:p w14:paraId="24F2E0C6" w14:textId="77777777" w:rsidR="001D3BC6" w:rsidRPr="001D3BC6" w:rsidRDefault="001D3BC6" w:rsidP="001D3BC6">
            <w:pPr>
              <w:rPr>
                <w:rFonts w:eastAsia="Calibri" w:cs="Times New Roman"/>
                <w:szCs w:val="24"/>
              </w:rPr>
            </w:pPr>
          </w:p>
        </w:tc>
        <w:tc>
          <w:tcPr>
            <w:tcW w:w="1240" w:type="dxa"/>
          </w:tcPr>
          <w:p w14:paraId="14A5DE21" w14:textId="77777777" w:rsidR="001D3BC6" w:rsidRPr="001D3BC6" w:rsidRDefault="001D3BC6" w:rsidP="001D3BC6">
            <w:pPr>
              <w:rPr>
                <w:rFonts w:eastAsia="Calibri" w:cs="Times New Roman"/>
                <w:szCs w:val="24"/>
              </w:rPr>
            </w:pPr>
          </w:p>
        </w:tc>
        <w:tc>
          <w:tcPr>
            <w:tcW w:w="1213" w:type="dxa"/>
          </w:tcPr>
          <w:p w14:paraId="3A47556E" w14:textId="77777777" w:rsidR="001D3BC6" w:rsidRPr="001D3BC6" w:rsidRDefault="001D3BC6" w:rsidP="001D3BC6">
            <w:pPr>
              <w:rPr>
                <w:rFonts w:eastAsia="Calibri" w:cs="Times New Roman"/>
                <w:szCs w:val="24"/>
              </w:rPr>
            </w:pPr>
          </w:p>
        </w:tc>
      </w:tr>
      <w:tr w:rsidR="001D3BC6" w:rsidRPr="001D3BC6" w14:paraId="0A300561" w14:textId="77777777" w:rsidTr="00136D2D">
        <w:tc>
          <w:tcPr>
            <w:tcW w:w="4640" w:type="dxa"/>
          </w:tcPr>
          <w:p w14:paraId="25E3ABC4" w14:textId="77777777" w:rsidR="001D3BC6" w:rsidRPr="001D3BC6" w:rsidRDefault="001D3BC6" w:rsidP="001D3BC6">
            <w:pPr>
              <w:numPr>
                <w:ilvl w:val="0"/>
                <w:numId w:val="47"/>
              </w:numPr>
              <w:contextualSpacing/>
              <w:rPr>
                <w:rFonts w:eastAsia="Calibri" w:cs="Times New Roman"/>
                <w:szCs w:val="24"/>
                <w:lang w:val="en-GB"/>
              </w:rPr>
            </w:pPr>
            <w:r w:rsidRPr="001D3BC6">
              <w:rPr>
                <w:rFonts w:eastAsia="Calibri" w:cs="Times New Roman"/>
                <w:szCs w:val="24"/>
                <w:lang w:val="en-GB"/>
              </w:rPr>
              <w:t xml:space="preserve">Her an </w:t>
            </w:r>
            <w:proofErr w:type="spellStart"/>
            <w:r w:rsidRPr="001D3BC6">
              <w:rPr>
                <w:rFonts w:eastAsia="Calibri" w:cs="Times New Roman"/>
                <w:szCs w:val="24"/>
                <w:lang w:val="en-GB"/>
              </w:rPr>
              <w:t>kötü</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bir</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şey</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olacakmış</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gibi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korkuyorum</w:t>
            </w:r>
            <w:proofErr w:type="spellEnd"/>
          </w:p>
        </w:tc>
        <w:tc>
          <w:tcPr>
            <w:tcW w:w="1487" w:type="dxa"/>
          </w:tcPr>
          <w:p w14:paraId="2A4157E5" w14:textId="77777777" w:rsidR="001D3BC6" w:rsidRPr="001D3BC6" w:rsidRDefault="001D3BC6" w:rsidP="001D3BC6">
            <w:pPr>
              <w:rPr>
                <w:rFonts w:eastAsia="Calibri" w:cs="Times New Roman"/>
                <w:szCs w:val="24"/>
              </w:rPr>
            </w:pPr>
          </w:p>
        </w:tc>
        <w:tc>
          <w:tcPr>
            <w:tcW w:w="2207" w:type="dxa"/>
          </w:tcPr>
          <w:p w14:paraId="27D5AFEE" w14:textId="77777777" w:rsidR="001D3BC6" w:rsidRPr="001D3BC6" w:rsidRDefault="001D3BC6" w:rsidP="001D3BC6">
            <w:pPr>
              <w:rPr>
                <w:rFonts w:eastAsia="Calibri" w:cs="Times New Roman"/>
                <w:szCs w:val="24"/>
              </w:rPr>
            </w:pPr>
          </w:p>
        </w:tc>
        <w:tc>
          <w:tcPr>
            <w:tcW w:w="2389" w:type="dxa"/>
          </w:tcPr>
          <w:p w14:paraId="4BCAF8BB" w14:textId="77777777" w:rsidR="001D3BC6" w:rsidRPr="001D3BC6" w:rsidRDefault="001D3BC6" w:rsidP="001D3BC6">
            <w:pPr>
              <w:rPr>
                <w:rFonts w:eastAsia="Calibri" w:cs="Times New Roman"/>
                <w:szCs w:val="24"/>
              </w:rPr>
            </w:pPr>
          </w:p>
        </w:tc>
        <w:tc>
          <w:tcPr>
            <w:tcW w:w="1240" w:type="dxa"/>
          </w:tcPr>
          <w:p w14:paraId="44B4EB69" w14:textId="77777777" w:rsidR="001D3BC6" w:rsidRPr="001D3BC6" w:rsidRDefault="001D3BC6" w:rsidP="001D3BC6">
            <w:pPr>
              <w:rPr>
                <w:rFonts w:eastAsia="Calibri" w:cs="Times New Roman"/>
                <w:szCs w:val="24"/>
              </w:rPr>
            </w:pPr>
          </w:p>
        </w:tc>
        <w:tc>
          <w:tcPr>
            <w:tcW w:w="1213" w:type="dxa"/>
          </w:tcPr>
          <w:p w14:paraId="6BB7EDF0" w14:textId="77777777" w:rsidR="001D3BC6" w:rsidRPr="001D3BC6" w:rsidRDefault="001D3BC6" w:rsidP="001D3BC6">
            <w:pPr>
              <w:rPr>
                <w:rFonts w:eastAsia="Calibri" w:cs="Times New Roman"/>
                <w:szCs w:val="24"/>
              </w:rPr>
            </w:pPr>
          </w:p>
        </w:tc>
      </w:tr>
      <w:tr w:rsidR="001D3BC6" w:rsidRPr="001D3BC6" w14:paraId="2E31C4A7" w14:textId="77777777" w:rsidTr="00136D2D">
        <w:tc>
          <w:tcPr>
            <w:tcW w:w="4640" w:type="dxa"/>
          </w:tcPr>
          <w:p w14:paraId="6F4B1102"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Seslere</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karşı</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hassasiyetim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artıyor</w:t>
            </w:r>
            <w:proofErr w:type="spellEnd"/>
          </w:p>
        </w:tc>
        <w:tc>
          <w:tcPr>
            <w:tcW w:w="1487" w:type="dxa"/>
          </w:tcPr>
          <w:p w14:paraId="2DD87177" w14:textId="77777777" w:rsidR="001D3BC6" w:rsidRPr="001D3BC6" w:rsidRDefault="001D3BC6" w:rsidP="001D3BC6">
            <w:pPr>
              <w:rPr>
                <w:rFonts w:eastAsia="Calibri" w:cs="Times New Roman"/>
                <w:szCs w:val="24"/>
              </w:rPr>
            </w:pPr>
          </w:p>
        </w:tc>
        <w:tc>
          <w:tcPr>
            <w:tcW w:w="2207" w:type="dxa"/>
          </w:tcPr>
          <w:p w14:paraId="63859FE5" w14:textId="77777777" w:rsidR="001D3BC6" w:rsidRPr="001D3BC6" w:rsidRDefault="001D3BC6" w:rsidP="001D3BC6">
            <w:pPr>
              <w:rPr>
                <w:rFonts w:eastAsia="Calibri" w:cs="Times New Roman"/>
                <w:szCs w:val="24"/>
              </w:rPr>
            </w:pPr>
          </w:p>
        </w:tc>
        <w:tc>
          <w:tcPr>
            <w:tcW w:w="2389" w:type="dxa"/>
          </w:tcPr>
          <w:p w14:paraId="185400D7" w14:textId="77777777" w:rsidR="001D3BC6" w:rsidRPr="001D3BC6" w:rsidRDefault="001D3BC6" w:rsidP="001D3BC6">
            <w:pPr>
              <w:rPr>
                <w:rFonts w:eastAsia="Calibri" w:cs="Times New Roman"/>
                <w:szCs w:val="24"/>
              </w:rPr>
            </w:pPr>
          </w:p>
        </w:tc>
        <w:tc>
          <w:tcPr>
            <w:tcW w:w="1240" w:type="dxa"/>
          </w:tcPr>
          <w:p w14:paraId="69B0FA1D" w14:textId="77777777" w:rsidR="001D3BC6" w:rsidRPr="001D3BC6" w:rsidRDefault="001D3BC6" w:rsidP="001D3BC6">
            <w:pPr>
              <w:rPr>
                <w:rFonts w:eastAsia="Calibri" w:cs="Times New Roman"/>
                <w:szCs w:val="24"/>
              </w:rPr>
            </w:pPr>
          </w:p>
        </w:tc>
        <w:tc>
          <w:tcPr>
            <w:tcW w:w="1213" w:type="dxa"/>
          </w:tcPr>
          <w:p w14:paraId="45782BB6" w14:textId="77777777" w:rsidR="001D3BC6" w:rsidRPr="001D3BC6" w:rsidRDefault="001D3BC6" w:rsidP="001D3BC6">
            <w:pPr>
              <w:rPr>
                <w:rFonts w:eastAsia="Calibri" w:cs="Times New Roman"/>
                <w:szCs w:val="24"/>
              </w:rPr>
            </w:pPr>
          </w:p>
        </w:tc>
      </w:tr>
      <w:tr w:rsidR="001D3BC6" w:rsidRPr="001D3BC6" w14:paraId="6C60328C" w14:textId="77777777" w:rsidTr="00136D2D">
        <w:tc>
          <w:tcPr>
            <w:tcW w:w="4640" w:type="dxa"/>
          </w:tcPr>
          <w:p w14:paraId="465204D9" w14:textId="77777777" w:rsidR="001D3BC6" w:rsidRPr="001D3BC6" w:rsidRDefault="001D3BC6" w:rsidP="001D3BC6">
            <w:pPr>
              <w:numPr>
                <w:ilvl w:val="0"/>
                <w:numId w:val="47"/>
              </w:numPr>
              <w:contextualSpacing/>
              <w:rPr>
                <w:rFonts w:eastAsia="Calibri" w:cs="Times New Roman"/>
                <w:szCs w:val="24"/>
                <w:lang w:val="tr-TR"/>
              </w:rPr>
            </w:pPr>
            <w:r w:rsidRPr="001D3BC6">
              <w:rPr>
                <w:rFonts w:eastAsia="Calibri" w:cs="Times New Roman"/>
                <w:szCs w:val="24"/>
                <w:lang w:val="tr-TR"/>
              </w:rPr>
              <w:t>Arkamdan biri saldıracakmış gibi korkuyorum</w:t>
            </w:r>
          </w:p>
        </w:tc>
        <w:tc>
          <w:tcPr>
            <w:tcW w:w="1487" w:type="dxa"/>
          </w:tcPr>
          <w:p w14:paraId="5390CBED" w14:textId="77777777" w:rsidR="001D3BC6" w:rsidRPr="001D3BC6" w:rsidRDefault="001D3BC6" w:rsidP="001D3BC6">
            <w:pPr>
              <w:rPr>
                <w:rFonts w:eastAsia="Calibri" w:cs="Times New Roman"/>
                <w:szCs w:val="24"/>
                <w:lang w:val="tr-TR"/>
              </w:rPr>
            </w:pPr>
          </w:p>
        </w:tc>
        <w:tc>
          <w:tcPr>
            <w:tcW w:w="2207" w:type="dxa"/>
          </w:tcPr>
          <w:p w14:paraId="74EC2DCB" w14:textId="77777777" w:rsidR="001D3BC6" w:rsidRPr="001D3BC6" w:rsidRDefault="001D3BC6" w:rsidP="001D3BC6">
            <w:pPr>
              <w:rPr>
                <w:rFonts w:eastAsia="Calibri" w:cs="Times New Roman"/>
                <w:szCs w:val="24"/>
                <w:lang w:val="tr-TR"/>
              </w:rPr>
            </w:pPr>
          </w:p>
        </w:tc>
        <w:tc>
          <w:tcPr>
            <w:tcW w:w="2389" w:type="dxa"/>
          </w:tcPr>
          <w:p w14:paraId="23A5B7C3" w14:textId="77777777" w:rsidR="001D3BC6" w:rsidRPr="001D3BC6" w:rsidRDefault="001D3BC6" w:rsidP="001D3BC6">
            <w:pPr>
              <w:rPr>
                <w:rFonts w:eastAsia="Calibri" w:cs="Times New Roman"/>
                <w:szCs w:val="24"/>
                <w:lang w:val="tr-TR"/>
              </w:rPr>
            </w:pPr>
          </w:p>
        </w:tc>
        <w:tc>
          <w:tcPr>
            <w:tcW w:w="1240" w:type="dxa"/>
          </w:tcPr>
          <w:p w14:paraId="278786CA" w14:textId="77777777" w:rsidR="001D3BC6" w:rsidRPr="001D3BC6" w:rsidRDefault="001D3BC6" w:rsidP="001D3BC6">
            <w:pPr>
              <w:rPr>
                <w:rFonts w:eastAsia="Calibri" w:cs="Times New Roman"/>
                <w:szCs w:val="24"/>
                <w:lang w:val="tr-TR"/>
              </w:rPr>
            </w:pPr>
          </w:p>
        </w:tc>
        <w:tc>
          <w:tcPr>
            <w:tcW w:w="1213" w:type="dxa"/>
          </w:tcPr>
          <w:p w14:paraId="154AA9C9" w14:textId="77777777" w:rsidR="001D3BC6" w:rsidRPr="001D3BC6" w:rsidRDefault="001D3BC6" w:rsidP="001D3BC6">
            <w:pPr>
              <w:rPr>
                <w:rFonts w:eastAsia="Calibri" w:cs="Times New Roman"/>
                <w:szCs w:val="24"/>
                <w:lang w:val="tr-TR"/>
              </w:rPr>
            </w:pPr>
          </w:p>
        </w:tc>
      </w:tr>
      <w:tr w:rsidR="001D3BC6" w:rsidRPr="001D3BC6" w14:paraId="20496133" w14:textId="77777777" w:rsidTr="00136D2D">
        <w:tc>
          <w:tcPr>
            <w:tcW w:w="4640" w:type="dxa"/>
          </w:tcPr>
          <w:p w14:paraId="41801D58"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Kendimi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yorgun</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hissediyorum</w:t>
            </w:r>
            <w:proofErr w:type="spellEnd"/>
          </w:p>
        </w:tc>
        <w:tc>
          <w:tcPr>
            <w:tcW w:w="1487" w:type="dxa"/>
          </w:tcPr>
          <w:p w14:paraId="6AF295CD" w14:textId="77777777" w:rsidR="001D3BC6" w:rsidRPr="001D3BC6" w:rsidRDefault="001D3BC6" w:rsidP="001D3BC6">
            <w:pPr>
              <w:rPr>
                <w:rFonts w:eastAsia="Calibri" w:cs="Times New Roman"/>
                <w:szCs w:val="24"/>
              </w:rPr>
            </w:pPr>
          </w:p>
        </w:tc>
        <w:tc>
          <w:tcPr>
            <w:tcW w:w="2207" w:type="dxa"/>
          </w:tcPr>
          <w:p w14:paraId="7769DBB2" w14:textId="77777777" w:rsidR="001D3BC6" w:rsidRPr="001D3BC6" w:rsidRDefault="001D3BC6" w:rsidP="001D3BC6">
            <w:pPr>
              <w:rPr>
                <w:rFonts w:eastAsia="Calibri" w:cs="Times New Roman"/>
                <w:szCs w:val="24"/>
              </w:rPr>
            </w:pPr>
          </w:p>
        </w:tc>
        <w:tc>
          <w:tcPr>
            <w:tcW w:w="2389" w:type="dxa"/>
          </w:tcPr>
          <w:p w14:paraId="331E302E" w14:textId="77777777" w:rsidR="001D3BC6" w:rsidRPr="001D3BC6" w:rsidRDefault="001D3BC6" w:rsidP="001D3BC6">
            <w:pPr>
              <w:rPr>
                <w:rFonts w:eastAsia="Calibri" w:cs="Times New Roman"/>
                <w:szCs w:val="24"/>
              </w:rPr>
            </w:pPr>
          </w:p>
        </w:tc>
        <w:tc>
          <w:tcPr>
            <w:tcW w:w="1240" w:type="dxa"/>
          </w:tcPr>
          <w:p w14:paraId="282B1992" w14:textId="77777777" w:rsidR="001D3BC6" w:rsidRPr="001D3BC6" w:rsidRDefault="001D3BC6" w:rsidP="001D3BC6">
            <w:pPr>
              <w:rPr>
                <w:rFonts w:eastAsia="Calibri" w:cs="Times New Roman"/>
                <w:szCs w:val="24"/>
              </w:rPr>
            </w:pPr>
          </w:p>
        </w:tc>
        <w:tc>
          <w:tcPr>
            <w:tcW w:w="1213" w:type="dxa"/>
          </w:tcPr>
          <w:p w14:paraId="1880CD1C" w14:textId="77777777" w:rsidR="001D3BC6" w:rsidRPr="001D3BC6" w:rsidRDefault="001D3BC6" w:rsidP="001D3BC6">
            <w:pPr>
              <w:rPr>
                <w:rFonts w:eastAsia="Calibri" w:cs="Times New Roman"/>
                <w:szCs w:val="24"/>
              </w:rPr>
            </w:pPr>
          </w:p>
        </w:tc>
      </w:tr>
      <w:tr w:rsidR="001D3BC6" w:rsidRPr="001D3BC6" w14:paraId="053F226A" w14:textId="77777777" w:rsidTr="00136D2D">
        <w:tc>
          <w:tcPr>
            <w:tcW w:w="4640" w:type="dxa"/>
          </w:tcPr>
          <w:p w14:paraId="3A229395" w14:textId="77777777" w:rsidR="001D3BC6" w:rsidRPr="001D3BC6" w:rsidRDefault="001D3BC6" w:rsidP="001D3BC6">
            <w:pPr>
              <w:numPr>
                <w:ilvl w:val="0"/>
                <w:numId w:val="47"/>
              </w:numPr>
              <w:contextualSpacing/>
              <w:rPr>
                <w:rFonts w:eastAsia="Calibri" w:cs="Times New Roman"/>
                <w:szCs w:val="24"/>
                <w:lang w:val="en-GB"/>
              </w:rPr>
            </w:pPr>
            <w:r w:rsidRPr="001D3BC6">
              <w:rPr>
                <w:rFonts w:eastAsia="Calibri" w:cs="Times New Roman"/>
                <w:szCs w:val="24"/>
                <w:lang w:val="en-GB"/>
              </w:rPr>
              <w:t xml:space="preserve">Sanki her </w:t>
            </w:r>
            <w:proofErr w:type="spellStart"/>
            <w:r w:rsidRPr="001D3BC6">
              <w:rPr>
                <w:rFonts w:eastAsia="Calibri" w:cs="Times New Roman"/>
                <w:szCs w:val="24"/>
                <w:lang w:val="en-GB"/>
              </w:rPr>
              <w:t>şey</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kötü</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olacak</w:t>
            </w:r>
            <w:proofErr w:type="spellEnd"/>
          </w:p>
        </w:tc>
        <w:tc>
          <w:tcPr>
            <w:tcW w:w="1487" w:type="dxa"/>
          </w:tcPr>
          <w:p w14:paraId="5B847B7E" w14:textId="77777777" w:rsidR="001D3BC6" w:rsidRPr="001D3BC6" w:rsidRDefault="001D3BC6" w:rsidP="001D3BC6">
            <w:pPr>
              <w:rPr>
                <w:rFonts w:eastAsia="Calibri" w:cs="Times New Roman"/>
                <w:szCs w:val="24"/>
              </w:rPr>
            </w:pPr>
          </w:p>
        </w:tc>
        <w:tc>
          <w:tcPr>
            <w:tcW w:w="2207" w:type="dxa"/>
          </w:tcPr>
          <w:p w14:paraId="04826BBE" w14:textId="77777777" w:rsidR="001D3BC6" w:rsidRPr="001D3BC6" w:rsidRDefault="001D3BC6" w:rsidP="001D3BC6">
            <w:pPr>
              <w:rPr>
                <w:rFonts w:eastAsia="Calibri" w:cs="Times New Roman"/>
                <w:szCs w:val="24"/>
              </w:rPr>
            </w:pPr>
          </w:p>
        </w:tc>
        <w:tc>
          <w:tcPr>
            <w:tcW w:w="2389" w:type="dxa"/>
          </w:tcPr>
          <w:p w14:paraId="1A6BF8C5" w14:textId="77777777" w:rsidR="001D3BC6" w:rsidRPr="001D3BC6" w:rsidRDefault="001D3BC6" w:rsidP="001D3BC6">
            <w:pPr>
              <w:rPr>
                <w:rFonts w:eastAsia="Calibri" w:cs="Times New Roman"/>
                <w:szCs w:val="24"/>
              </w:rPr>
            </w:pPr>
          </w:p>
        </w:tc>
        <w:tc>
          <w:tcPr>
            <w:tcW w:w="1240" w:type="dxa"/>
          </w:tcPr>
          <w:p w14:paraId="3B335F81" w14:textId="77777777" w:rsidR="001D3BC6" w:rsidRPr="001D3BC6" w:rsidRDefault="001D3BC6" w:rsidP="001D3BC6">
            <w:pPr>
              <w:rPr>
                <w:rFonts w:eastAsia="Calibri" w:cs="Times New Roman"/>
                <w:szCs w:val="24"/>
              </w:rPr>
            </w:pPr>
          </w:p>
        </w:tc>
        <w:tc>
          <w:tcPr>
            <w:tcW w:w="1213" w:type="dxa"/>
          </w:tcPr>
          <w:p w14:paraId="3CE3ABB5" w14:textId="77777777" w:rsidR="001D3BC6" w:rsidRPr="001D3BC6" w:rsidRDefault="001D3BC6" w:rsidP="001D3BC6">
            <w:pPr>
              <w:rPr>
                <w:rFonts w:eastAsia="Calibri" w:cs="Times New Roman"/>
                <w:szCs w:val="24"/>
              </w:rPr>
            </w:pPr>
          </w:p>
        </w:tc>
      </w:tr>
      <w:tr w:rsidR="001D3BC6" w:rsidRPr="001D3BC6" w14:paraId="4DB996CD" w14:textId="77777777" w:rsidTr="00136D2D">
        <w:tc>
          <w:tcPr>
            <w:tcW w:w="4640" w:type="dxa"/>
          </w:tcPr>
          <w:p w14:paraId="6217DFF2"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Çok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çabuk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yoruluyorum</w:t>
            </w:r>
            <w:proofErr w:type="spellEnd"/>
          </w:p>
        </w:tc>
        <w:tc>
          <w:tcPr>
            <w:tcW w:w="1487" w:type="dxa"/>
          </w:tcPr>
          <w:p w14:paraId="48F743E5" w14:textId="77777777" w:rsidR="001D3BC6" w:rsidRPr="001D3BC6" w:rsidRDefault="001D3BC6" w:rsidP="001D3BC6">
            <w:pPr>
              <w:rPr>
                <w:rFonts w:eastAsia="Calibri" w:cs="Times New Roman"/>
                <w:szCs w:val="24"/>
              </w:rPr>
            </w:pPr>
          </w:p>
        </w:tc>
        <w:tc>
          <w:tcPr>
            <w:tcW w:w="2207" w:type="dxa"/>
          </w:tcPr>
          <w:p w14:paraId="50F48121" w14:textId="77777777" w:rsidR="001D3BC6" w:rsidRPr="001D3BC6" w:rsidRDefault="001D3BC6" w:rsidP="001D3BC6">
            <w:pPr>
              <w:rPr>
                <w:rFonts w:eastAsia="Calibri" w:cs="Times New Roman"/>
                <w:szCs w:val="24"/>
              </w:rPr>
            </w:pPr>
          </w:p>
        </w:tc>
        <w:tc>
          <w:tcPr>
            <w:tcW w:w="2389" w:type="dxa"/>
          </w:tcPr>
          <w:p w14:paraId="4F0AC021" w14:textId="77777777" w:rsidR="001D3BC6" w:rsidRPr="001D3BC6" w:rsidRDefault="001D3BC6" w:rsidP="001D3BC6">
            <w:pPr>
              <w:rPr>
                <w:rFonts w:eastAsia="Calibri" w:cs="Times New Roman"/>
                <w:szCs w:val="24"/>
              </w:rPr>
            </w:pPr>
          </w:p>
        </w:tc>
        <w:tc>
          <w:tcPr>
            <w:tcW w:w="1240" w:type="dxa"/>
          </w:tcPr>
          <w:p w14:paraId="6A799677" w14:textId="77777777" w:rsidR="001D3BC6" w:rsidRPr="001D3BC6" w:rsidRDefault="001D3BC6" w:rsidP="001D3BC6">
            <w:pPr>
              <w:rPr>
                <w:rFonts w:eastAsia="Calibri" w:cs="Times New Roman"/>
                <w:szCs w:val="24"/>
              </w:rPr>
            </w:pPr>
          </w:p>
        </w:tc>
        <w:tc>
          <w:tcPr>
            <w:tcW w:w="1213" w:type="dxa"/>
          </w:tcPr>
          <w:p w14:paraId="558E4352" w14:textId="77777777" w:rsidR="001D3BC6" w:rsidRPr="001D3BC6" w:rsidRDefault="001D3BC6" w:rsidP="001D3BC6">
            <w:pPr>
              <w:rPr>
                <w:rFonts w:eastAsia="Calibri" w:cs="Times New Roman"/>
                <w:szCs w:val="24"/>
              </w:rPr>
            </w:pPr>
          </w:p>
        </w:tc>
      </w:tr>
      <w:tr w:rsidR="001D3BC6" w:rsidRPr="001D3BC6" w14:paraId="4F84E6B3" w14:textId="77777777" w:rsidTr="00136D2D">
        <w:tc>
          <w:tcPr>
            <w:tcW w:w="4640" w:type="dxa"/>
          </w:tcPr>
          <w:p w14:paraId="63DB1388"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Anlam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veremediğim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korkularım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oluyor</w:t>
            </w:r>
            <w:proofErr w:type="spellEnd"/>
          </w:p>
        </w:tc>
        <w:tc>
          <w:tcPr>
            <w:tcW w:w="1487" w:type="dxa"/>
          </w:tcPr>
          <w:p w14:paraId="6689392C" w14:textId="77777777" w:rsidR="001D3BC6" w:rsidRPr="001D3BC6" w:rsidRDefault="001D3BC6" w:rsidP="001D3BC6">
            <w:pPr>
              <w:rPr>
                <w:rFonts w:eastAsia="Calibri" w:cs="Times New Roman"/>
                <w:szCs w:val="24"/>
              </w:rPr>
            </w:pPr>
          </w:p>
        </w:tc>
        <w:tc>
          <w:tcPr>
            <w:tcW w:w="2207" w:type="dxa"/>
          </w:tcPr>
          <w:p w14:paraId="396334FC" w14:textId="77777777" w:rsidR="001D3BC6" w:rsidRPr="001D3BC6" w:rsidRDefault="001D3BC6" w:rsidP="001D3BC6">
            <w:pPr>
              <w:rPr>
                <w:rFonts w:eastAsia="Calibri" w:cs="Times New Roman"/>
                <w:szCs w:val="24"/>
              </w:rPr>
            </w:pPr>
          </w:p>
        </w:tc>
        <w:tc>
          <w:tcPr>
            <w:tcW w:w="2389" w:type="dxa"/>
          </w:tcPr>
          <w:p w14:paraId="2DF485E2" w14:textId="77777777" w:rsidR="001D3BC6" w:rsidRPr="001D3BC6" w:rsidRDefault="001D3BC6" w:rsidP="001D3BC6">
            <w:pPr>
              <w:rPr>
                <w:rFonts w:eastAsia="Calibri" w:cs="Times New Roman"/>
                <w:szCs w:val="24"/>
              </w:rPr>
            </w:pPr>
          </w:p>
        </w:tc>
        <w:tc>
          <w:tcPr>
            <w:tcW w:w="1240" w:type="dxa"/>
          </w:tcPr>
          <w:p w14:paraId="18C0FCE1" w14:textId="77777777" w:rsidR="001D3BC6" w:rsidRPr="001D3BC6" w:rsidRDefault="001D3BC6" w:rsidP="001D3BC6">
            <w:pPr>
              <w:rPr>
                <w:rFonts w:eastAsia="Calibri" w:cs="Times New Roman"/>
                <w:szCs w:val="24"/>
              </w:rPr>
            </w:pPr>
          </w:p>
        </w:tc>
        <w:tc>
          <w:tcPr>
            <w:tcW w:w="1213" w:type="dxa"/>
          </w:tcPr>
          <w:p w14:paraId="3EB20C0B" w14:textId="77777777" w:rsidR="001D3BC6" w:rsidRPr="001D3BC6" w:rsidRDefault="001D3BC6" w:rsidP="001D3BC6">
            <w:pPr>
              <w:rPr>
                <w:rFonts w:eastAsia="Calibri" w:cs="Times New Roman"/>
                <w:szCs w:val="24"/>
              </w:rPr>
            </w:pPr>
          </w:p>
        </w:tc>
      </w:tr>
      <w:tr w:rsidR="001D3BC6" w:rsidRPr="001D3BC6" w14:paraId="148E31D0" w14:textId="77777777" w:rsidTr="00136D2D">
        <w:tc>
          <w:tcPr>
            <w:tcW w:w="4640" w:type="dxa"/>
          </w:tcPr>
          <w:p w14:paraId="38933FAA"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Kalbim</w:t>
            </w:r>
            <w:proofErr w:type="spellEnd"/>
            <w:r w:rsidRPr="001D3BC6">
              <w:rPr>
                <w:rFonts w:eastAsia="Calibri" w:cs="Times New Roman"/>
                <w:szCs w:val="24"/>
                <w:lang w:val="en-GB"/>
              </w:rPr>
              <w:t xml:space="preserve"> her </w:t>
            </w:r>
            <w:proofErr w:type="spellStart"/>
            <w:r w:rsidRPr="001D3BC6">
              <w:rPr>
                <w:rFonts w:eastAsia="Calibri" w:cs="Times New Roman"/>
                <w:szCs w:val="24"/>
                <w:lang w:val="en-GB"/>
              </w:rPr>
              <w:t>zamankinden</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hızlı</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çarpıyor</w:t>
            </w:r>
            <w:proofErr w:type="spellEnd"/>
          </w:p>
        </w:tc>
        <w:tc>
          <w:tcPr>
            <w:tcW w:w="1487" w:type="dxa"/>
          </w:tcPr>
          <w:p w14:paraId="03FE200C" w14:textId="77777777" w:rsidR="001D3BC6" w:rsidRPr="001D3BC6" w:rsidRDefault="001D3BC6" w:rsidP="001D3BC6">
            <w:pPr>
              <w:rPr>
                <w:rFonts w:eastAsia="Calibri" w:cs="Times New Roman"/>
                <w:szCs w:val="24"/>
              </w:rPr>
            </w:pPr>
          </w:p>
        </w:tc>
        <w:tc>
          <w:tcPr>
            <w:tcW w:w="2207" w:type="dxa"/>
          </w:tcPr>
          <w:p w14:paraId="4720242E" w14:textId="77777777" w:rsidR="001D3BC6" w:rsidRPr="001D3BC6" w:rsidRDefault="001D3BC6" w:rsidP="001D3BC6">
            <w:pPr>
              <w:rPr>
                <w:rFonts w:eastAsia="Calibri" w:cs="Times New Roman"/>
                <w:szCs w:val="24"/>
              </w:rPr>
            </w:pPr>
          </w:p>
        </w:tc>
        <w:tc>
          <w:tcPr>
            <w:tcW w:w="2389" w:type="dxa"/>
          </w:tcPr>
          <w:p w14:paraId="3718DEEA" w14:textId="77777777" w:rsidR="001D3BC6" w:rsidRPr="001D3BC6" w:rsidRDefault="001D3BC6" w:rsidP="001D3BC6">
            <w:pPr>
              <w:rPr>
                <w:rFonts w:eastAsia="Calibri" w:cs="Times New Roman"/>
                <w:szCs w:val="24"/>
              </w:rPr>
            </w:pPr>
          </w:p>
        </w:tc>
        <w:tc>
          <w:tcPr>
            <w:tcW w:w="1240" w:type="dxa"/>
          </w:tcPr>
          <w:p w14:paraId="502C878E" w14:textId="77777777" w:rsidR="001D3BC6" w:rsidRPr="001D3BC6" w:rsidRDefault="001D3BC6" w:rsidP="001D3BC6">
            <w:pPr>
              <w:rPr>
                <w:rFonts w:eastAsia="Calibri" w:cs="Times New Roman"/>
                <w:szCs w:val="24"/>
              </w:rPr>
            </w:pPr>
          </w:p>
        </w:tc>
        <w:tc>
          <w:tcPr>
            <w:tcW w:w="1213" w:type="dxa"/>
          </w:tcPr>
          <w:p w14:paraId="5759368A" w14:textId="77777777" w:rsidR="001D3BC6" w:rsidRPr="001D3BC6" w:rsidRDefault="001D3BC6" w:rsidP="001D3BC6">
            <w:pPr>
              <w:rPr>
                <w:rFonts w:eastAsia="Calibri" w:cs="Times New Roman"/>
                <w:szCs w:val="24"/>
              </w:rPr>
            </w:pPr>
          </w:p>
        </w:tc>
      </w:tr>
      <w:tr w:rsidR="001D3BC6" w:rsidRPr="001D3BC6" w14:paraId="187DDBB0" w14:textId="77777777" w:rsidTr="00136D2D">
        <w:tc>
          <w:tcPr>
            <w:tcW w:w="4640" w:type="dxa"/>
          </w:tcPr>
          <w:p w14:paraId="2E19BEB2"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Hiçbir</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şeyle</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uğraşmak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istemiyorum</w:t>
            </w:r>
            <w:proofErr w:type="spellEnd"/>
          </w:p>
        </w:tc>
        <w:tc>
          <w:tcPr>
            <w:tcW w:w="1487" w:type="dxa"/>
          </w:tcPr>
          <w:p w14:paraId="2CB58D1B" w14:textId="77777777" w:rsidR="001D3BC6" w:rsidRPr="001D3BC6" w:rsidRDefault="001D3BC6" w:rsidP="001D3BC6">
            <w:pPr>
              <w:rPr>
                <w:rFonts w:eastAsia="Calibri" w:cs="Times New Roman"/>
                <w:szCs w:val="24"/>
              </w:rPr>
            </w:pPr>
          </w:p>
        </w:tc>
        <w:tc>
          <w:tcPr>
            <w:tcW w:w="2207" w:type="dxa"/>
          </w:tcPr>
          <w:p w14:paraId="4BF30180" w14:textId="77777777" w:rsidR="001D3BC6" w:rsidRPr="001D3BC6" w:rsidRDefault="001D3BC6" w:rsidP="001D3BC6">
            <w:pPr>
              <w:rPr>
                <w:rFonts w:eastAsia="Calibri" w:cs="Times New Roman"/>
                <w:szCs w:val="24"/>
              </w:rPr>
            </w:pPr>
          </w:p>
        </w:tc>
        <w:tc>
          <w:tcPr>
            <w:tcW w:w="2389" w:type="dxa"/>
          </w:tcPr>
          <w:p w14:paraId="448D6A49" w14:textId="77777777" w:rsidR="001D3BC6" w:rsidRPr="001D3BC6" w:rsidRDefault="001D3BC6" w:rsidP="001D3BC6">
            <w:pPr>
              <w:rPr>
                <w:rFonts w:eastAsia="Calibri" w:cs="Times New Roman"/>
                <w:szCs w:val="24"/>
              </w:rPr>
            </w:pPr>
          </w:p>
        </w:tc>
        <w:tc>
          <w:tcPr>
            <w:tcW w:w="1240" w:type="dxa"/>
          </w:tcPr>
          <w:p w14:paraId="003343BF" w14:textId="77777777" w:rsidR="001D3BC6" w:rsidRPr="001D3BC6" w:rsidRDefault="001D3BC6" w:rsidP="001D3BC6">
            <w:pPr>
              <w:rPr>
                <w:rFonts w:eastAsia="Calibri" w:cs="Times New Roman"/>
                <w:szCs w:val="24"/>
              </w:rPr>
            </w:pPr>
          </w:p>
        </w:tc>
        <w:tc>
          <w:tcPr>
            <w:tcW w:w="1213" w:type="dxa"/>
          </w:tcPr>
          <w:p w14:paraId="49BAA5F7" w14:textId="77777777" w:rsidR="001D3BC6" w:rsidRPr="001D3BC6" w:rsidRDefault="001D3BC6" w:rsidP="001D3BC6">
            <w:pPr>
              <w:rPr>
                <w:rFonts w:eastAsia="Calibri" w:cs="Times New Roman"/>
                <w:szCs w:val="24"/>
              </w:rPr>
            </w:pPr>
          </w:p>
        </w:tc>
      </w:tr>
      <w:tr w:rsidR="001D3BC6" w:rsidRPr="001D3BC6" w14:paraId="79488094" w14:textId="77777777" w:rsidTr="00136D2D">
        <w:tc>
          <w:tcPr>
            <w:tcW w:w="4640" w:type="dxa"/>
          </w:tcPr>
          <w:p w14:paraId="2F61A077" w14:textId="77777777" w:rsidR="001D3BC6" w:rsidRPr="001D3BC6" w:rsidRDefault="001D3BC6" w:rsidP="001D3BC6">
            <w:pPr>
              <w:numPr>
                <w:ilvl w:val="0"/>
                <w:numId w:val="47"/>
              </w:numPr>
              <w:contextualSpacing/>
              <w:rPr>
                <w:rFonts w:eastAsia="Calibri" w:cs="Times New Roman"/>
                <w:szCs w:val="24"/>
                <w:lang w:val="en-GB"/>
              </w:rPr>
            </w:pPr>
            <w:r w:rsidRPr="001D3BC6">
              <w:rPr>
                <w:rFonts w:eastAsia="Calibri" w:cs="Times New Roman"/>
                <w:szCs w:val="24"/>
                <w:lang w:val="en-GB"/>
              </w:rPr>
              <w:t xml:space="preserve">Her </w:t>
            </w:r>
            <w:proofErr w:type="spellStart"/>
            <w:r w:rsidRPr="001D3BC6">
              <w:rPr>
                <w:rFonts w:eastAsia="Calibri" w:cs="Times New Roman"/>
                <w:szCs w:val="24"/>
                <w:lang w:val="en-GB"/>
              </w:rPr>
              <w:t>zamanki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işler</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beni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yoruyor</w:t>
            </w:r>
            <w:proofErr w:type="spellEnd"/>
          </w:p>
        </w:tc>
        <w:tc>
          <w:tcPr>
            <w:tcW w:w="1487" w:type="dxa"/>
          </w:tcPr>
          <w:p w14:paraId="4F55D18B" w14:textId="77777777" w:rsidR="001D3BC6" w:rsidRPr="001D3BC6" w:rsidRDefault="001D3BC6" w:rsidP="001D3BC6">
            <w:pPr>
              <w:rPr>
                <w:rFonts w:eastAsia="Calibri" w:cs="Times New Roman"/>
                <w:szCs w:val="24"/>
              </w:rPr>
            </w:pPr>
          </w:p>
        </w:tc>
        <w:tc>
          <w:tcPr>
            <w:tcW w:w="2207" w:type="dxa"/>
          </w:tcPr>
          <w:p w14:paraId="2A5492F2" w14:textId="77777777" w:rsidR="001D3BC6" w:rsidRPr="001D3BC6" w:rsidRDefault="001D3BC6" w:rsidP="001D3BC6">
            <w:pPr>
              <w:rPr>
                <w:rFonts w:eastAsia="Calibri" w:cs="Times New Roman"/>
                <w:szCs w:val="24"/>
              </w:rPr>
            </w:pPr>
          </w:p>
        </w:tc>
        <w:tc>
          <w:tcPr>
            <w:tcW w:w="2389" w:type="dxa"/>
          </w:tcPr>
          <w:p w14:paraId="09961267" w14:textId="77777777" w:rsidR="001D3BC6" w:rsidRPr="001D3BC6" w:rsidRDefault="001D3BC6" w:rsidP="001D3BC6">
            <w:pPr>
              <w:rPr>
                <w:rFonts w:eastAsia="Calibri" w:cs="Times New Roman"/>
                <w:szCs w:val="24"/>
              </w:rPr>
            </w:pPr>
          </w:p>
        </w:tc>
        <w:tc>
          <w:tcPr>
            <w:tcW w:w="1240" w:type="dxa"/>
          </w:tcPr>
          <w:p w14:paraId="5D4CADA4" w14:textId="77777777" w:rsidR="001D3BC6" w:rsidRPr="001D3BC6" w:rsidRDefault="001D3BC6" w:rsidP="001D3BC6">
            <w:pPr>
              <w:rPr>
                <w:rFonts w:eastAsia="Calibri" w:cs="Times New Roman"/>
                <w:szCs w:val="24"/>
              </w:rPr>
            </w:pPr>
          </w:p>
        </w:tc>
        <w:tc>
          <w:tcPr>
            <w:tcW w:w="1213" w:type="dxa"/>
          </w:tcPr>
          <w:p w14:paraId="61AE5D91" w14:textId="77777777" w:rsidR="001D3BC6" w:rsidRPr="001D3BC6" w:rsidRDefault="001D3BC6" w:rsidP="001D3BC6">
            <w:pPr>
              <w:rPr>
                <w:rFonts w:eastAsia="Calibri" w:cs="Times New Roman"/>
                <w:szCs w:val="24"/>
              </w:rPr>
            </w:pPr>
          </w:p>
        </w:tc>
      </w:tr>
      <w:tr w:rsidR="001D3BC6" w:rsidRPr="001D3BC6" w14:paraId="5B1D62A1" w14:textId="77777777" w:rsidTr="00136D2D">
        <w:tc>
          <w:tcPr>
            <w:tcW w:w="4640" w:type="dxa"/>
          </w:tcPr>
          <w:p w14:paraId="6D79A619"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Kendimi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sinirli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hissediyorum</w:t>
            </w:r>
            <w:proofErr w:type="spellEnd"/>
          </w:p>
        </w:tc>
        <w:tc>
          <w:tcPr>
            <w:tcW w:w="1487" w:type="dxa"/>
          </w:tcPr>
          <w:p w14:paraId="6EE6027E" w14:textId="77777777" w:rsidR="001D3BC6" w:rsidRPr="001D3BC6" w:rsidRDefault="001D3BC6" w:rsidP="001D3BC6">
            <w:pPr>
              <w:rPr>
                <w:rFonts w:eastAsia="Calibri" w:cs="Times New Roman"/>
                <w:szCs w:val="24"/>
              </w:rPr>
            </w:pPr>
          </w:p>
        </w:tc>
        <w:tc>
          <w:tcPr>
            <w:tcW w:w="2207" w:type="dxa"/>
          </w:tcPr>
          <w:p w14:paraId="08FA8DE5" w14:textId="77777777" w:rsidR="001D3BC6" w:rsidRPr="001D3BC6" w:rsidRDefault="001D3BC6" w:rsidP="001D3BC6">
            <w:pPr>
              <w:rPr>
                <w:rFonts w:eastAsia="Calibri" w:cs="Times New Roman"/>
                <w:szCs w:val="24"/>
              </w:rPr>
            </w:pPr>
          </w:p>
        </w:tc>
        <w:tc>
          <w:tcPr>
            <w:tcW w:w="2389" w:type="dxa"/>
          </w:tcPr>
          <w:p w14:paraId="0F222FE2" w14:textId="77777777" w:rsidR="001D3BC6" w:rsidRPr="001D3BC6" w:rsidRDefault="001D3BC6" w:rsidP="001D3BC6">
            <w:pPr>
              <w:rPr>
                <w:rFonts w:eastAsia="Calibri" w:cs="Times New Roman"/>
                <w:szCs w:val="24"/>
              </w:rPr>
            </w:pPr>
          </w:p>
        </w:tc>
        <w:tc>
          <w:tcPr>
            <w:tcW w:w="1240" w:type="dxa"/>
          </w:tcPr>
          <w:p w14:paraId="2D93B297" w14:textId="77777777" w:rsidR="001D3BC6" w:rsidRPr="001D3BC6" w:rsidRDefault="001D3BC6" w:rsidP="001D3BC6">
            <w:pPr>
              <w:rPr>
                <w:rFonts w:eastAsia="Calibri" w:cs="Times New Roman"/>
                <w:szCs w:val="24"/>
              </w:rPr>
            </w:pPr>
          </w:p>
        </w:tc>
        <w:tc>
          <w:tcPr>
            <w:tcW w:w="1213" w:type="dxa"/>
          </w:tcPr>
          <w:p w14:paraId="16371B42" w14:textId="77777777" w:rsidR="001D3BC6" w:rsidRPr="001D3BC6" w:rsidRDefault="001D3BC6" w:rsidP="001D3BC6">
            <w:pPr>
              <w:rPr>
                <w:rFonts w:eastAsia="Calibri" w:cs="Times New Roman"/>
                <w:szCs w:val="24"/>
              </w:rPr>
            </w:pPr>
          </w:p>
        </w:tc>
      </w:tr>
      <w:tr w:rsidR="001D3BC6" w:rsidRPr="001D3BC6" w14:paraId="3FDACDCA" w14:textId="77777777" w:rsidTr="00136D2D">
        <w:tc>
          <w:tcPr>
            <w:tcW w:w="4640" w:type="dxa"/>
          </w:tcPr>
          <w:p w14:paraId="115DA869" w14:textId="77777777" w:rsidR="001D3BC6" w:rsidRPr="001D3BC6" w:rsidRDefault="001D3BC6" w:rsidP="001D3BC6">
            <w:pPr>
              <w:numPr>
                <w:ilvl w:val="0"/>
                <w:numId w:val="47"/>
              </w:numPr>
              <w:contextualSpacing/>
              <w:rPr>
                <w:rFonts w:eastAsia="Calibri" w:cs="Times New Roman"/>
                <w:szCs w:val="24"/>
                <w:lang w:val="tr-TR"/>
              </w:rPr>
            </w:pPr>
            <w:r w:rsidRPr="001D3BC6">
              <w:rPr>
                <w:rFonts w:eastAsia="Calibri" w:cs="Times New Roman"/>
                <w:szCs w:val="24"/>
                <w:lang w:val="tr-TR"/>
              </w:rPr>
              <w:t>En ufak olaylara bile çok aşırı tepki gösteriyorum</w:t>
            </w:r>
          </w:p>
        </w:tc>
        <w:tc>
          <w:tcPr>
            <w:tcW w:w="1487" w:type="dxa"/>
          </w:tcPr>
          <w:p w14:paraId="51128987" w14:textId="77777777" w:rsidR="001D3BC6" w:rsidRPr="001D3BC6" w:rsidRDefault="001D3BC6" w:rsidP="001D3BC6">
            <w:pPr>
              <w:rPr>
                <w:rFonts w:eastAsia="Calibri" w:cs="Times New Roman"/>
                <w:szCs w:val="24"/>
                <w:lang w:val="tr-TR"/>
              </w:rPr>
            </w:pPr>
          </w:p>
        </w:tc>
        <w:tc>
          <w:tcPr>
            <w:tcW w:w="2207" w:type="dxa"/>
          </w:tcPr>
          <w:p w14:paraId="4F32E186" w14:textId="77777777" w:rsidR="001D3BC6" w:rsidRPr="001D3BC6" w:rsidRDefault="001D3BC6" w:rsidP="001D3BC6">
            <w:pPr>
              <w:rPr>
                <w:rFonts w:eastAsia="Calibri" w:cs="Times New Roman"/>
                <w:szCs w:val="24"/>
                <w:lang w:val="tr-TR"/>
              </w:rPr>
            </w:pPr>
          </w:p>
        </w:tc>
        <w:tc>
          <w:tcPr>
            <w:tcW w:w="2389" w:type="dxa"/>
          </w:tcPr>
          <w:p w14:paraId="6E02B794" w14:textId="77777777" w:rsidR="001D3BC6" w:rsidRPr="001D3BC6" w:rsidRDefault="001D3BC6" w:rsidP="001D3BC6">
            <w:pPr>
              <w:rPr>
                <w:rFonts w:eastAsia="Calibri" w:cs="Times New Roman"/>
                <w:szCs w:val="24"/>
                <w:lang w:val="tr-TR"/>
              </w:rPr>
            </w:pPr>
          </w:p>
        </w:tc>
        <w:tc>
          <w:tcPr>
            <w:tcW w:w="1240" w:type="dxa"/>
          </w:tcPr>
          <w:p w14:paraId="7949AA2A" w14:textId="77777777" w:rsidR="001D3BC6" w:rsidRPr="001D3BC6" w:rsidRDefault="001D3BC6" w:rsidP="001D3BC6">
            <w:pPr>
              <w:rPr>
                <w:rFonts w:eastAsia="Calibri" w:cs="Times New Roman"/>
                <w:szCs w:val="24"/>
                <w:lang w:val="tr-TR"/>
              </w:rPr>
            </w:pPr>
          </w:p>
        </w:tc>
        <w:tc>
          <w:tcPr>
            <w:tcW w:w="1213" w:type="dxa"/>
          </w:tcPr>
          <w:p w14:paraId="1A1201C6" w14:textId="77777777" w:rsidR="001D3BC6" w:rsidRPr="001D3BC6" w:rsidRDefault="001D3BC6" w:rsidP="001D3BC6">
            <w:pPr>
              <w:rPr>
                <w:rFonts w:eastAsia="Calibri" w:cs="Times New Roman"/>
                <w:szCs w:val="24"/>
                <w:lang w:val="tr-TR"/>
              </w:rPr>
            </w:pPr>
          </w:p>
        </w:tc>
      </w:tr>
      <w:tr w:rsidR="001D3BC6" w:rsidRPr="001D3BC6" w14:paraId="793A7018" w14:textId="77777777" w:rsidTr="00136D2D">
        <w:tc>
          <w:tcPr>
            <w:tcW w:w="4640" w:type="dxa"/>
          </w:tcPr>
          <w:p w14:paraId="48159573" w14:textId="77777777" w:rsidR="001D3BC6" w:rsidRPr="001D3BC6" w:rsidRDefault="001D3BC6" w:rsidP="001D3BC6">
            <w:pPr>
              <w:numPr>
                <w:ilvl w:val="0"/>
                <w:numId w:val="47"/>
              </w:numPr>
              <w:contextualSpacing/>
              <w:rPr>
                <w:rFonts w:eastAsia="Calibri" w:cs="Times New Roman"/>
                <w:szCs w:val="24"/>
                <w:lang w:val="tr-TR"/>
              </w:rPr>
            </w:pPr>
            <w:r w:rsidRPr="001D3BC6">
              <w:rPr>
                <w:rFonts w:eastAsia="Calibri" w:cs="Times New Roman"/>
                <w:szCs w:val="24"/>
                <w:lang w:val="tr-TR"/>
              </w:rPr>
              <w:t>Öfkemi kontrol etmekte güçlük çekiyorum</w:t>
            </w:r>
          </w:p>
        </w:tc>
        <w:tc>
          <w:tcPr>
            <w:tcW w:w="1487" w:type="dxa"/>
          </w:tcPr>
          <w:p w14:paraId="7F133929" w14:textId="77777777" w:rsidR="001D3BC6" w:rsidRPr="001D3BC6" w:rsidRDefault="001D3BC6" w:rsidP="001D3BC6">
            <w:pPr>
              <w:rPr>
                <w:rFonts w:eastAsia="Calibri" w:cs="Times New Roman"/>
                <w:szCs w:val="24"/>
                <w:lang w:val="tr-TR"/>
              </w:rPr>
            </w:pPr>
          </w:p>
        </w:tc>
        <w:tc>
          <w:tcPr>
            <w:tcW w:w="2207" w:type="dxa"/>
          </w:tcPr>
          <w:p w14:paraId="1F84D8AD" w14:textId="77777777" w:rsidR="001D3BC6" w:rsidRPr="001D3BC6" w:rsidRDefault="001D3BC6" w:rsidP="001D3BC6">
            <w:pPr>
              <w:rPr>
                <w:rFonts w:eastAsia="Calibri" w:cs="Times New Roman"/>
                <w:szCs w:val="24"/>
                <w:lang w:val="tr-TR"/>
              </w:rPr>
            </w:pPr>
          </w:p>
        </w:tc>
        <w:tc>
          <w:tcPr>
            <w:tcW w:w="2389" w:type="dxa"/>
          </w:tcPr>
          <w:p w14:paraId="46792536" w14:textId="77777777" w:rsidR="001D3BC6" w:rsidRPr="001D3BC6" w:rsidRDefault="001D3BC6" w:rsidP="001D3BC6">
            <w:pPr>
              <w:rPr>
                <w:rFonts w:eastAsia="Calibri" w:cs="Times New Roman"/>
                <w:szCs w:val="24"/>
                <w:lang w:val="tr-TR"/>
              </w:rPr>
            </w:pPr>
          </w:p>
        </w:tc>
        <w:tc>
          <w:tcPr>
            <w:tcW w:w="1240" w:type="dxa"/>
          </w:tcPr>
          <w:p w14:paraId="30956395" w14:textId="77777777" w:rsidR="001D3BC6" w:rsidRPr="001D3BC6" w:rsidRDefault="001D3BC6" w:rsidP="001D3BC6">
            <w:pPr>
              <w:rPr>
                <w:rFonts w:eastAsia="Calibri" w:cs="Times New Roman"/>
                <w:szCs w:val="24"/>
                <w:lang w:val="tr-TR"/>
              </w:rPr>
            </w:pPr>
          </w:p>
        </w:tc>
        <w:tc>
          <w:tcPr>
            <w:tcW w:w="1213" w:type="dxa"/>
          </w:tcPr>
          <w:p w14:paraId="6E1A123C" w14:textId="77777777" w:rsidR="001D3BC6" w:rsidRPr="001D3BC6" w:rsidRDefault="001D3BC6" w:rsidP="001D3BC6">
            <w:pPr>
              <w:rPr>
                <w:rFonts w:eastAsia="Calibri" w:cs="Times New Roman"/>
                <w:szCs w:val="24"/>
                <w:lang w:val="tr-TR"/>
              </w:rPr>
            </w:pPr>
          </w:p>
        </w:tc>
      </w:tr>
      <w:tr w:rsidR="001D3BC6" w:rsidRPr="001D3BC6" w14:paraId="1B931DD8" w14:textId="77777777" w:rsidTr="00136D2D">
        <w:tc>
          <w:tcPr>
            <w:tcW w:w="4640" w:type="dxa"/>
          </w:tcPr>
          <w:p w14:paraId="51EB42ED"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Çevremdeki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kişilerle</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ilişkilerim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bozuluyor</w:t>
            </w:r>
            <w:proofErr w:type="spellEnd"/>
          </w:p>
        </w:tc>
        <w:tc>
          <w:tcPr>
            <w:tcW w:w="1487" w:type="dxa"/>
          </w:tcPr>
          <w:p w14:paraId="497361D4" w14:textId="77777777" w:rsidR="001D3BC6" w:rsidRPr="001D3BC6" w:rsidRDefault="001D3BC6" w:rsidP="001D3BC6">
            <w:pPr>
              <w:rPr>
                <w:rFonts w:eastAsia="Calibri" w:cs="Times New Roman"/>
                <w:szCs w:val="24"/>
              </w:rPr>
            </w:pPr>
          </w:p>
        </w:tc>
        <w:tc>
          <w:tcPr>
            <w:tcW w:w="2207" w:type="dxa"/>
          </w:tcPr>
          <w:p w14:paraId="6A7CD2C9" w14:textId="77777777" w:rsidR="001D3BC6" w:rsidRPr="001D3BC6" w:rsidRDefault="001D3BC6" w:rsidP="001D3BC6">
            <w:pPr>
              <w:rPr>
                <w:rFonts w:eastAsia="Calibri" w:cs="Times New Roman"/>
                <w:szCs w:val="24"/>
              </w:rPr>
            </w:pPr>
          </w:p>
        </w:tc>
        <w:tc>
          <w:tcPr>
            <w:tcW w:w="2389" w:type="dxa"/>
          </w:tcPr>
          <w:p w14:paraId="51AF61E1" w14:textId="77777777" w:rsidR="001D3BC6" w:rsidRPr="001D3BC6" w:rsidRDefault="001D3BC6" w:rsidP="001D3BC6">
            <w:pPr>
              <w:rPr>
                <w:rFonts w:eastAsia="Calibri" w:cs="Times New Roman"/>
                <w:szCs w:val="24"/>
              </w:rPr>
            </w:pPr>
          </w:p>
        </w:tc>
        <w:tc>
          <w:tcPr>
            <w:tcW w:w="1240" w:type="dxa"/>
          </w:tcPr>
          <w:p w14:paraId="504ACE0D" w14:textId="77777777" w:rsidR="001D3BC6" w:rsidRPr="001D3BC6" w:rsidRDefault="001D3BC6" w:rsidP="001D3BC6">
            <w:pPr>
              <w:rPr>
                <w:rFonts w:eastAsia="Calibri" w:cs="Times New Roman"/>
                <w:szCs w:val="24"/>
              </w:rPr>
            </w:pPr>
          </w:p>
        </w:tc>
        <w:tc>
          <w:tcPr>
            <w:tcW w:w="1213" w:type="dxa"/>
          </w:tcPr>
          <w:p w14:paraId="60CFB657" w14:textId="77777777" w:rsidR="001D3BC6" w:rsidRPr="001D3BC6" w:rsidRDefault="001D3BC6" w:rsidP="001D3BC6">
            <w:pPr>
              <w:rPr>
                <w:rFonts w:eastAsia="Calibri" w:cs="Times New Roman"/>
                <w:szCs w:val="24"/>
              </w:rPr>
            </w:pPr>
          </w:p>
        </w:tc>
      </w:tr>
      <w:tr w:rsidR="001D3BC6" w:rsidRPr="001D3BC6" w14:paraId="15A67B9E" w14:textId="77777777" w:rsidTr="00136D2D">
        <w:tc>
          <w:tcPr>
            <w:tcW w:w="4640" w:type="dxa"/>
          </w:tcPr>
          <w:p w14:paraId="75ECB312"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Sinirlerim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geriliyor</w:t>
            </w:r>
            <w:proofErr w:type="spellEnd"/>
          </w:p>
        </w:tc>
        <w:tc>
          <w:tcPr>
            <w:tcW w:w="1487" w:type="dxa"/>
          </w:tcPr>
          <w:p w14:paraId="149E9DF2" w14:textId="77777777" w:rsidR="001D3BC6" w:rsidRPr="001D3BC6" w:rsidRDefault="001D3BC6" w:rsidP="001D3BC6">
            <w:pPr>
              <w:rPr>
                <w:rFonts w:eastAsia="Calibri" w:cs="Times New Roman"/>
                <w:szCs w:val="24"/>
              </w:rPr>
            </w:pPr>
          </w:p>
        </w:tc>
        <w:tc>
          <w:tcPr>
            <w:tcW w:w="2207" w:type="dxa"/>
          </w:tcPr>
          <w:p w14:paraId="241E0FAD" w14:textId="77777777" w:rsidR="001D3BC6" w:rsidRPr="001D3BC6" w:rsidRDefault="001D3BC6" w:rsidP="001D3BC6">
            <w:pPr>
              <w:rPr>
                <w:rFonts w:eastAsia="Calibri" w:cs="Times New Roman"/>
                <w:szCs w:val="24"/>
              </w:rPr>
            </w:pPr>
          </w:p>
        </w:tc>
        <w:tc>
          <w:tcPr>
            <w:tcW w:w="2389" w:type="dxa"/>
          </w:tcPr>
          <w:p w14:paraId="304C339E" w14:textId="77777777" w:rsidR="001D3BC6" w:rsidRPr="001D3BC6" w:rsidRDefault="001D3BC6" w:rsidP="001D3BC6">
            <w:pPr>
              <w:rPr>
                <w:rFonts w:eastAsia="Calibri" w:cs="Times New Roman"/>
                <w:szCs w:val="24"/>
              </w:rPr>
            </w:pPr>
          </w:p>
        </w:tc>
        <w:tc>
          <w:tcPr>
            <w:tcW w:w="1240" w:type="dxa"/>
          </w:tcPr>
          <w:p w14:paraId="76651115" w14:textId="77777777" w:rsidR="001D3BC6" w:rsidRPr="001D3BC6" w:rsidRDefault="001D3BC6" w:rsidP="001D3BC6">
            <w:pPr>
              <w:rPr>
                <w:rFonts w:eastAsia="Calibri" w:cs="Times New Roman"/>
                <w:szCs w:val="24"/>
              </w:rPr>
            </w:pPr>
          </w:p>
        </w:tc>
        <w:tc>
          <w:tcPr>
            <w:tcW w:w="1213" w:type="dxa"/>
          </w:tcPr>
          <w:p w14:paraId="1E4D46EC" w14:textId="77777777" w:rsidR="001D3BC6" w:rsidRPr="001D3BC6" w:rsidRDefault="001D3BC6" w:rsidP="001D3BC6">
            <w:pPr>
              <w:rPr>
                <w:rFonts w:eastAsia="Calibri" w:cs="Times New Roman"/>
                <w:szCs w:val="24"/>
              </w:rPr>
            </w:pPr>
          </w:p>
        </w:tc>
      </w:tr>
      <w:tr w:rsidR="001D3BC6" w:rsidRPr="001D3BC6" w14:paraId="2FE9DA87" w14:textId="77777777" w:rsidTr="00136D2D">
        <w:tc>
          <w:tcPr>
            <w:tcW w:w="4640" w:type="dxa"/>
          </w:tcPr>
          <w:p w14:paraId="2EE1127F"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Kendimi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çok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endişeli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hissediyorum</w:t>
            </w:r>
            <w:proofErr w:type="spellEnd"/>
          </w:p>
        </w:tc>
        <w:tc>
          <w:tcPr>
            <w:tcW w:w="1487" w:type="dxa"/>
          </w:tcPr>
          <w:p w14:paraId="0B8F7186" w14:textId="77777777" w:rsidR="001D3BC6" w:rsidRPr="001D3BC6" w:rsidRDefault="001D3BC6" w:rsidP="001D3BC6">
            <w:pPr>
              <w:rPr>
                <w:rFonts w:eastAsia="Calibri" w:cs="Times New Roman"/>
                <w:szCs w:val="24"/>
              </w:rPr>
            </w:pPr>
          </w:p>
        </w:tc>
        <w:tc>
          <w:tcPr>
            <w:tcW w:w="2207" w:type="dxa"/>
          </w:tcPr>
          <w:p w14:paraId="1902DDED" w14:textId="77777777" w:rsidR="001D3BC6" w:rsidRPr="001D3BC6" w:rsidRDefault="001D3BC6" w:rsidP="001D3BC6">
            <w:pPr>
              <w:rPr>
                <w:rFonts w:eastAsia="Calibri" w:cs="Times New Roman"/>
                <w:szCs w:val="24"/>
              </w:rPr>
            </w:pPr>
          </w:p>
        </w:tc>
        <w:tc>
          <w:tcPr>
            <w:tcW w:w="2389" w:type="dxa"/>
          </w:tcPr>
          <w:p w14:paraId="1E088213" w14:textId="77777777" w:rsidR="001D3BC6" w:rsidRPr="001D3BC6" w:rsidRDefault="001D3BC6" w:rsidP="001D3BC6">
            <w:pPr>
              <w:rPr>
                <w:rFonts w:eastAsia="Calibri" w:cs="Times New Roman"/>
                <w:szCs w:val="24"/>
              </w:rPr>
            </w:pPr>
          </w:p>
        </w:tc>
        <w:tc>
          <w:tcPr>
            <w:tcW w:w="1240" w:type="dxa"/>
          </w:tcPr>
          <w:p w14:paraId="4772D67D" w14:textId="77777777" w:rsidR="001D3BC6" w:rsidRPr="001D3BC6" w:rsidRDefault="001D3BC6" w:rsidP="001D3BC6">
            <w:pPr>
              <w:rPr>
                <w:rFonts w:eastAsia="Calibri" w:cs="Times New Roman"/>
                <w:szCs w:val="24"/>
              </w:rPr>
            </w:pPr>
          </w:p>
        </w:tc>
        <w:tc>
          <w:tcPr>
            <w:tcW w:w="1213" w:type="dxa"/>
          </w:tcPr>
          <w:p w14:paraId="1B9B4D1C" w14:textId="77777777" w:rsidR="001D3BC6" w:rsidRPr="001D3BC6" w:rsidRDefault="001D3BC6" w:rsidP="001D3BC6">
            <w:pPr>
              <w:rPr>
                <w:rFonts w:eastAsia="Calibri" w:cs="Times New Roman"/>
                <w:szCs w:val="24"/>
              </w:rPr>
            </w:pPr>
          </w:p>
        </w:tc>
      </w:tr>
      <w:tr w:rsidR="001D3BC6" w:rsidRPr="001D3BC6" w14:paraId="3C768441" w14:textId="77777777" w:rsidTr="00136D2D">
        <w:tc>
          <w:tcPr>
            <w:tcW w:w="4640" w:type="dxa"/>
          </w:tcPr>
          <w:p w14:paraId="39713F17"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Eskisinden</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daha</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çabuk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yoruluyorum</w:t>
            </w:r>
            <w:proofErr w:type="spellEnd"/>
          </w:p>
        </w:tc>
        <w:tc>
          <w:tcPr>
            <w:tcW w:w="1487" w:type="dxa"/>
          </w:tcPr>
          <w:p w14:paraId="488E2B39" w14:textId="77777777" w:rsidR="001D3BC6" w:rsidRPr="001D3BC6" w:rsidRDefault="001D3BC6" w:rsidP="001D3BC6">
            <w:pPr>
              <w:rPr>
                <w:rFonts w:eastAsia="Calibri" w:cs="Times New Roman"/>
                <w:szCs w:val="24"/>
              </w:rPr>
            </w:pPr>
          </w:p>
        </w:tc>
        <w:tc>
          <w:tcPr>
            <w:tcW w:w="2207" w:type="dxa"/>
          </w:tcPr>
          <w:p w14:paraId="111D09B2" w14:textId="77777777" w:rsidR="001D3BC6" w:rsidRPr="001D3BC6" w:rsidRDefault="001D3BC6" w:rsidP="001D3BC6">
            <w:pPr>
              <w:rPr>
                <w:rFonts w:eastAsia="Calibri" w:cs="Times New Roman"/>
                <w:szCs w:val="24"/>
              </w:rPr>
            </w:pPr>
          </w:p>
        </w:tc>
        <w:tc>
          <w:tcPr>
            <w:tcW w:w="2389" w:type="dxa"/>
          </w:tcPr>
          <w:p w14:paraId="220998EE" w14:textId="77777777" w:rsidR="001D3BC6" w:rsidRPr="001D3BC6" w:rsidRDefault="001D3BC6" w:rsidP="001D3BC6">
            <w:pPr>
              <w:rPr>
                <w:rFonts w:eastAsia="Calibri" w:cs="Times New Roman"/>
                <w:szCs w:val="24"/>
              </w:rPr>
            </w:pPr>
          </w:p>
        </w:tc>
        <w:tc>
          <w:tcPr>
            <w:tcW w:w="1240" w:type="dxa"/>
          </w:tcPr>
          <w:p w14:paraId="653C9CD4" w14:textId="77777777" w:rsidR="001D3BC6" w:rsidRPr="001D3BC6" w:rsidRDefault="001D3BC6" w:rsidP="001D3BC6">
            <w:pPr>
              <w:rPr>
                <w:rFonts w:eastAsia="Calibri" w:cs="Times New Roman"/>
                <w:szCs w:val="24"/>
              </w:rPr>
            </w:pPr>
          </w:p>
        </w:tc>
        <w:tc>
          <w:tcPr>
            <w:tcW w:w="1213" w:type="dxa"/>
          </w:tcPr>
          <w:p w14:paraId="61595DF6" w14:textId="77777777" w:rsidR="001D3BC6" w:rsidRPr="001D3BC6" w:rsidRDefault="001D3BC6" w:rsidP="001D3BC6">
            <w:pPr>
              <w:rPr>
                <w:rFonts w:eastAsia="Calibri" w:cs="Times New Roman"/>
                <w:szCs w:val="24"/>
              </w:rPr>
            </w:pPr>
          </w:p>
        </w:tc>
      </w:tr>
      <w:tr w:rsidR="001D3BC6" w:rsidRPr="001D3BC6" w14:paraId="3C4DF07E" w14:textId="77777777" w:rsidTr="00136D2D">
        <w:tc>
          <w:tcPr>
            <w:tcW w:w="4640" w:type="dxa"/>
          </w:tcPr>
          <w:p w14:paraId="29BC7BF2"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Kendimi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değersiz</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görüyorum</w:t>
            </w:r>
            <w:proofErr w:type="spellEnd"/>
          </w:p>
        </w:tc>
        <w:tc>
          <w:tcPr>
            <w:tcW w:w="1487" w:type="dxa"/>
          </w:tcPr>
          <w:p w14:paraId="3EEBAD95" w14:textId="77777777" w:rsidR="001D3BC6" w:rsidRPr="001D3BC6" w:rsidRDefault="001D3BC6" w:rsidP="001D3BC6">
            <w:pPr>
              <w:rPr>
                <w:rFonts w:eastAsia="Calibri" w:cs="Times New Roman"/>
                <w:szCs w:val="24"/>
              </w:rPr>
            </w:pPr>
          </w:p>
        </w:tc>
        <w:tc>
          <w:tcPr>
            <w:tcW w:w="2207" w:type="dxa"/>
          </w:tcPr>
          <w:p w14:paraId="726F0F95" w14:textId="77777777" w:rsidR="001D3BC6" w:rsidRPr="001D3BC6" w:rsidRDefault="001D3BC6" w:rsidP="001D3BC6">
            <w:pPr>
              <w:rPr>
                <w:rFonts w:eastAsia="Calibri" w:cs="Times New Roman"/>
                <w:szCs w:val="24"/>
              </w:rPr>
            </w:pPr>
          </w:p>
        </w:tc>
        <w:tc>
          <w:tcPr>
            <w:tcW w:w="2389" w:type="dxa"/>
          </w:tcPr>
          <w:p w14:paraId="29B5BAE5" w14:textId="77777777" w:rsidR="001D3BC6" w:rsidRPr="001D3BC6" w:rsidRDefault="001D3BC6" w:rsidP="001D3BC6">
            <w:pPr>
              <w:rPr>
                <w:rFonts w:eastAsia="Calibri" w:cs="Times New Roman"/>
                <w:szCs w:val="24"/>
              </w:rPr>
            </w:pPr>
          </w:p>
        </w:tc>
        <w:tc>
          <w:tcPr>
            <w:tcW w:w="1240" w:type="dxa"/>
          </w:tcPr>
          <w:p w14:paraId="3BCFAF18" w14:textId="77777777" w:rsidR="001D3BC6" w:rsidRPr="001D3BC6" w:rsidRDefault="001D3BC6" w:rsidP="001D3BC6">
            <w:pPr>
              <w:rPr>
                <w:rFonts w:eastAsia="Calibri" w:cs="Times New Roman"/>
                <w:szCs w:val="24"/>
              </w:rPr>
            </w:pPr>
          </w:p>
        </w:tc>
        <w:tc>
          <w:tcPr>
            <w:tcW w:w="1213" w:type="dxa"/>
          </w:tcPr>
          <w:p w14:paraId="297D05A2" w14:textId="77777777" w:rsidR="001D3BC6" w:rsidRPr="001D3BC6" w:rsidRDefault="001D3BC6" w:rsidP="001D3BC6">
            <w:pPr>
              <w:rPr>
                <w:rFonts w:eastAsia="Calibri" w:cs="Times New Roman"/>
                <w:szCs w:val="24"/>
              </w:rPr>
            </w:pPr>
          </w:p>
        </w:tc>
      </w:tr>
      <w:tr w:rsidR="001D3BC6" w:rsidRPr="001D3BC6" w14:paraId="5A7590E5" w14:textId="77777777" w:rsidTr="00136D2D">
        <w:tc>
          <w:tcPr>
            <w:tcW w:w="4640" w:type="dxa"/>
          </w:tcPr>
          <w:p w14:paraId="150FE70B"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Dikkatimi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toplamakta</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güçlük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çekiyorum</w:t>
            </w:r>
            <w:proofErr w:type="spellEnd"/>
          </w:p>
        </w:tc>
        <w:tc>
          <w:tcPr>
            <w:tcW w:w="1487" w:type="dxa"/>
          </w:tcPr>
          <w:p w14:paraId="1E1F5F99" w14:textId="77777777" w:rsidR="001D3BC6" w:rsidRPr="001D3BC6" w:rsidRDefault="001D3BC6" w:rsidP="001D3BC6">
            <w:pPr>
              <w:rPr>
                <w:rFonts w:eastAsia="Calibri" w:cs="Times New Roman"/>
                <w:szCs w:val="24"/>
              </w:rPr>
            </w:pPr>
          </w:p>
        </w:tc>
        <w:tc>
          <w:tcPr>
            <w:tcW w:w="2207" w:type="dxa"/>
          </w:tcPr>
          <w:p w14:paraId="34A338D0" w14:textId="77777777" w:rsidR="001D3BC6" w:rsidRPr="001D3BC6" w:rsidRDefault="001D3BC6" w:rsidP="001D3BC6">
            <w:pPr>
              <w:rPr>
                <w:rFonts w:eastAsia="Calibri" w:cs="Times New Roman"/>
                <w:szCs w:val="24"/>
              </w:rPr>
            </w:pPr>
          </w:p>
        </w:tc>
        <w:tc>
          <w:tcPr>
            <w:tcW w:w="2389" w:type="dxa"/>
          </w:tcPr>
          <w:p w14:paraId="74C7614B" w14:textId="77777777" w:rsidR="001D3BC6" w:rsidRPr="001D3BC6" w:rsidRDefault="001D3BC6" w:rsidP="001D3BC6">
            <w:pPr>
              <w:rPr>
                <w:rFonts w:eastAsia="Calibri" w:cs="Times New Roman"/>
                <w:szCs w:val="24"/>
              </w:rPr>
            </w:pPr>
          </w:p>
        </w:tc>
        <w:tc>
          <w:tcPr>
            <w:tcW w:w="1240" w:type="dxa"/>
          </w:tcPr>
          <w:p w14:paraId="1FEC835E" w14:textId="77777777" w:rsidR="001D3BC6" w:rsidRPr="001D3BC6" w:rsidRDefault="001D3BC6" w:rsidP="001D3BC6">
            <w:pPr>
              <w:rPr>
                <w:rFonts w:eastAsia="Calibri" w:cs="Times New Roman"/>
                <w:szCs w:val="24"/>
              </w:rPr>
            </w:pPr>
          </w:p>
        </w:tc>
        <w:tc>
          <w:tcPr>
            <w:tcW w:w="1213" w:type="dxa"/>
          </w:tcPr>
          <w:p w14:paraId="4F787035" w14:textId="77777777" w:rsidR="001D3BC6" w:rsidRPr="001D3BC6" w:rsidRDefault="001D3BC6" w:rsidP="001D3BC6">
            <w:pPr>
              <w:rPr>
                <w:rFonts w:eastAsia="Calibri" w:cs="Times New Roman"/>
                <w:szCs w:val="24"/>
              </w:rPr>
            </w:pPr>
          </w:p>
        </w:tc>
      </w:tr>
      <w:tr w:rsidR="001D3BC6" w:rsidRPr="001D3BC6" w14:paraId="3D641EF2" w14:textId="77777777" w:rsidTr="00136D2D">
        <w:tc>
          <w:tcPr>
            <w:tcW w:w="4640" w:type="dxa"/>
          </w:tcPr>
          <w:p w14:paraId="6B4493C1"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Dikkatim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çok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çabuk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dağılıyor</w:t>
            </w:r>
            <w:proofErr w:type="spellEnd"/>
          </w:p>
        </w:tc>
        <w:tc>
          <w:tcPr>
            <w:tcW w:w="1487" w:type="dxa"/>
          </w:tcPr>
          <w:p w14:paraId="40E548E7" w14:textId="77777777" w:rsidR="001D3BC6" w:rsidRPr="001D3BC6" w:rsidRDefault="001D3BC6" w:rsidP="001D3BC6">
            <w:pPr>
              <w:rPr>
                <w:rFonts w:eastAsia="Calibri" w:cs="Times New Roman"/>
                <w:szCs w:val="24"/>
              </w:rPr>
            </w:pPr>
          </w:p>
        </w:tc>
        <w:tc>
          <w:tcPr>
            <w:tcW w:w="2207" w:type="dxa"/>
          </w:tcPr>
          <w:p w14:paraId="372A8E13" w14:textId="77777777" w:rsidR="001D3BC6" w:rsidRPr="001D3BC6" w:rsidRDefault="001D3BC6" w:rsidP="001D3BC6">
            <w:pPr>
              <w:rPr>
                <w:rFonts w:eastAsia="Calibri" w:cs="Times New Roman"/>
                <w:szCs w:val="24"/>
              </w:rPr>
            </w:pPr>
          </w:p>
        </w:tc>
        <w:tc>
          <w:tcPr>
            <w:tcW w:w="2389" w:type="dxa"/>
          </w:tcPr>
          <w:p w14:paraId="769945AB" w14:textId="77777777" w:rsidR="001D3BC6" w:rsidRPr="001D3BC6" w:rsidRDefault="001D3BC6" w:rsidP="001D3BC6">
            <w:pPr>
              <w:rPr>
                <w:rFonts w:eastAsia="Calibri" w:cs="Times New Roman"/>
                <w:szCs w:val="24"/>
              </w:rPr>
            </w:pPr>
          </w:p>
        </w:tc>
        <w:tc>
          <w:tcPr>
            <w:tcW w:w="1240" w:type="dxa"/>
          </w:tcPr>
          <w:p w14:paraId="711297FF" w14:textId="77777777" w:rsidR="001D3BC6" w:rsidRPr="001D3BC6" w:rsidRDefault="001D3BC6" w:rsidP="001D3BC6">
            <w:pPr>
              <w:rPr>
                <w:rFonts w:eastAsia="Calibri" w:cs="Times New Roman"/>
                <w:szCs w:val="24"/>
              </w:rPr>
            </w:pPr>
          </w:p>
        </w:tc>
        <w:tc>
          <w:tcPr>
            <w:tcW w:w="1213" w:type="dxa"/>
          </w:tcPr>
          <w:p w14:paraId="715DFA9C" w14:textId="77777777" w:rsidR="001D3BC6" w:rsidRPr="001D3BC6" w:rsidRDefault="001D3BC6" w:rsidP="001D3BC6">
            <w:pPr>
              <w:rPr>
                <w:rFonts w:eastAsia="Calibri" w:cs="Times New Roman"/>
                <w:szCs w:val="24"/>
              </w:rPr>
            </w:pPr>
          </w:p>
        </w:tc>
      </w:tr>
      <w:tr w:rsidR="001D3BC6" w:rsidRPr="001D3BC6" w14:paraId="1BA96C43" w14:textId="77777777" w:rsidTr="00136D2D">
        <w:tc>
          <w:tcPr>
            <w:tcW w:w="4640" w:type="dxa"/>
          </w:tcPr>
          <w:p w14:paraId="4503EF86"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Dalıp</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gidiyorum</w:t>
            </w:r>
            <w:proofErr w:type="spellEnd"/>
          </w:p>
        </w:tc>
        <w:tc>
          <w:tcPr>
            <w:tcW w:w="1487" w:type="dxa"/>
          </w:tcPr>
          <w:p w14:paraId="4308B7B4" w14:textId="77777777" w:rsidR="001D3BC6" w:rsidRPr="001D3BC6" w:rsidRDefault="001D3BC6" w:rsidP="001D3BC6">
            <w:pPr>
              <w:rPr>
                <w:rFonts w:eastAsia="Calibri" w:cs="Times New Roman"/>
                <w:szCs w:val="24"/>
              </w:rPr>
            </w:pPr>
          </w:p>
        </w:tc>
        <w:tc>
          <w:tcPr>
            <w:tcW w:w="2207" w:type="dxa"/>
          </w:tcPr>
          <w:p w14:paraId="407C4DEE" w14:textId="77777777" w:rsidR="001D3BC6" w:rsidRPr="001D3BC6" w:rsidRDefault="001D3BC6" w:rsidP="001D3BC6">
            <w:pPr>
              <w:rPr>
                <w:rFonts w:eastAsia="Calibri" w:cs="Times New Roman"/>
                <w:szCs w:val="24"/>
              </w:rPr>
            </w:pPr>
          </w:p>
        </w:tc>
        <w:tc>
          <w:tcPr>
            <w:tcW w:w="2389" w:type="dxa"/>
          </w:tcPr>
          <w:p w14:paraId="7BC67F9F" w14:textId="77777777" w:rsidR="001D3BC6" w:rsidRPr="001D3BC6" w:rsidRDefault="001D3BC6" w:rsidP="001D3BC6">
            <w:pPr>
              <w:rPr>
                <w:rFonts w:eastAsia="Calibri" w:cs="Times New Roman"/>
                <w:szCs w:val="24"/>
              </w:rPr>
            </w:pPr>
          </w:p>
        </w:tc>
        <w:tc>
          <w:tcPr>
            <w:tcW w:w="1240" w:type="dxa"/>
          </w:tcPr>
          <w:p w14:paraId="091AE0A4" w14:textId="77777777" w:rsidR="001D3BC6" w:rsidRPr="001D3BC6" w:rsidRDefault="001D3BC6" w:rsidP="001D3BC6">
            <w:pPr>
              <w:rPr>
                <w:rFonts w:eastAsia="Calibri" w:cs="Times New Roman"/>
                <w:szCs w:val="24"/>
              </w:rPr>
            </w:pPr>
          </w:p>
        </w:tc>
        <w:tc>
          <w:tcPr>
            <w:tcW w:w="1213" w:type="dxa"/>
          </w:tcPr>
          <w:p w14:paraId="67289A04" w14:textId="77777777" w:rsidR="001D3BC6" w:rsidRPr="001D3BC6" w:rsidRDefault="001D3BC6" w:rsidP="001D3BC6">
            <w:pPr>
              <w:rPr>
                <w:rFonts w:eastAsia="Calibri" w:cs="Times New Roman"/>
                <w:szCs w:val="24"/>
              </w:rPr>
            </w:pPr>
          </w:p>
        </w:tc>
      </w:tr>
      <w:tr w:rsidR="001D3BC6" w:rsidRPr="001D3BC6" w14:paraId="52497368" w14:textId="77777777" w:rsidTr="00136D2D">
        <w:tc>
          <w:tcPr>
            <w:tcW w:w="4640" w:type="dxa"/>
          </w:tcPr>
          <w:p w14:paraId="4DAB13E4"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Doğru</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düzgün</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düşünemiyorum</w:t>
            </w:r>
            <w:proofErr w:type="spellEnd"/>
          </w:p>
        </w:tc>
        <w:tc>
          <w:tcPr>
            <w:tcW w:w="1487" w:type="dxa"/>
          </w:tcPr>
          <w:p w14:paraId="3726EB98" w14:textId="77777777" w:rsidR="001D3BC6" w:rsidRPr="001D3BC6" w:rsidRDefault="001D3BC6" w:rsidP="001D3BC6">
            <w:pPr>
              <w:rPr>
                <w:rFonts w:eastAsia="Calibri" w:cs="Times New Roman"/>
                <w:szCs w:val="24"/>
              </w:rPr>
            </w:pPr>
          </w:p>
        </w:tc>
        <w:tc>
          <w:tcPr>
            <w:tcW w:w="2207" w:type="dxa"/>
          </w:tcPr>
          <w:p w14:paraId="6B28F0EC" w14:textId="77777777" w:rsidR="001D3BC6" w:rsidRPr="001D3BC6" w:rsidRDefault="001D3BC6" w:rsidP="001D3BC6">
            <w:pPr>
              <w:rPr>
                <w:rFonts w:eastAsia="Calibri" w:cs="Times New Roman"/>
                <w:szCs w:val="24"/>
              </w:rPr>
            </w:pPr>
          </w:p>
        </w:tc>
        <w:tc>
          <w:tcPr>
            <w:tcW w:w="2389" w:type="dxa"/>
          </w:tcPr>
          <w:p w14:paraId="1CAF6B3F" w14:textId="77777777" w:rsidR="001D3BC6" w:rsidRPr="001D3BC6" w:rsidRDefault="001D3BC6" w:rsidP="001D3BC6">
            <w:pPr>
              <w:rPr>
                <w:rFonts w:eastAsia="Calibri" w:cs="Times New Roman"/>
                <w:szCs w:val="24"/>
              </w:rPr>
            </w:pPr>
          </w:p>
        </w:tc>
        <w:tc>
          <w:tcPr>
            <w:tcW w:w="1240" w:type="dxa"/>
          </w:tcPr>
          <w:p w14:paraId="10B21DBE" w14:textId="77777777" w:rsidR="001D3BC6" w:rsidRPr="001D3BC6" w:rsidRDefault="001D3BC6" w:rsidP="001D3BC6">
            <w:pPr>
              <w:rPr>
                <w:rFonts w:eastAsia="Calibri" w:cs="Times New Roman"/>
                <w:szCs w:val="24"/>
              </w:rPr>
            </w:pPr>
          </w:p>
        </w:tc>
        <w:tc>
          <w:tcPr>
            <w:tcW w:w="1213" w:type="dxa"/>
          </w:tcPr>
          <w:p w14:paraId="1C2BAAF0" w14:textId="77777777" w:rsidR="001D3BC6" w:rsidRPr="001D3BC6" w:rsidRDefault="001D3BC6" w:rsidP="001D3BC6">
            <w:pPr>
              <w:rPr>
                <w:rFonts w:eastAsia="Calibri" w:cs="Times New Roman"/>
                <w:szCs w:val="24"/>
              </w:rPr>
            </w:pPr>
          </w:p>
        </w:tc>
      </w:tr>
      <w:tr w:rsidR="001D3BC6" w:rsidRPr="001D3BC6" w14:paraId="2347C253" w14:textId="77777777" w:rsidTr="00136D2D">
        <w:tc>
          <w:tcPr>
            <w:tcW w:w="4640" w:type="dxa"/>
          </w:tcPr>
          <w:p w14:paraId="66DD3BCA"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Baş</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ağrısı</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oluyor</w:t>
            </w:r>
            <w:proofErr w:type="spellEnd"/>
          </w:p>
        </w:tc>
        <w:tc>
          <w:tcPr>
            <w:tcW w:w="1487" w:type="dxa"/>
          </w:tcPr>
          <w:p w14:paraId="504B9A82" w14:textId="77777777" w:rsidR="001D3BC6" w:rsidRPr="001D3BC6" w:rsidRDefault="001D3BC6" w:rsidP="001D3BC6">
            <w:pPr>
              <w:rPr>
                <w:rFonts w:eastAsia="Calibri" w:cs="Times New Roman"/>
                <w:szCs w:val="24"/>
              </w:rPr>
            </w:pPr>
          </w:p>
        </w:tc>
        <w:tc>
          <w:tcPr>
            <w:tcW w:w="2207" w:type="dxa"/>
          </w:tcPr>
          <w:p w14:paraId="7F735D2A" w14:textId="77777777" w:rsidR="001D3BC6" w:rsidRPr="001D3BC6" w:rsidRDefault="001D3BC6" w:rsidP="001D3BC6">
            <w:pPr>
              <w:rPr>
                <w:rFonts w:eastAsia="Calibri" w:cs="Times New Roman"/>
                <w:szCs w:val="24"/>
              </w:rPr>
            </w:pPr>
          </w:p>
        </w:tc>
        <w:tc>
          <w:tcPr>
            <w:tcW w:w="2389" w:type="dxa"/>
          </w:tcPr>
          <w:p w14:paraId="07CA22B3" w14:textId="77777777" w:rsidR="001D3BC6" w:rsidRPr="001D3BC6" w:rsidRDefault="001D3BC6" w:rsidP="001D3BC6">
            <w:pPr>
              <w:rPr>
                <w:rFonts w:eastAsia="Calibri" w:cs="Times New Roman"/>
                <w:szCs w:val="24"/>
              </w:rPr>
            </w:pPr>
          </w:p>
        </w:tc>
        <w:tc>
          <w:tcPr>
            <w:tcW w:w="1240" w:type="dxa"/>
          </w:tcPr>
          <w:p w14:paraId="70A1EC0A" w14:textId="77777777" w:rsidR="001D3BC6" w:rsidRPr="001D3BC6" w:rsidRDefault="001D3BC6" w:rsidP="001D3BC6">
            <w:pPr>
              <w:rPr>
                <w:rFonts w:eastAsia="Calibri" w:cs="Times New Roman"/>
                <w:szCs w:val="24"/>
              </w:rPr>
            </w:pPr>
          </w:p>
        </w:tc>
        <w:tc>
          <w:tcPr>
            <w:tcW w:w="1213" w:type="dxa"/>
          </w:tcPr>
          <w:p w14:paraId="0EE9329F" w14:textId="77777777" w:rsidR="001D3BC6" w:rsidRPr="001D3BC6" w:rsidRDefault="001D3BC6" w:rsidP="001D3BC6">
            <w:pPr>
              <w:rPr>
                <w:rFonts w:eastAsia="Calibri" w:cs="Times New Roman"/>
                <w:szCs w:val="24"/>
              </w:rPr>
            </w:pPr>
          </w:p>
        </w:tc>
      </w:tr>
      <w:tr w:rsidR="001D3BC6" w:rsidRPr="001D3BC6" w14:paraId="1BF98CE1" w14:textId="77777777" w:rsidTr="00136D2D">
        <w:tc>
          <w:tcPr>
            <w:tcW w:w="4640" w:type="dxa"/>
          </w:tcPr>
          <w:p w14:paraId="12F6A559"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Kaslarım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ağrıyor</w:t>
            </w:r>
            <w:proofErr w:type="spellEnd"/>
          </w:p>
        </w:tc>
        <w:tc>
          <w:tcPr>
            <w:tcW w:w="1487" w:type="dxa"/>
          </w:tcPr>
          <w:p w14:paraId="1B320DD8" w14:textId="77777777" w:rsidR="001D3BC6" w:rsidRPr="001D3BC6" w:rsidRDefault="001D3BC6" w:rsidP="001D3BC6">
            <w:pPr>
              <w:rPr>
                <w:rFonts w:eastAsia="Calibri" w:cs="Times New Roman"/>
                <w:szCs w:val="24"/>
              </w:rPr>
            </w:pPr>
          </w:p>
        </w:tc>
        <w:tc>
          <w:tcPr>
            <w:tcW w:w="2207" w:type="dxa"/>
          </w:tcPr>
          <w:p w14:paraId="6A49C805" w14:textId="77777777" w:rsidR="001D3BC6" w:rsidRPr="001D3BC6" w:rsidRDefault="001D3BC6" w:rsidP="001D3BC6">
            <w:pPr>
              <w:rPr>
                <w:rFonts w:eastAsia="Calibri" w:cs="Times New Roman"/>
                <w:szCs w:val="24"/>
              </w:rPr>
            </w:pPr>
          </w:p>
        </w:tc>
        <w:tc>
          <w:tcPr>
            <w:tcW w:w="2389" w:type="dxa"/>
          </w:tcPr>
          <w:p w14:paraId="2B8B5CA2" w14:textId="77777777" w:rsidR="001D3BC6" w:rsidRPr="001D3BC6" w:rsidRDefault="001D3BC6" w:rsidP="001D3BC6">
            <w:pPr>
              <w:rPr>
                <w:rFonts w:eastAsia="Calibri" w:cs="Times New Roman"/>
                <w:szCs w:val="24"/>
              </w:rPr>
            </w:pPr>
          </w:p>
        </w:tc>
        <w:tc>
          <w:tcPr>
            <w:tcW w:w="1240" w:type="dxa"/>
          </w:tcPr>
          <w:p w14:paraId="1C6D6D26" w14:textId="77777777" w:rsidR="001D3BC6" w:rsidRPr="001D3BC6" w:rsidRDefault="001D3BC6" w:rsidP="001D3BC6">
            <w:pPr>
              <w:rPr>
                <w:rFonts w:eastAsia="Calibri" w:cs="Times New Roman"/>
                <w:szCs w:val="24"/>
              </w:rPr>
            </w:pPr>
          </w:p>
        </w:tc>
        <w:tc>
          <w:tcPr>
            <w:tcW w:w="1213" w:type="dxa"/>
          </w:tcPr>
          <w:p w14:paraId="2D010A6C" w14:textId="77777777" w:rsidR="001D3BC6" w:rsidRPr="001D3BC6" w:rsidRDefault="001D3BC6" w:rsidP="001D3BC6">
            <w:pPr>
              <w:rPr>
                <w:rFonts w:eastAsia="Calibri" w:cs="Times New Roman"/>
                <w:szCs w:val="24"/>
              </w:rPr>
            </w:pPr>
          </w:p>
        </w:tc>
      </w:tr>
      <w:tr w:rsidR="001D3BC6" w:rsidRPr="001D3BC6" w14:paraId="1C08DAF5" w14:textId="77777777" w:rsidTr="00136D2D">
        <w:tc>
          <w:tcPr>
            <w:tcW w:w="4640" w:type="dxa"/>
          </w:tcPr>
          <w:p w14:paraId="4F9E5DB1"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Eklem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yerlerim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ağrıyor</w:t>
            </w:r>
            <w:proofErr w:type="spellEnd"/>
          </w:p>
        </w:tc>
        <w:tc>
          <w:tcPr>
            <w:tcW w:w="1487" w:type="dxa"/>
          </w:tcPr>
          <w:p w14:paraId="097D33DC" w14:textId="77777777" w:rsidR="001D3BC6" w:rsidRPr="001D3BC6" w:rsidRDefault="001D3BC6" w:rsidP="001D3BC6">
            <w:pPr>
              <w:rPr>
                <w:rFonts w:eastAsia="Calibri" w:cs="Times New Roman"/>
                <w:szCs w:val="24"/>
              </w:rPr>
            </w:pPr>
          </w:p>
        </w:tc>
        <w:tc>
          <w:tcPr>
            <w:tcW w:w="2207" w:type="dxa"/>
          </w:tcPr>
          <w:p w14:paraId="233B2942" w14:textId="77777777" w:rsidR="001D3BC6" w:rsidRPr="001D3BC6" w:rsidRDefault="001D3BC6" w:rsidP="001D3BC6">
            <w:pPr>
              <w:rPr>
                <w:rFonts w:eastAsia="Calibri" w:cs="Times New Roman"/>
                <w:szCs w:val="24"/>
              </w:rPr>
            </w:pPr>
          </w:p>
        </w:tc>
        <w:tc>
          <w:tcPr>
            <w:tcW w:w="2389" w:type="dxa"/>
          </w:tcPr>
          <w:p w14:paraId="2FAA9481" w14:textId="77777777" w:rsidR="001D3BC6" w:rsidRPr="001D3BC6" w:rsidRDefault="001D3BC6" w:rsidP="001D3BC6">
            <w:pPr>
              <w:rPr>
                <w:rFonts w:eastAsia="Calibri" w:cs="Times New Roman"/>
                <w:szCs w:val="24"/>
              </w:rPr>
            </w:pPr>
          </w:p>
        </w:tc>
        <w:tc>
          <w:tcPr>
            <w:tcW w:w="1240" w:type="dxa"/>
          </w:tcPr>
          <w:p w14:paraId="3E0FF64D" w14:textId="77777777" w:rsidR="001D3BC6" w:rsidRPr="001D3BC6" w:rsidRDefault="001D3BC6" w:rsidP="001D3BC6">
            <w:pPr>
              <w:rPr>
                <w:rFonts w:eastAsia="Calibri" w:cs="Times New Roman"/>
                <w:szCs w:val="24"/>
              </w:rPr>
            </w:pPr>
          </w:p>
        </w:tc>
        <w:tc>
          <w:tcPr>
            <w:tcW w:w="1213" w:type="dxa"/>
          </w:tcPr>
          <w:p w14:paraId="0568AEDC" w14:textId="77777777" w:rsidR="001D3BC6" w:rsidRPr="001D3BC6" w:rsidRDefault="001D3BC6" w:rsidP="001D3BC6">
            <w:pPr>
              <w:rPr>
                <w:rFonts w:eastAsia="Calibri" w:cs="Times New Roman"/>
                <w:szCs w:val="24"/>
              </w:rPr>
            </w:pPr>
          </w:p>
        </w:tc>
      </w:tr>
      <w:tr w:rsidR="001D3BC6" w:rsidRPr="001D3BC6" w14:paraId="35F50D63" w14:textId="77777777" w:rsidTr="00136D2D">
        <w:tc>
          <w:tcPr>
            <w:tcW w:w="4640" w:type="dxa"/>
          </w:tcPr>
          <w:p w14:paraId="1AC4A2DA"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İştahım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artıyor</w:t>
            </w:r>
            <w:proofErr w:type="spellEnd"/>
          </w:p>
        </w:tc>
        <w:tc>
          <w:tcPr>
            <w:tcW w:w="1487" w:type="dxa"/>
          </w:tcPr>
          <w:p w14:paraId="04A8415E" w14:textId="77777777" w:rsidR="001D3BC6" w:rsidRPr="001D3BC6" w:rsidRDefault="001D3BC6" w:rsidP="001D3BC6">
            <w:pPr>
              <w:rPr>
                <w:rFonts w:eastAsia="Calibri" w:cs="Times New Roman"/>
                <w:szCs w:val="24"/>
              </w:rPr>
            </w:pPr>
          </w:p>
        </w:tc>
        <w:tc>
          <w:tcPr>
            <w:tcW w:w="2207" w:type="dxa"/>
          </w:tcPr>
          <w:p w14:paraId="45E06128" w14:textId="77777777" w:rsidR="001D3BC6" w:rsidRPr="001D3BC6" w:rsidRDefault="001D3BC6" w:rsidP="001D3BC6">
            <w:pPr>
              <w:rPr>
                <w:rFonts w:eastAsia="Calibri" w:cs="Times New Roman"/>
                <w:szCs w:val="24"/>
              </w:rPr>
            </w:pPr>
          </w:p>
        </w:tc>
        <w:tc>
          <w:tcPr>
            <w:tcW w:w="2389" w:type="dxa"/>
          </w:tcPr>
          <w:p w14:paraId="4BFC033D" w14:textId="77777777" w:rsidR="001D3BC6" w:rsidRPr="001D3BC6" w:rsidRDefault="001D3BC6" w:rsidP="001D3BC6">
            <w:pPr>
              <w:rPr>
                <w:rFonts w:eastAsia="Calibri" w:cs="Times New Roman"/>
                <w:szCs w:val="24"/>
              </w:rPr>
            </w:pPr>
          </w:p>
        </w:tc>
        <w:tc>
          <w:tcPr>
            <w:tcW w:w="1240" w:type="dxa"/>
          </w:tcPr>
          <w:p w14:paraId="1E150E7C" w14:textId="77777777" w:rsidR="001D3BC6" w:rsidRPr="001D3BC6" w:rsidRDefault="001D3BC6" w:rsidP="001D3BC6">
            <w:pPr>
              <w:rPr>
                <w:rFonts w:eastAsia="Calibri" w:cs="Times New Roman"/>
                <w:szCs w:val="24"/>
              </w:rPr>
            </w:pPr>
          </w:p>
        </w:tc>
        <w:tc>
          <w:tcPr>
            <w:tcW w:w="1213" w:type="dxa"/>
          </w:tcPr>
          <w:p w14:paraId="28D95DED" w14:textId="77777777" w:rsidR="001D3BC6" w:rsidRPr="001D3BC6" w:rsidRDefault="001D3BC6" w:rsidP="001D3BC6">
            <w:pPr>
              <w:rPr>
                <w:rFonts w:eastAsia="Calibri" w:cs="Times New Roman"/>
                <w:szCs w:val="24"/>
              </w:rPr>
            </w:pPr>
          </w:p>
        </w:tc>
      </w:tr>
      <w:tr w:rsidR="001D3BC6" w:rsidRPr="001D3BC6" w14:paraId="5A2F1850" w14:textId="77777777" w:rsidTr="00136D2D">
        <w:tc>
          <w:tcPr>
            <w:tcW w:w="4640" w:type="dxa"/>
          </w:tcPr>
          <w:p w14:paraId="150F62F6" w14:textId="77777777" w:rsidR="001D3BC6" w:rsidRPr="001D3BC6" w:rsidRDefault="001D3BC6" w:rsidP="001D3BC6">
            <w:pPr>
              <w:numPr>
                <w:ilvl w:val="0"/>
                <w:numId w:val="47"/>
              </w:numPr>
              <w:contextualSpacing/>
              <w:rPr>
                <w:rFonts w:eastAsia="Calibri" w:cs="Times New Roman"/>
                <w:szCs w:val="24"/>
                <w:lang w:val="tr-TR"/>
              </w:rPr>
            </w:pPr>
            <w:r w:rsidRPr="001D3BC6">
              <w:rPr>
                <w:rFonts w:eastAsia="Calibri" w:cs="Times New Roman"/>
                <w:szCs w:val="24"/>
                <w:lang w:val="tr-TR"/>
              </w:rPr>
              <w:t>Özellikle unlu ve tatlı yiyecekler yemek istiyorum</w:t>
            </w:r>
          </w:p>
        </w:tc>
        <w:tc>
          <w:tcPr>
            <w:tcW w:w="1487" w:type="dxa"/>
          </w:tcPr>
          <w:p w14:paraId="0A544299" w14:textId="77777777" w:rsidR="001D3BC6" w:rsidRPr="001D3BC6" w:rsidRDefault="001D3BC6" w:rsidP="001D3BC6">
            <w:pPr>
              <w:rPr>
                <w:rFonts w:eastAsia="Calibri" w:cs="Times New Roman"/>
                <w:szCs w:val="24"/>
                <w:lang w:val="tr-TR"/>
              </w:rPr>
            </w:pPr>
          </w:p>
        </w:tc>
        <w:tc>
          <w:tcPr>
            <w:tcW w:w="2207" w:type="dxa"/>
          </w:tcPr>
          <w:p w14:paraId="5D8BA925" w14:textId="77777777" w:rsidR="001D3BC6" w:rsidRPr="001D3BC6" w:rsidRDefault="001D3BC6" w:rsidP="001D3BC6">
            <w:pPr>
              <w:rPr>
                <w:rFonts w:eastAsia="Calibri" w:cs="Times New Roman"/>
                <w:szCs w:val="24"/>
                <w:lang w:val="tr-TR"/>
              </w:rPr>
            </w:pPr>
          </w:p>
        </w:tc>
        <w:tc>
          <w:tcPr>
            <w:tcW w:w="2389" w:type="dxa"/>
          </w:tcPr>
          <w:p w14:paraId="51E4C7CF" w14:textId="77777777" w:rsidR="001D3BC6" w:rsidRPr="001D3BC6" w:rsidRDefault="001D3BC6" w:rsidP="001D3BC6">
            <w:pPr>
              <w:rPr>
                <w:rFonts w:eastAsia="Calibri" w:cs="Times New Roman"/>
                <w:szCs w:val="24"/>
                <w:lang w:val="tr-TR"/>
              </w:rPr>
            </w:pPr>
          </w:p>
        </w:tc>
        <w:tc>
          <w:tcPr>
            <w:tcW w:w="1240" w:type="dxa"/>
          </w:tcPr>
          <w:p w14:paraId="50D22218" w14:textId="77777777" w:rsidR="001D3BC6" w:rsidRPr="001D3BC6" w:rsidRDefault="001D3BC6" w:rsidP="001D3BC6">
            <w:pPr>
              <w:rPr>
                <w:rFonts w:eastAsia="Calibri" w:cs="Times New Roman"/>
                <w:szCs w:val="24"/>
                <w:lang w:val="tr-TR"/>
              </w:rPr>
            </w:pPr>
          </w:p>
        </w:tc>
        <w:tc>
          <w:tcPr>
            <w:tcW w:w="1213" w:type="dxa"/>
          </w:tcPr>
          <w:p w14:paraId="2872E104" w14:textId="77777777" w:rsidR="001D3BC6" w:rsidRPr="001D3BC6" w:rsidRDefault="001D3BC6" w:rsidP="001D3BC6">
            <w:pPr>
              <w:rPr>
                <w:rFonts w:eastAsia="Calibri" w:cs="Times New Roman"/>
                <w:szCs w:val="24"/>
                <w:lang w:val="tr-TR"/>
              </w:rPr>
            </w:pPr>
          </w:p>
        </w:tc>
      </w:tr>
      <w:tr w:rsidR="001D3BC6" w:rsidRPr="001D3BC6" w14:paraId="249E212B" w14:textId="77777777" w:rsidTr="00136D2D">
        <w:tc>
          <w:tcPr>
            <w:tcW w:w="4640" w:type="dxa"/>
          </w:tcPr>
          <w:p w14:paraId="5BC4A84D"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Daha</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fazla</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yemek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yiyorum</w:t>
            </w:r>
            <w:proofErr w:type="spellEnd"/>
          </w:p>
        </w:tc>
        <w:tc>
          <w:tcPr>
            <w:tcW w:w="1487" w:type="dxa"/>
          </w:tcPr>
          <w:p w14:paraId="227979C0" w14:textId="77777777" w:rsidR="001D3BC6" w:rsidRPr="001D3BC6" w:rsidRDefault="001D3BC6" w:rsidP="001D3BC6">
            <w:pPr>
              <w:rPr>
                <w:rFonts w:eastAsia="Calibri" w:cs="Times New Roman"/>
                <w:szCs w:val="24"/>
              </w:rPr>
            </w:pPr>
          </w:p>
        </w:tc>
        <w:tc>
          <w:tcPr>
            <w:tcW w:w="2207" w:type="dxa"/>
          </w:tcPr>
          <w:p w14:paraId="2940842E" w14:textId="77777777" w:rsidR="001D3BC6" w:rsidRPr="001D3BC6" w:rsidRDefault="001D3BC6" w:rsidP="001D3BC6">
            <w:pPr>
              <w:rPr>
                <w:rFonts w:eastAsia="Calibri" w:cs="Times New Roman"/>
                <w:szCs w:val="24"/>
              </w:rPr>
            </w:pPr>
          </w:p>
        </w:tc>
        <w:tc>
          <w:tcPr>
            <w:tcW w:w="2389" w:type="dxa"/>
          </w:tcPr>
          <w:p w14:paraId="2B1BB2DA" w14:textId="77777777" w:rsidR="001D3BC6" w:rsidRPr="001D3BC6" w:rsidRDefault="001D3BC6" w:rsidP="001D3BC6">
            <w:pPr>
              <w:rPr>
                <w:rFonts w:eastAsia="Calibri" w:cs="Times New Roman"/>
                <w:szCs w:val="24"/>
              </w:rPr>
            </w:pPr>
          </w:p>
        </w:tc>
        <w:tc>
          <w:tcPr>
            <w:tcW w:w="1240" w:type="dxa"/>
          </w:tcPr>
          <w:p w14:paraId="60A91C60" w14:textId="77777777" w:rsidR="001D3BC6" w:rsidRPr="001D3BC6" w:rsidRDefault="001D3BC6" w:rsidP="001D3BC6">
            <w:pPr>
              <w:rPr>
                <w:rFonts w:eastAsia="Calibri" w:cs="Times New Roman"/>
                <w:szCs w:val="24"/>
              </w:rPr>
            </w:pPr>
          </w:p>
        </w:tc>
        <w:tc>
          <w:tcPr>
            <w:tcW w:w="1213" w:type="dxa"/>
          </w:tcPr>
          <w:p w14:paraId="52B27E25" w14:textId="77777777" w:rsidR="001D3BC6" w:rsidRPr="001D3BC6" w:rsidRDefault="001D3BC6" w:rsidP="001D3BC6">
            <w:pPr>
              <w:rPr>
                <w:rFonts w:eastAsia="Calibri" w:cs="Times New Roman"/>
                <w:szCs w:val="24"/>
              </w:rPr>
            </w:pPr>
          </w:p>
        </w:tc>
      </w:tr>
      <w:tr w:rsidR="001D3BC6" w:rsidRPr="001D3BC6" w14:paraId="4103A1A4" w14:textId="77777777" w:rsidTr="00136D2D">
        <w:tc>
          <w:tcPr>
            <w:tcW w:w="4640" w:type="dxa"/>
          </w:tcPr>
          <w:p w14:paraId="616B2C49"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Uyku</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uyuma</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isteğim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artıyor</w:t>
            </w:r>
            <w:proofErr w:type="spellEnd"/>
          </w:p>
        </w:tc>
        <w:tc>
          <w:tcPr>
            <w:tcW w:w="1487" w:type="dxa"/>
          </w:tcPr>
          <w:p w14:paraId="678ED92A" w14:textId="77777777" w:rsidR="001D3BC6" w:rsidRPr="001D3BC6" w:rsidRDefault="001D3BC6" w:rsidP="001D3BC6">
            <w:pPr>
              <w:rPr>
                <w:rFonts w:eastAsia="Calibri" w:cs="Times New Roman"/>
                <w:szCs w:val="24"/>
              </w:rPr>
            </w:pPr>
          </w:p>
        </w:tc>
        <w:tc>
          <w:tcPr>
            <w:tcW w:w="2207" w:type="dxa"/>
          </w:tcPr>
          <w:p w14:paraId="6E2E08A1" w14:textId="77777777" w:rsidR="001D3BC6" w:rsidRPr="001D3BC6" w:rsidRDefault="001D3BC6" w:rsidP="001D3BC6">
            <w:pPr>
              <w:rPr>
                <w:rFonts w:eastAsia="Calibri" w:cs="Times New Roman"/>
                <w:szCs w:val="24"/>
              </w:rPr>
            </w:pPr>
          </w:p>
        </w:tc>
        <w:tc>
          <w:tcPr>
            <w:tcW w:w="2389" w:type="dxa"/>
          </w:tcPr>
          <w:p w14:paraId="770E09A9" w14:textId="77777777" w:rsidR="001D3BC6" w:rsidRPr="001D3BC6" w:rsidRDefault="001D3BC6" w:rsidP="001D3BC6">
            <w:pPr>
              <w:rPr>
                <w:rFonts w:eastAsia="Calibri" w:cs="Times New Roman"/>
                <w:szCs w:val="24"/>
              </w:rPr>
            </w:pPr>
          </w:p>
        </w:tc>
        <w:tc>
          <w:tcPr>
            <w:tcW w:w="1240" w:type="dxa"/>
          </w:tcPr>
          <w:p w14:paraId="70959E4A" w14:textId="77777777" w:rsidR="001D3BC6" w:rsidRPr="001D3BC6" w:rsidRDefault="001D3BC6" w:rsidP="001D3BC6">
            <w:pPr>
              <w:rPr>
                <w:rFonts w:eastAsia="Calibri" w:cs="Times New Roman"/>
                <w:szCs w:val="24"/>
              </w:rPr>
            </w:pPr>
          </w:p>
        </w:tc>
        <w:tc>
          <w:tcPr>
            <w:tcW w:w="1213" w:type="dxa"/>
          </w:tcPr>
          <w:p w14:paraId="36E66D80" w14:textId="77777777" w:rsidR="001D3BC6" w:rsidRPr="001D3BC6" w:rsidRDefault="001D3BC6" w:rsidP="001D3BC6">
            <w:pPr>
              <w:rPr>
                <w:rFonts w:eastAsia="Calibri" w:cs="Times New Roman"/>
                <w:szCs w:val="24"/>
              </w:rPr>
            </w:pPr>
          </w:p>
        </w:tc>
      </w:tr>
      <w:tr w:rsidR="001D3BC6" w:rsidRPr="001D3BC6" w14:paraId="14C4F63D" w14:textId="77777777" w:rsidTr="00136D2D">
        <w:tc>
          <w:tcPr>
            <w:tcW w:w="4640" w:type="dxa"/>
          </w:tcPr>
          <w:p w14:paraId="435CD7C3"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Uykumda</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bölünme</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oluyor</w:t>
            </w:r>
            <w:proofErr w:type="spellEnd"/>
          </w:p>
        </w:tc>
        <w:tc>
          <w:tcPr>
            <w:tcW w:w="1487" w:type="dxa"/>
          </w:tcPr>
          <w:p w14:paraId="5BCE1CBE" w14:textId="77777777" w:rsidR="001D3BC6" w:rsidRPr="001D3BC6" w:rsidRDefault="001D3BC6" w:rsidP="001D3BC6">
            <w:pPr>
              <w:rPr>
                <w:rFonts w:eastAsia="Calibri" w:cs="Times New Roman"/>
                <w:szCs w:val="24"/>
              </w:rPr>
            </w:pPr>
          </w:p>
        </w:tc>
        <w:tc>
          <w:tcPr>
            <w:tcW w:w="2207" w:type="dxa"/>
          </w:tcPr>
          <w:p w14:paraId="0D319B1D" w14:textId="77777777" w:rsidR="001D3BC6" w:rsidRPr="001D3BC6" w:rsidRDefault="001D3BC6" w:rsidP="001D3BC6">
            <w:pPr>
              <w:rPr>
                <w:rFonts w:eastAsia="Calibri" w:cs="Times New Roman"/>
                <w:szCs w:val="24"/>
              </w:rPr>
            </w:pPr>
          </w:p>
        </w:tc>
        <w:tc>
          <w:tcPr>
            <w:tcW w:w="2389" w:type="dxa"/>
          </w:tcPr>
          <w:p w14:paraId="43186534" w14:textId="77777777" w:rsidR="001D3BC6" w:rsidRPr="001D3BC6" w:rsidRDefault="001D3BC6" w:rsidP="001D3BC6">
            <w:pPr>
              <w:rPr>
                <w:rFonts w:eastAsia="Calibri" w:cs="Times New Roman"/>
                <w:szCs w:val="24"/>
              </w:rPr>
            </w:pPr>
          </w:p>
        </w:tc>
        <w:tc>
          <w:tcPr>
            <w:tcW w:w="1240" w:type="dxa"/>
          </w:tcPr>
          <w:p w14:paraId="19EF422D" w14:textId="77777777" w:rsidR="001D3BC6" w:rsidRPr="001D3BC6" w:rsidRDefault="001D3BC6" w:rsidP="001D3BC6">
            <w:pPr>
              <w:rPr>
                <w:rFonts w:eastAsia="Calibri" w:cs="Times New Roman"/>
                <w:szCs w:val="24"/>
              </w:rPr>
            </w:pPr>
          </w:p>
        </w:tc>
        <w:tc>
          <w:tcPr>
            <w:tcW w:w="1213" w:type="dxa"/>
          </w:tcPr>
          <w:p w14:paraId="0ACA7A5D" w14:textId="77777777" w:rsidR="001D3BC6" w:rsidRPr="001D3BC6" w:rsidRDefault="001D3BC6" w:rsidP="001D3BC6">
            <w:pPr>
              <w:rPr>
                <w:rFonts w:eastAsia="Calibri" w:cs="Times New Roman"/>
                <w:szCs w:val="24"/>
              </w:rPr>
            </w:pPr>
          </w:p>
        </w:tc>
      </w:tr>
      <w:tr w:rsidR="001D3BC6" w:rsidRPr="001D3BC6" w14:paraId="0560111C" w14:textId="77777777" w:rsidTr="00136D2D">
        <w:tc>
          <w:tcPr>
            <w:tcW w:w="4640" w:type="dxa"/>
          </w:tcPr>
          <w:p w14:paraId="63273B54"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Sabahları</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yorgun</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uyanıyorum</w:t>
            </w:r>
            <w:proofErr w:type="spellEnd"/>
          </w:p>
        </w:tc>
        <w:tc>
          <w:tcPr>
            <w:tcW w:w="1487" w:type="dxa"/>
          </w:tcPr>
          <w:p w14:paraId="731BF60E" w14:textId="77777777" w:rsidR="001D3BC6" w:rsidRPr="001D3BC6" w:rsidRDefault="001D3BC6" w:rsidP="001D3BC6">
            <w:pPr>
              <w:rPr>
                <w:rFonts w:eastAsia="Calibri" w:cs="Times New Roman"/>
                <w:szCs w:val="24"/>
              </w:rPr>
            </w:pPr>
          </w:p>
        </w:tc>
        <w:tc>
          <w:tcPr>
            <w:tcW w:w="2207" w:type="dxa"/>
          </w:tcPr>
          <w:p w14:paraId="12BB708C" w14:textId="77777777" w:rsidR="001D3BC6" w:rsidRPr="001D3BC6" w:rsidRDefault="001D3BC6" w:rsidP="001D3BC6">
            <w:pPr>
              <w:rPr>
                <w:rFonts w:eastAsia="Calibri" w:cs="Times New Roman"/>
                <w:szCs w:val="24"/>
              </w:rPr>
            </w:pPr>
          </w:p>
        </w:tc>
        <w:tc>
          <w:tcPr>
            <w:tcW w:w="2389" w:type="dxa"/>
          </w:tcPr>
          <w:p w14:paraId="3BD96F45" w14:textId="77777777" w:rsidR="001D3BC6" w:rsidRPr="001D3BC6" w:rsidRDefault="001D3BC6" w:rsidP="001D3BC6">
            <w:pPr>
              <w:rPr>
                <w:rFonts w:eastAsia="Calibri" w:cs="Times New Roman"/>
                <w:szCs w:val="24"/>
              </w:rPr>
            </w:pPr>
          </w:p>
        </w:tc>
        <w:tc>
          <w:tcPr>
            <w:tcW w:w="1240" w:type="dxa"/>
          </w:tcPr>
          <w:p w14:paraId="1F8E7DB0" w14:textId="77777777" w:rsidR="001D3BC6" w:rsidRPr="001D3BC6" w:rsidRDefault="001D3BC6" w:rsidP="001D3BC6">
            <w:pPr>
              <w:rPr>
                <w:rFonts w:eastAsia="Calibri" w:cs="Times New Roman"/>
                <w:szCs w:val="24"/>
              </w:rPr>
            </w:pPr>
          </w:p>
        </w:tc>
        <w:tc>
          <w:tcPr>
            <w:tcW w:w="1213" w:type="dxa"/>
          </w:tcPr>
          <w:p w14:paraId="387897B0" w14:textId="77777777" w:rsidR="001D3BC6" w:rsidRPr="001D3BC6" w:rsidRDefault="001D3BC6" w:rsidP="001D3BC6">
            <w:pPr>
              <w:rPr>
                <w:rFonts w:eastAsia="Calibri" w:cs="Times New Roman"/>
                <w:szCs w:val="24"/>
              </w:rPr>
            </w:pPr>
          </w:p>
        </w:tc>
      </w:tr>
      <w:tr w:rsidR="001D3BC6" w:rsidRPr="001D3BC6" w14:paraId="55BB317F" w14:textId="77777777" w:rsidTr="00136D2D">
        <w:tc>
          <w:tcPr>
            <w:tcW w:w="4640" w:type="dxa"/>
          </w:tcPr>
          <w:p w14:paraId="517D0E4D"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Uykuya</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dalmakta</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güçlük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çekiyorum</w:t>
            </w:r>
            <w:proofErr w:type="spellEnd"/>
          </w:p>
        </w:tc>
        <w:tc>
          <w:tcPr>
            <w:tcW w:w="1487" w:type="dxa"/>
          </w:tcPr>
          <w:p w14:paraId="459A837A" w14:textId="77777777" w:rsidR="001D3BC6" w:rsidRPr="001D3BC6" w:rsidRDefault="001D3BC6" w:rsidP="001D3BC6">
            <w:pPr>
              <w:rPr>
                <w:rFonts w:eastAsia="Calibri" w:cs="Times New Roman"/>
                <w:szCs w:val="24"/>
              </w:rPr>
            </w:pPr>
          </w:p>
        </w:tc>
        <w:tc>
          <w:tcPr>
            <w:tcW w:w="2207" w:type="dxa"/>
          </w:tcPr>
          <w:p w14:paraId="53B2C18D" w14:textId="77777777" w:rsidR="001D3BC6" w:rsidRPr="001D3BC6" w:rsidRDefault="001D3BC6" w:rsidP="001D3BC6">
            <w:pPr>
              <w:rPr>
                <w:rFonts w:eastAsia="Calibri" w:cs="Times New Roman"/>
                <w:szCs w:val="24"/>
              </w:rPr>
            </w:pPr>
          </w:p>
        </w:tc>
        <w:tc>
          <w:tcPr>
            <w:tcW w:w="2389" w:type="dxa"/>
          </w:tcPr>
          <w:p w14:paraId="0BB81D16" w14:textId="77777777" w:rsidR="001D3BC6" w:rsidRPr="001D3BC6" w:rsidRDefault="001D3BC6" w:rsidP="001D3BC6">
            <w:pPr>
              <w:rPr>
                <w:rFonts w:eastAsia="Calibri" w:cs="Times New Roman"/>
                <w:szCs w:val="24"/>
              </w:rPr>
            </w:pPr>
          </w:p>
        </w:tc>
        <w:tc>
          <w:tcPr>
            <w:tcW w:w="1240" w:type="dxa"/>
          </w:tcPr>
          <w:p w14:paraId="314086D2" w14:textId="77777777" w:rsidR="001D3BC6" w:rsidRPr="001D3BC6" w:rsidRDefault="001D3BC6" w:rsidP="001D3BC6">
            <w:pPr>
              <w:rPr>
                <w:rFonts w:eastAsia="Calibri" w:cs="Times New Roman"/>
                <w:szCs w:val="24"/>
              </w:rPr>
            </w:pPr>
          </w:p>
        </w:tc>
        <w:tc>
          <w:tcPr>
            <w:tcW w:w="1213" w:type="dxa"/>
          </w:tcPr>
          <w:p w14:paraId="1380F81D" w14:textId="77777777" w:rsidR="001D3BC6" w:rsidRPr="001D3BC6" w:rsidRDefault="001D3BC6" w:rsidP="001D3BC6">
            <w:pPr>
              <w:rPr>
                <w:rFonts w:eastAsia="Calibri" w:cs="Times New Roman"/>
                <w:szCs w:val="24"/>
              </w:rPr>
            </w:pPr>
          </w:p>
        </w:tc>
      </w:tr>
      <w:tr w:rsidR="001D3BC6" w:rsidRPr="001D3BC6" w14:paraId="65ECA4CF" w14:textId="77777777" w:rsidTr="00136D2D">
        <w:tc>
          <w:tcPr>
            <w:tcW w:w="4640" w:type="dxa"/>
          </w:tcPr>
          <w:p w14:paraId="0966C17D"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Göğüslerim</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şişiyor</w:t>
            </w:r>
            <w:proofErr w:type="spellEnd"/>
          </w:p>
        </w:tc>
        <w:tc>
          <w:tcPr>
            <w:tcW w:w="1487" w:type="dxa"/>
          </w:tcPr>
          <w:p w14:paraId="46197E8C" w14:textId="77777777" w:rsidR="001D3BC6" w:rsidRPr="001D3BC6" w:rsidRDefault="001D3BC6" w:rsidP="001D3BC6">
            <w:pPr>
              <w:rPr>
                <w:rFonts w:eastAsia="Calibri" w:cs="Times New Roman"/>
                <w:szCs w:val="24"/>
              </w:rPr>
            </w:pPr>
          </w:p>
        </w:tc>
        <w:tc>
          <w:tcPr>
            <w:tcW w:w="2207" w:type="dxa"/>
          </w:tcPr>
          <w:p w14:paraId="5B18AC28" w14:textId="77777777" w:rsidR="001D3BC6" w:rsidRPr="001D3BC6" w:rsidRDefault="001D3BC6" w:rsidP="001D3BC6">
            <w:pPr>
              <w:rPr>
                <w:rFonts w:eastAsia="Calibri" w:cs="Times New Roman"/>
                <w:szCs w:val="24"/>
              </w:rPr>
            </w:pPr>
          </w:p>
        </w:tc>
        <w:tc>
          <w:tcPr>
            <w:tcW w:w="2389" w:type="dxa"/>
          </w:tcPr>
          <w:p w14:paraId="5C915891" w14:textId="77777777" w:rsidR="001D3BC6" w:rsidRPr="001D3BC6" w:rsidRDefault="001D3BC6" w:rsidP="001D3BC6">
            <w:pPr>
              <w:rPr>
                <w:rFonts w:eastAsia="Calibri" w:cs="Times New Roman"/>
                <w:szCs w:val="24"/>
              </w:rPr>
            </w:pPr>
          </w:p>
        </w:tc>
        <w:tc>
          <w:tcPr>
            <w:tcW w:w="1240" w:type="dxa"/>
          </w:tcPr>
          <w:p w14:paraId="4EFF8AF1" w14:textId="77777777" w:rsidR="001D3BC6" w:rsidRPr="001D3BC6" w:rsidRDefault="001D3BC6" w:rsidP="001D3BC6">
            <w:pPr>
              <w:rPr>
                <w:rFonts w:eastAsia="Calibri" w:cs="Times New Roman"/>
                <w:szCs w:val="24"/>
              </w:rPr>
            </w:pPr>
          </w:p>
        </w:tc>
        <w:tc>
          <w:tcPr>
            <w:tcW w:w="1213" w:type="dxa"/>
          </w:tcPr>
          <w:p w14:paraId="3C821857" w14:textId="77777777" w:rsidR="001D3BC6" w:rsidRPr="001D3BC6" w:rsidRDefault="001D3BC6" w:rsidP="001D3BC6">
            <w:pPr>
              <w:rPr>
                <w:rFonts w:eastAsia="Calibri" w:cs="Times New Roman"/>
                <w:szCs w:val="24"/>
              </w:rPr>
            </w:pPr>
          </w:p>
        </w:tc>
      </w:tr>
      <w:tr w:rsidR="001D3BC6" w:rsidRPr="001D3BC6" w14:paraId="5BF88B4B" w14:textId="77777777" w:rsidTr="00136D2D">
        <w:tc>
          <w:tcPr>
            <w:tcW w:w="4640" w:type="dxa"/>
          </w:tcPr>
          <w:p w14:paraId="427B85EC" w14:textId="77777777" w:rsidR="001D3BC6" w:rsidRPr="001D3BC6" w:rsidRDefault="001D3BC6" w:rsidP="001D3BC6">
            <w:pPr>
              <w:numPr>
                <w:ilvl w:val="0"/>
                <w:numId w:val="47"/>
              </w:numPr>
              <w:contextualSpacing/>
              <w:rPr>
                <w:rFonts w:eastAsia="Calibri" w:cs="Times New Roman"/>
                <w:szCs w:val="24"/>
                <w:lang w:val="tr-TR"/>
              </w:rPr>
            </w:pPr>
            <w:r w:rsidRPr="001D3BC6">
              <w:rPr>
                <w:rFonts w:eastAsia="Calibri" w:cs="Times New Roman"/>
                <w:szCs w:val="24"/>
                <w:lang w:val="tr-TR"/>
              </w:rPr>
              <w:t>Göğüslerim en ufak dokunmaya karşı çok duyarlı</w:t>
            </w:r>
          </w:p>
        </w:tc>
        <w:tc>
          <w:tcPr>
            <w:tcW w:w="1487" w:type="dxa"/>
          </w:tcPr>
          <w:p w14:paraId="17CD77B8" w14:textId="77777777" w:rsidR="001D3BC6" w:rsidRPr="001D3BC6" w:rsidRDefault="001D3BC6" w:rsidP="001D3BC6">
            <w:pPr>
              <w:rPr>
                <w:rFonts w:eastAsia="Calibri" w:cs="Times New Roman"/>
                <w:szCs w:val="24"/>
                <w:lang w:val="tr-TR"/>
              </w:rPr>
            </w:pPr>
          </w:p>
        </w:tc>
        <w:tc>
          <w:tcPr>
            <w:tcW w:w="2207" w:type="dxa"/>
          </w:tcPr>
          <w:p w14:paraId="40767E2C" w14:textId="77777777" w:rsidR="001D3BC6" w:rsidRPr="001D3BC6" w:rsidRDefault="001D3BC6" w:rsidP="001D3BC6">
            <w:pPr>
              <w:rPr>
                <w:rFonts w:eastAsia="Calibri" w:cs="Times New Roman"/>
                <w:szCs w:val="24"/>
                <w:lang w:val="tr-TR"/>
              </w:rPr>
            </w:pPr>
          </w:p>
        </w:tc>
        <w:tc>
          <w:tcPr>
            <w:tcW w:w="2389" w:type="dxa"/>
          </w:tcPr>
          <w:p w14:paraId="1CD33DE5" w14:textId="77777777" w:rsidR="001D3BC6" w:rsidRPr="001D3BC6" w:rsidRDefault="001D3BC6" w:rsidP="001D3BC6">
            <w:pPr>
              <w:rPr>
                <w:rFonts w:eastAsia="Calibri" w:cs="Times New Roman"/>
                <w:szCs w:val="24"/>
                <w:lang w:val="tr-TR"/>
              </w:rPr>
            </w:pPr>
          </w:p>
        </w:tc>
        <w:tc>
          <w:tcPr>
            <w:tcW w:w="1240" w:type="dxa"/>
          </w:tcPr>
          <w:p w14:paraId="6EFA40D9" w14:textId="77777777" w:rsidR="001D3BC6" w:rsidRPr="001D3BC6" w:rsidRDefault="001D3BC6" w:rsidP="001D3BC6">
            <w:pPr>
              <w:rPr>
                <w:rFonts w:eastAsia="Calibri" w:cs="Times New Roman"/>
                <w:szCs w:val="24"/>
                <w:lang w:val="tr-TR"/>
              </w:rPr>
            </w:pPr>
          </w:p>
        </w:tc>
        <w:tc>
          <w:tcPr>
            <w:tcW w:w="1213" w:type="dxa"/>
          </w:tcPr>
          <w:p w14:paraId="1196A9B0" w14:textId="77777777" w:rsidR="001D3BC6" w:rsidRPr="001D3BC6" w:rsidRDefault="001D3BC6" w:rsidP="001D3BC6">
            <w:pPr>
              <w:rPr>
                <w:rFonts w:eastAsia="Calibri" w:cs="Times New Roman"/>
                <w:szCs w:val="24"/>
                <w:lang w:val="tr-TR"/>
              </w:rPr>
            </w:pPr>
          </w:p>
        </w:tc>
      </w:tr>
      <w:tr w:rsidR="001D3BC6" w:rsidRPr="001D3BC6" w14:paraId="24E8FCBA" w14:textId="77777777" w:rsidTr="00136D2D">
        <w:tc>
          <w:tcPr>
            <w:tcW w:w="4640" w:type="dxa"/>
          </w:tcPr>
          <w:p w14:paraId="6904AB96"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Kendimi</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şişmiş</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hissediyorum</w:t>
            </w:r>
            <w:proofErr w:type="spellEnd"/>
          </w:p>
        </w:tc>
        <w:tc>
          <w:tcPr>
            <w:tcW w:w="1487" w:type="dxa"/>
          </w:tcPr>
          <w:p w14:paraId="7337968B" w14:textId="77777777" w:rsidR="001D3BC6" w:rsidRPr="001D3BC6" w:rsidRDefault="001D3BC6" w:rsidP="001D3BC6">
            <w:pPr>
              <w:rPr>
                <w:rFonts w:eastAsia="Calibri" w:cs="Times New Roman"/>
                <w:szCs w:val="24"/>
              </w:rPr>
            </w:pPr>
          </w:p>
        </w:tc>
        <w:tc>
          <w:tcPr>
            <w:tcW w:w="2207" w:type="dxa"/>
          </w:tcPr>
          <w:p w14:paraId="369758C5" w14:textId="77777777" w:rsidR="001D3BC6" w:rsidRPr="001D3BC6" w:rsidRDefault="001D3BC6" w:rsidP="001D3BC6">
            <w:pPr>
              <w:rPr>
                <w:rFonts w:eastAsia="Calibri" w:cs="Times New Roman"/>
                <w:szCs w:val="24"/>
              </w:rPr>
            </w:pPr>
          </w:p>
        </w:tc>
        <w:tc>
          <w:tcPr>
            <w:tcW w:w="2389" w:type="dxa"/>
          </w:tcPr>
          <w:p w14:paraId="67354439" w14:textId="77777777" w:rsidR="001D3BC6" w:rsidRPr="001D3BC6" w:rsidRDefault="001D3BC6" w:rsidP="001D3BC6">
            <w:pPr>
              <w:rPr>
                <w:rFonts w:eastAsia="Calibri" w:cs="Times New Roman"/>
                <w:szCs w:val="24"/>
              </w:rPr>
            </w:pPr>
          </w:p>
        </w:tc>
        <w:tc>
          <w:tcPr>
            <w:tcW w:w="1240" w:type="dxa"/>
          </w:tcPr>
          <w:p w14:paraId="01872391" w14:textId="77777777" w:rsidR="001D3BC6" w:rsidRPr="001D3BC6" w:rsidRDefault="001D3BC6" w:rsidP="001D3BC6">
            <w:pPr>
              <w:rPr>
                <w:rFonts w:eastAsia="Calibri" w:cs="Times New Roman"/>
                <w:szCs w:val="24"/>
              </w:rPr>
            </w:pPr>
          </w:p>
        </w:tc>
        <w:tc>
          <w:tcPr>
            <w:tcW w:w="1213" w:type="dxa"/>
          </w:tcPr>
          <w:p w14:paraId="386C1185" w14:textId="77777777" w:rsidR="001D3BC6" w:rsidRPr="001D3BC6" w:rsidRDefault="001D3BC6" w:rsidP="001D3BC6">
            <w:pPr>
              <w:rPr>
                <w:rFonts w:eastAsia="Calibri" w:cs="Times New Roman"/>
                <w:szCs w:val="24"/>
              </w:rPr>
            </w:pPr>
          </w:p>
        </w:tc>
      </w:tr>
      <w:tr w:rsidR="001D3BC6" w:rsidRPr="001D3BC6" w14:paraId="2BBAAF23" w14:textId="77777777" w:rsidTr="00136D2D">
        <w:tc>
          <w:tcPr>
            <w:tcW w:w="4640" w:type="dxa"/>
          </w:tcPr>
          <w:p w14:paraId="19342F9C" w14:textId="77777777" w:rsidR="001D3BC6" w:rsidRPr="001D3BC6" w:rsidRDefault="001D3BC6" w:rsidP="001D3BC6">
            <w:pPr>
              <w:numPr>
                <w:ilvl w:val="0"/>
                <w:numId w:val="47"/>
              </w:numPr>
              <w:contextualSpacing/>
              <w:rPr>
                <w:rFonts w:eastAsia="Calibri" w:cs="Times New Roman"/>
                <w:szCs w:val="24"/>
                <w:lang w:val="en-GB"/>
              </w:rPr>
            </w:pPr>
            <w:proofErr w:type="spellStart"/>
            <w:r w:rsidRPr="001D3BC6">
              <w:rPr>
                <w:rFonts w:eastAsia="Calibri" w:cs="Times New Roman"/>
                <w:szCs w:val="24"/>
                <w:lang w:val="en-GB"/>
              </w:rPr>
              <w:t>Kimseyle</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görüşmek</w:t>
            </w:r>
            <w:proofErr w:type="spellEnd"/>
            <w:r w:rsidRPr="001D3BC6">
              <w:rPr>
                <w:rFonts w:eastAsia="Calibri" w:cs="Times New Roman"/>
                <w:szCs w:val="24"/>
                <w:lang w:val="en-GB"/>
              </w:rPr>
              <w:t xml:space="preserve"> </w:t>
            </w:r>
            <w:proofErr w:type="spellStart"/>
            <w:r w:rsidRPr="001D3BC6">
              <w:rPr>
                <w:rFonts w:eastAsia="Calibri" w:cs="Times New Roman"/>
                <w:szCs w:val="24"/>
                <w:lang w:val="en-GB"/>
              </w:rPr>
              <w:t>istemiyorum</w:t>
            </w:r>
            <w:proofErr w:type="spellEnd"/>
          </w:p>
        </w:tc>
        <w:tc>
          <w:tcPr>
            <w:tcW w:w="1487" w:type="dxa"/>
          </w:tcPr>
          <w:p w14:paraId="02132474" w14:textId="77777777" w:rsidR="001D3BC6" w:rsidRPr="001D3BC6" w:rsidRDefault="001D3BC6" w:rsidP="001D3BC6">
            <w:pPr>
              <w:rPr>
                <w:rFonts w:eastAsia="Calibri" w:cs="Times New Roman"/>
                <w:szCs w:val="24"/>
              </w:rPr>
            </w:pPr>
          </w:p>
        </w:tc>
        <w:tc>
          <w:tcPr>
            <w:tcW w:w="2207" w:type="dxa"/>
          </w:tcPr>
          <w:p w14:paraId="336A3322" w14:textId="77777777" w:rsidR="001D3BC6" w:rsidRPr="001D3BC6" w:rsidRDefault="001D3BC6" w:rsidP="001D3BC6">
            <w:pPr>
              <w:rPr>
                <w:rFonts w:eastAsia="Calibri" w:cs="Times New Roman"/>
                <w:szCs w:val="24"/>
              </w:rPr>
            </w:pPr>
          </w:p>
        </w:tc>
        <w:tc>
          <w:tcPr>
            <w:tcW w:w="2389" w:type="dxa"/>
          </w:tcPr>
          <w:p w14:paraId="0C3873A7" w14:textId="77777777" w:rsidR="001D3BC6" w:rsidRPr="001D3BC6" w:rsidRDefault="001D3BC6" w:rsidP="001D3BC6">
            <w:pPr>
              <w:rPr>
                <w:rFonts w:eastAsia="Calibri" w:cs="Times New Roman"/>
                <w:szCs w:val="24"/>
              </w:rPr>
            </w:pPr>
          </w:p>
        </w:tc>
        <w:tc>
          <w:tcPr>
            <w:tcW w:w="1240" w:type="dxa"/>
          </w:tcPr>
          <w:p w14:paraId="6CB97F0B" w14:textId="77777777" w:rsidR="001D3BC6" w:rsidRPr="001D3BC6" w:rsidRDefault="001D3BC6" w:rsidP="001D3BC6">
            <w:pPr>
              <w:rPr>
                <w:rFonts w:eastAsia="Calibri" w:cs="Times New Roman"/>
                <w:szCs w:val="24"/>
              </w:rPr>
            </w:pPr>
          </w:p>
        </w:tc>
        <w:tc>
          <w:tcPr>
            <w:tcW w:w="1213" w:type="dxa"/>
          </w:tcPr>
          <w:p w14:paraId="234BBDBD" w14:textId="77777777" w:rsidR="001D3BC6" w:rsidRPr="001D3BC6" w:rsidRDefault="001D3BC6" w:rsidP="001D3BC6">
            <w:pPr>
              <w:rPr>
                <w:rFonts w:eastAsia="Calibri" w:cs="Times New Roman"/>
                <w:szCs w:val="24"/>
              </w:rPr>
            </w:pPr>
          </w:p>
        </w:tc>
      </w:tr>
    </w:tbl>
    <w:p w14:paraId="33DDA363" w14:textId="77777777" w:rsidR="001D3BC6" w:rsidRPr="001D3BC6" w:rsidRDefault="001D3BC6" w:rsidP="001D3BC6">
      <w:pPr>
        <w:spacing w:after="200" w:line="276" w:lineRule="auto"/>
        <w:ind w:firstLine="0"/>
        <w:jc w:val="left"/>
        <w:rPr>
          <w:rFonts w:ascii="Times New Roman" w:eastAsia="Calibri" w:hAnsi="Times New Roman" w:cs="Times New Roman"/>
          <w:sz w:val="24"/>
          <w:szCs w:val="24"/>
          <w:lang w:val="tr-TR"/>
        </w:rPr>
      </w:pPr>
    </w:p>
    <w:p w14:paraId="45EF9D6C" w14:textId="77777777" w:rsidR="001D3BC6" w:rsidRPr="00A77FF5" w:rsidRDefault="001D3BC6" w:rsidP="001F17EC">
      <w:pPr>
        <w:pStyle w:val="ListParagraph"/>
        <w:spacing w:line="360" w:lineRule="auto"/>
        <w:ind w:left="540" w:right="-1" w:firstLine="0"/>
        <w:jc w:val="center"/>
        <w:rPr>
          <w:rFonts w:ascii="Times New Roman" w:hAnsi="Times New Roman" w:cs="Times New Roman"/>
          <w:b/>
          <w:sz w:val="24"/>
          <w:szCs w:val="24"/>
        </w:rPr>
      </w:pPr>
    </w:p>
    <w:p w14:paraId="07D2F8B0" w14:textId="77777777" w:rsidR="001D3BC6" w:rsidRDefault="001D3BC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F838AAA" w14:textId="746B9E81" w:rsidR="004D1ACA" w:rsidRDefault="001D3BC6" w:rsidP="004D1ACA">
      <w:pPr>
        <w:ind w:firstLine="0"/>
        <w:jc w:val="center"/>
        <w:rPr>
          <w:rFonts w:ascii="Times New Roman" w:hAnsi="Times New Roman" w:cs="Times New Roman"/>
          <w:b/>
          <w:sz w:val="24"/>
          <w:szCs w:val="24"/>
        </w:rPr>
      </w:pPr>
      <w:r>
        <w:rPr>
          <w:rFonts w:ascii="Times New Roman" w:hAnsi="Times New Roman" w:cs="Times New Roman"/>
          <w:b/>
          <w:sz w:val="28"/>
          <w:szCs w:val="28"/>
        </w:rPr>
        <w:t>ANNEX 3</w:t>
      </w:r>
    </w:p>
    <w:p w14:paraId="6D444809" w14:textId="77777777" w:rsidR="004D1ACA" w:rsidRPr="00A07A6E" w:rsidRDefault="004D1ACA" w:rsidP="004D1ACA">
      <w:pPr>
        <w:ind w:firstLine="0"/>
        <w:jc w:val="center"/>
        <w:rPr>
          <w:rFonts w:ascii="Times New Roman" w:hAnsi="Times New Roman" w:cs="Times New Roman"/>
          <w:b/>
          <w:sz w:val="28"/>
          <w:szCs w:val="28"/>
        </w:rPr>
      </w:pPr>
    </w:p>
    <w:p w14:paraId="6F8C8344" w14:textId="77777777" w:rsidR="004D1ACA" w:rsidRPr="00A07A6E" w:rsidRDefault="004D1ACA" w:rsidP="004D1ACA">
      <w:pPr>
        <w:ind w:firstLine="0"/>
        <w:jc w:val="center"/>
        <w:rPr>
          <w:rFonts w:ascii="Times New Roman" w:hAnsi="Times New Roman" w:cs="Times New Roman"/>
          <w:b/>
          <w:sz w:val="28"/>
          <w:szCs w:val="28"/>
        </w:rPr>
      </w:pPr>
    </w:p>
    <w:p w14:paraId="7C94CD99" w14:textId="2A985C06" w:rsidR="004D1ACA" w:rsidRDefault="004D1ACA" w:rsidP="004D1ACA">
      <w:pPr>
        <w:ind w:firstLine="0"/>
        <w:rPr>
          <w:rFonts w:ascii="Times New Roman" w:hAnsi="Times New Roman" w:cs="Times New Roman"/>
          <w:b/>
          <w:sz w:val="24"/>
          <w:szCs w:val="24"/>
        </w:rPr>
      </w:pPr>
      <w:r>
        <w:rPr>
          <w:rFonts w:ascii="Times New Roman" w:hAnsi="Times New Roman" w:cs="Times New Roman"/>
          <w:b/>
          <w:sz w:val="24"/>
          <w:szCs w:val="24"/>
        </w:rPr>
        <w:t>Permission to Use the Premenstrual Syndrome Scale (PMSS)</w:t>
      </w:r>
    </w:p>
    <w:p w14:paraId="320F25F3" w14:textId="77777777" w:rsidR="004D1ACA" w:rsidRDefault="004D1ACA" w:rsidP="004D1ACA">
      <w:pPr>
        <w:ind w:firstLine="0"/>
        <w:rPr>
          <w:rFonts w:ascii="Times New Roman" w:hAnsi="Times New Roman" w:cs="Times New Roman"/>
          <w:b/>
          <w:sz w:val="24"/>
          <w:szCs w:val="24"/>
        </w:rPr>
      </w:pPr>
    </w:p>
    <w:p w14:paraId="4514FE83"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Kimden</w:t>
      </w:r>
      <w:proofErr w:type="spellEnd"/>
      <w:r w:rsidRPr="004D1ACA">
        <w:rPr>
          <w:rFonts w:ascii="Times New Roman" w:hAnsi="Times New Roman" w:cs="Times New Roman"/>
          <w:sz w:val="24"/>
          <w:szCs w:val="24"/>
        </w:rPr>
        <w:t>: "</w:t>
      </w:r>
      <w:proofErr w:type="spellStart"/>
      <w:r w:rsidRPr="004D1ACA">
        <w:rPr>
          <w:rFonts w:ascii="Times New Roman" w:hAnsi="Times New Roman" w:cs="Times New Roman"/>
          <w:sz w:val="24"/>
          <w:szCs w:val="24"/>
        </w:rPr>
        <w:t>Ozlem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Altinkaya</w:t>
      </w:r>
      <w:proofErr w:type="spellEnd"/>
      <w:r w:rsidRPr="004D1ACA">
        <w:rPr>
          <w:rFonts w:ascii="Times New Roman" w:hAnsi="Times New Roman" w:cs="Times New Roman"/>
          <w:sz w:val="24"/>
          <w:szCs w:val="24"/>
        </w:rPr>
        <w:t>" &lt;altinkayaozlem@gmail.com&gt;</w:t>
      </w:r>
    </w:p>
    <w:p w14:paraId="5174BD3B"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Kime</w:t>
      </w:r>
      <w:proofErr w:type="spellEnd"/>
      <w:r w:rsidRPr="004D1ACA">
        <w:rPr>
          <w:rFonts w:ascii="Times New Roman" w:hAnsi="Times New Roman" w:cs="Times New Roman"/>
          <w:sz w:val="24"/>
          <w:szCs w:val="24"/>
        </w:rPr>
        <w:t>: basaran@atauni.edu.tr</w:t>
      </w:r>
    </w:p>
    <w:p w14:paraId="068C71E1"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Gönderilenler</w:t>
      </w:r>
      <w:proofErr w:type="spellEnd"/>
      <w:r w:rsidRPr="004D1ACA">
        <w:rPr>
          <w:rFonts w:ascii="Times New Roman" w:hAnsi="Times New Roman" w:cs="Times New Roman"/>
          <w:sz w:val="24"/>
          <w:szCs w:val="24"/>
        </w:rPr>
        <w:t xml:space="preserve">: 23 </w:t>
      </w:r>
      <w:proofErr w:type="spellStart"/>
      <w:r w:rsidRPr="004D1ACA">
        <w:rPr>
          <w:rFonts w:ascii="Times New Roman" w:hAnsi="Times New Roman" w:cs="Times New Roman"/>
          <w:sz w:val="24"/>
          <w:szCs w:val="24"/>
        </w:rPr>
        <w:t>Ekim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Çarşamba</w:t>
      </w:r>
      <w:proofErr w:type="spellEnd"/>
      <w:r w:rsidRPr="004D1ACA">
        <w:rPr>
          <w:rFonts w:ascii="Times New Roman" w:hAnsi="Times New Roman" w:cs="Times New Roman"/>
          <w:sz w:val="24"/>
          <w:szCs w:val="24"/>
        </w:rPr>
        <w:t xml:space="preserve"> 2019 13:12:11</w:t>
      </w:r>
    </w:p>
    <w:p w14:paraId="54F9785D" w14:textId="687545DD"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Konu</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Ölçek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Kullanım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Izni</w:t>
      </w:r>
      <w:proofErr w:type="spellEnd"/>
    </w:p>
    <w:p w14:paraId="018B6766" w14:textId="77777777" w:rsidR="004D1ACA" w:rsidRPr="004D1ACA" w:rsidRDefault="004D1ACA" w:rsidP="004D1ACA">
      <w:pPr>
        <w:ind w:firstLine="0"/>
        <w:rPr>
          <w:rFonts w:ascii="Times New Roman" w:hAnsi="Times New Roman" w:cs="Times New Roman"/>
          <w:sz w:val="24"/>
          <w:szCs w:val="24"/>
        </w:rPr>
      </w:pPr>
    </w:p>
    <w:p w14:paraId="5C0A5ED6"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Merhaba</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Hocam</w:t>
      </w:r>
      <w:proofErr w:type="spellEnd"/>
    </w:p>
    <w:p w14:paraId="14E52D16" w14:textId="77777777" w:rsidR="004D1ACA" w:rsidRPr="004D1ACA" w:rsidRDefault="004D1ACA" w:rsidP="004D1ACA">
      <w:pPr>
        <w:ind w:firstLine="0"/>
        <w:rPr>
          <w:rFonts w:ascii="Times New Roman" w:hAnsi="Times New Roman" w:cs="Times New Roman"/>
          <w:sz w:val="24"/>
          <w:szCs w:val="24"/>
        </w:rPr>
      </w:pPr>
      <w:r w:rsidRPr="004D1ACA">
        <w:rPr>
          <w:rFonts w:ascii="Times New Roman" w:hAnsi="Times New Roman" w:cs="Times New Roman"/>
          <w:sz w:val="24"/>
          <w:szCs w:val="24"/>
        </w:rPr>
        <w:t xml:space="preserve">Aydın Adnan Menderes </w:t>
      </w:r>
      <w:proofErr w:type="spellStart"/>
      <w:r w:rsidRPr="004D1ACA">
        <w:rPr>
          <w:rFonts w:ascii="Times New Roman" w:hAnsi="Times New Roman" w:cs="Times New Roman"/>
          <w:sz w:val="24"/>
          <w:szCs w:val="24"/>
        </w:rPr>
        <w:t>Üniversitesi</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Sağlık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Bilimleri</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Fakültesi</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Ebelik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Bölümü</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öğretim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üyesiyim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Danışmanı</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olduğum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yüksek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lisans</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öğrencimin</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tezinde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Ebelik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Bölümü</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Öğrencilerinde</w:t>
      </w:r>
      <w:proofErr w:type="spellEnd"/>
      <w:r w:rsidRPr="004D1ACA">
        <w:rPr>
          <w:rFonts w:ascii="Times New Roman" w:hAnsi="Times New Roman" w:cs="Times New Roman"/>
          <w:sz w:val="24"/>
          <w:szCs w:val="24"/>
        </w:rPr>
        <w:t xml:space="preserve"> Premenstrüel </w:t>
      </w:r>
      <w:proofErr w:type="spellStart"/>
      <w:r w:rsidRPr="004D1ACA">
        <w:rPr>
          <w:rFonts w:ascii="Times New Roman" w:hAnsi="Times New Roman" w:cs="Times New Roman"/>
          <w:sz w:val="24"/>
          <w:szCs w:val="24"/>
        </w:rPr>
        <w:t>Sendrom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Görülme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Sıklığı</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ve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Yaşam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Tarzı</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ile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İlişkisi</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tarafınızca</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geliştirilmiş</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olan</w:t>
      </w:r>
      <w:proofErr w:type="spellEnd"/>
      <w:r w:rsidRPr="004D1ACA">
        <w:rPr>
          <w:rFonts w:ascii="Times New Roman" w:hAnsi="Times New Roman" w:cs="Times New Roman"/>
          <w:sz w:val="24"/>
          <w:szCs w:val="24"/>
        </w:rPr>
        <w:t xml:space="preserve"> "Premenstrüel </w:t>
      </w:r>
      <w:proofErr w:type="spellStart"/>
      <w:r w:rsidRPr="004D1ACA">
        <w:rPr>
          <w:rFonts w:ascii="Times New Roman" w:hAnsi="Times New Roman" w:cs="Times New Roman"/>
          <w:sz w:val="24"/>
          <w:szCs w:val="24"/>
        </w:rPr>
        <w:t>Sendrom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Ölçeği"</w:t>
      </w:r>
      <w:proofErr w:type="gramStart"/>
      <w:r w:rsidRPr="004D1ACA">
        <w:rPr>
          <w:rFonts w:ascii="Times New Roman" w:hAnsi="Times New Roman" w:cs="Times New Roman"/>
          <w:sz w:val="24"/>
          <w:szCs w:val="24"/>
        </w:rPr>
        <w:t>ni</w:t>
      </w:r>
      <w:proofErr w:type="spellEnd"/>
      <w:proofErr w:type="gram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kullanmak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üzere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izin</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almak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istiyorum</w:t>
      </w:r>
      <w:proofErr w:type="spellEnd"/>
      <w:r w:rsidRPr="004D1ACA">
        <w:rPr>
          <w:rFonts w:ascii="Times New Roman" w:hAnsi="Times New Roman" w:cs="Times New Roman"/>
          <w:sz w:val="24"/>
          <w:szCs w:val="24"/>
        </w:rPr>
        <w:t>.</w:t>
      </w:r>
    </w:p>
    <w:p w14:paraId="36FF4ECE" w14:textId="4A30800B" w:rsid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Teşekkür</w:t>
      </w:r>
      <w:proofErr w:type="spellEnd"/>
      <w:r w:rsidRPr="004D1ACA">
        <w:rPr>
          <w:rFonts w:ascii="Times New Roman" w:hAnsi="Times New Roman" w:cs="Times New Roman"/>
          <w:sz w:val="24"/>
          <w:szCs w:val="24"/>
        </w:rPr>
        <w:t xml:space="preserve"> </w:t>
      </w:r>
      <w:proofErr w:type="spellStart"/>
      <w:proofErr w:type="gramStart"/>
      <w:r w:rsidRPr="004D1ACA">
        <w:rPr>
          <w:rFonts w:ascii="Times New Roman" w:hAnsi="Times New Roman" w:cs="Times New Roman"/>
          <w:sz w:val="24"/>
          <w:szCs w:val="24"/>
        </w:rPr>
        <w:t>eder</w:t>
      </w:r>
      <w:proofErr w:type="spellEnd"/>
      <w:proofErr w:type="gram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iyi</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çalışmalar</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dilerim</w:t>
      </w:r>
      <w:proofErr w:type="spellEnd"/>
      <w:r w:rsidRPr="004D1ACA">
        <w:rPr>
          <w:rFonts w:ascii="Times New Roman" w:hAnsi="Times New Roman" w:cs="Times New Roman"/>
          <w:sz w:val="24"/>
          <w:szCs w:val="24"/>
        </w:rPr>
        <w:t>.</w:t>
      </w:r>
    </w:p>
    <w:p w14:paraId="77574A10" w14:textId="77777777" w:rsidR="004D1ACA" w:rsidRPr="004D1ACA" w:rsidRDefault="004D1ACA" w:rsidP="004D1ACA">
      <w:pPr>
        <w:ind w:firstLine="0"/>
        <w:rPr>
          <w:rFonts w:ascii="Times New Roman" w:hAnsi="Times New Roman" w:cs="Times New Roman"/>
          <w:sz w:val="24"/>
          <w:szCs w:val="24"/>
        </w:rPr>
      </w:pPr>
    </w:p>
    <w:p w14:paraId="7B7EF5F2" w14:textId="2E00D202"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Doç.Dr.S.Özlem</w:t>
      </w:r>
      <w:proofErr w:type="spellEnd"/>
      <w:r w:rsidRPr="004D1ACA">
        <w:rPr>
          <w:rFonts w:ascii="Times New Roman" w:hAnsi="Times New Roman" w:cs="Times New Roman"/>
          <w:sz w:val="24"/>
          <w:szCs w:val="24"/>
        </w:rPr>
        <w:t xml:space="preserve"> ALTINKAYA</w:t>
      </w:r>
    </w:p>
    <w:p w14:paraId="50AE3F32" w14:textId="2593B12D" w:rsidR="004D1ACA" w:rsidRPr="004D1ACA" w:rsidRDefault="004D1ACA" w:rsidP="004D1ACA">
      <w:pPr>
        <w:ind w:firstLine="0"/>
        <w:rPr>
          <w:rFonts w:ascii="Times New Roman" w:hAnsi="Times New Roman" w:cs="Times New Roman"/>
          <w:sz w:val="24"/>
          <w:szCs w:val="24"/>
        </w:rPr>
      </w:pPr>
      <w:r w:rsidRPr="004D1ACA">
        <w:rPr>
          <w:rFonts w:ascii="Times New Roman" w:hAnsi="Times New Roman" w:cs="Times New Roman"/>
          <w:sz w:val="24"/>
          <w:szCs w:val="24"/>
        </w:rPr>
        <w:t xml:space="preserve">Kadın </w:t>
      </w:r>
      <w:proofErr w:type="spellStart"/>
      <w:r w:rsidRPr="004D1ACA">
        <w:rPr>
          <w:rFonts w:ascii="Times New Roman" w:hAnsi="Times New Roman" w:cs="Times New Roman"/>
          <w:sz w:val="24"/>
          <w:szCs w:val="24"/>
        </w:rPr>
        <w:t>Hastalıkları</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ve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Doğum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Uzmanı</w:t>
      </w:r>
      <w:proofErr w:type="spellEnd"/>
    </w:p>
    <w:p w14:paraId="0A2FB7F8" w14:textId="6E71FA14" w:rsidR="004D1ACA" w:rsidRDefault="004D1ACA" w:rsidP="004D1ACA">
      <w:pPr>
        <w:ind w:firstLine="0"/>
        <w:rPr>
          <w:rFonts w:ascii="Times New Roman" w:hAnsi="Times New Roman" w:cs="Times New Roman"/>
          <w:sz w:val="24"/>
          <w:szCs w:val="24"/>
        </w:rPr>
      </w:pPr>
      <w:r w:rsidRPr="004D1ACA">
        <w:rPr>
          <w:rFonts w:ascii="Times New Roman" w:hAnsi="Times New Roman" w:cs="Times New Roman"/>
          <w:sz w:val="24"/>
          <w:szCs w:val="24"/>
        </w:rPr>
        <w:t xml:space="preserve">Aydın Adnan Menderes </w:t>
      </w:r>
      <w:proofErr w:type="spellStart"/>
      <w:r w:rsidRPr="004D1ACA">
        <w:rPr>
          <w:rFonts w:ascii="Times New Roman" w:hAnsi="Times New Roman" w:cs="Times New Roman"/>
          <w:sz w:val="24"/>
          <w:szCs w:val="24"/>
        </w:rPr>
        <w:t>Üniversitesi</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Sağlık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Bilimleri</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Fakültesi</w:t>
      </w:r>
      <w:proofErr w:type="spellEnd"/>
    </w:p>
    <w:p w14:paraId="70855537" w14:textId="77777777" w:rsidR="004D1ACA" w:rsidRDefault="004D1ACA" w:rsidP="004D1ACA">
      <w:pPr>
        <w:ind w:firstLine="0"/>
        <w:rPr>
          <w:rFonts w:ascii="Times New Roman" w:hAnsi="Times New Roman" w:cs="Times New Roman"/>
          <w:sz w:val="24"/>
          <w:szCs w:val="24"/>
        </w:rPr>
      </w:pPr>
    </w:p>
    <w:p w14:paraId="46230B8D" w14:textId="77777777" w:rsidR="004D1ACA" w:rsidRDefault="004D1ACA" w:rsidP="004D1ACA">
      <w:pPr>
        <w:ind w:firstLine="0"/>
        <w:rPr>
          <w:rFonts w:ascii="Times New Roman" w:hAnsi="Times New Roman" w:cs="Times New Roman"/>
          <w:sz w:val="24"/>
          <w:szCs w:val="24"/>
        </w:rPr>
      </w:pPr>
    </w:p>
    <w:p w14:paraId="497F01B4" w14:textId="1B22E449" w:rsidR="004D1ACA" w:rsidRDefault="004D1ACA" w:rsidP="004D1ACA">
      <w:pPr>
        <w:ind w:firstLine="0"/>
        <w:rPr>
          <w:rFonts w:ascii="Times New Roman" w:hAnsi="Times New Roman" w:cs="Times New Roman"/>
          <w:sz w:val="24"/>
          <w:szCs w:val="24"/>
        </w:rPr>
      </w:pPr>
      <w:r w:rsidRPr="004D1ACA">
        <w:rPr>
          <w:rFonts w:ascii="Times New Roman" w:hAnsi="Times New Roman" w:cs="Times New Roman"/>
          <w:b/>
          <w:sz w:val="24"/>
          <w:szCs w:val="24"/>
        </w:rPr>
        <w:t>Response</w:t>
      </w:r>
      <w:r>
        <w:rPr>
          <w:rFonts w:ascii="Times New Roman" w:hAnsi="Times New Roman" w:cs="Times New Roman"/>
          <w:sz w:val="24"/>
          <w:szCs w:val="24"/>
        </w:rPr>
        <w:t>:</w:t>
      </w:r>
    </w:p>
    <w:p w14:paraId="28713C4B" w14:textId="77777777" w:rsidR="004D1ACA" w:rsidRDefault="004D1ACA" w:rsidP="004D1ACA">
      <w:pPr>
        <w:ind w:firstLine="0"/>
        <w:rPr>
          <w:rFonts w:ascii="Times New Roman" w:hAnsi="Times New Roman" w:cs="Times New Roman"/>
          <w:sz w:val="24"/>
          <w:szCs w:val="24"/>
        </w:rPr>
      </w:pPr>
    </w:p>
    <w:p w14:paraId="4A3F9A0D"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Kimden</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Basaran</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Gencdogan</w:t>
      </w:r>
      <w:proofErr w:type="spellEnd"/>
      <w:r w:rsidRPr="004D1ACA">
        <w:rPr>
          <w:rFonts w:ascii="Times New Roman" w:hAnsi="Times New Roman" w:cs="Times New Roman"/>
          <w:sz w:val="24"/>
          <w:szCs w:val="24"/>
        </w:rPr>
        <w:t xml:space="preserve"> &lt;basaran@atauni.edu.tr&gt;</w:t>
      </w:r>
    </w:p>
    <w:p w14:paraId="0505C2E9"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Tarih</w:t>
      </w:r>
      <w:proofErr w:type="spellEnd"/>
      <w:r w:rsidRPr="004D1ACA">
        <w:rPr>
          <w:rFonts w:ascii="Times New Roman" w:hAnsi="Times New Roman" w:cs="Times New Roman"/>
          <w:sz w:val="24"/>
          <w:szCs w:val="24"/>
        </w:rPr>
        <w:t xml:space="preserve">: 23 </w:t>
      </w:r>
      <w:proofErr w:type="spellStart"/>
      <w:r w:rsidRPr="004D1ACA">
        <w:rPr>
          <w:rFonts w:ascii="Times New Roman" w:hAnsi="Times New Roman" w:cs="Times New Roman"/>
          <w:sz w:val="24"/>
          <w:szCs w:val="24"/>
        </w:rPr>
        <w:t>Ekim</w:t>
      </w:r>
      <w:proofErr w:type="spellEnd"/>
      <w:r w:rsidRPr="004D1ACA">
        <w:rPr>
          <w:rFonts w:ascii="Times New Roman" w:hAnsi="Times New Roman" w:cs="Times New Roman"/>
          <w:sz w:val="24"/>
          <w:szCs w:val="24"/>
        </w:rPr>
        <w:t xml:space="preserve"> 2019 15:22:00 GMT+3</w:t>
      </w:r>
    </w:p>
    <w:p w14:paraId="4913247C"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Kime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Ozlem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Altinkaya</w:t>
      </w:r>
      <w:proofErr w:type="spellEnd"/>
      <w:r w:rsidRPr="004D1ACA">
        <w:rPr>
          <w:rFonts w:ascii="Times New Roman" w:hAnsi="Times New Roman" w:cs="Times New Roman"/>
          <w:sz w:val="24"/>
          <w:szCs w:val="24"/>
        </w:rPr>
        <w:t xml:space="preserve"> &lt;altinkayaozlem@gmail.com&gt;</w:t>
      </w:r>
    </w:p>
    <w:p w14:paraId="7E6B7997" w14:textId="066217CD"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Konu</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Ynt</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Ölçek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Kullanım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Izni</w:t>
      </w:r>
      <w:proofErr w:type="spellEnd"/>
    </w:p>
    <w:p w14:paraId="7C24A02B" w14:textId="77777777" w:rsidR="004D1ACA" w:rsidRPr="004D1ACA" w:rsidRDefault="004D1ACA" w:rsidP="004D1ACA">
      <w:pPr>
        <w:ind w:firstLine="0"/>
        <w:rPr>
          <w:rFonts w:ascii="Times New Roman" w:hAnsi="Times New Roman" w:cs="Times New Roman"/>
          <w:sz w:val="24"/>
          <w:szCs w:val="24"/>
        </w:rPr>
      </w:pPr>
    </w:p>
    <w:p w14:paraId="24219DD0"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Merhaba</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Özlem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hocam</w:t>
      </w:r>
      <w:proofErr w:type="spellEnd"/>
    </w:p>
    <w:p w14:paraId="544AE0EB" w14:textId="578CA8B1"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Geliştirmiş</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olduğum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geçerlik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ve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güvenirlik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çalışmasını</w:t>
      </w:r>
      <w:proofErr w:type="spellEnd"/>
      <w:r w:rsidRPr="004D1ACA">
        <w:rPr>
          <w:rFonts w:ascii="Times New Roman" w:hAnsi="Times New Roman" w:cs="Times New Roman"/>
          <w:sz w:val="24"/>
          <w:szCs w:val="24"/>
        </w:rPr>
        <w:t xml:space="preserve"> </w:t>
      </w:r>
      <w:proofErr w:type="spellStart"/>
      <w:proofErr w:type="gramStart"/>
      <w:r w:rsidRPr="004D1ACA">
        <w:rPr>
          <w:rFonts w:ascii="Times New Roman" w:hAnsi="Times New Roman" w:cs="Times New Roman"/>
          <w:sz w:val="24"/>
          <w:szCs w:val="24"/>
        </w:rPr>
        <w:t>yaptığım</w:t>
      </w:r>
      <w:proofErr w:type="spellEnd"/>
      <w:r w:rsidRPr="004D1ACA">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Premenstrüel </w:t>
      </w:r>
      <w:proofErr w:type="spellStart"/>
      <w:r>
        <w:rPr>
          <w:rFonts w:ascii="Times New Roman" w:hAnsi="Times New Roman" w:cs="Times New Roman"/>
          <w:sz w:val="24"/>
          <w:szCs w:val="24"/>
        </w:rPr>
        <w:t>Sendrom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Ölçeği"ni</w:t>
      </w:r>
      <w:proofErr w:type="spellEnd"/>
      <w:r>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araştırmalarınızda</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kullanabilirsiniz</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Ölçeği</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ve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makalesini</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ekte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gönderiyorum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Kolay</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gelsin</w:t>
      </w:r>
      <w:proofErr w:type="spellEnd"/>
      <w:r w:rsidRPr="004D1ACA">
        <w:rPr>
          <w:rFonts w:ascii="Times New Roman" w:hAnsi="Times New Roman" w:cs="Times New Roman"/>
          <w:sz w:val="24"/>
          <w:szCs w:val="24"/>
        </w:rPr>
        <w:t>.</w:t>
      </w:r>
    </w:p>
    <w:p w14:paraId="57A3770E" w14:textId="77777777" w:rsidR="004D1ACA" w:rsidRPr="004D1ACA" w:rsidRDefault="004D1ACA" w:rsidP="004D1ACA">
      <w:pPr>
        <w:ind w:firstLine="0"/>
        <w:rPr>
          <w:rFonts w:ascii="Times New Roman" w:hAnsi="Times New Roman" w:cs="Times New Roman"/>
          <w:sz w:val="24"/>
          <w:szCs w:val="24"/>
        </w:rPr>
      </w:pPr>
    </w:p>
    <w:p w14:paraId="351B2C34"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Prof.</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Dr.</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Başaran</w:t>
      </w:r>
      <w:proofErr w:type="spellEnd"/>
      <w:r w:rsidRPr="004D1ACA">
        <w:rPr>
          <w:rFonts w:ascii="Times New Roman" w:hAnsi="Times New Roman" w:cs="Times New Roman"/>
          <w:sz w:val="24"/>
          <w:szCs w:val="24"/>
        </w:rPr>
        <w:t xml:space="preserve"> GENÇDOĞAN</w:t>
      </w:r>
    </w:p>
    <w:p w14:paraId="6E7B91BE" w14:textId="77777777" w:rsidR="004D1ACA" w:rsidRPr="004D1ACA" w:rsidRDefault="004D1ACA" w:rsidP="004D1ACA">
      <w:pPr>
        <w:ind w:firstLine="0"/>
        <w:rPr>
          <w:rFonts w:ascii="Times New Roman" w:hAnsi="Times New Roman" w:cs="Times New Roman"/>
          <w:sz w:val="24"/>
          <w:szCs w:val="24"/>
        </w:rPr>
      </w:pPr>
      <w:r w:rsidRPr="004D1ACA">
        <w:rPr>
          <w:rFonts w:ascii="Times New Roman" w:hAnsi="Times New Roman" w:cs="Times New Roman"/>
          <w:sz w:val="24"/>
          <w:szCs w:val="24"/>
        </w:rPr>
        <w:t xml:space="preserve">Atatürk </w:t>
      </w:r>
      <w:proofErr w:type="spellStart"/>
      <w:r w:rsidRPr="004D1ACA">
        <w:rPr>
          <w:rFonts w:ascii="Times New Roman" w:hAnsi="Times New Roman" w:cs="Times New Roman"/>
          <w:sz w:val="24"/>
          <w:szCs w:val="24"/>
        </w:rPr>
        <w:t>Üniversitesi</w:t>
      </w:r>
      <w:proofErr w:type="spellEnd"/>
    </w:p>
    <w:p w14:paraId="15931179" w14:textId="77777777" w:rsidR="004D1ACA" w:rsidRPr="004D1ACA" w:rsidRDefault="004D1ACA" w:rsidP="004D1ACA">
      <w:pPr>
        <w:ind w:firstLine="0"/>
        <w:rPr>
          <w:rFonts w:ascii="Times New Roman" w:hAnsi="Times New Roman" w:cs="Times New Roman"/>
          <w:sz w:val="24"/>
          <w:szCs w:val="24"/>
        </w:rPr>
      </w:pPr>
      <w:r w:rsidRPr="004D1ACA">
        <w:rPr>
          <w:rFonts w:ascii="Times New Roman" w:hAnsi="Times New Roman" w:cs="Times New Roman"/>
          <w:sz w:val="24"/>
          <w:szCs w:val="24"/>
        </w:rPr>
        <w:t xml:space="preserve">K.K. </w:t>
      </w:r>
      <w:proofErr w:type="spellStart"/>
      <w:r w:rsidRPr="004D1ACA">
        <w:rPr>
          <w:rFonts w:ascii="Times New Roman" w:hAnsi="Times New Roman" w:cs="Times New Roman"/>
          <w:sz w:val="24"/>
          <w:szCs w:val="24"/>
        </w:rPr>
        <w:t>Eğitim</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Fakültesi</w:t>
      </w:r>
      <w:proofErr w:type="spellEnd"/>
    </w:p>
    <w:p w14:paraId="461214B7" w14:textId="41AD00F6"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Psikolojik</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Danışma</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ve</w:t>
      </w:r>
      <w:proofErr w:type="spellEnd"/>
      <w:r w:rsidRPr="004D1ACA">
        <w:rPr>
          <w:rFonts w:ascii="Times New Roman" w:hAnsi="Times New Roman" w:cs="Times New Roman"/>
          <w:sz w:val="24"/>
          <w:szCs w:val="24"/>
        </w:rPr>
        <w:t xml:space="preserve"> </w:t>
      </w:r>
      <w:proofErr w:type="spellStart"/>
      <w:r w:rsidRPr="004D1ACA">
        <w:rPr>
          <w:rFonts w:ascii="Times New Roman" w:hAnsi="Times New Roman" w:cs="Times New Roman"/>
          <w:sz w:val="24"/>
          <w:szCs w:val="24"/>
        </w:rPr>
        <w:t>Rehberlik</w:t>
      </w:r>
      <w:proofErr w:type="spellEnd"/>
    </w:p>
    <w:p w14:paraId="3EB18E71" w14:textId="77777777" w:rsidR="004D1ACA" w:rsidRPr="004D1ACA" w:rsidRDefault="004D1ACA" w:rsidP="004D1ACA">
      <w:pPr>
        <w:ind w:firstLine="0"/>
        <w:rPr>
          <w:rFonts w:ascii="Times New Roman" w:hAnsi="Times New Roman" w:cs="Times New Roman"/>
          <w:sz w:val="24"/>
          <w:szCs w:val="24"/>
        </w:rPr>
      </w:pPr>
      <w:proofErr w:type="spellStart"/>
      <w:r w:rsidRPr="004D1ACA">
        <w:rPr>
          <w:rFonts w:ascii="Times New Roman" w:hAnsi="Times New Roman" w:cs="Times New Roman"/>
          <w:sz w:val="24"/>
          <w:szCs w:val="24"/>
        </w:rPr>
        <w:t>Yoncalık</w:t>
      </w:r>
      <w:proofErr w:type="spellEnd"/>
      <w:r w:rsidRPr="004D1ACA">
        <w:rPr>
          <w:rFonts w:ascii="Times New Roman" w:hAnsi="Times New Roman" w:cs="Times New Roman"/>
          <w:sz w:val="24"/>
          <w:szCs w:val="24"/>
        </w:rPr>
        <w:t>-ERZURUM</w:t>
      </w:r>
    </w:p>
    <w:p w14:paraId="249C9299" w14:textId="3CB25659" w:rsidR="004D1ACA" w:rsidRPr="004D1ACA" w:rsidRDefault="004D1ACA" w:rsidP="004D1ACA">
      <w:pPr>
        <w:ind w:firstLine="0"/>
        <w:rPr>
          <w:rFonts w:ascii="Times New Roman" w:hAnsi="Times New Roman" w:cs="Times New Roman"/>
          <w:sz w:val="24"/>
          <w:szCs w:val="24"/>
        </w:rPr>
      </w:pPr>
      <w:r w:rsidRPr="004D1ACA">
        <w:rPr>
          <w:rFonts w:ascii="Times New Roman" w:hAnsi="Times New Roman" w:cs="Times New Roman"/>
          <w:sz w:val="24"/>
          <w:szCs w:val="24"/>
        </w:rPr>
        <w:t>GSM=05437251288</w:t>
      </w:r>
    </w:p>
    <w:p w14:paraId="65E37508" w14:textId="77777777" w:rsidR="001D3BC6" w:rsidRDefault="001D3BC6" w:rsidP="001D3BC6">
      <w:pPr>
        <w:ind w:firstLine="0"/>
        <w:jc w:val="center"/>
        <w:rPr>
          <w:rFonts w:ascii="Times New Roman" w:eastAsia="Calibri" w:hAnsi="Times New Roman" w:cs="Times New Roman"/>
          <w:sz w:val="24"/>
          <w:szCs w:val="24"/>
        </w:rPr>
      </w:pPr>
    </w:p>
    <w:p w14:paraId="527A3FF6" w14:textId="77777777" w:rsidR="001D3BC6" w:rsidRDefault="001D3BC6">
      <w:pPr>
        <w:rPr>
          <w:rFonts w:ascii="Times New Roman" w:hAnsi="Times New Roman" w:cs="Times New Roman"/>
          <w:b/>
          <w:sz w:val="28"/>
          <w:szCs w:val="28"/>
        </w:rPr>
      </w:pPr>
      <w:r>
        <w:rPr>
          <w:rFonts w:ascii="Times New Roman" w:hAnsi="Times New Roman" w:cs="Times New Roman"/>
          <w:b/>
          <w:sz w:val="28"/>
          <w:szCs w:val="28"/>
        </w:rPr>
        <w:br w:type="page"/>
      </w:r>
    </w:p>
    <w:p w14:paraId="7F801FE7" w14:textId="65DC60CB" w:rsidR="001F17EC" w:rsidRDefault="001D3BC6" w:rsidP="008135A6">
      <w:pPr>
        <w:ind w:right="-1" w:firstLine="0"/>
        <w:jc w:val="center"/>
        <w:rPr>
          <w:rFonts w:ascii="Times New Roman" w:hAnsi="Times New Roman" w:cs="Times New Roman"/>
          <w:b/>
          <w:sz w:val="28"/>
          <w:szCs w:val="28"/>
        </w:rPr>
      </w:pPr>
      <w:r>
        <w:rPr>
          <w:rFonts w:ascii="Times New Roman" w:hAnsi="Times New Roman" w:cs="Times New Roman"/>
          <w:b/>
          <w:sz w:val="28"/>
          <w:szCs w:val="28"/>
        </w:rPr>
        <w:t>ANNEX 4</w:t>
      </w:r>
    </w:p>
    <w:p w14:paraId="00AF790C" w14:textId="77777777" w:rsidR="0003720E" w:rsidRDefault="0003720E" w:rsidP="008135A6">
      <w:pPr>
        <w:ind w:right="-1" w:firstLine="0"/>
        <w:jc w:val="center"/>
        <w:rPr>
          <w:rFonts w:ascii="Times New Roman" w:hAnsi="Times New Roman" w:cs="Times New Roman"/>
          <w:b/>
          <w:sz w:val="28"/>
          <w:szCs w:val="28"/>
        </w:rPr>
      </w:pPr>
    </w:p>
    <w:p w14:paraId="51EEB9F7" w14:textId="77777777" w:rsidR="0003720E" w:rsidRPr="00A07A6E" w:rsidRDefault="0003720E" w:rsidP="008135A6">
      <w:pPr>
        <w:ind w:right="-1" w:firstLine="0"/>
        <w:jc w:val="center"/>
        <w:rPr>
          <w:rFonts w:ascii="Times New Roman" w:hAnsi="Times New Roman" w:cs="Times New Roman"/>
          <w:b/>
          <w:sz w:val="28"/>
          <w:szCs w:val="28"/>
        </w:rPr>
      </w:pPr>
    </w:p>
    <w:p w14:paraId="0170D9FB" w14:textId="4CED1AA6" w:rsidR="008135A6" w:rsidRPr="008135A6" w:rsidRDefault="0003720E" w:rsidP="008135A6">
      <w:pPr>
        <w:ind w:right="-1" w:firstLine="0"/>
        <w:rPr>
          <w:rFonts w:ascii="Times New Roman" w:hAnsi="Times New Roman" w:cs="Times New Roman"/>
          <w:b/>
          <w:sz w:val="24"/>
          <w:szCs w:val="24"/>
        </w:rPr>
      </w:pPr>
      <w:r w:rsidRPr="0003720E">
        <w:rPr>
          <w:noProof/>
          <w:lang w:eastAsia="en-GB"/>
        </w:rPr>
        <w:drawing>
          <wp:inline distT="0" distB="0" distL="0" distR="0" wp14:anchorId="7F3C731E" wp14:editId="4C415039">
            <wp:extent cx="5760085" cy="803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038800"/>
                    </a:xfrm>
                    <a:prstGeom prst="rect">
                      <a:avLst/>
                    </a:prstGeom>
                    <a:noFill/>
                    <a:ln>
                      <a:noFill/>
                    </a:ln>
                  </pic:spPr>
                </pic:pic>
              </a:graphicData>
            </a:graphic>
          </wp:inline>
        </w:drawing>
      </w:r>
    </w:p>
    <w:p w14:paraId="5F376729" w14:textId="77777777" w:rsidR="001D3BC6" w:rsidRDefault="001D3BC6">
      <w:pPr>
        <w:rPr>
          <w:rFonts w:ascii="Times New Roman" w:hAnsi="Times New Roman" w:cs="Times New Roman"/>
          <w:b/>
          <w:sz w:val="28"/>
          <w:szCs w:val="28"/>
        </w:rPr>
      </w:pPr>
      <w:r>
        <w:rPr>
          <w:rFonts w:ascii="Times New Roman" w:hAnsi="Times New Roman" w:cs="Times New Roman"/>
          <w:b/>
          <w:sz w:val="28"/>
          <w:szCs w:val="28"/>
        </w:rPr>
        <w:br w:type="page"/>
      </w:r>
    </w:p>
    <w:p w14:paraId="2572C9A5" w14:textId="0C3E1FB4" w:rsidR="00C74139" w:rsidRDefault="00302516" w:rsidP="00302516">
      <w:pPr>
        <w:ind w:right="-1" w:firstLine="0"/>
        <w:jc w:val="center"/>
        <w:rPr>
          <w:rFonts w:ascii="Times New Roman" w:hAnsi="Times New Roman" w:cs="Times New Roman"/>
          <w:b/>
          <w:sz w:val="28"/>
          <w:szCs w:val="28"/>
        </w:rPr>
      </w:pPr>
      <w:r>
        <w:rPr>
          <w:rFonts w:ascii="Times New Roman" w:hAnsi="Times New Roman" w:cs="Times New Roman"/>
          <w:b/>
          <w:sz w:val="28"/>
          <w:szCs w:val="28"/>
        </w:rPr>
        <w:t>ANNEX 5</w:t>
      </w:r>
    </w:p>
    <w:p w14:paraId="15C0203D" w14:textId="77777777" w:rsidR="005D4E66" w:rsidRDefault="005D4E66" w:rsidP="00C74139">
      <w:pPr>
        <w:ind w:right="-1" w:firstLine="0"/>
        <w:jc w:val="center"/>
        <w:rPr>
          <w:rFonts w:ascii="Times New Roman" w:hAnsi="Times New Roman" w:cs="Times New Roman"/>
          <w:b/>
          <w:sz w:val="28"/>
          <w:szCs w:val="28"/>
        </w:rPr>
      </w:pPr>
    </w:p>
    <w:p w14:paraId="2FA4EECB" w14:textId="77777777" w:rsidR="005D4E66" w:rsidRDefault="005D4E66" w:rsidP="00C74139">
      <w:pPr>
        <w:ind w:right="-1" w:firstLine="0"/>
        <w:jc w:val="center"/>
        <w:rPr>
          <w:rFonts w:ascii="Times New Roman" w:hAnsi="Times New Roman" w:cs="Times New Roman"/>
          <w:b/>
          <w:sz w:val="28"/>
          <w:szCs w:val="28"/>
        </w:rPr>
      </w:pPr>
    </w:p>
    <w:p w14:paraId="66460A86" w14:textId="5B1E0609" w:rsidR="00165D6D" w:rsidRDefault="005D4E66" w:rsidP="0003720E">
      <w:pPr>
        <w:ind w:right="-1" w:firstLine="0"/>
        <w:jc w:val="left"/>
        <w:rPr>
          <w:rFonts w:ascii="Times New Roman" w:eastAsia="Calibri" w:hAnsi="Times New Roman" w:cs="Times New Roman"/>
          <w:sz w:val="24"/>
          <w:szCs w:val="24"/>
        </w:rPr>
      </w:pPr>
      <w:r w:rsidRPr="005D4E66">
        <w:rPr>
          <w:noProof/>
          <w:lang w:eastAsia="en-GB"/>
        </w:rPr>
        <w:drawing>
          <wp:inline distT="0" distB="0" distL="0" distR="0" wp14:anchorId="17758398" wp14:editId="561243CE">
            <wp:extent cx="5760085" cy="81101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8110128"/>
                    </a:xfrm>
                    <a:prstGeom prst="rect">
                      <a:avLst/>
                    </a:prstGeom>
                    <a:noFill/>
                    <a:ln>
                      <a:noFill/>
                    </a:ln>
                  </pic:spPr>
                </pic:pic>
              </a:graphicData>
            </a:graphic>
          </wp:inline>
        </w:drawing>
      </w:r>
    </w:p>
    <w:p w14:paraId="2951A892" w14:textId="1C6FF6E3" w:rsidR="00165D6D" w:rsidRPr="00165D6D" w:rsidRDefault="00165D6D" w:rsidP="00165D6D">
      <w:pPr>
        <w:pStyle w:val="ListParagraph"/>
        <w:numPr>
          <w:ilvl w:val="0"/>
          <w:numId w:val="48"/>
        </w:numPr>
        <w:ind w:right="-1"/>
        <w:jc w:val="center"/>
        <w:rPr>
          <w:rFonts w:ascii="Times New Roman" w:hAnsi="Times New Roman" w:cs="Times New Roman"/>
          <w:b/>
          <w:sz w:val="28"/>
          <w:szCs w:val="28"/>
        </w:rPr>
      </w:pPr>
      <w:r w:rsidRPr="00165D6D">
        <w:rPr>
          <w:rFonts w:ascii="Times New Roman" w:eastAsia="Calibri" w:hAnsi="Times New Roman" w:cs="Times New Roman"/>
          <w:sz w:val="24"/>
          <w:szCs w:val="24"/>
        </w:rPr>
        <w:br w:type="page"/>
      </w:r>
      <w:r w:rsidRPr="00165D6D">
        <w:rPr>
          <w:rFonts w:ascii="Times New Roman" w:hAnsi="Times New Roman" w:cs="Times New Roman"/>
          <w:b/>
          <w:sz w:val="28"/>
          <w:szCs w:val="28"/>
        </w:rPr>
        <w:t>CURRICULUM VITAE</w:t>
      </w:r>
    </w:p>
    <w:p w14:paraId="3032D4AA" w14:textId="77777777" w:rsidR="00165D6D" w:rsidRPr="00A07A6E" w:rsidRDefault="00165D6D" w:rsidP="00165D6D">
      <w:pPr>
        <w:pStyle w:val="ListParagraph"/>
        <w:ind w:left="360" w:right="-1" w:firstLine="0"/>
        <w:rPr>
          <w:rFonts w:ascii="Times New Roman" w:eastAsia="Calibri" w:hAnsi="Times New Roman" w:cs="Times New Roman"/>
          <w:sz w:val="28"/>
          <w:szCs w:val="28"/>
        </w:rPr>
      </w:pPr>
    </w:p>
    <w:p w14:paraId="29153F2C" w14:textId="77777777" w:rsidR="00165D6D" w:rsidRPr="00A07A6E" w:rsidRDefault="00165D6D" w:rsidP="00165D6D">
      <w:pPr>
        <w:pStyle w:val="ListParagraph"/>
        <w:ind w:left="360" w:right="-1" w:firstLine="0"/>
        <w:rPr>
          <w:rFonts w:ascii="Times New Roman" w:eastAsia="Calibri" w:hAnsi="Times New Roman" w:cs="Times New Roman"/>
          <w:sz w:val="28"/>
          <w:szCs w:val="28"/>
        </w:rPr>
      </w:pPr>
    </w:p>
    <w:p w14:paraId="2F25446A" w14:textId="1BF639B2" w:rsidR="00165D6D" w:rsidRDefault="00D24E54" w:rsidP="00D24E54">
      <w:pPr>
        <w:spacing w:line="360" w:lineRule="auto"/>
        <w:ind w:right="-1" w:firstLine="0"/>
        <w:rPr>
          <w:rFonts w:ascii="Times New Roman" w:eastAsia="Calibri" w:hAnsi="Times New Roman" w:cs="Times New Roman"/>
          <w:sz w:val="24"/>
          <w:szCs w:val="24"/>
        </w:rPr>
      </w:pPr>
      <w:r w:rsidRPr="00D24E54">
        <w:rPr>
          <w:rFonts w:ascii="Times New Roman" w:eastAsia="Calibri" w:hAnsi="Times New Roman" w:cs="Times New Roman"/>
          <w:b/>
          <w:sz w:val="24"/>
          <w:szCs w:val="24"/>
        </w:rPr>
        <w:t>Name</w:t>
      </w:r>
      <w:r w:rsidRPr="00D24E54">
        <w:rPr>
          <w:rFonts w:ascii="Times New Roman" w:eastAsia="Calibri" w:hAnsi="Times New Roman" w:cs="Times New Roman"/>
          <w:sz w:val="24"/>
          <w:szCs w:val="24"/>
        </w:rPr>
        <w:t>:  Priscilla Ampofoa OFEI</w:t>
      </w:r>
    </w:p>
    <w:p w14:paraId="7B7945C0" w14:textId="77CC610A" w:rsidR="00D24E54" w:rsidRDefault="00D24E54" w:rsidP="00D24E54">
      <w:pPr>
        <w:spacing w:line="360" w:lineRule="auto"/>
        <w:ind w:right="-1" w:firstLine="0"/>
        <w:rPr>
          <w:rFonts w:ascii="Times New Roman" w:eastAsia="Calibri" w:hAnsi="Times New Roman" w:cs="Times New Roman"/>
          <w:sz w:val="24"/>
          <w:szCs w:val="24"/>
        </w:rPr>
      </w:pPr>
      <w:r w:rsidRPr="00D24E54">
        <w:rPr>
          <w:rFonts w:ascii="Times New Roman" w:eastAsia="Calibri" w:hAnsi="Times New Roman" w:cs="Times New Roman"/>
          <w:b/>
          <w:sz w:val="24"/>
          <w:szCs w:val="24"/>
        </w:rPr>
        <w:t>Nationality</w:t>
      </w:r>
      <w:r>
        <w:rPr>
          <w:rFonts w:ascii="Times New Roman" w:eastAsia="Calibri" w:hAnsi="Times New Roman" w:cs="Times New Roman"/>
          <w:sz w:val="24"/>
          <w:szCs w:val="24"/>
        </w:rPr>
        <w:t xml:space="preserve">: </w:t>
      </w:r>
      <w:r w:rsidR="00EA5006">
        <w:rPr>
          <w:rFonts w:ascii="Times New Roman" w:eastAsia="Calibri" w:hAnsi="Times New Roman" w:cs="Times New Roman"/>
          <w:sz w:val="24"/>
          <w:szCs w:val="24"/>
        </w:rPr>
        <w:t>Ghanaian</w:t>
      </w:r>
    </w:p>
    <w:p w14:paraId="520744E1" w14:textId="2F546B6F" w:rsidR="00D24E54" w:rsidRDefault="00D24E54" w:rsidP="00D24E54">
      <w:pPr>
        <w:spacing w:line="360" w:lineRule="auto"/>
        <w:ind w:right="-1" w:firstLine="0"/>
        <w:rPr>
          <w:rFonts w:ascii="Times New Roman" w:eastAsia="Calibri" w:hAnsi="Times New Roman" w:cs="Times New Roman"/>
          <w:sz w:val="24"/>
          <w:szCs w:val="24"/>
        </w:rPr>
      </w:pPr>
      <w:r w:rsidRPr="00D24E54">
        <w:rPr>
          <w:rFonts w:ascii="Times New Roman" w:eastAsia="Calibri" w:hAnsi="Times New Roman" w:cs="Times New Roman"/>
          <w:b/>
          <w:sz w:val="24"/>
          <w:szCs w:val="24"/>
        </w:rPr>
        <w:t>Place and date of birth</w:t>
      </w:r>
      <w:r>
        <w:rPr>
          <w:rFonts w:ascii="Times New Roman" w:eastAsia="Calibri" w:hAnsi="Times New Roman" w:cs="Times New Roman"/>
          <w:sz w:val="24"/>
          <w:szCs w:val="24"/>
        </w:rPr>
        <w:t>:</w:t>
      </w:r>
      <w:r w:rsidR="00EA5006">
        <w:rPr>
          <w:rFonts w:ascii="Times New Roman" w:eastAsia="Calibri" w:hAnsi="Times New Roman" w:cs="Times New Roman"/>
          <w:sz w:val="24"/>
          <w:szCs w:val="24"/>
        </w:rPr>
        <w:t xml:space="preserve"> 12/01/1993 (Ghana)</w:t>
      </w:r>
    </w:p>
    <w:p w14:paraId="1F7D923B" w14:textId="54AA5A7D" w:rsidR="00D24E54" w:rsidRDefault="00D24E54" w:rsidP="00D24E54">
      <w:pPr>
        <w:spacing w:line="360" w:lineRule="auto"/>
        <w:ind w:right="-1" w:firstLine="0"/>
        <w:rPr>
          <w:rFonts w:ascii="Times New Roman" w:eastAsia="Calibri" w:hAnsi="Times New Roman" w:cs="Times New Roman"/>
          <w:sz w:val="24"/>
          <w:szCs w:val="24"/>
        </w:rPr>
      </w:pPr>
      <w:r w:rsidRPr="00D24E54">
        <w:rPr>
          <w:rFonts w:ascii="Times New Roman" w:eastAsia="Calibri" w:hAnsi="Times New Roman" w:cs="Times New Roman"/>
          <w:b/>
          <w:sz w:val="24"/>
          <w:szCs w:val="24"/>
        </w:rPr>
        <w:t>Telephone</w:t>
      </w:r>
      <w:r>
        <w:rPr>
          <w:rFonts w:ascii="Times New Roman" w:eastAsia="Calibri" w:hAnsi="Times New Roman" w:cs="Times New Roman"/>
          <w:sz w:val="24"/>
          <w:szCs w:val="24"/>
        </w:rPr>
        <w:t>:</w:t>
      </w:r>
      <w:r w:rsidR="00EA5006">
        <w:rPr>
          <w:rFonts w:ascii="Times New Roman" w:eastAsia="Calibri" w:hAnsi="Times New Roman" w:cs="Times New Roman"/>
          <w:sz w:val="24"/>
          <w:szCs w:val="24"/>
        </w:rPr>
        <w:t xml:space="preserve"> +90 507 191 77 33</w:t>
      </w:r>
    </w:p>
    <w:p w14:paraId="04F9B11E" w14:textId="7C11C2E8" w:rsidR="00D24E54" w:rsidRDefault="00D24E54" w:rsidP="00D24E54">
      <w:pPr>
        <w:spacing w:line="360" w:lineRule="auto"/>
        <w:ind w:right="-1" w:firstLine="0"/>
        <w:rPr>
          <w:rFonts w:ascii="Times New Roman" w:eastAsia="Calibri" w:hAnsi="Times New Roman" w:cs="Times New Roman"/>
          <w:sz w:val="24"/>
          <w:szCs w:val="24"/>
        </w:rPr>
      </w:pPr>
      <w:r w:rsidRPr="00D24E54">
        <w:rPr>
          <w:rFonts w:ascii="Times New Roman" w:eastAsia="Calibri" w:hAnsi="Times New Roman" w:cs="Times New Roman"/>
          <w:b/>
          <w:sz w:val="24"/>
          <w:szCs w:val="24"/>
        </w:rPr>
        <w:t>E-mail</w:t>
      </w:r>
      <w:r>
        <w:rPr>
          <w:rFonts w:ascii="Times New Roman" w:eastAsia="Calibri" w:hAnsi="Times New Roman" w:cs="Times New Roman"/>
          <w:sz w:val="24"/>
          <w:szCs w:val="24"/>
        </w:rPr>
        <w:t>:</w:t>
      </w:r>
      <w:r w:rsidR="00EA5006">
        <w:rPr>
          <w:rFonts w:ascii="Times New Roman" w:eastAsia="Calibri" w:hAnsi="Times New Roman" w:cs="Times New Roman"/>
          <w:sz w:val="24"/>
          <w:szCs w:val="24"/>
        </w:rPr>
        <w:t xml:space="preserve"> ofeipriscilla@gmail.com</w:t>
      </w:r>
    </w:p>
    <w:p w14:paraId="5DD330CC" w14:textId="506F303F" w:rsidR="00D24E54" w:rsidRDefault="00D24E54" w:rsidP="00D24E54">
      <w:pPr>
        <w:spacing w:line="360" w:lineRule="auto"/>
        <w:ind w:right="-1" w:firstLine="0"/>
        <w:rPr>
          <w:rFonts w:ascii="Times New Roman" w:eastAsia="Calibri" w:hAnsi="Times New Roman" w:cs="Times New Roman"/>
          <w:sz w:val="24"/>
          <w:szCs w:val="24"/>
        </w:rPr>
      </w:pPr>
      <w:r w:rsidRPr="00D24E54">
        <w:rPr>
          <w:rFonts w:ascii="Times New Roman" w:eastAsia="Calibri" w:hAnsi="Times New Roman" w:cs="Times New Roman"/>
          <w:b/>
          <w:sz w:val="24"/>
          <w:szCs w:val="24"/>
        </w:rPr>
        <w:t>Foreign</w:t>
      </w:r>
      <w:r>
        <w:rPr>
          <w:rFonts w:ascii="Times New Roman" w:eastAsia="Calibri" w:hAnsi="Times New Roman" w:cs="Times New Roman"/>
          <w:sz w:val="24"/>
          <w:szCs w:val="24"/>
        </w:rPr>
        <w:t xml:space="preserve"> </w:t>
      </w:r>
      <w:r w:rsidRPr="00D24E54">
        <w:rPr>
          <w:rFonts w:ascii="Times New Roman" w:eastAsia="Calibri" w:hAnsi="Times New Roman" w:cs="Times New Roman"/>
          <w:b/>
          <w:sz w:val="24"/>
          <w:szCs w:val="24"/>
        </w:rPr>
        <w:t>languages</w:t>
      </w:r>
      <w:r>
        <w:rPr>
          <w:rFonts w:ascii="Times New Roman" w:eastAsia="Calibri" w:hAnsi="Times New Roman" w:cs="Times New Roman"/>
          <w:sz w:val="24"/>
          <w:szCs w:val="24"/>
        </w:rPr>
        <w:t>:</w:t>
      </w:r>
      <w:r w:rsidR="00EA5006">
        <w:rPr>
          <w:rFonts w:ascii="Times New Roman" w:eastAsia="Calibri" w:hAnsi="Times New Roman" w:cs="Times New Roman"/>
          <w:sz w:val="24"/>
          <w:szCs w:val="24"/>
        </w:rPr>
        <w:t xml:space="preserve"> English, French</w:t>
      </w:r>
    </w:p>
    <w:p w14:paraId="2DDC6DBE" w14:textId="77777777" w:rsidR="00D24E54" w:rsidRDefault="00D24E54" w:rsidP="00D24E54">
      <w:pPr>
        <w:ind w:right="-1" w:firstLine="0"/>
        <w:rPr>
          <w:rFonts w:ascii="Times New Roman" w:eastAsia="Calibri" w:hAnsi="Times New Roman" w:cs="Times New Roman"/>
          <w:sz w:val="24"/>
          <w:szCs w:val="24"/>
        </w:rPr>
      </w:pPr>
    </w:p>
    <w:p w14:paraId="3F4359BA" w14:textId="77777777" w:rsidR="00D24E54" w:rsidRDefault="00D24E54" w:rsidP="00D24E54">
      <w:pPr>
        <w:ind w:right="-1" w:firstLine="0"/>
        <w:rPr>
          <w:rFonts w:ascii="Times New Roman" w:eastAsia="Calibri" w:hAnsi="Times New Roman" w:cs="Times New Roman"/>
          <w:sz w:val="24"/>
          <w:szCs w:val="24"/>
        </w:rPr>
      </w:pPr>
    </w:p>
    <w:p w14:paraId="15D5FFF3" w14:textId="010FF1D7" w:rsidR="00D24E54" w:rsidRPr="008C5A5D" w:rsidRDefault="00D24E54" w:rsidP="008C5A5D">
      <w:pPr>
        <w:spacing w:after="240" w:line="360" w:lineRule="auto"/>
        <w:ind w:right="-1" w:firstLine="0"/>
        <w:rPr>
          <w:rFonts w:ascii="Times New Roman" w:eastAsia="Calibri" w:hAnsi="Times New Roman" w:cs="Times New Roman"/>
          <w:b/>
          <w:sz w:val="24"/>
          <w:szCs w:val="24"/>
        </w:rPr>
      </w:pPr>
      <w:r w:rsidRPr="00D24E54">
        <w:rPr>
          <w:rFonts w:ascii="Times New Roman" w:eastAsia="Calibri" w:hAnsi="Times New Roman" w:cs="Times New Roman"/>
          <w:b/>
          <w:sz w:val="24"/>
          <w:szCs w:val="24"/>
        </w:rPr>
        <w:t>EDUCATION</w:t>
      </w:r>
    </w:p>
    <w:p w14:paraId="47A42617" w14:textId="473E9D93" w:rsidR="00D24E54" w:rsidRPr="00D24E54" w:rsidRDefault="00D24E54" w:rsidP="00D24E54">
      <w:pPr>
        <w:ind w:right="-1" w:firstLine="0"/>
        <w:rPr>
          <w:rFonts w:ascii="Times New Roman" w:eastAsia="Calibri" w:hAnsi="Times New Roman" w:cs="Times New Roman"/>
          <w:b/>
          <w:sz w:val="24"/>
          <w:szCs w:val="24"/>
        </w:rPr>
      </w:pPr>
      <w:r w:rsidRPr="00D24E54">
        <w:rPr>
          <w:rFonts w:ascii="Times New Roman" w:eastAsia="Calibri" w:hAnsi="Times New Roman" w:cs="Times New Roman"/>
          <w:b/>
          <w:sz w:val="24"/>
          <w:szCs w:val="24"/>
        </w:rPr>
        <w:t>Degree</w:t>
      </w:r>
      <w:r>
        <w:rPr>
          <w:rFonts w:ascii="Times New Roman" w:eastAsia="Calibri" w:hAnsi="Times New Roman" w:cs="Times New Roman"/>
          <w:b/>
          <w:sz w:val="24"/>
          <w:szCs w:val="24"/>
        </w:rPr>
        <w:t xml:space="preserve">                                                </w:t>
      </w:r>
      <w:r w:rsidRPr="00D24E54">
        <w:rPr>
          <w:rFonts w:ascii="Times New Roman" w:eastAsia="Calibri" w:hAnsi="Times New Roman" w:cs="Times New Roman"/>
          <w:b/>
          <w:sz w:val="24"/>
          <w:szCs w:val="24"/>
        </w:rPr>
        <w:t>Institut</w:t>
      </w:r>
      <w:r>
        <w:rPr>
          <w:rFonts w:ascii="Times New Roman" w:eastAsia="Calibri" w:hAnsi="Times New Roman" w:cs="Times New Roman"/>
          <w:b/>
          <w:sz w:val="24"/>
          <w:szCs w:val="24"/>
        </w:rPr>
        <w:t xml:space="preserve">ion                                       </w:t>
      </w:r>
      <w:r w:rsidRPr="00D24E54">
        <w:rPr>
          <w:rFonts w:ascii="Times New Roman" w:eastAsia="Calibri" w:hAnsi="Times New Roman" w:cs="Times New Roman"/>
          <w:b/>
          <w:sz w:val="24"/>
          <w:szCs w:val="24"/>
        </w:rPr>
        <w:t xml:space="preserve">Date of completion    </w:t>
      </w:r>
    </w:p>
    <w:p w14:paraId="1DE17E8A" w14:textId="7F5617CB" w:rsidR="00D24E54" w:rsidRDefault="00D24E54" w:rsidP="00D24E54">
      <w:pPr>
        <w:ind w:right="-1" w:firstLine="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36DABFDE" w14:textId="0B3920BF" w:rsidR="00240225" w:rsidRDefault="00D24E54" w:rsidP="00D24E54">
      <w:pPr>
        <w:spacing w:line="360" w:lineRule="auto"/>
        <w:ind w:right="-1" w:firstLine="0"/>
        <w:rPr>
          <w:rFonts w:ascii="Times New Roman" w:eastAsia="Calibri" w:hAnsi="Times New Roman" w:cs="Times New Roman"/>
          <w:sz w:val="24"/>
          <w:szCs w:val="24"/>
        </w:rPr>
      </w:pPr>
      <w:r>
        <w:rPr>
          <w:rFonts w:ascii="Times New Roman" w:eastAsia="Calibri" w:hAnsi="Times New Roman" w:cs="Times New Roman"/>
          <w:sz w:val="24"/>
          <w:szCs w:val="24"/>
        </w:rPr>
        <w:t>Master’s degree</w:t>
      </w:r>
      <w:r w:rsidR="00240225">
        <w:rPr>
          <w:rFonts w:ascii="Times New Roman" w:eastAsia="Calibri" w:hAnsi="Times New Roman" w:cs="Times New Roman"/>
          <w:sz w:val="24"/>
          <w:szCs w:val="24"/>
        </w:rPr>
        <w:t xml:space="preserve">                  Aydin Adnan Menderes University                           2020</w:t>
      </w:r>
    </w:p>
    <w:p w14:paraId="4545B5AA" w14:textId="75F10FCF" w:rsidR="00D24E54" w:rsidRPr="00D24E54" w:rsidRDefault="00D24E54" w:rsidP="00D24E54">
      <w:pPr>
        <w:spacing w:line="360" w:lineRule="auto"/>
        <w:ind w:right="-1" w:firstLine="0"/>
        <w:rPr>
          <w:rFonts w:ascii="Times New Roman" w:eastAsia="Calibri" w:hAnsi="Times New Roman" w:cs="Times New Roman"/>
          <w:sz w:val="24"/>
          <w:szCs w:val="24"/>
        </w:rPr>
      </w:pPr>
      <w:r>
        <w:rPr>
          <w:rFonts w:ascii="Times New Roman" w:eastAsia="Calibri" w:hAnsi="Times New Roman" w:cs="Times New Roman"/>
          <w:sz w:val="24"/>
          <w:szCs w:val="24"/>
        </w:rPr>
        <w:t>Bachelor’s degree</w:t>
      </w:r>
      <w:r w:rsidR="00240225">
        <w:rPr>
          <w:rFonts w:ascii="Times New Roman" w:eastAsia="Calibri" w:hAnsi="Times New Roman" w:cs="Times New Roman"/>
          <w:sz w:val="24"/>
          <w:szCs w:val="24"/>
        </w:rPr>
        <w:t xml:space="preserve">         </w:t>
      </w:r>
      <w:r w:rsidR="00A00BC7">
        <w:rPr>
          <w:rFonts w:ascii="Times New Roman" w:eastAsia="Calibri" w:hAnsi="Times New Roman" w:cs="Times New Roman"/>
          <w:sz w:val="24"/>
          <w:szCs w:val="24"/>
        </w:rPr>
        <w:t xml:space="preserve">      </w:t>
      </w:r>
      <w:r w:rsidR="00240225">
        <w:rPr>
          <w:rFonts w:ascii="Times New Roman" w:eastAsia="Calibri" w:hAnsi="Times New Roman" w:cs="Times New Roman"/>
          <w:sz w:val="24"/>
          <w:szCs w:val="24"/>
        </w:rPr>
        <w:t xml:space="preserve"> Aydin Adnan Menderes University                          2018</w:t>
      </w:r>
    </w:p>
    <w:p w14:paraId="4B638640" w14:textId="77777777" w:rsidR="00240225" w:rsidRDefault="00240225" w:rsidP="00D24E54">
      <w:pPr>
        <w:ind w:right="-1" w:firstLine="0"/>
        <w:rPr>
          <w:rFonts w:ascii="Times New Roman" w:hAnsi="Times New Roman" w:cs="Times New Roman"/>
          <w:b/>
          <w:sz w:val="24"/>
          <w:szCs w:val="24"/>
        </w:rPr>
      </w:pPr>
    </w:p>
    <w:p w14:paraId="59199BCE" w14:textId="77777777" w:rsidR="00240225" w:rsidRPr="00240225" w:rsidRDefault="00240225" w:rsidP="00D24E54">
      <w:pPr>
        <w:ind w:right="-1" w:firstLine="0"/>
        <w:rPr>
          <w:rFonts w:ascii="Times New Roman" w:hAnsi="Times New Roman" w:cs="Times New Roman"/>
          <w:b/>
          <w:sz w:val="24"/>
          <w:szCs w:val="24"/>
        </w:rPr>
      </w:pPr>
    </w:p>
    <w:p w14:paraId="39D9299C" w14:textId="51C95E7A" w:rsidR="0003720E" w:rsidRDefault="00240225" w:rsidP="00240225">
      <w:pPr>
        <w:spacing w:line="360" w:lineRule="auto"/>
        <w:ind w:right="-1" w:firstLine="0"/>
        <w:rPr>
          <w:rFonts w:ascii="Times New Roman" w:hAnsi="Times New Roman" w:cs="Times New Roman"/>
          <w:b/>
          <w:sz w:val="24"/>
          <w:szCs w:val="24"/>
        </w:rPr>
      </w:pPr>
      <w:r>
        <w:rPr>
          <w:rFonts w:ascii="Times New Roman" w:hAnsi="Times New Roman" w:cs="Times New Roman"/>
          <w:b/>
          <w:sz w:val="24"/>
          <w:szCs w:val="24"/>
        </w:rPr>
        <w:t>SCHOLARSHIPS AND AWARDS</w:t>
      </w:r>
    </w:p>
    <w:p w14:paraId="353A4098" w14:textId="49ACB31C" w:rsidR="00240225" w:rsidRDefault="00240225" w:rsidP="00240225">
      <w:pPr>
        <w:spacing w:line="360" w:lineRule="auto"/>
        <w:ind w:right="-1" w:firstLine="0"/>
        <w:rPr>
          <w:rFonts w:ascii="Times New Roman" w:hAnsi="Times New Roman" w:cs="Times New Roman"/>
          <w:sz w:val="24"/>
          <w:szCs w:val="24"/>
        </w:rPr>
      </w:pPr>
      <w:r>
        <w:rPr>
          <w:rFonts w:ascii="Times New Roman" w:hAnsi="Times New Roman" w:cs="Times New Roman"/>
          <w:sz w:val="24"/>
          <w:szCs w:val="24"/>
        </w:rPr>
        <w:t>Turkish Government Scholarship (2013-2018)</w:t>
      </w:r>
    </w:p>
    <w:p w14:paraId="016007ED" w14:textId="77777777" w:rsidR="00240225" w:rsidRDefault="00240225" w:rsidP="00240225">
      <w:pPr>
        <w:ind w:right="-1" w:firstLine="0"/>
        <w:rPr>
          <w:rFonts w:ascii="Times New Roman" w:hAnsi="Times New Roman" w:cs="Times New Roman"/>
          <w:sz w:val="24"/>
          <w:szCs w:val="24"/>
        </w:rPr>
      </w:pPr>
    </w:p>
    <w:p w14:paraId="2A4068A4" w14:textId="77777777" w:rsidR="00240225" w:rsidRDefault="00240225" w:rsidP="00240225">
      <w:pPr>
        <w:ind w:right="-1" w:firstLine="0"/>
        <w:rPr>
          <w:rFonts w:ascii="Times New Roman" w:hAnsi="Times New Roman" w:cs="Times New Roman"/>
          <w:sz w:val="24"/>
          <w:szCs w:val="24"/>
        </w:rPr>
      </w:pPr>
    </w:p>
    <w:p w14:paraId="03FB23BD" w14:textId="5496BA10" w:rsidR="00240225" w:rsidRPr="00240225" w:rsidRDefault="00240225" w:rsidP="00240225">
      <w:pPr>
        <w:ind w:right="-1" w:firstLine="0"/>
        <w:rPr>
          <w:rFonts w:ascii="Times New Roman" w:hAnsi="Times New Roman" w:cs="Times New Roman"/>
          <w:b/>
          <w:sz w:val="24"/>
          <w:szCs w:val="24"/>
        </w:rPr>
      </w:pPr>
      <w:r w:rsidRPr="00240225">
        <w:rPr>
          <w:rFonts w:ascii="Times New Roman" w:hAnsi="Times New Roman" w:cs="Times New Roman"/>
          <w:b/>
          <w:sz w:val="24"/>
          <w:szCs w:val="24"/>
        </w:rPr>
        <w:t>WORKING EXPERIENCE</w:t>
      </w:r>
    </w:p>
    <w:p w14:paraId="356CDEB1" w14:textId="77777777" w:rsidR="00240225" w:rsidRDefault="00240225" w:rsidP="00240225">
      <w:pPr>
        <w:ind w:right="-1" w:firstLine="0"/>
        <w:rPr>
          <w:rFonts w:ascii="Times New Roman" w:hAnsi="Times New Roman" w:cs="Times New Roman"/>
          <w:sz w:val="24"/>
          <w:szCs w:val="24"/>
        </w:rPr>
      </w:pPr>
    </w:p>
    <w:p w14:paraId="0148F702" w14:textId="651A860B" w:rsidR="00365161" w:rsidRDefault="00240225" w:rsidP="00365161">
      <w:pPr>
        <w:spacing w:line="360" w:lineRule="auto"/>
        <w:ind w:right="-1" w:firstLine="0"/>
        <w:rPr>
          <w:rFonts w:ascii="Times New Roman" w:hAnsi="Times New Roman" w:cs="Times New Roman"/>
          <w:b/>
          <w:sz w:val="24"/>
          <w:szCs w:val="24"/>
        </w:rPr>
      </w:pPr>
      <w:r w:rsidRPr="00240225">
        <w:rPr>
          <w:rFonts w:ascii="Times New Roman" w:hAnsi="Times New Roman" w:cs="Times New Roman"/>
          <w:b/>
          <w:sz w:val="24"/>
          <w:szCs w:val="24"/>
        </w:rPr>
        <w:t xml:space="preserve">Year                             </w:t>
      </w:r>
      <w:r w:rsidR="00365161">
        <w:rPr>
          <w:rFonts w:ascii="Times New Roman" w:hAnsi="Times New Roman" w:cs="Times New Roman"/>
          <w:b/>
          <w:sz w:val="24"/>
          <w:szCs w:val="24"/>
        </w:rPr>
        <w:t xml:space="preserve"> </w:t>
      </w:r>
      <w:r w:rsidRPr="00240225">
        <w:rPr>
          <w:rFonts w:ascii="Times New Roman" w:hAnsi="Times New Roman" w:cs="Times New Roman"/>
          <w:b/>
          <w:sz w:val="24"/>
          <w:szCs w:val="24"/>
        </w:rPr>
        <w:t xml:space="preserve">                 Institution                              </w:t>
      </w:r>
      <w:r w:rsidR="00365161">
        <w:rPr>
          <w:rFonts w:ascii="Times New Roman" w:hAnsi="Times New Roman" w:cs="Times New Roman"/>
          <w:b/>
          <w:sz w:val="24"/>
          <w:szCs w:val="24"/>
        </w:rPr>
        <w:t xml:space="preserve">      </w:t>
      </w:r>
      <w:r w:rsidRPr="00240225">
        <w:rPr>
          <w:rFonts w:ascii="Times New Roman" w:hAnsi="Times New Roman" w:cs="Times New Roman"/>
          <w:b/>
          <w:sz w:val="24"/>
          <w:szCs w:val="24"/>
        </w:rPr>
        <w:t xml:space="preserve">                  Position</w:t>
      </w:r>
    </w:p>
    <w:p w14:paraId="2795A8E3" w14:textId="337CC869" w:rsidR="00365161" w:rsidRDefault="00365161" w:rsidP="00365161">
      <w:pPr>
        <w:spacing w:line="360" w:lineRule="auto"/>
        <w:ind w:right="-1" w:firstLine="0"/>
        <w:rPr>
          <w:rFonts w:ascii="Times New Roman" w:hAnsi="Times New Roman" w:cs="Times New Roman"/>
          <w:sz w:val="24"/>
          <w:szCs w:val="24"/>
        </w:rPr>
      </w:pPr>
      <w:r>
        <w:rPr>
          <w:rFonts w:ascii="Times New Roman" w:hAnsi="Times New Roman" w:cs="Times New Roman"/>
          <w:sz w:val="24"/>
          <w:szCs w:val="24"/>
        </w:rPr>
        <w:t xml:space="preserve">2017                           </w:t>
      </w:r>
      <w:r w:rsidRPr="00365161">
        <w:rPr>
          <w:rFonts w:ascii="Times New Roman" w:hAnsi="Times New Roman" w:cs="Times New Roman"/>
          <w:sz w:val="24"/>
          <w:szCs w:val="24"/>
        </w:rPr>
        <w:t>Aydı</w:t>
      </w:r>
      <w:r>
        <w:rPr>
          <w:rFonts w:ascii="Times New Roman" w:hAnsi="Times New Roman" w:cs="Times New Roman"/>
          <w:sz w:val="24"/>
          <w:szCs w:val="24"/>
        </w:rPr>
        <w:t xml:space="preserve">n </w:t>
      </w:r>
      <w:proofErr w:type="spellStart"/>
      <w:r>
        <w:rPr>
          <w:rFonts w:ascii="Times New Roman" w:hAnsi="Times New Roman" w:cs="Times New Roman"/>
          <w:sz w:val="24"/>
          <w:szCs w:val="24"/>
        </w:rPr>
        <w:t>Obstaetric</w:t>
      </w:r>
      <w:proofErr w:type="spellEnd"/>
      <w:r>
        <w:rPr>
          <w:rFonts w:ascii="Times New Roman" w:hAnsi="Times New Roman" w:cs="Times New Roman"/>
          <w:sz w:val="24"/>
          <w:szCs w:val="24"/>
        </w:rPr>
        <w:t xml:space="preserve"> and Paediatric Hospital                      Intern Midwife</w:t>
      </w:r>
    </w:p>
    <w:p w14:paraId="40C30B6B" w14:textId="72BD36D3" w:rsidR="00365161" w:rsidRDefault="00365161" w:rsidP="00365161">
      <w:pPr>
        <w:spacing w:line="360" w:lineRule="auto"/>
        <w:ind w:right="-1" w:firstLine="0"/>
        <w:rPr>
          <w:rFonts w:ascii="Times New Roman" w:hAnsi="Times New Roman" w:cs="Times New Roman"/>
          <w:sz w:val="24"/>
          <w:szCs w:val="24"/>
        </w:rPr>
      </w:pPr>
      <w:r>
        <w:rPr>
          <w:rFonts w:ascii="Times New Roman" w:hAnsi="Times New Roman" w:cs="Times New Roman"/>
          <w:sz w:val="24"/>
          <w:szCs w:val="24"/>
        </w:rPr>
        <w:t xml:space="preserve">2019                             </w:t>
      </w:r>
      <w:proofErr w:type="spellStart"/>
      <w:r w:rsidRPr="00365161">
        <w:rPr>
          <w:rFonts w:ascii="Times New Roman" w:hAnsi="Times New Roman" w:cs="Times New Roman"/>
          <w:sz w:val="24"/>
          <w:szCs w:val="24"/>
        </w:rPr>
        <w:t>Karşıya</w:t>
      </w:r>
      <w:r>
        <w:rPr>
          <w:rFonts w:ascii="Times New Roman" w:hAnsi="Times New Roman" w:cs="Times New Roman"/>
          <w:sz w:val="24"/>
          <w:szCs w:val="24"/>
        </w:rPr>
        <w:t>ka</w:t>
      </w:r>
      <w:proofErr w:type="spellEnd"/>
      <w:r>
        <w:rPr>
          <w:rFonts w:ascii="Times New Roman" w:hAnsi="Times New Roman" w:cs="Times New Roman"/>
          <w:sz w:val="24"/>
          <w:szCs w:val="24"/>
        </w:rPr>
        <w:t xml:space="preserve"> No 24 Family Health Centre                       Nurse/Midwife</w:t>
      </w:r>
    </w:p>
    <w:p w14:paraId="44CDEF5D" w14:textId="77777777" w:rsidR="00EA5006" w:rsidRDefault="00EA5006" w:rsidP="00EA5006">
      <w:pPr>
        <w:ind w:right="-1" w:firstLine="0"/>
        <w:rPr>
          <w:rFonts w:ascii="Times New Roman" w:hAnsi="Times New Roman" w:cs="Times New Roman"/>
          <w:sz w:val="24"/>
          <w:szCs w:val="24"/>
        </w:rPr>
      </w:pPr>
    </w:p>
    <w:p w14:paraId="545AD63B" w14:textId="77777777" w:rsidR="00EA5006" w:rsidRDefault="00EA5006" w:rsidP="00EA5006">
      <w:pPr>
        <w:ind w:right="-1" w:firstLine="0"/>
        <w:rPr>
          <w:rFonts w:ascii="Times New Roman" w:hAnsi="Times New Roman" w:cs="Times New Roman"/>
          <w:sz w:val="24"/>
          <w:szCs w:val="24"/>
        </w:rPr>
      </w:pPr>
    </w:p>
    <w:p w14:paraId="4D134860" w14:textId="77777777" w:rsidR="00EA5006" w:rsidRPr="00365161" w:rsidRDefault="00EA5006" w:rsidP="00EA5006">
      <w:pPr>
        <w:ind w:right="-1" w:firstLine="0"/>
        <w:rPr>
          <w:rFonts w:ascii="Times New Roman" w:hAnsi="Times New Roman" w:cs="Times New Roman"/>
          <w:sz w:val="24"/>
          <w:szCs w:val="24"/>
        </w:rPr>
      </w:pPr>
    </w:p>
    <w:sectPr w:rsidR="00EA5006" w:rsidRPr="00365161" w:rsidSect="00413E10">
      <w:footerReference w:type="first" r:id="rId29"/>
      <w:pgSz w:w="11906" w:h="16838"/>
      <w:pgMar w:top="1418" w:right="1134" w:bottom="1418" w:left="1701" w:header="708" w:footer="708" w:gutter="0"/>
      <w:pgNumType w:start="1"/>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5EA8CDC" w16cex:dateUtc="2020-07-02T12:50:21.155Z"/>
</w16cex:commentsExtensible>
</file>

<file path=word/commentsIds.xml><?xml version="1.0" encoding="utf-8"?>
<w16cid:commentsIds xmlns:mc="http://schemas.openxmlformats.org/markup-compatibility/2006" xmlns:w16cid="http://schemas.microsoft.com/office/word/2016/wordml/cid" mc:Ignorable="w16cid">
  <w16cid:commentId w16cid:paraId="1E789F8D" w16cid:durableId="10F5277D"/>
  <w16cid:commentId w16cid:paraId="6B846BDD" w16cid:durableId="27455492"/>
  <w16cid:commentId w16cid:paraId="522AEA9B" w16cid:durableId="37358D17"/>
  <w16cid:commentId w16cid:paraId="537716BF" w16cid:durableId="1DAA671A"/>
  <w16cid:commentId w16cid:paraId="2E63D233" w16cid:durableId="0B55073F"/>
  <w16cid:commentId w16cid:paraId="7C83EE6F" w16cid:durableId="2693FFB5"/>
  <w16cid:commentId w16cid:paraId="3EE49DA4" w16cid:durableId="72DBF665"/>
  <w16cid:commentId w16cid:paraId="5396B115" w16cid:durableId="67A88E77"/>
  <w16cid:commentId w16cid:paraId="56E16745" w16cid:durableId="61F5E279"/>
  <w16cid:commentId w16cid:paraId="791ADD73" w16cid:durableId="5513AA37"/>
  <w16cid:commentId w16cid:paraId="39940E5F" w16cid:durableId="473A4069"/>
  <w16cid:commentId w16cid:paraId="3BB408EF" w16cid:durableId="45EA8C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1A2B9" w14:textId="77777777" w:rsidR="00C33058" w:rsidRDefault="00C33058" w:rsidP="00A70501">
      <w:r>
        <w:separator/>
      </w:r>
    </w:p>
  </w:endnote>
  <w:endnote w:type="continuationSeparator" w:id="0">
    <w:p w14:paraId="61C7F2B0" w14:textId="77777777" w:rsidR="00C33058" w:rsidRDefault="00C33058" w:rsidP="00A70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no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913ED" w14:textId="680A9C69" w:rsidR="007E1C04" w:rsidRDefault="007E1C04">
    <w:pPr>
      <w:pStyle w:val="Footer"/>
      <w:jc w:val="right"/>
    </w:pPr>
    <w:r>
      <w:fldChar w:fldCharType="begin"/>
    </w:r>
    <w:r>
      <w:instrText xml:space="preserve"> PAGE   \* MERGEFORMAT </w:instrText>
    </w:r>
    <w:r>
      <w:fldChar w:fldCharType="separate"/>
    </w:r>
    <w:r>
      <w:rPr>
        <w:noProof/>
      </w:rPr>
      <w:t>ii</w:t>
    </w:r>
    <w:r>
      <w:rPr>
        <w:noProof/>
      </w:rPr>
      <w:fldChar w:fldCharType="end"/>
    </w:r>
  </w:p>
  <w:p w14:paraId="00FE3894" w14:textId="77777777" w:rsidR="007E1C04" w:rsidRDefault="007E1C04">
    <w:pPr>
      <w:pStyle w:val="Footer"/>
    </w:pPr>
  </w:p>
  <w:p w14:paraId="5D112FBF" w14:textId="77777777" w:rsidR="007E1C04" w:rsidRDefault="007E1C0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825712"/>
      <w:docPartObj>
        <w:docPartGallery w:val="Page Numbers (Bottom of Page)"/>
        <w:docPartUnique/>
      </w:docPartObj>
    </w:sdtPr>
    <w:sdtEndPr>
      <w:rPr>
        <w:noProof/>
      </w:rPr>
    </w:sdtEndPr>
    <w:sdtContent>
      <w:p w14:paraId="620B9D5A" w14:textId="77777777" w:rsidR="007E1C04" w:rsidRDefault="007E1C04">
        <w:pPr>
          <w:pStyle w:val="Footer"/>
          <w:jc w:val="right"/>
        </w:pPr>
        <w:r>
          <w:fldChar w:fldCharType="begin"/>
        </w:r>
        <w:r>
          <w:instrText xml:space="preserve"> PAGE   \* MERGEFORMAT </w:instrText>
        </w:r>
        <w:r>
          <w:fldChar w:fldCharType="separate"/>
        </w:r>
        <w:r w:rsidR="00493409">
          <w:rPr>
            <w:noProof/>
          </w:rPr>
          <w:t>ii</w:t>
        </w:r>
        <w:r>
          <w:rPr>
            <w:noProof/>
          </w:rPr>
          <w:fldChar w:fldCharType="end"/>
        </w:r>
      </w:p>
    </w:sdtContent>
  </w:sdt>
  <w:p w14:paraId="72A06E54" w14:textId="77777777" w:rsidR="007E1C04" w:rsidRDefault="007E1C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6BF79" w14:textId="0BAE7BD5" w:rsidR="007E1C04" w:rsidRDefault="007E1C04" w:rsidP="00413E10">
    <w:pPr>
      <w:pStyle w:val="Footer"/>
      <w:tabs>
        <w:tab w:val="clear" w:pos="4536"/>
        <w:tab w:val="clear" w:pos="9072"/>
        <w:tab w:val="left" w:pos="3550"/>
      </w:tabs>
      <w:jc w:val="right"/>
    </w:pPr>
    <w:r>
      <w:tab/>
    </w:r>
    <w:r>
      <w:tab/>
    </w:r>
    <w:r>
      <w:tab/>
    </w:r>
    <w:r>
      <w:tab/>
      <w:t xml:space="preserve">                                             1</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2DF29" w14:textId="77777777" w:rsidR="00C33058" w:rsidRDefault="00C33058" w:rsidP="00A70501">
      <w:r>
        <w:separator/>
      </w:r>
    </w:p>
  </w:footnote>
  <w:footnote w:type="continuationSeparator" w:id="0">
    <w:p w14:paraId="7F005C00" w14:textId="77777777" w:rsidR="00C33058" w:rsidRDefault="00C33058" w:rsidP="00A705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E68A8" w14:textId="77777777" w:rsidR="007E1C04" w:rsidRDefault="007E1C04" w:rsidP="009C680B">
    <w:pPr>
      <w:pStyle w:val="Header"/>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47C1"/>
    <w:multiLevelType w:val="multilevel"/>
    <w:tmpl w:val="5D166E6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25249B"/>
    <w:multiLevelType w:val="hybridMultilevel"/>
    <w:tmpl w:val="11344688"/>
    <w:lvl w:ilvl="0" w:tplc="0809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4416D06"/>
    <w:multiLevelType w:val="hybridMultilevel"/>
    <w:tmpl w:val="99467E36"/>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75C0EF3"/>
    <w:multiLevelType w:val="hybridMultilevel"/>
    <w:tmpl w:val="8E1C2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6E1A85"/>
    <w:multiLevelType w:val="hybridMultilevel"/>
    <w:tmpl w:val="17A4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87F88"/>
    <w:multiLevelType w:val="hybridMultilevel"/>
    <w:tmpl w:val="A7F011E4"/>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8090019">
      <w:start w:val="1"/>
      <w:numFmt w:val="lowerLetter"/>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93156CA"/>
    <w:multiLevelType w:val="hybridMultilevel"/>
    <w:tmpl w:val="87540230"/>
    <w:lvl w:ilvl="0" w:tplc="0809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0A6048EC"/>
    <w:multiLevelType w:val="hybridMultilevel"/>
    <w:tmpl w:val="FF449B4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9A3A64"/>
    <w:multiLevelType w:val="hybridMultilevel"/>
    <w:tmpl w:val="BAF8305E"/>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0DF239F7"/>
    <w:multiLevelType w:val="hybridMultilevel"/>
    <w:tmpl w:val="51AA5CDC"/>
    <w:lvl w:ilvl="0" w:tplc="41E413A0">
      <w:start w:val="4"/>
      <w:numFmt w:val="decimal"/>
      <w:lvlText w:val="%1"/>
      <w:lvlJc w:val="left"/>
      <w:pPr>
        <w:ind w:left="1080" w:hanging="360"/>
      </w:pPr>
      <w:rPr>
        <w:rFonts w:hint="default"/>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D06179"/>
    <w:multiLevelType w:val="hybridMultilevel"/>
    <w:tmpl w:val="5ED455FE"/>
    <w:lvl w:ilvl="0" w:tplc="0809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BB942ED"/>
    <w:multiLevelType w:val="multilevel"/>
    <w:tmpl w:val="5782AFF6"/>
    <w:lvl w:ilvl="0">
      <w:start w:val="2"/>
      <w:numFmt w:val="decimal"/>
      <w:lvlText w:val="%1."/>
      <w:lvlJc w:val="left"/>
      <w:pPr>
        <w:ind w:left="540" w:hanging="540"/>
      </w:pPr>
      <w:rPr>
        <w:rFonts w:hint="default"/>
        <w:b/>
        <w:sz w:val="28"/>
        <w:szCs w:val="28"/>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4C449A"/>
    <w:multiLevelType w:val="multilevel"/>
    <w:tmpl w:val="100CEE3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1F4135A6"/>
    <w:multiLevelType w:val="hybridMultilevel"/>
    <w:tmpl w:val="0D06D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39006E"/>
    <w:multiLevelType w:val="multilevel"/>
    <w:tmpl w:val="41C6B888"/>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3965902"/>
    <w:multiLevelType w:val="hybridMultilevel"/>
    <w:tmpl w:val="E9C84B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28A03264"/>
    <w:multiLevelType w:val="multilevel"/>
    <w:tmpl w:val="A73EA17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C76EBC"/>
    <w:multiLevelType w:val="hybridMultilevel"/>
    <w:tmpl w:val="E91095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E2E6533"/>
    <w:multiLevelType w:val="hybridMultilevel"/>
    <w:tmpl w:val="3D681F1E"/>
    <w:lvl w:ilvl="0" w:tplc="0C2C429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AB30A2"/>
    <w:multiLevelType w:val="multilevel"/>
    <w:tmpl w:val="CCD4632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5717417"/>
    <w:multiLevelType w:val="hybridMultilevel"/>
    <w:tmpl w:val="DE68F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943798"/>
    <w:multiLevelType w:val="hybridMultilevel"/>
    <w:tmpl w:val="26C24F4A"/>
    <w:lvl w:ilvl="0" w:tplc="0C2C4296">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FA0244"/>
    <w:multiLevelType w:val="hybridMultilevel"/>
    <w:tmpl w:val="3A9AB912"/>
    <w:lvl w:ilvl="0" w:tplc="0809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39E07424"/>
    <w:multiLevelType w:val="hybridMultilevel"/>
    <w:tmpl w:val="9544C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1A155D"/>
    <w:multiLevelType w:val="hybridMultilevel"/>
    <w:tmpl w:val="7AE400BE"/>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3F597865"/>
    <w:multiLevelType w:val="hybridMultilevel"/>
    <w:tmpl w:val="BE927898"/>
    <w:lvl w:ilvl="0" w:tplc="0C2C429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BE7A00"/>
    <w:multiLevelType w:val="hybridMultilevel"/>
    <w:tmpl w:val="26F25706"/>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45F46863"/>
    <w:multiLevelType w:val="hybridMultilevel"/>
    <w:tmpl w:val="E416A7AC"/>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48040A1D"/>
    <w:multiLevelType w:val="hybridMultilevel"/>
    <w:tmpl w:val="724AE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800332"/>
    <w:multiLevelType w:val="multilevel"/>
    <w:tmpl w:val="1E6A53DA"/>
    <w:lvl w:ilvl="0">
      <w:start w:val="2"/>
      <w:numFmt w:val="decimal"/>
      <w:lvlText w:val="%1."/>
      <w:lvlJc w:val="left"/>
      <w:pPr>
        <w:ind w:left="360" w:hanging="360"/>
      </w:pPr>
      <w:rPr>
        <w:rFonts w:hint="default"/>
        <w:b/>
        <w:sz w:val="28"/>
        <w:szCs w:val="28"/>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601543"/>
    <w:multiLevelType w:val="multilevel"/>
    <w:tmpl w:val="9EACAB88"/>
    <w:lvl w:ilvl="0">
      <w:start w:val="1"/>
      <w:numFmt w:val="decimal"/>
      <w:lvlText w:val="%1."/>
      <w:lvlJc w:val="left"/>
      <w:pPr>
        <w:ind w:left="360" w:hanging="360"/>
      </w:p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BB2795F"/>
    <w:multiLevelType w:val="hybridMultilevel"/>
    <w:tmpl w:val="1E98F30A"/>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8090019">
      <w:start w:val="1"/>
      <w:numFmt w:val="lowerLetter"/>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60090D70"/>
    <w:multiLevelType w:val="hybridMultilevel"/>
    <w:tmpl w:val="70C49A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2895AE5"/>
    <w:multiLevelType w:val="multilevel"/>
    <w:tmpl w:val="983A6AD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924180"/>
    <w:multiLevelType w:val="hybridMultilevel"/>
    <w:tmpl w:val="FE62A02C"/>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15:restartNumberingAfterBreak="0">
    <w:nsid w:val="63417421"/>
    <w:multiLevelType w:val="hybridMultilevel"/>
    <w:tmpl w:val="E12A8836"/>
    <w:lvl w:ilvl="0" w:tplc="0C2C4296">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5A045F"/>
    <w:multiLevelType w:val="hybridMultilevel"/>
    <w:tmpl w:val="9F94A016"/>
    <w:lvl w:ilvl="0" w:tplc="08090019">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696D4535"/>
    <w:multiLevelType w:val="hybridMultilevel"/>
    <w:tmpl w:val="1AB05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F35424"/>
    <w:multiLevelType w:val="hybridMultilevel"/>
    <w:tmpl w:val="48C8A220"/>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74412BAF"/>
    <w:multiLevelType w:val="hybridMultilevel"/>
    <w:tmpl w:val="73D6490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746641A6"/>
    <w:multiLevelType w:val="hybridMultilevel"/>
    <w:tmpl w:val="91782F34"/>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75E1140C"/>
    <w:multiLevelType w:val="multilevel"/>
    <w:tmpl w:val="A73EA17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436EF2"/>
    <w:multiLevelType w:val="multilevel"/>
    <w:tmpl w:val="EEBE8BC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8983443"/>
    <w:multiLevelType w:val="hybridMultilevel"/>
    <w:tmpl w:val="6434873E"/>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78AF2C9D"/>
    <w:multiLevelType w:val="multilevel"/>
    <w:tmpl w:val="9EACAB88"/>
    <w:lvl w:ilvl="0">
      <w:start w:val="1"/>
      <w:numFmt w:val="decimal"/>
      <w:lvlText w:val="%1."/>
      <w:lvlJc w:val="left"/>
      <w:pPr>
        <w:ind w:left="360" w:hanging="360"/>
      </w:p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C2437E9"/>
    <w:multiLevelType w:val="hybridMultilevel"/>
    <w:tmpl w:val="3496CE9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6" w15:restartNumberingAfterBreak="0">
    <w:nsid w:val="7CEE1727"/>
    <w:multiLevelType w:val="hybridMultilevel"/>
    <w:tmpl w:val="B33CB23E"/>
    <w:lvl w:ilvl="0" w:tplc="08090019">
      <w:start w:val="1"/>
      <w:numFmt w:val="low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8090019">
      <w:start w:val="1"/>
      <w:numFmt w:val="lowerLetter"/>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15:restartNumberingAfterBreak="0">
    <w:nsid w:val="7F0E0E61"/>
    <w:multiLevelType w:val="hybridMultilevel"/>
    <w:tmpl w:val="B59241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7"/>
  </w:num>
  <w:num w:numId="3">
    <w:abstractNumId w:val="7"/>
  </w:num>
  <w:num w:numId="4">
    <w:abstractNumId w:val="3"/>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33"/>
  </w:num>
  <w:num w:numId="11">
    <w:abstractNumId w:val="16"/>
  </w:num>
  <w:num w:numId="12">
    <w:abstractNumId w:val="41"/>
  </w:num>
  <w:num w:numId="13">
    <w:abstractNumId w:val="29"/>
  </w:num>
  <w:num w:numId="14">
    <w:abstractNumId w:val="9"/>
  </w:num>
  <w:num w:numId="15">
    <w:abstractNumId w:val="23"/>
  </w:num>
  <w:num w:numId="16">
    <w:abstractNumId w:val="4"/>
  </w:num>
  <w:num w:numId="17">
    <w:abstractNumId w:val="25"/>
  </w:num>
  <w:num w:numId="18">
    <w:abstractNumId w:val="21"/>
  </w:num>
  <w:num w:numId="19">
    <w:abstractNumId w:val="18"/>
  </w:num>
  <w:num w:numId="20">
    <w:abstractNumId w:val="20"/>
  </w:num>
  <w:num w:numId="21">
    <w:abstractNumId w:val="35"/>
  </w:num>
  <w:num w:numId="22">
    <w:abstractNumId w:val="45"/>
  </w:num>
  <w:num w:numId="23">
    <w:abstractNumId w:val="32"/>
  </w:num>
  <w:num w:numId="24">
    <w:abstractNumId w:val="11"/>
  </w:num>
  <w:num w:numId="25">
    <w:abstractNumId w:val="47"/>
  </w:num>
  <w:num w:numId="26">
    <w:abstractNumId w:val="44"/>
  </w:num>
  <w:num w:numId="27">
    <w:abstractNumId w:val="14"/>
  </w:num>
  <w:num w:numId="28">
    <w:abstractNumId w:val="30"/>
  </w:num>
  <w:num w:numId="29">
    <w:abstractNumId w:val="19"/>
  </w:num>
  <w:num w:numId="30">
    <w:abstractNumId w:val="31"/>
  </w:num>
  <w:num w:numId="31">
    <w:abstractNumId w:val="46"/>
  </w:num>
  <w:num w:numId="32">
    <w:abstractNumId w:val="5"/>
  </w:num>
  <w:num w:numId="33">
    <w:abstractNumId w:val="10"/>
  </w:num>
  <w:num w:numId="34">
    <w:abstractNumId w:val="2"/>
  </w:num>
  <w:num w:numId="35">
    <w:abstractNumId w:val="8"/>
  </w:num>
  <w:num w:numId="36">
    <w:abstractNumId w:val="43"/>
  </w:num>
  <w:num w:numId="37">
    <w:abstractNumId w:val="27"/>
  </w:num>
  <w:num w:numId="38">
    <w:abstractNumId w:val="24"/>
  </w:num>
  <w:num w:numId="39">
    <w:abstractNumId w:val="26"/>
  </w:num>
  <w:num w:numId="40">
    <w:abstractNumId w:val="34"/>
  </w:num>
  <w:num w:numId="41">
    <w:abstractNumId w:val="38"/>
  </w:num>
  <w:num w:numId="42">
    <w:abstractNumId w:val="36"/>
  </w:num>
  <w:num w:numId="43">
    <w:abstractNumId w:val="1"/>
  </w:num>
  <w:num w:numId="44">
    <w:abstractNumId w:val="6"/>
  </w:num>
  <w:num w:numId="45">
    <w:abstractNumId w:val="22"/>
  </w:num>
  <w:num w:numId="46">
    <w:abstractNumId w:val="39"/>
  </w:num>
  <w:num w:numId="47">
    <w:abstractNumId w:val="13"/>
  </w:num>
  <w:num w:numId="48">
    <w:abstractNumId w:val="42"/>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42"/>
    <w:rsid w:val="0000152D"/>
    <w:rsid w:val="00005396"/>
    <w:rsid w:val="00006742"/>
    <w:rsid w:val="00010BCC"/>
    <w:rsid w:val="00012562"/>
    <w:rsid w:val="000150D1"/>
    <w:rsid w:val="0001529A"/>
    <w:rsid w:val="00016D90"/>
    <w:rsid w:val="00024457"/>
    <w:rsid w:val="000244E3"/>
    <w:rsid w:val="00024EE4"/>
    <w:rsid w:val="000253F7"/>
    <w:rsid w:val="00026663"/>
    <w:rsid w:val="00031125"/>
    <w:rsid w:val="000320AC"/>
    <w:rsid w:val="000366DA"/>
    <w:rsid w:val="0003720E"/>
    <w:rsid w:val="00041112"/>
    <w:rsid w:val="000422B7"/>
    <w:rsid w:val="0004317B"/>
    <w:rsid w:val="00043CCE"/>
    <w:rsid w:val="000442CD"/>
    <w:rsid w:val="000453EC"/>
    <w:rsid w:val="0005059A"/>
    <w:rsid w:val="0005515E"/>
    <w:rsid w:val="00055D79"/>
    <w:rsid w:val="00056B84"/>
    <w:rsid w:val="00056E84"/>
    <w:rsid w:val="00057F3E"/>
    <w:rsid w:val="00060689"/>
    <w:rsid w:val="00060E28"/>
    <w:rsid w:val="000613B7"/>
    <w:rsid w:val="00063D0D"/>
    <w:rsid w:val="00064D62"/>
    <w:rsid w:val="000653FD"/>
    <w:rsid w:val="000674BF"/>
    <w:rsid w:val="00067D23"/>
    <w:rsid w:val="00070FC2"/>
    <w:rsid w:val="00072C74"/>
    <w:rsid w:val="00077FC1"/>
    <w:rsid w:val="0008176B"/>
    <w:rsid w:val="000829A0"/>
    <w:rsid w:val="000916F7"/>
    <w:rsid w:val="000924FC"/>
    <w:rsid w:val="000967C2"/>
    <w:rsid w:val="000A1302"/>
    <w:rsid w:val="000A3A6F"/>
    <w:rsid w:val="000A48D0"/>
    <w:rsid w:val="000A6056"/>
    <w:rsid w:val="000A618E"/>
    <w:rsid w:val="000B1D35"/>
    <w:rsid w:val="000B2A23"/>
    <w:rsid w:val="000B4AEB"/>
    <w:rsid w:val="000B5C17"/>
    <w:rsid w:val="000C0EBF"/>
    <w:rsid w:val="000C1842"/>
    <w:rsid w:val="000C251F"/>
    <w:rsid w:val="000C3E40"/>
    <w:rsid w:val="000C5009"/>
    <w:rsid w:val="000D00B9"/>
    <w:rsid w:val="000D323D"/>
    <w:rsid w:val="000D489C"/>
    <w:rsid w:val="000E2816"/>
    <w:rsid w:val="000E7270"/>
    <w:rsid w:val="000F27CF"/>
    <w:rsid w:val="000F2E62"/>
    <w:rsid w:val="00106D54"/>
    <w:rsid w:val="00113228"/>
    <w:rsid w:val="00113B66"/>
    <w:rsid w:val="0011426A"/>
    <w:rsid w:val="00114370"/>
    <w:rsid w:val="001154A0"/>
    <w:rsid w:val="00116EE6"/>
    <w:rsid w:val="00132800"/>
    <w:rsid w:val="00133195"/>
    <w:rsid w:val="00136D2D"/>
    <w:rsid w:val="001378A1"/>
    <w:rsid w:val="0014075B"/>
    <w:rsid w:val="00143F7F"/>
    <w:rsid w:val="001470FC"/>
    <w:rsid w:val="0015217A"/>
    <w:rsid w:val="00153D8C"/>
    <w:rsid w:val="00154C3C"/>
    <w:rsid w:val="0015744B"/>
    <w:rsid w:val="001605B6"/>
    <w:rsid w:val="001618C0"/>
    <w:rsid w:val="00165D6D"/>
    <w:rsid w:val="0016604A"/>
    <w:rsid w:val="00166CE3"/>
    <w:rsid w:val="00167D04"/>
    <w:rsid w:val="00167E25"/>
    <w:rsid w:val="00170FE3"/>
    <w:rsid w:val="00172308"/>
    <w:rsid w:val="001748B9"/>
    <w:rsid w:val="001760C5"/>
    <w:rsid w:val="00176154"/>
    <w:rsid w:val="0017677C"/>
    <w:rsid w:val="00180428"/>
    <w:rsid w:val="00180600"/>
    <w:rsid w:val="00181443"/>
    <w:rsid w:val="00190F14"/>
    <w:rsid w:val="00191F00"/>
    <w:rsid w:val="00193343"/>
    <w:rsid w:val="0019355B"/>
    <w:rsid w:val="00196956"/>
    <w:rsid w:val="001A2725"/>
    <w:rsid w:val="001A6599"/>
    <w:rsid w:val="001A7B06"/>
    <w:rsid w:val="001B2F10"/>
    <w:rsid w:val="001B3214"/>
    <w:rsid w:val="001B5E42"/>
    <w:rsid w:val="001B6349"/>
    <w:rsid w:val="001B6EAC"/>
    <w:rsid w:val="001C0C8C"/>
    <w:rsid w:val="001C17AC"/>
    <w:rsid w:val="001C3D4A"/>
    <w:rsid w:val="001C73DF"/>
    <w:rsid w:val="001C7954"/>
    <w:rsid w:val="001D0EDD"/>
    <w:rsid w:val="001D1DE6"/>
    <w:rsid w:val="001D22E9"/>
    <w:rsid w:val="001D24EB"/>
    <w:rsid w:val="001D3BC6"/>
    <w:rsid w:val="001D5991"/>
    <w:rsid w:val="001D6FA2"/>
    <w:rsid w:val="001E09D9"/>
    <w:rsid w:val="001E246C"/>
    <w:rsid w:val="001E77CA"/>
    <w:rsid w:val="001F0245"/>
    <w:rsid w:val="001F1209"/>
    <w:rsid w:val="001F17EC"/>
    <w:rsid w:val="001F373C"/>
    <w:rsid w:val="00202336"/>
    <w:rsid w:val="00204E17"/>
    <w:rsid w:val="00205AD1"/>
    <w:rsid w:val="0020616F"/>
    <w:rsid w:val="00206432"/>
    <w:rsid w:val="002077D5"/>
    <w:rsid w:val="00207B1F"/>
    <w:rsid w:val="00210022"/>
    <w:rsid w:val="00213D3E"/>
    <w:rsid w:val="002154F6"/>
    <w:rsid w:val="00215747"/>
    <w:rsid w:val="0022271C"/>
    <w:rsid w:val="00223C62"/>
    <w:rsid w:val="0022425C"/>
    <w:rsid w:val="002267E8"/>
    <w:rsid w:val="00226C66"/>
    <w:rsid w:val="00226CAA"/>
    <w:rsid w:val="0023064D"/>
    <w:rsid w:val="002324A4"/>
    <w:rsid w:val="00235048"/>
    <w:rsid w:val="002375D9"/>
    <w:rsid w:val="00240225"/>
    <w:rsid w:val="00240653"/>
    <w:rsid w:val="00246070"/>
    <w:rsid w:val="0024614B"/>
    <w:rsid w:val="00251279"/>
    <w:rsid w:val="00254874"/>
    <w:rsid w:val="00261F33"/>
    <w:rsid w:val="0026223E"/>
    <w:rsid w:val="002651E7"/>
    <w:rsid w:val="00265AD1"/>
    <w:rsid w:val="00267428"/>
    <w:rsid w:val="002676D1"/>
    <w:rsid w:val="00270AAB"/>
    <w:rsid w:val="00270D35"/>
    <w:rsid w:val="002715F2"/>
    <w:rsid w:val="0027533D"/>
    <w:rsid w:val="00275B6B"/>
    <w:rsid w:val="00280E56"/>
    <w:rsid w:val="002810FC"/>
    <w:rsid w:val="00284872"/>
    <w:rsid w:val="00284C67"/>
    <w:rsid w:val="002944F3"/>
    <w:rsid w:val="00294C09"/>
    <w:rsid w:val="002A039E"/>
    <w:rsid w:val="002A17A3"/>
    <w:rsid w:val="002A3CAD"/>
    <w:rsid w:val="002A5DA8"/>
    <w:rsid w:val="002B27C7"/>
    <w:rsid w:val="002B38D8"/>
    <w:rsid w:val="002B3BCE"/>
    <w:rsid w:val="002B540B"/>
    <w:rsid w:val="002B5849"/>
    <w:rsid w:val="002B6D50"/>
    <w:rsid w:val="002C0096"/>
    <w:rsid w:val="002C0203"/>
    <w:rsid w:val="002C0B1E"/>
    <w:rsid w:val="002C3AEA"/>
    <w:rsid w:val="002C669C"/>
    <w:rsid w:val="002D4173"/>
    <w:rsid w:val="002D6AC2"/>
    <w:rsid w:val="002D77A7"/>
    <w:rsid w:val="002E18DA"/>
    <w:rsid w:val="002E33BF"/>
    <w:rsid w:val="002E62C8"/>
    <w:rsid w:val="002E6697"/>
    <w:rsid w:val="002E6C24"/>
    <w:rsid w:val="002E7706"/>
    <w:rsid w:val="002F3F95"/>
    <w:rsid w:val="002F4002"/>
    <w:rsid w:val="002F4114"/>
    <w:rsid w:val="00302516"/>
    <w:rsid w:val="003030EE"/>
    <w:rsid w:val="00303536"/>
    <w:rsid w:val="0030398E"/>
    <w:rsid w:val="00306F7E"/>
    <w:rsid w:val="00310671"/>
    <w:rsid w:val="00311D03"/>
    <w:rsid w:val="00312B7B"/>
    <w:rsid w:val="00316081"/>
    <w:rsid w:val="003215DF"/>
    <w:rsid w:val="00323184"/>
    <w:rsid w:val="00323945"/>
    <w:rsid w:val="00324E6B"/>
    <w:rsid w:val="003259C1"/>
    <w:rsid w:val="003266DF"/>
    <w:rsid w:val="003306A9"/>
    <w:rsid w:val="00331605"/>
    <w:rsid w:val="00340989"/>
    <w:rsid w:val="00341360"/>
    <w:rsid w:val="00347408"/>
    <w:rsid w:val="0035177E"/>
    <w:rsid w:val="00357A44"/>
    <w:rsid w:val="0036013B"/>
    <w:rsid w:val="003628BF"/>
    <w:rsid w:val="00363822"/>
    <w:rsid w:val="00363894"/>
    <w:rsid w:val="00365161"/>
    <w:rsid w:val="003655F8"/>
    <w:rsid w:val="003728EA"/>
    <w:rsid w:val="003738D8"/>
    <w:rsid w:val="0037433D"/>
    <w:rsid w:val="00375DEE"/>
    <w:rsid w:val="00375ED4"/>
    <w:rsid w:val="003766AD"/>
    <w:rsid w:val="003814C1"/>
    <w:rsid w:val="00382DD9"/>
    <w:rsid w:val="003839EE"/>
    <w:rsid w:val="003867C6"/>
    <w:rsid w:val="00386A1B"/>
    <w:rsid w:val="00387D21"/>
    <w:rsid w:val="00392B7B"/>
    <w:rsid w:val="00392CAE"/>
    <w:rsid w:val="003936D6"/>
    <w:rsid w:val="00393703"/>
    <w:rsid w:val="003943FA"/>
    <w:rsid w:val="003947A4"/>
    <w:rsid w:val="003948AA"/>
    <w:rsid w:val="003A0710"/>
    <w:rsid w:val="003A0793"/>
    <w:rsid w:val="003A2AA8"/>
    <w:rsid w:val="003A328D"/>
    <w:rsid w:val="003A7A73"/>
    <w:rsid w:val="003B38C8"/>
    <w:rsid w:val="003B7FF1"/>
    <w:rsid w:val="003C0724"/>
    <w:rsid w:val="003C1567"/>
    <w:rsid w:val="003C2B52"/>
    <w:rsid w:val="003C2CB2"/>
    <w:rsid w:val="003C48F5"/>
    <w:rsid w:val="003C4974"/>
    <w:rsid w:val="003C6120"/>
    <w:rsid w:val="003D140E"/>
    <w:rsid w:val="003D2F61"/>
    <w:rsid w:val="003D32D7"/>
    <w:rsid w:val="003D55BF"/>
    <w:rsid w:val="003D6389"/>
    <w:rsid w:val="003E0725"/>
    <w:rsid w:val="003E251D"/>
    <w:rsid w:val="003E3D7E"/>
    <w:rsid w:val="003E5A3A"/>
    <w:rsid w:val="003E7368"/>
    <w:rsid w:val="003F3EBA"/>
    <w:rsid w:val="003F7689"/>
    <w:rsid w:val="00400942"/>
    <w:rsid w:val="00411883"/>
    <w:rsid w:val="0041272A"/>
    <w:rsid w:val="00413E10"/>
    <w:rsid w:val="004204A7"/>
    <w:rsid w:val="00422E53"/>
    <w:rsid w:val="00423A87"/>
    <w:rsid w:val="00425EFE"/>
    <w:rsid w:val="0042671D"/>
    <w:rsid w:val="004279D5"/>
    <w:rsid w:val="00435D16"/>
    <w:rsid w:val="00435D41"/>
    <w:rsid w:val="004412F2"/>
    <w:rsid w:val="004419FC"/>
    <w:rsid w:val="00442D6E"/>
    <w:rsid w:val="00443872"/>
    <w:rsid w:val="00446E1E"/>
    <w:rsid w:val="004519A5"/>
    <w:rsid w:val="0045229E"/>
    <w:rsid w:val="00453208"/>
    <w:rsid w:val="00454AB3"/>
    <w:rsid w:val="00454D69"/>
    <w:rsid w:val="004573AE"/>
    <w:rsid w:val="00462D54"/>
    <w:rsid w:val="00464956"/>
    <w:rsid w:val="0047147A"/>
    <w:rsid w:val="00474B0C"/>
    <w:rsid w:val="004771C0"/>
    <w:rsid w:val="00482256"/>
    <w:rsid w:val="0048436D"/>
    <w:rsid w:val="00484DC7"/>
    <w:rsid w:val="00487942"/>
    <w:rsid w:val="00487B76"/>
    <w:rsid w:val="00491B3C"/>
    <w:rsid w:val="00492406"/>
    <w:rsid w:val="00493049"/>
    <w:rsid w:val="00493409"/>
    <w:rsid w:val="004A0775"/>
    <w:rsid w:val="004A37DD"/>
    <w:rsid w:val="004A3CCA"/>
    <w:rsid w:val="004A52F2"/>
    <w:rsid w:val="004A5B95"/>
    <w:rsid w:val="004A6312"/>
    <w:rsid w:val="004B1FDA"/>
    <w:rsid w:val="004B3D3E"/>
    <w:rsid w:val="004C12B0"/>
    <w:rsid w:val="004C330D"/>
    <w:rsid w:val="004C36CE"/>
    <w:rsid w:val="004C42F0"/>
    <w:rsid w:val="004C4719"/>
    <w:rsid w:val="004D1ACA"/>
    <w:rsid w:val="004D1BB6"/>
    <w:rsid w:val="004D5484"/>
    <w:rsid w:val="004E121C"/>
    <w:rsid w:val="004E1E02"/>
    <w:rsid w:val="004E1EA1"/>
    <w:rsid w:val="004E303C"/>
    <w:rsid w:val="004E357C"/>
    <w:rsid w:val="004E5413"/>
    <w:rsid w:val="004F193B"/>
    <w:rsid w:val="004F6632"/>
    <w:rsid w:val="00502C03"/>
    <w:rsid w:val="00503266"/>
    <w:rsid w:val="00503BA1"/>
    <w:rsid w:val="0050417E"/>
    <w:rsid w:val="005065A0"/>
    <w:rsid w:val="005065CD"/>
    <w:rsid w:val="00506DF2"/>
    <w:rsid w:val="005105CA"/>
    <w:rsid w:val="0051106A"/>
    <w:rsid w:val="00512119"/>
    <w:rsid w:val="00513578"/>
    <w:rsid w:val="00513766"/>
    <w:rsid w:val="005160FD"/>
    <w:rsid w:val="00516DD4"/>
    <w:rsid w:val="00517071"/>
    <w:rsid w:val="00522CEF"/>
    <w:rsid w:val="00523836"/>
    <w:rsid w:val="00527BDC"/>
    <w:rsid w:val="005301C1"/>
    <w:rsid w:val="00531792"/>
    <w:rsid w:val="00531A52"/>
    <w:rsid w:val="0053374A"/>
    <w:rsid w:val="00534576"/>
    <w:rsid w:val="00534B68"/>
    <w:rsid w:val="00534C88"/>
    <w:rsid w:val="00534CA5"/>
    <w:rsid w:val="005363D2"/>
    <w:rsid w:val="005403E8"/>
    <w:rsid w:val="00540E85"/>
    <w:rsid w:val="0054291C"/>
    <w:rsid w:val="005439E5"/>
    <w:rsid w:val="0054482F"/>
    <w:rsid w:val="005453DE"/>
    <w:rsid w:val="00547D33"/>
    <w:rsid w:val="00551D95"/>
    <w:rsid w:val="005522BD"/>
    <w:rsid w:val="005536F9"/>
    <w:rsid w:val="00553B17"/>
    <w:rsid w:val="0055479F"/>
    <w:rsid w:val="00555A6B"/>
    <w:rsid w:val="005613E6"/>
    <w:rsid w:val="00563663"/>
    <w:rsid w:val="00563C7B"/>
    <w:rsid w:val="00574A1E"/>
    <w:rsid w:val="005768AD"/>
    <w:rsid w:val="005809B6"/>
    <w:rsid w:val="00581243"/>
    <w:rsid w:val="0058761D"/>
    <w:rsid w:val="00590A84"/>
    <w:rsid w:val="0059659F"/>
    <w:rsid w:val="005969A7"/>
    <w:rsid w:val="00596A97"/>
    <w:rsid w:val="005A19F5"/>
    <w:rsid w:val="005A3B2A"/>
    <w:rsid w:val="005A6A9E"/>
    <w:rsid w:val="005A71C9"/>
    <w:rsid w:val="005A75B3"/>
    <w:rsid w:val="005B1284"/>
    <w:rsid w:val="005B2C2B"/>
    <w:rsid w:val="005B3E13"/>
    <w:rsid w:val="005B52E5"/>
    <w:rsid w:val="005B573F"/>
    <w:rsid w:val="005B58E4"/>
    <w:rsid w:val="005B5C4E"/>
    <w:rsid w:val="005C04B4"/>
    <w:rsid w:val="005C073B"/>
    <w:rsid w:val="005C2BBD"/>
    <w:rsid w:val="005C3F27"/>
    <w:rsid w:val="005C536F"/>
    <w:rsid w:val="005C5391"/>
    <w:rsid w:val="005C5C0C"/>
    <w:rsid w:val="005D18BC"/>
    <w:rsid w:val="005D43B6"/>
    <w:rsid w:val="005D4E66"/>
    <w:rsid w:val="005D6268"/>
    <w:rsid w:val="005D714A"/>
    <w:rsid w:val="005D7BF8"/>
    <w:rsid w:val="005E5E16"/>
    <w:rsid w:val="005E62C9"/>
    <w:rsid w:val="005E62CB"/>
    <w:rsid w:val="005F15C8"/>
    <w:rsid w:val="005F21B1"/>
    <w:rsid w:val="005F2592"/>
    <w:rsid w:val="005F5916"/>
    <w:rsid w:val="00600252"/>
    <w:rsid w:val="00600856"/>
    <w:rsid w:val="00601234"/>
    <w:rsid w:val="00606F11"/>
    <w:rsid w:val="006133EC"/>
    <w:rsid w:val="00613EAC"/>
    <w:rsid w:val="00616389"/>
    <w:rsid w:val="00616481"/>
    <w:rsid w:val="00620C6E"/>
    <w:rsid w:val="00625E5E"/>
    <w:rsid w:val="00627153"/>
    <w:rsid w:val="006271D1"/>
    <w:rsid w:val="00634E82"/>
    <w:rsid w:val="0063536A"/>
    <w:rsid w:val="006360D9"/>
    <w:rsid w:val="006406A8"/>
    <w:rsid w:val="006412D7"/>
    <w:rsid w:val="00643E55"/>
    <w:rsid w:val="0064665A"/>
    <w:rsid w:val="0064684A"/>
    <w:rsid w:val="00646B9E"/>
    <w:rsid w:val="00647054"/>
    <w:rsid w:val="006470D7"/>
    <w:rsid w:val="00650B10"/>
    <w:rsid w:val="00650B41"/>
    <w:rsid w:val="006527B3"/>
    <w:rsid w:val="006528A7"/>
    <w:rsid w:val="006620B9"/>
    <w:rsid w:val="00662325"/>
    <w:rsid w:val="00664F34"/>
    <w:rsid w:val="00666711"/>
    <w:rsid w:val="00667122"/>
    <w:rsid w:val="00670C26"/>
    <w:rsid w:val="00671D16"/>
    <w:rsid w:val="00674B4D"/>
    <w:rsid w:val="00680920"/>
    <w:rsid w:val="00681203"/>
    <w:rsid w:val="00683345"/>
    <w:rsid w:val="0068735C"/>
    <w:rsid w:val="006912F4"/>
    <w:rsid w:val="00692C88"/>
    <w:rsid w:val="006933C3"/>
    <w:rsid w:val="00693DAD"/>
    <w:rsid w:val="006A15E9"/>
    <w:rsid w:val="006A460A"/>
    <w:rsid w:val="006A7126"/>
    <w:rsid w:val="006A779A"/>
    <w:rsid w:val="006B16B0"/>
    <w:rsid w:val="006B3306"/>
    <w:rsid w:val="006B537C"/>
    <w:rsid w:val="006B7777"/>
    <w:rsid w:val="006C01B3"/>
    <w:rsid w:val="006C3B22"/>
    <w:rsid w:val="006C49E2"/>
    <w:rsid w:val="006D0D3C"/>
    <w:rsid w:val="006D19F9"/>
    <w:rsid w:val="006D333F"/>
    <w:rsid w:val="006D4C7D"/>
    <w:rsid w:val="006E33A1"/>
    <w:rsid w:val="006E42A6"/>
    <w:rsid w:val="006E5124"/>
    <w:rsid w:val="006E6387"/>
    <w:rsid w:val="006F0391"/>
    <w:rsid w:val="006F137C"/>
    <w:rsid w:val="006F171E"/>
    <w:rsid w:val="006F17A4"/>
    <w:rsid w:val="006F25AE"/>
    <w:rsid w:val="006F54F5"/>
    <w:rsid w:val="006F70A5"/>
    <w:rsid w:val="00701661"/>
    <w:rsid w:val="007026C0"/>
    <w:rsid w:val="00702E93"/>
    <w:rsid w:val="00702EC9"/>
    <w:rsid w:val="00705023"/>
    <w:rsid w:val="00707B44"/>
    <w:rsid w:val="00707C87"/>
    <w:rsid w:val="0071104D"/>
    <w:rsid w:val="007141E3"/>
    <w:rsid w:val="0071560E"/>
    <w:rsid w:val="00715842"/>
    <w:rsid w:val="007161BE"/>
    <w:rsid w:val="00721DAB"/>
    <w:rsid w:val="007227C6"/>
    <w:rsid w:val="0072385C"/>
    <w:rsid w:val="00723B4F"/>
    <w:rsid w:val="00724CED"/>
    <w:rsid w:val="00727BD7"/>
    <w:rsid w:val="0073175B"/>
    <w:rsid w:val="00731D94"/>
    <w:rsid w:val="0073367A"/>
    <w:rsid w:val="00733964"/>
    <w:rsid w:val="00733A1D"/>
    <w:rsid w:val="00740EEA"/>
    <w:rsid w:val="00740EEE"/>
    <w:rsid w:val="007417B3"/>
    <w:rsid w:val="00741BF7"/>
    <w:rsid w:val="00742023"/>
    <w:rsid w:val="00747933"/>
    <w:rsid w:val="00750E2D"/>
    <w:rsid w:val="007510F7"/>
    <w:rsid w:val="00751BAD"/>
    <w:rsid w:val="00752801"/>
    <w:rsid w:val="00760CC6"/>
    <w:rsid w:val="00770D93"/>
    <w:rsid w:val="00772977"/>
    <w:rsid w:val="00773578"/>
    <w:rsid w:val="00775B4A"/>
    <w:rsid w:val="00776550"/>
    <w:rsid w:val="007812DA"/>
    <w:rsid w:val="00783865"/>
    <w:rsid w:val="007849B7"/>
    <w:rsid w:val="007909BF"/>
    <w:rsid w:val="007924F5"/>
    <w:rsid w:val="00792ACA"/>
    <w:rsid w:val="00795640"/>
    <w:rsid w:val="00795E11"/>
    <w:rsid w:val="00796447"/>
    <w:rsid w:val="00797A56"/>
    <w:rsid w:val="00797CEC"/>
    <w:rsid w:val="007A0093"/>
    <w:rsid w:val="007A022A"/>
    <w:rsid w:val="007A2445"/>
    <w:rsid w:val="007A25D6"/>
    <w:rsid w:val="007A3A18"/>
    <w:rsid w:val="007B0984"/>
    <w:rsid w:val="007B1E53"/>
    <w:rsid w:val="007B2B21"/>
    <w:rsid w:val="007B419A"/>
    <w:rsid w:val="007B67F9"/>
    <w:rsid w:val="007B79FA"/>
    <w:rsid w:val="007C7D9F"/>
    <w:rsid w:val="007D03FE"/>
    <w:rsid w:val="007D136E"/>
    <w:rsid w:val="007D14A6"/>
    <w:rsid w:val="007D2C1A"/>
    <w:rsid w:val="007D5CD9"/>
    <w:rsid w:val="007D7301"/>
    <w:rsid w:val="007E1C04"/>
    <w:rsid w:val="007E35F2"/>
    <w:rsid w:val="007F2144"/>
    <w:rsid w:val="007F2EC8"/>
    <w:rsid w:val="007F32E4"/>
    <w:rsid w:val="007F3D14"/>
    <w:rsid w:val="008005B2"/>
    <w:rsid w:val="008011AE"/>
    <w:rsid w:val="0080153E"/>
    <w:rsid w:val="008026B3"/>
    <w:rsid w:val="00802FC9"/>
    <w:rsid w:val="00803191"/>
    <w:rsid w:val="00805E4A"/>
    <w:rsid w:val="00805F63"/>
    <w:rsid w:val="0081006B"/>
    <w:rsid w:val="0081198A"/>
    <w:rsid w:val="00811CBD"/>
    <w:rsid w:val="00811DB6"/>
    <w:rsid w:val="008135A6"/>
    <w:rsid w:val="00815112"/>
    <w:rsid w:val="0081586F"/>
    <w:rsid w:val="00815C89"/>
    <w:rsid w:val="0081777F"/>
    <w:rsid w:val="00817981"/>
    <w:rsid w:val="008204A8"/>
    <w:rsid w:val="008218E3"/>
    <w:rsid w:val="00821DB6"/>
    <w:rsid w:val="00822C3A"/>
    <w:rsid w:val="00824309"/>
    <w:rsid w:val="00827630"/>
    <w:rsid w:val="00830938"/>
    <w:rsid w:val="008309FE"/>
    <w:rsid w:val="008310D4"/>
    <w:rsid w:val="0083258C"/>
    <w:rsid w:val="00832802"/>
    <w:rsid w:val="00835D91"/>
    <w:rsid w:val="00836299"/>
    <w:rsid w:val="008440A9"/>
    <w:rsid w:val="00844EEB"/>
    <w:rsid w:val="00852830"/>
    <w:rsid w:val="00853DF0"/>
    <w:rsid w:val="00854157"/>
    <w:rsid w:val="008550DE"/>
    <w:rsid w:val="00855C18"/>
    <w:rsid w:val="00855D04"/>
    <w:rsid w:val="0086300D"/>
    <w:rsid w:val="0086644D"/>
    <w:rsid w:val="008757B1"/>
    <w:rsid w:val="0087671B"/>
    <w:rsid w:val="008767D3"/>
    <w:rsid w:val="008817F6"/>
    <w:rsid w:val="00883726"/>
    <w:rsid w:val="008839EA"/>
    <w:rsid w:val="00883FA8"/>
    <w:rsid w:val="00886976"/>
    <w:rsid w:val="008908AD"/>
    <w:rsid w:val="00894D51"/>
    <w:rsid w:val="0089516E"/>
    <w:rsid w:val="0089579F"/>
    <w:rsid w:val="0089686C"/>
    <w:rsid w:val="00897590"/>
    <w:rsid w:val="008A2BFC"/>
    <w:rsid w:val="008A408E"/>
    <w:rsid w:val="008A73CA"/>
    <w:rsid w:val="008A7B8B"/>
    <w:rsid w:val="008B63E7"/>
    <w:rsid w:val="008B6C1D"/>
    <w:rsid w:val="008B75AB"/>
    <w:rsid w:val="008C1254"/>
    <w:rsid w:val="008C18B7"/>
    <w:rsid w:val="008C4964"/>
    <w:rsid w:val="008C5A5D"/>
    <w:rsid w:val="008C77E4"/>
    <w:rsid w:val="008C7BDE"/>
    <w:rsid w:val="008D0D30"/>
    <w:rsid w:val="008D0D6C"/>
    <w:rsid w:val="008D240E"/>
    <w:rsid w:val="008D2E3E"/>
    <w:rsid w:val="008D3485"/>
    <w:rsid w:val="008D3F29"/>
    <w:rsid w:val="008D5133"/>
    <w:rsid w:val="008D6B06"/>
    <w:rsid w:val="008D6BD2"/>
    <w:rsid w:val="008D76A1"/>
    <w:rsid w:val="008E73AC"/>
    <w:rsid w:val="008E73C1"/>
    <w:rsid w:val="008E774A"/>
    <w:rsid w:val="008F194A"/>
    <w:rsid w:val="008F3C32"/>
    <w:rsid w:val="008F4705"/>
    <w:rsid w:val="008F75AE"/>
    <w:rsid w:val="008F75DA"/>
    <w:rsid w:val="00900470"/>
    <w:rsid w:val="00901576"/>
    <w:rsid w:val="00902A12"/>
    <w:rsid w:val="0090428B"/>
    <w:rsid w:val="009068B7"/>
    <w:rsid w:val="00911273"/>
    <w:rsid w:val="00911361"/>
    <w:rsid w:val="0091262E"/>
    <w:rsid w:val="009149F6"/>
    <w:rsid w:val="00914F03"/>
    <w:rsid w:val="0091574A"/>
    <w:rsid w:val="0091670B"/>
    <w:rsid w:val="00921719"/>
    <w:rsid w:val="00930548"/>
    <w:rsid w:val="0093137F"/>
    <w:rsid w:val="009315EC"/>
    <w:rsid w:val="00932721"/>
    <w:rsid w:val="00933362"/>
    <w:rsid w:val="00934072"/>
    <w:rsid w:val="00942851"/>
    <w:rsid w:val="00943B85"/>
    <w:rsid w:val="00944250"/>
    <w:rsid w:val="009444A1"/>
    <w:rsid w:val="0094552B"/>
    <w:rsid w:val="00945772"/>
    <w:rsid w:val="00950FC5"/>
    <w:rsid w:val="00953783"/>
    <w:rsid w:val="0095477E"/>
    <w:rsid w:val="0095628A"/>
    <w:rsid w:val="009575CC"/>
    <w:rsid w:val="009632D4"/>
    <w:rsid w:val="00963B28"/>
    <w:rsid w:val="00964DF3"/>
    <w:rsid w:val="00965C93"/>
    <w:rsid w:val="009665C7"/>
    <w:rsid w:val="009729CC"/>
    <w:rsid w:val="00974C70"/>
    <w:rsid w:val="00980E35"/>
    <w:rsid w:val="0098267D"/>
    <w:rsid w:val="00983EB2"/>
    <w:rsid w:val="009862C2"/>
    <w:rsid w:val="00986DEC"/>
    <w:rsid w:val="0099264D"/>
    <w:rsid w:val="00996F18"/>
    <w:rsid w:val="00997269"/>
    <w:rsid w:val="009A5289"/>
    <w:rsid w:val="009A6EDF"/>
    <w:rsid w:val="009A6F5C"/>
    <w:rsid w:val="009A6FB7"/>
    <w:rsid w:val="009B36C9"/>
    <w:rsid w:val="009B539E"/>
    <w:rsid w:val="009C680B"/>
    <w:rsid w:val="009C7F52"/>
    <w:rsid w:val="009D0F02"/>
    <w:rsid w:val="009D1C55"/>
    <w:rsid w:val="009D1D4E"/>
    <w:rsid w:val="009D26F6"/>
    <w:rsid w:val="009E231E"/>
    <w:rsid w:val="009E29AD"/>
    <w:rsid w:val="009E5CFB"/>
    <w:rsid w:val="009E5E1D"/>
    <w:rsid w:val="009E7492"/>
    <w:rsid w:val="009F222F"/>
    <w:rsid w:val="009F24D0"/>
    <w:rsid w:val="009F7530"/>
    <w:rsid w:val="00A00402"/>
    <w:rsid w:val="00A006C5"/>
    <w:rsid w:val="00A00BC7"/>
    <w:rsid w:val="00A016D7"/>
    <w:rsid w:val="00A02D05"/>
    <w:rsid w:val="00A033CA"/>
    <w:rsid w:val="00A071E8"/>
    <w:rsid w:val="00A07480"/>
    <w:rsid w:val="00A07A6E"/>
    <w:rsid w:val="00A14984"/>
    <w:rsid w:val="00A1593A"/>
    <w:rsid w:val="00A24802"/>
    <w:rsid w:val="00A26007"/>
    <w:rsid w:val="00A279E9"/>
    <w:rsid w:val="00A30A3F"/>
    <w:rsid w:val="00A31BBD"/>
    <w:rsid w:val="00A335B5"/>
    <w:rsid w:val="00A34C2F"/>
    <w:rsid w:val="00A35BD1"/>
    <w:rsid w:val="00A37E55"/>
    <w:rsid w:val="00A45999"/>
    <w:rsid w:val="00A53F9B"/>
    <w:rsid w:val="00A54969"/>
    <w:rsid w:val="00A559B2"/>
    <w:rsid w:val="00A614FE"/>
    <w:rsid w:val="00A64230"/>
    <w:rsid w:val="00A679F0"/>
    <w:rsid w:val="00A70501"/>
    <w:rsid w:val="00A718B9"/>
    <w:rsid w:val="00A72D01"/>
    <w:rsid w:val="00A745AC"/>
    <w:rsid w:val="00A747E0"/>
    <w:rsid w:val="00A75B7B"/>
    <w:rsid w:val="00A75D49"/>
    <w:rsid w:val="00A76018"/>
    <w:rsid w:val="00A77FF5"/>
    <w:rsid w:val="00A80C07"/>
    <w:rsid w:val="00A80EB9"/>
    <w:rsid w:val="00A84009"/>
    <w:rsid w:val="00A8436D"/>
    <w:rsid w:val="00A85690"/>
    <w:rsid w:val="00A87499"/>
    <w:rsid w:val="00A87527"/>
    <w:rsid w:val="00A90575"/>
    <w:rsid w:val="00A92B0C"/>
    <w:rsid w:val="00A935BB"/>
    <w:rsid w:val="00A96B39"/>
    <w:rsid w:val="00A96B50"/>
    <w:rsid w:val="00A970AD"/>
    <w:rsid w:val="00AA682F"/>
    <w:rsid w:val="00AA68CC"/>
    <w:rsid w:val="00AB31F2"/>
    <w:rsid w:val="00AB5D18"/>
    <w:rsid w:val="00AB624E"/>
    <w:rsid w:val="00AB6AFF"/>
    <w:rsid w:val="00AC180A"/>
    <w:rsid w:val="00AC1D93"/>
    <w:rsid w:val="00AC5D24"/>
    <w:rsid w:val="00AC6788"/>
    <w:rsid w:val="00AD203F"/>
    <w:rsid w:val="00AD4713"/>
    <w:rsid w:val="00AD4E30"/>
    <w:rsid w:val="00AD6718"/>
    <w:rsid w:val="00AD677B"/>
    <w:rsid w:val="00AD7AB2"/>
    <w:rsid w:val="00AD7BFE"/>
    <w:rsid w:val="00AE5F07"/>
    <w:rsid w:val="00AE629B"/>
    <w:rsid w:val="00AF2EE5"/>
    <w:rsid w:val="00AF5756"/>
    <w:rsid w:val="00AF5DE3"/>
    <w:rsid w:val="00AF60CA"/>
    <w:rsid w:val="00AF7021"/>
    <w:rsid w:val="00AF71C0"/>
    <w:rsid w:val="00AF779F"/>
    <w:rsid w:val="00B00163"/>
    <w:rsid w:val="00B00171"/>
    <w:rsid w:val="00B03148"/>
    <w:rsid w:val="00B05D5A"/>
    <w:rsid w:val="00B05F56"/>
    <w:rsid w:val="00B07F98"/>
    <w:rsid w:val="00B10A08"/>
    <w:rsid w:val="00B10DA6"/>
    <w:rsid w:val="00B10E8E"/>
    <w:rsid w:val="00B10F34"/>
    <w:rsid w:val="00B11B17"/>
    <w:rsid w:val="00B12879"/>
    <w:rsid w:val="00B1402D"/>
    <w:rsid w:val="00B171A8"/>
    <w:rsid w:val="00B22CBE"/>
    <w:rsid w:val="00B23483"/>
    <w:rsid w:val="00B270B0"/>
    <w:rsid w:val="00B330C2"/>
    <w:rsid w:val="00B41D7E"/>
    <w:rsid w:val="00B44D85"/>
    <w:rsid w:val="00B45837"/>
    <w:rsid w:val="00B47269"/>
    <w:rsid w:val="00B51138"/>
    <w:rsid w:val="00B5278F"/>
    <w:rsid w:val="00B52A1B"/>
    <w:rsid w:val="00B532B6"/>
    <w:rsid w:val="00B534B0"/>
    <w:rsid w:val="00B56F50"/>
    <w:rsid w:val="00B6003E"/>
    <w:rsid w:val="00B609DA"/>
    <w:rsid w:val="00B62245"/>
    <w:rsid w:val="00B63505"/>
    <w:rsid w:val="00B63650"/>
    <w:rsid w:val="00B64C34"/>
    <w:rsid w:val="00B64E22"/>
    <w:rsid w:val="00B653B2"/>
    <w:rsid w:val="00B66579"/>
    <w:rsid w:val="00B71892"/>
    <w:rsid w:val="00B7205D"/>
    <w:rsid w:val="00B7405A"/>
    <w:rsid w:val="00B76963"/>
    <w:rsid w:val="00B814A5"/>
    <w:rsid w:val="00B81D5C"/>
    <w:rsid w:val="00B82699"/>
    <w:rsid w:val="00B82ED4"/>
    <w:rsid w:val="00B8341C"/>
    <w:rsid w:val="00B8365B"/>
    <w:rsid w:val="00B8652A"/>
    <w:rsid w:val="00B86C3F"/>
    <w:rsid w:val="00B87201"/>
    <w:rsid w:val="00B90DAC"/>
    <w:rsid w:val="00B91336"/>
    <w:rsid w:val="00B915FF"/>
    <w:rsid w:val="00B96995"/>
    <w:rsid w:val="00B97948"/>
    <w:rsid w:val="00BA0307"/>
    <w:rsid w:val="00BA0A1A"/>
    <w:rsid w:val="00BA260A"/>
    <w:rsid w:val="00BA2E5A"/>
    <w:rsid w:val="00BA5428"/>
    <w:rsid w:val="00BA7FFC"/>
    <w:rsid w:val="00BB1BEB"/>
    <w:rsid w:val="00BB2803"/>
    <w:rsid w:val="00BB33DB"/>
    <w:rsid w:val="00BB3CEC"/>
    <w:rsid w:val="00BB42F8"/>
    <w:rsid w:val="00BB4B10"/>
    <w:rsid w:val="00BB52E2"/>
    <w:rsid w:val="00BB5D7C"/>
    <w:rsid w:val="00BB660D"/>
    <w:rsid w:val="00BB7E4D"/>
    <w:rsid w:val="00BD2073"/>
    <w:rsid w:val="00BD22ED"/>
    <w:rsid w:val="00BD2677"/>
    <w:rsid w:val="00BD29E5"/>
    <w:rsid w:val="00BD4D90"/>
    <w:rsid w:val="00BD5E33"/>
    <w:rsid w:val="00BD77DD"/>
    <w:rsid w:val="00BE37D6"/>
    <w:rsid w:val="00BE5607"/>
    <w:rsid w:val="00BE7999"/>
    <w:rsid w:val="00BF01A7"/>
    <w:rsid w:val="00BF0F37"/>
    <w:rsid w:val="00BF1640"/>
    <w:rsid w:val="00BF1EB0"/>
    <w:rsid w:val="00C01E89"/>
    <w:rsid w:val="00C02B68"/>
    <w:rsid w:val="00C030D4"/>
    <w:rsid w:val="00C03F9A"/>
    <w:rsid w:val="00C072A6"/>
    <w:rsid w:val="00C073A1"/>
    <w:rsid w:val="00C10BF9"/>
    <w:rsid w:val="00C12270"/>
    <w:rsid w:val="00C215EF"/>
    <w:rsid w:val="00C21F53"/>
    <w:rsid w:val="00C21FE4"/>
    <w:rsid w:val="00C22ACC"/>
    <w:rsid w:val="00C22DA9"/>
    <w:rsid w:val="00C23E33"/>
    <w:rsid w:val="00C261DC"/>
    <w:rsid w:val="00C32EAD"/>
    <w:rsid w:val="00C33058"/>
    <w:rsid w:val="00C34BA0"/>
    <w:rsid w:val="00C3553E"/>
    <w:rsid w:val="00C36635"/>
    <w:rsid w:val="00C36DDD"/>
    <w:rsid w:val="00C3766E"/>
    <w:rsid w:val="00C42430"/>
    <w:rsid w:val="00C53566"/>
    <w:rsid w:val="00C53851"/>
    <w:rsid w:val="00C5415E"/>
    <w:rsid w:val="00C568EB"/>
    <w:rsid w:val="00C60659"/>
    <w:rsid w:val="00C60A25"/>
    <w:rsid w:val="00C62945"/>
    <w:rsid w:val="00C64635"/>
    <w:rsid w:val="00C706FC"/>
    <w:rsid w:val="00C7160E"/>
    <w:rsid w:val="00C71857"/>
    <w:rsid w:val="00C74139"/>
    <w:rsid w:val="00C749EA"/>
    <w:rsid w:val="00C76DC2"/>
    <w:rsid w:val="00C8271D"/>
    <w:rsid w:val="00C8683E"/>
    <w:rsid w:val="00C86A0A"/>
    <w:rsid w:val="00C87B8C"/>
    <w:rsid w:val="00C92A2E"/>
    <w:rsid w:val="00C92CBD"/>
    <w:rsid w:val="00C94014"/>
    <w:rsid w:val="00C94D19"/>
    <w:rsid w:val="00C954A0"/>
    <w:rsid w:val="00C968EE"/>
    <w:rsid w:val="00C969FA"/>
    <w:rsid w:val="00C96A2E"/>
    <w:rsid w:val="00CA0E95"/>
    <w:rsid w:val="00CA4B68"/>
    <w:rsid w:val="00CB050B"/>
    <w:rsid w:val="00CB0844"/>
    <w:rsid w:val="00CB56A0"/>
    <w:rsid w:val="00CB5703"/>
    <w:rsid w:val="00CB5E98"/>
    <w:rsid w:val="00CC0322"/>
    <w:rsid w:val="00CC0450"/>
    <w:rsid w:val="00CC1469"/>
    <w:rsid w:val="00CC19C2"/>
    <w:rsid w:val="00CC28D1"/>
    <w:rsid w:val="00CC4A16"/>
    <w:rsid w:val="00CC5565"/>
    <w:rsid w:val="00CC668C"/>
    <w:rsid w:val="00CD0762"/>
    <w:rsid w:val="00CD23A1"/>
    <w:rsid w:val="00CD42EB"/>
    <w:rsid w:val="00CD5923"/>
    <w:rsid w:val="00CD67DC"/>
    <w:rsid w:val="00CE0BAB"/>
    <w:rsid w:val="00CE3F7C"/>
    <w:rsid w:val="00CF3181"/>
    <w:rsid w:val="00CF77DF"/>
    <w:rsid w:val="00D11F99"/>
    <w:rsid w:val="00D12304"/>
    <w:rsid w:val="00D179AB"/>
    <w:rsid w:val="00D17B2A"/>
    <w:rsid w:val="00D2086E"/>
    <w:rsid w:val="00D20E23"/>
    <w:rsid w:val="00D22616"/>
    <w:rsid w:val="00D23E53"/>
    <w:rsid w:val="00D24E54"/>
    <w:rsid w:val="00D25E1C"/>
    <w:rsid w:val="00D26CF0"/>
    <w:rsid w:val="00D26F38"/>
    <w:rsid w:val="00D32339"/>
    <w:rsid w:val="00D325DF"/>
    <w:rsid w:val="00D32A0B"/>
    <w:rsid w:val="00D34F9F"/>
    <w:rsid w:val="00D424A1"/>
    <w:rsid w:val="00D43357"/>
    <w:rsid w:val="00D43FFB"/>
    <w:rsid w:val="00D44159"/>
    <w:rsid w:val="00D446F2"/>
    <w:rsid w:val="00D458CD"/>
    <w:rsid w:val="00D46AED"/>
    <w:rsid w:val="00D50C27"/>
    <w:rsid w:val="00D537E1"/>
    <w:rsid w:val="00D54F4E"/>
    <w:rsid w:val="00D553EB"/>
    <w:rsid w:val="00D630E8"/>
    <w:rsid w:val="00D662BF"/>
    <w:rsid w:val="00D67E81"/>
    <w:rsid w:val="00D75469"/>
    <w:rsid w:val="00D75537"/>
    <w:rsid w:val="00D772D7"/>
    <w:rsid w:val="00D8335A"/>
    <w:rsid w:val="00D83FFB"/>
    <w:rsid w:val="00D8562C"/>
    <w:rsid w:val="00D86A25"/>
    <w:rsid w:val="00D86F51"/>
    <w:rsid w:val="00D8705D"/>
    <w:rsid w:val="00D934B6"/>
    <w:rsid w:val="00D976CA"/>
    <w:rsid w:val="00DA486D"/>
    <w:rsid w:val="00DA6F97"/>
    <w:rsid w:val="00DA7B4A"/>
    <w:rsid w:val="00DB32B3"/>
    <w:rsid w:val="00DB336D"/>
    <w:rsid w:val="00DB3452"/>
    <w:rsid w:val="00DB5E85"/>
    <w:rsid w:val="00DC0FB9"/>
    <w:rsid w:val="00DC3791"/>
    <w:rsid w:val="00DC46AA"/>
    <w:rsid w:val="00DC6F3F"/>
    <w:rsid w:val="00DD0941"/>
    <w:rsid w:val="00DD2FD5"/>
    <w:rsid w:val="00DD7B8E"/>
    <w:rsid w:val="00DD7D75"/>
    <w:rsid w:val="00DE139C"/>
    <w:rsid w:val="00DE2BF0"/>
    <w:rsid w:val="00DE672C"/>
    <w:rsid w:val="00DE7A98"/>
    <w:rsid w:val="00DF0A4C"/>
    <w:rsid w:val="00DF2DC6"/>
    <w:rsid w:val="00DF3DF6"/>
    <w:rsid w:val="00DF41FB"/>
    <w:rsid w:val="00DF537D"/>
    <w:rsid w:val="00DF794F"/>
    <w:rsid w:val="00DF7AD5"/>
    <w:rsid w:val="00E002CF"/>
    <w:rsid w:val="00E03D00"/>
    <w:rsid w:val="00E115F4"/>
    <w:rsid w:val="00E14857"/>
    <w:rsid w:val="00E1556B"/>
    <w:rsid w:val="00E24696"/>
    <w:rsid w:val="00E26192"/>
    <w:rsid w:val="00E279BC"/>
    <w:rsid w:val="00E337D2"/>
    <w:rsid w:val="00E36230"/>
    <w:rsid w:val="00E400AA"/>
    <w:rsid w:val="00E52CFE"/>
    <w:rsid w:val="00E53BF9"/>
    <w:rsid w:val="00E53E4A"/>
    <w:rsid w:val="00E54B8A"/>
    <w:rsid w:val="00E54CA9"/>
    <w:rsid w:val="00E57BEA"/>
    <w:rsid w:val="00E66171"/>
    <w:rsid w:val="00E67FA5"/>
    <w:rsid w:val="00E713CE"/>
    <w:rsid w:val="00E713D3"/>
    <w:rsid w:val="00E733E0"/>
    <w:rsid w:val="00E74123"/>
    <w:rsid w:val="00E77178"/>
    <w:rsid w:val="00E8143A"/>
    <w:rsid w:val="00E82F86"/>
    <w:rsid w:val="00E830AA"/>
    <w:rsid w:val="00E836A2"/>
    <w:rsid w:val="00E92273"/>
    <w:rsid w:val="00E92E8D"/>
    <w:rsid w:val="00E93404"/>
    <w:rsid w:val="00EA13C1"/>
    <w:rsid w:val="00EA1B74"/>
    <w:rsid w:val="00EA28FC"/>
    <w:rsid w:val="00EA3288"/>
    <w:rsid w:val="00EA5006"/>
    <w:rsid w:val="00EA6801"/>
    <w:rsid w:val="00EB6D92"/>
    <w:rsid w:val="00EC3195"/>
    <w:rsid w:val="00EC4E44"/>
    <w:rsid w:val="00ED13D9"/>
    <w:rsid w:val="00ED3002"/>
    <w:rsid w:val="00ED3F06"/>
    <w:rsid w:val="00ED4EC5"/>
    <w:rsid w:val="00ED5F53"/>
    <w:rsid w:val="00ED6F30"/>
    <w:rsid w:val="00EE0FC8"/>
    <w:rsid w:val="00EE204B"/>
    <w:rsid w:val="00EE29E3"/>
    <w:rsid w:val="00EE3301"/>
    <w:rsid w:val="00EE3D08"/>
    <w:rsid w:val="00EF14FF"/>
    <w:rsid w:val="00EF1529"/>
    <w:rsid w:val="00EF5ABB"/>
    <w:rsid w:val="00EF688A"/>
    <w:rsid w:val="00EF76FE"/>
    <w:rsid w:val="00F004BB"/>
    <w:rsid w:val="00F00811"/>
    <w:rsid w:val="00F019B2"/>
    <w:rsid w:val="00F13F23"/>
    <w:rsid w:val="00F15FA8"/>
    <w:rsid w:val="00F16E1E"/>
    <w:rsid w:val="00F172C2"/>
    <w:rsid w:val="00F178EC"/>
    <w:rsid w:val="00F17B7A"/>
    <w:rsid w:val="00F21FF5"/>
    <w:rsid w:val="00F22214"/>
    <w:rsid w:val="00F2249B"/>
    <w:rsid w:val="00F2451E"/>
    <w:rsid w:val="00F245F8"/>
    <w:rsid w:val="00F30476"/>
    <w:rsid w:val="00F3157A"/>
    <w:rsid w:val="00F34ABB"/>
    <w:rsid w:val="00F42687"/>
    <w:rsid w:val="00F47487"/>
    <w:rsid w:val="00F477D1"/>
    <w:rsid w:val="00F50869"/>
    <w:rsid w:val="00F51A66"/>
    <w:rsid w:val="00F526F9"/>
    <w:rsid w:val="00F563DD"/>
    <w:rsid w:val="00F56ABE"/>
    <w:rsid w:val="00F57894"/>
    <w:rsid w:val="00F60860"/>
    <w:rsid w:val="00F62BD7"/>
    <w:rsid w:val="00F62DFA"/>
    <w:rsid w:val="00F652C5"/>
    <w:rsid w:val="00F65B92"/>
    <w:rsid w:val="00F72BD5"/>
    <w:rsid w:val="00F7334F"/>
    <w:rsid w:val="00F73B77"/>
    <w:rsid w:val="00F77F3D"/>
    <w:rsid w:val="00F808AE"/>
    <w:rsid w:val="00F80E26"/>
    <w:rsid w:val="00F8484E"/>
    <w:rsid w:val="00F85260"/>
    <w:rsid w:val="00F9036A"/>
    <w:rsid w:val="00F939ED"/>
    <w:rsid w:val="00F93D95"/>
    <w:rsid w:val="00FA1F4D"/>
    <w:rsid w:val="00FA1F50"/>
    <w:rsid w:val="00FA6497"/>
    <w:rsid w:val="00FA751A"/>
    <w:rsid w:val="00FB22B1"/>
    <w:rsid w:val="00FB3B3E"/>
    <w:rsid w:val="00FB7F89"/>
    <w:rsid w:val="00FC106B"/>
    <w:rsid w:val="00FC13CA"/>
    <w:rsid w:val="00FC2606"/>
    <w:rsid w:val="00FC77C1"/>
    <w:rsid w:val="00FC7C4B"/>
    <w:rsid w:val="00FD01CF"/>
    <w:rsid w:val="00FD04E3"/>
    <w:rsid w:val="00FD1F21"/>
    <w:rsid w:val="00FD26F0"/>
    <w:rsid w:val="00FD2ED5"/>
    <w:rsid w:val="00FD610E"/>
    <w:rsid w:val="00FD75AB"/>
    <w:rsid w:val="00FD7BE7"/>
    <w:rsid w:val="00FE10A7"/>
    <w:rsid w:val="00FE158B"/>
    <w:rsid w:val="00FE2E3B"/>
    <w:rsid w:val="00FE4602"/>
    <w:rsid w:val="00FE4AE0"/>
    <w:rsid w:val="00FE7CFF"/>
    <w:rsid w:val="00FF0E41"/>
    <w:rsid w:val="00FF2AAD"/>
    <w:rsid w:val="517A4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53931"/>
  <w15:docId w15:val="{0039D87D-F677-4515-9022-227E5672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139"/>
  </w:style>
  <w:style w:type="paragraph" w:styleId="Heading1">
    <w:name w:val="heading 1"/>
    <w:basedOn w:val="Normal"/>
    <w:next w:val="Normal"/>
    <w:link w:val="Heading1Char"/>
    <w:uiPriority w:val="9"/>
    <w:qFormat/>
    <w:rsid w:val="008D24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63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E121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181"/>
    <w:pPr>
      <w:tabs>
        <w:tab w:val="center" w:pos="4536"/>
        <w:tab w:val="right" w:pos="9072"/>
      </w:tabs>
    </w:pPr>
    <w:rPr>
      <w:rFonts w:ascii="Times New Roman" w:hAnsi="Times New Roman"/>
      <w:sz w:val="24"/>
      <w:lang w:val="tr-TR"/>
    </w:rPr>
  </w:style>
  <w:style w:type="character" w:customStyle="1" w:styleId="HeaderChar">
    <w:name w:val="Header Char"/>
    <w:basedOn w:val="DefaultParagraphFont"/>
    <w:link w:val="Header"/>
    <w:uiPriority w:val="99"/>
    <w:rsid w:val="00CF3181"/>
    <w:rPr>
      <w:rFonts w:ascii="Times New Roman" w:hAnsi="Times New Roman"/>
      <w:sz w:val="24"/>
      <w:lang w:val="tr-TR"/>
    </w:rPr>
  </w:style>
  <w:style w:type="paragraph" w:styleId="Footer">
    <w:name w:val="footer"/>
    <w:basedOn w:val="Normal"/>
    <w:link w:val="FooterChar"/>
    <w:uiPriority w:val="99"/>
    <w:unhideWhenUsed/>
    <w:rsid w:val="00CF3181"/>
    <w:pPr>
      <w:tabs>
        <w:tab w:val="center" w:pos="4536"/>
        <w:tab w:val="right" w:pos="9072"/>
      </w:tabs>
    </w:pPr>
    <w:rPr>
      <w:rFonts w:ascii="Times New Roman" w:hAnsi="Times New Roman"/>
      <w:sz w:val="24"/>
      <w:lang w:val="tr-TR"/>
    </w:rPr>
  </w:style>
  <w:style w:type="character" w:customStyle="1" w:styleId="FooterChar">
    <w:name w:val="Footer Char"/>
    <w:basedOn w:val="DefaultParagraphFont"/>
    <w:link w:val="Footer"/>
    <w:uiPriority w:val="99"/>
    <w:rsid w:val="00CF3181"/>
    <w:rPr>
      <w:rFonts w:ascii="Times New Roman" w:hAnsi="Times New Roman"/>
      <w:sz w:val="24"/>
      <w:lang w:val="tr-TR"/>
    </w:rPr>
  </w:style>
  <w:style w:type="character" w:customStyle="1" w:styleId="Heading1Char">
    <w:name w:val="Heading 1 Char"/>
    <w:basedOn w:val="DefaultParagraphFont"/>
    <w:link w:val="Heading1"/>
    <w:uiPriority w:val="9"/>
    <w:rsid w:val="008D240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8D240E"/>
    <w:pPr>
      <w:spacing w:before="480" w:line="276" w:lineRule="auto"/>
      <w:jc w:val="center"/>
      <w:outlineLvl w:val="9"/>
    </w:pPr>
    <w:rPr>
      <w:rFonts w:ascii="Cambria" w:eastAsia="Times New Roman" w:hAnsi="Cambria" w:cs="Times New Roman"/>
      <w:b/>
      <w:bCs/>
      <w:color w:val="365F91"/>
      <w:sz w:val="28"/>
      <w:szCs w:val="28"/>
      <w:lang w:val="x-none"/>
    </w:rPr>
  </w:style>
  <w:style w:type="paragraph" w:styleId="TOC1">
    <w:name w:val="toc 1"/>
    <w:basedOn w:val="Normal"/>
    <w:next w:val="Normal"/>
    <w:autoRedefine/>
    <w:uiPriority w:val="39"/>
    <w:unhideWhenUsed/>
    <w:rsid w:val="008D240E"/>
    <w:pPr>
      <w:spacing w:after="200" w:line="276" w:lineRule="auto"/>
    </w:pPr>
    <w:rPr>
      <w:rFonts w:ascii="Calibri" w:eastAsia="Calibri" w:hAnsi="Calibri" w:cs="Times New Roman"/>
      <w:lang w:val="tr-TR"/>
    </w:rPr>
  </w:style>
  <w:style w:type="paragraph" w:styleId="ListParagraph">
    <w:name w:val="List Paragraph"/>
    <w:basedOn w:val="Normal"/>
    <w:uiPriority w:val="34"/>
    <w:qFormat/>
    <w:rsid w:val="00C86A0A"/>
    <w:pPr>
      <w:ind w:left="720"/>
      <w:contextualSpacing/>
    </w:pPr>
  </w:style>
  <w:style w:type="character" w:styleId="Hyperlink">
    <w:name w:val="Hyperlink"/>
    <w:basedOn w:val="DefaultParagraphFont"/>
    <w:uiPriority w:val="99"/>
    <w:unhideWhenUsed/>
    <w:rsid w:val="00724CED"/>
    <w:rPr>
      <w:color w:val="0563C1" w:themeColor="hyperlink"/>
      <w:u w:val="single"/>
    </w:rPr>
  </w:style>
  <w:style w:type="table" w:styleId="TableGrid">
    <w:name w:val="Table Grid"/>
    <w:basedOn w:val="TableNormal"/>
    <w:uiPriority w:val="59"/>
    <w:rsid w:val="0036382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B6349"/>
  </w:style>
  <w:style w:type="character" w:customStyle="1" w:styleId="Heading2Char">
    <w:name w:val="Heading 2 Char"/>
    <w:basedOn w:val="DefaultParagraphFont"/>
    <w:link w:val="Heading2"/>
    <w:uiPriority w:val="9"/>
    <w:rsid w:val="001B6349"/>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742023"/>
    <w:rPr>
      <w:sz w:val="16"/>
      <w:szCs w:val="16"/>
    </w:rPr>
  </w:style>
  <w:style w:type="paragraph" w:styleId="CommentText">
    <w:name w:val="annotation text"/>
    <w:basedOn w:val="Normal"/>
    <w:link w:val="CommentTextChar"/>
    <w:uiPriority w:val="99"/>
    <w:semiHidden/>
    <w:unhideWhenUsed/>
    <w:rsid w:val="00742023"/>
    <w:rPr>
      <w:sz w:val="20"/>
      <w:szCs w:val="20"/>
    </w:rPr>
  </w:style>
  <w:style w:type="character" w:customStyle="1" w:styleId="CommentTextChar">
    <w:name w:val="Comment Text Char"/>
    <w:basedOn w:val="DefaultParagraphFont"/>
    <w:link w:val="CommentText"/>
    <w:uiPriority w:val="99"/>
    <w:semiHidden/>
    <w:rsid w:val="00742023"/>
    <w:rPr>
      <w:sz w:val="20"/>
      <w:szCs w:val="20"/>
    </w:rPr>
  </w:style>
  <w:style w:type="paragraph" w:styleId="CommentSubject">
    <w:name w:val="annotation subject"/>
    <w:basedOn w:val="CommentText"/>
    <w:next w:val="CommentText"/>
    <w:link w:val="CommentSubjectChar"/>
    <w:uiPriority w:val="99"/>
    <w:semiHidden/>
    <w:unhideWhenUsed/>
    <w:rsid w:val="00742023"/>
    <w:rPr>
      <w:b/>
      <w:bCs/>
    </w:rPr>
  </w:style>
  <w:style w:type="character" w:customStyle="1" w:styleId="CommentSubjectChar">
    <w:name w:val="Comment Subject Char"/>
    <w:basedOn w:val="CommentTextChar"/>
    <w:link w:val="CommentSubject"/>
    <w:uiPriority w:val="99"/>
    <w:semiHidden/>
    <w:rsid w:val="00742023"/>
    <w:rPr>
      <w:b/>
      <w:bCs/>
      <w:sz w:val="20"/>
      <w:szCs w:val="20"/>
    </w:rPr>
  </w:style>
  <w:style w:type="paragraph" w:styleId="BalloonText">
    <w:name w:val="Balloon Text"/>
    <w:basedOn w:val="Normal"/>
    <w:link w:val="BalloonTextChar"/>
    <w:uiPriority w:val="99"/>
    <w:semiHidden/>
    <w:unhideWhenUsed/>
    <w:rsid w:val="007420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023"/>
    <w:rPr>
      <w:rFonts w:ascii="Segoe UI" w:hAnsi="Segoe UI" w:cs="Segoe UI"/>
      <w:sz w:val="18"/>
      <w:szCs w:val="18"/>
    </w:rPr>
  </w:style>
  <w:style w:type="table" w:customStyle="1" w:styleId="TableGrid1">
    <w:name w:val="Table Grid1"/>
    <w:basedOn w:val="TableNormal"/>
    <w:next w:val="TableGrid"/>
    <w:uiPriority w:val="59"/>
    <w:rsid w:val="00D17B2A"/>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4CA5"/>
  </w:style>
  <w:style w:type="table" w:customStyle="1" w:styleId="TableGrid2">
    <w:name w:val="Table Grid2"/>
    <w:basedOn w:val="TableNormal"/>
    <w:next w:val="TableGrid"/>
    <w:uiPriority w:val="59"/>
    <w:rsid w:val="00534CA5"/>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92B0C"/>
    <w:pPr>
      <w:spacing w:before="100" w:beforeAutospacing="1" w:after="100" w:afterAutospacing="1"/>
      <w:ind w:firstLine="0"/>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92B0C"/>
  </w:style>
  <w:style w:type="character" w:customStyle="1" w:styleId="eop">
    <w:name w:val="eop"/>
    <w:basedOn w:val="DefaultParagraphFont"/>
    <w:rsid w:val="00A92B0C"/>
  </w:style>
  <w:style w:type="character" w:customStyle="1" w:styleId="Heading3Char">
    <w:name w:val="Heading 3 Char"/>
    <w:basedOn w:val="DefaultParagraphFont"/>
    <w:link w:val="Heading3"/>
    <w:uiPriority w:val="9"/>
    <w:semiHidden/>
    <w:rsid w:val="004E121C"/>
    <w:rPr>
      <w:rFonts w:asciiTheme="majorHAnsi" w:eastAsiaTheme="majorEastAsia" w:hAnsiTheme="majorHAnsi" w:cstheme="majorBidi"/>
      <w:color w:val="1F4D78" w:themeColor="accent1" w:themeShade="7F"/>
      <w:sz w:val="24"/>
      <w:szCs w:val="24"/>
    </w:rPr>
  </w:style>
  <w:style w:type="table" w:customStyle="1" w:styleId="TableGrid3">
    <w:name w:val="Table Grid3"/>
    <w:basedOn w:val="TableNormal"/>
    <w:next w:val="TableGrid"/>
    <w:uiPriority w:val="59"/>
    <w:rsid w:val="001D3BC6"/>
    <w:pPr>
      <w:ind w:firstLine="0"/>
      <w:jc w:val="left"/>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D3BC6"/>
    <w:pPr>
      <w:ind w:firstLine="0"/>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7A25D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2729">
      <w:bodyDiv w:val="1"/>
      <w:marLeft w:val="0"/>
      <w:marRight w:val="0"/>
      <w:marTop w:val="0"/>
      <w:marBottom w:val="0"/>
      <w:divBdr>
        <w:top w:val="none" w:sz="0" w:space="0" w:color="auto"/>
        <w:left w:val="none" w:sz="0" w:space="0" w:color="auto"/>
        <w:bottom w:val="none" w:sz="0" w:space="0" w:color="auto"/>
        <w:right w:val="none" w:sz="0" w:space="0" w:color="auto"/>
      </w:divBdr>
    </w:div>
    <w:div w:id="113332420">
      <w:bodyDiv w:val="1"/>
      <w:marLeft w:val="0"/>
      <w:marRight w:val="0"/>
      <w:marTop w:val="0"/>
      <w:marBottom w:val="0"/>
      <w:divBdr>
        <w:top w:val="none" w:sz="0" w:space="0" w:color="auto"/>
        <w:left w:val="none" w:sz="0" w:space="0" w:color="auto"/>
        <w:bottom w:val="none" w:sz="0" w:space="0" w:color="auto"/>
        <w:right w:val="none" w:sz="0" w:space="0" w:color="auto"/>
      </w:divBdr>
      <w:divsChild>
        <w:div w:id="137647280">
          <w:marLeft w:val="0"/>
          <w:marRight w:val="0"/>
          <w:marTop w:val="0"/>
          <w:marBottom w:val="0"/>
          <w:divBdr>
            <w:top w:val="none" w:sz="0" w:space="0" w:color="auto"/>
            <w:left w:val="none" w:sz="0" w:space="0" w:color="auto"/>
            <w:bottom w:val="none" w:sz="0" w:space="0" w:color="auto"/>
            <w:right w:val="none" w:sz="0" w:space="0" w:color="auto"/>
          </w:divBdr>
          <w:divsChild>
            <w:div w:id="607086659">
              <w:marLeft w:val="0"/>
              <w:marRight w:val="0"/>
              <w:marTop w:val="0"/>
              <w:marBottom w:val="0"/>
              <w:divBdr>
                <w:top w:val="none" w:sz="0" w:space="0" w:color="auto"/>
                <w:left w:val="none" w:sz="0" w:space="0" w:color="auto"/>
                <w:bottom w:val="none" w:sz="0" w:space="0" w:color="auto"/>
                <w:right w:val="none" w:sz="0" w:space="0" w:color="auto"/>
              </w:divBdr>
            </w:div>
          </w:divsChild>
        </w:div>
        <w:div w:id="1237127861">
          <w:marLeft w:val="0"/>
          <w:marRight w:val="180"/>
          <w:marTop w:val="0"/>
          <w:marBottom w:val="0"/>
          <w:divBdr>
            <w:top w:val="none" w:sz="0" w:space="0" w:color="auto"/>
            <w:left w:val="none" w:sz="0" w:space="0" w:color="auto"/>
            <w:bottom w:val="none" w:sz="0" w:space="0" w:color="auto"/>
            <w:right w:val="none" w:sz="0" w:space="0" w:color="auto"/>
          </w:divBdr>
          <w:divsChild>
            <w:div w:id="414284901">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19501155">
      <w:bodyDiv w:val="1"/>
      <w:marLeft w:val="0"/>
      <w:marRight w:val="0"/>
      <w:marTop w:val="0"/>
      <w:marBottom w:val="0"/>
      <w:divBdr>
        <w:top w:val="none" w:sz="0" w:space="0" w:color="auto"/>
        <w:left w:val="none" w:sz="0" w:space="0" w:color="auto"/>
        <w:bottom w:val="none" w:sz="0" w:space="0" w:color="auto"/>
        <w:right w:val="none" w:sz="0" w:space="0" w:color="auto"/>
      </w:divBdr>
      <w:divsChild>
        <w:div w:id="617417496">
          <w:marLeft w:val="0"/>
          <w:marRight w:val="0"/>
          <w:marTop w:val="0"/>
          <w:marBottom w:val="0"/>
          <w:divBdr>
            <w:top w:val="none" w:sz="0" w:space="0" w:color="auto"/>
            <w:left w:val="none" w:sz="0" w:space="0" w:color="auto"/>
            <w:bottom w:val="none" w:sz="0" w:space="0" w:color="auto"/>
            <w:right w:val="none" w:sz="0" w:space="0" w:color="auto"/>
          </w:divBdr>
          <w:divsChild>
            <w:div w:id="837310648">
              <w:marLeft w:val="0"/>
              <w:marRight w:val="0"/>
              <w:marTop w:val="0"/>
              <w:marBottom w:val="0"/>
              <w:divBdr>
                <w:top w:val="none" w:sz="0" w:space="0" w:color="auto"/>
                <w:left w:val="none" w:sz="0" w:space="0" w:color="auto"/>
                <w:bottom w:val="none" w:sz="0" w:space="0" w:color="auto"/>
                <w:right w:val="none" w:sz="0" w:space="0" w:color="auto"/>
              </w:divBdr>
            </w:div>
          </w:divsChild>
        </w:div>
        <w:div w:id="1037778019">
          <w:marLeft w:val="0"/>
          <w:marRight w:val="0"/>
          <w:marTop w:val="0"/>
          <w:marBottom w:val="0"/>
          <w:divBdr>
            <w:top w:val="none" w:sz="0" w:space="0" w:color="auto"/>
            <w:left w:val="none" w:sz="0" w:space="0" w:color="auto"/>
            <w:bottom w:val="none" w:sz="0" w:space="0" w:color="auto"/>
            <w:right w:val="none" w:sz="0" w:space="0" w:color="auto"/>
          </w:divBdr>
          <w:divsChild>
            <w:div w:id="1213225231">
              <w:marLeft w:val="0"/>
              <w:marRight w:val="0"/>
              <w:marTop w:val="0"/>
              <w:marBottom w:val="0"/>
              <w:divBdr>
                <w:top w:val="none" w:sz="0" w:space="0" w:color="auto"/>
                <w:left w:val="none" w:sz="0" w:space="0" w:color="auto"/>
                <w:bottom w:val="none" w:sz="0" w:space="0" w:color="auto"/>
                <w:right w:val="none" w:sz="0" w:space="0" w:color="auto"/>
              </w:divBdr>
            </w:div>
          </w:divsChild>
        </w:div>
        <w:div w:id="1074203000">
          <w:marLeft w:val="0"/>
          <w:marRight w:val="0"/>
          <w:marTop w:val="0"/>
          <w:marBottom w:val="0"/>
          <w:divBdr>
            <w:top w:val="none" w:sz="0" w:space="0" w:color="auto"/>
            <w:left w:val="none" w:sz="0" w:space="0" w:color="auto"/>
            <w:bottom w:val="none" w:sz="0" w:space="0" w:color="auto"/>
            <w:right w:val="none" w:sz="0" w:space="0" w:color="auto"/>
          </w:divBdr>
          <w:divsChild>
            <w:div w:id="1255818697">
              <w:marLeft w:val="0"/>
              <w:marRight w:val="0"/>
              <w:marTop w:val="0"/>
              <w:marBottom w:val="0"/>
              <w:divBdr>
                <w:top w:val="none" w:sz="0" w:space="0" w:color="auto"/>
                <w:left w:val="none" w:sz="0" w:space="0" w:color="auto"/>
                <w:bottom w:val="none" w:sz="0" w:space="0" w:color="auto"/>
                <w:right w:val="none" w:sz="0" w:space="0" w:color="auto"/>
              </w:divBdr>
            </w:div>
          </w:divsChild>
        </w:div>
        <w:div w:id="1570115854">
          <w:marLeft w:val="0"/>
          <w:marRight w:val="0"/>
          <w:marTop w:val="0"/>
          <w:marBottom w:val="0"/>
          <w:divBdr>
            <w:top w:val="none" w:sz="0" w:space="0" w:color="auto"/>
            <w:left w:val="none" w:sz="0" w:space="0" w:color="auto"/>
            <w:bottom w:val="none" w:sz="0" w:space="0" w:color="auto"/>
            <w:right w:val="none" w:sz="0" w:space="0" w:color="auto"/>
          </w:divBdr>
          <w:divsChild>
            <w:div w:id="6369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1175">
      <w:bodyDiv w:val="1"/>
      <w:marLeft w:val="0"/>
      <w:marRight w:val="0"/>
      <w:marTop w:val="0"/>
      <w:marBottom w:val="0"/>
      <w:divBdr>
        <w:top w:val="none" w:sz="0" w:space="0" w:color="auto"/>
        <w:left w:val="none" w:sz="0" w:space="0" w:color="auto"/>
        <w:bottom w:val="none" w:sz="0" w:space="0" w:color="auto"/>
        <w:right w:val="none" w:sz="0" w:space="0" w:color="auto"/>
      </w:divBdr>
    </w:div>
    <w:div w:id="333803915">
      <w:bodyDiv w:val="1"/>
      <w:marLeft w:val="0"/>
      <w:marRight w:val="0"/>
      <w:marTop w:val="0"/>
      <w:marBottom w:val="0"/>
      <w:divBdr>
        <w:top w:val="none" w:sz="0" w:space="0" w:color="auto"/>
        <w:left w:val="none" w:sz="0" w:space="0" w:color="auto"/>
        <w:bottom w:val="none" w:sz="0" w:space="0" w:color="auto"/>
        <w:right w:val="none" w:sz="0" w:space="0" w:color="auto"/>
      </w:divBdr>
    </w:div>
    <w:div w:id="503513324">
      <w:bodyDiv w:val="1"/>
      <w:marLeft w:val="0"/>
      <w:marRight w:val="0"/>
      <w:marTop w:val="0"/>
      <w:marBottom w:val="0"/>
      <w:divBdr>
        <w:top w:val="none" w:sz="0" w:space="0" w:color="auto"/>
        <w:left w:val="none" w:sz="0" w:space="0" w:color="auto"/>
        <w:bottom w:val="none" w:sz="0" w:space="0" w:color="auto"/>
        <w:right w:val="none" w:sz="0" w:space="0" w:color="auto"/>
      </w:divBdr>
    </w:div>
    <w:div w:id="512106846">
      <w:bodyDiv w:val="1"/>
      <w:marLeft w:val="0"/>
      <w:marRight w:val="0"/>
      <w:marTop w:val="0"/>
      <w:marBottom w:val="0"/>
      <w:divBdr>
        <w:top w:val="none" w:sz="0" w:space="0" w:color="auto"/>
        <w:left w:val="none" w:sz="0" w:space="0" w:color="auto"/>
        <w:bottom w:val="none" w:sz="0" w:space="0" w:color="auto"/>
        <w:right w:val="none" w:sz="0" w:space="0" w:color="auto"/>
      </w:divBdr>
    </w:div>
    <w:div w:id="535504731">
      <w:bodyDiv w:val="1"/>
      <w:marLeft w:val="0"/>
      <w:marRight w:val="0"/>
      <w:marTop w:val="0"/>
      <w:marBottom w:val="0"/>
      <w:divBdr>
        <w:top w:val="none" w:sz="0" w:space="0" w:color="auto"/>
        <w:left w:val="none" w:sz="0" w:space="0" w:color="auto"/>
        <w:bottom w:val="none" w:sz="0" w:space="0" w:color="auto"/>
        <w:right w:val="none" w:sz="0" w:space="0" w:color="auto"/>
      </w:divBdr>
      <w:divsChild>
        <w:div w:id="1238057045">
          <w:marLeft w:val="0"/>
          <w:marRight w:val="0"/>
          <w:marTop w:val="90"/>
          <w:marBottom w:val="0"/>
          <w:divBdr>
            <w:top w:val="none" w:sz="0" w:space="0" w:color="auto"/>
            <w:left w:val="none" w:sz="0" w:space="0" w:color="auto"/>
            <w:bottom w:val="none" w:sz="0" w:space="0" w:color="auto"/>
            <w:right w:val="none" w:sz="0" w:space="0" w:color="auto"/>
          </w:divBdr>
          <w:divsChild>
            <w:div w:id="303047354">
              <w:marLeft w:val="0"/>
              <w:marRight w:val="0"/>
              <w:marTop w:val="0"/>
              <w:marBottom w:val="420"/>
              <w:divBdr>
                <w:top w:val="none" w:sz="0" w:space="0" w:color="auto"/>
                <w:left w:val="none" w:sz="0" w:space="0" w:color="auto"/>
                <w:bottom w:val="none" w:sz="0" w:space="0" w:color="auto"/>
                <w:right w:val="none" w:sz="0" w:space="0" w:color="auto"/>
              </w:divBdr>
              <w:divsChild>
                <w:div w:id="238373984">
                  <w:marLeft w:val="0"/>
                  <w:marRight w:val="0"/>
                  <w:marTop w:val="0"/>
                  <w:marBottom w:val="0"/>
                  <w:divBdr>
                    <w:top w:val="none" w:sz="0" w:space="0" w:color="auto"/>
                    <w:left w:val="none" w:sz="0" w:space="0" w:color="auto"/>
                    <w:bottom w:val="none" w:sz="0" w:space="0" w:color="auto"/>
                    <w:right w:val="none" w:sz="0" w:space="0" w:color="auto"/>
                  </w:divBdr>
                  <w:divsChild>
                    <w:div w:id="4910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62813">
      <w:bodyDiv w:val="1"/>
      <w:marLeft w:val="0"/>
      <w:marRight w:val="0"/>
      <w:marTop w:val="0"/>
      <w:marBottom w:val="0"/>
      <w:divBdr>
        <w:top w:val="none" w:sz="0" w:space="0" w:color="auto"/>
        <w:left w:val="none" w:sz="0" w:space="0" w:color="auto"/>
        <w:bottom w:val="none" w:sz="0" w:space="0" w:color="auto"/>
        <w:right w:val="none" w:sz="0" w:space="0" w:color="auto"/>
      </w:divBdr>
    </w:div>
    <w:div w:id="795949729">
      <w:bodyDiv w:val="1"/>
      <w:marLeft w:val="0"/>
      <w:marRight w:val="0"/>
      <w:marTop w:val="0"/>
      <w:marBottom w:val="0"/>
      <w:divBdr>
        <w:top w:val="none" w:sz="0" w:space="0" w:color="auto"/>
        <w:left w:val="none" w:sz="0" w:space="0" w:color="auto"/>
        <w:bottom w:val="none" w:sz="0" w:space="0" w:color="auto"/>
        <w:right w:val="none" w:sz="0" w:space="0" w:color="auto"/>
      </w:divBdr>
      <w:divsChild>
        <w:div w:id="1691756628">
          <w:marLeft w:val="0"/>
          <w:marRight w:val="0"/>
          <w:marTop w:val="0"/>
          <w:marBottom w:val="0"/>
          <w:divBdr>
            <w:top w:val="none" w:sz="0" w:space="0" w:color="auto"/>
            <w:left w:val="none" w:sz="0" w:space="0" w:color="auto"/>
            <w:bottom w:val="none" w:sz="0" w:space="0" w:color="auto"/>
            <w:right w:val="none" w:sz="0" w:space="0" w:color="auto"/>
          </w:divBdr>
          <w:divsChild>
            <w:div w:id="9196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0449">
      <w:bodyDiv w:val="1"/>
      <w:marLeft w:val="0"/>
      <w:marRight w:val="0"/>
      <w:marTop w:val="0"/>
      <w:marBottom w:val="0"/>
      <w:divBdr>
        <w:top w:val="none" w:sz="0" w:space="0" w:color="auto"/>
        <w:left w:val="none" w:sz="0" w:space="0" w:color="auto"/>
        <w:bottom w:val="none" w:sz="0" w:space="0" w:color="auto"/>
        <w:right w:val="none" w:sz="0" w:space="0" w:color="auto"/>
      </w:divBdr>
      <w:divsChild>
        <w:div w:id="23601389">
          <w:marLeft w:val="0"/>
          <w:marRight w:val="0"/>
          <w:marTop w:val="0"/>
          <w:marBottom w:val="0"/>
          <w:divBdr>
            <w:top w:val="none" w:sz="0" w:space="0" w:color="auto"/>
            <w:left w:val="none" w:sz="0" w:space="0" w:color="auto"/>
            <w:bottom w:val="none" w:sz="0" w:space="0" w:color="auto"/>
            <w:right w:val="none" w:sz="0" w:space="0" w:color="auto"/>
          </w:divBdr>
          <w:divsChild>
            <w:div w:id="1501239274">
              <w:marLeft w:val="0"/>
              <w:marRight w:val="0"/>
              <w:marTop w:val="0"/>
              <w:marBottom w:val="0"/>
              <w:divBdr>
                <w:top w:val="none" w:sz="0" w:space="0" w:color="auto"/>
                <w:left w:val="none" w:sz="0" w:space="0" w:color="auto"/>
                <w:bottom w:val="none" w:sz="0" w:space="0" w:color="auto"/>
                <w:right w:val="none" w:sz="0" w:space="0" w:color="auto"/>
              </w:divBdr>
              <w:divsChild>
                <w:div w:id="314457989">
                  <w:marLeft w:val="0"/>
                  <w:marRight w:val="0"/>
                  <w:marTop w:val="0"/>
                  <w:marBottom w:val="0"/>
                  <w:divBdr>
                    <w:top w:val="none" w:sz="0" w:space="0" w:color="auto"/>
                    <w:left w:val="none" w:sz="0" w:space="0" w:color="auto"/>
                    <w:bottom w:val="none" w:sz="0" w:space="0" w:color="auto"/>
                    <w:right w:val="none" w:sz="0" w:space="0" w:color="auto"/>
                  </w:divBdr>
                  <w:divsChild>
                    <w:div w:id="1192108128">
                      <w:marLeft w:val="0"/>
                      <w:marRight w:val="0"/>
                      <w:marTop w:val="0"/>
                      <w:marBottom w:val="0"/>
                      <w:divBdr>
                        <w:top w:val="none" w:sz="0" w:space="0" w:color="auto"/>
                        <w:left w:val="none" w:sz="0" w:space="0" w:color="auto"/>
                        <w:bottom w:val="none" w:sz="0" w:space="0" w:color="auto"/>
                        <w:right w:val="none" w:sz="0" w:space="0" w:color="auto"/>
                      </w:divBdr>
                      <w:divsChild>
                        <w:div w:id="1237127301">
                          <w:marLeft w:val="0"/>
                          <w:marRight w:val="0"/>
                          <w:marTop w:val="0"/>
                          <w:marBottom w:val="0"/>
                          <w:divBdr>
                            <w:top w:val="none" w:sz="0" w:space="0" w:color="auto"/>
                            <w:left w:val="none" w:sz="0" w:space="0" w:color="auto"/>
                            <w:bottom w:val="none" w:sz="0" w:space="0" w:color="auto"/>
                            <w:right w:val="none" w:sz="0" w:space="0" w:color="auto"/>
                          </w:divBdr>
                          <w:divsChild>
                            <w:div w:id="723991044">
                              <w:marLeft w:val="0"/>
                              <w:marRight w:val="0"/>
                              <w:marTop w:val="0"/>
                              <w:marBottom w:val="0"/>
                              <w:divBdr>
                                <w:top w:val="none" w:sz="0" w:space="0" w:color="auto"/>
                                <w:left w:val="none" w:sz="0" w:space="0" w:color="auto"/>
                                <w:bottom w:val="none" w:sz="0" w:space="0" w:color="auto"/>
                                <w:right w:val="none" w:sz="0" w:space="0" w:color="auto"/>
                              </w:divBdr>
                              <w:divsChild>
                                <w:div w:id="948585715">
                                  <w:marLeft w:val="0"/>
                                  <w:marRight w:val="0"/>
                                  <w:marTop w:val="0"/>
                                  <w:marBottom w:val="0"/>
                                  <w:divBdr>
                                    <w:top w:val="none" w:sz="0" w:space="0" w:color="auto"/>
                                    <w:left w:val="none" w:sz="0" w:space="0" w:color="auto"/>
                                    <w:bottom w:val="none" w:sz="0" w:space="0" w:color="auto"/>
                                    <w:right w:val="none" w:sz="0" w:space="0" w:color="auto"/>
                                  </w:divBdr>
                                  <w:divsChild>
                                    <w:div w:id="1515224568">
                                      <w:marLeft w:val="0"/>
                                      <w:marRight w:val="0"/>
                                      <w:marTop w:val="0"/>
                                      <w:marBottom w:val="0"/>
                                      <w:divBdr>
                                        <w:top w:val="none" w:sz="0" w:space="0" w:color="auto"/>
                                        <w:left w:val="none" w:sz="0" w:space="0" w:color="auto"/>
                                        <w:bottom w:val="none" w:sz="0" w:space="0" w:color="auto"/>
                                        <w:right w:val="none" w:sz="0" w:space="0" w:color="auto"/>
                                      </w:divBdr>
                                      <w:divsChild>
                                        <w:div w:id="1847135118">
                                          <w:marLeft w:val="0"/>
                                          <w:marRight w:val="0"/>
                                          <w:marTop w:val="0"/>
                                          <w:marBottom w:val="0"/>
                                          <w:divBdr>
                                            <w:top w:val="none" w:sz="0" w:space="0" w:color="auto"/>
                                            <w:left w:val="none" w:sz="0" w:space="0" w:color="auto"/>
                                            <w:bottom w:val="none" w:sz="0" w:space="0" w:color="auto"/>
                                            <w:right w:val="none" w:sz="0" w:space="0" w:color="auto"/>
                                          </w:divBdr>
                                          <w:divsChild>
                                            <w:div w:id="771822896">
                                              <w:marLeft w:val="0"/>
                                              <w:marRight w:val="0"/>
                                              <w:marTop w:val="0"/>
                                              <w:marBottom w:val="0"/>
                                              <w:divBdr>
                                                <w:top w:val="none" w:sz="0" w:space="0" w:color="auto"/>
                                                <w:left w:val="none" w:sz="0" w:space="0" w:color="auto"/>
                                                <w:bottom w:val="none" w:sz="0" w:space="0" w:color="auto"/>
                                                <w:right w:val="none" w:sz="0" w:space="0" w:color="auto"/>
                                              </w:divBdr>
                                              <w:divsChild>
                                                <w:div w:id="1492595063">
                                                  <w:marLeft w:val="0"/>
                                                  <w:marRight w:val="0"/>
                                                  <w:marTop w:val="0"/>
                                                  <w:marBottom w:val="0"/>
                                                  <w:divBdr>
                                                    <w:top w:val="none" w:sz="0" w:space="0" w:color="auto"/>
                                                    <w:left w:val="none" w:sz="0" w:space="0" w:color="auto"/>
                                                    <w:bottom w:val="none" w:sz="0" w:space="0" w:color="auto"/>
                                                    <w:right w:val="none" w:sz="0" w:space="0" w:color="auto"/>
                                                  </w:divBdr>
                                                  <w:divsChild>
                                                    <w:div w:id="269360226">
                                                      <w:marLeft w:val="0"/>
                                                      <w:marRight w:val="0"/>
                                                      <w:marTop w:val="0"/>
                                                      <w:marBottom w:val="0"/>
                                                      <w:divBdr>
                                                        <w:top w:val="none" w:sz="0" w:space="0" w:color="auto"/>
                                                        <w:left w:val="none" w:sz="0" w:space="0" w:color="auto"/>
                                                        <w:bottom w:val="none" w:sz="0" w:space="0" w:color="auto"/>
                                                        <w:right w:val="none" w:sz="0" w:space="0" w:color="auto"/>
                                                      </w:divBdr>
                                                      <w:divsChild>
                                                        <w:div w:id="1552960461">
                                                          <w:marLeft w:val="0"/>
                                                          <w:marRight w:val="0"/>
                                                          <w:marTop w:val="0"/>
                                                          <w:marBottom w:val="0"/>
                                                          <w:divBdr>
                                                            <w:top w:val="none" w:sz="0" w:space="0" w:color="auto"/>
                                                            <w:left w:val="none" w:sz="0" w:space="0" w:color="auto"/>
                                                            <w:bottom w:val="none" w:sz="0" w:space="0" w:color="auto"/>
                                                            <w:right w:val="none" w:sz="0" w:space="0" w:color="auto"/>
                                                          </w:divBdr>
                                                          <w:divsChild>
                                                            <w:div w:id="1031615587">
                                                              <w:marLeft w:val="0"/>
                                                              <w:marRight w:val="0"/>
                                                              <w:marTop w:val="0"/>
                                                              <w:marBottom w:val="0"/>
                                                              <w:divBdr>
                                                                <w:top w:val="none" w:sz="0" w:space="0" w:color="auto"/>
                                                                <w:left w:val="none" w:sz="0" w:space="0" w:color="auto"/>
                                                                <w:bottom w:val="none" w:sz="0" w:space="0" w:color="auto"/>
                                                                <w:right w:val="none" w:sz="0" w:space="0" w:color="auto"/>
                                                              </w:divBdr>
                                                              <w:divsChild>
                                                                <w:div w:id="41253488">
                                                                  <w:marLeft w:val="0"/>
                                                                  <w:marRight w:val="0"/>
                                                                  <w:marTop w:val="0"/>
                                                                  <w:marBottom w:val="0"/>
                                                                  <w:divBdr>
                                                                    <w:top w:val="none" w:sz="0" w:space="0" w:color="auto"/>
                                                                    <w:left w:val="none" w:sz="0" w:space="0" w:color="auto"/>
                                                                    <w:bottom w:val="none" w:sz="0" w:space="0" w:color="auto"/>
                                                                    <w:right w:val="none" w:sz="0" w:space="0" w:color="auto"/>
                                                                  </w:divBdr>
                                                                  <w:divsChild>
                                                                    <w:div w:id="562832009">
                                                                      <w:marLeft w:val="0"/>
                                                                      <w:marRight w:val="0"/>
                                                                      <w:marTop w:val="0"/>
                                                                      <w:marBottom w:val="0"/>
                                                                      <w:divBdr>
                                                                        <w:top w:val="none" w:sz="0" w:space="0" w:color="auto"/>
                                                                        <w:left w:val="none" w:sz="0" w:space="0" w:color="auto"/>
                                                                        <w:bottom w:val="none" w:sz="0" w:space="0" w:color="auto"/>
                                                                        <w:right w:val="none" w:sz="0" w:space="0" w:color="auto"/>
                                                                      </w:divBdr>
                                                                      <w:divsChild>
                                                                        <w:div w:id="738670553">
                                                                          <w:marLeft w:val="0"/>
                                                                          <w:marRight w:val="240"/>
                                                                          <w:marTop w:val="0"/>
                                                                          <w:marBottom w:val="0"/>
                                                                          <w:divBdr>
                                                                            <w:top w:val="none" w:sz="0" w:space="0" w:color="auto"/>
                                                                            <w:left w:val="none" w:sz="0" w:space="0" w:color="auto"/>
                                                                            <w:bottom w:val="none" w:sz="0" w:space="0" w:color="auto"/>
                                                                            <w:right w:val="none" w:sz="0" w:space="0" w:color="auto"/>
                                                                          </w:divBdr>
                                                                          <w:divsChild>
                                                                            <w:div w:id="1281641238">
                                                                              <w:marLeft w:val="0"/>
                                                                              <w:marRight w:val="0"/>
                                                                              <w:marTop w:val="0"/>
                                                                              <w:marBottom w:val="0"/>
                                                                              <w:divBdr>
                                                                                <w:top w:val="none" w:sz="0" w:space="0" w:color="auto"/>
                                                                                <w:left w:val="none" w:sz="0" w:space="0" w:color="auto"/>
                                                                                <w:bottom w:val="none" w:sz="0" w:space="0" w:color="auto"/>
                                                                                <w:right w:val="none" w:sz="0" w:space="0" w:color="auto"/>
                                                                              </w:divBdr>
                                                                              <w:divsChild>
                                                                                <w:div w:id="1418282241">
                                                                                  <w:marLeft w:val="0"/>
                                                                                  <w:marRight w:val="0"/>
                                                                                  <w:marTop w:val="0"/>
                                                                                  <w:marBottom w:val="0"/>
                                                                                  <w:divBdr>
                                                                                    <w:top w:val="none" w:sz="0" w:space="0" w:color="auto"/>
                                                                                    <w:left w:val="none" w:sz="0" w:space="0" w:color="auto"/>
                                                                                    <w:bottom w:val="none" w:sz="0" w:space="0" w:color="auto"/>
                                                                                    <w:right w:val="none" w:sz="0" w:space="0" w:color="auto"/>
                                                                                  </w:divBdr>
                                                                                  <w:divsChild>
                                                                                    <w:div w:id="1013728920">
                                                                                      <w:marLeft w:val="0"/>
                                                                                      <w:marRight w:val="0"/>
                                                                                      <w:marTop w:val="0"/>
                                                                                      <w:marBottom w:val="0"/>
                                                                                      <w:divBdr>
                                                                                        <w:top w:val="none" w:sz="0" w:space="0" w:color="auto"/>
                                                                                        <w:left w:val="none" w:sz="0" w:space="0" w:color="auto"/>
                                                                                        <w:bottom w:val="none" w:sz="0" w:space="0" w:color="auto"/>
                                                                                        <w:right w:val="none" w:sz="0" w:space="0" w:color="auto"/>
                                                                                      </w:divBdr>
                                                                                      <w:divsChild>
                                                                                        <w:div w:id="548035695">
                                                                                          <w:marLeft w:val="0"/>
                                                                                          <w:marRight w:val="0"/>
                                                                                          <w:marTop w:val="0"/>
                                                                                          <w:marBottom w:val="0"/>
                                                                                          <w:divBdr>
                                                                                            <w:top w:val="none" w:sz="0" w:space="0" w:color="auto"/>
                                                                                            <w:left w:val="none" w:sz="0" w:space="0" w:color="auto"/>
                                                                                            <w:bottom w:val="none" w:sz="0" w:space="0" w:color="auto"/>
                                                                                            <w:right w:val="none" w:sz="0" w:space="0" w:color="auto"/>
                                                                                          </w:divBdr>
                                                                                          <w:divsChild>
                                                                                            <w:div w:id="1595086347">
                                                                                              <w:marLeft w:val="0"/>
                                                                                              <w:marRight w:val="0"/>
                                                                                              <w:marTop w:val="0"/>
                                                                                              <w:marBottom w:val="0"/>
                                                                                              <w:divBdr>
                                                                                                <w:top w:val="single" w:sz="2" w:space="0" w:color="EFEFEF"/>
                                                                                                <w:left w:val="none" w:sz="0" w:space="0" w:color="auto"/>
                                                                                                <w:bottom w:val="none" w:sz="0" w:space="0" w:color="auto"/>
                                                                                                <w:right w:val="none" w:sz="0" w:space="0" w:color="auto"/>
                                                                                              </w:divBdr>
                                                                                              <w:divsChild>
                                                                                                <w:div w:id="1747261284">
                                                                                                  <w:marLeft w:val="0"/>
                                                                                                  <w:marRight w:val="0"/>
                                                                                                  <w:marTop w:val="0"/>
                                                                                                  <w:marBottom w:val="0"/>
                                                                                                  <w:divBdr>
                                                                                                    <w:top w:val="none" w:sz="0" w:space="0" w:color="auto"/>
                                                                                                    <w:left w:val="none" w:sz="0" w:space="0" w:color="auto"/>
                                                                                                    <w:bottom w:val="none" w:sz="0" w:space="0" w:color="auto"/>
                                                                                                    <w:right w:val="none" w:sz="0" w:space="0" w:color="auto"/>
                                                                                                  </w:divBdr>
                                                                                                  <w:divsChild>
                                                                                                    <w:div w:id="993491582">
                                                                                                      <w:marLeft w:val="0"/>
                                                                                                      <w:marRight w:val="0"/>
                                                                                                      <w:marTop w:val="0"/>
                                                                                                      <w:marBottom w:val="0"/>
                                                                                                      <w:divBdr>
                                                                                                        <w:top w:val="none" w:sz="0" w:space="0" w:color="auto"/>
                                                                                                        <w:left w:val="none" w:sz="0" w:space="0" w:color="auto"/>
                                                                                                        <w:bottom w:val="none" w:sz="0" w:space="0" w:color="auto"/>
                                                                                                        <w:right w:val="none" w:sz="0" w:space="0" w:color="auto"/>
                                                                                                      </w:divBdr>
                                                                                                      <w:divsChild>
                                                                                                        <w:div w:id="448821541">
                                                                                                          <w:marLeft w:val="0"/>
                                                                                                          <w:marRight w:val="0"/>
                                                                                                          <w:marTop w:val="0"/>
                                                                                                          <w:marBottom w:val="0"/>
                                                                                                          <w:divBdr>
                                                                                                            <w:top w:val="none" w:sz="0" w:space="0" w:color="auto"/>
                                                                                                            <w:left w:val="none" w:sz="0" w:space="0" w:color="auto"/>
                                                                                                            <w:bottom w:val="none" w:sz="0" w:space="0" w:color="auto"/>
                                                                                                            <w:right w:val="none" w:sz="0" w:space="0" w:color="auto"/>
                                                                                                          </w:divBdr>
                                                                                                          <w:divsChild>
                                                                                                            <w:div w:id="555819488">
                                                                                                              <w:marLeft w:val="0"/>
                                                                                                              <w:marRight w:val="0"/>
                                                                                                              <w:marTop w:val="0"/>
                                                                                                              <w:marBottom w:val="0"/>
                                                                                                              <w:divBdr>
                                                                                                                <w:top w:val="none" w:sz="0" w:space="0" w:color="auto"/>
                                                                                                                <w:left w:val="none" w:sz="0" w:space="0" w:color="auto"/>
                                                                                                                <w:bottom w:val="none" w:sz="0" w:space="0" w:color="auto"/>
                                                                                                                <w:right w:val="none" w:sz="0" w:space="0" w:color="auto"/>
                                                                                                              </w:divBdr>
                                                                                                              <w:divsChild>
                                                                                                                <w:div w:id="930624827">
                                                                                                                  <w:marLeft w:val="0"/>
                                                                                                                  <w:marRight w:val="0"/>
                                                                                                                  <w:marTop w:val="0"/>
                                                                                                                  <w:marBottom w:val="0"/>
                                                                                                                  <w:divBdr>
                                                                                                                    <w:top w:val="none" w:sz="0" w:space="0" w:color="auto"/>
                                                                                                                    <w:left w:val="none" w:sz="0" w:space="0" w:color="auto"/>
                                                                                                                    <w:bottom w:val="none" w:sz="0" w:space="0" w:color="auto"/>
                                                                                                                    <w:right w:val="none" w:sz="0" w:space="0" w:color="auto"/>
                                                                                                                  </w:divBdr>
                                                                                                                  <w:divsChild>
                                                                                                                    <w:div w:id="184950624">
                                                                                                                      <w:marLeft w:val="0"/>
                                                                                                                      <w:marRight w:val="0"/>
                                                                                                                      <w:marTop w:val="0"/>
                                                                                                                      <w:marBottom w:val="0"/>
                                                                                                                      <w:divBdr>
                                                                                                                        <w:top w:val="none" w:sz="0" w:space="0" w:color="auto"/>
                                                                                                                        <w:left w:val="none" w:sz="0" w:space="0" w:color="auto"/>
                                                                                                                        <w:bottom w:val="none" w:sz="0" w:space="0" w:color="auto"/>
                                                                                                                        <w:right w:val="none" w:sz="0" w:space="0" w:color="auto"/>
                                                                                                                      </w:divBdr>
                                                                                                                      <w:divsChild>
                                                                                                                        <w:div w:id="1947695259">
                                                                                                                          <w:marLeft w:val="0"/>
                                                                                                                          <w:marRight w:val="0"/>
                                                                                                                          <w:marTop w:val="0"/>
                                                                                                                          <w:marBottom w:val="0"/>
                                                                                                                          <w:divBdr>
                                                                                                                            <w:top w:val="none" w:sz="0" w:space="0" w:color="auto"/>
                                                                                                                            <w:left w:val="none" w:sz="0" w:space="0" w:color="auto"/>
                                                                                                                            <w:bottom w:val="none" w:sz="0" w:space="0" w:color="auto"/>
                                                                                                                            <w:right w:val="none" w:sz="0" w:space="0" w:color="auto"/>
                                                                                                                          </w:divBdr>
                                                                                                                          <w:divsChild>
                                                                                                                            <w:div w:id="1080367816">
                                                                                                                              <w:marLeft w:val="0"/>
                                                                                                                              <w:marRight w:val="0"/>
                                                                                                                              <w:marTop w:val="120"/>
                                                                                                                              <w:marBottom w:val="0"/>
                                                                                                                              <w:divBdr>
                                                                                                                                <w:top w:val="none" w:sz="0" w:space="0" w:color="auto"/>
                                                                                                                                <w:left w:val="none" w:sz="0" w:space="0" w:color="auto"/>
                                                                                                                                <w:bottom w:val="none" w:sz="0" w:space="0" w:color="auto"/>
                                                                                                                                <w:right w:val="none" w:sz="0" w:space="0" w:color="auto"/>
                                                                                                                              </w:divBdr>
                                                                                                                              <w:divsChild>
                                                                                                                                <w:div w:id="1258900517">
                                                                                                                                  <w:marLeft w:val="0"/>
                                                                                                                                  <w:marRight w:val="0"/>
                                                                                                                                  <w:marTop w:val="0"/>
                                                                                                                                  <w:marBottom w:val="0"/>
                                                                                                                                  <w:divBdr>
                                                                                                                                    <w:top w:val="none" w:sz="0" w:space="0" w:color="auto"/>
                                                                                                                                    <w:left w:val="none" w:sz="0" w:space="0" w:color="auto"/>
                                                                                                                                    <w:bottom w:val="none" w:sz="0" w:space="0" w:color="auto"/>
                                                                                                                                    <w:right w:val="none" w:sz="0" w:space="0" w:color="auto"/>
                                                                                                                                  </w:divBdr>
                                                                                                                                  <w:divsChild>
                                                                                                                                    <w:div w:id="724717736">
                                                                                                                                      <w:marLeft w:val="0"/>
                                                                                                                                      <w:marRight w:val="0"/>
                                                                                                                                      <w:marTop w:val="0"/>
                                                                                                                                      <w:marBottom w:val="0"/>
                                                                                                                                      <w:divBdr>
                                                                                                                                        <w:top w:val="none" w:sz="0" w:space="0" w:color="auto"/>
                                                                                                                                        <w:left w:val="none" w:sz="0" w:space="0" w:color="auto"/>
                                                                                                                                        <w:bottom w:val="none" w:sz="0" w:space="0" w:color="auto"/>
                                                                                                                                        <w:right w:val="none" w:sz="0" w:space="0" w:color="auto"/>
                                                                                                                                      </w:divBdr>
                                                                                                                                      <w:divsChild>
                                                                                                                                        <w:div w:id="285891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4798172">
                                                                                                                                              <w:marLeft w:val="0"/>
                                                                                                                                              <w:marRight w:val="0"/>
                                                                                                                                              <w:marTop w:val="0"/>
                                                                                                                                              <w:marBottom w:val="0"/>
                                                                                                                                              <w:divBdr>
                                                                                                                                                <w:top w:val="none" w:sz="0" w:space="0" w:color="auto"/>
                                                                                                                                                <w:left w:val="none" w:sz="0" w:space="0" w:color="auto"/>
                                                                                                                                                <w:bottom w:val="none" w:sz="0" w:space="0" w:color="auto"/>
                                                                                                                                                <w:right w:val="none" w:sz="0" w:space="0" w:color="auto"/>
                                                                                                                                              </w:divBdr>
                                                                                                                                            </w:div>
                                                                                                                                          </w:divsChild>
                                                                                                                                        </w:div>
                                                                                                                                        <w:div w:id="162407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157053">
                                                                                                                                              <w:marLeft w:val="0"/>
                                                                                                                                              <w:marRight w:val="0"/>
                                                                                                                                              <w:marTop w:val="0"/>
                                                                                                                                              <w:marBottom w:val="0"/>
                                                                                                                                              <w:divBdr>
                                                                                                                                                <w:top w:val="none" w:sz="0" w:space="0" w:color="auto"/>
                                                                                                                                                <w:left w:val="none" w:sz="0" w:space="0" w:color="auto"/>
                                                                                                                                                <w:bottom w:val="none" w:sz="0" w:space="0" w:color="auto"/>
                                                                                                                                                <w:right w:val="none" w:sz="0" w:space="0" w:color="auto"/>
                                                                                                                                              </w:divBdr>
                                                                                                                                              <w:divsChild>
                                                                                                                                                <w:div w:id="482309023">
                                                                                                                                                  <w:marLeft w:val="0"/>
                                                                                                                                                  <w:marRight w:val="0"/>
                                                                                                                                                  <w:marTop w:val="0"/>
                                                                                                                                                  <w:marBottom w:val="0"/>
                                                                                                                                                  <w:divBdr>
                                                                                                                                                    <w:top w:val="none" w:sz="0" w:space="0" w:color="auto"/>
                                                                                                                                                    <w:left w:val="none" w:sz="0" w:space="0" w:color="auto"/>
                                                                                                                                                    <w:bottom w:val="none" w:sz="0" w:space="0" w:color="auto"/>
                                                                                                                                                    <w:right w:val="none" w:sz="0" w:space="0" w:color="auto"/>
                                                                                                                                                  </w:divBdr>
                                                                                                                                                  <w:divsChild>
                                                                                                                                                    <w:div w:id="499469140">
                                                                                                                                                      <w:marLeft w:val="0"/>
                                                                                                                                                      <w:marRight w:val="0"/>
                                                                                                                                                      <w:marTop w:val="0"/>
                                                                                                                                                      <w:marBottom w:val="0"/>
                                                                                                                                                      <w:divBdr>
                                                                                                                                                        <w:top w:val="none" w:sz="0" w:space="0" w:color="auto"/>
                                                                                                                                                        <w:left w:val="none" w:sz="0" w:space="0" w:color="auto"/>
                                                                                                                                                        <w:bottom w:val="none" w:sz="0" w:space="0" w:color="auto"/>
                                                                                                                                                        <w:right w:val="none" w:sz="0" w:space="0" w:color="auto"/>
                                                                                                                                                      </w:divBdr>
                                                                                                                                                    </w:div>
                                                                                                                                                    <w:div w:id="1879932387">
                                                                                                                                                      <w:marLeft w:val="0"/>
                                                                                                                                                      <w:marRight w:val="0"/>
                                                                                                                                                      <w:marTop w:val="0"/>
                                                                                                                                                      <w:marBottom w:val="0"/>
                                                                                                                                                      <w:divBdr>
                                                                                                                                                        <w:top w:val="none" w:sz="0" w:space="0" w:color="auto"/>
                                                                                                                                                        <w:left w:val="none" w:sz="0" w:space="0" w:color="auto"/>
                                                                                                                                                        <w:bottom w:val="none" w:sz="0" w:space="0" w:color="auto"/>
                                                                                                                                                        <w:right w:val="none" w:sz="0" w:space="0" w:color="auto"/>
                                                                                                                                                      </w:divBdr>
                                                                                                                                                    </w:div>
                                                                                                                                                    <w:div w:id="218590086">
                                                                                                                                                      <w:marLeft w:val="0"/>
                                                                                                                                                      <w:marRight w:val="0"/>
                                                                                                                                                      <w:marTop w:val="0"/>
                                                                                                                                                      <w:marBottom w:val="0"/>
                                                                                                                                                      <w:divBdr>
                                                                                                                                                        <w:top w:val="none" w:sz="0" w:space="0" w:color="auto"/>
                                                                                                                                                        <w:left w:val="none" w:sz="0" w:space="0" w:color="auto"/>
                                                                                                                                                        <w:bottom w:val="none" w:sz="0" w:space="0" w:color="auto"/>
                                                                                                                                                        <w:right w:val="none" w:sz="0" w:space="0" w:color="auto"/>
                                                                                                                                                      </w:divBdr>
                                                                                                                                                      <w:divsChild>
                                                                                                                                                        <w:div w:id="181288301">
                                                                                                                                                          <w:marLeft w:val="0"/>
                                                                                                                                                          <w:marRight w:val="0"/>
                                                                                                                                                          <w:marTop w:val="0"/>
                                                                                                                                                          <w:marBottom w:val="0"/>
                                                                                                                                                          <w:divBdr>
                                                                                                                                                            <w:top w:val="none" w:sz="0" w:space="0" w:color="auto"/>
                                                                                                                                                            <w:left w:val="none" w:sz="0" w:space="0" w:color="auto"/>
                                                                                                                                                            <w:bottom w:val="none" w:sz="0" w:space="0" w:color="auto"/>
                                                                                                                                                            <w:right w:val="none" w:sz="0" w:space="0" w:color="auto"/>
                                                                                                                                                          </w:divBdr>
                                                                                                                                                        </w:div>
                                                                                                                                                      </w:divsChild>
                                                                                                                                                    </w:div>
                                                                                                                                                    <w:div w:id="2065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558675">
      <w:bodyDiv w:val="1"/>
      <w:marLeft w:val="0"/>
      <w:marRight w:val="0"/>
      <w:marTop w:val="0"/>
      <w:marBottom w:val="0"/>
      <w:divBdr>
        <w:top w:val="none" w:sz="0" w:space="0" w:color="auto"/>
        <w:left w:val="none" w:sz="0" w:space="0" w:color="auto"/>
        <w:bottom w:val="none" w:sz="0" w:space="0" w:color="auto"/>
        <w:right w:val="none" w:sz="0" w:space="0" w:color="auto"/>
      </w:divBdr>
    </w:div>
    <w:div w:id="996149404">
      <w:bodyDiv w:val="1"/>
      <w:marLeft w:val="0"/>
      <w:marRight w:val="0"/>
      <w:marTop w:val="0"/>
      <w:marBottom w:val="0"/>
      <w:divBdr>
        <w:top w:val="none" w:sz="0" w:space="0" w:color="auto"/>
        <w:left w:val="none" w:sz="0" w:space="0" w:color="auto"/>
        <w:bottom w:val="none" w:sz="0" w:space="0" w:color="auto"/>
        <w:right w:val="none" w:sz="0" w:space="0" w:color="auto"/>
      </w:divBdr>
    </w:div>
    <w:div w:id="1051732586">
      <w:bodyDiv w:val="1"/>
      <w:marLeft w:val="0"/>
      <w:marRight w:val="0"/>
      <w:marTop w:val="0"/>
      <w:marBottom w:val="0"/>
      <w:divBdr>
        <w:top w:val="none" w:sz="0" w:space="0" w:color="auto"/>
        <w:left w:val="none" w:sz="0" w:space="0" w:color="auto"/>
        <w:bottom w:val="none" w:sz="0" w:space="0" w:color="auto"/>
        <w:right w:val="none" w:sz="0" w:space="0" w:color="auto"/>
      </w:divBdr>
    </w:div>
    <w:div w:id="1056974941">
      <w:bodyDiv w:val="1"/>
      <w:marLeft w:val="0"/>
      <w:marRight w:val="0"/>
      <w:marTop w:val="0"/>
      <w:marBottom w:val="0"/>
      <w:divBdr>
        <w:top w:val="none" w:sz="0" w:space="0" w:color="auto"/>
        <w:left w:val="none" w:sz="0" w:space="0" w:color="auto"/>
        <w:bottom w:val="none" w:sz="0" w:space="0" w:color="auto"/>
        <w:right w:val="none" w:sz="0" w:space="0" w:color="auto"/>
      </w:divBdr>
    </w:div>
    <w:div w:id="1070812636">
      <w:bodyDiv w:val="1"/>
      <w:marLeft w:val="0"/>
      <w:marRight w:val="0"/>
      <w:marTop w:val="0"/>
      <w:marBottom w:val="0"/>
      <w:divBdr>
        <w:top w:val="none" w:sz="0" w:space="0" w:color="auto"/>
        <w:left w:val="none" w:sz="0" w:space="0" w:color="auto"/>
        <w:bottom w:val="none" w:sz="0" w:space="0" w:color="auto"/>
        <w:right w:val="none" w:sz="0" w:space="0" w:color="auto"/>
      </w:divBdr>
    </w:div>
    <w:div w:id="1077285328">
      <w:bodyDiv w:val="1"/>
      <w:marLeft w:val="0"/>
      <w:marRight w:val="0"/>
      <w:marTop w:val="0"/>
      <w:marBottom w:val="0"/>
      <w:divBdr>
        <w:top w:val="none" w:sz="0" w:space="0" w:color="auto"/>
        <w:left w:val="none" w:sz="0" w:space="0" w:color="auto"/>
        <w:bottom w:val="none" w:sz="0" w:space="0" w:color="auto"/>
        <w:right w:val="none" w:sz="0" w:space="0" w:color="auto"/>
      </w:divBdr>
    </w:div>
    <w:div w:id="1100567404">
      <w:bodyDiv w:val="1"/>
      <w:marLeft w:val="0"/>
      <w:marRight w:val="0"/>
      <w:marTop w:val="0"/>
      <w:marBottom w:val="0"/>
      <w:divBdr>
        <w:top w:val="none" w:sz="0" w:space="0" w:color="auto"/>
        <w:left w:val="none" w:sz="0" w:space="0" w:color="auto"/>
        <w:bottom w:val="none" w:sz="0" w:space="0" w:color="auto"/>
        <w:right w:val="none" w:sz="0" w:space="0" w:color="auto"/>
      </w:divBdr>
      <w:divsChild>
        <w:div w:id="1015423023">
          <w:marLeft w:val="0"/>
          <w:marRight w:val="0"/>
          <w:marTop w:val="0"/>
          <w:marBottom w:val="0"/>
          <w:divBdr>
            <w:top w:val="none" w:sz="0" w:space="0" w:color="auto"/>
            <w:left w:val="none" w:sz="0" w:space="0" w:color="auto"/>
            <w:bottom w:val="none" w:sz="0" w:space="0" w:color="auto"/>
            <w:right w:val="none" w:sz="0" w:space="0" w:color="auto"/>
          </w:divBdr>
          <w:divsChild>
            <w:div w:id="608854641">
              <w:marLeft w:val="0"/>
              <w:marRight w:val="0"/>
              <w:marTop w:val="0"/>
              <w:marBottom w:val="0"/>
              <w:divBdr>
                <w:top w:val="none" w:sz="0" w:space="0" w:color="auto"/>
                <w:left w:val="none" w:sz="0" w:space="0" w:color="auto"/>
                <w:bottom w:val="none" w:sz="0" w:space="0" w:color="auto"/>
                <w:right w:val="none" w:sz="0" w:space="0" w:color="auto"/>
              </w:divBdr>
            </w:div>
          </w:divsChild>
        </w:div>
        <w:div w:id="1452435997">
          <w:marLeft w:val="0"/>
          <w:marRight w:val="0"/>
          <w:marTop w:val="0"/>
          <w:marBottom w:val="0"/>
          <w:divBdr>
            <w:top w:val="none" w:sz="0" w:space="0" w:color="auto"/>
            <w:left w:val="none" w:sz="0" w:space="0" w:color="auto"/>
            <w:bottom w:val="none" w:sz="0" w:space="0" w:color="auto"/>
            <w:right w:val="none" w:sz="0" w:space="0" w:color="auto"/>
          </w:divBdr>
          <w:divsChild>
            <w:div w:id="8065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4250">
      <w:bodyDiv w:val="1"/>
      <w:marLeft w:val="0"/>
      <w:marRight w:val="0"/>
      <w:marTop w:val="0"/>
      <w:marBottom w:val="0"/>
      <w:divBdr>
        <w:top w:val="none" w:sz="0" w:space="0" w:color="auto"/>
        <w:left w:val="none" w:sz="0" w:space="0" w:color="auto"/>
        <w:bottom w:val="none" w:sz="0" w:space="0" w:color="auto"/>
        <w:right w:val="none" w:sz="0" w:space="0" w:color="auto"/>
      </w:divBdr>
      <w:divsChild>
        <w:div w:id="13036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315316">
              <w:marLeft w:val="0"/>
              <w:marRight w:val="0"/>
              <w:marTop w:val="0"/>
              <w:marBottom w:val="0"/>
              <w:divBdr>
                <w:top w:val="none" w:sz="0" w:space="0" w:color="auto"/>
                <w:left w:val="none" w:sz="0" w:space="0" w:color="auto"/>
                <w:bottom w:val="none" w:sz="0" w:space="0" w:color="auto"/>
                <w:right w:val="none" w:sz="0" w:space="0" w:color="auto"/>
              </w:divBdr>
              <w:divsChild>
                <w:div w:id="31151112">
                  <w:marLeft w:val="0"/>
                  <w:marRight w:val="0"/>
                  <w:marTop w:val="0"/>
                  <w:marBottom w:val="0"/>
                  <w:divBdr>
                    <w:top w:val="none" w:sz="0" w:space="0" w:color="auto"/>
                    <w:left w:val="none" w:sz="0" w:space="0" w:color="auto"/>
                    <w:bottom w:val="none" w:sz="0" w:space="0" w:color="auto"/>
                    <w:right w:val="none" w:sz="0" w:space="0" w:color="auto"/>
                  </w:divBdr>
                  <w:divsChild>
                    <w:div w:id="2074616262">
                      <w:marLeft w:val="0"/>
                      <w:marRight w:val="0"/>
                      <w:marTop w:val="0"/>
                      <w:marBottom w:val="0"/>
                      <w:divBdr>
                        <w:top w:val="none" w:sz="0" w:space="0" w:color="auto"/>
                        <w:left w:val="none" w:sz="0" w:space="0" w:color="auto"/>
                        <w:bottom w:val="none" w:sz="0" w:space="0" w:color="auto"/>
                        <w:right w:val="none" w:sz="0" w:space="0" w:color="auto"/>
                      </w:divBdr>
                    </w:div>
                    <w:div w:id="1276785490">
                      <w:marLeft w:val="0"/>
                      <w:marRight w:val="0"/>
                      <w:marTop w:val="0"/>
                      <w:marBottom w:val="0"/>
                      <w:divBdr>
                        <w:top w:val="none" w:sz="0" w:space="0" w:color="auto"/>
                        <w:left w:val="none" w:sz="0" w:space="0" w:color="auto"/>
                        <w:bottom w:val="none" w:sz="0" w:space="0" w:color="auto"/>
                        <w:right w:val="none" w:sz="0" w:space="0" w:color="auto"/>
                      </w:divBdr>
                    </w:div>
                    <w:div w:id="1025670970">
                      <w:marLeft w:val="0"/>
                      <w:marRight w:val="0"/>
                      <w:marTop w:val="0"/>
                      <w:marBottom w:val="0"/>
                      <w:divBdr>
                        <w:top w:val="none" w:sz="0" w:space="0" w:color="auto"/>
                        <w:left w:val="none" w:sz="0" w:space="0" w:color="auto"/>
                        <w:bottom w:val="none" w:sz="0" w:space="0" w:color="auto"/>
                        <w:right w:val="none" w:sz="0" w:space="0" w:color="auto"/>
                      </w:divBdr>
                      <w:divsChild>
                        <w:div w:id="1483081950">
                          <w:marLeft w:val="0"/>
                          <w:marRight w:val="0"/>
                          <w:marTop w:val="0"/>
                          <w:marBottom w:val="0"/>
                          <w:divBdr>
                            <w:top w:val="none" w:sz="0" w:space="0" w:color="auto"/>
                            <w:left w:val="none" w:sz="0" w:space="0" w:color="auto"/>
                            <w:bottom w:val="none" w:sz="0" w:space="0" w:color="auto"/>
                            <w:right w:val="none" w:sz="0" w:space="0" w:color="auto"/>
                          </w:divBdr>
                          <w:divsChild>
                            <w:div w:id="1482117473">
                              <w:marLeft w:val="0"/>
                              <w:marRight w:val="0"/>
                              <w:marTop w:val="0"/>
                              <w:marBottom w:val="0"/>
                              <w:divBdr>
                                <w:top w:val="none" w:sz="0" w:space="0" w:color="auto"/>
                                <w:left w:val="none" w:sz="0" w:space="0" w:color="auto"/>
                                <w:bottom w:val="none" w:sz="0" w:space="0" w:color="auto"/>
                                <w:right w:val="none" w:sz="0" w:space="0" w:color="auto"/>
                              </w:divBdr>
                            </w:div>
                            <w:div w:id="553543925">
                              <w:marLeft w:val="0"/>
                              <w:marRight w:val="0"/>
                              <w:marTop w:val="0"/>
                              <w:marBottom w:val="0"/>
                              <w:divBdr>
                                <w:top w:val="none" w:sz="0" w:space="0" w:color="auto"/>
                                <w:left w:val="none" w:sz="0" w:space="0" w:color="auto"/>
                                <w:bottom w:val="none" w:sz="0" w:space="0" w:color="auto"/>
                                <w:right w:val="none" w:sz="0" w:space="0" w:color="auto"/>
                              </w:divBdr>
                            </w:div>
                            <w:div w:id="777214749">
                              <w:marLeft w:val="0"/>
                              <w:marRight w:val="0"/>
                              <w:marTop w:val="0"/>
                              <w:marBottom w:val="0"/>
                              <w:divBdr>
                                <w:top w:val="none" w:sz="0" w:space="0" w:color="auto"/>
                                <w:left w:val="none" w:sz="0" w:space="0" w:color="auto"/>
                                <w:bottom w:val="none" w:sz="0" w:space="0" w:color="auto"/>
                                <w:right w:val="none" w:sz="0" w:space="0" w:color="auto"/>
                              </w:divBdr>
                            </w:div>
                            <w:div w:id="2034725467">
                              <w:marLeft w:val="0"/>
                              <w:marRight w:val="0"/>
                              <w:marTop w:val="0"/>
                              <w:marBottom w:val="0"/>
                              <w:divBdr>
                                <w:top w:val="none" w:sz="0" w:space="0" w:color="auto"/>
                                <w:left w:val="none" w:sz="0" w:space="0" w:color="auto"/>
                                <w:bottom w:val="none" w:sz="0" w:space="0" w:color="auto"/>
                                <w:right w:val="none" w:sz="0" w:space="0" w:color="auto"/>
                              </w:divBdr>
                            </w:div>
                            <w:div w:id="7354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513390">
      <w:bodyDiv w:val="1"/>
      <w:marLeft w:val="0"/>
      <w:marRight w:val="0"/>
      <w:marTop w:val="0"/>
      <w:marBottom w:val="0"/>
      <w:divBdr>
        <w:top w:val="none" w:sz="0" w:space="0" w:color="auto"/>
        <w:left w:val="none" w:sz="0" w:space="0" w:color="auto"/>
        <w:bottom w:val="none" w:sz="0" w:space="0" w:color="auto"/>
        <w:right w:val="none" w:sz="0" w:space="0" w:color="auto"/>
      </w:divBdr>
    </w:div>
    <w:div w:id="1942491336">
      <w:bodyDiv w:val="1"/>
      <w:marLeft w:val="0"/>
      <w:marRight w:val="0"/>
      <w:marTop w:val="0"/>
      <w:marBottom w:val="0"/>
      <w:divBdr>
        <w:top w:val="none" w:sz="0" w:space="0" w:color="auto"/>
        <w:left w:val="none" w:sz="0" w:space="0" w:color="auto"/>
        <w:bottom w:val="none" w:sz="0" w:space="0" w:color="auto"/>
        <w:right w:val="none" w:sz="0" w:space="0" w:color="auto"/>
      </w:divBdr>
      <w:divsChild>
        <w:div w:id="418059515">
          <w:marLeft w:val="0"/>
          <w:marRight w:val="0"/>
          <w:marTop w:val="0"/>
          <w:marBottom w:val="0"/>
          <w:divBdr>
            <w:top w:val="none" w:sz="0" w:space="0" w:color="auto"/>
            <w:left w:val="none" w:sz="0" w:space="0" w:color="auto"/>
            <w:bottom w:val="none" w:sz="0" w:space="0" w:color="auto"/>
            <w:right w:val="none" w:sz="0" w:space="0" w:color="auto"/>
          </w:divBdr>
          <w:divsChild>
            <w:div w:id="1833830998">
              <w:marLeft w:val="0"/>
              <w:marRight w:val="0"/>
              <w:marTop w:val="0"/>
              <w:marBottom w:val="0"/>
              <w:divBdr>
                <w:top w:val="none" w:sz="0" w:space="0" w:color="auto"/>
                <w:left w:val="none" w:sz="0" w:space="0" w:color="auto"/>
                <w:bottom w:val="none" w:sz="0" w:space="0" w:color="auto"/>
                <w:right w:val="none" w:sz="0" w:space="0" w:color="auto"/>
              </w:divBdr>
            </w:div>
          </w:divsChild>
        </w:div>
        <w:div w:id="730930034">
          <w:marLeft w:val="0"/>
          <w:marRight w:val="0"/>
          <w:marTop w:val="0"/>
          <w:marBottom w:val="0"/>
          <w:divBdr>
            <w:top w:val="none" w:sz="0" w:space="0" w:color="auto"/>
            <w:left w:val="none" w:sz="0" w:space="0" w:color="auto"/>
            <w:bottom w:val="none" w:sz="0" w:space="0" w:color="auto"/>
            <w:right w:val="none" w:sz="0" w:space="0" w:color="auto"/>
          </w:divBdr>
          <w:divsChild>
            <w:div w:id="629945369">
              <w:marLeft w:val="0"/>
              <w:marRight w:val="0"/>
              <w:marTop w:val="0"/>
              <w:marBottom w:val="0"/>
              <w:divBdr>
                <w:top w:val="none" w:sz="0" w:space="0" w:color="auto"/>
                <w:left w:val="none" w:sz="0" w:space="0" w:color="auto"/>
                <w:bottom w:val="none" w:sz="0" w:space="0" w:color="auto"/>
                <w:right w:val="none" w:sz="0" w:space="0" w:color="auto"/>
              </w:divBdr>
            </w:div>
          </w:divsChild>
        </w:div>
        <w:div w:id="763376056">
          <w:marLeft w:val="0"/>
          <w:marRight w:val="0"/>
          <w:marTop w:val="0"/>
          <w:marBottom w:val="0"/>
          <w:divBdr>
            <w:top w:val="none" w:sz="0" w:space="0" w:color="auto"/>
            <w:left w:val="none" w:sz="0" w:space="0" w:color="auto"/>
            <w:bottom w:val="none" w:sz="0" w:space="0" w:color="auto"/>
            <w:right w:val="none" w:sz="0" w:space="0" w:color="auto"/>
          </w:divBdr>
          <w:divsChild>
            <w:div w:id="1644700535">
              <w:marLeft w:val="0"/>
              <w:marRight w:val="0"/>
              <w:marTop w:val="0"/>
              <w:marBottom w:val="0"/>
              <w:divBdr>
                <w:top w:val="none" w:sz="0" w:space="0" w:color="auto"/>
                <w:left w:val="none" w:sz="0" w:space="0" w:color="auto"/>
                <w:bottom w:val="none" w:sz="0" w:space="0" w:color="auto"/>
                <w:right w:val="none" w:sz="0" w:space="0" w:color="auto"/>
              </w:divBdr>
            </w:div>
          </w:divsChild>
        </w:div>
        <w:div w:id="1894659907">
          <w:marLeft w:val="0"/>
          <w:marRight w:val="0"/>
          <w:marTop w:val="0"/>
          <w:marBottom w:val="0"/>
          <w:divBdr>
            <w:top w:val="none" w:sz="0" w:space="0" w:color="auto"/>
            <w:left w:val="none" w:sz="0" w:space="0" w:color="auto"/>
            <w:bottom w:val="none" w:sz="0" w:space="0" w:color="auto"/>
            <w:right w:val="none" w:sz="0" w:space="0" w:color="auto"/>
          </w:divBdr>
          <w:divsChild>
            <w:div w:id="21364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hyperlink" Target="https://icd.who.int/browse11/l-m/en" TargetMode="Externa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hyperlink" Target="https://fdc.nal.usda.gov/fdc-app.html" TargetMode="External"/><Relationship Id="Re866573815e14146"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fdc.nal.usda.gov/fdc-app.html" TargetMode="External"/><Relationship Id="R43d50c97492c4537" Type="http://schemas.microsoft.com/office/2018/08/relationships/commentsExtensible" Target="commentsExtensi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dx.doi.org/10.1016/j.shaw.2015.09.001" TargetMode="Externa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yperlink" Target="https://www.internationalmidwives.org/our-work/policy-and-practice/icm-definitions.html" TargetMode="External"/><Relationship Id="rId27" Type="http://schemas.openxmlformats.org/officeDocument/2006/relationships/image" Target="media/image1.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iscilla\OneDrive\Academics\NOTES\MASTERS\THESIS\Results%20of%20analyses\Sekil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iscilla\OneDrive\Academics\NOTES\MASTERS\THESIS\Results%20of%20analyses\Sekil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riscilla\OneDrive\Academics\NOTES\MASTERS\THESIS\Results%20of%20analyses\Sekil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iscilla\OneDrive\Academics\NOTES\MASTERS\THESIS\Results%20of%20analyses\Sekil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riscilla\OneDrive\Academics\NOTES\MASTERS\THESIS\Results%20of%20analyses\Sekil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riscilla\OneDrive\Academics\NOTES\MASTERS\THESIS\Results%20of%20analyses\Sekil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numFmt formatCode="0.00%" sourceLinked="0"/>
            <c:spPr>
              <a:noFill/>
              <a:ln>
                <a:noFill/>
              </a:ln>
              <a:effectLst/>
            </c:spPr>
            <c:txPr>
              <a:bodyPr rot="0" spcFirstLastPara="1" vertOverflow="ellipsis" vert="horz" wrap="square" anchor="ctr" anchorCtr="1"/>
              <a:lstStyle/>
              <a:p>
                <a:pPr>
                  <a:defRPr sz="1100" b="1"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Sheet1!$F$4:$F$5</c:f>
              <c:strCache>
                <c:ptCount val="2"/>
                <c:pt idx="0">
                  <c:v>PMSS &lt;132</c:v>
                </c:pt>
                <c:pt idx="1">
                  <c:v>PMSS ≥132</c:v>
                </c:pt>
              </c:strCache>
            </c:strRef>
          </c:cat>
          <c:val>
            <c:numRef>
              <c:f>Sheet1!$G$4:$G$5</c:f>
              <c:numCache>
                <c:formatCode>General</c:formatCode>
                <c:ptCount val="2"/>
                <c:pt idx="0">
                  <c:v>111</c:v>
                </c:pt>
                <c:pt idx="1">
                  <c:v>117</c:v>
                </c:pt>
              </c:numCache>
            </c:numRef>
          </c:val>
          <c:extLst xmlns:c16r2="http://schemas.microsoft.com/office/drawing/2015/06/chart">
            <c:ext xmlns:c16="http://schemas.microsoft.com/office/drawing/2014/chart" uri="{C3380CC4-5D6E-409C-BE32-E72D297353CC}">
              <c16:uniqueId val="{00000000-A523-4E95-893C-56B20813C7B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[Sekil2.xlsx]Sheet1!$C$5</c:f>
              <c:strCache>
                <c:ptCount val="1"/>
                <c:pt idx="0">
                  <c:v>Without PMS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[Sekil2.xlsx]Sheet1!$B$6:$B$8</c:f>
              <c:strCache>
                <c:ptCount val="3"/>
                <c:pt idx="0">
                  <c:v>Income &gt; expenditure</c:v>
                </c:pt>
                <c:pt idx="1">
                  <c:v>Income = expenditure</c:v>
                </c:pt>
                <c:pt idx="2">
                  <c:v>Income &lt; expenditure</c:v>
                </c:pt>
              </c:strCache>
            </c:strRef>
          </c:cat>
          <c:val>
            <c:numRef>
              <c:f>[Sekil2.xlsx]Sheet1!$C$6:$C$8</c:f>
              <c:numCache>
                <c:formatCode>General</c:formatCode>
                <c:ptCount val="3"/>
                <c:pt idx="0">
                  <c:v>13.5</c:v>
                </c:pt>
                <c:pt idx="1">
                  <c:v>43.2</c:v>
                </c:pt>
                <c:pt idx="2">
                  <c:v>43.2</c:v>
                </c:pt>
              </c:numCache>
            </c:numRef>
          </c:val>
          <c:extLst xmlns:c16r2="http://schemas.microsoft.com/office/drawing/2015/06/chart">
            <c:ext xmlns:c16="http://schemas.microsoft.com/office/drawing/2014/chart" uri="{C3380CC4-5D6E-409C-BE32-E72D297353CC}">
              <c16:uniqueId val="{00000000-4DB1-44CC-8784-58B1F20F19BF}"/>
            </c:ext>
          </c:extLst>
        </c:ser>
        <c:ser>
          <c:idx val="1"/>
          <c:order val="1"/>
          <c:tx>
            <c:strRef>
              <c:f>[Sekil2.xlsx]Sheet1!$D$5</c:f>
              <c:strCache>
                <c:ptCount val="1"/>
                <c:pt idx="0">
                  <c:v>With PMS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[Sekil2.xlsx]Sheet1!$B$6:$B$8</c:f>
              <c:strCache>
                <c:ptCount val="3"/>
                <c:pt idx="0">
                  <c:v>Income &gt; expenditure</c:v>
                </c:pt>
                <c:pt idx="1">
                  <c:v>Income = expenditure</c:v>
                </c:pt>
                <c:pt idx="2">
                  <c:v>Income &lt; expenditure</c:v>
                </c:pt>
              </c:strCache>
            </c:strRef>
          </c:cat>
          <c:val>
            <c:numRef>
              <c:f>[Sekil2.xlsx]Sheet1!$D$6:$D$8</c:f>
              <c:numCache>
                <c:formatCode>General</c:formatCode>
                <c:ptCount val="3"/>
                <c:pt idx="0">
                  <c:v>2.6</c:v>
                </c:pt>
                <c:pt idx="1">
                  <c:v>34.200000000000003</c:v>
                </c:pt>
                <c:pt idx="2">
                  <c:v>63.2</c:v>
                </c:pt>
              </c:numCache>
            </c:numRef>
          </c:val>
          <c:extLst xmlns:c16r2="http://schemas.microsoft.com/office/drawing/2015/06/chart">
            <c:ext xmlns:c16="http://schemas.microsoft.com/office/drawing/2014/chart" uri="{C3380CC4-5D6E-409C-BE32-E72D297353CC}">
              <c16:uniqueId val="{00000001-4DB1-44CC-8784-58B1F20F19BF}"/>
            </c:ext>
          </c:extLst>
        </c:ser>
        <c:dLbls>
          <c:showLegendKey val="0"/>
          <c:showVal val="0"/>
          <c:showCatName val="0"/>
          <c:showSerName val="0"/>
          <c:showPercent val="0"/>
          <c:showBubbleSize val="0"/>
        </c:dLbls>
        <c:gapWidth val="100"/>
        <c:overlap val="-24"/>
        <c:axId val="365469048"/>
        <c:axId val="365464344"/>
      </c:barChart>
      <c:catAx>
        <c:axId val="3654690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crossAx val="365464344"/>
        <c:crosses val="autoZero"/>
        <c:auto val="1"/>
        <c:lblAlgn val="ctr"/>
        <c:lblOffset val="100"/>
        <c:noMultiLvlLbl val="0"/>
      </c:catAx>
      <c:valAx>
        <c:axId val="365464344"/>
        <c:scaling>
          <c:orientation val="minMax"/>
          <c:max val="10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1100" b="1" i="0" u="none" strike="noStrike" kern="1200" cap="none" baseline="0">
                    <a:solidFill>
                      <a:schemeClr val="lt1">
                        <a:lumMod val="85000"/>
                      </a:schemeClr>
                    </a:solidFill>
                    <a:latin typeface="+mn-lt"/>
                    <a:ea typeface="+mn-ea"/>
                    <a:cs typeface="+mn-cs"/>
                  </a:defRPr>
                </a:pPr>
                <a:r>
                  <a:rPr lang="en-GB" cap="none" baseline="0"/>
                  <a:t>Percentage </a:t>
                </a:r>
                <a:r>
                  <a:rPr lang="tr-TR" cap="none" baseline="0"/>
                  <a:t> (%)</a:t>
                </a:r>
                <a:endParaRPr lang="en-GB" cap="none" baseline="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crossAx val="36546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1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[Sekil3.xlsx]Sheet1!$C$5</c:f>
              <c:strCache>
                <c:ptCount val="1"/>
                <c:pt idx="0">
                  <c:v>without PMS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[Sekil3.xlsx]Sheet1!$B$6:$B$7</c:f>
              <c:strCache>
                <c:ptCount val="2"/>
                <c:pt idx="0">
                  <c:v>Yes</c:v>
                </c:pt>
                <c:pt idx="1">
                  <c:v>No</c:v>
                </c:pt>
              </c:strCache>
            </c:strRef>
          </c:cat>
          <c:val>
            <c:numRef>
              <c:f>[Sekil3.xlsx]Sheet1!$C$6:$C$7</c:f>
              <c:numCache>
                <c:formatCode>General</c:formatCode>
                <c:ptCount val="2"/>
                <c:pt idx="0">
                  <c:v>53.2</c:v>
                </c:pt>
                <c:pt idx="1">
                  <c:v>46.8</c:v>
                </c:pt>
              </c:numCache>
            </c:numRef>
          </c:val>
          <c:extLst xmlns:c16r2="http://schemas.microsoft.com/office/drawing/2015/06/chart">
            <c:ext xmlns:c16="http://schemas.microsoft.com/office/drawing/2014/chart" uri="{C3380CC4-5D6E-409C-BE32-E72D297353CC}">
              <c16:uniqueId val="{00000000-4DB1-44CC-8784-58B1F20F19BF}"/>
            </c:ext>
          </c:extLst>
        </c:ser>
        <c:ser>
          <c:idx val="1"/>
          <c:order val="1"/>
          <c:tx>
            <c:strRef>
              <c:f>[Sekil3.xlsx]Sheet1!$D$5</c:f>
              <c:strCache>
                <c:ptCount val="1"/>
                <c:pt idx="0">
                  <c:v>with PMS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[Sekil3.xlsx]Sheet1!$B$6:$B$7</c:f>
              <c:strCache>
                <c:ptCount val="2"/>
                <c:pt idx="0">
                  <c:v>Yes</c:v>
                </c:pt>
                <c:pt idx="1">
                  <c:v>No</c:v>
                </c:pt>
              </c:strCache>
            </c:strRef>
          </c:cat>
          <c:val>
            <c:numRef>
              <c:f>[Sekil3.xlsx]Sheet1!$D$6:$D$7</c:f>
              <c:numCache>
                <c:formatCode>General</c:formatCode>
                <c:ptCount val="2"/>
                <c:pt idx="0">
                  <c:v>77.8</c:v>
                </c:pt>
                <c:pt idx="1">
                  <c:v>22.2</c:v>
                </c:pt>
              </c:numCache>
            </c:numRef>
          </c:val>
          <c:extLst xmlns:c16r2="http://schemas.microsoft.com/office/drawing/2015/06/chart">
            <c:ext xmlns:c16="http://schemas.microsoft.com/office/drawing/2014/chart" uri="{C3380CC4-5D6E-409C-BE32-E72D297353CC}">
              <c16:uniqueId val="{00000001-4DB1-44CC-8784-58B1F20F19BF}"/>
            </c:ext>
          </c:extLst>
        </c:ser>
        <c:dLbls>
          <c:showLegendKey val="0"/>
          <c:showVal val="0"/>
          <c:showCatName val="0"/>
          <c:showSerName val="0"/>
          <c:showPercent val="0"/>
          <c:showBubbleSize val="0"/>
        </c:dLbls>
        <c:gapWidth val="100"/>
        <c:overlap val="-24"/>
        <c:axId val="365467480"/>
        <c:axId val="365467872"/>
      </c:barChart>
      <c:catAx>
        <c:axId val="365467480"/>
        <c:scaling>
          <c:orientation val="minMax"/>
        </c:scaling>
        <c:delete val="0"/>
        <c:axPos val="b"/>
        <c:title>
          <c:tx>
            <c:rich>
              <a:bodyPr rot="0" spcFirstLastPara="1" vertOverflow="ellipsis" vert="horz" wrap="square" anchor="ctr" anchorCtr="1"/>
              <a:lstStyle/>
              <a:p>
                <a:pPr>
                  <a:defRPr sz="1100" b="1" i="0" u="none" strike="noStrike" kern="1200" cap="none" baseline="0">
                    <a:solidFill>
                      <a:schemeClr val="lt1">
                        <a:lumMod val="85000"/>
                      </a:schemeClr>
                    </a:solidFill>
                    <a:latin typeface="+mn-lt"/>
                    <a:ea typeface="+mn-ea"/>
                    <a:cs typeface="+mn-cs"/>
                  </a:defRPr>
                </a:pPr>
                <a:r>
                  <a:rPr lang="en-GB" sz="1100" b="1" i="0" u="none" strike="noStrike" cap="none" baseline="0">
                    <a:effectLst/>
                  </a:rPr>
                  <a:t>Generally feeling stressed</a:t>
                </a:r>
                <a:endParaRPr lang="en-GB" cap="none" baseline="0"/>
              </a:p>
            </c:rich>
          </c:tx>
          <c:overlay val="0"/>
          <c:spPr>
            <a:noFill/>
            <a:ln>
              <a:noFill/>
            </a:ln>
            <a:effectLst/>
          </c:sp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crossAx val="365467872"/>
        <c:crosses val="autoZero"/>
        <c:auto val="1"/>
        <c:lblAlgn val="ctr"/>
        <c:lblOffset val="100"/>
        <c:noMultiLvlLbl val="0"/>
      </c:catAx>
      <c:valAx>
        <c:axId val="365467872"/>
        <c:scaling>
          <c:orientation val="minMax"/>
          <c:max val="10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1100" b="1" i="0" u="none" strike="noStrike" kern="1200" cap="none" baseline="0">
                    <a:solidFill>
                      <a:schemeClr val="lt1">
                        <a:lumMod val="85000"/>
                      </a:schemeClr>
                    </a:solidFill>
                    <a:latin typeface="+mn-lt"/>
                    <a:ea typeface="+mn-ea"/>
                    <a:cs typeface="+mn-cs"/>
                  </a:defRPr>
                </a:pPr>
                <a:r>
                  <a:rPr lang="en-GB" cap="none" baseline="0"/>
                  <a:t>Percentage </a:t>
                </a:r>
                <a:r>
                  <a:rPr lang="tr-TR" cap="none" baseline="0"/>
                  <a:t>(%)</a:t>
                </a:r>
                <a:endParaRPr lang="en-GB" cap="none" baseline="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crossAx val="36546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1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[Sekil4.xlsx]Sheet1!$C$5</c:f>
              <c:strCache>
                <c:ptCount val="1"/>
                <c:pt idx="0">
                  <c:v>without PMS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[Sekil4.xlsx]Sheet1!$B$6:$B$9</c:f>
              <c:strCache>
                <c:ptCount val="4"/>
                <c:pt idx="0">
                  <c:v>Academic</c:v>
                </c:pt>
                <c:pt idx="1">
                  <c:v>Social</c:v>
                </c:pt>
                <c:pt idx="2">
                  <c:v>Professional</c:v>
                </c:pt>
                <c:pt idx="3">
                  <c:v>Family/home life</c:v>
                </c:pt>
              </c:strCache>
            </c:strRef>
          </c:cat>
          <c:val>
            <c:numRef>
              <c:f>[Sekil4.xlsx]Sheet1!$C$6:$C$9</c:f>
              <c:numCache>
                <c:formatCode>General</c:formatCode>
                <c:ptCount val="4"/>
                <c:pt idx="0">
                  <c:v>46.8</c:v>
                </c:pt>
                <c:pt idx="1">
                  <c:v>58.6</c:v>
                </c:pt>
                <c:pt idx="2">
                  <c:v>11.7</c:v>
                </c:pt>
                <c:pt idx="3">
                  <c:v>28.8</c:v>
                </c:pt>
              </c:numCache>
            </c:numRef>
          </c:val>
          <c:extLst xmlns:c16r2="http://schemas.microsoft.com/office/drawing/2015/06/chart">
            <c:ext xmlns:c16="http://schemas.microsoft.com/office/drawing/2014/chart" uri="{C3380CC4-5D6E-409C-BE32-E72D297353CC}">
              <c16:uniqueId val="{00000000-4DB1-44CC-8784-58B1F20F19BF}"/>
            </c:ext>
          </c:extLst>
        </c:ser>
        <c:ser>
          <c:idx val="1"/>
          <c:order val="1"/>
          <c:tx>
            <c:strRef>
              <c:f>[Sekil4.xlsx]Sheet1!$D$5</c:f>
              <c:strCache>
                <c:ptCount val="1"/>
                <c:pt idx="0">
                  <c:v>with PMS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[Sekil4.xlsx]Sheet1!$B$6:$B$9</c:f>
              <c:strCache>
                <c:ptCount val="4"/>
                <c:pt idx="0">
                  <c:v>Academic</c:v>
                </c:pt>
                <c:pt idx="1">
                  <c:v>Social</c:v>
                </c:pt>
                <c:pt idx="2">
                  <c:v>Professional</c:v>
                </c:pt>
                <c:pt idx="3">
                  <c:v>Family/home life</c:v>
                </c:pt>
              </c:strCache>
            </c:strRef>
          </c:cat>
          <c:val>
            <c:numRef>
              <c:f>[Sekil4.xlsx]Sheet1!$D$6:$D$9</c:f>
              <c:numCache>
                <c:formatCode>General</c:formatCode>
                <c:ptCount val="4"/>
                <c:pt idx="0">
                  <c:v>47.9</c:v>
                </c:pt>
                <c:pt idx="1">
                  <c:v>79.5</c:v>
                </c:pt>
                <c:pt idx="2">
                  <c:v>11.1</c:v>
                </c:pt>
                <c:pt idx="3">
                  <c:v>29.1</c:v>
                </c:pt>
              </c:numCache>
            </c:numRef>
          </c:val>
          <c:extLst xmlns:c16r2="http://schemas.microsoft.com/office/drawing/2015/06/chart">
            <c:ext xmlns:c16="http://schemas.microsoft.com/office/drawing/2014/chart" uri="{C3380CC4-5D6E-409C-BE32-E72D297353CC}">
              <c16:uniqueId val="{00000001-4DB1-44CC-8784-58B1F20F19BF}"/>
            </c:ext>
          </c:extLst>
        </c:ser>
        <c:dLbls>
          <c:showLegendKey val="0"/>
          <c:showVal val="0"/>
          <c:showCatName val="0"/>
          <c:showSerName val="0"/>
          <c:showPercent val="0"/>
          <c:showBubbleSize val="0"/>
        </c:dLbls>
        <c:gapWidth val="100"/>
        <c:overlap val="-24"/>
        <c:axId val="365465912"/>
        <c:axId val="365468264"/>
      </c:barChart>
      <c:catAx>
        <c:axId val="3654659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crossAx val="365468264"/>
        <c:crosses val="autoZero"/>
        <c:auto val="1"/>
        <c:lblAlgn val="ctr"/>
        <c:lblOffset val="100"/>
        <c:noMultiLvlLbl val="0"/>
      </c:catAx>
      <c:valAx>
        <c:axId val="365468264"/>
        <c:scaling>
          <c:orientation val="minMax"/>
          <c:max val="10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1100" b="1" i="0" u="none" strike="noStrike" kern="1200" cap="none" baseline="0">
                    <a:solidFill>
                      <a:schemeClr val="lt1">
                        <a:lumMod val="85000"/>
                      </a:schemeClr>
                    </a:solidFill>
                    <a:latin typeface="+mn-lt"/>
                    <a:ea typeface="+mn-ea"/>
                    <a:cs typeface="+mn-cs"/>
                  </a:defRPr>
                </a:pPr>
                <a:r>
                  <a:rPr lang="en-GB" cap="none" baseline="0"/>
                  <a:t>Percentage </a:t>
                </a:r>
                <a:r>
                  <a:rPr lang="tr-TR" cap="none" baseline="0"/>
                  <a:t>(%)</a:t>
                </a:r>
                <a:endParaRPr lang="en-GB" cap="none" baseline="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crossAx val="365465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1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[Sekil5.xlsx]Sheet1!$C$5</c:f>
              <c:strCache>
                <c:ptCount val="1"/>
                <c:pt idx="0">
                  <c:v>without PMS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[Sekil5.xlsx]Sheet1!$B$6:$B$7</c:f>
              <c:strCache>
                <c:ptCount val="2"/>
                <c:pt idx="0">
                  <c:v>Regular sleep </c:v>
                </c:pt>
                <c:pt idx="1">
                  <c:v>Irregular sleep </c:v>
                </c:pt>
              </c:strCache>
            </c:strRef>
          </c:cat>
          <c:val>
            <c:numRef>
              <c:f>[Sekil5.xlsx]Sheet1!$C$6:$C$7</c:f>
              <c:numCache>
                <c:formatCode>General</c:formatCode>
                <c:ptCount val="2"/>
                <c:pt idx="0">
                  <c:v>55.9</c:v>
                </c:pt>
                <c:pt idx="1">
                  <c:v>44.1</c:v>
                </c:pt>
              </c:numCache>
            </c:numRef>
          </c:val>
          <c:extLst xmlns:c16r2="http://schemas.microsoft.com/office/drawing/2015/06/chart">
            <c:ext xmlns:c16="http://schemas.microsoft.com/office/drawing/2014/chart" uri="{C3380CC4-5D6E-409C-BE32-E72D297353CC}">
              <c16:uniqueId val="{00000000-4DB1-44CC-8784-58B1F20F19BF}"/>
            </c:ext>
          </c:extLst>
        </c:ser>
        <c:ser>
          <c:idx val="1"/>
          <c:order val="1"/>
          <c:tx>
            <c:strRef>
              <c:f>[Sekil5.xlsx]Sheet1!$D$5</c:f>
              <c:strCache>
                <c:ptCount val="1"/>
                <c:pt idx="0">
                  <c:v>with PMS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[Sekil5.xlsx]Sheet1!$B$6:$B$7</c:f>
              <c:strCache>
                <c:ptCount val="2"/>
                <c:pt idx="0">
                  <c:v>Regular sleep </c:v>
                </c:pt>
                <c:pt idx="1">
                  <c:v>Irregular sleep </c:v>
                </c:pt>
              </c:strCache>
            </c:strRef>
          </c:cat>
          <c:val>
            <c:numRef>
              <c:f>[Sekil5.xlsx]Sheet1!$D$6:$D$7</c:f>
              <c:numCache>
                <c:formatCode>General</c:formatCode>
                <c:ptCount val="2"/>
                <c:pt idx="0">
                  <c:v>38.5</c:v>
                </c:pt>
                <c:pt idx="1">
                  <c:v>61.5</c:v>
                </c:pt>
              </c:numCache>
            </c:numRef>
          </c:val>
          <c:extLst xmlns:c16r2="http://schemas.microsoft.com/office/drawing/2015/06/chart">
            <c:ext xmlns:c16="http://schemas.microsoft.com/office/drawing/2014/chart" uri="{C3380CC4-5D6E-409C-BE32-E72D297353CC}">
              <c16:uniqueId val="{00000001-4DB1-44CC-8784-58B1F20F19BF}"/>
            </c:ext>
          </c:extLst>
        </c:ser>
        <c:dLbls>
          <c:showLegendKey val="0"/>
          <c:showVal val="0"/>
          <c:showCatName val="0"/>
          <c:showSerName val="0"/>
          <c:showPercent val="0"/>
          <c:showBubbleSize val="0"/>
        </c:dLbls>
        <c:gapWidth val="100"/>
        <c:overlap val="-24"/>
        <c:axId val="362433568"/>
        <c:axId val="362431216"/>
      </c:barChart>
      <c:catAx>
        <c:axId val="3624335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crossAx val="362431216"/>
        <c:crosses val="autoZero"/>
        <c:auto val="1"/>
        <c:lblAlgn val="ctr"/>
        <c:lblOffset val="100"/>
        <c:noMultiLvlLbl val="0"/>
      </c:catAx>
      <c:valAx>
        <c:axId val="362431216"/>
        <c:scaling>
          <c:orientation val="minMax"/>
          <c:max val="100"/>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1100" b="1" i="0" u="none" strike="noStrike" kern="1200" cap="none" baseline="0">
                    <a:solidFill>
                      <a:schemeClr val="lt1">
                        <a:lumMod val="85000"/>
                      </a:schemeClr>
                    </a:solidFill>
                    <a:latin typeface="+mn-lt"/>
                    <a:ea typeface="+mn-ea"/>
                    <a:cs typeface="+mn-cs"/>
                  </a:defRPr>
                </a:pPr>
                <a:r>
                  <a:rPr lang="en-GB" cap="none" baseline="0"/>
                  <a:t>Percentage</a:t>
                </a:r>
                <a:r>
                  <a:rPr lang="tr-TR" cap="none" baseline="0"/>
                  <a:t> (%)</a:t>
                </a:r>
                <a:endParaRPr lang="en-GB" cap="none" baseline="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crossAx val="36243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1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[Sekil6.xlsx]Sheet1!$B$6</c:f>
              <c:strCache>
                <c:ptCount val="1"/>
                <c:pt idx="0">
                  <c:v>Never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[Sekil6.xlsx]Sheet1!$C$4:$J$5</c:f>
              <c:multiLvlStrCache>
                <c:ptCount val="8"/>
                <c:lvl>
                  <c:pt idx="0">
                    <c:v>without PMS </c:v>
                  </c:pt>
                  <c:pt idx="1">
                    <c:v>with PMS </c:v>
                  </c:pt>
                  <c:pt idx="2">
                    <c:v>without PMS </c:v>
                  </c:pt>
                  <c:pt idx="3">
                    <c:v>with PMS </c:v>
                  </c:pt>
                  <c:pt idx="4">
                    <c:v>without PMS </c:v>
                  </c:pt>
                  <c:pt idx="5">
                    <c:v>with PMS </c:v>
                  </c:pt>
                  <c:pt idx="6">
                    <c:v>without PMS </c:v>
                  </c:pt>
                  <c:pt idx="7">
                    <c:v>with PMS </c:v>
                  </c:pt>
                </c:lvl>
                <c:lvl>
                  <c:pt idx="0">
                    <c:v>Red meat</c:v>
                  </c:pt>
                  <c:pt idx="2">
                    <c:v>White meat </c:v>
                  </c:pt>
                  <c:pt idx="4">
                    <c:v>Fast-food</c:v>
                  </c:pt>
                  <c:pt idx="6">
                    <c:v>Carbonated and/ sugary drinks</c:v>
                  </c:pt>
                </c:lvl>
              </c:multiLvlStrCache>
            </c:multiLvlStrRef>
          </c:cat>
          <c:val>
            <c:numRef>
              <c:f>[Sekil6.xlsx]Sheet1!$C$6:$J$6</c:f>
              <c:numCache>
                <c:formatCode>General</c:formatCode>
                <c:ptCount val="8"/>
                <c:pt idx="0">
                  <c:v>5.4</c:v>
                </c:pt>
                <c:pt idx="1">
                  <c:v>9.4</c:v>
                </c:pt>
                <c:pt idx="2">
                  <c:v>0.9</c:v>
                </c:pt>
                <c:pt idx="3">
                  <c:v>5.0999999999999996</c:v>
                </c:pt>
                <c:pt idx="4">
                  <c:v>1.8</c:v>
                </c:pt>
                <c:pt idx="5">
                  <c:v>1.7</c:v>
                </c:pt>
                <c:pt idx="6">
                  <c:v>8.1</c:v>
                </c:pt>
                <c:pt idx="7">
                  <c:v>6.8</c:v>
                </c:pt>
              </c:numCache>
            </c:numRef>
          </c:val>
          <c:extLst xmlns:c16r2="http://schemas.microsoft.com/office/drawing/2015/06/chart">
            <c:ext xmlns:c16="http://schemas.microsoft.com/office/drawing/2014/chart" uri="{C3380CC4-5D6E-409C-BE32-E72D297353CC}">
              <c16:uniqueId val="{00000000-D1AD-4486-83A6-43FED06A40DD}"/>
            </c:ext>
          </c:extLst>
        </c:ser>
        <c:ser>
          <c:idx val="1"/>
          <c:order val="1"/>
          <c:tx>
            <c:strRef>
              <c:f>[Sekil6.xlsx]Sheet1!$B$7</c:f>
              <c:strCache>
                <c:ptCount val="1"/>
                <c:pt idx="0">
                  <c:v>1-2 times / month</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[Sekil6.xlsx]Sheet1!$C$4:$J$5</c:f>
              <c:multiLvlStrCache>
                <c:ptCount val="8"/>
                <c:lvl>
                  <c:pt idx="0">
                    <c:v>without PMS </c:v>
                  </c:pt>
                  <c:pt idx="1">
                    <c:v>with PMS </c:v>
                  </c:pt>
                  <c:pt idx="2">
                    <c:v>without PMS </c:v>
                  </c:pt>
                  <c:pt idx="3">
                    <c:v>with PMS </c:v>
                  </c:pt>
                  <c:pt idx="4">
                    <c:v>without PMS </c:v>
                  </c:pt>
                  <c:pt idx="5">
                    <c:v>with PMS </c:v>
                  </c:pt>
                  <c:pt idx="6">
                    <c:v>without PMS </c:v>
                  </c:pt>
                  <c:pt idx="7">
                    <c:v>with PMS </c:v>
                  </c:pt>
                </c:lvl>
                <c:lvl>
                  <c:pt idx="0">
                    <c:v>Red meat</c:v>
                  </c:pt>
                  <c:pt idx="2">
                    <c:v>White meat </c:v>
                  </c:pt>
                  <c:pt idx="4">
                    <c:v>Fast-food</c:v>
                  </c:pt>
                  <c:pt idx="6">
                    <c:v>Carbonated and/ sugary drinks</c:v>
                  </c:pt>
                </c:lvl>
              </c:multiLvlStrCache>
            </c:multiLvlStrRef>
          </c:cat>
          <c:val>
            <c:numRef>
              <c:f>[Sekil6.xlsx]Sheet1!$C$7:$J$7</c:f>
              <c:numCache>
                <c:formatCode>General</c:formatCode>
                <c:ptCount val="8"/>
                <c:pt idx="0">
                  <c:v>37.799999999999997</c:v>
                </c:pt>
                <c:pt idx="1">
                  <c:v>51.3</c:v>
                </c:pt>
                <c:pt idx="2">
                  <c:v>18.899999999999999</c:v>
                </c:pt>
                <c:pt idx="3">
                  <c:v>27.4</c:v>
                </c:pt>
                <c:pt idx="4">
                  <c:v>63.1</c:v>
                </c:pt>
                <c:pt idx="5">
                  <c:v>35.9</c:v>
                </c:pt>
                <c:pt idx="6">
                  <c:v>36</c:v>
                </c:pt>
                <c:pt idx="7">
                  <c:v>23.9</c:v>
                </c:pt>
              </c:numCache>
            </c:numRef>
          </c:val>
          <c:extLst xmlns:c16r2="http://schemas.microsoft.com/office/drawing/2015/06/chart">
            <c:ext xmlns:c16="http://schemas.microsoft.com/office/drawing/2014/chart" uri="{C3380CC4-5D6E-409C-BE32-E72D297353CC}">
              <c16:uniqueId val="{00000001-D1AD-4486-83A6-43FED06A40DD}"/>
            </c:ext>
          </c:extLst>
        </c:ser>
        <c:ser>
          <c:idx val="2"/>
          <c:order val="2"/>
          <c:tx>
            <c:strRef>
              <c:f>[Sekil6.xlsx]Sheet1!$B$8</c:f>
              <c:strCache>
                <c:ptCount val="1"/>
                <c:pt idx="0">
                  <c:v>1-2 times / week</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[Sekil6.xlsx]Sheet1!$C$4:$J$5</c:f>
              <c:multiLvlStrCache>
                <c:ptCount val="8"/>
                <c:lvl>
                  <c:pt idx="0">
                    <c:v>without PMS </c:v>
                  </c:pt>
                  <c:pt idx="1">
                    <c:v>with PMS </c:v>
                  </c:pt>
                  <c:pt idx="2">
                    <c:v>without PMS </c:v>
                  </c:pt>
                  <c:pt idx="3">
                    <c:v>with PMS </c:v>
                  </c:pt>
                  <c:pt idx="4">
                    <c:v>without PMS </c:v>
                  </c:pt>
                  <c:pt idx="5">
                    <c:v>with PMS </c:v>
                  </c:pt>
                  <c:pt idx="6">
                    <c:v>without PMS </c:v>
                  </c:pt>
                  <c:pt idx="7">
                    <c:v>with PMS </c:v>
                  </c:pt>
                </c:lvl>
                <c:lvl>
                  <c:pt idx="0">
                    <c:v>Red meat</c:v>
                  </c:pt>
                  <c:pt idx="2">
                    <c:v>White meat </c:v>
                  </c:pt>
                  <c:pt idx="4">
                    <c:v>Fast-food</c:v>
                  </c:pt>
                  <c:pt idx="6">
                    <c:v>Carbonated and/ sugary drinks</c:v>
                  </c:pt>
                </c:lvl>
              </c:multiLvlStrCache>
            </c:multiLvlStrRef>
          </c:cat>
          <c:val>
            <c:numRef>
              <c:f>[Sekil6.xlsx]Sheet1!$C$8:$J$8</c:f>
              <c:numCache>
                <c:formatCode>General</c:formatCode>
                <c:ptCount val="8"/>
                <c:pt idx="0">
                  <c:v>53.2</c:v>
                </c:pt>
                <c:pt idx="1">
                  <c:v>36.799999999999997</c:v>
                </c:pt>
                <c:pt idx="2">
                  <c:v>73.900000000000006</c:v>
                </c:pt>
                <c:pt idx="3">
                  <c:v>65</c:v>
                </c:pt>
                <c:pt idx="4">
                  <c:v>33.299999999999997</c:v>
                </c:pt>
                <c:pt idx="5">
                  <c:v>51.3</c:v>
                </c:pt>
                <c:pt idx="6">
                  <c:v>45</c:v>
                </c:pt>
                <c:pt idx="7">
                  <c:v>53.8</c:v>
                </c:pt>
              </c:numCache>
            </c:numRef>
          </c:val>
          <c:extLst xmlns:c16r2="http://schemas.microsoft.com/office/drawing/2015/06/chart">
            <c:ext xmlns:c16="http://schemas.microsoft.com/office/drawing/2014/chart" uri="{C3380CC4-5D6E-409C-BE32-E72D297353CC}">
              <c16:uniqueId val="{00000002-D1AD-4486-83A6-43FED06A40DD}"/>
            </c:ext>
          </c:extLst>
        </c:ser>
        <c:ser>
          <c:idx val="3"/>
          <c:order val="3"/>
          <c:tx>
            <c:strRef>
              <c:f>[Sekil6.xlsx]Sheet1!$B$9</c:f>
              <c:strCache>
                <c:ptCount val="1"/>
                <c:pt idx="0">
                  <c:v>At least once / day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[Sekil6.xlsx]Sheet1!$C$4:$J$5</c:f>
              <c:multiLvlStrCache>
                <c:ptCount val="8"/>
                <c:lvl>
                  <c:pt idx="0">
                    <c:v>without PMS </c:v>
                  </c:pt>
                  <c:pt idx="1">
                    <c:v>with PMS </c:v>
                  </c:pt>
                  <c:pt idx="2">
                    <c:v>without PMS </c:v>
                  </c:pt>
                  <c:pt idx="3">
                    <c:v>with PMS </c:v>
                  </c:pt>
                  <c:pt idx="4">
                    <c:v>without PMS </c:v>
                  </c:pt>
                  <c:pt idx="5">
                    <c:v>with PMS </c:v>
                  </c:pt>
                  <c:pt idx="6">
                    <c:v>without PMS </c:v>
                  </c:pt>
                  <c:pt idx="7">
                    <c:v>with PMS </c:v>
                  </c:pt>
                </c:lvl>
                <c:lvl>
                  <c:pt idx="0">
                    <c:v>Red meat</c:v>
                  </c:pt>
                  <c:pt idx="2">
                    <c:v>White meat </c:v>
                  </c:pt>
                  <c:pt idx="4">
                    <c:v>Fast-food</c:v>
                  </c:pt>
                  <c:pt idx="6">
                    <c:v>Carbonated and/ sugary drinks</c:v>
                  </c:pt>
                </c:lvl>
              </c:multiLvlStrCache>
            </c:multiLvlStrRef>
          </c:cat>
          <c:val>
            <c:numRef>
              <c:f>[Sekil6.xlsx]Sheet1!$C$9:$J$9</c:f>
              <c:numCache>
                <c:formatCode>General</c:formatCode>
                <c:ptCount val="8"/>
                <c:pt idx="0">
                  <c:v>3.6</c:v>
                </c:pt>
                <c:pt idx="1">
                  <c:v>2.6</c:v>
                </c:pt>
                <c:pt idx="2">
                  <c:v>6.3</c:v>
                </c:pt>
                <c:pt idx="3">
                  <c:v>2.6</c:v>
                </c:pt>
                <c:pt idx="4">
                  <c:v>1.8</c:v>
                </c:pt>
                <c:pt idx="5">
                  <c:v>11.1</c:v>
                </c:pt>
                <c:pt idx="6">
                  <c:v>10.8</c:v>
                </c:pt>
                <c:pt idx="7">
                  <c:v>15.4</c:v>
                </c:pt>
              </c:numCache>
            </c:numRef>
          </c:val>
          <c:extLst xmlns:c16r2="http://schemas.microsoft.com/office/drawing/2015/06/chart">
            <c:ext xmlns:c16="http://schemas.microsoft.com/office/drawing/2014/chart" uri="{C3380CC4-5D6E-409C-BE32-E72D297353CC}">
              <c16:uniqueId val="{00000003-D1AD-4486-83A6-43FED06A40DD}"/>
            </c:ext>
          </c:extLst>
        </c:ser>
        <c:dLbls>
          <c:showLegendKey val="0"/>
          <c:showVal val="0"/>
          <c:showCatName val="0"/>
          <c:showSerName val="0"/>
          <c:showPercent val="0"/>
          <c:showBubbleSize val="0"/>
        </c:dLbls>
        <c:gapWidth val="150"/>
        <c:overlap val="100"/>
        <c:axId val="362432784"/>
        <c:axId val="362433960"/>
      </c:barChart>
      <c:catAx>
        <c:axId val="3624327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en-US"/>
          </a:p>
        </c:txPr>
        <c:crossAx val="362433960"/>
        <c:crosses val="autoZero"/>
        <c:auto val="1"/>
        <c:lblAlgn val="ctr"/>
        <c:lblOffset val="100"/>
        <c:noMultiLvlLbl val="0"/>
      </c:catAx>
      <c:valAx>
        <c:axId val="36243396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en-US"/>
          </a:p>
        </c:txPr>
        <c:crossAx val="36243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1000"/>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B23DAB-DDE6-48A0-A6DD-1CE6AE57CBB7}" type="doc">
      <dgm:prSet loTypeId="urn:microsoft.com/office/officeart/2005/8/layout/process3" loCatId="process" qsTypeId="urn:microsoft.com/office/officeart/2005/8/quickstyle/simple1" qsCatId="simple" csTypeId="urn:microsoft.com/office/officeart/2005/8/colors/accent0_3" csCatId="mainScheme" phldr="1"/>
      <dgm:spPr/>
      <dgm:t>
        <a:bodyPr/>
        <a:lstStyle/>
        <a:p>
          <a:endParaRPr lang="en-GB"/>
        </a:p>
      </dgm:t>
    </dgm:pt>
    <dgm:pt modelId="{DB3643D2-73BF-49EA-B65B-B04832370A60}">
      <dgm:prSet phldrT="[Text]" custT="1"/>
      <dgm:spPr/>
      <dgm:t>
        <a:bodyPr/>
        <a:lstStyle/>
        <a:p>
          <a:pPr algn="ctr"/>
          <a:r>
            <a:rPr lang="en-GB" sz="1000" b="1" baseline="0">
              <a:latin typeface="Times New Roman" panose="02020603050405020304" pitchFamily="18" charset="0"/>
              <a:cs typeface="Times New Roman" panose="02020603050405020304" pitchFamily="18" charset="0"/>
            </a:rPr>
            <a:t>PREMENSTRUAL SYMPTOMS</a:t>
          </a:r>
        </a:p>
      </dgm:t>
    </dgm:pt>
    <dgm:pt modelId="{ACA800BE-E286-4A19-9EAB-78C11A2D60ED}" type="parTrans" cxnId="{2A8633EA-5FD7-4EBE-947E-BC6FFEBEA882}">
      <dgm:prSet/>
      <dgm:spPr/>
      <dgm:t>
        <a:bodyPr/>
        <a:lstStyle/>
        <a:p>
          <a:pPr algn="ctr"/>
          <a:endParaRPr lang="en-GB">
            <a:latin typeface="Times New Roman" panose="02020603050405020304" pitchFamily="18" charset="0"/>
            <a:cs typeface="Times New Roman" panose="02020603050405020304" pitchFamily="18" charset="0"/>
          </a:endParaRPr>
        </a:p>
      </dgm:t>
    </dgm:pt>
    <dgm:pt modelId="{1C8E2388-0ADF-480F-8F9F-3B2810BEA096}" type="sibTrans" cxnId="{2A8633EA-5FD7-4EBE-947E-BC6FFEBEA882}">
      <dgm:prSet/>
      <dgm:spPr/>
      <dgm:t>
        <a:bodyPr/>
        <a:lstStyle/>
        <a:p>
          <a:pPr algn="ctr"/>
          <a:endParaRPr lang="en-GB">
            <a:latin typeface="Times New Roman" panose="02020603050405020304" pitchFamily="18" charset="0"/>
            <a:cs typeface="Times New Roman" panose="02020603050405020304" pitchFamily="18" charset="0"/>
          </a:endParaRPr>
        </a:p>
      </dgm:t>
    </dgm:pt>
    <dgm:pt modelId="{DDB6AE31-182C-490C-A0BD-A293595698B1}">
      <dgm:prSet phldrT="[Text]" custT="1"/>
      <dgm:spPr/>
      <dgm:t>
        <a:bodyPr/>
        <a:lstStyle/>
        <a:p>
          <a:pPr algn="ctr"/>
          <a:r>
            <a:rPr lang="en-GB" sz="1000" b="1" baseline="0">
              <a:latin typeface="Times New Roman" panose="02020603050405020304" pitchFamily="18" charset="0"/>
              <a:cs typeface="Times New Roman" panose="02020603050405020304" pitchFamily="18" charset="0"/>
            </a:rPr>
            <a:t>Physiologic; may not affect lifestyle</a:t>
          </a:r>
        </a:p>
      </dgm:t>
    </dgm:pt>
    <dgm:pt modelId="{3814A1A2-84D9-47EE-82EE-CEC5E0A27FDA}" type="parTrans" cxnId="{51E7AB3B-D9E3-431F-899B-1522C6E3715A}">
      <dgm:prSet/>
      <dgm:spPr/>
      <dgm:t>
        <a:bodyPr/>
        <a:lstStyle/>
        <a:p>
          <a:pPr algn="ctr"/>
          <a:endParaRPr lang="en-GB">
            <a:latin typeface="Times New Roman" panose="02020603050405020304" pitchFamily="18" charset="0"/>
            <a:cs typeface="Times New Roman" panose="02020603050405020304" pitchFamily="18" charset="0"/>
          </a:endParaRPr>
        </a:p>
      </dgm:t>
    </dgm:pt>
    <dgm:pt modelId="{7FACE6F4-3AF2-40C4-9D75-50FF4D26830A}" type="sibTrans" cxnId="{51E7AB3B-D9E3-431F-899B-1522C6E3715A}">
      <dgm:prSet/>
      <dgm:spPr/>
      <dgm:t>
        <a:bodyPr/>
        <a:lstStyle/>
        <a:p>
          <a:pPr algn="ctr"/>
          <a:endParaRPr lang="en-GB">
            <a:latin typeface="Times New Roman" panose="02020603050405020304" pitchFamily="18" charset="0"/>
            <a:cs typeface="Times New Roman" panose="02020603050405020304" pitchFamily="18" charset="0"/>
          </a:endParaRPr>
        </a:p>
      </dgm:t>
    </dgm:pt>
    <dgm:pt modelId="{BB9EB0ED-26FC-4253-B8AC-3094EAB0A0D1}">
      <dgm:prSet phldrT="[Text]" custT="1"/>
      <dgm:spPr/>
      <dgm:t>
        <a:bodyPr/>
        <a:lstStyle/>
        <a:p>
          <a:pPr algn="ctr"/>
          <a:r>
            <a:rPr lang="en-GB" sz="1000" b="1" baseline="0">
              <a:latin typeface="Times New Roman" panose="02020603050405020304" pitchFamily="18" charset="0"/>
              <a:cs typeface="Times New Roman" panose="02020603050405020304" pitchFamily="18" charset="0"/>
            </a:rPr>
            <a:t>PMS</a:t>
          </a:r>
        </a:p>
      </dgm:t>
    </dgm:pt>
    <dgm:pt modelId="{4BA91E06-78E7-476D-9D9B-C0ED937BFCB7}" type="parTrans" cxnId="{1A17FC98-30CD-489A-ACCC-65E7BC4515E8}">
      <dgm:prSet/>
      <dgm:spPr/>
      <dgm:t>
        <a:bodyPr/>
        <a:lstStyle/>
        <a:p>
          <a:pPr algn="ctr"/>
          <a:endParaRPr lang="en-GB">
            <a:latin typeface="Times New Roman" panose="02020603050405020304" pitchFamily="18" charset="0"/>
            <a:cs typeface="Times New Roman" panose="02020603050405020304" pitchFamily="18" charset="0"/>
          </a:endParaRPr>
        </a:p>
      </dgm:t>
    </dgm:pt>
    <dgm:pt modelId="{3AB62F16-94AA-4D9F-A3F6-01298077FCDD}" type="sibTrans" cxnId="{1A17FC98-30CD-489A-ACCC-65E7BC4515E8}">
      <dgm:prSet/>
      <dgm:spPr/>
      <dgm:t>
        <a:bodyPr/>
        <a:lstStyle/>
        <a:p>
          <a:pPr algn="ctr"/>
          <a:endParaRPr lang="en-GB">
            <a:latin typeface="Times New Roman" panose="02020603050405020304" pitchFamily="18" charset="0"/>
            <a:cs typeface="Times New Roman" panose="02020603050405020304" pitchFamily="18" charset="0"/>
          </a:endParaRPr>
        </a:p>
      </dgm:t>
    </dgm:pt>
    <dgm:pt modelId="{E3B8221A-6EC7-4543-9A47-ED7C8CA5471B}">
      <dgm:prSet phldrT="[Text]" custT="1"/>
      <dgm:spPr/>
      <dgm:t>
        <a:bodyPr/>
        <a:lstStyle/>
        <a:p>
          <a:pPr algn="ctr"/>
          <a:r>
            <a:rPr lang="en-GB" sz="1000" b="1" baseline="0">
              <a:latin typeface="Times New Roman" panose="02020603050405020304" pitchFamily="18" charset="0"/>
              <a:cs typeface="Times New Roman" panose="02020603050405020304" pitchFamily="18" charset="0"/>
            </a:rPr>
            <a:t>Generally affects lifestyle</a:t>
          </a:r>
        </a:p>
      </dgm:t>
    </dgm:pt>
    <dgm:pt modelId="{154056F0-318B-4494-8A6E-AA42D09687FE}" type="parTrans" cxnId="{39A4CF02-D389-4EF3-9A2C-264073DCF573}">
      <dgm:prSet/>
      <dgm:spPr/>
      <dgm:t>
        <a:bodyPr/>
        <a:lstStyle/>
        <a:p>
          <a:pPr algn="ctr"/>
          <a:endParaRPr lang="en-GB">
            <a:latin typeface="Times New Roman" panose="02020603050405020304" pitchFamily="18" charset="0"/>
            <a:cs typeface="Times New Roman" panose="02020603050405020304" pitchFamily="18" charset="0"/>
          </a:endParaRPr>
        </a:p>
      </dgm:t>
    </dgm:pt>
    <dgm:pt modelId="{46967A16-C1C3-483E-B3CC-EB23DA464556}" type="sibTrans" cxnId="{39A4CF02-D389-4EF3-9A2C-264073DCF573}">
      <dgm:prSet/>
      <dgm:spPr/>
      <dgm:t>
        <a:bodyPr/>
        <a:lstStyle/>
        <a:p>
          <a:pPr algn="ctr"/>
          <a:endParaRPr lang="en-GB">
            <a:latin typeface="Times New Roman" panose="02020603050405020304" pitchFamily="18" charset="0"/>
            <a:cs typeface="Times New Roman" panose="02020603050405020304" pitchFamily="18" charset="0"/>
          </a:endParaRPr>
        </a:p>
      </dgm:t>
    </dgm:pt>
    <dgm:pt modelId="{404EFFF7-A02F-4866-8C4B-ECC035FB5A6E}">
      <dgm:prSet phldrT="[Text]" custT="1"/>
      <dgm:spPr/>
      <dgm:t>
        <a:bodyPr/>
        <a:lstStyle/>
        <a:p>
          <a:pPr algn="ctr"/>
          <a:r>
            <a:rPr lang="en-GB" sz="1000" b="1" baseline="0">
              <a:latin typeface="Times New Roman" panose="02020603050405020304" pitchFamily="18" charset="0"/>
              <a:cs typeface="Times New Roman" panose="02020603050405020304" pitchFamily="18" charset="0"/>
            </a:rPr>
            <a:t>PMDD</a:t>
          </a:r>
        </a:p>
      </dgm:t>
    </dgm:pt>
    <dgm:pt modelId="{0C8BDD30-089C-41AA-A72B-F4B0E25435FC}" type="parTrans" cxnId="{EBD7582A-E7A9-4BC4-A820-0C2CFE055711}">
      <dgm:prSet/>
      <dgm:spPr/>
      <dgm:t>
        <a:bodyPr/>
        <a:lstStyle/>
        <a:p>
          <a:pPr algn="ctr"/>
          <a:endParaRPr lang="en-GB">
            <a:latin typeface="Times New Roman" panose="02020603050405020304" pitchFamily="18" charset="0"/>
            <a:cs typeface="Times New Roman" panose="02020603050405020304" pitchFamily="18" charset="0"/>
          </a:endParaRPr>
        </a:p>
      </dgm:t>
    </dgm:pt>
    <dgm:pt modelId="{C04E60F5-95A8-4D87-82C6-CF4375E9ED09}" type="sibTrans" cxnId="{EBD7582A-E7A9-4BC4-A820-0C2CFE055711}">
      <dgm:prSet/>
      <dgm:spPr/>
      <dgm:t>
        <a:bodyPr/>
        <a:lstStyle/>
        <a:p>
          <a:pPr algn="ctr"/>
          <a:endParaRPr lang="en-GB">
            <a:latin typeface="Times New Roman" panose="02020603050405020304" pitchFamily="18" charset="0"/>
            <a:cs typeface="Times New Roman" panose="02020603050405020304" pitchFamily="18" charset="0"/>
          </a:endParaRPr>
        </a:p>
      </dgm:t>
    </dgm:pt>
    <dgm:pt modelId="{965CE296-AF18-4089-B131-5FE880793254}">
      <dgm:prSet phldrT="[Text]" custT="1"/>
      <dgm:spPr/>
      <dgm:t>
        <a:bodyPr/>
        <a:lstStyle/>
        <a:p>
          <a:pPr algn="l"/>
          <a:r>
            <a:rPr lang="en-GB" sz="1000" b="1" baseline="0">
              <a:latin typeface="Times New Roman" panose="02020603050405020304" pitchFamily="18" charset="0"/>
              <a:cs typeface="Times New Roman" panose="02020603050405020304" pitchFamily="18" charset="0"/>
            </a:rPr>
            <a:t>Causes significant distress or impairment</a:t>
          </a:r>
        </a:p>
      </dgm:t>
    </dgm:pt>
    <dgm:pt modelId="{E9DF0C88-94C1-40F8-86F0-BAF15A730B84}" type="sibTrans" cxnId="{AEC4B7F9-506B-4B06-8104-2B81407CFFE0}">
      <dgm:prSet/>
      <dgm:spPr/>
      <dgm:t>
        <a:bodyPr/>
        <a:lstStyle/>
        <a:p>
          <a:pPr algn="ctr"/>
          <a:endParaRPr lang="en-GB">
            <a:latin typeface="Times New Roman" panose="02020603050405020304" pitchFamily="18" charset="0"/>
            <a:cs typeface="Times New Roman" panose="02020603050405020304" pitchFamily="18" charset="0"/>
          </a:endParaRPr>
        </a:p>
      </dgm:t>
    </dgm:pt>
    <dgm:pt modelId="{030DE204-BF50-4F2D-A269-D7ABB2A3A8E1}" type="parTrans" cxnId="{AEC4B7F9-506B-4B06-8104-2B81407CFFE0}">
      <dgm:prSet/>
      <dgm:spPr/>
      <dgm:t>
        <a:bodyPr/>
        <a:lstStyle/>
        <a:p>
          <a:pPr algn="ctr"/>
          <a:endParaRPr lang="en-GB">
            <a:latin typeface="Times New Roman" panose="02020603050405020304" pitchFamily="18" charset="0"/>
            <a:cs typeface="Times New Roman" panose="02020603050405020304" pitchFamily="18" charset="0"/>
          </a:endParaRPr>
        </a:p>
      </dgm:t>
    </dgm:pt>
    <dgm:pt modelId="{3AAC35B1-2AE9-43A4-B9D0-E219CDE20E12}" type="pres">
      <dgm:prSet presAssocID="{12B23DAB-DDE6-48A0-A6DD-1CE6AE57CBB7}" presName="linearFlow" presStyleCnt="0">
        <dgm:presLayoutVars>
          <dgm:dir/>
          <dgm:animLvl val="lvl"/>
          <dgm:resizeHandles val="exact"/>
        </dgm:presLayoutVars>
      </dgm:prSet>
      <dgm:spPr/>
      <dgm:t>
        <a:bodyPr/>
        <a:lstStyle/>
        <a:p>
          <a:endParaRPr lang="en-GB"/>
        </a:p>
      </dgm:t>
    </dgm:pt>
    <dgm:pt modelId="{9EC2DBCB-F86C-414C-931F-2177FB9C4D8E}" type="pres">
      <dgm:prSet presAssocID="{DB3643D2-73BF-49EA-B65B-B04832370A60}" presName="composite" presStyleCnt="0"/>
      <dgm:spPr/>
    </dgm:pt>
    <dgm:pt modelId="{7B5442EE-45C1-4D3C-917B-26BBEB10C167}" type="pres">
      <dgm:prSet presAssocID="{DB3643D2-73BF-49EA-B65B-B04832370A60}" presName="parTx" presStyleLbl="node1" presStyleIdx="0" presStyleCnt="3">
        <dgm:presLayoutVars>
          <dgm:chMax val="0"/>
          <dgm:chPref val="0"/>
          <dgm:bulletEnabled val="1"/>
        </dgm:presLayoutVars>
      </dgm:prSet>
      <dgm:spPr/>
      <dgm:t>
        <a:bodyPr/>
        <a:lstStyle/>
        <a:p>
          <a:endParaRPr lang="en-GB"/>
        </a:p>
      </dgm:t>
    </dgm:pt>
    <dgm:pt modelId="{FC70A9F9-B878-4CA5-BA4F-AF1D23827C07}" type="pres">
      <dgm:prSet presAssocID="{DB3643D2-73BF-49EA-B65B-B04832370A60}" presName="parSh" presStyleLbl="node1" presStyleIdx="0" presStyleCnt="3" custScaleX="108145"/>
      <dgm:spPr/>
      <dgm:t>
        <a:bodyPr/>
        <a:lstStyle/>
        <a:p>
          <a:endParaRPr lang="en-GB"/>
        </a:p>
      </dgm:t>
    </dgm:pt>
    <dgm:pt modelId="{DC1F5BFA-7F49-400B-9963-CB43CF5B02BA}" type="pres">
      <dgm:prSet presAssocID="{DB3643D2-73BF-49EA-B65B-B04832370A60}" presName="desTx" presStyleLbl="fgAcc1" presStyleIdx="0" presStyleCnt="3">
        <dgm:presLayoutVars>
          <dgm:bulletEnabled val="1"/>
        </dgm:presLayoutVars>
      </dgm:prSet>
      <dgm:spPr/>
      <dgm:t>
        <a:bodyPr/>
        <a:lstStyle/>
        <a:p>
          <a:endParaRPr lang="en-GB"/>
        </a:p>
      </dgm:t>
    </dgm:pt>
    <dgm:pt modelId="{B459729D-7B5E-4004-A66C-94CB8F1BB018}" type="pres">
      <dgm:prSet presAssocID="{1C8E2388-0ADF-480F-8F9F-3B2810BEA096}" presName="sibTrans" presStyleLbl="sibTrans2D1" presStyleIdx="0" presStyleCnt="2"/>
      <dgm:spPr/>
      <dgm:t>
        <a:bodyPr/>
        <a:lstStyle/>
        <a:p>
          <a:endParaRPr lang="en-GB"/>
        </a:p>
      </dgm:t>
    </dgm:pt>
    <dgm:pt modelId="{EB02F97A-1C8D-4A92-9968-4089B38AE0C8}" type="pres">
      <dgm:prSet presAssocID="{1C8E2388-0ADF-480F-8F9F-3B2810BEA096}" presName="connTx" presStyleLbl="sibTrans2D1" presStyleIdx="0" presStyleCnt="2"/>
      <dgm:spPr/>
      <dgm:t>
        <a:bodyPr/>
        <a:lstStyle/>
        <a:p>
          <a:endParaRPr lang="en-GB"/>
        </a:p>
      </dgm:t>
    </dgm:pt>
    <dgm:pt modelId="{B44EE13F-A0FC-48E1-8011-B6217FBBDE63}" type="pres">
      <dgm:prSet presAssocID="{BB9EB0ED-26FC-4253-B8AC-3094EAB0A0D1}" presName="composite" presStyleCnt="0"/>
      <dgm:spPr/>
    </dgm:pt>
    <dgm:pt modelId="{79A72DF3-8B1F-4986-AEAC-5A2D29CF18E5}" type="pres">
      <dgm:prSet presAssocID="{BB9EB0ED-26FC-4253-B8AC-3094EAB0A0D1}" presName="parTx" presStyleLbl="node1" presStyleIdx="0" presStyleCnt="3">
        <dgm:presLayoutVars>
          <dgm:chMax val="0"/>
          <dgm:chPref val="0"/>
          <dgm:bulletEnabled val="1"/>
        </dgm:presLayoutVars>
      </dgm:prSet>
      <dgm:spPr/>
      <dgm:t>
        <a:bodyPr/>
        <a:lstStyle/>
        <a:p>
          <a:endParaRPr lang="en-GB"/>
        </a:p>
      </dgm:t>
    </dgm:pt>
    <dgm:pt modelId="{8AA8650A-CB63-45E0-AF7F-26B5954088EB}" type="pres">
      <dgm:prSet presAssocID="{BB9EB0ED-26FC-4253-B8AC-3094EAB0A0D1}" presName="parSh" presStyleLbl="node1" presStyleIdx="1" presStyleCnt="3"/>
      <dgm:spPr/>
      <dgm:t>
        <a:bodyPr/>
        <a:lstStyle/>
        <a:p>
          <a:endParaRPr lang="en-GB"/>
        </a:p>
      </dgm:t>
    </dgm:pt>
    <dgm:pt modelId="{1F3CD220-0A24-4540-829F-FCAAE34D9E28}" type="pres">
      <dgm:prSet presAssocID="{BB9EB0ED-26FC-4253-B8AC-3094EAB0A0D1}" presName="desTx" presStyleLbl="fgAcc1" presStyleIdx="1" presStyleCnt="3">
        <dgm:presLayoutVars>
          <dgm:bulletEnabled val="1"/>
        </dgm:presLayoutVars>
      </dgm:prSet>
      <dgm:spPr/>
      <dgm:t>
        <a:bodyPr/>
        <a:lstStyle/>
        <a:p>
          <a:endParaRPr lang="en-GB"/>
        </a:p>
      </dgm:t>
    </dgm:pt>
    <dgm:pt modelId="{267D48E9-1F61-4E72-9097-A47B0D2C6948}" type="pres">
      <dgm:prSet presAssocID="{3AB62F16-94AA-4D9F-A3F6-01298077FCDD}" presName="sibTrans" presStyleLbl="sibTrans2D1" presStyleIdx="1" presStyleCnt="2"/>
      <dgm:spPr/>
      <dgm:t>
        <a:bodyPr/>
        <a:lstStyle/>
        <a:p>
          <a:endParaRPr lang="en-GB"/>
        </a:p>
      </dgm:t>
    </dgm:pt>
    <dgm:pt modelId="{CD874B97-219C-41EA-8491-5E57F9F92697}" type="pres">
      <dgm:prSet presAssocID="{3AB62F16-94AA-4D9F-A3F6-01298077FCDD}" presName="connTx" presStyleLbl="sibTrans2D1" presStyleIdx="1" presStyleCnt="2"/>
      <dgm:spPr/>
      <dgm:t>
        <a:bodyPr/>
        <a:lstStyle/>
        <a:p>
          <a:endParaRPr lang="en-GB"/>
        </a:p>
      </dgm:t>
    </dgm:pt>
    <dgm:pt modelId="{7A90F04C-8488-4DFB-B55E-952D6BAE7CE7}" type="pres">
      <dgm:prSet presAssocID="{404EFFF7-A02F-4866-8C4B-ECC035FB5A6E}" presName="composite" presStyleCnt="0"/>
      <dgm:spPr/>
    </dgm:pt>
    <dgm:pt modelId="{91A3FA43-A7A4-4E64-8C01-2A1314DA5565}" type="pres">
      <dgm:prSet presAssocID="{404EFFF7-A02F-4866-8C4B-ECC035FB5A6E}" presName="parTx" presStyleLbl="node1" presStyleIdx="1" presStyleCnt="3">
        <dgm:presLayoutVars>
          <dgm:chMax val="0"/>
          <dgm:chPref val="0"/>
          <dgm:bulletEnabled val="1"/>
        </dgm:presLayoutVars>
      </dgm:prSet>
      <dgm:spPr/>
      <dgm:t>
        <a:bodyPr/>
        <a:lstStyle/>
        <a:p>
          <a:endParaRPr lang="en-GB"/>
        </a:p>
      </dgm:t>
    </dgm:pt>
    <dgm:pt modelId="{32DF5ECC-4F5A-4D5C-A1DB-B79F4CACC4E4}" type="pres">
      <dgm:prSet presAssocID="{404EFFF7-A02F-4866-8C4B-ECC035FB5A6E}" presName="parSh" presStyleLbl="node1" presStyleIdx="2" presStyleCnt="3"/>
      <dgm:spPr/>
      <dgm:t>
        <a:bodyPr/>
        <a:lstStyle/>
        <a:p>
          <a:endParaRPr lang="en-GB"/>
        </a:p>
      </dgm:t>
    </dgm:pt>
    <dgm:pt modelId="{B71EB004-64A3-4380-B2E4-F7BC22FDD3F3}" type="pres">
      <dgm:prSet presAssocID="{404EFFF7-A02F-4866-8C4B-ECC035FB5A6E}" presName="desTx" presStyleLbl="fgAcc1" presStyleIdx="2" presStyleCnt="3">
        <dgm:presLayoutVars>
          <dgm:bulletEnabled val="1"/>
        </dgm:presLayoutVars>
      </dgm:prSet>
      <dgm:spPr/>
      <dgm:t>
        <a:bodyPr/>
        <a:lstStyle/>
        <a:p>
          <a:endParaRPr lang="en-GB"/>
        </a:p>
      </dgm:t>
    </dgm:pt>
  </dgm:ptLst>
  <dgm:cxnLst>
    <dgm:cxn modelId="{1741E653-AE12-4D71-8D24-AF8F34FC97B3}" type="presOf" srcId="{965CE296-AF18-4089-B131-5FE880793254}" destId="{B71EB004-64A3-4380-B2E4-F7BC22FDD3F3}" srcOrd="0" destOrd="0" presId="urn:microsoft.com/office/officeart/2005/8/layout/process3"/>
    <dgm:cxn modelId="{39A4CF02-D389-4EF3-9A2C-264073DCF573}" srcId="{BB9EB0ED-26FC-4253-B8AC-3094EAB0A0D1}" destId="{E3B8221A-6EC7-4543-9A47-ED7C8CA5471B}" srcOrd="0" destOrd="0" parTransId="{154056F0-318B-4494-8A6E-AA42D09687FE}" sibTransId="{46967A16-C1C3-483E-B3CC-EB23DA464556}"/>
    <dgm:cxn modelId="{A5E93CA8-874F-4B05-A5CE-8FCBB2EDE2C5}" type="presOf" srcId="{DB3643D2-73BF-49EA-B65B-B04832370A60}" destId="{FC70A9F9-B878-4CA5-BA4F-AF1D23827C07}" srcOrd="1" destOrd="0" presId="urn:microsoft.com/office/officeart/2005/8/layout/process3"/>
    <dgm:cxn modelId="{EFD42F57-E63D-4BE8-B9A1-E06F3E6D338D}" type="presOf" srcId="{DDB6AE31-182C-490C-A0BD-A293595698B1}" destId="{DC1F5BFA-7F49-400B-9963-CB43CF5B02BA}" srcOrd="0" destOrd="0" presId="urn:microsoft.com/office/officeart/2005/8/layout/process3"/>
    <dgm:cxn modelId="{1A17FC98-30CD-489A-ACCC-65E7BC4515E8}" srcId="{12B23DAB-DDE6-48A0-A6DD-1CE6AE57CBB7}" destId="{BB9EB0ED-26FC-4253-B8AC-3094EAB0A0D1}" srcOrd="1" destOrd="0" parTransId="{4BA91E06-78E7-476D-9D9B-C0ED937BFCB7}" sibTransId="{3AB62F16-94AA-4D9F-A3F6-01298077FCDD}"/>
    <dgm:cxn modelId="{AEC4B7F9-506B-4B06-8104-2B81407CFFE0}" srcId="{404EFFF7-A02F-4866-8C4B-ECC035FB5A6E}" destId="{965CE296-AF18-4089-B131-5FE880793254}" srcOrd="0" destOrd="0" parTransId="{030DE204-BF50-4F2D-A269-D7ABB2A3A8E1}" sibTransId="{E9DF0C88-94C1-40F8-86F0-BAF15A730B84}"/>
    <dgm:cxn modelId="{EBD7582A-E7A9-4BC4-A820-0C2CFE055711}" srcId="{12B23DAB-DDE6-48A0-A6DD-1CE6AE57CBB7}" destId="{404EFFF7-A02F-4866-8C4B-ECC035FB5A6E}" srcOrd="2" destOrd="0" parTransId="{0C8BDD30-089C-41AA-A72B-F4B0E25435FC}" sibTransId="{C04E60F5-95A8-4D87-82C6-CF4375E9ED09}"/>
    <dgm:cxn modelId="{B1D98B9A-1E5D-4B31-B2DE-E6D07A3B0305}" type="presOf" srcId="{DB3643D2-73BF-49EA-B65B-B04832370A60}" destId="{7B5442EE-45C1-4D3C-917B-26BBEB10C167}" srcOrd="0" destOrd="0" presId="urn:microsoft.com/office/officeart/2005/8/layout/process3"/>
    <dgm:cxn modelId="{7C579916-99E1-4A67-9FED-490426676CE8}" type="presOf" srcId="{1C8E2388-0ADF-480F-8F9F-3B2810BEA096}" destId="{EB02F97A-1C8D-4A92-9968-4089B38AE0C8}" srcOrd="1" destOrd="0" presId="urn:microsoft.com/office/officeart/2005/8/layout/process3"/>
    <dgm:cxn modelId="{9344CC28-A3B9-4305-9BB3-EBD361703D89}" type="presOf" srcId="{3AB62F16-94AA-4D9F-A3F6-01298077FCDD}" destId="{267D48E9-1F61-4E72-9097-A47B0D2C6948}" srcOrd="0" destOrd="0" presId="urn:microsoft.com/office/officeart/2005/8/layout/process3"/>
    <dgm:cxn modelId="{C4CFECC9-5D07-4437-90B0-E05D3F9017B4}" type="presOf" srcId="{E3B8221A-6EC7-4543-9A47-ED7C8CA5471B}" destId="{1F3CD220-0A24-4540-829F-FCAAE34D9E28}" srcOrd="0" destOrd="0" presId="urn:microsoft.com/office/officeart/2005/8/layout/process3"/>
    <dgm:cxn modelId="{88671D99-45DB-4A0F-8D62-AB40DFCA516E}" type="presOf" srcId="{1C8E2388-0ADF-480F-8F9F-3B2810BEA096}" destId="{B459729D-7B5E-4004-A66C-94CB8F1BB018}" srcOrd="0" destOrd="0" presId="urn:microsoft.com/office/officeart/2005/8/layout/process3"/>
    <dgm:cxn modelId="{41101BC3-D355-4EC4-A3EB-5F32932796B6}" type="presOf" srcId="{12B23DAB-DDE6-48A0-A6DD-1CE6AE57CBB7}" destId="{3AAC35B1-2AE9-43A4-B9D0-E219CDE20E12}" srcOrd="0" destOrd="0" presId="urn:microsoft.com/office/officeart/2005/8/layout/process3"/>
    <dgm:cxn modelId="{2A8633EA-5FD7-4EBE-947E-BC6FFEBEA882}" srcId="{12B23DAB-DDE6-48A0-A6DD-1CE6AE57CBB7}" destId="{DB3643D2-73BF-49EA-B65B-B04832370A60}" srcOrd="0" destOrd="0" parTransId="{ACA800BE-E286-4A19-9EAB-78C11A2D60ED}" sibTransId="{1C8E2388-0ADF-480F-8F9F-3B2810BEA096}"/>
    <dgm:cxn modelId="{51E7AB3B-D9E3-431F-899B-1522C6E3715A}" srcId="{DB3643D2-73BF-49EA-B65B-B04832370A60}" destId="{DDB6AE31-182C-490C-A0BD-A293595698B1}" srcOrd="0" destOrd="0" parTransId="{3814A1A2-84D9-47EE-82EE-CEC5E0A27FDA}" sibTransId="{7FACE6F4-3AF2-40C4-9D75-50FF4D26830A}"/>
    <dgm:cxn modelId="{4CEF0453-DD18-4150-98B1-2BEA8FDD0B07}" type="presOf" srcId="{404EFFF7-A02F-4866-8C4B-ECC035FB5A6E}" destId="{32DF5ECC-4F5A-4D5C-A1DB-B79F4CACC4E4}" srcOrd="1" destOrd="0" presId="urn:microsoft.com/office/officeart/2005/8/layout/process3"/>
    <dgm:cxn modelId="{D796FAED-3BD9-4C31-BF7F-A2B9E8B8A977}" type="presOf" srcId="{BB9EB0ED-26FC-4253-B8AC-3094EAB0A0D1}" destId="{79A72DF3-8B1F-4986-AEAC-5A2D29CF18E5}" srcOrd="0" destOrd="0" presId="urn:microsoft.com/office/officeart/2005/8/layout/process3"/>
    <dgm:cxn modelId="{5AE4861C-33DE-432F-AEDD-A3CB7D2D5DAB}" type="presOf" srcId="{3AB62F16-94AA-4D9F-A3F6-01298077FCDD}" destId="{CD874B97-219C-41EA-8491-5E57F9F92697}" srcOrd="1" destOrd="0" presId="urn:microsoft.com/office/officeart/2005/8/layout/process3"/>
    <dgm:cxn modelId="{CAC2C8CC-6E7B-4CCE-ABB5-D9781A74EF07}" type="presOf" srcId="{BB9EB0ED-26FC-4253-B8AC-3094EAB0A0D1}" destId="{8AA8650A-CB63-45E0-AF7F-26B5954088EB}" srcOrd="1" destOrd="0" presId="urn:microsoft.com/office/officeart/2005/8/layout/process3"/>
    <dgm:cxn modelId="{B8909E32-3D03-43A5-A4E0-BE188D51538F}" type="presOf" srcId="{404EFFF7-A02F-4866-8C4B-ECC035FB5A6E}" destId="{91A3FA43-A7A4-4E64-8C01-2A1314DA5565}" srcOrd="0" destOrd="0" presId="urn:microsoft.com/office/officeart/2005/8/layout/process3"/>
    <dgm:cxn modelId="{FE86BACE-8150-4439-B3B7-33E1FC196703}" type="presParOf" srcId="{3AAC35B1-2AE9-43A4-B9D0-E219CDE20E12}" destId="{9EC2DBCB-F86C-414C-931F-2177FB9C4D8E}" srcOrd="0" destOrd="0" presId="urn:microsoft.com/office/officeart/2005/8/layout/process3"/>
    <dgm:cxn modelId="{7169ADDE-4B86-4845-B264-F720F41217FF}" type="presParOf" srcId="{9EC2DBCB-F86C-414C-931F-2177FB9C4D8E}" destId="{7B5442EE-45C1-4D3C-917B-26BBEB10C167}" srcOrd="0" destOrd="0" presId="urn:microsoft.com/office/officeart/2005/8/layout/process3"/>
    <dgm:cxn modelId="{D3899580-2348-49A8-B417-EDF9FD0E464A}" type="presParOf" srcId="{9EC2DBCB-F86C-414C-931F-2177FB9C4D8E}" destId="{FC70A9F9-B878-4CA5-BA4F-AF1D23827C07}" srcOrd="1" destOrd="0" presId="urn:microsoft.com/office/officeart/2005/8/layout/process3"/>
    <dgm:cxn modelId="{F1736D49-CDAB-44A1-9EF2-1D2B1D07E73C}" type="presParOf" srcId="{9EC2DBCB-F86C-414C-931F-2177FB9C4D8E}" destId="{DC1F5BFA-7F49-400B-9963-CB43CF5B02BA}" srcOrd="2" destOrd="0" presId="urn:microsoft.com/office/officeart/2005/8/layout/process3"/>
    <dgm:cxn modelId="{F774C5A5-5ED3-4EDA-BB9B-DE847F03CCA6}" type="presParOf" srcId="{3AAC35B1-2AE9-43A4-B9D0-E219CDE20E12}" destId="{B459729D-7B5E-4004-A66C-94CB8F1BB018}" srcOrd="1" destOrd="0" presId="urn:microsoft.com/office/officeart/2005/8/layout/process3"/>
    <dgm:cxn modelId="{511194D2-5842-4EBF-B33F-42E0E5A57724}" type="presParOf" srcId="{B459729D-7B5E-4004-A66C-94CB8F1BB018}" destId="{EB02F97A-1C8D-4A92-9968-4089B38AE0C8}" srcOrd="0" destOrd="0" presId="urn:microsoft.com/office/officeart/2005/8/layout/process3"/>
    <dgm:cxn modelId="{02C53D6F-0ECD-49B5-831F-D9DC4577F7AD}" type="presParOf" srcId="{3AAC35B1-2AE9-43A4-B9D0-E219CDE20E12}" destId="{B44EE13F-A0FC-48E1-8011-B6217FBBDE63}" srcOrd="2" destOrd="0" presId="urn:microsoft.com/office/officeart/2005/8/layout/process3"/>
    <dgm:cxn modelId="{52E87B38-9269-4BB0-A92F-6B44F1F93607}" type="presParOf" srcId="{B44EE13F-A0FC-48E1-8011-B6217FBBDE63}" destId="{79A72DF3-8B1F-4986-AEAC-5A2D29CF18E5}" srcOrd="0" destOrd="0" presId="urn:microsoft.com/office/officeart/2005/8/layout/process3"/>
    <dgm:cxn modelId="{1F743EF3-CFC5-4965-B23B-A7406852D54F}" type="presParOf" srcId="{B44EE13F-A0FC-48E1-8011-B6217FBBDE63}" destId="{8AA8650A-CB63-45E0-AF7F-26B5954088EB}" srcOrd="1" destOrd="0" presId="urn:microsoft.com/office/officeart/2005/8/layout/process3"/>
    <dgm:cxn modelId="{82D1368B-48AF-4759-AE13-C27A39C766AA}" type="presParOf" srcId="{B44EE13F-A0FC-48E1-8011-B6217FBBDE63}" destId="{1F3CD220-0A24-4540-829F-FCAAE34D9E28}" srcOrd="2" destOrd="0" presId="urn:microsoft.com/office/officeart/2005/8/layout/process3"/>
    <dgm:cxn modelId="{EC149FF5-170E-4EF7-B3E2-85FFED357645}" type="presParOf" srcId="{3AAC35B1-2AE9-43A4-B9D0-E219CDE20E12}" destId="{267D48E9-1F61-4E72-9097-A47B0D2C6948}" srcOrd="3" destOrd="0" presId="urn:microsoft.com/office/officeart/2005/8/layout/process3"/>
    <dgm:cxn modelId="{A207ACF4-8BE3-4B99-9653-F3475C09C399}" type="presParOf" srcId="{267D48E9-1F61-4E72-9097-A47B0D2C6948}" destId="{CD874B97-219C-41EA-8491-5E57F9F92697}" srcOrd="0" destOrd="0" presId="urn:microsoft.com/office/officeart/2005/8/layout/process3"/>
    <dgm:cxn modelId="{1A2FFFF0-32EE-427D-B33E-865348822EA2}" type="presParOf" srcId="{3AAC35B1-2AE9-43A4-B9D0-E219CDE20E12}" destId="{7A90F04C-8488-4DFB-B55E-952D6BAE7CE7}" srcOrd="4" destOrd="0" presId="urn:microsoft.com/office/officeart/2005/8/layout/process3"/>
    <dgm:cxn modelId="{D438CAAE-9E29-4923-B47F-8308952907FF}" type="presParOf" srcId="{7A90F04C-8488-4DFB-B55E-952D6BAE7CE7}" destId="{91A3FA43-A7A4-4E64-8C01-2A1314DA5565}" srcOrd="0" destOrd="0" presId="urn:microsoft.com/office/officeart/2005/8/layout/process3"/>
    <dgm:cxn modelId="{997FB1CC-86D3-4319-9557-1D975A480AF2}" type="presParOf" srcId="{7A90F04C-8488-4DFB-B55E-952D6BAE7CE7}" destId="{32DF5ECC-4F5A-4D5C-A1DB-B79F4CACC4E4}" srcOrd="1" destOrd="0" presId="urn:microsoft.com/office/officeart/2005/8/layout/process3"/>
    <dgm:cxn modelId="{C7F30180-70BB-4A4F-8345-1CEB1026536E}" type="presParOf" srcId="{7A90F04C-8488-4DFB-B55E-952D6BAE7CE7}" destId="{B71EB004-64A3-4380-B2E4-F7BC22FDD3F3}" srcOrd="2" destOrd="0" presId="urn:microsoft.com/office/officeart/2005/8/layout/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0A9F9-B878-4CA5-BA4F-AF1D23827C07}">
      <dsp:nvSpPr>
        <dsp:cNvPr id="0" name=""/>
        <dsp:cNvSpPr/>
      </dsp:nvSpPr>
      <dsp:spPr>
        <a:xfrm>
          <a:off x="2067" y="2808"/>
          <a:ext cx="1223546" cy="82080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n-GB" sz="1000" b="1" kern="1200" baseline="0">
              <a:latin typeface="Times New Roman" panose="02020603050405020304" pitchFamily="18" charset="0"/>
              <a:cs typeface="Times New Roman" panose="02020603050405020304" pitchFamily="18" charset="0"/>
            </a:rPr>
            <a:t>PREMENSTRUAL SYMPTOMS</a:t>
          </a:r>
        </a:p>
      </dsp:txBody>
      <dsp:txXfrm>
        <a:off x="2067" y="2808"/>
        <a:ext cx="1223546" cy="452557"/>
      </dsp:txXfrm>
    </dsp:sp>
    <dsp:sp modelId="{DC1F5BFA-7F49-400B-9963-CB43CF5B02BA}">
      <dsp:nvSpPr>
        <dsp:cNvPr id="0" name=""/>
        <dsp:cNvSpPr/>
      </dsp:nvSpPr>
      <dsp:spPr>
        <a:xfrm>
          <a:off x="279875" y="455366"/>
          <a:ext cx="1131394" cy="109440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90000"/>
            </a:lnSpc>
            <a:spcBef>
              <a:spcPct val="0"/>
            </a:spcBef>
            <a:spcAft>
              <a:spcPct val="15000"/>
            </a:spcAft>
            <a:buChar char="••"/>
          </a:pPr>
          <a:r>
            <a:rPr lang="en-GB" sz="1000" b="1" kern="1200" baseline="0">
              <a:latin typeface="Times New Roman" panose="02020603050405020304" pitchFamily="18" charset="0"/>
              <a:cs typeface="Times New Roman" panose="02020603050405020304" pitchFamily="18" charset="0"/>
            </a:rPr>
            <a:t>Physiologic; may not affect lifestyle</a:t>
          </a:r>
        </a:p>
      </dsp:txBody>
      <dsp:txXfrm>
        <a:off x="311929" y="487420"/>
        <a:ext cx="1067286" cy="1030292"/>
      </dsp:txXfrm>
    </dsp:sp>
    <dsp:sp modelId="{B459729D-7B5E-4004-A66C-94CB8F1BB018}">
      <dsp:nvSpPr>
        <dsp:cNvPr id="0" name=""/>
        <dsp:cNvSpPr/>
      </dsp:nvSpPr>
      <dsp:spPr>
        <a:xfrm>
          <a:off x="1385610" y="88245"/>
          <a:ext cx="339192" cy="28168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anose="02020603050405020304" pitchFamily="18" charset="0"/>
            <a:cs typeface="Times New Roman" panose="02020603050405020304" pitchFamily="18" charset="0"/>
          </a:endParaRPr>
        </a:p>
      </dsp:txBody>
      <dsp:txXfrm>
        <a:off x="1385610" y="144582"/>
        <a:ext cx="254687" cy="169010"/>
      </dsp:txXfrm>
    </dsp:sp>
    <dsp:sp modelId="{8AA8650A-CB63-45E0-AF7F-26B5954088EB}">
      <dsp:nvSpPr>
        <dsp:cNvPr id="0" name=""/>
        <dsp:cNvSpPr/>
      </dsp:nvSpPr>
      <dsp:spPr>
        <a:xfrm>
          <a:off x="1865599" y="2808"/>
          <a:ext cx="1131394" cy="82080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n-GB" sz="1000" b="1" kern="1200" baseline="0">
              <a:latin typeface="Times New Roman" panose="02020603050405020304" pitchFamily="18" charset="0"/>
              <a:cs typeface="Times New Roman" panose="02020603050405020304" pitchFamily="18" charset="0"/>
            </a:rPr>
            <a:t>PMS</a:t>
          </a:r>
        </a:p>
      </dsp:txBody>
      <dsp:txXfrm>
        <a:off x="1865599" y="2808"/>
        <a:ext cx="1131394" cy="452557"/>
      </dsp:txXfrm>
    </dsp:sp>
    <dsp:sp modelId="{1F3CD220-0A24-4540-829F-FCAAE34D9E28}">
      <dsp:nvSpPr>
        <dsp:cNvPr id="0" name=""/>
        <dsp:cNvSpPr/>
      </dsp:nvSpPr>
      <dsp:spPr>
        <a:xfrm>
          <a:off x="2097331" y="455366"/>
          <a:ext cx="1131394" cy="109440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90000"/>
            </a:lnSpc>
            <a:spcBef>
              <a:spcPct val="0"/>
            </a:spcBef>
            <a:spcAft>
              <a:spcPct val="15000"/>
            </a:spcAft>
            <a:buChar char="••"/>
          </a:pPr>
          <a:r>
            <a:rPr lang="en-GB" sz="1000" b="1" kern="1200" baseline="0">
              <a:latin typeface="Times New Roman" panose="02020603050405020304" pitchFamily="18" charset="0"/>
              <a:cs typeface="Times New Roman" panose="02020603050405020304" pitchFamily="18" charset="0"/>
            </a:rPr>
            <a:t>Generally affects lifestyle</a:t>
          </a:r>
        </a:p>
      </dsp:txBody>
      <dsp:txXfrm>
        <a:off x="2129385" y="487420"/>
        <a:ext cx="1067286" cy="1030292"/>
      </dsp:txXfrm>
    </dsp:sp>
    <dsp:sp modelId="{267D48E9-1F61-4E72-9097-A47B0D2C6948}">
      <dsp:nvSpPr>
        <dsp:cNvPr id="0" name=""/>
        <dsp:cNvSpPr/>
      </dsp:nvSpPr>
      <dsp:spPr>
        <a:xfrm>
          <a:off x="3168509" y="88245"/>
          <a:ext cx="363612" cy="28168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GB" sz="1200" kern="1200">
            <a:latin typeface="Times New Roman" panose="02020603050405020304" pitchFamily="18" charset="0"/>
            <a:cs typeface="Times New Roman" panose="02020603050405020304" pitchFamily="18" charset="0"/>
          </a:endParaRPr>
        </a:p>
      </dsp:txBody>
      <dsp:txXfrm>
        <a:off x="3168509" y="144582"/>
        <a:ext cx="279107" cy="169010"/>
      </dsp:txXfrm>
    </dsp:sp>
    <dsp:sp modelId="{32DF5ECC-4F5A-4D5C-A1DB-B79F4CACC4E4}">
      <dsp:nvSpPr>
        <dsp:cNvPr id="0" name=""/>
        <dsp:cNvSpPr/>
      </dsp:nvSpPr>
      <dsp:spPr>
        <a:xfrm>
          <a:off x="3683056" y="2808"/>
          <a:ext cx="1131394" cy="820800"/>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n-GB" sz="1000" b="1" kern="1200" baseline="0">
              <a:latin typeface="Times New Roman" panose="02020603050405020304" pitchFamily="18" charset="0"/>
              <a:cs typeface="Times New Roman" panose="02020603050405020304" pitchFamily="18" charset="0"/>
            </a:rPr>
            <a:t>PMDD</a:t>
          </a:r>
        </a:p>
      </dsp:txBody>
      <dsp:txXfrm>
        <a:off x="3683056" y="2808"/>
        <a:ext cx="1131394" cy="452557"/>
      </dsp:txXfrm>
    </dsp:sp>
    <dsp:sp modelId="{B71EB004-64A3-4380-B2E4-F7BC22FDD3F3}">
      <dsp:nvSpPr>
        <dsp:cNvPr id="0" name=""/>
        <dsp:cNvSpPr/>
      </dsp:nvSpPr>
      <dsp:spPr>
        <a:xfrm>
          <a:off x="3914787" y="455366"/>
          <a:ext cx="1131394" cy="1094400"/>
        </a:xfrm>
        <a:prstGeom prst="roundRect">
          <a:avLst>
            <a:gd name="adj" fmla="val 10000"/>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b="1" kern="1200" baseline="0">
              <a:latin typeface="Times New Roman" panose="02020603050405020304" pitchFamily="18" charset="0"/>
              <a:cs typeface="Times New Roman" panose="02020603050405020304" pitchFamily="18" charset="0"/>
            </a:rPr>
            <a:t>Causes significant distress or impairment</a:t>
          </a:r>
        </a:p>
      </dsp:txBody>
      <dsp:txXfrm>
        <a:off x="3946841" y="487420"/>
        <a:ext cx="1067286" cy="10302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52AEF8-4C48-4100-AE8F-37F787F7853E}">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E3D95-E083-4E4E-AE0F-7C6F8DE7E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Pages>
  <Words>19767</Words>
  <Characters>112674</Characters>
  <Application>Microsoft Office Word</Application>
  <DocSecurity>0</DocSecurity>
  <Lines>938</Lines>
  <Paragraphs>264</Paragraphs>
  <ScaleCrop>false</ScaleCrop>
  <HeadingPairs>
    <vt:vector size="8" baseType="variant">
      <vt:variant>
        <vt:lpstr>Title</vt:lpstr>
      </vt:variant>
      <vt:variant>
        <vt:i4>1</vt:i4>
      </vt:variant>
      <vt:variant>
        <vt:lpstr>Headings</vt:lpstr>
      </vt:variant>
      <vt:variant>
        <vt:i4>1</vt:i4>
      </vt:variant>
      <vt:variant>
        <vt:lpstr>Konu Başlığı</vt:lpstr>
      </vt:variant>
      <vt:variant>
        <vt:i4>1</vt:i4>
      </vt:variant>
      <vt:variant>
        <vt:lpstr>Titre</vt:lpstr>
      </vt:variant>
      <vt:variant>
        <vt:i4>1</vt:i4>
      </vt:variant>
    </vt:vector>
  </HeadingPairs>
  <TitlesOfParts>
    <vt:vector size="4" baseType="lpstr">
      <vt:lpstr/>
      <vt:lpstr>ACKNOWLEDGEMENTS</vt:lpstr>
      <vt:lpstr/>
      <vt:lpstr/>
    </vt:vector>
  </TitlesOfParts>
  <Company/>
  <LinksUpToDate>false</LinksUpToDate>
  <CharactersWithSpaces>132177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 A Ofei</dc:creator>
  <cp:lastModifiedBy>Ofei Priscilla Ampofoa</cp:lastModifiedBy>
  <cp:revision>32</cp:revision>
  <dcterms:created xsi:type="dcterms:W3CDTF">2020-08-19T09:08:00Z</dcterms:created>
  <dcterms:modified xsi:type="dcterms:W3CDTF">2020-09-13T16:50:00Z</dcterms:modified>
</cp:coreProperties>
</file>