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2B" w:rsidRPr="009314B0" w:rsidRDefault="00A9532B" w:rsidP="00BF2110">
      <w:pPr>
        <w:spacing w:line="276" w:lineRule="auto"/>
        <w:jc w:val="center"/>
        <w:rPr>
          <w:rFonts w:eastAsia="Calibri" w:cs="Times New Roman"/>
          <w:b/>
          <w:szCs w:val="24"/>
        </w:rPr>
      </w:pPr>
      <w:bookmarkStart w:id="0" w:name="_Toc14303694"/>
      <w:bookmarkStart w:id="1" w:name="_GoBack"/>
      <w:bookmarkEnd w:id="1"/>
      <w:r w:rsidRPr="009314B0">
        <w:rPr>
          <w:rFonts w:eastAsia="Calibri" w:cs="Times New Roman"/>
          <w:b/>
          <w:szCs w:val="24"/>
        </w:rPr>
        <w:t>T.C.</w:t>
      </w:r>
    </w:p>
    <w:p w:rsidR="00A9532B" w:rsidRPr="001B4E77" w:rsidRDefault="00A9532B" w:rsidP="00BF2110">
      <w:pPr>
        <w:spacing w:line="276" w:lineRule="auto"/>
        <w:jc w:val="center"/>
        <w:rPr>
          <w:rFonts w:eastAsia="Calibri" w:cs="Times New Roman"/>
          <w:b/>
          <w:szCs w:val="24"/>
        </w:rPr>
      </w:pPr>
      <w:r w:rsidRPr="001B4E77">
        <w:rPr>
          <w:rFonts w:eastAsia="Calibri" w:cs="Times New Roman"/>
          <w:b/>
          <w:szCs w:val="24"/>
        </w:rPr>
        <w:t>AYDIN ADNAN MENDERES ÜNİVERSİTESİ</w:t>
      </w:r>
    </w:p>
    <w:p w:rsidR="00A9532B" w:rsidRPr="001B4E77" w:rsidRDefault="00A9532B" w:rsidP="00BF2110">
      <w:pPr>
        <w:spacing w:line="276" w:lineRule="auto"/>
        <w:jc w:val="center"/>
        <w:rPr>
          <w:rFonts w:eastAsia="Calibri" w:cs="Times New Roman"/>
          <w:b/>
          <w:szCs w:val="24"/>
        </w:rPr>
      </w:pPr>
      <w:r w:rsidRPr="001B4E77">
        <w:rPr>
          <w:rFonts w:eastAsia="Calibri" w:cs="Times New Roman"/>
          <w:b/>
          <w:szCs w:val="24"/>
        </w:rPr>
        <w:t>SAĞLIK BİLİMLERİ ENSTİTÜSÜ</w:t>
      </w:r>
    </w:p>
    <w:p w:rsidR="00D23A28" w:rsidRDefault="00A9532B" w:rsidP="00BF2110">
      <w:pPr>
        <w:spacing w:line="276" w:lineRule="auto"/>
        <w:jc w:val="center"/>
        <w:rPr>
          <w:rFonts w:eastAsia="Calibri" w:cs="Times New Roman"/>
          <w:b/>
          <w:szCs w:val="24"/>
        </w:rPr>
      </w:pPr>
      <w:r w:rsidRPr="001B4E77">
        <w:rPr>
          <w:rFonts w:eastAsia="Calibri" w:cs="Times New Roman"/>
          <w:b/>
          <w:szCs w:val="24"/>
        </w:rPr>
        <w:t>BESİN Hİ</w:t>
      </w:r>
      <w:r w:rsidR="004E62AB">
        <w:rPr>
          <w:rFonts w:eastAsia="Calibri" w:cs="Times New Roman"/>
          <w:b/>
          <w:szCs w:val="24"/>
        </w:rPr>
        <w:t>JYENİ ve TEKNOLOJİSİ</w:t>
      </w:r>
      <w:r w:rsidRPr="001B4E77">
        <w:rPr>
          <w:rFonts w:eastAsia="Calibri" w:cs="Times New Roman"/>
          <w:b/>
          <w:szCs w:val="24"/>
        </w:rPr>
        <w:t xml:space="preserve"> </w:t>
      </w:r>
      <w:r w:rsidR="00D23A28">
        <w:rPr>
          <w:rFonts w:eastAsia="Calibri" w:cs="Times New Roman"/>
          <w:b/>
          <w:szCs w:val="24"/>
        </w:rPr>
        <w:t xml:space="preserve">(VETERİNER) </w:t>
      </w:r>
    </w:p>
    <w:p w:rsidR="00A9532B" w:rsidRDefault="00A9532B" w:rsidP="00BF2110">
      <w:pPr>
        <w:spacing w:line="276" w:lineRule="auto"/>
        <w:jc w:val="center"/>
        <w:rPr>
          <w:rFonts w:eastAsia="Calibri" w:cs="Times New Roman"/>
          <w:b/>
          <w:szCs w:val="24"/>
        </w:rPr>
      </w:pPr>
      <w:r w:rsidRPr="001B4E77">
        <w:rPr>
          <w:rFonts w:eastAsia="Calibri" w:cs="Times New Roman"/>
          <w:b/>
          <w:szCs w:val="24"/>
        </w:rPr>
        <w:t>YÜKSEK LİSANS PROGRAMI</w:t>
      </w:r>
    </w:p>
    <w:p w:rsidR="00A9532B" w:rsidRPr="001B4E77" w:rsidRDefault="00A9532B" w:rsidP="00BF2110">
      <w:pPr>
        <w:spacing w:after="200" w:line="276" w:lineRule="auto"/>
        <w:jc w:val="center"/>
        <w:rPr>
          <w:rFonts w:eastAsia="Calibri" w:cs="Times New Roman"/>
          <w:szCs w:val="24"/>
        </w:rPr>
      </w:pPr>
    </w:p>
    <w:p w:rsidR="00A9532B" w:rsidRPr="001B4E77" w:rsidRDefault="00A9532B" w:rsidP="00BF2110">
      <w:pPr>
        <w:spacing w:after="200" w:line="276" w:lineRule="auto"/>
        <w:jc w:val="center"/>
        <w:rPr>
          <w:rFonts w:eastAsia="Calibri" w:cs="Times New Roman"/>
          <w:szCs w:val="24"/>
        </w:rPr>
      </w:pPr>
    </w:p>
    <w:p w:rsidR="00A9532B" w:rsidRPr="001B4E77" w:rsidRDefault="00A9532B" w:rsidP="00BF2110">
      <w:pPr>
        <w:spacing w:after="200" w:line="276" w:lineRule="auto"/>
        <w:jc w:val="center"/>
        <w:rPr>
          <w:rFonts w:eastAsia="Calibri" w:cs="Times New Roman"/>
          <w:szCs w:val="24"/>
        </w:rPr>
      </w:pPr>
    </w:p>
    <w:p w:rsidR="00A9532B" w:rsidRPr="001B4E77" w:rsidRDefault="00A9532B" w:rsidP="00BF2110">
      <w:pPr>
        <w:spacing w:after="200" w:line="276" w:lineRule="auto"/>
        <w:jc w:val="center"/>
        <w:rPr>
          <w:rFonts w:eastAsia="Calibri" w:cs="Times New Roman"/>
          <w:szCs w:val="24"/>
        </w:rPr>
      </w:pPr>
    </w:p>
    <w:p w:rsidR="00A3257B" w:rsidRDefault="00A9532B" w:rsidP="00BF2110">
      <w:pPr>
        <w:spacing w:line="276" w:lineRule="auto"/>
        <w:jc w:val="center"/>
        <w:rPr>
          <w:rFonts w:eastAsia="Times New Roman" w:cs="Times New Roman"/>
          <w:b/>
          <w:sz w:val="32"/>
          <w:szCs w:val="32"/>
          <w:lang w:eastAsia="tr-TR"/>
        </w:rPr>
      </w:pPr>
      <w:r w:rsidRPr="00A3257B">
        <w:rPr>
          <w:rFonts w:eastAsia="Times New Roman" w:cs="Times New Roman"/>
          <w:b/>
          <w:sz w:val="32"/>
          <w:szCs w:val="32"/>
          <w:lang w:eastAsia="tr-TR"/>
        </w:rPr>
        <w:t>AYDIN İLİNDE SATIŞA SUNULAN</w:t>
      </w:r>
    </w:p>
    <w:p w:rsidR="00A3257B" w:rsidRDefault="00A9532B" w:rsidP="00BF2110">
      <w:pPr>
        <w:spacing w:line="276" w:lineRule="auto"/>
        <w:jc w:val="center"/>
        <w:rPr>
          <w:rFonts w:eastAsia="Times New Roman" w:cs="Times New Roman"/>
          <w:b/>
          <w:sz w:val="32"/>
          <w:szCs w:val="32"/>
          <w:lang w:eastAsia="tr-TR"/>
        </w:rPr>
      </w:pPr>
      <w:r w:rsidRPr="00A3257B">
        <w:rPr>
          <w:rFonts w:eastAsia="Times New Roman" w:cs="Times New Roman"/>
          <w:b/>
          <w:sz w:val="32"/>
          <w:szCs w:val="32"/>
          <w:lang w:eastAsia="tr-TR"/>
        </w:rPr>
        <w:t>SÜT VE SÜT ÜRÜNLERİNDE</w:t>
      </w:r>
    </w:p>
    <w:p w:rsidR="00A9532B" w:rsidRPr="00A3257B" w:rsidRDefault="00A9532B" w:rsidP="00BF2110">
      <w:pPr>
        <w:spacing w:after="200" w:line="276" w:lineRule="auto"/>
        <w:jc w:val="center"/>
        <w:rPr>
          <w:rFonts w:eastAsia="Times New Roman" w:cs="Times New Roman"/>
          <w:b/>
          <w:sz w:val="32"/>
          <w:szCs w:val="32"/>
          <w:lang w:eastAsia="tr-TR"/>
        </w:rPr>
      </w:pPr>
      <w:r w:rsidRPr="00A3257B">
        <w:rPr>
          <w:rFonts w:eastAsia="Times New Roman" w:cs="Times New Roman"/>
          <w:b/>
          <w:i/>
          <w:sz w:val="32"/>
          <w:szCs w:val="32"/>
          <w:lang w:eastAsia="tr-TR"/>
        </w:rPr>
        <w:t>BACILLUS CEREUS</w:t>
      </w:r>
      <w:r w:rsidRPr="00A3257B">
        <w:rPr>
          <w:rFonts w:eastAsia="Times New Roman" w:cs="Times New Roman"/>
          <w:b/>
          <w:sz w:val="32"/>
          <w:szCs w:val="32"/>
          <w:lang w:eastAsia="tr-TR"/>
        </w:rPr>
        <w:t xml:space="preserve"> VARLIĞININ ARAŞTIRILMASI</w:t>
      </w:r>
    </w:p>
    <w:p w:rsidR="00A9532B" w:rsidRPr="001B4E77" w:rsidRDefault="00A9532B" w:rsidP="00BF2110">
      <w:pPr>
        <w:spacing w:after="200" w:line="276" w:lineRule="auto"/>
        <w:jc w:val="center"/>
        <w:rPr>
          <w:rFonts w:eastAsia="Calibri" w:cs="Times New Roman"/>
          <w:b/>
          <w:szCs w:val="24"/>
        </w:rPr>
      </w:pPr>
    </w:p>
    <w:p w:rsidR="00A9532B" w:rsidRDefault="00A9532B" w:rsidP="00BF2110">
      <w:pPr>
        <w:spacing w:after="200" w:line="276" w:lineRule="auto"/>
        <w:jc w:val="center"/>
        <w:rPr>
          <w:rFonts w:eastAsia="Calibri" w:cs="Times New Roman"/>
          <w:b/>
          <w:szCs w:val="24"/>
        </w:rPr>
      </w:pPr>
    </w:p>
    <w:p w:rsidR="00032C7E" w:rsidRPr="001B4E77" w:rsidRDefault="00032C7E" w:rsidP="00BF2110">
      <w:pPr>
        <w:spacing w:after="200" w:line="276" w:lineRule="auto"/>
        <w:jc w:val="center"/>
        <w:rPr>
          <w:rFonts w:eastAsia="Calibri" w:cs="Times New Roman"/>
          <w:b/>
          <w:szCs w:val="24"/>
        </w:rPr>
      </w:pPr>
    </w:p>
    <w:p w:rsidR="00A9532B" w:rsidRPr="001B4E77" w:rsidRDefault="00A9532B" w:rsidP="00BF2110">
      <w:pPr>
        <w:spacing w:line="276" w:lineRule="auto"/>
        <w:jc w:val="center"/>
        <w:rPr>
          <w:rFonts w:eastAsia="Calibri" w:cs="Times New Roman"/>
          <w:b/>
          <w:szCs w:val="24"/>
        </w:rPr>
      </w:pPr>
      <w:r w:rsidRPr="001B4E77">
        <w:rPr>
          <w:rFonts w:eastAsia="Calibri" w:cs="Times New Roman"/>
          <w:b/>
          <w:szCs w:val="24"/>
        </w:rPr>
        <w:t>GİZEM KEBABÇI</w:t>
      </w:r>
    </w:p>
    <w:p w:rsidR="00A9532B" w:rsidRPr="001B4E77" w:rsidRDefault="00A9532B" w:rsidP="00BF2110">
      <w:pPr>
        <w:spacing w:after="200" w:line="276" w:lineRule="auto"/>
        <w:jc w:val="center"/>
        <w:rPr>
          <w:rFonts w:eastAsia="Calibri" w:cs="Times New Roman"/>
          <w:b/>
          <w:szCs w:val="24"/>
        </w:rPr>
      </w:pPr>
      <w:r w:rsidRPr="001B4E77">
        <w:rPr>
          <w:rFonts w:eastAsia="Calibri" w:cs="Times New Roman"/>
          <w:b/>
          <w:szCs w:val="24"/>
        </w:rPr>
        <w:t>YÜKSEK LİSANS TEZİ</w:t>
      </w:r>
    </w:p>
    <w:p w:rsidR="00A9532B" w:rsidRPr="001B4E77" w:rsidRDefault="00A9532B" w:rsidP="00BF2110">
      <w:pPr>
        <w:spacing w:after="200" w:line="276" w:lineRule="auto"/>
        <w:jc w:val="center"/>
        <w:rPr>
          <w:rFonts w:eastAsia="Calibri" w:cs="Times New Roman"/>
          <w:b/>
          <w:szCs w:val="24"/>
        </w:rPr>
      </w:pPr>
    </w:p>
    <w:p w:rsidR="00032C7E" w:rsidRDefault="00032C7E" w:rsidP="00BF2110">
      <w:pPr>
        <w:spacing w:after="200" w:line="276" w:lineRule="auto"/>
        <w:jc w:val="center"/>
        <w:rPr>
          <w:rFonts w:eastAsia="Calibri" w:cs="Times New Roman"/>
          <w:b/>
          <w:szCs w:val="24"/>
        </w:rPr>
      </w:pPr>
    </w:p>
    <w:p w:rsidR="00032C7E" w:rsidRPr="001B4E77" w:rsidRDefault="00032C7E" w:rsidP="00BF2110">
      <w:pPr>
        <w:spacing w:after="200" w:line="276" w:lineRule="auto"/>
        <w:jc w:val="center"/>
        <w:rPr>
          <w:rFonts w:eastAsia="Calibri" w:cs="Times New Roman"/>
          <w:b/>
          <w:szCs w:val="24"/>
        </w:rPr>
      </w:pPr>
    </w:p>
    <w:p w:rsidR="00A9532B" w:rsidRPr="001B4E77" w:rsidRDefault="00A9532B" w:rsidP="00BF2110">
      <w:pPr>
        <w:spacing w:line="276" w:lineRule="auto"/>
        <w:jc w:val="center"/>
        <w:rPr>
          <w:rFonts w:eastAsia="Calibri" w:cs="Times New Roman"/>
          <w:b/>
          <w:szCs w:val="24"/>
        </w:rPr>
      </w:pPr>
      <w:r w:rsidRPr="001B4E77">
        <w:rPr>
          <w:rFonts w:eastAsia="Calibri" w:cs="Times New Roman"/>
          <w:b/>
          <w:szCs w:val="24"/>
        </w:rPr>
        <w:t>DANIŞMAN</w:t>
      </w:r>
    </w:p>
    <w:p w:rsidR="00A9532B" w:rsidRPr="001B4E77" w:rsidRDefault="00A9532B" w:rsidP="00BF2110">
      <w:pPr>
        <w:spacing w:line="276" w:lineRule="auto"/>
        <w:jc w:val="center"/>
        <w:rPr>
          <w:rFonts w:eastAsia="Calibri" w:cs="Times New Roman"/>
          <w:b/>
          <w:szCs w:val="24"/>
        </w:rPr>
      </w:pPr>
      <w:r w:rsidRPr="001B4E77">
        <w:rPr>
          <w:rFonts w:eastAsia="Calibri" w:cs="Times New Roman"/>
          <w:b/>
          <w:szCs w:val="24"/>
        </w:rPr>
        <w:t>Prof. Dr. Filiz KÖK</w:t>
      </w:r>
    </w:p>
    <w:p w:rsidR="00502145" w:rsidRDefault="00502145" w:rsidP="00BF2110">
      <w:pPr>
        <w:spacing w:after="200" w:line="276" w:lineRule="auto"/>
        <w:jc w:val="center"/>
        <w:rPr>
          <w:rFonts w:eastAsia="Calibri" w:cs="Times New Roman"/>
          <w:szCs w:val="24"/>
        </w:rPr>
      </w:pPr>
    </w:p>
    <w:p w:rsidR="00032C7E" w:rsidRDefault="00032C7E" w:rsidP="00BF2110">
      <w:pPr>
        <w:spacing w:after="200" w:line="276" w:lineRule="auto"/>
        <w:rPr>
          <w:rFonts w:eastAsia="Calibri" w:cs="Times New Roman"/>
          <w:szCs w:val="24"/>
        </w:rPr>
      </w:pPr>
    </w:p>
    <w:p w:rsidR="00032C7E" w:rsidRPr="001B4E77" w:rsidRDefault="00032C7E" w:rsidP="00BF2110">
      <w:pPr>
        <w:spacing w:after="200" w:line="276" w:lineRule="auto"/>
        <w:rPr>
          <w:rFonts w:eastAsia="Calibri" w:cs="Times New Roman"/>
          <w:szCs w:val="24"/>
        </w:rPr>
      </w:pPr>
    </w:p>
    <w:p w:rsidR="00A9532B" w:rsidRDefault="00502145" w:rsidP="00BF2110">
      <w:pPr>
        <w:spacing w:after="200" w:line="276" w:lineRule="auto"/>
        <w:rPr>
          <w:rFonts w:eastAsia="Calibri" w:cs="Times New Roman"/>
          <w:szCs w:val="24"/>
        </w:rPr>
      </w:pPr>
      <w:r w:rsidRPr="00105250">
        <w:rPr>
          <w:rFonts w:eastAsia="Calibri" w:cs="Times New Roman"/>
          <w:szCs w:val="24"/>
        </w:rPr>
        <w:t xml:space="preserve">Bu tez </w:t>
      </w:r>
      <w:r w:rsidR="00EE5DE4" w:rsidRPr="00105250">
        <w:rPr>
          <w:rFonts w:eastAsia="Calibri" w:cs="Times New Roman"/>
          <w:szCs w:val="24"/>
        </w:rPr>
        <w:t xml:space="preserve">Aydın </w:t>
      </w:r>
      <w:r w:rsidRPr="00105250">
        <w:rPr>
          <w:rFonts w:eastAsia="Calibri" w:cs="Times New Roman"/>
          <w:szCs w:val="24"/>
        </w:rPr>
        <w:t xml:space="preserve">Adnan Menderes Üniversitesi Bilimsel Araştırma Projeleri Birimi tarafından </w:t>
      </w:r>
      <w:r w:rsidR="00430B4B" w:rsidRPr="00105250">
        <w:rPr>
          <w:rFonts w:eastAsia="Calibri" w:cs="Times New Roman"/>
          <w:szCs w:val="24"/>
        </w:rPr>
        <w:t xml:space="preserve">VTF-20007 </w:t>
      </w:r>
      <w:r w:rsidRPr="00105250">
        <w:rPr>
          <w:rFonts w:eastAsia="Calibri" w:cs="Times New Roman"/>
          <w:szCs w:val="24"/>
        </w:rPr>
        <w:t>proje numarası ile desteklenmiştir.</w:t>
      </w:r>
    </w:p>
    <w:p w:rsidR="00032C7E" w:rsidRDefault="00032C7E" w:rsidP="00BF2110">
      <w:pPr>
        <w:spacing w:after="200" w:line="276" w:lineRule="auto"/>
        <w:rPr>
          <w:rFonts w:eastAsia="Calibri" w:cs="Times New Roman"/>
          <w:b/>
          <w:szCs w:val="24"/>
        </w:rPr>
      </w:pPr>
    </w:p>
    <w:p w:rsidR="00BF2110" w:rsidRDefault="00BF2110" w:rsidP="00BF2110">
      <w:pPr>
        <w:spacing w:after="200" w:line="276" w:lineRule="auto"/>
        <w:rPr>
          <w:rFonts w:eastAsia="Calibri" w:cs="Times New Roman"/>
          <w:b/>
          <w:szCs w:val="24"/>
        </w:rPr>
      </w:pPr>
    </w:p>
    <w:p w:rsidR="009314B0" w:rsidRPr="009314B0" w:rsidRDefault="00A9532B" w:rsidP="00BF2110">
      <w:pPr>
        <w:spacing w:line="276" w:lineRule="auto"/>
        <w:jc w:val="center"/>
        <w:rPr>
          <w:rFonts w:eastAsia="Calibri" w:cs="Times New Roman"/>
          <w:b/>
          <w:szCs w:val="24"/>
        </w:rPr>
        <w:sectPr w:rsidR="009314B0" w:rsidRPr="009314B0" w:rsidSect="00976B6D">
          <w:headerReference w:type="default" r:id="rId9"/>
          <w:footerReference w:type="default" r:id="rId10"/>
          <w:pgSz w:w="11906" w:h="16838"/>
          <w:pgMar w:top="1418" w:right="1134" w:bottom="1418" w:left="1701" w:header="709" w:footer="709" w:gutter="0"/>
          <w:pgNumType w:fmt="lowerRoman" w:start="1"/>
          <w:cols w:space="708"/>
          <w:titlePg/>
          <w:docGrid w:linePitch="360"/>
        </w:sectPr>
      </w:pPr>
      <w:r w:rsidRPr="001B4E77">
        <w:rPr>
          <w:rFonts w:eastAsia="Calibri" w:cs="Times New Roman"/>
          <w:b/>
          <w:szCs w:val="24"/>
        </w:rPr>
        <w:t>AYDIN</w:t>
      </w:r>
      <w:r w:rsidR="00114F5E">
        <w:rPr>
          <w:rFonts w:eastAsia="Calibri" w:cs="Times New Roman"/>
          <w:b/>
          <w:szCs w:val="24"/>
        </w:rPr>
        <w:t>-</w:t>
      </w:r>
      <w:r w:rsidR="00105250">
        <w:rPr>
          <w:rFonts w:eastAsia="Calibri" w:cs="Times New Roman"/>
          <w:b/>
          <w:szCs w:val="24"/>
        </w:rPr>
        <w:t>2020</w:t>
      </w:r>
    </w:p>
    <w:p w:rsidR="0058240B" w:rsidRDefault="0058240B" w:rsidP="0058240B">
      <w:pPr>
        <w:pStyle w:val="Balk1"/>
      </w:pPr>
      <w:bookmarkStart w:id="2" w:name="_Toc14303693"/>
      <w:bookmarkStart w:id="3" w:name="_Toc15837196"/>
      <w:r w:rsidRPr="003E5E0E">
        <w:lastRenderedPageBreak/>
        <w:t xml:space="preserve">KABUL </w:t>
      </w:r>
      <w:r>
        <w:t xml:space="preserve">VE </w:t>
      </w:r>
      <w:r w:rsidRPr="003E5E0E">
        <w:t>ONAY</w:t>
      </w:r>
      <w:bookmarkEnd w:id="2"/>
      <w:bookmarkEnd w:id="3"/>
      <w:r w:rsidRPr="003E5E0E">
        <w:t xml:space="preserve"> </w:t>
      </w:r>
    </w:p>
    <w:p w:rsidR="0058240B" w:rsidRDefault="0058240B" w:rsidP="0058240B"/>
    <w:p w:rsidR="0058240B" w:rsidRPr="0058240B" w:rsidRDefault="0058240B" w:rsidP="0058240B"/>
    <w:p w:rsidR="0058240B" w:rsidRPr="00430839" w:rsidRDefault="0058240B" w:rsidP="0058240B">
      <w:pPr>
        <w:spacing w:after="200"/>
        <w:rPr>
          <w:rFonts w:eastAsia="Calibri" w:cs="Times New Roman"/>
          <w:szCs w:val="24"/>
        </w:rPr>
      </w:pPr>
      <w:r>
        <w:rPr>
          <w:rFonts w:eastAsia="Calibri" w:cs="Times New Roman"/>
          <w:szCs w:val="24"/>
        </w:rPr>
        <w:tab/>
      </w:r>
      <w:r w:rsidRPr="00430839">
        <w:rPr>
          <w:rFonts w:eastAsia="Calibri" w:cs="Times New Roman"/>
          <w:szCs w:val="24"/>
        </w:rPr>
        <w:t xml:space="preserve">T.C. </w:t>
      </w:r>
      <w:r>
        <w:rPr>
          <w:rFonts w:eastAsia="Calibri" w:cs="Times New Roman"/>
          <w:szCs w:val="24"/>
        </w:rPr>
        <w:t xml:space="preserve">Aydın </w:t>
      </w:r>
      <w:r w:rsidRPr="00430839">
        <w:rPr>
          <w:rFonts w:eastAsia="Calibri" w:cs="Times New Roman"/>
          <w:szCs w:val="24"/>
        </w:rPr>
        <w:t xml:space="preserve">Adnan Menderes Üniversitesi Sağlık Bilimleri Enstitüsü </w:t>
      </w:r>
      <w:r>
        <w:rPr>
          <w:rFonts w:eastAsia="Calibri" w:cs="Times New Roman"/>
          <w:szCs w:val="24"/>
        </w:rPr>
        <w:t xml:space="preserve">Besin Hijyeni ve Teknolojisi </w:t>
      </w:r>
      <w:r w:rsidR="00D23A28">
        <w:rPr>
          <w:rFonts w:eastAsia="Calibri" w:cs="Times New Roman"/>
          <w:szCs w:val="24"/>
        </w:rPr>
        <w:t xml:space="preserve">(Veteriner) </w:t>
      </w:r>
      <w:r>
        <w:rPr>
          <w:rFonts w:eastAsia="Calibri" w:cs="Times New Roman"/>
          <w:szCs w:val="24"/>
        </w:rPr>
        <w:t xml:space="preserve">Yüksek Lisans </w:t>
      </w:r>
      <w:r w:rsidRPr="00430839">
        <w:rPr>
          <w:rFonts w:eastAsia="Calibri" w:cs="Times New Roman"/>
          <w:szCs w:val="24"/>
        </w:rPr>
        <w:t xml:space="preserve">Programı çerçevesinde </w:t>
      </w:r>
      <w:r>
        <w:rPr>
          <w:rFonts w:eastAsia="Calibri" w:cs="Times New Roman"/>
          <w:szCs w:val="24"/>
        </w:rPr>
        <w:t>Gizem KEBABÇI</w:t>
      </w:r>
      <w:r w:rsidRPr="00430839">
        <w:rPr>
          <w:rFonts w:eastAsia="Calibri" w:cs="Times New Roman"/>
          <w:szCs w:val="24"/>
        </w:rPr>
        <w:t xml:space="preserve"> tarafından hazırlanan </w:t>
      </w:r>
      <w:r>
        <w:rPr>
          <w:rFonts w:eastAsia="Calibri" w:cs="Times New Roman"/>
          <w:szCs w:val="24"/>
        </w:rPr>
        <w:t xml:space="preserve">“Aydın İlinde Satışa Sunulan Süt ve Süt Ürünlerinde </w:t>
      </w:r>
      <w:r w:rsidRPr="0058240B">
        <w:rPr>
          <w:rFonts w:eastAsia="Calibri" w:cs="Times New Roman"/>
          <w:i/>
          <w:szCs w:val="24"/>
        </w:rPr>
        <w:t>B</w:t>
      </w:r>
      <w:r>
        <w:rPr>
          <w:rFonts w:eastAsia="Calibri" w:cs="Times New Roman"/>
          <w:i/>
          <w:szCs w:val="24"/>
        </w:rPr>
        <w:t>aci</w:t>
      </w:r>
      <w:r w:rsidRPr="0058240B">
        <w:rPr>
          <w:rFonts w:eastAsia="Calibri" w:cs="Times New Roman"/>
          <w:i/>
          <w:szCs w:val="24"/>
        </w:rPr>
        <w:t>llus cereus</w:t>
      </w:r>
      <w:r>
        <w:rPr>
          <w:rFonts w:eastAsia="Calibri" w:cs="Times New Roman"/>
          <w:szCs w:val="24"/>
        </w:rPr>
        <w:t xml:space="preserve"> Varlığının A</w:t>
      </w:r>
      <w:r w:rsidRPr="0058240B">
        <w:rPr>
          <w:rFonts w:eastAsia="Calibri" w:cs="Times New Roman"/>
          <w:szCs w:val="24"/>
        </w:rPr>
        <w:t>raştırılması</w:t>
      </w:r>
      <w:r>
        <w:rPr>
          <w:rFonts w:eastAsia="Calibri" w:cs="Times New Roman"/>
          <w:szCs w:val="24"/>
        </w:rPr>
        <w:t>”</w:t>
      </w:r>
      <w:r w:rsidRPr="00430839">
        <w:rPr>
          <w:rFonts w:eastAsia="Calibri" w:cs="Times New Roman"/>
          <w:szCs w:val="24"/>
        </w:rPr>
        <w:t xml:space="preserve"> başlıklı tez, aşağıdaki jüri tarafından </w:t>
      </w:r>
      <w:r>
        <w:rPr>
          <w:rFonts w:eastAsia="Calibri" w:cs="Times New Roman"/>
          <w:szCs w:val="24"/>
        </w:rPr>
        <w:t>Yüksek Lisans</w:t>
      </w:r>
      <w:r w:rsidRPr="00430839">
        <w:rPr>
          <w:rFonts w:eastAsia="Calibri" w:cs="Times New Roman"/>
          <w:szCs w:val="24"/>
        </w:rPr>
        <w:t xml:space="preserve"> Tezi olarak kabul edilmiştir.</w:t>
      </w:r>
    </w:p>
    <w:p w:rsidR="0058240B" w:rsidRDefault="0058240B" w:rsidP="0058240B">
      <w:pPr>
        <w:spacing w:after="200" w:line="276" w:lineRule="auto"/>
        <w:ind w:left="4956"/>
        <w:jc w:val="right"/>
        <w:rPr>
          <w:rFonts w:eastAsia="Calibri" w:cs="Times New Roman"/>
          <w:szCs w:val="24"/>
        </w:rPr>
      </w:pPr>
      <w:r w:rsidRPr="00430839">
        <w:rPr>
          <w:rFonts w:eastAsia="Calibri" w:cs="Times New Roman"/>
          <w:szCs w:val="24"/>
        </w:rPr>
        <w:t xml:space="preserve"> Tez Savunma Tarihi: </w:t>
      </w:r>
      <w:r w:rsidR="00EE7A2F">
        <w:rPr>
          <w:rFonts w:eastAsia="Calibri" w:cs="Times New Roman"/>
          <w:szCs w:val="24"/>
        </w:rPr>
        <w:t>29</w:t>
      </w:r>
      <w:r>
        <w:rPr>
          <w:rFonts w:eastAsia="Calibri" w:cs="Times New Roman"/>
          <w:szCs w:val="24"/>
        </w:rPr>
        <w:t>/</w:t>
      </w:r>
      <w:r w:rsidR="00EE7A2F">
        <w:rPr>
          <w:rFonts w:eastAsia="Calibri" w:cs="Times New Roman"/>
          <w:szCs w:val="24"/>
        </w:rPr>
        <w:t>08</w:t>
      </w:r>
      <w:r>
        <w:rPr>
          <w:rFonts w:eastAsia="Calibri" w:cs="Times New Roman"/>
          <w:szCs w:val="24"/>
        </w:rPr>
        <w:t>/2019</w:t>
      </w:r>
    </w:p>
    <w:p w:rsidR="0058240B" w:rsidRDefault="0058240B" w:rsidP="0058240B">
      <w:pPr>
        <w:spacing w:after="200" w:line="276" w:lineRule="auto"/>
        <w:ind w:left="4956"/>
        <w:rPr>
          <w:rFonts w:eastAsia="Calibri" w:cs="Times New Roman"/>
          <w:szCs w:val="24"/>
        </w:rPr>
      </w:pPr>
    </w:p>
    <w:p w:rsidR="0058240B" w:rsidRPr="00430839" w:rsidRDefault="0058240B" w:rsidP="0058240B">
      <w:pPr>
        <w:spacing w:after="200" w:line="276" w:lineRule="auto"/>
        <w:ind w:left="4956"/>
        <w:rPr>
          <w:rFonts w:eastAsia="Calibri" w:cs="Times New Roman"/>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828"/>
        <w:gridCol w:w="1307"/>
      </w:tblGrid>
      <w:tr w:rsidR="0058240B" w:rsidRPr="004062AC" w:rsidTr="00640FD7">
        <w:trPr>
          <w:trHeight w:val="808"/>
        </w:trPr>
        <w:tc>
          <w:tcPr>
            <w:tcW w:w="4077" w:type="dxa"/>
          </w:tcPr>
          <w:p w:rsidR="0058240B" w:rsidRDefault="0058240B" w:rsidP="00640FD7">
            <w:r w:rsidRPr="004062AC">
              <w:t>Üye : Prof. Dr. Filiz KÖK</w:t>
            </w:r>
          </w:p>
          <w:p w:rsidR="0058240B" w:rsidRPr="004062AC" w:rsidRDefault="0058240B" w:rsidP="00640FD7">
            <w:r>
              <w:t>(Tez Danışmanı)</w:t>
            </w:r>
            <w:r w:rsidRPr="004062AC">
              <w:t xml:space="preserve">                        </w:t>
            </w:r>
          </w:p>
        </w:tc>
        <w:tc>
          <w:tcPr>
            <w:tcW w:w="3828" w:type="dxa"/>
          </w:tcPr>
          <w:p w:rsidR="0058240B" w:rsidRPr="004062AC" w:rsidRDefault="0058240B" w:rsidP="00640FD7">
            <w:r w:rsidRPr="004062AC">
              <w:t xml:space="preserve">Aydın Adnan Menderes Üniversitesi     </w:t>
            </w:r>
          </w:p>
        </w:tc>
        <w:tc>
          <w:tcPr>
            <w:tcW w:w="1307" w:type="dxa"/>
          </w:tcPr>
          <w:p w:rsidR="0058240B" w:rsidRPr="004062AC" w:rsidRDefault="0058240B" w:rsidP="00640FD7">
            <w:r w:rsidRPr="004062AC">
              <w:t>....………</w:t>
            </w:r>
          </w:p>
          <w:p w:rsidR="0058240B" w:rsidRPr="004062AC" w:rsidRDefault="0058240B" w:rsidP="00640FD7"/>
        </w:tc>
      </w:tr>
      <w:tr w:rsidR="0058240B" w:rsidRPr="004062AC" w:rsidTr="00640FD7">
        <w:trPr>
          <w:trHeight w:val="808"/>
        </w:trPr>
        <w:tc>
          <w:tcPr>
            <w:tcW w:w="4077" w:type="dxa"/>
          </w:tcPr>
          <w:p w:rsidR="0058240B" w:rsidRPr="004062AC" w:rsidRDefault="0058240B" w:rsidP="00640FD7">
            <w:r w:rsidRPr="004062AC">
              <w:t xml:space="preserve">Üye : Prof. Dr. Ergün Ömer GÖKSOY     </w:t>
            </w:r>
          </w:p>
        </w:tc>
        <w:tc>
          <w:tcPr>
            <w:tcW w:w="3828" w:type="dxa"/>
          </w:tcPr>
          <w:p w:rsidR="0058240B" w:rsidRPr="004062AC" w:rsidRDefault="0058240B" w:rsidP="00640FD7">
            <w:r w:rsidRPr="004062AC">
              <w:t xml:space="preserve">Aydın Adnan Menderes Üniversitesi    </w:t>
            </w:r>
          </w:p>
        </w:tc>
        <w:tc>
          <w:tcPr>
            <w:tcW w:w="1307" w:type="dxa"/>
          </w:tcPr>
          <w:p w:rsidR="0058240B" w:rsidRPr="004062AC" w:rsidRDefault="0058240B" w:rsidP="00640FD7">
            <w:r w:rsidRPr="004062AC">
              <w:t>....………</w:t>
            </w:r>
          </w:p>
          <w:p w:rsidR="0058240B" w:rsidRPr="004062AC" w:rsidRDefault="0058240B" w:rsidP="00640FD7"/>
        </w:tc>
      </w:tr>
      <w:tr w:rsidR="00F135EC" w:rsidRPr="004062AC" w:rsidTr="00640FD7">
        <w:trPr>
          <w:trHeight w:val="808"/>
        </w:trPr>
        <w:tc>
          <w:tcPr>
            <w:tcW w:w="4077" w:type="dxa"/>
          </w:tcPr>
          <w:p w:rsidR="00F135EC" w:rsidRPr="004062AC" w:rsidRDefault="00F135EC" w:rsidP="00EE7A2F">
            <w:r w:rsidRPr="004062AC">
              <w:t>Ü</w:t>
            </w:r>
            <w:r>
              <w:t xml:space="preserve">ye : </w:t>
            </w:r>
            <w:r w:rsidR="00130AA1" w:rsidRPr="004062AC">
              <w:t>Prof. Dr</w:t>
            </w:r>
            <w:r w:rsidR="00EE7A2F">
              <w:t>. Yeliz YILDIRIM</w:t>
            </w:r>
            <w:r w:rsidR="00130AA1" w:rsidRPr="004062AC">
              <w:t xml:space="preserve"> </w:t>
            </w:r>
          </w:p>
        </w:tc>
        <w:tc>
          <w:tcPr>
            <w:tcW w:w="3828" w:type="dxa"/>
          </w:tcPr>
          <w:p w:rsidR="00F135EC" w:rsidRPr="004062AC" w:rsidRDefault="00EE7A2F" w:rsidP="00640FD7">
            <w:r>
              <w:t xml:space="preserve">Erciyes </w:t>
            </w:r>
            <w:r w:rsidR="00F135EC" w:rsidRPr="004062AC">
              <w:t xml:space="preserve">Üniversitesi    </w:t>
            </w:r>
          </w:p>
        </w:tc>
        <w:tc>
          <w:tcPr>
            <w:tcW w:w="1307" w:type="dxa"/>
          </w:tcPr>
          <w:p w:rsidR="00F135EC" w:rsidRPr="004062AC" w:rsidRDefault="00F135EC" w:rsidP="00640FD7">
            <w:r w:rsidRPr="004062AC">
              <w:t>....………</w:t>
            </w:r>
          </w:p>
          <w:p w:rsidR="00F135EC" w:rsidRPr="004062AC" w:rsidRDefault="00F135EC" w:rsidP="00640FD7"/>
        </w:tc>
      </w:tr>
    </w:tbl>
    <w:p w:rsidR="0058240B" w:rsidRDefault="0058240B" w:rsidP="0058240B">
      <w:pPr>
        <w:spacing w:after="200" w:line="276" w:lineRule="auto"/>
        <w:rPr>
          <w:rFonts w:eastAsia="Calibri" w:cs="Times New Roman"/>
          <w:szCs w:val="24"/>
        </w:rPr>
      </w:pPr>
    </w:p>
    <w:p w:rsidR="0058240B" w:rsidRDefault="0058240B" w:rsidP="0058240B">
      <w:pPr>
        <w:spacing w:after="200" w:line="276" w:lineRule="auto"/>
        <w:rPr>
          <w:rFonts w:eastAsia="Calibri" w:cs="Times New Roman"/>
          <w:szCs w:val="24"/>
        </w:rPr>
      </w:pPr>
    </w:p>
    <w:p w:rsidR="0058240B" w:rsidRDefault="0058240B" w:rsidP="0058240B">
      <w:pPr>
        <w:spacing w:after="200" w:line="276" w:lineRule="auto"/>
        <w:rPr>
          <w:rFonts w:eastAsia="Calibri" w:cs="Times New Roman"/>
          <w:szCs w:val="24"/>
        </w:rPr>
      </w:pPr>
    </w:p>
    <w:p w:rsidR="0058240B" w:rsidRDefault="0058240B" w:rsidP="0058240B">
      <w:pPr>
        <w:spacing w:after="200" w:line="276" w:lineRule="auto"/>
        <w:rPr>
          <w:rFonts w:eastAsia="Calibri" w:cs="Times New Roman"/>
          <w:szCs w:val="24"/>
        </w:rPr>
      </w:pPr>
    </w:p>
    <w:p w:rsidR="00BF2110" w:rsidRPr="00430839" w:rsidRDefault="00BF2110" w:rsidP="0058240B">
      <w:pPr>
        <w:spacing w:after="200" w:line="276" w:lineRule="auto"/>
        <w:rPr>
          <w:rFonts w:eastAsia="Calibri" w:cs="Times New Roman"/>
          <w:szCs w:val="24"/>
        </w:rPr>
      </w:pPr>
    </w:p>
    <w:p w:rsidR="0058240B" w:rsidRPr="00430839" w:rsidRDefault="0058240B" w:rsidP="0058240B">
      <w:pPr>
        <w:tabs>
          <w:tab w:val="left" w:pos="2700"/>
          <w:tab w:val="left" w:pos="5040"/>
        </w:tabs>
        <w:spacing w:line="276" w:lineRule="auto"/>
        <w:rPr>
          <w:rFonts w:eastAsia="Calibri" w:cs="Times New Roman"/>
          <w:szCs w:val="24"/>
        </w:rPr>
      </w:pPr>
      <w:r>
        <w:rPr>
          <w:rFonts w:eastAsia="Calibri" w:cs="Times New Roman"/>
          <w:szCs w:val="24"/>
        </w:rPr>
        <w:t xml:space="preserve">      </w:t>
      </w:r>
      <w:r w:rsidRPr="00430839">
        <w:rPr>
          <w:rFonts w:eastAsia="Calibri" w:cs="Times New Roman"/>
          <w:szCs w:val="24"/>
        </w:rPr>
        <w:tab/>
      </w:r>
    </w:p>
    <w:p w:rsidR="0058240B" w:rsidRPr="00430839" w:rsidRDefault="0058240B" w:rsidP="0058240B">
      <w:pPr>
        <w:spacing w:after="200" w:line="276" w:lineRule="auto"/>
        <w:rPr>
          <w:rFonts w:eastAsia="Calibri" w:cs="Times New Roman"/>
          <w:szCs w:val="24"/>
        </w:rPr>
      </w:pPr>
      <w:r w:rsidRPr="00430839">
        <w:rPr>
          <w:rFonts w:eastAsia="Calibri" w:cs="Times New Roman"/>
          <w:szCs w:val="24"/>
        </w:rPr>
        <w:t xml:space="preserve">ONAY: </w:t>
      </w:r>
    </w:p>
    <w:p w:rsidR="0058240B" w:rsidRPr="00430839" w:rsidRDefault="0058240B" w:rsidP="0058240B">
      <w:pPr>
        <w:autoSpaceDE w:val="0"/>
        <w:autoSpaceDN w:val="0"/>
        <w:adjustRightInd w:val="0"/>
        <w:spacing w:line="240" w:lineRule="auto"/>
        <w:rPr>
          <w:rFonts w:eastAsia="Calibri" w:cs="Times New Roman"/>
          <w:szCs w:val="24"/>
          <w:lang w:eastAsia="tr-TR"/>
        </w:rPr>
      </w:pPr>
      <w:r>
        <w:rPr>
          <w:rFonts w:eastAsia="Calibri" w:cs="Times New Roman"/>
          <w:szCs w:val="24"/>
          <w:lang w:eastAsia="tr-TR"/>
        </w:rPr>
        <w:tab/>
      </w:r>
      <w:r w:rsidRPr="00430839">
        <w:rPr>
          <w:rFonts w:eastAsia="Calibri" w:cs="Times New Roman"/>
          <w:szCs w:val="24"/>
          <w:lang w:eastAsia="tr-TR"/>
        </w:rPr>
        <w:t xml:space="preserve">Bu tez </w:t>
      </w:r>
      <w:r>
        <w:rPr>
          <w:rFonts w:eastAsia="Calibri" w:cs="Times New Roman"/>
          <w:szCs w:val="24"/>
          <w:lang w:eastAsia="tr-TR"/>
        </w:rPr>
        <w:t xml:space="preserve">Aydın </w:t>
      </w:r>
      <w:r w:rsidRPr="00430839">
        <w:rPr>
          <w:rFonts w:eastAsia="Calibri" w:cs="Times New Roman"/>
          <w:szCs w:val="24"/>
          <w:lang w:eastAsia="tr-TR"/>
        </w:rPr>
        <w:t>Adnan Menderes Üniversitesi Lisansüstü Eğitim-Öğretim ve Sınav Yönetmeliğinin ilgili maddeleri uyarınca yukarıdaki jüri tarafından uygun görülmüş ve Sağlık Bilimleri Enstitüsünün ………</w:t>
      </w:r>
      <w:r>
        <w:rPr>
          <w:rFonts w:eastAsia="Calibri" w:cs="Times New Roman"/>
          <w:szCs w:val="24"/>
          <w:lang w:eastAsia="tr-TR"/>
        </w:rPr>
        <w:t xml:space="preserve"> </w:t>
      </w:r>
      <w:r w:rsidRPr="00430839">
        <w:rPr>
          <w:rFonts w:eastAsia="Calibri" w:cs="Times New Roman"/>
          <w:szCs w:val="24"/>
          <w:lang w:eastAsia="tr-TR"/>
        </w:rPr>
        <w:t>tarih ve ……</w:t>
      </w:r>
      <w:r>
        <w:rPr>
          <w:rFonts w:eastAsia="Calibri" w:cs="Times New Roman"/>
          <w:szCs w:val="24"/>
          <w:lang w:eastAsia="tr-TR"/>
        </w:rPr>
        <w:t xml:space="preserve"> </w:t>
      </w:r>
      <w:r w:rsidRPr="00430839">
        <w:rPr>
          <w:rFonts w:eastAsia="Calibri" w:cs="Times New Roman"/>
          <w:szCs w:val="24"/>
          <w:lang w:eastAsia="tr-TR"/>
        </w:rPr>
        <w:t>sayılı oturumunda alınan ………</w:t>
      </w:r>
      <w:r>
        <w:rPr>
          <w:rFonts w:eastAsia="Calibri" w:cs="Times New Roman"/>
          <w:szCs w:val="24"/>
          <w:lang w:eastAsia="tr-TR"/>
        </w:rPr>
        <w:t xml:space="preserve"> </w:t>
      </w:r>
      <w:r w:rsidRPr="00430839">
        <w:rPr>
          <w:rFonts w:eastAsia="Calibri" w:cs="Times New Roman"/>
          <w:szCs w:val="24"/>
          <w:lang w:eastAsia="tr-TR"/>
        </w:rPr>
        <w:t xml:space="preserve">nolu Yönetim Kurulu kararıyla kabul edilmiştir. </w:t>
      </w:r>
    </w:p>
    <w:p w:rsidR="0058240B" w:rsidRPr="00430839" w:rsidRDefault="0058240B" w:rsidP="0058240B">
      <w:pPr>
        <w:autoSpaceDE w:val="0"/>
        <w:autoSpaceDN w:val="0"/>
        <w:adjustRightInd w:val="0"/>
        <w:spacing w:line="240" w:lineRule="auto"/>
        <w:rPr>
          <w:rFonts w:eastAsia="Calibri" w:cs="Times New Roman"/>
          <w:szCs w:val="24"/>
          <w:lang w:eastAsia="tr-TR"/>
        </w:rPr>
      </w:pPr>
    </w:p>
    <w:p w:rsidR="0058240B" w:rsidRPr="00430839" w:rsidRDefault="0058240B" w:rsidP="0058240B">
      <w:pPr>
        <w:autoSpaceDE w:val="0"/>
        <w:autoSpaceDN w:val="0"/>
        <w:adjustRightInd w:val="0"/>
        <w:spacing w:line="240" w:lineRule="auto"/>
        <w:rPr>
          <w:rFonts w:eastAsia="Calibri" w:cs="Times New Roman"/>
          <w:szCs w:val="24"/>
          <w:lang w:eastAsia="tr-TR"/>
        </w:rPr>
      </w:pPr>
    </w:p>
    <w:p w:rsidR="0058240B" w:rsidRPr="00430839" w:rsidRDefault="0058240B" w:rsidP="0058240B">
      <w:pPr>
        <w:spacing w:line="276" w:lineRule="auto"/>
        <w:ind w:left="5748" w:firstLine="624"/>
        <w:rPr>
          <w:rFonts w:eastAsia="Calibri" w:cs="Times New Roman"/>
          <w:szCs w:val="24"/>
        </w:rPr>
      </w:pPr>
      <w:r w:rsidRPr="00430839">
        <w:rPr>
          <w:rFonts w:eastAsia="Calibri" w:cs="Times New Roman"/>
          <w:szCs w:val="24"/>
        </w:rPr>
        <w:t xml:space="preserve">  </w:t>
      </w:r>
      <w:r w:rsidRPr="00430839">
        <w:rPr>
          <w:rFonts w:eastAsia="Calibri" w:cs="Times New Roman"/>
          <w:szCs w:val="24"/>
        </w:rPr>
        <w:tab/>
        <w:t xml:space="preserve">      </w:t>
      </w:r>
    </w:p>
    <w:p w:rsidR="0058240B" w:rsidRPr="00430839" w:rsidRDefault="0058240B" w:rsidP="0058240B">
      <w:pPr>
        <w:spacing w:line="276" w:lineRule="auto"/>
        <w:ind w:left="5040" w:hanging="900"/>
        <w:rPr>
          <w:rFonts w:eastAsia="Calibri" w:cs="Times New Roman"/>
          <w:szCs w:val="24"/>
        </w:rPr>
      </w:pPr>
      <w:r>
        <w:rPr>
          <w:rFonts w:eastAsia="Calibri" w:cs="Times New Roman"/>
          <w:szCs w:val="24"/>
        </w:rPr>
        <w:tab/>
        <w:t xml:space="preserve">      </w:t>
      </w:r>
      <w:r>
        <w:rPr>
          <w:rFonts w:eastAsia="Calibri" w:cs="Times New Roman"/>
          <w:szCs w:val="24"/>
        </w:rPr>
        <w:tab/>
      </w:r>
      <w:r>
        <w:rPr>
          <w:rFonts w:eastAsia="Calibri" w:cs="Times New Roman"/>
          <w:szCs w:val="24"/>
        </w:rPr>
        <w:tab/>
        <w:t xml:space="preserve">     Prof. Dr. Cavit KUM</w:t>
      </w:r>
      <w:r w:rsidRPr="00430839">
        <w:rPr>
          <w:rFonts w:eastAsia="Calibri" w:cs="Times New Roman"/>
          <w:szCs w:val="24"/>
        </w:rPr>
        <w:t xml:space="preserve">      </w:t>
      </w:r>
    </w:p>
    <w:p w:rsidR="00032C7E" w:rsidRPr="00032C7E" w:rsidRDefault="0058240B" w:rsidP="0058240B">
      <w:r>
        <w:rPr>
          <w:rFonts w:eastAsia="Calibri" w:cs="Times New Roman"/>
          <w:szCs w:val="24"/>
        </w:rPr>
        <w:tab/>
      </w:r>
      <w:r>
        <w:rPr>
          <w:rFonts w:eastAsia="Calibri" w:cs="Times New Roman"/>
          <w:szCs w:val="24"/>
        </w:rPr>
        <w:tab/>
      </w:r>
      <w:r>
        <w:rPr>
          <w:rFonts w:eastAsia="Calibri" w:cs="Times New Roman"/>
          <w:szCs w:val="24"/>
        </w:rPr>
        <w:tab/>
        <w:t xml:space="preserve">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 xml:space="preserve"> Enstitü </w:t>
      </w:r>
      <w:r w:rsidRPr="00430839">
        <w:rPr>
          <w:rFonts w:eastAsia="Calibri" w:cs="Times New Roman"/>
          <w:szCs w:val="24"/>
        </w:rPr>
        <w:t xml:space="preserve">Müdürü   </w:t>
      </w:r>
    </w:p>
    <w:p w:rsidR="00850001" w:rsidRPr="00734B0D" w:rsidRDefault="00850001" w:rsidP="00734B0D">
      <w:pPr>
        <w:pStyle w:val="Balk1"/>
      </w:pPr>
      <w:bookmarkStart w:id="4" w:name="_Toc15837197"/>
      <w:r w:rsidRPr="00734B0D">
        <w:lastRenderedPageBreak/>
        <w:t>TEŞEKKÜR</w:t>
      </w:r>
      <w:bookmarkEnd w:id="0"/>
      <w:bookmarkEnd w:id="4"/>
    </w:p>
    <w:p w:rsidR="00850001" w:rsidRPr="00A3257B" w:rsidRDefault="00850001" w:rsidP="00850001">
      <w:pPr>
        <w:rPr>
          <w:rFonts w:eastAsia="Calibri" w:cs="Times New Roman"/>
          <w:szCs w:val="24"/>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r w:rsidRPr="001B4E77">
        <w:rPr>
          <w:rFonts w:eastAsia="Calibri" w:cs="Times New Roman"/>
          <w:lang w:eastAsia="zh-CN" w:bidi="hi-IN"/>
        </w:rPr>
        <w:tab/>
        <w:t>Lisansüstü eğitimim sürecinde; bilgi birikimi</w:t>
      </w:r>
      <w:r w:rsidR="008C14AC">
        <w:rPr>
          <w:rFonts w:eastAsia="Calibri" w:cs="Times New Roman"/>
          <w:lang w:eastAsia="zh-CN" w:bidi="hi-IN"/>
        </w:rPr>
        <w:t xml:space="preserve">, emeği, sabrı, </w:t>
      </w:r>
      <w:r w:rsidR="00774C1F" w:rsidRPr="001B4E77">
        <w:rPr>
          <w:rFonts w:eastAsia="Calibri" w:cs="Times New Roman"/>
          <w:lang w:eastAsia="zh-CN" w:bidi="hi-IN"/>
        </w:rPr>
        <w:t>şefkati ve</w:t>
      </w:r>
      <w:r w:rsidR="000731CA" w:rsidRPr="001B4E77">
        <w:rPr>
          <w:rFonts w:eastAsia="Calibri" w:cs="Times New Roman"/>
          <w:lang w:eastAsia="zh-CN" w:bidi="hi-IN"/>
        </w:rPr>
        <w:t xml:space="preserve"> desteği ile</w:t>
      </w:r>
      <w:r w:rsidRPr="001B4E77">
        <w:rPr>
          <w:rFonts w:eastAsia="Calibri" w:cs="Times New Roman"/>
          <w:lang w:eastAsia="zh-CN" w:bidi="hi-IN"/>
        </w:rPr>
        <w:t xml:space="preserve"> hep yanımda olan</w:t>
      </w:r>
      <w:r w:rsidR="000731CA" w:rsidRPr="001B4E77">
        <w:rPr>
          <w:rFonts w:eastAsia="Calibri" w:cs="Times New Roman"/>
          <w:lang w:eastAsia="zh-CN" w:bidi="hi-IN"/>
        </w:rPr>
        <w:t xml:space="preserve"> kıymetli </w:t>
      </w:r>
      <w:r w:rsidRPr="001B4E77">
        <w:rPr>
          <w:rFonts w:eastAsia="Calibri" w:cs="Times New Roman"/>
          <w:lang w:eastAsia="zh-CN" w:bidi="hi-IN"/>
        </w:rPr>
        <w:t>danışman</w:t>
      </w:r>
      <w:r w:rsidR="003D1D64">
        <w:rPr>
          <w:rFonts w:eastAsia="Calibri" w:cs="Times New Roman"/>
          <w:lang w:eastAsia="zh-CN" w:bidi="hi-IN"/>
        </w:rPr>
        <w:t xml:space="preserve"> hocam</w:t>
      </w:r>
      <w:r w:rsidRPr="001B4E77">
        <w:rPr>
          <w:rFonts w:eastAsia="Calibri" w:cs="Times New Roman"/>
          <w:lang w:eastAsia="zh-CN" w:bidi="hi-IN"/>
        </w:rPr>
        <w:t xml:space="preserve"> Prof. Dr. Filiz KÖK'e</w:t>
      </w:r>
      <w:r w:rsidR="000731CA" w:rsidRPr="001B4E77">
        <w:rPr>
          <w:rFonts w:eastAsia="Calibri" w:cs="Times New Roman"/>
          <w:lang w:eastAsia="zh-CN" w:bidi="hi-IN"/>
        </w:rPr>
        <w:t xml:space="preserve">, </w:t>
      </w:r>
      <w:r w:rsidR="00840FDB" w:rsidRPr="001B4E77">
        <w:rPr>
          <w:rFonts w:eastAsia="Calibri" w:cs="Times New Roman"/>
          <w:lang w:eastAsia="zh-CN" w:bidi="hi-IN"/>
        </w:rPr>
        <w:t>lisans ve yüksek lisans eğitimim boyunca</w:t>
      </w:r>
      <w:r w:rsidR="000731CA" w:rsidRPr="001B4E77">
        <w:rPr>
          <w:rFonts w:eastAsia="Calibri" w:cs="Times New Roman"/>
          <w:lang w:eastAsia="zh-CN" w:bidi="hi-IN"/>
        </w:rPr>
        <w:t xml:space="preserve"> verdikleri destekleri için</w:t>
      </w:r>
      <w:r w:rsidRPr="001B4E77">
        <w:rPr>
          <w:rFonts w:eastAsia="Calibri" w:cs="Times New Roman"/>
          <w:lang w:eastAsia="zh-CN" w:bidi="hi-IN"/>
        </w:rPr>
        <w:t xml:space="preserve"> Besin Hijyeni ve Teknolojisi Anabilim Dalı öğretim üyeleri Prof. Dr. Ergün Ömer GÖKSOY’a, Dr. Öğr. Üyesi Devrim BEYAZ’a ve Dr. Öğr. Üyesi Sadık BÜYÜKYÖRÜK’e, lisans</w:t>
      </w:r>
      <w:r w:rsidR="00774C1F" w:rsidRPr="001B4E77">
        <w:rPr>
          <w:rFonts w:eastAsia="Calibri" w:cs="Times New Roman"/>
          <w:lang w:eastAsia="zh-CN" w:bidi="hi-IN"/>
        </w:rPr>
        <w:t>üstü</w:t>
      </w:r>
      <w:r w:rsidRPr="001B4E77">
        <w:rPr>
          <w:rFonts w:eastAsia="Calibri" w:cs="Times New Roman"/>
          <w:lang w:eastAsia="zh-CN" w:bidi="hi-IN"/>
        </w:rPr>
        <w:t xml:space="preserve"> eğitim sürecimin tamamında </w:t>
      </w:r>
      <w:r w:rsidR="00201868">
        <w:rPr>
          <w:rFonts w:eastAsia="Calibri" w:cs="Times New Roman"/>
          <w:lang w:eastAsia="zh-CN" w:bidi="hi-IN"/>
        </w:rPr>
        <w:t xml:space="preserve">yardımlarını </w:t>
      </w:r>
      <w:r w:rsidR="003D1D64">
        <w:rPr>
          <w:rFonts w:eastAsia="Calibri" w:cs="Times New Roman"/>
          <w:lang w:eastAsia="zh-CN" w:bidi="hi-IN"/>
        </w:rPr>
        <w:t>esirgemeyen,</w:t>
      </w:r>
      <w:r w:rsidRPr="001B4E77">
        <w:rPr>
          <w:rFonts w:eastAsia="Calibri" w:cs="Times New Roman"/>
          <w:lang w:eastAsia="zh-CN" w:bidi="hi-IN"/>
        </w:rPr>
        <w:t xml:space="preserve"> Arş. Gör.</w:t>
      </w:r>
      <w:r w:rsidR="00774C1F" w:rsidRPr="001B4E77">
        <w:rPr>
          <w:rFonts w:eastAsia="Calibri" w:cs="Times New Roman"/>
          <w:lang w:eastAsia="zh-CN" w:bidi="hi-IN"/>
        </w:rPr>
        <w:t xml:space="preserve"> Dr.</w:t>
      </w:r>
      <w:r w:rsidRPr="001B4E77">
        <w:rPr>
          <w:rFonts w:eastAsia="Calibri" w:cs="Times New Roman"/>
          <w:lang w:eastAsia="zh-CN" w:bidi="hi-IN"/>
        </w:rPr>
        <w:t xml:space="preserve"> Cemil ŞAHİNER ve Arş. Gör. Dr. Pelin KOÇAK KIZANLIK'a</w:t>
      </w:r>
      <w:r w:rsidR="000731CA" w:rsidRPr="001B4E77">
        <w:rPr>
          <w:rFonts w:eastAsia="Calibri" w:cs="Times New Roman"/>
          <w:lang w:eastAsia="zh-CN" w:bidi="hi-IN"/>
        </w:rPr>
        <w:t xml:space="preserve"> </w:t>
      </w:r>
      <w:r w:rsidR="00FC7F0A" w:rsidRPr="001B4E77">
        <w:rPr>
          <w:rFonts w:eastAsia="Calibri" w:cs="Times New Roman"/>
          <w:lang w:eastAsia="zh-CN" w:bidi="hi-IN"/>
        </w:rPr>
        <w:t>teşekkür</w:t>
      </w:r>
      <w:r w:rsidR="00FC7F0A">
        <w:rPr>
          <w:rFonts w:eastAsia="Calibri" w:cs="Times New Roman"/>
          <w:lang w:eastAsia="zh-CN" w:bidi="hi-IN"/>
        </w:rPr>
        <w:t>lerimi sunarım</w:t>
      </w:r>
      <w:r w:rsidR="00FC7F0A" w:rsidRPr="001B4E77">
        <w:rPr>
          <w:rFonts w:eastAsia="Calibri" w:cs="Times New Roman"/>
          <w:lang w:eastAsia="zh-CN" w:bidi="hi-IN"/>
        </w:rPr>
        <w:t>.</w:t>
      </w:r>
    </w:p>
    <w:p w:rsidR="000731CA" w:rsidRPr="001B4E77" w:rsidRDefault="000731CA" w:rsidP="000731CA">
      <w:pPr>
        <w:ind w:firstLine="708"/>
        <w:rPr>
          <w:rFonts w:eastAsia="Calibri" w:cs="Times New Roman"/>
          <w:lang w:eastAsia="zh-CN" w:bidi="hi-IN"/>
        </w:rPr>
      </w:pPr>
      <w:r w:rsidRPr="001B4E77">
        <w:rPr>
          <w:rFonts w:eastAsia="Calibri" w:cs="Times New Roman"/>
          <w:lang w:eastAsia="zh-CN" w:bidi="hi-IN"/>
        </w:rPr>
        <w:t xml:space="preserve">Aydın’da geçirdiğim süre </w:t>
      </w:r>
      <w:r w:rsidR="00201868">
        <w:rPr>
          <w:rFonts w:eastAsia="Calibri" w:cs="Times New Roman"/>
          <w:lang w:eastAsia="zh-CN" w:bidi="hi-IN"/>
        </w:rPr>
        <w:t>zarfında</w:t>
      </w:r>
      <w:r w:rsidRPr="001B4E77">
        <w:rPr>
          <w:rFonts w:eastAsia="Calibri" w:cs="Times New Roman"/>
          <w:lang w:eastAsia="zh-CN" w:bidi="hi-IN"/>
        </w:rPr>
        <w:t xml:space="preserve"> </w:t>
      </w:r>
      <w:r w:rsidR="00201868">
        <w:rPr>
          <w:rFonts w:eastAsia="Calibri" w:cs="Times New Roman"/>
          <w:lang w:eastAsia="zh-CN" w:bidi="hi-IN"/>
        </w:rPr>
        <w:t xml:space="preserve">verdiği tüm emekler için </w:t>
      </w:r>
      <w:r w:rsidR="003D1D64">
        <w:rPr>
          <w:rFonts w:eastAsia="Calibri" w:cs="Times New Roman"/>
          <w:lang w:eastAsia="zh-CN" w:bidi="hi-IN"/>
        </w:rPr>
        <w:t>dostum</w:t>
      </w:r>
      <w:r w:rsidR="00201868">
        <w:rPr>
          <w:rFonts w:eastAsia="Calibri" w:cs="Times New Roman"/>
          <w:lang w:eastAsia="zh-CN" w:bidi="hi-IN"/>
        </w:rPr>
        <w:t xml:space="preserve"> Dr. </w:t>
      </w:r>
      <w:r w:rsidRPr="001B4E77">
        <w:rPr>
          <w:rFonts w:eastAsia="Calibri" w:cs="Times New Roman"/>
          <w:lang w:eastAsia="zh-CN" w:bidi="hi-IN"/>
        </w:rPr>
        <w:t xml:space="preserve">Ayça AKSULU’ya, </w:t>
      </w:r>
      <w:r w:rsidR="00201868">
        <w:rPr>
          <w:rFonts w:eastAsia="Calibri" w:cs="Times New Roman"/>
          <w:lang w:eastAsia="zh-CN" w:bidi="hi-IN"/>
        </w:rPr>
        <w:t xml:space="preserve">hayatım boyunca </w:t>
      </w:r>
      <w:r w:rsidR="003D1D64">
        <w:rPr>
          <w:rFonts w:eastAsia="Calibri" w:cs="Times New Roman"/>
          <w:lang w:eastAsia="zh-CN" w:bidi="hi-IN"/>
        </w:rPr>
        <w:t>benim</w:t>
      </w:r>
      <w:r w:rsidRPr="001B4E77">
        <w:rPr>
          <w:rFonts w:eastAsia="Calibri" w:cs="Times New Roman"/>
          <w:lang w:eastAsia="zh-CN" w:bidi="hi-IN"/>
        </w:rPr>
        <w:t xml:space="preserve"> için çabalayan </w:t>
      </w:r>
      <w:r w:rsidR="003D1D64">
        <w:rPr>
          <w:rFonts w:eastAsia="Calibri" w:cs="Times New Roman"/>
          <w:lang w:eastAsia="zh-CN" w:bidi="hi-IN"/>
        </w:rPr>
        <w:t>ikinci annem</w:t>
      </w:r>
      <w:r w:rsidRPr="001B4E77">
        <w:rPr>
          <w:rFonts w:eastAsia="Calibri" w:cs="Times New Roman"/>
          <w:lang w:eastAsia="zh-CN" w:bidi="hi-IN"/>
        </w:rPr>
        <w:t xml:space="preserve"> Leyla’ya ve kız kardeşim İpek’e teşekkür ederim.</w:t>
      </w:r>
    </w:p>
    <w:p w:rsidR="003847C3" w:rsidRDefault="000731CA" w:rsidP="00850001">
      <w:pPr>
        <w:rPr>
          <w:rFonts w:eastAsia="Calibri" w:cs="Times New Roman"/>
          <w:lang w:eastAsia="zh-CN" w:bidi="hi-IN"/>
        </w:rPr>
      </w:pPr>
      <w:r w:rsidRPr="001B4E77">
        <w:rPr>
          <w:rFonts w:eastAsia="Calibri" w:cs="Times New Roman"/>
          <w:lang w:eastAsia="zh-CN" w:bidi="hi-IN"/>
        </w:rPr>
        <w:tab/>
        <w:t>Hayatta sahip olduğum her şeyin mimarları</w:t>
      </w:r>
      <w:r w:rsidR="00774C1F" w:rsidRPr="001B4E77">
        <w:rPr>
          <w:rFonts w:eastAsia="Calibri" w:cs="Times New Roman"/>
          <w:lang w:eastAsia="zh-CN" w:bidi="hi-IN"/>
        </w:rPr>
        <w:t xml:space="preserve"> anneciğim ve babacığım</w:t>
      </w:r>
      <w:r w:rsidRPr="001B4E77">
        <w:rPr>
          <w:rFonts w:eastAsia="Calibri" w:cs="Times New Roman"/>
          <w:lang w:eastAsia="zh-CN" w:bidi="hi-IN"/>
        </w:rPr>
        <w:t xml:space="preserve">, </w:t>
      </w:r>
      <w:r w:rsidR="00A91C88" w:rsidRPr="001B4E77">
        <w:rPr>
          <w:rFonts w:eastAsia="Calibri" w:cs="Times New Roman"/>
          <w:lang w:eastAsia="zh-CN" w:bidi="hi-IN"/>
        </w:rPr>
        <w:t>emekleriniz, sabrınız</w:t>
      </w:r>
      <w:r w:rsidR="00774C1F" w:rsidRPr="001B4E77">
        <w:rPr>
          <w:rFonts w:eastAsia="Calibri" w:cs="Times New Roman"/>
          <w:lang w:eastAsia="zh-CN" w:bidi="hi-IN"/>
        </w:rPr>
        <w:t xml:space="preserve"> ve tüm hayatım boyunca esirgemediğiniz sonsuz sevginiz için </w:t>
      </w:r>
      <w:r w:rsidR="00FC7F0A" w:rsidRPr="001B4E77">
        <w:rPr>
          <w:rFonts w:eastAsia="Calibri" w:cs="Times New Roman"/>
          <w:lang w:eastAsia="zh-CN" w:bidi="hi-IN"/>
        </w:rPr>
        <w:t>teşekkürü bir borç bilirim.</w:t>
      </w:r>
      <w:r w:rsidR="00774C1F" w:rsidRPr="001B4E77">
        <w:rPr>
          <w:rFonts w:eastAsia="Calibri" w:cs="Times New Roman"/>
          <w:lang w:eastAsia="zh-CN" w:bidi="hi-IN"/>
        </w:rPr>
        <w:t xml:space="preserve"> </w:t>
      </w: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3847C3" w:rsidRDefault="003847C3" w:rsidP="00850001">
      <w:pPr>
        <w:rPr>
          <w:rFonts w:eastAsia="Calibri" w:cs="Times New Roman"/>
          <w:lang w:eastAsia="zh-CN" w:bidi="hi-IN"/>
        </w:rPr>
      </w:pPr>
    </w:p>
    <w:p w:rsidR="00850001" w:rsidRPr="001B4E77" w:rsidRDefault="00850001" w:rsidP="003847C3">
      <w:pPr>
        <w:rPr>
          <w:rFonts w:eastAsia="Calibri" w:cs="Times New Roman"/>
          <w:lang w:eastAsia="zh-CN" w:bidi="hi-IN"/>
        </w:rPr>
      </w:pPr>
    </w:p>
    <w:p w:rsidR="003847C3" w:rsidRDefault="00734B0D" w:rsidP="00640FD7">
      <w:pPr>
        <w:pStyle w:val="Balk1"/>
        <w:rPr>
          <w:rFonts w:eastAsia="Calibri"/>
          <w:lang w:eastAsia="zh-CN" w:bidi="hi-IN"/>
        </w:rPr>
      </w:pPr>
      <w:bookmarkStart w:id="5" w:name="_Toc15837198"/>
      <w:r w:rsidRPr="00734B0D">
        <w:rPr>
          <w:rFonts w:eastAsia="Calibri"/>
          <w:lang w:eastAsia="zh-CN" w:bidi="hi-IN"/>
        </w:rPr>
        <w:lastRenderedPageBreak/>
        <w:t>İÇİNDEKİLER</w:t>
      </w:r>
      <w:bookmarkEnd w:id="5"/>
    </w:p>
    <w:p w:rsidR="00F2666B" w:rsidRDefault="00F2666B" w:rsidP="00F2666B">
      <w:pPr>
        <w:rPr>
          <w:lang w:eastAsia="zh-CN" w:bidi="hi-IN"/>
        </w:rPr>
      </w:pPr>
    </w:p>
    <w:p w:rsidR="00F2666B" w:rsidRPr="00F2666B" w:rsidRDefault="00F2666B" w:rsidP="00F2666B">
      <w:pPr>
        <w:rPr>
          <w:lang w:eastAsia="zh-CN" w:bidi="hi-IN"/>
        </w:rPr>
      </w:pPr>
    </w:p>
    <w:p w:rsidR="00F2666B" w:rsidRPr="00F2666B" w:rsidRDefault="008843EF">
      <w:pPr>
        <w:pStyle w:val="T1"/>
        <w:rPr>
          <w:rFonts w:eastAsiaTheme="minorEastAsia"/>
          <w:bCs w:val="0"/>
          <w:caps w:val="0"/>
          <w:lang w:eastAsia="tr-TR"/>
        </w:rPr>
      </w:pPr>
      <w:r>
        <w:fldChar w:fldCharType="begin"/>
      </w:r>
      <w:r w:rsidR="00F2666B">
        <w:instrText xml:space="preserve"> TOC \o "1-5" \h \z \u </w:instrText>
      </w:r>
      <w:r>
        <w:fldChar w:fldCharType="separate"/>
      </w:r>
      <w:hyperlink w:anchor="_Toc15837196" w:history="1">
        <w:r w:rsidR="00F2666B" w:rsidRPr="00F2666B">
          <w:rPr>
            <w:rStyle w:val="Kpr"/>
          </w:rPr>
          <w:t>KABUL VE ONAY</w:t>
        </w:r>
        <w:r w:rsidR="00F2666B" w:rsidRPr="00F2666B">
          <w:rPr>
            <w:webHidden/>
          </w:rPr>
          <w:tab/>
        </w:r>
        <w:r w:rsidR="005D0F08" w:rsidRPr="00105250">
          <w:rPr>
            <w:caps w:val="0"/>
            <w:webHidden/>
          </w:rPr>
          <w:t>i</w:t>
        </w:r>
      </w:hyperlink>
    </w:p>
    <w:p w:rsidR="00F2666B" w:rsidRPr="00F2666B" w:rsidRDefault="008021DC">
      <w:pPr>
        <w:pStyle w:val="T1"/>
        <w:rPr>
          <w:rFonts w:eastAsiaTheme="minorEastAsia"/>
          <w:bCs w:val="0"/>
          <w:caps w:val="0"/>
          <w:lang w:eastAsia="tr-TR"/>
        </w:rPr>
      </w:pPr>
      <w:hyperlink w:anchor="_Toc15837197" w:history="1">
        <w:r w:rsidR="00F2666B" w:rsidRPr="00F2666B">
          <w:rPr>
            <w:rStyle w:val="Kpr"/>
          </w:rPr>
          <w:t>TEŞEKKÜR</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_Toc15837197 \h </w:instrText>
        </w:r>
        <w:r w:rsidR="008843EF" w:rsidRPr="00105250">
          <w:rPr>
            <w:caps w:val="0"/>
            <w:webHidden/>
          </w:rPr>
        </w:r>
        <w:r w:rsidR="008843EF" w:rsidRPr="00105250">
          <w:rPr>
            <w:caps w:val="0"/>
            <w:webHidden/>
          </w:rPr>
          <w:fldChar w:fldCharType="separate"/>
        </w:r>
        <w:r w:rsidR="00EA71E1">
          <w:rPr>
            <w:caps w:val="0"/>
            <w:webHidden/>
          </w:rPr>
          <w:t>ii</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198" w:history="1">
        <w:r w:rsidR="00F2666B" w:rsidRPr="00F2666B">
          <w:rPr>
            <w:rStyle w:val="Kpr"/>
            <w:rFonts w:eastAsia="Calibri"/>
            <w:lang w:eastAsia="zh-CN" w:bidi="hi-IN"/>
          </w:rPr>
          <w:t>İÇİNDEKİLER</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_Toc15837198 \h </w:instrText>
        </w:r>
        <w:r w:rsidR="008843EF" w:rsidRPr="00105250">
          <w:rPr>
            <w:caps w:val="0"/>
            <w:webHidden/>
          </w:rPr>
        </w:r>
        <w:r w:rsidR="008843EF" w:rsidRPr="00105250">
          <w:rPr>
            <w:caps w:val="0"/>
            <w:webHidden/>
          </w:rPr>
          <w:fldChar w:fldCharType="separate"/>
        </w:r>
        <w:r w:rsidR="00EA71E1">
          <w:rPr>
            <w:caps w:val="0"/>
            <w:webHidden/>
          </w:rPr>
          <w:t>iii</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199" w:history="1">
        <w:r w:rsidR="00F2666B" w:rsidRPr="00F2666B">
          <w:rPr>
            <w:rStyle w:val="Kpr"/>
          </w:rPr>
          <w:t>SİMGELER VE KISALTMALAR</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_Toc15837199 \h </w:instrText>
        </w:r>
        <w:r w:rsidR="008843EF" w:rsidRPr="00105250">
          <w:rPr>
            <w:caps w:val="0"/>
            <w:webHidden/>
          </w:rPr>
        </w:r>
        <w:r w:rsidR="008843EF" w:rsidRPr="00105250">
          <w:rPr>
            <w:caps w:val="0"/>
            <w:webHidden/>
          </w:rPr>
          <w:fldChar w:fldCharType="separate"/>
        </w:r>
        <w:r w:rsidR="00EA71E1">
          <w:rPr>
            <w:caps w:val="0"/>
            <w:webHidden/>
          </w:rPr>
          <w:t>v</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200" w:history="1">
        <w:r w:rsidR="00F2666B" w:rsidRPr="00F2666B">
          <w:rPr>
            <w:rStyle w:val="Kpr"/>
          </w:rPr>
          <w:t>RESİMLER DİZİNİ</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_Toc15837200 \h </w:instrText>
        </w:r>
        <w:r w:rsidR="008843EF" w:rsidRPr="00105250">
          <w:rPr>
            <w:caps w:val="0"/>
            <w:webHidden/>
          </w:rPr>
        </w:r>
        <w:r w:rsidR="008843EF" w:rsidRPr="00105250">
          <w:rPr>
            <w:caps w:val="0"/>
            <w:webHidden/>
          </w:rPr>
          <w:fldChar w:fldCharType="separate"/>
        </w:r>
        <w:r w:rsidR="00EA71E1">
          <w:rPr>
            <w:caps w:val="0"/>
            <w:webHidden/>
          </w:rPr>
          <w:t>vi</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201" w:history="1">
        <w:r w:rsidR="00F2666B" w:rsidRPr="00F2666B">
          <w:rPr>
            <w:rStyle w:val="Kpr"/>
            <w:rFonts w:eastAsia="Times New Roman"/>
            <w:lang w:eastAsia="tr-TR"/>
          </w:rPr>
          <w:t>TABLOLAR DİZİNİ</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_Toc15837201 \h </w:instrText>
        </w:r>
        <w:r w:rsidR="008843EF" w:rsidRPr="00105250">
          <w:rPr>
            <w:caps w:val="0"/>
            <w:webHidden/>
          </w:rPr>
        </w:r>
        <w:r w:rsidR="008843EF" w:rsidRPr="00105250">
          <w:rPr>
            <w:caps w:val="0"/>
            <w:webHidden/>
          </w:rPr>
          <w:fldChar w:fldCharType="separate"/>
        </w:r>
        <w:r w:rsidR="00EA71E1">
          <w:rPr>
            <w:caps w:val="0"/>
            <w:webHidden/>
          </w:rPr>
          <w:t>vii</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202" w:history="1">
        <w:r w:rsidR="00F2666B" w:rsidRPr="00F2666B">
          <w:rPr>
            <w:rStyle w:val="Kpr"/>
          </w:rPr>
          <w:t>ÖZET</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_Toc15837202 \h </w:instrText>
        </w:r>
        <w:r w:rsidR="008843EF" w:rsidRPr="00105250">
          <w:rPr>
            <w:caps w:val="0"/>
            <w:webHidden/>
          </w:rPr>
        </w:r>
        <w:r w:rsidR="008843EF" w:rsidRPr="00105250">
          <w:rPr>
            <w:caps w:val="0"/>
            <w:webHidden/>
          </w:rPr>
          <w:fldChar w:fldCharType="separate"/>
        </w:r>
        <w:r w:rsidR="00EA71E1">
          <w:rPr>
            <w:caps w:val="0"/>
            <w:webHidden/>
          </w:rPr>
          <w:t>viii</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203" w:history="1">
        <w:r w:rsidR="00F2666B" w:rsidRPr="00F2666B">
          <w:rPr>
            <w:rStyle w:val="Kpr"/>
          </w:rPr>
          <w:t>ABSTRACT</w:t>
        </w:r>
        <w:r w:rsidR="00F2666B" w:rsidRPr="00F2666B">
          <w:rPr>
            <w:webHidden/>
          </w:rPr>
          <w:tab/>
        </w:r>
        <w:r w:rsidR="008843EF" w:rsidRPr="00105250">
          <w:rPr>
            <w:caps w:val="0"/>
            <w:webHidden/>
          </w:rPr>
          <w:fldChar w:fldCharType="begin"/>
        </w:r>
        <w:r w:rsidR="00F2666B" w:rsidRPr="00105250">
          <w:rPr>
            <w:caps w:val="0"/>
            <w:webHidden/>
          </w:rPr>
          <w:instrText xml:space="preserve"> PAGEREF _Toc15837203 \h </w:instrText>
        </w:r>
        <w:r w:rsidR="008843EF" w:rsidRPr="00105250">
          <w:rPr>
            <w:caps w:val="0"/>
            <w:webHidden/>
          </w:rPr>
        </w:r>
        <w:r w:rsidR="008843EF" w:rsidRPr="00105250">
          <w:rPr>
            <w:caps w:val="0"/>
            <w:webHidden/>
          </w:rPr>
          <w:fldChar w:fldCharType="separate"/>
        </w:r>
        <w:r w:rsidR="00EA71E1">
          <w:rPr>
            <w:caps w:val="0"/>
            <w:webHidden/>
          </w:rPr>
          <w:t>ix</w:t>
        </w:r>
        <w:r w:rsidR="008843EF" w:rsidRPr="00105250">
          <w:rPr>
            <w:caps w:val="0"/>
            <w:webHidden/>
          </w:rPr>
          <w:fldChar w:fldCharType="end"/>
        </w:r>
      </w:hyperlink>
    </w:p>
    <w:p w:rsidR="00F2666B" w:rsidRPr="00F2666B" w:rsidRDefault="008021DC">
      <w:pPr>
        <w:pStyle w:val="T1"/>
        <w:rPr>
          <w:rFonts w:eastAsiaTheme="minorEastAsia"/>
          <w:bCs w:val="0"/>
          <w:caps w:val="0"/>
          <w:lang w:eastAsia="tr-TR"/>
        </w:rPr>
      </w:pPr>
      <w:hyperlink w:anchor="_Toc15837204" w:history="1">
        <w:r w:rsidR="00F2666B" w:rsidRPr="00F2666B">
          <w:rPr>
            <w:rStyle w:val="Kpr"/>
          </w:rPr>
          <w:t>1. GİRİŞ</w:t>
        </w:r>
        <w:r w:rsidR="00F2666B" w:rsidRPr="00F2666B">
          <w:rPr>
            <w:webHidden/>
          </w:rPr>
          <w:tab/>
        </w:r>
        <w:r w:rsidR="008843EF" w:rsidRPr="00F2666B">
          <w:rPr>
            <w:webHidden/>
          </w:rPr>
          <w:fldChar w:fldCharType="begin"/>
        </w:r>
        <w:r w:rsidR="00F2666B" w:rsidRPr="00F2666B">
          <w:rPr>
            <w:webHidden/>
          </w:rPr>
          <w:instrText xml:space="preserve"> PAGEREF _Toc15837204 \h </w:instrText>
        </w:r>
        <w:r w:rsidR="008843EF" w:rsidRPr="00F2666B">
          <w:rPr>
            <w:webHidden/>
          </w:rPr>
        </w:r>
        <w:r w:rsidR="008843EF" w:rsidRPr="00F2666B">
          <w:rPr>
            <w:webHidden/>
          </w:rPr>
          <w:fldChar w:fldCharType="separate"/>
        </w:r>
        <w:r w:rsidR="00EA71E1">
          <w:rPr>
            <w:webHidden/>
          </w:rPr>
          <w:t>1</w:t>
        </w:r>
        <w:r w:rsidR="008843EF" w:rsidRPr="00F2666B">
          <w:rPr>
            <w:webHidden/>
          </w:rPr>
          <w:fldChar w:fldCharType="end"/>
        </w:r>
      </w:hyperlink>
    </w:p>
    <w:p w:rsidR="00F2666B" w:rsidRPr="00F2666B" w:rsidRDefault="008021DC">
      <w:pPr>
        <w:pStyle w:val="T1"/>
        <w:rPr>
          <w:rFonts w:eastAsiaTheme="minorEastAsia"/>
          <w:bCs w:val="0"/>
          <w:caps w:val="0"/>
          <w:lang w:eastAsia="tr-TR"/>
        </w:rPr>
      </w:pPr>
      <w:hyperlink w:anchor="_Toc15837205" w:history="1">
        <w:r w:rsidR="00F2666B" w:rsidRPr="00F2666B">
          <w:rPr>
            <w:rStyle w:val="Kpr"/>
          </w:rPr>
          <w:t>2. GENEL BİLGİLER</w:t>
        </w:r>
        <w:r w:rsidR="00F2666B" w:rsidRPr="00F2666B">
          <w:rPr>
            <w:webHidden/>
          </w:rPr>
          <w:tab/>
        </w:r>
        <w:r w:rsidR="005761C9">
          <w:rPr>
            <w:webHidden/>
          </w:rPr>
          <w:t>4</w:t>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06" w:history="1">
        <w:r w:rsidR="00F2666B" w:rsidRPr="00F2666B">
          <w:rPr>
            <w:rStyle w:val="Kpr"/>
            <w:rFonts w:ascii="Times New Roman" w:hAnsi="Times New Roman" w:cs="Times New Roman"/>
            <w:b w:val="0"/>
            <w:noProof/>
            <w:sz w:val="24"/>
            <w:szCs w:val="24"/>
          </w:rPr>
          <w:t xml:space="preserve">2.1. </w:t>
        </w:r>
        <w:r w:rsidR="00587F15" w:rsidRPr="00587F15">
          <w:rPr>
            <w:rStyle w:val="Kpr"/>
            <w:rFonts w:ascii="Times New Roman" w:hAnsi="Times New Roman" w:cs="Times New Roman"/>
            <w:b w:val="0"/>
            <w:noProof/>
            <w:sz w:val="24"/>
            <w:szCs w:val="24"/>
          </w:rPr>
          <w:t>Gıda Kaynaklı Bakteriyel Zehirlenmeler</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_Toc15837206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4</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07" w:history="1">
        <w:r w:rsidR="00F2666B" w:rsidRPr="00F2666B">
          <w:rPr>
            <w:rStyle w:val="Kpr"/>
            <w:rFonts w:ascii="Times New Roman" w:hAnsi="Times New Roman" w:cs="Times New Roman"/>
            <w:b w:val="0"/>
            <w:noProof/>
            <w:sz w:val="24"/>
            <w:szCs w:val="24"/>
          </w:rPr>
          <w:t xml:space="preserve">2.2. </w:t>
        </w:r>
        <w:r w:rsidR="00F2666B" w:rsidRPr="00F2666B">
          <w:rPr>
            <w:rStyle w:val="Kpr"/>
            <w:rFonts w:ascii="Times New Roman" w:hAnsi="Times New Roman" w:cs="Times New Roman"/>
            <w:b w:val="0"/>
            <w:i/>
            <w:noProof/>
            <w:sz w:val="24"/>
            <w:szCs w:val="24"/>
          </w:rPr>
          <w:t>Bacillus</w:t>
        </w:r>
        <w:r w:rsidR="00F2666B" w:rsidRPr="00F2666B">
          <w:rPr>
            <w:rStyle w:val="Kpr"/>
            <w:rFonts w:ascii="Times New Roman" w:hAnsi="Times New Roman" w:cs="Times New Roman"/>
            <w:b w:val="0"/>
            <w:noProof/>
            <w:sz w:val="24"/>
            <w:szCs w:val="24"/>
          </w:rPr>
          <w:t xml:space="preserve"> Cinsi Bakterilerin Genel Özellikleri</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_Toc15837207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5</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08" w:history="1">
        <w:r w:rsidR="00F2666B" w:rsidRPr="00F2666B">
          <w:rPr>
            <w:rStyle w:val="Kpr"/>
            <w:rFonts w:ascii="Times New Roman" w:hAnsi="Times New Roman" w:cs="Times New Roman"/>
            <w:b w:val="0"/>
            <w:noProof/>
            <w:sz w:val="24"/>
            <w:szCs w:val="24"/>
          </w:rPr>
          <w:t xml:space="preserve">2.3. </w:t>
        </w:r>
        <w:r w:rsidR="00F2666B" w:rsidRPr="00F2666B">
          <w:rPr>
            <w:rStyle w:val="Kpr"/>
            <w:rFonts w:ascii="Times New Roman" w:hAnsi="Times New Roman" w:cs="Times New Roman"/>
            <w:b w:val="0"/>
            <w:i/>
            <w:noProof/>
            <w:sz w:val="24"/>
            <w:szCs w:val="24"/>
          </w:rPr>
          <w:t>B. cereus</w:t>
        </w:r>
        <w:r w:rsidR="00F2666B" w:rsidRPr="00F2666B">
          <w:rPr>
            <w:rStyle w:val="Kpr"/>
            <w:rFonts w:ascii="Times New Roman" w:hAnsi="Times New Roman" w:cs="Times New Roman"/>
            <w:b w:val="0"/>
            <w:noProof/>
            <w:sz w:val="24"/>
            <w:szCs w:val="24"/>
          </w:rPr>
          <w:t>’un Tarihçesi</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_Toc15837208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6</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09" w:history="1">
        <w:r w:rsidR="00F2666B" w:rsidRPr="00F2666B">
          <w:rPr>
            <w:rStyle w:val="Kpr"/>
            <w:rFonts w:ascii="Times New Roman" w:hAnsi="Times New Roman" w:cs="Times New Roman"/>
            <w:b w:val="0"/>
            <w:noProof/>
            <w:sz w:val="24"/>
            <w:szCs w:val="24"/>
          </w:rPr>
          <w:t xml:space="preserve">2.4. </w:t>
        </w:r>
        <w:r w:rsidR="00F2666B" w:rsidRPr="00F2666B">
          <w:rPr>
            <w:rStyle w:val="Kpr"/>
            <w:rFonts w:ascii="Times New Roman" w:hAnsi="Times New Roman" w:cs="Times New Roman"/>
            <w:b w:val="0"/>
            <w:i/>
            <w:noProof/>
            <w:sz w:val="24"/>
            <w:szCs w:val="24"/>
          </w:rPr>
          <w:t>B. cereus</w:t>
        </w:r>
        <w:r w:rsidR="00F2666B" w:rsidRPr="00F2666B">
          <w:rPr>
            <w:rStyle w:val="Kpr"/>
            <w:rFonts w:ascii="Times New Roman" w:hAnsi="Times New Roman" w:cs="Times New Roman"/>
            <w:b w:val="0"/>
            <w:noProof/>
            <w:sz w:val="24"/>
            <w:szCs w:val="24"/>
          </w:rPr>
          <w:t>’un Özellikleri</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_Toc15837209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7</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10" w:history="1">
        <w:r w:rsidR="00676193">
          <w:rPr>
            <w:rStyle w:val="Kpr"/>
            <w:rFonts w:ascii="Times New Roman" w:hAnsi="Times New Roman" w:cs="Times New Roman"/>
            <w:b w:val="0"/>
            <w:noProof/>
            <w:sz w:val="24"/>
            <w:szCs w:val="24"/>
          </w:rPr>
          <w:t>2.</w:t>
        </w:r>
        <w:r w:rsidR="00F2666B" w:rsidRPr="00F2666B">
          <w:rPr>
            <w:rStyle w:val="Kpr"/>
            <w:rFonts w:ascii="Times New Roman" w:hAnsi="Times New Roman" w:cs="Times New Roman"/>
            <w:b w:val="0"/>
            <w:noProof/>
            <w:sz w:val="24"/>
            <w:szCs w:val="24"/>
          </w:rPr>
          <w:t xml:space="preserve">5. </w:t>
        </w:r>
        <w:r w:rsidR="00F2666B" w:rsidRPr="00F2666B">
          <w:rPr>
            <w:rStyle w:val="Kpr"/>
            <w:rFonts w:ascii="Times New Roman" w:hAnsi="Times New Roman" w:cs="Times New Roman"/>
            <w:b w:val="0"/>
            <w:i/>
            <w:noProof/>
            <w:sz w:val="24"/>
            <w:szCs w:val="24"/>
          </w:rPr>
          <w:t>B. cereus</w:t>
        </w:r>
        <w:r w:rsidR="00F2666B" w:rsidRPr="00F2666B">
          <w:rPr>
            <w:rStyle w:val="Kpr"/>
            <w:rFonts w:ascii="Times New Roman" w:hAnsi="Times New Roman" w:cs="Times New Roman"/>
            <w:b w:val="0"/>
            <w:noProof/>
            <w:sz w:val="24"/>
            <w:szCs w:val="24"/>
          </w:rPr>
          <w:t>’un Epidemiyolojisi</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_Toc15837210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10</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11" w:history="1">
        <w:r w:rsidR="00F2666B" w:rsidRPr="00F2666B">
          <w:rPr>
            <w:rStyle w:val="Kpr"/>
            <w:rFonts w:ascii="Times New Roman" w:hAnsi="Times New Roman" w:cs="Times New Roman"/>
            <w:b w:val="0"/>
            <w:noProof/>
            <w:sz w:val="24"/>
            <w:szCs w:val="24"/>
          </w:rPr>
          <w:t xml:space="preserve">2.6. </w:t>
        </w:r>
        <w:r w:rsidR="00587F15" w:rsidRPr="00587F15">
          <w:rPr>
            <w:rStyle w:val="Kpr"/>
            <w:rFonts w:ascii="Times New Roman" w:hAnsi="Times New Roman" w:cs="Times New Roman"/>
            <w:b w:val="0"/>
            <w:i/>
            <w:noProof/>
            <w:sz w:val="24"/>
            <w:szCs w:val="24"/>
          </w:rPr>
          <w:t xml:space="preserve">B. cereus’un </w:t>
        </w:r>
        <w:r w:rsidR="00587F15" w:rsidRPr="00587F15">
          <w:rPr>
            <w:rStyle w:val="Kpr"/>
            <w:rFonts w:ascii="Times New Roman" w:hAnsi="Times New Roman" w:cs="Times New Roman"/>
            <w:b w:val="0"/>
            <w:noProof/>
            <w:sz w:val="24"/>
            <w:szCs w:val="24"/>
          </w:rPr>
          <w:t xml:space="preserve">Oluşturduğu Toksinler ve Sebep Olduğu Sendromlar </w:t>
        </w:r>
        <w:r w:rsidR="00587F15" w:rsidRPr="00587F15">
          <w:rPr>
            <w:rStyle w:val="Kpr"/>
            <w:rFonts w:ascii="Times New Roman" w:hAnsi="Times New Roman" w:cs="Times New Roman"/>
            <w:b w:val="0"/>
            <w:i/>
            <w:noProof/>
            <w:sz w:val="24"/>
            <w:szCs w:val="24"/>
          </w:rPr>
          <w:t xml:space="preserve"> </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_Toc15837211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11</w:t>
        </w:r>
        <w:r w:rsidR="008843EF" w:rsidRPr="00F2666B">
          <w:rPr>
            <w:rFonts w:ascii="Times New Roman" w:hAnsi="Times New Roman" w:cs="Times New Roman"/>
            <w:b w:val="0"/>
            <w:noProof/>
            <w:webHidden/>
            <w:sz w:val="24"/>
            <w:szCs w:val="24"/>
          </w:rPr>
          <w:fldChar w:fldCharType="end"/>
        </w:r>
      </w:hyperlink>
    </w:p>
    <w:p w:rsidR="00F2666B" w:rsidRPr="00F2666B" w:rsidRDefault="008021DC" w:rsidP="00F2666B">
      <w:pPr>
        <w:pStyle w:val="T3"/>
        <w:tabs>
          <w:tab w:val="right" w:leader="dot" w:pos="9062"/>
        </w:tabs>
        <w:ind w:left="0"/>
        <w:rPr>
          <w:rFonts w:ascii="Times New Roman" w:eastAsiaTheme="minorEastAsia" w:hAnsi="Times New Roman" w:cs="Times New Roman"/>
          <w:noProof/>
          <w:sz w:val="24"/>
          <w:szCs w:val="24"/>
          <w:lang w:eastAsia="tr-TR"/>
        </w:rPr>
      </w:pPr>
      <w:hyperlink w:anchor="_Toc15837212" w:history="1">
        <w:r w:rsidR="00F2666B" w:rsidRPr="00F2666B">
          <w:rPr>
            <w:rStyle w:val="Kpr"/>
            <w:rFonts w:ascii="Times New Roman" w:hAnsi="Times New Roman" w:cs="Times New Roman"/>
            <w:noProof/>
            <w:sz w:val="24"/>
            <w:szCs w:val="24"/>
          </w:rPr>
          <w:t>2.6.1. Emetik Sendrom</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_Toc15837212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12</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3"/>
        <w:tabs>
          <w:tab w:val="right" w:leader="dot" w:pos="9062"/>
        </w:tabs>
        <w:ind w:left="0"/>
        <w:rPr>
          <w:rFonts w:ascii="Times New Roman" w:eastAsiaTheme="minorEastAsia" w:hAnsi="Times New Roman" w:cs="Times New Roman"/>
          <w:noProof/>
          <w:sz w:val="24"/>
          <w:szCs w:val="24"/>
          <w:lang w:eastAsia="tr-TR"/>
        </w:rPr>
      </w:pPr>
      <w:hyperlink w:anchor="_Toc15837213" w:history="1">
        <w:r w:rsidR="00F2666B" w:rsidRPr="00F2666B">
          <w:rPr>
            <w:rStyle w:val="Kpr"/>
            <w:rFonts w:ascii="Times New Roman" w:hAnsi="Times New Roman" w:cs="Times New Roman"/>
            <w:noProof/>
            <w:sz w:val="24"/>
            <w:szCs w:val="24"/>
          </w:rPr>
          <w:t>2.6.2. Diyarel Sendrom</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_Toc15837213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13</w:t>
        </w:r>
        <w:r w:rsidR="008843EF" w:rsidRPr="00F2666B">
          <w:rPr>
            <w:rFonts w:ascii="Times New Roman" w:hAnsi="Times New Roman" w:cs="Times New Roman"/>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14" w:history="1">
        <w:r w:rsidR="00F2666B" w:rsidRPr="00F2666B">
          <w:rPr>
            <w:rStyle w:val="Kpr"/>
            <w:rFonts w:ascii="Times New Roman" w:hAnsi="Times New Roman" w:cs="Times New Roman"/>
            <w:b w:val="0"/>
            <w:noProof/>
            <w:sz w:val="24"/>
            <w:szCs w:val="24"/>
          </w:rPr>
          <w:t>2.7.</w:t>
        </w:r>
        <w:r w:rsidR="00F2666B" w:rsidRPr="003D139E">
          <w:rPr>
            <w:rStyle w:val="Kpr"/>
            <w:rFonts w:ascii="Times New Roman" w:hAnsi="Times New Roman" w:cs="Times New Roman"/>
            <w:b w:val="0"/>
            <w:noProof/>
            <w:color w:val="auto"/>
            <w:sz w:val="24"/>
            <w:szCs w:val="24"/>
          </w:rPr>
          <w:t xml:space="preserve"> </w:t>
        </w:r>
        <w:r w:rsidR="003D139E" w:rsidRPr="003D139E">
          <w:rPr>
            <w:rStyle w:val="Kpr"/>
            <w:rFonts w:ascii="Times New Roman" w:hAnsi="Times New Roman" w:cs="Times New Roman"/>
            <w:b w:val="0"/>
            <w:noProof/>
            <w:color w:val="auto"/>
            <w:sz w:val="24"/>
            <w:szCs w:val="24"/>
          </w:rPr>
          <w:t>Korum</w:t>
        </w:r>
        <w:r w:rsidR="00F2666B" w:rsidRPr="003D139E">
          <w:rPr>
            <w:rStyle w:val="Kpr"/>
            <w:rFonts w:ascii="Times New Roman" w:hAnsi="Times New Roman" w:cs="Times New Roman"/>
            <w:b w:val="0"/>
            <w:noProof/>
            <w:color w:val="auto"/>
            <w:sz w:val="24"/>
            <w:szCs w:val="24"/>
          </w:rPr>
          <w:t>a</w:t>
        </w:r>
        <w:r w:rsidR="00F2666B" w:rsidRPr="00EA2088">
          <w:rPr>
            <w:rStyle w:val="Kpr"/>
            <w:rFonts w:ascii="Times New Roman" w:hAnsi="Times New Roman" w:cs="Times New Roman"/>
            <w:b w:val="0"/>
            <w:noProof/>
            <w:color w:val="FF0000"/>
            <w:sz w:val="24"/>
            <w:szCs w:val="24"/>
          </w:rPr>
          <w:t xml:space="preserve"> </w:t>
        </w:r>
        <w:r w:rsidR="00F2666B" w:rsidRPr="00F2666B">
          <w:rPr>
            <w:rStyle w:val="Kpr"/>
            <w:rFonts w:ascii="Times New Roman" w:hAnsi="Times New Roman" w:cs="Times New Roman"/>
            <w:b w:val="0"/>
            <w:noProof/>
            <w:sz w:val="24"/>
            <w:szCs w:val="24"/>
          </w:rPr>
          <w:t>ve Kontrol</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_Toc15837214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13</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1"/>
        <w:rPr>
          <w:rFonts w:eastAsiaTheme="minorEastAsia"/>
          <w:bCs w:val="0"/>
          <w:caps w:val="0"/>
          <w:lang w:eastAsia="tr-TR"/>
        </w:rPr>
      </w:pPr>
      <w:hyperlink w:anchor="_Toc15837215" w:history="1">
        <w:r w:rsidR="00F2666B" w:rsidRPr="00F2666B">
          <w:rPr>
            <w:rStyle w:val="Kpr"/>
          </w:rPr>
          <w:t>3. GEREÇ VE YÖNTEM</w:t>
        </w:r>
        <w:r w:rsidR="00F2666B" w:rsidRPr="00F2666B">
          <w:rPr>
            <w:webHidden/>
          </w:rPr>
          <w:tab/>
        </w:r>
        <w:r w:rsidR="005761C9">
          <w:rPr>
            <w:webHidden/>
          </w:rPr>
          <w:t>16</w:t>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16" w:history="1">
        <w:r w:rsidR="00F2666B" w:rsidRPr="00F2666B">
          <w:rPr>
            <w:rStyle w:val="Kpr"/>
            <w:rFonts w:ascii="Times New Roman" w:hAnsi="Times New Roman" w:cs="Times New Roman"/>
            <w:b w:val="0"/>
            <w:noProof/>
            <w:sz w:val="24"/>
            <w:szCs w:val="24"/>
          </w:rPr>
          <w:t>3.1. Gereç</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_Toc15837216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16</w:t>
        </w:r>
        <w:r w:rsidR="008843EF" w:rsidRPr="00F2666B">
          <w:rPr>
            <w:rFonts w:ascii="Times New Roman" w:hAnsi="Times New Roman" w:cs="Times New Roman"/>
            <w:b w:val="0"/>
            <w:noProof/>
            <w:webHidden/>
            <w:sz w:val="24"/>
            <w:szCs w:val="24"/>
          </w:rPr>
          <w:fldChar w:fldCharType="end"/>
        </w:r>
      </w:hyperlink>
    </w:p>
    <w:p w:rsidR="00F2666B" w:rsidRPr="00F2666B" w:rsidRDefault="008021DC">
      <w:pPr>
        <w:pStyle w:val="T2"/>
        <w:rPr>
          <w:rFonts w:ascii="Times New Roman" w:eastAsiaTheme="minorEastAsia" w:hAnsi="Times New Roman" w:cs="Times New Roman"/>
          <w:b w:val="0"/>
          <w:bCs w:val="0"/>
          <w:noProof/>
          <w:sz w:val="24"/>
          <w:szCs w:val="24"/>
          <w:lang w:eastAsia="tr-TR"/>
        </w:rPr>
      </w:pPr>
      <w:hyperlink w:anchor="_Toc15837217" w:history="1">
        <w:r w:rsidR="00F2666B" w:rsidRPr="00F2666B">
          <w:rPr>
            <w:rStyle w:val="Kpr"/>
            <w:rFonts w:ascii="Times New Roman" w:hAnsi="Times New Roman" w:cs="Times New Roman"/>
            <w:b w:val="0"/>
            <w:noProof/>
            <w:sz w:val="24"/>
            <w:szCs w:val="24"/>
          </w:rPr>
          <w:t>3.2. Yöntem</w:t>
        </w:r>
        <w:r w:rsidR="00F2666B" w:rsidRPr="00F2666B">
          <w:rPr>
            <w:rFonts w:ascii="Times New Roman" w:hAnsi="Times New Roman" w:cs="Times New Roman"/>
            <w:b w:val="0"/>
            <w:noProof/>
            <w:webHidden/>
            <w:sz w:val="24"/>
            <w:szCs w:val="24"/>
          </w:rPr>
          <w:tab/>
        </w:r>
        <w:r w:rsidR="008843EF" w:rsidRPr="00F2666B">
          <w:rPr>
            <w:rFonts w:ascii="Times New Roman" w:hAnsi="Times New Roman" w:cs="Times New Roman"/>
            <w:b w:val="0"/>
            <w:noProof/>
            <w:webHidden/>
            <w:sz w:val="24"/>
            <w:szCs w:val="24"/>
          </w:rPr>
          <w:fldChar w:fldCharType="begin"/>
        </w:r>
        <w:r w:rsidR="00F2666B" w:rsidRPr="00F2666B">
          <w:rPr>
            <w:rFonts w:ascii="Times New Roman" w:hAnsi="Times New Roman" w:cs="Times New Roman"/>
            <w:b w:val="0"/>
            <w:noProof/>
            <w:webHidden/>
            <w:sz w:val="24"/>
            <w:szCs w:val="24"/>
          </w:rPr>
          <w:instrText xml:space="preserve"> PAGEREF _Toc15837217 \h </w:instrText>
        </w:r>
        <w:r w:rsidR="008843EF" w:rsidRPr="00F2666B">
          <w:rPr>
            <w:rFonts w:ascii="Times New Roman" w:hAnsi="Times New Roman" w:cs="Times New Roman"/>
            <w:b w:val="0"/>
            <w:noProof/>
            <w:webHidden/>
            <w:sz w:val="24"/>
            <w:szCs w:val="24"/>
          </w:rPr>
        </w:r>
        <w:r w:rsidR="008843EF" w:rsidRPr="00F2666B">
          <w:rPr>
            <w:rFonts w:ascii="Times New Roman" w:hAnsi="Times New Roman" w:cs="Times New Roman"/>
            <w:b w:val="0"/>
            <w:noProof/>
            <w:webHidden/>
            <w:sz w:val="24"/>
            <w:szCs w:val="24"/>
          </w:rPr>
          <w:fldChar w:fldCharType="separate"/>
        </w:r>
        <w:r w:rsidR="00EA71E1">
          <w:rPr>
            <w:rFonts w:ascii="Times New Roman" w:hAnsi="Times New Roman" w:cs="Times New Roman"/>
            <w:b w:val="0"/>
            <w:noProof/>
            <w:webHidden/>
            <w:sz w:val="24"/>
            <w:szCs w:val="24"/>
          </w:rPr>
          <w:t>16</w:t>
        </w:r>
        <w:r w:rsidR="008843EF" w:rsidRPr="00F2666B">
          <w:rPr>
            <w:rFonts w:ascii="Times New Roman" w:hAnsi="Times New Roman" w:cs="Times New Roman"/>
            <w:b w:val="0"/>
            <w:noProof/>
            <w:webHidden/>
            <w:sz w:val="24"/>
            <w:szCs w:val="24"/>
          </w:rPr>
          <w:fldChar w:fldCharType="end"/>
        </w:r>
      </w:hyperlink>
    </w:p>
    <w:p w:rsidR="00F2666B" w:rsidRPr="00F2666B" w:rsidRDefault="008021DC" w:rsidP="00F2666B">
      <w:pPr>
        <w:pStyle w:val="T3"/>
        <w:tabs>
          <w:tab w:val="right" w:leader="dot" w:pos="9062"/>
        </w:tabs>
        <w:ind w:left="0"/>
        <w:rPr>
          <w:rFonts w:ascii="Times New Roman" w:eastAsiaTheme="minorEastAsia" w:hAnsi="Times New Roman" w:cs="Times New Roman"/>
          <w:noProof/>
          <w:sz w:val="24"/>
          <w:szCs w:val="24"/>
          <w:lang w:eastAsia="tr-TR"/>
        </w:rPr>
      </w:pPr>
      <w:hyperlink w:anchor="_Toc15837218" w:history="1">
        <w:r w:rsidR="00F2666B" w:rsidRPr="00F2666B">
          <w:rPr>
            <w:rStyle w:val="Kpr"/>
            <w:rFonts w:ascii="Times New Roman" w:hAnsi="Times New Roman" w:cs="Times New Roman"/>
            <w:noProof/>
            <w:sz w:val="24"/>
            <w:szCs w:val="24"/>
          </w:rPr>
          <w:t>3.2.1. Örneklerin Hazırlanması</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_Toc15837218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16</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3"/>
        <w:tabs>
          <w:tab w:val="right" w:leader="dot" w:pos="9062"/>
        </w:tabs>
        <w:ind w:left="0"/>
        <w:rPr>
          <w:rFonts w:ascii="Times New Roman" w:eastAsiaTheme="minorEastAsia" w:hAnsi="Times New Roman" w:cs="Times New Roman"/>
          <w:noProof/>
          <w:sz w:val="24"/>
          <w:szCs w:val="24"/>
          <w:lang w:eastAsia="tr-TR"/>
        </w:rPr>
      </w:pPr>
      <w:hyperlink w:anchor="_Toc15837219" w:history="1">
        <w:r w:rsidR="00F2666B" w:rsidRPr="00F2666B">
          <w:rPr>
            <w:rStyle w:val="Kpr"/>
            <w:rFonts w:ascii="Times New Roman" w:hAnsi="Times New Roman" w:cs="Times New Roman"/>
            <w:noProof/>
            <w:sz w:val="24"/>
            <w:szCs w:val="24"/>
          </w:rPr>
          <w:t>3.2.2. Etkenin İzolasyonu</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_Toc15837219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16</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3"/>
        <w:tabs>
          <w:tab w:val="right" w:leader="dot" w:pos="9062"/>
        </w:tabs>
        <w:ind w:left="0"/>
        <w:rPr>
          <w:rFonts w:ascii="Times New Roman" w:eastAsiaTheme="minorEastAsia" w:hAnsi="Times New Roman" w:cs="Times New Roman"/>
          <w:noProof/>
          <w:sz w:val="24"/>
          <w:szCs w:val="24"/>
          <w:lang w:eastAsia="tr-TR"/>
        </w:rPr>
      </w:pPr>
      <w:hyperlink w:anchor="_Toc15837220" w:history="1">
        <w:r w:rsidR="00F2666B" w:rsidRPr="00F2666B">
          <w:rPr>
            <w:rStyle w:val="Kpr"/>
            <w:rFonts w:ascii="Times New Roman" w:hAnsi="Times New Roman" w:cs="Times New Roman"/>
            <w:noProof/>
            <w:sz w:val="24"/>
            <w:szCs w:val="24"/>
          </w:rPr>
          <w:t>3.2.3. Doğrulama Deneyleri</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_Toc15837220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17</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4"/>
        <w:tabs>
          <w:tab w:val="right" w:leader="dot" w:pos="9062"/>
        </w:tabs>
        <w:ind w:left="0"/>
        <w:rPr>
          <w:rFonts w:ascii="Times New Roman" w:eastAsiaTheme="minorEastAsia" w:hAnsi="Times New Roman" w:cs="Times New Roman"/>
          <w:noProof/>
          <w:sz w:val="24"/>
          <w:szCs w:val="24"/>
          <w:lang w:eastAsia="tr-TR"/>
        </w:rPr>
      </w:pPr>
      <w:hyperlink w:anchor="_Toc15837221" w:history="1">
        <w:r w:rsidR="00F2666B" w:rsidRPr="00F2666B">
          <w:rPr>
            <w:rStyle w:val="Kpr"/>
            <w:rFonts w:ascii="Times New Roman" w:hAnsi="Times New Roman" w:cs="Times New Roman"/>
            <w:noProof/>
            <w:sz w:val="24"/>
            <w:szCs w:val="24"/>
          </w:rPr>
          <w:t>3.2.3.1. Glikoz testi</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_Toc15837221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18</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4"/>
        <w:tabs>
          <w:tab w:val="right" w:leader="dot" w:pos="9062"/>
        </w:tabs>
        <w:ind w:left="0"/>
        <w:rPr>
          <w:rFonts w:ascii="Times New Roman" w:eastAsiaTheme="minorEastAsia" w:hAnsi="Times New Roman" w:cs="Times New Roman"/>
          <w:noProof/>
          <w:sz w:val="24"/>
          <w:szCs w:val="24"/>
          <w:lang w:eastAsia="tr-TR"/>
        </w:rPr>
      </w:pPr>
      <w:hyperlink w:anchor="_Toc15837222" w:history="1">
        <w:r w:rsidR="00F2666B" w:rsidRPr="00F2666B">
          <w:rPr>
            <w:rStyle w:val="Kpr"/>
            <w:rFonts w:ascii="Times New Roman" w:hAnsi="Times New Roman" w:cs="Times New Roman"/>
            <w:noProof/>
            <w:sz w:val="24"/>
            <w:szCs w:val="24"/>
          </w:rPr>
          <w:t>3.2.3.2. Voges-Proskauer testi</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_Toc15837222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18</w:t>
        </w:r>
        <w:r w:rsidR="008843EF" w:rsidRPr="00F2666B">
          <w:rPr>
            <w:rFonts w:ascii="Times New Roman" w:hAnsi="Times New Roman" w:cs="Times New Roman"/>
            <w:noProof/>
            <w:webHidden/>
            <w:sz w:val="24"/>
            <w:szCs w:val="24"/>
          </w:rPr>
          <w:fldChar w:fldCharType="end"/>
        </w:r>
      </w:hyperlink>
    </w:p>
    <w:p w:rsidR="00F2666B" w:rsidRPr="00F2666B" w:rsidRDefault="008021DC" w:rsidP="00F2666B">
      <w:pPr>
        <w:pStyle w:val="T4"/>
        <w:tabs>
          <w:tab w:val="right" w:leader="dot" w:pos="9062"/>
        </w:tabs>
        <w:ind w:left="0"/>
        <w:rPr>
          <w:rFonts w:ascii="Times New Roman" w:eastAsiaTheme="minorEastAsia" w:hAnsi="Times New Roman" w:cs="Times New Roman"/>
          <w:noProof/>
          <w:sz w:val="24"/>
          <w:szCs w:val="24"/>
          <w:lang w:eastAsia="tr-TR"/>
        </w:rPr>
      </w:pPr>
      <w:hyperlink w:anchor="_Toc15837223" w:history="1">
        <w:r w:rsidR="00F2666B" w:rsidRPr="00F2666B">
          <w:rPr>
            <w:rStyle w:val="Kpr"/>
            <w:rFonts w:ascii="Times New Roman" w:hAnsi="Times New Roman" w:cs="Times New Roman"/>
            <w:noProof/>
            <w:sz w:val="24"/>
            <w:szCs w:val="24"/>
          </w:rPr>
          <w:t>3.2.3.3. Nitrat testi</w:t>
        </w:r>
        <w:r w:rsidR="00F2666B" w:rsidRPr="00F2666B">
          <w:rPr>
            <w:rFonts w:ascii="Times New Roman" w:hAnsi="Times New Roman" w:cs="Times New Roman"/>
            <w:noProof/>
            <w:webHidden/>
            <w:sz w:val="24"/>
            <w:szCs w:val="24"/>
          </w:rPr>
          <w:tab/>
        </w:r>
        <w:r w:rsidR="008843EF" w:rsidRPr="00F2666B">
          <w:rPr>
            <w:rFonts w:ascii="Times New Roman" w:hAnsi="Times New Roman" w:cs="Times New Roman"/>
            <w:noProof/>
            <w:webHidden/>
            <w:sz w:val="24"/>
            <w:szCs w:val="24"/>
          </w:rPr>
          <w:fldChar w:fldCharType="begin"/>
        </w:r>
        <w:r w:rsidR="00F2666B" w:rsidRPr="00F2666B">
          <w:rPr>
            <w:rFonts w:ascii="Times New Roman" w:hAnsi="Times New Roman" w:cs="Times New Roman"/>
            <w:noProof/>
            <w:webHidden/>
            <w:sz w:val="24"/>
            <w:szCs w:val="24"/>
          </w:rPr>
          <w:instrText xml:space="preserve"> PAGEREF _Toc15837223 \h </w:instrText>
        </w:r>
        <w:r w:rsidR="008843EF" w:rsidRPr="00F2666B">
          <w:rPr>
            <w:rFonts w:ascii="Times New Roman" w:hAnsi="Times New Roman" w:cs="Times New Roman"/>
            <w:noProof/>
            <w:webHidden/>
            <w:sz w:val="24"/>
            <w:szCs w:val="24"/>
          </w:rPr>
        </w:r>
        <w:r w:rsidR="008843EF" w:rsidRPr="00F2666B">
          <w:rPr>
            <w:rFonts w:ascii="Times New Roman" w:hAnsi="Times New Roman" w:cs="Times New Roman"/>
            <w:noProof/>
            <w:webHidden/>
            <w:sz w:val="24"/>
            <w:szCs w:val="24"/>
          </w:rPr>
          <w:fldChar w:fldCharType="separate"/>
        </w:r>
        <w:r w:rsidR="00EA71E1">
          <w:rPr>
            <w:rFonts w:ascii="Times New Roman" w:hAnsi="Times New Roman" w:cs="Times New Roman"/>
            <w:noProof/>
            <w:webHidden/>
            <w:sz w:val="24"/>
            <w:szCs w:val="24"/>
          </w:rPr>
          <w:t>19</w:t>
        </w:r>
        <w:r w:rsidR="008843EF" w:rsidRPr="00F2666B">
          <w:rPr>
            <w:rFonts w:ascii="Times New Roman" w:hAnsi="Times New Roman" w:cs="Times New Roman"/>
            <w:noProof/>
            <w:webHidden/>
            <w:sz w:val="24"/>
            <w:szCs w:val="24"/>
          </w:rPr>
          <w:fldChar w:fldCharType="end"/>
        </w:r>
      </w:hyperlink>
    </w:p>
    <w:p w:rsidR="00F2666B" w:rsidRPr="00F2666B" w:rsidRDefault="008021DC">
      <w:pPr>
        <w:pStyle w:val="T1"/>
        <w:rPr>
          <w:rFonts w:eastAsiaTheme="minorEastAsia"/>
          <w:bCs w:val="0"/>
          <w:caps w:val="0"/>
          <w:lang w:eastAsia="tr-TR"/>
        </w:rPr>
      </w:pPr>
      <w:hyperlink w:anchor="_Toc15837224" w:history="1">
        <w:r w:rsidR="00F2666B" w:rsidRPr="00F2666B">
          <w:rPr>
            <w:rStyle w:val="Kpr"/>
          </w:rPr>
          <w:t>4. BULGULAR</w:t>
        </w:r>
        <w:r w:rsidR="00F2666B" w:rsidRPr="00F2666B">
          <w:rPr>
            <w:webHidden/>
          </w:rPr>
          <w:tab/>
        </w:r>
        <w:r w:rsidR="008843EF" w:rsidRPr="00F2666B">
          <w:rPr>
            <w:webHidden/>
          </w:rPr>
          <w:fldChar w:fldCharType="begin"/>
        </w:r>
        <w:r w:rsidR="00F2666B" w:rsidRPr="00F2666B">
          <w:rPr>
            <w:webHidden/>
          </w:rPr>
          <w:instrText xml:space="preserve"> PAGEREF _Toc15837224 \h </w:instrText>
        </w:r>
        <w:r w:rsidR="008843EF" w:rsidRPr="00F2666B">
          <w:rPr>
            <w:webHidden/>
          </w:rPr>
        </w:r>
        <w:r w:rsidR="008843EF" w:rsidRPr="00F2666B">
          <w:rPr>
            <w:webHidden/>
          </w:rPr>
          <w:fldChar w:fldCharType="separate"/>
        </w:r>
        <w:r w:rsidR="00EA71E1">
          <w:rPr>
            <w:webHidden/>
          </w:rPr>
          <w:t>21</w:t>
        </w:r>
        <w:r w:rsidR="008843EF" w:rsidRPr="00F2666B">
          <w:rPr>
            <w:webHidden/>
          </w:rPr>
          <w:fldChar w:fldCharType="end"/>
        </w:r>
      </w:hyperlink>
    </w:p>
    <w:p w:rsidR="00F2666B" w:rsidRPr="00F2666B" w:rsidRDefault="008021DC">
      <w:pPr>
        <w:pStyle w:val="T1"/>
        <w:rPr>
          <w:rFonts w:eastAsiaTheme="minorEastAsia"/>
          <w:bCs w:val="0"/>
          <w:caps w:val="0"/>
          <w:lang w:eastAsia="tr-TR"/>
        </w:rPr>
      </w:pPr>
      <w:hyperlink w:anchor="_Toc15837225" w:history="1">
        <w:r w:rsidR="00F2666B" w:rsidRPr="00F2666B">
          <w:rPr>
            <w:rStyle w:val="Kpr"/>
          </w:rPr>
          <w:t>5. TARTIŞMA</w:t>
        </w:r>
        <w:r w:rsidR="00F2666B" w:rsidRPr="00F2666B">
          <w:rPr>
            <w:webHidden/>
          </w:rPr>
          <w:tab/>
        </w:r>
        <w:r w:rsidR="00E61AAB">
          <w:rPr>
            <w:webHidden/>
          </w:rPr>
          <w:t>24</w:t>
        </w:r>
      </w:hyperlink>
    </w:p>
    <w:p w:rsidR="00F2666B" w:rsidRPr="00F2666B" w:rsidRDefault="008021DC">
      <w:pPr>
        <w:pStyle w:val="T1"/>
        <w:rPr>
          <w:rFonts w:eastAsiaTheme="minorEastAsia"/>
          <w:bCs w:val="0"/>
          <w:caps w:val="0"/>
          <w:lang w:eastAsia="tr-TR"/>
        </w:rPr>
      </w:pPr>
      <w:hyperlink w:anchor="_Toc15837226" w:history="1">
        <w:r w:rsidR="00F2666B" w:rsidRPr="00F2666B">
          <w:rPr>
            <w:rStyle w:val="Kpr"/>
          </w:rPr>
          <w:t>6. SONUÇ VE ÖNERİLER</w:t>
        </w:r>
        <w:r w:rsidR="00F2666B" w:rsidRPr="00F2666B">
          <w:rPr>
            <w:webHidden/>
          </w:rPr>
          <w:tab/>
        </w:r>
        <w:r w:rsidR="008843EF" w:rsidRPr="00F2666B">
          <w:rPr>
            <w:webHidden/>
          </w:rPr>
          <w:fldChar w:fldCharType="begin"/>
        </w:r>
        <w:r w:rsidR="00F2666B" w:rsidRPr="00F2666B">
          <w:rPr>
            <w:webHidden/>
          </w:rPr>
          <w:instrText xml:space="preserve"> PAGEREF _Toc15837226 \h </w:instrText>
        </w:r>
        <w:r w:rsidR="008843EF" w:rsidRPr="00F2666B">
          <w:rPr>
            <w:webHidden/>
          </w:rPr>
        </w:r>
        <w:r w:rsidR="008843EF" w:rsidRPr="00F2666B">
          <w:rPr>
            <w:webHidden/>
          </w:rPr>
          <w:fldChar w:fldCharType="separate"/>
        </w:r>
        <w:r w:rsidR="00EA71E1">
          <w:rPr>
            <w:webHidden/>
          </w:rPr>
          <w:t>28</w:t>
        </w:r>
        <w:r w:rsidR="008843EF" w:rsidRPr="00F2666B">
          <w:rPr>
            <w:webHidden/>
          </w:rPr>
          <w:fldChar w:fldCharType="end"/>
        </w:r>
      </w:hyperlink>
    </w:p>
    <w:p w:rsidR="00F2666B" w:rsidRPr="00F2666B" w:rsidRDefault="008021DC">
      <w:pPr>
        <w:pStyle w:val="T1"/>
        <w:rPr>
          <w:rFonts w:eastAsiaTheme="minorEastAsia"/>
          <w:bCs w:val="0"/>
          <w:caps w:val="0"/>
          <w:lang w:eastAsia="tr-TR"/>
        </w:rPr>
      </w:pPr>
      <w:hyperlink w:anchor="_Toc15837227" w:history="1">
        <w:r w:rsidR="00F2666B" w:rsidRPr="00F2666B">
          <w:rPr>
            <w:rStyle w:val="Kpr"/>
          </w:rPr>
          <w:t>KAYNAKLAR</w:t>
        </w:r>
        <w:r w:rsidR="00F2666B" w:rsidRPr="00F2666B">
          <w:rPr>
            <w:webHidden/>
          </w:rPr>
          <w:tab/>
        </w:r>
        <w:r w:rsidR="008843EF" w:rsidRPr="00F2666B">
          <w:rPr>
            <w:webHidden/>
          </w:rPr>
          <w:fldChar w:fldCharType="begin"/>
        </w:r>
        <w:r w:rsidR="00F2666B" w:rsidRPr="00F2666B">
          <w:rPr>
            <w:webHidden/>
          </w:rPr>
          <w:instrText xml:space="preserve"> PAGEREF _Toc15837227 \h </w:instrText>
        </w:r>
        <w:r w:rsidR="008843EF" w:rsidRPr="00F2666B">
          <w:rPr>
            <w:webHidden/>
          </w:rPr>
        </w:r>
        <w:r w:rsidR="008843EF" w:rsidRPr="00F2666B">
          <w:rPr>
            <w:webHidden/>
          </w:rPr>
          <w:fldChar w:fldCharType="separate"/>
        </w:r>
        <w:r w:rsidR="00EA71E1">
          <w:rPr>
            <w:webHidden/>
          </w:rPr>
          <w:t>30</w:t>
        </w:r>
        <w:r w:rsidR="008843EF" w:rsidRPr="00F2666B">
          <w:rPr>
            <w:webHidden/>
          </w:rPr>
          <w:fldChar w:fldCharType="end"/>
        </w:r>
      </w:hyperlink>
    </w:p>
    <w:p w:rsidR="00F2666B" w:rsidRDefault="008021DC">
      <w:pPr>
        <w:pStyle w:val="T1"/>
        <w:rPr>
          <w:rFonts w:asciiTheme="minorHAnsi" w:eastAsiaTheme="minorEastAsia" w:hAnsiTheme="minorHAnsi" w:cstheme="minorBidi"/>
          <w:bCs w:val="0"/>
          <w:caps w:val="0"/>
          <w:sz w:val="22"/>
          <w:szCs w:val="22"/>
          <w:lang w:eastAsia="tr-TR"/>
        </w:rPr>
      </w:pPr>
      <w:hyperlink w:anchor="_Toc15837228" w:history="1">
        <w:r w:rsidR="00F2666B" w:rsidRPr="00F2666B">
          <w:rPr>
            <w:rStyle w:val="Kpr"/>
          </w:rPr>
          <w:t>ÖZGEÇMİŞ</w:t>
        </w:r>
        <w:r w:rsidR="00F2666B" w:rsidRPr="00F2666B">
          <w:rPr>
            <w:webHidden/>
          </w:rPr>
          <w:tab/>
        </w:r>
        <w:r w:rsidR="009663D5">
          <w:rPr>
            <w:webHidden/>
          </w:rPr>
          <w:t>36</w:t>
        </w:r>
      </w:hyperlink>
    </w:p>
    <w:p w:rsidR="00BF2110" w:rsidRPr="00BF2110" w:rsidRDefault="008843EF" w:rsidP="00BF2110">
      <w:r>
        <w:fldChar w:fldCharType="end"/>
      </w:r>
    </w:p>
    <w:p w:rsidR="003847C3" w:rsidRPr="003847C3" w:rsidRDefault="003847C3" w:rsidP="003847C3">
      <w:pPr>
        <w:jc w:val="center"/>
        <w:rPr>
          <w:rFonts w:eastAsia="Calibri" w:cs="Times New Roman"/>
          <w:sz w:val="28"/>
          <w:szCs w:val="28"/>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850001" w:rsidRPr="001B4E77" w:rsidRDefault="00850001" w:rsidP="00850001">
      <w:pPr>
        <w:rPr>
          <w:rFonts w:eastAsia="Calibri" w:cs="Times New Roman"/>
          <w:lang w:eastAsia="zh-CN" w:bidi="hi-IN"/>
        </w:rPr>
      </w:pPr>
    </w:p>
    <w:p w:rsidR="009E5948" w:rsidRPr="001B4E77" w:rsidRDefault="009E5948" w:rsidP="00840FDB">
      <w:pPr>
        <w:pStyle w:val="Balk1"/>
        <w:jc w:val="both"/>
        <w:rPr>
          <w:rFonts w:eastAsia="Calibri" w:cs="Times New Roman"/>
          <w:b w:val="0"/>
          <w:bCs w:val="0"/>
          <w:color w:val="auto"/>
          <w:sz w:val="24"/>
          <w:szCs w:val="22"/>
          <w:lang w:eastAsia="zh-CN" w:bidi="hi-IN"/>
        </w:rPr>
      </w:pPr>
    </w:p>
    <w:p w:rsidR="00840FDB" w:rsidRDefault="00840FDB"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3847C3" w:rsidRDefault="003847C3" w:rsidP="00840FDB">
      <w:pPr>
        <w:rPr>
          <w:lang w:eastAsia="zh-CN" w:bidi="hi-IN"/>
        </w:rPr>
      </w:pPr>
    </w:p>
    <w:p w:rsidR="00FB4348" w:rsidRDefault="00FB4348" w:rsidP="00ED7590">
      <w:pPr>
        <w:pStyle w:val="Balk1"/>
      </w:pPr>
    </w:p>
    <w:p w:rsidR="00FB4348" w:rsidRPr="00FB4348" w:rsidRDefault="00FB4348" w:rsidP="00FB4348"/>
    <w:p w:rsidR="00F2666B" w:rsidRDefault="00F2666B" w:rsidP="00ED7590">
      <w:pPr>
        <w:pStyle w:val="Balk1"/>
      </w:pPr>
    </w:p>
    <w:p w:rsidR="00F2666B" w:rsidRDefault="00F2666B" w:rsidP="00ED7590">
      <w:pPr>
        <w:pStyle w:val="Balk1"/>
      </w:pPr>
    </w:p>
    <w:p w:rsidR="00F2666B" w:rsidRDefault="00F2666B" w:rsidP="00ED7590">
      <w:pPr>
        <w:pStyle w:val="Balk1"/>
      </w:pPr>
    </w:p>
    <w:p w:rsidR="00F2666B" w:rsidRPr="00F2666B" w:rsidRDefault="00F2666B" w:rsidP="00F2666B"/>
    <w:p w:rsidR="006272E5" w:rsidRPr="00734B0D" w:rsidRDefault="006272E5" w:rsidP="00F2666B">
      <w:pPr>
        <w:pStyle w:val="Balk1"/>
      </w:pPr>
      <w:bookmarkStart w:id="6" w:name="_Toc15837199"/>
      <w:r w:rsidRPr="00734B0D">
        <w:lastRenderedPageBreak/>
        <w:t>SİMGELER VE KISALTMALAR</w:t>
      </w:r>
      <w:bookmarkEnd w:id="6"/>
    </w:p>
    <w:p w:rsidR="006272E5" w:rsidRPr="00A3257B" w:rsidRDefault="006272E5" w:rsidP="00A3257B">
      <w:pPr>
        <w:jc w:val="center"/>
        <w:rPr>
          <w:rFonts w:eastAsia="Times New Roman" w:cs="Times New Roman"/>
          <w:b/>
          <w:szCs w:val="24"/>
          <w:lang w:eastAsia="tr-TR"/>
        </w:rPr>
      </w:pPr>
    </w:p>
    <w:p w:rsidR="00A3257B" w:rsidRPr="00A3257B" w:rsidRDefault="00A3257B" w:rsidP="0025671F">
      <w:pPr>
        <w:spacing w:line="240" w:lineRule="atLeast"/>
        <w:jc w:val="center"/>
        <w:rPr>
          <w:rFonts w:eastAsia="Times New Roman" w:cs="Times New Roman"/>
          <w:b/>
          <w:szCs w:val="24"/>
          <w:lang w:eastAsia="tr-TR"/>
        </w:rPr>
      </w:pPr>
    </w:p>
    <w:p w:rsidR="004D67FD" w:rsidRPr="001B4E77" w:rsidRDefault="004D67FD" w:rsidP="00A3257B">
      <w:pPr>
        <w:rPr>
          <w:szCs w:val="24"/>
        </w:rPr>
      </w:pPr>
      <w:r w:rsidRPr="001B4E77">
        <w:rPr>
          <w:rFonts w:cs="Times New Roman"/>
          <w:b/>
          <w:szCs w:val="24"/>
        </w:rPr>
        <w:t>µm</w:t>
      </w:r>
      <w:r w:rsidR="00A3257B">
        <w:rPr>
          <w:rFonts w:cs="Times New Roman"/>
          <w:b/>
          <w:szCs w:val="24"/>
        </w:rPr>
        <w:tab/>
        <w:t xml:space="preserve">          </w:t>
      </w:r>
      <w:r w:rsidR="00A3257B">
        <w:rPr>
          <w:rFonts w:cs="Times New Roman"/>
          <w:szCs w:val="24"/>
        </w:rPr>
        <w:t xml:space="preserve"> </w:t>
      </w:r>
      <w:r w:rsidR="00A3257B">
        <w:rPr>
          <w:rFonts w:cs="Times New Roman"/>
          <w:b/>
          <w:szCs w:val="24"/>
        </w:rPr>
        <w:t xml:space="preserve">: </w:t>
      </w:r>
      <w:r w:rsidRPr="001B4E77">
        <w:rPr>
          <w:rFonts w:cs="Times New Roman"/>
          <w:szCs w:val="24"/>
        </w:rPr>
        <w:t>Mikrometre</w:t>
      </w:r>
    </w:p>
    <w:p w:rsidR="004D67FD" w:rsidRPr="001B4E77" w:rsidRDefault="004D67FD" w:rsidP="0036780E">
      <w:pPr>
        <w:rPr>
          <w:szCs w:val="24"/>
        </w:rPr>
      </w:pPr>
      <w:r w:rsidRPr="001B4E77">
        <w:rPr>
          <w:rFonts w:cs="Times New Roman"/>
          <w:b/>
          <w:szCs w:val="24"/>
        </w:rPr>
        <w:t>a</w:t>
      </w:r>
      <w:r w:rsidRPr="001B4E77">
        <w:rPr>
          <w:rFonts w:cs="Times New Roman"/>
          <w:b/>
          <w:szCs w:val="24"/>
          <w:vertAlign w:val="subscript"/>
        </w:rPr>
        <w:t>w</w:t>
      </w:r>
      <w:r w:rsidRPr="001B4E77">
        <w:rPr>
          <w:rFonts w:cs="Times New Roman"/>
          <w:szCs w:val="24"/>
        </w:rPr>
        <w:tab/>
      </w:r>
      <w:r w:rsidRPr="001B4E77">
        <w:rPr>
          <w:rFonts w:cs="Times New Roman"/>
          <w:szCs w:val="24"/>
        </w:rPr>
        <w:tab/>
      </w:r>
      <w:r w:rsidR="00A3257B">
        <w:rPr>
          <w:rFonts w:cs="Times New Roman"/>
          <w:b/>
          <w:szCs w:val="24"/>
        </w:rPr>
        <w:t xml:space="preserve">: </w:t>
      </w:r>
      <w:r w:rsidRPr="001B4E77">
        <w:rPr>
          <w:rFonts w:cs="Times New Roman"/>
          <w:szCs w:val="24"/>
        </w:rPr>
        <w:t>Su Aktivitesi</w:t>
      </w:r>
    </w:p>
    <w:p w:rsidR="004D67FD" w:rsidRPr="001B4E77" w:rsidRDefault="00A3257B" w:rsidP="0036780E">
      <w:pPr>
        <w:rPr>
          <w:szCs w:val="24"/>
        </w:rPr>
      </w:pPr>
      <w:r>
        <w:rPr>
          <w:rFonts w:cs="Times New Roman"/>
          <w:b/>
          <w:szCs w:val="24"/>
        </w:rPr>
        <w:t>dk</w:t>
      </w:r>
      <w:r w:rsidR="004D67FD" w:rsidRPr="001B4E77">
        <w:rPr>
          <w:rFonts w:cs="Times New Roman"/>
          <w:b/>
          <w:szCs w:val="24"/>
        </w:rPr>
        <w:tab/>
      </w:r>
      <w:r w:rsidR="004D67FD" w:rsidRPr="001B4E77">
        <w:rPr>
          <w:rFonts w:cs="Times New Roman"/>
          <w:b/>
          <w:szCs w:val="24"/>
        </w:rPr>
        <w:tab/>
      </w:r>
      <w:r>
        <w:rPr>
          <w:rFonts w:cs="Times New Roman"/>
          <w:b/>
          <w:szCs w:val="24"/>
        </w:rPr>
        <w:t xml:space="preserve">: </w:t>
      </w:r>
      <w:r w:rsidR="004D67FD" w:rsidRPr="001B4E77">
        <w:rPr>
          <w:rFonts w:cs="Times New Roman"/>
          <w:szCs w:val="24"/>
        </w:rPr>
        <w:t>Dakika</w:t>
      </w:r>
    </w:p>
    <w:p w:rsidR="004D67FD" w:rsidRPr="001B4E77" w:rsidRDefault="00A3257B" w:rsidP="0036780E">
      <w:pPr>
        <w:rPr>
          <w:szCs w:val="24"/>
        </w:rPr>
      </w:pPr>
      <w:r>
        <w:rPr>
          <w:rFonts w:cs="Times New Roman"/>
          <w:b/>
          <w:szCs w:val="24"/>
        </w:rPr>
        <w:t>FPS</w:t>
      </w:r>
      <w:r>
        <w:rPr>
          <w:rFonts w:cs="Times New Roman"/>
          <w:szCs w:val="24"/>
        </w:rPr>
        <w:t xml:space="preserve"> </w:t>
      </w:r>
      <w:r>
        <w:rPr>
          <w:rFonts w:cs="Times New Roman"/>
          <w:szCs w:val="24"/>
        </w:rPr>
        <w:tab/>
      </w:r>
      <w:r>
        <w:rPr>
          <w:rFonts w:cs="Times New Roman"/>
          <w:szCs w:val="24"/>
        </w:rPr>
        <w:tab/>
      </w:r>
      <w:r>
        <w:rPr>
          <w:rFonts w:cs="Times New Roman"/>
          <w:b/>
          <w:szCs w:val="24"/>
        </w:rPr>
        <w:t xml:space="preserve">: </w:t>
      </w:r>
      <w:r>
        <w:rPr>
          <w:rFonts w:cs="Times New Roman"/>
          <w:szCs w:val="24"/>
        </w:rPr>
        <w:t>F</w:t>
      </w:r>
      <w:r w:rsidR="004D67FD" w:rsidRPr="001B4E77">
        <w:rPr>
          <w:rFonts w:cs="Times New Roman"/>
          <w:szCs w:val="24"/>
        </w:rPr>
        <w:t>izyolojik Peptonlu Su</w:t>
      </w:r>
    </w:p>
    <w:p w:rsidR="004D67FD" w:rsidRPr="001B4E77" w:rsidRDefault="00A3257B" w:rsidP="00EE2F9A">
      <w:pPr>
        <w:rPr>
          <w:rFonts w:cs="Times New Roman"/>
          <w:szCs w:val="24"/>
        </w:rPr>
      </w:pPr>
      <w:r>
        <w:rPr>
          <w:rFonts w:cs="Times New Roman"/>
          <w:b/>
          <w:szCs w:val="24"/>
        </w:rPr>
        <w:t>g</w:t>
      </w:r>
      <w:r w:rsidR="004D67FD" w:rsidRPr="001B4E77">
        <w:rPr>
          <w:rFonts w:cs="Times New Roman"/>
          <w:b/>
          <w:szCs w:val="24"/>
        </w:rPr>
        <w:t xml:space="preserve"> </w:t>
      </w:r>
      <w:r w:rsidR="004D67FD" w:rsidRPr="001B4E77">
        <w:rPr>
          <w:rFonts w:cs="Times New Roman"/>
          <w:b/>
          <w:szCs w:val="24"/>
        </w:rPr>
        <w:tab/>
      </w:r>
      <w:r w:rsidR="004D67FD" w:rsidRPr="001B4E77">
        <w:rPr>
          <w:rFonts w:cs="Times New Roman"/>
          <w:szCs w:val="24"/>
        </w:rPr>
        <w:tab/>
      </w:r>
      <w:r>
        <w:rPr>
          <w:rFonts w:cs="Times New Roman"/>
          <w:b/>
          <w:szCs w:val="24"/>
        </w:rPr>
        <w:t xml:space="preserve">: </w:t>
      </w:r>
      <w:r w:rsidR="004D67FD" w:rsidRPr="001B4E77">
        <w:rPr>
          <w:rFonts w:cs="Times New Roman"/>
          <w:szCs w:val="24"/>
        </w:rPr>
        <w:t xml:space="preserve">Gram </w:t>
      </w:r>
    </w:p>
    <w:p w:rsidR="004D67FD" w:rsidRPr="001B4E77" w:rsidRDefault="00A3257B" w:rsidP="0036780E">
      <w:pPr>
        <w:rPr>
          <w:szCs w:val="24"/>
        </w:rPr>
      </w:pPr>
      <w:r>
        <w:rPr>
          <w:rFonts w:cs="Times New Roman"/>
          <w:b/>
          <w:szCs w:val="24"/>
        </w:rPr>
        <w:t>GMP</w:t>
      </w:r>
      <w:r w:rsidR="004D67FD" w:rsidRPr="001B4E77">
        <w:rPr>
          <w:rFonts w:cs="Times New Roman"/>
          <w:b/>
          <w:szCs w:val="24"/>
        </w:rPr>
        <w:tab/>
      </w:r>
      <w:r w:rsidR="004D67FD" w:rsidRPr="001B4E77">
        <w:rPr>
          <w:rFonts w:cs="Times New Roman"/>
          <w:szCs w:val="24"/>
        </w:rPr>
        <w:tab/>
      </w:r>
      <w:r>
        <w:rPr>
          <w:rFonts w:cs="Times New Roman"/>
          <w:b/>
          <w:szCs w:val="24"/>
        </w:rPr>
        <w:t xml:space="preserve">: </w:t>
      </w:r>
      <w:r w:rsidR="004D67FD" w:rsidRPr="001B4E77">
        <w:rPr>
          <w:rFonts w:cs="Times New Roman"/>
          <w:szCs w:val="24"/>
        </w:rPr>
        <w:t>Good Manufacturing Practices</w:t>
      </w:r>
      <w:r w:rsidR="00124C61">
        <w:rPr>
          <w:rFonts w:cs="Times New Roman"/>
          <w:szCs w:val="24"/>
        </w:rPr>
        <w:t xml:space="preserve"> (İyi Üretim Uygulamaları)</w:t>
      </w:r>
    </w:p>
    <w:p w:rsidR="004D67FD" w:rsidRPr="001B4E77" w:rsidRDefault="00A3257B" w:rsidP="00124C61">
      <w:pPr>
        <w:ind w:firstLine="6"/>
        <w:rPr>
          <w:szCs w:val="24"/>
        </w:rPr>
      </w:pPr>
      <w:r>
        <w:rPr>
          <w:rFonts w:cs="Times New Roman"/>
          <w:b/>
          <w:szCs w:val="24"/>
        </w:rPr>
        <w:t>HACCP</w:t>
      </w:r>
      <w:r w:rsidR="004D67FD" w:rsidRPr="001B4E77">
        <w:rPr>
          <w:rFonts w:cs="Times New Roman"/>
          <w:szCs w:val="24"/>
        </w:rPr>
        <w:t xml:space="preserve"> </w:t>
      </w:r>
      <w:r w:rsidR="004D67FD" w:rsidRPr="001B4E77">
        <w:rPr>
          <w:rFonts w:cs="Times New Roman"/>
          <w:szCs w:val="24"/>
        </w:rPr>
        <w:tab/>
      </w:r>
      <w:r>
        <w:rPr>
          <w:rFonts w:cs="Times New Roman"/>
          <w:b/>
          <w:szCs w:val="24"/>
        </w:rPr>
        <w:t xml:space="preserve">: </w:t>
      </w:r>
      <w:r w:rsidR="004D67FD" w:rsidRPr="001B4E77">
        <w:rPr>
          <w:rFonts w:cs="Times New Roman"/>
          <w:szCs w:val="24"/>
        </w:rPr>
        <w:t>Hazard Analysis Critic</w:t>
      </w:r>
      <w:r w:rsidR="00201868">
        <w:rPr>
          <w:rFonts w:cs="Times New Roman"/>
          <w:szCs w:val="24"/>
        </w:rPr>
        <w:t>al</w:t>
      </w:r>
      <w:r w:rsidR="004D67FD" w:rsidRPr="001B4E77">
        <w:rPr>
          <w:rFonts w:cs="Times New Roman"/>
          <w:szCs w:val="24"/>
        </w:rPr>
        <w:t xml:space="preserve"> Control Point</w:t>
      </w:r>
      <w:r w:rsidR="00124C61">
        <w:rPr>
          <w:rFonts w:cs="Times New Roman"/>
          <w:szCs w:val="24"/>
        </w:rPr>
        <w:t xml:space="preserve"> (Tehlike Analizleri ve Kritik Kontrol Noktaları)</w:t>
      </w:r>
    </w:p>
    <w:p w:rsidR="004D67FD" w:rsidRPr="001B4E77" w:rsidRDefault="004D67FD" w:rsidP="0036780E">
      <w:pPr>
        <w:rPr>
          <w:szCs w:val="24"/>
        </w:rPr>
      </w:pPr>
      <w:r w:rsidRPr="001B4E77">
        <w:rPr>
          <w:rFonts w:cs="Times New Roman"/>
          <w:b/>
          <w:szCs w:val="24"/>
        </w:rPr>
        <w:t>kDa</w:t>
      </w:r>
      <w:r w:rsidRPr="001B4E77">
        <w:rPr>
          <w:rFonts w:cs="Times New Roman"/>
          <w:szCs w:val="24"/>
        </w:rPr>
        <w:t xml:space="preserve"> </w:t>
      </w:r>
      <w:r w:rsidRPr="001B4E77">
        <w:rPr>
          <w:rFonts w:cs="Times New Roman"/>
          <w:szCs w:val="24"/>
        </w:rPr>
        <w:tab/>
      </w:r>
      <w:r w:rsidRPr="001B4E77">
        <w:rPr>
          <w:rFonts w:cs="Times New Roman"/>
          <w:szCs w:val="24"/>
        </w:rPr>
        <w:tab/>
      </w:r>
      <w:r w:rsidR="00A3257B">
        <w:rPr>
          <w:rFonts w:cs="Times New Roman"/>
          <w:b/>
          <w:szCs w:val="24"/>
        </w:rPr>
        <w:t xml:space="preserve">: </w:t>
      </w:r>
      <w:r w:rsidRPr="001B4E77">
        <w:rPr>
          <w:rFonts w:cs="Times New Roman"/>
          <w:szCs w:val="24"/>
        </w:rPr>
        <w:t>Kilo Dalton</w:t>
      </w:r>
    </w:p>
    <w:p w:rsidR="004D67FD" w:rsidRPr="001B4E77" w:rsidRDefault="004D67FD" w:rsidP="0036780E">
      <w:pPr>
        <w:rPr>
          <w:szCs w:val="24"/>
        </w:rPr>
      </w:pPr>
      <w:r w:rsidRPr="001B4E77">
        <w:rPr>
          <w:rFonts w:cs="Times New Roman"/>
          <w:b/>
          <w:szCs w:val="24"/>
        </w:rPr>
        <w:t>kGy</w:t>
      </w:r>
      <w:r w:rsidRPr="001B4E77">
        <w:rPr>
          <w:rFonts w:cs="Times New Roman"/>
          <w:szCs w:val="24"/>
        </w:rPr>
        <w:tab/>
      </w:r>
      <w:r w:rsidRPr="001B4E77">
        <w:rPr>
          <w:rFonts w:cs="Times New Roman"/>
          <w:szCs w:val="24"/>
        </w:rPr>
        <w:tab/>
      </w:r>
      <w:r w:rsidR="00A3257B">
        <w:rPr>
          <w:rFonts w:cs="Times New Roman"/>
          <w:b/>
          <w:szCs w:val="24"/>
        </w:rPr>
        <w:t xml:space="preserve">: </w:t>
      </w:r>
      <w:r w:rsidRPr="001B4E77">
        <w:rPr>
          <w:rFonts w:cs="Times New Roman"/>
          <w:szCs w:val="24"/>
        </w:rPr>
        <w:t>Kilogray</w:t>
      </w:r>
    </w:p>
    <w:p w:rsidR="004D67FD" w:rsidRPr="001B4E77" w:rsidRDefault="00A3257B" w:rsidP="0036780E">
      <w:pPr>
        <w:rPr>
          <w:szCs w:val="24"/>
        </w:rPr>
      </w:pPr>
      <w:r>
        <w:rPr>
          <w:rFonts w:cs="Times New Roman"/>
          <w:b/>
          <w:szCs w:val="24"/>
        </w:rPr>
        <w:t>kob</w:t>
      </w:r>
      <w:r w:rsidR="004D67FD" w:rsidRPr="001B4E77">
        <w:rPr>
          <w:rFonts w:cs="Times New Roman"/>
          <w:szCs w:val="24"/>
        </w:rPr>
        <w:t xml:space="preserve"> </w:t>
      </w:r>
      <w:r w:rsidR="004D67FD" w:rsidRPr="001B4E77">
        <w:rPr>
          <w:rFonts w:cs="Times New Roman"/>
          <w:szCs w:val="24"/>
        </w:rPr>
        <w:tab/>
      </w:r>
      <w:r w:rsidR="004D67FD" w:rsidRPr="001B4E77">
        <w:rPr>
          <w:rFonts w:cs="Times New Roman"/>
          <w:szCs w:val="24"/>
        </w:rPr>
        <w:tab/>
      </w:r>
      <w:r>
        <w:rPr>
          <w:rFonts w:cs="Times New Roman"/>
          <w:b/>
          <w:szCs w:val="24"/>
        </w:rPr>
        <w:t xml:space="preserve">: </w:t>
      </w:r>
      <w:r w:rsidR="004D67FD" w:rsidRPr="001B4E77">
        <w:rPr>
          <w:rFonts w:cs="Times New Roman"/>
          <w:szCs w:val="24"/>
        </w:rPr>
        <w:t>Koloni Oluşturan Birim</w:t>
      </w:r>
    </w:p>
    <w:p w:rsidR="004D67FD" w:rsidRPr="001B4E77" w:rsidRDefault="00A3257B" w:rsidP="00EE2F9A">
      <w:pPr>
        <w:rPr>
          <w:rFonts w:eastAsia="Times New Roman" w:cs="Times New Roman"/>
          <w:szCs w:val="24"/>
          <w:lang w:eastAsia="tr-TR"/>
        </w:rPr>
      </w:pPr>
      <w:r>
        <w:rPr>
          <w:rFonts w:eastAsia="Times New Roman" w:cs="Times New Roman"/>
          <w:b/>
          <w:szCs w:val="24"/>
          <w:lang w:eastAsia="tr-TR"/>
        </w:rPr>
        <w:t>MİD</w:t>
      </w:r>
      <w:r w:rsidR="004D67FD" w:rsidRPr="001B4E77">
        <w:rPr>
          <w:rFonts w:eastAsia="Times New Roman" w:cs="Times New Roman"/>
          <w:b/>
          <w:szCs w:val="24"/>
          <w:lang w:eastAsia="tr-TR"/>
        </w:rPr>
        <w:tab/>
      </w:r>
      <w:r w:rsidR="004D67FD" w:rsidRPr="001B4E77">
        <w:rPr>
          <w:rFonts w:eastAsia="Times New Roman" w:cs="Times New Roman"/>
          <w:szCs w:val="24"/>
          <w:lang w:eastAsia="tr-TR"/>
        </w:rPr>
        <w:tab/>
      </w:r>
      <w:r>
        <w:rPr>
          <w:rFonts w:cs="Times New Roman"/>
          <w:b/>
          <w:szCs w:val="24"/>
        </w:rPr>
        <w:t xml:space="preserve">: </w:t>
      </w:r>
      <w:r w:rsidR="004D67FD" w:rsidRPr="001B4E77">
        <w:rPr>
          <w:rFonts w:eastAsia="Times New Roman" w:cs="Times New Roman"/>
          <w:szCs w:val="24"/>
          <w:lang w:eastAsia="tr-TR"/>
        </w:rPr>
        <w:t>Minimal İnfektif Doz</w:t>
      </w:r>
    </w:p>
    <w:p w:rsidR="004D67FD" w:rsidRPr="001B4E77" w:rsidRDefault="00A3257B" w:rsidP="0036780E">
      <w:pPr>
        <w:rPr>
          <w:szCs w:val="24"/>
        </w:rPr>
      </w:pPr>
      <w:r>
        <w:rPr>
          <w:rFonts w:eastAsia="Times New Roman" w:cs="Times New Roman"/>
          <w:b/>
          <w:szCs w:val="24"/>
          <w:lang w:eastAsia="tr-TR"/>
        </w:rPr>
        <w:t>ml</w:t>
      </w:r>
      <w:r w:rsidR="004D67FD" w:rsidRPr="001B4E77">
        <w:rPr>
          <w:rFonts w:eastAsia="Times New Roman" w:cs="Times New Roman"/>
          <w:b/>
          <w:szCs w:val="24"/>
          <w:lang w:eastAsia="tr-TR"/>
        </w:rPr>
        <w:t xml:space="preserve"> </w:t>
      </w:r>
      <w:r w:rsidR="004D67FD" w:rsidRPr="001B4E77">
        <w:rPr>
          <w:rFonts w:eastAsia="Times New Roman" w:cs="Times New Roman"/>
          <w:b/>
          <w:szCs w:val="24"/>
          <w:lang w:eastAsia="tr-TR"/>
        </w:rPr>
        <w:tab/>
      </w:r>
      <w:r w:rsidR="004D67FD" w:rsidRPr="001B4E77">
        <w:rPr>
          <w:rFonts w:eastAsia="Times New Roman" w:cs="Times New Roman"/>
          <w:szCs w:val="24"/>
          <w:lang w:eastAsia="tr-TR"/>
        </w:rPr>
        <w:tab/>
      </w:r>
      <w:r>
        <w:rPr>
          <w:rFonts w:cs="Times New Roman"/>
          <w:b/>
          <w:szCs w:val="24"/>
        </w:rPr>
        <w:t xml:space="preserve">: </w:t>
      </w:r>
      <w:r w:rsidR="004D67FD" w:rsidRPr="001B4E77">
        <w:rPr>
          <w:rFonts w:eastAsia="Times New Roman" w:cs="Times New Roman"/>
          <w:szCs w:val="24"/>
          <w:lang w:eastAsia="tr-TR"/>
        </w:rPr>
        <w:t>Mililitre</w:t>
      </w:r>
      <w:r w:rsidR="004D67FD" w:rsidRPr="001B4E77">
        <w:rPr>
          <w:rFonts w:cs="Times New Roman"/>
          <w:szCs w:val="24"/>
        </w:rPr>
        <w:t xml:space="preserve"> </w:t>
      </w:r>
    </w:p>
    <w:p w:rsidR="004D67FD" w:rsidRPr="001B4E77" w:rsidRDefault="00A3257B" w:rsidP="0036780E">
      <w:pPr>
        <w:rPr>
          <w:rFonts w:eastAsia="Times New Roman" w:cs="Times New Roman"/>
          <w:szCs w:val="24"/>
          <w:lang w:eastAsia="tr-TR"/>
        </w:rPr>
      </w:pPr>
      <w:r>
        <w:rPr>
          <w:rFonts w:eastAsia="Times New Roman" w:cs="Times New Roman"/>
          <w:b/>
          <w:szCs w:val="24"/>
          <w:lang w:eastAsia="tr-TR"/>
        </w:rPr>
        <w:t>MYP</w:t>
      </w:r>
      <w:r w:rsidR="004D67FD" w:rsidRPr="001B4E77">
        <w:rPr>
          <w:rFonts w:eastAsia="Times New Roman" w:cs="Times New Roman"/>
          <w:b/>
          <w:szCs w:val="24"/>
          <w:lang w:eastAsia="tr-TR"/>
        </w:rPr>
        <w:t xml:space="preserve"> </w:t>
      </w:r>
      <w:r w:rsidR="004D67FD" w:rsidRPr="001B4E77">
        <w:rPr>
          <w:rFonts w:eastAsia="Times New Roman" w:cs="Times New Roman"/>
          <w:b/>
          <w:szCs w:val="24"/>
          <w:lang w:eastAsia="tr-TR"/>
        </w:rPr>
        <w:tab/>
      </w:r>
      <w:r w:rsidR="004D67FD" w:rsidRPr="001B4E77">
        <w:rPr>
          <w:rFonts w:eastAsia="Times New Roman" w:cs="Times New Roman"/>
          <w:szCs w:val="24"/>
          <w:lang w:eastAsia="tr-TR"/>
        </w:rPr>
        <w:tab/>
      </w:r>
      <w:r>
        <w:rPr>
          <w:rFonts w:cs="Times New Roman"/>
          <w:b/>
          <w:szCs w:val="24"/>
        </w:rPr>
        <w:t xml:space="preserve">: </w:t>
      </w:r>
      <w:r w:rsidR="004D67FD" w:rsidRPr="001B4E77">
        <w:rPr>
          <w:rFonts w:eastAsia="Times New Roman" w:cs="Times New Roman"/>
          <w:szCs w:val="24"/>
          <w:lang w:eastAsia="tr-TR"/>
        </w:rPr>
        <w:t xml:space="preserve">Mannitol-Egg-Yolk-Polymyxine Agar </w:t>
      </w:r>
    </w:p>
    <w:p w:rsidR="004D67FD" w:rsidRPr="001B4E77" w:rsidRDefault="004D67FD" w:rsidP="0036780E">
      <w:pPr>
        <w:rPr>
          <w:rFonts w:cs="Times New Roman"/>
          <w:szCs w:val="24"/>
        </w:rPr>
      </w:pPr>
      <w:r w:rsidRPr="001B4E77">
        <w:rPr>
          <w:rFonts w:cs="Times New Roman"/>
          <w:b/>
          <w:szCs w:val="24"/>
          <w:vertAlign w:val="superscript"/>
        </w:rPr>
        <w:t>o</w:t>
      </w:r>
      <w:r w:rsidR="00A3257B">
        <w:rPr>
          <w:rFonts w:cs="Times New Roman"/>
          <w:b/>
          <w:szCs w:val="24"/>
        </w:rPr>
        <w:t>C</w:t>
      </w:r>
      <w:r w:rsidRPr="001B4E77">
        <w:rPr>
          <w:rFonts w:cs="Times New Roman"/>
          <w:b/>
          <w:szCs w:val="24"/>
        </w:rPr>
        <w:tab/>
      </w:r>
      <w:r w:rsidRPr="001B4E77">
        <w:rPr>
          <w:rFonts w:cs="Times New Roman"/>
          <w:b/>
          <w:szCs w:val="24"/>
        </w:rPr>
        <w:tab/>
      </w:r>
      <w:r w:rsidR="00A3257B">
        <w:rPr>
          <w:rFonts w:cs="Times New Roman"/>
          <w:b/>
          <w:szCs w:val="24"/>
        </w:rPr>
        <w:t xml:space="preserve">: </w:t>
      </w:r>
      <w:r w:rsidRPr="001B4E77">
        <w:rPr>
          <w:rFonts w:cs="Times New Roman"/>
          <w:szCs w:val="24"/>
        </w:rPr>
        <w:t>Santigrad Derece</w:t>
      </w:r>
    </w:p>
    <w:p w:rsidR="004D67FD" w:rsidRDefault="00A3257B" w:rsidP="0036780E">
      <w:pPr>
        <w:rPr>
          <w:rFonts w:cs="Times New Roman"/>
          <w:szCs w:val="24"/>
        </w:rPr>
      </w:pPr>
      <w:r>
        <w:rPr>
          <w:rFonts w:cs="Times New Roman"/>
          <w:b/>
          <w:szCs w:val="24"/>
        </w:rPr>
        <w:t>TGK</w:t>
      </w:r>
      <w:r w:rsidR="004D67FD" w:rsidRPr="001B4E77">
        <w:rPr>
          <w:rFonts w:cs="Times New Roman"/>
          <w:b/>
          <w:szCs w:val="24"/>
        </w:rPr>
        <w:tab/>
      </w:r>
      <w:r w:rsidR="004D67FD" w:rsidRPr="001B4E77">
        <w:rPr>
          <w:rFonts w:cs="Times New Roman"/>
          <w:b/>
          <w:szCs w:val="24"/>
        </w:rPr>
        <w:tab/>
      </w:r>
      <w:r>
        <w:rPr>
          <w:rFonts w:cs="Times New Roman"/>
          <w:b/>
          <w:szCs w:val="24"/>
        </w:rPr>
        <w:t xml:space="preserve">: </w:t>
      </w:r>
      <w:r w:rsidR="004D67FD" w:rsidRPr="001B4E77">
        <w:rPr>
          <w:rFonts w:cs="Times New Roman"/>
          <w:szCs w:val="24"/>
        </w:rPr>
        <w:t>Türk Gıda Kodeksi</w:t>
      </w:r>
    </w:p>
    <w:p w:rsidR="00240D07" w:rsidRPr="00177AA4" w:rsidRDefault="00240D07" w:rsidP="0036780E">
      <w:pPr>
        <w:rPr>
          <w:szCs w:val="24"/>
        </w:rPr>
      </w:pPr>
      <w:r w:rsidRPr="00240D07">
        <w:rPr>
          <w:rFonts w:cs="Times New Roman"/>
          <w:b/>
          <w:szCs w:val="24"/>
        </w:rPr>
        <w:t>TUİK</w:t>
      </w:r>
      <w:r>
        <w:rPr>
          <w:rFonts w:cs="Times New Roman"/>
          <w:b/>
          <w:szCs w:val="24"/>
        </w:rPr>
        <w:tab/>
      </w:r>
      <w:r>
        <w:rPr>
          <w:rFonts w:cs="Times New Roman"/>
          <w:b/>
          <w:szCs w:val="24"/>
        </w:rPr>
        <w:tab/>
        <w:t>:</w:t>
      </w:r>
      <w:r w:rsidR="00177AA4">
        <w:rPr>
          <w:rFonts w:cs="Times New Roman"/>
          <w:b/>
          <w:szCs w:val="24"/>
        </w:rPr>
        <w:t xml:space="preserve"> </w:t>
      </w:r>
      <w:r w:rsidR="00177AA4">
        <w:rPr>
          <w:rFonts w:cs="Times New Roman"/>
          <w:szCs w:val="24"/>
        </w:rPr>
        <w:t>Türkiye İstatistik Kurumu</w:t>
      </w:r>
    </w:p>
    <w:p w:rsidR="004D67FD" w:rsidRPr="001B4E77" w:rsidRDefault="00A3257B" w:rsidP="0036780E">
      <w:pPr>
        <w:rPr>
          <w:rFonts w:cs="Times New Roman"/>
          <w:szCs w:val="24"/>
        </w:rPr>
      </w:pPr>
      <w:r>
        <w:rPr>
          <w:rFonts w:cs="Times New Roman"/>
          <w:b/>
          <w:szCs w:val="24"/>
        </w:rPr>
        <w:t>UHT</w:t>
      </w:r>
      <w:r w:rsidR="004D67FD" w:rsidRPr="001B4E77">
        <w:rPr>
          <w:rFonts w:cs="Times New Roman"/>
          <w:b/>
          <w:szCs w:val="24"/>
        </w:rPr>
        <w:tab/>
      </w:r>
      <w:r w:rsidR="004D67FD" w:rsidRPr="001B4E77">
        <w:rPr>
          <w:rFonts w:cs="Times New Roman"/>
          <w:szCs w:val="24"/>
        </w:rPr>
        <w:t xml:space="preserve"> </w:t>
      </w:r>
      <w:r w:rsidR="004D67FD" w:rsidRPr="001B4E77">
        <w:rPr>
          <w:rFonts w:cs="Times New Roman"/>
          <w:szCs w:val="24"/>
        </w:rPr>
        <w:tab/>
      </w:r>
      <w:r>
        <w:rPr>
          <w:rFonts w:cs="Times New Roman"/>
          <w:b/>
          <w:szCs w:val="24"/>
        </w:rPr>
        <w:t xml:space="preserve">: </w:t>
      </w:r>
      <w:r w:rsidR="004D67FD" w:rsidRPr="001B4E77">
        <w:rPr>
          <w:rFonts w:cs="Times New Roman"/>
          <w:szCs w:val="24"/>
        </w:rPr>
        <w:t>Ultra High Temperature</w:t>
      </w:r>
    </w:p>
    <w:p w:rsidR="00EE2F9A" w:rsidRPr="001B4E77" w:rsidRDefault="00EE2F9A" w:rsidP="0025671F">
      <w:pPr>
        <w:spacing w:line="240" w:lineRule="atLeast"/>
        <w:jc w:val="center"/>
        <w:rPr>
          <w:rFonts w:eastAsia="Times New Roman" w:cs="Times New Roman"/>
          <w:b/>
          <w:sz w:val="28"/>
          <w:szCs w:val="28"/>
          <w:lang w:eastAsia="tr-TR"/>
        </w:rPr>
      </w:pPr>
    </w:p>
    <w:p w:rsidR="00EE2F9A" w:rsidRPr="001B4E77" w:rsidRDefault="00EE2F9A" w:rsidP="0025671F">
      <w:pPr>
        <w:spacing w:line="240" w:lineRule="atLeast"/>
        <w:jc w:val="center"/>
        <w:rPr>
          <w:rFonts w:eastAsia="Times New Roman" w:cs="Times New Roman"/>
          <w:b/>
          <w:sz w:val="28"/>
          <w:szCs w:val="28"/>
          <w:lang w:eastAsia="tr-TR"/>
        </w:rPr>
      </w:pPr>
    </w:p>
    <w:p w:rsidR="00EE2F9A" w:rsidRPr="001B4E77" w:rsidRDefault="00EE2F9A" w:rsidP="0025671F">
      <w:pPr>
        <w:spacing w:line="240" w:lineRule="atLeast"/>
        <w:jc w:val="center"/>
        <w:rPr>
          <w:rFonts w:eastAsia="Times New Roman" w:cs="Times New Roman"/>
          <w:b/>
          <w:sz w:val="28"/>
          <w:szCs w:val="28"/>
          <w:lang w:eastAsia="tr-TR"/>
        </w:rPr>
      </w:pPr>
    </w:p>
    <w:p w:rsidR="00EE2F9A" w:rsidRPr="001B4E77" w:rsidRDefault="00EE2F9A" w:rsidP="0025671F">
      <w:pPr>
        <w:spacing w:line="240" w:lineRule="atLeast"/>
        <w:jc w:val="center"/>
        <w:rPr>
          <w:rFonts w:eastAsia="Times New Roman" w:cs="Times New Roman"/>
          <w:b/>
          <w:sz w:val="28"/>
          <w:szCs w:val="28"/>
          <w:lang w:eastAsia="tr-TR"/>
        </w:rPr>
      </w:pPr>
    </w:p>
    <w:p w:rsidR="00EE2F9A" w:rsidRPr="001B4E77" w:rsidRDefault="00EE2F9A" w:rsidP="0025671F">
      <w:pPr>
        <w:spacing w:line="240" w:lineRule="atLeast"/>
        <w:jc w:val="center"/>
        <w:rPr>
          <w:rFonts w:eastAsia="Times New Roman" w:cs="Times New Roman"/>
          <w:b/>
          <w:sz w:val="28"/>
          <w:szCs w:val="28"/>
          <w:lang w:eastAsia="tr-TR"/>
        </w:rPr>
      </w:pPr>
    </w:p>
    <w:p w:rsidR="00EE2F9A" w:rsidRPr="001B4E77" w:rsidRDefault="00EE2F9A"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C23CD8" w:rsidRPr="001B4E77" w:rsidRDefault="00C23CD8" w:rsidP="0025671F">
      <w:pPr>
        <w:spacing w:line="240" w:lineRule="atLeast"/>
        <w:jc w:val="center"/>
        <w:rPr>
          <w:rFonts w:eastAsia="Times New Roman" w:cs="Times New Roman"/>
          <w:b/>
          <w:sz w:val="28"/>
          <w:szCs w:val="28"/>
          <w:lang w:eastAsia="tr-TR"/>
        </w:rPr>
      </w:pPr>
    </w:p>
    <w:p w:rsidR="00840FDB" w:rsidRPr="001B4E77" w:rsidRDefault="00840FDB" w:rsidP="0025671F">
      <w:pPr>
        <w:spacing w:line="240" w:lineRule="atLeast"/>
        <w:jc w:val="center"/>
        <w:rPr>
          <w:rFonts w:eastAsia="Times New Roman" w:cs="Times New Roman"/>
          <w:b/>
          <w:sz w:val="28"/>
          <w:szCs w:val="28"/>
          <w:lang w:eastAsia="tr-TR"/>
        </w:rPr>
      </w:pPr>
    </w:p>
    <w:p w:rsidR="006272E5" w:rsidRPr="00734B0D" w:rsidRDefault="006272E5" w:rsidP="00976B6D">
      <w:pPr>
        <w:pStyle w:val="Balk1"/>
        <w:tabs>
          <w:tab w:val="left" w:leader="dot" w:pos="8392"/>
        </w:tabs>
      </w:pPr>
      <w:bookmarkStart w:id="7" w:name="_Toc15837200"/>
      <w:r w:rsidRPr="00734B0D">
        <w:lastRenderedPageBreak/>
        <w:t>RESİMLER DİZİNİ</w:t>
      </w:r>
      <w:bookmarkEnd w:id="7"/>
    </w:p>
    <w:p w:rsidR="001E04E9" w:rsidRPr="00A3257B" w:rsidRDefault="001E04E9" w:rsidP="00976B6D">
      <w:pPr>
        <w:tabs>
          <w:tab w:val="left" w:leader="dot" w:pos="8392"/>
        </w:tabs>
        <w:jc w:val="center"/>
        <w:rPr>
          <w:rFonts w:eastAsia="Times New Roman" w:cs="Times New Roman"/>
          <w:b/>
          <w:szCs w:val="24"/>
          <w:lang w:eastAsia="tr-TR"/>
        </w:rPr>
      </w:pPr>
    </w:p>
    <w:p w:rsidR="001E04E9" w:rsidRPr="00A3257B" w:rsidRDefault="001E04E9" w:rsidP="00976B6D">
      <w:pPr>
        <w:tabs>
          <w:tab w:val="left" w:leader="dot" w:pos="8392"/>
        </w:tabs>
        <w:jc w:val="center"/>
        <w:rPr>
          <w:rFonts w:eastAsia="Times New Roman" w:cs="Times New Roman"/>
          <w:b/>
          <w:szCs w:val="24"/>
          <w:lang w:eastAsia="tr-TR"/>
        </w:rPr>
      </w:pPr>
    </w:p>
    <w:p w:rsidR="006272E5" w:rsidRPr="00265318" w:rsidRDefault="006272E5" w:rsidP="00976B6D">
      <w:pPr>
        <w:tabs>
          <w:tab w:val="left" w:leader="dot" w:pos="8392"/>
          <w:tab w:val="left" w:pos="8789"/>
        </w:tabs>
        <w:rPr>
          <w:rFonts w:cs="Times New Roman"/>
          <w:szCs w:val="24"/>
        </w:rPr>
      </w:pPr>
      <w:r w:rsidRPr="00265318">
        <w:rPr>
          <w:rFonts w:eastAsia="Times New Roman" w:cs="Times New Roman"/>
          <w:b/>
          <w:szCs w:val="24"/>
          <w:lang w:eastAsia="tr-TR"/>
        </w:rPr>
        <w:t>Resim 1</w:t>
      </w:r>
      <w:r w:rsidR="002B18C5" w:rsidRPr="00265318">
        <w:rPr>
          <w:rFonts w:eastAsia="Times New Roman" w:cs="Times New Roman"/>
          <w:szCs w:val="24"/>
          <w:lang w:eastAsia="tr-TR"/>
        </w:rPr>
        <w:t>.</w:t>
      </w:r>
      <w:r w:rsidRPr="00265318">
        <w:rPr>
          <w:rFonts w:cs="Times New Roman"/>
          <w:szCs w:val="24"/>
        </w:rPr>
        <w:t xml:space="preserve"> MYP agarda </w:t>
      </w:r>
      <w:r w:rsidR="00D84B15" w:rsidRPr="00265318">
        <w:rPr>
          <w:rFonts w:cs="Times New Roman"/>
          <w:i/>
          <w:szCs w:val="24"/>
        </w:rPr>
        <w:t>B. cereus</w:t>
      </w:r>
      <w:r w:rsidRPr="00265318">
        <w:rPr>
          <w:rFonts w:cs="Times New Roman"/>
          <w:szCs w:val="24"/>
        </w:rPr>
        <w:t xml:space="preserve"> görünümü</w:t>
      </w:r>
      <w:r w:rsidR="00976B6D">
        <w:rPr>
          <w:rFonts w:cs="Times New Roman"/>
          <w:szCs w:val="24"/>
        </w:rPr>
        <w:tab/>
      </w:r>
      <w:r w:rsidR="00E61AAB">
        <w:rPr>
          <w:rFonts w:cs="Times New Roman"/>
          <w:szCs w:val="24"/>
        </w:rPr>
        <w:t>17</w:t>
      </w:r>
    </w:p>
    <w:p w:rsidR="006272E5" w:rsidRPr="00265318" w:rsidRDefault="006272E5" w:rsidP="00976B6D">
      <w:pPr>
        <w:tabs>
          <w:tab w:val="left" w:leader="dot" w:pos="8392"/>
          <w:tab w:val="left" w:pos="8789"/>
        </w:tabs>
        <w:rPr>
          <w:rFonts w:cs="Times New Roman"/>
          <w:szCs w:val="24"/>
        </w:rPr>
      </w:pPr>
      <w:r w:rsidRPr="00265318">
        <w:rPr>
          <w:rFonts w:eastAsia="Times New Roman" w:cs="Times New Roman"/>
          <w:b/>
          <w:szCs w:val="24"/>
          <w:lang w:eastAsia="tr-TR"/>
        </w:rPr>
        <w:t>Resim 2</w:t>
      </w:r>
      <w:r w:rsidR="002B18C5" w:rsidRPr="00265318">
        <w:rPr>
          <w:rFonts w:eastAsia="Times New Roman" w:cs="Times New Roman"/>
          <w:szCs w:val="24"/>
          <w:lang w:eastAsia="tr-TR"/>
        </w:rPr>
        <w:t>.</w:t>
      </w:r>
      <w:r w:rsidRPr="00265318">
        <w:rPr>
          <w:rFonts w:cs="Times New Roman"/>
          <w:szCs w:val="24"/>
        </w:rPr>
        <w:t xml:space="preserve"> </w:t>
      </w:r>
      <w:r w:rsidR="004A2185" w:rsidRPr="001B4E77">
        <w:rPr>
          <w:rFonts w:cs="Times New Roman"/>
          <w:szCs w:val="24"/>
        </w:rPr>
        <w:t>Dextrose Caseine-Peptone Agar</w:t>
      </w:r>
      <w:r w:rsidR="004A2185">
        <w:rPr>
          <w:rFonts w:cs="Times New Roman"/>
          <w:szCs w:val="24"/>
        </w:rPr>
        <w:t xml:space="preserve">’da Glikoz testin </w:t>
      </w:r>
      <w:r w:rsidR="004A2185" w:rsidRPr="001B4E77">
        <w:rPr>
          <w:rFonts w:cs="Times New Roman"/>
          <w:szCs w:val="24"/>
        </w:rPr>
        <w:t>görünümü</w:t>
      </w:r>
      <w:r w:rsidR="00976B6D">
        <w:rPr>
          <w:rFonts w:cs="Times New Roman"/>
          <w:szCs w:val="24"/>
        </w:rPr>
        <w:tab/>
      </w:r>
      <w:r w:rsidR="00E61AAB">
        <w:rPr>
          <w:rFonts w:cs="Times New Roman"/>
          <w:szCs w:val="24"/>
        </w:rPr>
        <w:t>18</w:t>
      </w:r>
    </w:p>
    <w:p w:rsidR="006272E5" w:rsidRPr="00265318" w:rsidRDefault="006272E5" w:rsidP="00976B6D">
      <w:pPr>
        <w:tabs>
          <w:tab w:val="left" w:leader="dot" w:pos="8392"/>
        </w:tabs>
        <w:rPr>
          <w:rFonts w:cs="Times New Roman"/>
          <w:szCs w:val="24"/>
        </w:rPr>
      </w:pPr>
      <w:r w:rsidRPr="00265318">
        <w:rPr>
          <w:rFonts w:eastAsia="Times New Roman" w:cs="Times New Roman"/>
          <w:b/>
          <w:szCs w:val="24"/>
          <w:lang w:eastAsia="tr-TR"/>
        </w:rPr>
        <w:t>Resim 3</w:t>
      </w:r>
      <w:r w:rsidR="002B18C5" w:rsidRPr="00265318">
        <w:rPr>
          <w:rFonts w:eastAsia="Times New Roman" w:cs="Times New Roman"/>
          <w:szCs w:val="24"/>
          <w:lang w:eastAsia="tr-TR"/>
        </w:rPr>
        <w:t>.</w:t>
      </w:r>
      <w:r w:rsidRPr="00265318">
        <w:rPr>
          <w:rFonts w:cs="Times New Roman"/>
          <w:szCs w:val="24"/>
        </w:rPr>
        <w:t xml:space="preserve"> </w:t>
      </w:r>
      <w:r w:rsidR="00CD61BC" w:rsidRPr="00265318">
        <w:rPr>
          <w:rFonts w:cs="Times New Roman"/>
          <w:szCs w:val="24"/>
        </w:rPr>
        <w:t xml:space="preserve">Voges-Proskauer </w:t>
      </w:r>
      <w:r w:rsidR="00CD61BC">
        <w:rPr>
          <w:rFonts w:cs="Times New Roman"/>
          <w:szCs w:val="24"/>
        </w:rPr>
        <w:t>testi görünümü</w:t>
      </w:r>
      <w:r w:rsidR="00976B6D">
        <w:rPr>
          <w:rFonts w:cs="Times New Roman"/>
          <w:szCs w:val="24"/>
        </w:rPr>
        <w:tab/>
      </w:r>
      <w:r w:rsidR="00E61AAB">
        <w:rPr>
          <w:rFonts w:cs="Times New Roman"/>
          <w:szCs w:val="24"/>
        </w:rPr>
        <w:t>19</w:t>
      </w:r>
    </w:p>
    <w:p w:rsidR="006272E5" w:rsidRPr="00265318" w:rsidRDefault="006272E5" w:rsidP="00976B6D">
      <w:pPr>
        <w:tabs>
          <w:tab w:val="left" w:leader="dot" w:pos="8392"/>
        </w:tabs>
        <w:rPr>
          <w:rFonts w:cs="Times New Roman"/>
          <w:szCs w:val="24"/>
        </w:rPr>
      </w:pPr>
      <w:r w:rsidRPr="00265318">
        <w:rPr>
          <w:rFonts w:eastAsia="Times New Roman" w:cs="Times New Roman"/>
          <w:b/>
          <w:szCs w:val="24"/>
          <w:lang w:eastAsia="tr-TR"/>
        </w:rPr>
        <w:t>Resim 4</w:t>
      </w:r>
      <w:r w:rsidR="00CB626D">
        <w:rPr>
          <w:rFonts w:eastAsia="Times New Roman" w:cs="Times New Roman"/>
          <w:b/>
          <w:szCs w:val="24"/>
          <w:lang w:eastAsia="tr-TR"/>
        </w:rPr>
        <w:t>.</w:t>
      </w:r>
      <w:r w:rsidR="00CD61BC">
        <w:rPr>
          <w:rFonts w:eastAsia="Times New Roman" w:cs="Times New Roman"/>
          <w:b/>
          <w:szCs w:val="24"/>
          <w:lang w:eastAsia="tr-TR"/>
        </w:rPr>
        <w:t xml:space="preserve"> </w:t>
      </w:r>
      <w:r w:rsidR="00CD61BC" w:rsidRPr="00265318">
        <w:rPr>
          <w:rFonts w:cs="Times New Roman"/>
          <w:szCs w:val="24"/>
        </w:rPr>
        <w:t>Nitrat testi</w:t>
      </w:r>
      <w:r w:rsidR="00CD61BC">
        <w:rPr>
          <w:rFonts w:cs="Times New Roman"/>
          <w:szCs w:val="24"/>
        </w:rPr>
        <w:t xml:space="preserve"> görünümü</w:t>
      </w:r>
      <w:r w:rsidR="00976B6D">
        <w:rPr>
          <w:rFonts w:cs="Times New Roman"/>
          <w:szCs w:val="24"/>
        </w:rPr>
        <w:tab/>
      </w:r>
      <w:r w:rsidR="00E61AAB">
        <w:rPr>
          <w:rFonts w:cs="Times New Roman"/>
          <w:szCs w:val="24"/>
        </w:rPr>
        <w:t>20</w:t>
      </w:r>
      <w:r w:rsidR="008843EF" w:rsidRPr="00265318">
        <w:rPr>
          <w:rFonts w:cs="Times New Roman"/>
          <w:szCs w:val="24"/>
        </w:rPr>
        <w:fldChar w:fldCharType="begin"/>
      </w:r>
      <w:r w:rsidR="00DF0507" w:rsidRPr="00265318">
        <w:rPr>
          <w:rFonts w:cs="Times New Roman"/>
          <w:szCs w:val="24"/>
        </w:rPr>
        <w:instrText xml:space="preserve"> XE "</w:instrText>
      </w:r>
      <w:r w:rsidR="00DF0507" w:rsidRPr="00265318">
        <w:rPr>
          <w:rFonts w:eastAsia="Times New Roman" w:cs="Times New Roman"/>
          <w:szCs w:val="24"/>
          <w:lang w:eastAsia="tr-TR"/>
        </w:rPr>
        <w:instrText>RESİMLER DİZİNİ</w:instrText>
      </w:r>
      <w:r w:rsidR="00DF0507" w:rsidRPr="00265318">
        <w:rPr>
          <w:rFonts w:cs="Times New Roman"/>
          <w:szCs w:val="24"/>
        </w:rPr>
        <w:instrText xml:space="preserve">" </w:instrText>
      </w:r>
      <w:r w:rsidR="008843EF" w:rsidRPr="00265318">
        <w:rPr>
          <w:rFonts w:cs="Times New Roman"/>
          <w:szCs w:val="24"/>
        </w:rPr>
        <w:fldChar w:fldCharType="end"/>
      </w:r>
    </w:p>
    <w:p w:rsidR="006272E5" w:rsidRPr="001B4E77" w:rsidRDefault="006272E5" w:rsidP="00976B6D">
      <w:pPr>
        <w:tabs>
          <w:tab w:val="left" w:leader="dot" w:pos="8392"/>
        </w:tabs>
        <w:rPr>
          <w:rFonts w:eastAsia="Times New Roman" w:cs="Times New Roman"/>
          <w:b/>
          <w:sz w:val="28"/>
          <w:szCs w:val="28"/>
          <w:lang w:eastAsia="tr-TR"/>
        </w:rPr>
      </w:pPr>
    </w:p>
    <w:p w:rsidR="006272E5" w:rsidRPr="001B4E77" w:rsidRDefault="006272E5" w:rsidP="00976B6D">
      <w:pPr>
        <w:tabs>
          <w:tab w:val="left" w:leader="dot" w:pos="8392"/>
        </w:tabs>
        <w:jc w:val="center"/>
        <w:rPr>
          <w:rFonts w:eastAsia="Times New Roman" w:cs="Times New Roman"/>
          <w:b/>
          <w:sz w:val="28"/>
          <w:szCs w:val="28"/>
          <w:lang w:eastAsia="tr-TR"/>
        </w:rPr>
      </w:pPr>
    </w:p>
    <w:p w:rsidR="006272E5" w:rsidRPr="001B4E77" w:rsidRDefault="006272E5" w:rsidP="00976B6D">
      <w:pPr>
        <w:tabs>
          <w:tab w:val="left" w:leader="dot" w:pos="8392"/>
        </w:tabs>
        <w:jc w:val="center"/>
        <w:rPr>
          <w:rFonts w:eastAsia="Times New Roman" w:cs="Times New Roman"/>
          <w:b/>
          <w:sz w:val="28"/>
          <w:szCs w:val="28"/>
          <w:lang w:eastAsia="tr-TR"/>
        </w:rPr>
      </w:pPr>
    </w:p>
    <w:p w:rsidR="006272E5" w:rsidRPr="001B4E77" w:rsidRDefault="006272E5" w:rsidP="00976B6D">
      <w:pPr>
        <w:tabs>
          <w:tab w:val="left" w:leader="dot" w:pos="8392"/>
        </w:tabs>
      </w:pPr>
    </w:p>
    <w:p w:rsidR="006272E5" w:rsidRPr="001B4E77" w:rsidRDefault="006272E5" w:rsidP="00976B6D">
      <w:pPr>
        <w:tabs>
          <w:tab w:val="left" w:leader="dot" w:pos="8392"/>
        </w:tabs>
        <w:rPr>
          <w:rFonts w:eastAsia="Times New Roman" w:cs="Times New Roman"/>
          <w:b/>
          <w:sz w:val="28"/>
          <w:szCs w:val="28"/>
          <w:lang w:eastAsia="tr-TR"/>
        </w:rPr>
      </w:pPr>
    </w:p>
    <w:p w:rsidR="00DF0507" w:rsidRPr="00DF0507" w:rsidRDefault="006272E5" w:rsidP="00976B6D">
      <w:pPr>
        <w:tabs>
          <w:tab w:val="left" w:leader="dot" w:pos="8392"/>
        </w:tabs>
        <w:rPr>
          <w:rFonts w:eastAsia="Times New Roman" w:cs="Times New Roman"/>
          <w:b/>
          <w:sz w:val="28"/>
          <w:szCs w:val="28"/>
          <w:lang w:eastAsia="tr-TR"/>
        </w:rPr>
      </w:pPr>
      <w:r w:rsidRPr="001B4E77">
        <w:rPr>
          <w:rFonts w:eastAsia="Times New Roman" w:cs="Times New Roman"/>
          <w:b/>
          <w:sz w:val="28"/>
          <w:szCs w:val="28"/>
          <w:lang w:eastAsia="tr-TR"/>
        </w:rPr>
        <w:br w:type="page"/>
      </w:r>
    </w:p>
    <w:p w:rsidR="001E04E9" w:rsidRDefault="00DF0507" w:rsidP="00976B6D">
      <w:pPr>
        <w:pStyle w:val="Balk1"/>
        <w:tabs>
          <w:tab w:val="left" w:leader="dot" w:pos="8392"/>
        </w:tabs>
        <w:rPr>
          <w:rFonts w:eastAsia="Times New Roman"/>
          <w:lang w:eastAsia="tr-TR"/>
        </w:rPr>
      </w:pPr>
      <w:bookmarkStart w:id="8" w:name="_Toc15837201"/>
      <w:r>
        <w:rPr>
          <w:rFonts w:eastAsia="Times New Roman"/>
          <w:lang w:eastAsia="tr-TR"/>
        </w:rPr>
        <w:lastRenderedPageBreak/>
        <w:t>TABLOLAR DİZİNİ</w:t>
      </w:r>
      <w:bookmarkEnd w:id="8"/>
    </w:p>
    <w:p w:rsidR="00DF0507" w:rsidRDefault="00DF0507" w:rsidP="00976B6D">
      <w:pPr>
        <w:tabs>
          <w:tab w:val="left" w:leader="dot" w:pos="8392"/>
        </w:tabs>
        <w:jc w:val="center"/>
        <w:rPr>
          <w:rFonts w:eastAsia="Times New Roman" w:cs="Times New Roman"/>
          <w:b/>
          <w:sz w:val="28"/>
          <w:szCs w:val="28"/>
          <w:lang w:eastAsia="tr-TR"/>
        </w:rPr>
      </w:pPr>
    </w:p>
    <w:p w:rsidR="00DF0507" w:rsidRPr="002D5BE5" w:rsidRDefault="00DF0507" w:rsidP="00976B6D">
      <w:pPr>
        <w:tabs>
          <w:tab w:val="left" w:leader="dot" w:pos="8392"/>
        </w:tabs>
        <w:jc w:val="center"/>
        <w:rPr>
          <w:rFonts w:eastAsia="Times New Roman" w:cs="Times New Roman"/>
          <w:b/>
          <w:szCs w:val="24"/>
          <w:lang w:eastAsia="tr-TR"/>
        </w:rPr>
      </w:pPr>
    </w:p>
    <w:p w:rsidR="0025671F" w:rsidRPr="0065308F" w:rsidRDefault="0025671F" w:rsidP="00976B6D">
      <w:pPr>
        <w:tabs>
          <w:tab w:val="left" w:leader="dot" w:pos="8931"/>
        </w:tabs>
        <w:ind w:right="425"/>
        <w:rPr>
          <w:rFonts w:eastAsia="Times New Roman" w:cs="Times New Roman"/>
          <w:szCs w:val="24"/>
          <w:lang w:eastAsia="tr-TR"/>
        </w:rPr>
      </w:pPr>
      <w:r w:rsidRPr="001B4E77">
        <w:rPr>
          <w:rFonts w:eastAsia="Times New Roman" w:cs="Times New Roman"/>
          <w:b/>
          <w:szCs w:val="24"/>
          <w:lang w:eastAsia="tr-TR"/>
        </w:rPr>
        <w:t>Tablo 1</w:t>
      </w:r>
      <w:r w:rsidR="002B18C5" w:rsidRPr="001B4E77">
        <w:rPr>
          <w:rFonts w:eastAsia="Times New Roman" w:cs="Times New Roman"/>
          <w:szCs w:val="24"/>
          <w:lang w:eastAsia="tr-TR"/>
        </w:rPr>
        <w:t>.</w:t>
      </w:r>
      <w:r w:rsidRPr="001B4E77">
        <w:rPr>
          <w:rFonts w:eastAsia="Times New Roman" w:cs="Times New Roman"/>
          <w:szCs w:val="24"/>
          <w:lang w:eastAsia="tr-TR"/>
        </w:rPr>
        <w:t xml:space="preserve"> </w:t>
      </w:r>
      <w:r w:rsidR="002B18C5" w:rsidRPr="001B4E77">
        <w:rPr>
          <w:rFonts w:eastAsia="Times New Roman" w:cs="Times New Roman"/>
          <w:i/>
          <w:szCs w:val="24"/>
          <w:lang w:eastAsia="tr-TR"/>
        </w:rPr>
        <w:t>B</w:t>
      </w:r>
      <w:r w:rsidR="00887A0A">
        <w:rPr>
          <w:rFonts w:eastAsia="Times New Roman" w:cs="Times New Roman"/>
          <w:i/>
          <w:szCs w:val="24"/>
          <w:lang w:eastAsia="tr-TR"/>
        </w:rPr>
        <w:t>.</w:t>
      </w:r>
      <w:r w:rsidR="002B18C5" w:rsidRPr="001B4E77">
        <w:rPr>
          <w:rFonts w:eastAsia="Times New Roman" w:cs="Times New Roman"/>
          <w:i/>
          <w:szCs w:val="24"/>
          <w:lang w:eastAsia="tr-TR"/>
        </w:rPr>
        <w:t xml:space="preserve"> cereus</w:t>
      </w:r>
      <w:r w:rsidRPr="001B4E77">
        <w:rPr>
          <w:rFonts w:eastAsia="Times New Roman" w:cs="Times New Roman"/>
          <w:i/>
          <w:szCs w:val="24"/>
          <w:lang w:eastAsia="tr-TR"/>
        </w:rPr>
        <w:t xml:space="preserve">’un </w:t>
      </w:r>
      <w:r w:rsidRPr="001B4E77">
        <w:rPr>
          <w:rFonts w:eastAsia="Times New Roman" w:cs="Times New Roman"/>
          <w:szCs w:val="24"/>
          <w:lang w:eastAsia="tr-TR"/>
        </w:rPr>
        <w:t>üreme koşulları</w:t>
      </w:r>
      <w:r w:rsidR="00976B6D">
        <w:rPr>
          <w:rFonts w:eastAsia="Times New Roman" w:cs="Times New Roman"/>
          <w:szCs w:val="24"/>
          <w:lang w:eastAsia="tr-TR"/>
        </w:rPr>
        <w:tab/>
      </w:r>
      <w:r w:rsidR="00E61AAB">
        <w:rPr>
          <w:rFonts w:eastAsia="Times New Roman" w:cs="Times New Roman"/>
          <w:szCs w:val="24"/>
          <w:lang w:eastAsia="tr-TR"/>
        </w:rPr>
        <w:t>8</w:t>
      </w:r>
    </w:p>
    <w:p w:rsidR="0025671F" w:rsidRPr="001B4E77" w:rsidRDefault="0025671F" w:rsidP="00976B6D">
      <w:pPr>
        <w:tabs>
          <w:tab w:val="left" w:leader="dot" w:pos="8931"/>
        </w:tabs>
        <w:ind w:right="425"/>
        <w:rPr>
          <w:rFonts w:eastAsia="Times New Roman" w:cs="Times New Roman"/>
          <w:szCs w:val="24"/>
          <w:lang w:eastAsia="tr-TR"/>
        </w:rPr>
      </w:pPr>
      <w:r w:rsidRPr="001B4E77">
        <w:rPr>
          <w:rFonts w:eastAsia="Times New Roman" w:cs="Times New Roman"/>
          <w:b/>
          <w:szCs w:val="24"/>
          <w:lang w:eastAsia="tr-TR"/>
        </w:rPr>
        <w:t>Tablo 2</w:t>
      </w:r>
      <w:r w:rsidR="002B18C5" w:rsidRPr="001B4E77">
        <w:rPr>
          <w:rFonts w:eastAsia="Times New Roman" w:cs="Times New Roman"/>
          <w:szCs w:val="24"/>
          <w:lang w:eastAsia="tr-TR"/>
        </w:rPr>
        <w:t>.</w:t>
      </w:r>
      <w:r w:rsidRPr="001B4E77">
        <w:rPr>
          <w:rFonts w:eastAsia="Times New Roman" w:cs="Times New Roman"/>
          <w:szCs w:val="24"/>
          <w:lang w:eastAsia="tr-TR"/>
        </w:rPr>
        <w:t xml:space="preserve"> </w:t>
      </w:r>
      <w:r w:rsidR="002B18C5" w:rsidRPr="001B4E77">
        <w:rPr>
          <w:rFonts w:eastAsia="Times New Roman" w:cs="Times New Roman"/>
          <w:i/>
          <w:szCs w:val="24"/>
          <w:lang w:eastAsia="tr-TR"/>
        </w:rPr>
        <w:t>B</w:t>
      </w:r>
      <w:r w:rsidR="00887A0A">
        <w:rPr>
          <w:rFonts w:eastAsia="Times New Roman" w:cs="Times New Roman"/>
          <w:i/>
          <w:szCs w:val="24"/>
          <w:lang w:eastAsia="tr-TR"/>
        </w:rPr>
        <w:t xml:space="preserve">. </w:t>
      </w:r>
      <w:r w:rsidR="002B18C5" w:rsidRPr="001B4E77">
        <w:rPr>
          <w:rFonts w:eastAsia="Times New Roman" w:cs="Times New Roman"/>
          <w:i/>
          <w:szCs w:val="24"/>
          <w:lang w:eastAsia="tr-TR"/>
        </w:rPr>
        <w:t>cereus</w:t>
      </w:r>
      <w:r w:rsidRPr="001B4E77">
        <w:rPr>
          <w:rFonts w:eastAsia="Times New Roman" w:cs="Times New Roman"/>
          <w:i/>
          <w:szCs w:val="24"/>
          <w:lang w:eastAsia="tr-TR"/>
        </w:rPr>
        <w:t>’un</w:t>
      </w:r>
      <w:r w:rsidRPr="001B4E77">
        <w:rPr>
          <w:rFonts w:eastAsia="Times New Roman" w:cs="Times New Roman"/>
          <w:szCs w:val="24"/>
          <w:lang w:eastAsia="tr-TR"/>
        </w:rPr>
        <w:t xml:space="preserve"> oluşturduğu </w:t>
      </w:r>
      <w:proofErr w:type="gramStart"/>
      <w:r w:rsidRPr="001B4E77">
        <w:rPr>
          <w:rFonts w:eastAsia="Times New Roman" w:cs="Times New Roman"/>
          <w:szCs w:val="24"/>
          <w:lang w:eastAsia="tr-TR"/>
        </w:rPr>
        <w:t>sendrom</w:t>
      </w:r>
      <w:proofErr w:type="gramEnd"/>
      <w:r w:rsidRPr="001B4E77">
        <w:rPr>
          <w:rFonts w:eastAsia="Times New Roman" w:cs="Times New Roman"/>
          <w:szCs w:val="24"/>
          <w:lang w:eastAsia="tr-TR"/>
        </w:rPr>
        <w:t xml:space="preserve"> </w:t>
      </w:r>
      <w:r w:rsidRPr="007D5E69">
        <w:rPr>
          <w:rFonts w:eastAsia="Times New Roman" w:cs="Times New Roman"/>
          <w:szCs w:val="24"/>
          <w:lang w:eastAsia="tr-TR"/>
        </w:rPr>
        <w:t>özellikleri</w:t>
      </w:r>
      <w:r w:rsidR="00976B6D">
        <w:rPr>
          <w:rFonts w:eastAsia="Times New Roman" w:cs="Times New Roman"/>
          <w:szCs w:val="24"/>
          <w:lang w:eastAsia="tr-TR"/>
        </w:rPr>
        <w:tab/>
      </w:r>
      <w:r w:rsidR="00E61AAB">
        <w:rPr>
          <w:rFonts w:eastAsia="Times New Roman" w:cs="Times New Roman"/>
          <w:szCs w:val="24"/>
          <w:lang w:eastAsia="tr-TR"/>
        </w:rPr>
        <w:t>11</w:t>
      </w:r>
    </w:p>
    <w:p w:rsidR="0025671F" w:rsidRPr="001B4E77" w:rsidRDefault="0025671F" w:rsidP="00976B6D">
      <w:pPr>
        <w:tabs>
          <w:tab w:val="left" w:leader="dot" w:pos="8931"/>
        </w:tabs>
        <w:ind w:right="425"/>
        <w:rPr>
          <w:rFonts w:eastAsia="Times New Roman" w:cs="Times New Roman"/>
          <w:szCs w:val="24"/>
          <w:lang w:eastAsia="tr-TR"/>
        </w:rPr>
      </w:pPr>
      <w:r w:rsidRPr="001B4E77">
        <w:rPr>
          <w:rFonts w:eastAsia="Times New Roman" w:cs="Times New Roman"/>
          <w:b/>
          <w:szCs w:val="24"/>
          <w:lang w:eastAsia="tr-TR"/>
        </w:rPr>
        <w:t>Tablo 3</w:t>
      </w:r>
      <w:r w:rsidR="002B18C5" w:rsidRPr="001B4E77">
        <w:rPr>
          <w:rFonts w:eastAsia="Times New Roman" w:cs="Times New Roman"/>
          <w:szCs w:val="24"/>
          <w:lang w:eastAsia="tr-TR"/>
        </w:rPr>
        <w:t>.</w:t>
      </w:r>
      <w:r w:rsidR="005D0F08">
        <w:rPr>
          <w:rFonts w:eastAsia="Times New Roman" w:cs="Times New Roman"/>
          <w:szCs w:val="24"/>
          <w:lang w:eastAsia="tr-TR"/>
        </w:rPr>
        <w:t xml:space="preserve"> Çiğ süt örneklerinde tespit edilen </w:t>
      </w:r>
      <w:r w:rsidR="005D0F08" w:rsidRPr="005D0F08">
        <w:rPr>
          <w:rFonts w:eastAsia="Times New Roman" w:cs="Times New Roman"/>
          <w:i/>
          <w:szCs w:val="24"/>
          <w:lang w:eastAsia="tr-TR"/>
        </w:rPr>
        <w:t xml:space="preserve">B. </w:t>
      </w:r>
      <w:r w:rsidR="005D0F08">
        <w:rPr>
          <w:rFonts w:eastAsia="Times New Roman" w:cs="Times New Roman"/>
          <w:i/>
          <w:szCs w:val="24"/>
          <w:lang w:eastAsia="tr-TR"/>
        </w:rPr>
        <w:t>c</w:t>
      </w:r>
      <w:r w:rsidR="005D0F08" w:rsidRPr="005D0F08">
        <w:rPr>
          <w:rFonts w:eastAsia="Times New Roman" w:cs="Times New Roman"/>
          <w:i/>
          <w:szCs w:val="24"/>
          <w:lang w:eastAsia="tr-TR"/>
        </w:rPr>
        <w:t>ereus</w:t>
      </w:r>
      <w:r w:rsidR="005D0F08">
        <w:rPr>
          <w:rFonts w:eastAsia="Times New Roman" w:cs="Times New Roman"/>
          <w:szCs w:val="24"/>
          <w:lang w:eastAsia="tr-TR"/>
        </w:rPr>
        <w:t xml:space="preserve"> düzeyleri</w:t>
      </w:r>
      <w:r w:rsidR="00976B6D">
        <w:rPr>
          <w:rFonts w:eastAsia="Times New Roman" w:cs="Times New Roman"/>
          <w:szCs w:val="24"/>
          <w:lang w:eastAsia="tr-TR"/>
        </w:rPr>
        <w:tab/>
      </w:r>
      <w:r w:rsidR="00E61AAB">
        <w:rPr>
          <w:rFonts w:eastAsia="Times New Roman" w:cs="Times New Roman"/>
          <w:szCs w:val="24"/>
          <w:lang w:eastAsia="tr-TR"/>
        </w:rPr>
        <w:t>21</w:t>
      </w:r>
    </w:p>
    <w:p w:rsidR="0025671F" w:rsidRPr="00775B22" w:rsidRDefault="0025671F" w:rsidP="00976B6D">
      <w:pPr>
        <w:tabs>
          <w:tab w:val="left" w:leader="dot" w:pos="8931"/>
        </w:tabs>
        <w:ind w:right="425"/>
        <w:rPr>
          <w:rFonts w:eastAsia="Times New Roman" w:cs="Times New Roman"/>
          <w:sz w:val="20"/>
          <w:szCs w:val="24"/>
          <w:lang w:eastAsia="tr-TR"/>
        </w:rPr>
      </w:pPr>
      <w:r w:rsidRPr="001B4E77">
        <w:rPr>
          <w:rFonts w:eastAsia="Times New Roman" w:cs="Times New Roman"/>
          <w:b/>
          <w:szCs w:val="24"/>
          <w:lang w:eastAsia="tr-TR"/>
        </w:rPr>
        <w:t xml:space="preserve">Tablo </w:t>
      </w:r>
      <w:r w:rsidR="000E7602">
        <w:rPr>
          <w:rFonts w:eastAsia="Times New Roman" w:cs="Times New Roman"/>
          <w:b/>
          <w:szCs w:val="24"/>
          <w:lang w:eastAsia="tr-TR"/>
        </w:rPr>
        <w:t>4</w:t>
      </w:r>
      <w:r w:rsidR="002B18C5" w:rsidRPr="001B4E77">
        <w:rPr>
          <w:rFonts w:eastAsia="Times New Roman" w:cs="Times New Roman"/>
          <w:szCs w:val="24"/>
          <w:lang w:eastAsia="tr-TR"/>
        </w:rPr>
        <w:t>.</w:t>
      </w:r>
      <w:r w:rsidRPr="001B4E77">
        <w:rPr>
          <w:rFonts w:eastAsia="Times New Roman" w:cs="Times New Roman"/>
          <w:szCs w:val="24"/>
          <w:lang w:eastAsia="tr-TR"/>
        </w:rPr>
        <w:t xml:space="preserve"> Pastörize </w:t>
      </w:r>
      <w:r w:rsidR="00330E19" w:rsidRPr="001B4E77">
        <w:rPr>
          <w:rFonts w:eastAsia="Times New Roman" w:cs="Times New Roman"/>
          <w:szCs w:val="24"/>
          <w:lang w:eastAsia="tr-TR"/>
        </w:rPr>
        <w:t xml:space="preserve">süt örneklerinde tespit edilen </w:t>
      </w:r>
      <w:r w:rsidR="00D84B15" w:rsidRPr="001B4E77">
        <w:rPr>
          <w:rFonts w:eastAsia="Times New Roman" w:cs="Times New Roman"/>
          <w:i/>
          <w:szCs w:val="24"/>
          <w:lang w:eastAsia="tr-TR"/>
        </w:rPr>
        <w:t>B. cereus</w:t>
      </w:r>
      <w:r w:rsidR="005D0F08">
        <w:rPr>
          <w:rFonts w:eastAsia="Times New Roman" w:cs="Times New Roman"/>
          <w:szCs w:val="24"/>
          <w:lang w:eastAsia="tr-TR"/>
        </w:rPr>
        <w:t xml:space="preserve"> düzeyleri</w:t>
      </w:r>
      <w:r w:rsidR="00976B6D">
        <w:rPr>
          <w:rFonts w:eastAsia="Times New Roman" w:cs="Times New Roman"/>
          <w:szCs w:val="24"/>
          <w:lang w:eastAsia="tr-TR"/>
        </w:rPr>
        <w:tab/>
      </w:r>
      <w:r w:rsidR="00E61AAB">
        <w:rPr>
          <w:rFonts w:eastAsia="Times New Roman" w:cs="Times New Roman"/>
          <w:szCs w:val="24"/>
          <w:lang w:eastAsia="tr-TR"/>
        </w:rPr>
        <w:t>22</w:t>
      </w:r>
    </w:p>
    <w:p w:rsidR="0025671F" w:rsidRPr="00775B22" w:rsidRDefault="0025671F" w:rsidP="00976B6D">
      <w:pPr>
        <w:tabs>
          <w:tab w:val="left" w:leader="dot" w:pos="8931"/>
        </w:tabs>
        <w:ind w:right="425"/>
        <w:rPr>
          <w:rFonts w:eastAsia="Times New Roman" w:cs="Times New Roman"/>
          <w:sz w:val="20"/>
          <w:szCs w:val="24"/>
          <w:lang w:eastAsia="tr-TR"/>
        </w:rPr>
      </w:pPr>
      <w:r w:rsidRPr="001B4E77">
        <w:rPr>
          <w:rFonts w:eastAsia="Times New Roman" w:cs="Times New Roman"/>
          <w:b/>
          <w:szCs w:val="24"/>
          <w:lang w:eastAsia="tr-TR"/>
        </w:rPr>
        <w:t xml:space="preserve">Tablo </w:t>
      </w:r>
      <w:r w:rsidR="000E7602">
        <w:rPr>
          <w:rFonts w:eastAsia="Times New Roman" w:cs="Times New Roman"/>
          <w:b/>
          <w:szCs w:val="24"/>
          <w:lang w:eastAsia="tr-TR"/>
        </w:rPr>
        <w:t>5</w:t>
      </w:r>
      <w:r w:rsidR="002B18C5" w:rsidRPr="001B4E77">
        <w:rPr>
          <w:rFonts w:eastAsia="Times New Roman" w:cs="Times New Roman"/>
          <w:szCs w:val="24"/>
          <w:lang w:eastAsia="tr-TR"/>
        </w:rPr>
        <w:t>.</w:t>
      </w:r>
      <w:r w:rsidRPr="001B4E77">
        <w:rPr>
          <w:rFonts w:eastAsia="Times New Roman" w:cs="Times New Roman"/>
          <w:szCs w:val="24"/>
          <w:lang w:eastAsia="tr-TR"/>
        </w:rPr>
        <w:t xml:space="preserve"> Beyaz peynir örneklerinde tespit edilen </w:t>
      </w:r>
      <w:r w:rsidR="00D84B15" w:rsidRPr="001B4E77">
        <w:rPr>
          <w:rFonts w:eastAsia="Times New Roman" w:cs="Times New Roman"/>
          <w:i/>
          <w:szCs w:val="24"/>
          <w:lang w:eastAsia="tr-TR"/>
        </w:rPr>
        <w:t>B. cereus</w:t>
      </w:r>
      <w:r w:rsidR="00A84E4A" w:rsidRPr="001B4E77">
        <w:rPr>
          <w:rFonts w:eastAsia="Times New Roman" w:cs="Times New Roman"/>
          <w:i/>
          <w:szCs w:val="24"/>
          <w:lang w:eastAsia="tr-TR"/>
        </w:rPr>
        <w:t xml:space="preserve"> </w:t>
      </w:r>
      <w:r w:rsidR="005D0F08">
        <w:rPr>
          <w:rFonts w:eastAsia="Times New Roman" w:cs="Times New Roman"/>
          <w:szCs w:val="24"/>
          <w:lang w:eastAsia="tr-TR"/>
        </w:rPr>
        <w:t>düzeyleri</w:t>
      </w:r>
      <w:r w:rsidR="00976B6D">
        <w:rPr>
          <w:rFonts w:eastAsia="Times New Roman" w:cs="Times New Roman"/>
          <w:szCs w:val="24"/>
          <w:lang w:eastAsia="tr-TR"/>
        </w:rPr>
        <w:tab/>
      </w:r>
      <w:r w:rsidR="00E61AAB">
        <w:rPr>
          <w:rFonts w:eastAsia="Times New Roman" w:cs="Times New Roman"/>
          <w:szCs w:val="24"/>
          <w:lang w:eastAsia="tr-TR"/>
        </w:rPr>
        <w:t>22</w:t>
      </w:r>
    </w:p>
    <w:p w:rsidR="0025671F" w:rsidRPr="005D0F08" w:rsidRDefault="0025671F" w:rsidP="00976B6D">
      <w:pPr>
        <w:tabs>
          <w:tab w:val="left" w:leader="dot" w:pos="8931"/>
        </w:tabs>
        <w:ind w:right="425"/>
        <w:rPr>
          <w:rFonts w:cs="Times New Roman"/>
          <w:szCs w:val="24"/>
        </w:rPr>
      </w:pPr>
      <w:r w:rsidRPr="001B4E77">
        <w:rPr>
          <w:rFonts w:eastAsia="Times New Roman" w:cs="Times New Roman"/>
          <w:b/>
          <w:szCs w:val="24"/>
          <w:lang w:eastAsia="tr-TR"/>
        </w:rPr>
        <w:t xml:space="preserve">Tablo </w:t>
      </w:r>
      <w:r w:rsidR="000E7602">
        <w:rPr>
          <w:rFonts w:eastAsia="Times New Roman" w:cs="Times New Roman"/>
          <w:b/>
          <w:szCs w:val="24"/>
          <w:lang w:eastAsia="tr-TR"/>
        </w:rPr>
        <w:t>6</w:t>
      </w:r>
      <w:r w:rsidR="002B18C5" w:rsidRPr="001B4E77">
        <w:rPr>
          <w:rFonts w:eastAsia="Times New Roman" w:cs="Times New Roman"/>
          <w:szCs w:val="24"/>
          <w:lang w:eastAsia="tr-TR"/>
        </w:rPr>
        <w:t>.</w:t>
      </w:r>
      <w:r w:rsidRPr="001B4E77">
        <w:rPr>
          <w:rFonts w:eastAsia="Times New Roman" w:cs="Times New Roman"/>
          <w:szCs w:val="24"/>
          <w:lang w:eastAsia="tr-TR"/>
        </w:rPr>
        <w:t xml:space="preserve"> </w:t>
      </w:r>
      <w:r w:rsidR="005D0F08" w:rsidRPr="001B4E77">
        <w:rPr>
          <w:rFonts w:cs="Times New Roman"/>
          <w:b/>
          <w:szCs w:val="24"/>
        </w:rPr>
        <w:t xml:space="preserve"> </w:t>
      </w:r>
      <w:r w:rsidR="005D0F08" w:rsidRPr="005D0F08">
        <w:rPr>
          <w:rFonts w:cs="Times New Roman"/>
          <w:szCs w:val="24"/>
        </w:rPr>
        <w:t>İncelenen örneklere göre</w:t>
      </w:r>
      <w:r w:rsidR="005D0F08" w:rsidRPr="005D0F08">
        <w:rPr>
          <w:rFonts w:cs="Times New Roman"/>
          <w:b/>
          <w:szCs w:val="24"/>
        </w:rPr>
        <w:t xml:space="preserve"> </w:t>
      </w:r>
      <w:r w:rsidR="005D0F08" w:rsidRPr="005D0F08">
        <w:rPr>
          <w:rFonts w:cs="Times New Roman"/>
          <w:i/>
          <w:szCs w:val="24"/>
        </w:rPr>
        <w:t>B. cereus</w:t>
      </w:r>
      <w:r w:rsidR="005D0F08" w:rsidRPr="005D0F08">
        <w:rPr>
          <w:rFonts w:cs="Times New Roman"/>
          <w:b/>
          <w:szCs w:val="24"/>
        </w:rPr>
        <w:t xml:space="preserve"> </w:t>
      </w:r>
      <w:r w:rsidR="005D0F08" w:rsidRPr="005D0F08">
        <w:rPr>
          <w:rFonts w:cs="Times New Roman"/>
          <w:szCs w:val="24"/>
        </w:rPr>
        <w:t>sayılarının minumum, maksimum ve ortalama logaritmik değerleri</w:t>
      </w:r>
      <w:r w:rsidR="00976B6D">
        <w:rPr>
          <w:rFonts w:cs="Times New Roman"/>
          <w:szCs w:val="24"/>
        </w:rPr>
        <w:tab/>
      </w:r>
      <w:r w:rsidR="00E61AAB">
        <w:rPr>
          <w:rFonts w:cs="Times New Roman"/>
          <w:szCs w:val="24"/>
        </w:rPr>
        <w:t>23</w:t>
      </w:r>
    </w:p>
    <w:p w:rsidR="005D0F08" w:rsidRPr="005D0F08" w:rsidRDefault="000E7602" w:rsidP="00976B6D">
      <w:pPr>
        <w:tabs>
          <w:tab w:val="left" w:leader="dot" w:pos="8931"/>
        </w:tabs>
        <w:ind w:right="425"/>
        <w:rPr>
          <w:rFonts w:cs="Times New Roman"/>
          <w:szCs w:val="24"/>
        </w:rPr>
      </w:pPr>
      <w:r w:rsidRPr="005D0F08">
        <w:rPr>
          <w:rFonts w:eastAsia="Times New Roman" w:cs="Times New Roman"/>
          <w:b/>
          <w:szCs w:val="24"/>
          <w:lang w:eastAsia="tr-TR"/>
        </w:rPr>
        <w:t>Tablo 7</w:t>
      </w:r>
      <w:r w:rsidR="005D0F08" w:rsidRPr="005D0F08">
        <w:rPr>
          <w:rFonts w:cs="Times New Roman"/>
          <w:szCs w:val="24"/>
        </w:rPr>
        <w:t xml:space="preserve">. İncelenen numunelerdeki </w:t>
      </w:r>
      <w:r w:rsidR="005D0F08" w:rsidRPr="005D0F08">
        <w:rPr>
          <w:rFonts w:cs="Times New Roman"/>
          <w:i/>
          <w:szCs w:val="24"/>
        </w:rPr>
        <w:t>B. cereus</w:t>
      </w:r>
      <w:r w:rsidR="005D0F08" w:rsidRPr="005D0F08">
        <w:rPr>
          <w:rFonts w:cs="Times New Roman"/>
          <w:szCs w:val="24"/>
        </w:rPr>
        <w:t xml:space="preserve"> pozitif</w:t>
      </w:r>
      <w:r w:rsidR="005D0F08" w:rsidRPr="005D0F08">
        <w:rPr>
          <w:rFonts w:cs="Times New Roman"/>
          <w:i/>
          <w:szCs w:val="24"/>
        </w:rPr>
        <w:t xml:space="preserve"> </w:t>
      </w:r>
      <w:r w:rsidR="005D0F08" w:rsidRPr="005D0F08">
        <w:rPr>
          <w:rFonts w:cs="Times New Roman"/>
          <w:szCs w:val="24"/>
        </w:rPr>
        <w:t>örnek</w:t>
      </w:r>
      <w:r w:rsidR="005D0F08" w:rsidRPr="005D0F08">
        <w:rPr>
          <w:rFonts w:cs="Times New Roman"/>
          <w:i/>
          <w:szCs w:val="24"/>
        </w:rPr>
        <w:t xml:space="preserve"> </w:t>
      </w:r>
      <w:r w:rsidR="005D0F08" w:rsidRPr="005D0F08">
        <w:rPr>
          <w:rFonts w:cs="Times New Roman"/>
          <w:szCs w:val="24"/>
        </w:rPr>
        <w:t>sayısı ve yüzde dağılımı</w:t>
      </w:r>
      <w:r w:rsidR="00976B6D">
        <w:rPr>
          <w:rFonts w:cs="Times New Roman"/>
          <w:szCs w:val="24"/>
        </w:rPr>
        <w:tab/>
      </w:r>
      <w:r w:rsidR="00E61AAB">
        <w:rPr>
          <w:rFonts w:cs="Times New Roman"/>
          <w:szCs w:val="24"/>
        </w:rPr>
        <w:t>23</w:t>
      </w:r>
    </w:p>
    <w:p w:rsidR="000E7602" w:rsidRPr="005D0F08" w:rsidRDefault="000E7602" w:rsidP="00976B6D">
      <w:pPr>
        <w:tabs>
          <w:tab w:val="left" w:leader="dot" w:pos="8931"/>
        </w:tabs>
        <w:ind w:right="425"/>
        <w:rPr>
          <w:rFonts w:eastAsia="Times New Roman" w:cs="Times New Roman"/>
          <w:szCs w:val="24"/>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25671F" w:rsidRPr="001B4E77" w:rsidRDefault="0025671F" w:rsidP="0025671F">
      <w:pPr>
        <w:rPr>
          <w:rFonts w:eastAsia="Times New Roman" w:cs="Times New Roman"/>
          <w:b/>
          <w:sz w:val="28"/>
          <w:szCs w:val="28"/>
          <w:lang w:eastAsia="tr-TR"/>
        </w:rPr>
      </w:pPr>
    </w:p>
    <w:p w:rsidR="00330E19" w:rsidRPr="001B4E77" w:rsidRDefault="00330E19" w:rsidP="0025671F">
      <w:pPr>
        <w:rPr>
          <w:rFonts w:eastAsia="Times New Roman" w:cs="Times New Roman"/>
          <w:b/>
          <w:sz w:val="28"/>
          <w:szCs w:val="28"/>
          <w:lang w:eastAsia="tr-TR"/>
        </w:rPr>
      </w:pPr>
    </w:p>
    <w:p w:rsidR="00C23CD8" w:rsidRPr="001B4E77" w:rsidRDefault="00C23CD8" w:rsidP="0025671F">
      <w:pPr>
        <w:rPr>
          <w:rFonts w:eastAsia="Times New Roman" w:cs="Times New Roman"/>
          <w:b/>
          <w:sz w:val="28"/>
          <w:szCs w:val="28"/>
          <w:lang w:eastAsia="tr-TR"/>
        </w:rPr>
      </w:pPr>
    </w:p>
    <w:p w:rsidR="00C23CD8" w:rsidRPr="001B4E77" w:rsidRDefault="00C23CD8" w:rsidP="0025671F">
      <w:pPr>
        <w:rPr>
          <w:rFonts w:eastAsia="Times New Roman" w:cs="Times New Roman"/>
          <w:b/>
          <w:sz w:val="28"/>
          <w:szCs w:val="28"/>
          <w:lang w:eastAsia="tr-TR"/>
        </w:rPr>
      </w:pPr>
    </w:p>
    <w:p w:rsidR="00C23CD8" w:rsidRPr="001B4E77" w:rsidRDefault="00C23CD8" w:rsidP="0025671F">
      <w:pPr>
        <w:rPr>
          <w:rFonts w:eastAsia="Times New Roman" w:cs="Times New Roman"/>
          <w:b/>
          <w:sz w:val="28"/>
          <w:szCs w:val="28"/>
          <w:lang w:eastAsia="tr-TR"/>
        </w:rPr>
      </w:pPr>
    </w:p>
    <w:p w:rsidR="00C23CD8" w:rsidRPr="001B4E77" w:rsidRDefault="00C23CD8" w:rsidP="0025671F">
      <w:pPr>
        <w:rPr>
          <w:rFonts w:eastAsia="Times New Roman" w:cs="Times New Roman"/>
          <w:b/>
          <w:sz w:val="28"/>
          <w:szCs w:val="28"/>
          <w:lang w:eastAsia="tr-TR"/>
        </w:rPr>
      </w:pPr>
    </w:p>
    <w:p w:rsidR="00325D60" w:rsidRDefault="00325D60" w:rsidP="002D5BE5">
      <w:pPr>
        <w:pStyle w:val="Balk1"/>
        <w:jc w:val="both"/>
        <w:rPr>
          <w:rFonts w:eastAsia="Times New Roman" w:cs="Times New Roman"/>
          <w:bCs w:val="0"/>
          <w:color w:val="auto"/>
          <w:lang w:eastAsia="tr-TR"/>
        </w:rPr>
      </w:pPr>
    </w:p>
    <w:p w:rsidR="002D5BE5" w:rsidRDefault="002D5BE5" w:rsidP="002D5BE5">
      <w:pPr>
        <w:rPr>
          <w:lang w:eastAsia="tr-TR"/>
        </w:rPr>
      </w:pPr>
    </w:p>
    <w:p w:rsidR="002D5BE5" w:rsidRDefault="002D5BE5" w:rsidP="002D5BE5">
      <w:pPr>
        <w:rPr>
          <w:lang w:eastAsia="tr-TR"/>
        </w:rPr>
      </w:pPr>
    </w:p>
    <w:p w:rsidR="002D5BE5" w:rsidRDefault="002D5BE5" w:rsidP="002D5BE5">
      <w:pPr>
        <w:rPr>
          <w:lang w:eastAsia="tr-TR"/>
        </w:rPr>
      </w:pPr>
    </w:p>
    <w:p w:rsidR="00D346F2" w:rsidRPr="00734B0D" w:rsidRDefault="00813EA7" w:rsidP="00ED7590">
      <w:pPr>
        <w:pStyle w:val="Balk1"/>
      </w:pPr>
      <w:bookmarkStart w:id="9" w:name="_Toc15837202"/>
      <w:r w:rsidRPr="00734B0D">
        <w:lastRenderedPageBreak/>
        <w:t>ÖZET</w:t>
      </w:r>
      <w:bookmarkEnd w:id="9"/>
    </w:p>
    <w:p w:rsidR="00813EA7" w:rsidRPr="00EA5EB9" w:rsidRDefault="00813EA7" w:rsidP="00A364F7">
      <w:pPr>
        <w:jc w:val="center"/>
        <w:rPr>
          <w:rFonts w:eastAsia="Times New Roman" w:cs="Times New Roman"/>
          <w:b/>
          <w:szCs w:val="24"/>
          <w:lang w:eastAsia="tr-TR"/>
        </w:rPr>
      </w:pPr>
    </w:p>
    <w:p w:rsidR="00813EA7" w:rsidRPr="00EA5EB9" w:rsidRDefault="00813EA7" w:rsidP="00B25981">
      <w:pPr>
        <w:jc w:val="center"/>
        <w:rPr>
          <w:rFonts w:eastAsia="Times New Roman" w:cs="Times New Roman"/>
          <w:b/>
          <w:szCs w:val="24"/>
          <w:lang w:eastAsia="tr-TR"/>
        </w:rPr>
      </w:pPr>
    </w:p>
    <w:p w:rsidR="00813EA7" w:rsidRDefault="001A0D24" w:rsidP="00B25981">
      <w:pPr>
        <w:spacing w:after="200" w:line="240" w:lineRule="auto"/>
        <w:jc w:val="center"/>
        <w:rPr>
          <w:rFonts w:eastAsia="Times New Roman" w:cs="Times New Roman"/>
          <w:b/>
          <w:szCs w:val="24"/>
          <w:lang w:eastAsia="tr-TR"/>
        </w:rPr>
      </w:pPr>
      <w:r w:rsidRPr="001B4E77">
        <w:rPr>
          <w:rFonts w:eastAsia="Times New Roman" w:cs="Times New Roman"/>
          <w:b/>
          <w:szCs w:val="24"/>
          <w:lang w:eastAsia="tr-TR"/>
        </w:rPr>
        <w:t xml:space="preserve">AYDIN İLİNDE SATIŞA SUNULAN SÜT VE SÜT ÜRÜNLERİNDE </w:t>
      </w:r>
      <w:r w:rsidRPr="001B4E77">
        <w:rPr>
          <w:rFonts w:eastAsia="Times New Roman" w:cs="Times New Roman"/>
          <w:b/>
          <w:i/>
          <w:szCs w:val="24"/>
          <w:lang w:eastAsia="tr-TR"/>
        </w:rPr>
        <w:t>BAC</w:t>
      </w:r>
      <w:r w:rsidR="005B25B3" w:rsidRPr="001B4E77">
        <w:rPr>
          <w:rFonts w:eastAsia="Times New Roman" w:cs="Times New Roman"/>
          <w:b/>
          <w:i/>
          <w:szCs w:val="24"/>
          <w:lang w:eastAsia="tr-TR"/>
        </w:rPr>
        <w:t>I</w:t>
      </w:r>
      <w:r w:rsidR="00A9532B" w:rsidRPr="001B4E77">
        <w:rPr>
          <w:rFonts w:eastAsia="Times New Roman" w:cs="Times New Roman"/>
          <w:b/>
          <w:i/>
          <w:szCs w:val="24"/>
          <w:lang w:eastAsia="tr-TR"/>
        </w:rPr>
        <w:t>L</w:t>
      </w:r>
      <w:r w:rsidRPr="001B4E77">
        <w:rPr>
          <w:rFonts w:eastAsia="Times New Roman" w:cs="Times New Roman"/>
          <w:b/>
          <w:i/>
          <w:szCs w:val="24"/>
          <w:lang w:eastAsia="tr-TR"/>
        </w:rPr>
        <w:t>LUS CEREUS</w:t>
      </w:r>
      <w:r w:rsidRPr="001B4E77">
        <w:rPr>
          <w:rFonts w:eastAsia="Times New Roman" w:cs="Times New Roman"/>
          <w:b/>
          <w:szCs w:val="24"/>
          <w:lang w:eastAsia="tr-TR"/>
        </w:rPr>
        <w:t xml:space="preserve"> VARLIĞININ ARAŞTIRILMASI</w:t>
      </w:r>
    </w:p>
    <w:p w:rsidR="00B25981" w:rsidRPr="001B4E77" w:rsidRDefault="00B25981" w:rsidP="00813EA7">
      <w:pPr>
        <w:spacing w:after="200" w:line="240" w:lineRule="auto"/>
        <w:rPr>
          <w:rFonts w:eastAsia="Times New Roman" w:cs="Times New Roman"/>
          <w:b/>
          <w:szCs w:val="24"/>
          <w:lang w:eastAsia="tr-TR"/>
        </w:rPr>
      </w:pPr>
    </w:p>
    <w:p w:rsidR="001A0D24" w:rsidRDefault="001A0D24" w:rsidP="00893247">
      <w:pPr>
        <w:rPr>
          <w:rFonts w:eastAsia="Times New Roman" w:cs="Times New Roman"/>
          <w:b/>
          <w:szCs w:val="24"/>
          <w:lang w:eastAsia="tr-TR"/>
        </w:rPr>
      </w:pPr>
      <w:r w:rsidRPr="001B4E77">
        <w:rPr>
          <w:rFonts w:eastAsia="Times New Roman" w:cs="Times New Roman"/>
          <w:b/>
          <w:szCs w:val="24"/>
          <w:lang w:eastAsia="tr-TR"/>
        </w:rPr>
        <w:t xml:space="preserve">Kebabçı G. </w:t>
      </w:r>
      <w:r w:rsidR="00813EA7" w:rsidRPr="001B4E77">
        <w:rPr>
          <w:rFonts w:eastAsia="Times New Roman" w:cs="Times New Roman"/>
          <w:b/>
          <w:szCs w:val="24"/>
          <w:lang w:eastAsia="tr-TR"/>
        </w:rPr>
        <w:t xml:space="preserve">Aydın </w:t>
      </w:r>
      <w:r w:rsidRPr="001B4E77">
        <w:rPr>
          <w:rFonts w:eastAsia="Times New Roman" w:cs="Times New Roman"/>
          <w:b/>
          <w:szCs w:val="24"/>
          <w:lang w:eastAsia="tr-TR"/>
        </w:rPr>
        <w:t xml:space="preserve">Adnan Menderes Üniversitesi Sağlık Bilimleri Enstitüsü Besin Hijyeni </w:t>
      </w:r>
      <w:r w:rsidR="005B25B3" w:rsidRPr="001B4E77">
        <w:rPr>
          <w:rFonts w:eastAsia="Times New Roman" w:cs="Times New Roman"/>
          <w:b/>
          <w:szCs w:val="24"/>
          <w:lang w:eastAsia="tr-TR"/>
        </w:rPr>
        <w:t>v</w:t>
      </w:r>
      <w:r w:rsidRPr="001B4E77">
        <w:rPr>
          <w:rFonts w:eastAsia="Times New Roman" w:cs="Times New Roman"/>
          <w:b/>
          <w:szCs w:val="24"/>
          <w:lang w:eastAsia="tr-TR"/>
        </w:rPr>
        <w:t>e Teknolojisi</w:t>
      </w:r>
      <w:r w:rsidR="00FB116E">
        <w:rPr>
          <w:rFonts w:eastAsia="Times New Roman" w:cs="Times New Roman"/>
          <w:b/>
          <w:szCs w:val="24"/>
          <w:lang w:eastAsia="tr-TR"/>
        </w:rPr>
        <w:t xml:space="preserve"> (Veteriner)</w:t>
      </w:r>
      <w:r w:rsidRPr="001B4E77">
        <w:rPr>
          <w:rFonts w:eastAsia="Times New Roman" w:cs="Times New Roman"/>
          <w:b/>
          <w:szCs w:val="24"/>
          <w:lang w:eastAsia="tr-TR"/>
        </w:rPr>
        <w:t xml:space="preserve"> Programı Yüksek Lisans Tezi, Aydın, 2019.</w:t>
      </w:r>
    </w:p>
    <w:p w:rsidR="002532AA" w:rsidRPr="001B4E77" w:rsidRDefault="002532AA" w:rsidP="001A0D24">
      <w:pPr>
        <w:jc w:val="left"/>
        <w:rPr>
          <w:rFonts w:eastAsia="Times New Roman" w:cs="Times New Roman"/>
          <w:b/>
          <w:szCs w:val="24"/>
          <w:lang w:eastAsia="tr-TR"/>
        </w:rPr>
      </w:pPr>
    </w:p>
    <w:p w:rsidR="00484CE4" w:rsidRPr="001B4E77" w:rsidRDefault="00351D04" w:rsidP="00705BC1">
      <w:pPr>
        <w:rPr>
          <w:rFonts w:eastAsia="Times New Roman" w:cs="Times New Roman"/>
          <w:szCs w:val="24"/>
          <w:lang w:eastAsia="tr-TR"/>
        </w:rPr>
      </w:pPr>
      <w:r>
        <w:rPr>
          <w:rFonts w:eastAsia="Times New Roman" w:cs="Times New Roman"/>
          <w:szCs w:val="24"/>
          <w:lang w:eastAsia="tr-TR"/>
        </w:rPr>
        <w:tab/>
      </w:r>
      <w:r w:rsidR="00F0612A" w:rsidRPr="002B3109">
        <w:rPr>
          <w:rFonts w:eastAsia="Times New Roman" w:cs="Times New Roman"/>
          <w:i/>
          <w:szCs w:val="24"/>
          <w:lang w:eastAsia="tr-TR"/>
        </w:rPr>
        <w:t>Bacillus cereus</w:t>
      </w:r>
      <w:r w:rsidR="00F0612A" w:rsidRPr="002B3109">
        <w:rPr>
          <w:rFonts w:eastAsia="Times New Roman" w:cs="Times New Roman"/>
          <w:szCs w:val="24"/>
          <w:lang w:eastAsia="tr-TR"/>
        </w:rPr>
        <w:t xml:space="preserve">, gıda zehirlenmelerine neden olan, </w:t>
      </w:r>
      <w:r w:rsidR="00F0612A" w:rsidRPr="002B3109">
        <w:rPr>
          <w:rFonts w:cs="Times New Roman"/>
          <w:szCs w:val="24"/>
        </w:rPr>
        <w:t xml:space="preserve">çubuk şeklinde, spor, endospor ve </w:t>
      </w:r>
      <w:r w:rsidR="00F0612A" w:rsidRPr="002B3109">
        <w:rPr>
          <w:rFonts w:eastAsia="Times New Roman" w:cs="Times New Roman"/>
          <w:szCs w:val="24"/>
          <w:lang w:eastAsia="tr-TR"/>
        </w:rPr>
        <w:t>toksin oluşturabilen halk sağlığı ve süt teknolojisi açısından önemli patojen bir bakteridir. Bu çalışma</w:t>
      </w:r>
      <w:r w:rsidR="00D23276">
        <w:rPr>
          <w:rFonts w:eastAsia="Times New Roman" w:cs="Times New Roman"/>
          <w:szCs w:val="24"/>
          <w:lang w:eastAsia="tr-TR"/>
        </w:rPr>
        <w:t>,</w:t>
      </w:r>
      <w:r w:rsidR="00F0612A" w:rsidRPr="002B3109">
        <w:rPr>
          <w:rFonts w:eastAsia="Times New Roman" w:cs="Times New Roman"/>
          <w:szCs w:val="24"/>
          <w:lang w:eastAsia="tr-TR"/>
        </w:rPr>
        <w:t xml:space="preserve"> Aydın ilinde satışa</w:t>
      </w:r>
      <w:r w:rsidR="00DA12D2" w:rsidRPr="002B3109">
        <w:rPr>
          <w:rFonts w:eastAsia="Times New Roman" w:cs="Times New Roman"/>
          <w:szCs w:val="24"/>
          <w:lang w:eastAsia="tr-TR"/>
        </w:rPr>
        <w:t xml:space="preserve"> sunulan süt ve süt ürünlerinde</w:t>
      </w:r>
      <w:r w:rsidR="00F0612A" w:rsidRPr="002B3109">
        <w:rPr>
          <w:rFonts w:eastAsia="Times New Roman" w:cs="Times New Roman"/>
          <w:szCs w:val="24"/>
          <w:lang w:eastAsia="tr-TR"/>
        </w:rPr>
        <w:t xml:space="preserve"> </w:t>
      </w:r>
      <w:r w:rsidR="00DA12D2" w:rsidRPr="002B3109">
        <w:rPr>
          <w:rFonts w:eastAsia="Times New Roman" w:cs="Times New Roman"/>
          <w:i/>
          <w:szCs w:val="24"/>
          <w:lang w:eastAsia="tr-TR"/>
        </w:rPr>
        <w:t>Bacillus cereus</w:t>
      </w:r>
      <w:r w:rsidR="00DA12D2" w:rsidRPr="002B3109">
        <w:rPr>
          <w:rFonts w:eastAsia="Times New Roman" w:cs="Times New Roman"/>
          <w:szCs w:val="24"/>
          <w:lang w:eastAsia="tr-TR"/>
        </w:rPr>
        <w:t>’un varlığının ve kontaminasyon düzeylerinin</w:t>
      </w:r>
      <w:r w:rsidR="00F0612A" w:rsidRPr="002B3109">
        <w:rPr>
          <w:rFonts w:eastAsia="Times New Roman" w:cs="Times New Roman"/>
          <w:szCs w:val="24"/>
          <w:lang w:eastAsia="tr-TR"/>
        </w:rPr>
        <w:t xml:space="preserve"> </w:t>
      </w:r>
      <w:r w:rsidR="00F0612A" w:rsidRPr="002B3109">
        <w:rPr>
          <w:rFonts w:cs="Times New Roman"/>
          <w:szCs w:val="24"/>
        </w:rPr>
        <w:t>Türk Gıda Kodeksi (TGK) Mikrobiyolojik Kriterler Yönetmeliği’nde (2011) b</w:t>
      </w:r>
      <w:r w:rsidR="00DA12D2" w:rsidRPr="002B3109">
        <w:rPr>
          <w:rFonts w:eastAsia="Times New Roman" w:cs="Times New Roman"/>
          <w:szCs w:val="24"/>
          <w:lang w:eastAsia="tr-TR"/>
        </w:rPr>
        <w:t>elirtilen limitlere göre</w:t>
      </w:r>
      <w:r w:rsidR="00F0612A" w:rsidRPr="002B3109">
        <w:rPr>
          <w:rFonts w:eastAsia="Times New Roman" w:cs="Times New Roman"/>
          <w:i/>
          <w:szCs w:val="24"/>
          <w:lang w:eastAsia="tr-TR"/>
        </w:rPr>
        <w:t xml:space="preserve"> </w:t>
      </w:r>
      <w:r w:rsidR="00F0612A" w:rsidRPr="002B3109">
        <w:rPr>
          <w:rFonts w:eastAsia="Times New Roman" w:cs="Times New Roman"/>
          <w:szCs w:val="24"/>
          <w:lang w:eastAsia="tr-TR"/>
        </w:rPr>
        <w:t>halk sağlığı üzerine bir</w:t>
      </w:r>
      <w:r w:rsidR="00DA12D2" w:rsidRPr="002B3109">
        <w:rPr>
          <w:rFonts w:eastAsia="Times New Roman" w:cs="Times New Roman"/>
          <w:szCs w:val="24"/>
          <w:lang w:eastAsia="tr-TR"/>
        </w:rPr>
        <w:t xml:space="preserve"> tehdit oluşturup oluşturmadığını</w:t>
      </w:r>
      <w:r w:rsidR="00F0612A" w:rsidRPr="002B3109">
        <w:rPr>
          <w:rFonts w:eastAsia="Times New Roman" w:cs="Times New Roman"/>
          <w:szCs w:val="24"/>
          <w:lang w:eastAsia="tr-TR"/>
        </w:rPr>
        <w:t xml:space="preserve"> </w:t>
      </w:r>
      <w:r w:rsidR="00DA12D2" w:rsidRPr="002B3109">
        <w:rPr>
          <w:rFonts w:eastAsia="Times New Roman" w:cs="Times New Roman"/>
          <w:szCs w:val="24"/>
          <w:lang w:eastAsia="tr-TR"/>
        </w:rPr>
        <w:t>araştırmak</w:t>
      </w:r>
      <w:r w:rsidR="00F0612A" w:rsidRPr="002B3109">
        <w:rPr>
          <w:rFonts w:eastAsia="Times New Roman" w:cs="Times New Roman"/>
          <w:szCs w:val="24"/>
          <w:lang w:eastAsia="tr-TR"/>
        </w:rPr>
        <w:t xml:space="preserve"> amacıyla planlanmıştır. </w:t>
      </w:r>
      <w:r w:rsidR="00335584" w:rsidRPr="001B4E77">
        <w:rPr>
          <w:rFonts w:eastAsia="Times New Roman" w:cs="Times New Roman"/>
          <w:szCs w:val="24"/>
          <w:lang w:eastAsia="tr-TR"/>
        </w:rPr>
        <w:t>Bu amaçla Aydın ilinde mandıra, market ve pazarlarda satışa sunulan süt ve süt ürünlerinden 30 adet çiğ süt, 30 adet pastörize süt ve 40 adet beyaz peynir olmak üzere toplam 100 adet örnek</w:t>
      </w:r>
      <w:r w:rsidR="00484CE4" w:rsidRPr="001B4E77">
        <w:rPr>
          <w:rFonts w:eastAsia="Times New Roman" w:cs="Times New Roman"/>
          <w:szCs w:val="24"/>
          <w:lang w:eastAsia="tr-TR"/>
        </w:rPr>
        <w:t xml:space="preserve"> incelenmiştir</w:t>
      </w:r>
      <w:r w:rsidR="00430B4B">
        <w:rPr>
          <w:rFonts w:eastAsia="Times New Roman" w:cs="Times New Roman"/>
          <w:szCs w:val="24"/>
          <w:lang w:eastAsia="tr-TR"/>
        </w:rPr>
        <w:t>. Aseptik şartlarda l</w:t>
      </w:r>
      <w:r w:rsidR="00335584" w:rsidRPr="001B4E77">
        <w:rPr>
          <w:rFonts w:eastAsia="Times New Roman" w:cs="Times New Roman"/>
          <w:szCs w:val="24"/>
          <w:lang w:eastAsia="tr-TR"/>
        </w:rPr>
        <w:t xml:space="preserve">aboratuvara getirilen örnekler Türk Standartları Enstitüsünün </w:t>
      </w:r>
      <w:r w:rsidR="001E04E9" w:rsidRPr="001B4E77">
        <w:rPr>
          <w:rFonts w:eastAsia="Times New Roman" w:cs="Times New Roman"/>
          <w:szCs w:val="24"/>
          <w:lang w:eastAsia="tr-TR"/>
        </w:rPr>
        <w:t>I</w:t>
      </w:r>
      <w:r w:rsidR="00325358" w:rsidRPr="001B4E77">
        <w:rPr>
          <w:rFonts w:eastAsia="Times New Roman" w:cs="Times New Roman"/>
          <w:szCs w:val="24"/>
          <w:lang w:eastAsia="tr-TR"/>
        </w:rPr>
        <w:t>SO 7932</w:t>
      </w:r>
      <w:r w:rsidR="00122675">
        <w:rPr>
          <w:rFonts w:eastAsia="Times New Roman" w:cs="Times New Roman"/>
          <w:szCs w:val="24"/>
          <w:lang w:eastAsia="tr-TR"/>
        </w:rPr>
        <w:t xml:space="preserve"> nolu standardında belirtilen metoda göre</w:t>
      </w:r>
      <w:r w:rsidR="00335584" w:rsidRPr="001B4E77">
        <w:rPr>
          <w:rFonts w:eastAsia="Times New Roman" w:cs="Times New Roman"/>
          <w:szCs w:val="24"/>
          <w:lang w:eastAsia="tr-TR"/>
        </w:rPr>
        <w:t xml:space="preserve"> </w:t>
      </w:r>
      <w:r w:rsidR="00484CE4" w:rsidRPr="001B4E77">
        <w:rPr>
          <w:rFonts w:eastAsia="Times New Roman" w:cs="Times New Roman"/>
          <w:szCs w:val="24"/>
          <w:lang w:eastAsia="tr-TR"/>
        </w:rPr>
        <w:t>analiz edilmiştir</w:t>
      </w:r>
      <w:r w:rsidR="00335584" w:rsidRPr="001B4E77">
        <w:rPr>
          <w:rFonts w:eastAsia="Times New Roman" w:cs="Times New Roman"/>
          <w:szCs w:val="24"/>
          <w:lang w:eastAsia="tr-TR"/>
        </w:rPr>
        <w:t>.</w:t>
      </w:r>
    </w:p>
    <w:p w:rsidR="00415CCB" w:rsidRDefault="00122675" w:rsidP="00491A98">
      <w:pPr>
        <w:ind w:firstLine="567"/>
        <w:rPr>
          <w:rFonts w:cs="Times New Roman"/>
          <w:szCs w:val="24"/>
        </w:rPr>
      </w:pPr>
      <w:r>
        <w:rPr>
          <w:rFonts w:cs="Times New Roman"/>
          <w:szCs w:val="24"/>
        </w:rPr>
        <w:t>Bu araştırma</w:t>
      </w:r>
      <w:r w:rsidR="00502145">
        <w:rPr>
          <w:rFonts w:cs="Times New Roman"/>
          <w:szCs w:val="24"/>
        </w:rPr>
        <w:t>da</w:t>
      </w:r>
      <w:r w:rsidR="00EF29A1" w:rsidRPr="001B4E77">
        <w:rPr>
          <w:rFonts w:cs="Times New Roman"/>
          <w:szCs w:val="24"/>
        </w:rPr>
        <w:t xml:space="preserve"> </w:t>
      </w:r>
      <w:r>
        <w:rPr>
          <w:rFonts w:cs="Times New Roman"/>
          <w:szCs w:val="24"/>
        </w:rPr>
        <w:t>incelenen örneklerden 53’ü</w:t>
      </w:r>
      <w:r w:rsidR="00EF29A1" w:rsidRPr="001B4E77">
        <w:rPr>
          <w:rFonts w:cs="Times New Roman"/>
          <w:szCs w:val="24"/>
        </w:rPr>
        <w:t xml:space="preserve"> </w:t>
      </w:r>
      <w:r w:rsidR="00D84B15" w:rsidRPr="001B4E77">
        <w:rPr>
          <w:rFonts w:cs="Times New Roman"/>
          <w:i/>
          <w:szCs w:val="24"/>
        </w:rPr>
        <w:t>B. cereus</w:t>
      </w:r>
      <w:r w:rsidR="00A84E4A" w:rsidRPr="001B4E77">
        <w:rPr>
          <w:rFonts w:cs="Times New Roman"/>
          <w:i/>
          <w:szCs w:val="24"/>
        </w:rPr>
        <w:t xml:space="preserve"> </w:t>
      </w:r>
      <w:r>
        <w:rPr>
          <w:rFonts w:cs="Times New Roman"/>
          <w:szCs w:val="24"/>
        </w:rPr>
        <w:t xml:space="preserve">yönünden </w:t>
      </w:r>
      <w:r w:rsidR="00EF29A1" w:rsidRPr="001B4E77">
        <w:rPr>
          <w:rFonts w:cs="Times New Roman"/>
          <w:szCs w:val="24"/>
        </w:rPr>
        <w:t xml:space="preserve">şüpheli olarak belirlenmiştir. </w:t>
      </w:r>
      <w:r w:rsidR="005F05C0">
        <w:t>Şüpheli suşlardan yapılan</w:t>
      </w:r>
      <w:r w:rsidR="005F05C0" w:rsidRPr="001B4E77">
        <w:rPr>
          <w:rFonts w:cs="Times New Roman"/>
          <w:szCs w:val="24"/>
        </w:rPr>
        <w:t xml:space="preserve"> </w:t>
      </w:r>
      <w:r w:rsidR="00EF29A1" w:rsidRPr="001B4E77">
        <w:rPr>
          <w:rFonts w:cs="Times New Roman"/>
          <w:szCs w:val="24"/>
        </w:rPr>
        <w:t xml:space="preserve">paralel ekimler ve biyokimyasal testler sonucunda 18 </w:t>
      </w:r>
      <w:r w:rsidR="00430B4B">
        <w:rPr>
          <w:rFonts w:cs="Times New Roman"/>
          <w:szCs w:val="24"/>
        </w:rPr>
        <w:t>adet</w:t>
      </w:r>
      <w:r w:rsidR="00EF29A1" w:rsidRPr="001B4E77">
        <w:rPr>
          <w:rFonts w:cs="Times New Roman"/>
          <w:szCs w:val="24"/>
        </w:rPr>
        <w:t xml:space="preserve"> beyaz peynir, 16 </w:t>
      </w:r>
      <w:r w:rsidR="00430B4B">
        <w:rPr>
          <w:rFonts w:cs="Times New Roman"/>
          <w:szCs w:val="24"/>
        </w:rPr>
        <w:t>adet</w:t>
      </w:r>
      <w:r w:rsidR="00EF29A1" w:rsidRPr="001B4E77">
        <w:rPr>
          <w:rFonts w:cs="Times New Roman"/>
          <w:szCs w:val="24"/>
        </w:rPr>
        <w:t xml:space="preserve"> çiğ süt ve 3 </w:t>
      </w:r>
      <w:r w:rsidR="00430B4B">
        <w:rPr>
          <w:rFonts w:cs="Times New Roman"/>
          <w:szCs w:val="24"/>
        </w:rPr>
        <w:t>adet de pastörize süt</w:t>
      </w:r>
      <w:r w:rsidR="00EF29A1" w:rsidRPr="001B4E77">
        <w:rPr>
          <w:rFonts w:cs="Times New Roman"/>
          <w:szCs w:val="24"/>
        </w:rPr>
        <w:t xml:space="preserve"> olmak üzere </w:t>
      </w:r>
      <w:r w:rsidR="00430B4B">
        <w:rPr>
          <w:rFonts w:cs="Times New Roman"/>
          <w:szCs w:val="24"/>
        </w:rPr>
        <w:t xml:space="preserve">toplam </w:t>
      </w:r>
      <w:r w:rsidR="00EF29A1" w:rsidRPr="001B4E77">
        <w:rPr>
          <w:rFonts w:cs="Times New Roman"/>
          <w:szCs w:val="24"/>
        </w:rPr>
        <w:t xml:space="preserve">37 adet örnekte </w:t>
      </w:r>
      <w:r w:rsidR="00D84B15" w:rsidRPr="001B4E77">
        <w:rPr>
          <w:rFonts w:cs="Times New Roman"/>
          <w:i/>
          <w:szCs w:val="24"/>
        </w:rPr>
        <w:t>B. cereus</w:t>
      </w:r>
      <w:r w:rsidR="00A84E4A" w:rsidRPr="001B4E77">
        <w:rPr>
          <w:rFonts w:cs="Times New Roman"/>
          <w:i/>
          <w:szCs w:val="24"/>
        </w:rPr>
        <w:t xml:space="preserve"> </w:t>
      </w:r>
      <w:r w:rsidR="00EF29A1" w:rsidRPr="001B4E77">
        <w:rPr>
          <w:rFonts w:cs="Times New Roman"/>
          <w:szCs w:val="24"/>
        </w:rPr>
        <w:t xml:space="preserve">varlığı doğrulanmıştır. </w:t>
      </w:r>
      <w:r w:rsidR="00D84B15" w:rsidRPr="001B4E77">
        <w:rPr>
          <w:rFonts w:cs="Times New Roman"/>
          <w:i/>
          <w:szCs w:val="24"/>
        </w:rPr>
        <w:t>B. cereus</w:t>
      </w:r>
      <w:r w:rsidR="001E04E9" w:rsidRPr="001B4E77">
        <w:rPr>
          <w:rFonts w:cs="Times New Roman"/>
          <w:i/>
          <w:szCs w:val="24"/>
        </w:rPr>
        <w:t xml:space="preserve"> </w:t>
      </w:r>
      <w:r w:rsidR="00EF29A1" w:rsidRPr="001B4E77">
        <w:rPr>
          <w:rFonts w:cs="Times New Roman"/>
          <w:szCs w:val="24"/>
        </w:rPr>
        <w:t xml:space="preserve">varlığı tespit edilen 37 adet örnek içerisinde; </w:t>
      </w:r>
      <w:r w:rsidR="00C53EE6" w:rsidRPr="001B4E77">
        <w:rPr>
          <w:rFonts w:cs="Times New Roman"/>
          <w:szCs w:val="24"/>
        </w:rPr>
        <w:t>TGK</w:t>
      </w:r>
      <w:r w:rsidR="00EF29A1" w:rsidRPr="001B4E77">
        <w:rPr>
          <w:rFonts w:cs="Times New Roman"/>
          <w:szCs w:val="24"/>
        </w:rPr>
        <w:t xml:space="preserve"> Mikrobiyolojik Kriterler Yönetmeliği’nde</w:t>
      </w:r>
      <w:r w:rsidR="00A84E4A" w:rsidRPr="001B4E77">
        <w:rPr>
          <w:rFonts w:cs="Times New Roman"/>
          <w:szCs w:val="24"/>
        </w:rPr>
        <w:t xml:space="preserve"> </w:t>
      </w:r>
      <w:r w:rsidR="00691CD6">
        <w:rPr>
          <w:rFonts w:cs="Times New Roman"/>
          <w:szCs w:val="24"/>
        </w:rPr>
        <w:t xml:space="preserve">belirtilen limitleri aşan </w:t>
      </w:r>
      <w:r w:rsidR="00691CD6" w:rsidRPr="009E243A">
        <w:rPr>
          <w:rFonts w:cs="Times New Roman"/>
          <w:color w:val="000000" w:themeColor="text1"/>
          <w:szCs w:val="24"/>
        </w:rPr>
        <w:t>22</w:t>
      </w:r>
      <w:r w:rsidR="00EF29A1" w:rsidRPr="009E243A">
        <w:rPr>
          <w:rFonts w:cs="Times New Roman"/>
          <w:color w:val="000000" w:themeColor="text1"/>
          <w:szCs w:val="24"/>
        </w:rPr>
        <w:t xml:space="preserve"> adet örnek</w:t>
      </w:r>
      <w:r w:rsidR="00EF29A1" w:rsidRPr="001B4E77">
        <w:rPr>
          <w:rFonts w:cs="Times New Roman"/>
          <w:szCs w:val="24"/>
        </w:rPr>
        <w:t xml:space="preserve"> </w:t>
      </w:r>
      <w:r w:rsidR="00C53EE6" w:rsidRPr="001B4E77">
        <w:rPr>
          <w:rFonts w:cs="Times New Roman"/>
          <w:szCs w:val="24"/>
        </w:rPr>
        <w:t>tespit edilmiştir</w:t>
      </w:r>
      <w:r w:rsidR="00EF29A1" w:rsidRPr="001B4E77">
        <w:rPr>
          <w:rFonts w:cs="Times New Roman"/>
          <w:szCs w:val="24"/>
        </w:rPr>
        <w:t>.</w:t>
      </w:r>
      <w:r w:rsidR="00415CCB">
        <w:rPr>
          <w:rFonts w:cs="Times New Roman"/>
          <w:szCs w:val="24"/>
        </w:rPr>
        <w:t xml:space="preserve"> </w:t>
      </w:r>
      <w:r>
        <w:rPr>
          <w:rFonts w:cs="Times New Roman"/>
          <w:szCs w:val="24"/>
        </w:rPr>
        <w:t xml:space="preserve"> </w:t>
      </w:r>
    </w:p>
    <w:p w:rsidR="001A0F33" w:rsidRDefault="009F66AE" w:rsidP="00453CCC">
      <w:pPr>
        <w:ind w:firstLine="567"/>
        <w:rPr>
          <w:rFonts w:cs="Times New Roman"/>
          <w:szCs w:val="24"/>
        </w:rPr>
      </w:pPr>
      <w:r>
        <w:rPr>
          <w:rFonts w:cs="Times New Roman"/>
          <w:szCs w:val="24"/>
        </w:rPr>
        <w:t>Sonuç olarak Aydın bölgesinde satışa sunulan süt ve süt ürünlerinde kontaminasyonların olduğu</w:t>
      </w:r>
      <w:r w:rsidR="00453CCC">
        <w:rPr>
          <w:rFonts w:cs="Times New Roman"/>
          <w:szCs w:val="24"/>
        </w:rPr>
        <w:t xml:space="preserve"> görülmüştür. </w:t>
      </w:r>
      <w:r>
        <w:rPr>
          <w:rFonts w:cs="Times New Roman"/>
          <w:szCs w:val="24"/>
        </w:rPr>
        <w:t xml:space="preserve">  </w:t>
      </w:r>
      <w:r w:rsidR="00453CCC">
        <w:rPr>
          <w:rFonts w:cs="Times New Roman"/>
          <w:szCs w:val="24"/>
        </w:rPr>
        <w:t xml:space="preserve">Bir gıda patojeni olarak </w:t>
      </w:r>
      <w:r w:rsidR="00453CCC">
        <w:rPr>
          <w:rFonts w:cs="Times New Roman"/>
          <w:i/>
          <w:szCs w:val="24"/>
        </w:rPr>
        <w:t>B. cereus</w:t>
      </w:r>
      <w:r w:rsidR="00453CCC">
        <w:rPr>
          <w:rFonts w:cs="Times New Roman"/>
          <w:szCs w:val="24"/>
        </w:rPr>
        <w:t xml:space="preserve"> hem halk sağlığı hem de süt teknolojisi açısından risk oluşturduğundan </w:t>
      </w:r>
      <w:r>
        <w:rPr>
          <w:rFonts w:cs="Times New Roman"/>
          <w:szCs w:val="24"/>
        </w:rPr>
        <w:t>gerekli hijyenik tedbirleri</w:t>
      </w:r>
      <w:r w:rsidR="00453CCC">
        <w:rPr>
          <w:rFonts w:cs="Times New Roman"/>
          <w:szCs w:val="24"/>
        </w:rPr>
        <w:t xml:space="preserve">n alınarak halk sağlığının korunması ve üretimde kalitenin sağlanması </w:t>
      </w:r>
      <w:r w:rsidR="001A0F33" w:rsidRPr="000F5168">
        <w:rPr>
          <w:rFonts w:cs="Times New Roman"/>
          <w:szCs w:val="24"/>
        </w:rPr>
        <w:t>gerekmektedir.</w:t>
      </w:r>
    </w:p>
    <w:p w:rsidR="00E5497B" w:rsidRPr="000F5168" w:rsidRDefault="00E5497B" w:rsidP="00453CCC">
      <w:pPr>
        <w:ind w:firstLine="567"/>
        <w:rPr>
          <w:rFonts w:cs="Times New Roman"/>
          <w:szCs w:val="24"/>
        </w:rPr>
      </w:pPr>
    </w:p>
    <w:p w:rsidR="00122675" w:rsidRPr="00D23276" w:rsidRDefault="00D23276" w:rsidP="00705BC1">
      <w:pPr>
        <w:rPr>
          <w:rFonts w:cs="Times New Roman"/>
          <w:b/>
          <w:szCs w:val="24"/>
        </w:rPr>
      </w:pPr>
      <w:r>
        <w:rPr>
          <w:rFonts w:cs="Times New Roman"/>
          <w:b/>
          <w:szCs w:val="24"/>
        </w:rPr>
        <w:t>Anahtar Kelimeler:</w:t>
      </w:r>
      <w:r w:rsidR="00325B6A" w:rsidRPr="00325B6A">
        <w:rPr>
          <w:rFonts w:eastAsia="Times New Roman" w:cs="Times New Roman"/>
          <w:i/>
          <w:szCs w:val="24"/>
          <w:lang w:eastAsia="tr-TR"/>
        </w:rPr>
        <w:t xml:space="preserve"> Bacillus cereus,</w:t>
      </w:r>
      <w:r w:rsidR="00325B6A" w:rsidRPr="00325B6A">
        <w:rPr>
          <w:rFonts w:eastAsia="Times New Roman" w:cs="Times New Roman"/>
          <w:szCs w:val="24"/>
          <w:lang w:eastAsia="tr-TR"/>
        </w:rPr>
        <w:t xml:space="preserve"> </w:t>
      </w:r>
      <w:r>
        <w:rPr>
          <w:rFonts w:eastAsia="Times New Roman" w:cs="Times New Roman"/>
          <w:szCs w:val="24"/>
          <w:lang w:eastAsia="tr-TR"/>
        </w:rPr>
        <w:t xml:space="preserve">çiğ </w:t>
      </w:r>
      <w:r w:rsidR="009F66AE">
        <w:rPr>
          <w:rFonts w:eastAsia="Times New Roman" w:cs="Times New Roman"/>
          <w:szCs w:val="24"/>
          <w:lang w:eastAsia="tr-TR"/>
        </w:rPr>
        <w:t xml:space="preserve">süt, </w:t>
      </w:r>
      <w:r w:rsidR="00325B6A" w:rsidRPr="00325B6A">
        <w:rPr>
          <w:rFonts w:eastAsia="Times New Roman" w:cs="Times New Roman"/>
          <w:szCs w:val="24"/>
          <w:lang w:eastAsia="tr-TR"/>
        </w:rPr>
        <w:t xml:space="preserve">beyaz </w:t>
      </w:r>
      <w:r w:rsidR="009F66AE">
        <w:rPr>
          <w:rFonts w:eastAsia="Times New Roman" w:cs="Times New Roman"/>
          <w:szCs w:val="24"/>
          <w:lang w:eastAsia="tr-TR"/>
        </w:rPr>
        <w:t>peynir,</w:t>
      </w:r>
      <w:r w:rsidR="00122675">
        <w:rPr>
          <w:rFonts w:eastAsia="Times New Roman" w:cs="Times New Roman"/>
          <w:szCs w:val="24"/>
          <w:lang w:eastAsia="tr-TR"/>
        </w:rPr>
        <w:t xml:space="preserve"> gıda kökenli patojen, </w:t>
      </w:r>
      <w:r>
        <w:rPr>
          <w:rFonts w:eastAsia="Times New Roman" w:cs="Times New Roman"/>
          <w:szCs w:val="24"/>
          <w:lang w:eastAsia="tr-TR"/>
        </w:rPr>
        <w:t>pastörize süt</w:t>
      </w:r>
      <w:r w:rsidR="00122675">
        <w:rPr>
          <w:rFonts w:eastAsia="Times New Roman" w:cs="Times New Roman"/>
          <w:szCs w:val="24"/>
          <w:lang w:eastAsia="tr-TR"/>
        </w:rPr>
        <w:t>.</w:t>
      </w:r>
    </w:p>
    <w:p w:rsidR="00122675" w:rsidRPr="001B4E77" w:rsidRDefault="00122675" w:rsidP="00705BC1">
      <w:pPr>
        <w:rPr>
          <w:rFonts w:eastAsia="Times New Roman" w:cs="Times New Roman"/>
          <w:bCs/>
          <w:szCs w:val="24"/>
          <w:lang w:eastAsia="tr-TR"/>
        </w:rPr>
      </w:pPr>
    </w:p>
    <w:p w:rsidR="00B25981" w:rsidRPr="00FC7F0A" w:rsidRDefault="00B25981" w:rsidP="00FC7F0A">
      <w:pPr>
        <w:rPr>
          <w:lang w:eastAsia="tr-TR"/>
        </w:rPr>
      </w:pPr>
    </w:p>
    <w:p w:rsidR="00813EA7" w:rsidRPr="001B4E77" w:rsidRDefault="00813EA7" w:rsidP="00640FD7">
      <w:pPr>
        <w:pStyle w:val="Balk1"/>
        <w:rPr>
          <w:color w:val="auto"/>
        </w:rPr>
      </w:pPr>
      <w:bookmarkStart w:id="10" w:name="_Toc15837203"/>
      <w:r w:rsidRPr="001B4E77">
        <w:rPr>
          <w:color w:val="auto"/>
        </w:rPr>
        <w:lastRenderedPageBreak/>
        <w:t>ABST</w:t>
      </w:r>
      <w:r w:rsidR="00EA5EB9">
        <w:rPr>
          <w:color w:val="auto"/>
        </w:rPr>
        <w:t>R</w:t>
      </w:r>
      <w:r w:rsidRPr="001B4E77">
        <w:rPr>
          <w:color w:val="auto"/>
        </w:rPr>
        <w:t>ACT</w:t>
      </w:r>
      <w:bookmarkEnd w:id="10"/>
    </w:p>
    <w:p w:rsidR="003E4F05" w:rsidRPr="00EA5EB9" w:rsidRDefault="003E4F05" w:rsidP="00EA5EB9">
      <w:pPr>
        <w:rPr>
          <w:rFonts w:eastAsia="Times New Roman" w:cs="Times New Roman"/>
          <w:bCs/>
          <w:szCs w:val="24"/>
          <w:lang w:eastAsia="tr-TR"/>
        </w:rPr>
      </w:pPr>
    </w:p>
    <w:p w:rsidR="00EA5EB9" w:rsidRPr="001B4E77" w:rsidRDefault="00EA5EB9" w:rsidP="00705BC1">
      <w:pPr>
        <w:rPr>
          <w:rFonts w:eastAsia="Times New Roman" w:cs="Times New Roman"/>
          <w:bCs/>
          <w:szCs w:val="24"/>
          <w:lang w:eastAsia="tr-TR"/>
        </w:rPr>
      </w:pPr>
    </w:p>
    <w:p w:rsidR="001A0D24" w:rsidRPr="001B4E77" w:rsidRDefault="001A0D24" w:rsidP="001A0D24">
      <w:pPr>
        <w:spacing w:line="240" w:lineRule="atLeast"/>
        <w:jc w:val="center"/>
        <w:rPr>
          <w:rFonts w:eastAsia="Times New Roman" w:cs="Times New Roman"/>
          <w:b/>
          <w:sz w:val="28"/>
          <w:szCs w:val="28"/>
          <w:lang w:eastAsia="tr-TR"/>
        </w:rPr>
      </w:pPr>
      <w:r w:rsidRPr="001B4E77">
        <w:rPr>
          <w:rFonts w:eastAsia="Times New Roman" w:cs="Times New Roman"/>
          <w:b/>
          <w:sz w:val="28"/>
          <w:szCs w:val="28"/>
          <w:lang w:eastAsia="tr-TR"/>
        </w:rPr>
        <w:t>T</w:t>
      </w:r>
      <w:r w:rsidR="00813EA7" w:rsidRPr="001B4E77">
        <w:rPr>
          <w:rFonts w:eastAsia="Times New Roman" w:cs="Times New Roman"/>
          <w:b/>
          <w:sz w:val="28"/>
          <w:szCs w:val="28"/>
          <w:lang w:eastAsia="tr-TR"/>
        </w:rPr>
        <w:t>HE INVESTIGATI</w:t>
      </w:r>
      <w:r w:rsidRPr="001B4E77">
        <w:rPr>
          <w:rFonts w:eastAsia="Times New Roman" w:cs="Times New Roman"/>
          <w:b/>
          <w:sz w:val="28"/>
          <w:szCs w:val="28"/>
          <w:lang w:eastAsia="tr-TR"/>
        </w:rPr>
        <w:t xml:space="preserve">ON OF </w:t>
      </w:r>
      <w:r w:rsidR="00813EA7" w:rsidRPr="001B4E77">
        <w:rPr>
          <w:rFonts w:eastAsia="Times New Roman" w:cs="Times New Roman"/>
          <w:b/>
          <w:i/>
          <w:sz w:val="28"/>
          <w:szCs w:val="28"/>
          <w:lang w:eastAsia="tr-TR"/>
        </w:rPr>
        <w:t>BACI</w:t>
      </w:r>
      <w:r w:rsidRPr="001B4E77">
        <w:rPr>
          <w:rFonts w:eastAsia="Times New Roman" w:cs="Times New Roman"/>
          <w:b/>
          <w:i/>
          <w:sz w:val="28"/>
          <w:szCs w:val="28"/>
          <w:lang w:eastAsia="tr-TR"/>
        </w:rPr>
        <w:t>LLUS CEREUS</w:t>
      </w:r>
      <w:r w:rsidRPr="001B4E77">
        <w:rPr>
          <w:rFonts w:eastAsia="Times New Roman" w:cs="Times New Roman"/>
          <w:b/>
          <w:sz w:val="28"/>
          <w:szCs w:val="28"/>
          <w:lang w:eastAsia="tr-TR"/>
        </w:rPr>
        <w:t xml:space="preserve"> PRESENCE </w:t>
      </w:r>
      <w:r w:rsidR="00813EA7" w:rsidRPr="001B4E77">
        <w:rPr>
          <w:rFonts w:eastAsia="Times New Roman" w:cs="Times New Roman"/>
          <w:b/>
          <w:sz w:val="28"/>
          <w:szCs w:val="28"/>
          <w:lang w:eastAsia="tr-TR"/>
        </w:rPr>
        <w:t>IN MI</w:t>
      </w:r>
      <w:r w:rsidRPr="001B4E77">
        <w:rPr>
          <w:rFonts w:eastAsia="Times New Roman" w:cs="Times New Roman"/>
          <w:b/>
          <w:sz w:val="28"/>
          <w:szCs w:val="28"/>
          <w:lang w:eastAsia="tr-TR"/>
        </w:rPr>
        <w:t xml:space="preserve">LK </w:t>
      </w:r>
      <w:r w:rsidR="00813EA7" w:rsidRPr="001B4E77">
        <w:rPr>
          <w:rFonts w:eastAsia="Times New Roman" w:cs="Times New Roman"/>
          <w:b/>
          <w:sz w:val="28"/>
          <w:szCs w:val="28"/>
          <w:lang w:eastAsia="tr-TR"/>
        </w:rPr>
        <w:t>AND MILK PRODUCTS SOLD I</w:t>
      </w:r>
      <w:r w:rsidRPr="001B4E77">
        <w:rPr>
          <w:rFonts w:eastAsia="Times New Roman" w:cs="Times New Roman"/>
          <w:b/>
          <w:sz w:val="28"/>
          <w:szCs w:val="28"/>
          <w:lang w:eastAsia="tr-TR"/>
        </w:rPr>
        <w:t>N AYDIN</w:t>
      </w:r>
    </w:p>
    <w:p w:rsidR="001A0D24" w:rsidRPr="001B4E77" w:rsidRDefault="001A0D24" w:rsidP="001A0D24">
      <w:pPr>
        <w:spacing w:line="240" w:lineRule="atLeast"/>
        <w:jc w:val="center"/>
        <w:rPr>
          <w:rFonts w:eastAsia="Times New Roman" w:cs="Times New Roman"/>
          <w:b/>
          <w:sz w:val="28"/>
          <w:szCs w:val="28"/>
          <w:lang w:eastAsia="tr-TR"/>
        </w:rPr>
      </w:pPr>
    </w:p>
    <w:p w:rsidR="001A0D24" w:rsidRDefault="001A0D24" w:rsidP="00893247">
      <w:pPr>
        <w:rPr>
          <w:rFonts w:eastAsia="Times New Roman" w:cs="Times New Roman"/>
          <w:b/>
          <w:szCs w:val="24"/>
          <w:lang w:eastAsia="tr-TR"/>
        </w:rPr>
      </w:pPr>
      <w:r w:rsidRPr="001B4E77">
        <w:rPr>
          <w:rFonts w:eastAsia="Times New Roman" w:cs="Times New Roman"/>
          <w:b/>
          <w:szCs w:val="24"/>
          <w:lang w:eastAsia="tr-TR"/>
        </w:rPr>
        <w:t xml:space="preserve">Kebabçı G. </w:t>
      </w:r>
      <w:r w:rsidR="00813EA7" w:rsidRPr="001B4E77">
        <w:rPr>
          <w:rFonts w:eastAsia="Times New Roman" w:cs="Times New Roman"/>
          <w:b/>
          <w:szCs w:val="24"/>
          <w:lang w:eastAsia="tr-TR"/>
        </w:rPr>
        <w:t>Aydin Adnan Menderes University Institute of Health Sciences Department Of Food Hygiene and Technology</w:t>
      </w:r>
      <w:r w:rsidR="00CA59EA" w:rsidRPr="001B4E77">
        <w:rPr>
          <w:rFonts w:eastAsia="Times New Roman" w:cs="Times New Roman"/>
          <w:b/>
          <w:szCs w:val="24"/>
          <w:lang w:eastAsia="tr-TR"/>
        </w:rPr>
        <w:t xml:space="preserve"> Master T</w:t>
      </w:r>
      <w:r w:rsidR="000B331F" w:rsidRPr="001B4E77">
        <w:rPr>
          <w:rFonts w:eastAsia="Times New Roman" w:cs="Times New Roman"/>
          <w:b/>
          <w:szCs w:val="24"/>
          <w:lang w:eastAsia="tr-TR"/>
        </w:rPr>
        <w:t>hesis</w:t>
      </w:r>
      <w:r w:rsidR="00CA59EA" w:rsidRPr="001B4E77">
        <w:rPr>
          <w:rFonts w:eastAsia="Times New Roman" w:cs="Times New Roman"/>
          <w:b/>
          <w:szCs w:val="24"/>
          <w:lang w:eastAsia="tr-TR"/>
        </w:rPr>
        <w:t>,</w:t>
      </w:r>
      <w:r w:rsidR="00813EA7" w:rsidRPr="001B4E77">
        <w:rPr>
          <w:rFonts w:eastAsia="Times New Roman" w:cs="Times New Roman"/>
          <w:b/>
          <w:szCs w:val="24"/>
          <w:lang w:eastAsia="tr-TR"/>
        </w:rPr>
        <w:t xml:space="preserve"> Aydin, 2019.</w:t>
      </w:r>
    </w:p>
    <w:p w:rsidR="002532AA" w:rsidRDefault="002532AA" w:rsidP="00813EA7">
      <w:pPr>
        <w:jc w:val="left"/>
        <w:rPr>
          <w:rFonts w:eastAsia="Times New Roman" w:cs="Times New Roman"/>
          <w:b/>
          <w:szCs w:val="24"/>
          <w:lang w:eastAsia="tr-TR"/>
        </w:rPr>
      </w:pPr>
    </w:p>
    <w:p w:rsidR="00453CCC" w:rsidRPr="00943CE6" w:rsidRDefault="00F0612A" w:rsidP="00E5497B">
      <w:pPr>
        <w:ind w:firstLine="708"/>
        <w:rPr>
          <w:rFonts w:eastAsia="Times New Roman" w:cs="Times New Roman"/>
          <w:szCs w:val="24"/>
          <w:lang w:val="en-US" w:eastAsia="tr-TR"/>
        </w:rPr>
      </w:pPr>
      <w:r w:rsidRPr="008E3E4F">
        <w:rPr>
          <w:rFonts w:eastAsia="Times New Roman" w:cs="Times New Roman"/>
          <w:i/>
          <w:szCs w:val="24"/>
          <w:lang w:val="en-US" w:eastAsia="tr-TR"/>
        </w:rPr>
        <w:t>Bacillus cereus</w:t>
      </w:r>
      <w:r w:rsidRPr="00943CE6">
        <w:rPr>
          <w:rFonts w:eastAsia="Times New Roman" w:cs="Times New Roman"/>
          <w:szCs w:val="24"/>
          <w:lang w:val="en-US" w:eastAsia="tr-TR"/>
        </w:rPr>
        <w:t xml:space="preserve"> is</w:t>
      </w:r>
      <w:r w:rsidR="00943CE6" w:rsidRPr="00943CE6">
        <w:rPr>
          <w:rFonts w:eastAsia="Times New Roman" w:cs="Times New Roman"/>
          <w:szCs w:val="24"/>
          <w:lang w:val="en-US" w:eastAsia="tr-TR"/>
        </w:rPr>
        <w:t xml:space="preserve"> an</w:t>
      </w:r>
      <w:r w:rsidR="00943CE6">
        <w:rPr>
          <w:rFonts w:eastAsia="Times New Roman" w:cs="Times New Roman"/>
          <w:szCs w:val="24"/>
          <w:lang w:val="en-US" w:eastAsia="tr-TR"/>
        </w:rPr>
        <w:t xml:space="preserve"> important pathogenic bacterium</w:t>
      </w:r>
      <w:r w:rsidRPr="00943CE6">
        <w:rPr>
          <w:rFonts w:eastAsia="Times New Roman" w:cs="Times New Roman"/>
          <w:szCs w:val="24"/>
          <w:lang w:val="en-US" w:eastAsia="tr-TR"/>
        </w:rPr>
        <w:t xml:space="preserve"> that causes food poising in term of public health and dairy technology, can form sticks, spores, endospores and toxins.  </w:t>
      </w:r>
      <w:r w:rsidR="00846D4C" w:rsidRPr="00943CE6">
        <w:rPr>
          <w:rFonts w:eastAsia="Times New Roman" w:cs="Times New Roman"/>
          <w:szCs w:val="24"/>
          <w:lang w:val="en-US" w:eastAsia="tr-TR"/>
        </w:rPr>
        <w:t xml:space="preserve">This study was planned to determine the presence and contamination levels of </w:t>
      </w:r>
      <w:r w:rsidR="00846D4C" w:rsidRPr="00943CE6">
        <w:rPr>
          <w:rFonts w:eastAsia="Times New Roman" w:cs="Times New Roman"/>
          <w:i/>
          <w:szCs w:val="24"/>
          <w:lang w:val="en-US" w:eastAsia="tr-TR"/>
        </w:rPr>
        <w:t>Bacillus cereus</w:t>
      </w:r>
      <w:r w:rsidR="00846D4C" w:rsidRPr="00943CE6">
        <w:rPr>
          <w:rFonts w:eastAsia="Times New Roman" w:cs="Times New Roman"/>
          <w:szCs w:val="24"/>
          <w:lang w:val="en-US" w:eastAsia="tr-TR"/>
        </w:rPr>
        <w:t xml:space="preserve"> in milk and dairy products sold in Aydin province, whether poses a threat on public health a</w:t>
      </w:r>
      <w:r w:rsidR="00943CE6">
        <w:rPr>
          <w:rFonts w:eastAsia="Times New Roman" w:cs="Times New Roman"/>
          <w:szCs w:val="24"/>
          <w:lang w:val="en-US" w:eastAsia="tr-TR"/>
        </w:rPr>
        <w:t>c</w:t>
      </w:r>
      <w:r w:rsidR="00846D4C" w:rsidRPr="00943CE6">
        <w:rPr>
          <w:rFonts w:eastAsia="Times New Roman" w:cs="Times New Roman"/>
          <w:szCs w:val="24"/>
          <w:lang w:val="en-US" w:eastAsia="tr-TR"/>
        </w:rPr>
        <w:t xml:space="preserve">cording to limits specified in the Turkish Food Codex (TGK) Microbiogical Criteria Regulation (2011). For this purpose, a total of 100 samples including 30 raw milk, 30 pasteurized milk and 40 white </w:t>
      </w:r>
      <w:proofErr w:type="gramStart"/>
      <w:r w:rsidR="00846D4C" w:rsidRPr="00943CE6">
        <w:rPr>
          <w:rFonts w:eastAsia="Times New Roman" w:cs="Times New Roman"/>
          <w:szCs w:val="24"/>
          <w:lang w:val="en-US" w:eastAsia="tr-TR"/>
        </w:rPr>
        <w:t>cheese</w:t>
      </w:r>
      <w:proofErr w:type="gramEnd"/>
      <w:r w:rsidR="00846D4C" w:rsidRPr="00943CE6">
        <w:rPr>
          <w:rFonts w:eastAsia="Times New Roman" w:cs="Times New Roman"/>
          <w:szCs w:val="24"/>
          <w:lang w:val="en-US" w:eastAsia="tr-TR"/>
        </w:rPr>
        <w:t xml:space="preserve"> were examined. Samples were delivered to the laboratory under </w:t>
      </w:r>
      <w:r w:rsidR="002E10F1" w:rsidRPr="00943CE6">
        <w:rPr>
          <w:rFonts w:eastAsia="Times New Roman" w:cs="Times New Roman"/>
          <w:szCs w:val="24"/>
          <w:lang w:val="en-US" w:eastAsia="tr-TR"/>
        </w:rPr>
        <w:t xml:space="preserve">aceptic conditions and </w:t>
      </w:r>
      <w:r w:rsidR="00846D4C" w:rsidRPr="00943CE6">
        <w:rPr>
          <w:rFonts w:eastAsia="Times New Roman" w:cs="Times New Roman"/>
          <w:szCs w:val="24"/>
          <w:lang w:val="en-US" w:eastAsia="tr-TR"/>
        </w:rPr>
        <w:t>the cold chain</w:t>
      </w:r>
      <w:r w:rsidR="00943CE6">
        <w:rPr>
          <w:rFonts w:eastAsia="Times New Roman" w:cs="Times New Roman"/>
          <w:szCs w:val="24"/>
          <w:lang w:val="en-US" w:eastAsia="tr-TR"/>
        </w:rPr>
        <w:t xml:space="preserve">, </w:t>
      </w:r>
      <w:proofErr w:type="gramStart"/>
      <w:r w:rsidR="00943CE6">
        <w:rPr>
          <w:rFonts w:eastAsia="Times New Roman" w:cs="Times New Roman"/>
          <w:szCs w:val="24"/>
          <w:lang w:val="en-US" w:eastAsia="tr-TR"/>
        </w:rPr>
        <w:t>then</w:t>
      </w:r>
      <w:proofErr w:type="gramEnd"/>
      <w:r w:rsidR="00943CE6">
        <w:rPr>
          <w:rFonts w:eastAsia="Times New Roman" w:cs="Times New Roman"/>
          <w:szCs w:val="24"/>
          <w:lang w:val="en-US" w:eastAsia="tr-TR"/>
        </w:rPr>
        <w:t xml:space="preserve"> the microbiological examinations were carried out</w:t>
      </w:r>
      <w:r w:rsidR="00846D4C" w:rsidRPr="00943CE6">
        <w:rPr>
          <w:rFonts w:eastAsia="Times New Roman" w:cs="Times New Roman"/>
          <w:szCs w:val="24"/>
          <w:lang w:val="en-US" w:eastAsia="tr-TR"/>
        </w:rPr>
        <w:t xml:space="preserve"> in accordance with the requirements of the </w:t>
      </w:r>
      <w:r w:rsidR="002E10F1" w:rsidRPr="00943CE6">
        <w:rPr>
          <w:rFonts w:eastAsia="Times New Roman" w:cs="Times New Roman"/>
          <w:szCs w:val="24"/>
          <w:lang w:val="en-US" w:eastAsia="tr-TR"/>
        </w:rPr>
        <w:t>Turkish Standards Institute’s ISO 7932</w:t>
      </w:r>
      <w:r w:rsidR="00846D4C" w:rsidRPr="00943CE6">
        <w:rPr>
          <w:rFonts w:eastAsia="Times New Roman" w:cs="Times New Roman"/>
          <w:szCs w:val="24"/>
          <w:lang w:val="en-US" w:eastAsia="tr-TR"/>
        </w:rPr>
        <w:t xml:space="preserve">. </w:t>
      </w:r>
      <w:r w:rsidR="00491A98" w:rsidRPr="00943CE6">
        <w:rPr>
          <w:rFonts w:cs="Times New Roman"/>
          <w:color w:val="222222"/>
          <w:szCs w:val="24"/>
          <w:lang w:val="en-US"/>
        </w:rPr>
        <w:t>In this research</w:t>
      </w:r>
      <w:r w:rsidR="00943CE6">
        <w:rPr>
          <w:rFonts w:cs="Times New Roman"/>
          <w:color w:val="222222"/>
          <w:szCs w:val="24"/>
          <w:lang w:val="en-US"/>
        </w:rPr>
        <w:t>,</w:t>
      </w:r>
      <w:r w:rsidR="00491A98" w:rsidRPr="00943CE6">
        <w:rPr>
          <w:rFonts w:cs="Times New Roman"/>
          <w:color w:val="222222"/>
          <w:szCs w:val="24"/>
          <w:lang w:val="en-US"/>
        </w:rPr>
        <w:t xml:space="preserve"> </w:t>
      </w:r>
      <w:r w:rsidR="00943CE6" w:rsidRPr="00943CE6">
        <w:rPr>
          <w:rFonts w:cs="Times New Roman"/>
          <w:color w:val="222222"/>
          <w:szCs w:val="24"/>
          <w:lang w:val="en-US"/>
        </w:rPr>
        <w:t xml:space="preserve">53 of the samples examined </w:t>
      </w:r>
      <w:r w:rsidR="00491A98" w:rsidRPr="00943CE6">
        <w:rPr>
          <w:rFonts w:cs="Times New Roman"/>
          <w:color w:val="222222"/>
          <w:szCs w:val="24"/>
          <w:lang w:val="en-US"/>
        </w:rPr>
        <w:t xml:space="preserve">were identified </w:t>
      </w:r>
      <w:r w:rsidR="00943CE6">
        <w:rPr>
          <w:rFonts w:cs="Times New Roman"/>
          <w:color w:val="222222"/>
          <w:szCs w:val="24"/>
          <w:lang w:val="en-US"/>
        </w:rPr>
        <w:t>as suspected</w:t>
      </w:r>
      <w:r w:rsidR="00491A98" w:rsidRPr="00943CE6">
        <w:rPr>
          <w:rFonts w:cs="Times New Roman"/>
          <w:color w:val="222222"/>
          <w:szCs w:val="24"/>
          <w:lang w:val="en-US"/>
        </w:rPr>
        <w:t xml:space="preserve"> </w:t>
      </w:r>
      <w:r w:rsidR="00943CE6">
        <w:rPr>
          <w:rFonts w:cs="Times New Roman"/>
          <w:color w:val="222222"/>
          <w:szCs w:val="24"/>
          <w:lang w:val="en-US"/>
        </w:rPr>
        <w:t>for</w:t>
      </w:r>
      <w:r w:rsidR="00491A98" w:rsidRPr="00943CE6">
        <w:rPr>
          <w:rFonts w:cs="Times New Roman"/>
          <w:color w:val="222222"/>
          <w:szCs w:val="24"/>
          <w:lang w:val="en-US"/>
        </w:rPr>
        <w:t xml:space="preserve"> </w:t>
      </w:r>
      <w:r w:rsidR="00943CE6" w:rsidRPr="00943CE6">
        <w:rPr>
          <w:rFonts w:cs="Times New Roman"/>
          <w:i/>
          <w:color w:val="222222"/>
          <w:szCs w:val="24"/>
          <w:lang w:val="en-US"/>
        </w:rPr>
        <w:t>B. cereus</w:t>
      </w:r>
      <w:r w:rsidR="00943CE6">
        <w:rPr>
          <w:rFonts w:cs="Times New Roman"/>
          <w:color w:val="222222"/>
          <w:szCs w:val="24"/>
          <w:lang w:val="en-US"/>
        </w:rPr>
        <w:t xml:space="preserve">. </w:t>
      </w:r>
      <w:r w:rsidR="00491A98" w:rsidRPr="00943CE6">
        <w:rPr>
          <w:rFonts w:cs="Times New Roman"/>
          <w:color w:val="222222"/>
          <w:szCs w:val="24"/>
          <w:lang w:val="en-US"/>
        </w:rPr>
        <w:t>As a result of parallel identification and biochemical tests made from suspect</w:t>
      </w:r>
      <w:r w:rsidR="00943CE6">
        <w:rPr>
          <w:rFonts w:cs="Times New Roman"/>
          <w:color w:val="222222"/>
          <w:szCs w:val="24"/>
          <w:lang w:val="en-US"/>
        </w:rPr>
        <w:t>ed</w:t>
      </w:r>
      <w:r w:rsidR="00491A98" w:rsidRPr="00943CE6">
        <w:rPr>
          <w:rFonts w:cs="Times New Roman"/>
          <w:color w:val="222222"/>
          <w:szCs w:val="24"/>
          <w:lang w:val="en-US"/>
        </w:rPr>
        <w:t xml:space="preserve"> strains, the presence of </w:t>
      </w:r>
      <w:r w:rsidR="00491A98" w:rsidRPr="00943CE6">
        <w:rPr>
          <w:rFonts w:cs="Times New Roman"/>
          <w:i/>
          <w:color w:val="222222"/>
          <w:szCs w:val="24"/>
          <w:lang w:val="en-US"/>
        </w:rPr>
        <w:t>B. cereus</w:t>
      </w:r>
      <w:r w:rsidR="00491A98" w:rsidRPr="00943CE6">
        <w:rPr>
          <w:rFonts w:cs="Times New Roman"/>
          <w:color w:val="222222"/>
          <w:szCs w:val="24"/>
          <w:lang w:val="en-US"/>
        </w:rPr>
        <w:t xml:space="preserve"> was confirmed in </w:t>
      </w:r>
      <w:r w:rsidR="00022D9B">
        <w:rPr>
          <w:rFonts w:cs="Times New Roman"/>
          <w:color w:val="222222"/>
          <w:szCs w:val="24"/>
          <w:lang w:val="en-US"/>
        </w:rPr>
        <w:t>37 samples (</w:t>
      </w:r>
      <w:r w:rsidR="00491A98" w:rsidRPr="00943CE6">
        <w:rPr>
          <w:rFonts w:cs="Times New Roman"/>
          <w:color w:val="222222"/>
          <w:szCs w:val="24"/>
          <w:lang w:val="en-US"/>
        </w:rPr>
        <w:t>18 white cheese</w:t>
      </w:r>
      <w:r w:rsidR="00022D9B">
        <w:rPr>
          <w:rFonts w:cs="Times New Roman"/>
          <w:color w:val="222222"/>
          <w:szCs w:val="24"/>
          <w:lang w:val="en-US"/>
        </w:rPr>
        <w:t>s</w:t>
      </w:r>
      <w:r w:rsidR="00491A98" w:rsidRPr="00943CE6">
        <w:rPr>
          <w:rFonts w:cs="Times New Roman"/>
          <w:color w:val="222222"/>
          <w:szCs w:val="24"/>
          <w:lang w:val="en-US"/>
        </w:rPr>
        <w:t>, 16 raw milk</w:t>
      </w:r>
      <w:r w:rsidR="00022D9B">
        <w:rPr>
          <w:rFonts w:cs="Times New Roman"/>
          <w:color w:val="222222"/>
          <w:szCs w:val="24"/>
          <w:lang w:val="en-US"/>
        </w:rPr>
        <w:t>s</w:t>
      </w:r>
      <w:r w:rsidR="00491A98" w:rsidRPr="00943CE6">
        <w:rPr>
          <w:rFonts w:cs="Times New Roman"/>
          <w:color w:val="222222"/>
          <w:szCs w:val="24"/>
          <w:lang w:val="en-US"/>
        </w:rPr>
        <w:t xml:space="preserve"> and 3 pasteurized milk</w:t>
      </w:r>
      <w:r w:rsidR="00022D9B">
        <w:rPr>
          <w:rFonts w:cs="Times New Roman"/>
          <w:color w:val="222222"/>
          <w:szCs w:val="24"/>
          <w:lang w:val="en-US"/>
        </w:rPr>
        <w:t>s)</w:t>
      </w:r>
      <w:r w:rsidR="00491A98" w:rsidRPr="00943CE6">
        <w:rPr>
          <w:rFonts w:cs="Times New Roman"/>
          <w:color w:val="222222"/>
          <w:szCs w:val="24"/>
          <w:lang w:val="en-US"/>
        </w:rPr>
        <w:t xml:space="preserve">. </w:t>
      </w:r>
      <w:r w:rsidR="00464521" w:rsidRPr="00943CE6">
        <w:rPr>
          <w:rFonts w:cs="Times New Roman"/>
          <w:color w:val="222222"/>
          <w:szCs w:val="24"/>
          <w:lang w:val="en-US"/>
        </w:rPr>
        <w:t>From</w:t>
      </w:r>
      <w:r w:rsidR="00491A98" w:rsidRPr="00943CE6">
        <w:rPr>
          <w:rFonts w:cs="Times New Roman"/>
          <w:color w:val="222222"/>
          <w:szCs w:val="24"/>
          <w:lang w:val="en-US"/>
        </w:rPr>
        <w:t xml:space="preserve"> 37 specimens </w:t>
      </w:r>
      <w:r w:rsidR="00491A98" w:rsidRPr="00943CE6">
        <w:rPr>
          <w:rFonts w:cs="Times New Roman"/>
          <w:i/>
          <w:color w:val="222222"/>
          <w:szCs w:val="24"/>
          <w:lang w:val="en-US"/>
        </w:rPr>
        <w:t>B. cereus</w:t>
      </w:r>
      <w:r w:rsidR="00491A98" w:rsidRPr="00943CE6">
        <w:rPr>
          <w:rFonts w:cs="Times New Roman"/>
          <w:color w:val="222222"/>
          <w:szCs w:val="24"/>
          <w:lang w:val="en-US"/>
        </w:rPr>
        <w:t xml:space="preserve"> </w:t>
      </w:r>
      <w:r w:rsidR="00022D9B">
        <w:rPr>
          <w:rFonts w:cs="Times New Roman"/>
          <w:color w:val="222222"/>
          <w:szCs w:val="24"/>
          <w:lang w:val="en-US"/>
        </w:rPr>
        <w:t>isolated, 22 samples exceeded</w:t>
      </w:r>
      <w:r w:rsidR="00491A98" w:rsidRPr="00943CE6">
        <w:rPr>
          <w:rFonts w:cs="Times New Roman"/>
          <w:color w:val="222222"/>
          <w:szCs w:val="24"/>
          <w:lang w:val="en-US"/>
        </w:rPr>
        <w:t xml:space="preserve"> the limits specified in the TGK Microbiological Criteria Regulation</w:t>
      </w:r>
      <w:r w:rsidR="00464521" w:rsidRPr="00943CE6">
        <w:rPr>
          <w:rFonts w:cs="Times New Roman"/>
          <w:color w:val="222222"/>
          <w:szCs w:val="24"/>
          <w:lang w:val="en-US"/>
        </w:rPr>
        <w:t xml:space="preserve">. </w:t>
      </w:r>
      <w:r w:rsidR="001A0F33" w:rsidRPr="00943CE6">
        <w:rPr>
          <w:rFonts w:eastAsia="Times New Roman" w:cs="Times New Roman"/>
          <w:szCs w:val="24"/>
          <w:lang w:val="en-US" w:eastAsia="tr-TR"/>
        </w:rPr>
        <w:t xml:space="preserve">When </w:t>
      </w:r>
      <w:r w:rsidR="00022D9B">
        <w:rPr>
          <w:rFonts w:eastAsia="Times New Roman" w:cs="Times New Roman"/>
          <w:szCs w:val="24"/>
          <w:lang w:val="en-US" w:eastAsia="tr-TR"/>
        </w:rPr>
        <w:t>the levels</w:t>
      </w:r>
      <w:r w:rsidR="001A0F33" w:rsidRPr="00943CE6">
        <w:rPr>
          <w:rFonts w:eastAsia="Times New Roman" w:cs="Times New Roman"/>
          <w:szCs w:val="24"/>
          <w:lang w:val="en-US" w:eastAsia="tr-TR"/>
        </w:rPr>
        <w:t xml:space="preserve"> of </w:t>
      </w:r>
      <w:r w:rsidR="001A0F33" w:rsidRPr="00943CE6">
        <w:rPr>
          <w:rFonts w:eastAsia="Times New Roman" w:cs="Times New Roman"/>
          <w:i/>
          <w:szCs w:val="24"/>
          <w:lang w:val="en-US" w:eastAsia="tr-TR"/>
        </w:rPr>
        <w:t>B. cereus</w:t>
      </w:r>
      <w:r w:rsidR="001A0F33" w:rsidRPr="00943CE6">
        <w:rPr>
          <w:rFonts w:eastAsia="Times New Roman" w:cs="Times New Roman"/>
          <w:szCs w:val="24"/>
          <w:lang w:val="en-US" w:eastAsia="tr-TR"/>
        </w:rPr>
        <w:t xml:space="preserve"> in all milk and dairy pr</w:t>
      </w:r>
      <w:r w:rsidR="00022D9B">
        <w:rPr>
          <w:rFonts w:eastAsia="Times New Roman" w:cs="Times New Roman"/>
          <w:szCs w:val="24"/>
          <w:lang w:val="en-US" w:eastAsia="tr-TR"/>
        </w:rPr>
        <w:t>oducts examined in our study were</w:t>
      </w:r>
      <w:r w:rsidR="001A0F33" w:rsidRPr="00943CE6">
        <w:rPr>
          <w:rFonts w:eastAsia="Times New Roman" w:cs="Times New Roman"/>
          <w:szCs w:val="24"/>
          <w:lang w:val="en-US" w:eastAsia="tr-TR"/>
        </w:rPr>
        <w:t xml:space="preserve"> evaluated, the numerical data obtained from </w:t>
      </w:r>
      <w:r w:rsidR="001A0F33" w:rsidRPr="00943CE6">
        <w:rPr>
          <w:rFonts w:eastAsia="Times New Roman" w:cs="Times New Roman"/>
          <w:i/>
          <w:szCs w:val="24"/>
          <w:lang w:val="en-US" w:eastAsia="tr-TR"/>
        </w:rPr>
        <w:t>B. cereus</w:t>
      </w:r>
      <w:r w:rsidR="001A0F33" w:rsidRPr="00943CE6">
        <w:rPr>
          <w:rFonts w:eastAsia="Times New Roman" w:cs="Times New Roman"/>
          <w:szCs w:val="24"/>
          <w:lang w:val="en-US" w:eastAsia="tr-TR"/>
        </w:rPr>
        <w:t xml:space="preserve"> were at a level t</w:t>
      </w:r>
      <w:r w:rsidR="00022D9B">
        <w:rPr>
          <w:rFonts w:eastAsia="Times New Roman" w:cs="Times New Roman"/>
          <w:szCs w:val="24"/>
          <w:lang w:val="en-US" w:eastAsia="tr-TR"/>
        </w:rPr>
        <w:t>hat would create food poisoning</w:t>
      </w:r>
      <w:r w:rsidR="00E5497B" w:rsidRPr="00943CE6">
        <w:rPr>
          <w:rFonts w:eastAsia="Times New Roman" w:cs="Times New Roman"/>
          <w:szCs w:val="24"/>
          <w:lang w:val="en-US" w:eastAsia="tr-TR"/>
        </w:rPr>
        <w:t xml:space="preserve"> </w:t>
      </w:r>
      <w:r w:rsidR="001A0F33" w:rsidRPr="00943CE6">
        <w:rPr>
          <w:rFonts w:eastAsia="Times New Roman" w:cs="Times New Roman"/>
          <w:szCs w:val="24"/>
          <w:lang w:val="en-US" w:eastAsia="tr-TR"/>
        </w:rPr>
        <w:t xml:space="preserve">was not determined. However, even if the number of </w:t>
      </w:r>
      <w:r w:rsidR="001A0F33" w:rsidRPr="00943CE6">
        <w:rPr>
          <w:rFonts w:eastAsia="Times New Roman" w:cs="Times New Roman"/>
          <w:i/>
          <w:szCs w:val="24"/>
          <w:lang w:val="en-US" w:eastAsia="tr-TR"/>
        </w:rPr>
        <w:t>B. cereus</w:t>
      </w:r>
      <w:r w:rsidR="001A0F33" w:rsidRPr="00943CE6">
        <w:rPr>
          <w:rFonts w:eastAsia="Times New Roman" w:cs="Times New Roman"/>
          <w:szCs w:val="24"/>
          <w:lang w:val="en-US" w:eastAsia="tr-TR"/>
        </w:rPr>
        <w:t xml:space="preserve"> is low, the presence of samples abov</w:t>
      </w:r>
      <w:r w:rsidR="00E217F2" w:rsidRPr="00943CE6">
        <w:rPr>
          <w:rFonts w:eastAsia="Times New Roman" w:cs="Times New Roman"/>
          <w:szCs w:val="24"/>
          <w:lang w:val="en-US" w:eastAsia="tr-TR"/>
        </w:rPr>
        <w:t>e the limits indicated in the Turkish Food Codex</w:t>
      </w:r>
      <w:r w:rsidR="001A0F33" w:rsidRPr="00943CE6">
        <w:rPr>
          <w:rFonts w:eastAsia="Times New Roman" w:cs="Times New Roman"/>
          <w:szCs w:val="24"/>
          <w:lang w:val="en-US" w:eastAsia="tr-TR"/>
        </w:rPr>
        <w:t xml:space="preserve"> is observed. Although the number of </w:t>
      </w:r>
      <w:r w:rsidR="001A0F33" w:rsidRPr="00943CE6">
        <w:rPr>
          <w:rFonts w:eastAsia="Times New Roman" w:cs="Times New Roman"/>
          <w:i/>
          <w:szCs w:val="24"/>
          <w:lang w:val="en-US" w:eastAsia="tr-TR"/>
        </w:rPr>
        <w:t>B. cereus</w:t>
      </w:r>
      <w:r w:rsidR="001A0F33" w:rsidRPr="00943CE6">
        <w:rPr>
          <w:rFonts w:eastAsia="Times New Roman" w:cs="Times New Roman"/>
          <w:szCs w:val="24"/>
          <w:lang w:val="en-US" w:eastAsia="tr-TR"/>
        </w:rPr>
        <w:t xml:space="preserve"> in milk and cheese samples was found to be low, it should be remembered that </w:t>
      </w:r>
      <w:r w:rsidR="001A0F33" w:rsidRPr="00943CE6">
        <w:rPr>
          <w:rFonts w:eastAsia="Times New Roman" w:cs="Times New Roman"/>
          <w:i/>
          <w:szCs w:val="24"/>
          <w:lang w:val="en-US" w:eastAsia="tr-TR"/>
        </w:rPr>
        <w:t>B. cereus</w:t>
      </w:r>
      <w:r w:rsidR="001A0F33" w:rsidRPr="00943CE6">
        <w:rPr>
          <w:rFonts w:eastAsia="Times New Roman" w:cs="Times New Roman"/>
          <w:szCs w:val="24"/>
          <w:lang w:val="en-US" w:eastAsia="tr-TR"/>
        </w:rPr>
        <w:t xml:space="preserve"> is a food pathogen and poses a risk to public health</w:t>
      </w:r>
      <w:r w:rsidR="001B00A2" w:rsidRPr="00943CE6">
        <w:rPr>
          <w:rFonts w:eastAsia="Times New Roman" w:cs="Times New Roman"/>
          <w:szCs w:val="24"/>
          <w:lang w:val="en-US" w:eastAsia="tr-TR"/>
        </w:rPr>
        <w:t>.</w:t>
      </w:r>
      <w:r w:rsidR="00E5497B" w:rsidRPr="00943CE6">
        <w:rPr>
          <w:rFonts w:eastAsia="Times New Roman" w:cs="Times New Roman"/>
          <w:szCs w:val="24"/>
          <w:lang w:val="en-US" w:eastAsia="tr-TR"/>
        </w:rPr>
        <w:t xml:space="preserve"> </w:t>
      </w:r>
      <w:r w:rsidR="00453CCC" w:rsidRPr="00943CE6">
        <w:rPr>
          <w:rFonts w:eastAsia="Times New Roman" w:cs="Times New Roman"/>
          <w:szCs w:val="24"/>
          <w:lang w:val="en-US" w:eastAsia="tr-TR"/>
        </w:rPr>
        <w:t xml:space="preserve">As a result, it was observed that there were </w:t>
      </w:r>
      <w:r w:rsidR="00022D9B" w:rsidRPr="00022D9B">
        <w:rPr>
          <w:rFonts w:eastAsia="Times New Roman" w:cs="Times New Roman"/>
          <w:i/>
          <w:szCs w:val="24"/>
          <w:lang w:val="en-US" w:eastAsia="tr-TR"/>
        </w:rPr>
        <w:t>B. cereus</w:t>
      </w:r>
      <w:r w:rsidR="00022D9B">
        <w:rPr>
          <w:rFonts w:eastAsia="Times New Roman" w:cs="Times New Roman"/>
          <w:szCs w:val="24"/>
          <w:lang w:val="en-US" w:eastAsia="tr-TR"/>
        </w:rPr>
        <w:t xml:space="preserve"> </w:t>
      </w:r>
      <w:r w:rsidR="00453CCC" w:rsidRPr="00943CE6">
        <w:rPr>
          <w:rFonts w:eastAsia="Times New Roman" w:cs="Times New Roman"/>
          <w:szCs w:val="24"/>
          <w:lang w:val="en-US" w:eastAsia="tr-TR"/>
        </w:rPr>
        <w:t xml:space="preserve">contaminations in </w:t>
      </w:r>
      <w:r w:rsidR="00943CE6">
        <w:rPr>
          <w:rFonts w:eastAsia="Times New Roman" w:cs="Times New Roman"/>
          <w:szCs w:val="24"/>
          <w:lang w:val="en-US" w:eastAsia="tr-TR"/>
        </w:rPr>
        <w:t>milk and dairy products of</w:t>
      </w:r>
      <w:r w:rsidR="00453CCC" w:rsidRPr="00943CE6">
        <w:rPr>
          <w:rFonts w:eastAsia="Times New Roman" w:cs="Times New Roman"/>
          <w:szCs w:val="24"/>
          <w:lang w:val="en-US" w:eastAsia="tr-TR"/>
        </w:rPr>
        <w:t xml:space="preserve">fered sale in Aydin region. As </w:t>
      </w:r>
      <w:r w:rsidR="00453CCC" w:rsidRPr="00943CE6">
        <w:rPr>
          <w:rFonts w:eastAsia="Times New Roman" w:cs="Times New Roman"/>
          <w:i/>
          <w:szCs w:val="24"/>
          <w:lang w:val="en-US" w:eastAsia="tr-TR"/>
        </w:rPr>
        <w:t>B. cereus</w:t>
      </w:r>
      <w:r w:rsidR="00453CCC" w:rsidRPr="00943CE6">
        <w:rPr>
          <w:rFonts w:eastAsia="Times New Roman" w:cs="Times New Roman"/>
          <w:szCs w:val="24"/>
          <w:lang w:val="en-US" w:eastAsia="tr-TR"/>
        </w:rPr>
        <w:t xml:space="preserve"> as a food pathogen, poses a risk both for public health and d</w:t>
      </w:r>
      <w:r w:rsidR="002E10F1" w:rsidRPr="00943CE6">
        <w:rPr>
          <w:rFonts w:eastAsia="Times New Roman" w:cs="Times New Roman"/>
          <w:szCs w:val="24"/>
          <w:lang w:val="en-US" w:eastAsia="tr-TR"/>
        </w:rPr>
        <w:t>airy technology, it is necessary</w:t>
      </w:r>
      <w:r w:rsidR="00453CCC" w:rsidRPr="00943CE6">
        <w:rPr>
          <w:rFonts w:eastAsia="Times New Roman" w:cs="Times New Roman"/>
          <w:szCs w:val="24"/>
          <w:lang w:val="en-US" w:eastAsia="tr-TR"/>
        </w:rPr>
        <w:t xml:space="preserve"> to protect public health and ensure quality in production by taking the necessary hygienic measures.</w:t>
      </w:r>
    </w:p>
    <w:p w:rsidR="008829AA" w:rsidRPr="00943CE6" w:rsidRDefault="00325B6A" w:rsidP="00640FD7">
      <w:pPr>
        <w:rPr>
          <w:rFonts w:eastAsia="Times New Roman" w:cs="Times New Roman"/>
          <w:szCs w:val="24"/>
          <w:lang w:val="en-US" w:eastAsia="tr-TR"/>
        </w:rPr>
        <w:sectPr w:rsidR="008829AA" w:rsidRPr="00943CE6" w:rsidSect="00976B6D">
          <w:pgSz w:w="11906" w:h="16838"/>
          <w:pgMar w:top="1418" w:right="1134" w:bottom="1418" w:left="1701" w:header="708" w:footer="708" w:gutter="0"/>
          <w:pgNumType w:fmt="lowerRoman" w:start="1"/>
          <w:cols w:space="708"/>
          <w:docGrid w:linePitch="360"/>
        </w:sectPr>
      </w:pPr>
      <w:r w:rsidRPr="00943CE6">
        <w:rPr>
          <w:rFonts w:eastAsia="Times New Roman" w:cs="Times New Roman"/>
          <w:b/>
          <w:szCs w:val="24"/>
          <w:lang w:val="en-US" w:eastAsia="tr-TR"/>
        </w:rPr>
        <w:t>Key Words</w:t>
      </w:r>
      <w:r w:rsidR="00D23276">
        <w:rPr>
          <w:rFonts w:eastAsia="Times New Roman" w:cs="Times New Roman"/>
          <w:szCs w:val="24"/>
          <w:lang w:val="en-US" w:eastAsia="tr-TR"/>
        </w:rPr>
        <w:t xml:space="preserve">: </w:t>
      </w:r>
      <w:r w:rsidRPr="00943CE6">
        <w:rPr>
          <w:rFonts w:eastAsia="Times New Roman" w:cs="Times New Roman"/>
          <w:szCs w:val="24"/>
          <w:lang w:val="en-US" w:eastAsia="tr-TR"/>
        </w:rPr>
        <w:t xml:space="preserve"> </w:t>
      </w:r>
      <w:r w:rsidRPr="00943CE6">
        <w:rPr>
          <w:rFonts w:eastAsia="Times New Roman" w:cs="Times New Roman"/>
          <w:i/>
          <w:szCs w:val="24"/>
          <w:lang w:val="en-US" w:eastAsia="tr-TR"/>
        </w:rPr>
        <w:t>Bacillus cereus,</w:t>
      </w:r>
      <w:r w:rsidR="009F66AE" w:rsidRPr="00943CE6">
        <w:rPr>
          <w:rFonts w:eastAsia="Times New Roman" w:cs="Times New Roman"/>
          <w:szCs w:val="24"/>
          <w:lang w:val="en-US" w:eastAsia="tr-TR"/>
        </w:rPr>
        <w:t xml:space="preserve"> </w:t>
      </w:r>
      <w:r w:rsidR="00D23276">
        <w:rPr>
          <w:rFonts w:eastAsia="Times New Roman" w:cs="Times New Roman"/>
          <w:szCs w:val="24"/>
          <w:lang w:val="en-US" w:eastAsia="tr-TR"/>
        </w:rPr>
        <w:t xml:space="preserve">raw </w:t>
      </w:r>
      <w:r w:rsidRPr="00943CE6">
        <w:rPr>
          <w:rFonts w:eastAsia="Times New Roman" w:cs="Times New Roman"/>
          <w:szCs w:val="24"/>
          <w:lang w:val="en-US" w:eastAsia="tr-TR"/>
        </w:rPr>
        <w:t>milk</w:t>
      </w:r>
      <w:r w:rsidRPr="00943CE6">
        <w:rPr>
          <w:lang w:val="en-US"/>
        </w:rPr>
        <w:t xml:space="preserve">, </w:t>
      </w:r>
      <w:r w:rsidRPr="00943CE6">
        <w:rPr>
          <w:rFonts w:eastAsia="Times New Roman" w:cs="Times New Roman"/>
          <w:szCs w:val="24"/>
          <w:lang w:val="en-US" w:eastAsia="tr-TR"/>
        </w:rPr>
        <w:t>white cheese</w:t>
      </w:r>
      <w:r w:rsidR="00122675" w:rsidRPr="00943CE6">
        <w:rPr>
          <w:rFonts w:eastAsia="Times New Roman" w:cs="Times New Roman"/>
          <w:szCs w:val="24"/>
          <w:lang w:val="en-US" w:eastAsia="tr-TR"/>
        </w:rPr>
        <w:t>, foodborne pathogen</w:t>
      </w:r>
      <w:r w:rsidR="009F66AE" w:rsidRPr="00943CE6">
        <w:rPr>
          <w:rFonts w:eastAsia="Times New Roman" w:cs="Times New Roman"/>
          <w:szCs w:val="24"/>
          <w:lang w:val="en-US" w:eastAsia="tr-TR"/>
        </w:rPr>
        <w:t>,</w:t>
      </w:r>
      <w:r w:rsidR="00D23276">
        <w:rPr>
          <w:rFonts w:eastAsia="Times New Roman" w:cs="Times New Roman"/>
          <w:szCs w:val="24"/>
          <w:lang w:val="en-US" w:eastAsia="tr-TR"/>
        </w:rPr>
        <w:t xml:space="preserve"> pasteurized milk</w:t>
      </w:r>
      <w:r w:rsidR="009F66AE" w:rsidRPr="00943CE6">
        <w:rPr>
          <w:rFonts w:eastAsia="Times New Roman" w:cs="Times New Roman"/>
          <w:szCs w:val="24"/>
          <w:lang w:val="en-US" w:eastAsia="tr-TR"/>
        </w:rPr>
        <w:t>.</w:t>
      </w:r>
    </w:p>
    <w:p w:rsidR="00882BDC" w:rsidRPr="00640FD7" w:rsidRDefault="00640FD7" w:rsidP="00ED7590">
      <w:pPr>
        <w:pStyle w:val="Balk1"/>
      </w:pPr>
      <w:bookmarkStart w:id="11" w:name="_Toc15837204"/>
      <w:r w:rsidRPr="00640FD7">
        <w:lastRenderedPageBreak/>
        <w:t xml:space="preserve">1. </w:t>
      </w:r>
      <w:r w:rsidR="007B6A42" w:rsidRPr="00640FD7">
        <w:t>GİRİŞ</w:t>
      </w:r>
      <w:bookmarkEnd w:id="11"/>
    </w:p>
    <w:p w:rsidR="00882BDC" w:rsidRPr="00EA5EB9" w:rsidRDefault="00882BDC" w:rsidP="00EA5EB9">
      <w:pPr>
        <w:jc w:val="center"/>
        <w:rPr>
          <w:rFonts w:cs="Times New Roman"/>
          <w:b/>
          <w:szCs w:val="24"/>
        </w:rPr>
      </w:pPr>
    </w:p>
    <w:p w:rsidR="00EA5EB9" w:rsidRPr="00EA5EB9" w:rsidRDefault="00EA5EB9" w:rsidP="00EA5EB9">
      <w:pPr>
        <w:jc w:val="center"/>
        <w:rPr>
          <w:rFonts w:cs="Times New Roman"/>
          <w:b/>
          <w:szCs w:val="24"/>
        </w:rPr>
      </w:pPr>
    </w:p>
    <w:p w:rsidR="00240D07" w:rsidRDefault="007B6A42" w:rsidP="00240D07">
      <w:pPr>
        <w:tabs>
          <w:tab w:val="left" w:pos="2989"/>
        </w:tabs>
        <w:ind w:firstLine="567"/>
        <w:rPr>
          <w:color w:val="FF0000"/>
        </w:rPr>
      </w:pPr>
      <w:r w:rsidRPr="001B4E77">
        <w:rPr>
          <w:rFonts w:cs="Times New Roman"/>
          <w:szCs w:val="24"/>
        </w:rPr>
        <w:t>Süt ve süt ürünleri</w:t>
      </w:r>
      <w:r w:rsidR="00502145">
        <w:rPr>
          <w:rFonts w:cs="Times New Roman"/>
          <w:szCs w:val="24"/>
        </w:rPr>
        <w:t>,</w:t>
      </w:r>
      <w:r w:rsidRPr="001B4E77">
        <w:rPr>
          <w:rFonts w:cs="Times New Roman"/>
          <w:szCs w:val="24"/>
        </w:rPr>
        <w:t xml:space="preserve"> </w:t>
      </w:r>
      <w:r w:rsidR="00133F9F" w:rsidRPr="001B4E77">
        <w:rPr>
          <w:rFonts w:cs="Times New Roman"/>
          <w:szCs w:val="24"/>
        </w:rPr>
        <w:t xml:space="preserve">günlük </w:t>
      </w:r>
      <w:r w:rsidR="00465C39">
        <w:rPr>
          <w:rFonts w:cs="Times New Roman"/>
          <w:szCs w:val="24"/>
        </w:rPr>
        <w:t>alınması gerekli</w:t>
      </w:r>
      <w:r w:rsidR="00351D04">
        <w:rPr>
          <w:rFonts w:cs="Times New Roman"/>
          <w:szCs w:val="24"/>
        </w:rPr>
        <w:t>,</w:t>
      </w:r>
      <w:r w:rsidR="00133F9F" w:rsidRPr="001B4E77">
        <w:rPr>
          <w:rFonts w:cs="Times New Roman"/>
          <w:szCs w:val="24"/>
        </w:rPr>
        <w:t xml:space="preserve"> </w:t>
      </w:r>
      <w:r w:rsidRPr="001B4E77">
        <w:rPr>
          <w:rFonts w:cs="Times New Roman"/>
          <w:szCs w:val="24"/>
        </w:rPr>
        <w:t>protein, kalsiyum, fosfor, B</w:t>
      </w:r>
      <w:r w:rsidRPr="001B4E77">
        <w:rPr>
          <w:rFonts w:cs="Times New Roman"/>
          <w:szCs w:val="24"/>
          <w:vertAlign w:val="subscript"/>
        </w:rPr>
        <w:t xml:space="preserve">2 </w:t>
      </w:r>
      <w:r w:rsidRPr="001B4E77">
        <w:rPr>
          <w:rFonts w:cs="Times New Roman"/>
          <w:szCs w:val="24"/>
        </w:rPr>
        <w:t>ve B</w:t>
      </w:r>
      <w:r w:rsidRPr="001B4E77">
        <w:rPr>
          <w:rFonts w:cs="Times New Roman"/>
          <w:szCs w:val="24"/>
          <w:vertAlign w:val="subscript"/>
        </w:rPr>
        <w:t>12</w:t>
      </w:r>
      <w:r w:rsidRPr="001B4E77">
        <w:rPr>
          <w:rFonts w:cs="Times New Roman"/>
          <w:szCs w:val="24"/>
        </w:rPr>
        <w:t xml:space="preserve"> vitaminleri dahil birçok </w:t>
      </w:r>
      <w:r w:rsidR="00133F9F" w:rsidRPr="001B4E77">
        <w:rPr>
          <w:rFonts w:cs="Times New Roman"/>
          <w:szCs w:val="24"/>
        </w:rPr>
        <w:t xml:space="preserve">makro ve mikro </w:t>
      </w:r>
      <w:r w:rsidRPr="001B4E77">
        <w:rPr>
          <w:rFonts w:cs="Times New Roman"/>
          <w:szCs w:val="24"/>
        </w:rPr>
        <w:t>b</w:t>
      </w:r>
      <w:r w:rsidR="00205F31">
        <w:rPr>
          <w:rFonts w:cs="Times New Roman"/>
          <w:szCs w:val="24"/>
        </w:rPr>
        <w:t>esin öğelerini</w:t>
      </w:r>
      <w:r w:rsidR="00133F9F" w:rsidRPr="001B4E77">
        <w:rPr>
          <w:rFonts w:cs="Times New Roman"/>
          <w:szCs w:val="24"/>
        </w:rPr>
        <w:t xml:space="preserve"> </w:t>
      </w:r>
      <w:r w:rsidR="00013C4B" w:rsidRPr="001B4E77">
        <w:rPr>
          <w:rFonts w:cs="Times New Roman"/>
          <w:szCs w:val="24"/>
        </w:rPr>
        <w:t xml:space="preserve">bünyesinde </w:t>
      </w:r>
      <w:r w:rsidR="00133F9F" w:rsidRPr="001B4E77">
        <w:rPr>
          <w:rFonts w:cs="Times New Roman"/>
          <w:szCs w:val="24"/>
        </w:rPr>
        <w:t>barındıran</w:t>
      </w:r>
      <w:r w:rsidRPr="001B4E77">
        <w:rPr>
          <w:rFonts w:cs="Times New Roman"/>
          <w:szCs w:val="24"/>
        </w:rPr>
        <w:t xml:space="preserve"> temel gıda</w:t>
      </w:r>
      <w:r w:rsidR="00F16A79">
        <w:rPr>
          <w:rFonts w:cs="Times New Roman"/>
          <w:szCs w:val="24"/>
        </w:rPr>
        <w:t xml:space="preserve">lar olarak nitelendirilmektedir. </w:t>
      </w:r>
      <w:r w:rsidR="00013C4B" w:rsidRPr="001B4E77">
        <w:rPr>
          <w:rFonts w:cs="Times New Roman"/>
          <w:szCs w:val="24"/>
        </w:rPr>
        <w:t xml:space="preserve">Yapılan çalışmalarda günlük olarak tüketilen bir </w:t>
      </w:r>
      <w:r w:rsidR="00100485" w:rsidRPr="001B4E77">
        <w:rPr>
          <w:rFonts w:cs="Times New Roman"/>
          <w:szCs w:val="24"/>
        </w:rPr>
        <w:t>litre süt</w:t>
      </w:r>
      <w:r w:rsidR="00013C4B" w:rsidRPr="001B4E77">
        <w:rPr>
          <w:rFonts w:cs="Times New Roman"/>
          <w:szCs w:val="24"/>
        </w:rPr>
        <w:t>ün, yetişkinlerde</w:t>
      </w:r>
      <w:r w:rsidR="00100485" w:rsidRPr="001B4E77">
        <w:rPr>
          <w:rFonts w:cs="Times New Roman"/>
          <w:szCs w:val="24"/>
        </w:rPr>
        <w:t xml:space="preserve"> kalsiyum ve fosfor</w:t>
      </w:r>
      <w:r w:rsidR="00013C4B" w:rsidRPr="001B4E77">
        <w:rPr>
          <w:rFonts w:cs="Times New Roman"/>
          <w:szCs w:val="24"/>
        </w:rPr>
        <w:t xml:space="preserve"> ihtiyaçlarının tamamını,</w:t>
      </w:r>
      <w:r w:rsidR="00100485" w:rsidRPr="001B4E77">
        <w:rPr>
          <w:rFonts w:cs="Times New Roman"/>
          <w:szCs w:val="24"/>
        </w:rPr>
        <w:t xml:space="preserve"> </w:t>
      </w:r>
      <w:r w:rsidR="00013C4B" w:rsidRPr="001B4E77">
        <w:rPr>
          <w:rFonts w:cs="Times New Roman"/>
          <w:szCs w:val="24"/>
        </w:rPr>
        <w:t xml:space="preserve">gelişim çağındaki </w:t>
      </w:r>
      <w:r w:rsidR="00100485" w:rsidRPr="001B4E77">
        <w:rPr>
          <w:rFonts w:cs="Times New Roman"/>
          <w:szCs w:val="24"/>
        </w:rPr>
        <w:t>çocukların ise ihtiyacının tamamına yakı</w:t>
      </w:r>
      <w:r w:rsidR="00325358" w:rsidRPr="001B4E77">
        <w:rPr>
          <w:rFonts w:cs="Times New Roman"/>
          <w:szCs w:val="24"/>
        </w:rPr>
        <w:t>n bir bölümünü karşılayabil</w:t>
      </w:r>
      <w:r w:rsidR="00013C4B" w:rsidRPr="001B4E77">
        <w:rPr>
          <w:rFonts w:cs="Times New Roman"/>
          <w:szCs w:val="24"/>
        </w:rPr>
        <w:t>diği ifade edilmektedir</w:t>
      </w:r>
      <w:r w:rsidR="00325358" w:rsidRPr="001B4E77">
        <w:rPr>
          <w:rFonts w:cs="Times New Roman"/>
          <w:szCs w:val="24"/>
        </w:rPr>
        <w:t xml:space="preserve">. </w:t>
      </w:r>
      <w:r w:rsidR="00013C4B" w:rsidRPr="001B4E77">
        <w:rPr>
          <w:rFonts w:cs="Times New Roman"/>
          <w:szCs w:val="24"/>
        </w:rPr>
        <w:t>Y</w:t>
      </w:r>
      <w:r w:rsidR="00100485" w:rsidRPr="001B4E77">
        <w:rPr>
          <w:rFonts w:cs="Times New Roman"/>
          <w:szCs w:val="24"/>
        </w:rPr>
        <w:t>apılan klinik ve biyokimyasal çalışmalar</w:t>
      </w:r>
      <w:r w:rsidR="00013C4B" w:rsidRPr="001B4E77">
        <w:rPr>
          <w:rFonts w:cs="Times New Roman"/>
          <w:szCs w:val="24"/>
        </w:rPr>
        <w:t xml:space="preserve"> göstermektedir ki; süt tüketimi </w:t>
      </w:r>
      <w:r w:rsidR="000E460C" w:rsidRPr="001B4E77">
        <w:rPr>
          <w:rFonts w:cs="Times New Roman"/>
          <w:szCs w:val="24"/>
        </w:rPr>
        <w:t>kalp sağlığının korunmasında, sindirim sistemi kanserlerinin görülme sıklığının azalmasında</w:t>
      </w:r>
      <w:r w:rsidR="00351D04">
        <w:rPr>
          <w:rFonts w:cs="Times New Roman"/>
          <w:szCs w:val="24"/>
        </w:rPr>
        <w:t xml:space="preserve"> ve</w:t>
      </w:r>
      <w:r w:rsidR="000E460C" w:rsidRPr="001B4E77">
        <w:rPr>
          <w:rFonts w:cs="Times New Roman"/>
          <w:szCs w:val="24"/>
        </w:rPr>
        <w:t xml:space="preserve"> diş hastalıklarının önlenmesinde de </w:t>
      </w:r>
      <w:r w:rsidR="00100485" w:rsidRPr="001B4E77">
        <w:rPr>
          <w:rFonts w:cs="Times New Roman"/>
          <w:szCs w:val="24"/>
        </w:rPr>
        <w:t>önemli rol oyna</w:t>
      </w:r>
      <w:r w:rsidR="009F7CEB">
        <w:rPr>
          <w:rFonts w:cs="Times New Roman"/>
          <w:szCs w:val="24"/>
        </w:rPr>
        <w:t>maktadır</w:t>
      </w:r>
      <w:r w:rsidR="00A84E4A" w:rsidRPr="001B4E77">
        <w:rPr>
          <w:rFonts w:cs="Times New Roman"/>
          <w:szCs w:val="24"/>
        </w:rPr>
        <w:t xml:space="preserve"> (</w:t>
      </w:r>
      <w:r w:rsidR="00100485" w:rsidRPr="001B4E77">
        <w:rPr>
          <w:rFonts w:cs="Times New Roman"/>
          <w:szCs w:val="24"/>
        </w:rPr>
        <w:t>Onurlubaş</w:t>
      </w:r>
      <w:r w:rsidR="00F56452" w:rsidRPr="001B4E77">
        <w:rPr>
          <w:rFonts w:cs="Times New Roman"/>
          <w:szCs w:val="24"/>
        </w:rPr>
        <w:t xml:space="preserve"> ve Çakırlar</w:t>
      </w:r>
      <w:r w:rsidR="00100485" w:rsidRPr="001B4E77">
        <w:rPr>
          <w:rFonts w:cs="Times New Roman"/>
          <w:szCs w:val="24"/>
        </w:rPr>
        <w:t>, 2016)</w:t>
      </w:r>
      <w:r w:rsidR="00325358" w:rsidRPr="001B4E77">
        <w:rPr>
          <w:rFonts w:cs="Times New Roman"/>
          <w:szCs w:val="24"/>
        </w:rPr>
        <w:t>.</w:t>
      </w:r>
      <w:r w:rsidR="00240D07" w:rsidRPr="00240D07">
        <w:rPr>
          <w:color w:val="FF0000"/>
        </w:rPr>
        <w:t xml:space="preserve"> </w:t>
      </w:r>
    </w:p>
    <w:p w:rsidR="00DE3ADD" w:rsidRDefault="00576369" w:rsidP="00DE3ADD">
      <w:pPr>
        <w:tabs>
          <w:tab w:val="left" w:pos="2989"/>
        </w:tabs>
        <w:ind w:firstLine="567"/>
        <w:rPr>
          <w:rFonts w:cs="Times New Roman"/>
          <w:color w:val="FF0000"/>
          <w:szCs w:val="24"/>
        </w:rPr>
      </w:pPr>
      <w:r w:rsidRPr="002F3C9A">
        <w:t>Toplumun eğitim düzeyindeki yükselme</w:t>
      </w:r>
      <w:r w:rsidR="00ED323C" w:rsidRPr="002F3C9A">
        <w:t xml:space="preserve">, </w:t>
      </w:r>
      <w:r w:rsidR="00351D04" w:rsidRPr="002F3C9A">
        <w:t xml:space="preserve">çalışan nüfus yoğunluğundaki </w:t>
      </w:r>
      <w:r w:rsidRPr="002F3C9A">
        <w:t>artış</w:t>
      </w:r>
      <w:r w:rsidR="00416205" w:rsidRPr="002F3C9A">
        <w:t xml:space="preserve"> ve kentleşme gibi </w:t>
      </w:r>
      <w:r w:rsidR="00205F31">
        <w:t xml:space="preserve">demografik yapıdaki </w:t>
      </w:r>
      <w:r w:rsidR="00416205" w:rsidRPr="002F3C9A">
        <w:t>değişimler</w:t>
      </w:r>
      <w:r w:rsidR="00351D04" w:rsidRPr="002F3C9A">
        <w:t xml:space="preserve"> bireyler</w:t>
      </w:r>
      <w:r w:rsidR="00416205" w:rsidRPr="002F3C9A">
        <w:t>in</w:t>
      </w:r>
      <w:r w:rsidR="00351D04" w:rsidRPr="002F3C9A">
        <w:t xml:space="preserve"> </w:t>
      </w:r>
      <w:r w:rsidR="00ED323C" w:rsidRPr="002F3C9A">
        <w:t xml:space="preserve">de </w:t>
      </w:r>
      <w:r w:rsidR="00351D04" w:rsidRPr="002F3C9A">
        <w:t>sağlıklı beslenme k</w:t>
      </w:r>
      <w:r w:rsidR="00416205" w:rsidRPr="002F3C9A">
        <w:t>onusun</w:t>
      </w:r>
      <w:r w:rsidR="00ED323C" w:rsidRPr="002F3C9A">
        <w:t>d</w:t>
      </w:r>
      <w:r w:rsidR="00416205" w:rsidRPr="002F3C9A">
        <w:t xml:space="preserve">a </w:t>
      </w:r>
      <w:r w:rsidR="00ED323C" w:rsidRPr="002F3C9A">
        <w:t>bilinçlenmesine</w:t>
      </w:r>
      <w:r w:rsidR="00351D04" w:rsidRPr="002F3C9A">
        <w:t xml:space="preserve"> </w:t>
      </w:r>
      <w:r w:rsidR="00416205" w:rsidRPr="002F3C9A">
        <w:t>neden olmuştur</w:t>
      </w:r>
      <w:r w:rsidR="00351D04" w:rsidRPr="002F3C9A">
        <w:t xml:space="preserve">. </w:t>
      </w:r>
      <w:r w:rsidR="00351D04" w:rsidRPr="00351D04">
        <w:t>Bu durum ise modern tesislerde hijyenik kalitesi yükse</w:t>
      </w:r>
      <w:r w:rsidR="00DE3ADD">
        <w:t xml:space="preserve">k süt ve süt ürünlerinin üretiminin </w:t>
      </w:r>
      <w:r w:rsidR="00351D04" w:rsidRPr="00351D04">
        <w:t xml:space="preserve">artmasını sağlamıştır. </w:t>
      </w:r>
      <w:r w:rsidR="00240D07" w:rsidRPr="00E217F2">
        <w:t>Dünya’da</w:t>
      </w:r>
      <w:r w:rsidR="00240D07">
        <w:rPr>
          <w:color w:val="FF0000"/>
        </w:rPr>
        <w:t xml:space="preserve"> </w:t>
      </w:r>
      <w:r w:rsidR="00240D07">
        <w:t>2017 yılı süt üretimi</w:t>
      </w:r>
      <w:r w:rsidR="003E6317">
        <w:t>nin</w:t>
      </w:r>
      <w:r w:rsidR="00240D07">
        <w:t xml:space="preserve"> </w:t>
      </w:r>
      <w:r w:rsidR="007206AF">
        <w:t xml:space="preserve">bir önceki yıla oranla %2,5 artışla </w:t>
      </w:r>
      <w:r w:rsidR="00240D07">
        <w:t>ortalama 811,9 milyon ton ol</w:t>
      </w:r>
      <w:r w:rsidR="003E6317">
        <w:t>duğu</w:t>
      </w:r>
      <w:r w:rsidR="00240D07">
        <w:t xml:space="preserve"> kaydedilirken, peynir üretimi</w:t>
      </w:r>
      <w:r w:rsidR="003E6317">
        <w:t>nin</w:t>
      </w:r>
      <w:r w:rsidR="00240D07">
        <w:t xml:space="preserve"> </w:t>
      </w:r>
      <w:r w:rsidR="003E6317">
        <w:t xml:space="preserve">ise </w:t>
      </w:r>
      <w:r w:rsidR="00240D07">
        <w:t>ortalama 164 milyon ton ol</w:t>
      </w:r>
      <w:r w:rsidR="003E6317">
        <w:t>duğu</w:t>
      </w:r>
      <w:r w:rsidR="00240D07">
        <w:t xml:space="preserve"> </w:t>
      </w:r>
      <w:r w:rsidR="00240D07" w:rsidRPr="007206AF">
        <w:t>bildirilmiştir. Ülkemizde 2018 yılı kişi başı içme sütü tüketimi</w:t>
      </w:r>
      <w:r w:rsidR="00862FA6" w:rsidRPr="007206AF">
        <w:t>nin</w:t>
      </w:r>
      <w:r w:rsidR="00240D07" w:rsidRPr="007206AF">
        <w:t xml:space="preserve"> yaklaşık 41,5 kg olduğu tahmin edilmektedir.</w:t>
      </w:r>
      <w:r w:rsidR="00240D07" w:rsidRPr="007206AF">
        <w:rPr>
          <w:rFonts w:cs="Times New Roman"/>
          <w:szCs w:val="24"/>
        </w:rPr>
        <w:t xml:space="preserve"> </w:t>
      </w:r>
      <w:r w:rsidR="004558EB" w:rsidRPr="007206AF">
        <w:rPr>
          <w:rFonts w:cs="Times New Roman"/>
          <w:szCs w:val="24"/>
        </w:rPr>
        <w:t>Türkiye İstatistik Kurumu</w:t>
      </w:r>
      <w:r w:rsidR="004558EB" w:rsidRPr="007206AF">
        <w:t xml:space="preserve"> </w:t>
      </w:r>
      <w:r w:rsidR="00177AA4" w:rsidRPr="007206AF">
        <w:t>(</w:t>
      </w:r>
      <w:r w:rsidR="004558EB" w:rsidRPr="007206AF">
        <w:t>TÜİK</w:t>
      </w:r>
      <w:r w:rsidR="00177AA4" w:rsidRPr="007206AF">
        <w:rPr>
          <w:rFonts w:cs="Times New Roman"/>
          <w:szCs w:val="24"/>
        </w:rPr>
        <w:t>)</w:t>
      </w:r>
      <w:r w:rsidR="00240D07" w:rsidRPr="007206AF">
        <w:t xml:space="preserve"> tarafından </w:t>
      </w:r>
      <w:r w:rsidR="003E6317" w:rsidRPr="007206AF">
        <w:t xml:space="preserve">2018 yılı </w:t>
      </w:r>
      <w:r w:rsidR="00240D07" w:rsidRPr="007206AF">
        <w:t>çiğ süt üretim</w:t>
      </w:r>
      <w:r w:rsidR="003E6317">
        <w:t xml:space="preserve"> miktarı</w:t>
      </w:r>
      <w:r w:rsidR="002F3C9A">
        <w:t xml:space="preserve"> </w:t>
      </w:r>
      <w:r w:rsidR="00240D07" w:rsidRPr="007206AF">
        <w:t xml:space="preserve">ile aynı yıla ilişkin nüfus verileri </w:t>
      </w:r>
      <w:r w:rsidR="003E6317">
        <w:t>göz önüne alındığında</w:t>
      </w:r>
      <w:r w:rsidR="00240D07" w:rsidRPr="007206AF">
        <w:t xml:space="preserve"> kişi başı süt tüketimi</w:t>
      </w:r>
      <w:r w:rsidR="003E6317">
        <w:t>nin</w:t>
      </w:r>
      <w:r w:rsidR="00240D07" w:rsidRPr="007206AF">
        <w:t xml:space="preserve"> 270 kg</w:t>
      </w:r>
      <w:r w:rsidR="004558EB">
        <w:t xml:space="preserve"> olduğu görülmektedir</w:t>
      </w:r>
      <w:r w:rsidR="00240D07" w:rsidRPr="007206AF">
        <w:t xml:space="preserve">. </w:t>
      </w:r>
      <w:r w:rsidR="00862FA6" w:rsidRPr="007206AF">
        <w:t xml:space="preserve">Ülkemizde </w:t>
      </w:r>
      <w:r w:rsidR="00240D07" w:rsidRPr="007206AF">
        <w:t>2018 yılı toplam peynir üretim miktarı</w:t>
      </w:r>
      <w:r w:rsidR="003E6317">
        <w:t xml:space="preserve">nın </w:t>
      </w:r>
      <w:r w:rsidR="003E6317" w:rsidRPr="007206AF">
        <w:t>756 bin ton</w:t>
      </w:r>
      <w:r w:rsidR="00240D07" w:rsidRPr="007206AF">
        <w:t xml:space="preserve">, </w:t>
      </w:r>
      <w:r w:rsidR="003E6317">
        <w:t>aynı yıl</w:t>
      </w:r>
      <w:r w:rsidR="00240D07" w:rsidRPr="007206AF">
        <w:t xml:space="preserve"> kişi başına düşen</w:t>
      </w:r>
      <w:r w:rsidR="00031CBA">
        <w:t xml:space="preserve"> yıllık peynir tüketim</w:t>
      </w:r>
      <w:r w:rsidR="003E6317">
        <w:t>inin ise</w:t>
      </w:r>
      <w:r w:rsidR="00240D07" w:rsidRPr="007206AF">
        <w:t xml:space="preserve">18,4 kg olduğu tahmin edilmektedir </w:t>
      </w:r>
      <w:r w:rsidR="00240D07" w:rsidRPr="000A50F1">
        <w:t>(</w:t>
      </w:r>
      <w:r w:rsidR="00177AA4" w:rsidRPr="000A50F1">
        <w:t>U</w:t>
      </w:r>
      <w:r w:rsidR="00240D07" w:rsidRPr="000A50F1">
        <w:t xml:space="preserve">lusal </w:t>
      </w:r>
      <w:r w:rsidR="00177AA4" w:rsidRPr="000A50F1">
        <w:t>Süt K</w:t>
      </w:r>
      <w:r w:rsidR="00240D07" w:rsidRPr="000A50F1">
        <w:t>onseyi, 2018</w:t>
      </w:r>
      <w:r w:rsidR="00240D07" w:rsidRPr="007206AF">
        <w:t>).</w:t>
      </w:r>
    </w:p>
    <w:p w:rsidR="00F56877" w:rsidRPr="00792244" w:rsidRDefault="002A303C" w:rsidP="00792244">
      <w:pPr>
        <w:tabs>
          <w:tab w:val="left" w:pos="2989"/>
        </w:tabs>
        <w:ind w:firstLine="567"/>
        <w:rPr>
          <w:rFonts w:cs="Times New Roman"/>
          <w:szCs w:val="24"/>
        </w:rPr>
      </w:pPr>
      <w:r>
        <w:rPr>
          <w:rFonts w:cs="Times New Roman"/>
          <w:szCs w:val="24"/>
        </w:rPr>
        <w:t>S</w:t>
      </w:r>
      <w:r w:rsidR="007B6A42" w:rsidRPr="0093401D">
        <w:rPr>
          <w:rFonts w:cs="Times New Roman"/>
          <w:szCs w:val="24"/>
        </w:rPr>
        <w:t>üt</w:t>
      </w:r>
      <w:r w:rsidR="005B7140" w:rsidRPr="0093401D">
        <w:rPr>
          <w:rFonts w:cs="Times New Roman"/>
          <w:szCs w:val="24"/>
        </w:rPr>
        <w:t>,</w:t>
      </w:r>
      <w:r w:rsidR="007B6A42" w:rsidRPr="0093401D">
        <w:rPr>
          <w:rFonts w:cs="Times New Roman"/>
          <w:szCs w:val="24"/>
        </w:rPr>
        <w:t xml:space="preserve"> </w:t>
      </w:r>
      <w:r w:rsidR="007206AF">
        <w:rPr>
          <w:rFonts w:cs="Times New Roman"/>
          <w:szCs w:val="24"/>
        </w:rPr>
        <w:t>m</w:t>
      </w:r>
      <w:r w:rsidR="007206AF" w:rsidRPr="0093401D">
        <w:rPr>
          <w:rFonts w:cs="Times New Roman"/>
          <w:szCs w:val="24"/>
        </w:rPr>
        <w:t>em</w:t>
      </w:r>
      <w:r w:rsidR="007206AF">
        <w:rPr>
          <w:rFonts w:cs="Times New Roman"/>
          <w:szCs w:val="24"/>
        </w:rPr>
        <w:t>e içerisinde steril kabul edilirken</w:t>
      </w:r>
      <w:r w:rsidR="007206AF" w:rsidRPr="0093401D">
        <w:rPr>
          <w:rFonts w:cs="Times New Roman"/>
          <w:szCs w:val="24"/>
        </w:rPr>
        <w:t xml:space="preserve"> </w:t>
      </w:r>
      <w:r w:rsidR="00234424" w:rsidRPr="0093401D">
        <w:t>meme sağlığı</w:t>
      </w:r>
      <w:r w:rsidR="0093401D" w:rsidRPr="0093401D">
        <w:t xml:space="preserve">, </w:t>
      </w:r>
      <w:r w:rsidR="00234424" w:rsidRPr="0093401D">
        <w:t>ahır, personel ve sağım hijyeni</w:t>
      </w:r>
      <w:r w:rsidR="00DE3ADD">
        <w:t>ndeki aksaklıklar ile</w:t>
      </w:r>
      <w:r w:rsidR="00234424" w:rsidRPr="0093401D">
        <w:t xml:space="preserve"> sütün </w:t>
      </w:r>
      <w:r w:rsidR="00BB4B24">
        <w:t xml:space="preserve">soğutulması ve </w:t>
      </w:r>
      <w:r w:rsidR="00234424" w:rsidRPr="0093401D">
        <w:t>muhaf</w:t>
      </w:r>
      <w:r w:rsidR="0093401D" w:rsidRPr="0093401D">
        <w:t xml:space="preserve">azası </w:t>
      </w:r>
      <w:r w:rsidR="00DE3ADD">
        <w:rPr>
          <w:rFonts w:cs="Times New Roman"/>
          <w:szCs w:val="24"/>
        </w:rPr>
        <w:t xml:space="preserve">aşamalarındaki dikkatsizlikler </w:t>
      </w:r>
      <w:r w:rsidR="00DE3ADD">
        <w:rPr>
          <w:rFonts w:cs="Times New Roman"/>
          <w:bCs/>
          <w:szCs w:val="24"/>
        </w:rPr>
        <w:t xml:space="preserve">nedeniyle </w:t>
      </w:r>
      <w:r w:rsidR="00404692">
        <w:rPr>
          <w:rFonts w:cs="Times New Roman"/>
          <w:bCs/>
          <w:szCs w:val="24"/>
        </w:rPr>
        <w:t xml:space="preserve">çeşitli </w:t>
      </w:r>
      <w:r w:rsidR="007B6A42" w:rsidRPr="0093401D">
        <w:rPr>
          <w:rFonts w:cs="Times New Roman"/>
          <w:bCs/>
          <w:szCs w:val="24"/>
        </w:rPr>
        <w:t>mikroorganizma</w:t>
      </w:r>
      <w:r w:rsidR="007E3538">
        <w:rPr>
          <w:rFonts w:cs="Times New Roman"/>
          <w:bCs/>
          <w:szCs w:val="24"/>
        </w:rPr>
        <w:t>lar</w:t>
      </w:r>
      <w:r w:rsidR="007B6A42" w:rsidRPr="0093401D">
        <w:rPr>
          <w:rFonts w:cs="Times New Roman"/>
          <w:bCs/>
          <w:szCs w:val="24"/>
        </w:rPr>
        <w:t xml:space="preserve"> ile</w:t>
      </w:r>
      <w:r w:rsidR="007B6A42" w:rsidRPr="001B4E77">
        <w:rPr>
          <w:rFonts w:cs="Times New Roman"/>
          <w:bCs/>
          <w:szCs w:val="24"/>
        </w:rPr>
        <w:t xml:space="preserve"> kontamine olabilmektedir. </w:t>
      </w:r>
      <w:r w:rsidR="00DD4087">
        <w:rPr>
          <w:rFonts w:cs="Times New Roman"/>
          <w:bCs/>
          <w:szCs w:val="24"/>
        </w:rPr>
        <w:t>Hijyenik</w:t>
      </w:r>
      <w:r w:rsidR="00404692" w:rsidRPr="001B4E77">
        <w:rPr>
          <w:rFonts w:cs="Times New Roman"/>
          <w:bCs/>
          <w:szCs w:val="24"/>
        </w:rPr>
        <w:t xml:space="preserve"> koşullarda muhafaza edilmediği takdirde </w:t>
      </w:r>
      <w:r w:rsidR="00404692" w:rsidRPr="001B4E77">
        <w:rPr>
          <w:rFonts w:cs="Times New Roman"/>
          <w:szCs w:val="24"/>
        </w:rPr>
        <w:t>mikroorganizmaların gelişmesi ve üre</w:t>
      </w:r>
      <w:r w:rsidR="00404692">
        <w:rPr>
          <w:rFonts w:cs="Times New Roman"/>
          <w:szCs w:val="24"/>
        </w:rPr>
        <w:t xml:space="preserve">mesi için uygun ortam oluşturan </w:t>
      </w:r>
      <w:r w:rsidR="00404692" w:rsidRPr="001B4E77">
        <w:rPr>
          <w:rFonts w:cs="Times New Roman"/>
          <w:szCs w:val="24"/>
        </w:rPr>
        <w:t>çiğ süt ve süt ürünleri çabuk bozulabilmeleri, patojen mikroorganizmaları içerebilmeleri ve çeşitli şekillerde gıda zehirlenmelerine sebep olabilmeleri nedeniyle halk sağlığı açısından risk oluşturabilmektedir.</w:t>
      </w:r>
      <w:r w:rsidR="00404692">
        <w:rPr>
          <w:rFonts w:cs="Times New Roman"/>
          <w:szCs w:val="24"/>
        </w:rPr>
        <w:t xml:space="preserve"> Bu </w:t>
      </w:r>
      <w:r w:rsidR="00404692">
        <w:rPr>
          <w:rFonts w:cs="Times New Roman"/>
          <w:bCs/>
          <w:szCs w:val="24"/>
        </w:rPr>
        <w:t>patojen</w:t>
      </w:r>
      <w:r w:rsidR="00DD4087">
        <w:rPr>
          <w:rFonts w:cs="Times New Roman"/>
          <w:szCs w:val="24"/>
        </w:rPr>
        <w:t xml:space="preserve"> mikro</w:t>
      </w:r>
      <w:r w:rsidR="00404692">
        <w:rPr>
          <w:rFonts w:cs="Times New Roman"/>
          <w:szCs w:val="24"/>
        </w:rPr>
        <w:t>o</w:t>
      </w:r>
      <w:r w:rsidR="00DD4087">
        <w:rPr>
          <w:rFonts w:cs="Times New Roman"/>
          <w:szCs w:val="24"/>
        </w:rPr>
        <w:t>rganizmalar arasında</w:t>
      </w:r>
      <w:r w:rsidR="00404692">
        <w:rPr>
          <w:rFonts w:cs="Times New Roman"/>
          <w:szCs w:val="24"/>
        </w:rPr>
        <w:t xml:space="preserve"> </w:t>
      </w:r>
      <w:r w:rsidR="00925C4E" w:rsidRPr="00925C4E">
        <w:rPr>
          <w:rFonts w:cs="Times New Roman"/>
          <w:bCs/>
          <w:i/>
          <w:szCs w:val="24"/>
        </w:rPr>
        <w:t xml:space="preserve">Escherichia coli, Listeria monocytogenes, Salmonella </w:t>
      </w:r>
      <w:r w:rsidR="00925C4E" w:rsidRPr="00925C4E">
        <w:rPr>
          <w:rFonts w:cs="Times New Roman"/>
          <w:bCs/>
          <w:szCs w:val="24"/>
        </w:rPr>
        <w:t>spp</w:t>
      </w:r>
      <w:r w:rsidR="00925C4E" w:rsidRPr="00925C4E">
        <w:rPr>
          <w:rFonts w:cs="Times New Roman"/>
          <w:bCs/>
          <w:i/>
          <w:szCs w:val="24"/>
        </w:rPr>
        <w:t>., Staphylococcus aureus, ve Bacillus cereus</w:t>
      </w:r>
      <w:r w:rsidR="00925C4E" w:rsidRPr="00925C4E">
        <w:rPr>
          <w:rFonts w:cs="Times New Roman"/>
          <w:bCs/>
          <w:szCs w:val="24"/>
        </w:rPr>
        <w:t xml:space="preserve"> </w:t>
      </w:r>
      <w:r w:rsidR="00DD4087">
        <w:rPr>
          <w:rFonts w:cs="Times New Roman"/>
          <w:bCs/>
          <w:szCs w:val="24"/>
        </w:rPr>
        <w:t>önemli bakteriyel etkenler</w:t>
      </w:r>
      <w:r w:rsidR="00404692">
        <w:rPr>
          <w:rFonts w:cs="Times New Roman"/>
          <w:szCs w:val="24"/>
        </w:rPr>
        <w:t xml:space="preserve"> </w:t>
      </w:r>
      <w:r w:rsidR="002B2BBC">
        <w:rPr>
          <w:rFonts w:cs="Times New Roman"/>
          <w:szCs w:val="24"/>
        </w:rPr>
        <w:t>olarak bildirilmektedir</w:t>
      </w:r>
      <w:r w:rsidR="00925C4E">
        <w:rPr>
          <w:rFonts w:cs="Times New Roman"/>
          <w:bCs/>
          <w:szCs w:val="24"/>
        </w:rPr>
        <w:t xml:space="preserve">. </w:t>
      </w:r>
      <w:r w:rsidR="006A12CF">
        <w:rPr>
          <w:rFonts w:cs="Times New Roman"/>
          <w:szCs w:val="24"/>
        </w:rPr>
        <w:t>Çiğ süte,</w:t>
      </w:r>
      <w:r w:rsidR="007B6A42" w:rsidRPr="001B4E77">
        <w:rPr>
          <w:rFonts w:cs="Times New Roman"/>
          <w:szCs w:val="24"/>
        </w:rPr>
        <w:t xml:space="preserve"> dayanıklılık süresini uzatmak, olası mikroorganizmaların vejetatif formlarını yıkımlamak, bakteri sporları</w:t>
      </w:r>
      <w:r w:rsidR="0053360A">
        <w:rPr>
          <w:rFonts w:cs="Times New Roman"/>
          <w:szCs w:val="24"/>
        </w:rPr>
        <w:t xml:space="preserve">nı ve toksinlerini </w:t>
      </w:r>
      <w:r w:rsidR="007B6A42" w:rsidRPr="001B4E77">
        <w:rPr>
          <w:rFonts w:cs="Times New Roman"/>
          <w:szCs w:val="24"/>
        </w:rPr>
        <w:t>elimine etmek amacıyla</w:t>
      </w:r>
      <w:r w:rsidR="006A12CF">
        <w:rPr>
          <w:rFonts w:cs="Times New Roman"/>
          <w:szCs w:val="24"/>
        </w:rPr>
        <w:t xml:space="preserve"> </w:t>
      </w:r>
      <w:r w:rsidR="007B6A42" w:rsidRPr="001B4E77">
        <w:rPr>
          <w:rFonts w:cs="Times New Roman"/>
          <w:szCs w:val="24"/>
        </w:rPr>
        <w:t xml:space="preserve">pastörizasyon ve sterilizasyon işlemleri </w:t>
      </w:r>
      <w:r w:rsidR="007B6A42" w:rsidRPr="001B4E77">
        <w:rPr>
          <w:rFonts w:cs="Times New Roman"/>
          <w:szCs w:val="24"/>
        </w:rPr>
        <w:lastRenderedPageBreak/>
        <w:t>uygulanmaktadır</w:t>
      </w:r>
      <w:r w:rsidR="00A84E4A" w:rsidRPr="001B4E77">
        <w:rPr>
          <w:rFonts w:cs="Times New Roman"/>
          <w:szCs w:val="24"/>
        </w:rPr>
        <w:t xml:space="preserve"> (</w:t>
      </w:r>
      <w:r w:rsidR="007B6A42" w:rsidRPr="001B4E77">
        <w:rPr>
          <w:rFonts w:cs="Times New Roman"/>
          <w:szCs w:val="24"/>
        </w:rPr>
        <w:t>Özdemir, 2003).</w:t>
      </w:r>
      <w:r w:rsidR="00E92FA3">
        <w:rPr>
          <w:rFonts w:cs="Times New Roman"/>
          <w:szCs w:val="24"/>
        </w:rPr>
        <w:t xml:space="preserve"> </w:t>
      </w:r>
      <w:r w:rsidR="00404692">
        <w:rPr>
          <w:rFonts w:cs="Times New Roman"/>
          <w:szCs w:val="24"/>
        </w:rPr>
        <w:t>P</w:t>
      </w:r>
      <w:r w:rsidR="00FB0B15">
        <w:rPr>
          <w:rFonts w:cs="Times New Roman"/>
          <w:szCs w:val="24"/>
        </w:rPr>
        <w:t xml:space="preserve">eynir, </w:t>
      </w:r>
      <w:r w:rsidR="00F56877" w:rsidRPr="00F56877">
        <w:rPr>
          <w:rFonts w:cs="Times New Roman"/>
          <w:szCs w:val="24"/>
        </w:rPr>
        <w:t>yeterli donanıma</w:t>
      </w:r>
      <w:r w:rsidR="00F56877">
        <w:rPr>
          <w:rFonts w:cs="Times New Roman"/>
          <w:szCs w:val="24"/>
        </w:rPr>
        <w:t xml:space="preserve"> </w:t>
      </w:r>
      <w:r w:rsidR="00F56877" w:rsidRPr="00F56877">
        <w:rPr>
          <w:rFonts w:cs="Times New Roman"/>
          <w:szCs w:val="24"/>
        </w:rPr>
        <w:t>sah</w:t>
      </w:r>
      <w:r w:rsidR="00C123E5">
        <w:rPr>
          <w:rFonts w:cs="Times New Roman"/>
          <w:szCs w:val="24"/>
        </w:rPr>
        <w:t xml:space="preserve">ip olmayan küçük işletmelerde </w:t>
      </w:r>
      <w:r w:rsidR="00FB0B15">
        <w:rPr>
          <w:rFonts w:cs="Times New Roman"/>
          <w:szCs w:val="24"/>
        </w:rPr>
        <w:t>starter kültür kullanmadan</w:t>
      </w:r>
      <w:r w:rsidR="00404692">
        <w:rPr>
          <w:rFonts w:cs="Times New Roman"/>
          <w:szCs w:val="24"/>
        </w:rPr>
        <w:t xml:space="preserve"> </w:t>
      </w:r>
      <w:r w:rsidR="00FB0B15">
        <w:rPr>
          <w:rFonts w:cs="Times New Roman"/>
          <w:szCs w:val="24"/>
        </w:rPr>
        <w:t xml:space="preserve">üretildiğinde hijyenik kalite açısından riskli bir gıdaya dönüşebilmektedir. </w:t>
      </w:r>
      <w:r w:rsidR="00404692">
        <w:rPr>
          <w:rFonts w:cs="Times New Roman"/>
          <w:szCs w:val="24"/>
        </w:rPr>
        <w:t>Ayrıca b</w:t>
      </w:r>
      <w:r w:rsidR="0030474D">
        <w:rPr>
          <w:rFonts w:cs="Times New Roman"/>
          <w:szCs w:val="24"/>
        </w:rPr>
        <w:t>aşlangıç mikroorganizma yü</w:t>
      </w:r>
      <w:r w:rsidR="00FB0B15">
        <w:rPr>
          <w:rFonts w:cs="Times New Roman"/>
          <w:szCs w:val="24"/>
        </w:rPr>
        <w:t>künün kontrol edilmediği sütlerden üretilen</w:t>
      </w:r>
      <w:r w:rsidR="0030474D">
        <w:rPr>
          <w:rFonts w:cs="Times New Roman"/>
          <w:szCs w:val="24"/>
        </w:rPr>
        <w:t xml:space="preserve"> peynirler </w:t>
      </w:r>
      <w:r w:rsidR="00FB0B15">
        <w:rPr>
          <w:rFonts w:cs="Times New Roman"/>
          <w:szCs w:val="24"/>
        </w:rPr>
        <w:t>halk sağlığı</w:t>
      </w:r>
      <w:r w:rsidR="0030474D">
        <w:rPr>
          <w:rFonts w:cs="Times New Roman"/>
          <w:szCs w:val="24"/>
        </w:rPr>
        <w:t xml:space="preserve"> açısından </w:t>
      </w:r>
      <w:r w:rsidR="00FB0B15">
        <w:rPr>
          <w:rFonts w:cs="Times New Roman"/>
          <w:szCs w:val="24"/>
        </w:rPr>
        <w:t xml:space="preserve">tehlike </w:t>
      </w:r>
      <w:r w:rsidR="0030474D">
        <w:rPr>
          <w:rFonts w:cs="Times New Roman"/>
          <w:szCs w:val="24"/>
        </w:rPr>
        <w:t>oluşturmaktadır</w:t>
      </w:r>
      <w:r w:rsidR="00F56877" w:rsidRPr="00F56877">
        <w:rPr>
          <w:rFonts w:cs="Times New Roman"/>
          <w:szCs w:val="24"/>
        </w:rPr>
        <w:t xml:space="preserve"> (Çelik, 2009)</w:t>
      </w:r>
      <w:r w:rsidR="0030474D">
        <w:rPr>
          <w:rFonts w:cs="Times New Roman"/>
          <w:szCs w:val="24"/>
        </w:rPr>
        <w:t>.</w:t>
      </w:r>
    </w:p>
    <w:p w:rsidR="00882BDC" w:rsidRPr="007F6000" w:rsidRDefault="00BB13A3" w:rsidP="00325358">
      <w:pPr>
        <w:tabs>
          <w:tab w:val="left" w:pos="567"/>
          <w:tab w:val="left" w:pos="2989"/>
        </w:tabs>
        <w:rPr>
          <w:rFonts w:cs="Times New Roman"/>
          <w:bCs/>
          <w:color w:val="FF0000"/>
          <w:szCs w:val="24"/>
        </w:rPr>
      </w:pPr>
      <w:r w:rsidRPr="001B4E77">
        <w:rPr>
          <w:rFonts w:cs="Times New Roman"/>
          <w:szCs w:val="24"/>
        </w:rPr>
        <w:tab/>
      </w:r>
      <w:r w:rsidR="00D46EA1">
        <w:rPr>
          <w:rFonts w:cs="Times New Roman"/>
          <w:szCs w:val="24"/>
        </w:rPr>
        <w:t>Süte uyg</w:t>
      </w:r>
      <w:r w:rsidR="000D0DE3">
        <w:rPr>
          <w:rFonts w:cs="Times New Roman"/>
          <w:szCs w:val="24"/>
        </w:rPr>
        <w:t xml:space="preserve">ulanan pastörizasyon işleminde, </w:t>
      </w:r>
      <w:r w:rsidR="00D46EA1">
        <w:rPr>
          <w:rFonts w:cs="Times New Roman"/>
          <w:szCs w:val="24"/>
        </w:rPr>
        <w:t>v</w:t>
      </w:r>
      <w:r w:rsidR="007F6000">
        <w:rPr>
          <w:rFonts w:cs="Times New Roman"/>
          <w:szCs w:val="24"/>
        </w:rPr>
        <w:t>e</w:t>
      </w:r>
      <w:r w:rsidR="00D46EA1">
        <w:rPr>
          <w:rFonts w:cs="Times New Roman"/>
          <w:szCs w:val="24"/>
        </w:rPr>
        <w:t xml:space="preserve">jatatif mikroorganizmaların </w:t>
      </w:r>
      <w:r w:rsidR="000D0DE3">
        <w:rPr>
          <w:rFonts w:cs="Times New Roman"/>
          <w:szCs w:val="24"/>
        </w:rPr>
        <w:t>tamamına yakını (</w:t>
      </w:r>
      <w:r w:rsidR="00D46EA1">
        <w:rPr>
          <w:rFonts w:cs="Times New Roman"/>
          <w:szCs w:val="24"/>
        </w:rPr>
        <w:t>%</w:t>
      </w:r>
      <w:r w:rsidR="000D0DE3">
        <w:rPr>
          <w:rFonts w:cs="Times New Roman"/>
          <w:szCs w:val="24"/>
        </w:rPr>
        <w:t xml:space="preserve"> 90-99) yıkımlanırken,</w:t>
      </w:r>
      <w:r w:rsidR="00D46EA1">
        <w:rPr>
          <w:rFonts w:cs="Times New Roman"/>
          <w:szCs w:val="24"/>
        </w:rPr>
        <w:t xml:space="preserve"> </w:t>
      </w:r>
      <w:r w:rsidR="000D0DE3" w:rsidRPr="00FC4F11">
        <w:rPr>
          <w:rFonts w:cs="Times New Roman"/>
          <w:szCs w:val="24"/>
        </w:rPr>
        <w:t>ı</w:t>
      </w:r>
      <w:r w:rsidR="007F6000" w:rsidRPr="00FC4F11">
        <w:rPr>
          <w:rFonts w:cs="Times New Roman"/>
          <w:szCs w:val="24"/>
        </w:rPr>
        <w:t xml:space="preserve">sıya dirençli bakteri </w:t>
      </w:r>
      <w:r w:rsidR="009A7FCF" w:rsidRPr="00FC4F11">
        <w:rPr>
          <w:rFonts w:cs="Times New Roman"/>
          <w:szCs w:val="24"/>
        </w:rPr>
        <w:t xml:space="preserve">sporları canlı kalabilmektedir (Üçüncü, 2013).  </w:t>
      </w:r>
      <w:r w:rsidR="00991D98" w:rsidRPr="00FC4F11">
        <w:rPr>
          <w:rFonts w:cs="Times New Roman"/>
          <w:szCs w:val="24"/>
        </w:rPr>
        <w:t>Toprak kökenli olması nedeniyle yaygın görülen, prsikrotrof özellikte s</w:t>
      </w:r>
      <w:r w:rsidR="009A7FCF" w:rsidRPr="00FC4F11">
        <w:rPr>
          <w:rFonts w:cs="Times New Roman"/>
          <w:szCs w:val="24"/>
        </w:rPr>
        <w:t xml:space="preserve">porlu </w:t>
      </w:r>
      <w:r w:rsidR="00991D98" w:rsidRPr="00FC4F11">
        <w:rPr>
          <w:rFonts w:cs="Times New Roman"/>
          <w:szCs w:val="24"/>
        </w:rPr>
        <w:t xml:space="preserve">bir bakteri olan </w:t>
      </w:r>
      <w:r w:rsidR="009A7FCF" w:rsidRPr="00FC4F11">
        <w:rPr>
          <w:rFonts w:cs="Times New Roman"/>
          <w:i/>
          <w:szCs w:val="24"/>
        </w:rPr>
        <w:t>Bacillus cereus</w:t>
      </w:r>
      <w:r w:rsidR="009A7FCF" w:rsidRPr="00FC4F11">
        <w:rPr>
          <w:rFonts w:cs="Times New Roman"/>
          <w:szCs w:val="24"/>
        </w:rPr>
        <w:t xml:space="preserve"> pastörize süt ve süt ürünlerinin raf ömrünü etkilemesi nedeniyle </w:t>
      </w:r>
      <w:r w:rsidR="00991D98" w:rsidRPr="00FC4F11">
        <w:rPr>
          <w:rFonts w:cs="Times New Roman"/>
          <w:szCs w:val="24"/>
        </w:rPr>
        <w:t xml:space="preserve">oldukça </w:t>
      </w:r>
      <w:r w:rsidR="009A7FCF" w:rsidRPr="00FC4F11">
        <w:rPr>
          <w:rFonts w:cs="Times New Roman"/>
          <w:szCs w:val="24"/>
        </w:rPr>
        <w:t>önemlidir (</w:t>
      </w:r>
      <w:r w:rsidR="001B3629">
        <w:rPr>
          <w:rFonts w:cs="Times New Roman"/>
          <w:szCs w:val="24"/>
        </w:rPr>
        <w:t xml:space="preserve">Te </w:t>
      </w:r>
      <w:r w:rsidR="009A7FCF" w:rsidRPr="00FC4F11">
        <w:rPr>
          <w:rFonts w:cs="Times New Roman"/>
          <w:szCs w:val="24"/>
        </w:rPr>
        <w:t xml:space="preserve">Giffel ve ark. 1997). </w:t>
      </w:r>
      <w:r w:rsidR="00370450" w:rsidRPr="00FC4F11">
        <w:rPr>
          <w:rFonts w:cs="Times New Roman"/>
          <w:szCs w:val="24"/>
        </w:rPr>
        <w:t xml:space="preserve">Çiğ sütlere sıklıkla sağım sırasında bulaşan </w:t>
      </w:r>
      <w:r w:rsidR="00370450" w:rsidRPr="00FC4F11">
        <w:rPr>
          <w:rFonts w:cs="Times New Roman"/>
          <w:i/>
          <w:szCs w:val="24"/>
        </w:rPr>
        <w:t>B. cereus</w:t>
      </w:r>
      <w:r w:rsidR="00370450" w:rsidRPr="00FC4F11">
        <w:rPr>
          <w:rFonts w:cs="Times New Roman"/>
          <w:szCs w:val="24"/>
        </w:rPr>
        <w:t xml:space="preserve"> </w:t>
      </w:r>
      <w:r w:rsidR="002A4D60" w:rsidRPr="00FC4F11">
        <w:rPr>
          <w:rFonts w:cs="Times New Roman"/>
          <w:bCs/>
          <w:szCs w:val="24"/>
        </w:rPr>
        <w:t xml:space="preserve">ürettiği </w:t>
      </w:r>
      <w:r w:rsidR="00370450" w:rsidRPr="00FC4F11">
        <w:rPr>
          <w:rFonts w:cs="Times New Roman"/>
          <w:bCs/>
          <w:szCs w:val="24"/>
        </w:rPr>
        <w:t>ekstrasel</w:t>
      </w:r>
      <w:r w:rsidR="002A4D60" w:rsidRPr="00FC4F11">
        <w:rPr>
          <w:rFonts w:cs="Times New Roman"/>
          <w:bCs/>
          <w:szCs w:val="24"/>
        </w:rPr>
        <w:t>üler enzimler ile üründe</w:t>
      </w:r>
      <w:r w:rsidR="007F6000" w:rsidRPr="00FC4F11">
        <w:rPr>
          <w:rFonts w:cs="Times New Roman"/>
          <w:bCs/>
          <w:szCs w:val="24"/>
        </w:rPr>
        <w:t xml:space="preserve"> </w:t>
      </w:r>
      <w:r w:rsidR="002A4D60" w:rsidRPr="00FC4F11">
        <w:rPr>
          <w:rFonts w:cs="Times New Roman"/>
          <w:bCs/>
          <w:szCs w:val="24"/>
        </w:rPr>
        <w:t xml:space="preserve">bozulmalara </w:t>
      </w:r>
      <w:r w:rsidR="007F6000" w:rsidRPr="00FC4F11">
        <w:rPr>
          <w:rFonts w:cs="Times New Roman"/>
          <w:bCs/>
          <w:szCs w:val="24"/>
        </w:rPr>
        <w:t xml:space="preserve">ve </w:t>
      </w:r>
      <w:r w:rsidR="002A4D60" w:rsidRPr="00FC4F11">
        <w:rPr>
          <w:rFonts w:cs="Times New Roman"/>
          <w:bCs/>
          <w:szCs w:val="24"/>
        </w:rPr>
        <w:t xml:space="preserve">salgıladığı </w:t>
      </w:r>
      <w:r w:rsidR="007F6000" w:rsidRPr="00FC4F11">
        <w:rPr>
          <w:rFonts w:cs="Times New Roman"/>
          <w:bCs/>
          <w:szCs w:val="24"/>
        </w:rPr>
        <w:t xml:space="preserve">toksinler ile </w:t>
      </w:r>
      <w:r w:rsidR="002A4D60" w:rsidRPr="00FC4F11">
        <w:rPr>
          <w:rFonts w:cs="Times New Roman"/>
          <w:bCs/>
          <w:szCs w:val="24"/>
        </w:rPr>
        <w:t xml:space="preserve">de </w:t>
      </w:r>
      <w:r w:rsidR="00370450" w:rsidRPr="00FC4F11">
        <w:rPr>
          <w:rFonts w:cs="Times New Roman"/>
          <w:bCs/>
          <w:szCs w:val="24"/>
        </w:rPr>
        <w:t>insanlarda zehirlenmelere neden olmaktadır.</w:t>
      </w:r>
      <w:r w:rsidR="007F6000" w:rsidRPr="00FC4F11">
        <w:rPr>
          <w:rFonts w:cs="Times New Roman"/>
          <w:bCs/>
          <w:szCs w:val="24"/>
        </w:rPr>
        <w:t xml:space="preserve"> </w:t>
      </w:r>
      <w:r w:rsidR="00A84E4A" w:rsidRPr="00FC4F11">
        <w:rPr>
          <w:rFonts w:cs="Times New Roman"/>
          <w:bCs/>
          <w:i/>
          <w:szCs w:val="24"/>
        </w:rPr>
        <w:t>B</w:t>
      </w:r>
      <w:r w:rsidR="00AF0927" w:rsidRPr="00FC4F11">
        <w:rPr>
          <w:rFonts w:cs="Times New Roman"/>
          <w:bCs/>
          <w:i/>
          <w:szCs w:val="24"/>
        </w:rPr>
        <w:t>.</w:t>
      </w:r>
      <w:r w:rsidR="00A84E4A" w:rsidRPr="00FC4F11">
        <w:rPr>
          <w:rFonts w:cs="Times New Roman"/>
          <w:bCs/>
          <w:i/>
          <w:szCs w:val="24"/>
        </w:rPr>
        <w:t xml:space="preserve"> cereus</w:t>
      </w:r>
      <w:r w:rsidR="007B6A42" w:rsidRPr="00FC4F11">
        <w:rPr>
          <w:rFonts w:cs="Times New Roman"/>
          <w:bCs/>
          <w:i/>
          <w:szCs w:val="24"/>
        </w:rPr>
        <w:t xml:space="preserve"> </w:t>
      </w:r>
      <w:r w:rsidR="007F6000" w:rsidRPr="00FC4F11">
        <w:rPr>
          <w:rFonts w:cs="Times New Roman"/>
          <w:bCs/>
          <w:szCs w:val="24"/>
        </w:rPr>
        <w:t>bu anlamda gerek halk sağlığı ve gerekse</w:t>
      </w:r>
      <w:r w:rsidR="007F6000" w:rsidRPr="00FC4F11">
        <w:rPr>
          <w:rFonts w:cs="Times New Roman"/>
          <w:bCs/>
          <w:i/>
          <w:szCs w:val="24"/>
        </w:rPr>
        <w:t xml:space="preserve"> </w:t>
      </w:r>
      <w:r w:rsidR="007F6000" w:rsidRPr="00FC4F11">
        <w:rPr>
          <w:rFonts w:cs="Times New Roman"/>
          <w:bCs/>
          <w:szCs w:val="24"/>
        </w:rPr>
        <w:t>s</w:t>
      </w:r>
      <w:r w:rsidR="000D443D" w:rsidRPr="00FC4F11">
        <w:rPr>
          <w:rFonts w:cs="Times New Roman"/>
          <w:bCs/>
          <w:szCs w:val="24"/>
        </w:rPr>
        <w:t>üt teknolojisi açısından oldukça</w:t>
      </w:r>
      <w:r w:rsidR="007F6000" w:rsidRPr="00FC4F11">
        <w:rPr>
          <w:rFonts w:cs="Times New Roman"/>
          <w:bCs/>
          <w:szCs w:val="24"/>
        </w:rPr>
        <w:t xml:space="preserve"> önemlidir.</w:t>
      </w:r>
      <w:r w:rsidR="00370450" w:rsidRPr="00FC4F11">
        <w:rPr>
          <w:rFonts w:cs="Times New Roman"/>
          <w:bCs/>
          <w:szCs w:val="24"/>
        </w:rPr>
        <w:t xml:space="preserve"> </w:t>
      </w:r>
      <w:r w:rsidR="000D443D" w:rsidRPr="00FC4F11">
        <w:rPr>
          <w:rFonts w:cs="Times New Roman"/>
          <w:bCs/>
          <w:szCs w:val="24"/>
        </w:rPr>
        <w:t xml:space="preserve">Psikrotrof özelliği nedeniyle </w:t>
      </w:r>
      <w:r w:rsidR="000D443D" w:rsidRPr="00FC4F11">
        <w:rPr>
          <w:rFonts w:cs="Times New Roman"/>
          <w:szCs w:val="24"/>
        </w:rPr>
        <w:t>s</w:t>
      </w:r>
      <w:r w:rsidR="007B6A42" w:rsidRPr="00FC4F11">
        <w:rPr>
          <w:rFonts w:cs="Times New Roman"/>
          <w:szCs w:val="24"/>
        </w:rPr>
        <w:t>oğutulmuş çiğ sütte de üremeye devam edebil</w:t>
      </w:r>
      <w:r w:rsidR="00351D04" w:rsidRPr="00FC4F11">
        <w:rPr>
          <w:rFonts w:cs="Times New Roman"/>
          <w:szCs w:val="24"/>
        </w:rPr>
        <w:t xml:space="preserve">en </w:t>
      </w:r>
      <w:r w:rsidR="00D84B15" w:rsidRPr="00FC4F11">
        <w:rPr>
          <w:rFonts w:cs="Times New Roman"/>
          <w:i/>
          <w:szCs w:val="24"/>
        </w:rPr>
        <w:t>B. cereus</w:t>
      </w:r>
      <w:r w:rsidR="00351D04" w:rsidRPr="00FC4F11">
        <w:rPr>
          <w:rFonts w:cs="Times New Roman"/>
          <w:i/>
          <w:szCs w:val="24"/>
        </w:rPr>
        <w:t>,</w:t>
      </w:r>
      <w:r w:rsidR="00A84E4A" w:rsidRPr="00FC4F11">
        <w:rPr>
          <w:rFonts w:cs="Times New Roman"/>
          <w:i/>
          <w:szCs w:val="24"/>
        </w:rPr>
        <w:t xml:space="preserve"> </w:t>
      </w:r>
      <w:r w:rsidR="007B6A42" w:rsidRPr="00FC4F11">
        <w:rPr>
          <w:rFonts w:cs="Times New Roman"/>
          <w:szCs w:val="24"/>
        </w:rPr>
        <w:t>pastör</w:t>
      </w:r>
      <w:r w:rsidR="00920BEF" w:rsidRPr="00FC4F11">
        <w:rPr>
          <w:rFonts w:cs="Times New Roman"/>
          <w:szCs w:val="24"/>
        </w:rPr>
        <w:t>izasyon işlemine</w:t>
      </w:r>
      <w:r w:rsidR="007B6A42" w:rsidRPr="00FC4F11">
        <w:rPr>
          <w:rFonts w:cs="Times New Roman"/>
          <w:szCs w:val="24"/>
        </w:rPr>
        <w:t xml:space="preserve"> dirençli sporları</w:t>
      </w:r>
      <w:r w:rsidR="004858C6" w:rsidRPr="00FC4F11">
        <w:rPr>
          <w:rFonts w:cs="Times New Roman"/>
          <w:szCs w:val="24"/>
        </w:rPr>
        <w:t xml:space="preserve"> ve tüketime kadar geçen süredeki </w:t>
      </w:r>
      <w:r w:rsidR="00954A9D" w:rsidRPr="00FC4F11">
        <w:rPr>
          <w:rFonts w:cs="Times New Roman"/>
          <w:szCs w:val="24"/>
        </w:rPr>
        <w:t xml:space="preserve">hatalı </w:t>
      </w:r>
      <w:r w:rsidR="004858C6" w:rsidRPr="00FC4F11">
        <w:rPr>
          <w:rFonts w:cs="Times New Roman"/>
          <w:szCs w:val="24"/>
        </w:rPr>
        <w:t>saklama koşul</w:t>
      </w:r>
      <w:r w:rsidR="00954A9D" w:rsidRPr="00FC4F11">
        <w:rPr>
          <w:rFonts w:cs="Times New Roman"/>
          <w:szCs w:val="24"/>
        </w:rPr>
        <w:t>ları</w:t>
      </w:r>
      <w:r w:rsidR="004858C6" w:rsidRPr="00FC4F11">
        <w:rPr>
          <w:rFonts w:cs="Times New Roman"/>
          <w:szCs w:val="24"/>
        </w:rPr>
        <w:t xml:space="preserve"> </w:t>
      </w:r>
      <w:r w:rsidR="00954A9D" w:rsidRPr="00FC4F11">
        <w:rPr>
          <w:rFonts w:cs="Times New Roman"/>
          <w:szCs w:val="24"/>
        </w:rPr>
        <w:t>nedeniyle</w:t>
      </w:r>
      <w:r w:rsidR="007B6A42" w:rsidRPr="00FC4F11">
        <w:rPr>
          <w:rFonts w:cs="Times New Roman"/>
          <w:szCs w:val="24"/>
        </w:rPr>
        <w:t xml:space="preserve"> halk sağlığı açısınd</w:t>
      </w:r>
      <w:r w:rsidR="00BE1692" w:rsidRPr="00FC4F11">
        <w:rPr>
          <w:rFonts w:cs="Times New Roman"/>
          <w:szCs w:val="24"/>
        </w:rPr>
        <w:t>an risk oluştur</w:t>
      </w:r>
      <w:r w:rsidR="00F16A79" w:rsidRPr="00FC4F11">
        <w:rPr>
          <w:rFonts w:cs="Times New Roman"/>
          <w:szCs w:val="24"/>
        </w:rPr>
        <w:t>maktadır</w:t>
      </w:r>
      <w:r w:rsidR="00A84E4A" w:rsidRPr="00FC4F11">
        <w:rPr>
          <w:rFonts w:cs="Times New Roman"/>
          <w:szCs w:val="24"/>
        </w:rPr>
        <w:t xml:space="preserve"> (</w:t>
      </w:r>
      <w:r w:rsidR="00BE1692" w:rsidRPr="00FC4F11">
        <w:rPr>
          <w:rFonts w:cs="Times New Roman"/>
          <w:szCs w:val="24"/>
        </w:rPr>
        <w:t xml:space="preserve">Halkman, </w:t>
      </w:r>
      <w:r w:rsidR="000A0894" w:rsidRPr="00FC4F11">
        <w:rPr>
          <w:rFonts w:cs="Times New Roman"/>
          <w:szCs w:val="24"/>
        </w:rPr>
        <w:t xml:space="preserve">2013). Ayrıca </w:t>
      </w:r>
      <w:r w:rsidR="00114F5E" w:rsidRPr="00FC4F11">
        <w:rPr>
          <w:rFonts w:cs="Times New Roman"/>
          <w:i/>
          <w:szCs w:val="24"/>
        </w:rPr>
        <w:t xml:space="preserve">B. </w:t>
      </w:r>
      <w:r w:rsidR="00D84B15" w:rsidRPr="00FC4F11">
        <w:rPr>
          <w:rFonts w:cs="Times New Roman"/>
          <w:i/>
          <w:szCs w:val="24"/>
        </w:rPr>
        <w:t>cereus</w:t>
      </w:r>
      <w:r w:rsidR="00A84E4A" w:rsidRPr="00FC4F11">
        <w:rPr>
          <w:rFonts w:cs="Times New Roman"/>
          <w:i/>
          <w:szCs w:val="24"/>
        </w:rPr>
        <w:t xml:space="preserve"> </w:t>
      </w:r>
      <w:r w:rsidR="007B6A42" w:rsidRPr="00FC4F11">
        <w:rPr>
          <w:rFonts w:cs="Times New Roman"/>
          <w:szCs w:val="24"/>
        </w:rPr>
        <w:t>salgıladığı ekstrasellüler enzimler aracılığı ile süt proteinlerinin yapısında bozulmalara neden olarak tat, kalite nitelikleri ve raf ömrü sürelerinde azalma gibi so</w:t>
      </w:r>
      <w:r w:rsidR="00325358" w:rsidRPr="00FC4F11">
        <w:rPr>
          <w:rFonts w:cs="Times New Roman"/>
          <w:szCs w:val="24"/>
        </w:rPr>
        <w:t xml:space="preserve">runlara </w:t>
      </w:r>
      <w:r w:rsidR="00404692" w:rsidRPr="00FC4F11">
        <w:rPr>
          <w:rFonts w:cs="Times New Roman"/>
          <w:szCs w:val="24"/>
        </w:rPr>
        <w:t xml:space="preserve">da </w:t>
      </w:r>
      <w:r w:rsidR="00241F15" w:rsidRPr="00FC4F11">
        <w:rPr>
          <w:rFonts w:cs="Times New Roman"/>
          <w:szCs w:val="24"/>
        </w:rPr>
        <w:t xml:space="preserve">sebep </w:t>
      </w:r>
      <w:r w:rsidR="00325358" w:rsidRPr="00FC4F11">
        <w:rPr>
          <w:rFonts w:cs="Times New Roman"/>
          <w:szCs w:val="24"/>
        </w:rPr>
        <w:t>olmaktadır</w:t>
      </w:r>
      <w:r w:rsidR="00A84E4A" w:rsidRPr="00FC4F11">
        <w:rPr>
          <w:rFonts w:cs="Times New Roman"/>
          <w:szCs w:val="24"/>
        </w:rPr>
        <w:t xml:space="preserve"> (</w:t>
      </w:r>
      <w:r w:rsidR="009F28E9" w:rsidRPr="00FC4F11">
        <w:rPr>
          <w:rFonts w:cs="Times New Roman"/>
          <w:szCs w:val="24"/>
        </w:rPr>
        <w:t>Güler</w:t>
      </w:r>
      <w:r w:rsidR="007B6A42" w:rsidRPr="00FC4F11">
        <w:rPr>
          <w:rFonts w:cs="Times New Roman"/>
          <w:szCs w:val="24"/>
        </w:rPr>
        <w:t>, 2006).</w:t>
      </w:r>
    </w:p>
    <w:p w:rsidR="006E0F7D" w:rsidRDefault="007B6A42" w:rsidP="006E0F7D">
      <w:pPr>
        <w:tabs>
          <w:tab w:val="left" w:pos="2989"/>
        </w:tabs>
        <w:ind w:firstLine="567"/>
        <w:rPr>
          <w:rFonts w:cs="Times New Roman"/>
          <w:szCs w:val="24"/>
        </w:rPr>
      </w:pPr>
      <w:r w:rsidRPr="001B4E77">
        <w:rPr>
          <w:rFonts w:cs="Times New Roman"/>
          <w:szCs w:val="24"/>
        </w:rPr>
        <w:t>Gıda zehirlenmelerine sebep olan</w:t>
      </w:r>
      <w:r w:rsidRPr="001B4E77">
        <w:t xml:space="preserve"> </w:t>
      </w:r>
      <w:r w:rsidR="00F91731" w:rsidRPr="001B4E77">
        <w:rPr>
          <w:rFonts w:cs="Times New Roman"/>
          <w:i/>
          <w:szCs w:val="24"/>
        </w:rPr>
        <w:t xml:space="preserve">B. cereus </w:t>
      </w:r>
      <w:r w:rsidRPr="001B4E77">
        <w:rPr>
          <w:rFonts w:cs="Times New Roman"/>
          <w:szCs w:val="24"/>
        </w:rPr>
        <w:t>enterotoksinleri</w:t>
      </w:r>
      <w:r w:rsidRPr="001B4E77">
        <w:rPr>
          <w:rFonts w:cs="Times New Roman"/>
          <w:i/>
          <w:szCs w:val="24"/>
        </w:rPr>
        <w:t xml:space="preserve"> </w:t>
      </w:r>
      <w:r w:rsidRPr="001B4E77">
        <w:rPr>
          <w:rFonts w:cs="Times New Roman"/>
          <w:szCs w:val="24"/>
        </w:rPr>
        <w:t>vejetatif hücreler tarafından oluşturulmaktadır.</w:t>
      </w:r>
      <w:r w:rsidRPr="001B4E77">
        <w:rPr>
          <w:rFonts w:cs="Times New Roman"/>
          <w:i/>
          <w:szCs w:val="24"/>
        </w:rPr>
        <w:t xml:space="preserve"> </w:t>
      </w:r>
      <w:r w:rsidR="00F91731" w:rsidRPr="001B4E77">
        <w:rPr>
          <w:rFonts w:cs="Times New Roman"/>
          <w:i/>
          <w:szCs w:val="24"/>
        </w:rPr>
        <w:t xml:space="preserve">B. cereus </w:t>
      </w:r>
      <w:r w:rsidRPr="001B4E77">
        <w:rPr>
          <w:rFonts w:cs="Times New Roman"/>
          <w:szCs w:val="24"/>
        </w:rPr>
        <w:t>2 farklı tip enterotoksini ile 2 farklı tip gıda zehirlenmesine neden olma</w:t>
      </w:r>
      <w:r w:rsidR="00B4571C">
        <w:rPr>
          <w:rFonts w:cs="Times New Roman"/>
          <w:szCs w:val="24"/>
        </w:rPr>
        <w:t xml:space="preserve">ktadır. Bu gıda zehirlenmeleri </w:t>
      </w:r>
      <w:r w:rsidR="00AF0927">
        <w:rPr>
          <w:rFonts w:cs="Times New Roman"/>
          <w:szCs w:val="24"/>
        </w:rPr>
        <w:t>labil toksinin oluşturduğu “</w:t>
      </w:r>
      <w:r w:rsidRPr="001B4E77">
        <w:rPr>
          <w:rFonts w:cs="Times New Roman"/>
          <w:szCs w:val="24"/>
        </w:rPr>
        <w:t xml:space="preserve">diyarel sendrom” </w:t>
      </w:r>
      <w:r w:rsidR="00541991">
        <w:rPr>
          <w:rFonts w:cs="Times New Roman"/>
          <w:szCs w:val="24"/>
        </w:rPr>
        <w:t>il</w:t>
      </w:r>
      <w:r w:rsidRPr="001B4E77">
        <w:rPr>
          <w:rFonts w:cs="Times New Roman"/>
          <w:szCs w:val="24"/>
        </w:rPr>
        <w:t>e stabil toksin tarafın</w:t>
      </w:r>
      <w:r w:rsidR="00C16709" w:rsidRPr="001B4E77">
        <w:rPr>
          <w:rFonts w:cs="Times New Roman"/>
          <w:szCs w:val="24"/>
        </w:rPr>
        <w:t>dan oluşturulan “emetik sendrom</w:t>
      </w:r>
      <w:r w:rsidR="002C495A">
        <w:rPr>
          <w:rFonts w:cs="Times New Roman"/>
          <w:szCs w:val="24"/>
        </w:rPr>
        <w:t>”</w:t>
      </w:r>
      <w:r w:rsidR="00B4571C">
        <w:rPr>
          <w:rFonts w:cs="Times New Roman"/>
          <w:szCs w:val="24"/>
        </w:rPr>
        <w:t xml:space="preserve"> olarak isimlendirilmektedir</w:t>
      </w:r>
      <w:r w:rsidR="00B8646A">
        <w:rPr>
          <w:rFonts w:cs="Times New Roman"/>
          <w:szCs w:val="24"/>
        </w:rPr>
        <w:t xml:space="preserve"> </w:t>
      </w:r>
      <w:r w:rsidR="00A84E4A" w:rsidRPr="001B4E77">
        <w:rPr>
          <w:rFonts w:cs="Times New Roman"/>
          <w:szCs w:val="24"/>
        </w:rPr>
        <w:t>(</w:t>
      </w:r>
      <w:r w:rsidRPr="001B4E77">
        <w:rPr>
          <w:rFonts w:cs="Times New Roman"/>
          <w:szCs w:val="24"/>
        </w:rPr>
        <w:t>Erol, 2007).</w:t>
      </w:r>
      <w:r w:rsidR="006E0F7D" w:rsidRPr="006E0F7D">
        <w:rPr>
          <w:rFonts w:cs="Times New Roman"/>
          <w:szCs w:val="24"/>
        </w:rPr>
        <w:t xml:space="preserve"> </w:t>
      </w:r>
    </w:p>
    <w:p w:rsidR="006E0F7D" w:rsidRPr="001B4E77" w:rsidRDefault="006E0F7D" w:rsidP="00A3573D">
      <w:pPr>
        <w:tabs>
          <w:tab w:val="left" w:pos="2989"/>
        </w:tabs>
        <w:ind w:firstLine="567"/>
        <w:rPr>
          <w:rFonts w:cs="Times New Roman"/>
          <w:szCs w:val="24"/>
        </w:rPr>
      </w:pPr>
      <w:r w:rsidRPr="001B4E77">
        <w:rPr>
          <w:rFonts w:cs="Times New Roman"/>
          <w:szCs w:val="24"/>
        </w:rPr>
        <w:t xml:space="preserve">Türk Gıda Kodeksi Mikrobiyolojik Kriterler Yönetmeliği’nde (2011) </w:t>
      </w:r>
      <w:r w:rsidRPr="001B4E77">
        <w:rPr>
          <w:rFonts w:cs="Times New Roman"/>
          <w:i/>
          <w:szCs w:val="24"/>
        </w:rPr>
        <w:t>B. cereus</w:t>
      </w:r>
      <w:r w:rsidRPr="001B4E77">
        <w:rPr>
          <w:rFonts w:cs="Times New Roman"/>
          <w:szCs w:val="24"/>
        </w:rPr>
        <w:t xml:space="preserve"> için tüketime hazır olmayan süt ürünlerinde </w:t>
      </w:r>
      <w:r w:rsidR="00A3573D">
        <w:rPr>
          <w:rFonts w:cs="Times New Roman"/>
          <w:szCs w:val="24"/>
        </w:rPr>
        <w:t>incelen tüm örneklerin 10</w:t>
      </w:r>
      <w:r w:rsidR="00A3573D" w:rsidRPr="00A3573D">
        <w:rPr>
          <w:rFonts w:cs="Times New Roman"/>
          <w:szCs w:val="24"/>
          <w:vertAlign w:val="superscript"/>
        </w:rPr>
        <w:t>3</w:t>
      </w:r>
      <w:r w:rsidR="00A3573D">
        <w:rPr>
          <w:rFonts w:cs="Times New Roman"/>
          <w:szCs w:val="24"/>
        </w:rPr>
        <w:t xml:space="preserve"> kob/g-ml geçmemesi gerektiği, en fazla 5 numuneden 2 adet örneğin</w:t>
      </w:r>
      <w:r w:rsidR="00385CA1">
        <w:rPr>
          <w:rFonts w:cs="Times New Roman"/>
          <w:szCs w:val="24"/>
        </w:rPr>
        <w:t xml:space="preserve"> </w:t>
      </w:r>
      <w:r w:rsidR="00A3573D">
        <w:rPr>
          <w:rFonts w:cs="Times New Roman"/>
          <w:szCs w:val="24"/>
        </w:rPr>
        <w:t>10</w:t>
      </w:r>
      <w:r w:rsidR="00A3573D" w:rsidRPr="00A3573D">
        <w:rPr>
          <w:rFonts w:cs="Times New Roman"/>
          <w:szCs w:val="24"/>
          <w:vertAlign w:val="superscript"/>
        </w:rPr>
        <w:t>3</w:t>
      </w:r>
      <w:r w:rsidR="00A3573D">
        <w:rPr>
          <w:rFonts w:cs="Times New Roman"/>
          <w:szCs w:val="24"/>
        </w:rPr>
        <w:t>-</w:t>
      </w:r>
      <w:r w:rsidRPr="001B4E77">
        <w:rPr>
          <w:rFonts w:cs="Times New Roman"/>
          <w:szCs w:val="24"/>
        </w:rPr>
        <w:t>10</w:t>
      </w:r>
      <w:r w:rsidR="00A3573D">
        <w:rPr>
          <w:rFonts w:cs="Times New Roman"/>
          <w:szCs w:val="24"/>
          <w:vertAlign w:val="superscript"/>
        </w:rPr>
        <w:t>4</w:t>
      </w:r>
      <w:r w:rsidRPr="001B4E77">
        <w:rPr>
          <w:rFonts w:cs="Times New Roman"/>
          <w:szCs w:val="24"/>
          <w:vertAlign w:val="superscript"/>
        </w:rPr>
        <w:t xml:space="preserve"> </w:t>
      </w:r>
      <w:r w:rsidRPr="001B4E77">
        <w:rPr>
          <w:rFonts w:cs="Times New Roman"/>
          <w:szCs w:val="24"/>
        </w:rPr>
        <w:t>kob/g-ml</w:t>
      </w:r>
      <w:r w:rsidR="00A3573D">
        <w:rPr>
          <w:rFonts w:cs="Times New Roman"/>
          <w:szCs w:val="24"/>
        </w:rPr>
        <w:t xml:space="preserve"> arasında olmasına izin verildiği; </w:t>
      </w:r>
      <w:r w:rsidRPr="001B4E77">
        <w:rPr>
          <w:rFonts w:cs="Times New Roman"/>
          <w:szCs w:val="24"/>
        </w:rPr>
        <w:t xml:space="preserve"> tüketime hazır süt ürünlerinde </w:t>
      </w:r>
      <w:r w:rsidR="00A3573D">
        <w:rPr>
          <w:rFonts w:cs="Times New Roman"/>
          <w:szCs w:val="24"/>
        </w:rPr>
        <w:t>incelenen tüm örneklerin 10</w:t>
      </w:r>
      <w:r w:rsidR="00A3573D" w:rsidRPr="00A3573D">
        <w:rPr>
          <w:rFonts w:cs="Times New Roman"/>
          <w:szCs w:val="24"/>
          <w:vertAlign w:val="superscript"/>
        </w:rPr>
        <w:t>2</w:t>
      </w:r>
      <w:r w:rsidR="00A3573D">
        <w:rPr>
          <w:rFonts w:cs="Times New Roman"/>
          <w:szCs w:val="24"/>
        </w:rPr>
        <w:t xml:space="preserve"> kob/g-ml sınır değer</w:t>
      </w:r>
      <w:r w:rsidR="001A7B47">
        <w:rPr>
          <w:rFonts w:cs="Times New Roman"/>
          <w:szCs w:val="24"/>
        </w:rPr>
        <w:t>i</w:t>
      </w:r>
      <w:r w:rsidR="00A3573D">
        <w:rPr>
          <w:rFonts w:cs="Times New Roman"/>
          <w:szCs w:val="24"/>
        </w:rPr>
        <w:t xml:space="preserve"> </w:t>
      </w:r>
      <w:r w:rsidR="001A7B47">
        <w:rPr>
          <w:rFonts w:cs="Times New Roman"/>
          <w:szCs w:val="24"/>
        </w:rPr>
        <w:t>geçmemesi gerektiği ve</w:t>
      </w:r>
      <w:r w:rsidR="00A3573D">
        <w:rPr>
          <w:rFonts w:cs="Times New Roman"/>
          <w:szCs w:val="24"/>
        </w:rPr>
        <w:t xml:space="preserve"> en fazla 5 örnekten 2 adet örneğin 10</w:t>
      </w:r>
      <w:r w:rsidR="00A3573D" w:rsidRPr="00A3573D">
        <w:rPr>
          <w:rFonts w:cs="Times New Roman"/>
          <w:szCs w:val="24"/>
          <w:vertAlign w:val="superscript"/>
        </w:rPr>
        <w:t>2</w:t>
      </w:r>
      <w:r w:rsidR="00A3573D">
        <w:rPr>
          <w:rFonts w:cs="Times New Roman"/>
          <w:szCs w:val="24"/>
        </w:rPr>
        <w:t>-</w:t>
      </w:r>
      <w:r w:rsidRPr="001B4E77">
        <w:rPr>
          <w:rFonts w:cs="Times New Roman"/>
          <w:szCs w:val="24"/>
        </w:rPr>
        <w:t>10</w:t>
      </w:r>
      <w:r w:rsidR="00A3573D">
        <w:rPr>
          <w:rFonts w:cs="Times New Roman"/>
          <w:szCs w:val="24"/>
          <w:vertAlign w:val="superscript"/>
        </w:rPr>
        <w:t>3</w:t>
      </w:r>
      <w:r w:rsidRPr="001B4E77">
        <w:rPr>
          <w:rFonts w:cs="Times New Roman"/>
          <w:szCs w:val="24"/>
        </w:rPr>
        <w:t xml:space="preserve"> kob/g-</w:t>
      </w:r>
      <w:r>
        <w:rPr>
          <w:rFonts w:cs="Times New Roman"/>
          <w:szCs w:val="24"/>
        </w:rPr>
        <w:t xml:space="preserve">ml </w:t>
      </w:r>
      <w:r w:rsidR="00A3573D">
        <w:rPr>
          <w:rFonts w:cs="Times New Roman"/>
          <w:szCs w:val="24"/>
        </w:rPr>
        <w:t>ara</w:t>
      </w:r>
      <w:r w:rsidR="001A7B47">
        <w:rPr>
          <w:rFonts w:cs="Times New Roman"/>
          <w:szCs w:val="24"/>
        </w:rPr>
        <w:t xml:space="preserve">sında bir değerde </w:t>
      </w:r>
      <w:r w:rsidR="00A3573D">
        <w:rPr>
          <w:rFonts w:cs="Times New Roman"/>
          <w:szCs w:val="24"/>
        </w:rPr>
        <w:t xml:space="preserve">olmasına </w:t>
      </w:r>
      <w:r w:rsidR="001A7B47">
        <w:rPr>
          <w:rFonts w:cs="Times New Roman"/>
          <w:szCs w:val="24"/>
        </w:rPr>
        <w:t>izin verilebileceği</w:t>
      </w:r>
      <w:r>
        <w:rPr>
          <w:rFonts w:cs="Times New Roman"/>
          <w:szCs w:val="24"/>
        </w:rPr>
        <w:t xml:space="preserve"> </w:t>
      </w:r>
      <w:r w:rsidR="00A3573D">
        <w:rPr>
          <w:rFonts w:cs="Times New Roman"/>
          <w:szCs w:val="24"/>
        </w:rPr>
        <w:t>bildirilmiştir</w:t>
      </w:r>
      <w:r>
        <w:rPr>
          <w:rFonts w:cs="Times New Roman"/>
          <w:szCs w:val="24"/>
        </w:rPr>
        <w:t>.</w:t>
      </w:r>
    </w:p>
    <w:p w:rsidR="007B6A42" w:rsidRPr="001B4E77" w:rsidRDefault="007B6A42" w:rsidP="000E460C">
      <w:pPr>
        <w:tabs>
          <w:tab w:val="left" w:pos="2989"/>
        </w:tabs>
        <w:ind w:firstLine="567"/>
        <w:rPr>
          <w:rFonts w:cs="Times New Roman"/>
          <w:szCs w:val="24"/>
        </w:rPr>
      </w:pPr>
      <w:r w:rsidRPr="001B4E77">
        <w:rPr>
          <w:rFonts w:cs="Times New Roman"/>
          <w:szCs w:val="24"/>
        </w:rPr>
        <w:t>Sıklıkla olmasa da s</w:t>
      </w:r>
      <w:r w:rsidR="003A1D2D">
        <w:rPr>
          <w:rFonts w:cs="Times New Roman"/>
          <w:szCs w:val="24"/>
        </w:rPr>
        <w:t xml:space="preserve">ubklinik mastitise neden olabilen </w:t>
      </w:r>
      <w:r w:rsidR="00D84B15" w:rsidRPr="001B4E77">
        <w:rPr>
          <w:rFonts w:cs="Times New Roman"/>
          <w:i/>
          <w:szCs w:val="24"/>
        </w:rPr>
        <w:t>B. cereus</w:t>
      </w:r>
      <w:r w:rsidRPr="001B4E77">
        <w:rPr>
          <w:rFonts w:cs="Times New Roman"/>
          <w:i/>
          <w:szCs w:val="24"/>
        </w:rPr>
        <w:t>’</w:t>
      </w:r>
      <w:r w:rsidRPr="001B4E77">
        <w:rPr>
          <w:rFonts w:cs="Times New Roman"/>
          <w:szCs w:val="24"/>
        </w:rPr>
        <w:t xml:space="preserve">un sağım esnasındaki </w:t>
      </w:r>
      <w:r w:rsidR="00351D04">
        <w:rPr>
          <w:rFonts w:cs="Times New Roman"/>
          <w:szCs w:val="24"/>
        </w:rPr>
        <w:t>hijyen eksiklikleri</w:t>
      </w:r>
      <w:r w:rsidRPr="001B4E77">
        <w:rPr>
          <w:rFonts w:cs="Times New Roman"/>
          <w:szCs w:val="24"/>
        </w:rPr>
        <w:t xml:space="preserve"> ile süte bulaşabildiği ve sporları ile de sağım ekipmanlarını kontamine edebildiği bilinmektedir</w:t>
      </w:r>
      <w:r w:rsidR="00A84E4A" w:rsidRPr="001B4E77">
        <w:rPr>
          <w:rFonts w:cs="Times New Roman"/>
          <w:szCs w:val="24"/>
        </w:rPr>
        <w:t xml:space="preserve"> (</w:t>
      </w:r>
      <w:r w:rsidR="00BB13A3" w:rsidRPr="001B4E77">
        <w:rPr>
          <w:rFonts w:cs="Times New Roman"/>
          <w:szCs w:val="24"/>
        </w:rPr>
        <w:t xml:space="preserve">Criely, 1994; </w:t>
      </w:r>
      <w:r w:rsidRPr="001B4E77">
        <w:rPr>
          <w:rFonts w:cs="Times New Roman"/>
          <w:szCs w:val="24"/>
        </w:rPr>
        <w:t>Tel, 2009).</w:t>
      </w:r>
      <w:r w:rsidR="0090768D" w:rsidRPr="001B4E77">
        <w:rPr>
          <w:rFonts w:cs="Times New Roman"/>
          <w:szCs w:val="24"/>
        </w:rPr>
        <w:t xml:space="preserve"> </w:t>
      </w:r>
      <w:r w:rsidR="00764AF7">
        <w:rPr>
          <w:rFonts w:cs="Times New Roman"/>
          <w:szCs w:val="24"/>
        </w:rPr>
        <w:t xml:space="preserve">Sütte </w:t>
      </w:r>
      <w:r w:rsidR="00764AF7" w:rsidRPr="001B4E77">
        <w:rPr>
          <w:rFonts w:cs="Times New Roman"/>
          <w:i/>
          <w:szCs w:val="24"/>
        </w:rPr>
        <w:t xml:space="preserve">B. cereus </w:t>
      </w:r>
      <w:r w:rsidR="00764AF7">
        <w:rPr>
          <w:rFonts w:cs="Times New Roman"/>
          <w:szCs w:val="24"/>
        </w:rPr>
        <w:t>kontaminasyonlarının başında; ahır, personel, s</w:t>
      </w:r>
      <w:r w:rsidR="0090768D" w:rsidRPr="001B4E77">
        <w:rPr>
          <w:rFonts w:cs="Times New Roman"/>
          <w:szCs w:val="24"/>
        </w:rPr>
        <w:t xml:space="preserve">ağım </w:t>
      </w:r>
      <w:r w:rsidR="00764AF7">
        <w:rPr>
          <w:rFonts w:cs="Times New Roman"/>
          <w:szCs w:val="24"/>
        </w:rPr>
        <w:t>ve ekipman hijyenindeki eksiklikler</w:t>
      </w:r>
      <w:r w:rsidR="0090768D" w:rsidRPr="001B4E77">
        <w:rPr>
          <w:rFonts w:cs="Times New Roman"/>
          <w:szCs w:val="24"/>
        </w:rPr>
        <w:t xml:space="preserve"> </w:t>
      </w:r>
      <w:r w:rsidR="00764AF7">
        <w:rPr>
          <w:rFonts w:cs="Times New Roman"/>
          <w:szCs w:val="24"/>
        </w:rPr>
        <w:t xml:space="preserve">gelir. </w:t>
      </w:r>
      <w:r w:rsidR="00351D04">
        <w:rPr>
          <w:rFonts w:cs="Times New Roman"/>
          <w:szCs w:val="24"/>
        </w:rPr>
        <w:t xml:space="preserve">Süt ve süt ürünlerinde meydana getirdiği bozulmalar ile sebep olduğu gıda zehirlenmeleri göz önüne </w:t>
      </w:r>
      <w:r w:rsidR="00351D04">
        <w:rPr>
          <w:rFonts w:cs="Times New Roman"/>
          <w:szCs w:val="24"/>
        </w:rPr>
        <w:lastRenderedPageBreak/>
        <w:t xml:space="preserve">alındığında </w:t>
      </w:r>
      <w:r w:rsidR="00351D04" w:rsidRPr="00351D04">
        <w:rPr>
          <w:rFonts w:cs="Times New Roman"/>
          <w:bCs/>
          <w:i/>
          <w:szCs w:val="24"/>
        </w:rPr>
        <w:t>B. cereus</w:t>
      </w:r>
      <w:r w:rsidR="00351D04" w:rsidRPr="00351D04">
        <w:rPr>
          <w:rFonts w:cs="Times New Roman"/>
          <w:bCs/>
          <w:szCs w:val="24"/>
        </w:rPr>
        <w:t xml:space="preserve"> hem </w:t>
      </w:r>
      <w:r w:rsidR="00764AF7" w:rsidRPr="00351D04">
        <w:rPr>
          <w:rFonts w:cs="Times New Roman"/>
          <w:bCs/>
          <w:szCs w:val="24"/>
        </w:rPr>
        <w:t xml:space="preserve">halk sağlığı hem de </w:t>
      </w:r>
      <w:r w:rsidR="00351D04" w:rsidRPr="00351D04">
        <w:rPr>
          <w:rFonts w:cs="Times New Roman"/>
          <w:bCs/>
          <w:szCs w:val="24"/>
        </w:rPr>
        <w:t xml:space="preserve">süt endüstrisi </w:t>
      </w:r>
      <w:r w:rsidR="00764AF7">
        <w:rPr>
          <w:rFonts w:cs="Times New Roman"/>
          <w:szCs w:val="24"/>
        </w:rPr>
        <w:t>açısından</w:t>
      </w:r>
      <w:r w:rsidR="00351D04" w:rsidRPr="00351D04">
        <w:rPr>
          <w:rFonts w:cs="Times New Roman"/>
          <w:szCs w:val="24"/>
        </w:rPr>
        <w:t xml:space="preserve"> önemli bir tehdit oluşturmaktadır </w:t>
      </w:r>
      <w:r w:rsidR="00A84E4A" w:rsidRPr="001B4E77">
        <w:rPr>
          <w:rFonts w:cs="Times New Roman"/>
          <w:szCs w:val="24"/>
        </w:rPr>
        <w:t>(</w:t>
      </w:r>
      <w:r w:rsidRPr="001B4E77">
        <w:rPr>
          <w:rFonts w:cs="Times New Roman"/>
          <w:szCs w:val="24"/>
        </w:rPr>
        <w:t>Erol, 2007).</w:t>
      </w:r>
    </w:p>
    <w:p w:rsidR="002B08E2" w:rsidRDefault="007B6A42" w:rsidP="002B08E2">
      <w:pPr>
        <w:tabs>
          <w:tab w:val="left" w:pos="2989"/>
        </w:tabs>
        <w:ind w:firstLine="567"/>
        <w:rPr>
          <w:rFonts w:cs="Times New Roman"/>
          <w:szCs w:val="24"/>
        </w:rPr>
      </w:pPr>
      <w:r w:rsidRPr="001B4E77">
        <w:rPr>
          <w:rFonts w:cs="Times New Roman"/>
          <w:szCs w:val="24"/>
        </w:rPr>
        <w:t>Bu çalışma ile Aydın ilinde satışa sunulan çiğ</w:t>
      </w:r>
      <w:r w:rsidR="000F51EA">
        <w:rPr>
          <w:rFonts w:cs="Times New Roman"/>
          <w:szCs w:val="24"/>
        </w:rPr>
        <w:t>,</w:t>
      </w:r>
      <w:r w:rsidRPr="001B4E77">
        <w:rPr>
          <w:rFonts w:cs="Times New Roman"/>
          <w:szCs w:val="24"/>
        </w:rPr>
        <w:t xml:space="preserve"> pastörize süt </w:t>
      </w:r>
      <w:r w:rsidR="000F51EA">
        <w:rPr>
          <w:rFonts w:cs="Times New Roman"/>
          <w:szCs w:val="24"/>
        </w:rPr>
        <w:t>ve</w:t>
      </w:r>
      <w:r w:rsidRPr="001B4E77">
        <w:rPr>
          <w:rFonts w:cs="Times New Roman"/>
          <w:szCs w:val="24"/>
        </w:rPr>
        <w:t xml:space="preserve"> beyaz peynirler</w:t>
      </w:r>
      <w:r w:rsidR="0028637F">
        <w:rPr>
          <w:rFonts w:cs="Times New Roman"/>
          <w:szCs w:val="24"/>
        </w:rPr>
        <w:t>in</w:t>
      </w:r>
      <w:r w:rsidRPr="001B4E77">
        <w:rPr>
          <w:rFonts w:cs="Times New Roman"/>
          <w:i/>
          <w:szCs w:val="24"/>
        </w:rPr>
        <w:t xml:space="preserve"> </w:t>
      </w:r>
      <w:r w:rsidR="00D84B15" w:rsidRPr="001B4E77">
        <w:rPr>
          <w:rFonts w:cs="Times New Roman"/>
          <w:i/>
          <w:szCs w:val="24"/>
        </w:rPr>
        <w:t>B. cereus</w:t>
      </w:r>
      <w:r w:rsidR="0028637F">
        <w:rPr>
          <w:rFonts w:cs="Times New Roman"/>
          <w:szCs w:val="24"/>
        </w:rPr>
        <w:t xml:space="preserve"> ile </w:t>
      </w:r>
      <w:r w:rsidRPr="001B4E77">
        <w:rPr>
          <w:rFonts w:cs="Times New Roman"/>
          <w:szCs w:val="24"/>
        </w:rPr>
        <w:t>kontaminasyon düzeyinin belirlenmesi ve halk sağlığı açısından limitleri aşan ürünlerin varlığın</w:t>
      </w:r>
      <w:bookmarkStart w:id="12" w:name="_Toc15837205"/>
      <w:r w:rsidR="002B08E2">
        <w:rPr>
          <w:rFonts w:cs="Times New Roman"/>
          <w:szCs w:val="24"/>
        </w:rPr>
        <w:t>ın araştırılması amaçlanmıştır</w:t>
      </w:r>
      <w:r w:rsidR="00541991">
        <w:rPr>
          <w:rFonts w:cs="Times New Roman"/>
          <w:szCs w:val="24"/>
        </w:rPr>
        <w:t>.</w:t>
      </w:r>
    </w:p>
    <w:p w:rsidR="00A55BEC" w:rsidRDefault="00A55BEC" w:rsidP="002B08E2">
      <w:pPr>
        <w:pStyle w:val="Balk1"/>
        <w:sectPr w:rsidR="00A55BEC" w:rsidSect="00976B6D">
          <w:pgSz w:w="11906" w:h="16838"/>
          <w:pgMar w:top="1418" w:right="1134" w:bottom="1418" w:left="1701" w:header="708" w:footer="708" w:gutter="0"/>
          <w:pgNumType w:start="1"/>
          <w:cols w:space="708"/>
          <w:docGrid w:linePitch="360"/>
        </w:sectPr>
      </w:pPr>
    </w:p>
    <w:p w:rsidR="001E04E9" w:rsidRDefault="00640FD7" w:rsidP="002B08E2">
      <w:pPr>
        <w:pStyle w:val="Balk1"/>
      </w:pPr>
      <w:r w:rsidRPr="00640FD7">
        <w:lastRenderedPageBreak/>
        <w:t xml:space="preserve">2. </w:t>
      </w:r>
      <w:r w:rsidR="007B6A42" w:rsidRPr="00640FD7">
        <w:t>GENEL BİLGİLER</w:t>
      </w:r>
      <w:bookmarkEnd w:id="12"/>
    </w:p>
    <w:p w:rsidR="002B08E2" w:rsidRDefault="002B08E2" w:rsidP="002B08E2"/>
    <w:p w:rsidR="002B08E2" w:rsidRPr="002B08E2" w:rsidRDefault="002B08E2" w:rsidP="002B08E2"/>
    <w:p w:rsidR="00882BDC" w:rsidRDefault="007B6A42" w:rsidP="00ED7590">
      <w:pPr>
        <w:pStyle w:val="Balk2"/>
        <w:spacing w:before="0"/>
      </w:pPr>
      <w:bookmarkStart w:id="13" w:name="_Toc15837206"/>
      <w:r w:rsidRPr="00640FD7">
        <w:t>2.1</w:t>
      </w:r>
      <w:r w:rsidRPr="005D0F08">
        <w:rPr>
          <w:color w:val="auto"/>
        </w:rPr>
        <w:t xml:space="preserve">. Gıda Kaynaklı </w:t>
      </w:r>
      <w:bookmarkEnd w:id="13"/>
      <w:r w:rsidR="00815D38" w:rsidRPr="005D0F08">
        <w:rPr>
          <w:color w:val="auto"/>
        </w:rPr>
        <w:t xml:space="preserve">Bakteriyel </w:t>
      </w:r>
      <w:r w:rsidR="001F0A90" w:rsidRPr="005D0F08">
        <w:rPr>
          <w:color w:val="auto"/>
        </w:rPr>
        <w:t>Zehirlenmeler</w:t>
      </w:r>
    </w:p>
    <w:p w:rsidR="000F51EA" w:rsidRPr="000F51EA" w:rsidRDefault="000F51EA" w:rsidP="000F51EA"/>
    <w:p w:rsidR="001B00A2" w:rsidRPr="008C72B5" w:rsidRDefault="001B00A2" w:rsidP="001B00A2">
      <w:pPr>
        <w:ind w:firstLine="708"/>
        <w:rPr>
          <w:color w:val="000000" w:themeColor="text1"/>
        </w:rPr>
      </w:pPr>
      <w:r w:rsidRPr="008C72B5">
        <w:rPr>
          <w:color w:val="000000" w:themeColor="text1"/>
        </w:rPr>
        <w:t xml:space="preserve">Son yıllardaki global gelişmeler, çevresel problemler, seyahat ve göçlerin </w:t>
      </w:r>
      <w:r w:rsidR="00351D04">
        <w:rPr>
          <w:color w:val="000000" w:themeColor="text1"/>
        </w:rPr>
        <w:t>artması</w:t>
      </w:r>
      <w:r w:rsidRPr="008C72B5">
        <w:rPr>
          <w:color w:val="000000" w:themeColor="text1"/>
        </w:rPr>
        <w:t xml:space="preserve">, entansif besicilikteki </w:t>
      </w:r>
      <w:r w:rsidR="00351D04">
        <w:rPr>
          <w:color w:val="000000" w:themeColor="text1"/>
        </w:rPr>
        <w:t>ilerlemeler</w:t>
      </w:r>
      <w:r w:rsidRPr="008C72B5">
        <w:rPr>
          <w:color w:val="000000" w:themeColor="text1"/>
        </w:rPr>
        <w:t xml:space="preserve"> ve endüstriyel gıda üretiminin yaygınlaşması</w:t>
      </w:r>
      <w:r w:rsidR="008D44C4">
        <w:rPr>
          <w:color w:val="000000" w:themeColor="text1"/>
        </w:rPr>
        <w:t>,</w:t>
      </w:r>
      <w:r w:rsidRPr="008C72B5">
        <w:rPr>
          <w:color w:val="000000" w:themeColor="text1"/>
        </w:rPr>
        <w:t xml:space="preserve"> ulusal ve uluslararası düzeyde gıda kaynaklı patojenlerin geniş bir coğrafyaya yayılmasına yol açmıştır (Güner ve ark, 2012).</w:t>
      </w:r>
    </w:p>
    <w:p w:rsidR="001B00A2" w:rsidRPr="008C72B5" w:rsidRDefault="001B00A2" w:rsidP="001B00A2">
      <w:pPr>
        <w:ind w:firstLine="708"/>
        <w:rPr>
          <w:color w:val="000000" w:themeColor="text1"/>
        </w:rPr>
      </w:pPr>
      <w:r w:rsidRPr="008C72B5">
        <w:rPr>
          <w:color w:val="000000" w:themeColor="text1"/>
        </w:rPr>
        <w:t xml:space="preserve"> Gıda kaynaklı zehirlenmeler gelişmiş, gelişmekte olan ve geri kalmış ülkelerde önemli bir sorun olarak görülmektedir. Gelişmekte olan ve geri kalmış ülkelerde hijyenik koşulların yetersizliği, üretici ve tüketicilerin bilinçsiz olması; gelişmiş ülkelerde ise yaşam koşullarına bağlı olarak hazır gıda tüketimindeki </w:t>
      </w:r>
      <w:r w:rsidR="00F21C04">
        <w:rPr>
          <w:color w:val="000000" w:themeColor="text1"/>
        </w:rPr>
        <w:t>eğilim</w:t>
      </w:r>
      <w:r w:rsidRPr="008C72B5">
        <w:rPr>
          <w:color w:val="000000" w:themeColor="text1"/>
        </w:rPr>
        <w:t xml:space="preserve"> ve yeni işleme teknikleri gıda kaynaklı zehirlenmelerin görülmesi ve yayılmasındaki artışların başlıca nedenleri arasında yer bulmaktadır (Koçak, 2014).</w:t>
      </w:r>
    </w:p>
    <w:p w:rsidR="006C1687" w:rsidRPr="00893247" w:rsidRDefault="00351D04" w:rsidP="00893247">
      <w:pPr>
        <w:ind w:firstLine="567"/>
        <w:rPr>
          <w:color w:val="000000" w:themeColor="text1"/>
        </w:rPr>
      </w:pPr>
      <w:r w:rsidRPr="00351D04">
        <w:rPr>
          <w:rFonts w:cs="Times New Roman"/>
          <w:color w:val="000000" w:themeColor="text1"/>
          <w:szCs w:val="24"/>
        </w:rPr>
        <w:t xml:space="preserve">Gıda kaynaklı mikrobiyolojik hastalıklar; enfeksiyonlar, intoksikasyonlar ve toksienfeksiyonlar olarak adlandırılmaktadır </w:t>
      </w:r>
      <w:r w:rsidR="00A84E4A" w:rsidRPr="008C72B5">
        <w:rPr>
          <w:rFonts w:cs="Times New Roman"/>
          <w:color w:val="000000" w:themeColor="text1"/>
          <w:szCs w:val="24"/>
        </w:rPr>
        <w:t>(</w:t>
      </w:r>
      <w:r w:rsidR="007B6A42" w:rsidRPr="008C72B5">
        <w:rPr>
          <w:rFonts w:cs="Times New Roman"/>
          <w:color w:val="000000" w:themeColor="text1"/>
          <w:szCs w:val="24"/>
        </w:rPr>
        <w:t xml:space="preserve">Halkman, 2013). </w:t>
      </w:r>
      <w:r w:rsidR="008C72B5" w:rsidRPr="008C72B5">
        <w:rPr>
          <w:color w:val="000000" w:themeColor="text1"/>
        </w:rPr>
        <w:t xml:space="preserve">Gıda enfeksiyon ve intoksikasyonlarında, </w:t>
      </w:r>
      <w:r w:rsidR="007B6A42" w:rsidRPr="008C72B5">
        <w:rPr>
          <w:rFonts w:cs="Times New Roman"/>
          <w:i/>
          <w:color w:val="000000" w:themeColor="text1"/>
          <w:szCs w:val="24"/>
        </w:rPr>
        <w:t>C</w:t>
      </w:r>
      <w:r w:rsidR="005B1A04" w:rsidRPr="008C72B5">
        <w:rPr>
          <w:rFonts w:cs="Times New Roman"/>
          <w:i/>
          <w:color w:val="000000" w:themeColor="text1"/>
          <w:szCs w:val="24"/>
        </w:rPr>
        <w:t>ampylobacter</w:t>
      </w:r>
      <w:r w:rsidR="000A0894" w:rsidRPr="008C72B5">
        <w:rPr>
          <w:rFonts w:cs="Times New Roman"/>
          <w:i/>
          <w:color w:val="000000" w:themeColor="text1"/>
          <w:szCs w:val="24"/>
        </w:rPr>
        <w:t xml:space="preserve"> </w:t>
      </w:r>
      <w:r w:rsidR="00C96CA7" w:rsidRPr="008C72B5">
        <w:rPr>
          <w:rFonts w:cs="Times New Roman"/>
          <w:color w:val="000000" w:themeColor="text1"/>
          <w:szCs w:val="24"/>
        </w:rPr>
        <w:t>spp.</w:t>
      </w:r>
      <w:r w:rsidR="005A0E1F" w:rsidRPr="008C72B5">
        <w:rPr>
          <w:rFonts w:cs="Times New Roman"/>
          <w:color w:val="000000" w:themeColor="text1"/>
          <w:szCs w:val="24"/>
        </w:rPr>
        <w:t>,</w:t>
      </w:r>
      <w:r w:rsidR="005B1A04" w:rsidRPr="008C72B5">
        <w:rPr>
          <w:rFonts w:cs="Times New Roman"/>
          <w:i/>
          <w:color w:val="000000" w:themeColor="text1"/>
          <w:szCs w:val="24"/>
        </w:rPr>
        <w:t xml:space="preserve"> Clostridium </w:t>
      </w:r>
      <w:r w:rsidR="00FB116E" w:rsidRPr="008C72B5">
        <w:rPr>
          <w:rFonts w:cs="Times New Roman"/>
          <w:color w:val="000000" w:themeColor="text1"/>
          <w:szCs w:val="24"/>
        </w:rPr>
        <w:t>spp.</w:t>
      </w:r>
      <w:r w:rsidR="005A0E1F" w:rsidRPr="008C72B5">
        <w:rPr>
          <w:rFonts w:cs="Times New Roman"/>
          <w:color w:val="000000" w:themeColor="text1"/>
          <w:szCs w:val="24"/>
        </w:rPr>
        <w:t>,</w:t>
      </w:r>
      <w:r w:rsidR="007B6A42" w:rsidRPr="008C72B5">
        <w:rPr>
          <w:rFonts w:cs="Times New Roman"/>
          <w:i/>
          <w:color w:val="000000" w:themeColor="text1"/>
          <w:szCs w:val="24"/>
        </w:rPr>
        <w:t xml:space="preserve"> E.</w:t>
      </w:r>
      <w:r w:rsidR="005A0E1F" w:rsidRPr="008C72B5">
        <w:rPr>
          <w:rFonts w:cs="Times New Roman"/>
          <w:i/>
          <w:color w:val="000000" w:themeColor="text1"/>
          <w:szCs w:val="24"/>
        </w:rPr>
        <w:t xml:space="preserve"> </w:t>
      </w:r>
      <w:r w:rsidR="007B6A42" w:rsidRPr="008C72B5">
        <w:rPr>
          <w:rFonts w:cs="Times New Roman"/>
          <w:i/>
          <w:color w:val="000000" w:themeColor="text1"/>
          <w:szCs w:val="24"/>
        </w:rPr>
        <w:t xml:space="preserve">coli </w:t>
      </w:r>
      <w:r w:rsidR="007B6A42" w:rsidRPr="008C72B5">
        <w:rPr>
          <w:rFonts w:cs="Times New Roman"/>
          <w:color w:val="000000" w:themeColor="text1"/>
          <w:szCs w:val="24"/>
        </w:rPr>
        <w:t>O157:H7</w:t>
      </w:r>
      <w:r w:rsidR="007B6A42" w:rsidRPr="008C72B5">
        <w:rPr>
          <w:rFonts w:cs="Times New Roman"/>
          <w:i/>
          <w:color w:val="000000" w:themeColor="text1"/>
          <w:szCs w:val="24"/>
        </w:rPr>
        <w:t>, Salmonella</w:t>
      </w:r>
      <w:r w:rsidR="005B1A04" w:rsidRPr="008C72B5">
        <w:rPr>
          <w:rFonts w:cs="Times New Roman"/>
          <w:i/>
          <w:color w:val="000000" w:themeColor="text1"/>
          <w:szCs w:val="24"/>
        </w:rPr>
        <w:t xml:space="preserve"> </w:t>
      </w:r>
      <w:r w:rsidR="00FB116E" w:rsidRPr="008C72B5">
        <w:rPr>
          <w:rFonts w:cs="Times New Roman"/>
          <w:color w:val="000000" w:themeColor="text1"/>
          <w:szCs w:val="24"/>
        </w:rPr>
        <w:t>spp.</w:t>
      </w:r>
      <w:r w:rsidR="005A0E1F" w:rsidRPr="008C72B5">
        <w:rPr>
          <w:rFonts w:cs="Times New Roman"/>
          <w:color w:val="000000" w:themeColor="text1"/>
          <w:szCs w:val="24"/>
        </w:rPr>
        <w:t>,</w:t>
      </w:r>
      <w:r w:rsidR="001C2076" w:rsidRPr="008C72B5">
        <w:rPr>
          <w:rFonts w:cs="Times New Roman"/>
          <w:i/>
          <w:color w:val="000000" w:themeColor="text1"/>
          <w:szCs w:val="24"/>
        </w:rPr>
        <w:t xml:space="preserve"> S.</w:t>
      </w:r>
      <w:r w:rsidR="003C26ED" w:rsidRPr="008C72B5">
        <w:rPr>
          <w:rFonts w:cs="Times New Roman"/>
          <w:i/>
          <w:color w:val="000000" w:themeColor="text1"/>
          <w:szCs w:val="24"/>
        </w:rPr>
        <w:t xml:space="preserve"> aureus,</w:t>
      </w:r>
      <w:r w:rsidR="001C2076" w:rsidRPr="008C72B5">
        <w:rPr>
          <w:rFonts w:cs="Times New Roman"/>
          <w:i/>
          <w:color w:val="000000" w:themeColor="text1"/>
          <w:szCs w:val="24"/>
        </w:rPr>
        <w:t xml:space="preserve"> L.</w:t>
      </w:r>
      <w:r w:rsidR="0009374F" w:rsidRPr="008C72B5">
        <w:rPr>
          <w:rFonts w:cs="Times New Roman"/>
          <w:i/>
          <w:color w:val="000000" w:themeColor="text1"/>
          <w:szCs w:val="24"/>
        </w:rPr>
        <w:t> </w:t>
      </w:r>
      <w:r w:rsidR="007B6A42" w:rsidRPr="008C72B5">
        <w:rPr>
          <w:rFonts w:cs="Times New Roman"/>
          <w:i/>
          <w:color w:val="000000" w:themeColor="text1"/>
          <w:szCs w:val="24"/>
        </w:rPr>
        <w:t>monocytogenes</w:t>
      </w:r>
      <w:r w:rsidR="005A0E1F" w:rsidRPr="008C72B5">
        <w:rPr>
          <w:rFonts w:cs="Times New Roman"/>
          <w:color w:val="000000" w:themeColor="text1"/>
          <w:szCs w:val="24"/>
        </w:rPr>
        <w:t xml:space="preserve"> ve </w:t>
      </w:r>
      <w:r w:rsidR="001C2076" w:rsidRPr="008C72B5">
        <w:rPr>
          <w:rFonts w:cs="Times New Roman"/>
          <w:i/>
          <w:color w:val="000000" w:themeColor="text1"/>
          <w:szCs w:val="24"/>
        </w:rPr>
        <w:t>B.</w:t>
      </w:r>
      <w:r w:rsidR="00153AE0">
        <w:rPr>
          <w:rFonts w:cs="Times New Roman"/>
          <w:i/>
          <w:color w:val="000000" w:themeColor="text1"/>
          <w:szCs w:val="24"/>
        </w:rPr>
        <w:t xml:space="preserve"> cereus </w:t>
      </w:r>
      <w:r w:rsidR="003C26ED" w:rsidRPr="008C72B5">
        <w:rPr>
          <w:rFonts w:cs="Times New Roman"/>
          <w:color w:val="000000" w:themeColor="text1"/>
          <w:szCs w:val="24"/>
        </w:rPr>
        <w:t xml:space="preserve">en önemli </w:t>
      </w:r>
      <w:r w:rsidR="00153AE0">
        <w:rPr>
          <w:rFonts w:cs="Times New Roman"/>
          <w:color w:val="000000" w:themeColor="text1"/>
          <w:szCs w:val="24"/>
        </w:rPr>
        <w:t>bakteriyel etkenler</w:t>
      </w:r>
      <w:r w:rsidR="003C26ED" w:rsidRPr="008C72B5">
        <w:rPr>
          <w:rFonts w:cs="Times New Roman"/>
          <w:color w:val="000000" w:themeColor="text1"/>
          <w:szCs w:val="24"/>
        </w:rPr>
        <w:t xml:space="preserve"> olarak </w:t>
      </w:r>
      <w:r w:rsidR="003D139E" w:rsidRPr="008C72B5">
        <w:rPr>
          <w:color w:val="000000" w:themeColor="text1"/>
        </w:rPr>
        <w:t>kabul edilmektedir</w:t>
      </w:r>
      <w:r w:rsidR="003C26ED" w:rsidRPr="008C72B5">
        <w:rPr>
          <w:rFonts w:cs="Times New Roman"/>
          <w:color w:val="000000" w:themeColor="text1"/>
          <w:szCs w:val="24"/>
        </w:rPr>
        <w:t xml:space="preserve"> </w:t>
      </w:r>
      <w:r w:rsidR="00A84E4A" w:rsidRPr="008C72B5">
        <w:rPr>
          <w:rFonts w:cs="Times New Roman"/>
          <w:color w:val="000000" w:themeColor="text1"/>
          <w:szCs w:val="24"/>
        </w:rPr>
        <w:t>(</w:t>
      </w:r>
      <w:r w:rsidR="007B6A42" w:rsidRPr="008C72B5">
        <w:rPr>
          <w:rFonts w:cs="Times New Roman"/>
          <w:color w:val="000000" w:themeColor="text1"/>
          <w:szCs w:val="24"/>
        </w:rPr>
        <w:t>Acun, 2018).</w:t>
      </w:r>
      <w:r w:rsidR="008C72B5" w:rsidRPr="008C72B5">
        <w:rPr>
          <w:color w:val="000000" w:themeColor="text1"/>
        </w:rPr>
        <w:t xml:space="preserve"> </w:t>
      </w:r>
    </w:p>
    <w:p w:rsidR="007B6A42" w:rsidRPr="001B4E77" w:rsidRDefault="00351D04" w:rsidP="001B4E77">
      <w:pPr>
        <w:ind w:firstLine="567"/>
        <w:rPr>
          <w:rFonts w:cs="Times New Roman"/>
          <w:szCs w:val="24"/>
        </w:rPr>
      </w:pPr>
      <w:r w:rsidRPr="00351D04">
        <w:rPr>
          <w:rFonts w:cs="Times New Roman"/>
          <w:szCs w:val="24"/>
        </w:rPr>
        <w:t>Gıda kaynaklı bakteriyel enfeksiyonlar, patojen bakteri ile kontamine olan gıdanın vücuda alınması, sindirim yolu ile bakterinin bağırsaklara ulaşması ve</w:t>
      </w:r>
      <w:r w:rsidR="00236D0A">
        <w:rPr>
          <w:rFonts w:cs="Times New Roman"/>
          <w:szCs w:val="24"/>
        </w:rPr>
        <w:t xml:space="preserve"> burada</w:t>
      </w:r>
      <w:r w:rsidRPr="00351D04">
        <w:rPr>
          <w:rFonts w:cs="Times New Roman"/>
          <w:szCs w:val="24"/>
        </w:rPr>
        <w:t xml:space="preserve"> gelişmesi sonucunda gerçekleşmektedir.</w:t>
      </w:r>
      <w:r>
        <w:rPr>
          <w:rFonts w:cs="Times New Roman"/>
          <w:szCs w:val="24"/>
        </w:rPr>
        <w:t xml:space="preserve"> </w:t>
      </w:r>
      <w:r w:rsidR="009A6B6B" w:rsidRPr="001B4E77">
        <w:rPr>
          <w:rFonts w:cs="Times New Roman"/>
          <w:szCs w:val="24"/>
        </w:rPr>
        <w:t>Hastalık etk</w:t>
      </w:r>
      <w:r w:rsidR="007B6A42" w:rsidRPr="001B4E77">
        <w:rPr>
          <w:rFonts w:cs="Times New Roman"/>
          <w:szCs w:val="24"/>
        </w:rPr>
        <w:t>eni patojenlerden</w:t>
      </w:r>
      <w:r w:rsidR="007B6A42" w:rsidRPr="00A575FD">
        <w:rPr>
          <w:rFonts w:cs="Times New Roman"/>
          <w:szCs w:val="24"/>
        </w:rPr>
        <w:t>;</w:t>
      </w:r>
      <w:r w:rsidR="007B6A42" w:rsidRPr="001B4E77">
        <w:rPr>
          <w:rFonts w:cs="Times New Roman"/>
          <w:i/>
          <w:szCs w:val="24"/>
        </w:rPr>
        <w:t xml:space="preserve"> </w:t>
      </w:r>
      <w:r w:rsidR="003C26ED" w:rsidRPr="001B4E77">
        <w:rPr>
          <w:rFonts w:cs="Times New Roman"/>
          <w:i/>
          <w:szCs w:val="24"/>
        </w:rPr>
        <w:t xml:space="preserve">E. coli </w:t>
      </w:r>
      <w:r w:rsidR="00C96CA7" w:rsidRPr="00C96CA7">
        <w:rPr>
          <w:rFonts w:cs="Times New Roman"/>
          <w:szCs w:val="24"/>
        </w:rPr>
        <w:t>O157:H7</w:t>
      </w:r>
      <w:r w:rsidR="00C96CA7">
        <w:rPr>
          <w:rFonts w:cs="Times New Roman"/>
          <w:i/>
          <w:color w:val="FF0000"/>
          <w:szCs w:val="24"/>
        </w:rPr>
        <w:t xml:space="preserve"> </w:t>
      </w:r>
      <w:r w:rsidR="003C26ED" w:rsidRPr="001B4E77">
        <w:rPr>
          <w:rFonts w:cs="Times New Roman"/>
          <w:szCs w:val="24"/>
        </w:rPr>
        <w:t xml:space="preserve">serotipi, </w:t>
      </w:r>
      <w:r w:rsidR="003C26ED" w:rsidRPr="001B4E77">
        <w:rPr>
          <w:rFonts w:cs="Times New Roman"/>
          <w:i/>
          <w:szCs w:val="24"/>
        </w:rPr>
        <w:t>C</w:t>
      </w:r>
      <w:r w:rsidR="001C2076">
        <w:rPr>
          <w:rFonts w:cs="Times New Roman"/>
          <w:i/>
          <w:szCs w:val="24"/>
        </w:rPr>
        <w:t>.</w:t>
      </w:r>
      <w:r w:rsidR="0009374F">
        <w:rPr>
          <w:rFonts w:cs="Times New Roman"/>
          <w:i/>
          <w:szCs w:val="24"/>
        </w:rPr>
        <w:t> </w:t>
      </w:r>
      <w:r w:rsidR="003C26ED" w:rsidRPr="001B4E77">
        <w:rPr>
          <w:rFonts w:cs="Times New Roman"/>
          <w:i/>
          <w:szCs w:val="24"/>
        </w:rPr>
        <w:t>jejuni</w:t>
      </w:r>
      <w:r w:rsidR="007B6A42" w:rsidRPr="001B4E77">
        <w:rPr>
          <w:rFonts w:cs="Times New Roman"/>
          <w:i/>
          <w:szCs w:val="24"/>
        </w:rPr>
        <w:t>, L</w:t>
      </w:r>
      <w:r w:rsidR="001C2076">
        <w:rPr>
          <w:rFonts w:cs="Times New Roman"/>
          <w:i/>
          <w:szCs w:val="24"/>
        </w:rPr>
        <w:t>.</w:t>
      </w:r>
      <w:r w:rsidR="007B6A42" w:rsidRPr="001B4E77">
        <w:rPr>
          <w:rFonts w:cs="Times New Roman"/>
          <w:i/>
          <w:szCs w:val="24"/>
        </w:rPr>
        <w:t xml:space="preserve"> monocytogenes</w:t>
      </w:r>
      <w:r w:rsidR="003C26ED" w:rsidRPr="001B4E77">
        <w:rPr>
          <w:rFonts w:cs="Times New Roman"/>
          <w:i/>
          <w:szCs w:val="24"/>
        </w:rPr>
        <w:t xml:space="preserve"> </w:t>
      </w:r>
      <w:r w:rsidR="003C26ED" w:rsidRPr="006C6077">
        <w:rPr>
          <w:rFonts w:cs="Times New Roman"/>
          <w:szCs w:val="24"/>
        </w:rPr>
        <w:t xml:space="preserve">ve </w:t>
      </w:r>
      <w:r w:rsidR="003C26ED" w:rsidRPr="001B4E77">
        <w:rPr>
          <w:rFonts w:cs="Times New Roman"/>
          <w:i/>
          <w:szCs w:val="24"/>
        </w:rPr>
        <w:t xml:space="preserve">Salmonella </w:t>
      </w:r>
      <w:r w:rsidR="003C26ED" w:rsidRPr="001B4E77">
        <w:rPr>
          <w:rFonts w:cs="Times New Roman"/>
          <w:szCs w:val="24"/>
        </w:rPr>
        <w:t>spp</w:t>
      </w:r>
      <w:r w:rsidR="00752608" w:rsidRPr="001B4E77">
        <w:rPr>
          <w:rFonts w:cs="Times New Roman"/>
          <w:szCs w:val="24"/>
        </w:rPr>
        <w:t>.</w:t>
      </w:r>
      <w:r w:rsidR="007B6A42" w:rsidRPr="001B4E77">
        <w:rPr>
          <w:rFonts w:cs="Times New Roman"/>
          <w:i/>
          <w:szCs w:val="24"/>
        </w:rPr>
        <w:t xml:space="preserve"> </w:t>
      </w:r>
      <w:r w:rsidR="007B6A42" w:rsidRPr="001B4E77">
        <w:rPr>
          <w:rFonts w:cs="Times New Roman"/>
          <w:szCs w:val="24"/>
        </w:rPr>
        <w:t xml:space="preserve">enfeksiyon </w:t>
      </w:r>
      <w:r w:rsidR="00752608" w:rsidRPr="001B4E77">
        <w:rPr>
          <w:rFonts w:cs="Times New Roman"/>
          <w:szCs w:val="24"/>
        </w:rPr>
        <w:t>kaynağı</w:t>
      </w:r>
      <w:r w:rsidR="00D1659F" w:rsidRPr="001B4E77">
        <w:rPr>
          <w:rFonts w:cs="Times New Roman"/>
          <w:szCs w:val="24"/>
        </w:rPr>
        <w:t xml:space="preserve"> olarak önem taşı</w:t>
      </w:r>
      <w:r w:rsidR="00752608" w:rsidRPr="001B4E77">
        <w:rPr>
          <w:rFonts w:cs="Times New Roman"/>
          <w:szCs w:val="24"/>
        </w:rPr>
        <w:t>yan bakterilerdir</w:t>
      </w:r>
      <w:r w:rsidR="00D1659F" w:rsidRPr="001B4E77">
        <w:rPr>
          <w:rFonts w:cs="Times New Roman"/>
          <w:szCs w:val="24"/>
        </w:rPr>
        <w:t xml:space="preserve">. </w:t>
      </w:r>
      <w:r w:rsidR="007B6A42" w:rsidRPr="001B4E77">
        <w:rPr>
          <w:rFonts w:cs="Times New Roman"/>
          <w:szCs w:val="24"/>
        </w:rPr>
        <w:t>Bu</w:t>
      </w:r>
      <w:r w:rsidR="00D1659F" w:rsidRPr="001B4E77">
        <w:rPr>
          <w:rFonts w:cs="Times New Roman"/>
          <w:szCs w:val="24"/>
        </w:rPr>
        <w:t xml:space="preserve"> </w:t>
      </w:r>
      <w:r w:rsidR="007B6A42" w:rsidRPr="001B4E77">
        <w:rPr>
          <w:rFonts w:cs="Times New Roman"/>
          <w:szCs w:val="24"/>
        </w:rPr>
        <w:t>patojen bakte</w:t>
      </w:r>
      <w:r w:rsidR="00BF2F30" w:rsidRPr="001B4E77">
        <w:rPr>
          <w:rFonts w:cs="Times New Roman"/>
          <w:szCs w:val="24"/>
        </w:rPr>
        <w:t>ri</w:t>
      </w:r>
      <w:r w:rsidR="00B07E14" w:rsidRPr="001B4E77">
        <w:rPr>
          <w:rFonts w:cs="Times New Roman"/>
          <w:szCs w:val="24"/>
        </w:rPr>
        <w:t>ler</w:t>
      </w:r>
      <w:r w:rsidR="00BF2F30" w:rsidRPr="001B4E77">
        <w:rPr>
          <w:rFonts w:cs="Times New Roman"/>
          <w:szCs w:val="24"/>
        </w:rPr>
        <w:t xml:space="preserve">, gıda kaynaklı enfeksiyonlar </w:t>
      </w:r>
      <w:r w:rsidR="009A6B6B" w:rsidRPr="001B4E77">
        <w:rPr>
          <w:rFonts w:cs="Times New Roman"/>
          <w:szCs w:val="24"/>
        </w:rPr>
        <w:t>içerisinde</w:t>
      </w:r>
      <w:r w:rsidR="007B6A42" w:rsidRPr="001B4E77">
        <w:rPr>
          <w:rFonts w:cs="Times New Roman"/>
          <w:szCs w:val="24"/>
        </w:rPr>
        <w:t xml:space="preserve"> </w:t>
      </w:r>
      <w:r w:rsidR="009A6B6B" w:rsidRPr="001B4E77">
        <w:rPr>
          <w:rFonts w:cs="Times New Roman"/>
          <w:szCs w:val="24"/>
        </w:rPr>
        <w:t>yüksek morbidite ve mortalite oranına sahip</w:t>
      </w:r>
      <w:r w:rsidR="007B6A42" w:rsidRPr="001B4E77">
        <w:rPr>
          <w:rFonts w:cs="Times New Roman"/>
          <w:szCs w:val="24"/>
        </w:rPr>
        <w:t xml:space="preserve"> etkenler</w:t>
      </w:r>
      <w:r w:rsidR="009A6B6B" w:rsidRPr="001B4E77">
        <w:rPr>
          <w:rFonts w:cs="Times New Roman"/>
          <w:szCs w:val="24"/>
        </w:rPr>
        <w:t xml:space="preserve"> olup; gıda kaynaklı e</w:t>
      </w:r>
      <w:r w:rsidR="00D1659F" w:rsidRPr="001B4E77">
        <w:rPr>
          <w:rFonts w:cs="Times New Roman"/>
          <w:szCs w:val="24"/>
        </w:rPr>
        <w:t>nfeksiyon</w:t>
      </w:r>
      <w:r w:rsidR="009A6B6B" w:rsidRPr="001B4E77">
        <w:rPr>
          <w:rFonts w:cs="Times New Roman"/>
          <w:szCs w:val="24"/>
        </w:rPr>
        <w:t>ların %19’un</w:t>
      </w:r>
      <w:r w:rsidR="00752608" w:rsidRPr="001B4E77">
        <w:rPr>
          <w:rFonts w:cs="Times New Roman"/>
          <w:szCs w:val="24"/>
        </w:rPr>
        <w:t>un kaynağını oluşturmaktadırlar</w:t>
      </w:r>
      <w:r w:rsidR="009A6B6B" w:rsidRPr="001B4E77">
        <w:rPr>
          <w:rFonts w:cs="Times New Roman"/>
          <w:szCs w:val="24"/>
        </w:rPr>
        <w:t xml:space="preserve"> </w:t>
      </w:r>
      <w:r w:rsidR="00A84E4A" w:rsidRPr="001B4E77">
        <w:rPr>
          <w:rFonts w:cs="Times New Roman"/>
          <w:szCs w:val="24"/>
        </w:rPr>
        <w:t>(</w:t>
      </w:r>
      <w:r w:rsidR="000C5B99" w:rsidRPr="001B4E77">
        <w:rPr>
          <w:rFonts w:cs="Times New Roman"/>
          <w:szCs w:val="24"/>
        </w:rPr>
        <w:t>Kartal,</w:t>
      </w:r>
      <w:r w:rsidR="00C544ED" w:rsidRPr="001B4E77">
        <w:rPr>
          <w:rFonts w:cs="Times New Roman"/>
          <w:szCs w:val="24"/>
        </w:rPr>
        <w:t xml:space="preserve"> </w:t>
      </w:r>
      <w:r w:rsidR="000C5B99" w:rsidRPr="001B4E77">
        <w:rPr>
          <w:rFonts w:cs="Times New Roman"/>
          <w:szCs w:val="24"/>
        </w:rPr>
        <w:t>2016</w:t>
      </w:r>
      <w:r w:rsidR="009A6B6B" w:rsidRPr="001B4E77">
        <w:rPr>
          <w:rFonts w:cs="Times New Roman"/>
          <w:szCs w:val="24"/>
        </w:rPr>
        <w:t>; Sağlam ve Şeker, 2016</w:t>
      </w:r>
      <w:r w:rsidR="000C5B99" w:rsidRPr="001B4E77">
        <w:rPr>
          <w:rFonts w:cs="Times New Roman"/>
          <w:szCs w:val="24"/>
        </w:rPr>
        <w:t>)</w:t>
      </w:r>
      <w:r w:rsidR="00C544ED" w:rsidRPr="001B4E77">
        <w:rPr>
          <w:rFonts w:cs="Times New Roman"/>
          <w:szCs w:val="24"/>
        </w:rPr>
        <w:t>.</w:t>
      </w:r>
    </w:p>
    <w:p w:rsidR="007B6A42" w:rsidRPr="001C2076" w:rsidRDefault="0027760D" w:rsidP="00142183">
      <w:pPr>
        <w:tabs>
          <w:tab w:val="left" w:pos="2977"/>
        </w:tabs>
        <w:ind w:firstLine="567"/>
        <w:rPr>
          <w:rFonts w:cs="Times New Roman"/>
          <w:i/>
          <w:szCs w:val="24"/>
        </w:rPr>
      </w:pPr>
      <w:r>
        <w:rPr>
          <w:rFonts w:cs="Times New Roman"/>
          <w:szCs w:val="24"/>
        </w:rPr>
        <w:t>Toksikasyon niteliğine sahip p</w:t>
      </w:r>
      <w:r w:rsidR="007B6A42" w:rsidRPr="001B4E77">
        <w:rPr>
          <w:rFonts w:cs="Times New Roman"/>
          <w:szCs w:val="24"/>
        </w:rPr>
        <w:t xml:space="preserve">atojen bir mikroorganizma ile kontamine </w:t>
      </w:r>
      <w:r w:rsidR="00752608" w:rsidRPr="001B4E77">
        <w:rPr>
          <w:rFonts w:cs="Times New Roman"/>
          <w:szCs w:val="24"/>
        </w:rPr>
        <w:t>olan gıda maddesinde</w:t>
      </w:r>
      <w:r w:rsidR="00DA6520">
        <w:rPr>
          <w:rFonts w:cs="Times New Roman"/>
          <w:szCs w:val="24"/>
        </w:rPr>
        <w:t>,</w:t>
      </w:r>
      <w:r w:rsidR="00752608" w:rsidRPr="001B4E77">
        <w:rPr>
          <w:rFonts w:cs="Times New Roman"/>
          <w:szCs w:val="24"/>
        </w:rPr>
        <w:t xml:space="preserve"> </w:t>
      </w:r>
      <w:r w:rsidR="003D139E">
        <w:rPr>
          <w:rFonts w:cs="Times New Roman"/>
          <w:szCs w:val="24"/>
        </w:rPr>
        <w:t xml:space="preserve">söz konusu </w:t>
      </w:r>
      <w:r w:rsidR="007B6A42" w:rsidRPr="001B4E77">
        <w:rPr>
          <w:rFonts w:cs="Times New Roman"/>
          <w:szCs w:val="24"/>
        </w:rPr>
        <w:t>mikroorganizmanın çoğa</w:t>
      </w:r>
      <w:r w:rsidR="00752608" w:rsidRPr="001B4E77">
        <w:rPr>
          <w:rFonts w:cs="Times New Roman"/>
          <w:szCs w:val="24"/>
        </w:rPr>
        <w:t>larak toksin salgılaması sonrasında</w:t>
      </w:r>
      <w:r w:rsidR="007B6A42" w:rsidRPr="001B4E77">
        <w:rPr>
          <w:rFonts w:cs="Times New Roman"/>
          <w:szCs w:val="24"/>
        </w:rPr>
        <w:t>, bu gıda maddesinin tüketilme</w:t>
      </w:r>
      <w:r w:rsidR="00752608" w:rsidRPr="001B4E77">
        <w:rPr>
          <w:rFonts w:cs="Times New Roman"/>
          <w:szCs w:val="24"/>
        </w:rPr>
        <w:t>siyle meydana gelen zehirlenmeler</w:t>
      </w:r>
      <w:r w:rsidR="007B6A42" w:rsidRPr="001B4E77">
        <w:rPr>
          <w:rFonts w:cs="Times New Roman"/>
          <w:szCs w:val="24"/>
        </w:rPr>
        <w:t xml:space="preserve"> “Gıda Kaynakl</w:t>
      </w:r>
      <w:r w:rsidR="00C544ED" w:rsidRPr="001B4E77">
        <w:rPr>
          <w:rFonts w:cs="Times New Roman"/>
          <w:szCs w:val="24"/>
        </w:rPr>
        <w:t xml:space="preserve">ı Zehirlenme” </w:t>
      </w:r>
      <w:r w:rsidR="00752608" w:rsidRPr="001B4E77">
        <w:rPr>
          <w:rFonts w:cs="Times New Roman"/>
          <w:szCs w:val="24"/>
        </w:rPr>
        <w:t xml:space="preserve">olarak </w:t>
      </w:r>
      <w:r w:rsidR="00364599" w:rsidRPr="001B4E77">
        <w:rPr>
          <w:rFonts w:cs="Times New Roman"/>
          <w:szCs w:val="24"/>
        </w:rPr>
        <w:t xml:space="preserve">tanımlanmaktadır </w:t>
      </w:r>
      <w:r w:rsidR="00A84E4A" w:rsidRPr="001B4E77">
        <w:rPr>
          <w:rFonts w:cs="Times New Roman"/>
          <w:szCs w:val="24"/>
        </w:rPr>
        <w:t>(</w:t>
      </w:r>
      <w:r w:rsidR="00C53EE6" w:rsidRPr="001B4E77">
        <w:rPr>
          <w:rFonts w:cs="Times New Roman"/>
          <w:szCs w:val="24"/>
        </w:rPr>
        <w:t xml:space="preserve">Özkaya ve </w:t>
      </w:r>
      <w:r w:rsidR="00BD282A" w:rsidRPr="001B4E77">
        <w:rPr>
          <w:rFonts w:cs="Times New Roman"/>
          <w:szCs w:val="24"/>
        </w:rPr>
        <w:t>Cömert</w:t>
      </w:r>
      <w:r w:rsidR="003D139E">
        <w:rPr>
          <w:rFonts w:cs="Times New Roman"/>
          <w:szCs w:val="24"/>
        </w:rPr>
        <w:t>,</w:t>
      </w:r>
      <w:r w:rsidR="00BD282A" w:rsidRPr="001B4E77">
        <w:rPr>
          <w:rFonts w:cs="Times New Roman"/>
          <w:szCs w:val="24"/>
        </w:rPr>
        <w:t xml:space="preserve"> </w:t>
      </w:r>
      <w:r w:rsidR="007B6A42" w:rsidRPr="001B4E77">
        <w:rPr>
          <w:rFonts w:cs="Times New Roman"/>
          <w:szCs w:val="24"/>
        </w:rPr>
        <w:t>2008).</w:t>
      </w:r>
      <w:r w:rsidR="00DA6520">
        <w:rPr>
          <w:rFonts w:cs="Times New Roman"/>
          <w:szCs w:val="24"/>
        </w:rPr>
        <w:t xml:space="preserve"> Gıda kaynaklı intoksikasyonlarda, </w:t>
      </w:r>
      <w:r w:rsidR="007B6A42" w:rsidRPr="001B4E77">
        <w:rPr>
          <w:rFonts w:cs="Times New Roman"/>
          <w:szCs w:val="24"/>
        </w:rPr>
        <w:t>gıdada gelişen ve to</w:t>
      </w:r>
      <w:r w:rsidR="00DA6520">
        <w:rPr>
          <w:rFonts w:cs="Times New Roman"/>
          <w:szCs w:val="24"/>
        </w:rPr>
        <w:t>ksin salgılayan mikroorganizma</w:t>
      </w:r>
      <w:r w:rsidR="00142183">
        <w:rPr>
          <w:rFonts w:cs="Times New Roman"/>
          <w:szCs w:val="24"/>
        </w:rPr>
        <w:t xml:space="preserve"> veya toksin</w:t>
      </w:r>
      <w:r w:rsidR="00DA6520">
        <w:rPr>
          <w:rFonts w:cs="Times New Roman"/>
          <w:szCs w:val="24"/>
        </w:rPr>
        <w:t xml:space="preserve"> </w:t>
      </w:r>
      <w:r w:rsidR="007B6A42" w:rsidRPr="001B4E77">
        <w:rPr>
          <w:rFonts w:cs="Times New Roman"/>
          <w:szCs w:val="24"/>
        </w:rPr>
        <w:t>gıda aracılığı ile vücuda alınmaktadır. Gıda</w:t>
      </w:r>
      <w:r w:rsidR="00846FD7">
        <w:rPr>
          <w:rFonts w:cs="Times New Roman"/>
          <w:szCs w:val="24"/>
        </w:rPr>
        <w:t xml:space="preserve"> kaynaklı toksienfeksiyonlarda,</w:t>
      </w:r>
      <w:r w:rsidR="007B6A42" w:rsidRPr="001B4E77">
        <w:rPr>
          <w:rFonts w:cs="Times New Roman"/>
          <w:szCs w:val="24"/>
        </w:rPr>
        <w:t xml:space="preserve"> </w:t>
      </w:r>
      <w:r w:rsidR="00846FD7">
        <w:rPr>
          <w:rFonts w:cs="Times New Roman"/>
          <w:szCs w:val="24"/>
        </w:rPr>
        <w:t xml:space="preserve">patojen </w:t>
      </w:r>
      <w:r w:rsidR="007B6A42" w:rsidRPr="001B4E77">
        <w:rPr>
          <w:rFonts w:cs="Times New Roman"/>
          <w:szCs w:val="24"/>
        </w:rPr>
        <w:t xml:space="preserve">mikroorganizma sindirim </w:t>
      </w:r>
      <w:r w:rsidR="00752608" w:rsidRPr="001B4E77">
        <w:rPr>
          <w:rFonts w:cs="Times New Roman"/>
          <w:szCs w:val="24"/>
        </w:rPr>
        <w:t>yolu ile</w:t>
      </w:r>
      <w:r w:rsidR="007B6A42" w:rsidRPr="001B4E77">
        <w:rPr>
          <w:rFonts w:cs="Times New Roman"/>
          <w:szCs w:val="24"/>
        </w:rPr>
        <w:t xml:space="preserve"> </w:t>
      </w:r>
      <w:r w:rsidR="007B6A42" w:rsidRPr="001B4E77">
        <w:rPr>
          <w:rFonts w:cs="Times New Roman"/>
          <w:szCs w:val="24"/>
        </w:rPr>
        <w:lastRenderedPageBreak/>
        <w:t>bağırsaklara ulaşmaktadır. Bağırsağa ulaşan bakteriler</w:t>
      </w:r>
      <w:r w:rsidR="00383254">
        <w:rPr>
          <w:rFonts w:cs="Times New Roman"/>
          <w:szCs w:val="24"/>
        </w:rPr>
        <w:t xml:space="preserve"> </w:t>
      </w:r>
      <w:r w:rsidR="00364599" w:rsidRPr="001B4E77">
        <w:rPr>
          <w:rFonts w:cs="Times New Roman"/>
          <w:szCs w:val="24"/>
        </w:rPr>
        <w:t>endotoksinler</w:t>
      </w:r>
      <w:r w:rsidR="00383254">
        <w:rPr>
          <w:rFonts w:cs="Times New Roman"/>
          <w:szCs w:val="24"/>
        </w:rPr>
        <w:t>i sayesinde</w:t>
      </w:r>
      <w:r w:rsidR="00364599" w:rsidRPr="001B4E77">
        <w:rPr>
          <w:rFonts w:cs="Times New Roman"/>
          <w:szCs w:val="24"/>
        </w:rPr>
        <w:t xml:space="preserve"> </w:t>
      </w:r>
      <w:r w:rsidR="007B6A42" w:rsidRPr="001B4E77">
        <w:rPr>
          <w:rFonts w:cs="Times New Roman"/>
          <w:szCs w:val="24"/>
        </w:rPr>
        <w:t>intoksik</w:t>
      </w:r>
      <w:r w:rsidR="00364599" w:rsidRPr="001B4E77">
        <w:rPr>
          <w:rFonts w:cs="Times New Roman"/>
          <w:szCs w:val="24"/>
        </w:rPr>
        <w:t xml:space="preserve">asyon </w:t>
      </w:r>
      <w:r w:rsidR="00846FD7">
        <w:rPr>
          <w:rFonts w:cs="Times New Roman"/>
          <w:szCs w:val="24"/>
        </w:rPr>
        <w:t>oluşturmaktadır</w:t>
      </w:r>
      <w:r w:rsidR="007B6A42" w:rsidRPr="001B4E77">
        <w:rPr>
          <w:rFonts w:cs="Times New Roman"/>
          <w:szCs w:val="24"/>
        </w:rPr>
        <w:t xml:space="preserve">. Bakterinin toksini ürettikten sonra </w:t>
      </w:r>
      <w:r w:rsidR="00364599" w:rsidRPr="001B4E77">
        <w:rPr>
          <w:rFonts w:cs="Times New Roman"/>
          <w:szCs w:val="24"/>
        </w:rPr>
        <w:t>canlılığının devam etmesinin intoksikasyon açısından bir</w:t>
      </w:r>
      <w:r w:rsidR="007B6A42" w:rsidRPr="001B4E77">
        <w:rPr>
          <w:rFonts w:cs="Times New Roman"/>
          <w:szCs w:val="24"/>
        </w:rPr>
        <w:t xml:space="preserve"> önemi bulunmamaktadır. </w:t>
      </w:r>
      <w:r w:rsidR="00EC70C8" w:rsidRPr="00EC70C8">
        <w:rPr>
          <w:rFonts w:cs="Times New Roman"/>
          <w:i/>
          <w:szCs w:val="24"/>
        </w:rPr>
        <w:t>B</w:t>
      </w:r>
      <w:r w:rsidR="002B00E3" w:rsidRPr="001B4E77">
        <w:rPr>
          <w:rFonts w:cs="Times New Roman"/>
          <w:i/>
          <w:szCs w:val="24"/>
        </w:rPr>
        <w:t>.</w:t>
      </w:r>
      <w:r w:rsidR="00EC70C8">
        <w:rPr>
          <w:rFonts w:cs="Times New Roman"/>
          <w:i/>
          <w:szCs w:val="24"/>
        </w:rPr>
        <w:t xml:space="preserve"> </w:t>
      </w:r>
      <w:r w:rsidR="002B00E3" w:rsidRPr="001B4E77">
        <w:rPr>
          <w:rFonts w:cs="Times New Roman"/>
          <w:i/>
          <w:szCs w:val="24"/>
        </w:rPr>
        <w:t>cereus</w:t>
      </w:r>
      <w:r w:rsidR="002B00E3">
        <w:rPr>
          <w:rFonts w:cs="Times New Roman"/>
          <w:i/>
          <w:szCs w:val="24"/>
        </w:rPr>
        <w:t>,</w:t>
      </w:r>
      <w:r w:rsidR="002B00E3" w:rsidRPr="001B4E77">
        <w:rPr>
          <w:rFonts w:cs="Times New Roman"/>
          <w:i/>
          <w:szCs w:val="24"/>
        </w:rPr>
        <w:t xml:space="preserve"> </w:t>
      </w:r>
      <w:r w:rsidR="001C2076">
        <w:rPr>
          <w:rFonts w:cs="Times New Roman"/>
          <w:i/>
          <w:szCs w:val="24"/>
        </w:rPr>
        <w:t xml:space="preserve">C. </w:t>
      </w:r>
      <w:r w:rsidR="00364599" w:rsidRPr="001B4E77">
        <w:rPr>
          <w:rFonts w:cs="Times New Roman"/>
          <w:i/>
          <w:szCs w:val="24"/>
        </w:rPr>
        <w:t>botulinum</w:t>
      </w:r>
      <w:r w:rsidR="00364599" w:rsidRPr="001B4E77">
        <w:rPr>
          <w:rFonts w:cs="Times New Roman"/>
          <w:szCs w:val="24"/>
        </w:rPr>
        <w:t xml:space="preserve"> ve </w:t>
      </w:r>
      <w:r w:rsidR="001C2076">
        <w:rPr>
          <w:rFonts w:cs="Times New Roman"/>
          <w:i/>
          <w:szCs w:val="24"/>
        </w:rPr>
        <w:t>S.</w:t>
      </w:r>
      <w:r w:rsidR="007B6A42" w:rsidRPr="001B4E77">
        <w:rPr>
          <w:rFonts w:cs="Times New Roman"/>
          <w:i/>
          <w:szCs w:val="24"/>
        </w:rPr>
        <w:t xml:space="preserve"> aureus </w:t>
      </w:r>
      <w:r w:rsidR="003E42EC">
        <w:rPr>
          <w:rFonts w:cs="Times New Roman"/>
          <w:szCs w:val="24"/>
        </w:rPr>
        <w:t>g</w:t>
      </w:r>
      <w:r w:rsidR="003E42EC" w:rsidRPr="001B4E77">
        <w:rPr>
          <w:rFonts w:cs="Times New Roman"/>
          <w:szCs w:val="24"/>
        </w:rPr>
        <w:t xml:space="preserve">ıda </w:t>
      </w:r>
      <w:r w:rsidR="003E42EC">
        <w:rPr>
          <w:rFonts w:cs="Times New Roman"/>
          <w:szCs w:val="24"/>
        </w:rPr>
        <w:t>kaynaklı intoksikasyonlar</w:t>
      </w:r>
      <w:r w:rsidR="003E42EC" w:rsidRPr="001B4E77">
        <w:rPr>
          <w:rFonts w:cs="Times New Roman"/>
          <w:szCs w:val="24"/>
        </w:rPr>
        <w:t>a</w:t>
      </w:r>
      <w:r w:rsidR="003E42EC">
        <w:rPr>
          <w:rFonts w:cs="Times New Roman"/>
          <w:szCs w:val="24"/>
        </w:rPr>
        <w:t xml:space="preserve"> neden olan bakterilere örnek olarak gösterilmektedir</w:t>
      </w:r>
      <w:r w:rsidR="00EC70C8">
        <w:rPr>
          <w:rFonts w:cs="Times New Roman"/>
          <w:szCs w:val="24"/>
        </w:rPr>
        <w:t xml:space="preserve"> </w:t>
      </w:r>
      <w:r w:rsidR="002B00E3">
        <w:rPr>
          <w:rFonts w:cs="Times New Roman"/>
          <w:szCs w:val="24"/>
        </w:rPr>
        <w:t xml:space="preserve"> </w:t>
      </w:r>
      <w:r w:rsidR="00A84E4A" w:rsidRPr="001B4E77">
        <w:rPr>
          <w:rFonts w:cs="Times New Roman"/>
          <w:szCs w:val="24"/>
        </w:rPr>
        <w:t>(</w:t>
      </w:r>
      <w:r w:rsidR="007B6A42" w:rsidRPr="001B4E77">
        <w:rPr>
          <w:rFonts w:cs="Times New Roman"/>
          <w:szCs w:val="24"/>
        </w:rPr>
        <w:t xml:space="preserve">Halkman, 2013).  </w:t>
      </w:r>
    </w:p>
    <w:p w:rsidR="008C72B5" w:rsidRPr="006D1094" w:rsidRDefault="00846FD7" w:rsidP="008C72B5">
      <w:pPr>
        <w:ind w:firstLine="708"/>
        <w:rPr>
          <w:color w:val="000000" w:themeColor="text1"/>
        </w:rPr>
      </w:pPr>
      <w:r>
        <w:rPr>
          <w:rFonts w:cs="Times New Roman"/>
          <w:szCs w:val="24"/>
        </w:rPr>
        <w:t xml:space="preserve">Gıda zehirlenmesine neden olan </w:t>
      </w:r>
      <w:r w:rsidR="00FB116E">
        <w:rPr>
          <w:rFonts w:cs="Times New Roman"/>
          <w:szCs w:val="24"/>
        </w:rPr>
        <w:t>her patojen bakterinin</w:t>
      </w:r>
      <w:r w:rsidR="00E41B6A" w:rsidRPr="001B4E77">
        <w:rPr>
          <w:rFonts w:cs="Times New Roman"/>
          <w:szCs w:val="24"/>
        </w:rPr>
        <w:t xml:space="preserve"> belirli </w:t>
      </w:r>
      <w:r w:rsidR="00DA6520">
        <w:rPr>
          <w:rFonts w:cs="Times New Roman"/>
          <w:szCs w:val="24"/>
        </w:rPr>
        <w:t xml:space="preserve">bir </w:t>
      </w:r>
      <w:r w:rsidR="00364599" w:rsidRPr="001B4E77">
        <w:rPr>
          <w:rFonts w:cs="Times New Roman"/>
          <w:szCs w:val="24"/>
        </w:rPr>
        <w:t>Minimal İnfektif D</w:t>
      </w:r>
      <w:r w:rsidR="00265E34" w:rsidRPr="001B4E77">
        <w:rPr>
          <w:rFonts w:cs="Times New Roman"/>
          <w:szCs w:val="24"/>
        </w:rPr>
        <w:t>oz</w:t>
      </w:r>
      <w:r w:rsidR="005F1276" w:rsidRPr="001B4E77">
        <w:rPr>
          <w:rFonts w:cs="Times New Roman"/>
          <w:szCs w:val="24"/>
        </w:rPr>
        <w:t>u</w:t>
      </w:r>
      <w:r w:rsidR="0046348D" w:rsidRPr="001B4E77">
        <w:rPr>
          <w:rFonts w:cs="Times New Roman"/>
          <w:szCs w:val="24"/>
        </w:rPr>
        <w:t xml:space="preserve"> </w:t>
      </w:r>
      <w:r w:rsidR="00364599" w:rsidRPr="001B4E77">
        <w:rPr>
          <w:rFonts w:cs="Times New Roman"/>
          <w:szCs w:val="24"/>
        </w:rPr>
        <w:t>(MİD)</w:t>
      </w:r>
      <w:r w:rsidR="00265E34" w:rsidRPr="001B4E77">
        <w:rPr>
          <w:rFonts w:cs="Times New Roman"/>
          <w:szCs w:val="24"/>
        </w:rPr>
        <w:t xml:space="preserve"> mevcuttur. </w:t>
      </w:r>
      <w:r w:rsidR="00D84B15" w:rsidRPr="001B4E77">
        <w:rPr>
          <w:rFonts w:cs="Times New Roman"/>
          <w:i/>
          <w:szCs w:val="24"/>
        </w:rPr>
        <w:t>B. cereus</w:t>
      </w:r>
      <w:r w:rsidR="005B1A04" w:rsidRPr="001B4E77">
        <w:rPr>
          <w:rFonts w:cs="Times New Roman"/>
          <w:szCs w:val="24"/>
        </w:rPr>
        <w:t xml:space="preserve"> </w:t>
      </w:r>
      <w:r w:rsidR="00364599" w:rsidRPr="001B4E77">
        <w:rPr>
          <w:rFonts w:cs="Times New Roman"/>
          <w:szCs w:val="24"/>
        </w:rPr>
        <w:t>için bili</w:t>
      </w:r>
      <w:r w:rsidR="00265E34" w:rsidRPr="001B4E77">
        <w:rPr>
          <w:rFonts w:cs="Times New Roman"/>
          <w:szCs w:val="24"/>
        </w:rPr>
        <w:t xml:space="preserve">nen </w:t>
      </w:r>
      <w:r w:rsidR="00364599" w:rsidRPr="001B4E77">
        <w:rPr>
          <w:rFonts w:cs="Times New Roman"/>
          <w:szCs w:val="24"/>
        </w:rPr>
        <w:t>MİD</w:t>
      </w:r>
      <w:r w:rsidR="00DA6520">
        <w:rPr>
          <w:rFonts w:cs="Times New Roman"/>
          <w:szCs w:val="24"/>
        </w:rPr>
        <w:t xml:space="preserve"> </w:t>
      </w:r>
      <w:r w:rsidR="007B6A42" w:rsidRPr="001B4E77">
        <w:rPr>
          <w:rFonts w:cs="Times New Roman"/>
          <w:szCs w:val="24"/>
        </w:rPr>
        <w:t>10</w:t>
      </w:r>
      <w:r w:rsidR="007B6A42" w:rsidRPr="001B4E77">
        <w:rPr>
          <w:rFonts w:cs="Times New Roman"/>
          <w:szCs w:val="24"/>
          <w:vertAlign w:val="superscript"/>
        </w:rPr>
        <w:t>6</w:t>
      </w:r>
      <w:r w:rsidR="001C2076">
        <w:rPr>
          <w:rFonts w:cs="Times New Roman"/>
          <w:szCs w:val="24"/>
          <w:vertAlign w:val="superscript"/>
        </w:rPr>
        <w:t xml:space="preserve"> </w:t>
      </w:r>
      <w:r w:rsidR="004F2766" w:rsidRPr="001B4E77">
        <w:rPr>
          <w:rFonts w:cs="Times New Roman"/>
          <w:szCs w:val="24"/>
        </w:rPr>
        <w:t>kob/g</w:t>
      </w:r>
      <w:r w:rsidR="006351D6">
        <w:rPr>
          <w:rFonts w:cs="Times New Roman"/>
          <w:szCs w:val="24"/>
        </w:rPr>
        <w:t>-ml olup, bu değere ulaşan</w:t>
      </w:r>
      <w:r w:rsidR="007B6A42" w:rsidRPr="001B4E77">
        <w:rPr>
          <w:rFonts w:cs="Times New Roman"/>
          <w:szCs w:val="24"/>
        </w:rPr>
        <w:t xml:space="preserve"> </w:t>
      </w:r>
      <w:r w:rsidR="00DA6520" w:rsidRPr="001B4E77">
        <w:rPr>
          <w:rFonts w:cs="Times New Roman"/>
          <w:i/>
          <w:szCs w:val="24"/>
        </w:rPr>
        <w:t>B. cereus</w:t>
      </w:r>
      <w:r w:rsidR="006351D6">
        <w:rPr>
          <w:rFonts w:cs="Times New Roman"/>
          <w:szCs w:val="24"/>
        </w:rPr>
        <w:t xml:space="preserve"> tarafından </w:t>
      </w:r>
      <w:r w:rsidR="00A275DE">
        <w:rPr>
          <w:rFonts w:cs="Times New Roman"/>
          <w:szCs w:val="24"/>
        </w:rPr>
        <w:t>gıdalar üzerinde oluşturulan toksinler gıda ile direkt olarak alınarak zehirlenmelere neden olabilmektedir.</w:t>
      </w:r>
      <w:r w:rsidR="007B6A42" w:rsidRPr="001B4E77">
        <w:rPr>
          <w:rFonts w:cs="Times New Roman"/>
          <w:szCs w:val="24"/>
        </w:rPr>
        <w:t xml:space="preserve"> </w:t>
      </w:r>
      <w:r w:rsidR="0046348D" w:rsidRPr="001B4E77">
        <w:rPr>
          <w:rFonts w:cs="Times New Roman"/>
          <w:i/>
          <w:szCs w:val="24"/>
        </w:rPr>
        <w:t>B. cereus</w:t>
      </w:r>
      <w:r w:rsidR="0046348D" w:rsidRPr="001B4E77">
        <w:rPr>
          <w:rFonts w:cs="Times New Roman"/>
          <w:szCs w:val="24"/>
        </w:rPr>
        <w:t xml:space="preserve"> ile kontamine olan </w:t>
      </w:r>
      <w:r w:rsidR="007B6A42" w:rsidRPr="001B4E77">
        <w:rPr>
          <w:rFonts w:cs="Times New Roman"/>
          <w:szCs w:val="24"/>
        </w:rPr>
        <w:t>gıdalar için</w:t>
      </w:r>
      <w:r>
        <w:rPr>
          <w:rFonts w:cs="Times New Roman"/>
          <w:szCs w:val="24"/>
        </w:rPr>
        <w:t xml:space="preserve"> </w:t>
      </w:r>
      <w:r w:rsidR="007B6A42" w:rsidRPr="001B4E77">
        <w:rPr>
          <w:rFonts w:cs="Times New Roman"/>
          <w:szCs w:val="24"/>
        </w:rPr>
        <w:t>uygulanan ıs</w:t>
      </w:r>
      <w:r w:rsidR="00384C0C">
        <w:rPr>
          <w:rFonts w:cs="Times New Roman"/>
          <w:szCs w:val="24"/>
        </w:rPr>
        <w:t>ıl işlemlerin yetersiz olduğu, gıdanın hazırlanışı</w:t>
      </w:r>
      <w:r w:rsidR="00384C0C" w:rsidRPr="001B4E77">
        <w:rPr>
          <w:rFonts w:cs="Times New Roman"/>
          <w:szCs w:val="24"/>
        </w:rPr>
        <w:t xml:space="preserve"> ile tüketimi arasındaki süre</w:t>
      </w:r>
      <w:r w:rsidR="008B3CBE">
        <w:rPr>
          <w:rFonts w:cs="Times New Roman"/>
          <w:szCs w:val="24"/>
        </w:rPr>
        <w:t>nin</w:t>
      </w:r>
      <w:r w:rsidR="00384C0C" w:rsidRPr="001B4E77">
        <w:rPr>
          <w:rFonts w:cs="Times New Roman"/>
          <w:szCs w:val="24"/>
        </w:rPr>
        <w:t xml:space="preserve"> uzadığı</w:t>
      </w:r>
      <w:r w:rsidR="00384C0C">
        <w:rPr>
          <w:rFonts w:cs="Times New Roman"/>
          <w:szCs w:val="24"/>
        </w:rPr>
        <w:t xml:space="preserve"> ve</w:t>
      </w:r>
      <w:r w:rsidR="008B3CBE">
        <w:rPr>
          <w:rFonts w:cs="Times New Roman"/>
          <w:szCs w:val="24"/>
        </w:rPr>
        <w:t>ya</w:t>
      </w:r>
      <w:r w:rsidR="00384C0C">
        <w:rPr>
          <w:rFonts w:cs="Times New Roman"/>
          <w:szCs w:val="24"/>
        </w:rPr>
        <w:t xml:space="preserve"> pişirilmiş gıdanın </w:t>
      </w:r>
      <w:r w:rsidR="0046348D" w:rsidRPr="001B4E77">
        <w:rPr>
          <w:rFonts w:cs="Times New Roman"/>
          <w:szCs w:val="24"/>
        </w:rPr>
        <w:t>hızla</w:t>
      </w:r>
      <w:r w:rsidR="00F16A79">
        <w:rPr>
          <w:rFonts w:cs="Times New Roman"/>
          <w:szCs w:val="24"/>
        </w:rPr>
        <w:t xml:space="preserve"> soğutulmadığı durumlarda</w:t>
      </w:r>
      <w:r w:rsidR="008B3CBE">
        <w:rPr>
          <w:rFonts w:cs="Times New Roman"/>
          <w:szCs w:val="24"/>
        </w:rPr>
        <w:t>;</w:t>
      </w:r>
      <w:r w:rsidR="00F16A79">
        <w:rPr>
          <w:rFonts w:cs="Times New Roman"/>
          <w:szCs w:val="24"/>
        </w:rPr>
        <w:t xml:space="preserve"> </w:t>
      </w:r>
      <w:r w:rsidR="007B6A42" w:rsidRPr="001B4E77">
        <w:rPr>
          <w:rFonts w:cs="Times New Roman"/>
          <w:szCs w:val="24"/>
        </w:rPr>
        <w:t>canlılığını koruyan</w:t>
      </w:r>
      <w:r w:rsidR="003F63C9">
        <w:rPr>
          <w:rFonts w:cs="Times New Roman"/>
          <w:szCs w:val="24"/>
        </w:rPr>
        <w:t xml:space="preserve"> ve ısıya dirençli olan sporlar </w:t>
      </w:r>
      <w:r w:rsidR="001E04E9" w:rsidRPr="001B4E77">
        <w:rPr>
          <w:rFonts w:cs="Times New Roman"/>
          <w:szCs w:val="24"/>
        </w:rPr>
        <w:t xml:space="preserve">germinasyon sonucu </w:t>
      </w:r>
      <w:r w:rsidR="007B6A42" w:rsidRPr="001B4E77">
        <w:rPr>
          <w:rFonts w:cs="Times New Roman"/>
          <w:szCs w:val="24"/>
        </w:rPr>
        <w:t>vejetatif forma geç</w:t>
      </w:r>
      <w:r w:rsidR="00F16A79">
        <w:rPr>
          <w:rFonts w:cs="Times New Roman"/>
          <w:szCs w:val="24"/>
        </w:rPr>
        <w:t>mekte</w:t>
      </w:r>
      <w:r w:rsidR="007B6A42" w:rsidRPr="001B4E77">
        <w:rPr>
          <w:rFonts w:cs="Times New Roman"/>
          <w:szCs w:val="24"/>
        </w:rPr>
        <w:t xml:space="preserve"> ve </w:t>
      </w:r>
      <w:r>
        <w:rPr>
          <w:rFonts w:cs="Times New Roman"/>
          <w:szCs w:val="24"/>
        </w:rPr>
        <w:t>etken</w:t>
      </w:r>
      <w:r w:rsidR="001E04E9" w:rsidRPr="001B4E77">
        <w:rPr>
          <w:rFonts w:cs="Times New Roman"/>
          <w:szCs w:val="24"/>
        </w:rPr>
        <w:t xml:space="preserve"> çoğalarak</w:t>
      </w:r>
      <w:r w:rsidR="007B6A42" w:rsidRPr="001B4E77">
        <w:rPr>
          <w:rFonts w:cs="Times New Roman"/>
          <w:szCs w:val="24"/>
        </w:rPr>
        <w:t>, gıd</w:t>
      </w:r>
      <w:r w:rsidR="00DA6520">
        <w:rPr>
          <w:rFonts w:cs="Times New Roman"/>
          <w:szCs w:val="24"/>
        </w:rPr>
        <w:t>a ze</w:t>
      </w:r>
      <w:r w:rsidR="00F16A79">
        <w:rPr>
          <w:rFonts w:cs="Times New Roman"/>
          <w:szCs w:val="24"/>
        </w:rPr>
        <w:t>hirlenmesine neden olabilmektedir</w:t>
      </w:r>
      <w:r w:rsidR="006D1094">
        <w:rPr>
          <w:rFonts w:cs="Times New Roman"/>
          <w:szCs w:val="24"/>
        </w:rPr>
        <w:t>.</w:t>
      </w:r>
      <w:r w:rsidR="00A275DE">
        <w:rPr>
          <w:rFonts w:cs="Times New Roman"/>
          <w:szCs w:val="24"/>
        </w:rPr>
        <w:t xml:space="preserve"> </w:t>
      </w:r>
      <w:r w:rsidR="008C72B5" w:rsidRPr="006D1094">
        <w:rPr>
          <w:i/>
          <w:color w:val="000000" w:themeColor="text1"/>
        </w:rPr>
        <w:t>B. cereus</w:t>
      </w:r>
      <w:r>
        <w:rPr>
          <w:i/>
          <w:color w:val="000000" w:themeColor="text1"/>
        </w:rPr>
        <w:t>,</w:t>
      </w:r>
      <w:r w:rsidR="008C72B5" w:rsidRPr="006D1094">
        <w:rPr>
          <w:color w:val="000000" w:themeColor="text1"/>
        </w:rPr>
        <w:t xml:space="preserve"> </w:t>
      </w:r>
      <w:r w:rsidRPr="006D1094">
        <w:rPr>
          <w:color w:val="000000" w:themeColor="text1"/>
        </w:rPr>
        <w:t xml:space="preserve">sporlarının </w:t>
      </w:r>
      <w:r w:rsidR="008C72B5" w:rsidRPr="006D1094">
        <w:rPr>
          <w:color w:val="000000" w:themeColor="text1"/>
        </w:rPr>
        <w:t>pastörizasyon sonrasında canlı kalabilmesi nedeniyle süt kalitesini etkileyen en önemli mikroorganizmalardan birisi olarak görülmektedir. Bir yandan proteolitik ve fermentatif etkisiyle gıda maddelerinde kokuşmaya ve çeşitli bozulmalara neden olurken diğer yandan ısıya dirençli spo</w:t>
      </w:r>
      <w:r>
        <w:rPr>
          <w:color w:val="000000" w:themeColor="text1"/>
        </w:rPr>
        <w:t>rlarıyla gıda hijyeni yönünden de</w:t>
      </w:r>
      <w:r w:rsidR="008C72B5" w:rsidRPr="006D1094">
        <w:rPr>
          <w:color w:val="000000" w:themeColor="text1"/>
        </w:rPr>
        <w:t xml:space="preserve"> </w:t>
      </w:r>
      <w:r>
        <w:rPr>
          <w:color w:val="000000" w:themeColor="text1"/>
        </w:rPr>
        <w:t>tehlike</w:t>
      </w:r>
      <w:r w:rsidR="008C72B5" w:rsidRPr="006D1094">
        <w:rPr>
          <w:color w:val="000000" w:themeColor="text1"/>
        </w:rPr>
        <w:t xml:space="preserve"> oluşturmaktadır</w:t>
      </w:r>
      <w:r w:rsidR="006D1094" w:rsidRPr="006D1094">
        <w:rPr>
          <w:color w:val="000000" w:themeColor="text1"/>
        </w:rPr>
        <w:t xml:space="preserve"> </w:t>
      </w:r>
      <w:r w:rsidR="006D1094" w:rsidRPr="006D1094">
        <w:rPr>
          <w:rFonts w:cs="Times New Roman"/>
          <w:color w:val="000000" w:themeColor="text1"/>
          <w:szCs w:val="24"/>
        </w:rPr>
        <w:t>(Acun, 2018; Çekiç, 2001).</w:t>
      </w:r>
    </w:p>
    <w:p w:rsidR="00B20CA9" w:rsidRDefault="00B20CA9" w:rsidP="0037487E">
      <w:pPr>
        <w:rPr>
          <w:rFonts w:cs="Times New Roman"/>
          <w:sz w:val="32"/>
          <w:szCs w:val="32"/>
        </w:rPr>
      </w:pPr>
    </w:p>
    <w:p w:rsidR="008C72B5" w:rsidRPr="00EA5EB9" w:rsidRDefault="008C72B5" w:rsidP="0037487E">
      <w:pPr>
        <w:rPr>
          <w:rFonts w:cs="Times New Roman"/>
          <w:szCs w:val="24"/>
        </w:rPr>
      </w:pPr>
    </w:p>
    <w:p w:rsidR="00D84B15" w:rsidRPr="00640FD7" w:rsidRDefault="007B6A42" w:rsidP="00ED7590">
      <w:pPr>
        <w:pStyle w:val="Balk2"/>
        <w:spacing w:before="0"/>
      </w:pPr>
      <w:bookmarkStart w:id="14" w:name="_Toc15837207"/>
      <w:r w:rsidRPr="00640FD7">
        <w:t>2</w:t>
      </w:r>
      <w:r w:rsidR="002C3FFA" w:rsidRPr="00640FD7">
        <w:t xml:space="preserve">.2. </w:t>
      </w:r>
      <w:r w:rsidR="00BD1638" w:rsidRPr="00F2666B">
        <w:rPr>
          <w:i/>
        </w:rPr>
        <w:t>Bacillus</w:t>
      </w:r>
      <w:r w:rsidRPr="00640FD7">
        <w:t xml:space="preserve"> </w:t>
      </w:r>
      <w:r w:rsidR="005B1A04" w:rsidRPr="00640FD7">
        <w:t>Cinsi Bakterilerin Genel Özellikleri</w:t>
      </w:r>
      <w:bookmarkEnd w:id="14"/>
      <w:r w:rsidR="005B1A04" w:rsidRPr="00640FD7">
        <w:t xml:space="preserve">  </w:t>
      </w:r>
    </w:p>
    <w:p w:rsidR="007B6A42" w:rsidRPr="001B4E77" w:rsidRDefault="005B1A04" w:rsidP="00C23CD8">
      <w:pPr>
        <w:rPr>
          <w:rFonts w:cs="Times New Roman"/>
          <w:b/>
          <w:szCs w:val="24"/>
        </w:rPr>
      </w:pPr>
      <w:r w:rsidRPr="001B4E77">
        <w:rPr>
          <w:rFonts w:cs="Times New Roman"/>
          <w:b/>
          <w:szCs w:val="24"/>
        </w:rPr>
        <w:t xml:space="preserve"> </w:t>
      </w:r>
    </w:p>
    <w:p w:rsidR="000857CC" w:rsidRPr="001B4E77" w:rsidRDefault="0074617F" w:rsidP="006351D6">
      <w:pPr>
        <w:ind w:firstLine="567"/>
        <w:rPr>
          <w:rFonts w:cs="Times New Roman"/>
          <w:szCs w:val="24"/>
        </w:rPr>
      </w:pPr>
      <w:r>
        <w:rPr>
          <w:rFonts w:cs="Times New Roman"/>
          <w:i/>
          <w:szCs w:val="24"/>
        </w:rPr>
        <w:t xml:space="preserve">Bacillus </w:t>
      </w:r>
      <w:r w:rsidRPr="0074617F">
        <w:rPr>
          <w:rFonts w:cs="Times New Roman"/>
          <w:szCs w:val="24"/>
        </w:rPr>
        <w:t>türleri</w:t>
      </w:r>
      <w:r>
        <w:rPr>
          <w:rFonts w:cs="Times New Roman"/>
          <w:szCs w:val="24"/>
        </w:rPr>
        <w:t>,</w:t>
      </w:r>
      <w:r w:rsidR="00265E34" w:rsidRPr="001B4E77">
        <w:rPr>
          <w:rFonts w:cs="Times New Roman"/>
          <w:i/>
          <w:szCs w:val="24"/>
        </w:rPr>
        <w:t xml:space="preserve"> </w:t>
      </w:r>
      <w:r w:rsidR="00D84B15" w:rsidRPr="001B4E77">
        <w:rPr>
          <w:rFonts w:cs="Times New Roman"/>
          <w:i/>
          <w:szCs w:val="24"/>
        </w:rPr>
        <w:t>Bacillaceae</w:t>
      </w:r>
      <w:r w:rsidR="007B6A42" w:rsidRPr="001B4E77">
        <w:rPr>
          <w:rFonts w:cs="Times New Roman"/>
          <w:szCs w:val="24"/>
        </w:rPr>
        <w:t xml:space="preserve"> </w:t>
      </w:r>
      <w:r w:rsidR="00C4620B">
        <w:rPr>
          <w:rFonts w:cs="Times New Roman"/>
          <w:szCs w:val="24"/>
        </w:rPr>
        <w:t>ailesine</w:t>
      </w:r>
      <w:r w:rsidR="007B6A42" w:rsidRPr="001B4E77">
        <w:rPr>
          <w:rFonts w:cs="Times New Roman"/>
          <w:szCs w:val="24"/>
        </w:rPr>
        <w:t xml:space="preserve"> d</w:t>
      </w:r>
      <w:r w:rsidR="0060557E">
        <w:rPr>
          <w:rFonts w:cs="Times New Roman"/>
          <w:szCs w:val="24"/>
        </w:rPr>
        <w:t>a</w:t>
      </w:r>
      <w:r w:rsidR="007B6A42" w:rsidRPr="001B4E77">
        <w:rPr>
          <w:rFonts w:cs="Times New Roman"/>
          <w:szCs w:val="24"/>
        </w:rPr>
        <w:t xml:space="preserve">hil </w:t>
      </w:r>
      <w:r w:rsidR="000857CC" w:rsidRPr="001B4E77">
        <w:rPr>
          <w:rFonts w:cs="Times New Roman"/>
          <w:szCs w:val="24"/>
        </w:rPr>
        <w:t>olan</w:t>
      </w:r>
      <w:r w:rsidR="007B6A42" w:rsidRPr="001B4E77">
        <w:rPr>
          <w:rFonts w:cs="Times New Roman"/>
          <w:szCs w:val="24"/>
        </w:rPr>
        <w:t xml:space="preserve"> Gram pozitif, aerob veya fakültatif anaerob, </w:t>
      </w:r>
      <w:r w:rsidR="000857CC" w:rsidRPr="001B4E77">
        <w:rPr>
          <w:rFonts w:cs="Times New Roman"/>
          <w:szCs w:val="24"/>
        </w:rPr>
        <w:t xml:space="preserve">çubuk şeklinde, </w:t>
      </w:r>
      <w:r w:rsidR="007B6A42" w:rsidRPr="001B4E77">
        <w:rPr>
          <w:rFonts w:cs="Times New Roman"/>
          <w:szCs w:val="24"/>
        </w:rPr>
        <w:t xml:space="preserve">spor </w:t>
      </w:r>
      <w:r w:rsidR="000857CC" w:rsidRPr="001B4E77">
        <w:rPr>
          <w:rFonts w:cs="Times New Roman"/>
          <w:szCs w:val="24"/>
        </w:rPr>
        <w:t xml:space="preserve">ve endospor </w:t>
      </w:r>
      <w:r w:rsidR="007B6A42" w:rsidRPr="001B4E77">
        <w:rPr>
          <w:rFonts w:cs="Times New Roman"/>
          <w:szCs w:val="24"/>
        </w:rPr>
        <w:t>oluştur</w:t>
      </w:r>
      <w:r w:rsidR="000857CC" w:rsidRPr="001B4E77">
        <w:rPr>
          <w:rFonts w:cs="Times New Roman"/>
          <w:szCs w:val="24"/>
        </w:rPr>
        <w:t xml:space="preserve">abilen </w:t>
      </w:r>
      <w:r w:rsidR="007B6A42" w:rsidRPr="001B4E77">
        <w:rPr>
          <w:rFonts w:cs="Times New Roman"/>
          <w:szCs w:val="24"/>
        </w:rPr>
        <w:t>b</w:t>
      </w:r>
      <w:r w:rsidR="0093502A">
        <w:rPr>
          <w:rFonts w:cs="Times New Roman"/>
          <w:szCs w:val="24"/>
        </w:rPr>
        <w:t>akter</w:t>
      </w:r>
      <w:r w:rsidR="001B6187">
        <w:rPr>
          <w:rFonts w:cs="Times New Roman"/>
          <w:szCs w:val="24"/>
        </w:rPr>
        <w:t>i</w:t>
      </w:r>
      <w:r w:rsidR="007B6A42" w:rsidRPr="001B4E77">
        <w:rPr>
          <w:rFonts w:cs="Times New Roman"/>
          <w:szCs w:val="24"/>
        </w:rPr>
        <w:t xml:space="preserve">lerdir. </w:t>
      </w:r>
      <w:r w:rsidR="00DA6520" w:rsidRPr="001B4E77">
        <w:rPr>
          <w:rFonts w:cs="Times New Roman"/>
          <w:i/>
          <w:szCs w:val="24"/>
        </w:rPr>
        <w:t xml:space="preserve">Bacillus </w:t>
      </w:r>
      <w:r w:rsidR="00DA6520" w:rsidRPr="001B4E77">
        <w:rPr>
          <w:rFonts w:cs="Times New Roman"/>
          <w:szCs w:val="24"/>
        </w:rPr>
        <w:t xml:space="preserve">türleri </w:t>
      </w:r>
      <w:r w:rsidR="00DA6520">
        <w:rPr>
          <w:rFonts w:cs="Times New Roman"/>
          <w:szCs w:val="24"/>
        </w:rPr>
        <w:t>g</w:t>
      </w:r>
      <w:r w:rsidR="000857CC" w:rsidRPr="001B4E77">
        <w:rPr>
          <w:rFonts w:cs="Times New Roman"/>
          <w:szCs w:val="24"/>
        </w:rPr>
        <w:t>enel o</w:t>
      </w:r>
      <w:r w:rsidR="00DA6520">
        <w:rPr>
          <w:rFonts w:cs="Times New Roman"/>
          <w:szCs w:val="24"/>
        </w:rPr>
        <w:t xml:space="preserve">larak mezofilik karakterde olup, </w:t>
      </w:r>
      <w:r w:rsidR="007B6A42" w:rsidRPr="001B4E77">
        <w:rPr>
          <w:rFonts w:cs="Times New Roman"/>
          <w:szCs w:val="24"/>
        </w:rPr>
        <w:t>psikrotrof ve termofilik</w:t>
      </w:r>
      <w:r w:rsidR="000857CC" w:rsidRPr="001B4E77">
        <w:rPr>
          <w:rFonts w:cs="Times New Roman"/>
          <w:szCs w:val="24"/>
        </w:rPr>
        <w:t xml:space="preserve"> </w:t>
      </w:r>
      <w:r w:rsidR="006351D6">
        <w:rPr>
          <w:rFonts w:cs="Times New Roman"/>
          <w:szCs w:val="24"/>
        </w:rPr>
        <w:t xml:space="preserve">karakter gösteren </w:t>
      </w:r>
      <w:r w:rsidR="003D139E">
        <w:rPr>
          <w:rFonts w:cs="Times New Roman"/>
          <w:szCs w:val="24"/>
        </w:rPr>
        <w:t>türleri</w:t>
      </w:r>
      <w:r w:rsidR="00DA6520">
        <w:rPr>
          <w:rFonts w:cs="Times New Roman"/>
          <w:szCs w:val="24"/>
        </w:rPr>
        <w:t xml:space="preserve"> de</w:t>
      </w:r>
      <w:r w:rsidR="007B6A42" w:rsidRPr="001B4E77">
        <w:rPr>
          <w:rFonts w:cs="Times New Roman"/>
          <w:szCs w:val="24"/>
        </w:rPr>
        <w:t xml:space="preserve"> </w:t>
      </w:r>
      <w:r w:rsidR="009B34D7" w:rsidRPr="001B4E77">
        <w:rPr>
          <w:rFonts w:cs="Times New Roman"/>
          <w:szCs w:val="24"/>
        </w:rPr>
        <w:t>bulunmaktadır</w:t>
      </w:r>
      <w:r w:rsidR="00502145">
        <w:rPr>
          <w:rFonts w:cs="Times New Roman"/>
          <w:szCs w:val="24"/>
        </w:rPr>
        <w:t>.</w:t>
      </w:r>
      <w:r w:rsidR="00C168C1">
        <w:rPr>
          <w:rFonts w:cs="Times New Roman"/>
          <w:szCs w:val="24"/>
        </w:rPr>
        <w:t xml:space="preserve"> </w:t>
      </w:r>
      <w:r w:rsidR="007B6A42" w:rsidRPr="001B4E77">
        <w:rPr>
          <w:rFonts w:cs="Times New Roman"/>
          <w:szCs w:val="24"/>
        </w:rPr>
        <w:t>Vejetatif hücreler</w:t>
      </w:r>
      <w:r w:rsidR="00BA4FF8" w:rsidRPr="001B4E77">
        <w:rPr>
          <w:rFonts w:cs="Times New Roman"/>
          <w:szCs w:val="24"/>
        </w:rPr>
        <w:t>in boyutları</w:t>
      </w:r>
      <w:r w:rsidR="00C75134" w:rsidRPr="001B4E77">
        <w:rPr>
          <w:rFonts w:cs="Times New Roman"/>
          <w:szCs w:val="24"/>
        </w:rPr>
        <w:t xml:space="preserve"> 1-1,2 µm ile 3-5 µm </w:t>
      </w:r>
      <w:r w:rsidR="009B34D7" w:rsidRPr="001B4E77">
        <w:rPr>
          <w:rFonts w:cs="Times New Roman"/>
          <w:szCs w:val="24"/>
        </w:rPr>
        <w:t>çapları arasında değişiklik gösterir</w:t>
      </w:r>
      <w:r w:rsidR="007B6A42" w:rsidRPr="001B4E77">
        <w:rPr>
          <w:rFonts w:cs="Times New Roman"/>
          <w:szCs w:val="24"/>
        </w:rPr>
        <w:t xml:space="preserve">. </w:t>
      </w:r>
      <w:r w:rsidR="00BD1638" w:rsidRPr="001B4E77">
        <w:rPr>
          <w:rFonts w:cs="Times New Roman"/>
          <w:i/>
          <w:szCs w:val="24"/>
        </w:rPr>
        <w:t>Bacillus</w:t>
      </w:r>
      <w:r w:rsidR="007B6A42" w:rsidRPr="001B4E77">
        <w:rPr>
          <w:rFonts w:cs="Times New Roman"/>
          <w:szCs w:val="24"/>
        </w:rPr>
        <w:t xml:space="preserve"> cinsinin kolon</w:t>
      </w:r>
      <w:r w:rsidR="00265E34" w:rsidRPr="001B4E77">
        <w:rPr>
          <w:rFonts w:cs="Times New Roman"/>
          <w:szCs w:val="24"/>
        </w:rPr>
        <w:t xml:space="preserve">i morfolojisi ise </w:t>
      </w:r>
      <w:r w:rsidR="009B34D7" w:rsidRPr="001B4E77">
        <w:rPr>
          <w:rFonts w:cs="Times New Roman"/>
          <w:szCs w:val="24"/>
        </w:rPr>
        <w:t>kendi içerisinde farklılıklar gösterebilmektedir</w:t>
      </w:r>
      <w:r w:rsidR="00502145">
        <w:rPr>
          <w:rFonts w:cs="Times New Roman"/>
          <w:szCs w:val="24"/>
        </w:rPr>
        <w:t xml:space="preserve"> </w:t>
      </w:r>
      <w:r w:rsidR="00502145" w:rsidRPr="001B4E77">
        <w:rPr>
          <w:rFonts w:cs="Times New Roman"/>
          <w:szCs w:val="24"/>
        </w:rPr>
        <w:t>(Turan, 2016).</w:t>
      </w:r>
    </w:p>
    <w:p w:rsidR="007B6A42" w:rsidRPr="001B4E77" w:rsidRDefault="007260E7" w:rsidP="001B4E77">
      <w:pPr>
        <w:ind w:firstLine="567"/>
        <w:rPr>
          <w:rFonts w:cs="Times New Roman"/>
          <w:szCs w:val="24"/>
        </w:rPr>
      </w:pPr>
      <w:r w:rsidRPr="001B4E77">
        <w:rPr>
          <w:rFonts w:cs="Times New Roman"/>
          <w:szCs w:val="24"/>
        </w:rPr>
        <w:t xml:space="preserve">Birçok türü bulunan </w:t>
      </w:r>
      <w:r w:rsidR="00C23CD8" w:rsidRPr="001B4E77">
        <w:rPr>
          <w:rFonts w:cs="Times New Roman"/>
          <w:i/>
          <w:szCs w:val="24"/>
        </w:rPr>
        <w:t>Bacillus</w:t>
      </w:r>
      <w:r w:rsidRPr="001B4E77">
        <w:rPr>
          <w:rFonts w:cs="Times New Roman"/>
          <w:i/>
          <w:szCs w:val="24"/>
        </w:rPr>
        <w:t>lar</w:t>
      </w:r>
      <w:r w:rsidRPr="001B4E77">
        <w:rPr>
          <w:rFonts w:cs="Times New Roman"/>
          <w:szCs w:val="24"/>
        </w:rPr>
        <w:t xml:space="preserve"> toprak, su ve çeşitli gıdalarda bulun</w:t>
      </w:r>
      <w:r w:rsidR="00DA6520">
        <w:rPr>
          <w:rFonts w:cs="Times New Roman"/>
          <w:szCs w:val="24"/>
        </w:rPr>
        <w:t>abilmektedirler</w:t>
      </w:r>
      <w:r w:rsidRPr="001B4E77">
        <w:rPr>
          <w:rFonts w:cs="Times New Roman"/>
          <w:szCs w:val="24"/>
        </w:rPr>
        <w:t xml:space="preserve">. </w:t>
      </w:r>
      <w:r w:rsidR="003559C9">
        <w:rPr>
          <w:rFonts w:cs="Times New Roman"/>
          <w:szCs w:val="24"/>
        </w:rPr>
        <w:t xml:space="preserve">Bakteri türünün oluşturduğu </w:t>
      </w:r>
      <w:r w:rsidR="007B6A42" w:rsidRPr="001B4E77">
        <w:rPr>
          <w:rFonts w:cs="Times New Roman"/>
          <w:szCs w:val="24"/>
        </w:rPr>
        <w:t xml:space="preserve">endosporun hücre içindeki yeri </w:t>
      </w:r>
      <w:r w:rsidR="007476F3" w:rsidRPr="001B4E77">
        <w:rPr>
          <w:rFonts w:cs="Times New Roman"/>
          <w:szCs w:val="24"/>
        </w:rPr>
        <w:t>değişkendir</w:t>
      </w:r>
      <w:r w:rsidR="007B6A42" w:rsidRPr="001B4E77">
        <w:rPr>
          <w:rFonts w:cs="Times New Roman"/>
          <w:szCs w:val="24"/>
        </w:rPr>
        <w:t>. Spor, hücre merkezinde</w:t>
      </w:r>
      <w:r w:rsidR="000857CC" w:rsidRPr="001B4E77">
        <w:rPr>
          <w:rFonts w:cs="Times New Roman"/>
          <w:szCs w:val="24"/>
        </w:rPr>
        <w:t xml:space="preserve"> (santral) </w:t>
      </w:r>
      <w:r w:rsidR="007B6A42" w:rsidRPr="001B4E77">
        <w:rPr>
          <w:rFonts w:cs="Times New Roman"/>
          <w:szCs w:val="24"/>
        </w:rPr>
        <w:t>veya uçta</w:t>
      </w:r>
      <w:r w:rsidR="00AF0927">
        <w:rPr>
          <w:rFonts w:cs="Times New Roman"/>
          <w:szCs w:val="24"/>
        </w:rPr>
        <w:t xml:space="preserve"> (subterminal)</w:t>
      </w:r>
      <w:r w:rsidR="000857CC" w:rsidRPr="001B4E77">
        <w:rPr>
          <w:rFonts w:cs="Times New Roman"/>
          <w:szCs w:val="24"/>
        </w:rPr>
        <w:t>, ayrıca vejetatif hücre çapından</w:t>
      </w:r>
      <w:r w:rsidR="007B6A42" w:rsidRPr="001B4E77">
        <w:rPr>
          <w:rFonts w:cs="Times New Roman"/>
          <w:szCs w:val="24"/>
        </w:rPr>
        <w:t xml:space="preserve"> daha dar </w:t>
      </w:r>
      <w:r w:rsidR="000857CC" w:rsidRPr="001B4E77">
        <w:rPr>
          <w:rFonts w:cs="Times New Roman"/>
          <w:szCs w:val="24"/>
        </w:rPr>
        <w:t xml:space="preserve">ya da </w:t>
      </w:r>
      <w:r w:rsidR="008B3CBE">
        <w:rPr>
          <w:rFonts w:cs="Times New Roman"/>
          <w:szCs w:val="24"/>
        </w:rPr>
        <w:t>geniş</w:t>
      </w:r>
      <w:r w:rsidR="00A01553" w:rsidRPr="001B4E77">
        <w:rPr>
          <w:rFonts w:cs="Times New Roman"/>
          <w:szCs w:val="24"/>
        </w:rPr>
        <w:t xml:space="preserve"> olabilmektedir</w:t>
      </w:r>
      <w:r w:rsidR="007B6A42" w:rsidRPr="001B4E77">
        <w:rPr>
          <w:rFonts w:cs="Times New Roman"/>
          <w:szCs w:val="24"/>
        </w:rPr>
        <w:t xml:space="preserve">. </w:t>
      </w:r>
      <w:r w:rsidR="00995E44" w:rsidRPr="00C4620B">
        <w:rPr>
          <w:rFonts w:cs="Times New Roman"/>
          <w:i/>
          <w:szCs w:val="24"/>
        </w:rPr>
        <w:t>Bacillus</w:t>
      </w:r>
      <w:r w:rsidR="0093502A" w:rsidRPr="0093502A">
        <w:rPr>
          <w:rFonts w:cs="Times New Roman"/>
          <w:szCs w:val="24"/>
        </w:rPr>
        <w:t xml:space="preserve"> türüne dahil bakteriler</w:t>
      </w:r>
      <w:r w:rsidR="00995E44" w:rsidRPr="001B4E77">
        <w:rPr>
          <w:rFonts w:cs="Times New Roman"/>
          <w:szCs w:val="24"/>
        </w:rPr>
        <w:t xml:space="preserve"> </w:t>
      </w:r>
      <w:r w:rsidR="00995E44">
        <w:rPr>
          <w:rFonts w:cs="Times New Roman"/>
          <w:szCs w:val="24"/>
        </w:rPr>
        <w:t>g</w:t>
      </w:r>
      <w:r w:rsidR="000857CC" w:rsidRPr="001B4E77">
        <w:rPr>
          <w:rFonts w:cs="Times New Roman"/>
          <w:szCs w:val="24"/>
        </w:rPr>
        <w:t>az oluşumu görülmeksizin ş</w:t>
      </w:r>
      <w:r w:rsidR="007B6A42" w:rsidRPr="001B4E77">
        <w:rPr>
          <w:rFonts w:cs="Times New Roman"/>
          <w:szCs w:val="24"/>
        </w:rPr>
        <w:t>eker</w:t>
      </w:r>
      <w:r w:rsidR="000857CC" w:rsidRPr="001B4E77">
        <w:rPr>
          <w:rFonts w:cs="Times New Roman"/>
          <w:szCs w:val="24"/>
        </w:rPr>
        <w:t xml:space="preserve">leri fermente ederek </w:t>
      </w:r>
      <w:r w:rsidR="007B6A42" w:rsidRPr="001B4E77">
        <w:rPr>
          <w:rFonts w:cs="Times New Roman"/>
          <w:szCs w:val="24"/>
        </w:rPr>
        <w:t>a</w:t>
      </w:r>
      <w:r w:rsidR="002E3F25" w:rsidRPr="001B4E77">
        <w:rPr>
          <w:rFonts w:cs="Times New Roman"/>
          <w:szCs w:val="24"/>
        </w:rPr>
        <w:t>sit üre</w:t>
      </w:r>
      <w:r w:rsidR="008B3CBE">
        <w:rPr>
          <w:rFonts w:cs="Times New Roman"/>
          <w:szCs w:val="24"/>
        </w:rPr>
        <w:t>tebilirken; p</w:t>
      </w:r>
      <w:r w:rsidR="002E3F25" w:rsidRPr="001B4E77">
        <w:rPr>
          <w:rFonts w:cs="Times New Roman"/>
          <w:szCs w:val="24"/>
        </w:rPr>
        <w:t xml:space="preserve">roteinleri </w:t>
      </w:r>
      <w:r w:rsidR="00BE333A" w:rsidRPr="001B4E77">
        <w:rPr>
          <w:rFonts w:cs="Times New Roman"/>
          <w:szCs w:val="24"/>
        </w:rPr>
        <w:t xml:space="preserve">denatüre </w:t>
      </w:r>
      <w:r w:rsidR="008B3CBE">
        <w:rPr>
          <w:rFonts w:cs="Times New Roman"/>
          <w:szCs w:val="24"/>
        </w:rPr>
        <w:t>ederek de</w:t>
      </w:r>
      <w:r w:rsidR="00BE333A" w:rsidRPr="001B4E77">
        <w:rPr>
          <w:rFonts w:cs="Times New Roman"/>
          <w:szCs w:val="24"/>
        </w:rPr>
        <w:t xml:space="preserve"> </w:t>
      </w:r>
      <w:r w:rsidR="002E3F25" w:rsidRPr="001B4E77">
        <w:rPr>
          <w:rFonts w:cs="Times New Roman"/>
          <w:szCs w:val="24"/>
        </w:rPr>
        <w:t>amonyak açığa çıkar</w:t>
      </w:r>
      <w:r w:rsidR="008B3CBE">
        <w:rPr>
          <w:rFonts w:cs="Times New Roman"/>
          <w:szCs w:val="24"/>
        </w:rPr>
        <w:t>arak</w:t>
      </w:r>
      <w:r w:rsidR="002E3F25" w:rsidRPr="001B4E77">
        <w:rPr>
          <w:rFonts w:cs="Times New Roman"/>
          <w:szCs w:val="24"/>
        </w:rPr>
        <w:t xml:space="preserve"> </w:t>
      </w:r>
      <w:r w:rsidR="007476F3" w:rsidRPr="001B4E77">
        <w:rPr>
          <w:rFonts w:cs="Times New Roman"/>
          <w:szCs w:val="24"/>
        </w:rPr>
        <w:t>kokuşmaya neden ol</w:t>
      </w:r>
      <w:r w:rsidR="008B3CBE">
        <w:rPr>
          <w:rFonts w:cs="Times New Roman"/>
          <w:szCs w:val="24"/>
        </w:rPr>
        <w:t>maktadırlar</w:t>
      </w:r>
      <w:r w:rsidR="007476F3" w:rsidRPr="001B4E77">
        <w:rPr>
          <w:rFonts w:cs="Times New Roman"/>
          <w:szCs w:val="24"/>
        </w:rPr>
        <w:t xml:space="preserve">. </w:t>
      </w:r>
      <w:r w:rsidR="00BE333A" w:rsidRPr="001B4E77">
        <w:rPr>
          <w:rFonts w:cs="Times New Roman"/>
          <w:szCs w:val="24"/>
        </w:rPr>
        <w:t>O</w:t>
      </w:r>
      <w:r w:rsidR="007B6A42" w:rsidRPr="001B4E77">
        <w:rPr>
          <w:rFonts w:cs="Times New Roman"/>
          <w:szCs w:val="24"/>
        </w:rPr>
        <w:t xml:space="preserve">rganik asit, </w:t>
      </w:r>
      <w:r w:rsidR="00BE333A" w:rsidRPr="001B4E77">
        <w:rPr>
          <w:rFonts w:cs="Times New Roman"/>
          <w:szCs w:val="24"/>
        </w:rPr>
        <w:t xml:space="preserve">alkol </w:t>
      </w:r>
      <w:r w:rsidR="007B6A42" w:rsidRPr="001B4E77">
        <w:rPr>
          <w:rFonts w:cs="Times New Roman"/>
          <w:szCs w:val="24"/>
        </w:rPr>
        <w:t xml:space="preserve">ve </w:t>
      </w:r>
      <w:r w:rsidR="00BE333A" w:rsidRPr="001B4E77">
        <w:rPr>
          <w:rFonts w:cs="Times New Roman"/>
          <w:szCs w:val="24"/>
        </w:rPr>
        <w:t xml:space="preserve">şeker </w:t>
      </w:r>
      <w:r w:rsidR="007B6A42" w:rsidRPr="001B4E77">
        <w:rPr>
          <w:rFonts w:cs="Times New Roman"/>
          <w:szCs w:val="24"/>
        </w:rPr>
        <w:t>içeren</w:t>
      </w:r>
      <w:r w:rsidR="00BE333A" w:rsidRPr="001B4E77">
        <w:rPr>
          <w:rFonts w:cs="Times New Roman"/>
          <w:szCs w:val="24"/>
        </w:rPr>
        <w:t xml:space="preserve"> ortamlar</w:t>
      </w:r>
      <w:r w:rsidR="00394391">
        <w:rPr>
          <w:rFonts w:cs="Times New Roman"/>
          <w:szCs w:val="24"/>
        </w:rPr>
        <w:t xml:space="preserve">ı karbon kaynağı, </w:t>
      </w:r>
      <w:r w:rsidR="00394391">
        <w:rPr>
          <w:rFonts w:cs="Times New Roman"/>
          <w:szCs w:val="24"/>
        </w:rPr>
        <w:lastRenderedPageBreak/>
        <w:t>amonyum bulunduran</w:t>
      </w:r>
      <w:r w:rsidR="00514FEC" w:rsidRPr="001B4E77">
        <w:rPr>
          <w:rFonts w:cs="Times New Roman"/>
          <w:szCs w:val="24"/>
        </w:rPr>
        <w:t xml:space="preserve"> ortamlar</w:t>
      </w:r>
      <w:r w:rsidR="00BE333A" w:rsidRPr="001B4E77">
        <w:rPr>
          <w:rFonts w:cs="Times New Roman"/>
          <w:szCs w:val="24"/>
        </w:rPr>
        <w:t xml:space="preserve">ı </w:t>
      </w:r>
      <w:r w:rsidR="00514FEC" w:rsidRPr="001B4E77">
        <w:rPr>
          <w:rFonts w:cs="Times New Roman"/>
          <w:szCs w:val="24"/>
        </w:rPr>
        <w:t xml:space="preserve">da </w:t>
      </w:r>
      <w:r w:rsidR="00995E44">
        <w:rPr>
          <w:rFonts w:cs="Times New Roman"/>
          <w:szCs w:val="24"/>
        </w:rPr>
        <w:t>nitrojen kaynağı olarak kullanarak</w:t>
      </w:r>
      <w:r w:rsidR="00BE333A" w:rsidRPr="001B4E77">
        <w:rPr>
          <w:rFonts w:cs="Times New Roman"/>
          <w:szCs w:val="24"/>
        </w:rPr>
        <w:t xml:space="preserve"> </w:t>
      </w:r>
      <w:r w:rsidR="00514FEC" w:rsidRPr="001B4E77">
        <w:rPr>
          <w:rFonts w:cs="Times New Roman"/>
          <w:szCs w:val="24"/>
        </w:rPr>
        <w:t>çok iyi geliş</w:t>
      </w:r>
      <w:r w:rsidR="00BE333A" w:rsidRPr="001B4E77">
        <w:rPr>
          <w:rFonts w:cs="Times New Roman"/>
          <w:szCs w:val="24"/>
        </w:rPr>
        <w:t>ebil</w:t>
      </w:r>
      <w:r w:rsidR="008B3CBE">
        <w:rPr>
          <w:rFonts w:cs="Times New Roman"/>
          <w:szCs w:val="24"/>
        </w:rPr>
        <w:t>mektedirle</w:t>
      </w:r>
      <w:r w:rsidR="00514FEC" w:rsidRPr="001B4E77">
        <w:rPr>
          <w:rFonts w:cs="Times New Roman"/>
          <w:szCs w:val="24"/>
        </w:rPr>
        <w:t>r</w:t>
      </w:r>
      <w:r w:rsidR="00A84E4A" w:rsidRPr="001B4E77">
        <w:rPr>
          <w:rFonts w:cs="Times New Roman"/>
          <w:szCs w:val="24"/>
        </w:rPr>
        <w:t xml:space="preserve"> (</w:t>
      </w:r>
      <w:r w:rsidR="007B6A42" w:rsidRPr="001B4E77">
        <w:rPr>
          <w:rFonts w:cs="Times New Roman"/>
          <w:szCs w:val="24"/>
        </w:rPr>
        <w:t xml:space="preserve">Kaynar ve Beyatlı 2006).  </w:t>
      </w:r>
    </w:p>
    <w:p w:rsidR="007B6A42" w:rsidRPr="001B4E77" w:rsidRDefault="00BD1638" w:rsidP="001B4E77">
      <w:pPr>
        <w:ind w:firstLine="567"/>
        <w:rPr>
          <w:rFonts w:cs="Times New Roman"/>
          <w:szCs w:val="24"/>
        </w:rPr>
      </w:pPr>
      <w:r w:rsidRPr="001B4E77">
        <w:rPr>
          <w:rFonts w:cs="Times New Roman"/>
          <w:i/>
          <w:szCs w:val="24"/>
        </w:rPr>
        <w:t>Bacillus</w:t>
      </w:r>
      <w:r w:rsidR="000326FC" w:rsidRPr="001B4E77">
        <w:rPr>
          <w:rFonts w:cs="Times New Roman"/>
          <w:szCs w:val="24"/>
        </w:rPr>
        <w:t xml:space="preserve"> türleri özellikle süt </w:t>
      </w:r>
      <w:r w:rsidR="009D46C9" w:rsidRPr="001B4E77">
        <w:rPr>
          <w:rFonts w:cs="Times New Roman"/>
          <w:szCs w:val="24"/>
        </w:rPr>
        <w:t>endüstrisinde önemli ekonomik kayıplara yol açan mikroorganizmalar arasında gösterilmektedir.</w:t>
      </w:r>
      <w:r w:rsidR="007260E7" w:rsidRPr="001B4E77">
        <w:rPr>
          <w:rFonts w:cs="Times New Roman"/>
          <w:szCs w:val="24"/>
        </w:rPr>
        <w:t xml:space="preserve"> </w:t>
      </w:r>
      <w:r w:rsidR="007B6A42" w:rsidRPr="001B4E77">
        <w:rPr>
          <w:rFonts w:cs="Times New Roman"/>
          <w:i/>
          <w:szCs w:val="24"/>
        </w:rPr>
        <w:t>Bacillus</w:t>
      </w:r>
      <w:r w:rsidR="007B6A42" w:rsidRPr="001B4E77">
        <w:rPr>
          <w:rFonts w:cs="Times New Roman"/>
          <w:szCs w:val="24"/>
        </w:rPr>
        <w:t xml:space="preserve"> türlerinin bir kısmı sütün psi</w:t>
      </w:r>
      <w:r w:rsidR="007476F3" w:rsidRPr="001B4E77">
        <w:rPr>
          <w:rFonts w:cs="Times New Roman"/>
          <w:szCs w:val="24"/>
        </w:rPr>
        <w:t>krofilik mikroflorasını oluşturmaktadır</w:t>
      </w:r>
      <w:r w:rsidR="007B6A42" w:rsidRPr="001B4E77">
        <w:rPr>
          <w:rFonts w:cs="Times New Roman"/>
          <w:szCs w:val="24"/>
        </w:rPr>
        <w:t>.</w:t>
      </w:r>
      <w:r w:rsidR="001A48B0">
        <w:rPr>
          <w:rFonts w:cs="Times New Roman"/>
          <w:szCs w:val="24"/>
        </w:rPr>
        <w:t xml:space="preserve"> </w:t>
      </w:r>
      <w:r w:rsidR="00FE7EC4" w:rsidRPr="001B4E77">
        <w:rPr>
          <w:rFonts w:cs="Times New Roman"/>
          <w:i/>
          <w:szCs w:val="24"/>
        </w:rPr>
        <w:t xml:space="preserve">Bacillus </w:t>
      </w:r>
      <w:r w:rsidR="00FE7EC4" w:rsidRPr="001B4E77">
        <w:rPr>
          <w:rFonts w:cs="Times New Roman"/>
          <w:szCs w:val="24"/>
        </w:rPr>
        <w:t>spp.'nin spesifik özelliği vejetatif hücrelerinin, çoğalma sonrası üreme ortamında proteolitik ve lipolitik aktivite gösterebilen termostabil ekstrasellüler enzimler üretmesidir</w:t>
      </w:r>
      <w:r w:rsidR="00BB3D5B">
        <w:rPr>
          <w:rFonts w:cs="Times New Roman"/>
          <w:szCs w:val="24"/>
        </w:rPr>
        <w:t xml:space="preserve"> </w:t>
      </w:r>
      <w:r w:rsidR="000326FC" w:rsidRPr="001B4E77">
        <w:rPr>
          <w:rFonts w:cs="Times New Roman"/>
          <w:szCs w:val="24"/>
        </w:rPr>
        <w:t>(Akan, 2014).</w:t>
      </w:r>
    </w:p>
    <w:p w:rsidR="007B6A42" w:rsidRPr="001B4E77" w:rsidRDefault="00BD1638" w:rsidP="001B4E77">
      <w:pPr>
        <w:ind w:firstLine="567"/>
        <w:rPr>
          <w:rFonts w:cs="Times New Roman"/>
          <w:szCs w:val="24"/>
        </w:rPr>
      </w:pPr>
      <w:r w:rsidRPr="001B4E77">
        <w:rPr>
          <w:rFonts w:cs="Times New Roman"/>
          <w:i/>
          <w:szCs w:val="24"/>
        </w:rPr>
        <w:t>Bacillus</w:t>
      </w:r>
      <w:r w:rsidR="00946DDE" w:rsidRPr="001B4E77">
        <w:rPr>
          <w:rFonts w:cs="Times New Roman"/>
          <w:szCs w:val="24"/>
        </w:rPr>
        <w:t xml:space="preserve"> spp. sporları, su, hava, toprak ve toprağa temas eden meme başında bulu</w:t>
      </w:r>
      <w:r w:rsidR="00502145">
        <w:rPr>
          <w:rFonts w:cs="Times New Roman"/>
          <w:szCs w:val="24"/>
        </w:rPr>
        <w:t>nabilmekte</w:t>
      </w:r>
      <w:r w:rsidR="00FE172E">
        <w:rPr>
          <w:rFonts w:cs="Times New Roman"/>
          <w:szCs w:val="24"/>
        </w:rPr>
        <w:t xml:space="preserve">dir. </w:t>
      </w:r>
      <w:r w:rsidR="004F6B14">
        <w:rPr>
          <w:rFonts w:cs="Times New Roman"/>
          <w:szCs w:val="24"/>
        </w:rPr>
        <w:t>Yaygın biçimde bulun</w:t>
      </w:r>
      <w:r w:rsidR="005F05C0">
        <w:rPr>
          <w:rFonts w:cs="Times New Roman"/>
          <w:szCs w:val="24"/>
        </w:rPr>
        <w:t>an</w:t>
      </w:r>
      <w:r w:rsidR="004F6B14">
        <w:rPr>
          <w:rFonts w:cs="Times New Roman"/>
          <w:szCs w:val="24"/>
        </w:rPr>
        <w:t xml:space="preserve"> b</w:t>
      </w:r>
      <w:r w:rsidR="00B31CEA" w:rsidRPr="001B4E77">
        <w:rPr>
          <w:rFonts w:cs="Times New Roman"/>
          <w:szCs w:val="24"/>
        </w:rPr>
        <w:t xml:space="preserve">akteri </w:t>
      </w:r>
      <w:r w:rsidR="007B6A42" w:rsidRPr="001B4E77">
        <w:rPr>
          <w:rFonts w:cs="Times New Roman"/>
          <w:szCs w:val="24"/>
        </w:rPr>
        <w:t>sporların</w:t>
      </w:r>
      <w:r w:rsidR="00B31CEA" w:rsidRPr="001B4E77">
        <w:rPr>
          <w:rFonts w:cs="Times New Roman"/>
          <w:szCs w:val="24"/>
        </w:rPr>
        <w:t>ın</w:t>
      </w:r>
      <w:r w:rsidR="005F05C0">
        <w:rPr>
          <w:rFonts w:cs="Times New Roman"/>
          <w:szCs w:val="24"/>
        </w:rPr>
        <w:t>,</w:t>
      </w:r>
      <w:r w:rsidR="004F6B14">
        <w:rPr>
          <w:rFonts w:cs="Times New Roman"/>
          <w:szCs w:val="24"/>
        </w:rPr>
        <w:t xml:space="preserve"> </w:t>
      </w:r>
      <w:r w:rsidR="005F05C0" w:rsidRPr="001B4E77">
        <w:rPr>
          <w:rFonts w:cs="Times New Roman"/>
          <w:szCs w:val="24"/>
        </w:rPr>
        <w:t>uygulanan sıcaklığa karşı gösterdikleri direnç</w:t>
      </w:r>
      <w:r w:rsidR="005F05C0">
        <w:rPr>
          <w:rFonts w:cs="Times New Roman"/>
          <w:szCs w:val="24"/>
        </w:rPr>
        <w:t xml:space="preserve"> sporların gıdadan veya yüzeyden yok edilmesindeki en büyük problem olarak görülmektedir</w:t>
      </w:r>
      <w:r w:rsidR="007B6A42" w:rsidRPr="001B4E77">
        <w:rPr>
          <w:rFonts w:cs="Times New Roman"/>
          <w:szCs w:val="24"/>
        </w:rPr>
        <w:t xml:space="preserve">. Sporların </w:t>
      </w:r>
      <w:r w:rsidR="00B31CEA" w:rsidRPr="001B4E77">
        <w:rPr>
          <w:rFonts w:cs="Times New Roman"/>
          <w:szCs w:val="24"/>
        </w:rPr>
        <w:t xml:space="preserve">bazıları </w:t>
      </w:r>
      <w:r w:rsidR="007B6A42" w:rsidRPr="001B4E77">
        <w:rPr>
          <w:rFonts w:cs="Times New Roman"/>
          <w:szCs w:val="24"/>
        </w:rPr>
        <w:t>pastörizas</w:t>
      </w:r>
      <w:r w:rsidR="00B31CEA" w:rsidRPr="001B4E77">
        <w:rPr>
          <w:rFonts w:cs="Times New Roman"/>
          <w:szCs w:val="24"/>
        </w:rPr>
        <w:t xml:space="preserve">yon işlemi ile hasar görürken, </w:t>
      </w:r>
      <w:r w:rsidR="007B6A42" w:rsidRPr="001B4E77">
        <w:rPr>
          <w:rFonts w:cs="Times New Roman"/>
          <w:szCs w:val="24"/>
        </w:rPr>
        <w:t>genellikle sterilizasyon ve UHT işleml</w:t>
      </w:r>
      <w:r w:rsidR="00B31CEA" w:rsidRPr="001B4E77">
        <w:rPr>
          <w:rFonts w:cs="Times New Roman"/>
          <w:szCs w:val="24"/>
        </w:rPr>
        <w:t>eri ile ortadan k</w:t>
      </w:r>
      <w:r w:rsidR="009D0C02" w:rsidRPr="001B4E77">
        <w:rPr>
          <w:rFonts w:cs="Times New Roman"/>
          <w:szCs w:val="24"/>
        </w:rPr>
        <w:t>aldırılabilmektedir</w:t>
      </w:r>
      <w:r w:rsidR="00B31CEA" w:rsidRPr="001B4E77">
        <w:rPr>
          <w:rFonts w:cs="Times New Roman"/>
          <w:szCs w:val="24"/>
        </w:rPr>
        <w:t>ler</w:t>
      </w:r>
      <w:r w:rsidR="00BE333A" w:rsidRPr="001B4E77">
        <w:rPr>
          <w:rFonts w:cs="Times New Roman"/>
          <w:szCs w:val="24"/>
        </w:rPr>
        <w:t xml:space="preserve"> </w:t>
      </w:r>
      <w:r w:rsidR="00A84E4A" w:rsidRPr="001B4E77">
        <w:rPr>
          <w:rFonts w:cs="Times New Roman"/>
          <w:szCs w:val="24"/>
        </w:rPr>
        <w:t>(</w:t>
      </w:r>
      <w:r w:rsidR="009D46C9" w:rsidRPr="001B4E77">
        <w:rPr>
          <w:rFonts w:cs="Times New Roman"/>
          <w:szCs w:val="24"/>
        </w:rPr>
        <w:t xml:space="preserve">Janstova </w:t>
      </w:r>
      <w:r w:rsidR="00F56452" w:rsidRPr="001B4E77">
        <w:rPr>
          <w:rFonts w:cs="Times New Roman"/>
          <w:szCs w:val="24"/>
        </w:rPr>
        <w:t>ve ark</w:t>
      </w:r>
      <w:r w:rsidR="004F6B14">
        <w:rPr>
          <w:rFonts w:cs="Times New Roman"/>
          <w:szCs w:val="24"/>
        </w:rPr>
        <w:t xml:space="preserve">. 2004). </w:t>
      </w:r>
      <w:r w:rsidR="00D9265A">
        <w:rPr>
          <w:rFonts w:cs="Times New Roman"/>
          <w:szCs w:val="24"/>
        </w:rPr>
        <w:t>Tüketime hazır sütteki spor varlığı</w:t>
      </w:r>
      <w:r w:rsidR="001F00B6">
        <w:rPr>
          <w:rFonts w:cs="Times New Roman"/>
          <w:szCs w:val="24"/>
        </w:rPr>
        <w:t xml:space="preserve"> </w:t>
      </w:r>
      <w:r w:rsidR="00D9265A">
        <w:rPr>
          <w:rFonts w:cs="Times New Roman"/>
          <w:szCs w:val="24"/>
        </w:rPr>
        <w:t>ise</w:t>
      </w:r>
      <w:r w:rsidR="004F6B14">
        <w:rPr>
          <w:rFonts w:cs="Times New Roman"/>
          <w:szCs w:val="24"/>
        </w:rPr>
        <w:t xml:space="preserve"> </w:t>
      </w:r>
      <w:r w:rsidR="004F6B14" w:rsidRPr="001B4E77">
        <w:rPr>
          <w:rFonts w:cs="Times New Roman"/>
          <w:szCs w:val="24"/>
        </w:rPr>
        <w:t>sütün işlenmesi sırasında</w:t>
      </w:r>
      <w:r w:rsidR="004F6B14">
        <w:rPr>
          <w:rFonts w:cs="Times New Roman"/>
          <w:szCs w:val="24"/>
        </w:rPr>
        <w:t xml:space="preserve"> da</w:t>
      </w:r>
      <w:r w:rsidR="004F6B14" w:rsidRPr="001B4E77">
        <w:rPr>
          <w:rFonts w:cs="Times New Roman"/>
          <w:szCs w:val="24"/>
        </w:rPr>
        <w:t xml:space="preserve"> depolama tankları ve</w:t>
      </w:r>
      <w:r w:rsidR="004F6B14">
        <w:rPr>
          <w:rFonts w:cs="Times New Roman"/>
          <w:szCs w:val="24"/>
        </w:rPr>
        <w:t xml:space="preserve"> sütün geçtiği</w:t>
      </w:r>
      <w:r w:rsidR="004F6B14" w:rsidRPr="001B4E77">
        <w:rPr>
          <w:rFonts w:cs="Times New Roman"/>
          <w:szCs w:val="24"/>
        </w:rPr>
        <w:t xml:space="preserve"> boru hatlarında olan kontaminasyonu göster</w:t>
      </w:r>
      <w:r w:rsidR="004F6B14">
        <w:rPr>
          <w:rFonts w:cs="Times New Roman"/>
          <w:szCs w:val="24"/>
        </w:rPr>
        <w:t>mektedir (De Jonghe, 2010)</w:t>
      </w:r>
      <w:r w:rsidR="004F6B14" w:rsidRPr="001B4E77">
        <w:rPr>
          <w:rFonts w:cs="Times New Roman"/>
          <w:szCs w:val="24"/>
        </w:rPr>
        <w:t>.</w:t>
      </w:r>
    </w:p>
    <w:p w:rsidR="00B31097" w:rsidRPr="001B4E77" w:rsidRDefault="00B31097" w:rsidP="00514FEC">
      <w:pPr>
        <w:rPr>
          <w:rFonts w:cs="Times New Roman"/>
          <w:szCs w:val="24"/>
        </w:rPr>
      </w:pPr>
    </w:p>
    <w:p w:rsidR="00876E82" w:rsidRPr="001B4E77" w:rsidRDefault="00876E82" w:rsidP="00ED7590">
      <w:pPr>
        <w:pStyle w:val="Balk2"/>
        <w:spacing w:before="0"/>
      </w:pPr>
    </w:p>
    <w:p w:rsidR="00B31097" w:rsidRPr="00640FD7" w:rsidRDefault="00B31097" w:rsidP="00ED7590">
      <w:pPr>
        <w:pStyle w:val="Balk2"/>
        <w:spacing w:before="0"/>
      </w:pPr>
      <w:bookmarkStart w:id="15" w:name="_Toc15837208"/>
      <w:r w:rsidRPr="00640FD7">
        <w:t xml:space="preserve">2.3. </w:t>
      </w:r>
      <w:r w:rsidR="00F2666B">
        <w:rPr>
          <w:i/>
        </w:rPr>
        <w:t>B.</w:t>
      </w:r>
      <w:r w:rsidRPr="00F2666B">
        <w:rPr>
          <w:i/>
        </w:rPr>
        <w:t xml:space="preserve"> cereus</w:t>
      </w:r>
      <w:r w:rsidRPr="00640FD7">
        <w:t>’un Tarihçesi</w:t>
      </w:r>
      <w:bookmarkEnd w:id="15"/>
      <w:r w:rsidRPr="00640FD7">
        <w:t xml:space="preserve"> </w:t>
      </w:r>
    </w:p>
    <w:p w:rsidR="00876E82" w:rsidRPr="00EA5EB9" w:rsidRDefault="00876E82" w:rsidP="00876E82">
      <w:pPr>
        <w:rPr>
          <w:rFonts w:cs="Times New Roman"/>
          <w:szCs w:val="24"/>
        </w:rPr>
      </w:pPr>
    </w:p>
    <w:p w:rsidR="00B31097" w:rsidRPr="001B4E77" w:rsidRDefault="00B31097" w:rsidP="001B4E77">
      <w:pPr>
        <w:ind w:firstLine="567"/>
        <w:rPr>
          <w:rFonts w:cs="Times New Roman"/>
          <w:szCs w:val="24"/>
        </w:rPr>
      </w:pPr>
      <w:r w:rsidRPr="001B4E77">
        <w:rPr>
          <w:rFonts w:cs="Times New Roman"/>
          <w:i/>
          <w:szCs w:val="24"/>
        </w:rPr>
        <w:t>Bacillus</w:t>
      </w:r>
      <w:r w:rsidRPr="001B4E77">
        <w:rPr>
          <w:rFonts w:cs="Times New Roman"/>
          <w:szCs w:val="24"/>
        </w:rPr>
        <w:t xml:space="preserve"> ismi, 1872 yılında Ferdinand Cohn tarafından ilk kez </w:t>
      </w:r>
      <w:r w:rsidRPr="001B4E77">
        <w:rPr>
          <w:rFonts w:cs="Times New Roman"/>
          <w:i/>
          <w:szCs w:val="24"/>
        </w:rPr>
        <w:t>B. subtilis</w:t>
      </w:r>
      <w:r w:rsidRPr="001B4E77">
        <w:rPr>
          <w:rFonts w:cs="Times New Roman"/>
          <w:szCs w:val="24"/>
        </w:rPr>
        <w:t xml:space="preserve"> olarak kullanılmıştır</w:t>
      </w:r>
      <w:r w:rsidR="00946DDE" w:rsidRPr="001B4E77">
        <w:rPr>
          <w:rFonts w:cs="Times New Roman"/>
          <w:szCs w:val="24"/>
        </w:rPr>
        <w:t xml:space="preserve"> </w:t>
      </w:r>
      <w:r w:rsidR="00A63EDD" w:rsidRPr="001B4E77">
        <w:rPr>
          <w:rFonts w:cs="Times New Roman"/>
          <w:szCs w:val="24"/>
        </w:rPr>
        <w:t>(Lin, 1997)</w:t>
      </w:r>
      <w:r w:rsidRPr="001B4E77">
        <w:rPr>
          <w:rFonts w:cs="Times New Roman"/>
          <w:szCs w:val="24"/>
        </w:rPr>
        <w:t xml:space="preserve">. </w:t>
      </w:r>
      <w:r w:rsidR="000B6DD7" w:rsidRPr="000B6DD7">
        <w:rPr>
          <w:rFonts w:cs="Times New Roman"/>
          <w:i/>
          <w:szCs w:val="24"/>
        </w:rPr>
        <w:t>B. cereus</w:t>
      </w:r>
      <w:r w:rsidR="000B6DD7" w:rsidRPr="000B6DD7">
        <w:rPr>
          <w:rFonts w:cs="Times New Roman"/>
          <w:szCs w:val="24"/>
        </w:rPr>
        <w:t xml:space="preserve"> </w:t>
      </w:r>
      <w:r w:rsidR="000B6DD7">
        <w:rPr>
          <w:rFonts w:cs="Times New Roman"/>
          <w:szCs w:val="24"/>
        </w:rPr>
        <w:t>ise bu</w:t>
      </w:r>
      <w:r w:rsidRPr="001B4E77">
        <w:rPr>
          <w:rFonts w:cs="Times New Roman"/>
          <w:szCs w:val="24"/>
        </w:rPr>
        <w:t xml:space="preserve"> tanımla</w:t>
      </w:r>
      <w:r w:rsidR="00AF0927">
        <w:rPr>
          <w:rFonts w:cs="Times New Roman"/>
          <w:szCs w:val="24"/>
        </w:rPr>
        <w:t xml:space="preserve">madan 15 yıl sonra </w:t>
      </w:r>
      <w:r w:rsidR="007C0646">
        <w:rPr>
          <w:rFonts w:cs="Times New Roman"/>
          <w:szCs w:val="24"/>
        </w:rPr>
        <w:t>l</w:t>
      </w:r>
      <w:r w:rsidR="00AF0927">
        <w:rPr>
          <w:rFonts w:cs="Times New Roman"/>
          <w:szCs w:val="24"/>
        </w:rPr>
        <w:t>atince</w:t>
      </w:r>
      <w:r w:rsidRPr="001B4E77">
        <w:rPr>
          <w:rFonts w:cs="Times New Roman"/>
          <w:szCs w:val="24"/>
        </w:rPr>
        <w:t>de tahıl anlamına gel</w:t>
      </w:r>
      <w:r w:rsidR="00114F5E">
        <w:rPr>
          <w:rFonts w:cs="Times New Roman"/>
          <w:szCs w:val="24"/>
        </w:rPr>
        <w:t xml:space="preserve">en “cereal” </w:t>
      </w:r>
      <w:r w:rsidR="000B6DD7">
        <w:rPr>
          <w:rFonts w:cs="Times New Roman"/>
          <w:szCs w:val="24"/>
        </w:rPr>
        <w:t>kelimesinden</w:t>
      </w:r>
      <w:r w:rsidR="00114F5E">
        <w:rPr>
          <w:rFonts w:cs="Times New Roman"/>
          <w:szCs w:val="24"/>
        </w:rPr>
        <w:t xml:space="preserve"> esinlenerek </w:t>
      </w:r>
      <w:r w:rsidR="00946DDE" w:rsidRPr="001B4E77">
        <w:rPr>
          <w:rFonts w:cs="Times New Roman"/>
          <w:szCs w:val="24"/>
        </w:rPr>
        <w:t xml:space="preserve">identifiye </w:t>
      </w:r>
      <w:r w:rsidRPr="001B4E77">
        <w:rPr>
          <w:rFonts w:cs="Times New Roman"/>
          <w:szCs w:val="24"/>
        </w:rPr>
        <w:t>edilmiştir. Mikroorganizma tanımlandığı</w:t>
      </w:r>
      <w:r w:rsidR="00995E44" w:rsidRPr="00995E44">
        <w:rPr>
          <w:rStyle w:val="AklamaBavurusu"/>
          <w:rFonts w:cs="Times New Roman"/>
          <w:sz w:val="24"/>
          <w:szCs w:val="24"/>
        </w:rPr>
        <w:t xml:space="preserve"> g</w:t>
      </w:r>
      <w:r w:rsidRPr="00995E44">
        <w:rPr>
          <w:rFonts w:cs="Times New Roman"/>
          <w:szCs w:val="24"/>
        </w:rPr>
        <w:t>ünden</w:t>
      </w:r>
      <w:r w:rsidRPr="001B4E77">
        <w:rPr>
          <w:rFonts w:cs="Times New Roman"/>
          <w:szCs w:val="24"/>
        </w:rPr>
        <w:t xml:space="preserve"> itibaren çeşitli gıda zehirlenmelerinde olası sebep olarak gösterilmiştir (Pehlivanlar, 2003).</w:t>
      </w:r>
    </w:p>
    <w:p w:rsidR="00B31097" w:rsidRPr="001B4E77" w:rsidRDefault="00B31097" w:rsidP="001B4E77">
      <w:pPr>
        <w:ind w:firstLine="567"/>
        <w:rPr>
          <w:rFonts w:cs="Times New Roman"/>
          <w:szCs w:val="24"/>
        </w:rPr>
      </w:pPr>
      <w:r w:rsidRPr="001B4E77">
        <w:rPr>
          <w:rFonts w:cs="Times New Roman"/>
          <w:i/>
          <w:szCs w:val="24"/>
        </w:rPr>
        <w:t>B. cereus</w:t>
      </w:r>
      <w:r w:rsidRPr="001B4E77">
        <w:rPr>
          <w:rFonts w:cs="Times New Roman"/>
          <w:szCs w:val="24"/>
        </w:rPr>
        <w:t xml:space="preserve"> kaynaklı gıda zehirlenmeleri ilk olarak Steinar Hauge tarafından 1944-1949 yılları arasın</w:t>
      </w:r>
      <w:r w:rsidR="000961A0">
        <w:rPr>
          <w:rFonts w:cs="Times New Roman"/>
          <w:szCs w:val="24"/>
        </w:rPr>
        <w:t>da Norveç’</w:t>
      </w:r>
      <w:r w:rsidR="00876E82" w:rsidRPr="001B4E77">
        <w:rPr>
          <w:rFonts w:cs="Times New Roman"/>
          <w:szCs w:val="24"/>
        </w:rPr>
        <w:t>te 600 kişinin etkilendiği dört</w:t>
      </w:r>
      <w:r w:rsidRPr="001B4E77">
        <w:rPr>
          <w:rFonts w:cs="Times New Roman"/>
          <w:szCs w:val="24"/>
        </w:rPr>
        <w:t xml:space="preserve"> </w:t>
      </w:r>
      <w:r w:rsidR="00876E82" w:rsidRPr="001B4E77">
        <w:rPr>
          <w:rFonts w:cs="Times New Roman"/>
          <w:szCs w:val="24"/>
        </w:rPr>
        <w:t>farkl</w:t>
      </w:r>
      <w:r w:rsidRPr="001B4E77">
        <w:rPr>
          <w:rFonts w:cs="Times New Roman"/>
          <w:szCs w:val="24"/>
        </w:rPr>
        <w:t>ı gıda zehirlenmesi v</w:t>
      </w:r>
      <w:r w:rsidR="003D139E">
        <w:rPr>
          <w:rFonts w:cs="Times New Roman"/>
          <w:szCs w:val="24"/>
        </w:rPr>
        <w:t>akalar</w:t>
      </w:r>
      <w:r w:rsidRPr="001B4E77">
        <w:rPr>
          <w:rFonts w:cs="Times New Roman"/>
          <w:szCs w:val="24"/>
        </w:rPr>
        <w:t>ında, etiyolojik</w:t>
      </w:r>
      <w:r w:rsidR="00876E82" w:rsidRPr="001B4E77">
        <w:rPr>
          <w:rFonts w:cs="Times New Roman"/>
          <w:szCs w:val="24"/>
        </w:rPr>
        <w:t xml:space="preserve"> etken</w:t>
      </w:r>
      <w:r w:rsidRPr="001B4E77">
        <w:rPr>
          <w:rFonts w:cs="Times New Roman"/>
          <w:szCs w:val="24"/>
        </w:rPr>
        <w:t xml:space="preserve"> olarak tanımlanmıştır (Hauge</w:t>
      </w:r>
      <w:r w:rsidR="00B803E7">
        <w:rPr>
          <w:rFonts w:cs="Times New Roman"/>
          <w:szCs w:val="24"/>
        </w:rPr>
        <w:t>,</w:t>
      </w:r>
      <w:r w:rsidRPr="001B4E77">
        <w:rPr>
          <w:rFonts w:cs="Times New Roman"/>
          <w:szCs w:val="24"/>
        </w:rPr>
        <w:t xml:space="preserve"> 1955). S</w:t>
      </w:r>
      <w:r w:rsidR="00AC24B3">
        <w:rPr>
          <w:rFonts w:cs="Times New Roman"/>
          <w:szCs w:val="24"/>
        </w:rPr>
        <w:t>teinar Hauge</w:t>
      </w:r>
      <w:r w:rsidR="00BF6243">
        <w:rPr>
          <w:rFonts w:cs="Times New Roman"/>
          <w:szCs w:val="24"/>
        </w:rPr>
        <w:t xml:space="preserve"> dört </w:t>
      </w:r>
      <w:r w:rsidR="007206AF">
        <w:rPr>
          <w:rFonts w:cs="Times New Roman"/>
          <w:szCs w:val="24"/>
        </w:rPr>
        <w:t xml:space="preserve">ayrı </w:t>
      </w:r>
      <w:r w:rsidRPr="001B4E77">
        <w:rPr>
          <w:rFonts w:cs="Times New Roman"/>
          <w:szCs w:val="24"/>
        </w:rPr>
        <w:t xml:space="preserve">zehirlenme </w:t>
      </w:r>
      <w:r w:rsidR="007206AF">
        <w:rPr>
          <w:rFonts w:cs="Times New Roman"/>
          <w:szCs w:val="24"/>
        </w:rPr>
        <w:t>vakasın</w:t>
      </w:r>
      <w:r w:rsidR="00AC24B3">
        <w:rPr>
          <w:rFonts w:cs="Times New Roman"/>
          <w:szCs w:val="24"/>
        </w:rPr>
        <w:t xml:space="preserve">a da neden olan gıdanın </w:t>
      </w:r>
      <w:r w:rsidRPr="001B4E77">
        <w:rPr>
          <w:rFonts w:cs="Times New Roman"/>
          <w:szCs w:val="24"/>
        </w:rPr>
        <w:t>bir gün oda sıcaklığında bekletilen vani</w:t>
      </w:r>
      <w:r w:rsidR="00995E44">
        <w:rPr>
          <w:rFonts w:cs="Times New Roman"/>
          <w:szCs w:val="24"/>
        </w:rPr>
        <w:t xml:space="preserve">lyalı sos olduğunu bildirmiş </w:t>
      </w:r>
      <w:r w:rsidRPr="001B4E77">
        <w:rPr>
          <w:rFonts w:cs="Times New Roman"/>
          <w:szCs w:val="24"/>
        </w:rPr>
        <w:t>ve çeşitli gönüllü insan deneyleri yapmıştır. Bu deneylerden birinde; steril vanilya tozuna 10</w:t>
      </w:r>
      <w:r w:rsidRPr="001B4E77">
        <w:rPr>
          <w:rFonts w:cs="Times New Roman"/>
          <w:szCs w:val="24"/>
          <w:vertAlign w:val="superscript"/>
        </w:rPr>
        <w:t>4</w:t>
      </w:r>
      <w:r w:rsidRPr="001B4E77">
        <w:rPr>
          <w:rFonts w:cs="Times New Roman"/>
          <w:szCs w:val="24"/>
        </w:rPr>
        <w:t xml:space="preserve"> kob/g oranında </w:t>
      </w:r>
      <w:r w:rsidRPr="001B4E77">
        <w:rPr>
          <w:rFonts w:cs="Times New Roman"/>
          <w:i/>
          <w:szCs w:val="24"/>
        </w:rPr>
        <w:t xml:space="preserve">B. cereus </w:t>
      </w:r>
      <w:r w:rsidRPr="001B4E77">
        <w:rPr>
          <w:rFonts w:cs="Times New Roman"/>
          <w:szCs w:val="24"/>
        </w:rPr>
        <w:t xml:space="preserve">kültürü ilave edilmiş ve karışım oda sıcaklığında 24 saat bekletildikten sonra tüketilmiştir. Yaklaşık on üç saat sonra şiddetli karın </w:t>
      </w:r>
      <w:r w:rsidR="00E32D75">
        <w:rPr>
          <w:rFonts w:cs="Times New Roman"/>
          <w:szCs w:val="24"/>
        </w:rPr>
        <w:t xml:space="preserve">ağrısı ve ishal ile karakterize </w:t>
      </w:r>
      <w:r w:rsidRPr="001B4E77">
        <w:rPr>
          <w:rFonts w:cs="Times New Roman"/>
          <w:szCs w:val="24"/>
        </w:rPr>
        <w:t xml:space="preserve">semptomlar görülmüş ve ortalama 8 saat sonra da belirtiler kaybolmuştur. </w:t>
      </w:r>
      <w:r w:rsidR="00B803E7">
        <w:rPr>
          <w:rFonts w:cs="Times New Roman"/>
          <w:szCs w:val="24"/>
        </w:rPr>
        <w:t>Böylelikle</w:t>
      </w:r>
      <w:r w:rsidRPr="001B4E77">
        <w:rPr>
          <w:rFonts w:cs="Times New Roman"/>
          <w:szCs w:val="24"/>
        </w:rPr>
        <w:t xml:space="preserve"> </w:t>
      </w:r>
      <w:r w:rsidRPr="001B4E77">
        <w:rPr>
          <w:rFonts w:cs="Times New Roman"/>
          <w:i/>
          <w:szCs w:val="24"/>
        </w:rPr>
        <w:t>B. cereus’</w:t>
      </w:r>
      <w:r w:rsidRPr="001B4E77">
        <w:rPr>
          <w:rFonts w:cs="Times New Roman"/>
          <w:szCs w:val="24"/>
        </w:rPr>
        <w:t>un gıda zehirlenmesine sebep ol</w:t>
      </w:r>
      <w:r w:rsidR="00B803E7">
        <w:rPr>
          <w:rFonts w:cs="Times New Roman"/>
          <w:szCs w:val="24"/>
        </w:rPr>
        <w:t>duğu</w:t>
      </w:r>
      <w:r w:rsidRPr="001B4E77">
        <w:rPr>
          <w:rFonts w:cs="Times New Roman"/>
          <w:szCs w:val="24"/>
        </w:rPr>
        <w:t xml:space="preserve"> kanıtlamıştır (Hauge</w:t>
      </w:r>
      <w:r w:rsidR="001C2076">
        <w:rPr>
          <w:rFonts w:cs="Times New Roman"/>
          <w:szCs w:val="24"/>
        </w:rPr>
        <w:t>,</w:t>
      </w:r>
      <w:r w:rsidR="00B803E7">
        <w:rPr>
          <w:rFonts w:cs="Times New Roman"/>
          <w:szCs w:val="24"/>
        </w:rPr>
        <w:t xml:space="preserve"> </w:t>
      </w:r>
      <w:r w:rsidRPr="001B4E77">
        <w:rPr>
          <w:rFonts w:cs="Times New Roman"/>
          <w:szCs w:val="24"/>
        </w:rPr>
        <w:t>1955</w:t>
      </w:r>
      <w:r w:rsidR="00862E88">
        <w:rPr>
          <w:rFonts w:cs="Times New Roman"/>
          <w:szCs w:val="24"/>
        </w:rPr>
        <w:t xml:space="preserve">; </w:t>
      </w:r>
      <w:r w:rsidR="00862E88" w:rsidRPr="00862E88">
        <w:rPr>
          <w:rFonts w:cs="Times New Roman"/>
          <w:szCs w:val="24"/>
        </w:rPr>
        <w:t>Çöl, 2014</w:t>
      </w:r>
      <w:r w:rsidRPr="001B4E77">
        <w:rPr>
          <w:rFonts w:cs="Times New Roman"/>
          <w:szCs w:val="24"/>
        </w:rPr>
        <w:t>).</w:t>
      </w:r>
      <w:r w:rsidR="001B4E77">
        <w:rPr>
          <w:rFonts w:cs="Times New Roman"/>
          <w:szCs w:val="24"/>
        </w:rPr>
        <w:t xml:space="preserve"> </w:t>
      </w:r>
    </w:p>
    <w:p w:rsidR="00B31097" w:rsidRPr="001B4E77" w:rsidRDefault="00B31097" w:rsidP="001B4E77">
      <w:pPr>
        <w:ind w:firstLine="567"/>
        <w:rPr>
          <w:rFonts w:cs="Times New Roman"/>
          <w:szCs w:val="24"/>
        </w:rPr>
      </w:pPr>
      <w:r w:rsidRPr="001B4E77">
        <w:rPr>
          <w:rFonts w:cs="Times New Roman"/>
          <w:szCs w:val="24"/>
        </w:rPr>
        <w:lastRenderedPageBreak/>
        <w:t xml:space="preserve">Amerika Birleşik Devletleri’nde ilk defa 1969 yılında </w:t>
      </w:r>
      <w:r w:rsidRPr="001B4E77">
        <w:rPr>
          <w:rFonts w:cs="Times New Roman"/>
          <w:i/>
          <w:szCs w:val="24"/>
        </w:rPr>
        <w:t xml:space="preserve">B. cereus </w:t>
      </w:r>
      <w:r w:rsidRPr="001B4E77">
        <w:rPr>
          <w:rFonts w:cs="Times New Roman"/>
          <w:szCs w:val="24"/>
        </w:rPr>
        <w:t xml:space="preserve">kaynaklı gıda zehirlenmesi raporlanmıştır. İlerleyen iki yıl içerisinde </w:t>
      </w:r>
      <w:r w:rsidRPr="001B4E77">
        <w:rPr>
          <w:rFonts w:cs="Times New Roman"/>
          <w:i/>
          <w:szCs w:val="24"/>
        </w:rPr>
        <w:t>B. cereus</w:t>
      </w:r>
      <w:r w:rsidRPr="001B4E77">
        <w:rPr>
          <w:rFonts w:cs="Times New Roman"/>
          <w:szCs w:val="24"/>
        </w:rPr>
        <w:t xml:space="preserve"> ile ilişkili gıda zehirlenmelerinde sulu diyare semptomların</w:t>
      </w:r>
      <w:r w:rsidR="00995E44">
        <w:rPr>
          <w:rFonts w:cs="Times New Roman"/>
          <w:szCs w:val="24"/>
        </w:rPr>
        <w:t>ın</w:t>
      </w:r>
      <w:r w:rsidRPr="001B4E77">
        <w:rPr>
          <w:rFonts w:cs="Times New Roman"/>
          <w:szCs w:val="24"/>
        </w:rPr>
        <w:t xml:space="preserve"> gıdanın alınmasını takip eden 8-16 saat içerisinde </w:t>
      </w:r>
      <w:r w:rsidR="00946DDE" w:rsidRPr="001B4E77">
        <w:rPr>
          <w:rFonts w:cs="Times New Roman"/>
          <w:szCs w:val="24"/>
        </w:rPr>
        <w:t>ortaya çıktığı bildirilmiştir.</w:t>
      </w:r>
      <w:r w:rsidRPr="001B4E77">
        <w:rPr>
          <w:rFonts w:cs="Times New Roman"/>
          <w:szCs w:val="24"/>
        </w:rPr>
        <w:t xml:space="preserve"> İngiltere’de 1971 yılında yine bir</w:t>
      </w:r>
      <w:r w:rsidRPr="001B4E77">
        <w:rPr>
          <w:rFonts w:cs="Times New Roman"/>
          <w:i/>
          <w:szCs w:val="24"/>
        </w:rPr>
        <w:t xml:space="preserve"> B. cereus </w:t>
      </w:r>
      <w:r w:rsidRPr="001B4E77">
        <w:rPr>
          <w:rFonts w:cs="Times New Roman"/>
          <w:szCs w:val="24"/>
        </w:rPr>
        <w:t>kaynaklı gıda zehirlenmesi vakasında ise diyare semptomları olmaksızın mide bulantısı</w:t>
      </w:r>
      <w:r w:rsidR="00791D98">
        <w:rPr>
          <w:rFonts w:cs="Times New Roman"/>
          <w:szCs w:val="24"/>
        </w:rPr>
        <w:t xml:space="preserve"> ve</w:t>
      </w:r>
      <w:r w:rsidRPr="001B4E77">
        <w:rPr>
          <w:rFonts w:cs="Times New Roman"/>
          <w:szCs w:val="24"/>
        </w:rPr>
        <w:t xml:space="preserve"> </w:t>
      </w:r>
      <w:r w:rsidR="00791D98" w:rsidRPr="001B4E77">
        <w:rPr>
          <w:rFonts w:cs="Times New Roman"/>
          <w:szCs w:val="24"/>
        </w:rPr>
        <w:t xml:space="preserve">kusma </w:t>
      </w:r>
      <w:r w:rsidRPr="001B4E77">
        <w:rPr>
          <w:rFonts w:cs="Times New Roman"/>
          <w:szCs w:val="24"/>
        </w:rPr>
        <w:t xml:space="preserve">semptomları ile karakterize olan yeni bir sendrom tipinin varlığı </w:t>
      </w:r>
      <w:r w:rsidR="00791D98">
        <w:rPr>
          <w:rFonts w:cs="Times New Roman"/>
          <w:szCs w:val="24"/>
        </w:rPr>
        <w:t>tespit edilmiştir</w:t>
      </w:r>
      <w:r w:rsidRPr="001B4E77">
        <w:rPr>
          <w:rFonts w:cs="Times New Roman"/>
          <w:szCs w:val="24"/>
        </w:rPr>
        <w:t>.</w:t>
      </w:r>
      <w:r w:rsidR="006F36F4">
        <w:rPr>
          <w:rFonts w:cs="Times New Roman"/>
          <w:szCs w:val="24"/>
        </w:rPr>
        <w:t xml:space="preserve"> İngiltere’deki </w:t>
      </w:r>
      <w:r w:rsidRPr="001B4E77">
        <w:rPr>
          <w:rFonts w:cs="Times New Roman"/>
          <w:szCs w:val="24"/>
        </w:rPr>
        <w:t>Çin restoranlarında satıla</w:t>
      </w:r>
      <w:r w:rsidR="006F36F4">
        <w:rPr>
          <w:rFonts w:cs="Times New Roman"/>
          <w:szCs w:val="24"/>
        </w:rPr>
        <w:t>n pirinçli yemeklerden</w:t>
      </w:r>
      <w:r w:rsidRPr="001B4E77">
        <w:rPr>
          <w:rFonts w:cs="Times New Roman"/>
          <w:szCs w:val="24"/>
        </w:rPr>
        <w:t xml:space="preserve"> kaynaklandığı düşünülen emetik tip gıda zehirlenmesinden s</w:t>
      </w:r>
      <w:r w:rsidR="00876E82" w:rsidRPr="001B4E77">
        <w:rPr>
          <w:rFonts w:cs="Times New Roman"/>
          <w:szCs w:val="24"/>
        </w:rPr>
        <w:t>onra, Avrupa ülkelerinin birçoğunda da</w:t>
      </w:r>
      <w:r w:rsidRPr="001B4E77">
        <w:rPr>
          <w:rFonts w:cs="Times New Roman"/>
          <w:szCs w:val="24"/>
        </w:rPr>
        <w:t xml:space="preserve"> bu tip </w:t>
      </w:r>
      <w:r w:rsidRPr="001B4E77">
        <w:rPr>
          <w:rFonts w:cs="Times New Roman"/>
          <w:i/>
          <w:szCs w:val="24"/>
        </w:rPr>
        <w:t>B. cereus</w:t>
      </w:r>
      <w:r w:rsidRPr="001B4E77">
        <w:rPr>
          <w:rFonts w:cs="Times New Roman"/>
          <w:szCs w:val="24"/>
        </w:rPr>
        <w:t xml:space="preserve"> </w:t>
      </w:r>
      <w:r w:rsidR="00876E82" w:rsidRPr="001B4E77">
        <w:rPr>
          <w:rFonts w:cs="Times New Roman"/>
          <w:szCs w:val="24"/>
        </w:rPr>
        <w:t xml:space="preserve">kaynaklı zehirlenme </w:t>
      </w:r>
      <w:r w:rsidRPr="001B4E77">
        <w:rPr>
          <w:rFonts w:cs="Times New Roman"/>
          <w:szCs w:val="24"/>
        </w:rPr>
        <w:t xml:space="preserve">vakaları </w:t>
      </w:r>
      <w:r w:rsidR="00791D98">
        <w:rPr>
          <w:rFonts w:cs="Times New Roman"/>
          <w:szCs w:val="24"/>
        </w:rPr>
        <w:t>gözlemlenmiştir</w:t>
      </w:r>
      <w:r w:rsidRPr="001B4E77">
        <w:rPr>
          <w:rFonts w:cs="Times New Roman"/>
          <w:szCs w:val="24"/>
        </w:rPr>
        <w:t xml:space="preserve">. </w:t>
      </w:r>
      <w:r w:rsidRPr="001B4E77">
        <w:rPr>
          <w:rFonts w:cs="Times New Roman"/>
          <w:i/>
          <w:szCs w:val="24"/>
        </w:rPr>
        <w:t>B. cereus</w:t>
      </w:r>
      <w:r w:rsidRPr="001B4E77">
        <w:rPr>
          <w:rFonts w:cs="Times New Roman"/>
          <w:szCs w:val="24"/>
        </w:rPr>
        <w:t xml:space="preserve"> kaynaklı gıda zehirlenme formları, </w:t>
      </w:r>
      <w:r w:rsidR="00995E44">
        <w:rPr>
          <w:rFonts w:cs="Times New Roman"/>
          <w:szCs w:val="24"/>
        </w:rPr>
        <w:t xml:space="preserve">beslenme </w:t>
      </w:r>
      <w:r w:rsidR="00114F5E">
        <w:rPr>
          <w:rFonts w:cs="Times New Roman"/>
          <w:szCs w:val="24"/>
        </w:rPr>
        <w:t xml:space="preserve">alışkanlıklarının değişkenliği </w:t>
      </w:r>
      <w:r w:rsidR="00995E44">
        <w:rPr>
          <w:rFonts w:cs="Times New Roman"/>
          <w:szCs w:val="24"/>
        </w:rPr>
        <w:t xml:space="preserve">ile </w:t>
      </w:r>
      <w:r w:rsidRPr="001B4E77">
        <w:rPr>
          <w:rFonts w:cs="Times New Roman"/>
          <w:szCs w:val="24"/>
        </w:rPr>
        <w:t>ülkeden ülkeye farklılık göstermektedir. Emetik form, diyarel forma göre Japonya’da</w:t>
      </w:r>
      <w:r w:rsidR="00995E44">
        <w:rPr>
          <w:rFonts w:cs="Times New Roman"/>
          <w:szCs w:val="24"/>
        </w:rPr>
        <w:t>,</w:t>
      </w:r>
      <w:r w:rsidRPr="001B4E77">
        <w:rPr>
          <w:rFonts w:cs="Times New Roman"/>
          <w:szCs w:val="24"/>
        </w:rPr>
        <w:t xml:space="preserve"> Kuzey Amerika ve Avrupa ülkelerine oranla 10 kat daha sıklıkla görülmektedir. Bu durumun muhtemel sebebi olarak geleneksel pişirme teknikleri ve </w:t>
      </w:r>
      <w:r w:rsidR="00995E44">
        <w:rPr>
          <w:rFonts w:cs="Times New Roman"/>
          <w:szCs w:val="24"/>
        </w:rPr>
        <w:t xml:space="preserve">beslenme alışkanlıklarının </w:t>
      </w:r>
      <w:r w:rsidRPr="001B4E77">
        <w:rPr>
          <w:rFonts w:cs="Times New Roman"/>
          <w:szCs w:val="24"/>
        </w:rPr>
        <w:t>farklılıkları gösteril</w:t>
      </w:r>
      <w:r w:rsidR="00E32D75">
        <w:rPr>
          <w:rFonts w:cs="Times New Roman"/>
          <w:szCs w:val="24"/>
        </w:rPr>
        <w:t>mektedir</w:t>
      </w:r>
      <w:r w:rsidRPr="001B4E77">
        <w:rPr>
          <w:rFonts w:cs="Times New Roman"/>
          <w:szCs w:val="24"/>
        </w:rPr>
        <w:t xml:space="preserve"> (Çöl, 2014).</w:t>
      </w:r>
    </w:p>
    <w:p w:rsidR="00CC0D76" w:rsidRPr="001B4E77" w:rsidRDefault="00CC0D76" w:rsidP="00514FEC">
      <w:pPr>
        <w:rPr>
          <w:rFonts w:cs="Times New Roman"/>
          <w:szCs w:val="24"/>
        </w:rPr>
      </w:pPr>
    </w:p>
    <w:p w:rsidR="00B20CA9" w:rsidRPr="001B4E77" w:rsidRDefault="00B20CA9" w:rsidP="00ED7590">
      <w:pPr>
        <w:pStyle w:val="Balk2"/>
        <w:spacing w:before="0"/>
      </w:pPr>
    </w:p>
    <w:p w:rsidR="007B6A42" w:rsidRPr="001B4E77" w:rsidRDefault="00B31097" w:rsidP="00CC43DB">
      <w:pPr>
        <w:pStyle w:val="Balk2"/>
        <w:spacing w:before="0"/>
        <w:rPr>
          <w:color w:val="auto"/>
        </w:rPr>
      </w:pPr>
      <w:bookmarkStart w:id="16" w:name="_Toc15837209"/>
      <w:r w:rsidRPr="001B4E77">
        <w:rPr>
          <w:color w:val="auto"/>
        </w:rPr>
        <w:t>2.4</w:t>
      </w:r>
      <w:r w:rsidR="002C3FFA" w:rsidRPr="001B4E77">
        <w:rPr>
          <w:color w:val="auto"/>
        </w:rPr>
        <w:t>.</w:t>
      </w:r>
      <w:r w:rsidR="007B6A42" w:rsidRPr="001B4E77">
        <w:rPr>
          <w:color w:val="auto"/>
        </w:rPr>
        <w:t xml:space="preserve"> </w:t>
      </w:r>
      <w:r w:rsidR="00F2666B">
        <w:rPr>
          <w:i/>
          <w:color w:val="auto"/>
        </w:rPr>
        <w:t>B.</w:t>
      </w:r>
      <w:r w:rsidR="002B18C5" w:rsidRPr="001B4E77">
        <w:rPr>
          <w:i/>
          <w:color w:val="auto"/>
        </w:rPr>
        <w:t xml:space="preserve"> cereus</w:t>
      </w:r>
      <w:r w:rsidR="007B6A42" w:rsidRPr="001B4E77">
        <w:rPr>
          <w:color w:val="auto"/>
        </w:rPr>
        <w:t>’un Özellikleri</w:t>
      </w:r>
      <w:bookmarkEnd w:id="16"/>
      <w:r w:rsidR="007B6A42" w:rsidRPr="001B4E77">
        <w:rPr>
          <w:color w:val="auto"/>
        </w:rPr>
        <w:t xml:space="preserve"> </w:t>
      </w:r>
    </w:p>
    <w:p w:rsidR="00D84B15" w:rsidRPr="001B4E77" w:rsidRDefault="00D84B15" w:rsidP="00D84B15">
      <w:pPr>
        <w:rPr>
          <w:rFonts w:cs="Times New Roman"/>
          <w:b/>
          <w:szCs w:val="24"/>
        </w:rPr>
      </w:pPr>
    </w:p>
    <w:p w:rsidR="00892F32" w:rsidRDefault="002B18C5" w:rsidP="001B4E77">
      <w:pPr>
        <w:ind w:firstLine="567"/>
        <w:rPr>
          <w:rFonts w:cs="Times New Roman"/>
          <w:szCs w:val="24"/>
        </w:rPr>
      </w:pPr>
      <w:r w:rsidRPr="001B4E77">
        <w:rPr>
          <w:rFonts w:cs="Times New Roman"/>
          <w:i/>
          <w:szCs w:val="24"/>
        </w:rPr>
        <w:t>B</w:t>
      </w:r>
      <w:r w:rsidR="00E32D75">
        <w:rPr>
          <w:rFonts w:cs="Times New Roman"/>
          <w:i/>
          <w:szCs w:val="24"/>
        </w:rPr>
        <w:t>.</w:t>
      </w:r>
      <w:r w:rsidRPr="001B4E77">
        <w:rPr>
          <w:rFonts w:cs="Times New Roman"/>
          <w:i/>
          <w:szCs w:val="24"/>
        </w:rPr>
        <w:t xml:space="preserve"> cereus</w:t>
      </w:r>
      <w:r w:rsidR="00E32D75">
        <w:rPr>
          <w:rFonts w:cs="Times New Roman"/>
          <w:szCs w:val="24"/>
        </w:rPr>
        <w:t>,</w:t>
      </w:r>
      <w:r w:rsidR="005C3C5F" w:rsidRPr="001B4E77">
        <w:rPr>
          <w:rFonts w:cs="Times New Roman"/>
          <w:szCs w:val="24"/>
        </w:rPr>
        <w:t xml:space="preserve"> </w:t>
      </w:r>
      <w:r w:rsidR="00D84B15" w:rsidRPr="001B4E77">
        <w:rPr>
          <w:rFonts w:cs="Times New Roman"/>
          <w:i/>
          <w:szCs w:val="24"/>
        </w:rPr>
        <w:t>Bacillaceae</w:t>
      </w:r>
      <w:r w:rsidR="005C3C5F" w:rsidRPr="001B4E77">
        <w:rPr>
          <w:rFonts w:cs="Times New Roman"/>
          <w:szCs w:val="24"/>
        </w:rPr>
        <w:t xml:space="preserve"> familyasının </w:t>
      </w:r>
      <w:r w:rsidR="00BD1638" w:rsidRPr="001B4E77">
        <w:rPr>
          <w:rFonts w:cs="Times New Roman"/>
          <w:i/>
          <w:szCs w:val="24"/>
        </w:rPr>
        <w:t>Bacillus</w:t>
      </w:r>
      <w:r w:rsidR="005C3C5F" w:rsidRPr="001B4E77">
        <w:rPr>
          <w:rFonts w:cs="Times New Roman"/>
          <w:szCs w:val="24"/>
        </w:rPr>
        <w:t xml:space="preserve"> cinsine ait olan </w:t>
      </w:r>
      <w:r w:rsidR="00674122">
        <w:rPr>
          <w:rFonts w:cs="Times New Roman"/>
          <w:szCs w:val="24"/>
        </w:rPr>
        <w:t>bir bakteri türüdür</w:t>
      </w:r>
      <w:r w:rsidR="005C3C5F" w:rsidRPr="001B4E77">
        <w:rPr>
          <w:rFonts w:cs="Times New Roman"/>
          <w:szCs w:val="24"/>
        </w:rPr>
        <w:t>.</w:t>
      </w:r>
      <w:r w:rsidR="007B6A42" w:rsidRPr="001B4E77">
        <w:rPr>
          <w:rFonts w:cs="Times New Roman"/>
          <w:szCs w:val="24"/>
        </w:rPr>
        <w:t xml:space="preserve"> </w:t>
      </w:r>
      <w:r w:rsidR="00963E5F" w:rsidRPr="001B4E77">
        <w:rPr>
          <w:rFonts w:cs="Times New Roman"/>
          <w:szCs w:val="24"/>
        </w:rPr>
        <w:t>E</w:t>
      </w:r>
      <w:r w:rsidR="005C3C5F" w:rsidRPr="001B4E77">
        <w:rPr>
          <w:rFonts w:cs="Times New Roman"/>
          <w:szCs w:val="24"/>
        </w:rPr>
        <w:t xml:space="preserve">tken toprak kökenli olup </w:t>
      </w:r>
      <w:r w:rsidR="00963E5F" w:rsidRPr="001B4E77">
        <w:rPr>
          <w:rFonts w:cs="Times New Roman"/>
          <w:szCs w:val="24"/>
        </w:rPr>
        <w:t>b</w:t>
      </w:r>
      <w:r w:rsidR="005C3C5F" w:rsidRPr="001B4E77">
        <w:rPr>
          <w:rFonts w:cs="Times New Roman"/>
          <w:szCs w:val="24"/>
        </w:rPr>
        <w:t>itki örtüsü üzerinde</w:t>
      </w:r>
      <w:r w:rsidR="005843DD" w:rsidRPr="001B4E77">
        <w:rPr>
          <w:rFonts w:cs="Times New Roman"/>
          <w:szCs w:val="24"/>
        </w:rPr>
        <w:t>, hayvan yemlerinde,</w:t>
      </w:r>
      <w:r w:rsidR="00F27E7A" w:rsidRPr="001B4E77">
        <w:rPr>
          <w:rFonts w:cs="Times New Roman"/>
          <w:szCs w:val="24"/>
        </w:rPr>
        <w:t xml:space="preserve"> </w:t>
      </w:r>
      <w:r w:rsidR="005843DD" w:rsidRPr="001B4E77">
        <w:rPr>
          <w:rFonts w:cs="Times New Roman"/>
          <w:szCs w:val="24"/>
        </w:rPr>
        <w:t>toprakla temas eden</w:t>
      </w:r>
      <w:r w:rsidR="00674122">
        <w:rPr>
          <w:rFonts w:cs="Times New Roman"/>
          <w:szCs w:val="24"/>
        </w:rPr>
        <w:t xml:space="preserve"> </w:t>
      </w:r>
      <w:r w:rsidR="00F27E7A" w:rsidRPr="001B4E77">
        <w:rPr>
          <w:rFonts w:cs="Times New Roman"/>
          <w:szCs w:val="24"/>
        </w:rPr>
        <w:t xml:space="preserve">alet ve ekipmanlarda </w:t>
      </w:r>
      <w:r w:rsidR="005C3C5F" w:rsidRPr="001B4E77">
        <w:rPr>
          <w:rFonts w:cs="Times New Roman"/>
          <w:szCs w:val="24"/>
        </w:rPr>
        <w:t>yaygın bir şekilde bulunabilmektedir</w:t>
      </w:r>
      <w:r w:rsidR="00F27E7A" w:rsidRPr="001B4E77">
        <w:rPr>
          <w:rFonts w:cs="Times New Roman"/>
          <w:szCs w:val="24"/>
        </w:rPr>
        <w:t xml:space="preserve"> (Cristianson, 1998)</w:t>
      </w:r>
      <w:r w:rsidR="00790591" w:rsidRPr="001B4E77">
        <w:rPr>
          <w:rFonts w:cs="Times New Roman"/>
          <w:szCs w:val="24"/>
        </w:rPr>
        <w:t xml:space="preserve">. </w:t>
      </w:r>
      <w:r w:rsidR="00B803E7">
        <w:rPr>
          <w:rFonts w:cs="Times New Roman"/>
          <w:szCs w:val="24"/>
        </w:rPr>
        <w:t>B</w:t>
      </w:r>
      <w:r w:rsidR="00892F32" w:rsidRPr="001B4E77">
        <w:rPr>
          <w:rFonts w:cs="Times New Roman"/>
          <w:szCs w:val="24"/>
        </w:rPr>
        <w:t xml:space="preserve">oyutları </w:t>
      </w:r>
      <w:r w:rsidR="005C3C5F" w:rsidRPr="001B4E77">
        <w:rPr>
          <w:rFonts w:cs="Times New Roman"/>
          <w:szCs w:val="24"/>
        </w:rPr>
        <w:t>1</w:t>
      </w:r>
      <w:r w:rsidR="004219B5" w:rsidRPr="001B4E77">
        <w:rPr>
          <w:rFonts w:cs="Times New Roman"/>
          <w:szCs w:val="24"/>
        </w:rPr>
        <w:t>-</w:t>
      </w:r>
      <w:r w:rsidR="005C3C5F" w:rsidRPr="001B4E77">
        <w:rPr>
          <w:rFonts w:cs="Times New Roman"/>
          <w:szCs w:val="24"/>
        </w:rPr>
        <w:t>1,2 µm ile 3</w:t>
      </w:r>
      <w:r w:rsidR="004219B5" w:rsidRPr="001B4E77">
        <w:rPr>
          <w:rFonts w:cs="Times New Roman"/>
          <w:szCs w:val="24"/>
        </w:rPr>
        <w:t>-</w:t>
      </w:r>
      <w:r w:rsidR="005C3C5F" w:rsidRPr="001B4E77">
        <w:rPr>
          <w:rFonts w:cs="Times New Roman"/>
          <w:szCs w:val="24"/>
        </w:rPr>
        <w:t>5 µm ara</w:t>
      </w:r>
      <w:r w:rsidR="001B720A" w:rsidRPr="001B4E77">
        <w:rPr>
          <w:rFonts w:cs="Times New Roman"/>
          <w:szCs w:val="24"/>
        </w:rPr>
        <w:t>sında olan bu bakterinin optimal</w:t>
      </w:r>
      <w:r w:rsidR="005C3C5F" w:rsidRPr="001B4E77">
        <w:rPr>
          <w:rFonts w:cs="Times New Roman"/>
          <w:szCs w:val="24"/>
        </w:rPr>
        <w:t xml:space="preserve"> ge</w:t>
      </w:r>
      <w:r w:rsidR="00892F32" w:rsidRPr="001B4E77">
        <w:rPr>
          <w:rFonts w:cs="Times New Roman"/>
          <w:szCs w:val="24"/>
        </w:rPr>
        <w:t>lişme sıcaklığı 30°C’</w:t>
      </w:r>
      <w:r w:rsidR="005C3C5F" w:rsidRPr="001B4E77">
        <w:rPr>
          <w:rFonts w:cs="Times New Roman"/>
          <w:szCs w:val="24"/>
        </w:rPr>
        <w:t>dir.</w:t>
      </w:r>
      <w:r w:rsidR="00C0243F" w:rsidRPr="001B4E77">
        <w:rPr>
          <w:rFonts w:cs="Times New Roman"/>
          <w:szCs w:val="24"/>
        </w:rPr>
        <w:t xml:space="preserve"> </w:t>
      </w:r>
      <w:r w:rsidR="00CC43DB" w:rsidRPr="001B4E77">
        <w:rPr>
          <w:rFonts w:cs="Times New Roman"/>
          <w:szCs w:val="24"/>
        </w:rPr>
        <w:t xml:space="preserve">En yüksek üreme sıcaklığı suşlara göre değişkenlik göstermekle birlikte </w:t>
      </w:r>
      <w:r w:rsidR="00CC43DB">
        <w:rPr>
          <w:rFonts w:cs="Times New Roman"/>
          <w:szCs w:val="24"/>
        </w:rPr>
        <w:t>37-</w:t>
      </w:r>
      <w:r w:rsidR="00CC43DB" w:rsidRPr="001B4E77">
        <w:rPr>
          <w:rFonts w:cs="Times New Roman"/>
          <w:szCs w:val="24"/>
        </w:rPr>
        <w:t>50°C arasında</w:t>
      </w:r>
      <w:r w:rsidR="00CC43DB">
        <w:rPr>
          <w:rFonts w:cs="Times New Roman"/>
          <w:szCs w:val="24"/>
        </w:rPr>
        <w:t>yken; e</w:t>
      </w:r>
      <w:r w:rsidR="00CC43DB" w:rsidRPr="001B4E77">
        <w:rPr>
          <w:rFonts w:cs="Times New Roman"/>
          <w:szCs w:val="24"/>
        </w:rPr>
        <w:t>n düşük üreme sıcaklığı ise yine suşa bağlı olarak 4</w:t>
      </w:r>
      <w:r w:rsidR="00CC43DB">
        <w:rPr>
          <w:rFonts w:cs="Times New Roman"/>
          <w:szCs w:val="24"/>
        </w:rPr>
        <w:t>-</w:t>
      </w:r>
      <w:r w:rsidR="00CC43DB" w:rsidRPr="001B4E77">
        <w:rPr>
          <w:rFonts w:cs="Times New Roman"/>
          <w:szCs w:val="24"/>
        </w:rPr>
        <w:t>18°C arasında değişmektedir</w:t>
      </w:r>
      <w:r w:rsidR="00CC43DB">
        <w:rPr>
          <w:rFonts w:cs="Times New Roman"/>
          <w:szCs w:val="24"/>
        </w:rPr>
        <w:t>.</w:t>
      </w:r>
      <w:r w:rsidR="005C3C5F" w:rsidRPr="001B4E77">
        <w:rPr>
          <w:rFonts w:cs="Times New Roman"/>
          <w:szCs w:val="24"/>
        </w:rPr>
        <w:t xml:space="preserve"> </w:t>
      </w:r>
      <w:r w:rsidR="00D84B15" w:rsidRPr="001B4E77">
        <w:rPr>
          <w:rFonts w:cs="Times New Roman"/>
          <w:i/>
          <w:szCs w:val="24"/>
        </w:rPr>
        <w:t>B. cereus</w:t>
      </w:r>
      <w:r w:rsidR="0051138B" w:rsidRPr="001B4E77">
        <w:rPr>
          <w:rFonts w:cs="Times New Roman"/>
          <w:szCs w:val="24"/>
        </w:rPr>
        <w:t xml:space="preserve"> endospor oluşturabilen, aerobik </w:t>
      </w:r>
      <w:r w:rsidR="009A4E3A" w:rsidRPr="001B4E77">
        <w:rPr>
          <w:rFonts w:cs="Times New Roman"/>
          <w:szCs w:val="24"/>
        </w:rPr>
        <w:t xml:space="preserve">bir </w:t>
      </w:r>
      <w:r w:rsidR="005C3C5F" w:rsidRPr="001B4E77">
        <w:rPr>
          <w:rFonts w:cs="Times New Roman"/>
          <w:szCs w:val="24"/>
        </w:rPr>
        <w:t>bakteridir.</w:t>
      </w:r>
      <w:r w:rsidR="00F27E7A" w:rsidRPr="001B4E77">
        <w:rPr>
          <w:rFonts w:cs="Times New Roman"/>
          <w:szCs w:val="24"/>
        </w:rPr>
        <w:t xml:space="preserve"> Elipsoidal yapıda,</w:t>
      </w:r>
      <w:r w:rsidR="009A4E3A" w:rsidRPr="001B4E77">
        <w:rPr>
          <w:rFonts w:cs="Times New Roman"/>
          <w:szCs w:val="24"/>
        </w:rPr>
        <w:t xml:space="preserve"> </w:t>
      </w:r>
      <w:r w:rsidR="00F27E7A" w:rsidRPr="001B4E77">
        <w:rPr>
          <w:rFonts w:cs="Times New Roman"/>
          <w:szCs w:val="24"/>
        </w:rPr>
        <w:t>s</w:t>
      </w:r>
      <w:r w:rsidR="005C3C5F" w:rsidRPr="001B4E77">
        <w:rPr>
          <w:rFonts w:cs="Times New Roman"/>
          <w:szCs w:val="24"/>
        </w:rPr>
        <w:t xml:space="preserve">antral veya subterminal </w:t>
      </w:r>
      <w:r w:rsidR="00F27E7A" w:rsidRPr="001B4E77">
        <w:rPr>
          <w:rFonts w:cs="Times New Roman"/>
          <w:szCs w:val="24"/>
        </w:rPr>
        <w:t>yerleşimli</w:t>
      </w:r>
      <w:r w:rsidR="005C3C5F" w:rsidRPr="001B4E77">
        <w:rPr>
          <w:rFonts w:cs="Times New Roman"/>
          <w:szCs w:val="24"/>
        </w:rPr>
        <w:t xml:space="preserve"> sporlara sahip olan</w:t>
      </w:r>
      <w:r w:rsidR="005C3C5F" w:rsidRPr="001B4E77">
        <w:rPr>
          <w:rFonts w:cs="Times New Roman"/>
          <w:i/>
          <w:szCs w:val="24"/>
        </w:rPr>
        <w:t xml:space="preserve"> </w:t>
      </w:r>
      <w:r w:rsidR="00F27E7A" w:rsidRPr="001B4E77">
        <w:rPr>
          <w:rFonts w:cs="Times New Roman"/>
          <w:i/>
          <w:szCs w:val="24"/>
        </w:rPr>
        <w:t>B. cereus</w:t>
      </w:r>
      <w:r w:rsidR="005C3C5F" w:rsidRPr="001B4E77">
        <w:rPr>
          <w:rFonts w:cs="Times New Roman"/>
          <w:szCs w:val="24"/>
        </w:rPr>
        <w:t>, peritrik f</w:t>
      </w:r>
      <w:r w:rsidR="0051138B" w:rsidRPr="001B4E77">
        <w:rPr>
          <w:rFonts w:cs="Times New Roman"/>
          <w:szCs w:val="24"/>
        </w:rPr>
        <w:t>lagellaları sayesinde hareket kabiliyetine sahiptir.</w:t>
      </w:r>
      <w:r w:rsidR="005C3C5F" w:rsidRPr="001B4E77">
        <w:rPr>
          <w:rFonts w:cs="Times New Roman"/>
          <w:szCs w:val="24"/>
        </w:rPr>
        <w:t xml:space="preserve"> </w:t>
      </w:r>
      <w:r w:rsidR="002A4C4C" w:rsidRPr="001B4E77">
        <w:rPr>
          <w:rFonts w:cs="Times New Roman"/>
          <w:szCs w:val="24"/>
        </w:rPr>
        <w:t>Spor germinasyonu için gereken optimum sıcaklık 30</w:t>
      </w:r>
      <w:r w:rsidR="00A84E4A" w:rsidRPr="001B4E77">
        <w:rPr>
          <w:rFonts w:cs="Times New Roman"/>
          <w:szCs w:val="24"/>
        </w:rPr>
        <w:t>°C</w:t>
      </w:r>
      <w:r w:rsidR="002A4C4C" w:rsidRPr="001B4E77">
        <w:rPr>
          <w:rFonts w:cs="Times New Roman"/>
          <w:szCs w:val="24"/>
        </w:rPr>
        <w:t>, minimum</w:t>
      </w:r>
      <w:r w:rsidR="004219B5" w:rsidRPr="001B4E77">
        <w:rPr>
          <w:rFonts w:cs="Times New Roman"/>
          <w:szCs w:val="24"/>
        </w:rPr>
        <w:t xml:space="preserve"> -</w:t>
      </w:r>
      <w:r w:rsidR="002A4C4C" w:rsidRPr="001B4E77">
        <w:rPr>
          <w:rFonts w:cs="Times New Roman"/>
          <w:szCs w:val="24"/>
        </w:rPr>
        <w:t>1</w:t>
      </w:r>
      <w:r w:rsidR="00A84E4A" w:rsidRPr="001B4E77">
        <w:rPr>
          <w:rFonts w:cs="Times New Roman"/>
          <w:szCs w:val="24"/>
        </w:rPr>
        <w:t>°C</w:t>
      </w:r>
      <w:r w:rsidR="002A4C4C" w:rsidRPr="001B4E77">
        <w:rPr>
          <w:rFonts w:cs="Times New Roman"/>
          <w:szCs w:val="24"/>
        </w:rPr>
        <w:t xml:space="preserve"> ve maksimum 59</w:t>
      </w:r>
      <w:r w:rsidR="00A84E4A" w:rsidRPr="001B4E77">
        <w:rPr>
          <w:rFonts w:cs="Times New Roman"/>
          <w:szCs w:val="24"/>
        </w:rPr>
        <w:t>°C</w:t>
      </w:r>
      <w:r w:rsidR="002A4C4C" w:rsidRPr="001B4E77">
        <w:rPr>
          <w:rFonts w:cs="Times New Roman"/>
          <w:szCs w:val="24"/>
        </w:rPr>
        <w:t xml:space="preserve">'dir. </w:t>
      </w:r>
      <w:r w:rsidR="0051138B" w:rsidRPr="001B4E77">
        <w:rPr>
          <w:rFonts w:cs="Times New Roman"/>
          <w:szCs w:val="24"/>
        </w:rPr>
        <w:t>Bakterinin g</w:t>
      </w:r>
      <w:r w:rsidR="002A4C4C" w:rsidRPr="001B4E77">
        <w:rPr>
          <w:rFonts w:cs="Times New Roman"/>
          <w:szCs w:val="24"/>
        </w:rPr>
        <w:t xml:space="preserve">elişebildiği pH aralığı </w:t>
      </w:r>
      <w:r w:rsidR="00CF2EFD">
        <w:rPr>
          <w:rFonts w:cs="Times New Roman"/>
          <w:szCs w:val="24"/>
        </w:rPr>
        <w:t xml:space="preserve">ise </w:t>
      </w:r>
      <w:r w:rsidR="002A4C4C" w:rsidRPr="001B4E77">
        <w:rPr>
          <w:rFonts w:cs="Times New Roman"/>
          <w:szCs w:val="24"/>
        </w:rPr>
        <w:t>4,9</w:t>
      </w:r>
      <w:r w:rsidR="00114F5E">
        <w:rPr>
          <w:rFonts w:cs="Times New Roman"/>
          <w:szCs w:val="24"/>
        </w:rPr>
        <w:t>-</w:t>
      </w:r>
      <w:r w:rsidR="002A4C4C" w:rsidRPr="001B4E77">
        <w:rPr>
          <w:rFonts w:cs="Times New Roman"/>
          <w:szCs w:val="24"/>
        </w:rPr>
        <w:t>9,3 olup</w:t>
      </w:r>
      <w:r w:rsidR="002A042D">
        <w:rPr>
          <w:rFonts w:cs="Times New Roman"/>
          <w:szCs w:val="24"/>
        </w:rPr>
        <w:t>,</w:t>
      </w:r>
      <w:r w:rsidR="002A4C4C" w:rsidRPr="001B4E77">
        <w:rPr>
          <w:rFonts w:cs="Times New Roman"/>
          <w:szCs w:val="24"/>
        </w:rPr>
        <w:t xml:space="preserve"> </w:t>
      </w:r>
      <w:r w:rsidR="0051138B" w:rsidRPr="001B4E77">
        <w:rPr>
          <w:rFonts w:cs="Times New Roman"/>
          <w:szCs w:val="24"/>
        </w:rPr>
        <w:t>pH 7,0 değeri</w:t>
      </w:r>
      <w:r w:rsidR="00096B0D" w:rsidRPr="001B4E77">
        <w:rPr>
          <w:rFonts w:cs="Times New Roman"/>
          <w:szCs w:val="24"/>
        </w:rPr>
        <w:t>n</w:t>
      </w:r>
      <w:r w:rsidR="00114F5E">
        <w:rPr>
          <w:rFonts w:cs="Times New Roman"/>
          <w:szCs w:val="24"/>
        </w:rPr>
        <w:t xml:space="preserve">de </w:t>
      </w:r>
      <w:r w:rsidR="00096B0D" w:rsidRPr="001B4E77">
        <w:rPr>
          <w:rFonts w:cs="Times New Roman"/>
          <w:szCs w:val="24"/>
        </w:rPr>
        <w:t xml:space="preserve">optimum </w:t>
      </w:r>
      <w:r w:rsidR="0051138B" w:rsidRPr="001B4E77">
        <w:rPr>
          <w:rFonts w:cs="Times New Roman"/>
          <w:szCs w:val="24"/>
        </w:rPr>
        <w:t>gelişim</w:t>
      </w:r>
      <w:r w:rsidR="00096B0D" w:rsidRPr="001B4E77">
        <w:rPr>
          <w:rFonts w:cs="Times New Roman"/>
          <w:szCs w:val="24"/>
        </w:rPr>
        <w:t xml:space="preserve"> göstermektedir</w:t>
      </w:r>
      <w:r w:rsidR="0051138B" w:rsidRPr="001B4E77">
        <w:rPr>
          <w:rFonts w:cs="Times New Roman"/>
          <w:szCs w:val="24"/>
        </w:rPr>
        <w:t>.</w:t>
      </w:r>
      <w:r w:rsidR="000B47FF" w:rsidRPr="000B47FF">
        <w:rPr>
          <w:rFonts w:cs="Times New Roman"/>
          <w:i/>
          <w:szCs w:val="24"/>
        </w:rPr>
        <w:t xml:space="preserve"> </w:t>
      </w:r>
      <w:r w:rsidR="000B47FF" w:rsidRPr="001B4E77">
        <w:rPr>
          <w:rFonts w:cs="Times New Roman"/>
          <w:i/>
          <w:szCs w:val="24"/>
        </w:rPr>
        <w:t>B</w:t>
      </w:r>
      <w:r w:rsidR="000B47FF">
        <w:rPr>
          <w:rFonts w:cs="Times New Roman"/>
          <w:i/>
          <w:szCs w:val="24"/>
        </w:rPr>
        <w:t>. </w:t>
      </w:r>
      <w:r w:rsidR="000B47FF" w:rsidRPr="001B4E77">
        <w:rPr>
          <w:rFonts w:cs="Times New Roman"/>
          <w:i/>
          <w:szCs w:val="24"/>
        </w:rPr>
        <w:t>cereus</w:t>
      </w:r>
      <w:r w:rsidR="000B47FF" w:rsidRPr="001B4E77">
        <w:rPr>
          <w:rFonts w:cs="Times New Roman"/>
          <w:szCs w:val="24"/>
        </w:rPr>
        <w:t xml:space="preserve">’un üreme koşullarına ait değer aralıkları Tablo 1’de gösterildiği şekildedir (Erol, 2007). </w:t>
      </w:r>
      <w:r w:rsidR="008E0441" w:rsidRPr="001B4E77">
        <w:rPr>
          <w:rFonts w:cs="Times New Roman"/>
          <w:szCs w:val="24"/>
        </w:rPr>
        <w:t xml:space="preserve"> </w:t>
      </w:r>
      <w:r w:rsidR="00862128">
        <w:rPr>
          <w:rFonts w:cs="Times New Roman"/>
          <w:szCs w:val="24"/>
        </w:rPr>
        <w:t>Hemolizin</w:t>
      </w:r>
      <w:r w:rsidR="00DF6E71" w:rsidRPr="001B4E77">
        <w:rPr>
          <w:rFonts w:cs="Times New Roman"/>
          <w:szCs w:val="24"/>
        </w:rPr>
        <w:t xml:space="preserve"> salgılayan </w:t>
      </w:r>
      <w:r w:rsidRPr="001B4E77">
        <w:rPr>
          <w:rFonts w:cs="Times New Roman"/>
          <w:i/>
          <w:szCs w:val="24"/>
        </w:rPr>
        <w:t>B</w:t>
      </w:r>
      <w:r w:rsidR="00DF6E71" w:rsidRPr="001B4E77">
        <w:rPr>
          <w:rFonts w:cs="Times New Roman"/>
          <w:i/>
          <w:szCs w:val="24"/>
        </w:rPr>
        <w:t>.</w:t>
      </w:r>
      <w:r w:rsidR="001B720A" w:rsidRPr="001B4E77">
        <w:rPr>
          <w:rFonts w:cs="Times New Roman"/>
          <w:i/>
          <w:szCs w:val="24"/>
        </w:rPr>
        <w:t xml:space="preserve"> </w:t>
      </w:r>
      <w:r w:rsidRPr="001B4E77">
        <w:rPr>
          <w:rFonts w:cs="Times New Roman"/>
          <w:i/>
          <w:szCs w:val="24"/>
        </w:rPr>
        <w:t>cereus</w:t>
      </w:r>
      <w:r w:rsidR="007B6A42" w:rsidRPr="001B4E77">
        <w:rPr>
          <w:rFonts w:cs="Times New Roman"/>
          <w:szCs w:val="24"/>
        </w:rPr>
        <w:t xml:space="preserve">, </w:t>
      </w:r>
      <w:r w:rsidR="00114F5E">
        <w:rPr>
          <w:rFonts w:cs="Times New Roman"/>
          <w:szCs w:val="24"/>
        </w:rPr>
        <w:t xml:space="preserve">amilaz, jelatinaz, lesitinaz </w:t>
      </w:r>
      <w:r w:rsidR="001B720A" w:rsidRPr="001B4E77">
        <w:rPr>
          <w:rFonts w:cs="Times New Roman"/>
          <w:szCs w:val="24"/>
        </w:rPr>
        <w:t>ve</w:t>
      </w:r>
      <w:r w:rsidR="007B6A42" w:rsidRPr="001B4E77">
        <w:rPr>
          <w:rFonts w:cs="Times New Roman"/>
          <w:szCs w:val="24"/>
        </w:rPr>
        <w:t xml:space="preserve"> pro</w:t>
      </w:r>
      <w:r w:rsidR="001B720A" w:rsidRPr="001B4E77">
        <w:rPr>
          <w:rFonts w:cs="Times New Roman"/>
          <w:szCs w:val="24"/>
        </w:rPr>
        <w:t>teaz</w:t>
      </w:r>
      <w:r w:rsidR="00096B0D" w:rsidRPr="001B4E77">
        <w:rPr>
          <w:rFonts w:cs="Times New Roman"/>
          <w:szCs w:val="24"/>
        </w:rPr>
        <w:t xml:space="preserve"> aktivitesine sahiptir. </w:t>
      </w:r>
      <w:r w:rsidR="00840FDB" w:rsidRPr="001B4E77">
        <w:rPr>
          <w:rFonts w:cs="Times New Roman"/>
          <w:szCs w:val="24"/>
        </w:rPr>
        <w:t>Ayrıca n</w:t>
      </w:r>
      <w:r w:rsidR="007B6A42" w:rsidRPr="001B4E77">
        <w:rPr>
          <w:rFonts w:cs="Times New Roman"/>
          <w:szCs w:val="24"/>
        </w:rPr>
        <w:t>itra</w:t>
      </w:r>
      <w:r w:rsidR="00DF6E71" w:rsidRPr="001B4E77">
        <w:rPr>
          <w:rFonts w:cs="Times New Roman"/>
          <w:szCs w:val="24"/>
        </w:rPr>
        <w:t>tı, nitrit</w:t>
      </w:r>
      <w:r w:rsidR="00096B0D" w:rsidRPr="001B4E77">
        <w:rPr>
          <w:rFonts w:cs="Times New Roman"/>
          <w:szCs w:val="24"/>
        </w:rPr>
        <w:t xml:space="preserve"> ve amonyuma indirgeyebilmektedir. P</w:t>
      </w:r>
      <w:r w:rsidR="007B6A42" w:rsidRPr="001B4E77">
        <w:rPr>
          <w:rFonts w:cs="Times New Roman"/>
          <w:szCs w:val="24"/>
        </w:rPr>
        <w:t xml:space="preserve">olimiksine </w:t>
      </w:r>
      <w:r w:rsidR="00EF33B7" w:rsidRPr="001B4E77">
        <w:rPr>
          <w:rFonts w:cs="Times New Roman"/>
          <w:szCs w:val="24"/>
        </w:rPr>
        <w:t xml:space="preserve">karşı dirençlidir </w:t>
      </w:r>
      <w:r w:rsidR="00096B0D" w:rsidRPr="001B4E77">
        <w:rPr>
          <w:rFonts w:cs="Times New Roman"/>
          <w:szCs w:val="24"/>
        </w:rPr>
        <w:t>ve bir</w:t>
      </w:r>
      <w:r w:rsidR="007B6A42" w:rsidRPr="001B4E77">
        <w:rPr>
          <w:rFonts w:cs="Times New Roman"/>
          <w:szCs w:val="24"/>
        </w:rPr>
        <w:t>ço</w:t>
      </w:r>
      <w:r w:rsidR="00096B0D" w:rsidRPr="001B4E77">
        <w:rPr>
          <w:rFonts w:cs="Times New Roman"/>
          <w:szCs w:val="24"/>
        </w:rPr>
        <w:t>k suşu da %7,5 tuzda üreyebilmektedir</w:t>
      </w:r>
      <w:r w:rsidR="00A84E4A" w:rsidRPr="001B4E77">
        <w:rPr>
          <w:rFonts w:cs="Times New Roman"/>
          <w:szCs w:val="24"/>
        </w:rPr>
        <w:t xml:space="preserve"> (</w:t>
      </w:r>
      <w:r w:rsidR="00790591" w:rsidRPr="001B4E77">
        <w:rPr>
          <w:rFonts w:cs="Times New Roman"/>
          <w:szCs w:val="24"/>
        </w:rPr>
        <w:t>Kalkan</w:t>
      </w:r>
      <w:r w:rsidR="00BD1638" w:rsidRPr="001B4E77">
        <w:rPr>
          <w:rFonts w:cs="Times New Roman"/>
          <w:szCs w:val="24"/>
        </w:rPr>
        <w:t xml:space="preserve">, </w:t>
      </w:r>
      <w:r w:rsidR="00F56452" w:rsidRPr="001B4E77">
        <w:rPr>
          <w:rFonts w:cs="Times New Roman"/>
          <w:szCs w:val="24"/>
        </w:rPr>
        <w:t>200</w:t>
      </w:r>
      <w:r w:rsidR="00790591" w:rsidRPr="001B4E77">
        <w:rPr>
          <w:rFonts w:cs="Times New Roman"/>
          <w:szCs w:val="24"/>
        </w:rPr>
        <w:t>6</w:t>
      </w:r>
      <w:r w:rsidR="007E2833" w:rsidRPr="001B4E77">
        <w:rPr>
          <w:rFonts w:cs="Times New Roman"/>
          <w:szCs w:val="24"/>
        </w:rPr>
        <w:t>a</w:t>
      </w:r>
      <w:r w:rsidR="00790591" w:rsidRPr="001B4E77">
        <w:rPr>
          <w:rFonts w:cs="Times New Roman"/>
          <w:szCs w:val="24"/>
        </w:rPr>
        <w:t>; Tektemur, 2010).</w:t>
      </w:r>
    </w:p>
    <w:p w:rsidR="006A22EA" w:rsidRDefault="006A22EA" w:rsidP="001B4E77">
      <w:pPr>
        <w:ind w:firstLine="567"/>
        <w:rPr>
          <w:rFonts w:cs="Times New Roman"/>
          <w:szCs w:val="24"/>
        </w:rPr>
      </w:pPr>
    </w:p>
    <w:p w:rsidR="006A22EA" w:rsidRPr="001B4E77" w:rsidRDefault="006A22EA" w:rsidP="001B4E77">
      <w:pPr>
        <w:ind w:firstLine="567"/>
        <w:rPr>
          <w:rFonts w:cs="Times New Roman"/>
          <w:szCs w:val="24"/>
        </w:rPr>
      </w:pPr>
    </w:p>
    <w:p w:rsidR="007A58FB" w:rsidRDefault="002300D3" w:rsidP="004C3418">
      <w:pPr>
        <w:spacing w:line="240" w:lineRule="auto"/>
        <w:rPr>
          <w:rFonts w:cs="Times New Roman"/>
          <w:szCs w:val="24"/>
        </w:rPr>
      </w:pPr>
      <w:r w:rsidRPr="001B4E77">
        <w:rPr>
          <w:rFonts w:cs="Times New Roman"/>
          <w:b/>
          <w:szCs w:val="24"/>
        </w:rPr>
        <w:lastRenderedPageBreak/>
        <w:t>Tablo 1.</w:t>
      </w:r>
      <w:r w:rsidR="00EF5084" w:rsidRPr="001B4E77">
        <w:rPr>
          <w:rFonts w:cs="Times New Roman"/>
          <w:b/>
          <w:szCs w:val="24"/>
        </w:rPr>
        <w:t xml:space="preserve"> </w:t>
      </w:r>
      <w:r w:rsidR="00887A0A">
        <w:rPr>
          <w:rFonts w:cs="Times New Roman"/>
          <w:i/>
          <w:szCs w:val="24"/>
        </w:rPr>
        <w:t>B.</w:t>
      </w:r>
      <w:r w:rsidR="002B18C5" w:rsidRPr="001B4E77">
        <w:rPr>
          <w:rFonts w:cs="Times New Roman"/>
          <w:i/>
          <w:szCs w:val="24"/>
        </w:rPr>
        <w:t xml:space="preserve"> cereus</w:t>
      </w:r>
      <w:r w:rsidR="007A58FB" w:rsidRPr="001B4E77">
        <w:rPr>
          <w:rFonts w:cs="Times New Roman"/>
          <w:szCs w:val="24"/>
        </w:rPr>
        <w:t>’un üreme koşulları</w:t>
      </w:r>
      <w:r w:rsidR="004B614C">
        <w:rPr>
          <w:rFonts w:cs="Times New Roman"/>
          <w:szCs w:val="24"/>
        </w:rPr>
        <w:t>.</w:t>
      </w:r>
    </w:p>
    <w:p w:rsidR="004C3418" w:rsidRPr="001B4E77" w:rsidRDefault="004C3418" w:rsidP="004C3418">
      <w:pPr>
        <w:spacing w:line="240" w:lineRule="auto"/>
        <w:rPr>
          <w:rFonts w:cs="Times New Roman"/>
          <w:szCs w:val="24"/>
        </w:rPr>
      </w:pPr>
    </w:p>
    <w:tbl>
      <w:tblPr>
        <w:tblStyle w:val="TabloKlavuzu"/>
        <w:tblW w:w="0" w:type="auto"/>
        <w:tblLook w:val="04A0" w:firstRow="1" w:lastRow="0" w:firstColumn="1" w:lastColumn="0" w:noHBand="0" w:noVBand="1"/>
      </w:tblPr>
      <w:tblGrid>
        <w:gridCol w:w="3070"/>
        <w:gridCol w:w="3071"/>
        <w:gridCol w:w="3071"/>
      </w:tblGrid>
      <w:tr w:rsidR="004F2766" w:rsidRPr="001B4E77" w:rsidTr="0070150B">
        <w:trPr>
          <w:trHeight w:val="313"/>
        </w:trPr>
        <w:tc>
          <w:tcPr>
            <w:tcW w:w="3070" w:type="dxa"/>
            <w:tcBorders>
              <w:left w:val="nil"/>
              <w:bottom w:val="single" w:sz="4" w:space="0" w:color="auto"/>
              <w:right w:val="nil"/>
            </w:tcBorders>
            <w:vAlign w:val="center"/>
          </w:tcPr>
          <w:p w:rsidR="007A58FB" w:rsidRPr="0070150B" w:rsidRDefault="0070150B" w:rsidP="00F03414">
            <w:pPr>
              <w:spacing w:line="360" w:lineRule="auto"/>
              <w:jc w:val="center"/>
              <w:rPr>
                <w:rFonts w:cs="Times New Roman"/>
                <w:b/>
                <w:szCs w:val="24"/>
              </w:rPr>
            </w:pPr>
            <w:r w:rsidRPr="0070150B">
              <w:rPr>
                <w:rFonts w:cs="Times New Roman"/>
                <w:b/>
                <w:szCs w:val="24"/>
              </w:rPr>
              <w:t>Parametre</w:t>
            </w:r>
          </w:p>
        </w:tc>
        <w:tc>
          <w:tcPr>
            <w:tcW w:w="3071" w:type="dxa"/>
            <w:tcBorders>
              <w:left w:val="nil"/>
              <w:bottom w:val="single" w:sz="4" w:space="0" w:color="auto"/>
              <w:right w:val="nil"/>
            </w:tcBorders>
            <w:vAlign w:val="center"/>
          </w:tcPr>
          <w:p w:rsidR="007A58FB" w:rsidRPr="001B4E77" w:rsidRDefault="007A58FB" w:rsidP="00F03414">
            <w:pPr>
              <w:spacing w:line="360" w:lineRule="auto"/>
              <w:jc w:val="center"/>
              <w:rPr>
                <w:rFonts w:cs="Times New Roman"/>
                <w:b/>
                <w:szCs w:val="24"/>
              </w:rPr>
            </w:pPr>
            <w:r w:rsidRPr="001B4E77">
              <w:rPr>
                <w:rFonts w:cs="Times New Roman"/>
                <w:b/>
                <w:szCs w:val="24"/>
              </w:rPr>
              <w:t>Minimum</w:t>
            </w:r>
            <w:r w:rsidR="004219B5" w:rsidRPr="001B4E77">
              <w:rPr>
                <w:rFonts w:cs="Times New Roman"/>
                <w:b/>
                <w:szCs w:val="24"/>
              </w:rPr>
              <w:t>-</w:t>
            </w:r>
            <w:r w:rsidRPr="001B4E77">
              <w:rPr>
                <w:rFonts w:cs="Times New Roman"/>
                <w:b/>
                <w:szCs w:val="24"/>
              </w:rPr>
              <w:t>Maksimum</w:t>
            </w:r>
          </w:p>
        </w:tc>
        <w:tc>
          <w:tcPr>
            <w:tcW w:w="3071" w:type="dxa"/>
            <w:tcBorders>
              <w:left w:val="nil"/>
              <w:bottom w:val="single" w:sz="4" w:space="0" w:color="auto"/>
              <w:right w:val="nil"/>
            </w:tcBorders>
            <w:vAlign w:val="center"/>
          </w:tcPr>
          <w:p w:rsidR="007A58FB" w:rsidRPr="001B4E77" w:rsidRDefault="007A58FB" w:rsidP="00F03414">
            <w:pPr>
              <w:spacing w:line="360" w:lineRule="auto"/>
              <w:jc w:val="center"/>
              <w:rPr>
                <w:rFonts w:cs="Times New Roman"/>
                <w:b/>
                <w:szCs w:val="24"/>
              </w:rPr>
            </w:pPr>
            <w:r w:rsidRPr="001B4E77">
              <w:rPr>
                <w:rFonts w:cs="Times New Roman"/>
                <w:b/>
                <w:szCs w:val="24"/>
              </w:rPr>
              <w:t>Optimal</w:t>
            </w:r>
          </w:p>
        </w:tc>
      </w:tr>
      <w:tr w:rsidR="004F2766" w:rsidRPr="001B4E77" w:rsidTr="0070150B">
        <w:tc>
          <w:tcPr>
            <w:tcW w:w="3070" w:type="dxa"/>
            <w:tcBorders>
              <w:top w:val="single" w:sz="4" w:space="0" w:color="auto"/>
              <w:left w:val="nil"/>
              <w:bottom w:val="nil"/>
              <w:right w:val="nil"/>
            </w:tcBorders>
            <w:vAlign w:val="center"/>
          </w:tcPr>
          <w:p w:rsidR="007A58FB" w:rsidRPr="001B4E77" w:rsidRDefault="007A58FB" w:rsidP="001C2076">
            <w:pPr>
              <w:spacing w:line="360" w:lineRule="auto"/>
              <w:jc w:val="center"/>
              <w:rPr>
                <w:rFonts w:cs="Times New Roman"/>
                <w:szCs w:val="24"/>
              </w:rPr>
            </w:pPr>
            <w:r w:rsidRPr="001B4E77">
              <w:rPr>
                <w:rFonts w:cs="Times New Roman"/>
                <w:szCs w:val="24"/>
              </w:rPr>
              <w:t>Sıcaklık</w:t>
            </w:r>
            <w:r w:rsidR="00A84E4A" w:rsidRPr="001B4E77">
              <w:rPr>
                <w:rFonts w:cs="Times New Roman"/>
                <w:szCs w:val="24"/>
              </w:rPr>
              <w:t xml:space="preserve"> (</w:t>
            </w:r>
            <w:r w:rsidRPr="001B4E77">
              <w:rPr>
                <w:rFonts w:cs="Times New Roman"/>
                <w:szCs w:val="24"/>
                <w:vertAlign w:val="superscript"/>
              </w:rPr>
              <w:t>o</w:t>
            </w:r>
            <w:r w:rsidRPr="001B4E77">
              <w:rPr>
                <w:rFonts w:cs="Times New Roman"/>
                <w:szCs w:val="24"/>
              </w:rPr>
              <w:t>C)</w:t>
            </w:r>
          </w:p>
        </w:tc>
        <w:tc>
          <w:tcPr>
            <w:tcW w:w="3071" w:type="dxa"/>
            <w:tcBorders>
              <w:top w:val="single" w:sz="4" w:space="0" w:color="auto"/>
              <w:left w:val="nil"/>
              <w:bottom w:val="nil"/>
              <w:right w:val="nil"/>
            </w:tcBorders>
            <w:vAlign w:val="center"/>
          </w:tcPr>
          <w:p w:rsidR="007A58FB" w:rsidRPr="001B4E77" w:rsidRDefault="007A58FB" w:rsidP="001C2076">
            <w:pPr>
              <w:spacing w:line="360" w:lineRule="auto"/>
              <w:jc w:val="center"/>
              <w:rPr>
                <w:rFonts w:cs="Times New Roman"/>
                <w:szCs w:val="24"/>
                <w:vertAlign w:val="superscript"/>
              </w:rPr>
            </w:pPr>
            <w:r w:rsidRPr="001B4E77">
              <w:rPr>
                <w:rFonts w:cs="Times New Roman"/>
                <w:szCs w:val="24"/>
              </w:rPr>
              <w:t>10</w:t>
            </w:r>
            <w:r w:rsidR="004219B5" w:rsidRPr="001B4E77">
              <w:rPr>
                <w:rFonts w:cs="Times New Roman"/>
                <w:szCs w:val="24"/>
              </w:rPr>
              <w:t>-</w:t>
            </w:r>
            <w:r w:rsidRPr="001B4E77">
              <w:rPr>
                <w:rFonts w:cs="Times New Roman"/>
                <w:szCs w:val="24"/>
              </w:rPr>
              <w:t>50,</w:t>
            </w:r>
            <w:r w:rsidR="00A84E4A" w:rsidRPr="001B4E77">
              <w:rPr>
                <w:rFonts w:cs="Times New Roman"/>
                <w:szCs w:val="24"/>
              </w:rPr>
              <w:t xml:space="preserve"> (</w:t>
            </w:r>
            <w:r w:rsidRPr="001B4E77">
              <w:rPr>
                <w:rFonts w:cs="Times New Roman"/>
                <w:szCs w:val="24"/>
              </w:rPr>
              <w:t>4</w:t>
            </w:r>
            <w:r w:rsidR="004219B5" w:rsidRPr="001B4E77">
              <w:rPr>
                <w:rFonts w:cs="Times New Roman"/>
                <w:szCs w:val="24"/>
              </w:rPr>
              <w:t>-</w:t>
            </w:r>
            <w:r w:rsidRPr="001B4E77">
              <w:rPr>
                <w:rFonts w:cs="Times New Roman"/>
                <w:szCs w:val="24"/>
              </w:rPr>
              <w:t>6)</w:t>
            </w:r>
            <w:r w:rsidRPr="001B4E77">
              <w:rPr>
                <w:rFonts w:cs="Times New Roman"/>
                <w:szCs w:val="24"/>
                <w:vertAlign w:val="superscript"/>
              </w:rPr>
              <w:t>*</w:t>
            </w:r>
          </w:p>
        </w:tc>
        <w:tc>
          <w:tcPr>
            <w:tcW w:w="3071" w:type="dxa"/>
            <w:tcBorders>
              <w:top w:val="single" w:sz="4" w:space="0" w:color="auto"/>
              <w:left w:val="nil"/>
              <w:bottom w:val="nil"/>
              <w:right w:val="nil"/>
            </w:tcBorders>
            <w:vAlign w:val="center"/>
          </w:tcPr>
          <w:p w:rsidR="007A58FB" w:rsidRPr="001B4E77" w:rsidRDefault="007A58FB" w:rsidP="001C2076">
            <w:pPr>
              <w:spacing w:line="360" w:lineRule="auto"/>
              <w:jc w:val="center"/>
              <w:rPr>
                <w:rFonts w:cs="Times New Roman"/>
                <w:szCs w:val="24"/>
              </w:rPr>
            </w:pPr>
            <w:r w:rsidRPr="001B4E77">
              <w:rPr>
                <w:rFonts w:cs="Times New Roman"/>
                <w:szCs w:val="24"/>
              </w:rPr>
              <w:t>28</w:t>
            </w:r>
            <w:r w:rsidR="004219B5" w:rsidRPr="001B4E77">
              <w:rPr>
                <w:rFonts w:cs="Times New Roman"/>
                <w:szCs w:val="24"/>
              </w:rPr>
              <w:t>-</w:t>
            </w:r>
            <w:r w:rsidRPr="001B4E77">
              <w:rPr>
                <w:rFonts w:cs="Times New Roman"/>
                <w:szCs w:val="24"/>
              </w:rPr>
              <w:t>35</w:t>
            </w:r>
          </w:p>
        </w:tc>
      </w:tr>
      <w:tr w:rsidR="004F2766" w:rsidRPr="001B4E77" w:rsidTr="0070150B">
        <w:tc>
          <w:tcPr>
            <w:tcW w:w="3070" w:type="dxa"/>
            <w:tcBorders>
              <w:top w:val="nil"/>
              <w:left w:val="nil"/>
              <w:bottom w:val="nil"/>
              <w:right w:val="nil"/>
            </w:tcBorders>
            <w:vAlign w:val="center"/>
          </w:tcPr>
          <w:p w:rsidR="007A58FB" w:rsidRPr="001B4E77" w:rsidRDefault="007A58FB" w:rsidP="001C2076">
            <w:pPr>
              <w:spacing w:line="360" w:lineRule="auto"/>
              <w:jc w:val="center"/>
              <w:rPr>
                <w:rFonts w:cs="Times New Roman"/>
                <w:szCs w:val="24"/>
              </w:rPr>
            </w:pPr>
            <w:r w:rsidRPr="001B4E77">
              <w:rPr>
                <w:rFonts w:cs="Times New Roman"/>
                <w:szCs w:val="24"/>
              </w:rPr>
              <w:t>pH</w:t>
            </w:r>
          </w:p>
        </w:tc>
        <w:tc>
          <w:tcPr>
            <w:tcW w:w="3071" w:type="dxa"/>
            <w:tcBorders>
              <w:top w:val="nil"/>
              <w:left w:val="nil"/>
              <w:bottom w:val="nil"/>
              <w:right w:val="nil"/>
            </w:tcBorders>
            <w:vAlign w:val="center"/>
          </w:tcPr>
          <w:p w:rsidR="007A58FB" w:rsidRPr="001B4E77" w:rsidRDefault="00C23CD8" w:rsidP="001C2076">
            <w:pPr>
              <w:spacing w:line="360" w:lineRule="auto"/>
              <w:jc w:val="center"/>
              <w:rPr>
                <w:rFonts w:cs="Times New Roman"/>
                <w:szCs w:val="24"/>
              </w:rPr>
            </w:pPr>
            <w:r w:rsidRPr="001B4E77">
              <w:rPr>
                <w:rFonts w:cs="Times New Roman"/>
                <w:szCs w:val="24"/>
              </w:rPr>
              <w:t>4,9</w:t>
            </w:r>
            <w:r w:rsidR="004219B5" w:rsidRPr="001B4E77">
              <w:rPr>
                <w:rFonts w:cs="Times New Roman"/>
                <w:szCs w:val="24"/>
              </w:rPr>
              <w:t>-</w:t>
            </w:r>
            <w:r w:rsidRPr="001B4E77">
              <w:rPr>
                <w:rFonts w:cs="Times New Roman"/>
                <w:szCs w:val="24"/>
              </w:rPr>
              <w:t>9,</w:t>
            </w:r>
            <w:r w:rsidR="007A58FB" w:rsidRPr="001B4E77">
              <w:rPr>
                <w:rFonts w:cs="Times New Roman"/>
                <w:szCs w:val="24"/>
              </w:rPr>
              <w:t>3</w:t>
            </w:r>
          </w:p>
        </w:tc>
        <w:tc>
          <w:tcPr>
            <w:tcW w:w="3071" w:type="dxa"/>
            <w:tcBorders>
              <w:top w:val="nil"/>
              <w:left w:val="nil"/>
              <w:bottom w:val="nil"/>
              <w:right w:val="nil"/>
            </w:tcBorders>
            <w:vAlign w:val="center"/>
          </w:tcPr>
          <w:p w:rsidR="007A58FB" w:rsidRPr="001B4E77" w:rsidRDefault="00A91C88" w:rsidP="001C2076">
            <w:pPr>
              <w:spacing w:line="360" w:lineRule="auto"/>
              <w:jc w:val="center"/>
              <w:rPr>
                <w:rFonts w:cs="Times New Roman"/>
                <w:szCs w:val="24"/>
              </w:rPr>
            </w:pPr>
            <w:r w:rsidRPr="001B4E77">
              <w:rPr>
                <w:rFonts w:cs="Times New Roman"/>
                <w:szCs w:val="24"/>
              </w:rPr>
              <w:t>6-</w:t>
            </w:r>
            <w:r w:rsidR="007A58FB" w:rsidRPr="001B4E77">
              <w:rPr>
                <w:rFonts w:cs="Times New Roman"/>
                <w:szCs w:val="24"/>
              </w:rPr>
              <w:t>7</w:t>
            </w:r>
          </w:p>
        </w:tc>
      </w:tr>
      <w:tr w:rsidR="004F2766" w:rsidRPr="001B4E77" w:rsidTr="0070150B">
        <w:tc>
          <w:tcPr>
            <w:tcW w:w="3070" w:type="dxa"/>
            <w:tcBorders>
              <w:top w:val="nil"/>
              <w:left w:val="nil"/>
              <w:bottom w:val="single" w:sz="4" w:space="0" w:color="auto"/>
              <w:right w:val="nil"/>
            </w:tcBorders>
            <w:vAlign w:val="center"/>
          </w:tcPr>
          <w:p w:rsidR="007A58FB" w:rsidRPr="001B4E77" w:rsidRDefault="007A58FB" w:rsidP="001C2076">
            <w:pPr>
              <w:spacing w:line="360" w:lineRule="auto"/>
              <w:jc w:val="center"/>
              <w:rPr>
                <w:rFonts w:cs="Times New Roman"/>
                <w:szCs w:val="24"/>
                <w:vertAlign w:val="subscript"/>
              </w:rPr>
            </w:pPr>
            <w:r w:rsidRPr="001B4E77">
              <w:rPr>
                <w:rFonts w:cs="Times New Roman"/>
                <w:szCs w:val="24"/>
              </w:rPr>
              <w:t>a</w:t>
            </w:r>
            <w:r w:rsidRPr="001B4E77">
              <w:rPr>
                <w:rFonts w:cs="Times New Roman"/>
                <w:szCs w:val="24"/>
                <w:vertAlign w:val="subscript"/>
              </w:rPr>
              <w:t>w</w:t>
            </w:r>
          </w:p>
        </w:tc>
        <w:tc>
          <w:tcPr>
            <w:tcW w:w="3071" w:type="dxa"/>
            <w:tcBorders>
              <w:top w:val="nil"/>
              <w:left w:val="nil"/>
              <w:bottom w:val="single" w:sz="4" w:space="0" w:color="auto"/>
              <w:right w:val="nil"/>
            </w:tcBorders>
            <w:vAlign w:val="center"/>
          </w:tcPr>
          <w:p w:rsidR="007A58FB" w:rsidRPr="001B4E77" w:rsidRDefault="007A58FB" w:rsidP="001C2076">
            <w:pPr>
              <w:spacing w:line="360" w:lineRule="auto"/>
              <w:jc w:val="center"/>
              <w:rPr>
                <w:rFonts w:cs="Times New Roman"/>
                <w:szCs w:val="24"/>
              </w:rPr>
            </w:pPr>
            <w:r w:rsidRPr="001B4E77">
              <w:rPr>
                <w:rFonts w:cs="Times New Roman"/>
                <w:szCs w:val="24"/>
              </w:rPr>
              <w:t>0</w:t>
            </w:r>
            <w:r w:rsidR="00C23CD8" w:rsidRPr="001B4E77">
              <w:rPr>
                <w:rFonts w:cs="Times New Roman"/>
                <w:szCs w:val="24"/>
              </w:rPr>
              <w:t>,91</w:t>
            </w:r>
            <w:r w:rsidR="004219B5" w:rsidRPr="001B4E77">
              <w:rPr>
                <w:rFonts w:cs="Times New Roman"/>
                <w:szCs w:val="24"/>
              </w:rPr>
              <w:t>-</w:t>
            </w:r>
            <w:r w:rsidR="00C23CD8" w:rsidRPr="001B4E77">
              <w:rPr>
                <w:rFonts w:cs="Times New Roman"/>
                <w:szCs w:val="24"/>
              </w:rPr>
              <w:t>0,</w:t>
            </w:r>
            <w:r w:rsidRPr="001B4E77">
              <w:rPr>
                <w:rFonts w:cs="Times New Roman"/>
                <w:szCs w:val="24"/>
              </w:rPr>
              <w:t>93</w:t>
            </w:r>
          </w:p>
        </w:tc>
        <w:tc>
          <w:tcPr>
            <w:tcW w:w="3071" w:type="dxa"/>
            <w:tcBorders>
              <w:top w:val="nil"/>
              <w:left w:val="nil"/>
              <w:bottom w:val="single" w:sz="4" w:space="0" w:color="auto"/>
              <w:right w:val="nil"/>
            </w:tcBorders>
            <w:vAlign w:val="center"/>
          </w:tcPr>
          <w:p w:rsidR="007A58FB" w:rsidRPr="001B4E77" w:rsidRDefault="0070150B" w:rsidP="001C2076">
            <w:pPr>
              <w:spacing w:line="360" w:lineRule="auto"/>
              <w:jc w:val="center"/>
              <w:rPr>
                <w:rFonts w:cs="Times New Roman"/>
                <w:szCs w:val="24"/>
              </w:rPr>
            </w:pPr>
            <w:r>
              <w:rPr>
                <w:rFonts w:cs="Times New Roman"/>
                <w:szCs w:val="24"/>
              </w:rPr>
              <w:t>-</w:t>
            </w:r>
          </w:p>
        </w:tc>
      </w:tr>
    </w:tbl>
    <w:p w:rsidR="007A58FB" w:rsidRPr="001B4E77" w:rsidRDefault="00EA5EB9" w:rsidP="007A58FB">
      <w:pPr>
        <w:rPr>
          <w:rFonts w:cs="Times New Roman"/>
          <w:szCs w:val="24"/>
        </w:rPr>
      </w:pPr>
      <w:r>
        <w:rPr>
          <w:rFonts w:cs="Times New Roman"/>
          <w:szCs w:val="24"/>
        </w:rPr>
        <w:t>*psikrotrof suşlarda minimum</w:t>
      </w:r>
      <w:r w:rsidR="00C0243F" w:rsidRPr="001B4E77">
        <w:rPr>
          <w:rFonts w:cs="Times New Roman"/>
          <w:szCs w:val="24"/>
        </w:rPr>
        <w:t xml:space="preserve"> s</w:t>
      </w:r>
      <w:r w:rsidR="007A58FB" w:rsidRPr="001B4E77">
        <w:rPr>
          <w:rFonts w:cs="Times New Roman"/>
          <w:szCs w:val="24"/>
        </w:rPr>
        <w:t>ıcaklık derecesi</w:t>
      </w:r>
    </w:p>
    <w:p w:rsidR="00EF5084" w:rsidRPr="001B4E77" w:rsidRDefault="00EF5084" w:rsidP="007A58FB">
      <w:pPr>
        <w:rPr>
          <w:rFonts w:cs="Times New Roman"/>
          <w:szCs w:val="24"/>
        </w:rPr>
      </w:pPr>
    </w:p>
    <w:p w:rsidR="00B603DE" w:rsidRPr="001B4E77" w:rsidRDefault="00C32233" w:rsidP="001B4E77">
      <w:pPr>
        <w:ind w:firstLine="567"/>
        <w:rPr>
          <w:rFonts w:cs="Times New Roman"/>
          <w:szCs w:val="24"/>
        </w:rPr>
      </w:pPr>
      <w:r w:rsidRPr="001B4E77">
        <w:rPr>
          <w:rFonts w:cs="Times New Roman"/>
          <w:i/>
          <w:szCs w:val="24"/>
        </w:rPr>
        <w:t xml:space="preserve">B. cereus </w:t>
      </w:r>
      <w:r w:rsidRPr="001B4E77">
        <w:rPr>
          <w:rFonts w:cs="Times New Roman"/>
          <w:szCs w:val="24"/>
        </w:rPr>
        <w:t>sporları</w:t>
      </w:r>
      <w:r>
        <w:rPr>
          <w:rFonts w:cs="Times New Roman"/>
          <w:szCs w:val="24"/>
        </w:rPr>
        <w:t>,</w:t>
      </w:r>
      <w:r w:rsidRPr="001B4E77">
        <w:rPr>
          <w:rFonts w:cs="Times New Roman"/>
          <w:szCs w:val="24"/>
        </w:rPr>
        <w:t xml:space="preserve"> </w:t>
      </w:r>
      <w:r w:rsidR="001B720A" w:rsidRPr="001B4E77">
        <w:rPr>
          <w:rFonts w:cs="Times New Roman"/>
          <w:szCs w:val="24"/>
        </w:rPr>
        <w:t xml:space="preserve">gıda, toz, </w:t>
      </w:r>
      <w:r w:rsidR="00916E1F" w:rsidRPr="001B4E77">
        <w:rPr>
          <w:rFonts w:cs="Times New Roman"/>
          <w:szCs w:val="24"/>
        </w:rPr>
        <w:t xml:space="preserve">toprak, saman, su, </w:t>
      </w:r>
      <w:r w:rsidR="009A4E3A" w:rsidRPr="001B4E77">
        <w:rPr>
          <w:rFonts w:cs="Times New Roman"/>
          <w:szCs w:val="24"/>
        </w:rPr>
        <w:t>su ürünleri,</w:t>
      </w:r>
      <w:r w:rsidR="00916E1F" w:rsidRPr="001B4E77">
        <w:rPr>
          <w:rFonts w:cs="Times New Roman"/>
          <w:szCs w:val="24"/>
        </w:rPr>
        <w:t xml:space="preserve"> balık,</w:t>
      </w:r>
      <w:r w:rsidR="009A4E3A" w:rsidRPr="001B4E77">
        <w:rPr>
          <w:rFonts w:cs="Times New Roman"/>
          <w:szCs w:val="24"/>
        </w:rPr>
        <w:t xml:space="preserve"> </w:t>
      </w:r>
      <w:r w:rsidR="00B168D6" w:rsidRPr="001B4E77">
        <w:rPr>
          <w:rFonts w:cs="Times New Roman"/>
          <w:szCs w:val="24"/>
        </w:rPr>
        <w:t>sığır</w:t>
      </w:r>
      <w:r w:rsidR="00E32D75">
        <w:rPr>
          <w:rFonts w:cs="Times New Roman"/>
          <w:szCs w:val="24"/>
        </w:rPr>
        <w:t xml:space="preserve"> gübresi </w:t>
      </w:r>
      <w:r w:rsidR="00916E1F" w:rsidRPr="001B4E77">
        <w:rPr>
          <w:rFonts w:cs="Times New Roman"/>
          <w:szCs w:val="24"/>
        </w:rPr>
        <w:t xml:space="preserve">ve </w:t>
      </w:r>
      <w:r w:rsidR="00351D04">
        <w:rPr>
          <w:rFonts w:cs="Times New Roman"/>
          <w:szCs w:val="24"/>
        </w:rPr>
        <w:t>bazı canlıların bağırsak florasında bulunabilmektedir</w:t>
      </w:r>
      <w:r>
        <w:rPr>
          <w:rFonts w:cs="Times New Roman"/>
          <w:szCs w:val="24"/>
        </w:rPr>
        <w:t xml:space="preserve">. </w:t>
      </w:r>
      <w:r w:rsidR="00351D04">
        <w:rPr>
          <w:rFonts w:cs="Times New Roman"/>
          <w:szCs w:val="24"/>
        </w:rPr>
        <w:t>Bakteri s</w:t>
      </w:r>
      <w:r>
        <w:rPr>
          <w:rFonts w:cs="Times New Roman"/>
          <w:szCs w:val="24"/>
        </w:rPr>
        <w:t>porlar</w:t>
      </w:r>
      <w:r w:rsidR="00351D04">
        <w:rPr>
          <w:rFonts w:cs="Times New Roman"/>
          <w:szCs w:val="24"/>
        </w:rPr>
        <w:t xml:space="preserve">ı; kurutma, dondurma, sıcaklık, vakum paketleme, çeşitli kimyasal maddeler ve dezenfeksiyon işlemlerine karşı </w:t>
      </w:r>
      <w:r w:rsidR="00916E1F" w:rsidRPr="001B4E77">
        <w:rPr>
          <w:rFonts w:cs="Times New Roman"/>
          <w:szCs w:val="24"/>
        </w:rPr>
        <w:t>oldukça dayanıklıdır</w:t>
      </w:r>
      <w:r w:rsidR="007B6A42" w:rsidRPr="001B4E77">
        <w:rPr>
          <w:rFonts w:cs="Times New Roman"/>
          <w:szCs w:val="24"/>
        </w:rPr>
        <w:t xml:space="preserve">. </w:t>
      </w:r>
      <w:r w:rsidR="00BB2C93" w:rsidRPr="00C32233">
        <w:rPr>
          <w:rFonts w:cs="Times New Roman"/>
          <w:i/>
          <w:szCs w:val="24"/>
        </w:rPr>
        <w:t>Bacillus</w:t>
      </w:r>
      <w:r w:rsidR="003D139E" w:rsidRPr="00C32233">
        <w:rPr>
          <w:rFonts w:cs="Times New Roman"/>
          <w:i/>
          <w:szCs w:val="24"/>
        </w:rPr>
        <w:t xml:space="preserve"> </w:t>
      </w:r>
      <w:r w:rsidR="003D139E" w:rsidRPr="00C32233">
        <w:rPr>
          <w:rFonts w:cs="Times New Roman"/>
          <w:szCs w:val="24"/>
        </w:rPr>
        <w:t>türlerinin</w:t>
      </w:r>
      <w:r w:rsidR="001B720A" w:rsidRPr="001B4E77">
        <w:rPr>
          <w:rFonts w:cs="Times New Roman"/>
          <w:szCs w:val="24"/>
        </w:rPr>
        <w:t xml:space="preserve"> izolasyonunda,</w:t>
      </w:r>
      <w:r w:rsidR="00916E1F" w:rsidRPr="001B4E77">
        <w:rPr>
          <w:rFonts w:cs="Times New Roman"/>
          <w:szCs w:val="24"/>
        </w:rPr>
        <w:t xml:space="preserve"> spor formlarının sıcağa dirençli olma özelliğinden yara</w:t>
      </w:r>
      <w:r w:rsidR="00EF5084" w:rsidRPr="001B4E77">
        <w:rPr>
          <w:rFonts w:cs="Times New Roman"/>
          <w:szCs w:val="24"/>
        </w:rPr>
        <w:t>r</w:t>
      </w:r>
      <w:r w:rsidR="00916E1F" w:rsidRPr="001B4E77">
        <w:rPr>
          <w:rFonts w:cs="Times New Roman"/>
          <w:szCs w:val="24"/>
        </w:rPr>
        <w:t>lanı</w:t>
      </w:r>
      <w:r w:rsidR="004776D7">
        <w:rPr>
          <w:rFonts w:cs="Times New Roman"/>
          <w:szCs w:val="24"/>
        </w:rPr>
        <w:t>lmakta</w:t>
      </w:r>
      <w:r w:rsidR="00916E1F" w:rsidRPr="001B4E77">
        <w:rPr>
          <w:rFonts w:cs="Times New Roman"/>
          <w:szCs w:val="24"/>
        </w:rPr>
        <w:t xml:space="preserve"> ve</w:t>
      </w:r>
      <w:r w:rsidR="00EF5084" w:rsidRPr="001B4E77">
        <w:rPr>
          <w:rFonts w:cs="Times New Roman"/>
          <w:szCs w:val="24"/>
        </w:rPr>
        <w:t xml:space="preserve"> </w:t>
      </w:r>
      <w:r w:rsidR="00582BB9" w:rsidRPr="001B4E77">
        <w:rPr>
          <w:rFonts w:cs="Times New Roman"/>
          <w:szCs w:val="24"/>
        </w:rPr>
        <w:t>70</w:t>
      </w:r>
      <w:r w:rsidR="009A4E3A" w:rsidRPr="001B4E77">
        <w:rPr>
          <w:rFonts w:cs="Times New Roman"/>
          <w:szCs w:val="24"/>
        </w:rPr>
        <w:t>°C’</w:t>
      </w:r>
      <w:r w:rsidR="00EF5084" w:rsidRPr="001B4E77">
        <w:rPr>
          <w:rFonts w:cs="Times New Roman"/>
          <w:szCs w:val="24"/>
        </w:rPr>
        <w:t xml:space="preserve">de </w:t>
      </w:r>
      <w:r w:rsidR="00582BB9" w:rsidRPr="001B4E77">
        <w:rPr>
          <w:rFonts w:cs="Times New Roman"/>
          <w:szCs w:val="24"/>
        </w:rPr>
        <w:t>10 dakika pastörizasyon</w:t>
      </w:r>
      <w:r w:rsidR="001B720A" w:rsidRPr="001B4E77">
        <w:rPr>
          <w:rFonts w:cs="Times New Roman"/>
          <w:szCs w:val="24"/>
        </w:rPr>
        <w:t xml:space="preserve"> uygulanması</w:t>
      </w:r>
      <w:r w:rsidR="00582BB9" w:rsidRPr="001B4E77">
        <w:rPr>
          <w:rFonts w:cs="Times New Roman"/>
          <w:szCs w:val="24"/>
        </w:rPr>
        <w:t xml:space="preserve"> ile </w:t>
      </w:r>
      <w:r w:rsidR="00A91C43" w:rsidRPr="001B4E77">
        <w:rPr>
          <w:rFonts w:cs="Times New Roman"/>
          <w:szCs w:val="24"/>
        </w:rPr>
        <w:t xml:space="preserve">spor formasyonunun </w:t>
      </w:r>
      <w:r w:rsidR="00582BB9" w:rsidRPr="001B4E77">
        <w:rPr>
          <w:rFonts w:cs="Times New Roman"/>
          <w:szCs w:val="24"/>
        </w:rPr>
        <w:t>tanınması kolaylaş</w:t>
      </w:r>
      <w:r w:rsidR="004776D7">
        <w:rPr>
          <w:rFonts w:cs="Times New Roman"/>
          <w:szCs w:val="24"/>
        </w:rPr>
        <w:t>maktadır</w:t>
      </w:r>
      <w:r w:rsidR="00A84E4A" w:rsidRPr="001B4E77">
        <w:rPr>
          <w:rFonts w:cs="Times New Roman"/>
          <w:szCs w:val="24"/>
        </w:rPr>
        <w:t xml:space="preserve"> (</w:t>
      </w:r>
      <w:r w:rsidR="00790591" w:rsidRPr="001B4E77">
        <w:rPr>
          <w:rFonts w:cs="Times New Roman"/>
          <w:szCs w:val="24"/>
        </w:rPr>
        <w:t>Kaynar</w:t>
      </w:r>
      <w:r w:rsidR="00F56452" w:rsidRPr="001B4E77">
        <w:rPr>
          <w:rFonts w:cs="Times New Roman"/>
          <w:szCs w:val="24"/>
        </w:rPr>
        <w:t xml:space="preserve"> ve Beyatlı</w:t>
      </w:r>
      <w:r w:rsidR="00790591" w:rsidRPr="001B4E77">
        <w:rPr>
          <w:rFonts w:cs="Times New Roman"/>
          <w:szCs w:val="24"/>
        </w:rPr>
        <w:t>, 2006).</w:t>
      </w:r>
    </w:p>
    <w:p w:rsidR="00CC43DB" w:rsidRDefault="00151124" w:rsidP="001B4E77">
      <w:pPr>
        <w:ind w:firstLine="567"/>
        <w:rPr>
          <w:rFonts w:cs="Times New Roman"/>
          <w:szCs w:val="24"/>
        </w:rPr>
      </w:pPr>
      <w:r w:rsidRPr="001B4E77">
        <w:rPr>
          <w:rFonts w:cs="Times New Roman"/>
          <w:szCs w:val="24"/>
        </w:rPr>
        <w:t>Genel olarak spor oluşumu</w:t>
      </w:r>
      <w:r w:rsidR="00351D04">
        <w:rPr>
          <w:rFonts w:cs="Times New Roman"/>
          <w:szCs w:val="24"/>
        </w:rPr>
        <w:t>;</w:t>
      </w:r>
      <w:r w:rsidRPr="001B4E77">
        <w:rPr>
          <w:rFonts w:cs="Times New Roman"/>
          <w:szCs w:val="24"/>
        </w:rPr>
        <w:t xml:space="preserve"> aerobik şartlarda</w:t>
      </w:r>
      <w:r w:rsidR="00C2062D" w:rsidRPr="001B4E77">
        <w:rPr>
          <w:rFonts w:cs="Times New Roman"/>
          <w:szCs w:val="24"/>
        </w:rPr>
        <w:t>,</w:t>
      </w:r>
      <w:r w:rsidRPr="001B4E77">
        <w:rPr>
          <w:rFonts w:cs="Times New Roman"/>
          <w:szCs w:val="24"/>
        </w:rPr>
        <w:t xml:space="preserve"> </w:t>
      </w:r>
      <w:r w:rsidR="00351D04">
        <w:rPr>
          <w:rFonts w:cs="Times New Roman"/>
          <w:szCs w:val="24"/>
        </w:rPr>
        <w:t>besin</w:t>
      </w:r>
      <w:r w:rsidR="00B603DE" w:rsidRPr="001B4E77">
        <w:rPr>
          <w:rFonts w:cs="Times New Roman"/>
          <w:szCs w:val="24"/>
        </w:rPr>
        <w:t xml:space="preserve"> maddelerinin</w:t>
      </w:r>
      <w:r w:rsidR="00C2062D" w:rsidRPr="001B4E77">
        <w:rPr>
          <w:rFonts w:cs="Times New Roman"/>
          <w:szCs w:val="24"/>
        </w:rPr>
        <w:t xml:space="preserve"> </w:t>
      </w:r>
      <w:r w:rsidR="00B603DE" w:rsidRPr="001B4E77">
        <w:rPr>
          <w:rFonts w:cs="Times New Roman"/>
          <w:szCs w:val="24"/>
        </w:rPr>
        <w:t xml:space="preserve">azaldığı ve </w:t>
      </w:r>
      <w:r w:rsidR="001B720A" w:rsidRPr="001B4E77">
        <w:rPr>
          <w:rFonts w:cs="Times New Roman"/>
          <w:szCs w:val="24"/>
        </w:rPr>
        <w:t xml:space="preserve">olumsuz </w:t>
      </w:r>
      <w:r w:rsidR="00C2062D" w:rsidRPr="001B4E77">
        <w:rPr>
          <w:rFonts w:cs="Times New Roman"/>
          <w:szCs w:val="24"/>
        </w:rPr>
        <w:t>çevre koşullarının olduğu durumlarda</w:t>
      </w:r>
      <w:r w:rsidR="00B603DE" w:rsidRPr="001B4E77">
        <w:rPr>
          <w:rFonts w:cs="Times New Roman"/>
          <w:szCs w:val="24"/>
        </w:rPr>
        <w:t xml:space="preserve"> olgun basiller içer</w:t>
      </w:r>
      <w:r w:rsidR="00EF5084" w:rsidRPr="001B4E77">
        <w:rPr>
          <w:rFonts w:cs="Times New Roman"/>
          <w:szCs w:val="24"/>
        </w:rPr>
        <w:t>i</w:t>
      </w:r>
      <w:r w:rsidR="00B603DE" w:rsidRPr="001B4E77">
        <w:rPr>
          <w:rFonts w:cs="Times New Roman"/>
          <w:szCs w:val="24"/>
        </w:rPr>
        <w:t xml:space="preserve">sinde </w:t>
      </w:r>
      <w:r w:rsidRPr="001B4E77">
        <w:rPr>
          <w:rFonts w:cs="Times New Roman"/>
          <w:szCs w:val="24"/>
        </w:rPr>
        <w:t xml:space="preserve">gerçekleşmektedir. </w:t>
      </w:r>
      <w:r w:rsidR="001B720A" w:rsidRPr="001B4E77">
        <w:rPr>
          <w:rFonts w:cs="Times New Roman"/>
          <w:szCs w:val="24"/>
        </w:rPr>
        <w:t xml:space="preserve">Sporlanma </w:t>
      </w:r>
      <w:r w:rsidR="00B603DE" w:rsidRPr="001B4E77">
        <w:rPr>
          <w:rFonts w:cs="Times New Roman"/>
          <w:szCs w:val="24"/>
        </w:rPr>
        <w:t>bakteri</w:t>
      </w:r>
      <w:r w:rsidR="000B4995">
        <w:rPr>
          <w:rFonts w:cs="Times New Roman"/>
          <w:szCs w:val="24"/>
        </w:rPr>
        <w:t>nin</w:t>
      </w:r>
      <w:r w:rsidR="00B603DE" w:rsidRPr="001B4E77">
        <w:rPr>
          <w:rFonts w:cs="Times New Roman"/>
          <w:szCs w:val="24"/>
        </w:rPr>
        <w:t xml:space="preserve"> dura</w:t>
      </w:r>
      <w:r w:rsidR="000B4995">
        <w:rPr>
          <w:rFonts w:cs="Times New Roman"/>
          <w:szCs w:val="24"/>
        </w:rPr>
        <w:t>ğan</w:t>
      </w:r>
      <w:r w:rsidR="00B603DE" w:rsidRPr="001B4E77">
        <w:rPr>
          <w:rFonts w:cs="Times New Roman"/>
          <w:szCs w:val="24"/>
        </w:rPr>
        <w:t xml:space="preserve"> fazında </w:t>
      </w:r>
      <w:r w:rsidR="000B4995">
        <w:rPr>
          <w:rFonts w:cs="Times New Roman"/>
          <w:szCs w:val="24"/>
        </w:rPr>
        <w:t>şekillenmektedir</w:t>
      </w:r>
      <w:r w:rsidR="00B603DE" w:rsidRPr="001B4E77">
        <w:rPr>
          <w:rFonts w:cs="Times New Roman"/>
          <w:szCs w:val="24"/>
        </w:rPr>
        <w:t xml:space="preserve">. Sporlar oval veya </w:t>
      </w:r>
      <w:r w:rsidRPr="001B4E77">
        <w:rPr>
          <w:rFonts w:cs="Times New Roman"/>
          <w:szCs w:val="24"/>
        </w:rPr>
        <w:t>elipsoidal yapıda</w:t>
      </w:r>
      <w:r w:rsidR="00B603DE" w:rsidRPr="001B4E77">
        <w:rPr>
          <w:rFonts w:cs="Times New Roman"/>
          <w:szCs w:val="24"/>
        </w:rPr>
        <w:t xml:space="preserve"> hücrenin </w:t>
      </w:r>
      <w:r w:rsidR="00790591" w:rsidRPr="001B4E77">
        <w:rPr>
          <w:rFonts w:cs="Times New Roman"/>
          <w:szCs w:val="24"/>
        </w:rPr>
        <w:t>çeşitli yerlerinde</w:t>
      </w:r>
      <w:r w:rsidR="00A84E4A" w:rsidRPr="001B4E77">
        <w:rPr>
          <w:rFonts w:cs="Times New Roman"/>
          <w:szCs w:val="24"/>
        </w:rPr>
        <w:t xml:space="preserve"> (</w:t>
      </w:r>
      <w:r w:rsidR="00790591" w:rsidRPr="001B4E77">
        <w:rPr>
          <w:rFonts w:cs="Times New Roman"/>
          <w:szCs w:val="24"/>
        </w:rPr>
        <w:t>s</w:t>
      </w:r>
      <w:r w:rsidR="00CC0D76" w:rsidRPr="001B4E77">
        <w:rPr>
          <w:rFonts w:cs="Times New Roman"/>
          <w:szCs w:val="24"/>
        </w:rPr>
        <w:t>antral</w:t>
      </w:r>
      <w:r w:rsidRPr="001B4E77">
        <w:rPr>
          <w:rFonts w:cs="Times New Roman"/>
          <w:szCs w:val="24"/>
        </w:rPr>
        <w:t>,</w:t>
      </w:r>
      <w:r w:rsidR="00CC0D76" w:rsidRPr="001B4E77">
        <w:rPr>
          <w:rFonts w:cs="Times New Roman"/>
          <w:szCs w:val="24"/>
        </w:rPr>
        <w:t xml:space="preserve"> </w:t>
      </w:r>
      <w:r w:rsidRPr="001B4E77">
        <w:rPr>
          <w:rFonts w:cs="Times New Roman"/>
          <w:szCs w:val="24"/>
        </w:rPr>
        <w:t>subterminal) görülebilmektedir. Sporlar; n</w:t>
      </w:r>
      <w:r w:rsidR="00B603DE" w:rsidRPr="001B4E77">
        <w:rPr>
          <w:rFonts w:cs="Times New Roman"/>
          <w:szCs w:val="24"/>
        </w:rPr>
        <w:t xml:space="preserve">ormal fiziksel faktörlere kimyasal maddelere ve mekanik </w:t>
      </w:r>
      <w:r w:rsidR="004F7108" w:rsidRPr="001B4E77">
        <w:rPr>
          <w:rFonts w:cs="Times New Roman"/>
          <w:szCs w:val="24"/>
        </w:rPr>
        <w:t>etki</w:t>
      </w:r>
      <w:r w:rsidR="00B603DE" w:rsidRPr="001B4E77">
        <w:rPr>
          <w:rFonts w:cs="Times New Roman"/>
          <w:szCs w:val="24"/>
        </w:rPr>
        <w:t>lere karşı vejetatif formlarından çok daha f</w:t>
      </w:r>
      <w:r w:rsidR="008D2A4E" w:rsidRPr="001B4E77">
        <w:rPr>
          <w:rFonts w:cs="Times New Roman"/>
          <w:szCs w:val="24"/>
        </w:rPr>
        <w:t>azla dayanıklıdırlar</w:t>
      </w:r>
      <w:r w:rsidR="00A84E4A" w:rsidRPr="001B4E77">
        <w:rPr>
          <w:rFonts w:cs="Times New Roman"/>
          <w:szCs w:val="24"/>
        </w:rPr>
        <w:t xml:space="preserve"> (</w:t>
      </w:r>
      <w:r w:rsidR="005577C8" w:rsidRPr="001B4E77">
        <w:rPr>
          <w:rFonts w:cs="Times New Roman"/>
          <w:szCs w:val="24"/>
        </w:rPr>
        <w:t>Şar</w:t>
      </w:r>
      <w:r w:rsidR="00D948BE" w:rsidRPr="001B4E77">
        <w:rPr>
          <w:rFonts w:cs="Times New Roman"/>
          <w:szCs w:val="24"/>
        </w:rPr>
        <w:t xml:space="preserve"> ve Akbaş</w:t>
      </w:r>
      <w:r w:rsidR="005577C8" w:rsidRPr="001B4E77">
        <w:rPr>
          <w:rFonts w:cs="Times New Roman"/>
          <w:szCs w:val="24"/>
        </w:rPr>
        <w:t xml:space="preserve">, 2018). </w:t>
      </w:r>
    </w:p>
    <w:p w:rsidR="008D2A4E" w:rsidRPr="001B4E77" w:rsidRDefault="00D84B15" w:rsidP="001B4E77">
      <w:pPr>
        <w:ind w:firstLine="567"/>
        <w:rPr>
          <w:rFonts w:cs="Times New Roman"/>
          <w:szCs w:val="24"/>
        </w:rPr>
      </w:pPr>
      <w:r w:rsidRPr="003559C9">
        <w:rPr>
          <w:rFonts w:cs="Times New Roman"/>
          <w:i/>
          <w:szCs w:val="24"/>
        </w:rPr>
        <w:t>B. cereus</w:t>
      </w:r>
      <w:r w:rsidR="008D2A4E" w:rsidRPr="003559C9">
        <w:rPr>
          <w:rFonts w:cs="Times New Roman"/>
          <w:szCs w:val="24"/>
        </w:rPr>
        <w:t>’un</w:t>
      </w:r>
      <w:r w:rsidR="008D2A4E" w:rsidRPr="001B4E77">
        <w:rPr>
          <w:rFonts w:cs="Times New Roman"/>
          <w:szCs w:val="24"/>
        </w:rPr>
        <w:t xml:space="preserve"> spor </w:t>
      </w:r>
      <w:r w:rsidR="00351D04">
        <w:rPr>
          <w:rFonts w:cs="Times New Roman"/>
          <w:szCs w:val="24"/>
        </w:rPr>
        <w:t>ve vejetatif for</w:t>
      </w:r>
      <w:r w:rsidR="00D9264C">
        <w:rPr>
          <w:rFonts w:cs="Times New Roman"/>
          <w:szCs w:val="24"/>
        </w:rPr>
        <w:t xml:space="preserve">mlarının düzeylerinde mevsimlerin etkili </w:t>
      </w:r>
      <w:r w:rsidR="00351D04">
        <w:rPr>
          <w:rFonts w:cs="Times New Roman"/>
          <w:szCs w:val="24"/>
        </w:rPr>
        <w:t xml:space="preserve">olduğu, </w:t>
      </w:r>
      <w:r w:rsidR="008D2A4E" w:rsidRPr="001B4E77">
        <w:rPr>
          <w:rFonts w:cs="Times New Roman"/>
          <w:szCs w:val="24"/>
        </w:rPr>
        <w:t xml:space="preserve"> </w:t>
      </w:r>
      <w:r w:rsidR="00351D04">
        <w:rPr>
          <w:rFonts w:cs="Times New Roman"/>
          <w:szCs w:val="24"/>
        </w:rPr>
        <w:t>a</w:t>
      </w:r>
      <w:r w:rsidR="008D2A4E" w:rsidRPr="001B4E77">
        <w:rPr>
          <w:rFonts w:cs="Times New Roman"/>
          <w:szCs w:val="24"/>
        </w:rPr>
        <w:t>erobik spor sa</w:t>
      </w:r>
      <w:r w:rsidR="00C2062D" w:rsidRPr="001B4E77">
        <w:rPr>
          <w:rFonts w:cs="Times New Roman"/>
          <w:szCs w:val="24"/>
        </w:rPr>
        <w:t>yısı</w:t>
      </w:r>
      <w:r w:rsidR="00D9264C">
        <w:rPr>
          <w:rFonts w:cs="Times New Roman"/>
          <w:szCs w:val="24"/>
        </w:rPr>
        <w:t>nın</w:t>
      </w:r>
      <w:r w:rsidR="00C2062D" w:rsidRPr="001B4E77">
        <w:rPr>
          <w:rFonts w:cs="Times New Roman"/>
          <w:szCs w:val="24"/>
        </w:rPr>
        <w:t xml:space="preserve"> kışın daha yüksek oranda</w:t>
      </w:r>
      <w:r w:rsidR="00351D04">
        <w:rPr>
          <w:rFonts w:cs="Times New Roman"/>
          <w:szCs w:val="24"/>
        </w:rPr>
        <w:t>,</w:t>
      </w:r>
      <w:r w:rsidR="00C2062D" w:rsidRPr="001B4E77">
        <w:rPr>
          <w:rFonts w:cs="Times New Roman"/>
          <w:szCs w:val="24"/>
        </w:rPr>
        <w:t xml:space="preserve"> vejetatif formunun </w:t>
      </w:r>
      <w:r w:rsidR="00D9264C">
        <w:rPr>
          <w:rFonts w:cs="Times New Roman"/>
          <w:szCs w:val="24"/>
        </w:rPr>
        <w:t xml:space="preserve">ise en yüksek düzeyinin </w:t>
      </w:r>
      <w:r w:rsidR="008D2A4E" w:rsidRPr="001B4E77">
        <w:rPr>
          <w:rFonts w:cs="Times New Roman"/>
          <w:szCs w:val="24"/>
        </w:rPr>
        <w:t xml:space="preserve">yaz sonu ve sonbahar </w:t>
      </w:r>
      <w:r w:rsidR="00440864">
        <w:rPr>
          <w:rFonts w:cs="Times New Roman"/>
          <w:szCs w:val="24"/>
        </w:rPr>
        <w:t>aylarında belirlendiği bildirilmiştir</w:t>
      </w:r>
      <w:r w:rsidR="00A84E4A" w:rsidRPr="001B4E77">
        <w:rPr>
          <w:rFonts w:cs="Times New Roman"/>
          <w:szCs w:val="24"/>
        </w:rPr>
        <w:t xml:space="preserve"> (</w:t>
      </w:r>
      <w:r w:rsidR="008D2A4E" w:rsidRPr="001B4E77">
        <w:rPr>
          <w:rFonts w:cs="Times New Roman"/>
          <w:szCs w:val="24"/>
        </w:rPr>
        <w:t xml:space="preserve">Slaghuis </w:t>
      </w:r>
      <w:r w:rsidR="00790591" w:rsidRPr="001B4E77">
        <w:rPr>
          <w:rFonts w:cs="Times New Roman"/>
          <w:szCs w:val="24"/>
        </w:rPr>
        <w:t>ve ark.</w:t>
      </w:r>
      <w:r w:rsidR="008D2A4E" w:rsidRPr="001B4E77">
        <w:rPr>
          <w:rFonts w:cs="Times New Roman"/>
          <w:szCs w:val="24"/>
        </w:rPr>
        <w:t xml:space="preserve"> 1997).    </w:t>
      </w:r>
    </w:p>
    <w:p w:rsidR="00B603DE" w:rsidRPr="001B4E77" w:rsidRDefault="00D84B15" w:rsidP="001B4E77">
      <w:pPr>
        <w:ind w:firstLine="567"/>
        <w:rPr>
          <w:rFonts w:cs="Times New Roman"/>
          <w:szCs w:val="24"/>
        </w:rPr>
      </w:pPr>
      <w:r w:rsidRPr="001B4E77">
        <w:rPr>
          <w:rFonts w:cs="Times New Roman"/>
          <w:i/>
          <w:szCs w:val="24"/>
        </w:rPr>
        <w:t>B. cereus</w:t>
      </w:r>
      <w:r w:rsidR="00BA7322" w:rsidRPr="00FC7F0A">
        <w:rPr>
          <w:rFonts w:cs="Times New Roman"/>
          <w:szCs w:val="24"/>
        </w:rPr>
        <w:t>’un</w:t>
      </w:r>
      <w:r w:rsidR="00BA7322" w:rsidRPr="001B4E77">
        <w:rPr>
          <w:rFonts w:cs="Times New Roman"/>
          <w:szCs w:val="24"/>
        </w:rPr>
        <w:t xml:space="preserve"> spor formları serotipe bağlı olarak ısıya değişk</w:t>
      </w:r>
      <w:r w:rsidR="00E32D75">
        <w:rPr>
          <w:rFonts w:cs="Times New Roman"/>
          <w:szCs w:val="24"/>
        </w:rPr>
        <w:t>en derecede dirençlilik göstermektedir</w:t>
      </w:r>
      <w:r w:rsidR="00BA7322" w:rsidRPr="001B4E77">
        <w:rPr>
          <w:rFonts w:cs="Times New Roman"/>
          <w:szCs w:val="24"/>
        </w:rPr>
        <w:t>. Sporlar hidrofobik y</w:t>
      </w:r>
      <w:r w:rsidR="00C23CD8" w:rsidRPr="001B4E77">
        <w:rPr>
          <w:rFonts w:cs="Times New Roman"/>
          <w:szCs w:val="24"/>
        </w:rPr>
        <w:t>apıda olup</w:t>
      </w:r>
      <w:r w:rsidR="00BA7322" w:rsidRPr="001B4E77">
        <w:rPr>
          <w:rFonts w:cs="Times New Roman"/>
          <w:szCs w:val="24"/>
        </w:rPr>
        <w:t xml:space="preserve"> farklı tip gıdaların yüzeyine güçlü bir biçimde tutun</w:t>
      </w:r>
      <w:r w:rsidR="00351D04">
        <w:rPr>
          <w:rFonts w:cs="Times New Roman"/>
          <w:szCs w:val="24"/>
        </w:rPr>
        <w:t>duklarından</w:t>
      </w:r>
      <w:r w:rsidR="00BA7322" w:rsidRPr="001B4E77">
        <w:rPr>
          <w:rFonts w:cs="Times New Roman"/>
          <w:szCs w:val="24"/>
        </w:rPr>
        <w:t xml:space="preserve"> temizlik esnasında arındırılması g</w:t>
      </w:r>
      <w:r w:rsidR="00790591" w:rsidRPr="001B4E77">
        <w:rPr>
          <w:rFonts w:cs="Times New Roman"/>
          <w:szCs w:val="24"/>
        </w:rPr>
        <w:t xml:space="preserve">üçtür. </w:t>
      </w:r>
      <w:r w:rsidR="00C32233">
        <w:rPr>
          <w:rFonts w:cs="Times New Roman"/>
          <w:szCs w:val="24"/>
        </w:rPr>
        <w:t>S</w:t>
      </w:r>
      <w:r w:rsidR="00500159">
        <w:rPr>
          <w:rFonts w:cs="Times New Roman"/>
          <w:szCs w:val="24"/>
        </w:rPr>
        <w:t>porlar</w:t>
      </w:r>
      <w:r w:rsidR="00440864">
        <w:rPr>
          <w:rFonts w:cs="Times New Roman"/>
          <w:szCs w:val="24"/>
        </w:rPr>
        <w:t>ın</w:t>
      </w:r>
      <w:r w:rsidR="00500159">
        <w:rPr>
          <w:rFonts w:cs="Times New Roman"/>
          <w:szCs w:val="24"/>
        </w:rPr>
        <w:t xml:space="preserve"> </w:t>
      </w:r>
      <w:r w:rsidR="00B168D6" w:rsidRPr="001B4E77">
        <w:rPr>
          <w:rFonts w:cs="Times New Roman"/>
          <w:szCs w:val="24"/>
        </w:rPr>
        <w:t>100</w:t>
      </w:r>
      <w:r w:rsidR="00BA7322" w:rsidRPr="001B4E77">
        <w:rPr>
          <w:rFonts w:cs="Times New Roman"/>
          <w:szCs w:val="24"/>
          <w:vertAlign w:val="superscript"/>
        </w:rPr>
        <w:t>o</w:t>
      </w:r>
      <w:r w:rsidR="00500159">
        <w:rPr>
          <w:rFonts w:cs="Times New Roman"/>
          <w:szCs w:val="24"/>
        </w:rPr>
        <w:t xml:space="preserve">C’de </w:t>
      </w:r>
      <w:r w:rsidR="00BA7322" w:rsidRPr="001B4E77">
        <w:rPr>
          <w:rFonts w:cs="Times New Roman"/>
          <w:szCs w:val="24"/>
        </w:rPr>
        <w:t>5</w:t>
      </w:r>
      <w:r w:rsidR="004219B5" w:rsidRPr="001B4E77">
        <w:rPr>
          <w:rFonts w:cs="Times New Roman"/>
          <w:szCs w:val="24"/>
        </w:rPr>
        <w:t>-</w:t>
      </w:r>
      <w:r w:rsidR="00BA7322" w:rsidRPr="001B4E77">
        <w:rPr>
          <w:rFonts w:cs="Times New Roman"/>
          <w:szCs w:val="24"/>
        </w:rPr>
        <w:t xml:space="preserve">30 dakikada inaktive </w:t>
      </w:r>
      <w:r w:rsidR="00351D04">
        <w:rPr>
          <w:rFonts w:cs="Times New Roman"/>
          <w:szCs w:val="24"/>
        </w:rPr>
        <w:t>olduğu,</w:t>
      </w:r>
      <w:r w:rsidR="00C32233">
        <w:rPr>
          <w:rFonts w:cs="Times New Roman"/>
          <w:szCs w:val="24"/>
        </w:rPr>
        <w:t xml:space="preserve"> </w:t>
      </w:r>
      <w:r w:rsidR="00351D04">
        <w:rPr>
          <w:rFonts w:cs="Times New Roman"/>
          <w:szCs w:val="24"/>
        </w:rPr>
        <w:t>f</w:t>
      </w:r>
      <w:r w:rsidR="00C32233" w:rsidRPr="001B4E77">
        <w:rPr>
          <w:rFonts w:cs="Times New Roman"/>
          <w:szCs w:val="24"/>
        </w:rPr>
        <w:t xml:space="preserve">osfat buffer </w:t>
      </w:r>
      <w:r w:rsidR="00C32233">
        <w:rPr>
          <w:rFonts w:cs="Times New Roman"/>
          <w:szCs w:val="24"/>
        </w:rPr>
        <w:t>içerisi</w:t>
      </w:r>
      <w:r w:rsidR="00C32233" w:rsidRPr="001B4E77">
        <w:rPr>
          <w:rFonts w:cs="Times New Roman"/>
          <w:szCs w:val="24"/>
        </w:rPr>
        <w:t>nde</w:t>
      </w:r>
      <w:r w:rsidR="00351D04">
        <w:rPr>
          <w:rFonts w:cs="Times New Roman"/>
          <w:szCs w:val="24"/>
        </w:rPr>
        <w:t>ki</w:t>
      </w:r>
      <w:r w:rsidR="00C32233" w:rsidRPr="001B4E77">
        <w:rPr>
          <w:rFonts w:cs="Times New Roman"/>
          <w:szCs w:val="24"/>
        </w:rPr>
        <w:t xml:space="preserve"> </w:t>
      </w:r>
      <w:r w:rsidR="00C32233">
        <w:rPr>
          <w:rFonts w:cs="Times New Roman"/>
          <w:szCs w:val="24"/>
        </w:rPr>
        <w:t>s</w:t>
      </w:r>
      <w:r w:rsidR="00C32233" w:rsidRPr="001B4E77">
        <w:rPr>
          <w:rFonts w:cs="Times New Roman"/>
          <w:szCs w:val="24"/>
        </w:rPr>
        <w:t xml:space="preserve">porların </w:t>
      </w:r>
      <w:r w:rsidR="00BE4857">
        <w:rPr>
          <w:rFonts w:cs="Times New Roman"/>
          <w:szCs w:val="24"/>
        </w:rPr>
        <w:t xml:space="preserve">ise </w:t>
      </w:r>
      <w:r w:rsidR="00C32233" w:rsidRPr="001B4E77">
        <w:rPr>
          <w:rFonts w:cs="Times New Roman"/>
          <w:szCs w:val="24"/>
        </w:rPr>
        <w:t>D</w:t>
      </w:r>
      <w:r w:rsidR="00C32233">
        <w:rPr>
          <w:rFonts w:cs="Times New Roman"/>
          <w:szCs w:val="24"/>
          <w:vertAlign w:val="subscript"/>
        </w:rPr>
        <w:t>95</w:t>
      </w:r>
      <w:r w:rsidR="00BE4857">
        <w:rPr>
          <w:rFonts w:cs="Times New Roman"/>
          <w:szCs w:val="24"/>
        </w:rPr>
        <w:t xml:space="preserve"> değerinin </w:t>
      </w:r>
      <w:r w:rsidR="00C32233" w:rsidRPr="001B4E77">
        <w:rPr>
          <w:rFonts w:cs="Times New Roman"/>
          <w:szCs w:val="24"/>
        </w:rPr>
        <w:t xml:space="preserve">1-36 </w:t>
      </w:r>
      <w:r w:rsidR="00C32233">
        <w:rPr>
          <w:rFonts w:cs="Times New Roman"/>
          <w:szCs w:val="24"/>
        </w:rPr>
        <w:t>dakika arasında değiş</w:t>
      </w:r>
      <w:r w:rsidR="00BE4857">
        <w:rPr>
          <w:rFonts w:cs="Times New Roman"/>
          <w:szCs w:val="24"/>
        </w:rPr>
        <w:t>tiği tespit edilmiştir</w:t>
      </w:r>
      <w:r w:rsidR="00C32233">
        <w:rPr>
          <w:rFonts w:cs="Times New Roman"/>
          <w:szCs w:val="24"/>
        </w:rPr>
        <w:t xml:space="preserve">. </w:t>
      </w:r>
      <w:r w:rsidR="00BA7322" w:rsidRPr="001B4E77">
        <w:rPr>
          <w:rFonts w:cs="Times New Roman"/>
          <w:szCs w:val="24"/>
        </w:rPr>
        <w:t>Isı uygulaması sporların germinasyonuna neden ol</w:t>
      </w:r>
      <w:r w:rsidR="00500159">
        <w:rPr>
          <w:rFonts w:cs="Times New Roman"/>
          <w:szCs w:val="24"/>
        </w:rPr>
        <w:t>makta</w:t>
      </w:r>
      <w:r w:rsidR="00BA7322" w:rsidRPr="001B4E77">
        <w:rPr>
          <w:rFonts w:cs="Times New Roman"/>
          <w:szCs w:val="24"/>
        </w:rPr>
        <w:t xml:space="preserve"> ve ortamda rekabetçi floranın bulunmaması durumunda </w:t>
      </w:r>
      <w:r w:rsidRPr="001B4E77">
        <w:rPr>
          <w:rFonts w:cs="Times New Roman"/>
          <w:i/>
          <w:szCs w:val="24"/>
        </w:rPr>
        <w:t>B. cereus</w:t>
      </w:r>
      <w:r w:rsidR="00790591" w:rsidRPr="001B4E77">
        <w:rPr>
          <w:rFonts w:cs="Times New Roman"/>
          <w:szCs w:val="24"/>
        </w:rPr>
        <w:t xml:space="preserve"> iyi geliş</w:t>
      </w:r>
      <w:r w:rsidR="00351D04">
        <w:rPr>
          <w:rFonts w:cs="Times New Roman"/>
          <w:szCs w:val="24"/>
        </w:rPr>
        <w:t>ebil</w:t>
      </w:r>
      <w:r w:rsidR="00500159">
        <w:rPr>
          <w:rFonts w:cs="Times New Roman"/>
          <w:szCs w:val="24"/>
        </w:rPr>
        <w:t>mektedir</w:t>
      </w:r>
      <w:r w:rsidR="00A84E4A" w:rsidRPr="001B4E77">
        <w:rPr>
          <w:rFonts w:cs="Times New Roman"/>
          <w:szCs w:val="24"/>
        </w:rPr>
        <w:t xml:space="preserve"> (</w:t>
      </w:r>
      <w:r w:rsidR="00790591" w:rsidRPr="001B4E77">
        <w:rPr>
          <w:rFonts w:cs="Times New Roman"/>
          <w:szCs w:val="24"/>
        </w:rPr>
        <w:t>Erol, 2007</w:t>
      </w:r>
      <w:r w:rsidR="00BA7322" w:rsidRPr="001B4E77">
        <w:rPr>
          <w:rFonts w:cs="Times New Roman"/>
          <w:szCs w:val="24"/>
        </w:rPr>
        <w:t>)</w:t>
      </w:r>
      <w:r w:rsidR="00790591" w:rsidRPr="001B4E77">
        <w:rPr>
          <w:rFonts w:cs="Times New Roman"/>
          <w:szCs w:val="24"/>
        </w:rPr>
        <w:t>.</w:t>
      </w:r>
      <w:r w:rsidR="008E0441" w:rsidRPr="001B4E77">
        <w:rPr>
          <w:rFonts w:cs="Times New Roman"/>
          <w:szCs w:val="24"/>
        </w:rPr>
        <w:t xml:space="preserve"> </w:t>
      </w:r>
    </w:p>
    <w:p w:rsidR="00855087" w:rsidRDefault="00CF2EFD" w:rsidP="001B4E77">
      <w:pPr>
        <w:ind w:firstLine="567"/>
        <w:rPr>
          <w:rFonts w:cs="Times New Roman"/>
          <w:szCs w:val="24"/>
        </w:rPr>
      </w:pPr>
      <w:r>
        <w:rPr>
          <w:rFonts w:cs="Times New Roman"/>
          <w:szCs w:val="24"/>
        </w:rPr>
        <w:t xml:space="preserve"> </w:t>
      </w:r>
      <w:r w:rsidR="00BD1638" w:rsidRPr="001B4E77">
        <w:rPr>
          <w:rFonts w:cs="Times New Roman"/>
          <w:i/>
          <w:szCs w:val="24"/>
        </w:rPr>
        <w:t>Bacillus</w:t>
      </w:r>
      <w:r w:rsidR="00B603DE" w:rsidRPr="001B4E77">
        <w:rPr>
          <w:rFonts w:cs="Times New Roman"/>
          <w:szCs w:val="24"/>
        </w:rPr>
        <w:t xml:space="preserve"> türlerinin çeşitli besinlerde b</w:t>
      </w:r>
      <w:r w:rsidR="001B3FD3" w:rsidRPr="001B4E77">
        <w:rPr>
          <w:rFonts w:cs="Times New Roman"/>
          <w:szCs w:val="24"/>
        </w:rPr>
        <w:t>ulunması</w:t>
      </w:r>
      <w:r w:rsidR="000663A7" w:rsidRPr="001B4E77">
        <w:rPr>
          <w:rFonts w:cs="Times New Roman"/>
          <w:szCs w:val="24"/>
        </w:rPr>
        <w:t xml:space="preserve"> </w:t>
      </w:r>
      <w:r w:rsidR="00CC0D76" w:rsidRPr="001B4E77">
        <w:rPr>
          <w:rFonts w:cs="Times New Roman"/>
          <w:szCs w:val="24"/>
        </w:rPr>
        <w:t>besin maddesinin</w:t>
      </w:r>
      <w:r w:rsidR="001B3FD3" w:rsidRPr="001B4E77">
        <w:rPr>
          <w:rFonts w:cs="Times New Roman"/>
          <w:szCs w:val="24"/>
        </w:rPr>
        <w:t xml:space="preserve"> bozulmasına neden olabilmektedir</w:t>
      </w:r>
      <w:r w:rsidR="00B603DE" w:rsidRPr="001B4E77">
        <w:rPr>
          <w:rFonts w:cs="Times New Roman"/>
          <w:szCs w:val="24"/>
        </w:rPr>
        <w:t xml:space="preserve">. </w:t>
      </w:r>
      <w:r w:rsidR="00C2062D" w:rsidRPr="001B4E77">
        <w:rPr>
          <w:rFonts w:cs="Times New Roman"/>
          <w:szCs w:val="24"/>
        </w:rPr>
        <w:t xml:space="preserve">Pastörize süt ve süt ürünlerinde </w:t>
      </w:r>
      <w:r w:rsidR="00F91731" w:rsidRPr="001B4E77">
        <w:rPr>
          <w:rFonts w:cs="Times New Roman"/>
          <w:i/>
          <w:szCs w:val="24"/>
        </w:rPr>
        <w:t xml:space="preserve">B. cereus </w:t>
      </w:r>
      <w:r w:rsidR="00C2062D" w:rsidRPr="001B4E77">
        <w:rPr>
          <w:rFonts w:cs="Times New Roman"/>
          <w:szCs w:val="24"/>
        </w:rPr>
        <w:t xml:space="preserve">önemli bir </w:t>
      </w:r>
      <w:r w:rsidR="00B603DE" w:rsidRPr="001B4E77">
        <w:rPr>
          <w:rFonts w:cs="Times New Roman"/>
          <w:szCs w:val="24"/>
        </w:rPr>
        <w:t>kontamina</w:t>
      </w:r>
      <w:r w:rsidR="00275A36">
        <w:rPr>
          <w:rFonts w:cs="Times New Roman"/>
          <w:szCs w:val="24"/>
        </w:rPr>
        <w:t>nt olarak kabul edilmekte, aynı zamanda m</w:t>
      </w:r>
      <w:r w:rsidR="001B3FD3" w:rsidRPr="001B4E77">
        <w:rPr>
          <w:rFonts w:cs="Times New Roman"/>
          <w:szCs w:val="24"/>
        </w:rPr>
        <w:t xml:space="preserve">evsimsel olarak kontaminasyon düzeylerinde değişiklikler görülebilmektedir. </w:t>
      </w:r>
      <w:r w:rsidR="00582BB9" w:rsidRPr="001B4E77">
        <w:rPr>
          <w:rFonts w:cs="Times New Roman"/>
          <w:szCs w:val="24"/>
        </w:rPr>
        <w:t xml:space="preserve">Yaz aylarında </w:t>
      </w:r>
      <w:r w:rsidR="00C2062D" w:rsidRPr="001B4E77">
        <w:rPr>
          <w:rFonts w:cs="Times New Roman"/>
          <w:szCs w:val="24"/>
        </w:rPr>
        <w:t>otlaklarda</w:t>
      </w:r>
      <w:r w:rsidR="00582BB9" w:rsidRPr="001B4E77">
        <w:rPr>
          <w:rFonts w:cs="Times New Roman"/>
          <w:szCs w:val="24"/>
        </w:rPr>
        <w:t xml:space="preserve"> beslenen</w:t>
      </w:r>
      <w:r w:rsidR="006418B3">
        <w:rPr>
          <w:rFonts w:cs="Times New Roman"/>
          <w:szCs w:val="24"/>
        </w:rPr>
        <w:t xml:space="preserve"> süt ineklerinden elde edilen s</w:t>
      </w:r>
      <w:r w:rsidR="00582BB9" w:rsidRPr="001B4E77">
        <w:rPr>
          <w:rFonts w:cs="Times New Roman"/>
          <w:szCs w:val="24"/>
        </w:rPr>
        <w:t>ütl</w:t>
      </w:r>
      <w:r w:rsidR="001B3FD3" w:rsidRPr="001B4E77">
        <w:rPr>
          <w:rFonts w:cs="Times New Roman"/>
          <w:szCs w:val="24"/>
        </w:rPr>
        <w:t xml:space="preserve">erin, kış </w:t>
      </w:r>
      <w:r w:rsidR="001B3FD3" w:rsidRPr="001B4E77">
        <w:rPr>
          <w:rFonts w:cs="Times New Roman"/>
          <w:szCs w:val="24"/>
        </w:rPr>
        <w:lastRenderedPageBreak/>
        <w:t xml:space="preserve">aylarındaki </w:t>
      </w:r>
      <w:r w:rsidR="00582BB9" w:rsidRPr="001B4E77">
        <w:rPr>
          <w:rFonts w:cs="Times New Roman"/>
          <w:szCs w:val="24"/>
        </w:rPr>
        <w:t xml:space="preserve">sütlere </w:t>
      </w:r>
      <w:r w:rsidR="00C2062D" w:rsidRPr="001B4E77">
        <w:rPr>
          <w:rFonts w:cs="Times New Roman"/>
          <w:szCs w:val="24"/>
        </w:rPr>
        <w:t>göre</w:t>
      </w:r>
      <w:r w:rsidR="00582BB9" w:rsidRPr="001B4E77">
        <w:rPr>
          <w:rFonts w:cs="Times New Roman"/>
          <w:szCs w:val="24"/>
        </w:rPr>
        <w:t xml:space="preserve"> </w:t>
      </w:r>
      <w:r w:rsidR="00D86A17">
        <w:rPr>
          <w:rFonts w:cs="Times New Roman"/>
          <w:szCs w:val="24"/>
        </w:rPr>
        <w:t>söz konusu etken</w:t>
      </w:r>
      <w:r w:rsidR="00582BB9" w:rsidRPr="001B4E77">
        <w:rPr>
          <w:rFonts w:cs="Times New Roman"/>
          <w:szCs w:val="24"/>
        </w:rPr>
        <w:t xml:space="preserve"> ile daha fazla kontami</w:t>
      </w:r>
      <w:r w:rsidR="00151124" w:rsidRPr="001B4E77">
        <w:rPr>
          <w:rFonts w:cs="Times New Roman"/>
          <w:szCs w:val="24"/>
        </w:rPr>
        <w:t>ne ol</w:t>
      </w:r>
      <w:r w:rsidR="00D86A17">
        <w:rPr>
          <w:rFonts w:cs="Times New Roman"/>
          <w:szCs w:val="24"/>
        </w:rPr>
        <w:t>duğu bildirilmiştir</w:t>
      </w:r>
      <w:r w:rsidR="00A84E4A" w:rsidRPr="001B4E77">
        <w:rPr>
          <w:rFonts w:cs="Times New Roman"/>
          <w:szCs w:val="24"/>
        </w:rPr>
        <w:t xml:space="preserve"> (</w:t>
      </w:r>
      <w:r w:rsidR="00131CA7" w:rsidRPr="001B4E77">
        <w:rPr>
          <w:rFonts w:cs="Times New Roman"/>
          <w:szCs w:val="24"/>
        </w:rPr>
        <w:t>Altun ve ark,</w:t>
      </w:r>
      <w:r w:rsidR="00534009" w:rsidRPr="001B4E77">
        <w:rPr>
          <w:rFonts w:cs="Times New Roman"/>
          <w:szCs w:val="24"/>
        </w:rPr>
        <w:t xml:space="preserve"> 2002).</w:t>
      </w:r>
      <w:r w:rsidR="00BF1DFF" w:rsidRPr="001B4E77">
        <w:rPr>
          <w:rFonts w:cs="Times New Roman"/>
          <w:szCs w:val="24"/>
        </w:rPr>
        <w:t xml:space="preserve"> </w:t>
      </w:r>
    </w:p>
    <w:p w:rsidR="00351D04" w:rsidRPr="00A86FFB" w:rsidRDefault="00351D04" w:rsidP="00351D04">
      <w:pPr>
        <w:ind w:firstLine="567"/>
        <w:rPr>
          <w:rFonts w:cs="Times New Roman"/>
          <w:szCs w:val="24"/>
        </w:rPr>
      </w:pPr>
      <w:r w:rsidRPr="00A86FFB">
        <w:rPr>
          <w:rFonts w:cs="Times New Roman"/>
          <w:i/>
          <w:szCs w:val="24"/>
        </w:rPr>
        <w:t>B. cereus</w:t>
      </w:r>
      <w:r w:rsidRPr="00A86FFB">
        <w:rPr>
          <w:rFonts w:cs="Times New Roman"/>
          <w:szCs w:val="24"/>
        </w:rPr>
        <w:t xml:space="preserve">, insan patojeni olmasının yanı sıra aktif proteolitik özelliğe sahip bir bakteridir. Proteolitik özelliği ile proteinleri parçalayarak gıda maddelerinin kokuşmasına ve bozulmasına neden olduğu bildirilmiştir. Proteolitik enzimlerin pastörize sütlerde bulunma miktarı ile de sütün raf ömrü arasında bir ilişkinin olduğu belirtilmiştir (Christiansson ve ark, 1989). Proteoliz sonucu açığa çıkan yan ürünlerin peynirlerin karakteristik aromasına katkıda bulunduğu, düşük molekül ağırlıklı peptitlerin seviyesinde meydana gelen yükselmenin ise acılık gibi tat-aroma kusurlarına neden olabileceği bildirilmiştir (Çelik, 2009). </w:t>
      </w:r>
      <w:r w:rsidRPr="00351D04">
        <w:rPr>
          <w:rFonts w:cs="Times New Roman"/>
          <w:szCs w:val="24"/>
        </w:rPr>
        <w:t xml:space="preserve">Ayrıca </w:t>
      </w:r>
      <w:r w:rsidRPr="00351D04">
        <w:rPr>
          <w:rFonts w:cs="Times New Roman"/>
          <w:i/>
          <w:szCs w:val="24"/>
        </w:rPr>
        <w:t xml:space="preserve">B. cereus, </w:t>
      </w:r>
      <w:r w:rsidRPr="00351D04">
        <w:rPr>
          <w:rFonts w:cs="Times New Roman"/>
          <w:szCs w:val="24"/>
        </w:rPr>
        <w:t>lesitinaz enzimi ile yağların globülin zarını parçalayarak</w:t>
      </w:r>
      <w:r w:rsidRPr="00351D04">
        <w:rPr>
          <w:rFonts w:cs="Times New Roman"/>
          <w:i/>
          <w:szCs w:val="24"/>
        </w:rPr>
        <w:t xml:space="preserve"> </w:t>
      </w:r>
      <w:r w:rsidRPr="00351D04">
        <w:rPr>
          <w:rFonts w:cs="Times New Roman"/>
          <w:szCs w:val="24"/>
        </w:rPr>
        <w:t>sütlerde tatlı pıhtılaşmaya (sweet curdling), kremada ise parçalı kremaya (bitty cream) neden olabilmektedir (Ahmed ve ark, 1983; Ağaoğlu, 1993; Pehlivanlar, 2003).</w:t>
      </w:r>
      <w:r w:rsidRPr="00A86FFB">
        <w:rPr>
          <w:rFonts w:cs="Times New Roman"/>
          <w:szCs w:val="24"/>
        </w:rPr>
        <w:t xml:space="preserve"> </w:t>
      </w:r>
      <w:r w:rsidRPr="00A86FFB">
        <w:rPr>
          <w:rFonts w:cs="Times New Roman"/>
          <w:i/>
          <w:szCs w:val="24"/>
        </w:rPr>
        <w:t>B. cereus</w:t>
      </w:r>
      <w:r w:rsidRPr="00A86FFB">
        <w:rPr>
          <w:rFonts w:cs="Times New Roman"/>
          <w:szCs w:val="24"/>
        </w:rPr>
        <w:t>’un</w:t>
      </w:r>
      <w:r w:rsidRPr="00A86FFB">
        <w:rPr>
          <w:rFonts w:cs="Times New Roman"/>
          <w:i/>
          <w:szCs w:val="24"/>
        </w:rPr>
        <w:t xml:space="preserve"> </w:t>
      </w:r>
      <w:r w:rsidRPr="00A86FFB">
        <w:rPr>
          <w:rFonts w:cs="Times New Roman"/>
          <w:szCs w:val="24"/>
        </w:rPr>
        <w:t>gıdalarda oluşturduğu sorunlar önemli ölçüde maddi kayıplara ve sağlık sorunlarına yol açmaktadır (Tektemur, 2010; Özdemir, 2003).</w:t>
      </w:r>
    </w:p>
    <w:p w:rsidR="00351D04" w:rsidRPr="00A86FFB" w:rsidRDefault="00351D04" w:rsidP="00351D04">
      <w:pPr>
        <w:pStyle w:val="AklamaMetni"/>
        <w:spacing w:line="360" w:lineRule="auto"/>
        <w:ind w:firstLine="567"/>
        <w:rPr>
          <w:sz w:val="24"/>
          <w:szCs w:val="24"/>
        </w:rPr>
      </w:pPr>
      <w:r w:rsidRPr="00A86FFB">
        <w:rPr>
          <w:rFonts w:cs="Times New Roman"/>
          <w:sz w:val="24"/>
          <w:szCs w:val="24"/>
        </w:rPr>
        <w:t xml:space="preserve">İnsanlarda gıda zehirlenmesine sebep olan </w:t>
      </w:r>
      <w:r w:rsidRPr="00A86FFB">
        <w:rPr>
          <w:rFonts w:cs="Times New Roman"/>
          <w:i/>
          <w:sz w:val="24"/>
          <w:szCs w:val="24"/>
        </w:rPr>
        <w:t>B. cereus</w:t>
      </w:r>
      <w:r w:rsidRPr="00A86FFB">
        <w:rPr>
          <w:rFonts w:cs="Times New Roman"/>
          <w:sz w:val="24"/>
          <w:szCs w:val="24"/>
        </w:rPr>
        <w:t xml:space="preserve"> ile kontamine olmuş gıdanın hazırlanması ve tüketime sunulması arasındaki sürecin uzaması ile pişirme sonrası soğutma işleminin hızlı </w:t>
      </w:r>
      <w:r w:rsidRPr="00A86FFB">
        <w:rPr>
          <w:sz w:val="24"/>
          <w:szCs w:val="24"/>
        </w:rPr>
        <w:t xml:space="preserve">olmaması durumlarında ısıya direnç gösteren sporların germinasyonu görülebilmektedir. Ayrıca vejetatif mikroorganizmaların çoğalması ile intoksikasyona </w:t>
      </w:r>
      <w:r w:rsidRPr="00A86FFB">
        <w:rPr>
          <w:rFonts w:cs="Times New Roman"/>
          <w:sz w:val="24"/>
          <w:szCs w:val="24"/>
        </w:rPr>
        <w:t xml:space="preserve">neden olabilecek düzeyde de toksin oluşumu görülebilmektedir. </w:t>
      </w:r>
      <w:r w:rsidRPr="00A86FFB">
        <w:rPr>
          <w:rFonts w:cs="Times New Roman"/>
          <w:i/>
          <w:sz w:val="24"/>
          <w:szCs w:val="24"/>
        </w:rPr>
        <w:t xml:space="preserve">B. cereus </w:t>
      </w:r>
      <w:r w:rsidRPr="00A86FFB">
        <w:rPr>
          <w:rFonts w:cs="Times New Roman"/>
          <w:sz w:val="24"/>
          <w:szCs w:val="24"/>
        </w:rPr>
        <w:t>kaynaklı gıda zehirlenmeleri, gıdadaki bakteri sayısı ≥10</w:t>
      </w:r>
      <w:r w:rsidRPr="00A86FFB">
        <w:rPr>
          <w:rFonts w:cs="Times New Roman"/>
          <w:sz w:val="24"/>
          <w:szCs w:val="24"/>
          <w:vertAlign w:val="superscript"/>
        </w:rPr>
        <w:t xml:space="preserve">6 </w:t>
      </w:r>
      <w:r w:rsidRPr="00A86FFB">
        <w:rPr>
          <w:rFonts w:cs="Times New Roman"/>
          <w:sz w:val="24"/>
          <w:szCs w:val="24"/>
        </w:rPr>
        <w:t xml:space="preserve">kob/g-ml olduğunda ortaya çıkmaktadır (Kalkan, 2016a).   </w:t>
      </w:r>
    </w:p>
    <w:p w:rsidR="00A91C88" w:rsidRPr="001B4E77" w:rsidRDefault="00D84B15" w:rsidP="001B4E77">
      <w:pPr>
        <w:ind w:firstLine="567"/>
        <w:rPr>
          <w:rFonts w:cs="Times New Roman"/>
          <w:szCs w:val="24"/>
        </w:rPr>
      </w:pPr>
      <w:r w:rsidRPr="001B4E77">
        <w:rPr>
          <w:rFonts w:cs="Times New Roman"/>
          <w:i/>
          <w:szCs w:val="24"/>
        </w:rPr>
        <w:t>B. cereus</w:t>
      </w:r>
      <w:r w:rsidR="00A84E4A" w:rsidRPr="001B4E77">
        <w:rPr>
          <w:rFonts w:cs="Times New Roman"/>
          <w:i/>
          <w:szCs w:val="24"/>
        </w:rPr>
        <w:t xml:space="preserve"> </w:t>
      </w:r>
      <w:r w:rsidR="0028480B" w:rsidRPr="001B4E77">
        <w:rPr>
          <w:rFonts w:cs="Times New Roman"/>
          <w:szCs w:val="24"/>
        </w:rPr>
        <w:t xml:space="preserve">iki farklı toksin oluşturur. Bunlardan birisi </w:t>
      </w:r>
      <w:r w:rsidR="007853F8">
        <w:rPr>
          <w:rFonts w:cs="Times New Roman"/>
          <w:szCs w:val="24"/>
        </w:rPr>
        <w:t>protein yapı</w:t>
      </w:r>
      <w:r w:rsidR="00EC5192" w:rsidRPr="001B4E77">
        <w:rPr>
          <w:rFonts w:cs="Times New Roman"/>
          <w:szCs w:val="24"/>
        </w:rPr>
        <w:t xml:space="preserve">da olan </w:t>
      </w:r>
      <w:r w:rsidR="0028480B" w:rsidRPr="001B4E77">
        <w:rPr>
          <w:rFonts w:cs="Times New Roman"/>
          <w:szCs w:val="24"/>
        </w:rPr>
        <w:t>40 kDa ağırlığında</w:t>
      </w:r>
      <w:r w:rsidR="00EC5192" w:rsidRPr="001B4E77">
        <w:rPr>
          <w:rFonts w:cs="Times New Roman"/>
          <w:szCs w:val="24"/>
        </w:rPr>
        <w:t xml:space="preserve"> enterotoksindir. </w:t>
      </w:r>
      <w:r w:rsidR="00B31097" w:rsidRPr="001B4E77">
        <w:rPr>
          <w:rFonts w:cs="Times New Roman"/>
          <w:szCs w:val="24"/>
        </w:rPr>
        <w:t>Sıcaklığa</w:t>
      </w:r>
      <w:r w:rsidR="0028480B" w:rsidRPr="001B4E77">
        <w:rPr>
          <w:rFonts w:cs="Times New Roman"/>
          <w:szCs w:val="24"/>
        </w:rPr>
        <w:t xml:space="preserve"> dayanıklı</w:t>
      </w:r>
      <w:r w:rsidR="00A84E4A" w:rsidRPr="001B4E77">
        <w:rPr>
          <w:rFonts w:cs="Times New Roman"/>
          <w:szCs w:val="24"/>
        </w:rPr>
        <w:t xml:space="preserve"> (</w:t>
      </w:r>
      <w:r w:rsidR="0028480B" w:rsidRPr="001B4E77">
        <w:rPr>
          <w:rFonts w:cs="Times New Roman"/>
          <w:szCs w:val="24"/>
        </w:rPr>
        <w:t>Stabil Toxin; ST) bu toksin 126</w:t>
      </w:r>
      <w:r w:rsidR="00A84E4A" w:rsidRPr="001B4E77">
        <w:rPr>
          <w:rFonts w:cs="Times New Roman"/>
          <w:szCs w:val="24"/>
        </w:rPr>
        <w:t>°C</w:t>
      </w:r>
      <w:r w:rsidR="0028480B" w:rsidRPr="001B4E77">
        <w:rPr>
          <w:rFonts w:cs="Times New Roman"/>
          <w:szCs w:val="24"/>
        </w:rPr>
        <w:t>'de</w:t>
      </w:r>
      <w:r w:rsidR="00B31097" w:rsidRPr="001B4E77">
        <w:rPr>
          <w:rFonts w:cs="Times New Roman"/>
          <w:szCs w:val="24"/>
        </w:rPr>
        <w:t xml:space="preserve"> 90 dakikada inaktif hale gelirken d</w:t>
      </w:r>
      <w:r w:rsidR="0028480B" w:rsidRPr="001B4E77">
        <w:rPr>
          <w:rFonts w:cs="Times New Roman"/>
          <w:szCs w:val="24"/>
        </w:rPr>
        <w:t xml:space="preserve">iğer toksin </w:t>
      </w:r>
      <w:r w:rsidR="000663A7" w:rsidRPr="001B4E77">
        <w:rPr>
          <w:rFonts w:cs="Times New Roman"/>
          <w:szCs w:val="24"/>
        </w:rPr>
        <w:t>ise 5</w:t>
      </w:r>
      <w:r w:rsidR="00114F5E">
        <w:rPr>
          <w:rFonts w:cs="Times New Roman"/>
          <w:szCs w:val="24"/>
        </w:rPr>
        <w:t>-</w:t>
      </w:r>
      <w:r w:rsidR="000663A7" w:rsidRPr="001B4E77">
        <w:rPr>
          <w:rFonts w:cs="Times New Roman"/>
          <w:szCs w:val="24"/>
        </w:rPr>
        <w:t>7 kDa</w:t>
      </w:r>
      <w:r w:rsidR="00B31097" w:rsidRPr="001B4E77">
        <w:rPr>
          <w:rFonts w:cs="Times New Roman"/>
          <w:szCs w:val="24"/>
        </w:rPr>
        <w:t xml:space="preserve"> ağırlıkta, sıcaklığa </w:t>
      </w:r>
      <w:r w:rsidR="0028480B" w:rsidRPr="001B4E77">
        <w:rPr>
          <w:rFonts w:cs="Times New Roman"/>
          <w:szCs w:val="24"/>
        </w:rPr>
        <w:t>dayanıksız</w:t>
      </w:r>
      <w:r w:rsidR="00A84E4A" w:rsidRPr="001B4E77">
        <w:rPr>
          <w:rFonts w:cs="Times New Roman"/>
          <w:szCs w:val="24"/>
        </w:rPr>
        <w:t xml:space="preserve"> (</w:t>
      </w:r>
      <w:r w:rsidR="0028480B" w:rsidRPr="001B4E77">
        <w:rPr>
          <w:rFonts w:cs="Times New Roman"/>
          <w:szCs w:val="24"/>
        </w:rPr>
        <w:t>Labil</w:t>
      </w:r>
      <w:r w:rsidR="00EC5192" w:rsidRPr="001B4E77">
        <w:rPr>
          <w:rFonts w:cs="Times New Roman"/>
          <w:szCs w:val="24"/>
        </w:rPr>
        <w:t xml:space="preserve"> Toxin; LT)</w:t>
      </w:r>
      <w:r w:rsidR="00A91C88" w:rsidRPr="001B4E77">
        <w:rPr>
          <w:rFonts w:cs="Times New Roman"/>
          <w:szCs w:val="24"/>
        </w:rPr>
        <w:t xml:space="preserve"> siklik </w:t>
      </w:r>
      <w:r w:rsidR="00B31097" w:rsidRPr="001B4E77">
        <w:rPr>
          <w:rFonts w:cs="Times New Roman"/>
          <w:szCs w:val="24"/>
        </w:rPr>
        <w:t>peptit yapısındaki enterotoksindir</w:t>
      </w:r>
      <w:r w:rsidR="00EC5192" w:rsidRPr="001B4E77">
        <w:rPr>
          <w:rFonts w:cs="Times New Roman"/>
          <w:szCs w:val="24"/>
        </w:rPr>
        <w:t xml:space="preserve"> ve </w:t>
      </w:r>
      <w:r w:rsidR="0028480B" w:rsidRPr="001B4E77">
        <w:rPr>
          <w:rFonts w:cs="Times New Roman"/>
          <w:szCs w:val="24"/>
        </w:rPr>
        <w:t>60</w:t>
      </w:r>
      <w:r w:rsidR="00A84E4A" w:rsidRPr="001B4E77">
        <w:rPr>
          <w:rFonts w:cs="Times New Roman"/>
          <w:szCs w:val="24"/>
        </w:rPr>
        <w:t>°C</w:t>
      </w:r>
      <w:r w:rsidR="007853F8">
        <w:rPr>
          <w:rFonts w:cs="Times New Roman"/>
          <w:szCs w:val="24"/>
        </w:rPr>
        <w:t>'de birkaç dakikada tahrip olabilmektedir</w:t>
      </w:r>
      <w:r w:rsidR="009C6421" w:rsidRPr="001B4E77">
        <w:rPr>
          <w:rFonts w:cs="Times New Roman"/>
          <w:szCs w:val="24"/>
        </w:rPr>
        <w:t xml:space="preserve"> (Erol, 2007).</w:t>
      </w:r>
    </w:p>
    <w:p w:rsidR="00A05C81" w:rsidRPr="001B4E77" w:rsidRDefault="00351D04" w:rsidP="008A39AA">
      <w:pPr>
        <w:ind w:firstLine="708"/>
        <w:rPr>
          <w:rFonts w:cs="Times New Roman"/>
          <w:szCs w:val="24"/>
        </w:rPr>
      </w:pPr>
      <w:r>
        <w:rPr>
          <w:rFonts w:cs="Times New Roman"/>
          <w:szCs w:val="24"/>
        </w:rPr>
        <w:t>D</w:t>
      </w:r>
      <w:r w:rsidR="00301832" w:rsidRPr="001B4E77">
        <w:rPr>
          <w:rFonts w:cs="Times New Roman"/>
          <w:szCs w:val="24"/>
        </w:rPr>
        <w:t>ünyanın bir</w:t>
      </w:r>
      <w:r w:rsidR="00A91C88" w:rsidRPr="001B4E77">
        <w:rPr>
          <w:rFonts w:cs="Times New Roman"/>
          <w:szCs w:val="24"/>
        </w:rPr>
        <w:t xml:space="preserve">çok yerinde </w:t>
      </w:r>
      <w:r w:rsidRPr="001B4E77">
        <w:rPr>
          <w:rFonts w:cs="Times New Roman"/>
          <w:i/>
          <w:szCs w:val="24"/>
        </w:rPr>
        <w:t>B. cereus</w:t>
      </w:r>
      <w:r w:rsidRPr="00351D04">
        <w:rPr>
          <w:rFonts w:cs="Times New Roman"/>
          <w:szCs w:val="24"/>
        </w:rPr>
        <w:t xml:space="preserve">'un neden olduğu </w:t>
      </w:r>
      <w:r w:rsidR="00A91C88" w:rsidRPr="001B4E77">
        <w:rPr>
          <w:rFonts w:cs="Times New Roman"/>
          <w:szCs w:val="24"/>
        </w:rPr>
        <w:t xml:space="preserve">gıda </w:t>
      </w:r>
      <w:r>
        <w:rPr>
          <w:rFonts w:cs="Times New Roman"/>
          <w:szCs w:val="24"/>
        </w:rPr>
        <w:t>zehirlenmeleri vakaları bildirilmektedir.</w:t>
      </w:r>
      <w:r w:rsidR="00B168D6" w:rsidRPr="001B4E77">
        <w:rPr>
          <w:rFonts w:cs="Times New Roman"/>
          <w:szCs w:val="24"/>
        </w:rPr>
        <w:t xml:space="preserve"> </w:t>
      </w:r>
      <w:r w:rsidR="000663A7" w:rsidRPr="001B4E77">
        <w:rPr>
          <w:rFonts w:cs="Times New Roman"/>
          <w:szCs w:val="24"/>
        </w:rPr>
        <w:t xml:space="preserve">Fakat </w:t>
      </w:r>
      <w:r w:rsidR="00A05C81" w:rsidRPr="001B4E77">
        <w:rPr>
          <w:rFonts w:cs="Times New Roman"/>
          <w:i/>
          <w:szCs w:val="24"/>
        </w:rPr>
        <w:t>S</w:t>
      </w:r>
      <w:r w:rsidR="00CC43DB">
        <w:rPr>
          <w:rFonts w:cs="Times New Roman"/>
          <w:i/>
          <w:szCs w:val="24"/>
        </w:rPr>
        <w:t xml:space="preserve">. </w:t>
      </w:r>
      <w:r w:rsidR="00A05C81" w:rsidRPr="001B4E77">
        <w:rPr>
          <w:rFonts w:cs="Times New Roman"/>
          <w:i/>
          <w:szCs w:val="24"/>
        </w:rPr>
        <w:t>aureus</w:t>
      </w:r>
      <w:r w:rsidR="00A05C81" w:rsidRPr="001B4E77">
        <w:rPr>
          <w:rFonts w:cs="Times New Roman"/>
          <w:szCs w:val="24"/>
        </w:rPr>
        <w:t xml:space="preserve"> intoksikasyonunun </w:t>
      </w:r>
      <w:r w:rsidR="00D84B15" w:rsidRPr="001B4E77">
        <w:rPr>
          <w:rFonts w:cs="Times New Roman"/>
          <w:i/>
          <w:szCs w:val="24"/>
        </w:rPr>
        <w:t>B. cereus</w:t>
      </w:r>
      <w:r w:rsidR="00A05C81" w:rsidRPr="001B4E77">
        <w:rPr>
          <w:rFonts w:cs="Times New Roman"/>
          <w:szCs w:val="24"/>
        </w:rPr>
        <w:t xml:space="preserve"> kusma tipi sendromuna, </w:t>
      </w:r>
      <w:r w:rsidR="002919F0" w:rsidRPr="001B4E77">
        <w:rPr>
          <w:rFonts w:cs="Times New Roman"/>
          <w:i/>
          <w:szCs w:val="24"/>
        </w:rPr>
        <w:t>C. perfringens</w:t>
      </w:r>
      <w:r w:rsidR="00A05C81" w:rsidRPr="001B4E77">
        <w:rPr>
          <w:rFonts w:cs="Times New Roman"/>
          <w:szCs w:val="24"/>
        </w:rPr>
        <w:t xml:space="preserve"> gıda zehirlenmesinin</w:t>
      </w:r>
      <w:r w:rsidR="008A39AA" w:rsidRPr="001B4E77">
        <w:rPr>
          <w:rFonts w:cs="Times New Roman"/>
          <w:szCs w:val="24"/>
        </w:rPr>
        <w:t xml:space="preserve"> de</w:t>
      </w:r>
      <w:r w:rsidR="00C23CD8" w:rsidRPr="001B4E77">
        <w:rPr>
          <w:rFonts w:cs="Times New Roman"/>
          <w:szCs w:val="24"/>
        </w:rPr>
        <w:t xml:space="preserve"> </w:t>
      </w:r>
      <w:r w:rsidR="00D84B15" w:rsidRPr="001B4E77">
        <w:rPr>
          <w:rFonts w:cs="Times New Roman"/>
          <w:i/>
          <w:szCs w:val="24"/>
        </w:rPr>
        <w:t>B. cereus</w:t>
      </w:r>
      <w:r w:rsidR="00A05C81" w:rsidRPr="001B4E77">
        <w:rPr>
          <w:rFonts w:cs="Times New Roman"/>
          <w:szCs w:val="24"/>
        </w:rPr>
        <w:t xml:space="preserve"> diyare tipi sendromuna benzer semptomları </w:t>
      </w:r>
      <w:r w:rsidR="000663A7" w:rsidRPr="001B4E77">
        <w:rPr>
          <w:rFonts w:cs="Times New Roman"/>
          <w:szCs w:val="24"/>
        </w:rPr>
        <w:t xml:space="preserve">bulunması </w:t>
      </w:r>
      <w:r w:rsidR="00A05C81" w:rsidRPr="001B4E77">
        <w:rPr>
          <w:rFonts w:cs="Times New Roman"/>
          <w:szCs w:val="24"/>
        </w:rPr>
        <w:t xml:space="preserve">nedeniyle rapor edilmeyen </w:t>
      </w:r>
      <w:r w:rsidR="00D84B15" w:rsidRPr="001B4E77">
        <w:rPr>
          <w:rFonts w:cs="Times New Roman"/>
          <w:i/>
          <w:szCs w:val="24"/>
        </w:rPr>
        <w:t>B. cereus</w:t>
      </w:r>
      <w:r w:rsidR="000663A7" w:rsidRPr="001B4E77">
        <w:rPr>
          <w:rFonts w:cs="Times New Roman"/>
          <w:szCs w:val="24"/>
        </w:rPr>
        <w:t xml:space="preserve"> kaynaklı </w:t>
      </w:r>
      <w:r w:rsidR="00A05C81" w:rsidRPr="001B4E77">
        <w:rPr>
          <w:rFonts w:cs="Times New Roman"/>
          <w:szCs w:val="24"/>
        </w:rPr>
        <w:t>gıda zehirlenm</w:t>
      </w:r>
      <w:r w:rsidR="00635B89" w:rsidRPr="001B4E77">
        <w:rPr>
          <w:rFonts w:cs="Times New Roman"/>
          <w:szCs w:val="24"/>
        </w:rPr>
        <w:t xml:space="preserve">eleri </w:t>
      </w:r>
      <w:r w:rsidR="006418B3">
        <w:t>vakalarının</w:t>
      </w:r>
      <w:r w:rsidR="002E7274">
        <w:t xml:space="preserve"> </w:t>
      </w:r>
      <w:r w:rsidR="006418B3">
        <w:t>da olduğu düşünülmektedir</w:t>
      </w:r>
      <w:r w:rsidR="006418B3" w:rsidRPr="001B4E77">
        <w:rPr>
          <w:rFonts w:cs="Times New Roman"/>
          <w:szCs w:val="24"/>
        </w:rPr>
        <w:t xml:space="preserve"> </w:t>
      </w:r>
      <w:r w:rsidR="00A84E4A" w:rsidRPr="001B4E77">
        <w:rPr>
          <w:rFonts w:cs="Times New Roman"/>
          <w:szCs w:val="24"/>
        </w:rPr>
        <w:t>(</w:t>
      </w:r>
      <w:r w:rsidR="00B5676C" w:rsidRPr="001B4E77">
        <w:rPr>
          <w:rFonts w:cs="Times New Roman"/>
          <w:szCs w:val="24"/>
        </w:rPr>
        <w:t>Kalkan</w:t>
      </w:r>
      <w:r w:rsidR="00BD1638" w:rsidRPr="001B4E77">
        <w:rPr>
          <w:rFonts w:cs="Times New Roman"/>
          <w:szCs w:val="24"/>
        </w:rPr>
        <w:t xml:space="preserve">, </w:t>
      </w:r>
      <w:r w:rsidR="00B5676C" w:rsidRPr="001B4E77">
        <w:rPr>
          <w:rFonts w:cs="Times New Roman"/>
          <w:szCs w:val="24"/>
        </w:rPr>
        <w:t>2006</w:t>
      </w:r>
      <w:r w:rsidR="007E2833" w:rsidRPr="001B4E77">
        <w:rPr>
          <w:rFonts w:cs="Times New Roman"/>
          <w:szCs w:val="24"/>
        </w:rPr>
        <w:t>b</w:t>
      </w:r>
      <w:r w:rsidR="00B5676C" w:rsidRPr="001B4E77">
        <w:rPr>
          <w:rFonts w:cs="Times New Roman"/>
          <w:szCs w:val="24"/>
        </w:rPr>
        <w:t>).</w:t>
      </w:r>
      <w:r w:rsidR="00D15EBD" w:rsidRPr="001B4E77">
        <w:rPr>
          <w:rFonts w:cs="Times New Roman"/>
          <w:szCs w:val="24"/>
        </w:rPr>
        <w:t xml:space="preserve"> </w:t>
      </w:r>
    </w:p>
    <w:p w:rsidR="00351D04" w:rsidRPr="00A86FFB" w:rsidRDefault="00351D04" w:rsidP="00351D04">
      <w:pPr>
        <w:ind w:firstLine="708"/>
        <w:rPr>
          <w:rFonts w:cs="Times New Roman"/>
          <w:szCs w:val="24"/>
        </w:rPr>
      </w:pPr>
      <w:r w:rsidRPr="00A86FFB">
        <w:rPr>
          <w:rFonts w:cs="Times New Roman"/>
          <w:i/>
          <w:szCs w:val="24"/>
        </w:rPr>
        <w:t>B. cereus</w:t>
      </w:r>
      <w:r w:rsidRPr="00A86FFB">
        <w:rPr>
          <w:rFonts w:cs="Times New Roman"/>
          <w:szCs w:val="24"/>
        </w:rPr>
        <w:t xml:space="preserve"> kaynaklı gıda zehirlenmelerinin koruma ve kontrolünde etkin kontrol önlemleri, sporların germinasyonunun kontrolü ve tüketime hazır gıdalarda vejetatif hücrelerin çoğalmasının önlenmesi ile sağlanabilmektedir (Erol, 2007). Bu nedenle hızlı </w:t>
      </w:r>
      <w:r w:rsidRPr="00A86FFB">
        <w:rPr>
          <w:rFonts w:cs="Times New Roman"/>
          <w:szCs w:val="24"/>
        </w:rPr>
        <w:lastRenderedPageBreak/>
        <w:t xml:space="preserve">soğutma sistemleri ve buzdolabı sıcaklığında muhafaza, vejetatif hücrelerin çoğalıp risk oluşturabilecek sayıya ulaşmasını engellemede yardımcı olmaktadır. </w:t>
      </w:r>
      <w:r>
        <w:rPr>
          <w:rFonts w:cs="Times New Roman"/>
          <w:szCs w:val="24"/>
        </w:rPr>
        <w:t>D</w:t>
      </w:r>
      <w:r w:rsidRPr="00A86FFB">
        <w:rPr>
          <w:rFonts w:cs="Times New Roman"/>
          <w:szCs w:val="24"/>
        </w:rPr>
        <w:t xml:space="preserve">üşük sıcaklıklarda gıdaların muhafazası, </w:t>
      </w:r>
      <w:r w:rsidRPr="00A86FFB">
        <w:rPr>
          <w:rFonts w:cs="Times New Roman"/>
          <w:i/>
          <w:szCs w:val="24"/>
        </w:rPr>
        <w:t>B. cereus</w:t>
      </w:r>
      <w:r w:rsidRPr="00A86FFB">
        <w:rPr>
          <w:rFonts w:cs="Times New Roman"/>
          <w:szCs w:val="24"/>
        </w:rPr>
        <w:t>’un gelişiminin kontrol altında olması için büyük önem arz etmektedir (Yurdakul ve ark, 2018).</w:t>
      </w:r>
    </w:p>
    <w:p w:rsidR="00351D04" w:rsidRDefault="00351D04" w:rsidP="001B00A2">
      <w:pPr>
        <w:ind w:firstLine="708"/>
        <w:rPr>
          <w:rFonts w:cs="Times New Roman"/>
          <w:szCs w:val="24"/>
        </w:rPr>
      </w:pPr>
    </w:p>
    <w:p w:rsidR="002C4704" w:rsidRPr="001B4E77" w:rsidRDefault="002C4704" w:rsidP="001B00A2">
      <w:pPr>
        <w:ind w:firstLine="708"/>
        <w:rPr>
          <w:rFonts w:cs="Times New Roman"/>
          <w:szCs w:val="24"/>
        </w:rPr>
      </w:pPr>
    </w:p>
    <w:p w:rsidR="00C23CD8" w:rsidRPr="00640FD7" w:rsidRDefault="002C3FFA" w:rsidP="00ED7590">
      <w:pPr>
        <w:pStyle w:val="Balk2"/>
        <w:spacing w:before="0"/>
      </w:pPr>
      <w:bookmarkStart w:id="17" w:name="_Toc15837210"/>
      <w:r w:rsidRPr="00640FD7">
        <w:t xml:space="preserve">2.5. </w:t>
      </w:r>
      <w:r w:rsidR="00D84B15" w:rsidRPr="00F2666B">
        <w:rPr>
          <w:i/>
        </w:rPr>
        <w:t>B. cereus</w:t>
      </w:r>
      <w:r w:rsidR="007B6A42" w:rsidRPr="00640FD7">
        <w:t>’un Epidemiyolojisi</w:t>
      </w:r>
      <w:bookmarkEnd w:id="17"/>
      <w:r w:rsidR="007B6A42" w:rsidRPr="00640FD7">
        <w:t xml:space="preserve"> </w:t>
      </w:r>
    </w:p>
    <w:p w:rsidR="00B20CA9" w:rsidRPr="001B4E77" w:rsidRDefault="00B20CA9" w:rsidP="00C23CD8">
      <w:pPr>
        <w:rPr>
          <w:rFonts w:cs="Times New Roman"/>
          <w:szCs w:val="24"/>
        </w:rPr>
      </w:pPr>
    </w:p>
    <w:p w:rsidR="00351D04" w:rsidRPr="00351D04" w:rsidRDefault="005705BB" w:rsidP="00454B9A">
      <w:pPr>
        <w:ind w:firstLine="567"/>
        <w:rPr>
          <w:rFonts w:cs="Times New Roman"/>
          <w:szCs w:val="24"/>
        </w:rPr>
      </w:pPr>
      <w:r w:rsidRPr="005705BB">
        <w:rPr>
          <w:rFonts w:cs="Times New Roman"/>
          <w:i/>
          <w:szCs w:val="24"/>
        </w:rPr>
        <w:t>B. cereus</w:t>
      </w:r>
      <w:r>
        <w:rPr>
          <w:rFonts w:cs="Times New Roman"/>
          <w:szCs w:val="24"/>
        </w:rPr>
        <w:t>, t</w:t>
      </w:r>
      <w:r w:rsidR="00351D04" w:rsidRPr="00351D04">
        <w:rPr>
          <w:rFonts w:cs="Times New Roman"/>
          <w:szCs w:val="24"/>
        </w:rPr>
        <w:t>oprak</w:t>
      </w:r>
      <w:r w:rsidR="00404DC1">
        <w:rPr>
          <w:rFonts w:cs="Times New Roman"/>
          <w:szCs w:val="24"/>
        </w:rPr>
        <w:t xml:space="preserve">, </w:t>
      </w:r>
      <w:r w:rsidR="00454B9A">
        <w:rPr>
          <w:rFonts w:cs="Times New Roman"/>
          <w:szCs w:val="24"/>
        </w:rPr>
        <w:t>su, seb</w:t>
      </w:r>
      <w:r w:rsidR="00404DC1">
        <w:rPr>
          <w:rFonts w:cs="Times New Roman"/>
          <w:szCs w:val="24"/>
        </w:rPr>
        <w:t xml:space="preserve">zeler, </w:t>
      </w:r>
      <w:r w:rsidR="00454B9A">
        <w:rPr>
          <w:rFonts w:cs="Times New Roman"/>
          <w:szCs w:val="24"/>
        </w:rPr>
        <w:t xml:space="preserve">çürüyen organik materyallerde, </w:t>
      </w:r>
      <w:r w:rsidR="00404DC1">
        <w:rPr>
          <w:rFonts w:cs="Times New Roman"/>
          <w:szCs w:val="24"/>
        </w:rPr>
        <w:t>hayvanların bağırsakları</w:t>
      </w:r>
      <w:r w:rsidR="00351D04" w:rsidRPr="00351D04">
        <w:rPr>
          <w:rFonts w:cs="Times New Roman"/>
          <w:szCs w:val="24"/>
        </w:rPr>
        <w:t xml:space="preserve"> </w:t>
      </w:r>
      <w:r w:rsidR="00404DC1">
        <w:rPr>
          <w:rFonts w:cs="Times New Roman"/>
          <w:szCs w:val="24"/>
        </w:rPr>
        <w:t>v</w:t>
      </w:r>
      <w:r>
        <w:rPr>
          <w:rFonts w:cs="Times New Roman"/>
          <w:szCs w:val="24"/>
        </w:rPr>
        <w:t>e</w:t>
      </w:r>
      <w:r w:rsidR="00404DC1">
        <w:rPr>
          <w:rFonts w:cs="Times New Roman"/>
          <w:szCs w:val="24"/>
        </w:rPr>
        <w:t xml:space="preserve"> </w:t>
      </w:r>
      <w:r>
        <w:rPr>
          <w:rFonts w:cs="Times New Roman"/>
          <w:szCs w:val="24"/>
        </w:rPr>
        <w:t>insektlerde canlı olarak kalabildi</w:t>
      </w:r>
      <w:r w:rsidR="00454B9A">
        <w:rPr>
          <w:rFonts w:cs="Times New Roman"/>
          <w:szCs w:val="24"/>
        </w:rPr>
        <w:t>ği</w:t>
      </w:r>
      <w:r>
        <w:rPr>
          <w:rFonts w:cs="Times New Roman"/>
          <w:szCs w:val="24"/>
        </w:rPr>
        <w:t xml:space="preserve"> için doğada her yerde yaygın olarak bulunabilmektedir</w:t>
      </w:r>
      <w:r w:rsidR="00454B9A">
        <w:rPr>
          <w:rFonts w:cs="Times New Roman"/>
          <w:szCs w:val="24"/>
        </w:rPr>
        <w:t xml:space="preserve"> </w:t>
      </w:r>
      <w:r w:rsidR="00454B9A" w:rsidRPr="006F1D12">
        <w:rPr>
          <w:rFonts w:cs="Times New Roman"/>
          <w:szCs w:val="24"/>
        </w:rPr>
        <w:t>(Osimani ve ark, 2018)</w:t>
      </w:r>
      <w:r w:rsidRPr="006F1D12">
        <w:rPr>
          <w:rFonts w:cs="Times New Roman"/>
          <w:szCs w:val="24"/>
        </w:rPr>
        <w:t xml:space="preserve">. </w:t>
      </w:r>
      <w:r w:rsidR="00454B9A" w:rsidRPr="00454B9A">
        <w:rPr>
          <w:rFonts w:cs="Times New Roman"/>
          <w:szCs w:val="24"/>
        </w:rPr>
        <w:t>Etken</w:t>
      </w:r>
      <w:r w:rsidR="004E1041" w:rsidRPr="00454B9A">
        <w:rPr>
          <w:rFonts w:cs="Times New Roman"/>
          <w:szCs w:val="24"/>
        </w:rPr>
        <w:t xml:space="preserve"> </w:t>
      </w:r>
      <w:r w:rsidR="00454B9A">
        <w:rPr>
          <w:rFonts w:cs="Times New Roman"/>
          <w:szCs w:val="24"/>
        </w:rPr>
        <w:t xml:space="preserve">toprak kökenli olması nedeniyle </w:t>
      </w:r>
      <w:r w:rsidR="004E1041">
        <w:rPr>
          <w:rFonts w:cs="Times New Roman"/>
          <w:szCs w:val="24"/>
        </w:rPr>
        <w:t>tahıl ve sebze</w:t>
      </w:r>
      <w:r w:rsidR="00454B9A">
        <w:rPr>
          <w:rFonts w:cs="Times New Roman"/>
          <w:szCs w:val="24"/>
        </w:rPr>
        <w:t xml:space="preserve">lere, dolayısıyla da bunlardan üretilen puding, baharat ve sos gibi </w:t>
      </w:r>
      <w:r w:rsidR="00351D04" w:rsidRPr="00351D04">
        <w:rPr>
          <w:rFonts w:cs="Times New Roman"/>
          <w:szCs w:val="24"/>
        </w:rPr>
        <w:t>gıda</w:t>
      </w:r>
      <w:r w:rsidR="00454B9A">
        <w:rPr>
          <w:rFonts w:cs="Times New Roman"/>
          <w:szCs w:val="24"/>
        </w:rPr>
        <w:t xml:space="preserve">lara, </w:t>
      </w:r>
      <w:r w:rsidR="00733199">
        <w:rPr>
          <w:rFonts w:cs="Times New Roman"/>
          <w:szCs w:val="24"/>
        </w:rPr>
        <w:t xml:space="preserve">yine </w:t>
      </w:r>
      <w:r w:rsidR="00CF3296">
        <w:rPr>
          <w:rFonts w:cs="Times New Roman"/>
          <w:szCs w:val="24"/>
        </w:rPr>
        <w:t>k</w:t>
      </w:r>
      <w:r w:rsidR="00351D04" w:rsidRPr="00351D04">
        <w:rPr>
          <w:rFonts w:cs="Times New Roman"/>
          <w:szCs w:val="24"/>
        </w:rPr>
        <w:t>ontamine al</w:t>
      </w:r>
      <w:r w:rsidR="00733199">
        <w:rPr>
          <w:rFonts w:cs="Times New Roman"/>
          <w:szCs w:val="24"/>
        </w:rPr>
        <w:t>et ve ekipmanlar</w:t>
      </w:r>
      <w:r w:rsidR="00351D04" w:rsidRPr="00351D04">
        <w:rPr>
          <w:rFonts w:cs="Times New Roman"/>
          <w:szCs w:val="24"/>
        </w:rPr>
        <w:t xml:space="preserve"> </w:t>
      </w:r>
      <w:r w:rsidR="00733199">
        <w:rPr>
          <w:rFonts w:cs="Times New Roman"/>
          <w:szCs w:val="24"/>
        </w:rPr>
        <w:t>aracılığı ile de</w:t>
      </w:r>
      <w:r w:rsidR="004E1041">
        <w:rPr>
          <w:rFonts w:cs="Times New Roman"/>
          <w:szCs w:val="24"/>
        </w:rPr>
        <w:t xml:space="preserve"> </w:t>
      </w:r>
      <w:r w:rsidR="00351D04" w:rsidRPr="00351D04">
        <w:rPr>
          <w:rFonts w:cs="Times New Roman"/>
          <w:szCs w:val="24"/>
        </w:rPr>
        <w:t>et</w:t>
      </w:r>
      <w:r w:rsidR="00733199">
        <w:rPr>
          <w:rFonts w:cs="Times New Roman"/>
          <w:szCs w:val="24"/>
        </w:rPr>
        <w:t xml:space="preserve"> ve süt ürünlerine bulaşarak insanlarda </w:t>
      </w:r>
      <w:r w:rsidR="00351D04" w:rsidRPr="00351D04">
        <w:rPr>
          <w:rFonts w:cs="Times New Roman"/>
          <w:szCs w:val="24"/>
        </w:rPr>
        <w:t>gıda zehirlenmelerine neden olmaktadır (Yurdakul ve ark, 2018).</w:t>
      </w:r>
    </w:p>
    <w:p w:rsidR="008A39AA" w:rsidRPr="00996C2A" w:rsidRDefault="00D84B15" w:rsidP="001B4E77">
      <w:pPr>
        <w:ind w:firstLine="567"/>
        <w:rPr>
          <w:rFonts w:cs="Times New Roman"/>
          <w:szCs w:val="24"/>
        </w:rPr>
      </w:pPr>
      <w:r w:rsidRPr="00996C2A">
        <w:rPr>
          <w:rFonts w:cs="Times New Roman"/>
          <w:i/>
          <w:szCs w:val="24"/>
        </w:rPr>
        <w:t>B. cereus</w:t>
      </w:r>
      <w:r w:rsidR="00A07480" w:rsidRPr="00996C2A">
        <w:rPr>
          <w:rFonts w:cs="Times New Roman"/>
          <w:szCs w:val="24"/>
        </w:rPr>
        <w:t xml:space="preserve"> süt endüstrisinde sıklıkla problem olarak karşılaşılan </w:t>
      </w:r>
      <w:r w:rsidR="00416856">
        <w:rPr>
          <w:rFonts w:cs="Times New Roman"/>
          <w:szCs w:val="24"/>
        </w:rPr>
        <w:t>patojen bakterilerden biridir.</w:t>
      </w:r>
      <w:r w:rsidR="00DE426C" w:rsidRPr="00996C2A">
        <w:rPr>
          <w:rFonts w:cs="Times New Roman"/>
          <w:szCs w:val="24"/>
        </w:rPr>
        <w:t xml:space="preserve"> </w:t>
      </w:r>
      <w:r w:rsidR="00E25173">
        <w:rPr>
          <w:rFonts w:cs="Times New Roman"/>
          <w:szCs w:val="24"/>
        </w:rPr>
        <w:t>Bakteri sporlarının hidrofobik yapıda olması s</w:t>
      </w:r>
      <w:r w:rsidR="00531B1C" w:rsidRPr="00996C2A">
        <w:rPr>
          <w:rFonts w:cs="Times New Roman"/>
          <w:szCs w:val="24"/>
        </w:rPr>
        <w:t xml:space="preserve">ütte </w:t>
      </w:r>
      <w:r w:rsidR="00B2611D" w:rsidRPr="00996C2A">
        <w:rPr>
          <w:rFonts w:cs="Times New Roman"/>
          <w:szCs w:val="24"/>
        </w:rPr>
        <w:t>bulunma</w:t>
      </w:r>
      <w:r w:rsidR="00E25173">
        <w:rPr>
          <w:rFonts w:cs="Times New Roman"/>
          <w:szCs w:val="24"/>
        </w:rPr>
        <w:t>sını kolaylaştırmakta</w:t>
      </w:r>
      <w:r w:rsidR="0085731C">
        <w:rPr>
          <w:rFonts w:cs="Times New Roman"/>
          <w:szCs w:val="24"/>
        </w:rPr>
        <w:t>,</w:t>
      </w:r>
      <w:r w:rsidR="00733199">
        <w:rPr>
          <w:rFonts w:cs="Times New Roman"/>
          <w:szCs w:val="24"/>
        </w:rPr>
        <w:t xml:space="preserve"> </w:t>
      </w:r>
      <w:r w:rsidR="0085731C">
        <w:rPr>
          <w:rFonts w:cs="Times New Roman"/>
          <w:szCs w:val="24"/>
        </w:rPr>
        <w:t>aynı zamanda</w:t>
      </w:r>
      <w:r w:rsidR="00531B1C" w:rsidRPr="00996C2A">
        <w:rPr>
          <w:rFonts w:cs="Times New Roman"/>
          <w:szCs w:val="24"/>
        </w:rPr>
        <w:t xml:space="preserve"> alet ve ekipmanların yüzeylerine</w:t>
      </w:r>
      <w:r w:rsidR="00DE426C" w:rsidRPr="00996C2A">
        <w:rPr>
          <w:rFonts w:cs="Times New Roman"/>
          <w:szCs w:val="24"/>
        </w:rPr>
        <w:t xml:space="preserve"> </w:t>
      </w:r>
      <w:r w:rsidR="00E25173">
        <w:rPr>
          <w:rFonts w:cs="Times New Roman"/>
          <w:szCs w:val="24"/>
        </w:rPr>
        <w:t xml:space="preserve">tutunabilmesini </w:t>
      </w:r>
      <w:r w:rsidR="0085731C">
        <w:rPr>
          <w:rFonts w:cs="Times New Roman"/>
          <w:szCs w:val="24"/>
        </w:rPr>
        <w:t xml:space="preserve">de </w:t>
      </w:r>
      <w:r w:rsidR="00E25173">
        <w:rPr>
          <w:rFonts w:cs="Times New Roman"/>
          <w:szCs w:val="24"/>
        </w:rPr>
        <w:t>sağlamaktadır.</w:t>
      </w:r>
      <w:r w:rsidR="00DE426C" w:rsidRPr="00996C2A">
        <w:rPr>
          <w:rFonts w:cs="Times New Roman"/>
          <w:szCs w:val="24"/>
        </w:rPr>
        <w:t xml:space="preserve"> Sporlar tutundukları yüzeylerde germinasyon, çoğalma </w:t>
      </w:r>
      <w:r w:rsidR="00841763" w:rsidRPr="00996C2A">
        <w:rPr>
          <w:rFonts w:cs="Times New Roman"/>
          <w:szCs w:val="24"/>
        </w:rPr>
        <w:t>ve tekr</w:t>
      </w:r>
      <w:r w:rsidR="00DE426C" w:rsidRPr="00996C2A">
        <w:rPr>
          <w:rFonts w:cs="Times New Roman"/>
          <w:szCs w:val="24"/>
        </w:rPr>
        <w:t>ar sporlanabilme özelliğine de sahiptirler</w:t>
      </w:r>
      <w:r w:rsidR="00841763" w:rsidRPr="00996C2A">
        <w:rPr>
          <w:rFonts w:cs="Times New Roman"/>
          <w:i/>
          <w:szCs w:val="24"/>
        </w:rPr>
        <w:t xml:space="preserve">. </w:t>
      </w:r>
      <w:r w:rsidR="00F1567B">
        <w:rPr>
          <w:rFonts w:cs="Times New Roman"/>
          <w:szCs w:val="24"/>
        </w:rPr>
        <w:t>S</w:t>
      </w:r>
      <w:r w:rsidR="00531B1C" w:rsidRPr="00996C2A">
        <w:rPr>
          <w:rFonts w:cs="Times New Roman"/>
          <w:szCs w:val="24"/>
        </w:rPr>
        <w:t xml:space="preserve">ütte </w:t>
      </w:r>
      <w:r w:rsidR="00F1567B" w:rsidRPr="00996C2A">
        <w:rPr>
          <w:rFonts w:cs="Times New Roman"/>
          <w:i/>
          <w:szCs w:val="24"/>
        </w:rPr>
        <w:t>B. cereus</w:t>
      </w:r>
      <w:r w:rsidR="00F1567B" w:rsidRPr="00F1567B">
        <w:rPr>
          <w:rFonts w:cs="Times New Roman"/>
          <w:szCs w:val="24"/>
        </w:rPr>
        <w:t xml:space="preserve"> ile karşılaşılmasının </w:t>
      </w:r>
      <w:r w:rsidR="00FD2DCB" w:rsidRPr="00996C2A">
        <w:rPr>
          <w:rFonts w:cs="Times New Roman"/>
          <w:szCs w:val="24"/>
        </w:rPr>
        <w:t xml:space="preserve">bir diğer </w:t>
      </w:r>
      <w:r w:rsidR="00E362F5" w:rsidRPr="00996C2A">
        <w:rPr>
          <w:rFonts w:cs="Times New Roman"/>
          <w:szCs w:val="24"/>
        </w:rPr>
        <w:t xml:space="preserve">sebebi ise </w:t>
      </w:r>
      <w:r w:rsidR="00841763" w:rsidRPr="00996C2A">
        <w:rPr>
          <w:rFonts w:cs="Times New Roman"/>
          <w:szCs w:val="24"/>
        </w:rPr>
        <w:t>pastör</w:t>
      </w:r>
      <w:r w:rsidR="00E362F5" w:rsidRPr="00996C2A">
        <w:rPr>
          <w:rFonts w:cs="Times New Roman"/>
          <w:szCs w:val="24"/>
        </w:rPr>
        <w:t>izasyon</w:t>
      </w:r>
      <w:r w:rsidR="0099138D" w:rsidRPr="00996C2A">
        <w:rPr>
          <w:rFonts w:cs="Times New Roman"/>
          <w:szCs w:val="24"/>
        </w:rPr>
        <w:t xml:space="preserve"> sırasında uygulanan sıcak</w:t>
      </w:r>
      <w:r w:rsidR="002660C8" w:rsidRPr="00996C2A">
        <w:rPr>
          <w:rFonts w:cs="Times New Roman"/>
          <w:szCs w:val="24"/>
        </w:rPr>
        <w:t>lığın</w:t>
      </w:r>
      <w:r w:rsidR="00CF2EFD" w:rsidRPr="00996C2A">
        <w:rPr>
          <w:rFonts w:cs="Times New Roman"/>
          <w:szCs w:val="24"/>
        </w:rPr>
        <w:t>,</w:t>
      </w:r>
      <w:r w:rsidR="002660C8" w:rsidRPr="00996C2A">
        <w:rPr>
          <w:rFonts w:cs="Times New Roman"/>
          <w:szCs w:val="24"/>
        </w:rPr>
        <w:t xml:space="preserve"> sporların </w:t>
      </w:r>
      <w:r w:rsidR="0085731C">
        <w:rPr>
          <w:rFonts w:cs="Times New Roman"/>
          <w:szCs w:val="24"/>
        </w:rPr>
        <w:t>yıkı</w:t>
      </w:r>
      <w:r w:rsidR="00E25173">
        <w:rPr>
          <w:rFonts w:cs="Times New Roman"/>
          <w:szCs w:val="24"/>
        </w:rPr>
        <w:t>m</w:t>
      </w:r>
      <w:r w:rsidR="0085731C">
        <w:rPr>
          <w:rFonts w:cs="Times New Roman"/>
          <w:szCs w:val="24"/>
        </w:rPr>
        <w:t>l</w:t>
      </w:r>
      <w:r w:rsidR="00E25173">
        <w:rPr>
          <w:rFonts w:cs="Times New Roman"/>
          <w:szCs w:val="24"/>
        </w:rPr>
        <w:t>anmasında</w:t>
      </w:r>
      <w:r w:rsidR="002660C8" w:rsidRPr="00996C2A">
        <w:rPr>
          <w:rFonts w:cs="Times New Roman"/>
          <w:szCs w:val="24"/>
        </w:rPr>
        <w:t xml:space="preserve"> </w:t>
      </w:r>
      <w:r w:rsidR="00996C2A" w:rsidRPr="00996C2A">
        <w:rPr>
          <w:rFonts w:cs="Times New Roman"/>
          <w:szCs w:val="24"/>
        </w:rPr>
        <w:t>yetersiz kalışı gösterilmektedir</w:t>
      </w:r>
      <w:r w:rsidR="00FD2DCB" w:rsidRPr="00996C2A">
        <w:rPr>
          <w:rFonts w:cs="Times New Roman"/>
          <w:szCs w:val="24"/>
        </w:rPr>
        <w:t xml:space="preserve">. </w:t>
      </w:r>
      <w:r w:rsidR="00876E82" w:rsidRPr="00996C2A">
        <w:rPr>
          <w:rFonts w:cs="Times New Roman"/>
          <w:i/>
          <w:szCs w:val="24"/>
        </w:rPr>
        <w:t>B. cereus</w:t>
      </w:r>
      <w:r w:rsidR="00876E82" w:rsidRPr="00996C2A">
        <w:rPr>
          <w:rFonts w:cs="Times New Roman"/>
          <w:szCs w:val="24"/>
        </w:rPr>
        <w:t xml:space="preserve"> ile kontamine gıdalar pişirildikten hemen sonra,</w:t>
      </w:r>
      <w:r w:rsidR="00ED4F70">
        <w:rPr>
          <w:rFonts w:cs="Times New Roman"/>
          <w:szCs w:val="24"/>
        </w:rPr>
        <w:t xml:space="preserve"> hızla soğutulmazlarsa sporlar</w:t>
      </w:r>
      <w:r w:rsidR="00876E82" w:rsidRPr="00996C2A">
        <w:rPr>
          <w:rFonts w:cs="Times New Roman"/>
          <w:szCs w:val="24"/>
        </w:rPr>
        <w:t xml:space="preserve"> vejetatif hale dönüşerek intoksikasyona neden olabilecek düzeyde toksin </w:t>
      </w:r>
      <w:r w:rsidR="00ED4F70">
        <w:rPr>
          <w:rFonts w:cs="Times New Roman"/>
          <w:szCs w:val="24"/>
        </w:rPr>
        <w:t xml:space="preserve">oluşturabilirler </w:t>
      </w:r>
      <w:r w:rsidR="00876E82" w:rsidRPr="00996C2A">
        <w:rPr>
          <w:rFonts w:cs="Times New Roman"/>
          <w:szCs w:val="24"/>
        </w:rPr>
        <w:t xml:space="preserve">(Yurdakul ve ark, 2018). </w:t>
      </w:r>
    </w:p>
    <w:p w:rsidR="001B00A2" w:rsidRPr="001B4E77" w:rsidRDefault="00205DE6" w:rsidP="00D91327">
      <w:pPr>
        <w:ind w:firstLine="567"/>
        <w:rPr>
          <w:rFonts w:cs="Times New Roman"/>
          <w:szCs w:val="24"/>
        </w:rPr>
      </w:pPr>
      <w:r w:rsidRPr="001B4E77">
        <w:rPr>
          <w:rFonts w:cs="Times New Roman"/>
          <w:szCs w:val="24"/>
        </w:rPr>
        <w:t>Dünya Sağlık Örgütü</w:t>
      </w:r>
      <w:r w:rsidR="00A303E8" w:rsidRPr="001B4E77">
        <w:rPr>
          <w:rFonts w:cs="Times New Roman"/>
          <w:szCs w:val="24"/>
        </w:rPr>
        <w:t>’nün</w:t>
      </w:r>
      <w:r w:rsidRPr="001B4E77">
        <w:rPr>
          <w:rFonts w:cs="Times New Roman"/>
          <w:szCs w:val="24"/>
        </w:rPr>
        <w:t xml:space="preserve"> (WHO) 1990 yılında </w:t>
      </w:r>
      <w:r w:rsidR="00D0253E" w:rsidRPr="001B4E77">
        <w:rPr>
          <w:rFonts w:cs="Times New Roman"/>
          <w:szCs w:val="24"/>
        </w:rPr>
        <w:t>Avrupa’da</w:t>
      </w:r>
      <w:r w:rsidRPr="001B4E77">
        <w:rPr>
          <w:rFonts w:cs="Times New Roman"/>
          <w:szCs w:val="24"/>
        </w:rPr>
        <w:t xml:space="preserve"> yaptığı bir izleme programında gıda kaynaklı zehirlenmelerde </w:t>
      </w:r>
      <w:r w:rsidRPr="001B4E77">
        <w:rPr>
          <w:rFonts w:cs="Times New Roman"/>
          <w:i/>
          <w:szCs w:val="24"/>
        </w:rPr>
        <w:t>B. cereus</w:t>
      </w:r>
      <w:r w:rsidRPr="001B4E77">
        <w:rPr>
          <w:rFonts w:cs="Times New Roman"/>
          <w:szCs w:val="24"/>
        </w:rPr>
        <w:t xml:space="preserve"> kaynaklı zehirlenmel</w:t>
      </w:r>
      <w:r w:rsidR="00F50373" w:rsidRPr="001B4E77">
        <w:rPr>
          <w:rFonts w:cs="Times New Roman"/>
          <w:szCs w:val="24"/>
        </w:rPr>
        <w:t>er</w:t>
      </w:r>
      <w:r w:rsidR="00A303E8">
        <w:rPr>
          <w:rFonts w:cs="Times New Roman"/>
          <w:szCs w:val="24"/>
        </w:rPr>
        <w:t>in</w:t>
      </w:r>
      <w:r w:rsidR="00F50373" w:rsidRPr="001B4E77">
        <w:rPr>
          <w:rFonts w:cs="Times New Roman"/>
          <w:szCs w:val="24"/>
        </w:rPr>
        <w:t xml:space="preserve"> %5-10 </w:t>
      </w:r>
      <w:r w:rsidR="00303872">
        <w:rPr>
          <w:rFonts w:cs="Times New Roman"/>
          <w:szCs w:val="24"/>
        </w:rPr>
        <w:t>oranında</w:t>
      </w:r>
      <w:r w:rsidR="00F50373" w:rsidRPr="001B4E77">
        <w:rPr>
          <w:rFonts w:cs="Times New Roman"/>
          <w:szCs w:val="24"/>
        </w:rPr>
        <w:t xml:space="preserve"> </w:t>
      </w:r>
      <w:r w:rsidR="002F3926">
        <w:rPr>
          <w:rFonts w:cs="Times New Roman"/>
          <w:szCs w:val="24"/>
        </w:rPr>
        <w:t xml:space="preserve">olduğu </w:t>
      </w:r>
      <w:r w:rsidR="00F50373" w:rsidRPr="001B4E77">
        <w:rPr>
          <w:rFonts w:cs="Times New Roman"/>
          <w:szCs w:val="24"/>
        </w:rPr>
        <w:t>bildirilmiştir (Duffrenne,</w:t>
      </w:r>
      <w:r w:rsidR="000961A0">
        <w:rPr>
          <w:rFonts w:cs="Times New Roman"/>
          <w:szCs w:val="24"/>
        </w:rPr>
        <w:t xml:space="preserve"> </w:t>
      </w:r>
      <w:r w:rsidR="00F50373" w:rsidRPr="001B4E77">
        <w:rPr>
          <w:rFonts w:cs="Times New Roman"/>
          <w:szCs w:val="24"/>
        </w:rPr>
        <w:t>1995).</w:t>
      </w:r>
      <w:r w:rsidR="001B4E77">
        <w:rPr>
          <w:rFonts w:cs="Times New Roman"/>
          <w:i/>
          <w:szCs w:val="24"/>
        </w:rPr>
        <w:t xml:space="preserve"> </w:t>
      </w:r>
      <w:r w:rsidR="00CC4D06">
        <w:rPr>
          <w:rFonts w:cs="Times New Roman"/>
          <w:i/>
          <w:szCs w:val="24"/>
        </w:rPr>
        <w:t xml:space="preserve">B. </w:t>
      </w:r>
      <w:r w:rsidR="001B4E77">
        <w:rPr>
          <w:rFonts w:cs="Times New Roman"/>
          <w:i/>
          <w:szCs w:val="24"/>
        </w:rPr>
        <w:t>cereus</w:t>
      </w:r>
      <w:r w:rsidRPr="001B4E77">
        <w:rPr>
          <w:rFonts w:cs="Times New Roman"/>
          <w:szCs w:val="24"/>
        </w:rPr>
        <w:t xml:space="preserve"> kaynaklı </w:t>
      </w:r>
      <w:r w:rsidR="002E0CA0">
        <w:rPr>
          <w:rFonts w:cs="Times New Roman"/>
          <w:szCs w:val="24"/>
        </w:rPr>
        <w:t xml:space="preserve">gıda zehirlenmeleri </w:t>
      </w:r>
      <w:r w:rsidR="00303872">
        <w:rPr>
          <w:rFonts w:cs="Times New Roman"/>
          <w:szCs w:val="24"/>
        </w:rPr>
        <w:t>incelendiğinde;</w:t>
      </w:r>
      <w:r w:rsidR="002E0CA0">
        <w:rPr>
          <w:rFonts w:cs="Times New Roman"/>
          <w:szCs w:val="24"/>
        </w:rPr>
        <w:t xml:space="preserve"> </w:t>
      </w:r>
      <w:r w:rsidR="00D0253E" w:rsidRPr="001B4E77">
        <w:rPr>
          <w:rFonts w:cs="Times New Roman"/>
          <w:szCs w:val="24"/>
        </w:rPr>
        <w:t>1988</w:t>
      </w:r>
      <w:r w:rsidR="004219B5" w:rsidRPr="001B4E77">
        <w:rPr>
          <w:rFonts w:cs="Times New Roman"/>
          <w:szCs w:val="24"/>
        </w:rPr>
        <w:t>-</w:t>
      </w:r>
      <w:r w:rsidR="00D0253E" w:rsidRPr="001B4E77">
        <w:rPr>
          <w:rFonts w:cs="Times New Roman"/>
          <w:szCs w:val="24"/>
        </w:rPr>
        <w:t>1993 yılları arasında Norveç’te</w:t>
      </w:r>
      <w:r w:rsidR="002E0CA0">
        <w:rPr>
          <w:rFonts w:cs="Times New Roman"/>
          <w:szCs w:val="24"/>
        </w:rPr>
        <w:t xml:space="preserve"> görülen</w:t>
      </w:r>
      <w:r w:rsidR="00D0253E" w:rsidRPr="001B4E77">
        <w:rPr>
          <w:rFonts w:cs="Times New Roman"/>
          <w:szCs w:val="24"/>
        </w:rPr>
        <w:t xml:space="preserve"> </w:t>
      </w:r>
      <w:r w:rsidR="002F3926">
        <w:t>bakteriyel kaynaklı gıda zehirlenmelerinin %33'ü</w:t>
      </w:r>
      <w:r w:rsidR="002F3926">
        <w:rPr>
          <w:rFonts w:cs="Times New Roman"/>
          <w:szCs w:val="24"/>
        </w:rPr>
        <w:t>nden</w:t>
      </w:r>
      <w:r w:rsidR="00A92A7D">
        <w:rPr>
          <w:rFonts w:cs="Times New Roman"/>
          <w:szCs w:val="24"/>
        </w:rPr>
        <w:t>,</w:t>
      </w:r>
      <w:r w:rsidR="00EE2A60">
        <w:rPr>
          <w:rFonts w:cs="Times New Roman"/>
          <w:szCs w:val="24"/>
        </w:rPr>
        <w:t xml:space="preserve"> </w:t>
      </w:r>
      <w:r w:rsidR="002E0CA0" w:rsidRPr="001B4E77">
        <w:rPr>
          <w:rFonts w:cs="Times New Roman"/>
          <w:szCs w:val="24"/>
        </w:rPr>
        <w:t xml:space="preserve">İzlanda’da </w:t>
      </w:r>
      <w:r w:rsidR="00D0253E" w:rsidRPr="001B4E77">
        <w:rPr>
          <w:rFonts w:cs="Times New Roman"/>
          <w:szCs w:val="24"/>
        </w:rPr>
        <w:t>1985</w:t>
      </w:r>
      <w:r w:rsidR="004219B5" w:rsidRPr="001B4E77">
        <w:rPr>
          <w:rFonts w:cs="Times New Roman"/>
          <w:szCs w:val="24"/>
        </w:rPr>
        <w:t>-</w:t>
      </w:r>
      <w:r w:rsidR="00D0253E" w:rsidRPr="001B4E77">
        <w:rPr>
          <w:rFonts w:cs="Times New Roman"/>
          <w:szCs w:val="24"/>
        </w:rPr>
        <w:t xml:space="preserve">1992 yılları </w:t>
      </w:r>
      <w:r w:rsidR="002E0CA0">
        <w:rPr>
          <w:rFonts w:cs="Times New Roman"/>
          <w:szCs w:val="24"/>
        </w:rPr>
        <w:t xml:space="preserve">arasında karşılaşılan bakteriyel kökenli zehirlenmelerin </w:t>
      </w:r>
      <w:r w:rsidR="00BB2C93" w:rsidRPr="001B4E77">
        <w:rPr>
          <w:rFonts w:cs="Times New Roman"/>
          <w:szCs w:val="24"/>
        </w:rPr>
        <w:t>%</w:t>
      </w:r>
      <w:r w:rsidR="00D0253E" w:rsidRPr="001B4E77">
        <w:rPr>
          <w:rFonts w:cs="Times New Roman"/>
          <w:szCs w:val="24"/>
        </w:rPr>
        <w:t>47’sinden, 1992 yılında Finlandiya’da</w:t>
      </w:r>
      <w:r w:rsidR="00EE2A60">
        <w:rPr>
          <w:rFonts w:cs="Times New Roman"/>
          <w:szCs w:val="24"/>
        </w:rPr>
        <w:t xml:space="preserve"> görülen </w:t>
      </w:r>
      <w:r w:rsidR="00263136">
        <w:rPr>
          <w:rFonts w:cs="Times New Roman"/>
          <w:szCs w:val="24"/>
        </w:rPr>
        <w:t>gıda kaynaklı</w:t>
      </w:r>
      <w:r w:rsidR="00EE2A60">
        <w:rPr>
          <w:rFonts w:cs="Times New Roman"/>
          <w:szCs w:val="24"/>
        </w:rPr>
        <w:t xml:space="preserve"> zehirlenmelerin</w:t>
      </w:r>
      <w:r w:rsidR="00D0253E" w:rsidRPr="001B4E77">
        <w:rPr>
          <w:rFonts w:cs="Times New Roman"/>
          <w:szCs w:val="24"/>
        </w:rPr>
        <w:t xml:space="preserve"> </w:t>
      </w:r>
      <w:r w:rsidR="00BB2C93" w:rsidRPr="001B4E77">
        <w:rPr>
          <w:rFonts w:cs="Times New Roman"/>
          <w:szCs w:val="24"/>
        </w:rPr>
        <w:t>%</w:t>
      </w:r>
      <w:r w:rsidR="00D0253E" w:rsidRPr="001B4E77">
        <w:rPr>
          <w:rFonts w:cs="Times New Roman"/>
          <w:szCs w:val="24"/>
        </w:rPr>
        <w:t xml:space="preserve">22’sinden, 1991 yılında Hollanda’da </w:t>
      </w:r>
      <w:r w:rsidR="00BB2C93" w:rsidRPr="001B4E77">
        <w:rPr>
          <w:rFonts w:cs="Times New Roman"/>
          <w:szCs w:val="24"/>
        </w:rPr>
        <w:t>%</w:t>
      </w:r>
      <w:r w:rsidR="00D0253E" w:rsidRPr="001B4E77">
        <w:rPr>
          <w:rFonts w:cs="Times New Roman"/>
          <w:szCs w:val="24"/>
        </w:rPr>
        <w:t>0,5’inden ve 1990</w:t>
      </w:r>
      <w:r w:rsidR="004219B5" w:rsidRPr="001B4E77">
        <w:rPr>
          <w:rFonts w:cs="Times New Roman"/>
          <w:szCs w:val="24"/>
        </w:rPr>
        <w:t>-</w:t>
      </w:r>
      <w:r w:rsidR="00EE2A60">
        <w:rPr>
          <w:rFonts w:cs="Times New Roman"/>
          <w:szCs w:val="24"/>
        </w:rPr>
        <w:t xml:space="preserve">1992 yılları arasında </w:t>
      </w:r>
      <w:r w:rsidR="00D0253E" w:rsidRPr="001B4E77">
        <w:rPr>
          <w:rFonts w:cs="Times New Roman"/>
          <w:szCs w:val="24"/>
        </w:rPr>
        <w:t>Danimarka’da</w:t>
      </w:r>
      <w:r w:rsidR="00EE2A60">
        <w:rPr>
          <w:rFonts w:cs="Times New Roman"/>
          <w:szCs w:val="24"/>
        </w:rPr>
        <w:t xml:space="preserve"> görülen gıda zehirlenmelerinin</w:t>
      </w:r>
      <w:r w:rsidR="00D0253E" w:rsidRPr="001B4E77">
        <w:rPr>
          <w:rFonts w:cs="Times New Roman"/>
          <w:szCs w:val="24"/>
        </w:rPr>
        <w:t xml:space="preserve"> </w:t>
      </w:r>
      <w:r w:rsidR="00BB2C93" w:rsidRPr="001B4E77">
        <w:rPr>
          <w:rFonts w:cs="Times New Roman"/>
          <w:szCs w:val="24"/>
        </w:rPr>
        <w:t>%</w:t>
      </w:r>
      <w:r w:rsidR="00D0253E" w:rsidRPr="001B4E77">
        <w:rPr>
          <w:rFonts w:cs="Times New Roman"/>
          <w:szCs w:val="24"/>
        </w:rPr>
        <w:t>5’inden</w:t>
      </w:r>
      <w:r w:rsidR="00EE2A60">
        <w:rPr>
          <w:rFonts w:cs="Times New Roman"/>
          <w:szCs w:val="24"/>
        </w:rPr>
        <w:t xml:space="preserve"> </w:t>
      </w:r>
      <w:r w:rsidR="00EE2A60" w:rsidRPr="00EE2A60">
        <w:rPr>
          <w:rFonts w:cs="Times New Roman"/>
          <w:i/>
          <w:szCs w:val="24"/>
        </w:rPr>
        <w:t>B. cereus</w:t>
      </w:r>
      <w:r w:rsidR="00EE2A60">
        <w:rPr>
          <w:rFonts w:cs="Times New Roman"/>
          <w:szCs w:val="24"/>
        </w:rPr>
        <w:t>’un</w:t>
      </w:r>
      <w:r w:rsidR="00D0253E" w:rsidRPr="001B4E77">
        <w:rPr>
          <w:rFonts w:cs="Times New Roman"/>
          <w:szCs w:val="24"/>
        </w:rPr>
        <w:t xml:space="preserve"> </w:t>
      </w:r>
      <w:r w:rsidR="00D743BA" w:rsidRPr="001B4E77">
        <w:rPr>
          <w:rFonts w:cs="Times New Roman"/>
          <w:szCs w:val="24"/>
        </w:rPr>
        <w:t>sorumlu olduğu rapor edilmiştir</w:t>
      </w:r>
      <w:r w:rsidR="00A84E4A" w:rsidRPr="001B4E77">
        <w:rPr>
          <w:rFonts w:cs="Times New Roman"/>
          <w:szCs w:val="24"/>
        </w:rPr>
        <w:t xml:space="preserve"> (</w:t>
      </w:r>
      <w:r w:rsidR="00A92A7D" w:rsidRPr="00A92A7D">
        <w:rPr>
          <w:rFonts w:cs="Times New Roman"/>
          <w:szCs w:val="24"/>
        </w:rPr>
        <w:t>Granum ve Lund, 1997</w:t>
      </w:r>
      <w:r w:rsidR="00A92A7D">
        <w:rPr>
          <w:rFonts w:cs="Times New Roman"/>
          <w:szCs w:val="24"/>
        </w:rPr>
        <w:t xml:space="preserve">; </w:t>
      </w:r>
      <w:r w:rsidR="00ED2C32" w:rsidRPr="001B4E77">
        <w:rPr>
          <w:rFonts w:cs="Times New Roman"/>
          <w:szCs w:val="24"/>
        </w:rPr>
        <w:t>Özbaş, 2016).</w:t>
      </w:r>
      <w:r w:rsidR="002501A4" w:rsidRPr="001B4E77">
        <w:rPr>
          <w:rFonts w:cs="Times New Roman"/>
          <w:szCs w:val="24"/>
        </w:rPr>
        <w:t xml:space="preserve"> </w:t>
      </w:r>
      <w:r w:rsidR="007B6A42" w:rsidRPr="001B4E77">
        <w:rPr>
          <w:rFonts w:cs="Times New Roman"/>
          <w:szCs w:val="24"/>
        </w:rPr>
        <w:t>Tayvan’da 1986</w:t>
      </w:r>
      <w:r w:rsidR="004219B5" w:rsidRPr="001B4E77">
        <w:rPr>
          <w:rFonts w:cs="Times New Roman"/>
          <w:szCs w:val="24"/>
        </w:rPr>
        <w:t>-</w:t>
      </w:r>
      <w:r w:rsidR="007B6A42" w:rsidRPr="001B4E77">
        <w:rPr>
          <w:rFonts w:cs="Times New Roman"/>
          <w:szCs w:val="24"/>
        </w:rPr>
        <w:t>1995 yılları arasında gıda kaynaklı 26</w:t>
      </w:r>
      <w:r w:rsidR="002F3926">
        <w:rPr>
          <w:rFonts w:cs="Times New Roman"/>
          <w:szCs w:val="24"/>
        </w:rPr>
        <w:t>.</w:t>
      </w:r>
      <w:r w:rsidR="00EC05FD">
        <w:rPr>
          <w:rFonts w:cs="Times New Roman"/>
          <w:szCs w:val="24"/>
        </w:rPr>
        <w:t>173 zehirlenme vakasının 555’</w:t>
      </w:r>
      <w:r w:rsidR="00923C52" w:rsidRPr="001B4E77">
        <w:rPr>
          <w:rFonts w:cs="Times New Roman"/>
          <w:szCs w:val="24"/>
        </w:rPr>
        <w:t xml:space="preserve">nin patojen bakterilerden </w:t>
      </w:r>
      <w:r w:rsidR="007B6A42" w:rsidRPr="001B4E77">
        <w:rPr>
          <w:rFonts w:cs="Times New Roman"/>
          <w:szCs w:val="24"/>
        </w:rPr>
        <w:t xml:space="preserve">kaynaklandığı ve </w:t>
      </w:r>
      <w:r w:rsidR="00D84B15" w:rsidRPr="001B4E77">
        <w:rPr>
          <w:rFonts w:cs="Times New Roman"/>
          <w:i/>
          <w:szCs w:val="24"/>
        </w:rPr>
        <w:t>B. cereus</w:t>
      </w:r>
      <w:r w:rsidR="007B6A42" w:rsidRPr="001B4E77">
        <w:rPr>
          <w:rFonts w:cs="Times New Roman"/>
          <w:szCs w:val="24"/>
        </w:rPr>
        <w:t>’un üçüncü en öneml</w:t>
      </w:r>
      <w:r w:rsidR="00340DD7" w:rsidRPr="001B4E77">
        <w:rPr>
          <w:rFonts w:cs="Times New Roman"/>
          <w:szCs w:val="24"/>
        </w:rPr>
        <w:t xml:space="preserve">i etken olduğu </w:t>
      </w:r>
      <w:r w:rsidR="0058194E">
        <w:rPr>
          <w:rFonts w:cs="Times New Roman"/>
          <w:szCs w:val="24"/>
        </w:rPr>
        <w:t xml:space="preserve">tespit </w:t>
      </w:r>
      <w:r w:rsidR="00340DD7" w:rsidRPr="001B4E77">
        <w:rPr>
          <w:rFonts w:cs="Times New Roman"/>
          <w:szCs w:val="24"/>
        </w:rPr>
        <w:t>edilmiştir</w:t>
      </w:r>
      <w:r w:rsidR="006D41D7" w:rsidRPr="001B4E77">
        <w:rPr>
          <w:rFonts w:cs="Times New Roman"/>
          <w:szCs w:val="24"/>
        </w:rPr>
        <w:t>.</w:t>
      </w:r>
      <w:r w:rsidR="00340DD7" w:rsidRPr="001B4E77">
        <w:rPr>
          <w:rFonts w:cs="Times New Roman"/>
          <w:szCs w:val="24"/>
        </w:rPr>
        <w:t xml:space="preserve"> </w:t>
      </w:r>
      <w:r w:rsidR="007B6A42" w:rsidRPr="001B4E77">
        <w:rPr>
          <w:rFonts w:cs="Times New Roman"/>
          <w:szCs w:val="24"/>
        </w:rPr>
        <w:t xml:space="preserve">Hollanda </w:t>
      </w:r>
      <w:r w:rsidR="007B6A42" w:rsidRPr="001B4E77">
        <w:rPr>
          <w:rFonts w:cs="Times New Roman"/>
          <w:szCs w:val="24"/>
        </w:rPr>
        <w:lastRenderedPageBreak/>
        <w:t>Bölgesel Gıda Muayene Servisi</w:t>
      </w:r>
      <w:r w:rsidR="0058194E">
        <w:rPr>
          <w:rFonts w:cs="Times New Roman"/>
          <w:szCs w:val="24"/>
        </w:rPr>
        <w:t>'</w:t>
      </w:r>
      <w:r w:rsidR="007B6A42" w:rsidRPr="001B4E77">
        <w:rPr>
          <w:rFonts w:cs="Times New Roman"/>
          <w:szCs w:val="24"/>
        </w:rPr>
        <w:t>nde toplamda 7</w:t>
      </w:r>
      <w:r w:rsidR="002F3926">
        <w:rPr>
          <w:rFonts w:cs="Times New Roman"/>
          <w:szCs w:val="24"/>
        </w:rPr>
        <w:t>.</w:t>
      </w:r>
      <w:r w:rsidR="007B6A42" w:rsidRPr="001B4E77">
        <w:rPr>
          <w:rFonts w:cs="Times New Roman"/>
          <w:szCs w:val="24"/>
        </w:rPr>
        <w:t>567 hastanın etkilendiği</w:t>
      </w:r>
      <w:r w:rsidR="00F55820">
        <w:rPr>
          <w:rFonts w:cs="Times New Roman"/>
          <w:szCs w:val="24"/>
        </w:rPr>
        <w:t>,</w:t>
      </w:r>
      <w:r w:rsidR="007B6A42" w:rsidRPr="001B4E77">
        <w:rPr>
          <w:rFonts w:cs="Times New Roman"/>
          <w:szCs w:val="24"/>
        </w:rPr>
        <w:t xml:space="preserve"> et tüketimi kaynaklı 2</w:t>
      </w:r>
      <w:r w:rsidR="002F3926">
        <w:rPr>
          <w:rFonts w:cs="Times New Roman"/>
          <w:szCs w:val="24"/>
        </w:rPr>
        <w:t>.</w:t>
      </w:r>
      <w:r w:rsidR="007B6A42" w:rsidRPr="001B4E77">
        <w:rPr>
          <w:rFonts w:cs="Times New Roman"/>
          <w:szCs w:val="24"/>
        </w:rPr>
        <w:t>621 vaka</w:t>
      </w:r>
      <w:r w:rsidR="00C614DF" w:rsidRPr="001B4E77">
        <w:rPr>
          <w:rFonts w:cs="Times New Roman"/>
          <w:szCs w:val="24"/>
        </w:rPr>
        <w:t>da</w:t>
      </w:r>
      <w:r w:rsidR="00F55820">
        <w:rPr>
          <w:rFonts w:cs="Times New Roman"/>
          <w:szCs w:val="24"/>
        </w:rPr>
        <w:t xml:space="preserve"> ise</w:t>
      </w:r>
      <w:r w:rsidR="00C614DF" w:rsidRPr="001B4E77">
        <w:rPr>
          <w:rFonts w:cs="Times New Roman"/>
          <w:szCs w:val="24"/>
        </w:rPr>
        <w:t xml:space="preserve"> </w:t>
      </w:r>
      <w:r w:rsidR="00D84B15" w:rsidRPr="001B4E77">
        <w:rPr>
          <w:rFonts w:cs="Times New Roman"/>
          <w:i/>
          <w:szCs w:val="24"/>
        </w:rPr>
        <w:t>B. cereus</w:t>
      </w:r>
      <w:r w:rsidR="007B6A42" w:rsidRPr="001B4E77">
        <w:rPr>
          <w:rFonts w:cs="Times New Roman"/>
          <w:szCs w:val="24"/>
        </w:rPr>
        <w:t xml:space="preserve"> en yüksek oranda izole edilen etken </w:t>
      </w:r>
      <w:r w:rsidR="00351D04">
        <w:rPr>
          <w:rFonts w:cs="Times New Roman"/>
          <w:szCs w:val="24"/>
        </w:rPr>
        <w:t>olarak bildirilmiştir</w:t>
      </w:r>
      <w:r w:rsidR="007B6A42" w:rsidRPr="001B4E77">
        <w:rPr>
          <w:rFonts w:cs="Times New Roman"/>
          <w:szCs w:val="24"/>
        </w:rPr>
        <w:t>. Amerika Birleşik Devletleri</w:t>
      </w:r>
      <w:r w:rsidR="00340DD7" w:rsidRPr="001B4E77">
        <w:rPr>
          <w:rFonts w:cs="Times New Roman"/>
          <w:szCs w:val="24"/>
        </w:rPr>
        <w:t>’</w:t>
      </w:r>
      <w:r w:rsidR="007B6A42" w:rsidRPr="001B4E77">
        <w:rPr>
          <w:rFonts w:cs="Times New Roman"/>
          <w:szCs w:val="24"/>
        </w:rPr>
        <w:t>nde 2009</w:t>
      </w:r>
      <w:r w:rsidR="004219B5" w:rsidRPr="001B4E77">
        <w:rPr>
          <w:rFonts w:cs="Times New Roman"/>
          <w:szCs w:val="24"/>
        </w:rPr>
        <w:t>-</w:t>
      </w:r>
      <w:r w:rsidR="00DF6E71" w:rsidRPr="001B4E77">
        <w:rPr>
          <w:rFonts w:cs="Times New Roman"/>
          <w:szCs w:val="24"/>
        </w:rPr>
        <w:t xml:space="preserve">2010 yıllarında </w:t>
      </w:r>
      <w:r w:rsidR="007B6A42" w:rsidRPr="001B4E77">
        <w:rPr>
          <w:rFonts w:cs="Times New Roman"/>
          <w:szCs w:val="24"/>
        </w:rPr>
        <w:t>toplam 480 adet gıda kayna</w:t>
      </w:r>
      <w:r w:rsidR="00E84C7D">
        <w:rPr>
          <w:rFonts w:cs="Times New Roman"/>
          <w:szCs w:val="24"/>
        </w:rPr>
        <w:t>klı salgında 12 adet kesin,</w:t>
      </w:r>
      <w:r w:rsidR="007B6A42" w:rsidRPr="001B4E77">
        <w:rPr>
          <w:rFonts w:cs="Times New Roman"/>
          <w:szCs w:val="24"/>
        </w:rPr>
        <w:t xml:space="preserve"> 12 adet şüpheli</w:t>
      </w:r>
      <w:r w:rsidR="00923C52" w:rsidRPr="001B4E77">
        <w:rPr>
          <w:rFonts w:cs="Times New Roman"/>
          <w:szCs w:val="24"/>
        </w:rPr>
        <w:t xml:space="preserve"> </w:t>
      </w:r>
      <w:r w:rsidR="00D84B15" w:rsidRPr="001B4E77">
        <w:rPr>
          <w:rFonts w:cs="Times New Roman"/>
          <w:i/>
          <w:szCs w:val="24"/>
        </w:rPr>
        <w:t>B. cereus</w:t>
      </w:r>
      <w:r w:rsidR="00C614DF" w:rsidRPr="001B4E77">
        <w:rPr>
          <w:rFonts w:cs="Times New Roman"/>
          <w:szCs w:val="24"/>
        </w:rPr>
        <w:t xml:space="preserve"> vakası rapor edilmiştir</w:t>
      </w:r>
      <w:r w:rsidR="00A84E4A" w:rsidRPr="001B4E77">
        <w:rPr>
          <w:rFonts w:cs="Times New Roman"/>
          <w:szCs w:val="24"/>
        </w:rPr>
        <w:t xml:space="preserve"> (</w:t>
      </w:r>
      <w:r w:rsidR="002A4C4C" w:rsidRPr="001B4E77">
        <w:rPr>
          <w:rFonts w:cs="Times New Roman"/>
          <w:szCs w:val="24"/>
        </w:rPr>
        <w:t>Yurdakul</w:t>
      </w:r>
      <w:r w:rsidR="00D948BE" w:rsidRPr="001B4E77">
        <w:rPr>
          <w:rFonts w:cs="Times New Roman"/>
          <w:szCs w:val="24"/>
        </w:rPr>
        <w:t xml:space="preserve"> ve ark</w:t>
      </w:r>
      <w:r w:rsidR="002A4C4C" w:rsidRPr="001B4E77">
        <w:rPr>
          <w:rFonts w:cs="Times New Roman"/>
          <w:szCs w:val="24"/>
        </w:rPr>
        <w:t>, 2018)</w:t>
      </w:r>
      <w:r w:rsidR="00B5676C" w:rsidRPr="001B4E77">
        <w:rPr>
          <w:rFonts w:cs="Times New Roman"/>
          <w:szCs w:val="24"/>
        </w:rPr>
        <w:t>.</w:t>
      </w:r>
    </w:p>
    <w:p w:rsidR="006A71F8" w:rsidRPr="001B4E77" w:rsidRDefault="006A71F8" w:rsidP="006A71F8">
      <w:pPr>
        <w:pStyle w:val="Balk2"/>
        <w:spacing w:before="0"/>
        <w:rPr>
          <w:color w:val="auto"/>
        </w:rPr>
      </w:pPr>
    </w:p>
    <w:p w:rsidR="006A71F8" w:rsidRPr="009D1480" w:rsidRDefault="006A71F8" w:rsidP="006A71F8">
      <w:pPr>
        <w:rPr>
          <w:rFonts w:cs="Times New Roman"/>
          <w:szCs w:val="24"/>
        </w:rPr>
      </w:pPr>
    </w:p>
    <w:p w:rsidR="007B6A42" w:rsidRPr="009D1480" w:rsidRDefault="002C3FFA" w:rsidP="00ED7590">
      <w:pPr>
        <w:pStyle w:val="Balk2"/>
        <w:spacing w:before="0"/>
        <w:rPr>
          <w:color w:val="auto"/>
        </w:rPr>
      </w:pPr>
      <w:bookmarkStart w:id="18" w:name="_Toc15837211"/>
      <w:r w:rsidRPr="009D1480">
        <w:rPr>
          <w:color w:val="auto"/>
        </w:rPr>
        <w:t xml:space="preserve">2.6. </w:t>
      </w:r>
      <w:r w:rsidR="002300D3" w:rsidRPr="009D1480">
        <w:rPr>
          <w:i/>
          <w:color w:val="auto"/>
        </w:rPr>
        <w:t>B. cereus</w:t>
      </w:r>
      <w:r w:rsidR="002300D3" w:rsidRPr="009D1480">
        <w:rPr>
          <w:color w:val="auto"/>
        </w:rPr>
        <w:t>’</w:t>
      </w:r>
      <w:r w:rsidR="00476784" w:rsidRPr="009D1480">
        <w:rPr>
          <w:color w:val="auto"/>
        </w:rPr>
        <w:t>un Oluşturduğu T</w:t>
      </w:r>
      <w:r w:rsidR="00B5676C" w:rsidRPr="009D1480">
        <w:rPr>
          <w:color w:val="auto"/>
        </w:rPr>
        <w:t xml:space="preserve">oksinler ve </w:t>
      </w:r>
      <w:r w:rsidR="00AF4340" w:rsidRPr="009D1480">
        <w:rPr>
          <w:color w:val="auto"/>
        </w:rPr>
        <w:t xml:space="preserve">Sebep Olduğu </w:t>
      </w:r>
      <w:r w:rsidR="00B5676C" w:rsidRPr="009D1480">
        <w:rPr>
          <w:color w:val="auto"/>
        </w:rPr>
        <w:t>Sendromlar</w:t>
      </w:r>
      <w:bookmarkEnd w:id="18"/>
      <w:r w:rsidR="0039641D" w:rsidRPr="009D1480">
        <w:rPr>
          <w:color w:val="auto"/>
        </w:rPr>
        <w:t xml:space="preserve">  </w:t>
      </w:r>
    </w:p>
    <w:p w:rsidR="00C23CD8" w:rsidRPr="001B4E77" w:rsidRDefault="00C23CD8" w:rsidP="0037487E">
      <w:pPr>
        <w:pStyle w:val="Balk2"/>
        <w:spacing w:before="0"/>
        <w:rPr>
          <w:color w:val="auto"/>
        </w:rPr>
      </w:pPr>
    </w:p>
    <w:p w:rsidR="008A39AA" w:rsidRPr="001B4E77" w:rsidRDefault="00D84B15" w:rsidP="0037487E">
      <w:pPr>
        <w:ind w:firstLine="708"/>
        <w:rPr>
          <w:rFonts w:cs="Times New Roman"/>
          <w:szCs w:val="24"/>
        </w:rPr>
      </w:pPr>
      <w:r w:rsidRPr="001B4E77">
        <w:rPr>
          <w:rFonts w:cs="Times New Roman"/>
          <w:i/>
          <w:szCs w:val="24"/>
        </w:rPr>
        <w:t>B. cereus</w:t>
      </w:r>
      <w:r w:rsidR="001F7AFA" w:rsidRPr="001B4E77">
        <w:rPr>
          <w:rFonts w:cs="Times New Roman"/>
          <w:szCs w:val="24"/>
        </w:rPr>
        <w:t xml:space="preserve"> nedeniyle oluşan hastalık</w:t>
      </w:r>
      <w:r w:rsidR="00CF4F72">
        <w:rPr>
          <w:rFonts w:cs="Times New Roman"/>
          <w:szCs w:val="24"/>
        </w:rPr>
        <w:t>lar</w:t>
      </w:r>
      <w:r w:rsidR="001F7AFA" w:rsidRPr="001B4E77">
        <w:rPr>
          <w:rFonts w:cs="Times New Roman"/>
          <w:szCs w:val="24"/>
        </w:rPr>
        <w:t xml:space="preserve"> non</w:t>
      </w:r>
      <w:r w:rsidR="004219B5" w:rsidRPr="001B4E77">
        <w:rPr>
          <w:rFonts w:cs="Times New Roman"/>
          <w:szCs w:val="24"/>
        </w:rPr>
        <w:t>-</w:t>
      </w:r>
      <w:r w:rsidR="001F7AFA" w:rsidRPr="001B4E77">
        <w:rPr>
          <w:rFonts w:cs="Times New Roman"/>
          <w:szCs w:val="24"/>
        </w:rPr>
        <w:t>gastrointestinal</w:t>
      </w:r>
      <w:r w:rsidR="002F3926">
        <w:rPr>
          <w:rFonts w:cs="Times New Roman"/>
          <w:szCs w:val="24"/>
        </w:rPr>
        <w:t xml:space="preserve"> </w:t>
      </w:r>
      <w:r w:rsidR="00CF4F72">
        <w:rPr>
          <w:rFonts w:cs="Times New Roman"/>
          <w:szCs w:val="24"/>
        </w:rPr>
        <w:t>hastalıklar</w:t>
      </w:r>
      <w:r w:rsidR="001F7AFA" w:rsidRPr="001B4E77">
        <w:rPr>
          <w:rFonts w:cs="Times New Roman"/>
          <w:szCs w:val="24"/>
        </w:rPr>
        <w:t xml:space="preserve"> ve gastrointestinal </w:t>
      </w:r>
      <w:r w:rsidR="00CF4F72">
        <w:rPr>
          <w:rFonts w:cs="Times New Roman"/>
          <w:szCs w:val="24"/>
        </w:rPr>
        <w:t xml:space="preserve">sendromlar </w:t>
      </w:r>
      <w:r w:rsidR="00817662" w:rsidRPr="001B4E77">
        <w:rPr>
          <w:rFonts w:cs="Times New Roman"/>
          <w:szCs w:val="24"/>
        </w:rPr>
        <w:t>olmak üzere ikiye ayrılmaktadır</w:t>
      </w:r>
      <w:r w:rsidR="001F7AFA" w:rsidRPr="001B4E77">
        <w:rPr>
          <w:rFonts w:cs="Times New Roman"/>
          <w:szCs w:val="24"/>
        </w:rPr>
        <w:t xml:space="preserve">. </w:t>
      </w:r>
      <w:r w:rsidRPr="001B4E77">
        <w:rPr>
          <w:rFonts w:cs="Times New Roman"/>
          <w:i/>
          <w:szCs w:val="24"/>
        </w:rPr>
        <w:t>B. cereus</w:t>
      </w:r>
      <w:r w:rsidR="001F7AFA" w:rsidRPr="001B4E77">
        <w:rPr>
          <w:rFonts w:cs="Times New Roman"/>
          <w:szCs w:val="24"/>
        </w:rPr>
        <w:t xml:space="preserve"> çoğunlukla gıda zehirlenmeleri ile ilişkili vaka</w:t>
      </w:r>
      <w:r w:rsidR="00817662" w:rsidRPr="001B4E77">
        <w:rPr>
          <w:rFonts w:cs="Times New Roman"/>
          <w:szCs w:val="24"/>
        </w:rPr>
        <w:t xml:space="preserve">lardan rapor edilmesine karşın </w:t>
      </w:r>
      <w:r w:rsidR="001F7AFA" w:rsidRPr="001B4E77">
        <w:rPr>
          <w:rFonts w:cs="Times New Roman"/>
          <w:szCs w:val="24"/>
        </w:rPr>
        <w:t>non</w:t>
      </w:r>
      <w:r w:rsidR="004219B5" w:rsidRPr="001B4E77">
        <w:rPr>
          <w:rFonts w:cs="Times New Roman"/>
          <w:szCs w:val="24"/>
        </w:rPr>
        <w:t>-</w:t>
      </w:r>
      <w:r w:rsidR="001F7AFA" w:rsidRPr="001B4E77">
        <w:rPr>
          <w:rFonts w:cs="Times New Roman"/>
          <w:szCs w:val="24"/>
        </w:rPr>
        <w:t xml:space="preserve">gastrointestinal hastalıklarda da </w:t>
      </w:r>
      <w:r w:rsidR="00AF4340">
        <w:rPr>
          <w:rFonts w:cs="Times New Roman"/>
          <w:szCs w:val="24"/>
        </w:rPr>
        <w:t>endokarditis ve endoftalmitis</w:t>
      </w:r>
      <w:r w:rsidR="00434762">
        <w:rPr>
          <w:rFonts w:cs="Times New Roman"/>
          <w:szCs w:val="24"/>
        </w:rPr>
        <w:t xml:space="preserve"> gibi</w:t>
      </w:r>
      <w:r w:rsidR="00C74B7C" w:rsidRPr="001B4E77">
        <w:rPr>
          <w:rFonts w:cs="Times New Roman"/>
          <w:szCs w:val="24"/>
        </w:rPr>
        <w:t xml:space="preserve"> </w:t>
      </w:r>
      <w:r w:rsidR="00C2527A" w:rsidRPr="001B4E77">
        <w:rPr>
          <w:rFonts w:cs="Times New Roman"/>
          <w:szCs w:val="24"/>
        </w:rPr>
        <w:t>ciddi komplikasyon</w:t>
      </w:r>
      <w:r w:rsidR="00C2527A">
        <w:rPr>
          <w:rFonts w:cs="Times New Roman"/>
          <w:szCs w:val="24"/>
        </w:rPr>
        <w:t>lar</w:t>
      </w:r>
      <w:r w:rsidR="00C2527A" w:rsidRPr="001B4E77">
        <w:rPr>
          <w:rFonts w:cs="Times New Roman"/>
          <w:szCs w:val="24"/>
        </w:rPr>
        <w:t xml:space="preserve">a </w:t>
      </w:r>
      <w:r w:rsidR="00C74B7C" w:rsidRPr="001B4E77">
        <w:rPr>
          <w:rFonts w:cs="Times New Roman"/>
          <w:szCs w:val="24"/>
        </w:rPr>
        <w:t>neden olabileceği bildirilmiştir</w:t>
      </w:r>
      <w:r w:rsidR="00A84E4A" w:rsidRPr="001B4E77">
        <w:rPr>
          <w:rFonts w:cs="Times New Roman"/>
          <w:szCs w:val="24"/>
        </w:rPr>
        <w:t xml:space="preserve"> (</w:t>
      </w:r>
      <w:r w:rsidR="00ED2C32" w:rsidRPr="001B4E77">
        <w:rPr>
          <w:rFonts w:cs="Times New Roman"/>
          <w:szCs w:val="24"/>
        </w:rPr>
        <w:t xml:space="preserve">Tewari ve </w:t>
      </w:r>
      <w:r w:rsidR="00C74B7C" w:rsidRPr="001B4E77">
        <w:rPr>
          <w:rFonts w:cs="Times New Roman"/>
          <w:szCs w:val="24"/>
        </w:rPr>
        <w:t>Abdullah, 2015).</w:t>
      </w:r>
      <w:r w:rsidR="001F7AFA" w:rsidRPr="001B4E77">
        <w:rPr>
          <w:rFonts w:cs="Times New Roman"/>
          <w:szCs w:val="24"/>
        </w:rPr>
        <w:t xml:space="preserve"> </w:t>
      </w:r>
      <w:r w:rsidR="002F3926" w:rsidRPr="001B4E77">
        <w:rPr>
          <w:rFonts w:cs="Times New Roman"/>
          <w:i/>
          <w:szCs w:val="24"/>
        </w:rPr>
        <w:t>B. cereus</w:t>
      </w:r>
      <w:r w:rsidR="002F3926">
        <w:rPr>
          <w:rStyle w:val="AklamaBavurusu"/>
        </w:rPr>
        <w:t xml:space="preserve"> </w:t>
      </w:r>
      <w:r w:rsidR="002F3926">
        <w:rPr>
          <w:rStyle w:val="AklamaBavurusu"/>
          <w:sz w:val="24"/>
          <w:szCs w:val="24"/>
        </w:rPr>
        <w:t>ö</w:t>
      </w:r>
      <w:r w:rsidR="001F7AFA" w:rsidRPr="001B4E77">
        <w:rPr>
          <w:rFonts w:cs="Times New Roman"/>
          <w:szCs w:val="24"/>
        </w:rPr>
        <w:t xml:space="preserve">zellikle immun sistemi </w:t>
      </w:r>
      <w:r w:rsidR="00817662" w:rsidRPr="001B4E77">
        <w:rPr>
          <w:rFonts w:cs="Times New Roman"/>
          <w:szCs w:val="24"/>
        </w:rPr>
        <w:t xml:space="preserve">çeşitli nedenlerden baskılanmış </w:t>
      </w:r>
      <w:r w:rsidR="001F7AFA" w:rsidRPr="001B4E77">
        <w:rPr>
          <w:rFonts w:cs="Times New Roman"/>
          <w:szCs w:val="24"/>
        </w:rPr>
        <w:t xml:space="preserve">olan </w:t>
      </w:r>
      <w:r w:rsidR="002F3926">
        <w:rPr>
          <w:rFonts w:cs="Times New Roman"/>
          <w:szCs w:val="24"/>
        </w:rPr>
        <w:t>bireylerde</w:t>
      </w:r>
      <w:r w:rsidR="001F7AFA" w:rsidRPr="001B4E77">
        <w:rPr>
          <w:rFonts w:cs="Times New Roman"/>
          <w:szCs w:val="24"/>
        </w:rPr>
        <w:t xml:space="preserve"> çeşitli sistemik ve </w:t>
      </w:r>
      <w:r w:rsidR="00434762">
        <w:rPr>
          <w:rFonts w:cs="Times New Roman"/>
          <w:szCs w:val="24"/>
        </w:rPr>
        <w:t>lokal enfeksiyonlara,</w:t>
      </w:r>
      <w:r w:rsidR="00817662" w:rsidRPr="001B4E77">
        <w:rPr>
          <w:rFonts w:cs="Times New Roman"/>
          <w:szCs w:val="24"/>
        </w:rPr>
        <w:t xml:space="preserve"> yoğun antibiyotik kullanımına</w:t>
      </w:r>
      <w:r w:rsidR="00933018">
        <w:rPr>
          <w:rFonts w:cs="Times New Roman"/>
          <w:szCs w:val="24"/>
        </w:rPr>
        <w:t xml:space="preserve"> rağmen </w:t>
      </w:r>
      <w:r w:rsidR="00CF4F72" w:rsidRPr="001B4E77">
        <w:rPr>
          <w:rFonts w:cs="Times New Roman"/>
          <w:szCs w:val="24"/>
        </w:rPr>
        <w:t>yeni doğanlar</w:t>
      </w:r>
      <w:r w:rsidR="00AF4340">
        <w:rPr>
          <w:rFonts w:cs="Times New Roman"/>
          <w:szCs w:val="24"/>
        </w:rPr>
        <w:t>da</w:t>
      </w:r>
      <w:r w:rsidR="00CF4F72" w:rsidRPr="001B4E77">
        <w:rPr>
          <w:rFonts w:cs="Times New Roman"/>
          <w:szCs w:val="24"/>
        </w:rPr>
        <w:t>, madde bağımlıları</w:t>
      </w:r>
      <w:r w:rsidR="00AF4340">
        <w:rPr>
          <w:rFonts w:cs="Times New Roman"/>
          <w:szCs w:val="24"/>
        </w:rPr>
        <w:t>nda</w:t>
      </w:r>
      <w:r w:rsidR="00CF4F72" w:rsidRPr="001B4E77">
        <w:rPr>
          <w:rFonts w:cs="Times New Roman"/>
          <w:szCs w:val="24"/>
        </w:rPr>
        <w:t xml:space="preserve">, travmatik veya cerrahi yaraları </w:t>
      </w:r>
      <w:r w:rsidR="00817662" w:rsidRPr="001B4E77">
        <w:rPr>
          <w:rFonts w:cs="Times New Roman"/>
          <w:szCs w:val="24"/>
        </w:rPr>
        <w:t xml:space="preserve">olan </w:t>
      </w:r>
      <w:r w:rsidR="001F7AFA" w:rsidRPr="001B4E77">
        <w:rPr>
          <w:rFonts w:cs="Times New Roman"/>
          <w:szCs w:val="24"/>
        </w:rPr>
        <w:t xml:space="preserve">hastalarda </w:t>
      </w:r>
      <w:r w:rsidR="00490515" w:rsidRPr="001B4E77">
        <w:rPr>
          <w:rFonts w:cs="Times New Roman"/>
          <w:szCs w:val="24"/>
        </w:rPr>
        <w:t xml:space="preserve">ölümcül </w:t>
      </w:r>
      <w:r w:rsidR="001F7AFA" w:rsidRPr="001B4E77">
        <w:rPr>
          <w:rFonts w:cs="Times New Roman"/>
          <w:szCs w:val="24"/>
        </w:rPr>
        <w:t>sept</w:t>
      </w:r>
      <w:r w:rsidR="00817662" w:rsidRPr="001B4E77">
        <w:rPr>
          <w:rFonts w:cs="Times New Roman"/>
          <w:szCs w:val="24"/>
        </w:rPr>
        <w:t>isemilere neden ol</w:t>
      </w:r>
      <w:r w:rsidR="002F3926">
        <w:rPr>
          <w:rFonts w:cs="Times New Roman"/>
          <w:szCs w:val="24"/>
        </w:rPr>
        <w:t>abilmektedi</w:t>
      </w:r>
      <w:r w:rsidR="007A1307">
        <w:rPr>
          <w:rFonts w:cs="Times New Roman"/>
          <w:szCs w:val="24"/>
        </w:rPr>
        <w:t xml:space="preserve">r </w:t>
      </w:r>
      <w:r w:rsidR="00A84E4A" w:rsidRPr="001B4E77">
        <w:rPr>
          <w:rFonts w:cs="Times New Roman"/>
          <w:szCs w:val="24"/>
        </w:rPr>
        <w:t>(</w:t>
      </w:r>
      <w:r w:rsidR="007468B4" w:rsidRPr="001B4E77">
        <w:rPr>
          <w:rFonts w:cs="Times New Roman"/>
          <w:szCs w:val="24"/>
        </w:rPr>
        <w:t>D</w:t>
      </w:r>
      <w:r w:rsidR="00ED2C32" w:rsidRPr="001B4E77">
        <w:rPr>
          <w:rFonts w:cs="Times New Roman"/>
          <w:szCs w:val="24"/>
        </w:rPr>
        <w:t>robniewski</w:t>
      </w:r>
      <w:r w:rsidR="007468B4" w:rsidRPr="001B4E77">
        <w:rPr>
          <w:rFonts w:cs="Times New Roman"/>
          <w:szCs w:val="24"/>
        </w:rPr>
        <w:t>, 1993).</w:t>
      </w:r>
    </w:p>
    <w:p w:rsidR="00823460" w:rsidRDefault="007468B4" w:rsidP="00EC56A1">
      <w:pPr>
        <w:ind w:firstLine="708"/>
        <w:rPr>
          <w:rFonts w:cs="Times New Roman"/>
          <w:szCs w:val="24"/>
        </w:rPr>
      </w:pPr>
      <w:r w:rsidRPr="001B4E77">
        <w:rPr>
          <w:rFonts w:cs="Times New Roman"/>
          <w:szCs w:val="24"/>
        </w:rPr>
        <w:t xml:space="preserve"> </w:t>
      </w:r>
      <w:r w:rsidR="001F7AFA" w:rsidRPr="001B4E77">
        <w:rPr>
          <w:rFonts w:cs="Times New Roman"/>
          <w:szCs w:val="24"/>
        </w:rPr>
        <w:t xml:space="preserve">Gastrointestinal </w:t>
      </w:r>
      <w:r w:rsidR="00933018">
        <w:rPr>
          <w:rFonts w:cs="Times New Roman"/>
          <w:szCs w:val="24"/>
        </w:rPr>
        <w:t>sendrom</w:t>
      </w:r>
      <w:r w:rsidR="001F7AFA" w:rsidRPr="001B4E77">
        <w:rPr>
          <w:rFonts w:cs="Times New Roman"/>
          <w:szCs w:val="24"/>
        </w:rPr>
        <w:t xml:space="preserve">lara </w:t>
      </w:r>
      <w:r w:rsidR="00F91731" w:rsidRPr="001B4E77">
        <w:rPr>
          <w:rFonts w:cs="Times New Roman"/>
          <w:i/>
          <w:szCs w:val="24"/>
        </w:rPr>
        <w:t xml:space="preserve">B. </w:t>
      </w:r>
      <w:r w:rsidR="00F91731" w:rsidRPr="00D5232F">
        <w:rPr>
          <w:rFonts w:cs="Times New Roman"/>
          <w:i/>
          <w:szCs w:val="24"/>
        </w:rPr>
        <w:t>cereus</w:t>
      </w:r>
      <w:r w:rsidR="00D5232F">
        <w:rPr>
          <w:rFonts w:cs="Times New Roman"/>
          <w:szCs w:val="24"/>
        </w:rPr>
        <w:t xml:space="preserve">'un </w:t>
      </w:r>
      <w:r w:rsidR="001F7AFA" w:rsidRPr="00D5232F">
        <w:rPr>
          <w:rFonts w:cs="Times New Roman"/>
          <w:szCs w:val="24"/>
        </w:rPr>
        <w:t>oluşturduğu</w:t>
      </w:r>
      <w:r w:rsidR="001F7AFA" w:rsidRPr="001B4E77">
        <w:rPr>
          <w:rFonts w:cs="Times New Roman"/>
          <w:szCs w:val="24"/>
        </w:rPr>
        <w:t xml:space="preserve"> toksinler neden olmaktadır. </w:t>
      </w:r>
      <w:r w:rsidR="00D84B15" w:rsidRPr="001B4E77">
        <w:rPr>
          <w:rFonts w:cs="Times New Roman"/>
          <w:i/>
          <w:szCs w:val="24"/>
        </w:rPr>
        <w:t>B. cereus</w:t>
      </w:r>
      <w:r w:rsidR="00823460">
        <w:rPr>
          <w:rFonts w:cs="Times New Roman"/>
          <w:szCs w:val="24"/>
        </w:rPr>
        <w:t xml:space="preserve"> </w:t>
      </w:r>
      <w:r w:rsidR="00FC6484">
        <w:rPr>
          <w:rFonts w:cs="Times New Roman"/>
          <w:szCs w:val="24"/>
        </w:rPr>
        <w:t>kaynaklı emetik ve diyarel sendromla</w:t>
      </w:r>
      <w:r w:rsidR="00AF4340">
        <w:rPr>
          <w:rFonts w:cs="Times New Roman"/>
          <w:szCs w:val="24"/>
        </w:rPr>
        <w:t>rın</w:t>
      </w:r>
      <w:r w:rsidR="00FF1316">
        <w:rPr>
          <w:rFonts w:cs="Times New Roman"/>
          <w:szCs w:val="24"/>
        </w:rPr>
        <w:t xml:space="preserve"> özellikleri Tablo 2'de belirtilmiştir </w:t>
      </w:r>
      <w:r w:rsidR="00FF1316" w:rsidRPr="001B4E77">
        <w:rPr>
          <w:rFonts w:cs="Times New Roman"/>
          <w:szCs w:val="24"/>
        </w:rPr>
        <w:t>(Granum ve Lund, 1997</w:t>
      </w:r>
      <w:r w:rsidR="00FF1316">
        <w:rPr>
          <w:rFonts w:cs="Times New Roman"/>
          <w:szCs w:val="24"/>
        </w:rPr>
        <w:t>; Erol, 2007</w:t>
      </w:r>
      <w:r w:rsidR="00FF1316" w:rsidRPr="001B4E77">
        <w:rPr>
          <w:rFonts w:cs="Times New Roman"/>
          <w:szCs w:val="24"/>
        </w:rPr>
        <w:t>).</w:t>
      </w:r>
    </w:p>
    <w:p w:rsidR="00FF1316" w:rsidRDefault="00FF1316" w:rsidP="00EC56A1">
      <w:pPr>
        <w:ind w:firstLine="708"/>
        <w:rPr>
          <w:rFonts w:cs="Times New Roman"/>
          <w:szCs w:val="24"/>
        </w:rPr>
      </w:pPr>
    </w:p>
    <w:p w:rsidR="00FF1316" w:rsidRPr="00B5676C" w:rsidRDefault="00FF1316" w:rsidP="00FF1316">
      <w:pPr>
        <w:rPr>
          <w:rFonts w:cs="Times New Roman"/>
          <w:szCs w:val="24"/>
        </w:rPr>
      </w:pPr>
      <w:r w:rsidRPr="00B5676C">
        <w:rPr>
          <w:rFonts w:cs="Times New Roman"/>
          <w:b/>
          <w:szCs w:val="24"/>
        </w:rPr>
        <w:t>Tablo 2</w:t>
      </w:r>
      <w:r>
        <w:rPr>
          <w:rFonts w:cs="Times New Roman"/>
          <w:b/>
          <w:szCs w:val="24"/>
        </w:rPr>
        <w:t>.</w:t>
      </w:r>
      <w:r w:rsidRPr="00B5676C">
        <w:rPr>
          <w:rFonts w:cs="Times New Roman"/>
          <w:szCs w:val="24"/>
        </w:rPr>
        <w:t xml:space="preserve"> </w:t>
      </w:r>
      <w:r>
        <w:rPr>
          <w:rFonts w:cs="Times New Roman"/>
          <w:i/>
          <w:szCs w:val="24"/>
        </w:rPr>
        <w:t>B.</w:t>
      </w:r>
      <w:r w:rsidRPr="00B5676C">
        <w:rPr>
          <w:rFonts w:cs="Times New Roman"/>
          <w:i/>
          <w:szCs w:val="24"/>
        </w:rPr>
        <w:t xml:space="preserve"> cereus</w:t>
      </w:r>
      <w:r w:rsidRPr="00B5676C">
        <w:rPr>
          <w:rFonts w:cs="Times New Roman"/>
          <w:szCs w:val="24"/>
        </w:rPr>
        <w:t>’un oluşturduğu sendrom özellikleri</w:t>
      </w:r>
      <w:r>
        <w:rPr>
          <w:rFonts w:cs="Times New Roman"/>
          <w:szCs w:val="24"/>
        </w:rPr>
        <w:t>.</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3070"/>
        <w:gridCol w:w="3071"/>
        <w:gridCol w:w="3071"/>
      </w:tblGrid>
      <w:tr w:rsidR="00FF1316" w:rsidRPr="00B5676C" w:rsidTr="00DE4A86">
        <w:trPr>
          <w:trHeight w:val="205"/>
        </w:trPr>
        <w:tc>
          <w:tcPr>
            <w:tcW w:w="3070" w:type="dxa"/>
            <w:tcBorders>
              <w:bottom w:val="single" w:sz="4" w:space="0" w:color="auto"/>
              <w:right w:val="nil"/>
            </w:tcBorders>
            <w:vAlign w:val="bottom"/>
          </w:tcPr>
          <w:p w:rsidR="00FF1316" w:rsidRPr="00EC56A1" w:rsidRDefault="00FF1316" w:rsidP="00DE4A86">
            <w:pPr>
              <w:spacing w:line="360" w:lineRule="auto"/>
              <w:rPr>
                <w:rFonts w:cs="Times New Roman"/>
                <w:b/>
              </w:rPr>
            </w:pPr>
            <w:r w:rsidRPr="00EC56A1">
              <w:rPr>
                <w:rFonts w:cs="Times New Roman"/>
                <w:b/>
              </w:rPr>
              <w:t>Özellik</w:t>
            </w:r>
          </w:p>
        </w:tc>
        <w:tc>
          <w:tcPr>
            <w:tcW w:w="3071" w:type="dxa"/>
            <w:tcBorders>
              <w:left w:val="nil"/>
              <w:bottom w:val="single" w:sz="4" w:space="0" w:color="auto"/>
              <w:right w:val="nil"/>
            </w:tcBorders>
            <w:vAlign w:val="bottom"/>
          </w:tcPr>
          <w:p w:rsidR="00FF1316" w:rsidRPr="00EC56A1" w:rsidRDefault="00FF1316" w:rsidP="00DE4A86">
            <w:pPr>
              <w:spacing w:line="360" w:lineRule="auto"/>
              <w:rPr>
                <w:rFonts w:cs="Times New Roman"/>
                <w:b/>
              </w:rPr>
            </w:pPr>
            <w:r w:rsidRPr="00EC56A1">
              <w:rPr>
                <w:rFonts w:cs="Times New Roman"/>
                <w:b/>
              </w:rPr>
              <w:t>Emetik sendrom</w:t>
            </w:r>
          </w:p>
        </w:tc>
        <w:tc>
          <w:tcPr>
            <w:tcW w:w="3071" w:type="dxa"/>
            <w:tcBorders>
              <w:left w:val="nil"/>
              <w:bottom w:val="single" w:sz="4" w:space="0" w:color="auto"/>
            </w:tcBorders>
            <w:vAlign w:val="bottom"/>
          </w:tcPr>
          <w:p w:rsidR="00FF1316" w:rsidRPr="00EC56A1" w:rsidRDefault="00FF1316" w:rsidP="00DE4A86">
            <w:pPr>
              <w:spacing w:line="360" w:lineRule="auto"/>
              <w:rPr>
                <w:rFonts w:cs="Times New Roman"/>
                <w:b/>
              </w:rPr>
            </w:pPr>
            <w:r w:rsidRPr="00EC56A1">
              <w:rPr>
                <w:rFonts w:cs="Times New Roman"/>
                <w:b/>
              </w:rPr>
              <w:t>Diyarel sendrom</w:t>
            </w:r>
          </w:p>
        </w:tc>
      </w:tr>
      <w:tr w:rsidR="00FF1316" w:rsidRPr="00B5676C" w:rsidTr="00DE4A86">
        <w:tc>
          <w:tcPr>
            <w:tcW w:w="3070" w:type="dxa"/>
            <w:tcBorders>
              <w:bottom w:val="nil"/>
              <w:right w:val="nil"/>
            </w:tcBorders>
            <w:vAlign w:val="center"/>
          </w:tcPr>
          <w:p w:rsidR="00FF1316" w:rsidRPr="00EC56A1" w:rsidRDefault="00FF1316" w:rsidP="00DE4A86">
            <w:pPr>
              <w:spacing w:line="360" w:lineRule="auto"/>
              <w:rPr>
                <w:rFonts w:cs="Times New Roman"/>
              </w:rPr>
            </w:pPr>
            <w:r w:rsidRPr="00EC56A1">
              <w:rPr>
                <w:rFonts w:cs="Times New Roman"/>
              </w:rPr>
              <w:t>İnfektif doz</w:t>
            </w:r>
          </w:p>
        </w:tc>
        <w:tc>
          <w:tcPr>
            <w:tcW w:w="3071" w:type="dxa"/>
            <w:tcBorders>
              <w:left w:val="nil"/>
              <w:bottom w:val="nil"/>
              <w:right w:val="nil"/>
            </w:tcBorders>
            <w:vAlign w:val="center"/>
          </w:tcPr>
          <w:p w:rsidR="00FF1316" w:rsidRPr="00EC56A1" w:rsidRDefault="00FF1316" w:rsidP="00DE4A86">
            <w:pPr>
              <w:spacing w:line="360" w:lineRule="auto"/>
              <w:rPr>
                <w:rFonts w:cs="Times New Roman"/>
                <w:vertAlign w:val="superscript"/>
              </w:rPr>
            </w:pPr>
            <w:r w:rsidRPr="00EC56A1">
              <w:rPr>
                <w:rFonts w:cs="Times New Roman"/>
              </w:rPr>
              <w:t>10</w:t>
            </w:r>
            <w:r w:rsidRPr="00EC56A1">
              <w:rPr>
                <w:rFonts w:cs="Times New Roman"/>
                <w:vertAlign w:val="superscript"/>
              </w:rPr>
              <w:t>5</w:t>
            </w:r>
            <w:r w:rsidRPr="00EC56A1">
              <w:rPr>
                <w:rFonts w:cs="Times New Roman"/>
              </w:rPr>
              <w:t>-10</w:t>
            </w:r>
            <w:r w:rsidRPr="00EC56A1">
              <w:rPr>
                <w:rFonts w:cs="Times New Roman"/>
                <w:vertAlign w:val="superscript"/>
              </w:rPr>
              <w:t>8</w:t>
            </w:r>
          </w:p>
        </w:tc>
        <w:tc>
          <w:tcPr>
            <w:tcW w:w="3071" w:type="dxa"/>
            <w:tcBorders>
              <w:left w:val="nil"/>
              <w:bottom w:val="nil"/>
            </w:tcBorders>
            <w:vAlign w:val="center"/>
          </w:tcPr>
          <w:p w:rsidR="00AF4340" w:rsidRDefault="00FF1316" w:rsidP="00DE4A86">
            <w:pPr>
              <w:spacing w:line="360" w:lineRule="auto"/>
              <w:rPr>
                <w:rFonts w:cs="Times New Roman"/>
              </w:rPr>
            </w:pPr>
            <w:r w:rsidRPr="00EC56A1">
              <w:rPr>
                <w:rFonts w:cs="Times New Roman"/>
              </w:rPr>
              <w:t>10</w:t>
            </w:r>
          </w:p>
          <w:p w:rsidR="00FF1316" w:rsidRPr="00EC56A1" w:rsidRDefault="00FF1316" w:rsidP="00DE4A86">
            <w:pPr>
              <w:spacing w:line="360" w:lineRule="auto"/>
              <w:rPr>
                <w:rFonts w:cs="Times New Roman"/>
                <w:vertAlign w:val="superscript"/>
              </w:rPr>
            </w:pPr>
            <w:r w:rsidRPr="00EC56A1">
              <w:rPr>
                <w:rFonts w:cs="Times New Roman"/>
                <w:vertAlign w:val="superscript"/>
              </w:rPr>
              <w:t>5</w:t>
            </w:r>
            <w:r w:rsidRPr="00EC56A1">
              <w:rPr>
                <w:rFonts w:cs="Times New Roman"/>
              </w:rPr>
              <w:t>-10</w:t>
            </w:r>
            <w:r w:rsidRPr="00EC56A1">
              <w:rPr>
                <w:rFonts w:cs="Times New Roman"/>
                <w:vertAlign w:val="superscript"/>
              </w:rPr>
              <w:t>7</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Toksin oluşturma yeri</w:t>
            </w:r>
          </w:p>
        </w:tc>
        <w:tc>
          <w:tcPr>
            <w:tcW w:w="3071" w:type="dxa"/>
            <w:tcBorders>
              <w:top w:val="nil"/>
              <w:left w:val="nil"/>
              <w:bottom w:val="nil"/>
              <w:right w:val="nil"/>
            </w:tcBorders>
            <w:vAlign w:val="center"/>
          </w:tcPr>
          <w:p w:rsidR="00FF1316" w:rsidRPr="00EC56A1" w:rsidRDefault="00CF6E8B" w:rsidP="00DE4A86">
            <w:pPr>
              <w:spacing w:line="360" w:lineRule="auto"/>
              <w:rPr>
                <w:rFonts w:cs="Times New Roman"/>
              </w:rPr>
            </w:pPr>
            <w:r>
              <w:rPr>
                <w:rFonts w:cs="Times New Roman"/>
              </w:rPr>
              <w:t>G</w:t>
            </w:r>
            <w:r w:rsidR="00FF1316" w:rsidRPr="00EC56A1">
              <w:rPr>
                <w:rFonts w:cs="Times New Roman"/>
              </w:rPr>
              <w:t>ıda</w:t>
            </w:r>
          </w:p>
        </w:tc>
        <w:tc>
          <w:tcPr>
            <w:tcW w:w="3071" w:type="dxa"/>
            <w:tcBorders>
              <w:top w:val="nil"/>
              <w:left w:val="nil"/>
              <w:bottom w:val="nil"/>
            </w:tcBorders>
            <w:vAlign w:val="center"/>
          </w:tcPr>
          <w:p w:rsidR="00FF1316" w:rsidRPr="00EC56A1" w:rsidRDefault="00AF4340" w:rsidP="00DE4A86">
            <w:pPr>
              <w:spacing w:line="360" w:lineRule="auto"/>
              <w:rPr>
                <w:rFonts w:cs="Times New Roman"/>
              </w:rPr>
            </w:pPr>
            <w:r>
              <w:rPr>
                <w:rFonts w:cs="Times New Roman"/>
              </w:rPr>
              <w:t>İ</w:t>
            </w:r>
            <w:r w:rsidR="00FF1316" w:rsidRPr="00EC56A1">
              <w:rPr>
                <w:rFonts w:cs="Times New Roman"/>
              </w:rPr>
              <w:t>nce bağırsak</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Toksin yapısı</w:t>
            </w:r>
          </w:p>
        </w:tc>
        <w:tc>
          <w:tcPr>
            <w:tcW w:w="3071" w:type="dxa"/>
            <w:tcBorders>
              <w:top w:val="nil"/>
              <w:left w:val="nil"/>
              <w:bottom w:val="nil"/>
              <w:right w:val="nil"/>
            </w:tcBorders>
            <w:vAlign w:val="center"/>
          </w:tcPr>
          <w:p w:rsidR="00FF1316" w:rsidRPr="00EC56A1" w:rsidRDefault="00AF4340" w:rsidP="00DE4A86">
            <w:pPr>
              <w:spacing w:line="360" w:lineRule="auto"/>
              <w:rPr>
                <w:rFonts w:cs="Times New Roman"/>
              </w:rPr>
            </w:pPr>
            <w:r>
              <w:rPr>
                <w:rFonts w:cs="Times New Roman"/>
              </w:rPr>
              <w:t>S</w:t>
            </w:r>
            <w:r w:rsidR="00FF1316" w:rsidRPr="00EC56A1">
              <w:rPr>
                <w:rFonts w:cs="Times New Roman"/>
              </w:rPr>
              <w:t>iklik peptid</w:t>
            </w:r>
          </w:p>
        </w:tc>
        <w:tc>
          <w:tcPr>
            <w:tcW w:w="3071" w:type="dxa"/>
            <w:tcBorders>
              <w:top w:val="nil"/>
              <w:left w:val="nil"/>
              <w:bottom w:val="nil"/>
            </w:tcBorders>
            <w:vAlign w:val="center"/>
          </w:tcPr>
          <w:p w:rsidR="00FF1316" w:rsidRPr="00EC56A1" w:rsidRDefault="00AF4340" w:rsidP="00DE4A86">
            <w:pPr>
              <w:spacing w:line="360" w:lineRule="auto"/>
              <w:rPr>
                <w:rFonts w:cs="Times New Roman"/>
              </w:rPr>
            </w:pPr>
            <w:r>
              <w:rPr>
                <w:rFonts w:cs="Times New Roman"/>
              </w:rPr>
              <w:t>P</w:t>
            </w:r>
            <w:r w:rsidR="00FF1316" w:rsidRPr="00EC56A1">
              <w:rPr>
                <w:rFonts w:cs="Times New Roman"/>
              </w:rPr>
              <w:t>rotein</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Toksinin ısıya direnci</w:t>
            </w:r>
          </w:p>
        </w:tc>
        <w:tc>
          <w:tcPr>
            <w:tcW w:w="3071" w:type="dxa"/>
            <w:tcBorders>
              <w:top w:val="nil"/>
              <w:left w:val="nil"/>
              <w:bottom w:val="nil"/>
              <w:right w:val="nil"/>
            </w:tcBorders>
            <w:vAlign w:val="center"/>
          </w:tcPr>
          <w:p w:rsidR="00FF1316" w:rsidRPr="00E0499E" w:rsidRDefault="00FF1316" w:rsidP="00DE4A86">
            <w:pPr>
              <w:spacing w:line="360" w:lineRule="auto"/>
              <w:rPr>
                <w:rFonts w:cs="Times New Roman"/>
              </w:rPr>
            </w:pPr>
            <w:r w:rsidRPr="00E0499E">
              <w:rPr>
                <w:rFonts w:cs="Times New Roman"/>
              </w:rPr>
              <w:t xml:space="preserve">126 </w:t>
            </w:r>
            <w:r w:rsidRPr="00E0499E">
              <w:rPr>
                <w:rFonts w:cs="Times New Roman"/>
                <w:vertAlign w:val="superscript"/>
              </w:rPr>
              <w:t>o</w:t>
            </w:r>
            <w:r w:rsidRPr="00E0499E">
              <w:rPr>
                <w:rFonts w:cs="Times New Roman"/>
              </w:rPr>
              <w:t xml:space="preserve">C’de 20 dk. dayanıklı </w:t>
            </w:r>
          </w:p>
        </w:tc>
        <w:tc>
          <w:tcPr>
            <w:tcW w:w="3071" w:type="dxa"/>
            <w:tcBorders>
              <w:top w:val="nil"/>
              <w:left w:val="nil"/>
              <w:bottom w:val="nil"/>
            </w:tcBorders>
            <w:vAlign w:val="center"/>
          </w:tcPr>
          <w:p w:rsidR="00FF1316" w:rsidRPr="00E0499E" w:rsidRDefault="00FF1316" w:rsidP="00DE4A86">
            <w:pPr>
              <w:spacing w:line="360" w:lineRule="auto"/>
              <w:rPr>
                <w:rFonts w:cs="Times New Roman"/>
              </w:rPr>
            </w:pPr>
            <w:r w:rsidRPr="00E0499E">
              <w:rPr>
                <w:rFonts w:cs="Times New Roman"/>
              </w:rPr>
              <w:t>55</w:t>
            </w:r>
            <w:r w:rsidRPr="00E0499E">
              <w:rPr>
                <w:rFonts w:cs="Times New Roman"/>
                <w:vertAlign w:val="superscript"/>
              </w:rPr>
              <w:t>o</w:t>
            </w:r>
            <w:r w:rsidRPr="00E0499E">
              <w:rPr>
                <w:rFonts w:cs="Times New Roman"/>
              </w:rPr>
              <w:t>C’de 20 dk. yıkım</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İnkübasyon periyodu</w:t>
            </w:r>
          </w:p>
        </w:tc>
        <w:tc>
          <w:tcPr>
            <w:tcW w:w="3071" w:type="dxa"/>
            <w:tcBorders>
              <w:top w:val="nil"/>
              <w:left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0</w:t>
            </w:r>
            <w:r>
              <w:rPr>
                <w:rFonts w:cs="Times New Roman"/>
              </w:rPr>
              <w:t>,</w:t>
            </w:r>
            <w:r w:rsidRPr="00EC56A1">
              <w:rPr>
                <w:rFonts w:cs="Times New Roman"/>
              </w:rPr>
              <w:t>5-5 saat</w:t>
            </w:r>
          </w:p>
        </w:tc>
        <w:tc>
          <w:tcPr>
            <w:tcW w:w="3071" w:type="dxa"/>
            <w:tcBorders>
              <w:top w:val="nil"/>
              <w:left w:val="nil"/>
              <w:bottom w:val="nil"/>
            </w:tcBorders>
            <w:vAlign w:val="center"/>
          </w:tcPr>
          <w:p w:rsidR="00FF1316" w:rsidRPr="00EC56A1" w:rsidRDefault="00FF1316" w:rsidP="00DE4A86">
            <w:pPr>
              <w:spacing w:line="360" w:lineRule="auto"/>
              <w:rPr>
                <w:rFonts w:cs="Times New Roman"/>
              </w:rPr>
            </w:pPr>
            <w:r w:rsidRPr="00EC56A1">
              <w:rPr>
                <w:rFonts w:cs="Times New Roman"/>
              </w:rPr>
              <w:t>8-16 saat</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Hastalığın süresi</w:t>
            </w:r>
          </w:p>
        </w:tc>
        <w:tc>
          <w:tcPr>
            <w:tcW w:w="3071" w:type="dxa"/>
            <w:tcBorders>
              <w:top w:val="nil"/>
              <w:left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6-24 saat</w:t>
            </w:r>
          </w:p>
        </w:tc>
        <w:tc>
          <w:tcPr>
            <w:tcW w:w="3071" w:type="dxa"/>
            <w:tcBorders>
              <w:top w:val="nil"/>
              <w:left w:val="nil"/>
              <w:bottom w:val="nil"/>
            </w:tcBorders>
            <w:vAlign w:val="center"/>
          </w:tcPr>
          <w:p w:rsidR="00FF1316" w:rsidRPr="00EC56A1" w:rsidRDefault="00FF1316" w:rsidP="00DE4A86">
            <w:pPr>
              <w:spacing w:line="360" w:lineRule="auto"/>
              <w:rPr>
                <w:rFonts w:cs="Times New Roman"/>
              </w:rPr>
            </w:pPr>
            <w:r w:rsidRPr="00EC56A1">
              <w:rPr>
                <w:rFonts w:cs="Times New Roman"/>
              </w:rPr>
              <w:t>12-24 saat</w:t>
            </w:r>
          </w:p>
        </w:tc>
      </w:tr>
      <w:tr w:rsidR="00FF1316" w:rsidRPr="00B5676C" w:rsidTr="00DE4A86">
        <w:tc>
          <w:tcPr>
            <w:tcW w:w="3070" w:type="dxa"/>
            <w:tcBorders>
              <w:top w:val="nil"/>
              <w:bottom w:val="nil"/>
              <w:right w:val="nil"/>
            </w:tcBorders>
            <w:vAlign w:val="center"/>
          </w:tcPr>
          <w:p w:rsidR="00FF1316" w:rsidRPr="00EC56A1" w:rsidRDefault="00FF1316" w:rsidP="00DE4A86">
            <w:pPr>
              <w:spacing w:line="360" w:lineRule="auto"/>
              <w:rPr>
                <w:rFonts w:cs="Times New Roman"/>
              </w:rPr>
            </w:pPr>
            <w:r w:rsidRPr="00EC56A1">
              <w:rPr>
                <w:rFonts w:cs="Times New Roman"/>
              </w:rPr>
              <w:t>Semptomlar</w:t>
            </w:r>
          </w:p>
        </w:tc>
        <w:tc>
          <w:tcPr>
            <w:tcW w:w="3071" w:type="dxa"/>
            <w:tcBorders>
              <w:top w:val="nil"/>
              <w:left w:val="nil"/>
              <w:bottom w:val="nil"/>
              <w:right w:val="nil"/>
            </w:tcBorders>
            <w:vAlign w:val="center"/>
          </w:tcPr>
          <w:p w:rsidR="00FF1316" w:rsidRPr="00EC56A1" w:rsidRDefault="00246A37" w:rsidP="00DE4A86">
            <w:pPr>
              <w:spacing w:line="360" w:lineRule="auto"/>
              <w:rPr>
                <w:rFonts w:cs="Times New Roman"/>
              </w:rPr>
            </w:pPr>
            <w:r>
              <w:rPr>
                <w:rFonts w:cs="Times New Roman"/>
              </w:rPr>
              <w:t>B</w:t>
            </w:r>
            <w:r w:rsidR="00FF1316" w:rsidRPr="00EC56A1">
              <w:rPr>
                <w:rFonts w:cs="Times New Roman"/>
              </w:rPr>
              <w:t>ulantı, kusma,</w:t>
            </w:r>
            <w:r w:rsidR="00FF1316">
              <w:rPr>
                <w:rFonts w:cs="Times New Roman"/>
              </w:rPr>
              <w:t xml:space="preserve"> </w:t>
            </w:r>
            <w:r w:rsidR="00FF1316" w:rsidRPr="00EC56A1">
              <w:rPr>
                <w:rFonts w:cs="Times New Roman"/>
              </w:rPr>
              <w:t>bazen diyare</w:t>
            </w:r>
          </w:p>
        </w:tc>
        <w:tc>
          <w:tcPr>
            <w:tcW w:w="3071" w:type="dxa"/>
            <w:tcBorders>
              <w:top w:val="nil"/>
              <w:left w:val="nil"/>
              <w:bottom w:val="nil"/>
            </w:tcBorders>
            <w:vAlign w:val="center"/>
          </w:tcPr>
          <w:p w:rsidR="00FF1316" w:rsidRPr="00EC56A1" w:rsidRDefault="00AF4340" w:rsidP="00DE4A86">
            <w:pPr>
              <w:spacing w:line="360" w:lineRule="auto"/>
              <w:rPr>
                <w:rFonts w:cs="Times New Roman"/>
              </w:rPr>
            </w:pPr>
            <w:r>
              <w:rPr>
                <w:rFonts w:cs="Times New Roman"/>
              </w:rPr>
              <w:t>A</w:t>
            </w:r>
            <w:r w:rsidR="00FF1316" w:rsidRPr="00EC56A1">
              <w:rPr>
                <w:rFonts w:cs="Times New Roman"/>
              </w:rPr>
              <w:t>bdominal ağrı, sulu diyare,</w:t>
            </w:r>
            <w:r w:rsidR="00FF1316">
              <w:rPr>
                <w:rFonts w:cs="Times New Roman"/>
              </w:rPr>
              <w:t xml:space="preserve"> </w:t>
            </w:r>
            <w:r w:rsidR="00FF1316" w:rsidRPr="00EC56A1">
              <w:rPr>
                <w:rFonts w:cs="Times New Roman"/>
              </w:rPr>
              <w:t>bazen bulantı</w:t>
            </w:r>
          </w:p>
        </w:tc>
      </w:tr>
      <w:tr w:rsidR="00FF1316" w:rsidRPr="00B5676C" w:rsidTr="00DE4A86">
        <w:tc>
          <w:tcPr>
            <w:tcW w:w="3070" w:type="dxa"/>
            <w:tcBorders>
              <w:top w:val="nil"/>
              <w:right w:val="nil"/>
            </w:tcBorders>
            <w:vAlign w:val="center"/>
          </w:tcPr>
          <w:p w:rsidR="00FF1316" w:rsidRPr="00EC56A1" w:rsidRDefault="00FF1316" w:rsidP="00DE4A86">
            <w:pPr>
              <w:spacing w:line="360" w:lineRule="auto"/>
              <w:rPr>
                <w:rFonts w:cs="Times New Roman"/>
              </w:rPr>
            </w:pPr>
            <w:r w:rsidRPr="00EC56A1">
              <w:rPr>
                <w:rFonts w:cs="Times New Roman"/>
              </w:rPr>
              <w:t>Gıda</w:t>
            </w:r>
          </w:p>
        </w:tc>
        <w:tc>
          <w:tcPr>
            <w:tcW w:w="3071" w:type="dxa"/>
            <w:tcBorders>
              <w:top w:val="nil"/>
              <w:left w:val="nil"/>
              <w:right w:val="nil"/>
            </w:tcBorders>
            <w:vAlign w:val="center"/>
          </w:tcPr>
          <w:p w:rsidR="00FF1316" w:rsidRPr="00EC56A1" w:rsidRDefault="00AF4340" w:rsidP="00DE4A86">
            <w:pPr>
              <w:spacing w:line="360" w:lineRule="auto"/>
              <w:rPr>
                <w:rFonts w:cs="Times New Roman"/>
              </w:rPr>
            </w:pPr>
            <w:r>
              <w:rPr>
                <w:rFonts w:cs="Times New Roman"/>
              </w:rPr>
              <w:t>P</w:t>
            </w:r>
            <w:r w:rsidR="00FF1316" w:rsidRPr="00EC56A1">
              <w:rPr>
                <w:rFonts w:cs="Times New Roman"/>
              </w:rPr>
              <w:t>irinç, patates, makarna</w:t>
            </w:r>
          </w:p>
        </w:tc>
        <w:tc>
          <w:tcPr>
            <w:tcW w:w="3071" w:type="dxa"/>
            <w:tcBorders>
              <w:top w:val="nil"/>
              <w:left w:val="nil"/>
            </w:tcBorders>
            <w:vAlign w:val="center"/>
          </w:tcPr>
          <w:p w:rsidR="00FF1316" w:rsidRPr="00EC56A1" w:rsidRDefault="00AF4340" w:rsidP="00DE4A86">
            <w:pPr>
              <w:spacing w:line="360" w:lineRule="auto"/>
              <w:rPr>
                <w:rFonts w:cs="Times New Roman"/>
                <w:b/>
              </w:rPr>
            </w:pPr>
            <w:r>
              <w:rPr>
                <w:rFonts w:cs="Times New Roman"/>
              </w:rPr>
              <w:t>E</w:t>
            </w:r>
            <w:r w:rsidR="00FF1316" w:rsidRPr="00EC56A1">
              <w:rPr>
                <w:rFonts w:cs="Times New Roman"/>
              </w:rPr>
              <w:t>t ürünleri, çorba, puding, sos, süt ve süt ürünleri</w:t>
            </w:r>
          </w:p>
        </w:tc>
      </w:tr>
    </w:tbl>
    <w:p w:rsidR="00FF1316" w:rsidRDefault="00FF1316" w:rsidP="00EC56A1">
      <w:pPr>
        <w:ind w:firstLine="708"/>
        <w:rPr>
          <w:rFonts w:cs="Times New Roman"/>
          <w:szCs w:val="24"/>
        </w:rPr>
      </w:pPr>
    </w:p>
    <w:p w:rsidR="008E44CB" w:rsidRPr="001B4E77" w:rsidRDefault="00DF6E71" w:rsidP="007A1307">
      <w:pPr>
        <w:ind w:firstLine="708"/>
      </w:pPr>
      <w:r w:rsidRPr="00795611">
        <w:rPr>
          <w:i/>
        </w:rPr>
        <w:lastRenderedPageBreak/>
        <w:t>B. cereus</w:t>
      </w:r>
      <w:r w:rsidR="00F423A4">
        <w:t>’un oluştur</w:t>
      </w:r>
      <w:r w:rsidRPr="001B4E77">
        <w:t xml:space="preserve">duğu </w:t>
      </w:r>
      <w:r w:rsidR="00545CCE" w:rsidRPr="001B4E77">
        <w:t xml:space="preserve">enterotoksinlerden </w:t>
      </w:r>
      <w:r w:rsidR="00BD2D63">
        <w:t>emetik sendrom</w:t>
      </w:r>
      <w:r w:rsidR="006A3E69" w:rsidRPr="001B4E77">
        <w:t xml:space="preserve">a neden olan </w:t>
      </w:r>
      <w:r w:rsidR="008E44CB" w:rsidRPr="001B4E77">
        <w:t xml:space="preserve">stabil </w:t>
      </w:r>
      <w:r w:rsidRPr="001B4E77">
        <w:t xml:space="preserve">toksin, </w:t>
      </w:r>
      <w:r w:rsidR="006A3E69" w:rsidRPr="001B4E77">
        <w:t xml:space="preserve">daha çok </w:t>
      </w:r>
      <w:r w:rsidR="00246A37">
        <w:t>etken</w:t>
      </w:r>
      <w:r w:rsidR="00562286">
        <w:t xml:space="preserve"> ile kontamine olmuş </w:t>
      </w:r>
      <w:r w:rsidR="006A3E69" w:rsidRPr="001B4E77">
        <w:t xml:space="preserve">pişmiş pirinç ve pirinçli </w:t>
      </w:r>
      <w:r w:rsidR="00562286">
        <w:t>gıdalardaki toksinlerden</w:t>
      </w:r>
      <w:r w:rsidR="006A3E69" w:rsidRPr="001B4E77">
        <w:t xml:space="preserve"> kaynakl</w:t>
      </w:r>
      <w:r w:rsidR="00500159">
        <w:t>anmaktadır</w:t>
      </w:r>
      <w:r w:rsidRPr="001B4E77">
        <w:t>. Stab</w:t>
      </w:r>
      <w:r w:rsidR="008E44CB" w:rsidRPr="001B4E77">
        <w:t>il toksin</w:t>
      </w:r>
      <w:r w:rsidR="00CF2EFD">
        <w:t xml:space="preserve">, </w:t>
      </w:r>
      <w:r w:rsidR="008E44CB" w:rsidRPr="001B4E77">
        <w:t>ı</w:t>
      </w:r>
      <w:r w:rsidR="00A41ECD">
        <w:t>sıya</w:t>
      </w:r>
      <w:r w:rsidR="006A3E69" w:rsidRPr="001B4E77">
        <w:t>, tripsin, pepsin vb. proteolitik enzimlere ve çok geniş pH aralığına (2-11</w:t>
      </w:r>
      <w:r w:rsidR="00BD7AE6" w:rsidRPr="001B4E77">
        <w:t>) direnç göst</w:t>
      </w:r>
      <w:r w:rsidR="00500159">
        <w:t>ermektedir</w:t>
      </w:r>
      <w:r w:rsidR="00BD7AE6" w:rsidRPr="001B4E77">
        <w:t xml:space="preserve">. Bu toksin </w:t>
      </w:r>
      <w:r w:rsidR="006A3E69" w:rsidRPr="001B4E77">
        <w:t>eksponansiyal üreme fazının sonu ile durgunluk fazının başlangıcı</w:t>
      </w:r>
      <w:r w:rsidR="00E84C7D">
        <w:t>n</w:t>
      </w:r>
      <w:r w:rsidR="006A3E69" w:rsidRPr="001B4E77">
        <w:t xml:space="preserve">da </w:t>
      </w:r>
      <w:r w:rsidR="00500159" w:rsidRPr="001B4E77">
        <w:t>optimum olarak</w:t>
      </w:r>
      <w:r w:rsidR="00795611">
        <w:t xml:space="preserve"> 25</w:t>
      </w:r>
      <w:r w:rsidR="00500159">
        <w:t>-30</w:t>
      </w:r>
      <w:r w:rsidR="00500159" w:rsidRPr="001B4E77">
        <w:rPr>
          <w:vertAlign w:val="superscript"/>
        </w:rPr>
        <w:t>o</w:t>
      </w:r>
      <w:r w:rsidR="00500159" w:rsidRPr="001B4E77">
        <w:t xml:space="preserve">C’de </w:t>
      </w:r>
      <w:r w:rsidR="00190347">
        <w:t>üretilmektedir</w:t>
      </w:r>
      <w:r w:rsidR="00545CCE" w:rsidRPr="001B4E77">
        <w:t xml:space="preserve">. </w:t>
      </w:r>
      <w:r w:rsidR="0073149F">
        <w:t>D</w:t>
      </w:r>
      <w:r w:rsidR="006A3E69" w:rsidRPr="001B4E77">
        <w:t>iyarel</w:t>
      </w:r>
      <w:r w:rsidR="00445F25" w:rsidRPr="001B4E77">
        <w:t xml:space="preserve"> </w:t>
      </w:r>
      <w:r w:rsidR="00BD2D63">
        <w:t>sendroma</w:t>
      </w:r>
      <w:r w:rsidR="00F80A00" w:rsidRPr="001B4E77">
        <w:t xml:space="preserve"> neden olan</w:t>
      </w:r>
      <w:r w:rsidR="00416BEB" w:rsidRPr="001B4E77">
        <w:t xml:space="preserve"> </w:t>
      </w:r>
      <w:r w:rsidR="008E44CB" w:rsidRPr="001B4E77">
        <w:t xml:space="preserve">labil </w:t>
      </w:r>
      <w:r w:rsidR="00416BEB" w:rsidRPr="001B4E77">
        <w:t>toksin</w:t>
      </w:r>
      <w:r w:rsidR="002660C8" w:rsidRPr="001B4E77">
        <w:t xml:space="preserve"> ise </w:t>
      </w:r>
      <w:r w:rsidR="0099422E" w:rsidRPr="001B4E77">
        <w:t>ısıya dayanıklı olmayan</w:t>
      </w:r>
      <w:r w:rsidR="008E44CB" w:rsidRPr="001B4E77">
        <w:t xml:space="preserve"> </w:t>
      </w:r>
      <w:r w:rsidR="006A3E69" w:rsidRPr="001B4E77">
        <w:t>bir enterotoksindir.</w:t>
      </w:r>
      <w:r w:rsidR="008E44CB" w:rsidRPr="001B4E77">
        <w:t xml:space="preserve"> </w:t>
      </w:r>
      <w:r w:rsidR="00CF2EFD">
        <w:t xml:space="preserve">Bu toksin </w:t>
      </w:r>
      <w:r w:rsidR="0099422E" w:rsidRPr="001B4E77">
        <w:t>60</w:t>
      </w:r>
      <w:r w:rsidR="00A84E4A" w:rsidRPr="001B4E77">
        <w:t>°C</w:t>
      </w:r>
      <w:r w:rsidR="006A3E69" w:rsidRPr="001B4E77">
        <w:t>’</w:t>
      </w:r>
      <w:r w:rsidR="0099422E" w:rsidRPr="001B4E77">
        <w:t>de b</w:t>
      </w:r>
      <w:r w:rsidR="008E44CB" w:rsidRPr="001B4E77">
        <w:t xml:space="preserve">irkaç dakikada tahrip olmakta ve </w:t>
      </w:r>
      <w:r w:rsidR="00416BEB" w:rsidRPr="001B4E77">
        <w:t>aynı zamanda tripsin, pepsin gibi prot</w:t>
      </w:r>
      <w:r w:rsidR="00545CCE" w:rsidRPr="001B4E77">
        <w:t>eolitik enzimlere de duy</w:t>
      </w:r>
      <w:r w:rsidR="008E44CB" w:rsidRPr="001B4E77">
        <w:t>arlı</w:t>
      </w:r>
      <w:r w:rsidR="00CF2EFD">
        <w:t>lık göstermektedir</w:t>
      </w:r>
      <w:r w:rsidR="008E44CB" w:rsidRPr="001B4E77">
        <w:t>.</w:t>
      </w:r>
      <w:r w:rsidR="00545CCE" w:rsidRPr="001B4E77">
        <w:t xml:space="preserve"> </w:t>
      </w:r>
      <w:r w:rsidR="00416BEB" w:rsidRPr="001B4E77">
        <w:t>pH 4</w:t>
      </w:r>
      <w:r w:rsidR="004219B5" w:rsidRPr="001B4E77">
        <w:t>-</w:t>
      </w:r>
      <w:r w:rsidR="00795611">
        <w:t>11 arasında stabil olan toksin,</w:t>
      </w:r>
      <w:r w:rsidR="008E44CB" w:rsidRPr="001B4E77">
        <w:t xml:space="preserve"> </w:t>
      </w:r>
      <w:r w:rsidR="00416BEB" w:rsidRPr="001B4E77">
        <w:t>eksponensiyal ürem</w:t>
      </w:r>
      <w:r w:rsidR="00500159">
        <w:t>e fazının sonlarında oluşturulmaktadır</w:t>
      </w:r>
      <w:r w:rsidR="0073149F">
        <w:t>.</w:t>
      </w:r>
      <w:r w:rsidR="0073149F" w:rsidRPr="0073149F">
        <w:t xml:space="preserve"> </w:t>
      </w:r>
      <w:r w:rsidR="0073149F" w:rsidRPr="008159BF">
        <w:t xml:space="preserve">Bakteri ile kontamine nişastalı gıdaların, sebze ve meyvelerin, tahılların, baharat ve sosların, et ve et ürünleri ile süt ve süt ürünlerinin tüketilmesi sonucu </w:t>
      </w:r>
      <w:r w:rsidR="008159BF" w:rsidRPr="008159BF">
        <w:rPr>
          <w:i/>
        </w:rPr>
        <w:t>B. cereus</w:t>
      </w:r>
      <w:r w:rsidR="008159BF" w:rsidRPr="008159BF">
        <w:t xml:space="preserve"> kaynaklı gıda zehirlenmesi</w:t>
      </w:r>
      <w:r w:rsidR="0073149F" w:rsidRPr="008159BF">
        <w:t xml:space="preserve"> şekillenmektedir</w:t>
      </w:r>
      <w:r w:rsidR="00545CCE" w:rsidRPr="001B4E77">
        <w:t xml:space="preserve"> (Tektemur, 2010).</w:t>
      </w:r>
      <w:r w:rsidR="0064407B" w:rsidRPr="001B4E77">
        <w:t xml:space="preserve"> </w:t>
      </w:r>
    </w:p>
    <w:p w:rsidR="006A3E69" w:rsidRPr="001B4E77" w:rsidRDefault="00416BEB" w:rsidP="006A71F8">
      <w:pPr>
        <w:ind w:firstLine="708"/>
        <w:rPr>
          <w:rFonts w:cs="Times New Roman"/>
          <w:szCs w:val="24"/>
        </w:rPr>
      </w:pPr>
      <w:r w:rsidRPr="001B4E77">
        <w:rPr>
          <w:rFonts w:cs="Times New Roman"/>
          <w:szCs w:val="24"/>
        </w:rPr>
        <w:t xml:space="preserve">Gıda zehirlenmesine neden olan </w:t>
      </w:r>
      <w:r w:rsidR="00D84B15" w:rsidRPr="001B4E77">
        <w:rPr>
          <w:rFonts w:cs="Times New Roman"/>
          <w:i/>
          <w:szCs w:val="24"/>
        </w:rPr>
        <w:t>B. cereus</w:t>
      </w:r>
      <w:r w:rsidRPr="001B4E77">
        <w:rPr>
          <w:rFonts w:cs="Times New Roman"/>
          <w:szCs w:val="24"/>
        </w:rPr>
        <w:t xml:space="preserve"> suşları </w:t>
      </w:r>
      <w:r w:rsidR="001B4E77" w:rsidRPr="001B4E77">
        <w:rPr>
          <w:rFonts w:cs="Times New Roman"/>
          <w:szCs w:val="24"/>
        </w:rPr>
        <w:t>tarafından</w:t>
      </w:r>
      <w:r w:rsidR="00CF2EFD">
        <w:rPr>
          <w:rFonts w:cs="Times New Roman"/>
          <w:szCs w:val="24"/>
        </w:rPr>
        <w:t xml:space="preserve"> oluşturulan</w:t>
      </w:r>
      <w:r w:rsidR="001B4E77" w:rsidRPr="001B4E77">
        <w:rPr>
          <w:rFonts w:cs="Times New Roman"/>
          <w:szCs w:val="24"/>
        </w:rPr>
        <w:t xml:space="preserve"> </w:t>
      </w:r>
      <w:r w:rsidR="005820F2">
        <w:rPr>
          <w:rFonts w:cs="Times New Roman"/>
          <w:szCs w:val="24"/>
        </w:rPr>
        <w:t>stabil</w:t>
      </w:r>
      <w:r w:rsidRPr="001B4E77">
        <w:rPr>
          <w:rFonts w:cs="Times New Roman"/>
          <w:szCs w:val="24"/>
        </w:rPr>
        <w:t xml:space="preserve"> ve </w:t>
      </w:r>
      <w:r w:rsidR="005820F2">
        <w:rPr>
          <w:rFonts w:cs="Times New Roman"/>
          <w:szCs w:val="24"/>
        </w:rPr>
        <w:t>labil</w:t>
      </w:r>
      <w:r w:rsidRPr="001B4E77">
        <w:rPr>
          <w:rFonts w:cs="Times New Roman"/>
          <w:szCs w:val="24"/>
        </w:rPr>
        <w:t xml:space="preserve"> enterotoksinler</w:t>
      </w:r>
      <w:r w:rsidR="005458FC">
        <w:rPr>
          <w:rFonts w:cs="Times New Roman"/>
          <w:szCs w:val="24"/>
        </w:rPr>
        <w:t>in</w:t>
      </w:r>
      <w:r w:rsidRPr="001B4E77">
        <w:rPr>
          <w:rFonts w:cs="Times New Roman"/>
          <w:szCs w:val="24"/>
        </w:rPr>
        <w:t xml:space="preserve"> </w:t>
      </w:r>
      <w:r w:rsidR="00545CCE" w:rsidRPr="001B4E77">
        <w:rPr>
          <w:rFonts w:cs="Times New Roman"/>
          <w:szCs w:val="24"/>
        </w:rPr>
        <w:t>haricinde</w:t>
      </w:r>
      <w:r w:rsidRPr="001B4E77">
        <w:rPr>
          <w:rFonts w:cs="Times New Roman"/>
          <w:szCs w:val="24"/>
        </w:rPr>
        <w:t>, fosfolipaz C</w:t>
      </w:r>
      <w:r w:rsidR="00A84E4A" w:rsidRPr="001B4E77">
        <w:rPr>
          <w:rFonts w:cs="Times New Roman"/>
          <w:szCs w:val="24"/>
        </w:rPr>
        <w:t xml:space="preserve"> (</w:t>
      </w:r>
      <w:r w:rsidRPr="001B4E77">
        <w:rPr>
          <w:rFonts w:cs="Times New Roman"/>
          <w:szCs w:val="24"/>
        </w:rPr>
        <w:t>lesitinaz), proteaz, beta</w:t>
      </w:r>
      <w:r w:rsidR="004219B5" w:rsidRPr="001B4E77">
        <w:rPr>
          <w:rFonts w:cs="Times New Roman"/>
          <w:szCs w:val="24"/>
        </w:rPr>
        <w:t>-</w:t>
      </w:r>
      <w:r w:rsidRPr="001B4E77">
        <w:rPr>
          <w:rFonts w:cs="Times New Roman"/>
          <w:szCs w:val="24"/>
        </w:rPr>
        <w:t>laktamaz ve homolizin I ve II</w:t>
      </w:r>
      <w:r w:rsidR="00A84E4A" w:rsidRPr="001B4E77">
        <w:rPr>
          <w:rFonts w:cs="Times New Roman"/>
          <w:szCs w:val="24"/>
        </w:rPr>
        <w:t xml:space="preserve"> (</w:t>
      </w:r>
      <w:r w:rsidR="001B4E77" w:rsidRPr="001B4E77">
        <w:rPr>
          <w:rFonts w:cs="Times New Roman"/>
          <w:szCs w:val="24"/>
        </w:rPr>
        <w:t>sereolizin)</w:t>
      </w:r>
      <w:r w:rsidR="008159BF">
        <w:rPr>
          <w:rFonts w:cs="Times New Roman"/>
          <w:szCs w:val="24"/>
        </w:rPr>
        <w:t xml:space="preserve"> gibi çeşitli virulens </w:t>
      </w:r>
      <w:r w:rsidR="005458FC">
        <w:rPr>
          <w:rFonts w:cs="Times New Roman"/>
          <w:szCs w:val="24"/>
        </w:rPr>
        <w:t>faktörleri de etkenin patojenitesin</w:t>
      </w:r>
      <w:r w:rsidR="001B4E77" w:rsidRPr="001B4E77">
        <w:rPr>
          <w:rFonts w:cs="Times New Roman"/>
          <w:szCs w:val="24"/>
        </w:rPr>
        <w:t xml:space="preserve">de </w:t>
      </w:r>
      <w:r w:rsidR="005458FC">
        <w:rPr>
          <w:rFonts w:cs="Times New Roman"/>
          <w:szCs w:val="24"/>
        </w:rPr>
        <w:t xml:space="preserve">etkin rol oynamaktadır </w:t>
      </w:r>
      <w:r w:rsidR="00BD7AE6" w:rsidRPr="001B4E77">
        <w:rPr>
          <w:rFonts w:cs="Times New Roman"/>
          <w:szCs w:val="24"/>
        </w:rPr>
        <w:t>(</w:t>
      </w:r>
      <w:r w:rsidR="00795611">
        <w:rPr>
          <w:rStyle w:val="AklamaBavurusu"/>
          <w:sz w:val="24"/>
          <w:szCs w:val="24"/>
        </w:rPr>
        <w:t>E</w:t>
      </w:r>
      <w:r w:rsidR="00BD7AE6" w:rsidRPr="001B4E77">
        <w:rPr>
          <w:rFonts w:cs="Times New Roman"/>
          <w:szCs w:val="24"/>
        </w:rPr>
        <w:t>rol, 2007).</w:t>
      </w:r>
    </w:p>
    <w:p w:rsidR="00416BEB" w:rsidRDefault="0036607A" w:rsidP="008E44CB">
      <w:pPr>
        <w:ind w:firstLine="708"/>
        <w:rPr>
          <w:rFonts w:cs="Times New Roman"/>
          <w:szCs w:val="24"/>
        </w:rPr>
      </w:pPr>
      <w:r w:rsidRPr="001B4E77">
        <w:rPr>
          <w:rFonts w:cs="Times New Roman"/>
          <w:i/>
          <w:szCs w:val="24"/>
        </w:rPr>
        <w:t>B. cereus</w:t>
      </w:r>
      <w:r w:rsidR="00321BAC">
        <w:rPr>
          <w:rFonts w:cs="Times New Roman"/>
          <w:szCs w:val="24"/>
        </w:rPr>
        <w:t xml:space="preserve"> açısından riskli gıdalar </w:t>
      </w:r>
      <w:r w:rsidRPr="001B4E77">
        <w:rPr>
          <w:rFonts w:cs="Times New Roman"/>
          <w:szCs w:val="24"/>
        </w:rPr>
        <w:t xml:space="preserve">tüketimden hemen önce, küçük porsiyonlar halinde, </w:t>
      </w:r>
      <w:r w:rsidR="00416BEB" w:rsidRPr="001B4E77">
        <w:rPr>
          <w:rFonts w:cs="Times New Roman"/>
          <w:szCs w:val="24"/>
        </w:rPr>
        <w:t>yeterli ısıl işlem</w:t>
      </w:r>
      <w:r w:rsidRPr="001B4E77">
        <w:rPr>
          <w:rFonts w:cs="Times New Roman"/>
          <w:szCs w:val="24"/>
        </w:rPr>
        <w:t xml:space="preserve"> uygulanarak hazırlanmalıdır</w:t>
      </w:r>
      <w:r w:rsidR="00416BEB" w:rsidRPr="001B4E77">
        <w:rPr>
          <w:rFonts w:cs="Times New Roman"/>
          <w:szCs w:val="24"/>
        </w:rPr>
        <w:t>.</w:t>
      </w:r>
      <w:r w:rsidR="002912CF" w:rsidRPr="002912CF">
        <w:rPr>
          <w:rFonts w:cs="Times New Roman"/>
          <w:i/>
          <w:szCs w:val="24"/>
        </w:rPr>
        <w:t xml:space="preserve"> </w:t>
      </w:r>
      <w:r w:rsidR="002912CF">
        <w:rPr>
          <w:rFonts w:cs="Times New Roman"/>
          <w:i/>
          <w:szCs w:val="24"/>
        </w:rPr>
        <w:t>B. </w:t>
      </w:r>
      <w:r w:rsidR="002912CF" w:rsidRPr="001B4E77">
        <w:rPr>
          <w:rFonts w:cs="Times New Roman"/>
          <w:i/>
          <w:szCs w:val="24"/>
        </w:rPr>
        <w:t xml:space="preserve">cereus </w:t>
      </w:r>
      <w:r w:rsidR="002912CF" w:rsidRPr="001B4E77">
        <w:rPr>
          <w:rFonts w:cs="Times New Roman"/>
          <w:szCs w:val="24"/>
        </w:rPr>
        <w:t>kaynaklı gıda zehirlenmesinin engellenmesinde</w:t>
      </w:r>
      <w:r w:rsidR="00484D57">
        <w:rPr>
          <w:rFonts w:cs="Times New Roman"/>
          <w:szCs w:val="24"/>
        </w:rPr>
        <w:t>,</w:t>
      </w:r>
      <w:r w:rsidR="002912CF" w:rsidRPr="001B4E77">
        <w:rPr>
          <w:rFonts w:cs="Times New Roman"/>
          <w:szCs w:val="24"/>
        </w:rPr>
        <w:t xml:space="preserve"> </w:t>
      </w:r>
      <w:r w:rsidR="00211291">
        <w:rPr>
          <w:rFonts w:cs="Times New Roman"/>
          <w:szCs w:val="24"/>
        </w:rPr>
        <w:t xml:space="preserve">pişirme işlemi sonrası </w:t>
      </w:r>
      <w:r w:rsidRPr="001B4E77">
        <w:rPr>
          <w:rFonts w:cs="Times New Roman"/>
          <w:szCs w:val="24"/>
        </w:rPr>
        <w:t>h</w:t>
      </w:r>
      <w:r w:rsidR="00416BEB" w:rsidRPr="001B4E77">
        <w:rPr>
          <w:rFonts w:cs="Times New Roman"/>
          <w:szCs w:val="24"/>
        </w:rPr>
        <w:t>emen tüketilmeyecek</w:t>
      </w:r>
      <w:r w:rsidR="002912CF" w:rsidRPr="001B4E77">
        <w:rPr>
          <w:rFonts w:cs="Times New Roman"/>
          <w:szCs w:val="24"/>
        </w:rPr>
        <w:t xml:space="preserve"> </w:t>
      </w:r>
      <w:r w:rsidR="00211291">
        <w:rPr>
          <w:rFonts w:cs="Times New Roman"/>
          <w:szCs w:val="24"/>
        </w:rPr>
        <w:t>g</w:t>
      </w:r>
      <w:r w:rsidR="002912CF" w:rsidRPr="001B4E77">
        <w:rPr>
          <w:rFonts w:cs="Times New Roman"/>
          <w:szCs w:val="24"/>
        </w:rPr>
        <w:t>ıdalar</w:t>
      </w:r>
      <w:r w:rsidR="00211291">
        <w:rPr>
          <w:rFonts w:cs="Times New Roman"/>
          <w:szCs w:val="24"/>
        </w:rPr>
        <w:t>ın</w:t>
      </w:r>
      <w:r w:rsidR="00416BEB" w:rsidRPr="001B4E77">
        <w:rPr>
          <w:rFonts w:cs="Times New Roman"/>
          <w:szCs w:val="24"/>
        </w:rPr>
        <w:t xml:space="preserve"> hız</w:t>
      </w:r>
      <w:r w:rsidR="00211291">
        <w:rPr>
          <w:rFonts w:cs="Times New Roman"/>
          <w:szCs w:val="24"/>
        </w:rPr>
        <w:t>la soğutularak soğukta saklanmas</w:t>
      </w:r>
      <w:r w:rsidR="00416BEB" w:rsidRPr="001B4E77">
        <w:rPr>
          <w:rFonts w:cs="Times New Roman"/>
          <w:szCs w:val="24"/>
        </w:rPr>
        <w:t xml:space="preserve">ı </w:t>
      </w:r>
      <w:r w:rsidR="00484D57">
        <w:rPr>
          <w:rFonts w:cs="Times New Roman"/>
          <w:szCs w:val="24"/>
        </w:rPr>
        <w:t>önceliklidir. S</w:t>
      </w:r>
      <w:r w:rsidR="00211291">
        <w:rPr>
          <w:rFonts w:cs="Times New Roman"/>
          <w:szCs w:val="24"/>
        </w:rPr>
        <w:t xml:space="preserve">oğutulmuş gıdalara </w:t>
      </w:r>
      <w:r w:rsidR="00416BEB" w:rsidRPr="001B4E77">
        <w:rPr>
          <w:rFonts w:cs="Times New Roman"/>
          <w:szCs w:val="24"/>
        </w:rPr>
        <w:t>tekra</w:t>
      </w:r>
      <w:r w:rsidRPr="001B4E77">
        <w:rPr>
          <w:rFonts w:cs="Times New Roman"/>
          <w:szCs w:val="24"/>
        </w:rPr>
        <w:t>r ısıtma uygulanacaksa da ısıtma iş</w:t>
      </w:r>
      <w:r w:rsidR="00416BEB" w:rsidRPr="001B4E77">
        <w:rPr>
          <w:rFonts w:cs="Times New Roman"/>
          <w:szCs w:val="24"/>
        </w:rPr>
        <w:t>leminin 74</w:t>
      </w:r>
      <w:r w:rsidR="00A84E4A" w:rsidRPr="001B4E77">
        <w:rPr>
          <w:rFonts w:cs="Times New Roman"/>
          <w:szCs w:val="24"/>
        </w:rPr>
        <w:t>°C</w:t>
      </w:r>
      <w:r w:rsidR="008E44CB" w:rsidRPr="001B4E77">
        <w:rPr>
          <w:rFonts w:cs="Times New Roman"/>
          <w:szCs w:val="24"/>
        </w:rPr>
        <w:t>’nin üzerindeki sıcaklık</w:t>
      </w:r>
      <w:r w:rsidRPr="001B4E77">
        <w:rPr>
          <w:rFonts w:cs="Times New Roman"/>
          <w:szCs w:val="24"/>
        </w:rPr>
        <w:t xml:space="preserve">larda </w:t>
      </w:r>
      <w:r w:rsidR="00211291">
        <w:rPr>
          <w:rFonts w:cs="Times New Roman"/>
          <w:szCs w:val="24"/>
        </w:rPr>
        <w:t xml:space="preserve">yapılması </w:t>
      </w:r>
      <w:r w:rsidR="00484D57" w:rsidRPr="001B4E77">
        <w:rPr>
          <w:rFonts w:cs="Times New Roman"/>
          <w:szCs w:val="24"/>
        </w:rPr>
        <w:t>gıda zehirlenmesinin engellenmesinde</w:t>
      </w:r>
      <w:r w:rsidR="00484D57">
        <w:rPr>
          <w:rFonts w:cs="Times New Roman"/>
          <w:szCs w:val="24"/>
        </w:rPr>
        <w:t xml:space="preserve"> alınabilecek önlemlerin başında gelmektedir</w:t>
      </w:r>
      <w:r w:rsidR="002912CF" w:rsidRPr="001B4E77">
        <w:rPr>
          <w:rFonts w:cs="Times New Roman"/>
          <w:szCs w:val="24"/>
        </w:rPr>
        <w:t xml:space="preserve"> </w:t>
      </w:r>
      <w:r w:rsidR="00A84E4A" w:rsidRPr="001B4E77">
        <w:rPr>
          <w:rFonts w:cs="Times New Roman"/>
          <w:szCs w:val="24"/>
        </w:rPr>
        <w:t>(</w:t>
      </w:r>
      <w:r w:rsidR="00ED2C32" w:rsidRPr="001B4E77">
        <w:rPr>
          <w:rFonts w:cs="Times New Roman"/>
          <w:szCs w:val="24"/>
        </w:rPr>
        <w:t>Acun, 2018).</w:t>
      </w:r>
    </w:p>
    <w:p w:rsidR="00500159" w:rsidRDefault="00500159" w:rsidP="00E217F2">
      <w:pPr>
        <w:rPr>
          <w:rFonts w:cs="Times New Roman"/>
          <w:szCs w:val="24"/>
        </w:rPr>
      </w:pPr>
    </w:p>
    <w:p w:rsidR="00EC56A1" w:rsidRPr="001B4E77" w:rsidRDefault="00EC56A1" w:rsidP="0039641D">
      <w:pPr>
        <w:rPr>
          <w:rFonts w:cs="Times New Roman"/>
          <w:szCs w:val="24"/>
        </w:rPr>
      </w:pPr>
    </w:p>
    <w:p w:rsidR="000257BB" w:rsidRPr="00640FD7" w:rsidRDefault="00CE1836" w:rsidP="00ED7590">
      <w:pPr>
        <w:pStyle w:val="Balk3"/>
        <w:spacing w:before="0"/>
      </w:pPr>
      <w:bookmarkStart w:id="19" w:name="_Toc15837212"/>
      <w:r w:rsidRPr="00640FD7">
        <w:t xml:space="preserve">2.6.1. </w:t>
      </w:r>
      <w:r w:rsidR="0039641D" w:rsidRPr="00640FD7">
        <w:t>Emetik Sendrom</w:t>
      </w:r>
      <w:bookmarkEnd w:id="19"/>
    </w:p>
    <w:p w:rsidR="00C23CD8" w:rsidRPr="001B4E77" w:rsidRDefault="00C23CD8" w:rsidP="00B5676C">
      <w:pPr>
        <w:rPr>
          <w:rFonts w:cs="Times New Roman"/>
          <w:b/>
          <w:szCs w:val="24"/>
        </w:rPr>
      </w:pPr>
    </w:p>
    <w:p w:rsidR="00D70331" w:rsidRPr="001B4E77" w:rsidRDefault="0099422E" w:rsidP="00EA5EB9">
      <w:pPr>
        <w:tabs>
          <w:tab w:val="left" w:pos="567"/>
        </w:tabs>
        <w:ind w:firstLine="567"/>
        <w:rPr>
          <w:rFonts w:cs="Times New Roman"/>
          <w:szCs w:val="24"/>
        </w:rPr>
      </w:pPr>
      <w:r w:rsidRPr="001B4E77">
        <w:rPr>
          <w:rFonts w:cs="Times New Roman"/>
          <w:szCs w:val="24"/>
        </w:rPr>
        <w:t xml:space="preserve"> </w:t>
      </w:r>
      <w:r w:rsidR="001E33C6" w:rsidRPr="001B4E77">
        <w:rPr>
          <w:rFonts w:cs="Times New Roman"/>
          <w:szCs w:val="24"/>
        </w:rPr>
        <w:t>Akut</w:t>
      </w:r>
      <w:r w:rsidR="0064407B" w:rsidRPr="001B4E77">
        <w:rPr>
          <w:rFonts w:cs="Times New Roman"/>
          <w:szCs w:val="24"/>
        </w:rPr>
        <w:t xml:space="preserve"> </w:t>
      </w:r>
      <w:r w:rsidR="00DE4A86">
        <w:rPr>
          <w:rFonts w:cs="Times New Roman"/>
          <w:szCs w:val="24"/>
        </w:rPr>
        <w:t>seyirli</w:t>
      </w:r>
      <w:r w:rsidR="0064407B" w:rsidRPr="001B4E77">
        <w:rPr>
          <w:rFonts w:cs="Times New Roman"/>
          <w:szCs w:val="24"/>
        </w:rPr>
        <w:t xml:space="preserve"> kusma tipi sendrom </w:t>
      </w:r>
      <w:r w:rsidR="001E33C6" w:rsidRPr="001B4E77">
        <w:rPr>
          <w:rFonts w:cs="Times New Roman"/>
          <w:szCs w:val="24"/>
        </w:rPr>
        <w:t>olarak</w:t>
      </w:r>
      <w:r w:rsidR="00BF27C4">
        <w:rPr>
          <w:rFonts w:cs="Times New Roman"/>
          <w:szCs w:val="24"/>
        </w:rPr>
        <w:t xml:space="preserve"> da</w:t>
      </w:r>
      <w:r w:rsidR="001E33C6" w:rsidRPr="001B4E77">
        <w:rPr>
          <w:rFonts w:cs="Times New Roman"/>
          <w:szCs w:val="24"/>
        </w:rPr>
        <w:t xml:space="preserve"> adlandırılan e</w:t>
      </w:r>
      <w:r w:rsidR="0039641D" w:rsidRPr="001B4E77">
        <w:rPr>
          <w:rFonts w:cs="Times New Roman"/>
          <w:szCs w:val="24"/>
        </w:rPr>
        <w:t>metik sendrom</w:t>
      </w:r>
      <w:r w:rsidR="00DE4A86">
        <w:rPr>
          <w:rFonts w:cs="Times New Roman"/>
          <w:szCs w:val="24"/>
        </w:rPr>
        <w:t>,</w:t>
      </w:r>
      <w:r w:rsidR="0039641D" w:rsidRPr="001B4E77">
        <w:rPr>
          <w:rFonts w:cs="Times New Roman"/>
          <w:szCs w:val="24"/>
        </w:rPr>
        <w:t xml:space="preserve"> </w:t>
      </w:r>
      <w:r w:rsidR="00D84B15" w:rsidRPr="001B4E77">
        <w:rPr>
          <w:rFonts w:cs="Times New Roman"/>
          <w:i/>
          <w:szCs w:val="24"/>
        </w:rPr>
        <w:t>B. cereus</w:t>
      </w:r>
      <w:r w:rsidR="0039641D" w:rsidRPr="001B4E77">
        <w:rPr>
          <w:rFonts w:cs="Times New Roman"/>
          <w:szCs w:val="24"/>
        </w:rPr>
        <w:t xml:space="preserve">’un gıdalarda oluşturduğu toksinlerin </w:t>
      </w:r>
      <w:r w:rsidR="001E33C6" w:rsidRPr="001B4E77">
        <w:rPr>
          <w:rFonts w:cs="Times New Roman"/>
          <w:szCs w:val="24"/>
        </w:rPr>
        <w:t xml:space="preserve">direkt </w:t>
      </w:r>
      <w:r w:rsidR="00500159">
        <w:rPr>
          <w:rFonts w:cs="Times New Roman"/>
          <w:szCs w:val="24"/>
        </w:rPr>
        <w:t>alınması sonucu şekillenmektedir</w:t>
      </w:r>
      <w:r w:rsidR="0039641D" w:rsidRPr="001B4E77">
        <w:rPr>
          <w:rFonts w:cs="Times New Roman"/>
          <w:szCs w:val="24"/>
        </w:rPr>
        <w:t>. İntoksikasyon, başta pirinç olmak üzere nişastalı kontamine gı</w:t>
      </w:r>
      <w:r w:rsidR="00F5159C" w:rsidRPr="001B4E77">
        <w:rPr>
          <w:rFonts w:cs="Times New Roman"/>
          <w:szCs w:val="24"/>
        </w:rPr>
        <w:t>daların tüketimi sonucu oluş</w:t>
      </w:r>
      <w:r w:rsidR="00500159">
        <w:rPr>
          <w:rFonts w:cs="Times New Roman"/>
          <w:szCs w:val="24"/>
        </w:rPr>
        <w:t xml:space="preserve">maktadır. </w:t>
      </w:r>
      <w:r w:rsidR="00D84B15" w:rsidRPr="001B4E77">
        <w:rPr>
          <w:rFonts w:cs="Times New Roman"/>
          <w:i/>
          <w:szCs w:val="24"/>
        </w:rPr>
        <w:t>B. cereus</w:t>
      </w:r>
      <w:r w:rsidR="008D5EF9" w:rsidRPr="001B4E77">
        <w:rPr>
          <w:rFonts w:cs="Times New Roman"/>
          <w:szCs w:val="24"/>
        </w:rPr>
        <w:t xml:space="preserve"> 4</w:t>
      </w:r>
      <w:r w:rsidR="004219B5" w:rsidRPr="001B4E77">
        <w:rPr>
          <w:rFonts w:cs="Times New Roman"/>
          <w:szCs w:val="24"/>
        </w:rPr>
        <w:t>-</w:t>
      </w:r>
      <w:r w:rsidR="008D5EF9" w:rsidRPr="001B4E77">
        <w:rPr>
          <w:rFonts w:cs="Times New Roman"/>
          <w:szCs w:val="24"/>
        </w:rPr>
        <w:t>55°C gibi geniş bir sıcaklık aralığında üreye</w:t>
      </w:r>
      <w:r w:rsidR="0075290B">
        <w:rPr>
          <w:rFonts w:cs="Times New Roman"/>
          <w:szCs w:val="24"/>
        </w:rPr>
        <w:t>bilmesine rağmen, emetik toksini</w:t>
      </w:r>
      <w:r w:rsidR="00B55111" w:rsidRPr="001B4E77">
        <w:rPr>
          <w:rFonts w:cs="Times New Roman"/>
          <w:szCs w:val="24"/>
        </w:rPr>
        <w:t xml:space="preserve"> </w:t>
      </w:r>
      <w:r w:rsidR="008D5EF9" w:rsidRPr="001B4E77">
        <w:rPr>
          <w:rFonts w:cs="Times New Roman"/>
          <w:szCs w:val="24"/>
        </w:rPr>
        <w:t>dar bir sıcaklık aralığında oluşturabilmektedir. Anaerobik koşullarda ve 37</w:t>
      </w:r>
      <w:r w:rsidR="00A707E0" w:rsidRPr="001B4E77">
        <w:rPr>
          <w:rFonts w:cs="Times New Roman"/>
          <w:szCs w:val="24"/>
        </w:rPr>
        <w:t>°C</w:t>
      </w:r>
      <w:r w:rsidR="008D5EF9" w:rsidRPr="001B4E77">
        <w:rPr>
          <w:rFonts w:cs="Times New Roman"/>
          <w:szCs w:val="24"/>
        </w:rPr>
        <w:t>’nin üzerinde</w:t>
      </w:r>
      <w:r w:rsidR="00A84E4A" w:rsidRPr="001B4E77">
        <w:rPr>
          <w:rFonts w:cs="Times New Roman"/>
          <w:szCs w:val="24"/>
        </w:rPr>
        <w:t xml:space="preserve"> </w:t>
      </w:r>
      <w:r w:rsidR="008D5EF9" w:rsidRPr="001B4E77">
        <w:rPr>
          <w:rFonts w:cs="Times New Roman"/>
          <w:szCs w:val="24"/>
        </w:rPr>
        <w:t>ve 10</w:t>
      </w:r>
      <w:r w:rsidR="00A84E4A" w:rsidRPr="001B4E77">
        <w:rPr>
          <w:rFonts w:cs="Times New Roman"/>
          <w:szCs w:val="24"/>
        </w:rPr>
        <w:t>°C</w:t>
      </w:r>
      <w:r w:rsidR="00E84C7D">
        <w:rPr>
          <w:rFonts w:cs="Times New Roman"/>
          <w:szCs w:val="24"/>
        </w:rPr>
        <w:t>’</w:t>
      </w:r>
      <w:r w:rsidR="008D5EF9" w:rsidRPr="001B4E77">
        <w:rPr>
          <w:rFonts w:cs="Times New Roman"/>
          <w:szCs w:val="24"/>
        </w:rPr>
        <w:t>nin altındaki sıcaklıklarda emetik toksinin üretilemediği bildirilmiştir. Bu nedenle buzdolabı sıcaklığın</w:t>
      </w:r>
      <w:r w:rsidR="008F2479">
        <w:rPr>
          <w:rFonts w:cs="Times New Roman"/>
          <w:szCs w:val="24"/>
        </w:rPr>
        <w:t>da</w:t>
      </w:r>
      <w:r w:rsidR="008D5EF9" w:rsidRPr="001B4E77">
        <w:rPr>
          <w:rFonts w:cs="Times New Roman"/>
          <w:szCs w:val="24"/>
        </w:rPr>
        <w:t xml:space="preserve"> emetik toksin üreten </w:t>
      </w:r>
      <w:r w:rsidR="00D84B15" w:rsidRPr="001B4E77">
        <w:rPr>
          <w:rFonts w:cs="Times New Roman"/>
          <w:i/>
          <w:szCs w:val="24"/>
        </w:rPr>
        <w:t>B. cereus</w:t>
      </w:r>
      <w:r w:rsidR="008D5EF9" w:rsidRPr="001B4E77">
        <w:rPr>
          <w:rFonts w:cs="Times New Roman"/>
          <w:szCs w:val="24"/>
        </w:rPr>
        <w:t>’un gelişimini engellediği düşünülmektedir</w:t>
      </w:r>
      <w:r w:rsidR="00A84E4A" w:rsidRPr="001B4E77">
        <w:rPr>
          <w:rFonts w:cs="Times New Roman"/>
          <w:szCs w:val="24"/>
        </w:rPr>
        <w:t xml:space="preserve"> (</w:t>
      </w:r>
      <w:r w:rsidR="00A707E0" w:rsidRPr="001B4E77">
        <w:rPr>
          <w:rFonts w:cs="Times New Roman"/>
          <w:szCs w:val="24"/>
        </w:rPr>
        <w:t>Yurdakul</w:t>
      </w:r>
      <w:r w:rsidR="00D948BE" w:rsidRPr="001B4E77">
        <w:rPr>
          <w:rFonts w:cs="Times New Roman"/>
          <w:szCs w:val="24"/>
        </w:rPr>
        <w:t xml:space="preserve"> ve ark</w:t>
      </w:r>
      <w:r w:rsidR="00A707E0" w:rsidRPr="001B4E77">
        <w:rPr>
          <w:rFonts w:cs="Times New Roman"/>
          <w:szCs w:val="24"/>
        </w:rPr>
        <w:t>, 2018).</w:t>
      </w:r>
      <w:r w:rsidR="005B7140" w:rsidRPr="001B4E77">
        <w:rPr>
          <w:rFonts w:cs="Times New Roman"/>
          <w:szCs w:val="24"/>
        </w:rPr>
        <w:t xml:space="preserve"> </w:t>
      </w:r>
      <w:r w:rsidR="0039641D" w:rsidRPr="001B4E77">
        <w:rPr>
          <w:rFonts w:cs="Times New Roman"/>
          <w:szCs w:val="24"/>
        </w:rPr>
        <w:t>Semptomlar gıda ile toksinlerin alımını takiben 1</w:t>
      </w:r>
      <w:r w:rsidR="004219B5" w:rsidRPr="001B4E77">
        <w:rPr>
          <w:rFonts w:cs="Times New Roman"/>
          <w:szCs w:val="24"/>
        </w:rPr>
        <w:t>-</w:t>
      </w:r>
      <w:r w:rsidR="0039641D" w:rsidRPr="001B4E77">
        <w:rPr>
          <w:rFonts w:cs="Times New Roman"/>
          <w:szCs w:val="24"/>
        </w:rPr>
        <w:t>5</w:t>
      </w:r>
      <w:r w:rsidR="005B7140" w:rsidRPr="001B4E77">
        <w:rPr>
          <w:rFonts w:cs="Times New Roman"/>
          <w:szCs w:val="24"/>
        </w:rPr>
        <w:t xml:space="preserve"> </w:t>
      </w:r>
      <w:r w:rsidR="0039641D" w:rsidRPr="001B4E77">
        <w:rPr>
          <w:rFonts w:cs="Times New Roman"/>
          <w:szCs w:val="24"/>
        </w:rPr>
        <w:t>saat içerisinde ortaya çıkar ve 6</w:t>
      </w:r>
      <w:r w:rsidR="004219B5" w:rsidRPr="001B4E77">
        <w:rPr>
          <w:rFonts w:cs="Times New Roman"/>
          <w:szCs w:val="24"/>
        </w:rPr>
        <w:t>-</w:t>
      </w:r>
      <w:r w:rsidR="0039641D" w:rsidRPr="001B4E77">
        <w:rPr>
          <w:rFonts w:cs="Times New Roman"/>
          <w:szCs w:val="24"/>
        </w:rPr>
        <w:t>24 saatte kaybolur</w:t>
      </w:r>
      <w:r w:rsidR="00A707E0" w:rsidRPr="001B4E77">
        <w:rPr>
          <w:rFonts w:cs="Times New Roman"/>
          <w:szCs w:val="24"/>
        </w:rPr>
        <w:t xml:space="preserve">. </w:t>
      </w:r>
      <w:r w:rsidR="0039641D" w:rsidRPr="001B4E77">
        <w:rPr>
          <w:rFonts w:cs="Times New Roman"/>
          <w:szCs w:val="24"/>
        </w:rPr>
        <w:t xml:space="preserve">Mide bulantısı ve kusma </w:t>
      </w:r>
      <w:r w:rsidR="008D5EF9" w:rsidRPr="001B4E77">
        <w:rPr>
          <w:rFonts w:cs="Times New Roman"/>
          <w:szCs w:val="24"/>
        </w:rPr>
        <w:t xml:space="preserve">emetik </w:t>
      </w:r>
      <w:r w:rsidR="008D5EF9" w:rsidRPr="001B4E77">
        <w:rPr>
          <w:rFonts w:cs="Times New Roman"/>
          <w:szCs w:val="24"/>
        </w:rPr>
        <w:lastRenderedPageBreak/>
        <w:t xml:space="preserve">sendromun </w:t>
      </w:r>
      <w:r w:rsidR="0039641D" w:rsidRPr="001B4E77">
        <w:rPr>
          <w:rFonts w:cs="Times New Roman"/>
          <w:szCs w:val="24"/>
        </w:rPr>
        <w:t xml:space="preserve">en tipik </w:t>
      </w:r>
      <w:r w:rsidR="008210D4">
        <w:rPr>
          <w:rFonts w:cs="Times New Roman"/>
          <w:szCs w:val="24"/>
        </w:rPr>
        <w:t>bulgularıdır</w:t>
      </w:r>
      <w:r w:rsidR="0039641D" w:rsidRPr="001B4E77">
        <w:rPr>
          <w:rFonts w:cs="Times New Roman"/>
          <w:szCs w:val="24"/>
        </w:rPr>
        <w:t xml:space="preserve">. </w:t>
      </w:r>
      <w:r w:rsidR="00D84B15" w:rsidRPr="001B4E77">
        <w:rPr>
          <w:rFonts w:cs="Times New Roman"/>
          <w:i/>
          <w:szCs w:val="24"/>
        </w:rPr>
        <w:t>B. cereus</w:t>
      </w:r>
      <w:r w:rsidR="008236A5">
        <w:rPr>
          <w:rFonts w:cs="Times New Roman"/>
          <w:szCs w:val="24"/>
        </w:rPr>
        <w:t xml:space="preserve">’un emetik sendromu </w:t>
      </w:r>
      <w:r w:rsidR="008D5EF9" w:rsidRPr="001B4E77">
        <w:rPr>
          <w:rFonts w:cs="Times New Roman"/>
          <w:i/>
          <w:szCs w:val="24"/>
        </w:rPr>
        <w:t>S. aureus</w:t>
      </w:r>
      <w:r w:rsidR="008D5EF9" w:rsidRPr="001B4E77">
        <w:rPr>
          <w:rFonts w:cs="Times New Roman"/>
          <w:szCs w:val="24"/>
        </w:rPr>
        <w:t xml:space="preserve"> gıda zehirlenmesi ile </w:t>
      </w:r>
      <w:r w:rsidR="00D70331" w:rsidRPr="001B4E77">
        <w:rPr>
          <w:rFonts w:cs="Times New Roman"/>
          <w:szCs w:val="24"/>
        </w:rPr>
        <w:t>benzerlik göster</w:t>
      </w:r>
      <w:r w:rsidR="008236A5">
        <w:rPr>
          <w:rFonts w:cs="Times New Roman"/>
          <w:szCs w:val="24"/>
        </w:rPr>
        <w:t xml:space="preserve">mektedir </w:t>
      </w:r>
      <w:r w:rsidR="00A84E4A" w:rsidRPr="001B4E77">
        <w:rPr>
          <w:rFonts w:cs="Times New Roman"/>
          <w:szCs w:val="24"/>
        </w:rPr>
        <w:t>(</w:t>
      </w:r>
      <w:r w:rsidR="009F28E9" w:rsidRPr="001B4E77">
        <w:rPr>
          <w:rFonts w:cs="Times New Roman"/>
          <w:szCs w:val="24"/>
        </w:rPr>
        <w:t>S</w:t>
      </w:r>
      <w:r w:rsidR="00A707E0" w:rsidRPr="001B4E77">
        <w:rPr>
          <w:rFonts w:cs="Times New Roman"/>
          <w:szCs w:val="24"/>
        </w:rPr>
        <w:t>choeni</w:t>
      </w:r>
      <w:r w:rsidR="00D948BE" w:rsidRPr="001B4E77">
        <w:rPr>
          <w:rFonts w:cs="Times New Roman"/>
          <w:szCs w:val="24"/>
        </w:rPr>
        <w:t xml:space="preserve"> ve Wong</w:t>
      </w:r>
      <w:r w:rsidR="009F28E9" w:rsidRPr="001B4E77">
        <w:rPr>
          <w:rFonts w:cs="Times New Roman"/>
          <w:szCs w:val="24"/>
        </w:rPr>
        <w:t>,</w:t>
      </w:r>
      <w:r w:rsidR="00AD0FE3" w:rsidRPr="001B4E77">
        <w:rPr>
          <w:rFonts w:cs="Times New Roman"/>
          <w:szCs w:val="24"/>
        </w:rPr>
        <w:t xml:space="preserve"> </w:t>
      </w:r>
      <w:r w:rsidR="009F28E9" w:rsidRPr="001B4E77">
        <w:rPr>
          <w:rFonts w:cs="Times New Roman"/>
          <w:szCs w:val="24"/>
        </w:rPr>
        <w:t>2005</w:t>
      </w:r>
      <w:r w:rsidR="00A707E0" w:rsidRPr="001B4E77">
        <w:rPr>
          <w:rFonts w:cs="Times New Roman"/>
          <w:szCs w:val="24"/>
        </w:rPr>
        <w:t>)</w:t>
      </w:r>
      <w:r w:rsidR="0039641D" w:rsidRPr="001B4E77">
        <w:rPr>
          <w:rFonts w:cs="Times New Roman"/>
          <w:szCs w:val="24"/>
        </w:rPr>
        <w:t>.</w:t>
      </w:r>
      <w:r w:rsidR="00D70331" w:rsidRPr="001B4E77">
        <w:rPr>
          <w:rFonts w:cs="Times New Roman"/>
          <w:i/>
          <w:szCs w:val="24"/>
        </w:rPr>
        <w:t xml:space="preserve"> </w:t>
      </w:r>
    </w:p>
    <w:p w:rsidR="00FE4ABE" w:rsidRDefault="00FE4ABE" w:rsidP="00EC56A1">
      <w:pPr>
        <w:rPr>
          <w:rFonts w:cs="Times New Roman"/>
          <w:szCs w:val="24"/>
        </w:rPr>
      </w:pPr>
    </w:p>
    <w:p w:rsidR="00773BB2" w:rsidRPr="001B4E77" w:rsidRDefault="00773BB2" w:rsidP="00EC56A1">
      <w:pPr>
        <w:rPr>
          <w:rFonts w:cs="Times New Roman"/>
          <w:szCs w:val="24"/>
        </w:rPr>
      </w:pPr>
    </w:p>
    <w:p w:rsidR="0039641D" w:rsidRPr="00640FD7" w:rsidRDefault="00CE1836" w:rsidP="00ED7590">
      <w:pPr>
        <w:pStyle w:val="Balk3"/>
        <w:spacing w:before="0"/>
      </w:pPr>
      <w:bookmarkStart w:id="20" w:name="_Toc15837213"/>
      <w:r w:rsidRPr="00640FD7">
        <w:t xml:space="preserve">2.6.2. </w:t>
      </w:r>
      <w:r w:rsidR="0039641D" w:rsidRPr="00640FD7">
        <w:t>Diyarel Sendrom</w:t>
      </w:r>
      <w:bookmarkEnd w:id="20"/>
    </w:p>
    <w:p w:rsidR="00C23CD8" w:rsidRPr="001B4E77" w:rsidRDefault="00C23CD8" w:rsidP="001B4E77">
      <w:pPr>
        <w:ind w:firstLine="567"/>
        <w:rPr>
          <w:rFonts w:cs="Times New Roman"/>
          <w:b/>
          <w:szCs w:val="24"/>
        </w:rPr>
      </w:pPr>
    </w:p>
    <w:p w:rsidR="00B5676C" w:rsidRPr="001B4E77" w:rsidRDefault="008A39AA" w:rsidP="001B4E77">
      <w:pPr>
        <w:ind w:firstLine="567"/>
        <w:rPr>
          <w:rFonts w:cs="Times New Roman"/>
          <w:szCs w:val="24"/>
        </w:rPr>
      </w:pPr>
      <w:r w:rsidRPr="001B4E77">
        <w:rPr>
          <w:rFonts w:cs="Times New Roman"/>
          <w:szCs w:val="24"/>
        </w:rPr>
        <w:t xml:space="preserve">Diyare tipi sendrom, gıda ile alınan </w:t>
      </w:r>
      <w:r w:rsidRPr="001B4E77">
        <w:rPr>
          <w:rFonts w:cs="Times New Roman"/>
          <w:i/>
          <w:szCs w:val="24"/>
        </w:rPr>
        <w:t>B. cereus’</w:t>
      </w:r>
      <w:r w:rsidRPr="001B4E77">
        <w:rPr>
          <w:rFonts w:cs="Times New Roman"/>
          <w:szCs w:val="24"/>
        </w:rPr>
        <w:t xml:space="preserve">un vejetatif formlarının ince bağırsakta </w:t>
      </w:r>
      <w:r w:rsidR="00FE4ABE">
        <w:rPr>
          <w:rFonts w:cs="Times New Roman"/>
          <w:szCs w:val="24"/>
        </w:rPr>
        <w:t>toksin oluşturması sonucu oluşmaktadır</w:t>
      </w:r>
      <w:r w:rsidRPr="001B4E77">
        <w:rPr>
          <w:rFonts w:cs="Times New Roman"/>
          <w:szCs w:val="24"/>
        </w:rPr>
        <w:t>.</w:t>
      </w:r>
      <w:r w:rsidR="00E00153" w:rsidRPr="001B4E77">
        <w:rPr>
          <w:rFonts w:cs="Times New Roman"/>
          <w:szCs w:val="24"/>
        </w:rPr>
        <w:t xml:space="preserve"> </w:t>
      </w:r>
      <w:r w:rsidR="00D84B15" w:rsidRPr="001B4E77">
        <w:rPr>
          <w:rFonts w:cs="Times New Roman"/>
          <w:i/>
          <w:szCs w:val="24"/>
        </w:rPr>
        <w:t>B. cereus</w:t>
      </w:r>
      <w:r w:rsidR="00E00153" w:rsidRPr="001B4E77">
        <w:rPr>
          <w:rFonts w:cs="Times New Roman"/>
          <w:szCs w:val="24"/>
        </w:rPr>
        <w:t>’un diyarel formunda zehirlenmenin inkübasyon süresi 8</w:t>
      </w:r>
      <w:r w:rsidR="004219B5" w:rsidRPr="001B4E77">
        <w:rPr>
          <w:rFonts w:cs="Times New Roman"/>
          <w:szCs w:val="24"/>
        </w:rPr>
        <w:t>-</w:t>
      </w:r>
      <w:r w:rsidR="00E00153" w:rsidRPr="001B4E77">
        <w:rPr>
          <w:rFonts w:cs="Times New Roman"/>
          <w:szCs w:val="24"/>
        </w:rPr>
        <w:t>16 saat sonra ortaya çıkar</w:t>
      </w:r>
      <w:r w:rsidR="00CC4D06">
        <w:rPr>
          <w:rFonts w:cs="Times New Roman"/>
          <w:szCs w:val="24"/>
        </w:rPr>
        <w:t>ken, hastalık süresi genelde 12-</w:t>
      </w:r>
      <w:r w:rsidR="00E00153" w:rsidRPr="001B4E77">
        <w:rPr>
          <w:rFonts w:cs="Times New Roman"/>
          <w:szCs w:val="24"/>
        </w:rPr>
        <w:t>13 saattir. Sendrom genel olarak a</w:t>
      </w:r>
      <w:r w:rsidR="0039641D" w:rsidRPr="001B4E77">
        <w:rPr>
          <w:rFonts w:cs="Times New Roman"/>
          <w:szCs w:val="24"/>
        </w:rPr>
        <w:t>bdominal ağrılardan önce sulu diyare, rektal tenesmus</w:t>
      </w:r>
      <w:r w:rsidR="00FE4ABE">
        <w:rPr>
          <w:rFonts w:cs="Times New Roman"/>
          <w:szCs w:val="24"/>
        </w:rPr>
        <w:t xml:space="preserve"> ile kendini göstermektedir</w:t>
      </w:r>
      <w:r w:rsidR="001E33C6" w:rsidRPr="001B4E77">
        <w:rPr>
          <w:rFonts w:cs="Times New Roman"/>
          <w:szCs w:val="24"/>
        </w:rPr>
        <w:t xml:space="preserve">. Belirtilere ek olarak </w:t>
      </w:r>
      <w:r w:rsidR="0039641D" w:rsidRPr="001B4E77">
        <w:rPr>
          <w:rFonts w:cs="Times New Roman"/>
          <w:szCs w:val="24"/>
        </w:rPr>
        <w:t xml:space="preserve">nadiren </w:t>
      </w:r>
      <w:r w:rsidR="001E33C6" w:rsidRPr="001B4E77">
        <w:rPr>
          <w:rFonts w:cs="Times New Roman"/>
          <w:szCs w:val="24"/>
        </w:rPr>
        <w:t xml:space="preserve">bulantı ve </w:t>
      </w:r>
      <w:r w:rsidR="00A05CCC" w:rsidRPr="001B4E77">
        <w:rPr>
          <w:rFonts w:cs="Times New Roman"/>
          <w:szCs w:val="24"/>
        </w:rPr>
        <w:t>kusma görülebilmektedi</w:t>
      </w:r>
      <w:r w:rsidR="0039641D" w:rsidRPr="001B4E77">
        <w:rPr>
          <w:rFonts w:cs="Times New Roman"/>
          <w:szCs w:val="24"/>
        </w:rPr>
        <w:t>r. Semptomlar genelde 12</w:t>
      </w:r>
      <w:r w:rsidR="004219B5" w:rsidRPr="001B4E77">
        <w:rPr>
          <w:rFonts w:cs="Times New Roman"/>
          <w:szCs w:val="24"/>
        </w:rPr>
        <w:t>-</w:t>
      </w:r>
      <w:r w:rsidR="0039641D" w:rsidRPr="001B4E77">
        <w:rPr>
          <w:rFonts w:cs="Times New Roman"/>
          <w:szCs w:val="24"/>
        </w:rPr>
        <w:t xml:space="preserve">24 saat içinde </w:t>
      </w:r>
      <w:r w:rsidR="007A47DB" w:rsidRPr="001B4E77">
        <w:rPr>
          <w:rFonts w:cs="Times New Roman"/>
          <w:szCs w:val="24"/>
        </w:rPr>
        <w:t xml:space="preserve">ortadan kalkmaktadır. </w:t>
      </w:r>
      <w:r w:rsidR="00D84B15" w:rsidRPr="001B4E77">
        <w:rPr>
          <w:rFonts w:cs="Times New Roman"/>
          <w:i/>
          <w:szCs w:val="24"/>
        </w:rPr>
        <w:t>B. cereus</w:t>
      </w:r>
      <w:r w:rsidR="00CC4D06">
        <w:rPr>
          <w:rFonts w:cs="Times New Roman"/>
          <w:szCs w:val="24"/>
        </w:rPr>
        <w:t>’un diyarel sendromu ile</w:t>
      </w:r>
      <w:r w:rsidR="0039641D" w:rsidRPr="001B4E77">
        <w:rPr>
          <w:rFonts w:cs="Times New Roman"/>
          <w:szCs w:val="24"/>
        </w:rPr>
        <w:t xml:space="preserve"> </w:t>
      </w:r>
      <w:r w:rsidR="0039641D" w:rsidRPr="001B4E77">
        <w:rPr>
          <w:rFonts w:cs="Times New Roman"/>
          <w:i/>
          <w:szCs w:val="24"/>
        </w:rPr>
        <w:t>C. perfringens</w:t>
      </w:r>
      <w:r w:rsidR="003B4ED9">
        <w:rPr>
          <w:rFonts w:cs="Times New Roman"/>
          <w:szCs w:val="24"/>
        </w:rPr>
        <w:t xml:space="preserve"> kaynaklı</w:t>
      </w:r>
      <w:r w:rsidR="00EF389D" w:rsidRPr="001B4E77">
        <w:rPr>
          <w:rFonts w:cs="Times New Roman"/>
          <w:szCs w:val="24"/>
        </w:rPr>
        <w:t xml:space="preserve"> e</w:t>
      </w:r>
      <w:r w:rsidR="0039641D" w:rsidRPr="001B4E77">
        <w:rPr>
          <w:rFonts w:cs="Times New Roman"/>
          <w:szCs w:val="24"/>
        </w:rPr>
        <w:t xml:space="preserve">nfeksiyonlar </w:t>
      </w:r>
      <w:r w:rsidR="006A722A">
        <w:rPr>
          <w:rFonts w:cs="Times New Roman"/>
          <w:szCs w:val="24"/>
        </w:rPr>
        <w:t>benzerlik göstermektedir</w:t>
      </w:r>
      <w:r w:rsidR="00A84E4A" w:rsidRPr="001B4E77">
        <w:rPr>
          <w:rFonts w:cs="Times New Roman"/>
          <w:szCs w:val="24"/>
        </w:rPr>
        <w:t xml:space="preserve"> (</w:t>
      </w:r>
      <w:r w:rsidR="00A707E0" w:rsidRPr="001B4E77">
        <w:rPr>
          <w:rFonts w:cs="Times New Roman"/>
          <w:szCs w:val="24"/>
        </w:rPr>
        <w:t>Erol, 2007).</w:t>
      </w:r>
      <w:r w:rsidR="0039641D" w:rsidRPr="001B4E77">
        <w:rPr>
          <w:rFonts w:cs="Times New Roman"/>
          <w:szCs w:val="24"/>
        </w:rPr>
        <w:t xml:space="preserve"> </w:t>
      </w:r>
    </w:p>
    <w:p w:rsidR="00B20CA9" w:rsidRPr="001B4E77" w:rsidRDefault="00B20CA9" w:rsidP="001B4E77">
      <w:pPr>
        <w:ind w:firstLine="567"/>
        <w:rPr>
          <w:rFonts w:cs="Times New Roman"/>
          <w:szCs w:val="24"/>
        </w:rPr>
      </w:pPr>
    </w:p>
    <w:p w:rsidR="006D1094" w:rsidRPr="001B4E77" w:rsidRDefault="006D1094" w:rsidP="00D91327">
      <w:pPr>
        <w:rPr>
          <w:rFonts w:cs="Times New Roman"/>
          <w:szCs w:val="24"/>
        </w:rPr>
      </w:pPr>
    </w:p>
    <w:p w:rsidR="007B6A42" w:rsidRPr="00640FD7" w:rsidRDefault="00B5676C" w:rsidP="00ED7590">
      <w:pPr>
        <w:pStyle w:val="Balk2"/>
        <w:spacing w:before="0"/>
      </w:pPr>
      <w:bookmarkStart w:id="21" w:name="_Toc15837214"/>
      <w:r w:rsidRPr="00640FD7">
        <w:t xml:space="preserve">2.7. </w:t>
      </w:r>
      <w:r w:rsidR="008236A5">
        <w:t>K</w:t>
      </w:r>
      <w:r w:rsidR="00795611">
        <w:t>orum</w:t>
      </w:r>
      <w:r w:rsidR="008236A5">
        <w:t>a ve Kontrol</w:t>
      </w:r>
      <w:bookmarkEnd w:id="21"/>
    </w:p>
    <w:p w:rsidR="00C23CD8" w:rsidRPr="001B4E77" w:rsidRDefault="00C23CD8" w:rsidP="001B4E77">
      <w:pPr>
        <w:ind w:firstLine="567"/>
        <w:rPr>
          <w:rFonts w:cs="Times New Roman"/>
          <w:b/>
          <w:szCs w:val="24"/>
        </w:rPr>
      </w:pPr>
    </w:p>
    <w:p w:rsidR="00166C3C" w:rsidRPr="001B4E77" w:rsidRDefault="002B18C5" w:rsidP="00EC56A1">
      <w:pPr>
        <w:ind w:firstLine="567"/>
        <w:rPr>
          <w:rFonts w:cs="Times New Roman"/>
          <w:szCs w:val="24"/>
        </w:rPr>
      </w:pPr>
      <w:r w:rsidRPr="001B4E77">
        <w:rPr>
          <w:rFonts w:cs="Times New Roman"/>
          <w:i/>
          <w:szCs w:val="24"/>
        </w:rPr>
        <w:t>B</w:t>
      </w:r>
      <w:r w:rsidR="00E84C7D">
        <w:rPr>
          <w:rFonts w:cs="Times New Roman"/>
          <w:i/>
          <w:szCs w:val="24"/>
        </w:rPr>
        <w:t xml:space="preserve">. </w:t>
      </w:r>
      <w:r w:rsidRPr="001B4E77">
        <w:rPr>
          <w:rFonts w:cs="Times New Roman"/>
          <w:i/>
          <w:szCs w:val="24"/>
        </w:rPr>
        <w:t>cereus</w:t>
      </w:r>
      <w:r w:rsidR="00BA3ED8" w:rsidRPr="008236A5">
        <w:rPr>
          <w:rFonts w:cs="Times New Roman"/>
          <w:szCs w:val="24"/>
        </w:rPr>
        <w:t>’un</w:t>
      </w:r>
      <w:r w:rsidR="00BA3ED8" w:rsidRPr="001B4E77">
        <w:rPr>
          <w:rFonts w:cs="Times New Roman"/>
          <w:i/>
          <w:szCs w:val="24"/>
        </w:rPr>
        <w:t xml:space="preserve"> </w:t>
      </w:r>
      <w:r w:rsidR="00BA3ED8" w:rsidRPr="001B4E77">
        <w:rPr>
          <w:rFonts w:cs="Times New Roman"/>
          <w:szCs w:val="24"/>
        </w:rPr>
        <w:t>gıdalardaki varlığının kontr</w:t>
      </w:r>
      <w:r w:rsidR="005B2354">
        <w:rPr>
          <w:rFonts w:cs="Times New Roman"/>
          <w:szCs w:val="24"/>
        </w:rPr>
        <w:t>olü</w:t>
      </w:r>
      <w:r w:rsidR="002E0CA0">
        <w:rPr>
          <w:rFonts w:cs="Times New Roman"/>
          <w:szCs w:val="24"/>
        </w:rPr>
        <w:t xml:space="preserve"> gerek gıda endüstrisi </w:t>
      </w:r>
      <w:r w:rsidR="00BA3ED8" w:rsidRPr="001B4E77">
        <w:rPr>
          <w:rFonts w:cs="Times New Roman"/>
          <w:szCs w:val="24"/>
        </w:rPr>
        <w:t>gerekse de halk s</w:t>
      </w:r>
      <w:r w:rsidR="003407B9" w:rsidRPr="001B4E77">
        <w:rPr>
          <w:rFonts w:cs="Times New Roman"/>
          <w:szCs w:val="24"/>
        </w:rPr>
        <w:t>ağlığı</w:t>
      </w:r>
      <w:r w:rsidR="002E0CA0">
        <w:rPr>
          <w:rFonts w:cs="Times New Roman"/>
          <w:szCs w:val="24"/>
        </w:rPr>
        <w:t xml:space="preserve"> a</w:t>
      </w:r>
      <w:r w:rsidR="00942283">
        <w:rPr>
          <w:rFonts w:cs="Times New Roman"/>
          <w:szCs w:val="24"/>
        </w:rPr>
        <w:t xml:space="preserve">çısından oluşturduğu riskler nedeniyle </w:t>
      </w:r>
      <w:r w:rsidR="003407B9" w:rsidRPr="001B4E77">
        <w:rPr>
          <w:rFonts w:cs="Times New Roman"/>
          <w:szCs w:val="24"/>
        </w:rPr>
        <w:t>oldukça önemlidir</w:t>
      </w:r>
      <w:r w:rsidR="00A84E4A" w:rsidRPr="001B4E77">
        <w:rPr>
          <w:rFonts w:cs="Times New Roman"/>
          <w:szCs w:val="24"/>
        </w:rPr>
        <w:t xml:space="preserve"> (</w:t>
      </w:r>
      <w:r w:rsidR="003407B9" w:rsidRPr="001B4E77">
        <w:rPr>
          <w:rFonts w:cs="Times New Roman"/>
          <w:szCs w:val="24"/>
        </w:rPr>
        <w:t>Yurdakul</w:t>
      </w:r>
      <w:r w:rsidR="00D948BE" w:rsidRPr="001B4E77">
        <w:rPr>
          <w:rFonts w:cs="Times New Roman"/>
          <w:szCs w:val="24"/>
        </w:rPr>
        <w:t xml:space="preserve"> ve ark</w:t>
      </w:r>
      <w:r w:rsidR="003407B9" w:rsidRPr="001B4E77">
        <w:rPr>
          <w:rFonts w:cs="Times New Roman"/>
          <w:szCs w:val="24"/>
        </w:rPr>
        <w:t>, 2018)</w:t>
      </w:r>
      <w:r w:rsidR="00BA3ED8" w:rsidRPr="001B4E77">
        <w:rPr>
          <w:rFonts w:cs="Times New Roman"/>
          <w:szCs w:val="24"/>
        </w:rPr>
        <w:t xml:space="preserve">. </w:t>
      </w:r>
      <w:r w:rsidR="00D84B15" w:rsidRPr="001B4E77">
        <w:rPr>
          <w:rFonts w:cs="Times New Roman"/>
          <w:i/>
          <w:szCs w:val="24"/>
        </w:rPr>
        <w:t>B. cereus</w:t>
      </w:r>
      <w:r w:rsidR="00A84E4A" w:rsidRPr="001B4E77">
        <w:rPr>
          <w:rFonts w:cs="Times New Roman"/>
          <w:i/>
          <w:szCs w:val="24"/>
        </w:rPr>
        <w:t xml:space="preserve"> </w:t>
      </w:r>
      <w:r w:rsidR="00BA3ED8" w:rsidRPr="001B4E77">
        <w:rPr>
          <w:rFonts w:cs="Times New Roman"/>
          <w:szCs w:val="24"/>
        </w:rPr>
        <w:t>hububatta, baharatta, birçok bitkisel kökenli üründe ve kuru gıdalarda oldukça sık karşılaşılan patojen bir bakteridir. Bitkisel kökenli gıdaların yanı</w:t>
      </w:r>
      <w:r w:rsidR="00DF7AA5">
        <w:rPr>
          <w:rFonts w:cs="Times New Roman"/>
          <w:szCs w:val="24"/>
        </w:rPr>
        <w:t xml:space="preserve"> </w:t>
      </w:r>
      <w:r w:rsidR="00BA3ED8" w:rsidRPr="001B4E77">
        <w:rPr>
          <w:rFonts w:cs="Times New Roman"/>
          <w:szCs w:val="24"/>
        </w:rPr>
        <w:t>sıra zemin ve kontamine alet</w:t>
      </w:r>
      <w:r w:rsidR="004219B5" w:rsidRPr="001B4E77">
        <w:rPr>
          <w:rFonts w:cs="Times New Roman"/>
          <w:szCs w:val="24"/>
        </w:rPr>
        <w:t>-</w:t>
      </w:r>
      <w:r w:rsidR="00BA3ED8" w:rsidRPr="001B4E77">
        <w:rPr>
          <w:rFonts w:cs="Times New Roman"/>
          <w:szCs w:val="24"/>
        </w:rPr>
        <w:t>ekipman ile temas eden et ve et ürünlerinde, sağım hijyenine dikkat edilmeyen süt</w:t>
      </w:r>
      <w:r w:rsidR="001E52C8">
        <w:rPr>
          <w:rFonts w:cs="Times New Roman"/>
          <w:szCs w:val="24"/>
        </w:rPr>
        <w:t xml:space="preserve">lerde, </w:t>
      </w:r>
      <w:r w:rsidR="00067BFD">
        <w:rPr>
          <w:rFonts w:cs="Times New Roman"/>
          <w:szCs w:val="24"/>
        </w:rPr>
        <w:t>u</w:t>
      </w:r>
      <w:r w:rsidR="00743405">
        <w:rPr>
          <w:rFonts w:cs="Times New Roman"/>
          <w:szCs w:val="24"/>
        </w:rPr>
        <w:t>ygun hijyen koşullar</w:t>
      </w:r>
      <w:r w:rsidR="00067BFD">
        <w:rPr>
          <w:rFonts w:cs="Times New Roman"/>
          <w:szCs w:val="24"/>
        </w:rPr>
        <w:t>da üretilmeyen</w:t>
      </w:r>
      <w:r w:rsidR="001E52C8">
        <w:rPr>
          <w:rFonts w:cs="Times New Roman"/>
          <w:szCs w:val="24"/>
        </w:rPr>
        <w:t xml:space="preserve"> peynirler</w:t>
      </w:r>
      <w:r w:rsidR="00006720" w:rsidRPr="001B4E77">
        <w:rPr>
          <w:rFonts w:cs="Times New Roman"/>
          <w:szCs w:val="24"/>
        </w:rPr>
        <w:t xml:space="preserve"> ile </w:t>
      </w:r>
      <w:r w:rsidR="004219B5" w:rsidRPr="001B4E77">
        <w:rPr>
          <w:rFonts w:cs="Times New Roman"/>
          <w:szCs w:val="24"/>
        </w:rPr>
        <w:t>yumurtada</w:t>
      </w:r>
      <w:r w:rsidR="00006720" w:rsidRPr="001B4E77">
        <w:rPr>
          <w:rFonts w:cs="Times New Roman"/>
          <w:szCs w:val="24"/>
        </w:rPr>
        <w:t xml:space="preserve"> da</w:t>
      </w:r>
      <w:r w:rsidR="004219B5" w:rsidRPr="001B4E77">
        <w:rPr>
          <w:rFonts w:cs="Times New Roman"/>
          <w:szCs w:val="24"/>
        </w:rPr>
        <w:t xml:space="preserve"> </w:t>
      </w:r>
      <w:r w:rsidR="00BA3ED8" w:rsidRPr="001B4E77">
        <w:rPr>
          <w:rFonts w:cs="Times New Roman"/>
          <w:szCs w:val="24"/>
        </w:rPr>
        <w:t>bulunabilmektedir</w:t>
      </w:r>
      <w:r w:rsidR="003407B9" w:rsidRPr="001B4E77">
        <w:rPr>
          <w:rFonts w:cs="Times New Roman"/>
          <w:szCs w:val="24"/>
        </w:rPr>
        <w:t xml:space="preserve">. </w:t>
      </w:r>
      <w:r w:rsidR="00166C3C" w:rsidRPr="001B4E77">
        <w:rPr>
          <w:rFonts w:cs="Times New Roman"/>
          <w:szCs w:val="24"/>
        </w:rPr>
        <w:t>Yapılan çalışmaların</w:t>
      </w:r>
      <w:r w:rsidR="00EC56A1">
        <w:rPr>
          <w:rFonts w:cs="Times New Roman"/>
          <w:szCs w:val="24"/>
        </w:rPr>
        <w:t xml:space="preserve"> g</w:t>
      </w:r>
      <w:r w:rsidR="005760BD">
        <w:rPr>
          <w:rFonts w:cs="Times New Roman"/>
          <w:szCs w:val="24"/>
        </w:rPr>
        <w:t xml:space="preserve">enel değerlendirmesi sonucunda </w:t>
      </w:r>
      <w:r w:rsidR="00D84B15" w:rsidRPr="001B4E77">
        <w:rPr>
          <w:rFonts w:cs="Times New Roman"/>
          <w:i/>
          <w:szCs w:val="24"/>
        </w:rPr>
        <w:t>B.</w:t>
      </w:r>
      <w:r w:rsidR="00286DEC">
        <w:rPr>
          <w:rFonts w:cs="Times New Roman"/>
          <w:i/>
          <w:szCs w:val="24"/>
        </w:rPr>
        <w:t> </w:t>
      </w:r>
      <w:r w:rsidR="00D84B15" w:rsidRPr="001B4E77">
        <w:rPr>
          <w:rFonts w:cs="Times New Roman"/>
          <w:i/>
          <w:szCs w:val="24"/>
        </w:rPr>
        <w:t>cereus</w:t>
      </w:r>
      <w:r w:rsidR="00166C3C" w:rsidRPr="001B4E77">
        <w:rPr>
          <w:rFonts w:cs="Times New Roman"/>
          <w:i/>
          <w:szCs w:val="24"/>
        </w:rPr>
        <w:t>’</w:t>
      </w:r>
      <w:r w:rsidR="00166C3C" w:rsidRPr="0010506A">
        <w:rPr>
          <w:rFonts w:cs="Times New Roman"/>
          <w:szCs w:val="24"/>
        </w:rPr>
        <w:t>a</w:t>
      </w:r>
      <w:r w:rsidR="002C518E" w:rsidRPr="001B4E77">
        <w:rPr>
          <w:rFonts w:cs="Times New Roman"/>
          <w:szCs w:val="24"/>
        </w:rPr>
        <w:t xml:space="preserve"> </w:t>
      </w:r>
      <w:r w:rsidR="00166C3C" w:rsidRPr="001B4E77">
        <w:rPr>
          <w:rFonts w:cs="Times New Roman"/>
          <w:szCs w:val="24"/>
        </w:rPr>
        <w:t xml:space="preserve">ortalama olarak; </w:t>
      </w:r>
      <w:r w:rsidR="002C518E" w:rsidRPr="001B4E77">
        <w:rPr>
          <w:rFonts w:cs="Times New Roman"/>
          <w:szCs w:val="24"/>
        </w:rPr>
        <w:t>et ve et ürünleri ile süt ve süt ürünlerinde 10</w:t>
      </w:r>
      <w:r w:rsidR="002C518E" w:rsidRPr="001B4E77">
        <w:rPr>
          <w:rFonts w:cs="Times New Roman"/>
          <w:szCs w:val="24"/>
          <w:vertAlign w:val="superscript"/>
        </w:rPr>
        <w:t>1</w:t>
      </w:r>
      <w:r w:rsidR="004219B5" w:rsidRPr="001B4E77">
        <w:rPr>
          <w:rFonts w:cs="Times New Roman"/>
          <w:szCs w:val="24"/>
        </w:rPr>
        <w:t>-</w:t>
      </w:r>
      <w:r w:rsidR="002C518E" w:rsidRPr="001B4E77">
        <w:rPr>
          <w:rFonts w:cs="Times New Roman"/>
          <w:szCs w:val="24"/>
        </w:rPr>
        <w:t>10</w:t>
      </w:r>
      <w:r w:rsidR="002C518E" w:rsidRPr="001B4E77">
        <w:rPr>
          <w:rFonts w:cs="Times New Roman"/>
          <w:szCs w:val="24"/>
          <w:vertAlign w:val="superscript"/>
        </w:rPr>
        <w:t>3</w:t>
      </w:r>
      <w:r w:rsidR="004F2766" w:rsidRPr="001B4E77">
        <w:rPr>
          <w:rFonts w:cs="Times New Roman"/>
          <w:szCs w:val="24"/>
        </w:rPr>
        <w:t xml:space="preserve"> kob/g</w:t>
      </w:r>
      <w:r w:rsidR="00FE4ABE">
        <w:rPr>
          <w:rFonts w:cs="Times New Roman"/>
          <w:szCs w:val="24"/>
        </w:rPr>
        <w:t>-ml</w:t>
      </w:r>
      <w:r w:rsidR="002C518E" w:rsidRPr="001B4E77">
        <w:rPr>
          <w:rFonts w:cs="Times New Roman"/>
          <w:szCs w:val="24"/>
        </w:rPr>
        <w:t xml:space="preserve"> düzeyinde, pirinç, salata gibi bitkisel gıdalarda </w:t>
      </w:r>
      <w:r w:rsidR="00166C3C" w:rsidRPr="001B4E77">
        <w:rPr>
          <w:rFonts w:cs="Times New Roman"/>
          <w:szCs w:val="24"/>
        </w:rPr>
        <w:t xml:space="preserve">ise </w:t>
      </w:r>
      <w:r w:rsidR="002C518E" w:rsidRPr="001B4E77">
        <w:rPr>
          <w:rFonts w:cs="Times New Roman"/>
          <w:szCs w:val="24"/>
        </w:rPr>
        <w:t>10</w:t>
      </w:r>
      <w:r w:rsidR="002C518E" w:rsidRPr="001B4E77">
        <w:rPr>
          <w:rFonts w:cs="Times New Roman"/>
          <w:szCs w:val="24"/>
          <w:vertAlign w:val="superscript"/>
        </w:rPr>
        <w:t>1</w:t>
      </w:r>
      <w:r w:rsidR="004219B5" w:rsidRPr="001B4E77">
        <w:rPr>
          <w:rFonts w:cs="Times New Roman"/>
          <w:szCs w:val="24"/>
        </w:rPr>
        <w:t>-</w:t>
      </w:r>
      <w:r w:rsidR="002C518E" w:rsidRPr="001B4E77">
        <w:rPr>
          <w:rFonts w:cs="Times New Roman"/>
          <w:szCs w:val="24"/>
        </w:rPr>
        <w:t>10</w:t>
      </w:r>
      <w:r w:rsidR="002C518E" w:rsidRPr="001B4E77">
        <w:rPr>
          <w:rFonts w:cs="Times New Roman"/>
          <w:szCs w:val="24"/>
          <w:vertAlign w:val="superscript"/>
        </w:rPr>
        <w:t>7</w:t>
      </w:r>
      <w:r w:rsidR="004F2766" w:rsidRPr="001B4E77">
        <w:rPr>
          <w:rFonts w:cs="Times New Roman"/>
          <w:szCs w:val="24"/>
        </w:rPr>
        <w:t xml:space="preserve"> kob/g </w:t>
      </w:r>
      <w:r w:rsidR="002C518E" w:rsidRPr="001B4E77">
        <w:rPr>
          <w:rFonts w:cs="Times New Roman"/>
          <w:szCs w:val="24"/>
        </w:rPr>
        <w:t>düz</w:t>
      </w:r>
      <w:r w:rsidR="00166C3C" w:rsidRPr="001B4E77">
        <w:rPr>
          <w:rFonts w:cs="Times New Roman"/>
          <w:szCs w:val="24"/>
        </w:rPr>
        <w:t xml:space="preserve">eyinde </w:t>
      </w:r>
      <w:r w:rsidR="004C3805">
        <w:rPr>
          <w:rFonts w:cs="Times New Roman"/>
          <w:szCs w:val="24"/>
        </w:rPr>
        <w:t>olduğu bildirilmektedir</w:t>
      </w:r>
      <w:r w:rsidR="00A84E4A" w:rsidRPr="001B4E77">
        <w:rPr>
          <w:rFonts w:cs="Times New Roman"/>
          <w:szCs w:val="24"/>
        </w:rPr>
        <w:t xml:space="preserve"> (</w:t>
      </w:r>
      <w:r w:rsidR="003407B9" w:rsidRPr="001B4E77">
        <w:rPr>
          <w:rFonts w:cs="Times New Roman"/>
          <w:szCs w:val="24"/>
        </w:rPr>
        <w:t>Erol, 2007)</w:t>
      </w:r>
      <w:r w:rsidR="004219B5" w:rsidRPr="001B4E77">
        <w:rPr>
          <w:rFonts w:cs="Times New Roman"/>
          <w:szCs w:val="24"/>
        </w:rPr>
        <w:t>.</w:t>
      </w:r>
    </w:p>
    <w:p w:rsidR="00EF33B7" w:rsidRPr="001B4E77" w:rsidRDefault="002C518E" w:rsidP="00374CB0">
      <w:pPr>
        <w:ind w:firstLine="567"/>
        <w:rPr>
          <w:rFonts w:cs="Times New Roman"/>
          <w:szCs w:val="24"/>
        </w:rPr>
      </w:pPr>
      <w:r w:rsidRPr="001B4E77">
        <w:rPr>
          <w:rFonts w:cs="Times New Roman"/>
          <w:szCs w:val="24"/>
        </w:rPr>
        <w:t xml:space="preserve"> </w:t>
      </w:r>
      <w:r w:rsidR="00D84B15" w:rsidRPr="001B4E77">
        <w:rPr>
          <w:rFonts w:cs="Times New Roman"/>
          <w:i/>
          <w:szCs w:val="24"/>
        </w:rPr>
        <w:t>B. cereus</w:t>
      </w:r>
      <w:r w:rsidR="009D0EEA" w:rsidRPr="001B4E77">
        <w:rPr>
          <w:rFonts w:cs="Times New Roman"/>
          <w:szCs w:val="24"/>
        </w:rPr>
        <w:t xml:space="preserve"> </w:t>
      </w:r>
      <w:r w:rsidR="00044DFD" w:rsidRPr="001B4E77">
        <w:rPr>
          <w:rFonts w:cs="Times New Roman"/>
          <w:szCs w:val="24"/>
        </w:rPr>
        <w:t xml:space="preserve">toprak kökenli, </w:t>
      </w:r>
      <w:r w:rsidR="004D4317" w:rsidRPr="001B4E77">
        <w:rPr>
          <w:rFonts w:cs="Times New Roman"/>
          <w:szCs w:val="24"/>
        </w:rPr>
        <w:t>doğada oldukça yaygın bulunan bir bakteri olduğundan</w:t>
      </w:r>
      <w:r w:rsidR="0010506A">
        <w:rPr>
          <w:rFonts w:cs="Times New Roman"/>
          <w:szCs w:val="24"/>
        </w:rPr>
        <w:t>;</w:t>
      </w:r>
      <w:r w:rsidR="004D4317" w:rsidRPr="001B4E77">
        <w:rPr>
          <w:rFonts w:cs="Times New Roman"/>
          <w:szCs w:val="24"/>
        </w:rPr>
        <w:t xml:space="preserve"> </w:t>
      </w:r>
      <w:r w:rsidR="009D0EEA" w:rsidRPr="001B4E77">
        <w:rPr>
          <w:rFonts w:cs="Times New Roman"/>
          <w:szCs w:val="24"/>
        </w:rPr>
        <w:t xml:space="preserve">gıdaların </w:t>
      </w:r>
      <w:r w:rsidR="00D84B15" w:rsidRPr="001B4E77">
        <w:rPr>
          <w:rFonts w:cs="Times New Roman"/>
          <w:i/>
          <w:szCs w:val="24"/>
        </w:rPr>
        <w:t>B. cereus</w:t>
      </w:r>
      <w:r w:rsidR="006A71F8" w:rsidRPr="001B4E77">
        <w:rPr>
          <w:rFonts w:cs="Times New Roman"/>
          <w:szCs w:val="24"/>
        </w:rPr>
        <w:t xml:space="preserve"> ile</w:t>
      </w:r>
      <w:r w:rsidR="0010506A">
        <w:rPr>
          <w:rFonts w:cs="Times New Roman"/>
          <w:szCs w:val="24"/>
        </w:rPr>
        <w:t xml:space="preserve"> kontamine olması</w:t>
      </w:r>
      <w:r w:rsidR="004C3805">
        <w:rPr>
          <w:rFonts w:cs="Times New Roman"/>
          <w:szCs w:val="24"/>
        </w:rPr>
        <w:t>nı</w:t>
      </w:r>
      <w:r w:rsidR="0010506A">
        <w:rPr>
          <w:rFonts w:cs="Times New Roman"/>
          <w:szCs w:val="24"/>
        </w:rPr>
        <w:t xml:space="preserve"> engellemek oldukça güçtür</w:t>
      </w:r>
      <w:r w:rsidR="004D4317" w:rsidRPr="001B4E77">
        <w:rPr>
          <w:rFonts w:cs="Times New Roman"/>
          <w:szCs w:val="24"/>
        </w:rPr>
        <w:t>.</w:t>
      </w:r>
      <w:r w:rsidR="009D0EEA" w:rsidRPr="001B4E77">
        <w:rPr>
          <w:rFonts w:cs="Times New Roman"/>
          <w:szCs w:val="24"/>
        </w:rPr>
        <w:t xml:space="preserve"> </w:t>
      </w:r>
      <w:r w:rsidR="00044DFD" w:rsidRPr="001B4E77">
        <w:rPr>
          <w:rFonts w:cs="Times New Roman"/>
          <w:szCs w:val="24"/>
        </w:rPr>
        <w:t>Ancak s</w:t>
      </w:r>
      <w:r w:rsidRPr="001B4E77">
        <w:rPr>
          <w:rFonts w:cs="Times New Roman"/>
          <w:szCs w:val="24"/>
        </w:rPr>
        <w:t>porların germinasyonu ve veje</w:t>
      </w:r>
      <w:r w:rsidR="0082729C" w:rsidRPr="001B4E77">
        <w:rPr>
          <w:rFonts w:cs="Times New Roman"/>
          <w:szCs w:val="24"/>
        </w:rPr>
        <w:t>tatif hale geçmelerini önleyecek tedbirler</w:t>
      </w:r>
      <w:r w:rsidR="00EE4741" w:rsidRPr="001B4E77">
        <w:rPr>
          <w:rFonts w:cs="Times New Roman"/>
          <w:szCs w:val="24"/>
        </w:rPr>
        <w:t>i</w:t>
      </w:r>
      <w:r w:rsidR="0082729C" w:rsidRPr="001B4E77">
        <w:rPr>
          <w:rFonts w:cs="Times New Roman"/>
          <w:szCs w:val="24"/>
        </w:rPr>
        <w:t xml:space="preserve"> almak, patojen mikroorganizmanın </w:t>
      </w:r>
      <w:r w:rsidR="00B33802" w:rsidRPr="001B4E77">
        <w:rPr>
          <w:rFonts w:cs="Times New Roman"/>
          <w:szCs w:val="24"/>
        </w:rPr>
        <w:t xml:space="preserve">yayılışını </w:t>
      </w:r>
      <w:r w:rsidR="009C093E">
        <w:rPr>
          <w:rFonts w:cs="Times New Roman"/>
          <w:szCs w:val="24"/>
        </w:rPr>
        <w:t>engellemede</w:t>
      </w:r>
      <w:r w:rsidRPr="001B4E77">
        <w:rPr>
          <w:rFonts w:cs="Times New Roman"/>
          <w:szCs w:val="24"/>
        </w:rPr>
        <w:t xml:space="preserve"> </w:t>
      </w:r>
      <w:r w:rsidR="00EE4741" w:rsidRPr="001B4E77">
        <w:rPr>
          <w:rFonts w:cs="Times New Roman"/>
          <w:szCs w:val="24"/>
        </w:rPr>
        <w:t>etkili ve gerçekçi bir ç</w:t>
      </w:r>
      <w:r w:rsidR="003407B9" w:rsidRPr="001B4E77">
        <w:rPr>
          <w:rFonts w:cs="Times New Roman"/>
          <w:szCs w:val="24"/>
        </w:rPr>
        <w:t>özüm olar</w:t>
      </w:r>
      <w:r w:rsidR="00131CA7" w:rsidRPr="001B4E77">
        <w:rPr>
          <w:rFonts w:cs="Times New Roman"/>
          <w:szCs w:val="24"/>
        </w:rPr>
        <w:t>ak görülebilmektedir</w:t>
      </w:r>
      <w:r w:rsidR="00A84E4A" w:rsidRPr="001B4E77">
        <w:rPr>
          <w:rFonts w:cs="Times New Roman"/>
          <w:szCs w:val="24"/>
        </w:rPr>
        <w:t xml:space="preserve"> (</w:t>
      </w:r>
      <w:r w:rsidR="00131CA7" w:rsidRPr="001B4E77">
        <w:rPr>
          <w:rFonts w:cs="Times New Roman"/>
          <w:szCs w:val="24"/>
        </w:rPr>
        <w:t xml:space="preserve">Ceuppens ve ark, </w:t>
      </w:r>
      <w:r w:rsidR="003407B9" w:rsidRPr="001B4E77">
        <w:rPr>
          <w:rFonts w:cs="Times New Roman"/>
          <w:szCs w:val="24"/>
        </w:rPr>
        <w:t>2011).</w:t>
      </w:r>
      <w:r w:rsidR="0082729C" w:rsidRPr="001B4E77">
        <w:rPr>
          <w:rFonts w:cs="Times New Roman"/>
          <w:szCs w:val="24"/>
        </w:rPr>
        <w:t xml:space="preserve">  </w:t>
      </w:r>
    </w:p>
    <w:p w:rsidR="00C30881" w:rsidRPr="001B4E77" w:rsidRDefault="00D84B15" w:rsidP="001B4E77">
      <w:pPr>
        <w:ind w:firstLine="567"/>
        <w:rPr>
          <w:rFonts w:cs="Times New Roman"/>
          <w:szCs w:val="24"/>
        </w:rPr>
      </w:pPr>
      <w:r w:rsidRPr="001B4E77">
        <w:rPr>
          <w:rFonts w:cs="Times New Roman"/>
          <w:i/>
          <w:szCs w:val="24"/>
        </w:rPr>
        <w:t>B. cereus</w:t>
      </w:r>
      <w:r w:rsidR="00A84E4A" w:rsidRPr="001B4E77">
        <w:rPr>
          <w:rFonts w:cs="Times New Roman"/>
          <w:i/>
          <w:szCs w:val="24"/>
        </w:rPr>
        <w:t xml:space="preserve"> </w:t>
      </w:r>
      <w:r w:rsidR="00EE4741" w:rsidRPr="001B4E77">
        <w:rPr>
          <w:rFonts w:cs="Times New Roman"/>
          <w:szCs w:val="24"/>
        </w:rPr>
        <w:t>ile kontamine gıdalara uygul</w:t>
      </w:r>
      <w:r w:rsidR="00732A4C">
        <w:rPr>
          <w:rFonts w:cs="Times New Roman"/>
          <w:szCs w:val="24"/>
        </w:rPr>
        <w:t>anan</w:t>
      </w:r>
      <w:r w:rsidR="00225B91" w:rsidRPr="001B4E77">
        <w:rPr>
          <w:rFonts w:cs="Times New Roman"/>
          <w:szCs w:val="24"/>
        </w:rPr>
        <w:t xml:space="preserve"> pişirme, tekrar ısıtma ya da pastörizasyon işlemleri sporları yok etmede yeterli </w:t>
      </w:r>
      <w:r w:rsidR="00122DB2" w:rsidRPr="001B4E77">
        <w:rPr>
          <w:rFonts w:cs="Times New Roman"/>
          <w:szCs w:val="24"/>
        </w:rPr>
        <w:t>olmamaktadır</w:t>
      </w:r>
      <w:r w:rsidR="00225B91" w:rsidRPr="001B4E77">
        <w:rPr>
          <w:rFonts w:cs="Times New Roman"/>
          <w:szCs w:val="24"/>
        </w:rPr>
        <w:t xml:space="preserve">. </w:t>
      </w:r>
      <w:r w:rsidR="00EE4741" w:rsidRPr="001B4E77">
        <w:rPr>
          <w:rFonts w:cs="Times New Roman"/>
          <w:szCs w:val="24"/>
        </w:rPr>
        <w:t xml:space="preserve">Gıdalara </w:t>
      </w:r>
      <w:r w:rsidR="007B6A42" w:rsidRPr="001B4E77">
        <w:rPr>
          <w:rFonts w:cs="Times New Roman"/>
          <w:szCs w:val="24"/>
        </w:rPr>
        <w:t>uygulanan ısıl işlemler d</w:t>
      </w:r>
      <w:r w:rsidR="002919F0" w:rsidRPr="001B4E77">
        <w:rPr>
          <w:rFonts w:cs="Times New Roman"/>
          <w:szCs w:val="24"/>
        </w:rPr>
        <w:t>iğer mikroorganizm</w:t>
      </w:r>
      <w:r w:rsidR="00D7286A" w:rsidRPr="001B4E77">
        <w:rPr>
          <w:rFonts w:cs="Times New Roman"/>
          <w:szCs w:val="24"/>
        </w:rPr>
        <w:t>a</w:t>
      </w:r>
      <w:r w:rsidR="002919F0" w:rsidRPr="001B4E77">
        <w:rPr>
          <w:rFonts w:cs="Times New Roman"/>
          <w:szCs w:val="24"/>
        </w:rPr>
        <w:t>ların elimine</w:t>
      </w:r>
      <w:r w:rsidR="007B6A42" w:rsidRPr="001B4E77">
        <w:rPr>
          <w:rFonts w:cs="Times New Roman"/>
          <w:szCs w:val="24"/>
        </w:rPr>
        <w:t>,</w:t>
      </w:r>
      <w:r w:rsidR="002919F0" w:rsidRPr="001B4E77">
        <w:rPr>
          <w:rFonts w:cs="Times New Roman"/>
          <w:szCs w:val="24"/>
        </w:rPr>
        <w:t xml:space="preserve"> </w:t>
      </w:r>
      <w:r w:rsidRPr="001B4E77">
        <w:rPr>
          <w:rFonts w:cs="Times New Roman"/>
          <w:i/>
          <w:szCs w:val="24"/>
        </w:rPr>
        <w:t>B. cereus</w:t>
      </w:r>
      <w:r w:rsidR="007B6A42" w:rsidRPr="001B4E77">
        <w:rPr>
          <w:rFonts w:cs="Times New Roman"/>
          <w:szCs w:val="24"/>
        </w:rPr>
        <w:t xml:space="preserve"> sporlarının </w:t>
      </w:r>
      <w:r w:rsidR="00D31DEF" w:rsidRPr="001B4E77">
        <w:rPr>
          <w:rFonts w:cs="Times New Roman"/>
          <w:szCs w:val="24"/>
        </w:rPr>
        <w:t xml:space="preserve">ise </w:t>
      </w:r>
      <w:r w:rsidR="007B6A42" w:rsidRPr="001B4E77">
        <w:rPr>
          <w:rFonts w:cs="Times New Roman"/>
          <w:szCs w:val="24"/>
        </w:rPr>
        <w:t>selekte olmasını sağlamaktadır</w:t>
      </w:r>
      <w:r w:rsidR="00942283">
        <w:rPr>
          <w:rFonts w:cs="Times New Roman"/>
          <w:szCs w:val="24"/>
        </w:rPr>
        <w:t xml:space="preserve">. </w:t>
      </w:r>
      <w:r w:rsidR="00EE4741" w:rsidRPr="001B4E77">
        <w:rPr>
          <w:rFonts w:cs="Times New Roman"/>
          <w:szCs w:val="24"/>
        </w:rPr>
        <w:t xml:space="preserve">Öyle </w:t>
      </w:r>
      <w:r w:rsidR="00EE4741" w:rsidRPr="001B4E77">
        <w:rPr>
          <w:rFonts w:cs="Times New Roman"/>
          <w:szCs w:val="24"/>
        </w:rPr>
        <w:lastRenderedPageBreak/>
        <w:t>ki y</w:t>
      </w:r>
      <w:r w:rsidR="00FE4ABE">
        <w:rPr>
          <w:rFonts w:cs="Times New Roman"/>
          <w:szCs w:val="24"/>
        </w:rPr>
        <w:t>apılan çalışmalar,</w:t>
      </w:r>
      <w:r w:rsidR="007B6A42" w:rsidRPr="001B4E77">
        <w:rPr>
          <w:rFonts w:cs="Times New Roman"/>
          <w:szCs w:val="24"/>
        </w:rPr>
        <w:t xml:space="preserve"> ısıl işlem görmüş sütlerde </w:t>
      </w:r>
      <w:r w:rsidRPr="001B4E77">
        <w:rPr>
          <w:rFonts w:cs="Times New Roman"/>
          <w:i/>
          <w:szCs w:val="24"/>
        </w:rPr>
        <w:t>B. cereus</w:t>
      </w:r>
      <w:r w:rsidR="007B6A42" w:rsidRPr="001B4E77">
        <w:rPr>
          <w:rFonts w:cs="Times New Roman"/>
          <w:szCs w:val="24"/>
        </w:rPr>
        <w:t xml:space="preserve"> insidensinin çiğ sütlerden daha yüksek olduğunu</w:t>
      </w:r>
      <w:r w:rsidR="002919F0" w:rsidRPr="001B4E77">
        <w:rPr>
          <w:rFonts w:cs="Times New Roman"/>
          <w:szCs w:val="24"/>
        </w:rPr>
        <w:t xml:space="preserve"> </w:t>
      </w:r>
      <w:r w:rsidR="007B6A42" w:rsidRPr="001B4E77">
        <w:rPr>
          <w:rFonts w:cs="Times New Roman"/>
          <w:szCs w:val="24"/>
        </w:rPr>
        <w:t>ortaya koymaktadır.</w:t>
      </w:r>
      <w:r w:rsidR="00EE4741" w:rsidRPr="001B4E77">
        <w:rPr>
          <w:rFonts w:cs="Times New Roman"/>
          <w:szCs w:val="24"/>
        </w:rPr>
        <w:t xml:space="preserve"> Ayrıca s</w:t>
      </w:r>
      <w:r w:rsidR="00D31DEF" w:rsidRPr="001B4E77">
        <w:rPr>
          <w:rFonts w:cs="Times New Roman"/>
          <w:szCs w:val="24"/>
        </w:rPr>
        <w:t>porların kurutmaya karşı</w:t>
      </w:r>
      <w:r w:rsidR="00EE4741" w:rsidRPr="001B4E77">
        <w:rPr>
          <w:rFonts w:cs="Times New Roman"/>
          <w:szCs w:val="24"/>
        </w:rPr>
        <w:t xml:space="preserve"> olan </w:t>
      </w:r>
      <w:r w:rsidR="00D31DEF" w:rsidRPr="001B4E77">
        <w:rPr>
          <w:rFonts w:cs="Times New Roman"/>
          <w:szCs w:val="24"/>
        </w:rPr>
        <w:t xml:space="preserve">direnci </w:t>
      </w:r>
      <w:r w:rsidR="00EE4741" w:rsidRPr="001B4E77">
        <w:rPr>
          <w:rFonts w:cs="Times New Roman"/>
          <w:szCs w:val="24"/>
        </w:rPr>
        <w:t xml:space="preserve">nedeniyle </w:t>
      </w:r>
      <w:r w:rsidR="00B33802" w:rsidRPr="001B4E77">
        <w:rPr>
          <w:rFonts w:cs="Times New Roman"/>
          <w:szCs w:val="24"/>
        </w:rPr>
        <w:t xml:space="preserve">etken, </w:t>
      </w:r>
      <w:r w:rsidR="00D31DEF" w:rsidRPr="001B4E77">
        <w:rPr>
          <w:rFonts w:cs="Times New Roman"/>
          <w:szCs w:val="24"/>
        </w:rPr>
        <w:t>hububat</w:t>
      </w:r>
      <w:r w:rsidR="0010506A">
        <w:rPr>
          <w:rFonts w:cs="Times New Roman"/>
          <w:szCs w:val="24"/>
        </w:rPr>
        <w:t>, nişasta</w:t>
      </w:r>
      <w:r w:rsidR="00D31DEF" w:rsidRPr="001B4E77">
        <w:rPr>
          <w:rFonts w:cs="Times New Roman"/>
          <w:szCs w:val="24"/>
        </w:rPr>
        <w:t xml:space="preserve"> ve un gibi kuru</w:t>
      </w:r>
      <w:r w:rsidR="00EE4741" w:rsidRPr="001B4E77">
        <w:rPr>
          <w:rFonts w:cs="Times New Roman"/>
          <w:szCs w:val="24"/>
        </w:rPr>
        <w:t xml:space="preserve"> gıdalarda da</w:t>
      </w:r>
      <w:r w:rsidR="00D71244" w:rsidRPr="001B4E77">
        <w:rPr>
          <w:rFonts w:cs="Times New Roman"/>
          <w:szCs w:val="24"/>
        </w:rPr>
        <w:t xml:space="preserve"> varlığını sürdürmektedir.</w:t>
      </w:r>
      <w:r w:rsidR="005F7EA3" w:rsidRPr="001B4E77">
        <w:rPr>
          <w:rFonts w:cs="Times New Roman"/>
          <w:szCs w:val="24"/>
        </w:rPr>
        <w:t xml:space="preserve"> </w:t>
      </w:r>
      <w:r w:rsidR="00122DB2" w:rsidRPr="001B4E77">
        <w:rPr>
          <w:rFonts w:cs="Times New Roman"/>
          <w:szCs w:val="24"/>
        </w:rPr>
        <w:t xml:space="preserve">Sterilizasyon işlemi </w:t>
      </w:r>
      <w:r w:rsidRPr="001B4E77">
        <w:rPr>
          <w:rFonts w:cs="Times New Roman"/>
          <w:i/>
          <w:szCs w:val="24"/>
        </w:rPr>
        <w:t>B. cereus</w:t>
      </w:r>
      <w:r w:rsidR="00122DB2" w:rsidRPr="001B4E77">
        <w:rPr>
          <w:rFonts w:cs="Times New Roman"/>
          <w:szCs w:val="24"/>
        </w:rPr>
        <w:t xml:space="preserve"> sporlarının kontrolünde en etkili yoldur</w:t>
      </w:r>
      <w:r w:rsidR="00C30881" w:rsidRPr="001B4E77">
        <w:rPr>
          <w:rFonts w:cs="Times New Roman"/>
          <w:szCs w:val="24"/>
        </w:rPr>
        <w:t xml:space="preserve">. </w:t>
      </w:r>
      <w:r w:rsidR="00122DB2" w:rsidRPr="001B4E77">
        <w:rPr>
          <w:rFonts w:cs="Times New Roman"/>
          <w:szCs w:val="24"/>
        </w:rPr>
        <w:t xml:space="preserve">Sterilizasyon işlemi için </w:t>
      </w:r>
      <w:r w:rsidR="00CC4D06">
        <w:rPr>
          <w:rFonts w:cs="Times New Roman"/>
          <w:szCs w:val="24"/>
        </w:rPr>
        <w:t>105</w:t>
      </w:r>
      <w:r w:rsidR="005760BD">
        <w:rPr>
          <w:rFonts w:cs="Times New Roman"/>
          <w:szCs w:val="24"/>
        </w:rPr>
        <w:t>ºC’</w:t>
      </w:r>
      <w:r w:rsidR="00C30881" w:rsidRPr="001B4E77">
        <w:rPr>
          <w:rFonts w:cs="Times New Roman"/>
          <w:szCs w:val="24"/>
        </w:rPr>
        <w:t>de 3 dakika</w:t>
      </w:r>
      <w:r w:rsidR="00122DB2" w:rsidRPr="001B4E77">
        <w:rPr>
          <w:rFonts w:cs="Times New Roman"/>
          <w:szCs w:val="24"/>
        </w:rPr>
        <w:t xml:space="preserve">lık ısı uygulaması </w:t>
      </w:r>
      <w:r w:rsidR="00C30881" w:rsidRPr="001B4E77">
        <w:rPr>
          <w:rFonts w:cs="Times New Roman"/>
          <w:szCs w:val="24"/>
        </w:rPr>
        <w:t xml:space="preserve">yüksek direnç gösteren </w:t>
      </w:r>
      <w:r w:rsidR="0009374F">
        <w:rPr>
          <w:rFonts w:cs="Times New Roman"/>
          <w:i/>
          <w:szCs w:val="24"/>
        </w:rPr>
        <w:t>B. </w:t>
      </w:r>
      <w:r w:rsidRPr="001B4E77">
        <w:rPr>
          <w:rFonts w:cs="Times New Roman"/>
          <w:i/>
          <w:szCs w:val="24"/>
        </w:rPr>
        <w:t>cereus</w:t>
      </w:r>
      <w:r w:rsidR="00C30881" w:rsidRPr="001B4E77">
        <w:rPr>
          <w:rFonts w:cs="Times New Roman"/>
          <w:szCs w:val="24"/>
        </w:rPr>
        <w:t xml:space="preserve"> sayısını 5 log</w:t>
      </w:r>
      <w:r w:rsidR="0098718D" w:rsidRPr="001B4E77">
        <w:rPr>
          <w:rFonts w:cs="Times New Roman"/>
          <w:szCs w:val="24"/>
        </w:rPr>
        <w:t>aritma</w:t>
      </w:r>
      <w:r w:rsidR="00C30881" w:rsidRPr="001B4E77">
        <w:rPr>
          <w:rFonts w:cs="Times New Roman"/>
          <w:szCs w:val="24"/>
        </w:rPr>
        <w:t xml:space="preserve"> d</w:t>
      </w:r>
      <w:r w:rsidR="00122DB2" w:rsidRPr="001B4E77">
        <w:rPr>
          <w:rFonts w:cs="Times New Roman"/>
          <w:szCs w:val="24"/>
        </w:rPr>
        <w:t xml:space="preserve">üzeyinde indirgemektedir. Konserve yapılan </w:t>
      </w:r>
      <w:r w:rsidR="00C30881" w:rsidRPr="001B4E77">
        <w:rPr>
          <w:rFonts w:cs="Times New Roman"/>
          <w:szCs w:val="24"/>
        </w:rPr>
        <w:t>gıdalarda</w:t>
      </w:r>
      <w:r w:rsidR="00B33802" w:rsidRPr="001B4E77">
        <w:rPr>
          <w:rFonts w:cs="Times New Roman"/>
          <w:szCs w:val="24"/>
        </w:rPr>
        <w:t xml:space="preserve"> ise</w:t>
      </w:r>
      <w:r w:rsidR="00C30881" w:rsidRPr="001B4E77">
        <w:rPr>
          <w:rFonts w:cs="Times New Roman"/>
          <w:szCs w:val="24"/>
        </w:rPr>
        <w:t xml:space="preserve"> </w:t>
      </w:r>
      <w:r w:rsidR="0009374F">
        <w:rPr>
          <w:rFonts w:cs="Times New Roman"/>
          <w:i/>
          <w:szCs w:val="24"/>
        </w:rPr>
        <w:t>B. </w:t>
      </w:r>
      <w:r w:rsidRPr="001B4E77">
        <w:rPr>
          <w:rFonts w:cs="Times New Roman"/>
          <w:i/>
          <w:szCs w:val="24"/>
        </w:rPr>
        <w:t>cereus</w:t>
      </w:r>
      <w:r w:rsidR="00122DB2" w:rsidRPr="001B4E77">
        <w:rPr>
          <w:rFonts w:cs="Times New Roman"/>
          <w:szCs w:val="24"/>
        </w:rPr>
        <w:t xml:space="preserve"> sporları tamamen yok edilebilmektedir</w:t>
      </w:r>
      <w:r w:rsidR="00A84E4A" w:rsidRPr="001B4E77">
        <w:rPr>
          <w:rFonts w:cs="Times New Roman"/>
          <w:szCs w:val="24"/>
        </w:rPr>
        <w:t xml:space="preserve"> (</w:t>
      </w:r>
      <w:r w:rsidR="00C30881" w:rsidRPr="001B4E77">
        <w:rPr>
          <w:rFonts w:cs="Times New Roman"/>
          <w:szCs w:val="24"/>
        </w:rPr>
        <w:t xml:space="preserve">Fernández ve ark. 1999). </w:t>
      </w:r>
    </w:p>
    <w:p w:rsidR="00E31F51" w:rsidRPr="001B4E77" w:rsidRDefault="007E3FAB" w:rsidP="0010506A">
      <w:pPr>
        <w:ind w:firstLine="567"/>
        <w:rPr>
          <w:rFonts w:cs="Times New Roman"/>
          <w:szCs w:val="24"/>
        </w:rPr>
      </w:pPr>
      <w:r>
        <w:rPr>
          <w:rFonts w:cs="Times New Roman"/>
          <w:i/>
          <w:szCs w:val="24"/>
        </w:rPr>
        <w:t>B. cereus</w:t>
      </w:r>
      <w:r w:rsidR="00122DB2" w:rsidRPr="001B4E77">
        <w:rPr>
          <w:rFonts w:cs="Times New Roman"/>
          <w:szCs w:val="24"/>
        </w:rPr>
        <w:t>’un vejetatif</w:t>
      </w:r>
      <w:r w:rsidR="005F64C8" w:rsidRPr="001B4E77">
        <w:rPr>
          <w:rFonts w:cs="Times New Roman"/>
          <w:szCs w:val="24"/>
        </w:rPr>
        <w:t xml:space="preserve"> hali ve sporları elimine edilebilirken; emetik </w:t>
      </w:r>
      <w:r w:rsidR="00E31F51" w:rsidRPr="001B4E77">
        <w:rPr>
          <w:rFonts w:cs="Times New Roman"/>
          <w:szCs w:val="24"/>
        </w:rPr>
        <w:t>toksin gıdada oluştuğunda yüksek</w:t>
      </w:r>
      <w:r w:rsidR="007069B8">
        <w:rPr>
          <w:rFonts w:cs="Times New Roman"/>
          <w:szCs w:val="24"/>
        </w:rPr>
        <w:t xml:space="preserve"> ısı</w:t>
      </w:r>
      <w:r w:rsidR="00E31F51" w:rsidRPr="001B4E77">
        <w:rPr>
          <w:rFonts w:cs="Times New Roman"/>
          <w:szCs w:val="24"/>
        </w:rPr>
        <w:t xml:space="preserve"> stabilitesinden dolayı </w:t>
      </w:r>
      <w:r w:rsidR="005F64C8" w:rsidRPr="001B4E77">
        <w:rPr>
          <w:rFonts w:cs="Times New Roman"/>
          <w:szCs w:val="24"/>
        </w:rPr>
        <w:t>yıkımlanması mümkün olmamaktadır</w:t>
      </w:r>
      <w:r w:rsidR="00A84E4A" w:rsidRPr="001B4E77">
        <w:rPr>
          <w:rFonts w:cs="Times New Roman"/>
          <w:szCs w:val="24"/>
        </w:rPr>
        <w:t xml:space="preserve"> (</w:t>
      </w:r>
      <w:r w:rsidR="003407B9" w:rsidRPr="001B4E77">
        <w:rPr>
          <w:rFonts w:cs="Times New Roman"/>
          <w:szCs w:val="24"/>
        </w:rPr>
        <w:t xml:space="preserve">Çöl, 2014). </w:t>
      </w:r>
      <w:r w:rsidR="00E31F51" w:rsidRPr="001B4E77">
        <w:rPr>
          <w:rFonts w:cs="Times New Roman"/>
          <w:szCs w:val="24"/>
        </w:rPr>
        <w:t xml:space="preserve">Özellikle çocuk, yaşlı ve hastalarda </w:t>
      </w:r>
      <w:r w:rsidRPr="001B4E77">
        <w:rPr>
          <w:rFonts w:cs="Times New Roman"/>
          <w:szCs w:val="24"/>
        </w:rPr>
        <w:t>toksin</w:t>
      </w:r>
      <w:r>
        <w:rPr>
          <w:rFonts w:cs="Times New Roman"/>
          <w:szCs w:val="24"/>
        </w:rPr>
        <w:t>lerin</w:t>
      </w:r>
      <w:r w:rsidRPr="001B4E77">
        <w:rPr>
          <w:rFonts w:cs="Times New Roman"/>
          <w:szCs w:val="24"/>
        </w:rPr>
        <w:t xml:space="preserve"> </w:t>
      </w:r>
      <w:r w:rsidR="00E31F51" w:rsidRPr="001B4E77">
        <w:rPr>
          <w:rFonts w:cs="Times New Roman"/>
          <w:szCs w:val="24"/>
        </w:rPr>
        <w:t>az miktarda alınması bile hastalık semptom</w:t>
      </w:r>
      <w:r w:rsidR="00B33802" w:rsidRPr="001B4E77">
        <w:rPr>
          <w:rFonts w:cs="Times New Roman"/>
          <w:szCs w:val="24"/>
        </w:rPr>
        <w:t>larının oluşması için yet</w:t>
      </w:r>
      <w:r w:rsidR="001B32DE" w:rsidRPr="001B4E77">
        <w:rPr>
          <w:rFonts w:cs="Times New Roman"/>
          <w:szCs w:val="24"/>
        </w:rPr>
        <w:t>erli olmaktadır</w:t>
      </w:r>
      <w:r w:rsidR="00A84E4A" w:rsidRPr="001B4E77">
        <w:rPr>
          <w:rFonts w:cs="Times New Roman"/>
          <w:szCs w:val="24"/>
        </w:rPr>
        <w:t xml:space="preserve"> (</w:t>
      </w:r>
      <w:r w:rsidR="001B32DE" w:rsidRPr="001B4E77">
        <w:rPr>
          <w:rFonts w:cs="Times New Roman"/>
          <w:szCs w:val="24"/>
        </w:rPr>
        <w:t>Dierick</w:t>
      </w:r>
      <w:r w:rsidR="003407B9" w:rsidRPr="001B4E77">
        <w:rPr>
          <w:rFonts w:cs="Times New Roman"/>
          <w:szCs w:val="24"/>
        </w:rPr>
        <w:t xml:space="preserve"> </w:t>
      </w:r>
      <w:r w:rsidR="001B32DE" w:rsidRPr="001B4E77">
        <w:rPr>
          <w:rFonts w:cs="Times New Roman"/>
          <w:szCs w:val="24"/>
        </w:rPr>
        <w:t>ve ark, 2005)</w:t>
      </w:r>
      <w:r w:rsidR="0098718D" w:rsidRPr="001B4E77">
        <w:rPr>
          <w:rFonts w:cs="Times New Roman"/>
          <w:szCs w:val="24"/>
        </w:rPr>
        <w:t>.</w:t>
      </w:r>
    </w:p>
    <w:p w:rsidR="004C6A08" w:rsidRPr="001B4E77" w:rsidRDefault="00D84B15" w:rsidP="005760BD">
      <w:pPr>
        <w:ind w:firstLine="567"/>
        <w:rPr>
          <w:rFonts w:cs="Times New Roman"/>
          <w:szCs w:val="24"/>
        </w:rPr>
      </w:pPr>
      <w:r w:rsidRPr="001B4E77">
        <w:rPr>
          <w:rFonts w:cs="Times New Roman"/>
          <w:i/>
          <w:szCs w:val="24"/>
        </w:rPr>
        <w:t>B. cereus</w:t>
      </w:r>
      <w:r w:rsidR="007B6A42" w:rsidRPr="001B4E77">
        <w:rPr>
          <w:rFonts w:cs="Times New Roman"/>
          <w:szCs w:val="24"/>
        </w:rPr>
        <w:t xml:space="preserve"> kaynaklı gıda zehirlenmelerinin koruma ve kontrolünde etkin kontrol önlemleri, sporların germinasyonunun kontrolü</w:t>
      </w:r>
      <w:r w:rsidR="00C952F7">
        <w:rPr>
          <w:rFonts w:cs="Times New Roman"/>
          <w:szCs w:val="24"/>
        </w:rPr>
        <w:t xml:space="preserve"> ve</w:t>
      </w:r>
      <w:r w:rsidR="007B6A42" w:rsidRPr="001B4E77">
        <w:rPr>
          <w:rFonts w:cs="Times New Roman"/>
          <w:szCs w:val="24"/>
        </w:rPr>
        <w:t xml:space="preserve"> tüketime hazır gıdalarda vejetatif hücrelerin çoğalmasının</w:t>
      </w:r>
      <w:r w:rsidR="004219B5" w:rsidRPr="001B4E77">
        <w:rPr>
          <w:rFonts w:cs="Times New Roman"/>
          <w:szCs w:val="24"/>
        </w:rPr>
        <w:t xml:space="preserve"> engellenmesi </w:t>
      </w:r>
      <w:r w:rsidR="007B6A42" w:rsidRPr="001B4E77">
        <w:rPr>
          <w:rFonts w:cs="Times New Roman"/>
          <w:szCs w:val="24"/>
        </w:rPr>
        <w:t>ile sağlanabil</w:t>
      </w:r>
      <w:r w:rsidR="00C952F7">
        <w:rPr>
          <w:rFonts w:cs="Times New Roman"/>
          <w:szCs w:val="24"/>
        </w:rPr>
        <w:t>mekted</w:t>
      </w:r>
      <w:r w:rsidR="007B6A42" w:rsidRPr="001B4E77">
        <w:rPr>
          <w:rFonts w:cs="Times New Roman"/>
          <w:szCs w:val="24"/>
        </w:rPr>
        <w:t>ir</w:t>
      </w:r>
      <w:r w:rsidR="0098718D" w:rsidRPr="001B4E77">
        <w:rPr>
          <w:rFonts w:cs="Times New Roman"/>
          <w:szCs w:val="24"/>
        </w:rPr>
        <w:t>.</w:t>
      </w:r>
      <w:r w:rsidR="007B6A42" w:rsidRPr="001B4E77">
        <w:rPr>
          <w:rFonts w:cs="Times New Roman"/>
          <w:szCs w:val="24"/>
        </w:rPr>
        <w:t xml:space="preserve"> </w:t>
      </w:r>
      <w:r w:rsidR="005F7EA3" w:rsidRPr="001B4E77">
        <w:rPr>
          <w:rFonts w:cs="Times New Roman"/>
          <w:szCs w:val="24"/>
        </w:rPr>
        <w:t xml:space="preserve">Bu </w:t>
      </w:r>
      <w:r w:rsidR="00C928BE" w:rsidRPr="001B4E77">
        <w:rPr>
          <w:rFonts w:cs="Times New Roman"/>
          <w:szCs w:val="24"/>
        </w:rPr>
        <w:t xml:space="preserve">nedenle </w:t>
      </w:r>
      <w:r w:rsidR="005F7EA3" w:rsidRPr="001B4E77">
        <w:rPr>
          <w:rFonts w:cs="Times New Roman"/>
          <w:szCs w:val="24"/>
        </w:rPr>
        <w:t xml:space="preserve">hızlı </w:t>
      </w:r>
      <w:r w:rsidR="00C928BE" w:rsidRPr="001B4E77">
        <w:rPr>
          <w:rFonts w:cs="Times New Roman"/>
          <w:szCs w:val="24"/>
        </w:rPr>
        <w:t xml:space="preserve">soğutma sistemleri ve </w:t>
      </w:r>
      <w:r w:rsidR="005F7EA3" w:rsidRPr="001B4E77">
        <w:rPr>
          <w:rFonts w:cs="Times New Roman"/>
          <w:szCs w:val="24"/>
        </w:rPr>
        <w:t xml:space="preserve">buzdolabı </w:t>
      </w:r>
      <w:r w:rsidR="004219B5" w:rsidRPr="001B4E77">
        <w:rPr>
          <w:rFonts w:cs="Times New Roman"/>
          <w:szCs w:val="24"/>
        </w:rPr>
        <w:t xml:space="preserve">sıcaklığında muhafaza; </w:t>
      </w:r>
      <w:r w:rsidR="00C928BE" w:rsidRPr="001B4E77">
        <w:rPr>
          <w:rFonts w:cs="Times New Roman"/>
          <w:szCs w:val="24"/>
        </w:rPr>
        <w:t>vejetatif hücrelerin çoğalıp</w:t>
      </w:r>
      <w:r w:rsidR="004A50E6" w:rsidRPr="001B4E77">
        <w:rPr>
          <w:rFonts w:cs="Times New Roman"/>
          <w:szCs w:val="24"/>
        </w:rPr>
        <w:t xml:space="preserve"> risk oluşturabilece</w:t>
      </w:r>
      <w:r w:rsidR="005F7EA3" w:rsidRPr="001B4E77">
        <w:rPr>
          <w:rFonts w:cs="Times New Roman"/>
          <w:szCs w:val="24"/>
        </w:rPr>
        <w:t>k sayıya ulaş</w:t>
      </w:r>
      <w:r w:rsidR="00C928BE" w:rsidRPr="001B4E77">
        <w:rPr>
          <w:rFonts w:cs="Times New Roman"/>
          <w:szCs w:val="24"/>
        </w:rPr>
        <w:t xml:space="preserve">masını engellemede yardımcı olmaktadır. </w:t>
      </w:r>
      <w:r w:rsidR="005F7EA3" w:rsidRPr="001B4E77">
        <w:rPr>
          <w:rFonts w:cs="Times New Roman"/>
          <w:szCs w:val="24"/>
        </w:rPr>
        <w:t xml:space="preserve">Buzdolabı sıcaklığı gibi düşük sıcaklıklarda gıdaların muhafazası, </w:t>
      </w:r>
      <w:r w:rsidRPr="001B4E77">
        <w:rPr>
          <w:rFonts w:cs="Times New Roman"/>
          <w:i/>
          <w:szCs w:val="24"/>
        </w:rPr>
        <w:t>B. cereus</w:t>
      </w:r>
      <w:r w:rsidR="004219B5" w:rsidRPr="001B4E77">
        <w:rPr>
          <w:rFonts w:cs="Times New Roman"/>
          <w:szCs w:val="24"/>
        </w:rPr>
        <w:t>’</w:t>
      </w:r>
      <w:r w:rsidR="005F7EA3" w:rsidRPr="001B4E77">
        <w:rPr>
          <w:rFonts w:cs="Times New Roman"/>
          <w:szCs w:val="24"/>
        </w:rPr>
        <w:t>un gelişimini</w:t>
      </w:r>
      <w:r w:rsidR="00C928BE" w:rsidRPr="001B4E77">
        <w:rPr>
          <w:rFonts w:cs="Times New Roman"/>
          <w:szCs w:val="24"/>
        </w:rPr>
        <w:t>n kontrol altında olması i</w:t>
      </w:r>
      <w:r w:rsidR="0098718D" w:rsidRPr="001B4E77">
        <w:rPr>
          <w:rFonts w:cs="Times New Roman"/>
          <w:szCs w:val="24"/>
        </w:rPr>
        <w:t>çin büyük önem arz etmektedir</w:t>
      </w:r>
      <w:r w:rsidR="00E92438">
        <w:rPr>
          <w:rFonts w:cs="Times New Roman"/>
          <w:szCs w:val="24"/>
        </w:rPr>
        <w:t xml:space="preserve"> </w:t>
      </w:r>
      <w:r w:rsidR="00A84E4A" w:rsidRPr="001B4E77">
        <w:rPr>
          <w:rFonts w:cs="Times New Roman"/>
          <w:szCs w:val="24"/>
        </w:rPr>
        <w:t>(</w:t>
      </w:r>
      <w:r w:rsidR="0098718D" w:rsidRPr="001B4E77">
        <w:rPr>
          <w:rFonts w:cs="Times New Roman"/>
          <w:szCs w:val="24"/>
        </w:rPr>
        <w:t>Yurdakul</w:t>
      </w:r>
      <w:r w:rsidR="00D948BE" w:rsidRPr="001B4E77">
        <w:rPr>
          <w:rFonts w:cs="Times New Roman"/>
          <w:szCs w:val="24"/>
        </w:rPr>
        <w:t xml:space="preserve"> ve ark</w:t>
      </w:r>
      <w:r w:rsidR="0098718D" w:rsidRPr="001B4E77">
        <w:rPr>
          <w:rFonts w:cs="Times New Roman"/>
          <w:szCs w:val="24"/>
        </w:rPr>
        <w:t>, 2018)</w:t>
      </w:r>
      <w:r w:rsidR="00E92438">
        <w:rPr>
          <w:rFonts w:cs="Times New Roman"/>
          <w:szCs w:val="24"/>
        </w:rPr>
        <w:t>.</w:t>
      </w:r>
    </w:p>
    <w:p w:rsidR="001B32DE" w:rsidRPr="001B4E77" w:rsidRDefault="00942283" w:rsidP="00942283">
      <w:pPr>
        <w:ind w:firstLine="567"/>
        <w:rPr>
          <w:rFonts w:cs="Times New Roman"/>
          <w:szCs w:val="24"/>
        </w:rPr>
      </w:pPr>
      <w:r>
        <w:rPr>
          <w:rFonts w:cs="Times New Roman"/>
          <w:szCs w:val="24"/>
        </w:rPr>
        <w:t>G</w:t>
      </w:r>
      <w:r w:rsidR="00E31F51" w:rsidRPr="001B4E77">
        <w:rPr>
          <w:rFonts w:cs="Times New Roman"/>
          <w:szCs w:val="24"/>
        </w:rPr>
        <w:t>ıdalar pişirildikt</w:t>
      </w:r>
      <w:r w:rsidR="004C4127" w:rsidRPr="001B4E77">
        <w:rPr>
          <w:rFonts w:cs="Times New Roman"/>
          <w:szCs w:val="24"/>
        </w:rPr>
        <w:t>en sonra en kısa sürede tüketimi sağlanmalı</w:t>
      </w:r>
      <w:r w:rsidR="00E31F51" w:rsidRPr="001B4E77">
        <w:rPr>
          <w:rFonts w:cs="Times New Roman"/>
          <w:szCs w:val="24"/>
        </w:rPr>
        <w:t>, hemen tüketilmeyeceklerse</w:t>
      </w:r>
      <w:r w:rsidR="004C4127" w:rsidRPr="001B4E77">
        <w:rPr>
          <w:rFonts w:cs="Times New Roman"/>
          <w:szCs w:val="24"/>
        </w:rPr>
        <w:t xml:space="preserve"> de 63ºC’nin üzerinde bekletilmel</w:t>
      </w:r>
      <w:r w:rsidR="00E31F51" w:rsidRPr="001B4E77">
        <w:rPr>
          <w:rFonts w:cs="Times New Roman"/>
          <w:szCs w:val="24"/>
        </w:rPr>
        <w:t xml:space="preserve">i veya en kısa </w:t>
      </w:r>
      <w:r w:rsidR="004C4127" w:rsidRPr="001B4E77">
        <w:rPr>
          <w:rFonts w:cs="Times New Roman"/>
          <w:szCs w:val="24"/>
        </w:rPr>
        <w:t xml:space="preserve">sürede </w:t>
      </w:r>
      <w:r w:rsidR="00E31F51" w:rsidRPr="001B4E77">
        <w:rPr>
          <w:rFonts w:cs="Times New Roman"/>
          <w:szCs w:val="24"/>
        </w:rPr>
        <w:t>soğutularak buzdolabı sıcaklığında muhafaza edilmeleri sağlanmalıdır</w:t>
      </w:r>
      <w:r w:rsidR="001B32DE" w:rsidRPr="001B4E77">
        <w:rPr>
          <w:rFonts w:cs="Times New Roman"/>
          <w:szCs w:val="24"/>
        </w:rPr>
        <w:t xml:space="preserve">. </w:t>
      </w:r>
      <w:r w:rsidR="004C4127" w:rsidRPr="001B4E77">
        <w:rPr>
          <w:rFonts w:cs="Times New Roman"/>
          <w:szCs w:val="24"/>
        </w:rPr>
        <w:t xml:space="preserve">İçerik bakımından özellikle pirinçli gıdalar </w:t>
      </w:r>
      <w:r w:rsidRPr="00942283">
        <w:rPr>
          <w:rFonts w:cs="Times New Roman"/>
          <w:i/>
          <w:szCs w:val="24"/>
        </w:rPr>
        <w:t>B. cereus</w:t>
      </w:r>
      <w:r>
        <w:rPr>
          <w:rFonts w:cs="Times New Roman"/>
          <w:szCs w:val="24"/>
        </w:rPr>
        <w:t xml:space="preserve"> açısından büyük risk oluşturduğu için</w:t>
      </w:r>
      <w:r w:rsidR="008F46FB">
        <w:rPr>
          <w:rFonts w:cs="Times New Roman"/>
          <w:szCs w:val="24"/>
        </w:rPr>
        <w:t xml:space="preserve"> söz konusu gıdalar</w:t>
      </w:r>
      <w:r>
        <w:rPr>
          <w:rFonts w:cs="Times New Roman"/>
          <w:szCs w:val="24"/>
        </w:rPr>
        <w:t xml:space="preserve"> </w:t>
      </w:r>
      <w:r w:rsidR="004C4127" w:rsidRPr="001B4E77">
        <w:rPr>
          <w:rFonts w:cs="Times New Roman"/>
          <w:szCs w:val="24"/>
        </w:rPr>
        <w:t xml:space="preserve">küçük porsiyonlar halinde iyi pişirilmeli </w:t>
      </w:r>
      <w:r w:rsidR="00F4436B" w:rsidRPr="001B4E77">
        <w:rPr>
          <w:rFonts w:cs="Times New Roman"/>
          <w:szCs w:val="24"/>
        </w:rPr>
        <w:t xml:space="preserve">ve </w:t>
      </w:r>
      <w:r w:rsidR="004C4127" w:rsidRPr="001B4E77">
        <w:rPr>
          <w:rFonts w:cs="Times New Roman"/>
          <w:szCs w:val="24"/>
        </w:rPr>
        <w:t>bekleme süresi kısaltılmalıdır. Pişirilmiş pirinç 15</w:t>
      </w:r>
      <w:r w:rsidR="004219B5" w:rsidRPr="001B4E77">
        <w:rPr>
          <w:rFonts w:cs="Times New Roman"/>
          <w:szCs w:val="24"/>
        </w:rPr>
        <w:t>-</w:t>
      </w:r>
      <w:r w:rsidR="004C4127" w:rsidRPr="001B4E77">
        <w:rPr>
          <w:rFonts w:cs="Times New Roman"/>
          <w:szCs w:val="24"/>
        </w:rPr>
        <w:t>50</w:t>
      </w:r>
      <w:r w:rsidR="004C4127" w:rsidRPr="001B4E77">
        <w:rPr>
          <w:rFonts w:cs="Times New Roman"/>
          <w:szCs w:val="24"/>
          <w:vertAlign w:val="superscript"/>
        </w:rPr>
        <w:t>o</w:t>
      </w:r>
      <w:r w:rsidR="004C4127" w:rsidRPr="001B4E77">
        <w:rPr>
          <w:rFonts w:cs="Times New Roman"/>
          <w:szCs w:val="24"/>
        </w:rPr>
        <w:t xml:space="preserve">C’ler arasında tutulmamalıdır. Sıcak gıdaların zeminle ve tozla kontaminasyonu </w:t>
      </w:r>
      <w:r w:rsidR="001B32DE" w:rsidRPr="001B4E77">
        <w:rPr>
          <w:rFonts w:cs="Times New Roman"/>
          <w:szCs w:val="24"/>
        </w:rPr>
        <w:t xml:space="preserve">önlenmelidir. Çiğ gıdaların ise </w:t>
      </w:r>
      <w:r w:rsidR="004C4127" w:rsidRPr="001B4E77">
        <w:rPr>
          <w:rFonts w:cs="Times New Roman"/>
          <w:szCs w:val="24"/>
        </w:rPr>
        <w:t>kirli çalışma yüzeyleri, alet</w:t>
      </w:r>
      <w:r w:rsidR="00FE4ABE">
        <w:rPr>
          <w:rFonts w:cs="Times New Roman"/>
          <w:szCs w:val="24"/>
        </w:rPr>
        <w:t>,</w:t>
      </w:r>
      <w:r w:rsidR="004C4127" w:rsidRPr="001B4E77">
        <w:rPr>
          <w:rFonts w:cs="Times New Roman"/>
          <w:szCs w:val="24"/>
        </w:rPr>
        <w:t xml:space="preserve"> ekipman </w:t>
      </w:r>
      <w:r w:rsidR="00FE4ABE">
        <w:rPr>
          <w:rFonts w:cs="Times New Roman"/>
          <w:szCs w:val="24"/>
        </w:rPr>
        <w:t xml:space="preserve">ve </w:t>
      </w:r>
      <w:r w:rsidR="004C4127" w:rsidRPr="001B4E77">
        <w:rPr>
          <w:rFonts w:cs="Times New Roman"/>
          <w:szCs w:val="24"/>
        </w:rPr>
        <w:t xml:space="preserve">pişmiş gıdalardan </w:t>
      </w:r>
      <w:r w:rsidR="00FE4ABE">
        <w:rPr>
          <w:rFonts w:cs="Times New Roman"/>
          <w:szCs w:val="24"/>
        </w:rPr>
        <w:t>kaynaklı</w:t>
      </w:r>
      <w:r w:rsidR="005760BD">
        <w:rPr>
          <w:rFonts w:cs="Times New Roman"/>
          <w:szCs w:val="24"/>
        </w:rPr>
        <w:t xml:space="preserve"> kontaminasyon</w:t>
      </w:r>
      <w:r w:rsidR="00FE4ABE">
        <w:rPr>
          <w:rFonts w:cs="Times New Roman"/>
          <w:szCs w:val="24"/>
        </w:rPr>
        <w:t>u</w:t>
      </w:r>
      <w:r w:rsidR="005760BD">
        <w:rPr>
          <w:rFonts w:cs="Times New Roman"/>
          <w:szCs w:val="24"/>
        </w:rPr>
        <w:t xml:space="preserve"> engel</w:t>
      </w:r>
      <w:r w:rsidR="001B32DE" w:rsidRPr="001B4E77">
        <w:rPr>
          <w:rFonts w:cs="Times New Roman"/>
          <w:szCs w:val="24"/>
        </w:rPr>
        <w:t>lenmelidir</w:t>
      </w:r>
      <w:r w:rsidR="00A84E4A" w:rsidRPr="001B4E77">
        <w:rPr>
          <w:rFonts w:cs="Times New Roman"/>
          <w:szCs w:val="24"/>
        </w:rPr>
        <w:t xml:space="preserve"> (</w:t>
      </w:r>
      <w:r w:rsidR="001B32DE" w:rsidRPr="001B4E77">
        <w:rPr>
          <w:rFonts w:cs="Times New Roman"/>
          <w:szCs w:val="24"/>
        </w:rPr>
        <w:t>Erol, 2007).</w:t>
      </w:r>
    </w:p>
    <w:p w:rsidR="00502145" w:rsidRDefault="00D84B15" w:rsidP="00BD2D63">
      <w:pPr>
        <w:ind w:firstLine="567"/>
        <w:rPr>
          <w:rFonts w:cs="Times New Roman"/>
          <w:szCs w:val="24"/>
        </w:rPr>
      </w:pPr>
      <w:r w:rsidRPr="001B4E77">
        <w:rPr>
          <w:rFonts w:cs="Times New Roman"/>
          <w:i/>
          <w:szCs w:val="24"/>
        </w:rPr>
        <w:t>B. cereus</w:t>
      </w:r>
      <w:r w:rsidR="00C30881" w:rsidRPr="001B4E77">
        <w:rPr>
          <w:rFonts w:cs="Times New Roman"/>
          <w:szCs w:val="24"/>
        </w:rPr>
        <w:t xml:space="preserve"> sporları </w:t>
      </w:r>
      <w:r w:rsidR="00EC367B" w:rsidRPr="001B4E77">
        <w:rPr>
          <w:rFonts w:cs="Times New Roman"/>
          <w:szCs w:val="24"/>
        </w:rPr>
        <w:t>özellikle</w:t>
      </w:r>
      <w:r w:rsidR="00EB6943" w:rsidRPr="001B4E77">
        <w:rPr>
          <w:rFonts w:cs="Times New Roman"/>
          <w:szCs w:val="24"/>
        </w:rPr>
        <w:t xml:space="preserve"> </w:t>
      </w:r>
      <w:r w:rsidR="00EC367B" w:rsidRPr="001B4E77">
        <w:rPr>
          <w:rFonts w:cs="Times New Roman"/>
          <w:szCs w:val="24"/>
        </w:rPr>
        <w:t>sağım</w:t>
      </w:r>
      <w:r w:rsidR="00FE4ABE">
        <w:rPr>
          <w:rFonts w:cs="Times New Roman"/>
          <w:szCs w:val="24"/>
        </w:rPr>
        <w:t xml:space="preserve"> esnasında sağım </w:t>
      </w:r>
      <w:r w:rsidR="00C30881" w:rsidRPr="001B4E77">
        <w:rPr>
          <w:rFonts w:cs="Times New Roman"/>
          <w:szCs w:val="24"/>
        </w:rPr>
        <w:t>ekipman</w:t>
      </w:r>
      <w:r w:rsidR="001B32DE" w:rsidRPr="001B4E77">
        <w:rPr>
          <w:rFonts w:cs="Times New Roman"/>
          <w:szCs w:val="24"/>
        </w:rPr>
        <w:t xml:space="preserve">larının </w:t>
      </w:r>
      <w:r w:rsidR="00EC367B" w:rsidRPr="001B4E77">
        <w:rPr>
          <w:rFonts w:cs="Times New Roman"/>
          <w:szCs w:val="24"/>
        </w:rPr>
        <w:t>yüzeylerine tutunabilmektedir. Bu yüzden iyi hijyen ve sanitasyon uygulamaları işletmeler açısından</w:t>
      </w:r>
      <w:r w:rsidR="000854B8">
        <w:rPr>
          <w:rFonts w:cs="Times New Roman"/>
          <w:szCs w:val="24"/>
        </w:rPr>
        <w:t xml:space="preserve"> oldukça önemlidir.</w:t>
      </w:r>
      <w:r w:rsidR="00C30881" w:rsidRPr="001B4E77">
        <w:rPr>
          <w:rFonts w:cs="Times New Roman"/>
          <w:szCs w:val="24"/>
        </w:rPr>
        <w:t xml:space="preserve"> </w:t>
      </w:r>
      <w:r w:rsidR="004F2766" w:rsidRPr="001B4E77">
        <w:rPr>
          <w:rFonts w:cs="Times New Roman"/>
          <w:szCs w:val="24"/>
        </w:rPr>
        <w:t>İyi Üretim Uygulamaları (</w:t>
      </w:r>
      <w:r w:rsidR="005760BD">
        <w:rPr>
          <w:rFonts w:cs="Times New Roman"/>
          <w:szCs w:val="24"/>
        </w:rPr>
        <w:t>Good M</w:t>
      </w:r>
      <w:r w:rsidR="00C30881" w:rsidRPr="001B4E77">
        <w:rPr>
          <w:rFonts w:cs="Times New Roman"/>
          <w:szCs w:val="24"/>
        </w:rPr>
        <w:t>anu</w:t>
      </w:r>
      <w:r w:rsidR="005760BD">
        <w:rPr>
          <w:rFonts w:cs="Times New Roman"/>
          <w:szCs w:val="24"/>
        </w:rPr>
        <w:t>facturing P</w:t>
      </w:r>
      <w:r w:rsidR="00C30881" w:rsidRPr="001B4E77">
        <w:rPr>
          <w:rFonts w:cs="Times New Roman"/>
          <w:szCs w:val="24"/>
        </w:rPr>
        <w:t>ractices</w:t>
      </w:r>
      <w:r w:rsidR="00E23437" w:rsidRPr="001B4E77">
        <w:rPr>
          <w:rFonts w:cs="Times New Roman"/>
          <w:szCs w:val="24"/>
        </w:rPr>
        <w:t>-GMP</w:t>
      </w:r>
      <w:r w:rsidR="00C30881" w:rsidRPr="001B4E77">
        <w:rPr>
          <w:rFonts w:cs="Times New Roman"/>
          <w:szCs w:val="24"/>
        </w:rPr>
        <w:t xml:space="preserve">) </w:t>
      </w:r>
      <w:r w:rsidR="004F2766" w:rsidRPr="001B4E77">
        <w:rPr>
          <w:rFonts w:cs="Times New Roman"/>
          <w:szCs w:val="24"/>
        </w:rPr>
        <w:t xml:space="preserve">sisteminin </w:t>
      </w:r>
      <w:r w:rsidR="00BA3AEB" w:rsidRPr="001B4E77">
        <w:rPr>
          <w:rFonts w:cs="Times New Roman"/>
          <w:szCs w:val="24"/>
        </w:rPr>
        <w:t>aktif olarak kullanılması</w:t>
      </w:r>
      <w:r w:rsidR="00C30881" w:rsidRPr="001B4E77">
        <w:rPr>
          <w:rFonts w:cs="Times New Roman"/>
          <w:szCs w:val="24"/>
        </w:rPr>
        <w:t>, alet</w:t>
      </w:r>
      <w:r w:rsidR="004219B5" w:rsidRPr="001B4E77">
        <w:rPr>
          <w:rFonts w:cs="Times New Roman"/>
          <w:szCs w:val="24"/>
        </w:rPr>
        <w:t>-</w:t>
      </w:r>
      <w:r w:rsidR="00C30881" w:rsidRPr="001B4E77">
        <w:rPr>
          <w:rFonts w:cs="Times New Roman"/>
          <w:szCs w:val="24"/>
        </w:rPr>
        <w:t xml:space="preserve">ekipmanların uygun </w:t>
      </w:r>
      <w:r w:rsidR="00EC367B" w:rsidRPr="001B4E77">
        <w:rPr>
          <w:rFonts w:cs="Times New Roman"/>
          <w:szCs w:val="24"/>
        </w:rPr>
        <w:t>tasarlanması</w:t>
      </w:r>
      <w:r w:rsidR="00C30881" w:rsidRPr="001B4E77">
        <w:rPr>
          <w:rFonts w:cs="Times New Roman"/>
          <w:szCs w:val="24"/>
        </w:rPr>
        <w:t xml:space="preserve"> ve temizliğe </w:t>
      </w:r>
      <w:r w:rsidR="00EC367B" w:rsidRPr="001B4E77">
        <w:rPr>
          <w:rFonts w:cs="Times New Roman"/>
          <w:szCs w:val="24"/>
        </w:rPr>
        <w:t>uygun</w:t>
      </w:r>
      <w:r w:rsidR="009B4A27">
        <w:rPr>
          <w:rFonts w:cs="Times New Roman"/>
          <w:szCs w:val="24"/>
        </w:rPr>
        <w:t xml:space="preserve"> olması</w:t>
      </w:r>
      <w:r w:rsidR="00C30881" w:rsidRPr="001B4E77">
        <w:rPr>
          <w:rFonts w:cs="Times New Roman"/>
          <w:szCs w:val="24"/>
        </w:rPr>
        <w:t xml:space="preserve"> </w:t>
      </w:r>
      <w:r w:rsidR="0009374F">
        <w:rPr>
          <w:rFonts w:cs="Times New Roman"/>
          <w:i/>
          <w:szCs w:val="24"/>
        </w:rPr>
        <w:t>B. </w:t>
      </w:r>
      <w:r w:rsidRPr="001B4E77">
        <w:rPr>
          <w:rFonts w:cs="Times New Roman"/>
          <w:i/>
          <w:szCs w:val="24"/>
        </w:rPr>
        <w:t>cereus</w:t>
      </w:r>
      <w:r w:rsidR="00C30881" w:rsidRPr="001B4E77">
        <w:rPr>
          <w:rFonts w:cs="Times New Roman"/>
          <w:szCs w:val="24"/>
        </w:rPr>
        <w:t xml:space="preserve"> </w:t>
      </w:r>
      <w:r w:rsidR="00EC367B" w:rsidRPr="001B4E77">
        <w:rPr>
          <w:rFonts w:cs="Times New Roman"/>
          <w:szCs w:val="24"/>
        </w:rPr>
        <w:t>sayısını</w:t>
      </w:r>
      <w:r w:rsidR="009B4A27">
        <w:rPr>
          <w:rFonts w:cs="Times New Roman"/>
          <w:szCs w:val="24"/>
        </w:rPr>
        <w:t>n</w:t>
      </w:r>
      <w:r w:rsidR="00EC367B" w:rsidRPr="001B4E77">
        <w:rPr>
          <w:rFonts w:cs="Times New Roman"/>
          <w:szCs w:val="24"/>
        </w:rPr>
        <w:t xml:space="preserve"> önemli derecede azalt</w:t>
      </w:r>
      <w:r w:rsidR="009B4A27">
        <w:rPr>
          <w:rFonts w:cs="Times New Roman"/>
          <w:szCs w:val="24"/>
        </w:rPr>
        <w:t>ılmasını sağlamaktadır</w:t>
      </w:r>
      <w:r w:rsidR="00A84E4A" w:rsidRPr="001B4E77">
        <w:rPr>
          <w:rFonts w:cs="Times New Roman"/>
          <w:szCs w:val="24"/>
        </w:rPr>
        <w:t xml:space="preserve"> (</w:t>
      </w:r>
      <w:r w:rsidR="00C30881" w:rsidRPr="001B4E77">
        <w:rPr>
          <w:rFonts w:cs="Times New Roman"/>
          <w:szCs w:val="24"/>
        </w:rPr>
        <w:t>Henriques ve Moran 2007</w:t>
      </w:r>
      <w:r w:rsidR="001B32DE" w:rsidRPr="001B4E77">
        <w:rPr>
          <w:rFonts w:cs="Times New Roman"/>
          <w:szCs w:val="24"/>
        </w:rPr>
        <w:t>).</w:t>
      </w:r>
      <w:r w:rsidR="00C30881" w:rsidRPr="001B4E77">
        <w:rPr>
          <w:rFonts w:cs="Times New Roman"/>
          <w:szCs w:val="24"/>
        </w:rPr>
        <w:t xml:space="preserve"> Bunlar</w:t>
      </w:r>
      <w:r w:rsidR="00EC367B" w:rsidRPr="001B4E77">
        <w:rPr>
          <w:rFonts w:cs="Times New Roman"/>
          <w:szCs w:val="24"/>
        </w:rPr>
        <w:t>ın yanı</w:t>
      </w:r>
      <w:r w:rsidR="002469BB" w:rsidRPr="001B4E77">
        <w:rPr>
          <w:rFonts w:cs="Times New Roman"/>
          <w:szCs w:val="24"/>
        </w:rPr>
        <w:t xml:space="preserve"> </w:t>
      </w:r>
      <w:r w:rsidR="00EC367B" w:rsidRPr="001B4E77">
        <w:rPr>
          <w:rFonts w:cs="Times New Roman"/>
          <w:szCs w:val="24"/>
        </w:rPr>
        <w:t xml:space="preserve">sıra </w:t>
      </w:r>
      <w:r w:rsidR="00C30881" w:rsidRPr="001B4E77">
        <w:rPr>
          <w:rFonts w:cs="Times New Roman"/>
          <w:szCs w:val="24"/>
        </w:rPr>
        <w:t xml:space="preserve">gıdaların </w:t>
      </w:r>
      <w:r w:rsidR="00EC367B" w:rsidRPr="001B4E77">
        <w:rPr>
          <w:rFonts w:cs="Times New Roman"/>
          <w:szCs w:val="24"/>
        </w:rPr>
        <w:t>emetik</w:t>
      </w:r>
      <w:r w:rsidR="00D31DEF" w:rsidRPr="001B4E77">
        <w:rPr>
          <w:rFonts w:cs="Times New Roman"/>
          <w:szCs w:val="24"/>
        </w:rPr>
        <w:t xml:space="preserve"> toksin</w:t>
      </w:r>
      <w:r w:rsidR="00C30881" w:rsidRPr="001B4E77">
        <w:rPr>
          <w:rFonts w:cs="Times New Roman"/>
          <w:szCs w:val="24"/>
        </w:rPr>
        <w:t xml:space="preserve"> ile kontaminasyonlarını önlemek amacıyla; </w:t>
      </w:r>
      <w:r w:rsidR="00BD2D63">
        <w:rPr>
          <w:rFonts w:cs="Times New Roman"/>
          <w:szCs w:val="24"/>
        </w:rPr>
        <w:t xml:space="preserve">pH </w:t>
      </w:r>
      <w:r w:rsidR="000854B8">
        <w:rPr>
          <w:rFonts w:cs="Times New Roman"/>
          <w:szCs w:val="24"/>
        </w:rPr>
        <w:t xml:space="preserve">5,6’nın ve </w:t>
      </w:r>
      <w:r w:rsidR="00C30881" w:rsidRPr="001B4E77">
        <w:rPr>
          <w:rFonts w:cs="Times New Roman"/>
          <w:szCs w:val="24"/>
        </w:rPr>
        <w:t>su aktivitesi değerinin 0,953’ü</w:t>
      </w:r>
      <w:r w:rsidR="00BC2998" w:rsidRPr="001B4E77">
        <w:rPr>
          <w:rFonts w:cs="Times New Roman"/>
          <w:szCs w:val="24"/>
        </w:rPr>
        <w:t xml:space="preserve">n altında tutulmasını sağlamak ve </w:t>
      </w:r>
      <w:r w:rsidR="00C30881" w:rsidRPr="001B4E77">
        <w:rPr>
          <w:rFonts w:cs="Times New Roman"/>
          <w:szCs w:val="24"/>
        </w:rPr>
        <w:t>modifiye atmosfer paketlemeler</w:t>
      </w:r>
      <w:r w:rsidR="005C0672">
        <w:rPr>
          <w:rFonts w:cs="Times New Roman"/>
          <w:szCs w:val="24"/>
        </w:rPr>
        <w:t>de O</w:t>
      </w:r>
      <w:r w:rsidR="005C0672" w:rsidRPr="005C0672">
        <w:rPr>
          <w:rFonts w:cs="Times New Roman"/>
          <w:szCs w:val="24"/>
          <w:vertAlign w:val="subscript"/>
        </w:rPr>
        <w:t>2</w:t>
      </w:r>
      <w:r w:rsidR="005C0672">
        <w:rPr>
          <w:rFonts w:cs="Times New Roman"/>
          <w:szCs w:val="24"/>
        </w:rPr>
        <w:t xml:space="preserve"> miktarını</w:t>
      </w:r>
      <w:r w:rsidR="00C30881" w:rsidRPr="001B4E77">
        <w:rPr>
          <w:rFonts w:cs="Times New Roman"/>
          <w:szCs w:val="24"/>
        </w:rPr>
        <w:t xml:space="preserve"> %2</w:t>
      </w:r>
      <w:r w:rsidR="003A4525">
        <w:rPr>
          <w:rFonts w:cs="Times New Roman"/>
          <w:szCs w:val="24"/>
        </w:rPr>
        <w:t>'nin altında</w:t>
      </w:r>
      <w:r w:rsidR="00C30881" w:rsidRPr="001B4E77">
        <w:rPr>
          <w:rFonts w:cs="Times New Roman"/>
          <w:szCs w:val="24"/>
        </w:rPr>
        <w:t xml:space="preserve"> tutmak </w:t>
      </w:r>
      <w:r w:rsidR="003A4525">
        <w:rPr>
          <w:rFonts w:cs="Times New Roman"/>
          <w:szCs w:val="24"/>
        </w:rPr>
        <w:t xml:space="preserve">alınabilecek diğer önlemlerden </w:t>
      </w:r>
      <w:r w:rsidR="003A4525">
        <w:rPr>
          <w:rFonts w:cs="Times New Roman"/>
          <w:szCs w:val="24"/>
        </w:rPr>
        <w:lastRenderedPageBreak/>
        <w:t>olduğu belirtilmektedir</w:t>
      </w:r>
      <w:r w:rsidR="00D9588E" w:rsidRPr="001B4E77">
        <w:rPr>
          <w:rFonts w:cs="Times New Roman"/>
          <w:szCs w:val="24"/>
        </w:rPr>
        <w:t xml:space="preserve">. </w:t>
      </w:r>
      <w:r w:rsidR="003A4525">
        <w:rPr>
          <w:rFonts w:cs="Times New Roman"/>
          <w:szCs w:val="24"/>
        </w:rPr>
        <w:t xml:space="preserve">Ayrıca </w:t>
      </w:r>
      <w:r w:rsidR="002752DC">
        <w:rPr>
          <w:rFonts w:cs="Times New Roman"/>
          <w:szCs w:val="24"/>
        </w:rPr>
        <w:t xml:space="preserve">yapılan bazı çalışmalarda </w:t>
      </w:r>
      <w:r w:rsidR="00212B1B">
        <w:rPr>
          <w:rFonts w:cs="Times New Roman"/>
          <w:szCs w:val="24"/>
        </w:rPr>
        <w:t>ortamdaki serbest</w:t>
      </w:r>
      <w:r w:rsidR="003A4525">
        <w:rPr>
          <w:rFonts w:cs="Times New Roman"/>
          <w:szCs w:val="24"/>
        </w:rPr>
        <w:t xml:space="preserve"> lösin ve valin gibi aminoasitler</w:t>
      </w:r>
      <w:r w:rsidR="002752DC">
        <w:rPr>
          <w:rFonts w:cs="Times New Roman"/>
          <w:szCs w:val="24"/>
        </w:rPr>
        <w:t>in</w:t>
      </w:r>
      <w:r w:rsidR="005845F8">
        <w:rPr>
          <w:rFonts w:cs="Times New Roman"/>
          <w:szCs w:val="24"/>
        </w:rPr>
        <w:t xml:space="preserve"> emetik toksin üretimini arttırdığı bu sebeple </w:t>
      </w:r>
      <w:r w:rsidR="00C30881" w:rsidRPr="001B4E77">
        <w:rPr>
          <w:rFonts w:cs="Times New Roman"/>
          <w:szCs w:val="24"/>
        </w:rPr>
        <w:t>gıda</w:t>
      </w:r>
      <w:r w:rsidR="005845F8">
        <w:rPr>
          <w:rFonts w:cs="Times New Roman"/>
          <w:szCs w:val="24"/>
        </w:rPr>
        <w:t>larda</w:t>
      </w:r>
      <w:r w:rsidR="00C30881" w:rsidRPr="001B4E77">
        <w:rPr>
          <w:rFonts w:cs="Times New Roman"/>
          <w:szCs w:val="24"/>
        </w:rPr>
        <w:t xml:space="preserve"> lösin ve valin katkılarını</w:t>
      </w:r>
      <w:r w:rsidR="005845F8">
        <w:rPr>
          <w:rFonts w:cs="Times New Roman"/>
          <w:szCs w:val="24"/>
        </w:rPr>
        <w:t>n</w:t>
      </w:r>
      <w:r w:rsidR="002752DC">
        <w:rPr>
          <w:rFonts w:cs="Times New Roman"/>
          <w:szCs w:val="24"/>
        </w:rPr>
        <w:t xml:space="preserve"> içermesini engellemenin</w:t>
      </w:r>
      <w:r w:rsidR="00C30881" w:rsidRPr="001B4E77">
        <w:rPr>
          <w:rFonts w:cs="Times New Roman"/>
          <w:szCs w:val="24"/>
        </w:rPr>
        <w:t xml:space="preserve"> </w:t>
      </w:r>
      <w:r w:rsidR="002752DC">
        <w:rPr>
          <w:rFonts w:cs="Times New Roman"/>
          <w:szCs w:val="24"/>
        </w:rPr>
        <w:t>toksin oluşumunu önlediği bildirilmiştir</w:t>
      </w:r>
      <w:r w:rsidR="002469BB" w:rsidRPr="001B4E77">
        <w:rPr>
          <w:rFonts w:cs="Times New Roman"/>
          <w:szCs w:val="24"/>
        </w:rPr>
        <w:t xml:space="preserve"> </w:t>
      </w:r>
      <w:r w:rsidR="00A84E4A" w:rsidRPr="001B4E77">
        <w:rPr>
          <w:rFonts w:cs="Times New Roman"/>
          <w:szCs w:val="24"/>
        </w:rPr>
        <w:t>(</w:t>
      </w:r>
      <w:r w:rsidR="00BC2998" w:rsidRPr="001B4E77">
        <w:rPr>
          <w:rFonts w:cs="Times New Roman"/>
          <w:szCs w:val="24"/>
        </w:rPr>
        <w:t xml:space="preserve">Çöl, 2014; </w:t>
      </w:r>
      <w:r w:rsidR="00C30881" w:rsidRPr="001B4E77">
        <w:rPr>
          <w:rFonts w:cs="Times New Roman"/>
          <w:szCs w:val="24"/>
        </w:rPr>
        <w:t>Carlin ve ark</w:t>
      </w:r>
      <w:r w:rsidR="001B32DE" w:rsidRPr="001B4E77">
        <w:rPr>
          <w:rFonts w:cs="Times New Roman"/>
          <w:szCs w:val="24"/>
        </w:rPr>
        <w:t>,</w:t>
      </w:r>
      <w:r w:rsidR="00D9588E" w:rsidRPr="001B4E77">
        <w:rPr>
          <w:rFonts w:cs="Times New Roman"/>
          <w:szCs w:val="24"/>
        </w:rPr>
        <w:t xml:space="preserve"> 2006). </w:t>
      </w:r>
    </w:p>
    <w:p w:rsidR="006D1094" w:rsidRPr="00D91327" w:rsidRDefault="00D9588E" w:rsidP="00D91327">
      <w:pPr>
        <w:ind w:firstLine="567"/>
        <w:rPr>
          <w:rFonts w:cs="Times New Roman"/>
          <w:szCs w:val="24"/>
        </w:rPr>
      </w:pPr>
      <w:r w:rsidRPr="001B4E77">
        <w:rPr>
          <w:rFonts w:cs="Times New Roman"/>
          <w:i/>
          <w:szCs w:val="24"/>
        </w:rPr>
        <w:t>B. cereus</w:t>
      </w:r>
      <w:r w:rsidRPr="001B4E77">
        <w:rPr>
          <w:rFonts w:cs="Times New Roman"/>
          <w:szCs w:val="24"/>
        </w:rPr>
        <w:t xml:space="preserve"> kontaminasyonunun önlenmesinin </w:t>
      </w:r>
      <w:r w:rsidR="00502145">
        <w:rPr>
          <w:rFonts w:cs="Times New Roman"/>
          <w:szCs w:val="24"/>
        </w:rPr>
        <w:t>yanı sıra</w:t>
      </w:r>
      <w:r w:rsidR="00BC2998" w:rsidRPr="001B4E77">
        <w:rPr>
          <w:rFonts w:cs="Times New Roman"/>
          <w:szCs w:val="24"/>
        </w:rPr>
        <w:t>,</w:t>
      </w:r>
      <w:r w:rsidRPr="001B4E77">
        <w:rPr>
          <w:rFonts w:cs="Times New Roman"/>
          <w:szCs w:val="24"/>
        </w:rPr>
        <w:t xml:space="preserve"> gıdadaki gelişimini engellemek de oldukça önemlidir. </w:t>
      </w:r>
      <w:r w:rsidR="00EC367B" w:rsidRPr="001B4E77">
        <w:rPr>
          <w:rFonts w:cs="Times New Roman"/>
          <w:szCs w:val="24"/>
        </w:rPr>
        <w:t xml:space="preserve">Bu yüzden </w:t>
      </w:r>
      <w:r w:rsidR="00C30881" w:rsidRPr="001B4E77">
        <w:rPr>
          <w:rFonts w:cs="Times New Roman"/>
          <w:szCs w:val="24"/>
        </w:rPr>
        <w:t>gıdalara</w:t>
      </w:r>
      <w:r w:rsidR="00742DC1" w:rsidRPr="001B4E77">
        <w:rPr>
          <w:rFonts w:cs="Times New Roman"/>
          <w:szCs w:val="24"/>
        </w:rPr>
        <w:t xml:space="preserve"> </w:t>
      </w:r>
      <w:r w:rsidR="00C30881" w:rsidRPr="001B4E77">
        <w:rPr>
          <w:rFonts w:cs="Times New Roman"/>
          <w:szCs w:val="24"/>
        </w:rPr>
        <w:t>%0,26 sorbik asit,</w:t>
      </w:r>
      <w:r w:rsidR="008636E6" w:rsidRPr="001B4E77">
        <w:rPr>
          <w:rFonts w:cs="Times New Roman"/>
          <w:szCs w:val="24"/>
        </w:rPr>
        <w:t xml:space="preserve"> </w:t>
      </w:r>
      <w:r w:rsidR="00C30881" w:rsidRPr="001B4E77">
        <w:rPr>
          <w:rFonts w:cs="Times New Roman"/>
          <w:szCs w:val="24"/>
        </w:rPr>
        <w:t>%0,39 potasyum sor</w:t>
      </w:r>
      <w:r w:rsidR="008636E6" w:rsidRPr="001B4E77">
        <w:rPr>
          <w:rFonts w:cs="Times New Roman"/>
          <w:szCs w:val="24"/>
        </w:rPr>
        <w:t xml:space="preserve">bat, </w:t>
      </w:r>
      <w:r w:rsidR="00C30881" w:rsidRPr="001B4E77">
        <w:rPr>
          <w:rFonts w:cs="Times New Roman"/>
          <w:szCs w:val="24"/>
        </w:rPr>
        <w:t>ekmeklere katılan %0,2 kalsiyum propiyonat</w:t>
      </w:r>
      <w:r w:rsidR="00673984">
        <w:rPr>
          <w:rFonts w:cs="Times New Roman"/>
          <w:szCs w:val="24"/>
        </w:rPr>
        <w:t xml:space="preserve"> diğer taraftan</w:t>
      </w:r>
      <w:r w:rsidR="0010506A">
        <w:rPr>
          <w:rFonts w:cs="Times New Roman"/>
          <w:szCs w:val="24"/>
        </w:rPr>
        <w:t xml:space="preserve"> </w:t>
      </w:r>
      <w:r w:rsidR="00C30881" w:rsidRPr="001B4E77">
        <w:rPr>
          <w:rFonts w:cs="Times New Roman"/>
          <w:szCs w:val="24"/>
        </w:rPr>
        <w:t>peynir</w:t>
      </w:r>
      <w:r w:rsidR="00673984">
        <w:rPr>
          <w:rFonts w:cs="Times New Roman"/>
          <w:szCs w:val="24"/>
        </w:rPr>
        <w:t>lerde</w:t>
      </w:r>
      <w:r w:rsidR="00C30881" w:rsidRPr="001B4E77">
        <w:rPr>
          <w:rFonts w:cs="Times New Roman"/>
          <w:szCs w:val="24"/>
        </w:rPr>
        <w:t>, sütlü tatlılar</w:t>
      </w:r>
      <w:r w:rsidR="002752DC">
        <w:rPr>
          <w:rFonts w:cs="Times New Roman"/>
          <w:szCs w:val="24"/>
        </w:rPr>
        <w:t>da</w:t>
      </w:r>
      <w:r w:rsidR="00C30881" w:rsidRPr="001B4E77">
        <w:rPr>
          <w:rFonts w:cs="Times New Roman"/>
          <w:szCs w:val="24"/>
        </w:rPr>
        <w:t>, konserve gıdalar</w:t>
      </w:r>
      <w:r w:rsidR="00673984">
        <w:rPr>
          <w:rFonts w:cs="Times New Roman"/>
          <w:szCs w:val="24"/>
        </w:rPr>
        <w:t>d</w:t>
      </w:r>
      <w:r w:rsidR="0068156F">
        <w:rPr>
          <w:rFonts w:cs="Times New Roman"/>
          <w:szCs w:val="24"/>
        </w:rPr>
        <w:t>a</w:t>
      </w:r>
      <w:r w:rsidR="00C30881" w:rsidRPr="001B4E77">
        <w:rPr>
          <w:rFonts w:cs="Times New Roman"/>
          <w:szCs w:val="24"/>
        </w:rPr>
        <w:t>, tütsülenmiş et</w:t>
      </w:r>
      <w:r w:rsidR="0068156F">
        <w:rPr>
          <w:rFonts w:cs="Times New Roman"/>
          <w:szCs w:val="24"/>
        </w:rPr>
        <w:t>lerde</w:t>
      </w:r>
      <w:r w:rsidR="00C30881" w:rsidRPr="001B4E77">
        <w:rPr>
          <w:rFonts w:cs="Times New Roman"/>
          <w:szCs w:val="24"/>
        </w:rPr>
        <w:t xml:space="preserve"> ve yüksek nem içerikli pastane ürünlerinde </w:t>
      </w:r>
      <w:r w:rsidR="00742DC1" w:rsidRPr="001B4E77">
        <w:rPr>
          <w:rFonts w:cs="Times New Roman"/>
          <w:szCs w:val="24"/>
        </w:rPr>
        <w:t xml:space="preserve">nisin gibi çeşitli katkı maddeleri sıklıkla </w:t>
      </w:r>
      <w:r w:rsidR="00C30881" w:rsidRPr="001B4E77">
        <w:rPr>
          <w:rFonts w:cs="Times New Roman"/>
          <w:szCs w:val="24"/>
        </w:rPr>
        <w:t>sporların oluşmasını ve germinasyonu engelleme amaçlı kullanılmaktadır</w:t>
      </w:r>
      <w:r w:rsidR="00A84E4A" w:rsidRPr="001B4E77">
        <w:rPr>
          <w:rFonts w:cs="Times New Roman"/>
          <w:szCs w:val="24"/>
        </w:rPr>
        <w:t xml:space="preserve"> (</w:t>
      </w:r>
      <w:r w:rsidR="00C30881" w:rsidRPr="001B4E77">
        <w:rPr>
          <w:rFonts w:cs="Times New Roman"/>
          <w:szCs w:val="24"/>
        </w:rPr>
        <w:t>Ryu ve Beuchat</w:t>
      </w:r>
      <w:r w:rsidR="005760BD">
        <w:rPr>
          <w:rFonts w:cs="Times New Roman"/>
          <w:szCs w:val="24"/>
        </w:rPr>
        <w:t>,</w:t>
      </w:r>
      <w:r w:rsidR="00C30881" w:rsidRPr="001B4E77">
        <w:rPr>
          <w:rFonts w:cs="Times New Roman"/>
          <w:szCs w:val="24"/>
        </w:rPr>
        <w:t xml:space="preserve"> 2005).</w:t>
      </w:r>
      <w:r w:rsidR="008636E6" w:rsidRPr="001B4E77">
        <w:rPr>
          <w:rFonts w:cs="Times New Roman"/>
          <w:szCs w:val="24"/>
        </w:rPr>
        <w:t xml:space="preserve"> </w:t>
      </w:r>
      <w:r w:rsidR="007C1D51">
        <w:rPr>
          <w:rFonts w:cs="Times New Roman"/>
          <w:szCs w:val="24"/>
        </w:rPr>
        <w:t>Ayrıca</w:t>
      </w:r>
      <w:r w:rsidR="008636E6" w:rsidRPr="001B4E77">
        <w:rPr>
          <w:rFonts w:cs="Times New Roman"/>
          <w:szCs w:val="24"/>
        </w:rPr>
        <w:t xml:space="preserve"> i</w:t>
      </w:r>
      <w:r w:rsidR="00C30881" w:rsidRPr="001B4E77">
        <w:rPr>
          <w:rFonts w:cs="Times New Roman"/>
          <w:szCs w:val="24"/>
        </w:rPr>
        <w:t xml:space="preserve">yonize radyasyon uygulamaları da </w:t>
      </w:r>
      <w:r w:rsidR="00D84B15" w:rsidRPr="001B4E77">
        <w:rPr>
          <w:rFonts w:cs="Times New Roman"/>
          <w:i/>
          <w:szCs w:val="24"/>
        </w:rPr>
        <w:t>B. cereus</w:t>
      </w:r>
      <w:r w:rsidR="00C30881" w:rsidRPr="001B4E77">
        <w:rPr>
          <w:rFonts w:cs="Times New Roman"/>
          <w:szCs w:val="24"/>
        </w:rPr>
        <w:t xml:space="preserve"> sporlarının gelişimini kontrol altına almak için</w:t>
      </w:r>
      <w:r w:rsidR="008636E6" w:rsidRPr="001B4E77">
        <w:rPr>
          <w:rFonts w:cs="Times New Roman"/>
          <w:szCs w:val="24"/>
        </w:rPr>
        <w:t xml:space="preserve"> kullanılan yöntemlerdendir</w:t>
      </w:r>
      <w:r w:rsidR="00C30881" w:rsidRPr="001B4E77">
        <w:rPr>
          <w:rFonts w:cs="Times New Roman"/>
          <w:szCs w:val="24"/>
        </w:rPr>
        <w:t xml:space="preserve">. </w:t>
      </w:r>
      <w:r w:rsidR="007C1D51" w:rsidRPr="007C1D51">
        <w:rPr>
          <w:rFonts w:cs="Times New Roman"/>
          <w:szCs w:val="24"/>
        </w:rPr>
        <w:t>Etken</w:t>
      </w:r>
      <w:r w:rsidR="00F91731" w:rsidRPr="007C1D51">
        <w:rPr>
          <w:rFonts w:cs="Times New Roman"/>
          <w:szCs w:val="24"/>
        </w:rPr>
        <w:t xml:space="preserve"> </w:t>
      </w:r>
      <w:r w:rsidR="00C30881" w:rsidRPr="001B4E77">
        <w:rPr>
          <w:rFonts w:cs="Times New Roman"/>
          <w:szCs w:val="24"/>
        </w:rPr>
        <w:t xml:space="preserve">sporlarının </w:t>
      </w:r>
      <w:r w:rsidR="00CC4D06">
        <w:rPr>
          <w:rFonts w:cs="Times New Roman"/>
          <w:szCs w:val="24"/>
        </w:rPr>
        <w:t>elimine edilmesi için minimum 2</w:t>
      </w:r>
      <w:r w:rsidR="006154E6">
        <w:rPr>
          <w:rFonts w:cs="Times New Roman"/>
          <w:szCs w:val="24"/>
        </w:rPr>
        <w:t xml:space="preserve"> </w:t>
      </w:r>
      <w:r w:rsidR="00C30881" w:rsidRPr="001B4E77">
        <w:rPr>
          <w:rFonts w:cs="Times New Roman"/>
          <w:szCs w:val="24"/>
        </w:rPr>
        <w:t xml:space="preserve">kGy iyonize radyasyon </w:t>
      </w:r>
      <w:r w:rsidR="008636E6" w:rsidRPr="001B4E77">
        <w:rPr>
          <w:rFonts w:cs="Times New Roman"/>
          <w:szCs w:val="24"/>
        </w:rPr>
        <w:t xml:space="preserve">uygulanması </w:t>
      </w:r>
      <w:r w:rsidR="00C30881" w:rsidRPr="001B4E77">
        <w:rPr>
          <w:rFonts w:cs="Times New Roman"/>
          <w:szCs w:val="24"/>
        </w:rPr>
        <w:t>önerilmektedir</w:t>
      </w:r>
      <w:r w:rsidR="00A84E4A" w:rsidRPr="001B4E77">
        <w:rPr>
          <w:rFonts w:cs="Times New Roman"/>
          <w:szCs w:val="24"/>
        </w:rPr>
        <w:t xml:space="preserve"> (</w:t>
      </w:r>
      <w:r w:rsidR="00CA7EEA" w:rsidRPr="001B4E77">
        <w:rPr>
          <w:rFonts w:cs="Times New Roman"/>
          <w:szCs w:val="24"/>
        </w:rPr>
        <w:t>Çöl, 2014</w:t>
      </w:r>
      <w:r w:rsidR="009B0F2A" w:rsidRPr="001B4E77">
        <w:rPr>
          <w:rFonts w:cs="Times New Roman"/>
          <w:szCs w:val="24"/>
        </w:rPr>
        <w:t>)</w:t>
      </w:r>
      <w:bookmarkStart w:id="22" w:name="_Toc15837215"/>
      <w:r w:rsidR="00D91327">
        <w:rPr>
          <w:rFonts w:cs="Times New Roman"/>
          <w:szCs w:val="24"/>
        </w:rPr>
        <w:t>.</w:t>
      </w:r>
    </w:p>
    <w:p w:rsidR="007C1D51" w:rsidRDefault="007C1D51" w:rsidP="00ED7590">
      <w:pPr>
        <w:pStyle w:val="Balk1"/>
      </w:pPr>
    </w:p>
    <w:p w:rsidR="007C1D51" w:rsidRDefault="007C1D51" w:rsidP="00ED7590">
      <w:pPr>
        <w:pStyle w:val="Balk1"/>
      </w:pPr>
    </w:p>
    <w:p w:rsidR="007C1D51" w:rsidRDefault="007C1D51" w:rsidP="00ED7590">
      <w:pPr>
        <w:pStyle w:val="Balk1"/>
      </w:pPr>
    </w:p>
    <w:p w:rsidR="007C1D51" w:rsidRDefault="007C1D51" w:rsidP="00ED7590">
      <w:pPr>
        <w:pStyle w:val="Balk1"/>
      </w:pPr>
    </w:p>
    <w:p w:rsidR="007C1D51" w:rsidRDefault="007C1D51" w:rsidP="00ED7590">
      <w:pPr>
        <w:pStyle w:val="Balk1"/>
      </w:pPr>
    </w:p>
    <w:p w:rsidR="007C1D51" w:rsidRDefault="007C1D51" w:rsidP="00ED7590">
      <w:pPr>
        <w:pStyle w:val="Balk1"/>
      </w:pPr>
    </w:p>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Default="007C1D51" w:rsidP="007C1D51"/>
    <w:p w:rsidR="007C1D51" w:rsidRPr="007C1D51" w:rsidRDefault="007C1D51" w:rsidP="007C1D51"/>
    <w:p w:rsidR="007C1D51" w:rsidRPr="007C1D51" w:rsidRDefault="007C1D51" w:rsidP="007C1D51"/>
    <w:p w:rsidR="00CB7D85" w:rsidRPr="00640FD7" w:rsidRDefault="00CB7D85" w:rsidP="00ED7590">
      <w:pPr>
        <w:pStyle w:val="Balk1"/>
      </w:pPr>
      <w:r w:rsidRPr="00640FD7">
        <w:lastRenderedPageBreak/>
        <w:t>3.</w:t>
      </w:r>
      <w:r w:rsidR="006A71F8" w:rsidRPr="00640FD7">
        <w:t xml:space="preserve"> </w:t>
      </w:r>
      <w:r w:rsidRPr="00640FD7">
        <w:t>GEREÇ VE YÖNTEM</w:t>
      </w:r>
      <w:bookmarkEnd w:id="22"/>
    </w:p>
    <w:p w:rsidR="0046544B" w:rsidRPr="00EA5EB9" w:rsidRDefault="0046544B" w:rsidP="00460EED">
      <w:pPr>
        <w:jc w:val="center"/>
        <w:rPr>
          <w:rFonts w:cs="Times New Roman"/>
          <w:b/>
          <w:szCs w:val="24"/>
        </w:rPr>
      </w:pPr>
    </w:p>
    <w:p w:rsidR="00B20CA9" w:rsidRPr="00EA5EB9" w:rsidRDefault="00B20CA9" w:rsidP="00460EED">
      <w:pPr>
        <w:jc w:val="center"/>
        <w:rPr>
          <w:rFonts w:cs="Times New Roman"/>
          <w:b/>
          <w:szCs w:val="24"/>
        </w:rPr>
      </w:pPr>
    </w:p>
    <w:p w:rsidR="00CB7D85" w:rsidRPr="00640FD7" w:rsidRDefault="00CB7D85" w:rsidP="00ED7590">
      <w:pPr>
        <w:pStyle w:val="Balk2"/>
        <w:spacing w:before="0"/>
      </w:pPr>
      <w:bookmarkStart w:id="23" w:name="_Toc15837216"/>
      <w:r w:rsidRPr="00640FD7">
        <w:t>3.1.</w:t>
      </w:r>
      <w:r w:rsidR="006A71F8" w:rsidRPr="00640FD7">
        <w:t xml:space="preserve"> </w:t>
      </w:r>
      <w:r w:rsidRPr="00640FD7">
        <w:t>Gereç</w:t>
      </w:r>
      <w:bookmarkEnd w:id="23"/>
    </w:p>
    <w:p w:rsidR="0046544B" w:rsidRPr="001B4E77" w:rsidRDefault="0046544B" w:rsidP="00CB7D85">
      <w:pPr>
        <w:rPr>
          <w:rFonts w:cs="Times New Roman"/>
          <w:b/>
          <w:szCs w:val="24"/>
        </w:rPr>
      </w:pPr>
    </w:p>
    <w:p w:rsidR="00CB3FF9" w:rsidRDefault="001D32B7" w:rsidP="001A0F1A">
      <w:pPr>
        <w:ind w:firstLine="567"/>
        <w:rPr>
          <w:rFonts w:cs="Times New Roman"/>
          <w:szCs w:val="24"/>
        </w:rPr>
      </w:pPr>
      <w:r>
        <w:rPr>
          <w:rFonts w:cs="Times New Roman"/>
          <w:szCs w:val="24"/>
        </w:rPr>
        <w:t xml:space="preserve">Bu çalışmada materyal olarak </w:t>
      </w:r>
      <w:r w:rsidR="00AF320F" w:rsidRPr="001B4E77">
        <w:rPr>
          <w:rFonts w:cs="Times New Roman"/>
          <w:szCs w:val="24"/>
        </w:rPr>
        <w:t xml:space="preserve">Aydın ilinde </w:t>
      </w:r>
      <w:r w:rsidR="00CB7D85" w:rsidRPr="001B4E77">
        <w:rPr>
          <w:rFonts w:cs="Times New Roman"/>
          <w:szCs w:val="24"/>
        </w:rPr>
        <w:t>2018 yılı Ağustos ayı</w:t>
      </w:r>
      <w:r w:rsidR="002706CE">
        <w:rPr>
          <w:rFonts w:cs="Times New Roman"/>
          <w:szCs w:val="24"/>
        </w:rPr>
        <w:t xml:space="preserve"> boyunca</w:t>
      </w:r>
      <w:r w:rsidR="00C74B95" w:rsidRPr="001B4E77">
        <w:rPr>
          <w:rFonts w:cs="Times New Roman"/>
          <w:szCs w:val="24"/>
        </w:rPr>
        <w:t xml:space="preserve">; </w:t>
      </w:r>
      <w:r w:rsidR="002706CE">
        <w:rPr>
          <w:rFonts w:cs="Times New Roman"/>
          <w:szCs w:val="24"/>
        </w:rPr>
        <w:t xml:space="preserve">farklı zamanlarda </w:t>
      </w:r>
      <w:r w:rsidR="00C74B95" w:rsidRPr="001B4E77">
        <w:rPr>
          <w:rFonts w:cs="Times New Roman"/>
          <w:szCs w:val="24"/>
        </w:rPr>
        <w:t>mandıra, market ve pazarlardan temin edilen 30 adet çiğ süt, 30 adet p</w:t>
      </w:r>
      <w:r w:rsidR="002F26DB" w:rsidRPr="001B4E77">
        <w:rPr>
          <w:rFonts w:cs="Times New Roman"/>
          <w:szCs w:val="24"/>
        </w:rPr>
        <w:t>a</w:t>
      </w:r>
      <w:r w:rsidR="00C74B95" w:rsidRPr="001B4E77">
        <w:rPr>
          <w:rFonts w:cs="Times New Roman"/>
          <w:szCs w:val="24"/>
        </w:rPr>
        <w:t>störize süt ve 40 adet beyaz peynir</w:t>
      </w:r>
      <w:r w:rsidR="00B24B8B" w:rsidRPr="001B4E77">
        <w:rPr>
          <w:rFonts w:cs="Times New Roman"/>
          <w:szCs w:val="24"/>
        </w:rPr>
        <w:t xml:space="preserve"> olmak üzere toplamda 100 adet</w:t>
      </w:r>
      <w:r w:rsidR="0010506A">
        <w:rPr>
          <w:rFonts w:cs="Times New Roman"/>
          <w:szCs w:val="24"/>
        </w:rPr>
        <w:t xml:space="preserve"> </w:t>
      </w:r>
      <w:r w:rsidR="002706CE">
        <w:rPr>
          <w:rFonts w:cs="Times New Roman"/>
          <w:szCs w:val="24"/>
        </w:rPr>
        <w:t>örnek</w:t>
      </w:r>
      <w:r w:rsidR="00FB0B15">
        <w:rPr>
          <w:rFonts w:cs="Times New Roman"/>
          <w:szCs w:val="24"/>
        </w:rPr>
        <w:t xml:space="preserve"> </w:t>
      </w:r>
      <w:r>
        <w:rPr>
          <w:rFonts w:cs="Times New Roman"/>
          <w:szCs w:val="24"/>
        </w:rPr>
        <w:t>kullanılmıştır.</w:t>
      </w:r>
      <w:r w:rsidR="00CB7D85" w:rsidRPr="001B4E77">
        <w:rPr>
          <w:rFonts w:cs="Times New Roman"/>
          <w:szCs w:val="24"/>
        </w:rPr>
        <w:t xml:space="preserve"> </w:t>
      </w:r>
    </w:p>
    <w:p w:rsidR="00C23CD8" w:rsidRPr="00EA5EB9" w:rsidRDefault="00C23CD8" w:rsidP="009B0F2A">
      <w:pPr>
        <w:rPr>
          <w:rFonts w:cs="Times New Roman"/>
          <w:szCs w:val="24"/>
        </w:rPr>
      </w:pPr>
    </w:p>
    <w:p w:rsidR="00C23CD8" w:rsidRPr="001B4E77" w:rsidRDefault="00C23CD8" w:rsidP="00ED7590">
      <w:pPr>
        <w:pStyle w:val="Balk2"/>
        <w:spacing w:before="0"/>
        <w:rPr>
          <w:color w:val="auto"/>
        </w:rPr>
      </w:pPr>
    </w:p>
    <w:p w:rsidR="00CB7D85" w:rsidRPr="00640FD7" w:rsidRDefault="00CB7D85" w:rsidP="00ED7590">
      <w:pPr>
        <w:pStyle w:val="Balk2"/>
        <w:spacing w:before="0"/>
      </w:pPr>
      <w:bookmarkStart w:id="24" w:name="_Toc15837217"/>
      <w:r w:rsidRPr="00640FD7">
        <w:t>3.2.</w:t>
      </w:r>
      <w:r w:rsidR="006A71F8" w:rsidRPr="00640FD7">
        <w:t xml:space="preserve"> </w:t>
      </w:r>
      <w:r w:rsidRPr="00640FD7">
        <w:t>Yöntem</w:t>
      </w:r>
      <w:bookmarkEnd w:id="24"/>
    </w:p>
    <w:p w:rsidR="00CB7D85" w:rsidRPr="001B4E77" w:rsidRDefault="00CB7D85" w:rsidP="00CB7D85">
      <w:pPr>
        <w:rPr>
          <w:rFonts w:cs="Times New Roman"/>
          <w:b/>
          <w:szCs w:val="24"/>
        </w:rPr>
      </w:pPr>
    </w:p>
    <w:p w:rsidR="007E3FAB" w:rsidRPr="001B4E77" w:rsidRDefault="000041B8" w:rsidP="007E3FAB">
      <w:pPr>
        <w:ind w:firstLine="567"/>
        <w:rPr>
          <w:rFonts w:cs="Times New Roman"/>
          <w:szCs w:val="24"/>
        </w:rPr>
      </w:pPr>
      <w:r>
        <w:rPr>
          <w:rFonts w:cs="Times New Roman"/>
          <w:szCs w:val="24"/>
        </w:rPr>
        <w:t>Mandıra, market ve pazarlardan</w:t>
      </w:r>
      <w:r w:rsidR="00FB0B15">
        <w:rPr>
          <w:rFonts w:cs="Times New Roman"/>
          <w:szCs w:val="24"/>
        </w:rPr>
        <w:t xml:space="preserve"> </w:t>
      </w:r>
      <w:r w:rsidR="007E3FAB">
        <w:rPr>
          <w:rFonts w:cs="Times New Roman"/>
          <w:szCs w:val="24"/>
        </w:rPr>
        <w:t>t</w:t>
      </w:r>
      <w:r w:rsidR="00CB7D85" w:rsidRPr="001B4E77">
        <w:rPr>
          <w:rFonts w:cs="Times New Roman"/>
          <w:szCs w:val="24"/>
        </w:rPr>
        <w:t>oplanan</w:t>
      </w:r>
      <w:r w:rsidR="00CB3FF9">
        <w:rPr>
          <w:rFonts w:cs="Times New Roman"/>
          <w:szCs w:val="24"/>
        </w:rPr>
        <w:t xml:space="preserve"> </w:t>
      </w:r>
      <w:r w:rsidR="00B2615E">
        <w:rPr>
          <w:rFonts w:cs="Times New Roman"/>
          <w:szCs w:val="24"/>
        </w:rPr>
        <w:t>çiğ süt, pastörize süt ve peynir örnekleri</w:t>
      </w:r>
      <w:r w:rsidR="00CB3FF9">
        <w:rPr>
          <w:rFonts w:cs="Times New Roman"/>
          <w:szCs w:val="24"/>
        </w:rPr>
        <w:t xml:space="preserve"> soğuk zincir altında, </w:t>
      </w:r>
      <w:r w:rsidR="00CB3FF9" w:rsidRPr="001B4E77">
        <w:rPr>
          <w:rFonts w:cs="Times New Roman"/>
          <w:szCs w:val="24"/>
        </w:rPr>
        <w:t>asept</w:t>
      </w:r>
      <w:r w:rsidR="00CB3FF9">
        <w:rPr>
          <w:rFonts w:cs="Times New Roman"/>
          <w:szCs w:val="24"/>
        </w:rPr>
        <w:t xml:space="preserve">ik koşullarda </w:t>
      </w:r>
      <w:r>
        <w:rPr>
          <w:rFonts w:cs="Times New Roman"/>
          <w:szCs w:val="24"/>
        </w:rPr>
        <w:t>derhal</w:t>
      </w:r>
      <w:r w:rsidR="00FB0B15">
        <w:rPr>
          <w:rFonts w:cs="Times New Roman"/>
          <w:szCs w:val="24"/>
        </w:rPr>
        <w:t xml:space="preserve"> </w:t>
      </w:r>
      <w:r w:rsidR="00CB3FF9">
        <w:rPr>
          <w:rFonts w:cs="Times New Roman"/>
          <w:szCs w:val="24"/>
        </w:rPr>
        <w:t>laboratuvar</w:t>
      </w:r>
      <w:r w:rsidR="00CB7D85" w:rsidRPr="001B4E77">
        <w:rPr>
          <w:rFonts w:cs="Times New Roman"/>
          <w:szCs w:val="24"/>
        </w:rPr>
        <w:t xml:space="preserve">a </w:t>
      </w:r>
      <w:r w:rsidR="00CB3FF9">
        <w:rPr>
          <w:rFonts w:cs="Times New Roman"/>
          <w:szCs w:val="24"/>
        </w:rPr>
        <w:t>getiril</w:t>
      </w:r>
      <w:r w:rsidR="00B2615E">
        <w:rPr>
          <w:rFonts w:cs="Times New Roman"/>
          <w:szCs w:val="24"/>
        </w:rPr>
        <w:t>erek</w:t>
      </w:r>
      <w:r w:rsidR="00CB3FF9">
        <w:rPr>
          <w:rFonts w:cs="Times New Roman"/>
          <w:szCs w:val="24"/>
        </w:rPr>
        <w:t xml:space="preserve"> </w:t>
      </w:r>
      <w:r w:rsidR="00584A22">
        <w:rPr>
          <w:rFonts w:cs="Times New Roman"/>
          <w:szCs w:val="24"/>
        </w:rPr>
        <w:t xml:space="preserve">TS </w:t>
      </w:r>
      <w:r w:rsidR="00CB7D85" w:rsidRPr="001B4E77">
        <w:rPr>
          <w:rFonts w:cs="Times New Roman"/>
          <w:szCs w:val="24"/>
        </w:rPr>
        <w:t xml:space="preserve">ISO 7932 standardında belirtildiği şekilde </w:t>
      </w:r>
      <w:r w:rsidR="00D84B15" w:rsidRPr="001B4E77">
        <w:rPr>
          <w:rFonts w:cs="Times New Roman"/>
          <w:i/>
          <w:szCs w:val="24"/>
        </w:rPr>
        <w:t>B. cereus</w:t>
      </w:r>
      <w:r w:rsidR="00CB7D85" w:rsidRPr="001B4E77">
        <w:rPr>
          <w:rFonts w:cs="Times New Roman"/>
          <w:szCs w:val="24"/>
        </w:rPr>
        <w:t xml:space="preserve"> varlığı</w:t>
      </w:r>
      <w:r w:rsidR="00B2615E">
        <w:rPr>
          <w:rFonts w:cs="Times New Roman"/>
          <w:szCs w:val="24"/>
        </w:rPr>
        <w:t>nın</w:t>
      </w:r>
      <w:r w:rsidR="00CB7D85" w:rsidRPr="001B4E77">
        <w:rPr>
          <w:rFonts w:cs="Times New Roman"/>
          <w:szCs w:val="24"/>
        </w:rPr>
        <w:t xml:space="preserve"> ve sayısının belirlenmesi </w:t>
      </w:r>
      <w:r w:rsidR="00B2615E">
        <w:rPr>
          <w:rFonts w:cs="Times New Roman"/>
          <w:szCs w:val="24"/>
        </w:rPr>
        <w:t>amacıyla</w:t>
      </w:r>
      <w:r w:rsidR="00CB7D85" w:rsidRPr="001B4E77">
        <w:rPr>
          <w:rFonts w:cs="Times New Roman"/>
          <w:szCs w:val="24"/>
        </w:rPr>
        <w:t xml:space="preserve"> </w:t>
      </w:r>
      <w:r w:rsidR="00B2615E">
        <w:rPr>
          <w:rFonts w:cs="Times New Roman"/>
          <w:szCs w:val="24"/>
        </w:rPr>
        <w:t>analizleri yapılmıştır</w:t>
      </w:r>
      <w:r w:rsidR="00584A22">
        <w:rPr>
          <w:rFonts w:cs="Times New Roman"/>
          <w:szCs w:val="24"/>
        </w:rPr>
        <w:t xml:space="preserve"> (TSE, 2000)</w:t>
      </w:r>
      <w:r w:rsidR="00CB7D85" w:rsidRPr="001B4E77">
        <w:rPr>
          <w:rFonts w:cs="Times New Roman"/>
          <w:szCs w:val="24"/>
        </w:rPr>
        <w:t>.</w:t>
      </w:r>
      <w:r w:rsidR="007E3FAB" w:rsidRPr="007E3FAB">
        <w:rPr>
          <w:rFonts w:cs="Times New Roman"/>
          <w:szCs w:val="24"/>
        </w:rPr>
        <w:t xml:space="preserve"> </w:t>
      </w:r>
    </w:p>
    <w:p w:rsidR="00B20CA9" w:rsidRDefault="00B20CA9" w:rsidP="009B0F2A">
      <w:pPr>
        <w:rPr>
          <w:rFonts w:cs="Times New Roman"/>
          <w:szCs w:val="24"/>
        </w:rPr>
      </w:pPr>
    </w:p>
    <w:p w:rsidR="007E3FAB" w:rsidRPr="001B4E77" w:rsidRDefault="007E3FAB" w:rsidP="009B0F2A">
      <w:pPr>
        <w:rPr>
          <w:rFonts w:cs="Times New Roman"/>
          <w:szCs w:val="24"/>
        </w:rPr>
      </w:pPr>
    </w:p>
    <w:p w:rsidR="00CB7D85" w:rsidRPr="00640FD7" w:rsidRDefault="00CB7D85" w:rsidP="00ED7590">
      <w:pPr>
        <w:pStyle w:val="Balk3"/>
        <w:spacing w:before="0"/>
      </w:pPr>
      <w:bookmarkStart w:id="25" w:name="_Toc15837218"/>
      <w:r w:rsidRPr="00640FD7">
        <w:t>3.2.1. Örneklerin Hazırlanması</w:t>
      </w:r>
      <w:bookmarkEnd w:id="25"/>
    </w:p>
    <w:p w:rsidR="00CB7D85" w:rsidRPr="001B4E77" w:rsidRDefault="00CB7D85" w:rsidP="00FD42DB">
      <w:pPr>
        <w:pStyle w:val="Balk3"/>
        <w:spacing w:before="0"/>
        <w:rPr>
          <w:color w:val="auto"/>
        </w:rPr>
      </w:pPr>
    </w:p>
    <w:p w:rsidR="0046544B" w:rsidRPr="002F3C9A" w:rsidRDefault="00157618" w:rsidP="00F85F7D">
      <w:pPr>
        <w:tabs>
          <w:tab w:val="left" w:pos="567"/>
        </w:tabs>
        <w:ind w:firstLine="567"/>
        <w:rPr>
          <w:rFonts w:cs="Times New Roman"/>
          <w:szCs w:val="24"/>
        </w:rPr>
      </w:pPr>
      <w:r w:rsidRPr="001B4E77">
        <w:rPr>
          <w:rFonts w:cs="Times New Roman"/>
          <w:szCs w:val="24"/>
        </w:rPr>
        <w:tab/>
      </w:r>
      <w:r w:rsidR="00177E23">
        <w:rPr>
          <w:rFonts w:cs="Times New Roman"/>
          <w:szCs w:val="24"/>
        </w:rPr>
        <w:t>A</w:t>
      </w:r>
      <w:r w:rsidR="004F2766" w:rsidRPr="001B4E77">
        <w:rPr>
          <w:rFonts w:cs="Times New Roman"/>
          <w:szCs w:val="24"/>
        </w:rPr>
        <w:t xml:space="preserve">septik şartlarda </w:t>
      </w:r>
      <w:r w:rsidR="00DC3DBD" w:rsidRPr="001B4E77">
        <w:rPr>
          <w:rFonts w:cs="Times New Roman"/>
          <w:szCs w:val="24"/>
        </w:rPr>
        <w:t xml:space="preserve">steril </w:t>
      </w:r>
      <w:r w:rsidR="00DC3DBD">
        <w:rPr>
          <w:rFonts w:cs="Times New Roman"/>
          <w:szCs w:val="24"/>
        </w:rPr>
        <w:t>stomacher torbaların</w:t>
      </w:r>
      <w:r w:rsidR="00DC3DBD" w:rsidRPr="001B4E77">
        <w:rPr>
          <w:rFonts w:cs="Times New Roman"/>
          <w:szCs w:val="24"/>
        </w:rPr>
        <w:t>a</w:t>
      </w:r>
      <w:r w:rsidR="00DC3DBD">
        <w:rPr>
          <w:rFonts w:cs="Times New Roman"/>
          <w:szCs w:val="24"/>
        </w:rPr>
        <w:t xml:space="preserve"> </w:t>
      </w:r>
      <w:r w:rsidR="00177E23">
        <w:rPr>
          <w:rFonts w:cs="Times New Roman"/>
          <w:szCs w:val="24"/>
        </w:rPr>
        <w:t xml:space="preserve">çiğ ve pastörize </w:t>
      </w:r>
      <w:r w:rsidR="007E3FAB">
        <w:rPr>
          <w:rFonts w:cs="Times New Roman"/>
          <w:szCs w:val="24"/>
        </w:rPr>
        <w:t>süt örnekleri</w:t>
      </w:r>
      <w:r w:rsidR="009402D0">
        <w:rPr>
          <w:rFonts w:cs="Times New Roman"/>
          <w:szCs w:val="24"/>
        </w:rPr>
        <w:t>n</w:t>
      </w:r>
      <w:r w:rsidR="000B4F43">
        <w:rPr>
          <w:rFonts w:cs="Times New Roman"/>
          <w:szCs w:val="24"/>
        </w:rPr>
        <w:t>den</w:t>
      </w:r>
      <w:r w:rsidR="007E3FAB">
        <w:rPr>
          <w:rFonts w:cs="Times New Roman"/>
          <w:szCs w:val="24"/>
        </w:rPr>
        <w:t xml:space="preserve"> </w:t>
      </w:r>
      <w:r w:rsidR="004F2766" w:rsidRPr="001B4E77">
        <w:rPr>
          <w:rFonts w:cs="Times New Roman"/>
          <w:szCs w:val="24"/>
        </w:rPr>
        <w:t>1</w:t>
      </w:r>
      <w:r w:rsidR="006418B3">
        <w:rPr>
          <w:rFonts w:cs="Times New Roman"/>
          <w:szCs w:val="24"/>
        </w:rPr>
        <w:t>0 ml</w:t>
      </w:r>
      <w:r w:rsidR="007E3FAB">
        <w:rPr>
          <w:rFonts w:cs="Times New Roman"/>
          <w:szCs w:val="24"/>
        </w:rPr>
        <w:t>, peynir örnekleri</w:t>
      </w:r>
      <w:r w:rsidR="000B4F43">
        <w:rPr>
          <w:rFonts w:cs="Times New Roman"/>
          <w:szCs w:val="24"/>
        </w:rPr>
        <w:t>nden</w:t>
      </w:r>
      <w:r w:rsidR="00DC3DBD">
        <w:rPr>
          <w:rFonts w:cs="Times New Roman"/>
          <w:szCs w:val="24"/>
        </w:rPr>
        <w:t xml:space="preserve"> ise</w:t>
      </w:r>
      <w:r w:rsidR="007E3FAB">
        <w:rPr>
          <w:rFonts w:cs="Times New Roman"/>
          <w:szCs w:val="24"/>
        </w:rPr>
        <w:t xml:space="preserve"> 10 g</w:t>
      </w:r>
      <w:r w:rsidR="00CB7D85" w:rsidRPr="001B4E77">
        <w:rPr>
          <w:rFonts w:cs="Times New Roman"/>
          <w:szCs w:val="24"/>
        </w:rPr>
        <w:t xml:space="preserve"> </w:t>
      </w:r>
      <w:r w:rsidR="009402D0">
        <w:rPr>
          <w:rFonts w:cs="Times New Roman"/>
          <w:szCs w:val="24"/>
        </w:rPr>
        <w:t>alın</w:t>
      </w:r>
      <w:r w:rsidR="00DC3DBD">
        <w:rPr>
          <w:rFonts w:cs="Times New Roman"/>
          <w:szCs w:val="24"/>
        </w:rPr>
        <w:t>ıp</w:t>
      </w:r>
      <w:r w:rsidR="00B82B47" w:rsidRPr="001B4E77">
        <w:rPr>
          <w:rFonts w:cs="Times New Roman"/>
          <w:szCs w:val="24"/>
        </w:rPr>
        <w:t xml:space="preserve"> </w:t>
      </w:r>
      <w:r w:rsidR="00DC3DBD">
        <w:rPr>
          <w:rFonts w:cs="Times New Roman"/>
          <w:szCs w:val="24"/>
        </w:rPr>
        <w:t xml:space="preserve">üzerlerine </w:t>
      </w:r>
      <w:r w:rsidR="00CB7D85" w:rsidRPr="001B4E77">
        <w:rPr>
          <w:rFonts w:cs="Times New Roman"/>
          <w:szCs w:val="24"/>
        </w:rPr>
        <w:t xml:space="preserve">90 ml </w:t>
      </w:r>
      <w:r w:rsidR="00DC3DBD">
        <w:rPr>
          <w:rFonts w:cs="Times New Roman"/>
          <w:szCs w:val="24"/>
        </w:rPr>
        <w:t xml:space="preserve">steril </w:t>
      </w:r>
      <w:r w:rsidR="00CB7D85" w:rsidRPr="001B4E77">
        <w:rPr>
          <w:rFonts w:cs="Times New Roman"/>
          <w:szCs w:val="24"/>
        </w:rPr>
        <w:t>fizyolojik pepto</w:t>
      </w:r>
      <w:r w:rsidR="004A2185">
        <w:rPr>
          <w:rFonts w:cs="Times New Roman"/>
          <w:szCs w:val="24"/>
        </w:rPr>
        <w:t xml:space="preserve">nlu su ilave edilerek, </w:t>
      </w:r>
      <w:r w:rsidR="00DC3DBD">
        <w:rPr>
          <w:rFonts w:cs="Times New Roman"/>
          <w:szCs w:val="24"/>
        </w:rPr>
        <w:t xml:space="preserve">2 dakika süreyle </w:t>
      </w:r>
      <w:r w:rsidR="00CB7D85" w:rsidRPr="001B4E77">
        <w:rPr>
          <w:rFonts w:cs="Times New Roman"/>
          <w:szCs w:val="24"/>
        </w:rPr>
        <w:t>homojen</w:t>
      </w:r>
      <w:r w:rsidR="00FB0B15">
        <w:rPr>
          <w:rFonts w:cs="Times New Roman"/>
          <w:szCs w:val="24"/>
        </w:rPr>
        <w:t>izasyon işlemi yapılmıştır</w:t>
      </w:r>
      <w:r w:rsidR="00CB7D85" w:rsidRPr="001B4E77">
        <w:rPr>
          <w:rFonts w:cs="Times New Roman"/>
          <w:szCs w:val="24"/>
        </w:rPr>
        <w:t xml:space="preserve">. Homojenize edilen numunelerden seri dilüsyonlar oluşturularak analiz için ön hazırlık tamamlanmıştır. </w:t>
      </w:r>
    </w:p>
    <w:p w:rsidR="00B20CA9" w:rsidRPr="001B4E77" w:rsidRDefault="00B20CA9" w:rsidP="00D64486">
      <w:pPr>
        <w:tabs>
          <w:tab w:val="left" w:pos="567"/>
        </w:tabs>
        <w:rPr>
          <w:rFonts w:cs="Times New Roman"/>
          <w:b/>
          <w:szCs w:val="24"/>
        </w:rPr>
      </w:pPr>
    </w:p>
    <w:p w:rsidR="00C253F0" w:rsidRPr="00C253F0" w:rsidRDefault="00C253F0" w:rsidP="00C253F0">
      <w:bookmarkStart w:id="26" w:name="_Toc15837219"/>
    </w:p>
    <w:p w:rsidR="00CB7D85" w:rsidRPr="00640FD7" w:rsidRDefault="00CB7D85" w:rsidP="00ED7590">
      <w:pPr>
        <w:pStyle w:val="Balk3"/>
        <w:spacing w:before="0"/>
      </w:pPr>
      <w:r w:rsidRPr="00640FD7">
        <w:t xml:space="preserve">3.2.2. </w:t>
      </w:r>
      <w:r w:rsidR="00EB3DEB" w:rsidRPr="002F3C9A">
        <w:rPr>
          <w:i/>
        </w:rPr>
        <w:t>Bacillus cereus</w:t>
      </w:r>
      <w:r w:rsidR="00EB3DEB">
        <w:t>’un</w:t>
      </w:r>
      <w:r w:rsidRPr="00640FD7">
        <w:t xml:space="preserve"> İzolasyonu</w:t>
      </w:r>
      <w:bookmarkEnd w:id="26"/>
    </w:p>
    <w:p w:rsidR="00CB7D85" w:rsidRPr="001B4E77" w:rsidRDefault="00CB7D85" w:rsidP="0046544B">
      <w:pPr>
        <w:rPr>
          <w:rFonts w:cs="Times New Roman"/>
          <w:b/>
          <w:szCs w:val="24"/>
        </w:rPr>
      </w:pPr>
    </w:p>
    <w:p w:rsidR="00CB7D85" w:rsidRPr="001B4E77" w:rsidRDefault="00D064D7" w:rsidP="001B4E77">
      <w:pPr>
        <w:ind w:firstLine="567"/>
        <w:rPr>
          <w:rFonts w:cs="Times New Roman"/>
          <w:szCs w:val="24"/>
        </w:rPr>
      </w:pPr>
      <w:r>
        <w:rPr>
          <w:rFonts w:cs="Times New Roman"/>
          <w:szCs w:val="24"/>
        </w:rPr>
        <w:t>Etken izolasyonu için h</w:t>
      </w:r>
      <w:r w:rsidR="00CB7D85" w:rsidRPr="001B4E77">
        <w:rPr>
          <w:rFonts w:cs="Times New Roman"/>
          <w:szCs w:val="24"/>
        </w:rPr>
        <w:t>azırlanan seri dilüsyonlardan</w:t>
      </w:r>
      <w:r w:rsidR="00C74B95" w:rsidRPr="001B4E77">
        <w:rPr>
          <w:rFonts w:cs="Times New Roman"/>
          <w:szCs w:val="24"/>
        </w:rPr>
        <w:t xml:space="preserve">, </w:t>
      </w:r>
      <w:r w:rsidR="00CB7D85" w:rsidRPr="001B4E77">
        <w:rPr>
          <w:rFonts w:cs="Times New Roman"/>
          <w:szCs w:val="24"/>
        </w:rPr>
        <w:t>içerisine Egg Yolk Emulsion</w:t>
      </w:r>
      <w:r w:rsidR="00A84E4A" w:rsidRPr="001B4E77">
        <w:rPr>
          <w:rFonts w:cs="Times New Roman"/>
          <w:szCs w:val="24"/>
        </w:rPr>
        <w:t xml:space="preserve"> (</w:t>
      </w:r>
      <w:r w:rsidR="00CB7D85" w:rsidRPr="001B4E77">
        <w:rPr>
          <w:rFonts w:cs="Times New Roman"/>
          <w:szCs w:val="24"/>
        </w:rPr>
        <w:t>Oxoid SR0047) ve Polymyxin B supplement</w:t>
      </w:r>
      <w:r w:rsidR="00A84E4A" w:rsidRPr="001B4E77">
        <w:rPr>
          <w:rFonts w:cs="Times New Roman"/>
          <w:szCs w:val="24"/>
        </w:rPr>
        <w:t xml:space="preserve"> (</w:t>
      </w:r>
      <w:r w:rsidR="00F064AF">
        <w:rPr>
          <w:rFonts w:cs="Times New Roman"/>
          <w:szCs w:val="24"/>
        </w:rPr>
        <w:t xml:space="preserve">Oxoid SR0099) </w:t>
      </w:r>
      <w:r w:rsidR="00157A77">
        <w:rPr>
          <w:rFonts w:cs="Times New Roman"/>
          <w:szCs w:val="24"/>
        </w:rPr>
        <w:t>ilave edilmiş</w:t>
      </w:r>
      <w:r w:rsidR="00CB7D85" w:rsidRPr="001B4E77">
        <w:rPr>
          <w:rFonts w:cs="Times New Roman"/>
          <w:szCs w:val="24"/>
        </w:rPr>
        <w:t xml:space="preserve"> Mannitol Egg Yolk Polymxin Agar</w:t>
      </w:r>
      <w:r w:rsidR="00A84E4A" w:rsidRPr="001B4E77">
        <w:rPr>
          <w:rFonts w:cs="Times New Roman"/>
          <w:szCs w:val="24"/>
        </w:rPr>
        <w:t xml:space="preserve"> (</w:t>
      </w:r>
      <w:r w:rsidR="00CB7D85" w:rsidRPr="001B4E77">
        <w:rPr>
          <w:rFonts w:cs="Times New Roman"/>
          <w:szCs w:val="24"/>
        </w:rPr>
        <w:t>MYP)</w:t>
      </w:r>
      <w:r w:rsidR="00F064AF">
        <w:rPr>
          <w:rFonts w:cs="Times New Roman"/>
          <w:szCs w:val="24"/>
        </w:rPr>
        <w:t xml:space="preserve"> </w:t>
      </w:r>
      <w:r w:rsidR="00A84E4A" w:rsidRPr="001B4E77">
        <w:rPr>
          <w:rFonts w:cs="Times New Roman"/>
          <w:szCs w:val="24"/>
        </w:rPr>
        <w:t>(</w:t>
      </w:r>
      <w:r w:rsidR="002F26DB" w:rsidRPr="001B4E77">
        <w:rPr>
          <w:rFonts w:cs="Times New Roman"/>
          <w:szCs w:val="24"/>
        </w:rPr>
        <w:t>Oxoid CM0920)</w:t>
      </w:r>
      <w:r w:rsidR="00CB7D85" w:rsidRPr="001B4E77">
        <w:rPr>
          <w:rFonts w:cs="Times New Roman"/>
          <w:szCs w:val="24"/>
        </w:rPr>
        <w:t xml:space="preserve"> besiyerine </w:t>
      </w:r>
      <w:r w:rsidR="00C5072B">
        <w:rPr>
          <w:rFonts w:cs="Times New Roman"/>
          <w:szCs w:val="24"/>
        </w:rPr>
        <w:t xml:space="preserve">0,1 ml alınarak </w:t>
      </w:r>
      <w:r w:rsidR="00157A77">
        <w:rPr>
          <w:rFonts w:cs="Times New Roman"/>
          <w:szCs w:val="24"/>
        </w:rPr>
        <w:t xml:space="preserve">steril </w:t>
      </w:r>
      <w:r w:rsidR="00157A77">
        <w:t>drigalski spatülü ile</w:t>
      </w:r>
      <w:r w:rsidR="00157A77" w:rsidRPr="001B4E77">
        <w:rPr>
          <w:rFonts w:cs="Times New Roman"/>
          <w:szCs w:val="24"/>
        </w:rPr>
        <w:t xml:space="preserve"> </w:t>
      </w:r>
      <w:r w:rsidR="00CB7D85" w:rsidRPr="001B4E77">
        <w:rPr>
          <w:rFonts w:cs="Times New Roman"/>
          <w:szCs w:val="24"/>
        </w:rPr>
        <w:t xml:space="preserve">yayma </w:t>
      </w:r>
      <w:r w:rsidR="00C5072B">
        <w:rPr>
          <w:rFonts w:cs="Times New Roman"/>
          <w:szCs w:val="24"/>
        </w:rPr>
        <w:t>işlemi</w:t>
      </w:r>
      <w:r w:rsidR="00F064AF">
        <w:rPr>
          <w:rFonts w:cs="Times New Roman"/>
          <w:szCs w:val="24"/>
        </w:rPr>
        <w:t xml:space="preserve"> yapıl</w:t>
      </w:r>
      <w:r w:rsidR="00C5072B">
        <w:rPr>
          <w:rFonts w:cs="Times New Roman"/>
          <w:szCs w:val="24"/>
        </w:rPr>
        <w:t>mış</w:t>
      </w:r>
      <w:r w:rsidR="00FB0B15">
        <w:rPr>
          <w:rFonts w:cs="Times New Roman"/>
          <w:szCs w:val="24"/>
        </w:rPr>
        <w:t xml:space="preserve"> </w:t>
      </w:r>
      <w:r w:rsidR="00C5072B">
        <w:rPr>
          <w:rFonts w:cs="Times New Roman"/>
          <w:szCs w:val="24"/>
        </w:rPr>
        <w:t>ve</w:t>
      </w:r>
      <w:r w:rsidR="00F064AF">
        <w:rPr>
          <w:rFonts w:cs="Times New Roman"/>
          <w:szCs w:val="24"/>
        </w:rPr>
        <w:t xml:space="preserve"> 30</w:t>
      </w:r>
      <w:r w:rsidR="00CB7D85" w:rsidRPr="001B4E77">
        <w:rPr>
          <w:rFonts w:cs="Times New Roman"/>
          <w:szCs w:val="24"/>
          <w:vertAlign w:val="superscript"/>
        </w:rPr>
        <w:t>o</w:t>
      </w:r>
      <w:r w:rsidR="00CB7D85" w:rsidRPr="001B4E77">
        <w:rPr>
          <w:rFonts w:cs="Times New Roman"/>
          <w:szCs w:val="24"/>
        </w:rPr>
        <w:t>C’de 24</w:t>
      </w:r>
      <w:r w:rsidR="00C5072B">
        <w:rPr>
          <w:rFonts w:cs="Times New Roman"/>
          <w:szCs w:val="24"/>
        </w:rPr>
        <w:t>-48</w:t>
      </w:r>
      <w:r w:rsidR="00CB7D85" w:rsidRPr="001B4E77">
        <w:rPr>
          <w:rFonts w:cs="Times New Roman"/>
          <w:szCs w:val="24"/>
        </w:rPr>
        <w:t xml:space="preserve"> saat inkübasyona bırakılmıştır.</w:t>
      </w:r>
    </w:p>
    <w:p w:rsidR="004C6D02" w:rsidRDefault="00CB7D85" w:rsidP="001B4E77">
      <w:pPr>
        <w:ind w:firstLine="567"/>
        <w:rPr>
          <w:rFonts w:cs="Times New Roman"/>
          <w:szCs w:val="24"/>
        </w:rPr>
      </w:pPr>
      <w:r w:rsidRPr="001B4E77">
        <w:rPr>
          <w:rFonts w:cs="Times New Roman"/>
          <w:szCs w:val="24"/>
        </w:rPr>
        <w:lastRenderedPageBreak/>
        <w:t xml:space="preserve">İnkübasyon sonunda </w:t>
      </w:r>
      <w:r w:rsidR="00F91731" w:rsidRPr="001B4E77">
        <w:rPr>
          <w:rFonts w:cs="Times New Roman"/>
          <w:i/>
          <w:iCs/>
          <w:szCs w:val="24"/>
        </w:rPr>
        <w:t xml:space="preserve">B. cereus </w:t>
      </w:r>
      <w:r w:rsidRPr="001B4E77">
        <w:rPr>
          <w:rFonts w:cs="Times New Roman"/>
          <w:szCs w:val="24"/>
        </w:rPr>
        <w:t>mannitol negatif olduğu için MYP Agar besiyerinde pembe</w:t>
      </w:r>
      <w:r w:rsidR="004219B5" w:rsidRPr="001B4E77">
        <w:rPr>
          <w:rFonts w:cs="Times New Roman"/>
          <w:szCs w:val="24"/>
        </w:rPr>
        <w:t>-</w:t>
      </w:r>
      <w:r w:rsidRPr="001B4E77">
        <w:rPr>
          <w:rFonts w:cs="Times New Roman"/>
          <w:szCs w:val="24"/>
        </w:rPr>
        <w:t xml:space="preserve">menekşe merkezli, yaygın, kuru </w:t>
      </w:r>
      <w:r w:rsidR="009B0272">
        <w:rPr>
          <w:rFonts w:cs="Times New Roman"/>
          <w:szCs w:val="24"/>
        </w:rPr>
        <w:t>ve</w:t>
      </w:r>
      <w:r w:rsidR="007972E3">
        <w:rPr>
          <w:rFonts w:cs="Times New Roman"/>
          <w:szCs w:val="24"/>
        </w:rPr>
        <w:t xml:space="preserve"> </w:t>
      </w:r>
      <w:r w:rsidRPr="001B4E77">
        <w:rPr>
          <w:rFonts w:cs="Times New Roman"/>
          <w:szCs w:val="24"/>
        </w:rPr>
        <w:t xml:space="preserve">lesitinaz aktivitesi </w:t>
      </w:r>
      <w:r w:rsidR="00C5072B">
        <w:rPr>
          <w:rFonts w:cs="Times New Roman"/>
          <w:szCs w:val="24"/>
        </w:rPr>
        <w:t>nedeniyle de</w:t>
      </w:r>
      <w:r w:rsidRPr="001B4E77">
        <w:rPr>
          <w:rFonts w:cs="Times New Roman"/>
          <w:szCs w:val="24"/>
        </w:rPr>
        <w:t xml:space="preserve"> etrafında presipitasyon</w:t>
      </w:r>
      <w:r w:rsidR="00A84E4A" w:rsidRPr="001B4E77">
        <w:rPr>
          <w:rFonts w:cs="Times New Roman"/>
          <w:szCs w:val="24"/>
        </w:rPr>
        <w:t xml:space="preserve"> (</w:t>
      </w:r>
      <w:r w:rsidRPr="001B4E77">
        <w:rPr>
          <w:rFonts w:cs="Times New Roman"/>
          <w:szCs w:val="24"/>
        </w:rPr>
        <w:t xml:space="preserve">çökelme) halkası </w:t>
      </w:r>
      <w:r w:rsidR="009B0272">
        <w:rPr>
          <w:rFonts w:cs="Times New Roman"/>
          <w:szCs w:val="24"/>
        </w:rPr>
        <w:t>bulunan</w:t>
      </w:r>
      <w:r w:rsidR="004A2185">
        <w:rPr>
          <w:rFonts w:cs="Times New Roman"/>
          <w:szCs w:val="24"/>
        </w:rPr>
        <w:t xml:space="preserve"> </w:t>
      </w:r>
      <w:r w:rsidR="004E29F0">
        <w:rPr>
          <w:rFonts w:cs="Times New Roman"/>
          <w:szCs w:val="24"/>
        </w:rPr>
        <w:t>(Resim 1)</w:t>
      </w:r>
      <w:r w:rsidRPr="001B4E77">
        <w:rPr>
          <w:rFonts w:cs="Times New Roman"/>
          <w:szCs w:val="24"/>
        </w:rPr>
        <w:t xml:space="preserve"> </w:t>
      </w:r>
      <w:r w:rsidR="00B56B04" w:rsidRPr="00B56B04">
        <w:rPr>
          <w:rFonts w:cs="Times New Roman"/>
          <w:i/>
          <w:szCs w:val="24"/>
        </w:rPr>
        <w:t>B. cereus</w:t>
      </w:r>
      <w:r w:rsidR="00B56B04">
        <w:rPr>
          <w:rFonts w:cs="Times New Roman"/>
          <w:szCs w:val="24"/>
        </w:rPr>
        <w:t xml:space="preserve"> ş</w:t>
      </w:r>
      <w:r w:rsidRPr="001B4E77">
        <w:rPr>
          <w:rFonts w:cs="Times New Roman"/>
          <w:szCs w:val="24"/>
        </w:rPr>
        <w:t>üpheli ko</w:t>
      </w:r>
      <w:r w:rsidR="00F064AF">
        <w:rPr>
          <w:rFonts w:cs="Times New Roman"/>
          <w:szCs w:val="24"/>
        </w:rPr>
        <w:t xml:space="preserve">loniler </w:t>
      </w:r>
      <w:r w:rsidRPr="001B4E77">
        <w:rPr>
          <w:rFonts w:cs="Times New Roman"/>
          <w:szCs w:val="24"/>
        </w:rPr>
        <w:t>sayıl</w:t>
      </w:r>
      <w:r w:rsidR="004A2185">
        <w:rPr>
          <w:rFonts w:cs="Times New Roman"/>
          <w:szCs w:val="24"/>
        </w:rPr>
        <w:t>mıştır.</w:t>
      </w:r>
      <w:r w:rsidR="007C0748">
        <w:rPr>
          <w:rFonts w:cs="Times New Roman"/>
          <w:szCs w:val="24"/>
        </w:rPr>
        <w:t xml:space="preserve"> </w:t>
      </w:r>
      <w:r w:rsidR="004A2185">
        <w:rPr>
          <w:rFonts w:cs="Times New Roman"/>
          <w:szCs w:val="24"/>
        </w:rPr>
        <w:t>B</w:t>
      </w:r>
      <w:r w:rsidRPr="001B4E77">
        <w:rPr>
          <w:rFonts w:cs="Times New Roman"/>
          <w:szCs w:val="24"/>
        </w:rPr>
        <w:t>iyokimyasal testler</w:t>
      </w:r>
      <w:r w:rsidR="007C0748">
        <w:rPr>
          <w:rFonts w:cs="Times New Roman"/>
          <w:szCs w:val="24"/>
        </w:rPr>
        <w:t>de kullanılmak üzere</w:t>
      </w:r>
      <w:r w:rsidR="004A2185">
        <w:rPr>
          <w:rFonts w:cs="Times New Roman"/>
          <w:szCs w:val="24"/>
        </w:rPr>
        <w:t xml:space="preserve"> </w:t>
      </w:r>
      <w:r w:rsidR="00D84B15" w:rsidRPr="001B4E77">
        <w:rPr>
          <w:rFonts w:cs="Times New Roman"/>
          <w:i/>
          <w:szCs w:val="24"/>
        </w:rPr>
        <w:t>B. cereus</w:t>
      </w:r>
      <w:r w:rsidRPr="001B4E77">
        <w:rPr>
          <w:rFonts w:cs="Times New Roman"/>
          <w:szCs w:val="24"/>
        </w:rPr>
        <w:t xml:space="preserve"> </w:t>
      </w:r>
      <w:r w:rsidR="002F26DB" w:rsidRPr="001B4E77">
        <w:rPr>
          <w:rFonts w:cs="Times New Roman"/>
          <w:szCs w:val="24"/>
        </w:rPr>
        <w:t>şüpheli</w:t>
      </w:r>
      <w:r w:rsidR="00FD42DB">
        <w:rPr>
          <w:rFonts w:cs="Times New Roman"/>
          <w:szCs w:val="24"/>
        </w:rPr>
        <w:t xml:space="preserve"> kolonileri </w:t>
      </w:r>
      <w:r w:rsidRPr="001B4E77">
        <w:rPr>
          <w:rFonts w:cs="Times New Roman"/>
          <w:szCs w:val="24"/>
        </w:rPr>
        <w:t>sa</w:t>
      </w:r>
      <w:r w:rsidR="00F064AF">
        <w:rPr>
          <w:rFonts w:cs="Times New Roman"/>
          <w:szCs w:val="24"/>
        </w:rPr>
        <w:t>f</w:t>
      </w:r>
      <w:r w:rsidR="007C0748">
        <w:rPr>
          <w:rFonts w:cs="Times New Roman"/>
          <w:szCs w:val="24"/>
        </w:rPr>
        <w:t>laştırmak amacıyla şüpheli koloniler</w:t>
      </w:r>
      <w:r w:rsidR="004A2185">
        <w:rPr>
          <w:rFonts w:cs="Times New Roman"/>
          <w:szCs w:val="24"/>
        </w:rPr>
        <w:t xml:space="preserve"> </w:t>
      </w:r>
      <w:r w:rsidRPr="001B4E77">
        <w:rPr>
          <w:rFonts w:cs="Times New Roman"/>
          <w:szCs w:val="24"/>
        </w:rPr>
        <w:t>1 ml steril distile su içinde süspanse edil</w:t>
      </w:r>
      <w:r w:rsidR="004A2185">
        <w:rPr>
          <w:rFonts w:cs="Times New Roman"/>
          <w:szCs w:val="24"/>
        </w:rPr>
        <w:t xml:space="preserve">erek </w:t>
      </w:r>
      <w:r w:rsidR="009F4BED" w:rsidRPr="001B4E77">
        <w:rPr>
          <w:rFonts w:cs="Times New Roman"/>
          <w:szCs w:val="24"/>
        </w:rPr>
        <w:t xml:space="preserve">MYP Agar besiyerine </w:t>
      </w:r>
      <w:r w:rsidR="00FD42DB">
        <w:rPr>
          <w:rFonts w:cs="Times New Roman"/>
          <w:szCs w:val="24"/>
        </w:rPr>
        <w:t>ekim</w:t>
      </w:r>
      <w:r w:rsidR="004A2185">
        <w:rPr>
          <w:rFonts w:cs="Times New Roman"/>
          <w:szCs w:val="24"/>
        </w:rPr>
        <w:t>leri gerçekleştirilmiştir.</w:t>
      </w:r>
      <w:r w:rsidR="00CB3FF9">
        <w:rPr>
          <w:rFonts w:cs="Times New Roman"/>
          <w:szCs w:val="24"/>
        </w:rPr>
        <w:t xml:space="preserve"> </w:t>
      </w:r>
      <w:r w:rsidR="002F26DB" w:rsidRPr="00CF58BE">
        <w:rPr>
          <w:rFonts w:cs="Times New Roman"/>
          <w:szCs w:val="24"/>
        </w:rPr>
        <w:t>İ</w:t>
      </w:r>
      <w:r w:rsidRPr="00CF58BE">
        <w:rPr>
          <w:rFonts w:cs="Times New Roman"/>
          <w:szCs w:val="24"/>
        </w:rPr>
        <w:t>nkübasyon</w:t>
      </w:r>
      <w:r w:rsidR="00FD42DB" w:rsidRPr="00CF58BE">
        <w:rPr>
          <w:rFonts w:cs="Times New Roman"/>
          <w:szCs w:val="24"/>
        </w:rPr>
        <w:t xml:space="preserve"> süresinin </w:t>
      </w:r>
      <w:r w:rsidRPr="00CF58BE">
        <w:rPr>
          <w:rFonts w:cs="Times New Roman"/>
          <w:szCs w:val="24"/>
        </w:rPr>
        <w:t xml:space="preserve">sonunda besiyerinde </w:t>
      </w:r>
      <w:r w:rsidR="007E3FAB" w:rsidRPr="00CF58BE">
        <w:rPr>
          <w:rFonts w:cs="Times New Roman"/>
          <w:i/>
          <w:szCs w:val="24"/>
        </w:rPr>
        <w:t>B. cereus</w:t>
      </w:r>
      <w:r w:rsidR="00484D57" w:rsidRPr="00CF58BE">
        <w:rPr>
          <w:rFonts w:cs="Times New Roman"/>
          <w:szCs w:val="24"/>
        </w:rPr>
        <w:t xml:space="preserve"> koloni morfolojisi özellikleri gösteren </w:t>
      </w:r>
      <w:r w:rsidR="007E3FAB" w:rsidRPr="00CF58BE">
        <w:rPr>
          <w:rFonts w:cs="Times New Roman"/>
          <w:szCs w:val="24"/>
        </w:rPr>
        <w:t>koloniler</w:t>
      </w:r>
      <w:r w:rsidR="00465C39">
        <w:rPr>
          <w:rFonts w:cs="Times New Roman"/>
          <w:szCs w:val="24"/>
        </w:rPr>
        <w:t>e do</w:t>
      </w:r>
      <w:r w:rsidR="004A2185">
        <w:rPr>
          <w:rFonts w:cs="Times New Roman"/>
          <w:szCs w:val="24"/>
        </w:rPr>
        <w:t>ğrulama deneyleri uygulanmıştır</w:t>
      </w:r>
      <w:r w:rsidRPr="00CF58BE">
        <w:rPr>
          <w:rFonts w:cs="Times New Roman"/>
          <w:szCs w:val="24"/>
        </w:rPr>
        <w:t>.</w:t>
      </w:r>
    </w:p>
    <w:p w:rsidR="0084453F" w:rsidRPr="001B4E77" w:rsidRDefault="0084453F" w:rsidP="001B4E77">
      <w:pPr>
        <w:ind w:firstLine="567"/>
        <w:rPr>
          <w:rFonts w:cs="Times New Roman"/>
          <w:szCs w:val="24"/>
        </w:rPr>
      </w:pPr>
    </w:p>
    <w:p w:rsidR="00166E70" w:rsidRPr="001B4E77" w:rsidRDefault="00166E70" w:rsidP="00166E70">
      <w:pPr>
        <w:ind w:firstLine="708"/>
        <w:rPr>
          <w:rFonts w:cs="Times New Roman"/>
          <w:szCs w:val="24"/>
        </w:rPr>
      </w:pPr>
    </w:p>
    <w:p w:rsidR="0084453F" w:rsidRDefault="00166E70" w:rsidP="0084453F">
      <w:pPr>
        <w:ind w:firstLine="708"/>
        <w:jc w:val="center"/>
        <w:rPr>
          <w:rFonts w:cs="Times New Roman"/>
          <w:b/>
          <w:szCs w:val="24"/>
        </w:rPr>
      </w:pPr>
      <w:r w:rsidRPr="001B4E77">
        <w:rPr>
          <w:rFonts w:cs="Times New Roman"/>
          <w:i/>
          <w:noProof/>
          <w:lang w:eastAsia="tr-TR"/>
        </w:rPr>
        <w:drawing>
          <wp:inline distT="0" distB="0" distL="0" distR="0" wp14:anchorId="5DB89ADB" wp14:editId="0E19BB99">
            <wp:extent cx="2623931" cy="2623931"/>
            <wp:effectExtent l="0" t="0" r="0" b="0"/>
            <wp:docPr id="1" name="Resim 1" descr="C:\Users\hp-pc\AppData\Local\Microsoft\Windows\INetCache\Content.Word\920020189_im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c\AppData\Local\Microsoft\Windows\INetCache\Content.Word\920020189_img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388" cy="2625388"/>
                    </a:xfrm>
                    <a:prstGeom prst="rect">
                      <a:avLst/>
                    </a:prstGeom>
                    <a:noFill/>
                    <a:ln>
                      <a:noFill/>
                    </a:ln>
                  </pic:spPr>
                </pic:pic>
              </a:graphicData>
            </a:graphic>
          </wp:inline>
        </w:drawing>
      </w:r>
    </w:p>
    <w:p w:rsidR="0084453F" w:rsidRDefault="0084453F" w:rsidP="0084453F">
      <w:pPr>
        <w:ind w:firstLine="708"/>
        <w:jc w:val="center"/>
        <w:rPr>
          <w:rFonts w:cs="Times New Roman"/>
          <w:b/>
          <w:szCs w:val="24"/>
        </w:rPr>
      </w:pPr>
    </w:p>
    <w:p w:rsidR="00166E70" w:rsidRPr="0084453F" w:rsidRDefault="00166E70" w:rsidP="002D120C">
      <w:pPr>
        <w:ind w:firstLine="708"/>
        <w:jc w:val="center"/>
        <w:rPr>
          <w:rFonts w:cs="Times New Roman"/>
          <w:b/>
          <w:szCs w:val="24"/>
        </w:rPr>
      </w:pPr>
      <w:r w:rsidRPr="001B4E77">
        <w:rPr>
          <w:rFonts w:cs="Times New Roman"/>
          <w:b/>
          <w:szCs w:val="24"/>
        </w:rPr>
        <w:t>Resim 1</w:t>
      </w:r>
      <w:r w:rsidR="0074231E" w:rsidRPr="001B4E77">
        <w:rPr>
          <w:rFonts w:cs="Times New Roman"/>
          <w:szCs w:val="24"/>
        </w:rPr>
        <w:t xml:space="preserve">. </w:t>
      </w:r>
      <w:r w:rsidRPr="001B4E77">
        <w:rPr>
          <w:rFonts w:cs="Times New Roman"/>
          <w:szCs w:val="24"/>
        </w:rPr>
        <w:t xml:space="preserve">MYP agarda </w:t>
      </w:r>
      <w:r w:rsidRPr="001B4E77">
        <w:rPr>
          <w:rFonts w:cs="Times New Roman"/>
          <w:i/>
          <w:szCs w:val="24"/>
        </w:rPr>
        <w:t>B.cereus</w:t>
      </w:r>
      <w:r w:rsidRPr="001B4E77">
        <w:rPr>
          <w:rFonts w:cs="Times New Roman"/>
          <w:szCs w:val="24"/>
        </w:rPr>
        <w:t xml:space="preserve"> görünümü</w:t>
      </w:r>
      <w:r w:rsidR="004B614C">
        <w:rPr>
          <w:rFonts w:cs="Times New Roman"/>
          <w:szCs w:val="24"/>
        </w:rPr>
        <w:t>.</w:t>
      </w:r>
    </w:p>
    <w:p w:rsidR="009B0F2A" w:rsidRPr="001B4E77" w:rsidRDefault="009B0F2A" w:rsidP="009B0F2A">
      <w:pPr>
        <w:rPr>
          <w:rFonts w:cs="Times New Roman"/>
          <w:szCs w:val="24"/>
        </w:rPr>
      </w:pPr>
    </w:p>
    <w:p w:rsidR="00A20BED" w:rsidRDefault="00A20BED" w:rsidP="00A20BED"/>
    <w:p w:rsidR="00CB7D85" w:rsidRPr="00640FD7" w:rsidRDefault="00CB7D85" w:rsidP="00ED7590">
      <w:pPr>
        <w:pStyle w:val="Balk3"/>
        <w:spacing w:before="0"/>
      </w:pPr>
      <w:bookmarkStart w:id="27" w:name="_Toc15837220"/>
      <w:r w:rsidRPr="00640FD7">
        <w:t>3.2.3.</w:t>
      </w:r>
      <w:r w:rsidR="006A71F8" w:rsidRPr="00640FD7">
        <w:t xml:space="preserve"> </w:t>
      </w:r>
      <w:r w:rsidRPr="00640FD7">
        <w:t>Doğrulama Deneyleri</w:t>
      </w:r>
      <w:bookmarkEnd w:id="27"/>
    </w:p>
    <w:p w:rsidR="00CB7D85" w:rsidRPr="001B4E77" w:rsidRDefault="00CB7D85" w:rsidP="00CB7D85">
      <w:pPr>
        <w:rPr>
          <w:rFonts w:cs="Times New Roman"/>
          <w:b/>
          <w:szCs w:val="24"/>
        </w:rPr>
      </w:pPr>
    </w:p>
    <w:p w:rsidR="00CB7D85" w:rsidRPr="001B4E77" w:rsidRDefault="00CB7D85" w:rsidP="00A20BED">
      <w:pPr>
        <w:ind w:firstLine="567"/>
        <w:rPr>
          <w:rFonts w:cs="Times New Roman"/>
          <w:szCs w:val="24"/>
        </w:rPr>
      </w:pPr>
      <w:r w:rsidRPr="001B4E77">
        <w:rPr>
          <w:rFonts w:cs="Times New Roman"/>
          <w:szCs w:val="24"/>
        </w:rPr>
        <w:t xml:space="preserve">Bu çalışmada ISO 7932 standardında belirtildiği üzere </w:t>
      </w:r>
      <w:r w:rsidR="00D84B15" w:rsidRPr="001B4E77">
        <w:rPr>
          <w:rFonts w:cs="Times New Roman"/>
          <w:i/>
          <w:szCs w:val="24"/>
        </w:rPr>
        <w:t>B. cereus</w:t>
      </w:r>
      <w:r w:rsidRPr="001B4E77">
        <w:rPr>
          <w:rFonts w:cs="Times New Roman"/>
          <w:szCs w:val="24"/>
        </w:rPr>
        <w:t>’un tipik özelliğini taşıyan koloniler</w:t>
      </w:r>
      <w:r w:rsidR="00465C39">
        <w:rPr>
          <w:rFonts w:cs="Times New Roman"/>
          <w:szCs w:val="24"/>
        </w:rPr>
        <w:t>e</w:t>
      </w:r>
      <w:r w:rsidRPr="001B4E77">
        <w:rPr>
          <w:rFonts w:cs="Times New Roman"/>
          <w:szCs w:val="24"/>
        </w:rPr>
        <w:t xml:space="preserve"> identifikasyon</w:t>
      </w:r>
      <w:r w:rsidR="00465C39">
        <w:rPr>
          <w:rFonts w:cs="Times New Roman"/>
          <w:szCs w:val="24"/>
        </w:rPr>
        <w:t xml:space="preserve"> amacıyla</w:t>
      </w:r>
      <w:r w:rsidR="004A2185">
        <w:rPr>
          <w:rFonts w:cs="Times New Roman"/>
          <w:szCs w:val="24"/>
        </w:rPr>
        <w:t xml:space="preserve"> </w:t>
      </w:r>
      <w:r w:rsidR="00826DAC">
        <w:rPr>
          <w:rStyle w:val="AklamaBavurusu"/>
          <w:sz w:val="24"/>
          <w:szCs w:val="24"/>
        </w:rPr>
        <w:t>b</w:t>
      </w:r>
      <w:r w:rsidR="002E1EF8">
        <w:rPr>
          <w:rFonts w:cs="Times New Roman"/>
          <w:szCs w:val="24"/>
        </w:rPr>
        <w:t xml:space="preserve">iyokimyasal testlerden </w:t>
      </w:r>
      <w:r w:rsidRPr="001B4E77">
        <w:rPr>
          <w:rFonts w:cs="Times New Roman"/>
          <w:szCs w:val="24"/>
        </w:rPr>
        <w:t>glikoz testi, Voges Proskauer</w:t>
      </w:r>
      <w:r w:rsidR="00A84E4A" w:rsidRPr="001B4E77">
        <w:rPr>
          <w:rFonts w:cs="Times New Roman"/>
          <w:szCs w:val="24"/>
        </w:rPr>
        <w:t xml:space="preserve"> (</w:t>
      </w:r>
      <w:r w:rsidRPr="001B4E77">
        <w:rPr>
          <w:rFonts w:cs="Times New Roman"/>
          <w:szCs w:val="24"/>
        </w:rPr>
        <w:t>VP) testi ve nitrat testi uygulanmıştır.</w:t>
      </w:r>
    </w:p>
    <w:p w:rsidR="000862AC" w:rsidRPr="001B4E77" w:rsidRDefault="000862AC" w:rsidP="004C6D02">
      <w:pPr>
        <w:rPr>
          <w:rFonts w:cs="Times New Roman"/>
          <w:szCs w:val="24"/>
        </w:rPr>
      </w:pPr>
    </w:p>
    <w:p w:rsidR="002E1EF8" w:rsidRDefault="002E1EF8" w:rsidP="00ED7590">
      <w:pPr>
        <w:pStyle w:val="Balk4"/>
        <w:spacing w:before="0"/>
      </w:pPr>
      <w:bookmarkStart w:id="28" w:name="_Toc15837221"/>
    </w:p>
    <w:p w:rsidR="006F1D12" w:rsidRDefault="006F1D12" w:rsidP="006F1D12"/>
    <w:p w:rsidR="006F1D12" w:rsidRPr="006F1D12" w:rsidRDefault="006F1D12" w:rsidP="006F1D12"/>
    <w:p w:rsidR="00CB7D85" w:rsidRPr="00640FD7" w:rsidRDefault="002E65C2" w:rsidP="00ED7590">
      <w:pPr>
        <w:pStyle w:val="Balk4"/>
        <w:spacing w:before="0"/>
      </w:pPr>
      <w:r w:rsidRPr="00640FD7">
        <w:lastRenderedPageBreak/>
        <w:t>3.2.3.1.</w:t>
      </w:r>
      <w:r w:rsidR="006A71F8" w:rsidRPr="00640FD7">
        <w:t xml:space="preserve"> </w:t>
      </w:r>
      <w:r w:rsidRPr="00640FD7">
        <w:t>Glikoz t</w:t>
      </w:r>
      <w:r w:rsidR="00CB7D85" w:rsidRPr="00640FD7">
        <w:t>esti</w:t>
      </w:r>
      <w:bookmarkEnd w:id="28"/>
    </w:p>
    <w:p w:rsidR="00CB7D85" w:rsidRPr="001B4E77" w:rsidRDefault="00CB7D85" w:rsidP="00CB7D85">
      <w:pPr>
        <w:rPr>
          <w:rFonts w:cs="Times New Roman"/>
          <w:b/>
          <w:szCs w:val="24"/>
        </w:rPr>
      </w:pPr>
    </w:p>
    <w:p w:rsidR="00CB7D85" w:rsidRPr="003070E5" w:rsidRDefault="00D84B15" w:rsidP="00157618">
      <w:pPr>
        <w:ind w:firstLine="708"/>
        <w:rPr>
          <w:rFonts w:cs="Times New Roman"/>
          <w:iCs/>
          <w:szCs w:val="24"/>
        </w:rPr>
      </w:pPr>
      <w:r w:rsidRPr="001B4E77">
        <w:rPr>
          <w:rFonts w:cs="Times New Roman"/>
          <w:i/>
          <w:szCs w:val="24"/>
        </w:rPr>
        <w:t>B. cereus</w:t>
      </w:r>
      <w:r w:rsidR="00CB7D85" w:rsidRPr="001B4E77">
        <w:rPr>
          <w:rFonts w:cs="Times New Roman"/>
          <w:szCs w:val="24"/>
        </w:rPr>
        <w:t xml:space="preserve"> doğrulama deneylerinden olan glikoz testi için </w:t>
      </w:r>
      <w:r w:rsidR="00A84E4A" w:rsidRPr="001B4E77">
        <w:rPr>
          <w:rFonts w:cs="Times New Roman"/>
          <w:szCs w:val="24"/>
        </w:rPr>
        <w:t>Dextrose Caseine</w:t>
      </w:r>
      <w:r w:rsidR="004219B5" w:rsidRPr="001B4E77">
        <w:rPr>
          <w:rFonts w:cs="Times New Roman"/>
          <w:szCs w:val="24"/>
        </w:rPr>
        <w:t>-</w:t>
      </w:r>
      <w:r w:rsidR="00B56B04">
        <w:rPr>
          <w:rFonts w:cs="Times New Roman"/>
          <w:szCs w:val="24"/>
        </w:rPr>
        <w:t>Peptone Agar</w:t>
      </w:r>
      <w:r w:rsidR="00A84E4A" w:rsidRPr="001B4E77">
        <w:rPr>
          <w:rFonts w:cs="Times New Roman"/>
          <w:szCs w:val="24"/>
        </w:rPr>
        <w:t xml:space="preserve"> (</w:t>
      </w:r>
      <w:r w:rsidR="00CB7D85" w:rsidRPr="001B4E77">
        <w:rPr>
          <w:rFonts w:cs="Times New Roman"/>
          <w:szCs w:val="24"/>
        </w:rPr>
        <w:t>Merck 1.10860) besiyeri kullanılmıştır. Besiyeri tüplerde hazırlanıp, kullanımından hemen önce kaynar su b</w:t>
      </w:r>
      <w:r w:rsidR="005F40D6">
        <w:rPr>
          <w:rFonts w:cs="Times New Roman"/>
          <w:szCs w:val="24"/>
        </w:rPr>
        <w:t>anyosunda eritilmiş ve hızla 30</w:t>
      </w:r>
      <w:r w:rsidR="00CB7D85" w:rsidRPr="001B4E77">
        <w:rPr>
          <w:rFonts w:cs="Times New Roman"/>
          <w:szCs w:val="24"/>
          <w:vertAlign w:val="superscript"/>
        </w:rPr>
        <w:t>o</w:t>
      </w:r>
      <w:r w:rsidR="00CB7D85" w:rsidRPr="001B4E77">
        <w:rPr>
          <w:rFonts w:cs="Times New Roman"/>
          <w:szCs w:val="24"/>
        </w:rPr>
        <w:t>C’ye kadar soğutulmuştur.</w:t>
      </w:r>
      <w:r w:rsidR="00CB7D85" w:rsidRPr="001B4E77">
        <w:rPr>
          <w:rFonts w:cs="Times New Roman"/>
          <w:i/>
          <w:iCs/>
          <w:szCs w:val="24"/>
        </w:rPr>
        <w:t xml:space="preserve"> </w:t>
      </w:r>
      <w:r w:rsidR="00F91731" w:rsidRPr="001B4E77">
        <w:rPr>
          <w:rFonts w:cs="Times New Roman"/>
          <w:i/>
          <w:iCs/>
          <w:szCs w:val="24"/>
        </w:rPr>
        <w:t xml:space="preserve">B. cereus </w:t>
      </w:r>
      <w:r w:rsidR="00B56B04">
        <w:rPr>
          <w:rFonts w:cs="Times New Roman"/>
          <w:iCs/>
          <w:szCs w:val="24"/>
        </w:rPr>
        <w:t>şüpheli</w:t>
      </w:r>
      <w:r w:rsidR="00826DAC">
        <w:rPr>
          <w:rFonts w:cs="Times New Roman"/>
          <w:iCs/>
          <w:szCs w:val="24"/>
        </w:rPr>
        <w:t xml:space="preserve"> koloni alınarak öze ile besiyerine aktarılmıştır</w:t>
      </w:r>
      <w:r w:rsidR="00CB7D85" w:rsidRPr="001B4E77">
        <w:rPr>
          <w:rFonts w:cs="Times New Roman"/>
          <w:iCs/>
          <w:szCs w:val="24"/>
        </w:rPr>
        <w:t>.</w:t>
      </w:r>
      <w:r w:rsidR="00826DAC">
        <w:rPr>
          <w:rFonts w:cs="Times New Roman"/>
          <w:iCs/>
          <w:szCs w:val="24"/>
        </w:rPr>
        <w:t xml:space="preserve"> </w:t>
      </w:r>
      <w:r w:rsidR="00392EE7" w:rsidRPr="00825267">
        <w:rPr>
          <w:rFonts w:cs="Times New Roman"/>
          <w:i/>
          <w:iCs/>
          <w:szCs w:val="24"/>
        </w:rPr>
        <w:t>B. cereus</w:t>
      </w:r>
      <w:r w:rsidR="00392EE7" w:rsidRPr="00825267">
        <w:rPr>
          <w:rFonts w:cs="Times New Roman"/>
          <w:iCs/>
          <w:szCs w:val="24"/>
        </w:rPr>
        <w:t>’un</w:t>
      </w:r>
      <w:r w:rsidR="00656FC2">
        <w:rPr>
          <w:rFonts w:cs="Times New Roman"/>
          <w:iCs/>
          <w:szCs w:val="24"/>
        </w:rPr>
        <w:t xml:space="preserve"> doğrulanmasında</w:t>
      </w:r>
      <w:r w:rsidR="00392EE7">
        <w:rPr>
          <w:rFonts w:cs="Times New Roman"/>
          <w:iCs/>
          <w:szCs w:val="24"/>
        </w:rPr>
        <w:t xml:space="preserve"> pozitif sonuç vermesi beklenen e</w:t>
      </w:r>
      <w:r w:rsidR="00826DAC">
        <w:rPr>
          <w:rFonts w:cs="Times New Roman"/>
          <w:iCs/>
          <w:szCs w:val="24"/>
        </w:rPr>
        <w:t>kim yapıl</w:t>
      </w:r>
      <w:r w:rsidR="00392EE7">
        <w:rPr>
          <w:rFonts w:cs="Times New Roman"/>
          <w:iCs/>
          <w:szCs w:val="24"/>
        </w:rPr>
        <w:t>mış</w:t>
      </w:r>
      <w:r w:rsidR="00826DAC">
        <w:rPr>
          <w:rFonts w:cs="Times New Roman"/>
          <w:iCs/>
          <w:szCs w:val="24"/>
        </w:rPr>
        <w:t xml:space="preserve"> tüpler</w:t>
      </w:r>
      <w:r w:rsidR="00CB7D85" w:rsidRPr="001B4E77">
        <w:rPr>
          <w:rFonts w:cs="Times New Roman"/>
          <w:iCs/>
          <w:szCs w:val="24"/>
        </w:rPr>
        <w:t xml:space="preserve"> </w:t>
      </w:r>
      <w:r w:rsidR="005F40D6">
        <w:rPr>
          <w:rFonts w:cs="Times New Roman"/>
          <w:szCs w:val="24"/>
        </w:rPr>
        <w:t>30</w:t>
      </w:r>
      <w:r w:rsidR="00CB7D85" w:rsidRPr="001B4E77">
        <w:rPr>
          <w:rFonts w:cs="Times New Roman"/>
          <w:szCs w:val="24"/>
          <w:vertAlign w:val="superscript"/>
        </w:rPr>
        <w:t>o</w:t>
      </w:r>
      <w:r w:rsidR="00CB7D85" w:rsidRPr="001B4E77">
        <w:rPr>
          <w:rFonts w:cs="Times New Roman"/>
          <w:szCs w:val="24"/>
        </w:rPr>
        <w:t>C’de 24 saat inkübasyon sonucunda</w:t>
      </w:r>
      <w:r w:rsidR="005F40D6">
        <w:rPr>
          <w:rFonts w:cs="Times New Roman"/>
          <w:szCs w:val="24"/>
        </w:rPr>
        <w:t xml:space="preserve"> </w:t>
      </w:r>
      <w:r w:rsidR="00CB7D85" w:rsidRPr="004A2185">
        <w:rPr>
          <w:rFonts w:cs="Times New Roman"/>
          <w:szCs w:val="24"/>
        </w:rPr>
        <w:t xml:space="preserve">besiyerinin </w:t>
      </w:r>
      <w:r w:rsidR="008F1A3E" w:rsidRPr="004A2185">
        <w:rPr>
          <w:rFonts w:cs="Times New Roman"/>
          <w:szCs w:val="24"/>
        </w:rPr>
        <w:t xml:space="preserve">sarı </w:t>
      </w:r>
      <w:r w:rsidR="00CB7D85" w:rsidRPr="004A2185">
        <w:rPr>
          <w:rFonts w:cs="Times New Roman"/>
          <w:szCs w:val="24"/>
        </w:rPr>
        <w:t>renkte olması</w:t>
      </w:r>
      <w:r w:rsidR="00667BE0" w:rsidRPr="004A2185">
        <w:rPr>
          <w:rFonts w:cs="Times New Roman"/>
          <w:szCs w:val="24"/>
        </w:rPr>
        <w:t xml:space="preserve"> </w:t>
      </w:r>
      <w:r w:rsidR="00CB7D85" w:rsidRPr="004A2185">
        <w:rPr>
          <w:rFonts w:cs="Times New Roman"/>
          <w:szCs w:val="24"/>
        </w:rPr>
        <w:t xml:space="preserve">pozitif </w:t>
      </w:r>
      <w:r w:rsidR="00CB7D85" w:rsidRPr="001B4E77">
        <w:rPr>
          <w:rFonts w:cs="Times New Roman"/>
          <w:szCs w:val="24"/>
        </w:rPr>
        <w:t>reaksiyon olarak kabul edilmiştir</w:t>
      </w:r>
      <w:r w:rsidR="00814D87">
        <w:rPr>
          <w:rFonts w:cs="Times New Roman"/>
          <w:szCs w:val="24"/>
        </w:rPr>
        <w:t xml:space="preserve"> (Resim 2)</w:t>
      </w:r>
      <w:r w:rsidR="00CB7D85" w:rsidRPr="001B4E77">
        <w:rPr>
          <w:rFonts w:cs="Times New Roman"/>
          <w:szCs w:val="24"/>
        </w:rPr>
        <w:t>.</w:t>
      </w:r>
    </w:p>
    <w:p w:rsidR="00166E70" w:rsidRPr="001B4E77" w:rsidRDefault="00166E70" w:rsidP="0046544B">
      <w:pPr>
        <w:rPr>
          <w:rFonts w:cs="Times New Roman"/>
          <w:iCs/>
          <w:szCs w:val="24"/>
        </w:rPr>
      </w:pPr>
    </w:p>
    <w:p w:rsidR="00166E70" w:rsidRDefault="00166E70" w:rsidP="00166E70">
      <w:pPr>
        <w:jc w:val="center"/>
        <w:rPr>
          <w:rFonts w:cs="Times New Roman"/>
        </w:rPr>
      </w:pPr>
      <w:r w:rsidRPr="001B4E77">
        <w:rPr>
          <w:rFonts w:cs="Times New Roman"/>
          <w:iCs/>
          <w:noProof/>
          <w:lang w:eastAsia="tr-TR"/>
        </w:rPr>
        <w:drawing>
          <wp:inline distT="0" distB="0" distL="0" distR="0" wp14:anchorId="0C3E8F9D" wp14:editId="571821E5">
            <wp:extent cx="2544793" cy="266303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4756" cy="2662994"/>
                    </a:xfrm>
                    <a:prstGeom prst="rect">
                      <a:avLst/>
                    </a:prstGeom>
                    <a:noFill/>
                    <a:ln>
                      <a:noFill/>
                    </a:ln>
                  </pic:spPr>
                </pic:pic>
              </a:graphicData>
            </a:graphic>
          </wp:inline>
        </w:drawing>
      </w:r>
    </w:p>
    <w:p w:rsidR="00166E70" w:rsidRPr="001B4E77" w:rsidRDefault="00166E70" w:rsidP="002D120C">
      <w:pPr>
        <w:jc w:val="center"/>
        <w:rPr>
          <w:rFonts w:cs="Times New Roman"/>
          <w:szCs w:val="24"/>
        </w:rPr>
      </w:pPr>
      <w:r w:rsidRPr="001B4E77">
        <w:rPr>
          <w:rFonts w:cs="Times New Roman"/>
          <w:b/>
          <w:szCs w:val="24"/>
        </w:rPr>
        <w:t>Resim 2</w:t>
      </w:r>
      <w:r w:rsidR="0074231E" w:rsidRPr="001B4E77">
        <w:rPr>
          <w:rFonts w:cs="Times New Roman"/>
          <w:szCs w:val="24"/>
        </w:rPr>
        <w:t>.</w:t>
      </w:r>
      <w:r w:rsidRPr="001B4E77">
        <w:rPr>
          <w:rFonts w:cs="Times New Roman"/>
          <w:szCs w:val="24"/>
        </w:rPr>
        <w:t xml:space="preserve"> Dextrose </w:t>
      </w:r>
      <w:r w:rsidR="0074231E" w:rsidRPr="001B4E77">
        <w:rPr>
          <w:rFonts w:cs="Times New Roman"/>
          <w:szCs w:val="24"/>
        </w:rPr>
        <w:t>Caseine-Peptone Agar</w:t>
      </w:r>
      <w:r w:rsidR="004A2185">
        <w:rPr>
          <w:rFonts w:cs="Times New Roman"/>
          <w:szCs w:val="24"/>
        </w:rPr>
        <w:t xml:space="preserve">’da Glikoz testin </w:t>
      </w:r>
      <w:r w:rsidRPr="001B4E77">
        <w:rPr>
          <w:rFonts w:cs="Times New Roman"/>
          <w:szCs w:val="24"/>
        </w:rPr>
        <w:t>görünümü</w:t>
      </w:r>
      <w:r w:rsidR="004B614C">
        <w:rPr>
          <w:rFonts w:cs="Times New Roman"/>
          <w:szCs w:val="24"/>
        </w:rPr>
        <w:t>.</w:t>
      </w:r>
    </w:p>
    <w:p w:rsidR="009B0F2A" w:rsidRPr="001B4E77" w:rsidRDefault="009B0F2A" w:rsidP="00CB7D85">
      <w:pPr>
        <w:rPr>
          <w:rFonts w:cs="Times New Roman"/>
          <w:iCs/>
          <w:szCs w:val="24"/>
        </w:rPr>
      </w:pPr>
    </w:p>
    <w:p w:rsidR="00CB7D85" w:rsidRPr="00640FD7" w:rsidRDefault="00CB7D85" w:rsidP="00ED7590">
      <w:pPr>
        <w:pStyle w:val="Balk4"/>
        <w:spacing w:before="0"/>
      </w:pPr>
      <w:bookmarkStart w:id="29" w:name="_Toc15837222"/>
      <w:r w:rsidRPr="00640FD7">
        <w:t>3.2.3.2.</w:t>
      </w:r>
      <w:r w:rsidR="006A71F8" w:rsidRPr="00640FD7">
        <w:t xml:space="preserve"> </w:t>
      </w:r>
      <w:r w:rsidRPr="00640FD7">
        <w:t>Voges</w:t>
      </w:r>
      <w:r w:rsidR="004219B5" w:rsidRPr="00640FD7">
        <w:t>-</w:t>
      </w:r>
      <w:r w:rsidR="002E65C2" w:rsidRPr="00640FD7">
        <w:t>Proskauer t</w:t>
      </w:r>
      <w:r w:rsidR="00B20CA9" w:rsidRPr="00640FD7">
        <w:t>esti</w:t>
      </w:r>
      <w:bookmarkEnd w:id="29"/>
    </w:p>
    <w:p w:rsidR="005F40D6" w:rsidRPr="005F40D6" w:rsidRDefault="005F40D6" w:rsidP="005F40D6">
      <w:pPr>
        <w:rPr>
          <w:rFonts w:cs="Times New Roman"/>
          <w:szCs w:val="24"/>
        </w:rPr>
      </w:pPr>
    </w:p>
    <w:p w:rsidR="004C6D02" w:rsidRPr="00465C39" w:rsidRDefault="00B56B04" w:rsidP="00465C39">
      <w:pPr>
        <w:ind w:firstLine="567"/>
        <w:rPr>
          <w:rFonts w:cs="Times New Roman"/>
          <w:szCs w:val="24"/>
        </w:rPr>
      </w:pPr>
      <w:r w:rsidRPr="00B56B04">
        <w:rPr>
          <w:rFonts w:cs="Times New Roman"/>
          <w:i/>
          <w:iCs/>
          <w:szCs w:val="24"/>
        </w:rPr>
        <w:t>B. cereus</w:t>
      </w:r>
      <w:r w:rsidRPr="00B56B04">
        <w:rPr>
          <w:rFonts w:cs="Times New Roman"/>
          <w:iCs/>
          <w:szCs w:val="24"/>
        </w:rPr>
        <w:t xml:space="preserve"> doğrulama deneylerinden olan </w:t>
      </w:r>
      <w:r w:rsidR="00D6271C" w:rsidRPr="001B4E77">
        <w:rPr>
          <w:rFonts w:cs="Times New Roman"/>
          <w:iCs/>
          <w:szCs w:val="24"/>
        </w:rPr>
        <w:t>Voges</w:t>
      </w:r>
      <w:r w:rsidR="004219B5" w:rsidRPr="001B4E77">
        <w:rPr>
          <w:rFonts w:cs="Times New Roman"/>
          <w:iCs/>
          <w:szCs w:val="24"/>
        </w:rPr>
        <w:t>-</w:t>
      </w:r>
      <w:r w:rsidR="00D6271C" w:rsidRPr="001B4E77">
        <w:rPr>
          <w:rFonts w:cs="Times New Roman"/>
          <w:iCs/>
          <w:szCs w:val="24"/>
        </w:rPr>
        <w:t xml:space="preserve">Proskauer </w:t>
      </w:r>
      <w:r w:rsidR="00CB7D85" w:rsidRPr="001B4E77">
        <w:rPr>
          <w:rFonts w:cs="Times New Roman"/>
          <w:iCs/>
          <w:szCs w:val="24"/>
        </w:rPr>
        <w:t xml:space="preserve">testi </w:t>
      </w:r>
      <w:r w:rsidR="00CB7D85" w:rsidRPr="001B4E77">
        <w:rPr>
          <w:rFonts w:cs="Times New Roman"/>
          <w:szCs w:val="24"/>
        </w:rPr>
        <w:t xml:space="preserve">için </w:t>
      </w:r>
      <w:r w:rsidR="00CB7D85" w:rsidRPr="001B4E77">
        <w:rPr>
          <w:rFonts w:cs="Times New Roman"/>
          <w:iCs/>
          <w:szCs w:val="24"/>
        </w:rPr>
        <w:t>MR</w:t>
      </w:r>
      <w:r w:rsidR="004219B5" w:rsidRPr="001B4E77">
        <w:rPr>
          <w:rFonts w:cs="Times New Roman"/>
          <w:iCs/>
          <w:szCs w:val="24"/>
        </w:rPr>
        <w:t>-</w:t>
      </w:r>
      <w:r w:rsidR="00CB7D85" w:rsidRPr="001B4E77">
        <w:rPr>
          <w:rFonts w:cs="Times New Roman"/>
          <w:iCs/>
          <w:szCs w:val="24"/>
        </w:rPr>
        <w:t>VP Broth</w:t>
      </w:r>
      <w:r w:rsidR="00A84E4A" w:rsidRPr="001B4E77">
        <w:rPr>
          <w:rFonts w:cs="Times New Roman"/>
          <w:iCs/>
          <w:szCs w:val="24"/>
        </w:rPr>
        <w:t xml:space="preserve"> (</w:t>
      </w:r>
      <w:r w:rsidR="00CB7D85" w:rsidRPr="001B4E77">
        <w:rPr>
          <w:rFonts w:cs="Times New Roman"/>
          <w:iCs/>
          <w:szCs w:val="24"/>
        </w:rPr>
        <w:t>Oxoid CM0043) besiyeri kullanılmıştır.</w:t>
      </w:r>
      <w:r w:rsidR="00CB7D85" w:rsidRPr="001B4E77">
        <w:rPr>
          <w:rFonts w:cs="Times New Roman"/>
          <w:i/>
          <w:iCs/>
          <w:szCs w:val="24"/>
        </w:rPr>
        <w:t xml:space="preserve"> </w:t>
      </w:r>
      <w:r w:rsidR="00F91731" w:rsidRPr="001B4E77">
        <w:rPr>
          <w:rFonts w:cs="Times New Roman"/>
          <w:i/>
          <w:iCs/>
          <w:szCs w:val="24"/>
        </w:rPr>
        <w:t xml:space="preserve">B. cereus </w:t>
      </w:r>
      <w:r w:rsidR="00826DAC">
        <w:rPr>
          <w:rFonts w:cs="Times New Roman"/>
          <w:iCs/>
          <w:szCs w:val="24"/>
        </w:rPr>
        <w:t>şüpheli</w:t>
      </w:r>
      <w:r>
        <w:rPr>
          <w:rFonts w:cs="Times New Roman"/>
          <w:iCs/>
          <w:szCs w:val="24"/>
        </w:rPr>
        <w:t xml:space="preserve"> koloni</w:t>
      </w:r>
      <w:r w:rsidR="00BE1A67">
        <w:rPr>
          <w:rFonts w:cs="Times New Roman"/>
          <w:iCs/>
          <w:szCs w:val="24"/>
        </w:rPr>
        <w:t xml:space="preserve"> öze yardımıyla </w:t>
      </w:r>
      <w:r w:rsidR="00CB7D85" w:rsidRPr="001B4E77">
        <w:rPr>
          <w:rFonts w:cs="Times New Roman"/>
          <w:iCs/>
          <w:szCs w:val="24"/>
        </w:rPr>
        <w:t>besiyerine inoküle edil</w:t>
      </w:r>
      <w:r w:rsidR="00BE1A67">
        <w:rPr>
          <w:rFonts w:cs="Times New Roman"/>
          <w:iCs/>
          <w:szCs w:val="24"/>
        </w:rPr>
        <w:t xml:space="preserve">miş ve </w:t>
      </w:r>
      <w:r w:rsidR="00CB7D85" w:rsidRPr="001B4E77">
        <w:rPr>
          <w:rFonts w:cs="Times New Roman"/>
          <w:iCs/>
          <w:szCs w:val="24"/>
        </w:rPr>
        <w:t xml:space="preserve">24 saat </w:t>
      </w:r>
      <w:r w:rsidR="00B16FD9" w:rsidRPr="001B4E77">
        <w:rPr>
          <w:rFonts w:cs="Times New Roman"/>
          <w:szCs w:val="24"/>
        </w:rPr>
        <w:t>30</w:t>
      </w:r>
      <w:r w:rsidR="00CB7D85" w:rsidRPr="001B4E77">
        <w:rPr>
          <w:rFonts w:cs="Times New Roman"/>
          <w:szCs w:val="24"/>
          <w:vertAlign w:val="superscript"/>
        </w:rPr>
        <w:t>o</w:t>
      </w:r>
      <w:r w:rsidR="00CB7D85" w:rsidRPr="001B4E77">
        <w:rPr>
          <w:rFonts w:cs="Times New Roman"/>
          <w:szCs w:val="24"/>
        </w:rPr>
        <w:t>C’de inkübasyona bırakılmıştır. İnkübasyon sonunda tüplere 5</w:t>
      </w:r>
      <w:r w:rsidR="00AD20CD">
        <w:rPr>
          <w:rFonts w:cs="Times New Roman"/>
          <w:szCs w:val="24"/>
        </w:rPr>
        <w:t xml:space="preserve"> </w:t>
      </w:r>
      <w:r w:rsidR="00CB7D85" w:rsidRPr="001B4E77">
        <w:rPr>
          <w:rFonts w:cs="Times New Roman"/>
          <w:szCs w:val="24"/>
        </w:rPr>
        <w:t>ml %40 NaOH ilave edilip</w:t>
      </w:r>
      <w:r w:rsidR="001739AE">
        <w:rPr>
          <w:rFonts w:cs="Times New Roman"/>
          <w:szCs w:val="24"/>
        </w:rPr>
        <w:t>,</w:t>
      </w:r>
      <w:r w:rsidR="00CB7D85" w:rsidRPr="001B4E77">
        <w:rPr>
          <w:rFonts w:cs="Times New Roman"/>
          <w:szCs w:val="24"/>
        </w:rPr>
        <w:t xml:space="preserve"> çalkalanıp</w:t>
      </w:r>
      <w:r w:rsidR="001739AE">
        <w:rPr>
          <w:rFonts w:cs="Times New Roman"/>
          <w:szCs w:val="24"/>
        </w:rPr>
        <w:t>,</w:t>
      </w:r>
      <w:r w:rsidR="00CB7D85" w:rsidRPr="001B4E77">
        <w:rPr>
          <w:rFonts w:cs="Times New Roman"/>
          <w:szCs w:val="24"/>
        </w:rPr>
        <w:t xml:space="preserve"> ardından birkaç damla </w:t>
      </w:r>
      <w:r w:rsidR="00BB2C93" w:rsidRPr="001B4E77">
        <w:rPr>
          <w:rFonts w:cs="Times New Roman"/>
          <w:szCs w:val="24"/>
        </w:rPr>
        <w:t>%</w:t>
      </w:r>
      <w:r w:rsidR="00CB7D85" w:rsidRPr="001B4E77">
        <w:rPr>
          <w:rFonts w:cs="Times New Roman"/>
          <w:szCs w:val="24"/>
        </w:rPr>
        <w:t>5’lik alfa</w:t>
      </w:r>
      <w:r w:rsidR="004219B5" w:rsidRPr="001B4E77">
        <w:rPr>
          <w:rFonts w:cs="Times New Roman"/>
          <w:szCs w:val="24"/>
        </w:rPr>
        <w:t>-</w:t>
      </w:r>
      <w:r w:rsidR="00CB7D85" w:rsidRPr="001B4E77">
        <w:rPr>
          <w:rFonts w:cs="Times New Roman"/>
          <w:szCs w:val="24"/>
        </w:rPr>
        <w:t xml:space="preserve">naftol çözeltisi damlatılarak pembe renk oluşumu beklenmiştir. </w:t>
      </w:r>
      <w:r w:rsidR="003A1602">
        <w:rPr>
          <w:rFonts w:cs="Times New Roman"/>
          <w:szCs w:val="24"/>
        </w:rPr>
        <w:t xml:space="preserve">Test sonucunda </w:t>
      </w:r>
      <w:r w:rsidR="00166E70" w:rsidRPr="001B4E77">
        <w:rPr>
          <w:rFonts w:cs="Times New Roman"/>
          <w:szCs w:val="24"/>
        </w:rPr>
        <w:t>p</w:t>
      </w:r>
      <w:r w:rsidR="001739AE">
        <w:rPr>
          <w:rFonts w:cs="Times New Roman"/>
          <w:szCs w:val="24"/>
        </w:rPr>
        <w:t xml:space="preserve">embe renk oluşumu testin </w:t>
      </w:r>
      <w:r w:rsidR="00465C39">
        <w:rPr>
          <w:rFonts w:cs="Times New Roman"/>
          <w:szCs w:val="24"/>
        </w:rPr>
        <w:t xml:space="preserve"> </w:t>
      </w:r>
      <w:r w:rsidR="003A1602" w:rsidRPr="003A1602">
        <w:rPr>
          <w:rFonts w:cs="Times New Roman"/>
          <w:i/>
          <w:szCs w:val="24"/>
        </w:rPr>
        <w:t>B. cereus</w:t>
      </w:r>
      <w:r w:rsidR="003A1602">
        <w:rPr>
          <w:rFonts w:cs="Times New Roman"/>
          <w:szCs w:val="24"/>
        </w:rPr>
        <w:t xml:space="preserve"> için </w:t>
      </w:r>
      <w:r w:rsidR="00CB7D85" w:rsidRPr="001B4E77">
        <w:rPr>
          <w:rFonts w:cs="Times New Roman"/>
          <w:szCs w:val="24"/>
        </w:rPr>
        <w:t>pozitif olduğunu göstermiştir</w:t>
      </w:r>
      <w:r w:rsidR="00667BE0">
        <w:rPr>
          <w:rFonts w:cs="Times New Roman"/>
          <w:szCs w:val="24"/>
        </w:rPr>
        <w:t xml:space="preserve"> (</w:t>
      </w:r>
      <w:r w:rsidR="00667BE0" w:rsidRPr="00667BE0">
        <w:rPr>
          <w:rFonts w:cs="Times New Roman"/>
          <w:szCs w:val="24"/>
        </w:rPr>
        <w:t>Resim 3</w:t>
      </w:r>
      <w:r w:rsidR="00667BE0">
        <w:rPr>
          <w:rFonts w:cs="Times New Roman"/>
          <w:szCs w:val="24"/>
        </w:rPr>
        <w:t>)</w:t>
      </w:r>
      <w:r w:rsidR="00CB7D85" w:rsidRPr="001B4E77">
        <w:rPr>
          <w:rFonts w:cs="Times New Roman"/>
          <w:szCs w:val="24"/>
        </w:rPr>
        <w:t>.</w:t>
      </w:r>
      <w:r w:rsidR="00CB7D85" w:rsidRPr="001B4E77">
        <w:rPr>
          <w:rFonts w:cs="Times New Roman"/>
          <w:i/>
          <w:iCs/>
          <w:szCs w:val="24"/>
        </w:rPr>
        <w:t xml:space="preserve"> </w:t>
      </w:r>
    </w:p>
    <w:p w:rsidR="00166E70" w:rsidRPr="001B4E77" w:rsidRDefault="00166E70" w:rsidP="00166E70">
      <w:pPr>
        <w:rPr>
          <w:rFonts w:cs="Times New Roman"/>
          <w:szCs w:val="24"/>
        </w:rPr>
      </w:pPr>
    </w:p>
    <w:p w:rsidR="00166E70" w:rsidRDefault="00166E70" w:rsidP="00166E70">
      <w:pPr>
        <w:jc w:val="center"/>
        <w:rPr>
          <w:rFonts w:cs="Times New Roman"/>
          <w:szCs w:val="24"/>
        </w:rPr>
      </w:pPr>
      <w:r w:rsidRPr="001B4E77">
        <w:rPr>
          <w:rFonts w:cs="Times New Roman"/>
          <w:iCs/>
          <w:noProof/>
          <w:lang w:eastAsia="tr-TR"/>
        </w:rPr>
        <w:lastRenderedPageBreak/>
        <w:drawing>
          <wp:inline distT="0" distB="0" distL="0" distR="0" wp14:anchorId="53D9404E" wp14:editId="5084E2AD">
            <wp:extent cx="3824578" cy="2417939"/>
            <wp:effectExtent l="0" t="0" r="0" b="0"/>
            <wp:docPr id="3" name="Resim 3" descr="C:\Users\hp-pc\Desktop\Adsız 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p-pc\Desktop\Adsız v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5628" cy="2424925"/>
                    </a:xfrm>
                    <a:prstGeom prst="rect">
                      <a:avLst/>
                    </a:prstGeom>
                    <a:noFill/>
                    <a:ln>
                      <a:noFill/>
                    </a:ln>
                  </pic:spPr>
                </pic:pic>
              </a:graphicData>
            </a:graphic>
          </wp:inline>
        </w:drawing>
      </w:r>
    </w:p>
    <w:p w:rsidR="00166E70" w:rsidRPr="001B4E77" w:rsidRDefault="002300D3" w:rsidP="002D120C">
      <w:pPr>
        <w:jc w:val="center"/>
        <w:rPr>
          <w:rFonts w:cs="Times New Roman"/>
          <w:szCs w:val="24"/>
        </w:rPr>
      </w:pPr>
      <w:r w:rsidRPr="001B4E77">
        <w:rPr>
          <w:rFonts w:cs="Times New Roman"/>
          <w:b/>
          <w:szCs w:val="24"/>
        </w:rPr>
        <w:t>Resim 3.</w:t>
      </w:r>
      <w:r w:rsidR="00166E70" w:rsidRPr="001B4E77">
        <w:rPr>
          <w:rFonts w:cs="Times New Roman"/>
          <w:szCs w:val="24"/>
        </w:rPr>
        <w:t xml:space="preserve"> Voges-Proskauer </w:t>
      </w:r>
      <w:r w:rsidR="000E7602">
        <w:rPr>
          <w:rFonts w:cs="Times New Roman"/>
          <w:szCs w:val="24"/>
        </w:rPr>
        <w:t xml:space="preserve">testi </w:t>
      </w:r>
      <w:r w:rsidR="00166E70" w:rsidRPr="001B4E77">
        <w:rPr>
          <w:rFonts w:cs="Times New Roman"/>
          <w:szCs w:val="24"/>
        </w:rPr>
        <w:t>görünümü</w:t>
      </w:r>
      <w:r w:rsidR="004B614C">
        <w:rPr>
          <w:rFonts w:cs="Times New Roman"/>
          <w:szCs w:val="24"/>
        </w:rPr>
        <w:t>.</w:t>
      </w:r>
    </w:p>
    <w:p w:rsidR="00F91731" w:rsidRPr="001B4E77" w:rsidRDefault="00F91731" w:rsidP="009B0F2A">
      <w:pPr>
        <w:rPr>
          <w:rFonts w:cs="Times New Roman"/>
          <w:iCs/>
          <w:szCs w:val="24"/>
        </w:rPr>
      </w:pPr>
    </w:p>
    <w:p w:rsidR="00C23CD8" w:rsidRPr="00640FD7" w:rsidRDefault="002E65C2" w:rsidP="00ED7590">
      <w:pPr>
        <w:pStyle w:val="Balk4"/>
        <w:spacing w:before="0"/>
      </w:pPr>
      <w:bookmarkStart w:id="30" w:name="_Toc15837223"/>
      <w:r w:rsidRPr="00640FD7">
        <w:t>3.2.3.3.</w:t>
      </w:r>
      <w:r w:rsidR="006A71F8" w:rsidRPr="00640FD7">
        <w:t xml:space="preserve"> </w:t>
      </w:r>
      <w:r w:rsidRPr="00640FD7">
        <w:t>Nitrat t</w:t>
      </w:r>
      <w:r w:rsidR="00B20CA9" w:rsidRPr="00640FD7">
        <w:t>esti</w:t>
      </w:r>
      <w:bookmarkEnd w:id="30"/>
    </w:p>
    <w:p w:rsidR="005F40D6" w:rsidRPr="005F40D6" w:rsidRDefault="005F40D6" w:rsidP="005F40D6">
      <w:pPr>
        <w:rPr>
          <w:rFonts w:cs="Times New Roman"/>
          <w:szCs w:val="24"/>
        </w:rPr>
      </w:pPr>
    </w:p>
    <w:p w:rsidR="00CB7D85" w:rsidRPr="00A20BED" w:rsidRDefault="003A1602" w:rsidP="00A20BED">
      <w:pPr>
        <w:ind w:firstLine="567"/>
        <w:rPr>
          <w:rFonts w:cs="Times New Roman"/>
          <w:szCs w:val="24"/>
        </w:rPr>
      </w:pPr>
      <w:r w:rsidRPr="001B4E77">
        <w:rPr>
          <w:rFonts w:cs="Times New Roman"/>
          <w:i/>
          <w:szCs w:val="24"/>
        </w:rPr>
        <w:t>B. cereus</w:t>
      </w:r>
      <w:r>
        <w:rPr>
          <w:rFonts w:cs="Times New Roman"/>
          <w:szCs w:val="24"/>
        </w:rPr>
        <w:t>’un pozitif sonuç verdiği d</w:t>
      </w:r>
      <w:r w:rsidR="00CB7D85" w:rsidRPr="001B4E77">
        <w:rPr>
          <w:rFonts w:cs="Times New Roman"/>
          <w:szCs w:val="24"/>
        </w:rPr>
        <w:t xml:space="preserve">oğrulama deneylerinden </w:t>
      </w:r>
      <w:r>
        <w:rPr>
          <w:rFonts w:cs="Times New Roman"/>
          <w:szCs w:val="24"/>
        </w:rPr>
        <w:t xml:space="preserve">olan </w:t>
      </w:r>
      <w:r w:rsidR="001739AE">
        <w:rPr>
          <w:rFonts w:cs="Times New Roman"/>
          <w:szCs w:val="24"/>
        </w:rPr>
        <w:t>nitrat testi için</w:t>
      </w:r>
      <w:r w:rsidR="00CB7D85" w:rsidRPr="001B4E77">
        <w:rPr>
          <w:rFonts w:cs="Times New Roman"/>
          <w:szCs w:val="24"/>
        </w:rPr>
        <w:t xml:space="preserve"> Nitrat Broth</w:t>
      </w:r>
      <w:r w:rsidR="00A84E4A" w:rsidRPr="001B4E77">
        <w:rPr>
          <w:rFonts w:cs="Times New Roman"/>
          <w:szCs w:val="24"/>
        </w:rPr>
        <w:t xml:space="preserve"> (</w:t>
      </w:r>
      <w:r w:rsidR="00CB7D85" w:rsidRPr="001B4E77">
        <w:rPr>
          <w:rFonts w:cs="Times New Roman"/>
          <w:szCs w:val="24"/>
        </w:rPr>
        <w:t>Sigma</w:t>
      </w:r>
      <w:r w:rsidR="004219B5" w:rsidRPr="001B4E77">
        <w:rPr>
          <w:rFonts w:cs="Times New Roman"/>
          <w:szCs w:val="24"/>
        </w:rPr>
        <w:t>-</w:t>
      </w:r>
      <w:r w:rsidR="00CB7D85" w:rsidRPr="001B4E77">
        <w:rPr>
          <w:rFonts w:cs="Times New Roman"/>
          <w:szCs w:val="24"/>
        </w:rPr>
        <w:t>Aldrich 72548</w:t>
      </w:r>
      <w:r w:rsidR="00CB14B0">
        <w:rPr>
          <w:rFonts w:cs="Times New Roman"/>
          <w:szCs w:val="24"/>
        </w:rPr>
        <w:t xml:space="preserve">) </w:t>
      </w:r>
      <w:r w:rsidR="00CB7D85" w:rsidRPr="001B4E77">
        <w:rPr>
          <w:rFonts w:cs="Times New Roman"/>
          <w:szCs w:val="24"/>
        </w:rPr>
        <w:t>besiyer</w:t>
      </w:r>
      <w:r w:rsidR="00317B09" w:rsidRPr="001B4E77">
        <w:rPr>
          <w:rFonts w:cs="Times New Roman"/>
          <w:szCs w:val="24"/>
        </w:rPr>
        <w:t>i kullanıl</w:t>
      </w:r>
      <w:r w:rsidR="00465C39">
        <w:rPr>
          <w:rFonts w:cs="Times New Roman"/>
          <w:szCs w:val="24"/>
        </w:rPr>
        <w:t>mışt</w:t>
      </w:r>
      <w:r w:rsidR="00317B09" w:rsidRPr="001B4E77">
        <w:rPr>
          <w:rFonts w:cs="Times New Roman"/>
          <w:szCs w:val="24"/>
        </w:rPr>
        <w:t xml:space="preserve">ır. Besiyerine </w:t>
      </w:r>
      <w:r w:rsidR="001433FA">
        <w:rPr>
          <w:rFonts w:cs="Times New Roman"/>
          <w:iCs/>
          <w:szCs w:val="24"/>
        </w:rPr>
        <w:t xml:space="preserve">öze aracılığıyla </w:t>
      </w:r>
      <w:r w:rsidR="00F91731" w:rsidRPr="001B4E77">
        <w:rPr>
          <w:rFonts w:cs="Times New Roman"/>
          <w:i/>
          <w:iCs/>
          <w:szCs w:val="24"/>
        </w:rPr>
        <w:t xml:space="preserve">B. cereus </w:t>
      </w:r>
      <w:r w:rsidR="00826DAC">
        <w:rPr>
          <w:rFonts w:cs="Times New Roman"/>
          <w:iCs/>
          <w:szCs w:val="24"/>
        </w:rPr>
        <w:t>şüpheli</w:t>
      </w:r>
      <w:r w:rsidR="00CB7D85" w:rsidRPr="001B4E77">
        <w:rPr>
          <w:rFonts w:cs="Times New Roman"/>
          <w:iCs/>
          <w:szCs w:val="24"/>
        </w:rPr>
        <w:t xml:space="preserve"> kolonilerden inokule edilip 24 saat </w:t>
      </w:r>
      <w:r w:rsidR="00B16FD9" w:rsidRPr="001B4E77">
        <w:rPr>
          <w:rFonts w:cs="Times New Roman"/>
          <w:szCs w:val="24"/>
        </w:rPr>
        <w:t>30</w:t>
      </w:r>
      <w:r w:rsidR="00CB7D85" w:rsidRPr="001B4E77">
        <w:rPr>
          <w:rFonts w:cs="Times New Roman"/>
          <w:szCs w:val="24"/>
          <w:vertAlign w:val="superscript"/>
        </w:rPr>
        <w:t>o</w:t>
      </w:r>
      <w:r w:rsidR="00CB7D85" w:rsidRPr="001B4E77">
        <w:rPr>
          <w:rFonts w:cs="Times New Roman"/>
          <w:szCs w:val="24"/>
        </w:rPr>
        <w:t>C’de inkübasyona bırakılmıştır. İnkübasyon sonunda tüpe Griess</w:t>
      </w:r>
      <w:r w:rsidR="004219B5" w:rsidRPr="001B4E77">
        <w:rPr>
          <w:rFonts w:cs="Times New Roman"/>
          <w:szCs w:val="24"/>
        </w:rPr>
        <w:t>-</w:t>
      </w:r>
      <w:r w:rsidR="00CB7D85" w:rsidRPr="001B4E77">
        <w:rPr>
          <w:rFonts w:cs="Times New Roman"/>
          <w:szCs w:val="24"/>
        </w:rPr>
        <w:t>Ilosvay’s nitrit çözeltisinden</w:t>
      </w:r>
      <w:r w:rsidR="00A84E4A" w:rsidRPr="001B4E77">
        <w:rPr>
          <w:rFonts w:cs="Times New Roman"/>
          <w:szCs w:val="24"/>
        </w:rPr>
        <w:t xml:space="preserve"> (</w:t>
      </w:r>
      <w:r w:rsidR="00CB7D85" w:rsidRPr="001B4E77">
        <w:rPr>
          <w:rFonts w:cs="Times New Roman"/>
          <w:szCs w:val="24"/>
        </w:rPr>
        <w:t>Merck 109023</w:t>
      </w:r>
      <w:r w:rsidR="00CB14B0">
        <w:rPr>
          <w:rFonts w:cs="Times New Roman"/>
          <w:szCs w:val="24"/>
        </w:rPr>
        <w:t xml:space="preserve">) </w:t>
      </w:r>
      <w:r w:rsidR="00CB7D85" w:rsidRPr="001B4E77">
        <w:rPr>
          <w:rFonts w:cs="Times New Roman"/>
          <w:szCs w:val="24"/>
        </w:rPr>
        <w:t xml:space="preserve">birkaç </w:t>
      </w:r>
      <w:r w:rsidR="00EF59B2">
        <w:rPr>
          <w:rFonts w:cs="Times New Roman"/>
          <w:szCs w:val="24"/>
        </w:rPr>
        <w:t>damla eklenerek 15 dakika bekletil</w:t>
      </w:r>
      <w:r w:rsidR="00CB7D85" w:rsidRPr="001B4E77">
        <w:rPr>
          <w:rFonts w:cs="Times New Roman"/>
          <w:szCs w:val="24"/>
        </w:rPr>
        <w:t>miştir.</w:t>
      </w:r>
      <w:r w:rsidR="005F40D6">
        <w:rPr>
          <w:rFonts w:cs="Times New Roman"/>
          <w:szCs w:val="24"/>
        </w:rPr>
        <w:t xml:space="preserve"> </w:t>
      </w:r>
      <w:r w:rsidR="00CB7D85" w:rsidRPr="001B4E77">
        <w:rPr>
          <w:rFonts w:cs="Times New Roman"/>
          <w:szCs w:val="24"/>
        </w:rPr>
        <w:t>Beklenen süre sonunda oluşan kırmızı renk nitratın nitrite indirgendiğinin göstergesi olarak kabul edilmiştir. Fakat oluşan nitrit miktarı fazla ise renk sarıya dönebilmektedir. Negatif reaksiyon sonucu</w:t>
      </w:r>
      <w:r w:rsidR="00446B98" w:rsidRPr="001B4E77">
        <w:rPr>
          <w:rFonts w:cs="Times New Roman"/>
          <w:szCs w:val="24"/>
        </w:rPr>
        <w:t xml:space="preserve"> iki durum ile açıklanabilmektedir.</w:t>
      </w:r>
      <w:r w:rsidR="00CB7D85" w:rsidRPr="001B4E77">
        <w:rPr>
          <w:rFonts w:cs="Times New Roman"/>
          <w:szCs w:val="24"/>
        </w:rPr>
        <w:t xml:space="preserve"> </w:t>
      </w:r>
      <w:r w:rsidR="001061B8" w:rsidRPr="001B4E77">
        <w:rPr>
          <w:rFonts w:cs="Times New Roman"/>
          <w:szCs w:val="24"/>
        </w:rPr>
        <w:t>Birinci durumda</w:t>
      </w:r>
      <w:r w:rsidR="00CB7D85" w:rsidRPr="001B4E77">
        <w:rPr>
          <w:rFonts w:cs="Times New Roman"/>
          <w:szCs w:val="24"/>
        </w:rPr>
        <w:t xml:space="preserve"> nitrat nitrite indirgenmemiştir </w:t>
      </w:r>
      <w:r w:rsidR="001061B8" w:rsidRPr="001B4E77">
        <w:rPr>
          <w:rFonts w:cs="Times New Roman"/>
          <w:szCs w:val="24"/>
        </w:rPr>
        <w:t>ve test sonucu negatif olabilir. İkinci durumda ise</w:t>
      </w:r>
      <w:r w:rsidR="00CB7D85" w:rsidRPr="001B4E77">
        <w:rPr>
          <w:rFonts w:cs="Times New Roman"/>
          <w:szCs w:val="24"/>
        </w:rPr>
        <w:t xml:space="preserve"> nitratın indirgenmesi sonucunda oluşan nitrit ileri düzeylerde amonyum ve nitrojene indirgenmiş olabil</w:t>
      </w:r>
      <w:r w:rsidR="001061B8" w:rsidRPr="001B4E77">
        <w:rPr>
          <w:rFonts w:cs="Times New Roman"/>
          <w:szCs w:val="24"/>
        </w:rPr>
        <w:t xml:space="preserve">eceğinden; bu durumun </w:t>
      </w:r>
      <w:r w:rsidR="00CB7D85" w:rsidRPr="001B4E77">
        <w:rPr>
          <w:rFonts w:cs="Times New Roman"/>
          <w:szCs w:val="24"/>
        </w:rPr>
        <w:t>tespiti için çinko tozu kullanılmıştır. Test tüpüne az miktarda eklenen çinko tozu</w:t>
      </w:r>
      <w:r w:rsidR="004E29F0">
        <w:rPr>
          <w:rFonts w:cs="Times New Roman"/>
          <w:szCs w:val="24"/>
        </w:rPr>
        <w:t xml:space="preserve"> </w:t>
      </w:r>
      <w:r w:rsidR="004E29F0" w:rsidRPr="001B4E77">
        <w:rPr>
          <w:rFonts w:cs="Times New Roman"/>
          <w:szCs w:val="24"/>
        </w:rPr>
        <w:t>(</w:t>
      </w:r>
      <w:r w:rsidR="004E29F0">
        <w:rPr>
          <w:rFonts w:cs="Times New Roman"/>
          <w:szCs w:val="24"/>
        </w:rPr>
        <w:t>Merck 1.10860)</w:t>
      </w:r>
      <w:r w:rsidR="00CB7D85" w:rsidRPr="001B4E77">
        <w:rPr>
          <w:rFonts w:cs="Times New Roman"/>
          <w:szCs w:val="24"/>
        </w:rPr>
        <w:t xml:space="preserve"> ile kültür</w:t>
      </w:r>
      <w:r w:rsidR="00B24B8B" w:rsidRPr="001B4E77">
        <w:rPr>
          <w:rFonts w:cs="Times New Roman"/>
          <w:szCs w:val="24"/>
        </w:rPr>
        <w:t>,</w:t>
      </w:r>
      <w:r w:rsidR="00CB7D85" w:rsidRPr="001B4E77">
        <w:rPr>
          <w:rFonts w:cs="Times New Roman"/>
          <w:szCs w:val="24"/>
        </w:rPr>
        <w:t xml:space="preserve"> çökmenin oluşabilmesi için kendi halinde 10 dakika kadar çalkalamadan bekletilmiştir. Çinko tozu etrafında görülen pembe renk oluşumu nitratın nitrite indirgenmediğini göstermiştir. Çinko te</w:t>
      </w:r>
      <w:r w:rsidR="00886D14">
        <w:rPr>
          <w:rFonts w:cs="Times New Roman"/>
          <w:szCs w:val="24"/>
        </w:rPr>
        <w:t xml:space="preserve">stinin negatif sonuç vermesi; </w:t>
      </w:r>
      <w:r w:rsidR="00CB7D85" w:rsidRPr="001B4E77">
        <w:rPr>
          <w:rFonts w:cs="Times New Roman"/>
          <w:szCs w:val="24"/>
        </w:rPr>
        <w:t>indirgenen nitratın nitrit ve ileri aşamada amonyuma indirgendiğini ve nitrat testinin pozitif sonuçlandığını gösterm</w:t>
      </w:r>
      <w:r w:rsidR="003070E5">
        <w:rPr>
          <w:rFonts w:cs="Times New Roman"/>
          <w:szCs w:val="24"/>
        </w:rPr>
        <w:t>işt</w:t>
      </w:r>
      <w:r w:rsidR="00CB7D85" w:rsidRPr="001B4E77">
        <w:rPr>
          <w:rFonts w:cs="Times New Roman"/>
          <w:szCs w:val="24"/>
        </w:rPr>
        <w:t>ir</w:t>
      </w:r>
      <w:r w:rsidR="00332963">
        <w:rPr>
          <w:rFonts w:cs="Times New Roman"/>
          <w:szCs w:val="24"/>
        </w:rPr>
        <w:t xml:space="preserve"> (Resim 4)</w:t>
      </w:r>
      <w:r w:rsidR="00CB7D85" w:rsidRPr="001B4E77">
        <w:rPr>
          <w:rFonts w:cs="Times New Roman"/>
          <w:szCs w:val="24"/>
        </w:rPr>
        <w:t>.</w:t>
      </w:r>
    </w:p>
    <w:p w:rsidR="00166E70" w:rsidRPr="001B4E77" w:rsidRDefault="00166E70" w:rsidP="00166E70">
      <w:pPr>
        <w:rPr>
          <w:rFonts w:cs="Times New Roman"/>
          <w:szCs w:val="24"/>
        </w:rPr>
      </w:pPr>
    </w:p>
    <w:p w:rsidR="00166E70" w:rsidRDefault="001F342C" w:rsidP="00166E70">
      <w:pPr>
        <w:jc w:val="center"/>
        <w:rPr>
          <w:rFonts w:cs="Times New Roman"/>
          <w:szCs w:val="24"/>
        </w:rPr>
      </w:pPr>
      <w:r>
        <w:rPr>
          <w:rFonts w:cs="Times New Roman"/>
          <w:noProof/>
          <w:lang w:eastAsia="tr-TR"/>
        </w:rPr>
        <w:lastRenderedPageBreak/>
        <mc:AlternateContent>
          <mc:Choice Requires="wps">
            <w:drawing>
              <wp:anchor distT="0" distB="0" distL="114300" distR="114300" simplePos="0" relativeHeight="251658240" behindDoc="0" locked="0" layoutInCell="1" allowOverlap="1" wp14:anchorId="14F8E7BC" wp14:editId="2BDEC574">
                <wp:simplePos x="0" y="0"/>
                <wp:positionH relativeFrom="column">
                  <wp:posOffset>1929765</wp:posOffset>
                </wp:positionH>
                <wp:positionV relativeFrom="paragraph">
                  <wp:posOffset>1981200</wp:posOffset>
                </wp:positionV>
                <wp:extent cx="1733550" cy="259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31C" w:rsidRDefault="0083231C">
                            <w:r>
                              <w:t xml:space="preserve"> a               b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95pt;margin-top:156pt;width:13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J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" filled="f" stroked="f">
                <v:textbox>
                  <w:txbxContent>
                    <w:p w:rsidR="00105250" w:rsidRDefault="00105250">
                      <w:r>
                        <w:t xml:space="preserve"> a               b                  c</w:t>
                      </w:r>
                    </w:p>
                  </w:txbxContent>
                </v:textbox>
              </v:shape>
            </w:pict>
          </mc:Fallback>
        </mc:AlternateContent>
      </w:r>
      <w:r w:rsidR="00166E70" w:rsidRPr="001B4E77">
        <w:rPr>
          <w:rFonts w:cs="Times New Roman"/>
          <w:noProof/>
          <w:lang w:eastAsia="tr-TR"/>
        </w:rPr>
        <w:drawing>
          <wp:inline distT="0" distB="0" distL="0" distR="0" wp14:anchorId="1C49C8C9" wp14:editId="55A89219">
            <wp:extent cx="3291840" cy="2296252"/>
            <wp:effectExtent l="0" t="0" r="0" b="0"/>
            <wp:docPr id="4" name="Resim 4" descr="C:\Users\hp-pc\Desktop\PHOTO-2019-02-24-21-0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hp-pc\Desktop\PHOTO-2019-02-24-21-04-2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290" cy="2294627"/>
                    </a:xfrm>
                    <a:prstGeom prst="rect">
                      <a:avLst/>
                    </a:prstGeom>
                    <a:noFill/>
                    <a:ln>
                      <a:noFill/>
                    </a:ln>
                  </pic:spPr>
                </pic:pic>
              </a:graphicData>
            </a:graphic>
          </wp:inline>
        </w:drawing>
      </w:r>
    </w:p>
    <w:p w:rsidR="00ED7752" w:rsidRDefault="00166E70" w:rsidP="00ED7752">
      <w:pPr>
        <w:jc w:val="center"/>
        <w:rPr>
          <w:rFonts w:cs="Times New Roman"/>
          <w:szCs w:val="24"/>
        </w:rPr>
      </w:pPr>
      <w:r w:rsidRPr="001B4E77">
        <w:rPr>
          <w:rFonts w:cs="Times New Roman"/>
          <w:b/>
          <w:szCs w:val="24"/>
        </w:rPr>
        <w:t>Resim 4</w:t>
      </w:r>
      <w:r w:rsidR="002300D3" w:rsidRPr="001B4E77">
        <w:rPr>
          <w:rFonts w:cs="Times New Roman"/>
          <w:szCs w:val="24"/>
        </w:rPr>
        <w:t>.</w:t>
      </w:r>
      <w:r w:rsidRPr="001B4E77">
        <w:rPr>
          <w:rFonts w:cs="Times New Roman"/>
          <w:szCs w:val="24"/>
        </w:rPr>
        <w:t xml:space="preserve"> </w:t>
      </w:r>
      <w:r w:rsidR="00ED7752">
        <w:rPr>
          <w:rFonts w:cs="Times New Roman"/>
          <w:szCs w:val="24"/>
        </w:rPr>
        <w:t xml:space="preserve">Nitrat </w:t>
      </w:r>
      <w:r w:rsidR="000E7602">
        <w:rPr>
          <w:rFonts w:cs="Times New Roman"/>
          <w:szCs w:val="24"/>
        </w:rPr>
        <w:t>t</w:t>
      </w:r>
      <w:r w:rsidR="00ED7752">
        <w:rPr>
          <w:rFonts w:cs="Times New Roman"/>
          <w:szCs w:val="24"/>
        </w:rPr>
        <w:t>esti</w:t>
      </w:r>
      <w:r w:rsidR="000E7602">
        <w:rPr>
          <w:rFonts w:cs="Times New Roman"/>
          <w:szCs w:val="24"/>
        </w:rPr>
        <w:t xml:space="preserve"> görünümü.</w:t>
      </w:r>
    </w:p>
    <w:p w:rsidR="00166E70" w:rsidRPr="001B4E77" w:rsidRDefault="00ED7752" w:rsidP="00EF59B2">
      <w:pPr>
        <w:rPr>
          <w:rFonts w:cs="Times New Roman"/>
          <w:szCs w:val="24"/>
        </w:rPr>
      </w:pPr>
      <w:r>
        <w:rPr>
          <w:rFonts w:cs="Times New Roman"/>
          <w:szCs w:val="24"/>
        </w:rPr>
        <w:t xml:space="preserve">a: </w:t>
      </w:r>
      <w:r w:rsidR="00166E70" w:rsidRPr="001B4E77">
        <w:rPr>
          <w:rFonts w:cs="Times New Roman"/>
          <w:szCs w:val="24"/>
        </w:rPr>
        <w:t xml:space="preserve">Nitrat testi pozitif (+), </w:t>
      </w:r>
      <w:r>
        <w:rPr>
          <w:rFonts w:cs="Times New Roman"/>
          <w:szCs w:val="24"/>
        </w:rPr>
        <w:t xml:space="preserve">b: </w:t>
      </w:r>
      <w:r w:rsidR="00166E70" w:rsidRPr="001B4E77">
        <w:rPr>
          <w:rFonts w:cs="Times New Roman"/>
          <w:szCs w:val="24"/>
        </w:rPr>
        <w:t xml:space="preserve">çinko eklenmiş nitrat testi negatif (-), </w:t>
      </w:r>
      <w:r>
        <w:rPr>
          <w:rFonts w:cs="Times New Roman"/>
          <w:szCs w:val="24"/>
        </w:rPr>
        <w:t xml:space="preserve">c: </w:t>
      </w:r>
      <w:r w:rsidR="00166E70" w:rsidRPr="001B4E77">
        <w:rPr>
          <w:rFonts w:cs="Times New Roman"/>
          <w:szCs w:val="24"/>
        </w:rPr>
        <w:t xml:space="preserve">çinko eklenmiş nitrat pozitif (+) görünümü </w:t>
      </w:r>
    </w:p>
    <w:p w:rsidR="00166E70" w:rsidRPr="001B4E77" w:rsidRDefault="00166E70" w:rsidP="00CB7D85">
      <w:pPr>
        <w:rPr>
          <w:rFonts w:cs="Times New Roman"/>
          <w:szCs w:val="24"/>
        </w:rPr>
      </w:pPr>
    </w:p>
    <w:p w:rsidR="000B331F" w:rsidRPr="001B4E77" w:rsidRDefault="00B309AA" w:rsidP="005F40D6">
      <w:pPr>
        <w:ind w:firstLine="567"/>
        <w:rPr>
          <w:rFonts w:cs="Times New Roman"/>
          <w:szCs w:val="24"/>
        </w:rPr>
      </w:pPr>
      <w:r>
        <w:rPr>
          <w:rFonts w:cs="Times New Roman"/>
          <w:szCs w:val="24"/>
        </w:rPr>
        <w:t xml:space="preserve">TS </w:t>
      </w:r>
      <w:r w:rsidR="00CB7D85" w:rsidRPr="001B4E77">
        <w:rPr>
          <w:rFonts w:cs="Times New Roman"/>
          <w:szCs w:val="24"/>
        </w:rPr>
        <w:t>ISO 7932 standardında belirtildiği üzere yapılan biyokimyasal testlerde; glikoz fermentasyon testi</w:t>
      </w:r>
      <w:r w:rsidR="00A84E4A" w:rsidRPr="001B4E77">
        <w:rPr>
          <w:rFonts w:cs="Times New Roman"/>
          <w:szCs w:val="24"/>
        </w:rPr>
        <w:t>,</w:t>
      </w:r>
      <w:r w:rsidR="00CB7D85" w:rsidRPr="001B4E77">
        <w:rPr>
          <w:rFonts w:cs="Times New Roman"/>
          <w:szCs w:val="24"/>
        </w:rPr>
        <w:t xml:space="preserve"> nitrat testi ve VP testi pozitif</w:t>
      </w:r>
      <w:r w:rsidR="00A84E4A" w:rsidRPr="001B4E77">
        <w:rPr>
          <w:rFonts w:cs="Times New Roman"/>
          <w:szCs w:val="24"/>
        </w:rPr>
        <w:t xml:space="preserve"> (</w:t>
      </w:r>
      <w:r w:rsidR="00CB7D85" w:rsidRPr="001B4E77">
        <w:rPr>
          <w:rFonts w:cs="Times New Roman"/>
          <w:szCs w:val="24"/>
        </w:rPr>
        <w:t>+)</w:t>
      </w:r>
      <w:r w:rsidR="00A84E4A" w:rsidRPr="001B4E77">
        <w:rPr>
          <w:rFonts w:cs="Times New Roman"/>
          <w:szCs w:val="24"/>
        </w:rPr>
        <w:t xml:space="preserve"> </w:t>
      </w:r>
      <w:r w:rsidR="00A84E4A" w:rsidRPr="001B4E77">
        <w:rPr>
          <w:rStyle w:val="AklamaBavurusu"/>
          <w:rFonts w:cs="Times New Roman"/>
          <w:sz w:val="24"/>
          <w:szCs w:val="24"/>
        </w:rPr>
        <w:t>s</w:t>
      </w:r>
      <w:r w:rsidR="00CB7D85" w:rsidRPr="001B4E77">
        <w:rPr>
          <w:rFonts w:cs="Times New Roman"/>
          <w:szCs w:val="24"/>
        </w:rPr>
        <w:t xml:space="preserve">onuç veren şüpheli kolonilerde </w:t>
      </w:r>
      <w:r w:rsidR="005F40D6">
        <w:rPr>
          <w:rFonts w:cs="Times New Roman"/>
          <w:i/>
          <w:szCs w:val="24"/>
        </w:rPr>
        <w:t>B. </w:t>
      </w:r>
      <w:r w:rsidR="00F91731" w:rsidRPr="001B4E77">
        <w:rPr>
          <w:rFonts w:cs="Times New Roman"/>
          <w:i/>
          <w:szCs w:val="24"/>
        </w:rPr>
        <w:t xml:space="preserve">cereus </w:t>
      </w:r>
      <w:r w:rsidR="00CB7D85" w:rsidRPr="001B4E77">
        <w:rPr>
          <w:rFonts w:cs="Times New Roman"/>
          <w:szCs w:val="24"/>
        </w:rPr>
        <w:t>varlığı kesin olarak tanımlanmıştır.</w:t>
      </w: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0B331F" w:rsidRPr="001B4E77" w:rsidRDefault="000B331F" w:rsidP="000B331F">
      <w:pPr>
        <w:rPr>
          <w:rFonts w:cs="Times New Roman"/>
          <w:szCs w:val="24"/>
        </w:rPr>
      </w:pPr>
    </w:p>
    <w:p w:rsidR="00A0250E" w:rsidRDefault="00A0250E" w:rsidP="00ED7590">
      <w:pPr>
        <w:pStyle w:val="Balk1"/>
      </w:pPr>
    </w:p>
    <w:p w:rsidR="00FD42DB" w:rsidRDefault="00FD42DB" w:rsidP="00FD42DB">
      <w:pPr>
        <w:pStyle w:val="Balk1"/>
        <w:jc w:val="both"/>
      </w:pPr>
    </w:p>
    <w:p w:rsidR="00FD42DB" w:rsidRDefault="00FD42DB" w:rsidP="00FD42DB">
      <w:pPr>
        <w:pStyle w:val="Balk1"/>
        <w:jc w:val="both"/>
      </w:pPr>
    </w:p>
    <w:p w:rsidR="00FD42DB" w:rsidRDefault="00FD42DB" w:rsidP="00FD42DB">
      <w:pPr>
        <w:pStyle w:val="Balk1"/>
        <w:jc w:val="both"/>
      </w:pPr>
    </w:p>
    <w:p w:rsidR="00FD42DB" w:rsidRPr="00FD42DB" w:rsidRDefault="00FD42DB" w:rsidP="00FD42DB"/>
    <w:p w:rsidR="002D120C" w:rsidRDefault="002D120C" w:rsidP="00FD42DB">
      <w:pPr>
        <w:pStyle w:val="Balk1"/>
      </w:pPr>
      <w:bookmarkStart w:id="31" w:name="_Toc15837224"/>
    </w:p>
    <w:p w:rsidR="007E3FAB" w:rsidRDefault="007E3FAB" w:rsidP="00FD42DB">
      <w:pPr>
        <w:pStyle w:val="Balk1"/>
        <w:rPr>
          <w:rFonts w:eastAsiaTheme="minorHAnsi" w:cstheme="minorBidi"/>
          <w:b w:val="0"/>
          <w:bCs w:val="0"/>
          <w:color w:val="auto"/>
          <w:sz w:val="24"/>
          <w:szCs w:val="22"/>
        </w:rPr>
      </w:pPr>
    </w:p>
    <w:p w:rsidR="00ED2CB9" w:rsidRDefault="00ED2CB9" w:rsidP="00ED2CB9"/>
    <w:p w:rsidR="00ED2CB9" w:rsidRPr="00ED2CB9" w:rsidRDefault="00ED2CB9" w:rsidP="00ED2CB9"/>
    <w:p w:rsidR="00021E77" w:rsidRDefault="00021E77" w:rsidP="00FD42DB">
      <w:pPr>
        <w:pStyle w:val="Balk1"/>
      </w:pPr>
      <w:r w:rsidRPr="00640FD7">
        <w:lastRenderedPageBreak/>
        <w:t>4.</w:t>
      </w:r>
      <w:r w:rsidR="006A71F8" w:rsidRPr="00640FD7">
        <w:t xml:space="preserve"> </w:t>
      </w:r>
      <w:r w:rsidRPr="00640FD7">
        <w:t>BULGULAR</w:t>
      </w:r>
      <w:bookmarkEnd w:id="31"/>
    </w:p>
    <w:p w:rsidR="00FD42DB" w:rsidRDefault="00FD42DB" w:rsidP="00FD42DB"/>
    <w:p w:rsidR="00FD42DB" w:rsidRPr="00FD42DB" w:rsidRDefault="00FD42DB" w:rsidP="00FD42DB"/>
    <w:p w:rsidR="000E107F" w:rsidRPr="001B4E77" w:rsidRDefault="00291AA4" w:rsidP="00B56B04">
      <w:pPr>
        <w:ind w:firstLine="567"/>
        <w:rPr>
          <w:rFonts w:cs="Times New Roman"/>
          <w:szCs w:val="24"/>
        </w:rPr>
      </w:pPr>
      <w:r>
        <w:rPr>
          <w:rFonts w:cs="Times New Roman"/>
          <w:szCs w:val="24"/>
        </w:rPr>
        <w:t xml:space="preserve">Bu çalışma, </w:t>
      </w:r>
      <w:r w:rsidRPr="001B4E77">
        <w:rPr>
          <w:rFonts w:cs="Times New Roman"/>
          <w:szCs w:val="24"/>
        </w:rPr>
        <w:t xml:space="preserve">2018 yılı Ağustos ayı içerisinde </w:t>
      </w:r>
      <w:r w:rsidR="002D7529" w:rsidRPr="001B4E77">
        <w:rPr>
          <w:rFonts w:cs="Times New Roman"/>
          <w:szCs w:val="24"/>
        </w:rPr>
        <w:t xml:space="preserve">Aydın ilinde </w:t>
      </w:r>
      <w:r w:rsidR="00021E77" w:rsidRPr="001B4E77">
        <w:rPr>
          <w:rFonts w:cs="Times New Roman"/>
          <w:szCs w:val="24"/>
        </w:rPr>
        <w:t>satışa sunulan mandıra</w:t>
      </w:r>
      <w:r w:rsidR="00E0499E">
        <w:rPr>
          <w:rFonts w:cs="Times New Roman"/>
          <w:szCs w:val="24"/>
        </w:rPr>
        <w:t>, market</w:t>
      </w:r>
      <w:r w:rsidR="00021E77" w:rsidRPr="001B4E77">
        <w:rPr>
          <w:rFonts w:cs="Times New Roman"/>
          <w:szCs w:val="24"/>
        </w:rPr>
        <w:t xml:space="preserve"> ve pazarlardan toplanmış 30 adet çiğ süt</w:t>
      </w:r>
      <w:r w:rsidR="00E0499E">
        <w:rPr>
          <w:rFonts w:cs="Times New Roman"/>
          <w:szCs w:val="24"/>
        </w:rPr>
        <w:t>,</w:t>
      </w:r>
      <w:r w:rsidR="00021E77" w:rsidRPr="001B4E77">
        <w:rPr>
          <w:rFonts w:cs="Times New Roman"/>
          <w:szCs w:val="24"/>
        </w:rPr>
        <w:t xml:space="preserve"> 30 adet pastörize süt ve 40 adet beyaz peynir örneği olmak üzere </w:t>
      </w:r>
      <w:r w:rsidR="0065018D">
        <w:rPr>
          <w:rFonts w:cs="Times New Roman"/>
          <w:szCs w:val="24"/>
        </w:rPr>
        <w:t xml:space="preserve">toplam </w:t>
      </w:r>
      <w:r w:rsidR="00021E77" w:rsidRPr="001B4E77">
        <w:rPr>
          <w:rFonts w:cs="Times New Roman"/>
          <w:szCs w:val="24"/>
        </w:rPr>
        <w:t xml:space="preserve">100 adet </w:t>
      </w:r>
      <w:r w:rsidR="0065018D">
        <w:rPr>
          <w:rFonts w:cs="Times New Roman"/>
          <w:szCs w:val="24"/>
        </w:rPr>
        <w:t>süt ve süt ürünü örneği</w:t>
      </w:r>
      <w:r>
        <w:rPr>
          <w:rFonts w:cs="Times New Roman"/>
          <w:szCs w:val="24"/>
        </w:rPr>
        <w:t>nde</w:t>
      </w:r>
      <w:r w:rsidR="00021E77" w:rsidRPr="001B4E77">
        <w:rPr>
          <w:rFonts w:cs="Times New Roman"/>
          <w:szCs w:val="24"/>
        </w:rPr>
        <w:t xml:space="preserve"> </w:t>
      </w:r>
      <w:r w:rsidR="00F91731" w:rsidRPr="001B4E77">
        <w:rPr>
          <w:rFonts w:cs="Times New Roman"/>
          <w:i/>
          <w:szCs w:val="24"/>
        </w:rPr>
        <w:t xml:space="preserve">B. cereus </w:t>
      </w:r>
      <w:r w:rsidR="00021E77" w:rsidRPr="001B4E77">
        <w:rPr>
          <w:rFonts w:cs="Times New Roman"/>
          <w:szCs w:val="24"/>
        </w:rPr>
        <w:t>varlığının ar</w:t>
      </w:r>
      <w:r w:rsidR="002D7529" w:rsidRPr="001B4E77">
        <w:rPr>
          <w:rFonts w:cs="Times New Roman"/>
          <w:szCs w:val="24"/>
        </w:rPr>
        <w:t xml:space="preserve">aştırılması </w:t>
      </w:r>
      <w:r w:rsidR="0065018D">
        <w:rPr>
          <w:rFonts w:cs="Times New Roman"/>
          <w:szCs w:val="24"/>
        </w:rPr>
        <w:t>amacıyla</w:t>
      </w:r>
      <w:r w:rsidR="000B6C19">
        <w:rPr>
          <w:rFonts w:cs="Times New Roman"/>
          <w:szCs w:val="24"/>
        </w:rPr>
        <w:t xml:space="preserve"> yapılmıştır. Bu amaçla aseptik şartlarda toplanmış örneklerin steril ortamda</w:t>
      </w:r>
      <w:r w:rsidR="002D7529" w:rsidRPr="001B4E77">
        <w:rPr>
          <w:rFonts w:cs="Times New Roman"/>
          <w:szCs w:val="24"/>
        </w:rPr>
        <w:t xml:space="preserve"> </w:t>
      </w:r>
      <w:r w:rsidR="00021E77" w:rsidRPr="001B4E77">
        <w:rPr>
          <w:rFonts w:cs="Times New Roman"/>
          <w:szCs w:val="24"/>
        </w:rPr>
        <w:t xml:space="preserve">MYP agara </w:t>
      </w:r>
      <w:r w:rsidR="000B6C19">
        <w:rPr>
          <w:rFonts w:cs="Times New Roman"/>
          <w:szCs w:val="24"/>
        </w:rPr>
        <w:t xml:space="preserve">ekimleri sonrasında </w:t>
      </w:r>
      <w:r w:rsidR="00547A1B">
        <w:rPr>
          <w:rFonts w:cs="Times New Roman"/>
          <w:szCs w:val="24"/>
        </w:rPr>
        <w:t xml:space="preserve">53 adet </w:t>
      </w:r>
      <w:r w:rsidR="000B6C19">
        <w:rPr>
          <w:rFonts w:cs="Times New Roman"/>
          <w:szCs w:val="24"/>
        </w:rPr>
        <w:t xml:space="preserve">örneğe </w:t>
      </w:r>
      <w:r w:rsidR="00547A1B">
        <w:rPr>
          <w:rFonts w:cs="Times New Roman"/>
          <w:szCs w:val="24"/>
        </w:rPr>
        <w:t xml:space="preserve">ait </w:t>
      </w:r>
      <w:r w:rsidR="000B6C19">
        <w:rPr>
          <w:rFonts w:cs="Times New Roman"/>
          <w:szCs w:val="24"/>
        </w:rPr>
        <w:t>petride</w:t>
      </w:r>
      <w:r w:rsidR="00547A1B">
        <w:rPr>
          <w:rFonts w:cs="Times New Roman"/>
          <w:szCs w:val="24"/>
        </w:rPr>
        <w:t xml:space="preserve"> </w:t>
      </w:r>
      <w:r w:rsidR="000B6C19">
        <w:rPr>
          <w:rFonts w:cs="Times New Roman"/>
          <w:szCs w:val="24"/>
        </w:rPr>
        <w:t>üreme gözlenmiş, bu petrilerden</w:t>
      </w:r>
      <w:r w:rsidR="000B6C19" w:rsidRPr="001B4E77">
        <w:rPr>
          <w:rFonts w:cs="Times New Roman"/>
          <w:szCs w:val="24"/>
        </w:rPr>
        <w:t xml:space="preserve"> </w:t>
      </w:r>
      <w:r w:rsidR="00547A1B">
        <w:rPr>
          <w:rFonts w:cs="Times New Roman"/>
          <w:szCs w:val="24"/>
        </w:rPr>
        <w:t>seçilen kolonilerden aynı besiyerine</w:t>
      </w:r>
      <w:r w:rsidR="00547A1B" w:rsidRPr="001B4E77">
        <w:rPr>
          <w:rFonts w:cs="Times New Roman"/>
          <w:szCs w:val="24"/>
        </w:rPr>
        <w:t xml:space="preserve"> </w:t>
      </w:r>
      <w:r w:rsidR="00547A1B">
        <w:rPr>
          <w:rFonts w:cs="Times New Roman"/>
          <w:szCs w:val="24"/>
        </w:rPr>
        <w:t>yapılan paralel ekimler</w:t>
      </w:r>
      <w:r w:rsidR="000B6C19">
        <w:rPr>
          <w:rFonts w:cs="Times New Roman"/>
          <w:szCs w:val="24"/>
        </w:rPr>
        <w:t>de</w:t>
      </w:r>
      <w:r w:rsidR="00547A1B">
        <w:rPr>
          <w:rFonts w:cs="Times New Roman"/>
          <w:szCs w:val="24"/>
        </w:rPr>
        <w:t xml:space="preserve"> koloni morfolojisi özellikleri gösteren</w:t>
      </w:r>
      <w:r>
        <w:rPr>
          <w:rFonts w:cs="Times New Roman"/>
          <w:szCs w:val="24"/>
        </w:rPr>
        <w:t xml:space="preserve"> </w:t>
      </w:r>
      <w:r w:rsidR="00547A1B">
        <w:rPr>
          <w:rFonts w:cs="Times New Roman"/>
          <w:szCs w:val="24"/>
        </w:rPr>
        <w:t xml:space="preserve">izolatlara biyokimyasal testler </w:t>
      </w:r>
      <w:r w:rsidR="000B6C19">
        <w:rPr>
          <w:rFonts w:cs="Times New Roman"/>
          <w:szCs w:val="24"/>
        </w:rPr>
        <w:t xml:space="preserve">yapılarak </w:t>
      </w:r>
      <w:r w:rsidR="0065018D">
        <w:rPr>
          <w:rFonts w:cs="Times New Roman"/>
          <w:szCs w:val="24"/>
        </w:rPr>
        <w:t xml:space="preserve">doğrulamaları </w:t>
      </w:r>
      <w:r w:rsidR="00547A1B">
        <w:rPr>
          <w:rFonts w:cs="Times New Roman"/>
          <w:szCs w:val="24"/>
        </w:rPr>
        <w:t>gerçekleştirilmiştir</w:t>
      </w:r>
      <w:r w:rsidR="0065018D">
        <w:rPr>
          <w:rFonts w:cs="Times New Roman"/>
          <w:szCs w:val="24"/>
        </w:rPr>
        <w:t>.</w:t>
      </w:r>
      <w:r w:rsidR="00021E77" w:rsidRPr="001B4E77">
        <w:rPr>
          <w:rFonts w:cs="Times New Roman"/>
          <w:szCs w:val="24"/>
        </w:rPr>
        <w:t xml:space="preserve"> </w:t>
      </w:r>
      <w:r w:rsidR="000E107F" w:rsidRPr="001B4E77">
        <w:rPr>
          <w:rFonts w:cs="Times New Roman"/>
          <w:szCs w:val="24"/>
        </w:rPr>
        <w:t>Doğrulama deneyleri sonucunda 37</w:t>
      </w:r>
      <w:r w:rsidR="000E107F">
        <w:rPr>
          <w:rFonts w:cs="Times New Roman"/>
          <w:szCs w:val="24"/>
        </w:rPr>
        <w:t xml:space="preserve"> </w:t>
      </w:r>
      <w:r w:rsidR="000E107F" w:rsidRPr="001B4E77">
        <w:rPr>
          <w:rFonts w:cs="Times New Roman"/>
          <w:szCs w:val="24"/>
        </w:rPr>
        <w:t xml:space="preserve">örnekte </w:t>
      </w:r>
      <w:r w:rsidR="000E107F" w:rsidRPr="001B4E77">
        <w:rPr>
          <w:rFonts w:cs="Times New Roman"/>
          <w:i/>
          <w:szCs w:val="24"/>
        </w:rPr>
        <w:t xml:space="preserve">B. cereus </w:t>
      </w:r>
      <w:r w:rsidR="000E107F">
        <w:rPr>
          <w:rFonts w:cs="Times New Roman"/>
          <w:szCs w:val="24"/>
        </w:rPr>
        <w:t xml:space="preserve">tespit edilmiştir. </w:t>
      </w:r>
    </w:p>
    <w:p w:rsidR="00DB5522" w:rsidRDefault="00021E77" w:rsidP="009C7FF6">
      <w:pPr>
        <w:tabs>
          <w:tab w:val="left" w:pos="2989"/>
        </w:tabs>
        <w:ind w:firstLine="567"/>
        <w:rPr>
          <w:rFonts w:cs="Times New Roman"/>
          <w:szCs w:val="24"/>
        </w:rPr>
      </w:pPr>
      <w:r w:rsidRPr="001B4E77">
        <w:rPr>
          <w:rFonts w:cs="Times New Roman"/>
          <w:szCs w:val="24"/>
        </w:rPr>
        <w:t>Türk Gıda Kodeksi</w:t>
      </w:r>
      <w:r w:rsidR="00A84E4A" w:rsidRPr="001B4E77">
        <w:rPr>
          <w:rFonts w:cs="Times New Roman"/>
          <w:szCs w:val="24"/>
        </w:rPr>
        <w:t xml:space="preserve"> (</w:t>
      </w:r>
      <w:r w:rsidR="00660DC0" w:rsidRPr="001B4E77">
        <w:rPr>
          <w:rFonts w:cs="Times New Roman"/>
          <w:szCs w:val="24"/>
        </w:rPr>
        <w:t>TGK)</w:t>
      </w:r>
      <w:r w:rsidRPr="001B4E77">
        <w:rPr>
          <w:rFonts w:cs="Times New Roman"/>
          <w:szCs w:val="24"/>
        </w:rPr>
        <w:t xml:space="preserve"> Mikrobiyo</w:t>
      </w:r>
      <w:r w:rsidR="00A84E4A" w:rsidRPr="001B4E77">
        <w:rPr>
          <w:rFonts w:cs="Times New Roman"/>
          <w:szCs w:val="24"/>
        </w:rPr>
        <w:t>lojik Kriterler Yönetmeliği’nde (</w:t>
      </w:r>
      <w:r w:rsidRPr="001B4E77">
        <w:rPr>
          <w:rFonts w:cs="Times New Roman"/>
          <w:szCs w:val="24"/>
        </w:rPr>
        <w:t xml:space="preserve">2011) </w:t>
      </w:r>
      <w:r w:rsidR="00D84B15" w:rsidRPr="001B4E77">
        <w:rPr>
          <w:rFonts w:cs="Times New Roman"/>
          <w:i/>
          <w:szCs w:val="24"/>
        </w:rPr>
        <w:t>B. cereus</w:t>
      </w:r>
      <w:r w:rsidR="00A84E4A" w:rsidRPr="001B4E77">
        <w:rPr>
          <w:rFonts w:cs="Times New Roman"/>
          <w:i/>
          <w:szCs w:val="24"/>
        </w:rPr>
        <w:t xml:space="preserve"> </w:t>
      </w:r>
      <w:r w:rsidRPr="001B4E77">
        <w:rPr>
          <w:rFonts w:cs="Times New Roman"/>
          <w:szCs w:val="24"/>
        </w:rPr>
        <w:t xml:space="preserve">için tüketime hazır olmayan </w:t>
      </w:r>
      <w:r w:rsidR="00174B4B">
        <w:rPr>
          <w:rFonts w:cs="Times New Roman"/>
          <w:szCs w:val="24"/>
        </w:rPr>
        <w:t>ürünler</w:t>
      </w:r>
      <w:r w:rsidRPr="001B4E77">
        <w:rPr>
          <w:rFonts w:cs="Times New Roman"/>
          <w:szCs w:val="24"/>
        </w:rPr>
        <w:t xml:space="preserve">de </w:t>
      </w:r>
      <w:r w:rsidR="000B6C19">
        <w:rPr>
          <w:rFonts w:cs="Times New Roman"/>
          <w:szCs w:val="24"/>
        </w:rPr>
        <w:t xml:space="preserve">incelenen </w:t>
      </w:r>
      <w:r w:rsidR="005F7F7A">
        <w:rPr>
          <w:rFonts w:cs="Times New Roman"/>
          <w:szCs w:val="24"/>
        </w:rPr>
        <w:t>her bir üründen alınan 5 örneğin</w:t>
      </w:r>
      <w:r w:rsidR="000B6C19">
        <w:rPr>
          <w:rFonts w:cs="Times New Roman"/>
          <w:szCs w:val="24"/>
        </w:rPr>
        <w:t xml:space="preserve"> </w:t>
      </w:r>
      <w:r w:rsidR="005F7F7A">
        <w:rPr>
          <w:rFonts w:cs="Times New Roman"/>
          <w:szCs w:val="24"/>
        </w:rPr>
        <w:t xml:space="preserve">en fazla </w:t>
      </w:r>
      <w:r w:rsidR="000B6C19">
        <w:rPr>
          <w:rFonts w:cs="Times New Roman"/>
          <w:szCs w:val="24"/>
        </w:rPr>
        <w:t>2</w:t>
      </w:r>
      <w:r w:rsidR="003240F0">
        <w:rPr>
          <w:rFonts w:cs="Times New Roman"/>
          <w:szCs w:val="24"/>
        </w:rPr>
        <w:t>’si</w:t>
      </w:r>
      <w:r w:rsidR="000B6C19">
        <w:rPr>
          <w:rFonts w:cs="Times New Roman"/>
          <w:szCs w:val="24"/>
        </w:rPr>
        <w:t xml:space="preserve"> </w:t>
      </w:r>
      <w:r w:rsidRPr="001B4E77">
        <w:rPr>
          <w:rFonts w:cs="Times New Roman"/>
          <w:szCs w:val="24"/>
        </w:rPr>
        <w:t>10</w:t>
      </w:r>
      <w:r w:rsidRPr="001B4E77">
        <w:rPr>
          <w:rFonts w:cs="Times New Roman"/>
          <w:szCs w:val="24"/>
          <w:vertAlign w:val="superscript"/>
        </w:rPr>
        <w:t xml:space="preserve">4 </w:t>
      </w:r>
      <w:r w:rsidR="004F2766" w:rsidRPr="001B4E77">
        <w:rPr>
          <w:rFonts w:cs="Times New Roman"/>
          <w:szCs w:val="24"/>
        </w:rPr>
        <w:t>kob/g</w:t>
      </w:r>
      <w:r w:rsidR="004219B5" w:rsidRPr="001B4E77">
        <w:rPr>
          <w:rFonts w:cs="Times New Roman"/>
          <w:szCs w:val="24"/>
        </w:rPr>
        <w:t>-</w:t>
      </w:r>
      <w:r w:rsidRPr="001B4E77">
        <w:rPr>
          <w:rFonts w:cs="Times New Roman"/>
          <w:szCs w:val="24"/>
        </w:rPr>
        <w:t>ml</w:t>
      </w:r>
      <w:r w:rsidR="000B6C19">
        <w:rPr>
          <w:rFonts w:cs="Times New Roman"/>
          <w:szCs w:val="24"/>
        </w:rPr>
        <w:t xml:space="preserve">, </w:t>
      </w:r>
      <w:r w:rsidR="005F7F7A">
        <w:rPr>
          <w:rFonts w:cs="Times New Roman"/>
          <w:szCs w:val="24"/>
        </w:rPr>
        <w:t xml:space="preserve">en fazla </w:t>
      </w:r>
      <w:r w:rsidR="003240F0">
        <w:rPr>
          <w:rFonts w:cs="Times New Roman"/>
          <w:szCs w:val="24"/>
        </w:rPr>
        <w:t>3’ü</w:t>
      </w:r>
      <w:r w:rsidR="000B6C19">
        <w:rPr>
          <w:rFonts w:cs="Times New Roman"/>
          <w:szCs w:val="24"/>
        </w:rPr>
        <w:t xml:space="preserve"> 10</w:t>
      </w:r>
      <w:r w:rsidR="000B6C19" w:rsidRPr="000B6C19">
        <w:rPr>
          <w:rFonts w:cs="Times New Roman"/>
          <w:szCs w:val="24"/>
          <w:vertAlign w:val="superscript"/>
        </w:rPr>
        <w:t>3</w:t>
      </w:r>
      <w:r w:rsidRPr="001B4E77">
        <w:rPr>
          <w:rFonts w:cs="Times New Roman"/>
          <w:szCs w:val="24"/>
        </w:rPr>
        <w:t xml:space="preserve"> </w:t>
      </w:r>
      <w:r w:rsidR="000B6C19" w:rsidRPr="001B4E77">
        <w:rPr>
          <w:rFonts w:cs="Times New Roman"/>
          <w:szCs w:val="24"/>
        </w:rPr>
        <w:t>kob/g</w:t>
      </w:r>
      <w:r w:rsidR="00402CA3">
        <w:rPr>
          <w:rFonts w:cs="Times New Roman"/>
          <w:szCs w:val="24"/>
        </w:rPr>
        <w:t>-ml;</w:t>
      </w:r>
      <w:r w:rsidR="00174B4B">
        <w:rPr>
          <w:rFonts w:cs="Times New Roman"/>
          <w:szCs w:val="24"/>
        </w:rPr>
        <w:t xml:space="preserve"> tüketime hazır olan ürünler</w:t>
      </w:r>
      <w:r w:rsidR="00402CA3">
        <w:rPr>
          <w:rFonts w:cs="Times New Roman"/>
          <w:szCs w:val="24"/>
        </w:rPr>
        <w:t xml:space="preserve"> için incelenen </w:t>
      </w:r>
      <w:r w:rsidR="003240F0">
        <w:rPr>
          <w:rFonts w:cs="Times New Roman"/>
          <w:szCs w:val="24"/>
        </w:rPr>
        <w:t>her bir üründen alınan 5 örneğin</w:t>
      </w:r>
      <w:r w:rsidR="00402CA3">
        <w:rPr>
          <w:rFonts w:cs="Times New Roman"/>
          <w:szCs w:val="24"/>
        </w:rPr>
        <w:t xml:space="preserve"> </w:t>
      </w:r>
      <w:r w:rsidR="005F7F7A">
        <w:rPr>
          <w:rFonts w:cs="Times New Roman"/>
          <w:szCs w:val="24"/>
        </w:rPr>
        <w:t xml:space="preserve">en fazla </w:t>
      </w:r>
      <w:r w:rsidR="00402CA3">
        <w:rPr>
          <w:rFonts w:cs="Times New Roman"/>
          <w:szCs w:val="24"/>
        </w:rPr>
        <w:t>2</w:t>
      </w:r>
      <w:r w:rsidR="003240F0">
        <w:rPr>
          <w:rFonts w:cs="Times New Roman"/>
          <w:szCs w:val="24"/>
        </w:rPr>
        <w:t>’si</w:t>
      </w:r>
      <w:r w:rsidR="00402CA3">
        <w:rPr>
          <w:rFonts w:cs="Times New Roman"/>
          <w:szCs w:val="24"/>
        </w:rPr>
        <w:t xml:space="preserve"> </w:t>
      </w:r>
      <w:r w:rsidR="00402CA3" w:rsidRPr="001B4E77">
        <w:rPr>
          <w:rFonts w:cs="Times New Roman"/>
          <w:szCs w:val="24"/>
        </w:rPr>
        <w:t>10</w:t>
      </w:r>
      <w:r w:rsidR="00402CA3">
        <w:rPr>
          <w:rFonts w:cs="Times New Roman"/>
          <w:szCs w:val="24"/>
          <w:vertAlign w:val="superscript"/>
        </w:rPr>
        <w:t>3</w:t>
      </w:r>
      <w:r w:rsidR="00402CA3" w:rsidRPr="001B4E77">
        <w:rPr>
          <w:rFonts w:cs="Times New Roman"/>
          <w:szCs w:val="24"/>
          <w:vertAlign w:val="superscript"/>
        </w:rPr>
        <w:t xml:space="preserve"> </w:t>
      </w:r>
      <w:r w:rsidR="00402CA3" w:rsidRPr="001B4E77">
        <w:rPr>
          <w:rFonts w:cs="Times New Roman"/>
          <w:szCs w:val="24"/>
        </w:rPr>
        <w:t>kob/g-ml</w:t>
      </w:r>
      <w:r w:rsidR="00402CA3">
        <w:rPr>
          <w:rFonts w:cs="Times New Roman"/>
          <w:szCs w:val="24"/>
        </w:rPr>
        <w:t xml:space="preserve">, </w:t>
      </w:r>
      <w:r w:rsidR="005F7F7A">
        <w:rPr>
          <w:rFonts w:cs="Times New Roman"/>
          <w:szCs w:val="24"/>
        </w:rPr>
        <w:t xml:space="preserve">en fazla </w:t>
      </w:r>
      <w:r w:rsidR="00402CA3">
        <w:rPr>
          <w:rFonts w:cs="Times New Roman"/>
          <w:szCs w:val="24"/>
        </w:rPr>
        <w:t>3</w:t>
      </w:r>
      <w:r w:rsidR="003240F0">
        <w:rPr>
          <w:rFonts w:cs="Times New Roman"/>
          <w:szCs w:val="24"/>
        </w:rPr>
        <w:t>’ü</w:t>
      </w:r>
      <w:r w:rsidR="00402CA3">
        <w:rPr>
          <w:rFonts w:cs="Times New Roman"/>
          <w:szCs w:val="24"/>
        </w:rPr>
        <w:t xml:space="preserve"> 10</w:t>
      </w:r>
      <w:r w:rsidR="00402CA3">
        <w:rPr>
          <w:rFonts w:cs="Times New Roman"/>
          <w:szCs w:val="24"/>
          <w:vertAlign w:val="superscript"/>
        </w:rPr>
        <w:t>2</w:t>
      </w:r>
      <w:r w:rsidR="00402CA3" w:rsidRPr="001B4E77">
        <w:rPr>
          <w:rFonts w:cs="Times New Roman"/>
          <w:szCs w:val="24"/>
        </w:rPr>
        <w:t xml:space="preserve"> kob/g</w:t>
      </w:r>
      <w:r w:rsidR="00402CA3">
        <w:rPr>
          <w:rFonts w:cs="Times New Roman"/>
          <w:szCs w:val="24"/>
        </w:rPr>
        <w:t>-ml</w:t>
      </w:r>
      <w:r w:rsidR="005F7F7A">
        <w:rPr>
          <w:rFonts w:cs="Times New Roman"/>
          <w:szCs w:val="24"/>
        </w:rPr>
        <w:t xml:space="preserve"> </w:t>
      </w:r>
      <w:r w:rsidR="003240F0">
        <w:rPr>
          <w:rFonts w:cs="Times New Roman"/>
          <w:szCs w:val="24"/>
        </w:rPr>
        <w:t>geçmemesi gerektiği, satış yerlerinde tüketime hazır olmayan ürünler için</w:t>
      </w:r>
      <w:r w:rsidR="00174B4B">
        <w:rPr>
          <w:rFonts w:cs="Times New Roman"/>
          <w:szCs w:val="24"/>
        </w:rPr>
        <w:t xml:space="preserve"> ise</w:t>
      </w:r>
      <w:r w:rsidR="003240F0">
        <w:rPr>
          <w:rFonts w:cs="Times New Roman"/>
          <w:szCs w:val="24"/>
        </w:rPr>
        <w:t xml:space="preserve"> </w:t>
      </w:r>
      <w:r w:rsidR="003240F0" w:rsidRPr="001B4E77">
        <w:rPr>
          <w:rFonts w:cs="Times New Roman"/>
          <w:szCs w:val="24"/>
        </w:rPr>
        <w:t>10</w:t>
      </w:r>
      <w:r w:rsidR="003240F0" w:rsidRPr="001B4E77">
        <w:rPr>
          <w:rFonts w:cs="Times New Roman"/>
          <w:szCs w:val="24"/>
          <w:vertAlign w:val="superscript"/>
        </w:rPr>
        <w:t xml:space="preserve">4 </w:t>
      </w:r>
      <w:r w:rsidR="003240F0" w:rsidRPr="001B4E77">
        <w:rPr>
          <w:rFonts w:cs="Times New Roman"/>
          <w:szCs w:val="24"/>
        </w:rPr>
        <w:t>kob/g-ml</w:t>
      </w:r>
      <w:r w:rsidR="003240F0">
        <w:rPr>
          <w:rFonts w:cs="Times New Roman"/>
          <w:szCs w:val="24"/>
        </w:rPr>
        <w:t xml:space="preserve">’yi, tüketime hazır olan ürünler için </w:t>
      </w:r>
      <w:r w:rsidR="00174B4B">
        <w:rPr>
          <w:rFonts w:cs="Times New Roman"/>
          <w:szCs w:val="24"/>
        </w:rPr>
        <w:t>de</w:t>
      </w:r>
      <w:r w:rsidR="003240F0">
        <w:rPr>
          <w:rFonts w:cs="Times New Roman"/>
          <w:szCs w:val="24"/>
        </w:rPr>
        <w:t xml:space="preserve"> 10</w:t>
      </w:r>
      <w:r w:rsidR="003240F0" w:rsidRPr="000B6C19">
        <w:rPr>
          <w:rFonts w:cs="Times New Roman"/>
          <w:szCs w:val="24"/>
          <w:vertAlign w:val="superscript"/>
        </w:rPr>
        <w:t>3</w:t>
      </w:r>
      <w:r w:rsidR="003240F0" w:rsidRPr="001B4E77">
        <w:rPr>
          <w:rFonts w:cs="Times New Roman"/>
          <w:szCs w:val="24"/>
        </w:rPr>
        <w:t xml:space="preserve"> kob/g</w:t>
      </w:r>
      <w:r w:rsidR="003240F0">
        <w:rPr>
          <w:rFonts w:cs="Times New Roman"/>
          <w:szCs w:val="24"/>
        </w:rPr>
        <w:t>-ml’yi aşmaması gerektiği bildirilmiştir</w:t>
      </w:r>
      <w:r w:rsidR="002D7529" w:rsidRPr="001B4E77">
        <w:rPr>
          <w:rFonts w:cs="Times New Roman"/>
          <w:szCs w:val="24"/>
        </w:rPr>
        <w:t>.</w:t>
      </w:r>
      <w:r w:rsidR="00291AA4">
        <w:rPr>
          <w:rFonts w:cs="Times New Roman"/>
          <w:szCs w:val="24"/>
        </w:rPr>
        <w:t xml:space="preserve"> </w:t>
      </w:r>
      <w:r w:rsidRPr="001B4E77">
        <w:rPr>
          <w:rFonts w:cs="Times New Roman"/>
          <w:szCs w:val="24"/>
        </w:rPr>
        <w:t xml:space="preserve">İncelenen 30 adet çiğ süt </w:t>
      </w:r>
      <w:r w:rsidR="00174B4B">
        <w:rPr>
          <w:rFonts w:cs="Times New Roman"/>
          <w:szCs w:val="24"/>
        </w:rPr>
        <w:t>örneğinde</w:t>
      </w:r>
      <w:r w:rsidR="00D67049">
        <w:rPr>
          <w:rFonts w:cs="Times New Roman"/>
          <w:szCs w:val="24"/>
        </w:rPr>
        <w:t>n</w:t>
      </w:r>
      <w:r w:rsidR="005F7F7A">
        <w:rPr>
          <w:rFonts w:cs="Times New Roman"/>
          <w:szCs w:val="24"/>
        </w:rPr>
        <w:t xml:space="preserve"> 8’i</w:t>
      </w:r>
      <w:r w:rsidR="00174B4B">
        <w:rPr>
          <w:rFonts w:cs="Times New Roman"/>
          <w:szCs w:val="24"/>
        </w:rPr>
        <w:t>nde</w:t>
      </w:r>
      <w:r w:rsidR="005F7F7A">
        <w:rPr>
          <w:rFonts w:cs="Times New Roman"/>
          <w:szCs w:val="24"/>
        </w:rPr>
        <w:t xml:space="preserve"> </w:t>
      </w:r>
      <w:r w:rsidRPr="007741C1">
        <w:rPr>
          <w:rFonts w:cs="Times New Roman"/>
          <w:szCs w:val="24"/>
        </w:rPr>
        <w:t>TGK’da belirtilen sınır değerin üzerinde</w:t>
      </w:r>
      <w:r w:rsidR="008B2B43">
        <w:rPr>
          <w:rFonts w:cs="Times New Roman"/>
          <w:szCs w:val="24"/>
        </w:rPr>
        <w:t xml:space="preserve"> </w:t>
      </w:r>
      <w:r w:rsidR="008B2B43" w:rsidRPr="007741C1">
        <w:t>(≥10</w:t>
      </w:r>
      <w:r w:rsidR="008B2B43">
        <w:rPr>
          <w:vertAlign w:val="superscript"/>
        </w:rPr>
        <w:t>4</w:t>
      </w:r>
      <w:r w:rsidR="008B2B43">
        <w:rPr>
          <w:rFonts w:cs="Times New Roman"/>
          <w:szCs w:val="24"/>
        </w:rPr>
        <w:t>)</w:t>
      </w:r>
      <w:r w:rsidR="008B2B43" w:rsidRPr="007741C1">
        <w:rPr>
          <w:rFonts w:cs="Times New Roman"/>
          <w:szCs w:val="24"/>
        </w:rPr>
        <w:t xml:space="preserve"> </w:t>
      </w:r>
      <w:r w:rsidRPr="007741C1">
        <w:rPr>
          <w:rFonts w:cs="Times New Roman"/>
          <w:szCs w:val="24"/>
        </w:rPr>
        <w:t xml:space="preserve"> </w:t>
      </w:r>
      <w:r w:rsidR="00174B4B" w:rsidRPr="00174B4B">
        <w:rPr>
          <w:rFonts w:cs="Times New Roman"/>
          <w:i/>
          <w:szCs w:val="24"/>
        </w:rPr>
        <w:t xml:space="preserve">B. </w:t>
      </w:r>
      <w:r w:rsidR="00174B4B">
        <w:rPr>
          <w:rFonts w:cs="Times New Roman"/>
          <w:i/>
          <w:szCs w:val="24"/>
        </w:rPr>
        <w:t>c</w:t>
      </w:r>
      <w:r w:rsidR="00174B4B" w:rsidRPr="00174B4B">
        <w:rPr>
          <w:rFonts w:cs="Times New Roman"/>
          <w:i/>
          <w:szCs w:val="24"/>
        </w:rPr>
        <w:t>ereus</w:t>
      </w:r>
      <w:r w:rsidR="00174B4B">
        <w:rPr>
          <w:rFonts w:cs="Times New Roman"/>
          <w:szCs w:val="24"/>
        </w:rPr>
        <w:t>’a,</w:t>
      </w:r>
      <w:r w:rsidRPr="007741C1">
        <w:rPr>
          <w:rFonts w:cs="Times New Roman"/>
          <w:szCs w:val="24"/>
        </w:rPr>
        <w:t xml:space="preserve"> </w:t>
      </w:r>
      <w:r w:rsidR="000F16FC">
        <w:rPr>
          <w:rFonts w:cs="Times New Roman"/>
          <w:szCs w:val="24"/>
        </w:rPr>
        <w:t>22</w:t>
      </w:r>
      <w:r w:rsidR="007F75F0">
        <w:rPr>
          <w:rFonts w:cs="Times New Roman"/>
          <w:szCs w:val="24"/>
        </w:rPr>
        <w:t xml:space="preserve"> </w:t>
      </w:r>
      <w:r w:rsidR="007741C1" w:rsidRPr="007741C1">
        <w:rPr>
          <w:rFonts w:cs="Times New Roman"/>
          <w:szCs w:val="24"/>
        </w:rPr>
        <w:t>örnek</w:t>
      </w:r>
      <w:r w:rsidR="007741C1">
        <w:rPr>
          <w:rFonts w:cs="Times New Roman"/>
          <w:szCs w:val="24"/>
        </w:rPr>
        <w:t xml:space="preserve"> </w:t>
      </w:r>
      <w:r w:rsidR="00C40AFA" w:rsidRPr="007741C1">
        <w:rPr>
          <w:rFonts w:cs="Times New Roman"/>
          <w:szCs w:val="24"/>
        </w:rPr>
        <w:t>ise</w:t>
      </w:r>
      <w:r w:rsidR="00C40AFA" w:rsidRPr="001B4E77">
        <w:rPr>
          <w:rFonts w:cs="Times New Roman"/>
          <w:szCs w:val="24"/>
        </w:rPr>
        <w:t xml:space="preserve"> </w:t>
      </w:r>
      <w:r w:rsidR="00825267" w:rsidRPr="007741C1">
        <w:rPr>
          <w:rFonts w:cs="Times New Roman"/>
          <w:szCs w:val="24"/>
        </w:rPr>
        <w:t xml:space="preserve">sınır değerin </w:t>
      </w:r>
      <w:r w:rsidR="00825267">
        <w:rPr>
          <w:rFonts w:cs="Times New Roman"/>
          <w:szCs w:val="24"/>
        </w:rPr>
        <w:t xml:space="preserve">altında </w:t>
      </w:r>
      <w:r w:rsidR="00174B4B" w:rsidRPr="00174B4B">
        <w:rPr>
          <w:rFonts w:cs="Times New Roman"/>
          <w:i/>
          <w:szCs w:val="24"/>
        </w:rPr>
        <w:t xml:space="preserve">B. </w:t>
      </w:r>
      <w:r w:rsidR="00174B4B">
        <w:rPr>
          <w:rFonts w:cs="Times New Roman"/>
          <w:i/>
          <w:szCs w:val="24"/>
        </w:rPr>
        <w:t>c</w:t>
      </w:r>
      <w:r w:rsidR="00174B4B" w:rsidRPr="00174B4B">
        <w:rPr>
          <w:rFonts w:cs="Times New Roman"/>
          <w:i/>
          <w:szCs w:val="24"/>
        </w:rPr>
        <w:t>ereus</w:t>
      </w:r>
      <w:r w:rsidR="00174B4B">
        <w:rPr>
          <w:rFonts w:cs="Times New Roman"/>
          <w:szCs w:val="24"/>
        </w:rPr>
        <w:t>’a rastlanmıştır. Bu</w:t>
      </w:r>
      <w:r w:rsidR="00D67049">
        <w:rPr>
          <w:rFonts w:cs="Times New Roman"/>
          <w:szCs w:val="24"/>
        </w:rPr>
        <w:t xml:space="preserve"> çalışma</w:t>
      </w:r>
      <w:r w:rsidR="005F7F7A" w:rsidRPr="001B4E77">
        <w:rPr>
          <w:rFonts w:cs="Times New Roman"/>
          <w:szCs w:val="24"/>
        </w:rPr>
        <w:t xml:space="preserve">da çiğ sütlerden elde edilen sonuçlar Tablo </w:t>
      </w:r>
      <w:r w:rsidR="005F7F7A">
        <w:rPr>
          <w:rFonts w:cs="Times New Roman"/>
          <w:szCs w:val="24"/>
        </w:rPr>
        <w:t>3</w:t>
      </w:r>
      <w:r w:rsidR="005F7F7A" w:rsidRPr="001B4E77">
        <w:rPr>
          <w:rFonts w:cs="Times New Roman"/>
          <w:szCs w:val="24"/>
        </w:rPr>
        <w:t xml:space="preserve">’te </w:t>
      </w:r>
      <w:r w:rsidR="00291AA4">
        <w:rPr>
          <w:rFonts w:cs="Times New Roman"/>
          <w:szCs w:val="24"/>
        </w:rPr>
        <w:t>gösterilmiştir</w:t>
      </w:r>
      <w:r w:rsidR="005F7F7A" w:rsidRPr="001B4E77">
        <w:rPr>
          <w:rFonts w:cs="Times New Roman"/>
          <w:szCs w:val="24"/>
        </w:rPr>
        <w:t>.</w:t>
      </w:r>
    </w:p>
    <w:p w:rsidR="00FD42DB" w:rsidRDefault="00FD42DB" w:rsidP="00E86E55">
      <w:pPr>
        <w:tabs>
          <w:tab w:val="left" w:pos="2989"/>
        </w:tabs>
        <w:spacing w:line="240" w:lineRule="auto"/>
        <w:jc w:val="left"/>
        <w:rPr>
          <w:rFonts w:cs="Times New Roman"/>
          <w:szCs w:val="24"/>
        </w:rPr>
      </w:pPr>
    </w:p>
    <w:p w:rsidR="00C40AFA" w:rsidRDefault="00C40AFA" w:rsidP="00E86E55">
      <w:pPr>
        <w:tabs>
          <w:tab w:val="left" w:pos="2989"/>
        </w:tabs>
        <w:spacing w:line="240" w:lineRule="auto"/>
        <w:jc w:val="left"/>
        <w:rPr>
          <w:rFonts w:cs="Times New Roman"/>
          <w:szCs w:val="24"/>
        </w:rPr>
      </w:pPr>
      <w:r w:rsidRPr="001B4E77">
        <w:rPr>
          <w:rFonts w:cs="Times New Roman"/>
          <w:b/>
          <w:szCs w:val="24"/>
        </w:rPr>
        <w:t xml:space="preserve">Tablo </w:t>
      </w:r>
      <w:r w:rsidR="004C5BAD">
        <w:rPr>
          <w:rFonts w:cs="Times New Roman"/>
          <w:b/>
          <w:szCs w:val="24"/>
        </w:rPr>
        <w:t>3</w:t>
      </w:r>
      <w:r w:rsidR="0074231E" w:rsidRPr="001B4E77">
        <w:rPr>
          <w:rFonts w:cs="Times New Roman"/>
          <w:szCs w:val="24"/>
        </w:rPr>
        <w:t>.</w:t>
      </w:r>
      <w:r w:rsidRPr="001B4E77">
        <w:rPr>
          <w:rFonts w:cs="Times New Roman"/>
          <w:szCs w:val="24"/>
        </w:rPr>
        <w:t xml:space="preserve"> Çiğ süt örneklerinde tespit edilen </w:t>
      </w:r>
      <w:r w:rsidRPr="001B4E77">
        <w:rPr>
          <w:rFonts w:cs="Times New Roman"/>
          <w:i/>
          <w:szCs w:val="24"/>
        </w:rPr>
        <w:t xml:space="preserve">B. cereus </w:t>
      </w:r>
      <w:r w:rsidR="00693AAE">
        <w:rPr>
          <w:rFonts w:cs="Times New Roman"/>
          <w:szCs w:val="24"/>
        </w:rPr>
        <w:t>düzeyleri</w:t>
      </w:r>
      <w:r w:rsidR="00050167">
        <w:rPr>
          <w:rFonts w:cs="Times New Roman"/>
          <w:szCs w:val="24"/>
        </w:rPr>
        <w:t>.</w:t>
      </w:r>
    </w:p>
    <w:p w:rsidR="00E86E55" w:rsidRPr="001B4E77" w:rsidRDefault="00E86E55" w:rsidP="00E86E55">
      <w:pPr>
        <w:tabs>
          <w:tab w:val="left" w:pos="2989"/>
        </w:tabs>
        <w:spacing w:line="240" w:lineRule="auto"/>
        <w:jc w:val="left"/>
        <w:rPr>
          <w:rFonts w:cs="Times New Roman"/>
          <w:szCs w:val="24"/>
        </w:rPr>
      </w:pP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277"/>
        <w:gridCol w:w="1422"/>
        <w:gridCol w:w="987"/>
        <w:gridCol w:w="856"/>
        <w:gridCol w:w="845"/>
        <w:gridCol w:w="1275"/>
        <w:gridCol w:w="1172"/>
      </w:tblGrid>
      <w:tr w:rsidR="00A93CDD" w:rsidRPr="0087595D" w:rsidTr="00A55BEC">
        <w:trPr>
          <w:trHeight w:val="1015"/>
        </w:trPr>
        <w:tc>
          <w:tcPr>
            <w:tcW w:w="1384" w:type="dxa"/>
            <w:tcBorders>
              <w:bottom w:val="single" w:sz="4" w:space="0" w:color="auto"/>
            </w:tcBorders>
            <w:vAlign w:val="center"/>
          </w:tcPr>
          <w:p w:rsidR="00A93CDD" w:rsidRPr="00851C51" w:rsidRDefault="00A93CDD" w:rsidP="008F1A3E">
            <w:pPr>
              <w:jc w:val="center"/>
              <w:rPr>
                <w:rFonts w:cs="Times New Roman"/>
                <w:b/>
              </w:rPr>
            </w:pPr>
            <w:r>
              <w:rPr>
                <w:rFonts w:cs="Times New Roman"/>
                <w:b/>
              </w:rPr>
              <w:t xml:space="preserve">Örnek </w:t>
            </w:r>
            <w:r w:rsidR="008F1A3E">
              <w:rPr>
                <w:rFonts w:cs="Times New Roman"/>
                <w:b/>
              </w:rPr>
              <w:t>t</w:t>
            </w:r>
            <w:r w:rsidRPr="00851C51">
              <w:rPr>
                <w:rFonts w:cs="Times New Roman"/>
                <w:b/>
              </w:rPr>
              <w:t>ürü</w:t>
            </w:r>
          </w:p>
        </w:tc>
        <w:tc>
          <w:tcPr>
            <w:tcW w:w="1277" w:type="dxa"/>
            <w:tcBorders>
              <w:bottom w:val="single" w:sz="4" w:space="0" w:color="auto"/>
            </w:tcBorders>
            <w:vAlign w:val="center"/>
          </w:tcPr>
          <w:p w:rsidR="00A93CDD" w:rsidRPr="00851C51" w:rsidRDefault="00A93CDD" w:rsidP="008F1A3E">
            <w:pPr>
              <w:jc w:val="center"/>
              <w:rPr>
                <w:rFonts w:cs="Times New Roman"/>
                <w:b/>
              </w:rPr>
            </w:pPr>
            <w:r>
              <w:rPr>
                <w:rFonts w:cs="Times New Roman"/>
                <w:b/>
              </w:rPr>
              <w:t xml:space="preserve">Örnek </w:t>
            </w:r>
            <w:r w:rsidR="008F1A3E">
              <w:rPr>
                <w:rFonts w:cs="Times New Roman"/>
                <w:b/>
              </w:rPr>
              <w:t>s</w:t>
            </w:r>
            <w:r w:rsidRPr="00851C51">
              <w:rPr>
                <w:rFonts w:cs="Times New Roman"/>
                <w:b/>
              </w:rPr>
              <w:t>ayısı</w:t>
            </w:r>
          </w:p>
        </w:tc>
        <w:tc>
          <w:tcPr>
            <w:tcW w:w="1422" w:type="dxa"/>
            <w:tcBorders>
              <w:bottom w:val="single" w:sz="4" w:space="0" w:color="auto"/>
            </w:tcBorders>
            <w:vAlign w:val="center"/>
          </w:tcPr>
          <w:p w:rsidR="00A93CDD" w:rsidRPr="00851C51" w:rsidRDefault="00A93CDD" w:rsidP="008F1A3E">
            <w:pPr>
              <w:jc w:val="center"/>
              <w:rPr>
                <w:rFonts w:cs="Times New Roman"/>
                <w:b/>
              </w:rPr>
            </w:pPr>
            <w:r w:rsidRPr="00851C51">
              <w:rPr>
                <w:rFonts w:cs="Times New Roman"/>
                <w:b/>
                <w:i/>
              </w:rPr>
              <w:t xml:space="preserve">B. cereus </w:t>
            </w:r>
            <w:r w:rsidR="008F1A3E">
              <w:rPr>
                <w:rFonts w:cs="Times New Roman"/>
                <w:b/>
              </w:rPr>
              <w:t>s</w:t>
            </w:r>
            <w:r>
              <w:rPr>
                <w:rFonts w:cs="Times New Roman"/>
                <w:b/>
              </w:rPr>
              <w:t xml:space="preserve">aptanan </w:t>
            </w:r>
            <w:r w:rsidR="008F1A3E">
              <w:rPr>
                <w:rFonts w:cs="Times New Roman"/>
                <w:b/>
              </w:rPr>
              <w:t>ö</w:t>
            </w:r>
            <w:r>
              <w:rPr>
                <w:rFonts w:cs="Times New Roman"/>
                <w:b/>
              </w:rPr>
              <w:t xml:space="preserve">rnek </w:t>
            </w:r>
            <w:r w:rsidR="008F1A3E">
              <w:rPr>
                <w:rFonts w:cs="Times New Roman"/>
                <w:b/>
              </w:rPr>
              <w:t>s</w:t>
            </w:r>
            <w:r w:rsidRPr="00851C51">
              <w:rPr>
                <w:rFonts w:cs="Times New Roman"/>
                <w:b/>
              </w:rPr>
              <w:t xml:space="preserve">ayısı </w:t>
            </w:r>
          </w:p>
        </w:tc>
        <w:tc>
          <w:tcPr>
            <w:tcW w:w="5135" w:type="dxa"/>
            <w:gridSpan w:val="5"/>
            <w:tcBorders>
              <w:bottom w:val="single" w:sz="4" w:space="0" w:color="auto"/>
            </w:tcBorders>
            <w:vAlign w:val="center"/>
          </w:tcPr>
          <w:p w:rsidR="00A93CDD" w:rsidRDefault="00A93CDD" w:rsidP="00851C51">
            <w:pPr>
              <w:jc w:val="center"/>
              <w:rPr>
                <w:rFonts w:cs="Times New Roman"/>
              </w:rPr>
            </w:pPr>
          </w:p>
          <w:p w:rsidR="00A93CDD" w:rsidRPr="00851C51" w:rsidRDefault="00A93CDD" w:rsidP="00851C51">
            <w:pPr>
              <w:jc w:val="center"/>
              <w:rPr>
                <w:rFonts w:cs="Times New Roman"/>
                <w:b/>
              </w:rPr>
            </w:pPr>
            <w:r w:rsidRPr="00851C51">
              <w:rPr>
                <w:rFonts w:cs="Times New Roman"/>
                <w:b/>
              </w:rPr>
              <w:t xml:space="preserve">Tespit edilen </w:t>
            </w:r>
            <w:r w:rsidRPr="00851C51">
              <w:rPr>
                <w:rFonts w:cs="Times New Roman"/>
                <w:b/>
                <w:i/>
              </w:rPr>
              <w:t>B. cereus</w:t>
            </w:r>
            <w:r w:rsidRPr="00851C51">
              <w:rPr>
                <w:rFonts w:cs="Times New Roman"/>
                <w:b/>
              </w:rPr>
              <w:t xml:space="preserve"> düzeyleri </w:t>
            </w:r>
            <w:r>
              <w:rPr>
                <w:rFonts w:cs="Times New Roman"/>
                <w:b/>
              </w:rPr>
              <w:t>(kob/ml</w:t>
            </w:r>
            <w:r w:rsidRPr="00851C51">
              <w:rPr>
                <w:rFonts w:cs="Times New Roman"/>
                <w:b/>
              </w:rPr>
              <w:t>)</w:t>
            </w:r>
          </w:p>
          <w:p w:rsidR="00A93CDD" w:rsidRPr="00851C51" w:rsidRDefault="00A93CDD" w:rsidP="00851C51">
            <w:pPr>
              <w:jc w:val="center"/>
              <w:rPr>
                <w:rFonts w:cs="Times New Roman"/>
                <w:b/>
              </w:rPr>
            </w:pPr>
          </w:p>
          <w:p w:rsidR="00A93CDD" w:rsidRPr="0087595D" w:rsidRDefault="00A93CDD" w:rsidP="00851C51">
            <w:pPr>
              <w:jc w:val="center"/>
              <w:rPr>
                <w:rFonts w:cs="Times New Roman"/>
              </w:rPr>
            </w:pPr>
          </w:p>
        </w:tc>
      </w:tr>
      <w:tr w:rsidR="00035C4F" w:rsidRPr="0087595D" w:rsidTr="00A55BEC">
        <w:trPr>
          <w:trHeight w:val="538"/>
        </w:trPr>
        <w:tc>
          <w:tcPr>
            <w:tcW w:w="1384" w:type="dxa"/>
            <w:vMerge w:val="restart"/>
            <w:tcBorders>
              <w:top w:val="single" w:sz="4" w:space="0" w:color="auto"/>
              <w:bottom w:val="single" w:sz="4" w:space="0" w:color="auto"/>
            </w:tcBorders>
            <w:vAlign w:val="center"/>
          </w:tcPr>
          <w:p w:rsidR="00035C4F" w:rsidRPr="0087595D" w:rsidRDefault="00035C4F" w:rsidP="00F5262A">
            <w:pPr>
              <w:jc w:val="center"/>
              <w:rPr>
                <w:rFonts w:cs="Times New Roman"/>
              </w:rPr>
            </w:pPr>
          </w:p>
          <w:p w:rsidR="00035C4F" w:rsidRPr="00851C51" w:rsidRDefault="00693AAE" w:rsidP="00F5262A">
            <w:pPr>
              <w:jc w:val="center"/>
              <w:rPr>
                <w:rFonts w:cs="Times New Roman"/>
                <w:b/>
              </w:rPr>
            </w:pPr>
            <w:r w:rsidRPr="00851C51">
              <w:rPr>
                <w:rFonts w:cs="Times New Roman"/>
                <w:b/>
              </w:rPr>
              <w:t>Çiğ süt</w:t>
            </w:r>
          </w:p>
        </w:tc>
        <w:tc>
          <w:tcPr>
            <w:tcW w:w="1277" w:type="dxa"/>
            <w:vMerge w:val="restart"/>
            <w:tcBorders>
              <w:top w:val="single" w:sz="4" w:space="0" w:color="auto"/>
              <w:bottom w:val="single" w:sz="4" w:space="0" w:color="auto"/>
            </w:tcBorders>
            <w:vAlign w:val="center"/>
          </w:tcPr>
          <w:p w:rsidR="00035C4F" w:rsidRPr="0087595D" w:rsidRDefault="00035C4F" w:rsidP="00851C51">
            <w:pPr>
              <w:jc w:val="center"/>
              <w:rPr>
                <w:rFonts w:cs="Times New Roman"/>
              </w:rPr>
            </w:pPr>
          </w:p>
          <w:p w:rsidR="00035C4F" w:rsidRPr="0087595D" w:rsidRDefault="00035C4F" w:rsidP="00851C51">
            <w:pPr>
              <w:jc w:val="center"/>
              <w:rPr>
                <w:rFonts w:cs="Times New Roman"/>
              </w:rPr>
            </w:pPr>
          </w:p>
        </w:tc>
        <w:tc>
          <w:tcPr>
            <w:tcW w:w="1422" w:type="dxa"/>
            <w:vMerge w:val="restart"/>
            <w:tcBorders>
              <w:top w:val="single" w:sz="4" w:space="0" w:color="auto"/>
              <w:bottom w:val="single" w:sz="4" w:space="0" w:color="auto"/>
            </w:tcBorders>
          </w:tcPr>
          <w:p w:rsidR="00035C4F" w:rsidRDefault="00035C4F" w:rsidP="00851C51">
            <w:pPr>
              <w:spacing w:line="360" w:lineRule="auto"/>
              <w:jc w:val="center"/>
              <w:rPr>
                <w:rFonts w:cs="Times New Roman"/>
              </w:rPr>
            </w:pPr>
          </w:p>
          <w:p w:rsidR="00035C4F" w:rsidRPr="001B4E77" w:rsidRDefault="00035C4F" w:rsidP="00851C51">
            <w:pPr>
              <w:spacing w:line="360" w:lineRule="auto"/>
              <w:jc w:val="center"/>
              <w:rPr>
                <w:rFonts w:cs="Times New Roman"/>
                <w:szCs w:val="24"/>
              </w:rPr>
            </w:pPr>
          </w:p>
        </w:tc>
        <w:tc>
          <w:tcPr>
            <w:tcW w:w="987" w:type="dxa"/>
            <w:tcBorders>
              <w:top w:val="single" w:sz="4" w:space="0" w:color="auto"/>
              <w:bottom w:val="single" w:sz="4" w:space="0" w:color="auto"/>
            </w:tcBorders>
            <w:shd w:val="clear" w:color="auto" w:fill="auto"/>
            <w:vAlign w:val="center"/>
          </w:tcPr>
          <w:p w:rsidR="00035C4F" w:rsidRPr="000F4CFA" w:rsidRDefault="00904343" w:rsidP="00851C51">
            <w:pPr>
              <w:jc w:val="center"/>
              <w:rPr>
                <w:rFonts w:cs="Times New Roman"/>
                <w:b/>
                <w:vertAlign w:val="superscript"/>
              </w:rPr>
            </w:pPr>
            <w:r>
              <w:rPr>
                <w:rFonts w:cs="Times New Roman"/>
                <w:b/>
              </w:rPr>
              <w:t>&lt;</w:t>
            </w:r>
            <w:r w:rsidR="00035C4F" w:rsidRPr="000F4CFA">
              <w:rPr>
                <w:rFonts w:cs="Times New Roman"/>
                <w:b/>
              </w:rPr>
              <w:t>10</w:t>
            </w:r>
            <w:r w:rsidR="00035C4F" w:rsidRPr="000F4CFA">
              <w:rPr>
                <w:rFonts w:cs="Times New Roman"/>
                <w:b/>
                <w:vertAlign w:val="superscript"/>
              </w:rPr>
              <w:t>1</w:t>
            </w:r>
          </w:p>
        </w:tc>
        <w:tc>
          <w:tcPr>
            <w:tcW w:w="1701" w:type="dxa"/>
            <w:gridSpan w:val="2"/>
            <w:tcBorders>
              <w:top w:val="single" w:sz="4" w:space="0" w:color="auto"/>
              <w:bottom w:val="single" w:sz="4" w:space="0" w:color="auto"/>
            </w:tcBorders>
            <w:shd w:val="clear" w:color="auto" w:fill="auto"/>
            <w:vAlign w:val="center"/>
          </w:tcPr>
          <w:p w:rsidR="00035C4F" w:rsidRPr="000F4CFA" w:rsidRDefault="00035C4F" w:rsidP="00851C51">
            <w:pPr>
              <w:jc w:val="center"/>
              <w:rPr>
                <w:rFonts w:cs="Times New Roman"/>
                <w:b/>
                <w:vertAlign w:val="superscript"/>
              </w:rPr>
            </w:pPr>
            <w:r w:rsidRPr="000F4CFA">
              <w:rPr>
                <w:rFonts w:cs="Times New Roman"/>
                <w:b/>
              </w:rPr>
              <w:t>10</w:t>
            </w:r>
            <w:r>
              <w:rPr>
                <w:rFonts w:cs="Times New Roman"/>
                <w:b/>
                <w:vertAlign w:val="superscript"/>
              </w:rPr>
              <w:t>1</w:t>
            </w:r>
            <w:r w:rsidRPr="000F4CFA">
              <w:rPr>
                <w:rFonts w:cs="Times New Roman"/>
                <w:b/>
                <w:vertAlign w:val="superscript"/>
              </w:rPr>
              <w:t xml:space="preserve"> </w:t>
            </w:r>
            <w:r w:rsidRPr="000F4CFA">
              <w:rPr>
                <w:rFonts w:cs="Times New Roman"/>
                <w:b/>
              </w:rPr>
              <w:t>-10</w:t>
            </w:r>
            <w:r w:rsidRPr="000F4CFA">
              <w:rPr>
                <w:rFonts w:cs="Times New Roman"/>
                <w:b/>
                <w:vertAlign w:val="superscript"/>
              </w:rPr>
              <w:t>3</w:t>
            </w:r>
          </w:p>
        </w:tc>
        <w:tc>
          <w:tcPr>
            <w:tcW w:w="1275" w:type="dxa"/>
            <w:tcBorders>
              <w:top w:val="single" w:sz="4" w:space="0" w:color="auto"/>
              <w:bottom w:val="single" w:sz="4" w:space="0" w:color="auto"/>
            </w:tcBorders>
            <w:shd w:val="clear" w:color="auto" w:fill="auto"/>
            <w:vAlign w:val="center"/>
          </w:tcPr>
          <w:p w:rsidR="00035C4F" w:rsidRPr="000F4CFA" w:rsidRDefault="00035C4F" w:rsidP="00851C51">
            <w:pPr>
              <w:jc w:val="center"/>
              <w:rPr>
                <w:rFonts w:cs="Times New Roman"/>
                <w:b/>
                <w:vertAlign w:val="superscript"/>
              </w:rPr>
            </w:pPr>
            <w:r w:rsidRPr="000F4CFA">
              <w:rPr>
                <w:rFonts w:cs="Times New Roman"/>
                <w:b/>
              </w:rPr>
              <w:t>10</w:t>
            </w:r>
            <w:r w:rsidRPr="000F4CFA">
              <w:rPr>
                <w:rFonts w:cs="Times New Roman"/>
                <w:b/>
                <w:vertAlign w:val="superscript"/>
              </w:rPr>
              <w:t xml:space="preserve">3 </w:t>
            </w:r>
            <w:r w:rsidRPr="000F4CFA">
              <w:rPr>
                <w:rFonts w:cs="Times New Roman"/>
                <w:b/>
              </w:rPr>
              <w:t>-10</w:t>
            </w:r>
            <w:r w:rsidRPr="000F4CFA">
              <w:rPr>
                <w:rFonts w:cs="Times New Roman"/>
                <w:b/>
                <w:vertAlign w:val="superscript"/>
              </w:rPr>
              <w:t>4</w:t>
            </w:r>
          </w:p>
        </w:tc>
        <w:tc>
          <w:tcPr>
            <w:tcW w:w="1172" w:type="dxa"/>
            <w:tcBorders>
              <w:top w:val="single" w:sz="4" w:space="0" w:color="auto"/>
              <w:bottom w:val="single" w:sz="4" w:space="0" w:color="auto"/>
            </w:tcBorders>
            <w:shd w:val="clear" w:color="auto" w:fill="auto"/>
            <w:vAlign w:val="center"/>
          </w:tcPr>
          <w:p w:rsidR="00035C4F" w:rsidRPr="00050167" w:rsidRDefault="00050167" w:rsidP="00050167">
            <w:pPr>
              <w:rPr>
                <w:b/>
              </w:rPr>
            </w:pPr>
            <w:r>
              <w:rPr>
                <w:b/>
              </w:rPr>
              <w:t xml:space="preserve">  </w:t>
            </w:r>
            <w:r w:rsidR="00035C4F" w:rsidRPr="00050167">
              <w:rPr>
                <w:b/>
              </w:rPr>
              <w:t>≥10</w:t>
            </w:r>
            <w:r w:rsidR="00035C4F" w:rsidRPr="00050167">
              <w:rPr>
                <w:b/>
                <w:vertAlign w:val="superscript"/>
              </w:rPr>
              <w:t>4</w:t>
            </w:r>
            <w:r>
              <w:rPr>
                <w:b/>
                <w:vertAlign w:val="superscript"/>
              </w:rPr>
              <w:t xml:space="preserve"> </w:t>
            </w:r>
            <w:r>
              <w:rPr>
                <w:b/>
              </w:rPr>
              <w:t>*</w:t>
            </w:r>
          </w:p>
        </w:tc>
      </w:tr>
      <w:tr w:rsidR="00851C51" w:rsidRPr="0087595D" w:rsidTr="00A55BEC">
        <w:trPr>
          <w:trHeight w:val="213"/>
        </w:trPr>
        <w:tc>
          <w:tcPr>
            <w:tcW w:w="1384" w:type="dxa"/>
            <w:vMerge/>
            <w:tcBorders>
              <w:top w:val="single" w:sz="4" w:space="0" w:color="auto"/>
              <w:bottom w:val="nil"/>
            </w:tcBorders>
            <w:vAlign w:val="center"/>
          </w:tcPr>
          <w:p w:rsidR="00851C51" w:rsidRPr="0087595D" w:rsidRDefault="00851C51" w:rsidP="00F5262A">
            <w:pPr>
              <w:jc w:val="center"/>
              <w:rPr>
                <w:rFonts w:cs="Times New Roman"/>
              </w:rPr>
            </w:pPr>
          </w:p>
        </w:tc>
        <w:tc>
          <w:tcPr>
            <w:tcW w:w="1277" w:type="dxa"/>
            <w:vMerge/>
            <w:tcBorders>
              <w:top w:val="single" w:sz="4" w:space="0" w:color="auto"/>
              <w:bottom w:val="nil"/>
            </w:tcBorders>
            <w:vAlign w:val="center"/>
          </w:tcPr>
          <w:p w:rsidR="00851C51" w:rsidRPr="0087595D" w:rsidRDefault="00851C51" w:rsidP="00851C51">
            <w:pPr>
              <w:jc w:val="center"/>
              <w:rPr>
                <w:rFonts w:cs="Times New Roman"/>
              </w:rPr>
            </w:pPr>
          </w:p>
        </w:tc>
        <w:tc>
          <w:tcPr>
            <w:tcW w:w="1422" w:type="dxa"/>
            <w:vMerge/>
            <w:tcBorders>
              <w:top w:val="single" w:sz="4" w:space="0" w:color="auto"/>
              <w:bottom w:val="nil"/>
            </w:tcBorders>
          </w:tcPr>
          <w:p w:rsidR="00851C51" w:rsidRDefault="00851C51" w:rsidP="00851C51">
            <w:pPr>
              <w:jc w:val="center"/>
              <w:rPr>
                <w:rFonts w:cs="Times New Roman"/>
              </w:rPr>
            </w:pPr>
          </w:p>
        </w:tc>
        <w:tc>
          <w:tcPr>
            <w:tcW w:w="987" w:type="dxa"/>
            <w:tcBorders>
              <w:top w:val="single" w:sz="4" w:space="0" w:color="auto"/>
              <w:bottom w:val="nil"/>
            </w:tcBorders>
            <w:shd w:val="clear" w:color="auto" w:fill="auto"/>
            <w:vAlign w:val="center"/>
          </w:tcPr>
          <w:p w:rsidR="00851C51" w:rsidRPr="000F4CFA" w:rsidRDefault="00851C51" w:rsidP="00851C51">
            <w:pPr>
              <w:jc w:val="both"/>
              <w:rPr>
                <w:rFonts w:cs="Times New Roman"/>
                <w:b/>
              </w:rPr>
            </w:pPr>
          </w:p>
        </w:tc>
        <w:tc>
          <w:tcPr>
            <w:tcW w:w="856" w:type="dxa"/>
            <w:tcBorders>
              <w:top w:val="single" w:sz="4" w:space="0" w:color="auto"/>
              <w:bottom w:val="nil"/>
            </w:tcBorders>
            <w:shd w:val="clear" w:color="auto" w:fill="auto"/>
            <w:vAlign w:val="center"/>
          </w:tcPr>
          <w:p w:rsidR="00851C51" w:rsidRPr="000F4CFA" w:rsidRDefault="00851C51" w:rsidP="00851C51">
            <w:pPr>
              <w:jc w:val="center"/>
              <w:rPr>
                <w:rFonts w:cs="Times New Roman"/>
                <w:b/>
              </w:rPr>
            </w:pPr>
          </w:p>
        </w:tc>
        <w:tc>
          <w:tcPr>
            <w:tcW w:w="845" w:type="dxa"/>
            <w:tcBorders>
              <w:top w:val="single" w:sz="4" w:space="0" w:color="auto"/>
              <w:bottom w:val="nil"/>
            </w:tcBorders>
            <w:shd w:val="clear" w:color="auto" w:fill="auto"/>
            <w:vAlign w:val="center"/>
          </w:tcPr>
          <w:p w:rsidR="00851C51" w:rsidRPr="000F4CFA" w:rsidRDefault="00851C51" w:rsidP="00851C51">
            <w:pPr>
              <w:jc w:val="center"/>
              <w:rPr>
                <w:rFonts w:cs="Times New Roman"/>
                <w:b/>
              </w:rPr>
            </w:pPr>
          </w:p>
        </w:tc>
        <w:tc>
          <w:tcPr>
            <w:tcW w:w="1275" w:type="dxa"/>
            <w:tcBorders>
              <w:top w:val="single" w:sz="4" w:space="0" w:color="auto"/>
              <w:bottom w:val="nil"/>
            </w:tcBorders>
            <w:shd w:val="clear" w:color="auto" w:fill="auto"/>
            <w:vAlign w:val="center"/>
          </w:tcPr>
          <w:p w:rsidR="00851C51" w:rsidRPr="000F4CFA" w:rsidRDefault="00851C51" w:rsidP="00851C51">
            <w:pPr>
              <w:jc w:val="center"/>
              <w:rPr>
                <w:rFonts w:cs="Times New Roman"/>
                <w:b/>
              </w:rPr>
            </w:pPr>
          </w:p>
        </w:tc>
        <w:tc>
          <w:tcPr>
            <w:tcW w:w="1172" w:type="dxa"/>
            <w:tcBorders>
              <w:top w:val="single" w:sz="4" w:space="0" w:color="auto"/>
              <w:bottom w:val="nil"/>
            </w:tcBorders>
            <w:shd w:val="clear" w:color="auto" w:fill="auto"/>
            <w:vAlign w:val="center"/>
          </w:tcPr>
          <w:p w:rsidR="00851C51" w:rsidRPr="000F4CFA" w:rsidRDefault="00851C51" w:rsidP="00851C51">
            <w:pPr>
              <w:jc w:val="center"/>
              <w:rPr>
                <w:rFonts w:cs="Times New Roman"/>
                <w:b/>
              </w:rPr>
            </w:pPr>
          </w:p>
        </w:tc>
      </w:tr>
      <w:tr w:rsidR="00035C4F" w:rsidRPr="0087595D" w:rsidTr="00A55BEC">
        <w:trPr>
          <w:trHeight w:val="372"/>
        </w:trPr>
        <w:tc>
          <w:tcPr>
            <w:tcW w:w="1384" w:type="dxa"/>
            <w:tcBorders>
              <w:top w:val="nil"/>
              <w:bottom w:val="single" w:sz="4" w:space="0" w:color="auto"/>
            </w:tcBorders>
            <w:vAlign w:val="center"/>
          </w:tcPr>
          <w:p w:rsidR="00035C4F" w:rsidRPr="0087595D" w:rsidRDefault="00035C4F" w:rsidP="00F5262A">
            <w:pPr>
              <w:jc w:val="center"/>
              <w:rPr>
                <w:rFonts w:cs="Times New Roman"/>
              </w:rPr>
            </w:pPr>
          </w:p>
        </w:tc>
        <w:tc>
          <w:tcPr>
            <w:tcW w:w="1277" w:type="dxa"/>
            <w:tcBorders>
              <w:top w:val="nil"/>
              <w:bottom w:val="single" w:sz="4" w:space="0" w:color="auto"/>
            </w:tcBorders>
            <w:vAlign w:val="center"/>
          </w:tcPr>
          <w:p w:rsidR="00035C4F" w:rsidRDefault="00693AAE" w:rsidP="00851C51">
            <w:pPr>
              <w:jc w:val="center"/>
              <w:rPr>
                <w:rFonts w:cs="Times New Roman"/>
              </w:rPr>
            </w:pPr>
            <w:r>
              <w:rPr>
                <w:rFonts w:cs="Times New Roman"/>
              </w:rPr>
              <w:t>30</w:t>
            </w:r>
          </w:p>
          <w:p w:rsidR="00035C4F" w:rsidRPr="0087595D" w:rsidRDefault="00035C4F" w:rsidP="00851C51">
            <w:pPr>
              <w:jc w:val="center"/>
              <w:rPr>
                <w:rFonts w:cs="Times New Roman"/>
              </w:rPr>
            </w:pPr>
          </w:p>
        </w:tc>
        <w:tc>
          <w:tcPr>
            <w:tcW w:w="1422" w:type="dxa"/>
            <w:tcBorders>
              <w:top w:val="nil"/>
              <w:bottom w:val="single" w:sz="4" w:space="0" w:color="auto"/>
            </w:tcBorders>
          </w:tcPr>
          <w:p w:rsidR="00035C4F" w:rsidRPr="0087595D" w:rsidRDefault="00693AAE" w:rsidP="00A55BEC">
            <w:pPr>
              <w:jc w:val="center"/>
              <w:rPr>
                <w:rFonts w:cs="Times New Roman"/>
              </w:rPr>
            </w:pPr>
            <w:r>
              <w:rPr>
                <w:rFonts w:cs="Times New Roman"/>
              </w:rPr>
              <w:t>16</w:t>
            </w:r>
          </w:p>
        </w:tc>
        <w:tc>
          <w:tcPr>
            <w:tcW w:w="987" w:type="dxa"/>
            <w:tcBorders>
              <w:top w:val="nil"/>
              <w:bottom w:val="single" w:sz="4" w:space="0" w:color="auto"/>
            </w:tcBorders>
            <w:shd w:val="clear" w:color="auto" w:fill="auto"/>
          </w:tcPr>
          <w:p w:rsidR="00035C4F" w:rsidRDefault="00035C4F" w:rsidP="00035C4F">
            <w:pPr>
              <w:jc w:val="center"/>
            </w:pPr>
            <w:r>
              <w:t>14</w:t>
            </w:r>
          </w:p>
        </w:tc>
        <w:tc>
          <w:tcPr>
            <w:tcW w:w="1701" w:type="dxa"/>
            <w:gridSpan w:val="2"/>
            <w:tcBorders>
              <w:top w:val="nil"/>
              <w:bottom w:val="single" w:sz="4" w:space="0" w:color="auto"/>
            </w:tcBorders>
            <w:shd w:val="clear" w:color="auto" w:fill="auto"/>
          </w:tcPr>
          <w:p w:rsidR="00035C4F" w:rsidRDefault="00035C4F" w:rsidP="00035C4F">
            <w:pPr>
              <w:jc w:val="center"/>
            </w:pPr>
            <w:r>
              <w:t>2</w:t>
            </w:r>
          </w:p>
        </w:tc>
        <w:tc>
          <w:tcPr>
            <w:tcW w:w="1275" w:type="dxa"/>
            <w:tcBorders>
              <w:top w:val="nil"/>
              <w:bottom w:val="single" w:sz="4" w:space="0" w:color="auto"/>
            </w:tcBorders>
            <w:shd w:val="clear" w:color="auto" w:fill="auto"/>
          </w:tcPr>
          <w:p w:rsidR="00035C4F" w:rsidRDefault="00035C4F" w:rsidP="00035C4F">
            <w:pPr>
              <w:jc w:val="center"/>
            </w:pPr>
            <w:r>
              <w:t>6</w:t>
            </w:r>
          </w:p>
        </w:tc>
        <w:tc>
          <w:tcPr>
            <w:tcW w:w="1172" w:type="dxa"/>
            <w:tcBorders>
              <w:top w:val="nil"/>
              <w:bottom w:val="single" w:sz="4" w:space="0" w:color="auto"/>
            </w:tcBorders>
            <w:shd w:val="clear" w:color="auto" w:fill="auto"/>
          </w:tcPr>
          <w:p w:rsidR="00035C4F" w:rsidRDefault="00035C4F" w:rsidP="00035C4F">
            <w:pPr>
              <w:jc w:val="center"/>
            </w:pPr>
            <w:r>
              <w:t>8</w:t>
            </w:r>
          </w:p>
        </w:tc>
      </w:tr>
    </w:tbl>
    <w:p w:rsidR="0084453F" w:rsidRPr="001B4E77" w:rsidRDefault="00C40AFA" w:rsidP="00FD42DB">
      <w:pPr>
        <w:tabs>
          <w:tab w:val="left" w:pos="2989"/>
        </w:tabs>
        <w:spacing w:line="240" w:lineRule="auto"/>
        <w:rPr>
          <w:rFonts w:cs="Times New Roman"/>
          <w:szCs w:val="24"/>
        </w:rPr>
      </w:pPr>
      <w:r w:rsidRPr="001B4E77">
        <w:rPr>
          <w:rFonts w:cs="Times New Roman"/>
          <w:szCs w:val="24"/>
        </w:rPr>
        <w:t xml:space="preserve">*TGK Mikrobiyolojik Kriterler Yönetmeliği’nde </w:t>
      </w:r>
      <w:r w:rsidR="00B8495C">
        <w:rPr>
          <w:rFonts w:cs="Times New Roman"/>
          <w:szCs w:val="24"/>
        </w:rPr>
        <w:t xml:space="preserve">belirtilen </w:t>
      </w:r>
      <w:r w:rsidRPr="001B4E77">
        <w:rPr>
          <w:rFonts w:cs="Times New Roman"/>
          <w:szCs w:val="24"/>
        </w:rPr>
        <w:t>limitleri aşan değerler</w:t>
      </w:r>
    </w:p>
    <w:p w:rsidR="0045063C" w:rsidRDefault="0045063C" w:rsidP="0074231E">
      <w:pPr>
        <w:tabs>
          <w:tab w:val="left" w:pos="2989"/>
        </w:tabs>
        <w:ind w:firstLine="567"/>
        <w:rPr>
          <w:rFonts w:cs="Times New Roman"/>
          <w:szCs w:val="24"/>
        </w:rPr>
      </w:pPr>
    </w:p>
    <w:p w:rsidR="00682780" w:rsidRPr="001B4E77" w:rsidRDefault="00021E77" w:rsidP="0074231E">
      <w:pPr>
        <w:tabs>
          <w:tab w:val="left" w:pos="2989"/>
        </w:tabs>
        <w:ind w:firstLine="567"/>
        <w:rPr>
          <w:rFonts w:cs="Times New Roman"/>
          <w:szCs w:val="24"/>
        </w:rPr>
      </w:pPr>
      <w:r w:rsidRPr="001B4E77">
        <w:rPr>
          <w:rFonts w:cs="Times New Roman"/>
          <w:szCs w:val="24"/>
        </w:rPr>
        <w:t>Türk Gıda Kodeksi Mikrobiyolojik Kriterler Yönetmeliği’nde</w:t>
      </w:r>
      <w:r w:rsidR="00A84E4A" w:rsidRPr="001B4E77">
        <w:rPr>
          <w:rFonts w:cs="Times New Roman"/>
          <w:szCs w:val="24"/>
        </w:rPr>
        <w:t xml:space="preserve"> (</w:t>
      </w:r>
      <w:r w:rsidRPr="001B4E77">
        <w:rPr>
          <w:rFonts w:cs="Times New Roman"/>
          <w:szCs w:val="24"/>
        </w:rPr>
        <w:t xml:space="preserve">2011) tüketime hazır süt ürünlerinde </w:t>
      </w:r>
      <w:r w:rsidR="00B161C7" w:rsidRPr="001B4E77">
        <w:rPr>
          <w:rFonts w:cs="Times New Roman"/>
          <w:i/>
          <w:szCs w:val="24"/>
        </w:rPr>
        <w:t xml:space="preserve">B. cereus </w:t>
      </w:r>
      <w:r w:rsidR="00B161C7" w:rsidRPr="001B4E77">
        <w:rPr>
          <w:rFonts w:cs="Times New Roman"/>
          <w:szCs w:val="24"/>
        </w:rPr>
        <w:t xml:space="preserve">için </w:t>
      </w:r>
      <w:r w:rsidRPr="001B4E77">
        <w:rPr>
          <w:rFonts w:cs="Times New Roman"/>
          <w:szCs w:val="24"/>
        </w:rPr>
        <w:t>10</w:t>
      </w:r>
      <w:r w:rsidRPr="001B4E77">
        <w:rPr>
          <w:rFonts w:cs="Times New Roman"/>
          <w:szCs w:val="24"/>
          <w:vertAlign w:val="superscript"/>
        </w:rPr>
        <w:t>3</w:t>
      </w:r>
      <w:r w:rsidR="00CC4D06">
        <w:rPr>
          <w:rFonts w:cs="Times New Roman"/>
          <w:szCs w:val="24"/>
        </w:rPr>
        <w:t xml:space="preserve"> kob/g-</w:t>
      </w:r>
      <w:r w:rsidR="008B2B43">
        <w:rPr>
          <w:rFonts w:cs="Times New Roman"/>
          <w:szCs w:val="24"/>
        </w:rPr>
        <w:t xml:space="preserve">ml’yi aşmaması gerektiği </w:t>
      </w:r>
      <w:r w:rsidR="00914FE9">
        <w:rPr>
          <w:rFonts w:cs="Times New Roman"/>
          <w:szCs w:val="24"/>
        </w:rPr>
        <w:t>bildiril</w:t>
      </w:r>
      <w:r w:rsidRPr="001B4E77">
        <w:rPr>
          <w:rFonts w:cs="Times New Roman"/>
          <w:szCs w:val="24"/>
        </w:rPr>
        <w:t xml:space="preserve">miştir. </w:t>
      </w:r>
      <w:r w:rsidR="00914FE9">
        <w:rPr>
          <w:rFonts w:cs="Times New Roman"/>
          <w:szCs w:val="24"/>
        </w:rPr>
        <w:t xml:space="preserve">Bu çalışmada </w:t>
      </w:r>
      <w:r w:rsidRPr="001B4E77">
        <w:rPr>
          <w:rFonts w:cs="Times New Roman"/>
          <w:szCs w:val="24"/>
        </w:rPr>
        <w:t>in</w:t>
      </w:r>
      <w:r w:rsidR="00914FE9">
        <w:rPr>
          <w:rFonts w:cs="Times New Roman"/>
          <w:szCs w:val="24"/>
        </w:rPr>
        <w:t xml:space="preserve">celenen 30 adet pastörize sütten yalnızca 1 örnekte </w:t>
      </w:r>
      <w:r w:rsidRPr="001B4E77">
        <w:rPr>
          <w:rFonts w:cs="Times New Roman"/>
          <w:szCs w:val="24"/>
        </w:rPr>
        <w:t>TGK’da belirtilen sını</w:t>
      </w:r>
      <w:r w:rsidR="00731AE0">
        <w:rPr>
          <w:rFonts w:cs="Times New Roman"/>
          <w:szCs w:val="24"/>
        </w:rPr>
        <w:t xml:space="preserve">r düzeyin üzerinde </w:t>
      </w:r>
      <w:r w:rsidR="008B2B43" w:rsidRPr="007741C1">
        <w:rPr>
          <w:rFonts w:cs="Times New Roman"/>
          <w:szCs w:val="24"/>
        </w:rPr>
        <w:t>(</w:t>
      </w:r>
      <w:r w:rsidR="008B2B43">
        <w:rPr>
          <w:b/>
        </w:rPr>
        <w:t xml:space="preserve"> </w:t>
      </w:r>
      <w:r w:rsidR="008B2B43" w:rsidRPr="00050167">
        <w:rPr>
          <w:b/>
        </w:rPr>
        <w:t>≥</w:t>
      </w:r>
      <w:r w:rsidR="008B2B43" w:rsidRPr="007741C1">
        <w:rPr>
          <w:rFonts w:cs="Times New Roman"/>
        </w:rPr>
        <w:t>10</w:t>
      </w:r>
      <w:r w:rsidR="008B2B43" w:rsidRPr="007741C1">
        <w:rPr>
          <w:rFonts w:cs="Times New Roman"/>
          <w:vertAlign w:val="superscript"/>
        </w:rPr>
        <w:t>3</w:t>
      </w:r>
      <w:r w:rsidR="008B2B43" w:rsidRPr="007741C1">
        <w:rPr>
          <w:rFonts w:cs="Times New Roman"/>
          <w:szCs w:val="24"/>
        </w:rPr>
        <w:t>)</w:t>
      </w:r>
      <w:r w:rsidR="008B2B43" w:rsidRPr="001B4E77">
        <w:rPr>
          <w:rFonts w:cs="Times New Roman"/>
          <w:szCs w:val="24"/>
        </w:rPr>
        <w:t xml:space="preserve"> </w:t>
      </w:r>
      <w:r w:rsidR="00914FE9" w:rsidRPr="00914FE9">
        <w:rPr>
          <w:rFonts w:cs="Times New Roman"/>
          <w:i/>
          <w:szCs w:val="24"/>
        </w:rPr>
        <w:t>B. cereus</w:t>
      </w:r>
      <w:r w:rsidR="00914FE9">
        <w:rPr>
          <w:rFonts w:cs="Times New Roman"/>
          <w:szCs w:val="24"/>
        </w:rPr>
        <w:t xml:space="preserve"> sayısına rastlanırken</w:t>
      </w:r>
      <w:r w:rsidR="007A4EB5">
        <w:rPr>
          <w:rFonts w:cs="Times New Roman"/>
          <w:szCs w:val="24"/>
        </w:rPr>
        <w:t xml:space="preserve">; 29 </w:t>
      </w:r>
      <w:r w:rsidR="00BF3794">
        <w:rPr>
          <w:rFonts w:cs="Times New Roman"/>
          <w:szCs w:val="24"/>
        </w:rPr>
        <w:t>örnekt</w:t>
      </w:r>
      <w:r w:rsidR="00914FE9">
        <w:rPr>
          <w:rFonts w:cs="Times New Roman"/>
          <w:szCs w:val="24"/>
        </w:rPr>
        <w:t>e</w:t>
      </w:r>
      <w:r w:rsidR="007741C1">
        <w:rPr>
          <w:rFonts w:cs="Times New Roman"/>
          <w:szCs w:val="24"/>
        </w:rPr>
        <w:t xml:space="preserve"> </w:t>
      </w:r>
      <w:r w:rsidR="00731AE0">
        <w:rPr>
          <w:rFonts w:cs="Times New Roman"/>
          <w:szCs w:val="24"/>
        </w:rPr>
        <w:t xml:space="preserve">sınır </w:t>
      </w:r>
      <w:r w:rsidR="007F75F0">
        <w:rPr>
          <w:rFonts w:cs="Times New Roman"/>
          <w:szCs w:val="24"/>
        </w:rPr>
        <w:t xml:space="preserve">değerin altında </w:t>
      </w:r>
      <w:r w:rsidR="00914FE9" w:rsidRPr="00914FE9">
        <w:rPr>
          <w:rFonts w:cs="Times New Roman"/>
          <w:i/>
          <w:szCs w:val="24"/>
        </w:rPr>
        <w:t>B. cereus</w:t>
      </w:r>
      <w:r w:rsidR="00731AE0">
        <w:rPr>
          <w:rFonts w:cs="Times New Roman"/>
          <w:szCs w:val="24"/>
        </w:rPr>
        <w:t xml:space="preserve"> </w:t>
      </w:r>
      <w:r w:rsidR="00914FE9">
        <w:rPr>
          <w:rFonts w:cs="Times New Roman"/>
          <w:szCs w:val="24"/>
        </w:rPr>
        <w:t xml:space="preserve">sayısı </w:t>
      </w:r>
      <w:r w:rsidR="00F52D1E">
        <w:rPr>
          <w:rFonts w:cs="Times New Roman"/>
          <w:szCs w:val="24"/>
        </w:rPr>
        <w:t xml:space="preserve">tespit </w:t>
      </w:r>
      <w:r w:rsidR="00F52D1E">
        <w:rPr>
          <w:rFonts w:cs="Times New Roman"/>
          <w:szCs w:val="24"/>
        </w:rPr>
        <w:lastRenderedPageBreak/>
        <w:t>edilmiştir.</w:t>
      </w:r>
      <w:r w:rsidR="00B161C7">
        <w:rPr>
          <w:rFonts w:cs="Times New Roman"/>
          <w:szCs w:val="24"/>
        </w:rPr>
        <w:t xml:space="preserve"> </w:t>
      </w:r>
      <w:r w:rsidR="00693AAE">
        <w:rPr>
          <w:rFonts w:cs="Times New Roman"/>
          <w:szCs w:val="24"/>
        </w:rPr>
        <w:t>Bu çalışmada</w:t>
      </w:r>
      <w:r w:rsidR="00B161C7" w:rsidRPr="001B4E77">
        <w:rPr>
          <w:rFonts w:cs="Times New Roman"/>
          <w:szCs w:val="24"/>
        </w:rPr>
        <w:t xml:space="preserve"> pastörize sütlerden elde edilen </w:t>
      </w:r>
      <w:r w:rsidR="00693AAE" w:rsidRPr="00693AAE">
        <w:rPr>
          <w:rFonts w:cs="Times New Roman"/>
          <w:i/>
          <w:szCs w:val="24"/>
        </w:rPr>
        <w:t>B. cereus</w:t>
      </w:r>
      <w:r w:rsidR="00693AAE">
        <w:rPr>
          <w:rFonts w:cs="Times New Roman"/>
          <w:szCs w:val="24"/>
        </w:rPr>
        <w:t xml:space="preserve">’a ait </w:t>
      </w:r>
      <w:r w:rsidR="00B161C7" w:rsidRPr="001B4E77">
        <w:rPr>
          <w:rFonts w:cs="Times New Roman"/>
          <w:szCs w:val="24"/>
        </w:rPr>
        <w:t xml:space="preserve">sonuçlar Tablo </w:t>
      </w:r>
      <w:r w:rsidR="00B161C7">
        <w:rPr>
          <w:rFonts w:cs="Times New Roman"/>
          <w:szCs w:val="24"/>
        </w:rPr>
        <w:t>4</w:t>
      </w:r>
      <w:r w:rsidR="00B161C7" w:rsidRPr="001B4E77">
        <w:rPr>
          <w:rFonts w:cs="Times New Roman"/>
          <w:szCs w:val="24"/>
        </w:rPr>
        <w:t xml:space="preserve">’te belirtildiği </w:t>
      </w:r>
      <w:r w:rsidR="00914FE9">
        <w:rPr>
          <w:rFonts w:cs="Times New Roman"/>
          <w:szCs w:val="24"/>
        </w:rPr>
        <w:t>gibidir</w:t>
      </w:r>
      <w:r w:rsidR="00B161C7" w:rsidRPr="001B4E77">
        <w:rPr>
          <w:rFonts w:cs="Times New Roman"/>
          <w:szCs w:val="24"/>
        </w:rPr>
        <w:t>.</w:t>
      </w:r>
    </w:p>
    <w:p w:rsidR="0045063C" w:rsidRPr="001B4E77" w:rsidRDefault="0045063C" w:rsidP="00B5676C">
      <w:pPr>
        <w:tabs>
          <w:tab w:val="left" w:pos="2989"/>
        </w:tabs>
        <w:rPr>
          <w:rFonts w:cs="Times New Roman"/>
          <w:szCs w:val="24"/>
        </w:rPr>
      </w:pPr>
    </w:p>
    <w:p w:rsidR="00E86E55" w:rsidRPr="00693AAE" w:rsidRDefault="0074231E" w:rsidP="00692759">
      <w:pPr>
        <w:tabs>
          <w:tab w:val="left" w:pos="2989"/>
        </w:tabs>
        <w:spacing w:line="240" w:lineRule="auto"/>
        <w:rPr>
          <w:rFonts w:cs="Times New Roman"/>
          <w:color w:val="FF0000"/>
          <w:szCs w:val="24"/>
        </w:rPr>
      </w:pPr>
      <w:r w:rsidRPr="001B4E77">
        <w:rPr>
          <w:rFonts w:cs="Times New Roman"/>
          <w:b/>
          <w:szCs w:val="24"/>
        </w:rPr>
        <w:t xml:space="preserve">Tablo </w:t>
      </w:r>
      <w:r w:rsidR="004C5BAD">
        <w:rPr>
          <w:rFonts w:cs="Times New Roman"/>
          <w:b/>
          <w:szCs w:val="24"/>
        </w:rPr>
        <w:t>4</w:t>
      </w:r>
      <w:r w:rsidRPr="001B4E77">
        <w:rPr>
          <w:rFonts w:cs="Times New Roman"/>
          <w:b/>
          <w:szCs w:val="24"/>
        </w:rPr>
        <w:t>.</w:t>
      </w:r>
      <w:r w:rsidR="00C40AFA" w:rsidRPr="001B4E77">
        <w:rPr>
          <w:rFonts w:cs="Times New Roman"/>
          <w:szCs w:val="24"/>
        </w:rPr>
        <w:t xml:space="preserve"> Pastörize süt örneklerinde tespit edilen </w:t>
      </w:r>
      <w:r w:rsidR="00C40AFA" w:rsidRPr="001B4E77">
        <w:rPr>
          <w:rFonts w:cs="Times New Roman"/>
          <w:i/>
          <w:szCs w:val="24"/>
        </w:rPr>
        <w:t xml:space="preserve">B. cereus </w:t>
      </w:r>
      <w:r w:rsidR="00693AAE" w:rsidRPr="00656FC2">
        <w:rPr>
          <w:rFonts w:cs="Times New Roman"/>
          <w:szCs w:val="24"/>
        </w:rPr>
        <w:t>düzeyleri</w:t>
      </w:r>
      <w:r w:rsidR="00050167" w:rsidRPr="00656FC2">
        <w:rPr>
          <w:rFonts w:cs="Times New Roman"/>
          <w:szCs w:val="24"/>
        </w:rPr>
        <w:t>.</w:t>
      </w:r>
    </w:p>
    <w:p w:rsidR="00370FA9" w:rsidRDefault="00370FA9" w:rsidP="00E86E55">
      <w:pPr>
        <w:tabs>
          <w:tab w:val="left" w:pos="2989"/>
        </w:tabs>
        <w:spacing w:line="240" w:lineRule="auto"/>
        <w:jc w:val="left"/>
        <w:rPr>
          <w:rFonts w:cs="Times New Roman"/>
          <w:szCs w:val="24"/>
        </w:rPr>
      </w:pPr>
    </w:p>
    <w:tbl>
      <w:tblPr>
        <w:tblStyle w:val="TabloKlavuzu"/>
        <w:tblW w:w="0" w:type="auto"/>
        <w:tblBorders>
          <w:insideV w:val="none" w:sz="0" w:space="0" w:color="auto"/>
        </w:tblBorders>
        <w:tblLayout w:type="fixed"/>
        <w:tblLook w:val="04A0" w:firstRow="1" w:lastRow="0" w:firstColumn="1" w:lastColumn="0" w:noHBand="0" w:noVBand="1"/>
      </w:tblPr>
      <w:tblGrid>
        <w:gridCol w:w="1524"/>
        <w:gridCol w:w="1134"/>
        <w:gridCol w:w="1420"/>
        <w:gridCol w:w="1559"/>
        <w:gridCol w:w="1417"/>
        <w:gridCol w:w="1843"/>
        <w:gridCol w:w="309"/>
      </w:tblGrid>
      <w:tr w:rsidR="00370FA9" w:rsidRPr="0087595D" w:rsidTr="00640FD7">
        <w:trPr>
          <w:trHeight w:val="1128"/>
        </w:trPr>
        <w:tc>
          <w:tcPr>
            <w:tcW w:w="1524" w:type="dxa"/>
            <w:tcBorders>
              <w:top w:val="single" w:sz="4" w:space="0" w:color="auto"/>
              <w:left w:val="nil"/>
              <w:bottom w:val="single" w:sz="4" w:space="0" w:color="auto"/>
            </w:tcBorders>
            <w:vAlign w:val="center"/>
          </w:tcPr>
          <w:p w:rsidR="00370FA9" w:rsidRPr="00851C51" w:rsidRDefault="00A93CDD" w:rsidP="00FF7820">
            <w:pPr>
              <w:jc w:val="center"/>
              <w:rPr>
                <w:rFonts w:cs="Times New Roman"/>
                <w:b/>
              </w:rPr>
            </w:pPr>
            <w:r>
              <w:rPr>
                <w:rFonts w:cs="Times New Roman"/>
                <w:b/>
              </w:rPr>
              <w:t xml:space="preserve">Örnek </w:t>
            </w:r>
            <w:r w:rsidR="00FF7820">
              <w:rPr>
                <w:rFonts w:cs="Times New Roman"/>
                <w:b/>
              </w:rPr>
              <w:t>t</w:t>
            </w:r>
            <w:r w:rsidR="00370FA9" w:rsidRPr="00851C51">
              <w:rPr>
                <w:rFonts w:cs="Times New Roman"/>
                <w:b/>
              </w:rPr>
              <w:t>ürü</w:t>
            </w:r>
          </w:p>
        </w:tc>
        <w:tc>
          <w:tcPr>
            <w:tcW w:w="1134" w:type="dxa"/>
            <w:tcBorders>
              <w:top w:val="single" w:sz="4" w:space="0" w:color="auto"/>
              <w:bottom w:val="single" w:sz="4" w:space="0" w:color="auto"/>
            </w:tcBorders>
            <w:vAlign w:val="center"/>
          </w:tcPr>
          <w:p w:rsidR="00370FA9" w:rsidRPr="00851C51" w:rsidRDefault="00370FA9" w:rsidP="00FF7820">
            <w:pPr>
              <w:jc w:val="center"/>
              <w:rPr>
                <w:rFonts w:cs="Times New Roman"/>
                <w:b/>
              </w:rPr>
            </w:pPr>
            <w:r>
              <w:rPr>
                <w:rFonts w:cs="Times New Roman"/>
                <w:b/>
              </w:rPr>
              <w:t>Örnek</w:t>
            </w:r>
            <w:r w:rsidR="00A93CDD">
              <w:rPr>
                <w:rFonts w:cs="Times New Roman"/>
                <w:b/>
              </w:rPr>
              <w:t xml:space="preserve"> </w:t>
            </w:r>
            <w:r w:rsidR="00FF7820">
              <w:rPr>
                <w:rFonts w:cs="Times New Roman"/>
                <w:b/>
              </w:rPr>
              <w:t>s</w:t>
            </w:r>
            <w:r w:rsidRPr="00851C51">
              <w:rPr>
                <w:rFonts w:cs="Times New Roman"/>
                <w:b/>
              </w:rPr>
              <w:t>ayısı</w:t>
            </w:r>
          </w:p>
        </w:tc>
        <w:tc>
          <w:tcPr>
            <w:tcW w:w="1420" w:type="dxa"/>
            <w:tcBorders>
              <w:top w:val="single" w:sz="4" w:space="0" w:color="auto"/>
              <w:bottom w:val="single" w:sz="4" w:space="0" w:color="auto"/>
            </w:tcBorders>
            <w:vAlign w:val="center"/>
          </w:tcPr>
          <w:p w:rsidR="00370FA9" w:rsidRPr="00851C51" w:rsidRDefault="00370FA9" w:rsidP="00FF7820">
            <w:pPr>
              <w:jc w:val="center"/>
              <w:rPr>
                <w:rFonts w:cs="Times New Roman"/>
                <w:b/>
              </w:rPr>
            </w:pPr>
            <w:r w:rsidRPr="00851C51">
              <w:rPr>
                <w:rFonts w:cs="Times New Roman"/>
                <w:b/>
                <w:i/>
              </w:rPr>
              <w:t xml:space="preserve">B. cereus </w:t>
            </w:r>
            <w:r w:rsidR="00FF7820">
              <w:rPr>
                <w:rFonts w:cs="Times New Roman"/>
                <w:b/>
              </w:rPr>
              <w:t>s</w:t>
            </w:r>
            <w:r w:rsidR="00A93CDD">
              <w:rPr>
                <w:rFonts w:cs="Times New Roman"/>
                <w:b/>
              </w:rPr>
              <w:t xml:space="preserve">aptanan </w:t>
            </w:r>
            <w:r w:rsidR="00FF7820">
              <w:rPr>
                <w:rFonts w:cs="Times New Roman"/>
                <w:b/>
              </w:rPr>
              <w:t>ö</w:t>
            </w:r>
            <w:r>
              <w:rPr>
                <w:rFonts w:cs="Times New Roman"/>
                <w:b/>
              </w:rPr>
              <w:t>rnek</w:t>
            </w:r>
            <w:r w:rsidR="00A93CDD">
              <w:rPr>
                <w:rFonts w:cs="Times New Roman"/>
                <w:b/>
              </w:rPr>
              <w:t xml:space="preserve"> </w:t>
            </w:r>
            <w:r w:rsidR="00FF7820">
              <w:rPr>
                <w:rFonts w:cs="Times New Roman"/>
                <w:b/>
              </w:rPr>
              <w:t>s</w:t>
            </w:r>
            <w:r w:rsidRPr="00851C51">
              <w:rPr>
                <w:rFonts w:cs="Times New Roman"/>
                <w:b/>
              </w:rPr>
              <w:t xml:space="preserve">ayısı </w:t>
            </w:r>
          </w:p>
        </w:tc>
        <w:tc>
          <w:tcPr>
            <w:tcW w:w="5128" w:type="dxa"/>
            <w:gridSpan w:val="4"/>
            <w:tcBorders>
              <w:top w:val="single" w:sz="4" w:space="0" w:color="auto"/>
              <w:bottom w:val="single" w:sz="4" w:space="0" w:color="auto"/>
              <w:right w:val="nil"/>
            </w:tcBorders>
            <w:vAlign w:val="center"/>
          </w:tcPr>
          <w:p w:rsidR="00370FA9" w:rsidRDefault="00370FA9" w:rsidP="00640FD7">
            <w:pPr>
              <w:jc w:val="center"/>
              <w:rPr>
                <w:rFonts w:cs="Times New Roman"/>
              </w:rPr>
            </w:pPr>
          </w:p>
          <w:p w:rsidR="00370FA9" w:rsidRPr="00851C51" w:rsidRDefault="00370FA9" w:rsidP="00640FD7">
            <w:pPr>
              <w:jc w:val="center"/>
              <w:rPr>
                <w:rFonts w:cs="Times New Roman"/>
                <w:b/>
              </w:rPr>
            </w:pPr>
            <w:r w:rsidRPr="00851C51">
              <w:rPr>
                <w:rFonts w:cs="Times New Roman"/>
                <w:b/>
              </w:rPr>
              <w:t xml:space="preserve">Tespit edilen </w:t>
            </w:r>
            <w:r w:rsidRPr="00851C51">
              <w:rPr>
                <w:rFonts w:cs="Times New Roman"/>
                <w:b/>
                <w:i/>
              </w:rPr>
              <w:t>B. cereus</w:t>
            </w:r>
            <w:r>
              <w:rPr>
                <w:rFonts w:cs="Times New Roman"/>
                <w:b/>
              </w:rPr>
              <w:t xml:space="preserve"> düzeyleri (kob/ml</w:t>
            </w:r>
            <w:r w:rsidRPr="00851C51">
              <w:rPr>
                <w:rFonts w:cs="Times New Roman"/>
                <w:b/>
              </w:rPr>
              <w:t>)</w:t>
            </w:r>
          </w:p>
          <w:p w:rsidR="00370FA9" w:rsidRPr="00851C51" w:rsidRDefault="00370FA9" w:rsidP="00640FD7">
            <w:pPr>
              <w:jc w:val="center"/>
              <w:rPr>
                <w:rFonts w:cs="Times New Roman"/>
                <w:b/>
              </w:rPr>
            </w:pPr>
          </w:p>
          <w:p w:rsidR="00370FA9" w:rsidRPr="0087595D" w:rsidRDefault="00370FA9" w:rsidP="00640FD7">
            <w:pPr>
              <w:jc w:val="center"/>
              <w:rPr>
                <w:rFonts w:cs="Times New Roman"/>
              </w:rPr>
            </w:pPr>
          </w:p>
        </w:tc>
      </w:tr>
      <w:tr w:rsidR="00370FA9" w:rsidRPr="0087595D" w:rsidTr="00A55BEC">
        <w:trPr>
          <w:trHeight w:val="576"/>
        </w:trPr>
        <w:tc>
          <w:tcPr>
            <w:tcW w:w="1524" w:type="dxa"/>
            <w:vMerge w:val="restart"/>
            <w:tcBorders>
              <w:left w:val="nil"/>
            </w:tcBorders>
            <w:vAlign w:val="center"/>
          </w:tcPr>
          <w:p w:rsidR="00370FA9" w:rsidRPr="0087595D" w:rsidRDefault="00370FA9" w:rsidP="00640FD7">
            <w:pPr>
              <w:jc w:val="center"/>
              <w:rPr>
                <w:rFonts w:cs="Times New Roman"/>
              </w:rPr>
            </w:pPr>
          </w:p>
          <w:p w:rsidR="00370FA9" w:rsidRDefault="00370FA9" w:rsidP="00640FD7">
            <w:pPr>
              <w:jc w:val="center"/>
              <w:rPr>
                <w:rFonts w:cs="Times New Roman"/>
                <w:b/>
              </w:rPr>
            </w:pPr>
          </w:p>
          <w:p w:rsidR="00370FA9" w:rsidRPr="00851C51" w:rsidRDefault="00370FA9" w:rsidP="00640FD7">
            <w:pPr>
              <w:jc w:val="both"/>
              <w:rPr>
                <w:rFonts w:cs="Times New Roman"/>
                <w:b/>
              </w:rPr>
            </w:pPr>
            <w:r w:rsidRPr="00851C51">
              <w:rPr>
                <w:rFonts w:cs="Times New Roman"/>
                <w:b/>
              </w:rPr>
              <w:t>Pastörize süt</w:t>
            </w:r>
          </w:p>
        </w:tc>
        <w:tc>
          <w:tcPr>
            <w:tcW w:w="1134" w:type="dxa"/>
            <w:vMerge w:val="restart"/>
            <w:vAlign w:val="bottom"/>
          </w:tcPr>
          <w:p w:rsidR="00370FA9" w:rsidRPr="0087595D" w:rsidRDefault="00370FA9" w:rsidP="00A55BEC">
            <w:pPr>
              <w:jc w:val="center"/>
              <w:rPr>
                <w:rFonts w:cs="Times New Roman"/>
              </w:rPr>
            </w:pPr>
          </w:p>
        </w:tc>
        <w:tc>
          <w:tcPr>
            <w:tcW w:w="1420" w:type="dxa"/>
            <w:vMerge w:val="restart"/>
            <w:vAlign w:val="bottom"/>
          </w:tcPr>
          <w:p w:rsidR="00370FA9" w:rsidRPr="0087595D" w:rsidRDefault="00370FA9" w:rsidP="00A55BEC">
            <w:pPr>
              <w:jc w:val="center"/>
              <w:rPr>
                <w:rFonts w:cs="Times New Roman"/>
              </w:rPr>
            </w:pPr>
          </w:p>
        </w:tc>
        <w:tc>
          <w:tcPr>
            <w:tcW w:w="1559" w:type="dxa"/>
            <w:tcBorders>
              <w:bottom w:val="single" w:sz="4" w:space="0" w:color="auto"/>
            </w:tcBorders>
            <w:shd w:val="clear" w:color="auto" w:fill="auto"/>
            <w:vAlign w:val="center"/>
          </w:tcPr>
          <w:p w:rsidR="00370FA9" w:rsidRPr="000F4CFA" w:rsidRDefault="00370FA9" w:rsidP="00904343">
            <w:pPr>
              <w:jc w:val="center"/>
              <w:rPr>
                <w:rFonts w:cs="Times New Roman"/>
                <w:b/>
                <w:vertAlign w:val="superscript"/>
              </w:rPr>
            </w:pPr>
            <w:r>
              <w:rPr>
                <w:rFonts w:cs="Times New Roman"/>
                <w:b/>
              </w:rPr>
              <w:t xml:space="preserve">   </w:t>
            </w:r>
            <w:r w:rsidR="00904343">
              <w:rPr>
                <w:rFonts w:cs="Times New Roman"/>
                <w:b/>
              </w:rPr>
              <w:t>&lt;1</w:t>
            </w:r>
            <w:r w:rsidRPr="000F4CFA">
              <w:rPr>
                <w:rFonts w:cs="Times New Roman"/>
                <w:b/>
              </w:rPr>
              <w:t>0</w:t>
            </w:r>
            <w:r>
              <w:rPr>
                <w:rFonts w:cs="Times New Roman"/>
                <w:b/>
                <w:vertAlign w:val="superscript"/>
              </w:rPr>
              <w:t>2</w:t>
            </w:r>
          </w:p>
        </w:tc>
        <w:tc>
          <w:tcPr>
            <w:tcW w:w="1417" w:type="dxa"/>
            <w:tcBorders>
              <w:bottom w:val="single" w:sz="4" w:space="0" w:color="auto"/>
            </w:tcBorders>
            <w:shd w:val="clear" w:color="auto" w:fill="auto"/>
            <w:vAlign w:val="center"/>
          </w:tcPr>
          <w:p w:rsidR="00370FA9" w:rsidRPr="000F4CFA" w:rsidRDefault="00370FA9" w:rsidP="00640FD7">
            <w:pPr>
              <w:jc w:val="center"/>
              <w:rPr>
                <w:rFonts w:cs="Times New Roman"/>
                <w:b/>
                <w:vertAlign w:val="superscript"/>
              </w:rPr>
            </w:pPr>
            <w:r>
              <w:rPr>
                <w:rFonts w:cs="Times New Roman"/>
                <w:b/>
              </w:rPr>
              <w:t xml:space="preserve">   </w:t>
            </w:r>
            <w:r w:rsidRPr="000F4CFA">
              <w:rPr>
                <w:rFonts w:cs="Times New Roman"/>
                <w:b/>
              </w:rPr>
              <w:t>10</w:t>
            </w:r>
            <w:r>
              <w:rPr>
                <w:rFonts w:cs="Times New Roman"/>
                <w:b/>
                <w:vertAlign w:val="superscript"/>
              </w:rPr>
              <w:t>2</w:t>
            </w:r>
            <w:r w:rsidRPr="000F4CFA">
              <w:rPr>
                <w:rFonts w:cs="Times New Roman"/>
                <w:b/>
                <w:vertAlign w:val="superscript"/>
              </w:rPr>
              <w:t xml:space="preserve"> </w:t>
            </w:r>
            <w:r w:rsidRPr="000F4CFA">
              <w:rPr>
                <w:rFonts w:cs="Times New Roman"/>
                <w:b/>
              </w:rPr>
              <w:t>-10</w:t>
            </w:r>
            <w:r w:rsidRPr="000F4CFA">
              <w:rPr>
                <w:rFonts w:cs="Times New Roman"/>
                <w:b/>
                <w:vertAlign w:val="superscript"/>
              </w:rPr>
              <w:t>3</w:t>
            </w:r>
          </w:p>
        </w:tc>
        <w:tc>
          <w:tcPr>
            <w:tcW w:w="1843" w:type="dxa"/>
            <w:tcBorders>
              <w:bottom w:val="single" w:sz="4" w:space="0" w:color="auto"/>
            </w:tcBorders>
            <w:shd w:val="clear" w:color="auto" w:fill="auto"/>
            <w:vAlign w:val="center"/>
          </w:tcPr>
          <w:p w:rsidR="00370FA9" w:rsidRPr="000F4CFA" w:rsidRDefault="00370FA9" w:rsidP="007F75F0">
            <w:pPr>
              <w:jc w:val="center"/>
              <w:rPr>
                <w:rFonts w:cs="Times New Roman"/>
                <w:b/>
                <w:vertAlign w:val="superscript"/>
              </w:rPr>
            </w:pPr>
            <w:r>
              <w:rPr>
                <w:rFonts w:cs="Times New Roman"/>
                <w:b/>
              </w:rPr>
              <w:t xml:space="preserve">  </w:t>
            </w:r>
            <w:r w:rsidR="007F75F0">
              <w:rPr>
                <w:b/>
              </w:rPr>
              <w:t xml:space="preserve">  </w:t>
            </w:r>
            <w:r w:rsidR="007F75F0" w:rsidRPr="00050167">
              <w:rPr>
                <w:b/>
              </w:rPr>
              <w:t>≥</w:t>
            </w:r>
            <w:r w:rsidRPr="000F4CFA">
              <w:rPr>
                <w:rFonts w:cs="Times New Roman"/>
                <w:b/>
              </w:rPr>
              <w:t>10</w:t>
            </w:r>
            <w:r w:rsidRPr="000F4CFA">
              <w:rPr>
                <w:rFonts w:cs="Times New Roman"/>
                <w:b/>
                <w:vertAlign w:val="superscript"/>
              </w:rPr>
              <w:t xml:space="preserve">3 </w:t>
            </w:r>
            <w:r>
              <w:rPr>
                <w:rFonts w:cs="Times New Roman"/>
                <w:b/>
              </w:rPr>
              <w:t>*</w:t>
            </w:r>
          </w:p>
        </w:tc>
        <w:tc>
          <w:tcPr>
            <w:tcW w:w="309" w:type="dxa"/>
            <w:tcBorders>
              <w:bottom w:val="single" w:sz="4" w:space="0" w:color="auto"/>
              <w:right w:val="nil"/>
            </w:tcBorders>
            <w:shd w:val="clear" w:color="auto" w:fill="auto"/>
            <w:vAlign w:val="center"/>
          </w:tcPr>
          <w:p w:rsidR="00370FA9" w:rsidRPr="0087595D" w:rsidRDefault="00370FA9" w:rsidP="00640FD7">
            <w:pPr>
              <w:jc w:val="center"/>
            </w:pPr>
          </w:p>
        </w:tc>
      </w:tr>
      <w:tr w:rsidR="00370FA9" w:rsidRPr="0087595D" w:rsidTr="00A55BEC">
        <w:trPr>
          <w:trHeight w:val="192"/>
        </w:trPr>
        <w:tc>
          <w:tcPr>
            <w:tcW w:w="1524" w:type="dxa"/>
            <w:vMerge/>
            <w:tcBorders>
              <w:left w:val="nil"/>
              <w:bottom w:val="nil"/>
            </w:tcBorders>
            <w:vAlign w:val="center"/>
          </w:tcPr>
          <w:p w:rsidR="00370FA9" w:rsidRPr="0087595D" w:rsidRDefault="00370FA9" w:rsidP="00640FD7">
            <w:pPr>
              <w:jc w:val="center"/>
              <w:rPr>
                <w:rFonts w:cs="Times New Roman"/>
              </w:rPr>
            </w:pPr>
          </w:p>
        </w:tc>
        <w:tc>
          <w:tcPr>
            <w:tcW w:w="1134" w:type="dxa"/>
            <w:vMerge/>
            <w:tcBorders>
              <w:bottom w:val="nil"/>
            </w:tcBorders>
            <w:vAlign w:val="bottom"/>
          </w:tcPr>
          <w:p w:rsidR="00370FA9" w:rsidRPr="0087595D" w:rsidRDefault="00370FA9" w:rsidP="00640FD7">
            <w:pPr>
              <w:jc w:val="center"/>
              <w:rPr>
                <w:rFonts w:cs="Times New Roman"/>
              </w:rPr>
            </w:pPr>
          </w:p>
        </w:tc>
        <w:tc>
          <w:tcPr>
            <w:tcW w:w="1420" w:type="dxa"/>
            <w:vMerge/>
            <w:tcBorders>
              <w:bottom w:val="nil"/>
            </w:tcBorders>
            <w:vAlign w:val="bottom"/>
          </w:tcPr>
          <w:p w:rsidR="00370FA9" w:rsidRPr="0087595D" w:rsidRDefault="00370FA9" w:rsidP="00640FD7">
            <w:pPr>
              <w:jc w:val="center"/>
              <w:rPr>
                <w:rFonts w:cs="Times New Roman"/>
              </w:rPr>
            </w:pPr>
          </w:p>
        </w:tc>
        <w:tc>
          <w:tcPr>
            <w:tcW w:w="1559" w:type="dxa"/>
            <w:tcBorders>
              <w:bottom w:val="nil"/>
            </w:tcBorders>
            <w:shd w:val="clear" w:color="auto" w:fill="auto"/>
            <w:vAlign w:val="center"/>
          </w:tcPr>
          <w:p w:rsidR="00370FA9" w:rsidRPr="000F4CFA" w:rsidRDefault="00370FA9" w:rsidP="00640FD7">
            <w:pPr>
              <w:jc w:val="center"/>
              <w:rPr>
                <w:rFonts w:cs="Times New Roman"/>
                <w:b/>
              </w:rPr>
            </w:pPr>
          </w:p>
        </w:tc>
        <w:tc>
          <w:tcPr>
            <w:tcW w:w="1417" w:type="dxa"/>
            <w:tcBorders>
              <w:bottom w:val="nil"/>
            </w:tcBorders>
            <w:shd w:val="clear" w:color="auto" w:fill="auto"/>
            <w:vAlign w:val="center"/>
          </w:tcPr>
          <w:p w:rsidR="00370FA9" w:rsidRPr="000F4CFA" w:rsidRDefault="00370FA9" w:rsidP="00640FD7">
            <w:pPr>
              <w:jc w:val="center"/>
              <w:rPr>
                <w:rFonts w:cs="Times New Roman"/>
                <w:b/>
              </w:rPr>
            </w:pPr>
          </w:p>
        </w:tc>
        <w:tc>
          <w:tcPr>
            <w:tcW w:w="1843" w:type="dxa"/>
            <w:tcBorders>
              <w:bottom w:val="nil"/>
            </w:tcBorders>
            <w:shd w:val="clear" w:color="auto" w:fill="auto"/>
            <w:vAlign w:val="center"/>
          </w:tcPr>
          <w:p w:rsidR="00370FA9" w:rsidRPr="000F4CFA" w:rsidRDefault="00370FA9" w:rsidP="00640FD7">
            <w:pPr>
              <w:jc w:val="center"/>
              <w:rPr>
                <w:rFonts w:cs="Times New Roman"/>
                <w:b/>
              </w:rPr>
            </w:pPr>
          </w:p>
        </w:tc>
        <w:tc>
          <w:tcPr>
            <w:tcW w:w="309" w:type="dxa"/>
            <w:tcBorders>
              <w:bottom w:val="nil"/>
              <w:right w:val="nil"/>
            </w:tcBorders>
            <w:shd w:val="clear" w:color="auto" w:fill="auto"/>
            <w:vAlign w:val="center"/>
          </w:tcPr>
          <w:p w:rsidR="00370FA9" w:rsidRPr="000F4CFA" w:rsidRDefault="00370FA9" w:rsidP="00640FD7">
            <w:pPr>
              <w:jc w:val="center"/>
              <w:rPr>
                <w:rFonts w:cs="Times New Roman"/>
                <w:b/>
              </w:rPr>
            </w:pPr>
          </w:p>
        </w:tc>
      </w:tr>
      <w:tr w:rsidR="00A55BEC" w:rsidRPr="0087595D" w:rsidTr="00A55BEC">
        <w:trPr>
          <w:trHeight w:val="221"/>
        </w:trPr>
        <w:tc>
          <w:tcPr>
            <w:tcW w:w="1524" w:type="dxa"/>
            <w:tcBorders>
              <w:top w:val="nil"/>
              <w:left w:val="nil"/>
              <w:bottom w:val="single" w:sz="4" w:space="0" w:color="auto"/>
            </w:tcBorders>
            <w:vAlign w:val="center"/>
          </w:tcPr>
          <w:p w:rsidR="00A55BEC" w:rsidRDefault="00A55BEC" w:rsidP="00640FD7">
            <w:pPr>
              <w:jc w:val="center"/>
              <w:rPr>
                <w:rFonts w:cs="Times New Roman"/>
              </w:rPr>
            </w:pPr>
          </w:p>
          <w:p w:rsidR="00A55BEC" w:rsidRPr="0087595D" w:rsidRDefault="00A55BEC" w:rsidP="00640FD7">
            <w:pPr>
              <w:jc w:val="center"/>
              <w:rPr>
                <w:rFonts w:cs="Times New Roman"/>
              </w:rPr>
            </w:pPr>
          </w:p>
        </w:tc>
        <w:tc>
          <w:tcPr>
            <w:tcW w:w="1134" w:type="dxa"/>
            <w:tcBorders>
              <w:top w:val="nil"/>
              <w:bottom w:val="single" w:sz="4" w:space="0" w:color="auto"/>
            </w:tcBorders>
          </w:tcPr>
          <w:p w:rsidR="00A55BEC" w:rsidRPr="0087595D" w:rsidRDefault="00A55BEC" w:rsidP="00A55BEC">
            <w:pPr>
              <w:jc w:val="center"/>
              <w:rPr>
                <w:rFonts w:cs="Times New Roman"/>
              </w:rPr>
            </w:pPr>
            <w:r>
              <w:rPr>
                <w:rFonts w:cs="Times New Roman"/>
              </w:rPr>
              <w:t>30</w:t>
            </w:r>
          </w:p>
        </w:tc>
        <w:tc>
          <w:tcPr>
            <w:tcW w:w="1420" w:type="dxa"/>
            <w:tcBorders>
              <w:top w:val="nil"/>
              <w:bottom w:val="single" w:sz="4" w:space="0" w:color="auto"/>
            </w:tcBorders>
          </w:tcPr>
          <w:p w:rsidR="00A55BEC" w:rsidRPr="0087595D" w:rsidRDefault="00A55BEC" w:rsidP="00A55BEC">
            <w:pPr>
              <w:jc w:val="center"/>
              <w:rPr>
                <w:rFonts w:cs="Times New Roman"/>
              </w:rPr>
            </w:pPr>
            <w:r>
              <w:rPr>
                <w:rFonts w:cs="Times New Roman"/>
              </w:rPr>
              <w:t>3</w:t>
            </w:r>
          </w:p>
        </w:tc>
        <w:tc>
          <w:tcPr>
            <w:tcW w:w="1559" w:type="dxa"/>
            <w:tcBorders>
              <w:top w:val="nil"/>
              <w:bottom w:val="single" w:sz="4" w:space="0" w:color="auto"/>
            </w:tcBorders>
            <w:shd w:val="clear" w:color="auto" w:fill="auto"/>
          </w:tcPr>
          <w:p w:rsidR="00A55BEC" w:rsidRPr="0087595D" w:rsidRDefault="00A55BEC" w:rsidP="00640FD7">
            <w:pPr>
              <w:jc w:val="center"/>
              <w:rPr>
                <w:rFonts w:cs="Times New Roman"/>
              </w:rPr>
            </w:pPr>
            <w:r>
              <w:rPr>
                <w:rFonts w:cs="Times New Roman"/>
              </w:rPr>
              <w:t>27</w:t>
            </w:r>
          </w:p>
        </w:tc>
        <w:tc>
          <w:tcPr>
            <w:tcW w:w="1417" w:type="dxa"/>
            <w:tcBorders>
              <w:top w:val="nil"/>
              <w:bottom w:val="single" w:sz="4" w:space="0" w:color="auto"/>
            </w:tcBorders>
            <w:shd w:val="clear" w:color="auto" w:fill="auto"/>
          </w:tcPr>
          <w:p w:rsidR="00A55BEC" w:rsidRPr="0087595D" w:rsidRDefault="00A55BEC" w:rsidP="00640FD7">
            <w:pPr>
              <w:jc w:val="center"/>
              <w:rPr>
                <w:rFonts w:cs="Times New Roman"/>
              </w:rPr>
            </w:pPr>
            <w:r>
              <w:rPr>
                <w:rFonts w:cs="Times New Roman"/>
              </w:rPr>
              <w:t>2</w:t>
            </w:r>
          </w:p>
        </w:tc>
        <w:tc>
          <w:tcPr>
            <w:tcW w:w="1843" w:type="dxa"/>
            <w:tcBorders>
              <w:top w:val="nil"/>
              <w:bottom w:val="single" w:sz="4" w:space="0" w:color="auto"/>
            </w:tcBorders>
            <w:shd w:val="clear" w:color="auto" w:fill="auto"/>
          </w:tcPr>
          <w:p w:rsidR="00A55BEC" w:rsidRPr="0087595D" w:rsidRDefault="00A55BEC" w:rsidP="00640FD7">
            <w:pPr>
              <w:jc w:val="center"/>
              <w:rPr>
                <w:rFonts w:cs="Times New Roman"/>
              </w:rPr>
            </w:pPr>
            <w:r>
              <w:rPr>
                <w:rFonts w:cs="Times New Roman"/>
              </w:rPr>
              <w:t>1</w:t>
            </w:r>
          </w:p>
        </w:tc>
        <w:tc>
          <w:tcPr>
            <w:tcW w:w="309" w:type="dxa"/>
            <w:tcBorders>
              <w:top w:val="nil"/>
              <w:bottom w:val="single" w:sz="4" w:space="0" w:color="auto"/>
              <w:right w:val="nil"/>
            </w:tcBorders>
            <w:shd w:val="clear" w:color="auto" w:fill="auto"/>
          </w:tcPr>
          <w:p w:rsidR="00A55BEC" w:rsidRPr="0087595D" w:rsidRDefault="00A55BEC" w:rsidP="00640FD7">
            <w:pPr>
              <w:jc w:val="center"/>
            </w:pPr>
          </w:p>
        </w:tc>
      </w:tr>
      <w:tr w:rsidR="00A55BEC" w:rsidRPr="0087595D" w:rsidTr="00914010">
        <w:trPr>
          <w:trHeight w:val="221"/>
        </w:trPr>
        <w:tc>
          <w:tcPr>
            <w:tcW w:w="1524" w:type="dxa"/>
            <w:tcBorders>
              <w:top w:val="nil"/>
              <w:left w:val="nil"/>
              <w:bottom w:val="single" w:sz="4" w:space="0" w:color="auto"/>
            </w:tcBorders>
            <w:vAlign w:val="center"/>
          </w:tcPr>
          <w:p w:rsidR="00A55BEC" w:rsidRDefault="00A55BEC" w:rsidP="00640FD7">
            <w:pPr>
              <w:jc w:val="center"/>
              <w:rPr>
                <w:rFonts w:cs="Times New Roman"/>
              </w:rPr>
            </w:pPr>
          </w:p>
        </w:tc>
        <w:tc>
          <w:tcPr>
            <w:tcW w:w="1134" w:type="dxa"/>
            <w:tcBorders>
              <w:top w:val="single" w:sz="4" w:space="0" w:color="auto"/>
              <w:bottom w:val="single" w:sz="4" w:space="0" w:color="auto"/>
            </w:tcBorders>
            <w:vAlign w:val="bottom"/>
          </w:tcPr>
          <w:p w:rsidR="00A55BEC" w:rsidRPr="0087595D" w:rsidRDefault="00A55BEC" w:rsidP="00914010">
            <w:pPr>
              <w:jc w:val="center"/>
              <w:rPr>
                <w:rFonts w:cs="Times New Roman"/>
              </w:rPr>
            </w:pPr>
          </w:p>
        </w:tc>
        <w:tc>
          <w:tcPr>
            <w:tcW w:w="1420" w:type="dxa"/>
            <w:tcBorders>
              <w:top w:val="single" w:sz="4" w:space="0" w:color="auto"/>
              <w:bottom w:val="single" w:sz="4" w:space="0" w:color="auto"/>
            </w:tcBorders>
            <w:vAlign w:val="bottom"/>
          </w:tcPr>
          <w:p w:rsidR="00A55BEC" w:rsidRPr="0087595D" w:rsidRDefault="00A55BEC" w:rsidP="00914010">
            <w:pPr>
              <w:jc w:val="center"/>
              <w:rPr>
                <w:rFonts w:cs="Times New Roman"/>
              </w:rPr>
            </w:pPr>
          </w:p>
        </w:tc>
        <w:tc>
          <w:tcPr>
            <w:tcW w:w="1559" w:type="dxa"/>
            <w:tcBorders>
              <w:top w:val="single" w:sz="4" w:space="0" w:color="auto"/>
              <w:bottom w:val="single" w:sz="4" w:space="0" w:color="auto"/>
            </w:tcBorders>
            <w:shd w:val="clear" w:color="auto" w:fill="auto"/>
          </w:tcPr>
          <w:p w:rsidR="00A55BEC" w:rsidRDefault="00A55BEC" w:rsidP="00640FD7">
            <w:pPr>
              <w:jc w:val="center"/>
              <w:rPr>
                <w:rFonts w:cs="Times New Roman"/>
              </w:rPr>
            </w:pPr>
          </w:p>
        </w:tc>
        <w:tc>
          <w:tcPr>
            <w:tcW w:w="1417" w:type="dxa"/>
            <w:tcBorders>
              <w:top w:val="single" w:sz="4" w:space="0" w:color="auto"/>
              <w:bottom w:val="single" w:sz="4" w:space="0" w:color="auto"/>
            </w:tcBorders>
            <w:shd w:val="clear" w:color="auto" w:fill="auto"/>
          </w:tcPr>
          <w:p w:rsidR="00A55BEC" w:rsidRDefault="00A55BEC" w:rsidP="00640FD7">
            <w:pPr>
              <w:jc w:val="center"/>
              <w:rPr>
                <w:rFonts w:cs="Times New Roman"/>
              </w:rPr>
            </w:pPr>
          </w:p>
        </w:tc>
        <w:tc>
          <w:tcPr>
            <w:tcW w:w="1843" w:type="dxa"/>
            <w:tcBorders>
              <w:top w:val="single" w:sz="4" w:space="0" w:color="auto"/>
              <w:bottom w:val="single" w:sz="4" w:space="0" w:color="auto"/>
            </w:tcBorders>
            <w:shd w:val="clear" w:color="auto" w:fill="auto"/>
          </w:tcPr>
          <w:p w:rsidR="00A55BEC" w:rsidRDefault="00A55BEC" w:rsidP="00640FD7">
            <w:pPr>
              <w:jc w:val="center"/>
              <w:rPr>
                <w:rFonts w:cs="Times New Roman"/>
              </w:rPr>
            </w:pPr>
          </w:p>
        </w:tc>
        <w:tc>
          <w:tcPr>
            <w:tcW w:w="309" w:type="dxa"/>
            <w:tcBorders>
              <w:top w:val="nil"/>
              <w:bottom w:val="single" w:sz="4" w:space="0" w:color="auto"/>
              <w:right w:val="nil"/>
            </w:tcBorders>
            <w:shd w:val="clear" w:color="auto" w:fill="auto"/>
          </w:tcPr>
          <w:p w:rsidR="00A55BEC" w:rsidRPr="0087595D" w:rsidRDefault="00A55BEC" w:rsidP="00640FD7">
            <w:pPr>
              <w:jc w:val="center"/>
            </w:pPr>
          </w:p>
        </w:tc>
      </w:tr>
    </w:tbl>
    <w:p w:rsidR="00682780" w:rsidRPr="001B4E77" w:rsidRDefault="00DB5522" w:rsidP="009B0F2A">
      <w:pPr>
        <w:tabs>
          <w:tab w:val="left" w:pos="2989"/>
        </w:tabs>
        <w:rPr>
          <w:rFonts w:cs="Times New Roman"/>
          <w:szCs w:val="24"/>
        </w:rPr>
      </w:pPr>
      <w:r w:rsidRPr="001B4E77">
        <w:rPr>
          <w:rFonts w:cs="Times New Roman"/>
          <w:szCs w:val="24"/>
        </w:rPr>
        <w:t xml:space="preserve">*TGK Mikrobiyolojik Kriterler Yönetmeliği’nde </w:t>
      </w:r>
      <w:r w:rsidR="00B8495C">
        <w:rPr>
          <w:rFonts w:cs="Times New Roman"/>
          <w:szCs w:val="24"/>
        </w:rPr>
        <w:t xml:space="preserve">belirtilen </w:t>
      </w:r>
      <w:r w:rsidRPr="001B4E77">
        <w:rPr>
          <w:rFonts w:cs="Times New Roman"/>
          <w:szCs w:val="24"/>
        </w:rPr>
        <w:t>limitleri aşan değerler</w:t>
      </w:r>
    </w:p>
    <w:p w:rsidR="00B8495C" w:rsidRPr="001B4E77" w:rsidRDefault="00B8495C" w:rsidP="00682780">
      <w:pPr>
        <w:tabs>
          <w:tab w:val="left" w:pos="2989"/>
        </w:tabs>
        <w:rPr>
          <w:rFonts w:cs="Times New Roman"/>
          <w:szCs w:val="24"/>
        </w:rPr>
      </w:pPr>
    </w:p>
    <w:p w:rsidR="003949ED" w:rsidRDefault="00682780" w:rsidP="00FD42DB">
      <w:pPr>
        <w:tabs>
          <w:tab w:val="left" w:pos="2989"/>
        </w:tabs>
        <w:ind w:firstLine="567"/>
        <w:rPr>
          <w:rFonts w:cs="Times New Roman"/>
          <w:szCs w:val="24"/>
        </w:rPr>
      </w:pPr>
      <w:r w:rsidRPr="001B4E77">
        <w:rPr>
          <w:rFonts w:cs="Times New Roman"/>
          <w:szCs w:val="24"/>
        </w:rPr>
        <w:t>Türk Gıda Kodeksi Mikrobiyolojik Kriterler Yönetmeliği’nde</w:t>
      </w:r>
      <w:r w:rsidR="00A84E4A" w:rsidRPr="001B4E77">
        <w:rPr>
          <w:rFonts w:cs="Times New Roman"/>
          <w:szCs w:val="24"/>
        </w:rPr>
        <w:t xml:space="preserve"> (</w:t>
      </w:r>
      <w:r w:rsidRPr="001B4E77">
        <w:rPr>
          <w:rFonts w:cs="Times New Roman"/>
          <w:szCs w:val="24"/>
        </w:rPr>
        <w:t>2011) tüketime hazır süt ürünlerinde</w:t>
      </w:r>
      <w:r w:rsidR="00A20BED">
        <w:rPr>
          <w:rFonts w:cs="Times New Roman"/>
          <w:szCs w:val="24"/>
        </w:rPr>
        <w:t xml:space="preserve"> </w:t>
      </w:r>
      <w:r w:rsidR="00D84B15" w:rsidRPr="001B4E77">
        <w:rPr>
          <w:rFonts w:cs="Times New Roman"/>
          <w:i/>
          <w:szCs w:val="24"/>
        </w:rPr>
        <w:t>B. cereus</w:t>
      </w:r>
      <w:r w:rsidRPr="001B4E77">
        <w:rPr>
          <w:rFonts w:cs="Times New Roman"/>
          <w:szCs w:val="24"/>
        </w:rPr>
        <w:t xml:space="preserve"> için 10</w:t>
      </w:r>
      <w:r w:rsidRPr="001B4E77">
        <w:rPr>
          <w:rFonts w:cs="Times New Roman"/>
          <w:szCs w:val="24"/>
          <w:vertAlign w:val="superscript"/>
        </w:rPr>
        <w:t>3</w:t>
      </w:r>
      <w:r w:rsidR="004F2766" w:rsidRPr="001B4E77">
        <w:rPr>
          <w:rFonts w:cs="Times New Roman"/>
          <w:szCs w:val="24"/>
        </w:rPr>
        <w:t xml:space="preserve"> kob/g</w:t>
      </w:r>
      <w:r w:rsidR="004219B5" w:rsidRPr="001B4E77">
        <w:rPr>
          <w:rFonts w:cs="Times New Roman"/>
          <w:szCs w:val="24"/>
        </w:rPr>
        <w:t>-</w:t>
      </w:r>
      <w:r w:rsidRPr="001B4E77">
        <w:rPr>
          <w:rFonts w:cs="Times New Roman"/>
          <w:szCs w:val="24"/>
        </w:rPr>
        <w:t>ml sınır düzey olarak belirlenmiştir.</w:t>
      </w:r>
      <w:r w:rsidR="008B2B43">
        <w:rPr>
          <w:rFonts w:cs="Times New Roman"/>
          <w:szCs w:val="24"/>
        </w:rPr>
        <w:t xml:space="preserve"> Bu çalışmada i</w:t>
      </w:r>
      <w:r w:rsidRPr="001B4E77">
        <w:rPr>
          <w:rFonts w:cs="Times New Roman"/>
          <w:szCs w:val="24"/>
        </w:rPr>
        <w:t>ncele</w:t>
      </w:r>
      <w:r w:rsidR="00914FE9">
        <w:rPr>
          <w:rFonts w:cs="Times New Roman"/>
          <w:szCs w:val="24"/>
        </w:rPr>
        <w:t xml:space="preserve">nen </w:t>
      </w:r>
      <w:r w:rsidRPr="001B4E77">
        <w:rPr>
          <w:rFonts w:cs="Times New Roman"/>
          <w:szCs w:val="24"/>
        </w:rPr>
        <w:t>40</w:t>
      </w:r>
      <w:r w:rsidR="008B2B43">
        <w:rPr>
          <w:rFonts w:cs="Times New Roman"/>
          <w:szCs w:val="24"/>
        </w:rPr>
        <w:t xml:space="preserve"> adet beyaz peynir örneğinden</w:t>
      </w:r>
      <w:r w:rsidR="00F5262A">
        <w:rPr>
          <w:rFonts w:cs="Times New Roman"/>
          <w:szCs w:val="24"/>
        </w:rPr>
        <w:t xml:space="preserve"> 13</w:t>
      </w:r>
      <w:r w:rsidR="00914FE9">
        <w:rPr>
          <w:rFonts w:cs="Times New Roman"/>
          <w:szCs w:val="24"/>
        </w:rPr>
        <w:t>’ü</w:t>
      </w:r>
      <w:r w:rsidR="00BF4487">
        <w:rPr>
          <w:rFonts w:cs="Times New Roman"/>
          <w:szCs w:val="24"/>
        </w:rPr>
        <w:t xml:space="preserve"> </w:t>
      </w:r>
      <w:r w:rsidR="008B2B43" w:rsidRPr="008B2B43">
        <w:rPr>
          <w:rFonts w:cs="Times New Roman"/>
          <w:i/>
          <w:szCs w:val="24"/>
        </w:rPr>
        <w:t>B. cereus</w:t>
      </w:r>
      <w:r w:rsidR="008B2B43">
        <w:rPr>
          <w:rFonts w:cs="Times New Roman"/>
          <w:szCs w:val="24"/>
        </w:rPr>
        <w:t xml:space="preserve"> sayısı bakımından </w:t>
      </w:r>
      <w:r w:rsidRPr="001B4E77">
        <w:rPr>
          <w:rFonts w:cs="Times New Roman"/>
          <w:szCs w:val="24"/>
        </w:rPr>
        <w:t xml:space="preserve">TGK’da belirtilen sınırın üzerinde </w:t>
      </w:r>
      <w:r w:rsidR="00BF4487">
        <w:rPr>
          <w:rFonts w:cs="Times New Roman"/>
          <w:szCs w:val="24"/>
        </w:rPr>
        <w:t>(≥</w:t>
      </w:r>
      <w:r w:rsidR="00BF4487" w:rsidRPr="00CF58BE">
        <w:rPr>
          <w:rFonts w:cs="Times New Roman"/>
        </w:rPr>
        <w:t>10</w:t>
      </w:r>
      <w:r w:rsidR="00BF4487" w:rsidRPr="00CF58BE">
        <w:rPr>
          <w:rFonts w:cs="Times New Roman"/>
          <w:vertAlign w:val="superscript"/>
        </w:rPr>
        <w:t>3</w:t>
      </w:r>
      <w:r w:rsidR="00BF4487">
        <w:rPr>
          <w:rFonts w:cs="Times New Roman"/>
          <w:szCs w:val="24"/>
        </w:rPr>
        <w:t xml:space="preserve">) </w:t>
      </w:r>
      <w:r w:rsidR="008B2B43">
        <w:rPr>
          <w:rFonts w:cs="Times New Roman"/>
          <w:szCs w:val="24"/>
        </w:rPr>
        <w:t xml:space="preserve">olduğu, </w:t>
      </w:r>
      <w:r w:rsidR="00ED2CB9">
        <w:rPr>
          <w:rFonts w:cs="Times New Roman"/>
          <w:szCs w:val="24"/>
        </w:rPr>
        <w:t xml:space="preserve"> </w:t>
      </w:r>
      <w:r w:rsidR="007A4EB5">
        <w:rPr>
          <w:rFonts w:cs="Times New Roman"/>
          <w:szCs w:val="24"/>
        </w:rPr>
        <w:t>27</w:t>
      </w:r>
      <w:r w:rsidR="008B2B43">
        <w:rPr>
          <w:rFonts w:cs="Times New Roman"/>
          <w:szCs w:val="24"/>
        </w:rPr>
        <w:t xml:space="preserve"> adet örneğin ise</w:t>
      </w:r>
      <w:r w:rsidR="00ED2CB9">
        <w:rPr>
          <w:rFonts w:cs="Times New Roman"/>
          <w:szCs w:val="24"/>
        </w:rPr>
        <w:t xml:space="preserve"> </w:t>
      </w:r>
      <w:r w:rsidR="00ED2CB9" w:rsidRPr="001B4E77">
        <w:rPr>
          <w:rFonts w:cs="Times New Roman"/>
          <w:szCs w:val="24"/>
        </w:rPr>
        <w:t>TGK’da belirtilen</w:t>
      </w:r>
      <w:r w:rsidR="00693AAE">
        <w:rPr>
          <w:rFonts w:cs="Times New Roman"/>
          <w:szCs w:val="24"/>
        </w:rPr>
        <w:t xml:space="preserve"> sınırın</w:t>
      </w:r>
      <w:r w:rsidR="007F75F0">
        <w:rPr>
          <w:rFonts w:cs="Times New Roman"/>
          <w:szCs w:val="24"/>
        </w:rPr>
        <w:t xml:space="preserve"> altında </w:t>
      </w:r>
      <w:r w:rsidR="008B2B43">
        <w:rPr>
          <w:rFonts w:cs="Times New Roman"/>
          <w:szCs w:val="24"/>
        </w:rPr>
        <w:t>olduğu görülmüştür</w:t>
      </w:r>
      <w:r w:rsidR="00ED2CB9">
        <w:rPr>
          <w:rFonts w:cs="Times New Roman"/>
          <w:szCs w:val="24"/>
        </w:rPr>
        <w:t>.</w:t>
      </w:r>
      <w:r w:rsidR="008B2B43" w:rsidRPr="008B2B43">
        <w:rPr>
          <w:rFonts w:cs="Times New Roman"/>
          <w:szCs w:val="24"/>
        </w:rPr>
        <w:t xml:space="preserve"> </w:t>
      </w:r>
      <w:r w:rsidR="008B2B43">
        <w:rPr>
          <w:rFonts w:cs="Times New Roman"/>
          <w:szCs w:val="24"/>
        </w:rPr>
        <w:t>İncelenen beyaz peynir örneklerine ait</w:t>
      </w:r>
      <w:r w:rsidR="008B2B43" w:rsidRPr="001B4E77">
        <w:rPr>
          <w:rFonts w:cs="Times New Roman"/>
          <w:szCs w:val="24"/>
        </w:rPr>
        <w:t xml:space="preserve"> </w:t>
      </w:r>
      <w:r w:rsidR="008B2B43" w:rsidRPr="00914FE9">
        <w:rPr>
          <w:rFonts w:cs="Times New Roman"/>
          <w:i/>
          <w:szCs w:val="24"/>
        </w:rPr>
        <w:t>B. cereus</w:t>
      </w:r>
      <w:r w:rsidR="008B2B43">
        <w:rPr>
          <w:rFonts w:cs="Times New Roman"/>
          <w:szCs w:val="24"/>
        </w:rPr>
        <w:t xml:space="preserve"> sonuçları </w:t>
      </w:r>
      <w:r w:rsidR="008B2B43" w:rsidRPr="001B4E77">
        <w:rPr>
          <w:rFonts w:cs="Times New Roman"/>
          <w:szCs w:val="24"/>
        </w:rPr>
        <w:t>Ta</w:t>
      </w:r>
      <w:r w:rsidR="008B2B43">
        <w:rPr>
          <w:rFonts w:cs="Times New Roman"/>
          <w:szCs w:val="24"/>
        </w:rPr>
        <w:t>blo 5’te</w:t>
      </w:r>
      <w:r w:rsidR="008B2B43" w:rsidRPr="001B4E77">
        <w:rPr>
          <w:rFonts w:cs="Times New Roman"/>
          <w:szCs w:val="24"/>
        </w:rPr>
        <w:t xml:space="preserve"> </w:t>
      </w:r>
      <w:r w:rsidR="008B2B43">
        <w:rPr>
          <w:rFonts w:cs="Times New Roman"/>
          <w:szCs w:val="24"/>
        </w:rPr>
        <w:t>verilmiştir.</w:t>
      </w:r>
    </w:p>
    <w:p w:rsidR="00FD42DB" w:rsidRPr="001B4E77" w:rsidRDefault="00FD42DB" w:rsidP="00FD42DB">
      <w:pPr>
        <w:tabs>
          <w:tab w:val="left" w:pos="2989"/>
        </w:tabs>
        <w:ind w:firstLine="567"/>
        <w:rPr>
          <w:rFonts w:cs="Times New Roman"/>
          <w:szCs w:val="24"/>
        </w:rPr>
      </w:pPr>
    </w:p>
    <w:p w:rsidR="00851C51" w:rsidRDefault="00C40AFA" w:rsidP="00692759">
      <w:pPr>
        <w:tabs>
          <w:tab w:val="left" w:pos="2989"/>
        </w:tabs>
        <w:spacing w:line="240" w:lineRule="auto"/>
        <w:rPr>
          <w:rFonts w:cs="Times New Roman"/>
          <w:szCs w:val="24"/>
        </w:rPr>
      </w:pPr>
      <w:r w:rsidRPr="001B4E77">
        <w:rPr>
          <w:rFonts w:cs="Times New Roman"/>
          <w:b/>
          <w:szCs w:val="24"/>
        </w:rPr>
        <w:t xml:space="preserve">Tablo </w:t>
      </w:r>
      <w:r w:rsidR="004C5BAD">
        <w:rPr>
          <w:rFonts w:cs="Times New Roman"/>
          <w:b/>
          <w:szCs w:val="24"/>
        </w:rPr>
        <w:t>5</w:t>
      </w:r>
      <w:r w:rsidR="0074231E" w:rsidRPr="001B4E77">
        <w:rPr>
          <w:rFonts w:cs="Times New Roman"/>
          <w:szCs w:val="24"/>
        </w:rPr>
        <w:t>.</w:t>
      </w:r>
      <w:r w:rsidRPr="001B4E77">
        <w:rPr>
          <w:rFonts w:cs="Times New Roman"/>
          <w:szCs w:val="24"/>
        </w:rPr>
        <w:t xml:space="preserve"> </w:t>
      </w:r>
      <w:r w:rsidRPr="009D1480">
        <w:rPr>
          <w:rFonts w:cs="Times New Roman"/>
          <w:szCs w:val="24"/>
        </w:rPr>
        <w:t xml:space="preserve">Beyaz peynir örneklerinde tespit edilen </w:t>
      </w:r>
      <w:r w:rsidRPr="009D1480">
        <w:rPr>
          <w:rFonts w:cs="Times New Roman"/>
          <w:i/>
          <w:szCs w:val="24"/>
        </w:rPr>
        <w:t xml:space="preserve">B. cereus </w:t>
      </w:r>
      <w:r w:rsidR="00693AAE" w:rsidRPr="009D1480">
        <w:rPr>
          <w:rFonts w:cs="Times New Roman"/>
          <w:szCs w:val="24"/>
        </w:rPr>
        <w:t>düzeyleri</w:t>
      </w:r>
      <w:r w:rsidR="00050167" w:rsidRPr="009D1480">
        <w:rPr>
          <w:rFonts w:cs="Times New Roman"/>
          <w:szCs w:val="24"/>
        </w:rPr>
        <w:t>.</w:t>
      </w:r>
    </w:p>
    <w:p w:rsidR="00E86E55" w:rsidRPr="001B4E77" w:rsidRDefault="00E86E55" w:rsidP="00E86E55">
      <w:pPr>
        <w:tabs>
          <w:tab w:val="left" w:pos="2989"/>
        </w:tabs>
        <w:spacing w:line="240" w:lineRule="auto"/>
        <w:rPr>
          <w:rFonts w:cs="Times New Roman"/>
          <w:szCs w:val="24"/>
        </w:rPr>
      </w:pPr>
    </w:p>
    <w:tbl>
      <w:tblPr>
        <w:tblStyle w:val="TabloKlavuzu"/>
        <w:tblW w:w="0" w:type="auto"/>
        <w:tblBorders>
          <w:insideV w:val="none" w:sz="0" w:space="0" w:color="auto"/>
        </w:tblBorders>
        <w:tblLayout w:type="fixed"/>
        <w:tblLook w:val="04A0" w:firstRow="1" w:lastRow="0" w:firstColumn="1" w:lastColumn="0" w:noHBand="0" w:noVBand="1"/>
      </w:tblPr>
      <w:tblGrid>
        <w:gridCol w:w="1524"/>
        <w:gridCol w:w="1134"/>
        <w:gridCol w:w="1420"/>
        <w:gridCol w:w="1127"/>
        <w:gridCol w:w="1416"/>
        <w:gridCol w:w="1274"/>
        <w:gridCol w:w="1311"/>
      </w:tblGrid>
      <w:tr w:rsidR="00B8495C" w:rsidRPr="0087595D" w:rsidTr="000D6903">
        <w:trPr>
          <w:trHeight w:val="1128"/>
        </w:trPr>
        <w:tc>
          <w:tcPr>
            <w:tcW w:w="1524" w:type="dxa"/>
            <w:tcBorders>
              <w:top w:val="single" w:sz="4" w:space="0" w:color="auto"/>
              <w:left w:val="nil"/>
              <w:bottom w:val="single" w:sz="4" w:space="0" w:color="auto"/>
            </w:tcBorders>
            <w:vAlign w:val="center"/>
          </w:tcPr>
          <w:p w:rsidR="00B8495C" w:rsidRPr="00851C51" w:rsidRDefault="00A93CDD" w:rsidP="00691CD6">
            <w:pPr>
              <w:jc w:val="center"/>
              <w:rPr>
                <w:rFonts w:cs="Times New Roman"/>
                <w:b/>
              </w:rPr>
            </w:pPr>
            <w:r>
              <w:rPr>
                <w:rFonts w:cs="Times New Roman"/>
                <w:b/>
              </w:rPr>
              <w:t>Örnek</w:t>
            </w:r>
            <w:r w:rsidR="00D00F5E">
              <w:rPr>
                <w:rFonts w:cs="Times New Roman"/>
                <w:b/>
              </w:rPr>
              <w:t xml:space="preserve"> t</w:t>
            </w:r>
            <w:r w:rsidR="00B8495C" w:rsidRPr="00851C51">
              <w:rPr>
                <w:rFonts w:cs="Times New Roman"/>
                <w:b/>
              </w:rPr>
              <w:t>ürü</w:t>
            </w:r>
          </w:p>
        </w:tc>
        <w:tc>
          <w:tcPr>
            <w:tcW w:w="1134" w:type="dxa"/>
            <w:tcBorders>
              <w:top w:val="single" w:sz="4" w:space="0" w:color="auto"/>
              <w:bottom w:val="single" w:sz="4" w:space="0" w:color="auto"/>
            </w:tcBorders>
            <w:vAlign w:val="center"/>
          </w:tcPr>
          <w:p w:rsidR="00B8495C" w:rsidRPr="00851C51" w:rsidRDefault="00B8495C" w:rsidP="00691CD6">
            <w:pPr>
              <w:jc w:val="center"/>
              <w:rPr>
                <w:rFonts w:cs="Times New Roman"/>
                <w:b/>
              </w:rPr>
            </w:pPr>
            <w:r>
              <w:rPr>
                <w:rFonts w:cs="Times New Roman"/>
                <w:b/>
              </w:rPr>
              <w:t>Örnek</w:t>
            </w:r>
            <w:r w:rsidR="00D00F5E">
              <w:rPr>
                <w:rFonts w:cs="Times New Roman"/>
                <w:b/>
              </w:rPr>
              <w:t xml:space="preserve"> s</w:t>
            </w:r>
            <w:r w:rsidRPr="00851C51">
              <w:rPr>
                <w:rFonts w:cs="Times New Roman"/>
                <w:b/>
              </w:rPr>
              <w:t>ayısı</w:t>
            </w:r>
          </w:p>
        </w:tc>
        <w:tc>
          <w:tcPr>
            <w:tcW w:w="1420" w:type="dxa"/>
            <w:tcBorders>
              <w:top w:val="single" w:sz="4" w:space="0" w:color="auto"/>
              <w:bottom w:val="single" w:sz="4" w:space="0" w:color="auto"/>
            </w:tcBorders>
            <w:vAlign w:val="center"/>
          </w:tcPr>
          <w:p w:rsidR="00B8495C" w:rsidRPr="00851C51" w:rsidRDefault="00B8495C" w:rsidP="00691CD6">
            <w:pPr>
              <w:jc w:val="center"/>
              <w:rPr>
                <w:rFonts w:cs="Times New Roman"/>
                <w:b/>
              </w:rPr>
            </w:pPr>
            <w:r w:rsidRPr="00851C51">
              <w:rPr>
                <w:rFonts w:cs="Times New Roman"/>
                <w:b/>
                <w:i/>
              </w:rPr>
              <w:t xml:space="preserve">B. cereus </w:t>
            </w:r>
            <w:r>
              <w:rPr>
                <w:rFonts w:cs="Times New Roman"/>
                <w:b/>
              </w:rPr>
              <w:t>saptanan örnek</w:t>
            </w:r>
            <w:r w:rsidRPr="00851C51">
              <w:rPr>
                <w:rFonts w:cs="Times New Roman"/>
                <w:b/>
              </w:rPr>
              <w:t xml:space="preserve"> sayısı </w:t>
            </w:r>
          </w:p>
        </w:tc>
        <w:tc>
          <w:tcPr>
            <w:tcW w:w="5128" w:type="dxa"/>
            <w:gridSpan w:val="4"/>
            <w:tcBorders>
              <w:top w:val="single" w:sz="4" w:space="0" w:color="auto"/>
              <w:bottom w:val="single" w:sz="4" w:space="0" w:color="auto"/>
              <w:right w:val="nil"/>
            </w:tcBorders>
            <w:vAlign w:val="center"/>
          </w:tcPr>
          <w:p w:rsidR="00B8495C" w:rsidRDefault="00B8495C" w:rsidP="00691CD6">
            <w:pPr>
              <w:jc w:val="center"/>
              <w:rPr>
                <w:rFonts w:cs="Times New Roman"/>
              </w:rPr>
            </w:pPr>
          </w:p>
          <w:p w:rsidR="00B8495C" w:rsidRPr="00851C51" w:rsidRDefault="00B8495C" w:rsidP="00691CD6">
            <w:pPr>
              <w:jc w:val="center"/>
              <w:rPr>
                <w:rFonts w:cs="Times New Roman"/>
                <w:b/>
              </w:rPr>
            </w:pPr>
            <w:r w:rsidRPr="00851C51">
              <w:rPr>
                <w:rFonts w:cs="Times New Roman"/>
                <w:b/>
              </w:rPr>
              <w:t xml:space="preserve">Tespit edilen </w:t>
            </w:r>
            <w:r w:rsidRPr="00851C51">
              <w:rPr>
                <w:rFonts w:cs="Times New Roman"/>
                <w:b/>
                <w:i/>
              </w:rPr>
              <w:t>B. cereus</w:t>
            </w:r>
            <w:r>
              <w:rPr>
                <w:rFonts w:cs="Times New Roman"/>
                <w:b/>
              </w:rPr>
              <w:t xml:space="preserve"> düzeyleri (kob/g</w:t>
            </w:r>
            <w:r w:rsidRPr="00851C51">
              <w:rPr>
                <w:rFonts w:cs="Times New Roman"/>
                <w:b/>
              </w:rPr>
              <w:t>)</w:t>
            </w:r>
          </w:p>
          <w:p w:rsidR="00B8495C" w:rsidRPr="00851C51" w:rsidRDefault="00B8495C" w:rsidP="00691CD6">
            <w:pPr>
              <w:jc w:val="center"/>
              <w:rPr>
                <w:rFonts w:cs="Times New Roman"/>
                <w:b/>
              </w:rPr>
            </w:pPr>
          </w:p>
          <w:p w:rsidR="00B8495C" w:rsidRPr="0087595D" w:rsidRDefault="00B8495C" w:rsidP="00691CD6">
            <w:pPr>
              <w:jc w:val="center"/>
              <w:rPr>
                <w:rFonts w:cs="Times New Roman"/>
              </w:rPr>
            </w:pPr>
          </w:p>
        </w:tc>
      </w:tr>
      <w:tr w:rsidR="00035C4F" w:rsidRPr="0087595D" w:rsidTr="000D6903">
        <w:trPr>
          <w:trHeight w:val="576"/>
        </w:trPr>
        <w:tc>
          <w:tcPr>
            <w:tcW w:w="1524" w:type="dxa"/>
            <w:vMerge w:val="restart"/>
            <w:tcBorders>
              <w:left w:val="nil"/>
            </w:tcBorders>
            <w:vAlign w:val="center"/>
          </w:tcPr>
          <w:p w:rsidR="00035C4F" w:rsidRPr="0087595D" w:rsidRDefault="00035C4F" w:rsidP="00691CD6">
            <w:pPr>
              <w:jc w:val="center"/>
              <w:rPr>
                <w:rFonts w:cs="Times New Roman"/>
              </w:rPr>
            </w:pPr>
          </w:p>
          <w:p w:rsidR="00035C4F" w:rsidRDefault="00035C4F" w:rsidP="00691CD6">
            <w:pPr>
              <w:jc w:val="center"/>
              <w:rPr>
                <w:rFonts w:cs="Times New Roman"/>
                <w:b/>
              </w:rPr>
            </w:pPr>
          </w:p>
          <w:p w:rsidR="00035C4F" w:rsidRPr="00851C51" w:rsidRDefault="00035C4F" w:rsidP="00035C4F">
            <w:pPr>
              <w:jc w:val="both"/>
              <w:rPr>
                <w:rFonts w:cs="Times New Roman"/>
                <w:b/>
              </w:rPr>
            </w:pPr>
            <w:r w:rsidRPr="00851C51">
              <w:rPr>
                <w:rFonts w:cs="Times New Roman"/>
                <w:b/>
              </w:rPr>
              <w:t>Beyaz peynir</w:t>
            </w:r>
          </w:p>
        </w:tc>
        <w:tc>
          <w:tcPr>
            <w:tcW w:w="1134" w:type="dxa"/>
            <w:vMerge w:val="restart"/>
            <w:vAlign w:val="bottom"/>
          </w:tcPr>
          <w:p w:rsidR="00035C4F" w:rsidRPr="0087595D" w:rsidRDefault="00035C4F" w:rsidP="00035C4F">
            <w:pPr>
              <w:jc w:val="center"/>
              <w:rPr>
                <w:rFonts w:cs="Times New Roman"/>
              </w:rPr>
            </w:pPr>
          </w:p>
          <w:p w:rsidR="00035C4F" w:rsidRPr="0087595D" w:rsidRDefault="00035C4F" w:rsidP="00035C4F">
            <w:pPr>
              <w:jc w:val="center"/>
              <w:rPr>
                <w:rFonts w:cs="Times New Roman"/>
              </w:rPr>
            </w:pPr>
            <w:r>
              <w:rPr>
                <w:rFonts w:cs="Times New Roman"/>
              </w:rPr>
              <w:t>40</w:t>
            </w:r>
          </w:p>
        </w:tc>
        <w:tc>
          <w:tcPr>
            <w:tcW w:w="1420" w:type="dxa"/>
            <w:vMerge w:val="restart"/>
            <w:vAlign w:val="bottom"/>
          </w:tcPr>
          <w:p w:rsidR="00035C4F" w:rsidRPr="0087595D" w:rsidRDefault="00035C4F" w:rsidP="00035C4F">
            <w:pPr>
              <w:jc w:val="center"/>
              <w:rPr>
                <w:rFonts w:cs="Times New Roman"/>
              </w:rPr>
            </w:pPr>
          </w:p>
          <w:p w:rsidR="008B2B43" w:rsidRDefault="008B2B43" w:rsidP="00035C4F">
            <w:pPr>
              <w:jc w:val="center"/>
              <w:rPr>
                <w:rFonts w:cs="Times New Roman"/>
              </w:rPr>
            </w:pPr>
          </w:p>
          <w:p w:rsidR="008B2B43" w:rsidRDefault="008B2B43" w:rsidP="00035C4F">
            <w:pPr>
              <w:jc w:val="center"/>
              <w:rPr>
                <w:rFonts w:cs="Times New Roman"/>
              </w:rPr>
            </w:pPr>
          </w:p>
          <w:p w:rsidR="00035C4F" w:rsidRPr="0087595D" w:rsidRDefault="00035C4F" w:rsidP="00035C4F">
            <w:pPr>
              <w:jc w:val="center"/>
              <w:rPr>
                <w:rFonts w:cs="Times New Roman"/>
              </w:rPr>
            </w:pPr>
            <w:r>
              <w:rPr>
                <w:rFonts w:cs="Times New Roman"/>
              </w:rPr>
              <w:t>18</w:t>
            </w:r>
          </w:p>
        </w:tc>
        <w:tc>
          <w:tcPr>
            <w:tcW w:w="1127" w:type="dxa"/>
            <w:tcBorders>
              <w:bottom w:val="single" w:sz="4" w:space="0" w:color="auto"/>
            </w:tcBorders>
            <w:shd w:val="clear" w:color="auto" w:fill="auto"/>
            <w:vAlign w:val="center"/>
          </w:tcPr>
          <w:p w:rsidR="00035C4F" w:rsidRPr="000F4CFA" w:rsidRDefault="00B036DA" w:rsidP="00B036DA">
            <w:pPr>
              <w:jc w:val="center"/>
              <w:rPr>
                <w:rFonts w:cs="Times New Roman"/>
                <w:b/>
                <w:vertAlign w:val="superscript"/>
              </w:rPr>
            </w:pPr>
            <w:r>
              <w:rPr>
                <w:rFonts w:cs="Times New Roman"/>
                <w:b/>
              </w:rPr>
              <w:t>&lt;</w:t>
            </w:r>
            <w:r w:rsidR="00035C4F" w:rsidRPr="000F4CFA">
              <w:rPr>
                <w:rFonts w:cs="Times New Roman"/>
                <w:b/>
              </w:rPr>
              <w:t>10</w:t>
            </w:r>
            <w:r w:rsidR="00035C4F" w:rsidRPr="000F4CFA">
              <w:rPr>
                <w:rFonts w:cs="Times New Roman"/>
                <w:b/>
                <w:vertAlign w:val="superscript"/>
              </w:rPr>
              <w:t>1</w:t>
            </w:r>
          </w:p>
        </w:tc>
        <w:tc>
          <w:tcPr>
            <w:tcW w:w="1416" w:type="dxa"/>
            <w:tcBorders>
              <w:bottom w:val="single" w:sz="4" w:space="0" w:color="auto"/>
            </w:tcBorders>
            <w:shd w:val="clear" w:color="auto" w:fill="auto"/>
            <w:vAlign w:val="center"/>
          </w:tcPr>
          <w:p w:rsidR="00035C4F" w:rsidRPr="000F4CFA" w:rsidRDefault="00035C4F" w:rsidP="00035C4F">
            <w:pPr>
              <w:jc w:val="center"/>
              <w:rPr>
                <w:rFonts w:cs="Times New Roman"/>
                <w:b/>
                <w:vertAlign w:val="superscript"/>
              </w:rPr>
            </w:pPr>
            <w:r w:rsidRPr="000F4CFA">
              <w:rPr>
                <w:rFonts w:cs="Times New Roman"/>
                <w:b/>
              </w:rPr>
              <w:t>10</w:t>
            </w:r>
            <w:r>
              <w:rPr>
                <w:rFonts w:cs="Times New Roman"/>
                <w:b/>
                <w:vertAlign w:val="superscript"/>
              </w:rPr>
              <w:t>1</w:t>
            </w:r>
            <w:r w:rsidRPr="000F4CFA">
              <w:rPr>
                <w:rFonts w:cs="Times New Roman"/>
                <w:b/>
                <w:vertAlign w:val="superscript"/>
              </w:rPr>
              <w:t xml:space="preserve"> </w:t>
            </w:r>
            <w:r w:rsidRPr="000F4CFA">
              <w:rPr>
                <w:rFonts w:cs="Times New Roman"/>
                <w:b/>
              </w:rPr>
              <w:t>-10</w:t>
            </w:r>
            <w:r w:rsidRPr="000F4CFA">
              <w:rPr>
                <w:rFonts w:cs="Times New Roman"/>
                <w:b/>
                <w:vertAlign w:val="superscript"/>
              </w:rPr>
              <w:t>3</w:t>
            </w:r>
          </w:p>
        </w:tc>
        <w:tc>
          <w:tcPr>
            <w:tcW w:w="1274" w:type="dxa"/>
            <w:tcBorders>
              <w:bottom w:val="single" w:sz="4" w:space="0" w:color="auto"/>
            </w:tcBorders>
            <w:shd w:val="clear" w:color="auto" w:fill="auto"/>
            <w:vAlign w:val="center"/>
          </w:tcPr>
          <w:p w:rsidR="00035C4F" w:rsidRPr="000F4CFA" w:rsidRDefault="00035C4F" w:rsidP="00035C4F">
            <w:pPr>
              <w:jc w:val="center"/>
              <w:rPr>
                <w:rFonts w:cs="Times New Roman"/>
                <w:b/>
                <w:vertAlign w:val="superscript"/>
              </w:rPr>
            </w:pPr>
            <w:r w:rsidRPr="000F4CFA">
              <w:rPr>
                <w:rFonts w:cs="Times New Roman"/>
                <w:b/>
              </w:rPr>
              <w:t>10</w:t>
            </w:r>
            <w:r w:rsidRPr="000F4CFA">
              <w:rPr>
                <w:rFonts w:cs="Times New Roman"/>
                <w:b/>
                <w:vertAlign w:val="superscript"/>
              </w:rPr>
              <w:t xml:space="preserve">3 </w:t>
            </w:r>
            <w:r w:rsidRPr="000F4CFA">
              <w:rPr>
                <w:rFonts w:cs="Times New Roman"/>
                <w:b/>
              </w:rPr>
              <w:t>-10</w:t>
            </w:r>
            <w:r w:rsidRPr="000F4CFA">
              <w:rPr>
                <w:rFonts w:cs="Times New Roman"/>
                <w:b/>
                <w:vertAlign w:val="superscript"/>
              </w:rPr>
              <w:t>4</w:t>
            </w:r>
            <w:r w:rsidR="00050167">
              <w:rPr>
                <w:rFonts w:cs="Times New Roman"/>
                <w:b/>
              </w:rPr>
              <w:t>*</w:t>
            </w:r>
          </w:p>
        </w:tc>
        <w:tc>
          <w:tcPr>
            <w:tcW w:w="1311" w:type="dxa"/>
            <w:tcBorders>
              <w:bottom w:val="single" w:sz="4" w:space="0" w:color="auto"/>
              <w:right w:val="nil"/>
            </w:tcBorders>
            <w:shd w:val="clear" w:color="auto" w:fill="auto"/>
            <w:vAlign w:val="center"/>
          </w:tcPr>
          <w:p w:rsidR="00035C4F" w:rsidRPr="0087595D" w:rsidRDefault="00035C4F" w:rsidP="00035C4F">
            <w:pPr>
              <w:jc w:val="center"/>
            </w:pPr>
            <w:r w:rsidRPr="000F4CFA">
              <w:rPr>
                <w:rFonts w:cs="Times New Roman"/>
                <w:b/>
              </w:rPr>
              <w:t>≥10</w:t>
            </w:r>
            <w:r w:rsidRPr="000F4CFA">
              <w:rPr>
                <w:rFonts w:cs="Times New Roman"/>
                <w:b/>
                <w:vertAlign w:val="superscript"/>
              </w:rPr>
              <w:t>4</w:t>
            </w:r>
            <w:r w:rsidR="00050167">
              <w:rPr>
                <w:rFonts w:cs="Times New Roman"/>
                <w:b/>
              </w:rPr>
              <w:t>*</w:t>
            </w:r>
          </w:p>
        </w:tc>
      </w:tr>
      <w:tr w:rsidR="00035C4F" w:rsidRPr="0087595D" w:rsidTr="000D6903">
        <w:trPr>
          <w:trHeight w:val="192"/>
        </w:trPr>
        <w:tc>
          <w:tcPr>
            <w:tcW w:w="1524" w:type="dxa"/>
            <w:vMerge/>
            <w:tcBorders>
              <w:left w:val="nil"/>
              <w:bottom w:val="nil"/>
            </w:tcBorders>
            <w:vAlign w:val="center"/>
          </w:tcPr>
          <w:p w:rsidR="00035C4F" w:rsidRPr="0087595D" w:rsidRDefault="00035C4F" w:rsidP="00691CD6">
            <w:pPr>
              <w:jc w:val="center"/>
              <w:rPr>
                <w:rFonts w:cs="Times New Roman"/>
              </w:rPr>
            </w:pPr>
          </w:p>
        </w:tc>
        <w:tc>
          <w:tcPr>
            <w:tcW w:w="1134" w:type="dxa"/>
            <w:vMerge/>
            <w:tcBorders>
              <w:bottom w:val="nil"/>
            </w:tcBorders>
            <w:vAlign w:val="bottom"/>
          </w:tcPr>
          <w:p w:rsidR="00035C4F" w:rsidRPr="0087595D" w:rsidRDefault="00035C4F" w:rsidP="00035C4F">
            <w:pPr>
              <w:jc w:val="center"/>
              <w:rPr>
                <w:rFonts w:cs="Times New Roman"/>
              </w:rPr>
            </w:pPr>
          </w:p>
        </w:tc>
        <w:tc>
          <w:tcPr>
            <w:tcW w:w="1420" w:type="dxa"/>
            <w:vMerge/>
            <w:tcBorders>
              <w:bottom w:val="nil"/>
            </w:tcBorders>
            <w:vAlign w:val="bottom"/>
          </w:tcPr>
          <w:p w:rsidR="00035C4F" w:rsidRPr="0087595D" w:rsidRDefault="00035C4F" w:rsidP="00035C4F">
            <w:pPr>
              <w:jc w:val="center"/>
              <w:rPr>
                <w:rFonts w:cs="Times New Roman"/>
              </w:rPr>
            </w:pPr>
          </w:p>
        </w:tc>
        <w:tc>
          <w:tcPr>
            <w:tcW w:w="1127" w:type="dxa"/>
            <w:tcBorders>
              <w:bottom w:val="nil"/>
            </w:tcBorders>
            <w:shd w:val="clear" w:color="auto" w:fill="auto"/>
            <w:vAlign w:val="center"/>
          </w:tcPr>
          <w:p w:rsidR="008B2B43" w:rsidRDefault="008B2B43" w:rsidP="00035C4F">
            <w:pPr>
              <w:jc w:val="center"/>
              <w:rPr>
                <w:rFonts w:cs="Times New Roman"/>
              </w:rPr>
            </w:pPr>
          </w:p>
          <w:p w:rsidR="00035C4F" w:rsidRPr="000F4CFA" w:rsidRDefault="008B2B43" w:rsidP="00035C4F">
            <w:pPr>
              <w:jc w:val="center"/>
              <w:rPr>
                <w:rFonts w:cs="Times New Roman"/>
                <w:b/>
              </w:rPr>
            </w:pPr>
            <w:r>
              <w:rPr>
                <w:rFonts w:cs="Times New Roman"/>
              </w:rPr>
              <w:t>22</w:t>
            </w:r>
          </w:p>
        </w:tc>
        <w:tc>
          <w:tcPr>
            <w:tcW w:w="1416" w:type="dxa"/>
            <w:tcBorders>
              <w:bottom w:val="nil"/>
            </w:tcBorders>
            <w:shd w:val="clear" w:color="auto" w:fill="auto"/>
            <w:vAlign w:val="center"/>
          </w:tcPr>
          <w:p w:rsidR="008B2B43" w:rsidRDefault="008B2B43" w:rsidP="00035C4F">
            <w:pPr>
              <w:jc w:val="center"/>
              <w:rPr>
                <w:rFonts w:cs="Times New Roman"/>
              </w:rPr>
            </w:pPr>
          </w:p>
          <w:p w:rsidR="00035C4F" w:rsidRPr="000F4CFA" w:rsidRDefault="008B2B43" w:rsidP="00035C4F">
            <w:pPr>
              <w:jc w:val="center"/>
              <w:rPr>
                <w:rFonts w:cs="Times New Roman"/>
                <w:b/>
              </w:rPr>
            </w:pPr>
            <w:r>
              <w:rPr>
                <w:rFonts w:cs="Times New Roman"/>
              </w:rPr>
              <w:t>5</w:t>
            </w:r>
          </w:p>
        </w:tc>
        <w:tc>
          <w:tcPr>
            <w:tcW w:w="1274" w:type="dxa"/>
            <w:tcBorders>
              <w:bottom w:val="nil"/>
            </w:tcBorders>
            <w:shd w:val="clear" w:color="auto" w:fill="auto"/>
            <w:vAlign w:val="center"/>
          </w:tcPr>
          <w:p w:rsidR="008B2B43" w:rsidRDefault="008B2B43" w:rsidP="00035C4F">
            <w:pPr>
              <w:jc w:val="center"/>
              <w:rPr>
                <w:rFonts w:cs="Times New Roman"/>
              </w:rPr>
            </w:pPr>
          </w:p>
          <w:p w:rsidR="00035C4F" w:rsidRPr="000F4CFA" w:rsidRDefault="008B2B43" w:rsidP="00035C4F">
            <w:pPr>
              <w:jc w:val="center"/>
              <w:rPr>
                <w:rFonts w:cs="Times New Roman"/>
                <w:b/>
              </w:rPr>
            </w:pPr>
            <w:r>
              <w:rPr>
                <w:rFonts w:cs="Times New Roman"/>
              </w:rPr>
              <w:t>7</w:t>
            </w:r>
          </w:p>
        </w:tc>
        <w:tc>
          <w:tcPr>
            <w:tcW w:w="1311" w:type="dxa"/>
            <w:tcBorders>
              <w:bottom w:val="nil"/>
              <w:right w:val="nil"/>
            </w:tcBorders>
            <w:shd w:val="clear" w:color="auto" w:fill="auto"/>
            <w:vAlign w:val="center"/>
          </w:tcPr>
          <w:p w:rsidR="008B2B43" w:rsidRDefault="008B2B43" w:rsidP="00035C4F">
            <w:pPr>
              <w:jc w:val="center"/>
              <w:rPr>
                <w:rFonts w:cs="Times New Roman"/>
              </w:rPr>
            </w:pPr>
          </w:p>
          <w:p w:rsidR="00035C4F" w:rsidRPr="000F4CFA" w:rsidRDefault="008B2B43" w:rsidP="00035C4F">
            <w:pPr>
              <w:jc w:val="center"/>
              <w:rPr>
                <w:rFonts w:cs="Times New Roman"/>
                <w:b/>
              </w:rPr>
            </w:pPr>
            <w:r>
              <w:rPr>
                <w:rFonts w:cs="Times New Roman"/>
              </w:rPr>
              <w:t>6</w:t>
            </w:r>
          </w:p>
        </w:tc>
      </w:tr>
      <w:tr w:rsidR="00035C4F" w:rsidRPr="0087595D" w:rsidTr="008B2B43">
        <w:trPr>
          <w:trHeight w:val="210"/>
        </w:trPr>
        <w:tc>
          <w:tcPr>
            <w:tcW w:w="1524" w:type="dxa"/>
            <w:tcBorders>
              <w:top w:val="nil"/>
              <w:left w:val="nil"/>
              <w:bottom w:val="single" w:sz="4" w:space="0" w:color="auto"/>
            </w:tcBorders>
            <w:vAlign w:val="center"/>
          </w:tcPr>
          <w:p w:rsidR="00035C4F" w:rsidRPr="0087595D" w:rsidRDefault="00035C4F" w:rsidP="00691CD6">
            <w:pPr>
              <w:jc w:val="center"/>
              <w:rPr>
                <w:rFonts w:cs="Times New Roman"/>
              </w:rPr>
            </w:pPr>
          </w:p>
        </w:tc>
        <w:tc>
          <w:tcPr>
            <w:tcW w:w="1134" w:type="dxa"/>
            <w:tcBorders>
              <w:top w:val="nil"/>
              <w:bottom w:val="single" w:sz="4" w:space="0" w:color="auto"/>
            </w:tcBorders>
            <w:vAlign w:val="center"/>
          </w:tcPr>
          <w:p w:rsidR="00035C4F" w:rsidRPr="0087595D" w:rsidRDefault="00035C4F" w:rsidP="00691CD6">
            <w:pPr>
              <w:jc w:val="center"/>
              <w:rPr>
                <w:rFonts w:cs="Times New Roman"/>
              </w:rPr>
            </w:pPr>
          </w:p>
        </w:tc>
        <w:tc>
          <w:tcPr>
            <w:tcW w:w="1420" w:type="dxa"/>
            <w:tcBorders>
              <w:top w:val="nil"/>
              <w:bottom w:val="single" w:sz="4" w:space="0" w:color="auto"/>
            </w:tcBorders>
            <w:vAlign w:val="center"/>
          </w:tcPr>
          <w:p w:rsidR="00035C4F" w:rsidRPr="0087595D" w:rsidRDefault="00035C4F" w:rsidP="00691CD6">
            <w:pPr>
              <w:jc w:val="center"/>
              <w:rPr>
                <w:rFonts w:cs="Times New Roman"/>
              </w:rPr>
            </w:pPr>
          </w:p>
        </w:tc>
        <w:tc>
          <w:tcPr>
            <w:tcW w:w="1127" w:type="dxa"/>
            <w:tcBorders>
              <w:top w:val="nil"/>
              <w:bottom w:val="single" w:sz="4" w:space="0" w:color="auto"/>
            </w:tcBorders>
            <w:shd w:val="clear" w:color="auto" w:fill="auto"/>
          </w:tcPr>
          <w:p w:rsidR="00035C4F" w:rsidRPr="0087595D" w:rsidRDefault="00035C4F" w:rsidP="00035C4F">
            <w:pPr>
              <w:jc w:val="center"/>
              <w:rPr>
                <w:rFonts w:cs="Times New Roman"/>
              </w:rPr>
            </w:pPr>
          </w:p>
        </w:tc>
        <w:tc>
          <w:tcPr>
            <w:tcW w:w="1416" w:type="dxa"/>
            <w:tcBorders>
              <w:top w:val="nil"/>
              <w:bottom w:val="single" w:sz="4" w:space="0" w:color="auto"/>
            </w:tcBorders>
            <w:shd w:val="clear" w:color="auto" w:fill="auto"/>
          </w:tcPr>
          <w:p w:rsidR="00035C4F" w:rsidRPr="0087595D" w:rsidRDefault="00035C4F" w:rsidP="00035C4F">
            <w:pPr>
              <w:jc w:val="center"/>
              <w:rPr>
                <w:rFonts w:cs="Times New Roman"/>
              </w:rPr>
            </w:pPr>
          </w:p>
        </w:tc>
        <w:tc>
          <w:tcPr>
            <w:tcW w:w="1274" w:type="dxa"/>
            <w:tcBorders>
              <w:top w:val="nil"/>
              <w:bottom w:val="single" w:sz="4" w:space="0" w:color="auto"/>
            </w:tcBorders>
            <w:shd w:val="clear" w:color="auto" w:fill="auto"/>
          </w:tcPr>
          <w:p w:rsidR="00035C4F" w:rsidRPr="0087595D" w:rsidRDefault="00035C4F" w:rsidP="00035C4F">
            <w:pPr>
              <w:jc w:val="center"/>
              <w:rPr>
                <w:rFonts w:cs="Times New Roman"/>
              </w:rPr>
            </w:pPr>
          </w:p>
        </w:tc>
        <w:tc>
          <w:tcPr>
            <w:tcW w:w="1311" w:type="dxa"/>
            <w:tcBorders>
              <w:top w:val="nil"/>
              <w:bottom w:val="single" w:sz="4" w:space="0" w:color="auto"/>
              <w:right w:val="nil"/>
            </w:tcBorders>
            <w:shd w:val="clear" w:color="auto" w:fill="auto"/>
          </w:tcPr>
          <w:p w:rsidR="00035C4F" w:rsidRPr="0087595D" w:rsidRDefault="00035C4F" w:rsidP="00035C4F">
            <w:pPr>
              <w:jc w:val="center"/>
            </w:pPr>
          </w:p>
        </w:tc>
      </w:tr>
    </w:tbl>
    <w:p w:rsidR="00C40AFA" w:rsidRPr="001B4E77" w:rsidRDefault="00C40AFA" w:rsidP="00AE16DD">
      <w:pPr>
        <w:tabs>
          <w:tab w:val="left" w:pos="8505"/>
        </w:tabs>
        <w:spacing w:line="240" w:lineRule="auto"/>
        <w:rPr>
          <w:rFonts w:eastAsia="Times New Roman" w:cs="Times New Roman"/>
          <w:b/>
          <w:bCs/>
          <w:szCs w:val="24"/>
          <w:lang w:eastAsia="tr-TR"/>
        </w:rPr>
      </w:pPr>
      <w:r w:rsidRPr="001B4E77">
        <w:rPr>
          <w:rFonts w:cs="Times New Roman"/>
          <w:szCs w:val="24"/>
        </w:rPr>
        <w:t xml:space="preserve">*TGK Mikrobiyolojik Kriterler Yönetmeliği’nde </w:t>
      </w:r>
      <w:r w:rsidR="00B8495C">
        <w:rPr>
          <w:rFonts w:cs="Times New Roman"/>
          <w:szCs w:val="24"/>
        </w:rPr>
        <w:t xml:space="preserve">belirtilen </w:t>
      </w:r>
      <w:r w:rsidRPr="001B4E77">
        <w:rPr>
          <w:rFonts w:cs="Times New Roman"/>
          <w:szCs w:val="24"/>
        </w:rPr>
        <w:t>limitleri aşan değerler</w:t>
      </w:r>
    </w:p>
    <w:p w:rsidR="00476784" w:rsidRPr="001B4E77" w:rsidRDefault="00476784" w:rsidP="00476784">
      <w:pPr>
        <w:tabs>
          <w:tab w:val="left" w:pos="567"/>
          <w:tab w:val="left" w:pos="2989"/>
        </w:tabs>
        <w:spacing w:line="240" w:lineRule="auto"/>
        <w:rPr>
          <w:rFonts w:cs="Times New Roman"/>
          <w:szCs w:val="24"/>
        </w:rPr>
      </w:pPr>
    </w:p>
    <w:p w:rsidR="00ED2CB9" w:rsidRDefault="00ED2CB9" w:rsidP="00825267">
      <w:pPr>
        <w:rPr>
          <w:rFonts w:cs="Times New Roman"/>
          <w:szCs w:val="24"/>
        </w:rPr>
      </w:pPr>
    </w:p>
    <w:p w:rsidR="0074231E" w:rsidRDefault="0061217D" w:rsidP="00FD42DB">
      <w:pPr>
        <w:ind w:firstLine="708"/>
        <w:rPr>
          <w:rFonts w:cs="Times New Roman"/>
          <w:szCs w:val="24"/>
        </w:rPr>
      </w:pPr>
      <w:r w:rsidRPr="001B4E77">
        <w:rPr>
          <w:rFonts w:cs="Times New Roman"/>
          <w:szCs w:val="24"/>
        </w:rPr>
        <w:t>Yapılan tüm analizler sonucunda elde edilen verilerin örneklere göre genel dağılımı, pozitif örneklerin ortalamaları ile minimum ve maksimum değe</w:t>
      </w:r>
      <w:r w:rsidR="00CC4D06">
        <w:rPr>
          <w:rFonts w:cs="Times New Roman"/>
          <w:szCs w:val="24"/>
        </w:rPr>
        <w:t xml:space="preserve">rleri Tablo </w:t>
      </w:r>
      <w:r w:rsidR="004C5BAD">
        <w:rPr>
          <w:rFonts w:cs="Times New Roman"/>
          <w:szCs w:val="24"/>
        </w:rPr>
        <w:t>6</w:t>
      </w:r>
      <w:r w:rsidR="00CC4D06">
        <w:rPr>
          <w:rFonts w:cs="Times New Roman"/>
          <w:szCs w:val="24"/>
        </w:rPr>
        <w:t>’</w:t>
      </w:r>
      <w:r w:rsidR="00FD42DB">
        <w:rPr>
          <w:rFonts w:cs="Times New Roman"/>
          <w:szCs w:val="24"/>
        </w:rPr>
        <w:t>d</w:t>
      </w:r>
      <w:r w:rsidR="004C5BAD">
        <w:rPr>
          <w:rFonts w:cs="Times New Roman"/>
          <w:szCs w:val="24"/>
        </w:rPr>
        <w:t xml:space="preserve">a </w:t>
      </w:r>
      <w:r w:rsidR="0045063C">
        <w:rPr>
          <w:rFonts w:cs="Times New Roman"/>
          <w:szCs w:val="24"/>
        </w:rPr>
        <w:t>ö</w:t>
      </w:r>
      <w:r w:rsidR="0045063C" w:rsidRPr="0045063C">
        <w:rPr>
          <w:rFonts w:cs="Times New Roman"/>
          <w:szCs w:val="24"/>
        </w:rPr>
        <w:t>rneklere göre pozitif sonuçların yüzde dağılımı</w:t>
      </w:r>
      <w:r w:rsidR="0045063C">
        <w:rPr>
          <w:rFonts w:cs="Times New Roman"/>
          <w:szCs w:val="24"/>
        </w:rPr>
        <w:t xml:space="preserve"> ise Tablo </w:t>
      </w:r>
      <w:r w:rsidR="004C5BAD">
        <w:rPr>
          <w:rFonts w:cs="Times New Roman"/>
          <w:szCs w:val="24"/>
        </w:rPr>
        <w:t>7</w:t>
      </w:r>
      <w:r w:rsidR="0045063C">
        <w:rPr>
          <w:rFonts w:cs="Times New Roman"/>
          <w:szCs w:val="24"/>
        </w:rPr>
        <w:t xml:space="preserve">'de </w:t>
      </w:r>
      <w:r w:rsidR="00FD42DB">
        <w:rPr>
          <w:rFonts w:cs="Times New Roman"/>
          <w:szCs w:val="24"/>
        </w:rPr>
        <w:t>gösterilmiştir.</w:t>
      </w:r>
      <w:r w:rsidR="0045063C">
        <w:rPr>
          <w:rFonts w:cs="Times New Roman"/>
          <w:szCs w:val="24"/>
        </w:rPr>
        <w:t xml:space="preserve"> </w:t>
      </w:r>
    </w:p>
    <w:p w:rsidR="00EF29A1" w:rsidRPr="009D1480" w:rsidRDefault="0074231E" w:rsidP="00692759">
      <w:pPr>
        <w:spacing w:line="240" w:lineRule="auto"/>
        <w:rPr>
          <w:rFonts w:cs="Times New Roman"/>
          <w:szCs w:val="24"/>
        </w:rPr>
      </w:pPr>
      <w:r w:rsidRPr="001B4E77">
        <w:rPr>
          <w:rFonts w:cs="Times New Roman"/>
          <w:b/>
          <w:szCs w:val="24"/>
        </w:rPr>
        <w:lastRenderedPageBreak/>
        <w:t xml:space="preserve">Tablo </w:t>
      </w:r>
      <w:r w:rsidR="004C5BAD">
        <w:rPr>
          <w:rFonts w:cs="Times New Roman"/>
          <w:b/>
          <w:szCs w:val="24"/>
        </w:rPr>
        <w:t>6</w:t>
      </w:r>
      <w:r w:rsidRPr="009D1480">
        <w:rPr>
          <w:rFonts w:cs="Times New Roman"/>
          <w:b/>
          <w:szCs w:val="24"/>
        </w:rPr>
        <w:t>.</w:t>
      </w:r>
      <w:r w:rsidR="0061217D" w:rsidRPr="009D1480">
        <w:rPr>
          <w:rFonts w:cs="Times New Roman"/>
          <w:b/>
          <w:szCs w:val="24"/>
        </w:rPr>
        <w:t xml:space="preserve"> </w:t>
      </w:r>
      <w:r w:rsidR="00BF3794" w:rsidRPr="009D1480">
        <w:rPr>
          <w:rFonts w:cs="Times New Roman"/>
          <w:szCs w:val="24"/>
        </w:rPr>
        <w:t>İncelenen örneklere göre</w:t>
      </w:r>
      <w:r w:rsidR="00BF3794" w:rsidRPr="009D1480">
        <w:rPr>
          <w:rFonts w:cs="Times New Roman"/>
          <w:b/>
          <w:szCs w:val="24"/>
        </w:rPr>
        <w:t xml:space="preserve"> </w:t>
      </w:r>
      <w:r w:rsidR="00887A0A" w:rsidRPr="009D1480">
        <w:rPr>
          <w:rFonts w:cs="Times New Roman"/>
          <w:i/>
          <w:szCs w:val="24"/>
        </w:rPr>
        <w:t>B. cereus</w:t>
      </w:r>
      <w:r w:rsidR="00887A0A" w:rsidRPr="009D1480">
        <w:rPr>
          <w:rFonts w:cs="Times New Roman"/>
          <w:b/>
          <w:szCs w:val="24"/>
        </w:rPr>
        <w:t xml:space="preserve"> </w:t>
      </w:r>
      <w:r w:rsidR="00BF3794" w:rsidRPr="009D1480">
        <w:rPr>
          <w:rFonts w:cs="Times New Roman"/>
          <w:szCs w:val="24"/>
        </w:rPr>
        <w:t>sayılarının</w:t>
      </w:r>
      <w:r w:rsidR="007D28EB" w:rsidRPr="009D1480">
        <w:rPr>
          <w:rFonts w:cs="Times New Roman"/>
          <w:szCs w:val="24"/>
        </w:rPr>
        <w:t xml:space="preserve"> </w:t>
      </w:r>
      <w:r w:rsidR="00BF3794" w:rsidRPr="009D1480">
        <w:rPr>
          <w:rFonts w:cs="Times New Roman"/>
          <w:szCs w:val="24"/>
        </w:rPr>
        <w:t>minumum, maksimum ve ortalama logaritmik değerleri</w:t>
      </w:r>
    </w:p>
    <w:p w:rsidR="00E86E55" w:rsidRPr="007D28EB" w:rsidRDefault="00E86E55" w:rsidP="00E86E55">
      <w:pPr>
        <w:spacing w:line="240" w:lineRule="auto"/>
        <w:rPr>
          <w:rFonts w:cs="Times New Roman"/>
          <w:szCs w:val="24"/>
        </w:rPr>
      </w:pPr>
    </w:p>
    <w:tbl>
      <w:tblPr>
        <w:tblStyle w:val="TabloKlavuzu"/>
        <w:tblW w:w="9121"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68"/>
        <w:gridCol w:w="1134"/>
        <w:gridCol w:w="1559"/>
        <w:gridCol w:w="1157"/>
        <w:gridCol w:w="1201"/>
        <w:gridCol w:w="1201"/>
        <w:gridCol w:w="1201"/>
      </w:tblGrid>
      <w:tr w:rsidR="00B036DA" w:rsidRPr="001B4E77" w:rsidTr="004C5BAD">
        <w:trPr>
          <w:trHeight w:val="1150"/>
        </w:trPr>
        <w:tc>
          <w:tcPr>
            <w:tcW w:w="1668" w:type="dxa"/>
            <w:noWrap/>
            <w:vAlign w:val="center"/>
            <w:hideMark/>
          </w:tcPr>
          <w:p w:rsidR="00B036DA" w:rsidRPr="00ED7590" w:rsidRDefault="00B036DA" w:rsidP="00E23AD2">
            <w:pPr>
              <w:spacing w:line="360" w:lineRule="auto"/>
              <w:rPr>
                <w:rFonts w:cs="Times New Roman"/>
                <w:b/>
                <w:bCs/>
              </w:rPr>
            </w:pPr>
          </w:p>
          <w:p w:rsidR="00B036DA" w:rsidRPr="00ED7590" w:rsidRDefault="00B036DA" w:rsidP="00E23AD2">
            <w:pPr>
              <w:spacing w:line="360" w:lineRule="auto"/>
              <w:rPr>
                <w:rFonts w:cs="Times New Roman"/>
                <w:b/>
                <w:bCs/>
              </w:rPr>
            </w:pPr>
            <w:r w:rsidRPr="00ED7590">
              <w:rPr>
                <w:rFonts w:cs="Times New Roman"/>
                <w:b/>
                <w:bCs/>
              </w:rPr>
              <w:t xml:space="preserve">Numune Türü </w:t>
            </w:r>
          </w:p>
        </w:tc>
        <w:tc>
          <w:tcPr>
            <w:tcW w:w="1134" w:type="dxa"/>
            <w:vAlign w:val="center"/>
          </w:tcPr>
          <w:p w:rsidR="00B036DA" w:rsidRPr="00ED7590" w:rsidRDefault="00B036DA" w:rsidP="00A93CDD">
            <w:pPr>
              <w:jc w:val="both"/>
              <w:rPr>
                <w:rFonts w:cs="Times New Roman"/>
                <w:b/>
                <w:bCs/>
              </w:rPr>
            </w:pPr>
          </w:p>
          <w:p w:rsidR="00B036DA" w:rsidRPr="00ED7590" w:rsidRDefault="00B036DA" w:rsidP="008F1A3E">
            <w:pPr>
              <w:jc w:val="center"/>
              <w:rPr>
                <w:rFonts w:cs="Times New Roman"/>
                <w:b/>
                <w:bCs/>
              </w:rPr>
            </w:pPr>
            <w:r w:rsidRPr="00ED7590">
              <w:rPr>
                <w:rFonts w:cs="Times New Roman"/>
                <w:b/>
                <w:bCs/>
              </w:rPr>
              <w:t xml:space="preserve">İncelenen </w:t>
            </w:r>
            <w:r w:rsidR="008F1A3E">
              <w:rPr>
                <w:rFonts w:cs="Times New Roman"/>
                <w:b/>
                <w:bCs/>
              </w:rPr>
              <w:t>ö</w:t>
            </w:r>
            <w:r w:rsidRPr="00ED7590">
              <w:rPr>
                <w:rFonts w:cs="Times New Roman"/>
                <w:b/>
                <w:bCs/>
              </w:rPr>
              <w:t xml:space="preserve">rnek </w:t>
            </w:r>
            <w:r w:rsidR="008F1A3E">
              <w:rPr>
                <w:rFonts w:cs="Times New Roman"/>
                <w:b/>
                <w:bCs/>
              </w:rPr>
              <w:t>s</w:t>
            </w:r>
            <w:r w:rsidRPr="00ED7590">
              <w:rPr>
                <w:rFonts w:cs="Times New Roman"/>
                <w:b/>
                <w:bCs/>
              </w:rPr>
              <w:t>ayısı</w:t>
            </w:r>
          </w:p>
        </w:tc>
        <w:tc>
          <w:tcPr>
            <w:tcW w:w="1559" w:type="dxa"/>
            <w:vAlign w:val="center"/>
          </w:tcPr>
          <w:p w:rsidR="00B036DA" w:rsidRPr="00ED7590" w:rsidRDefault="00B036DA" w:rsidP="008F1A3E">
            <w:pPr>
              <w:spacing w:line="360" w:lineRule="auto"/>
              <w:jc w:val="center"/>
              <w:rPr>
                <w:rFonts w:cs="Times New Roman"/>
                <w:b/>
                <w:bCs/>
              </w:rPr>
            </w:pPr>
            <w:r w:rsidRPr="00ED7590">
              <w:rPr>
                <w:rFonts w:cs="Times New Roman"/>
                <w:b/>
                <w:i/>
              </w:rPr>
              <w:t xml:space="preserve">B. cereus </w:t>
            </w:r>
            <w:r w:rsidR="008F1A3E">
              <w:rPr>
                <w:rFonts w:cs="Times New Roman"/>
                <w:b/>
                <w:bCs/>
              </w:rPr>
              <w:t>p</w:t>
            </w:r>
            <w:r w:rsidRPr="00ED7590">
              <w:rPr>
                <w:rFonts w:cs="Times New Roman"/>
                <w:b/>
                <w:bCs/>
              </w:rPr>
              <w:t xml:space="preserve">ozitif </w:t>
            </w:r>
            <w:r w:rsidR="008F1A3E">
              <w:rPr>
                <w:rFonts w:cs="Times New Roman"/>
                <w:b/>
                <w:bCs/>
              </w:rPr>
              <w:t>ö</w:t>
            </w:r>
            <w:r w:rsidRPr="00ED7590">
              <w:rPr>
                <w:rFonts w:cs="Times New Roman"/>
                <w:b/>
                <w:bCs/>
              </w:rPr>
              <w:t xml:space="preserve">rnek </w:t>
            </w:r>
            <w:r w:rsidR="008F1A3E">
              <w:rPr>
                <w:rFonts w:cs="Times New Roman"/>
                <w:b/>
                <w:bCs/>
              </w:rPr>
              <w:t>s</w:t>
            </w:r>
            <w:r w:rsidRPr="00ED7590">
              <w:rPr>
                <w:rFonts w:cs="Times New Roman"/>
                <w:b/>
                <w:bCs/>
              </w:rPr>
              <w:t>ayısı</w:t>
            </w:r>
            <w:r w:rsidR="00C93A7A">
              <w:rPr>
                <w:rFonts w:cs="Times New Roman"/>
                <w:b/>
                <w:bCs/>
              </w:rPr>
              <w:t xml:space="preserve"> </w:t>
            </w:r>
          </w:p>
        </w:tc>
        <w:tc>
          <w:tcPr>
            <w:tcW w:w="1157" w:type="dxa"/>
            <w:vAlign w:val="center"/>
          </w:tcPr>
          <w:p w:rsidR="00B036DA" w:rsidRPr="00ED7590" w:rsidRDefault="00B036DA" w:rsidP="00A93CDD">
            <w:pPr>
              <w:spacing w:line="360" w:lineRule="auto"/>
              <w:jc w:val="center"/>
              <w:rPr>
                <w:rFonts w:cs="Times New Roman"/>
                <w:b/>
                <w:bCs/>
              </w:rPr>
            </w:pPr>
            <w:r w:rsidRPr="00ED7590">
              <w:rPr>
                <w:rFonts w:cs="Times New Roman"/>
                <w:b/>
                <w:bCs/>
              </w:rPr>
              <w:t>Pozitif</w:t>
            </w:r>
          </w:p>
          <w:p w:rsidR="00B036DA" w:rsidRPr="00ED7590" w:rsidRDefault="00B036DA" w:rsidP="00A93CDD">
            <w:pPr>
              <w:spacing w:line="360" w:lineRule="auto"/>
              <w:jc w:val="center"/>
              <w:rPr>
                <w:rFonts w:cs="Times New Roman"/>
                <w:b/>
                <w:bCs/>
              </w:rPr>
            </w:pPr>
            <w:r w:rsidRPr="00ED7590">
              <w:rPr>
                <w:rFonts w:cs="Times New Roman"/>
                <w:b/>
                <w:bCs/>
              </w:rPr>
              <w:t>Min</w:t>
            </w:r>
          </w:p>
          <w:p w:rsidR="00B036DA" w:rsidRPr="00ED7590" w:rsidRDefault="00B036DA" w:rsidP="00A93CDD">
            <w:pPr>
              <w:spacing w:line="360" w:lineRule="auto"/>
              <w:jc w:val="center"/>
              <w:rPr>
                <w:rFonts w:cs="Times New Roman"/>
                <w:b/>
                <w:bCs/>
              </w:rPr>
            </w:pPr>
            <w:r w:rsidRPr="00ED7590">
              <w:rPr>
                <w:rFonts w:cs="Times New Roman"/>
                <w:b/>
                <w:bCs/>
              </w:rPr>
              <w:t>(log kob/g-ml)</w:t>
            </w:r>
          </w:p>
        </w:tc>
        <w:tc>
          <w:tcPr>
            <w:tcW w:w="1201" w:type="dxa"/>
            <w:vAlign w:val="center"/>
          </w:tcPr>
          <w:p w:rsidR="00B036DA" w:rsidRPr="00ED7590" w:rsidRDefault="00B036DA" w:rsidP="00A93CDD">
            <w:pPr>
              <w:spacing w:line="360" w:lineRule="auto"/>
              <w:jc w:val="center"/>
              <w:rPr>
                <w:rFonts w:cs="Times New Roman"/>
                <w:b/>
                <w:bCs/>
              </w:rPr>
            </w:pPr>
            <w:r w:rsidRPr="00ED7590">
              <w:rPr>
                <w:rFonts w:cs="Times New Roman"/>
                <w:b/>
                <w:bCs/>
              </w:rPr>
              <w:t>Pozitif</w:t>
            </w:r>
          </w:p>
          <w:p w:rsidR="00B036DA" w:rsidRPr="00ED7590" w:rsidRDefault="00B036DA" w:rsidP="00A93CDD">
            <w:pPr>
              <w:spacing w:line="360" w:lineRule="auto"/>
              <w:jc w:val="center"/>
              <w:rPr>
                <w:rFonts w:cs="Times New Roman"/>
                <w:b/>
                <w:bCs/>
              </w:rPr>
            </w:pPr>
            <w:r w:rsidRPr="00ED7590">
              <w:rPr>
                <w:rFonts w:cs="Times New Roman"/>
                <w:b/>
                <w:bCs/>
              </w:rPr>
              <w:t>Max</w:t>
            </w:r>
          </w:p>
          <w:p w:rsidR="00B036DA" w:rsidRPr="00ED7590" w:rsidRDefault="00B036DA" w:rsidP="00A93CDD">
            <w:pPr>
              <w:spacing w:line="360" w:lineRule="auto"/>
              <w:jc w:val="center"/>
              <w:rPr>
                <w:rFonts w:cs="Times New Roman"/>
                <w:b/>
                <w:bCs/>
              </w:rPr>
            </w:pPr>
            <w:r w:rsidRPr="00ED7590">
              <w:rPr>
                <w:rFonts w:cs="Times New Roman"/>
                <w:b/>
                <w:bCs/>
              </w:rPr>
              <w:t>(log kob/g-ml)</w:t>
            </w:r>
          </w:p>
        </w:tc>
        <w:tc>
          <w:tcPr>
            <w:tcW w:w="1201" w:type="dxa"/>
            <w:vAlign w:val="center"/>
          </w:tcPr>
          <w:p w:rsidR="00B036DA" w:rsidRPr="00ED7590" w:rsidRDefault="00B036DA" w:rsidP="00A93CDD">
            <w:pPr>
              <w:spacing w:line="360" w:lineRule="auto"/>
              <w:jc w:val="center"/>
              <w:rPr>
                <w:rFonts w:cs="Times New Roman"/>
                <w:b/>
                <w:bCs/>
              </w:rPr>
            </w:pPr>
            <w:r w:rsidRPr="00ED7590">
              <w:rPr>
                <w:rFonts w:cs="Times New Roman"/>
                <w:b/>
                <w:bCs/>
              </w:rPr>
              <w:t xml:space="preserve">Pozitif </w:t>
            </w:r>
            <w:r w:rsidR="008F1A3E">
              <w:rPr>
                <w:rFonts w:cs="Times New Roman"/>
                <w:b/>
                <w:bCs/>
              </w:rPr>
              <w:t>ö</w:t>
            </w:r>
            <w:r w:rsidRPr="00ED7590">
              <w:rPr>
                <w:rFonts w:cs="Times New Roman"/>
                <w:b/>
                <w:bCs/>
              </w:rPr>
              <w:t xml:space="preserve">rnek </w:t>
            </w:r>
            <w:r w:rsidR="008F1A3E">
              <w:rPr>
                <w:rFonts w:cs="Times New Roman"/>
                <w:b/>
                <w:bCs/>
              </w:rPr>
              <w:t>y</w:t>
            </w:r>
            <w:r w:rsidRPr="00ED7590">
              <w:rPr>
                <w:rFonts w:cs="Times New Roman"/>
                <w:b/>
                <w:bCs/>
              </w:rPr>
              <w:t>üzdesi</w:t>
            </w:r>
          </w:p>
          <w:p w:rsidR="00B036DA" w:rsidRPr="00ED7590" w:rsidRDefault="00B036DA" w:rsidP="00A93CDD">
            <w:pPr>
              <w:spacing w:line="360" w:lineRule="auto"/>
              <w:jc w:val="center"/>
              <w:rPr>
                <w:rFonts w:cs="Times New Roman"/>
                <w:b/>
                <w:bCs/>
              </w:rPr>
            </w:pPr>
            <w:r w:rsidRPr="00ED7590">
              <w:rPr>
                <w:rFonts w:cs="Times New Roman"/>
                <w:b/>
                <w:bCs/>
              </w:rPr>
              <w:t>(%)</w:t>
            </w:r>
          </w:p>
        </w:tc>
        <w:tc>
          <w:tcPr>
            <w:tcW w:w="1201" w:type="dxa"/>
            <w:vAlign w:val="center"/>
          </w:tcPr>
          <w:p w:rsidR="00B036DA" w:rsidRPr="00ED7590" w:rsidRDefault="00B036DA" w:rsidP="00124C61">
            <w:pPr>
              <w:spacing w:line="360" w:lineRule="auto"/>
              <w:jc w:val="center"/>
              <w:rPr>
                <w:rFonts w:cs="Times New Roman"/>
                <w:b/>
                <w:bCs/>
              </w:rPr>
            </w:pPr>
            <w:r w:rsidRPr="00ED7590">
              <w:rPr>
                <w:rFonts w:cs="Times New Roman"/>
                <w:b/>
                <w:bCs/>
              </w:rPr>
              <w:t xml:space="preserve">Pozitif </w:t>
            </w:r>
            <w:r w:rsidR="008F1A3E">
              <w:rPr>
                <w:rFonts w:cs="Times New Roman"/>
                <w:b/>
                <w:bCs/>
              </w:rPr>
              <w:t>o</w:t>
            </w:r>
            <w:r w:rsidRPr="00ED7590">
              <w:rPr>
                <w:rFonts w:cs="Times New Roman"/>
                <w:b/>
                <w:bCs/>
              </w:rPr>
              <w:t>rtalama</w:t>
            </w:r>
          </w:p>
          <w:p w:rsidR="00B036DA" w:rsidRPr="00ED7590" w:rsidRDefault="00B036DA" w:rsidP="00124C61">
            <w:pPr>
              <w:spacing w:line="360" w:lineRule="auto"/>
              <w:jc w:val="center"/>
              <w:rPr>
                <w:rFonts w:cs="Times New Roman"/>
                <w:b/>
                <w:bCs/>
              </w:rPr>
            </w:pPr>
            <w:r w:rsidRPr="00ED7590">
              <w:rPr>
                <w:rFonts w:cs="Times New Roman"/>
                <w:b/>
                <w:bCs/>
              </w:rPr>
              <w:t>(log kob/g-ml)</w:t>
            </w:r>
          </w:p>
        </w:tc>
      </w:tr>
      <w:tr w:rsidR="00B036DA" w:rsidRPr="001B4E77" w:rsidTr="004C5BAD">
        <w:trPr>
          <w:trHeight w:val="412"/>
        </w:trPr>
        <w:tc>
          <w:tcPr>
            <w:tcW w:w="1668" w:type="dxa"/>
            <w:noWrap/>
            <w:vAlign w:val="center"/>
            <w:hideMark/>
          </w:tcPr>
          <w:p w:rsidR="00B036DA" w:rsidRPr="00ED7590" w:rsidRDefault="00B036DA" w:rsidP="009E35E8">
            <w:pPr>
              <w:spacing w:before="120" w:after="120" w:line="360" w:lineRule="auto"/>
              <w:rPr>
                <w:rFonts w:cs="Times New Roman"/>
                <w:b/>
              </w:rPr>
            </w:pPr>
            <w:r w:rsidRPr="00ED7590">
              <w:rPr>
                <w:rFonts w:cs="Times New Roman"/>
                <w:b/>
              </w:rPr>
              <w:t xml:space="preserve">Çiğ Süt </w:t>
            </w:r>
          </w:p>
        </w:tc>
        <w:tc>
          <w:tcPr>
            <w:tcW w:w="1134"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30</w:t>
            </w:r>
          </w:p>
        </w:tc>
        <w:tc>
          <w:tcPr>
            <w:tcW w:w="1559"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16</w:t>
            </w:r>
          </w:p>
        </w:tc>
        <w:tc>
          <w:tcPr>
            <w:tcW w:w="1157"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2,00</w:t>
            </w:r>
          </w:p>
        </w:tc>
        <w:tc>
          <w:tcPr>
            <w:tcW w:w="1201"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5,22</w:t>
            </w:r>
          </w:p>
        </w:tc>
        <w:tc>
          <w:tcPr>
            <w:tcW w:w="1201"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53,33</w:t>
            </w:r>
          </w:p>
        </w:tc>
        <w:tc>
          <w:tcPr>
            <w:tcW w:w="1201" w:type="dxa"/>
            <w:vAlign w:val="center"/>
          </w:tcPr>
          <w:p w:rsidR="00B036DA" w:rsidRPr="00ED7590" w:rsidRDefault="00B036DA" w:rsidP="00124C61">
            <w:pPr>
              <w:spacing w:before="120" w:after="120" w:line="360" w:lineRule="auto"/>
              <w:jc w:val="center"/>
              <w:rPr>
                <w:rFonts w:cs="Times New Roman"/>
              </w:rPr>
            </w:pPr>
            <w:r w:rsidRPr="00ED7590">
              <w:rPr>
                <w:rFonts w:cs="Times New Roman"/>
              </w:rPr>
              <w:t>3,91</w:t>
            </w:r>
          </w:p>
        </w:tc>
      </w:tr>
      <w:tr w:rsidR="00B036DA" w:rsidRPr="001B4E77" w:rsidTr="004C5BAD">
        <w:trPr>
          <w:trHeight w:val="313"/>
        </w:trPr>
        <w:tc>
          <w:tcPr>
            <w:tcW w:w="1668" w:type="dxa"/>
            <w:noWrap/>
            <w:vAlign w:val="center"/>
            <w:hideMark/>
          </w:tcPr>
          <w:p w:rsidR="00B036DA" w:rsidRPr="00ED7590" w:rsidRDefault="00B036DA" w:rsidP="009E35E8">
            <w:pPr>
              <w:spacing w:before="120" w:after="120" w:line="360" w:lineRule="auto"/>
              <w:rPr>
                <w:rFonts w:cs="Times New Roman"/>
                <w:b/>
              </w:rPr>
            </w:pPr>
            <w:r w:rsidRPr="00ED7590">
              <w:rPr>
                <w:rFonts w:cs="Times New Roman"/>
                <w:b/>
              </w:rPr>
              <w:t xml:space="preserve">Pastörize Süt </w:t>
            </w:r>
          </w:p>
        </w:tc>
        <w:tc>
          <w:tcPr>
            <w:tcW w:w="1134"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30</w:t>
            </w:r>
          </w:p>
        </w:tc>
        <w:tc>
          <w:tcPr>
            <w:tcW w:w="1559"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3</w:t>
            </w:r>
          </w:p>
        </w:tc>
        <w:tc>
          <w:tcPr>
            <w:tcW w:w="1157"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2,30</w:t>
            </w:r>
          </w:p>
        </w:tc>
        <w:tc>
          <w:tcPr>
            <w:tcW w:w="1201"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3,73</w:t>
            </w:r>
          </w:p>
        </w:tc>
        <w:tc>
          <w:tcPr>
            <w:tcW w:w="1201" w:type="dxa"/>
            <w:vAlign w:val="center"/>
          </w:tcPr>
          <w:p w:rsidR="00B036DA" w:rsidRPr="00ED7590" w:rsidRDefault="00B036DA" w:rsidP="009E35E8">
            <w:pPr>
              <w:spacing w:before="120" w:after="120" w:line="360" w:lineRule="auto"/>
              <w:jc w:val="center"/>
              <w:rPr>
                <w:rFonts w:cs="Times New Roman"/>
              </w:rPr>
            </w:pPr>
            <w:r w:rsidRPr="00ED7590">
              <w:rPr>
                <w:rFonts w:cs="Times New Roman"/>
              </w:rPr>
              <w:t>10,00</w:t>
            </w:r>
          </w:p>
        </w:tc>
        <w:tc>
          <w:tcPr>
            <w:tcW w:w="1201" w:type="dxa"/>
            <w:vAlign w:val="center"/>
          </w:tcPr>
          <w:p w:rsidR="00B036DA" w:rsidRPr="00ED7590" w:rsidRDefault="00B036DA" w:rsidP="00124C61">
            <w:pPr>
              <w:spacing w:before="120" w:after="120" w:line="360" w:lineRule="auto"/>
              <w:jc w:val="center"/>
              <w:rPr>
                <w:rFonts w:cs="Times New Roman"/>
              </w:rPr>
            </w:pPr>
            <w:r w:rsidRPr="00ED7590">
              <w:rPr>
                <w:rFonts w:cs="Times New Roman"/>
              </w:rPr>
              <w:t>2,78</w:t>
            </w:r>
          </w:p>
        </w:tc>
      </w:tr>
      <w:tr w:rsidR="003269F9" w:rsidRPr="001B4E77" w:rsidTr="004C5BAD">
        <w:trPr>
          <w:trHeight w:val="313"/>
        </w:trPr>
        <w:tc>
          <w:tcPr>
            <w:tcW w:w="1668" w:type="dxa"/>
            <w:noWrap/>
            <w:vAlign w:val="center"/>
            <w:hideMark/>
          </w:tcPr>
          <w:p w:rsidR="003269F9" w:rsidRPr="00ED7590" w:rsidRDefault="003269F9" w:rsidP="00CD61BC">
            <w:pPr>
              <w:spacing w:before="120" w:after="120" w:line="360" w:lineRule="auto"/>
              <w:rPr>
                <w:rFonts w:cs="Times New Roman"/>
                <w:b/>
              </w:rPr>
            </w:pPr>
            <w:r w:rsidRPr="00ED7590">
              <w:rPr>
                <w:rFonts w:cs="Times New Roman"/>
                <w:b/>
              </w:rPr>
              <w:t xml:space="preserve">Beyaz Peynir </w:t>
            </w:r>
          </w:p>
        </w:tc>
        <w:tc>
          <w:tcPr>
            <w:tcW w:w="1134" w:type="dxa"/>
            <w:vAlign w:val="center"/>
          </w:tcPr>
          <w:p w:rsidR="003269F9" w:rsidRPr="00ED7590" w:rsidRDefault="003269F9" w:rsidP="00427105">
            <w:pPr>
              <w:spacing w:before="120" w:after="120" w:line="360" w:lineRule="auto"/>
              <w:jc w:val="center"/>
              <w:rPr>
                <w:rFonts w:cs="Times New Roman"/>
              </w:rPr>
            </w:pPr>
            <w:r w:rsidRPr="00ED7590">
              <w:rPr>
                <w:rFonts w:cs="Times New Roman"/>
              </w:rPr>
              <w:t>40</w:t>
            </w:r>
          </w:p>
        </w:tc>
        <w:tc>
          <w:tcPr>
            <w:tcW w:w="1559" w:type="dxa"/>
            <w:vAlign w:val="center"/>
          </w:tcPr>
          <w:p w:rsidR="003269F9" w:rsidRPr="00ED7590" w:rsidRDefault="003269F9" w:rsidP="00CD61BC">
            <w:pPr>
              <w:spacing w:before="120" w:after="120" w:line="360" w:lineRule="auto"/>
              <w:jc w:val="center"/>
              <w:rPr>
                <w:rFonts w:cs="Times New Roman"/>
              </w:rPr>
            </w:pPr>
            <w:r w:rsidRPr="00ED7590">
              <w:rPr>
                <w:rFonts w:cs="Times New Roman"/>
              </w:rPr>
              <w:t>18</w:t>
            </w:r>
          </w:p>
        </w:tc>
        <w:tc>
          <w:tcPr>
            <w:tcW w:w="1157" w:type="dxa"/>
            <w:vAlign w:val="center"/>
          </w:tcPr>
          <w:p w:rsidR="003269F9" w:rsidRPr="00ED7590" w:rsidRDefault="003269F9" w:rsidP="00CD61BC">
            <w:pPr>
              <w:spacing w:before="120" w:after="120" w:line="360" w:lineRule="auto"/>
              <w:jc w:val="center"/>
              <w:rPr>
                <w:rFonts w:cs="Times New Roman"/>
              </w:rPr>
            </w:pPr>
            <w:r w:rsidRPr="00ED7590">
              <w:rPr>
                <w:rFonts w:cs="Times New Roman"/>
              </w:rPr>
              <w:t>2,00</w:t>
            </w:r>
          </w:p>
        </w:tc>
        <w:tc>
          <w:tcPr>
            <w:tcW w:w="1201" w:type="dxa"/>
            <w:vAlign w:val="center"/>
          </w:tcPr>
          <w:p w:rsidR="003269F9" w:rsidRPr="00ED7590" w:rsidRDefault="003269F9" w:rsidP="00CD61BC">
            <w:pPr>
              <w:spacing w:before="120" w:after="120" w:line="360" w:lineRule="auto"/>
              <w:jc w:val="center"/>
              <w:rPr>
                <w:rFonts w:cs="Times New Roman"/>
              </w:rPr>
            </w:pPr>
            <w:r w:rsidRPr="00ED7590">
              <w:rPr>
                <w:rFonts w:cs="Times New Roman"/>
              </w:rPr>
              <w:t>4,91</w:t>
            </w:r>
          </w:p>
        </w:tc>
        <w:tc>
          <w:tcPr>
            <w:tcW w:w="1201" w:type="dxa"/>
            <w:vAlign w:val="center"/>
          </w:tcPr>
          <w:p w:rsidR="003269F9" w:rsidRPr="00ED7590" w:rsidRDefault="003269F9" w:rsidP="00CD61BC">
            <w:pPr>
              <w:spacing w:before="120" w:after="120" w:line="360" w:lineRule="auto"/>
              <w:jc w:val="center"/>
              <w:rPr>
                <w:rFonts w:cs="Times New Roman"/>
              </w:rPr>
            </w:pPr>
            <w:r w:rsidRPr="00ED7590">
              <w:rPr>
                <w:rFonts w:cs="Times New Roman"/>
              </w:rPr>
              <w:t>45,00</w:t>
            </w:r>
          </w:p>
        </w:tc>
        <w:tc>
          <w:tcPr>
            <w:tcW w:w="1201" w:type="dxa"/>
            <w:vAlign w:val="center"/>
          </w:tcPr>
          <w:p w:rsidR="003269F9" w:rsidRPr="00ED7590" w:rsidRDefault="003269F9" w:rsidP="00CD61BC">
            <w:pPr>
              <w:spacing w:before="120" w:after="120" w:line="360" w:lineRule="auto"/>
              <w:jc w:val="center"/>
              <w:rPr>
                <w:rFonts w:cs="Times New Roman"/>
              </w:rPr>
            </w:pPr>
            <w:r w:rsidRPr="00ED7590">
              <w:rPr>
                <w:rFonts w:cs="Times New Roman"/>
              </w:rPr>
              <w:t>3,52</w:t>
            </w:r>
          </w:p>
        </w:tc>
      </w:tr>
      <w:tr w:rsidR="003269F9" w:rsidRPr="001B4E77" w:rsidTr="004C5BAD">
        <w:trPr>
          <w:trHeight w:val="389"/>
        </w:trPr>
        <w:tc>
          <w:tcPr>
            <w:tcW w:w="1668" w:type="dxa"/>
            <w:noWrap/>
            <w:vAlign w:val="center"/>
            <w:hideMark/>
          </w:tcPr>
          <w:p w:rsidR="003269F9" w:rsidRPr="00ED7590" w:rsidRDefault="003269F9" w:rsidP="009E35E8">
            <w:pPr>
              <w:spacing w:before="120" w:after="120" w:line="360" w:lineRule="auto"/>
              <w:rPr>
                <w:rFonts w:cs="Times New Roman"/>
                <w:b/>
              </w:rPr>
            </w:pPr>
            <w:r w:rsidRPr="00ED7590">
              <w:rPr>
                <w:rFonts w:cs="Times New Roman"/>
                <w:b/>
              </w:rPr>
              <w:t xml:space="preserve">Toplam </w:t>
            </w:r>
          </w:p>
        </w:tc>
        <w:tc>
          <w:tcPr>
            <w:tcW w:w="1134" w:type="dxa"/>
            <w:vAlign w:val="center"/>
          </w:tcPr>
          <w:p w:rsidR="003269F9" w:rsidRPr="00ED7590" w:rsidRDefault="003269F9" w:rsidP="009E35E8">
            <w:pPr>
              <w:spacing w:before="120" w:after="120" w:line="360" w:lineRule="auto"/>
              <w:jc w:val="center"/>
              <w:rPr>
                <w:rFonts w:cs="Times New Roman"/>
              </w:rPr>
            </w:pPr>
            <w:r w:rsidRPr="00ED7590">
              <w:rPr>
                <w:rFonts w:cs="Times New Roman"/>
              </w:rPr>
              <w:t>100</w:t>
            </w:r>
          </w:p>
        </w:tc>
        <w:tc>
          <w:tcPr>
            <w:tcW w:w="1559" w:type="dxa"/>
            <w:vAlign w:val="center"/>
          </w:tcPr>
          <w:p w:rsidR="003269F9" w:rsidRPr="00ED7590" w:rsidRDefault="003269F9" w:rsidP="009E35E8">
            <w:pPr>
              <w:spacing w:before="120" w:after="120" w:line="360" w:lineRule="auto"/>
              <w:jc w:val="center"/>
              <w:rPr>
                <w:rFonts w:cs="Times New Roman"/>
              </w:rPr>
            </w:pPr>
            <w:r w:rsidRPr="00ED7590">
              <w:rPr>
                <w:rFonts w:cs="Times New Roman"/>
              </w:rPr>
              <w:t>37</w:t>
            </w:r>
          </w:p>
        </w:tc>
        <w:tc>
          <w:tcPr>
            <w:tcW w:w="1157" w:type="dxa"/>
            <w:vAlign w:val="center"/>
          </w:tcPr>
          <w:p w:rsidR="003269F9" w:rsidRPr="00ED7590" w:rsidRDefault="003269F9" w:rsidP="009E35E8">
            <w:pPr>
              <w:spacing w:before="120" w:after="120" w:line="360" w:lineRule="auto"/>
              <w:jc w:val="center"/>
              <w:rPr>
                <w:rFonts w:cs="Times New Roman"/>
              </w:rPr>
            </w:pPr>
            <w:r w:rsidRPr="00ED7590">
              <w:rPr>
                <w:rFonts w:cs="Times New Roman"/>
              </w:rPr>
              <w:t>2,00</w:t>
            </w:r>
          </w:p>
        </w:tc>
        <w:tc>
          <w:tcPr>
            <w:tcW w:w="1201" w:type="dxa"/>
            <w:vAlign w:val="center"/>
          </w:tcPr>
          <w:p w:rsidR="003269F9" w:rsidRPr="00ED7590" w:rsidRDefault="003269F9" w:rsidP="009E35E8">
            <w:pPr>
              <w:spacing w:before="120" w:after="120" w:line="360" w:lineRule="auto"/>
              <w:jc w:val="center"/>
              <w:rPr>
                <w:rFonts w:cs="Times New Roman"/>
              </w:rPr>
            </w:pPr>
            <w:r w:rsidRPr="00ED7590">
              <w:rPr>
                <w:rFonts w:cs="Times New Roman"/>
              </w:rPr>
              <w:t>5,22</w:t>
            </w:r>
          </w:p>
        </w:tc>
        <w:tc>
          <w:tcPr>
            <w:tcW w:w="1201" w:type="dxa"/>
            <w:vAlign w:val="center"/>
          </w:tcPr>
          <w:p w:rsidR="003269F9" w:rsidRPr="00ED7590" w:rsidRDefault="003269F9" w:rsidP="009E35E8">
            <w:pPr>
              <w:spacing w:before="120" w:after="120" w:line="360" w:lineRule="auto"/>
              <w:jc w:val="center"/>
              <w:rPr>
                <w:rFonts w:cs="Times New Roman"/>
              </w:rPr>
            </w:pPr>
            <w:r w:rsidRPr="00ED7590">
              <w:rPr>
                <w:rFonts w:cs="Times New Roman"/>
              </w:rPr>
              <w:t>37,00</w:t>
            </w:r>
          </w:p>
        </w:tc>
        <w:tc>
          <w:tcPr>
            <w:tcW w:w="1201" w:type="dxa"/>
            <w:vAlign w:val="center"/>
          </w:tcPr>
          <w:p w:rsidR="003269F9" w:rsidRPr="00ED7590" w:rsidRDefault="003269F9" w:rsidP="00124C61">
            <w:pPr>
              <w:spacing w:before="120" w:after="120" w:line="360" w:lineRule="auto"/>
              <w:jc w:val="center"/>
              <w:rPr>
                <w:rFonts w:cs="Times New Roman"/>
              </w:rPr>
            </w:pPr>
            <w:r w:rsidRPr="00ED7590">
              <w:rPr>
                <w:rFonts w:cs="Times New Roman"/>
              </w:rPr>
              <w:t>3,63</w:t>
            </w:r>
          </w:p>
        </w:tc>
      </w:tr>
    </w:tbl>
    <w:p w:rsidR="00EF29A1" w:rsidRDefault="00EF29A1" w:rsidP="00EF29A1">
      <w:pPr>
        <w:rPr>
          <w:rFonts w:eastAsia="Times New Roman" w:cs="Times New Roman"/>
          <w:b/>
          <w:bCs/>
          <w:szCs w:val="24"/>
          <w:lang w:eastAsia="tr-TR"/>
        </w:rPr>
      </w:pPr>
    </w:p>
    <w:p w:rsidR="0045063C" w:rsidRDefault="0045063C" w:rsidP="00EF29A1">
      <w:pPr>
        <w:rPr>
          <w:rFonts w:eastAsia="Times New Roman" w:cs="Times New Roman"/>
          <w:b/>
          <w:bCs/>
          <w:szCs w:val="24"/>
          <w:lang w:eastAsia="tr-TR"/>
        </w:rPr>
      </w:pPr>
    </w:p>
    <w:p w:rsidR="0045063C" w:rsidRPr="00BE66DB" w:rsidRDefault="0045063C" w:rsidP="0045063C">
      <w:pPr>
        <w:spacing w:line="240" w:lineRule="auto"/>
        <w:rPr>
          <w:rFonts w:cs="Times New Roman"/>
          <w:color w:val="FF0000"/>
          <w:szCs w:val="24"/>
        </w:rPr>
      </w:pPr>
      <w:r w:rsidRPr="00E86E55">
        <w:rPr>
          <w:rFonts w:cs="Times New Roman"/>
          <w:b/>
          <w:szCs w:val="24"/>
        </w:rPr>
        <w:t xml:space="preserve">Tablo </w:t>
      </w:r>
      <w:r w:rsidR="004C5BAD">
        <w:rPr>
          <w:rFonts w:cs="Times New Roman"/>
          <w:b/>
          <w:szCs w:val="24"/>
        </w:rPr>
        <w:t>7</w:t>
      </w:r>
      <w:r w:rsidR="00BE66DB">
        <w:rPr>
          <w:rFonts w:cs="Times New Roman"/>
          <w:szCs w:val="24"/>
        </w:rPr>
        <w:t xml:space="preserve">. </w:t>
      </w:r>
      <w:r w:rsidR="00FD1239" w:rsidRPr="009D1480">
        <w:rPr>
          <w:rFonts w:cs="Times New Roman"/>
          <w:szCs w:val="24"/>
        </w:rPr>
        <w:t xml:space="preserve">İncelenen numunelerdeki </w:t>
      </w:r>
      <w:r w:rsidRPr="009D1480">
        <w:rPr>
          <w:rFonts w:cs="Times New Roman"/>
          <w:i/>
          <w:szCs w:val="24"/>
        </w:rPr>
        <w:t>B. cereus</w:t>
      </w:r>
      <w:r w:rsidRPr="009D1480">
        <w:rPr>
          <w:rFonts w:cs="Times New Roman"/>
          <w:szCs w:val="24"/>
        </w:rPr>
        <w:t xml:space="preserve"> </w:t>
      </w:r>
      <w:r w:rsidR="00FD1239" w:rsidRPr="009D1480">
        <w:rPr>
          <w:rFonts w:cs="Times New Roman"/>
          <w:szCs w:val="24"/>
        </w:rPr>
        <w:t>pozitif</w:t>
      </w:r>
      <w:r w:rsidR="00FD1239" w:rsidRPr="009D1480">
        <w:rPr>
          <w:rFonts w:cs="Times New Roman"/>
          <w:i/>
          <w:szCs w:val="24"/>
        </w:rPr>
        <w:t xml:space="preserve"> </w:t>
      </w:r>
      <w:r w:rsidR="00FD1239" w:rsidRPr="009D1480">
        <w:rPr>
          <w:rFonts w:cs="Times New Roman"/>
          <w:szCs w:val="24"/>
        </w:rPr>
        <w:t>örnek</w:t>
      </w:r>
      <w:r w:rsidR="00FD1239" w:rsidRPr="009D1480">
        <w:rPr>
          <w:rFonts w:cs="Times New Roman"/>
          <w:i/>
          <w:szCs w:val="24"/>
        </w:rPr>
        <w:t xml:space="preserve"> </w:t>
      </w:r>
      <w:r w:rsidR="00FD1239" w:rsidRPr="009D1480">
        <w:rPr>
          <w:rFonts w:cs="Times New Roman"/>
          <w:szCs w:val="24"/>
        </w:rPr>
        <w:t>sayısı ve</w:t>
      </w:r>
      <w:r w:rsidRPr="009D1480">
        <w:rPr>
          <w:rFonts w:cs="Times New Roman"/>
          <w:szCs w:val="24"/>
        </w:rPr>
        <w:t xml:space="preserve"> yüzde dağılımı.</w:t>
      </w:r>
    </w:p>
    <w:p w:rsidR="0045063C" w:rsidRPr="00BE66DB" w:rsidRDefault="0045063C" w:rsidP="0045063C">
      <w:pPr>
        <w:spacing w:line="240" w:lineRule="auto"/>
        <w:rPr>
          <w:rFonts w:cs="Times New Roman"/>
          <w:color w:val="FF0000"/>
          <w:szCs w:val="24"/>
        </w:rPr>
      </w:pP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22"/>
        <w:gridCol w:w="2322"/>
        <w:gridCol w:w="2322"/>
      </w:tblGrid>
      <w:tr w:rsidR="0045063C" w:rsidTr="00CD61BC">
        <w:trPr>
          <w:trHeight w:val="801"/>
        </w:trPr>
        <w:tc>
          <w:tcPr>
            <w:tcW w:w="1250" w:type="pct"/>
            <w:tcBorders>
              <w:top w:val="single" w:sz="4" w:space="0" w:color="auto"/>
              <w:bottom w:val="single" w:sz="4" w:space="0" w:color="auto"/>
            </w:tcBorders>
            <w:vAlign w:val="center"/>
          </w:tcPr>
          <w:p w:rsidR="0045063C" w:rsidRPr="00E86E55" w:rsidRDefault="0045063C" w:rsidP="008F1A3E">
            <w:pPr>
              <w:spacing w:line="360" w:lineRule="auto"/>
              <w:jc w:val="center"/>
              <w:rPr>
                <w:rFonts w:cs="Times New Roman"/>
                <w:b/>
              </w:rPr>
            </w:pPr>
            <w:r>
              <w:rPr>
                <w:rFonts w:cs="Times New Roman"/>
                <w:b/>
              </w:rPr>
              <w:t xml:space="preserve">Numune </w:t>
            </w:r>
            <w:r w:rsidR="008F1A3E">
              <w:rPr>
                <w:rFonts w:cs="Times New Roman"/>
                <w:b/>
              </w:rPr>
              <w:t>t</w:t>
            </w:r>
            <w:r>
              <w:rPr>
                <w:rFonts w:cs="Times New Roman"/>
                <w:b/>
              </w:rPr>
              <w:t>ürü</w:t>
            </w:r>
          </w:p>
        </w:tc>
        <w:tc>
          <w:tcPr>
            <w:tcW w:w="1250" w:type="pct"/>
            <w:tcBorders>
              <w:top w:val="single" w:sz="4" w:space="0" w:color="auto"/>
              <w:bottom w:val="single" w:sz="4" w:space="0" w:color="auto"/>
            </w:tcBorders>
            <w:vAlign w:val="center"/>
          </w:tcPr>
          <w:p w:rsidR="0045063C" w:rsidRPr="00E86E55" w:rsidRDefault="0045063C" w:rsidP="008F1A3E">
            <w:pPr>
              <w:spacing w:line="360" w:lineRule="auto"/>
              <w:jc w:val="center"/>
              <w:rPr>
                <w:rFonts w:cs="Times New Roman"/>
                <w:b/>
              </w:rPr>
            </w:pPr>
            <w:r>
              <w:rPr>
                <w:rFonts w:cs="Times New Roman"/>
                <w:b/>
              </w:rPr>
              <w:t xml:space="preserve">Numune </w:t>
            </w:r>
            <w:r w:rsidR="008F1A3E">
              <w:rPr>
                <w:rFonts w:cs="Times New Roman"/>
                <w:b/>
              </w:rPr>
              <w:t>s</w:t>
            </w:r>
            <w:r w:rsidRPr="00E86E55">
              <w:rPr>
                <w:rFonts w:cs="Times New Roman"/>
                <w:b/>
              </w:rPr>
              <w:t>ayısı</w:t>
            </w:r>
          </w:p>
        </w:tc>
        <w:tc>
          <w:tcPr>
            <w:tcW w:w="1250" w:type="pct"/>
            <w:tcBorders>
              <w:top w:val="single" w:sz="4" w:space="0" w:color="auto"/>
              <w:bottom w:val="single" w:sz="4" w:space="0" w:color="auto"/>
            </w:tcBorders>
            <w:vAlign w:val="center"/>
          </w:tcPr>
          <w:p w:rsidR="0045063C" w:rsidRPr="00E86E55" w:rsidRDefault="0045063C" w:rsidP="008F1A3E">
            <w:pPr>
              <w:spacing w:line="360" w:lineRule="auto"/>
              <w:jc w:val="center"/>
              <w:rPr>
                <w:rFonts w:cs="Times New Roman"/>
                <w:b/>
              </w:rPr>
            </w:pPr>
            <w:r w:rsidRPr="00E86E55">
              <w:rPr>
                <w:rFonts w:cs="Times New Roman"/>
                <w:b/>
                <w:i/>
              </w:rPr>
              <w:t xml:space="preserve">B. cereus </w:t>
            </w:r>
            <w:r>
              <w:rPr>
                <w:rFonts w:cs="Times New Roman"/>
                <w:b/>
              </w:rPr>
              <w:t xml:space="preserve">pozitif </w:t>
            </w:r>
            <w:r w:rsidR="008F1A3E">
              <w:rPr>
                <w:rFonts w:cs="Times New Roman"/>
                <w:b/>
              </w:rPr>
              <w:t>ö</w:t>
            </w:r>
            <w:r>
              <w:rPr>
                <w:rFonts w:cs="Times New Roman"/>
                <w:b/>
              </w:rPr>
              <w:t xml:space="preserve">rnek </w:t>
            </w:r>
            <w:r w:rsidR="008F1A3E">
              <w:rPr>
                <w:rFonts w:cs="Times New Roman"/>
                <w:b/>
              </w:rPr>
              <w:t>s</w:t>
            </w:r>
            <w:r w:rsidRPr="00E86E55">
              <w:rPr>
                <w:rFonts w:cs="Times New Roman"/>
                <w:b/>
              </w:rPr>
              <w:t>ayısı</w:t>
            </w:r>
          </w:p>
        </w:tc>
        <w:tc>
          <w:tcPr>
            <w:tcW w:w="1250" w:type="pct"/>
            <w:tcBorders>
              <w:top w:val="single" w:sz="4" w:space="0" w:color="auto"/>
              <w:bottom w:val="single" w:sz="4" w:space="0" w:color="auto"/>
            </w:tcBorders>
            <w:vAlign w:val="center"/>
          </w:tcPr>
          <w:p w:rsidR="0045063C" w:rsidRDefault="0045063C" w:rsidP="00CD61BC">
            <w:pPr>
              <w:spacing w:line="360" w:lineRule="auto"/>
              <w:jc w:val="center"/>
              <w:rPr>
                <w:rFonts w:cs="Times New Roman"/>
                <w:b/>
              </w:rPr>
            </w:pPr>
            <w:r w:rsidRPr="00E86E55">
              <w:rPr>
                <w:rFonts w:cs="Times New Roman"/>
                <w:b/>
                <w:i/>
              </w:rPr>
              <w:t xml:space="preserve">B. cereus </w:t>
            </w:r>
            <w:r w:rsidR="008F1A3E">
              <w:rPr>
                <w:rFonts w:cs="Times New Roman"/>
                <w:b/>
              </w:rPr>
              <w:t>p</w:t>
            </w:r>
            <w:r w:rsidRPr="00E86E55">
              <w:rPr>
                <w:rFonts w:cs="Times New Roman"/>
                <w:b/>
              </w:rPr>
              <w:t>ozitif</w:t>
            </w:r>
          </w:p>
          <w:p w:rsidR="0045063C" w:rsidRPr="00E86E55" w:rsidRDefault="0045063C" w:rsidP="00CD61BC">
            <w:pPr>
              <w:spacing w:line="360" w:lineRule="auto"/>
              <w:jc w:val="center"/>
              <w:rPr>
                <w:rFonts w:cs="Times New Roman"/>
                <w:b/>
                <w:i/>
              </w:rPr>
            </w:pPr>
            <w:r w:rsidRPr="00E86E55">
              <w:rPr>
                <w:rFonts w:cs="Times New Roman"/>
                <w:b/>
              </w:rPr>
              <w:t xml:space="preserve"> </w:t>
            </w:r>
            <w:r w:rsidR="00BE66DB">
              <w:rPr>
                <w:rFonts w:cs="Times New Roman"/>
                <w:b/>
              </w:rPr>
              <w:t>% dağılımı</w:t>
            </w:r>
          </w:p>
        </w:tc>
      </w:tr>
      <w:tr w:rsidR="0045063C" w:rsidTr="00CD61BC">
        <w:tc>
          <w:tcPr>
            <w:tcW w:w="1250" w:type="pct"/>
            <w:tcBorders>
              <w:top w:val="nil"/>
              <w:bottom w:val="nil"/>
              <w:right w:val="nil"/>
            </w:tcBorders>
            <w:vAlign w:val="center"/>
          </w:tcPr>
          <w:p w:rsidR="0045063C" w:rsidRPr="00E86E55" w:rsidRDefault="0045063C" w:rsidP="00CD61BC">
            <w:pPr>
              <w:spacing w:line="360" w:lineRule="auto"/>
              <w:jc w:val="center"/>
              <w:rPr>
                <w:rFonts w:cs="Times New Roman"/>
              </w:rPr>
            </w:pPr>
            <w:r w:rsidRPr="00E86E55">
              <w:rPr>
                <w:rFonts w:cs="Times New Roman"/>
              </w:rPr>
              <w:t>Çiğ süt</w:t>
            </w:r>
          </w:p>
        </w:tc>
        <w:tc>
          <w:tcPr>
            <w:tcW w:w="1250" w:type="pct"/>
            <w:tcBorders>
              <w:top w:val="nil"/>
              <w:left w:val="nil"/>
              <w:bottom w:val="nil"/>
              <w:right w:val="nil"/>
            </w:tcBorders>
          </w:tcPr>
          <w:p w:rsidR="0045063C" w:rsidRPr="00E86E55" w:rsidRDefault="0045063C" w:rsidP="00CD61BC">
            <w:pPr>
              <w:spacing w:line="360" w:lineRule="auto"/>
              <w:jc w:val="center"/>
              <w:rPr>
                <w:rFonts w:cs="Times New Roman"/>
              </w:rPr>
            </w:pPr>
            <w:r w:rsidRPr="00E86E55">
              <w:rPr>
                <w:rFonts w:cs="Times New Roman"/>
              </w:rPr>
              <w:t>30</w:t>
            </w:r>
          </w:p>
        </w:tc>
        <w:tc>
          <w:tcPr>
            <w:tcW w:w="1250" w:type="pct"/>
            <w:tcBorders>
              <w:top w:val="nil"/>
              <w:left w:val="nil"/>
              <w:bottom w:val="nil"/>
              <w:right w:val="nil"/>
            </w:tcBorders>
          </w:tcPr>
          <w:p w:rsidR="0045063C" w:rsidRPr="00E86E55" w:rsidRDefault="0045063C" w:rsidP="00CD61BC">
            <w:pPr>
              <w:spacing w:line="360" w:lineRule="auto"/>
              <w:jc w:val="center"/>
              <w:rPr>
                <w:rFonts w:cs="Times New Roman"/>
              </w:rPr>
            </w:pPr>
            <w:r w:rsidRPr="00E86E55">
              <w:rPr>
                <w:rFonts w:cs="Times New Roman"/>
              </w:rPr>
              <w:t>16</w:t>
            </w:r>
          </w:p>
        </w:tc>
        <w:tc>
          <w:tcPr>
            <w:tcW w:w="1250" w:type="pct"/>
            <w:tcBorders>
              <w:top w:val="nil"/>
              <w:left w:val="nil"/>
              <w:bottom w:val="nil"/>
            </w:tcBorders>
          </w:tcPr>
          <w:p w:rsidR="0045063C" w:rsidRPr="00E86E55" w:rsidRDefault="0045063C" w:rsidP="00CD61BC">
            <w:pPr>
              <w:spacing w:line="360" w:lineRule="auto"/>
              <w:jc w:val="center"/>
              <w:rPr>
                <w:rFonts w:cs="Times New Roman"/>
              </w:rPr>
            </w:pPr>
            <w:r w:rsidRPr="00E86E55">
              <w:rPr>
                <w:rFonts w:cs="Times New Roman"/>
              </w:rPr>
              <w:t>53.33</w:t>
            </w:r>
          </w:p>
        </w:tc>
      </w:tr>
      <w:tr w:rsidR="0045063C" w:rsidTr="00CD61BC">
        <w:tc>
          <w:tcPr>
            <w:tcW w:w="1250" w:type="pct"/>
            <w:tcBorders>
              <w:top w:val="nil"/>
              <w:bottom w:val="nil"/>
              <w:right w:val="nil"/>
            </w:tcBorders>
            <w:vAlign w:val="center"/>
          </w:tcPr>
          <w:p w:rsidR="0045063C" w:rsidRPr="00E86E55" w:rsidRDefault="0045063C" w:rsidP="00CD61BC">
            <w:pPr>
              <w:spacing w:line="360" w:lineRule="auto"/>
              <w:jc w:val="center"/>
              <w:rPr>
                <w:rFonts w:cs="Times New Roman"/>
              </w:rPr>
            </w:pPr>
            <w:r w:rsidRPr="00E86E55">
              <w:rPr>
                <w:rFonts w:cs="Times New Roman"/>
              </w:rPr>
              <w:t>Pastörize süt</w:t>
            </w:r>
          </w:p>
        </w:tc>
        <w:tc>
          <w:tcPr>
            <w:tcW w:w="1250" w:type="pct"/>
            <w:tcBorders>
              <w:top w:val="nil"/>
              <w:left w:val="nil"/>
              <w:bottom w:val="nil"/>
              <w:right w:val="nil"/>
            </w:tcBorders>
          </w:tcPr>
          <w:p w:rsidR="0045063C" w:rsidRPr="00E86E55" w:rsidRDefault="0045063C" w:rsidP="00CD61BC">
            <w:pPr>
              <w:spacing w:line="360" w:lineRule="auto"/>
              <w:jc w:val="center"/>
              <w:rPr>
                <w:rFonts w:cs="Times New Roman"/>
              </w:rPr>
            </w:pPr>
            <w:r w:rsidRPr="00E86E55">
              <w:rPr>
                <w:rFonts w:cs="Times New Roman"/>
              </w:rPr>
              <w:t>30</w:t>
            </w:r>
          </w:p>
        </w:tc>
        <w:tc>
          <w:tcPr>
            <w:tcW w:w="1250" w:type="pct"/>
            <w:tcBorders>
              <w:top w:val="nil"/>
              <w:left w:val="nil"/>
              <w:bottom w:val="nil"/>
              <w:right w:val="nil"/>
            </w:tcBorders>
          </w:tcPr>
          <w:p w:rsidR="0045063C" w:rsidRPr="00E86E55" w:rsidRDefault="0045063C" w:rsidP="00CD61BC">
            <w:pPr>
              <w:spacing w:line="360" w:lineRule="auto"/>
              <w:jc w:val="center"/>
              <w:rPr>
                <w:rFonts w:cs="Times New Roman"/>
              </w:rPr>
            </w:pPr>
            <w:r w:rsidRPr="00E86E55">
              <w:rPr>
                <w:rFonts w:cs="Times New Roman"/>
              </w:rPr>
              <w:t>3</w:t>
            </w:r>
          </w:p>
        </w:tc>
        <w:tc>
          <w:tcPr>
            <w:tcW w:w="1250" w:type="pct"/>
            <w:tcBorders>
              <w:top w:val="nil"/>
              <w:left w:val="nil"/>
              <w:bottom w:val="nil"/>
            </w:tcBorders>
          </w:tcPr>
          <w:p w:rsidR="0045063C" w:rsidRPr="00E86E55" w:rsidRDefault="0045063C" w:rsidP="00CD61BC">
            <w:pPr>
              <w:spacing w:line="360" w:lineRule="auto"/>
              <w:jc w:val="center"/>
              <w:rPr>
                <w:rFonts w:cs="Times New Roman"/>
              </w:rPr>
            </w:pPr>
            <w:r w:rsidRPr="00E86E55">
              <w:rPr>
                <w:rFonts w:cs="Times New Roman"/>
              </w:rPr>
              <w:t>10.0</w:t>
            </w:r>
          </w:p>
        </w:tc>
      </w:tr>
      <w:tr w:rsidR="003269F9" w:rsidTr="00CD61BC">
        <w:tc>
          <w:tcPr>
            <w:tcW w:w="1250" w:type="pct"/>
            <w:tcBorders>
              <w:top w:val="nil"/>
              <w:bottom w:val="nil"/>
              <w:right w:val="nil"/>
            </w:tcBorders>
            <w:vAlign w:val="center"/>
          </w:tcPr>
          <w:p w:rsidR="003269F9" w:rsidRPr="00E86E55" w:rsidRDefault="003269F9" w:rsidP="00CD61BC">
            <w:pPr>
              <w:spacing w:line="360" w:lineRule="auto"/>
              <w:jc w:val="center"/>
              <w:rPr>
                <w:rFonts w:cs="Times New Roman"/>
              </w:rPr>
            </w:pPr>
            <w:r w:rsidRPr="00E86E55">
              <w:rPr>
                <w:rFonts w:cs="Times New Roman"/>
              </w:rPr>
              <w:t>Beyaz peynir</w:t>
            </w:r>
          </w:p>
        </w:tc>
        <w:tc>
          <w:tcPr>
            <w:tcW w:w="1250" w:type="pct"/>
            <w:tcBorders>
              <w:top w:val="nil"/>
              <w:left w:val="nil"/>
              <w:bottom w:val="nil"/>
              <w:right w:val="nil"/>
            </w:tcBorders>
            <w:vAlign w:val="center"/>
          </w:tcPr>
          <w:p w:rsidR="003269F9" w:rsidRPr="00E86E55" w:rsidRDefault="003269F9" w:rsidP="00CD61BC">
            <w:pPr>
              <w:spacing w:line="360" w:lineRule="auto"/>
              <w:jc w:val="center"/>
              <w:rPr>
                <w:rFonts w:cs="Times New Roman"/>
              </w:rPr>
            </w:pPr>
            <w:r w:rsidRPr="00E86E55">
              <w:rPr>
                <w:rFonts w:cs="Times New Roman"/>
              </w:rPr>
              <w:t>40</w:t>
            </w:r>
          </w:p>
        </w:tc>
        <w:tc>
          <w:tcPr>
            <w:tcW w:w="1250" w:type="pct"/>
            <w:tcBorders>
              <w:top w:val="nil"/>
              <w:left w:val="nil"/>
              <w:bottom w:val="nil"/>
              <w:right w:val="nil"/>
            </w:tcBorders>
          </w:tcPr>
          <w:p w:rsidR="003269F9" w:rsidRPr="00E86E55" w:rsidRDefault="003269F9" w:rsidP="00CD61BC">
            <w:pPr>
              <w:spacing w:line="360" w:lineRule="auto"/>
              <w:jc w:val="center"/>
              <w:rPr>
                <w:rFonts w:cs="Times New Roman"/>
              </w:rPr>
            </w:pPr>
            <w:r w:rsidRPr="00E86E55">
              <w:rPr>
                <w:rFonts w:cs="Times New Roman"/>
              </w:rPr>
              <w:t>18</w:t>
            </w:r>
          </w:p>
        </w:tc>
        <w:tc>
          <w:tcPr>
            <w:tcW w:w="1250" w:type="pct"/>
            <w:tcBorders>
              <w:top w:val="nil"/>
              <w:left w:val="nil"/>
              <w:bottom w:val="nil"/>
            </w:tcBorders>
          </w:tcPr>
          <w:p w:rsidR="003269F9" w:rsidRPr="00E86E55" w:rsidRDefault="003269F9" w:rsidP="00CD61BC">
            <w:pPr>
              <w:spacing w:line="360" w:lineRule="auto"/>
              <w:jc w:val="center"/>
              <w:rPr>
                <w:rFonts w:cs="Times New Roman"/>
              </w:rPr>
            </w:pPr>
            <w:r w:rsidRPr="00E86E55">
              <w:rPr>
                <w:rFonts w:cs="Times New Roman"/>
              </w:rPr>
              <w:t>45.0</w:t>
            </w:r>
          </w:p>
        </w:tc>
      </w:tr>
      <w:tr w:rsidR="003269F9" w:rsidTr="00CD61BC">
        <w:tc>
          <w:tcPr>
            <w:tcW w:w="1250" w:type="pct"/>
            <w:tcBorders>
              <w:top w:val="nil"/>
              <w:bottom w:val="single" w:sz="4" w:space="0" w:color="auto"/>
              <w:right w:val="nil"/>
            </w:tcBorders>
            <w:vAlign w:val="center"/>
          </w:tcPr>
          <w:p w:rsidR="003269F9" w:rsidRPr="00E86E55" w:rsidRDefault="003269F9" w:rsidP="00CD61BC">
            <w:pPr>
              <w:spacing w:line="360" w:lineRule="auto"/>
              <w:jc w:val="center"/>
              <w:rPr>
                <w:rFonts w:cs="Times New Roman"/>
              </w:rPr>
            </w:pPr>
            <w:r w:rsidRPr="00E86E55">
              <w:rPr>
                <w:rFonts w:cs="Times New Roman"/>
              </w:rPr>
              <w:t>Toplam</w:t>
            </w:r>
          </w:p>
        </w:tc>
        <w:tc>
          <w:tcPr>
            <w:tcW w:w="1250" w:type="pct"/>
            <w:tcBorders>
              <w:top w:val="nil"/>
              <w:left w:val="nil"/>
              <w:bottom w:val="single" w:sz="4" w:space="0" w:color="auto"/>
              <w:right w:val="nil"/>
            </w:tcBorders>
          </w:tcPr>
          <w:p w:rsidR="003269F9" w:rsidRPr="00E86E55" w:rsidRDefault="003269F9" w:rsidP="00CD61BC">
            <w:pPr>
              <w:spacing w:line="360" w:lineRule="auto"/>
              <w:jc w:val="center"/>
              <w:rPr>
                <w:rFonts w:cs="Times New Roman"/>
              </w:rPr>
            </w:pPr>
            <w:r w:rsidRPr="00E86E55">
              <w:rPr>
                <w:rFonts w:cs="Times New Roman"/>
              </w:rPr>
              <w:t>100</w:t>
            </w:r>
          </w:p>
        </w:tc>
        <w:tc>
          <w:tcPr>
            <w:tcW w:w="1250" w:type="pct"/>
            <w:tcBorders>
              <w:top w:val="nil"/>
              <w:left w:val="nil"/>
              <w:bottom w:val="single" w:sz="4" w:space="0" w:color="auto"/>
              <w:right w:val="nil"/>
            </w:tcBorders>
          </w:tcPr>
          <w:p w:rsidR="003269F9" w:rsidRPr="00E86E55" w:rsidRDefault="003269F9" w:rsidP="00CD61BC">
            <w:pPr>
              <w:spacing w:line="360" w:lineRule="auto"/>
              <w:jc w:val="center"/>
              <w:rPr>
                <w:rFonts w:cs="Times New Roman"/>
              </w:rPr>
            </w:pPr>
            <w:r w:rsidRPr="00E86E55">
              <w:rPr>
                <w:rFonts w:cs="Times New Roman"/>
              </w:rPr>
              <w:t>37</w:t>
            </w:r>
          </w:p>
        </w:tc>
        <w:tc>
          <w:tcPr>
            <w:tcW w:w="1250" w:type="pct"/>
            <w:tcBorders>
              <w:top w:val="nil"/>
              <w:left w:val="nil"/>
              <w:bottom w:val="single" w:sz="4" w:space="0" w:color="auto"/>
            </w:tcBorders>
          </w:tcPr>
          <w:p w:rsidR="003269F9" w:rsidRPr="00E86E55" w:rsidRDefault="003269F9" w:rsidP="00CD61BC">
            <w:pPr>
              <w:spacing w:line="360" w:lineRule="auto"/>
              <w:jc w:val="center"/>
              <w:rPr>
                <w:rFonts w:cs="Times New Roman"/>
              </w:rPr>
            </w:pPr>
            <w:r w:rsidRPr="00E86E55">
              <w:rPr>
                <w:rFonts w:cs="Times New Roman"/>
              </w:rPr>
              <w:t>37.0</w:t>
            </w:r>
          </w:p>
        </w:tc>
      </w:tr>
    </w:tbl>
    <w:p w:rsidR="0045063C" w:rsidRPr="001B4E77" w:rsidRDefault="0045063C" w:rsidP="00EF29A1">
      <w:pPr>
        <w:rPr>
          <w:rFonts w:eastAsia="Times New Roman" w:cs="Times New Roman"/>
          <w:b/>
          <w:bCs/>
          <w:szCs w:val="24"/>
          <w:lang w:eastAsia="tr-TR"/>
        </w:rPr>
      </w:pPr>
    </w:p>
    <w:p w:rsidR="006A6849" w:rsidRDefault="006A6849" w:rsidP="003949ED">
      <w:pPr>
        <w:pStyle w:val="Balk1"/>
        <w:rPr>
          <w:rFonts w:eastAsia="Times New Roman" w:cs="Times New Roman"/>
          <w:color w:val="auto"/>
          <w:sz w:val="24"/>
          <w:szCs w:val="24"/>
          <w:lang w:eastAsia="tr-TR"/>
        </w:rPr>
      </w:pPr>
      <w:bookmarkStart w:id="32" w:name="_Toc15837225"/>
    </w:p>
    <w:p w:rsidR="006A6849" w:rsidRDefault="006A6849" w:rsidP="006A6849">
      <w:pPr>
        <w:rPr>
          <w:lang w:eastAsia="tr-TR"/>
        </w:rPr>
      </w:pPr>
    </w:p>
    <w:p w:rsidR="006A6849" w:rsidRDefault="006A6849" w:rsidP="006A6849">
      <w:pPr>
        <w:rPr>
          <w:lang w:eastAsia="tr-TR"/>
        </w:rPr>
      </w:pPr>
    </w:p>
    <w:p w:rsidR="006A6849" w:rsidRDefault="006A6849" w:rsidP="006A6849">
      <w:pPr>
        <w:rPr>
          <w:lang w:eastAsia="tr-TR"/>
        </w:rPr>
      </w:pPr>
    </w:p>
    <w:p w:rsidR="006A6849" w:rsidRDefault="006A6849" w:rsidP="006A6849">
      <w:pPr>
        <w:rPr>
          <w:lang w:eastAsia="tr-TR"/>
        </w:rPr>
      </w:pPr>
    </w:p>
    <w:p w:rsidR="006A6849" w:rsidRDefault="006A6849" w:rsidP="006A6849">
      <w:pPr>
        <w:rPr>
          <w:lang w:eastAsia="tr-TR"/>
        </w:rPr>
      </w:pPr>
    </w:p>
    <w:p w:rsidR="006A6849" w:rsidRDefault="006A6849" w:rsidP="006A6849">
      <w:pPr>
        <w:rPr>
          <w:lang w:eastAsia="tr-TR"/>
        </w:rPr>
      </w:pPr>
    </w:p>
    <w:p w:rsidR="006A6849" w:rsidRDefault="006A6849" w:rsidP="006A6849">
      <w:pPr>
        <w:rPr>
          <w:lang w:eastAsia="tr-TR"/>
        </w:rPr>
      </w:pPr>
    </w:p>
    <w:p w:rsidR="00A55BEC" w:rsidRDefault="00A55BEC" w:rsidP="00F8063B">
      <w:pPr>
        <w:pStyle w:val="Balk1"/>
        <w:sectPr w:rsidR="00A55BEC" w:rsidSect="0083231C">
          <w:pgSz w:w="11906" w:h="16838"/>
          <w:pgMar w:top="1418" w:right="1134" w:bottom="1418" w:left="1701" w:header="708" w:footer="708" w:gutter="0"/>
          <w:cols w:space="708"/>
          <w:docGrid w:linePitch="360"/>
        </w:sectPr>
      </w:pPr>
    </w:p>
    <w:p w:rsidR="00FD4440" w:rsidRDefault="00EF29A1" w:rsidP="00F8063B">
      <w:pPr>
        <w:pStyle w:val="Balk1"/>
      </w:pPr>
      <w:r w:rsidRPr="00640FD7">
        <w:lastRenderedPageBreak/>
        <w:t>5.</w:t>
      </w:r>
      <w:r w:rsidR="006A71F8" w:rsidRPr="00640FD7">
        <w:t xml:space="preserve"> </w:t>
      </w:r>
      <w:r w:rsidRPr="00640FD7">
        <w:t>TARTIŞMA</w:t>
      </w:r>
      <w:bookmarkEnd w:id="32"/>
    </w:p>
    <w:p w:rsidR="004C5BAD" w:rsidRDefault="004C5BAD" w:rsidP="004C5BAD"/>
    <w:p w:rsidR="004C5BAD" w:rsidRPr="004C5BAD" w:rsidRDefault="004C5BAD" w:rsidP="004C5BAD"/>
    <w:p w:rsidR="008E30FD" w:rsidRPr="008E30FD" w:rsidRDefault="009154C3" w:rsidP="00EE2A60">
      <w:pPr>
        <w:ind w:firstLine="567"/>
      </w:pPr>
      <w:r>
        <w:t>P</w:t>
      </w:r>
      <w:r w:rsidR="006035B1">
        <w:t>astörize süt ve süt ürünlerinin raf ömr</w:t>
      </w:r>
      <w:r>
        <w:t xml:space="preserve">ünü etkilemesi nedeniyle süt endüstrisi için oldukça önemli bir yere sahip olan </w:t>
      </w:r>
      <w:r w:rsidRPr="009154C3">
        <w:rPr>
          <w:i/>
        </w:rPr>
        <w:t>Bacillus cereus</w:t>
      </w:r>
      <w:r>
        <w:t xml:space="preserve">, intoksikasyon tipi zehirlenme yapması nedeniyle halk sağlığı açısından potansiyel bir tehlike oluşturmaktadır. </w:t>
      </w:r>
      <w:r w:rsidR="00EE2A60">
        <w:t xml:space="preserve">Ülkemizin çeşitli illerinde tüketilen gıdalardaki </w:t>
      </w:r>
      <w:r w:rsidR="008E30FD" w:rsidRPr="00EE2A60">
        <w:rPr>
          <w:i/>
        </w:rPr>
        <w:t>B</w:t>
      </w:r>
      <w:r w:rsidR="00EE2A60" w:rsidRPr="00EE2A60">
        <w:rPr>
          <w:i/>
        </w:rPr>
        <w:t>.</w:t>
      </w:r>
      <w:r w:rsidR="008E30FD" w:rsidRPr="00EE2A60">
        <w:rPr>
          <w:i/>
        </w:rPr>
        <w:t xml:space="preserve"> cereus</w:t>
      </w:r>
      <w:r w:rsidR="008E30FD">
        <w:t xml:space="preserve"> </w:t>
      </w:r>
      <w:r w:rsidR="00EE2A60">
        <w:t xml:space="preserve">varlığı </w:t>
      </w:r>
      <w:r w:rsidR="008E30FD">
        <w:t xml:space="preserve">ile ilgili </w:t>
      </w:r>
      <w:r w:rsidR="006161F9">
        <w:t>verilere katkı</w:t>
      </w:r>
      <w:r w:rsidR="00EE2A60">
        <w:t xml:space="preserve"> sağlamak amacıyla yapılmış bu </w:t>
      </w:r>
      <w:r w:rsidR="008E30FD">
        <w:t>çalışma</w:t>
      </w:r>
      <w:r w:rsidR="00EE2A60">
        <w:t xml:space="preserve"> ile</w:t>
      </w:r>
      <w:r w:rsidR="008E30FD">
        <w:t xml:space="preserve"> </w:t>
      </w:r>
      <w:r w:rsidR="00EE2A60">
        <w:t xml:space="preserve">Aydın ilinde tüketilen </w:t>
      </w:r>
      <w:r w:rsidR="008E30FD">
        <w:t xml:space="preserve">süt ve süt ürünlerinde </w:t>
      </w:r>
      <w:r w:rsidR="008E30FD" w:rsidRPr="00EE2A60">
        <w:rPr>
          <w:i/>
        </w:rPr>
        <w:t>B</w:t>
      </w:r>
      <w:r w:rsidR="00EE2A60">
        <w:rPr>
          <w:i/>
        </w:rPr>
        <w:t>.</w:t>
      </w:r>
      <w:r w:rsidR="008E30FD" w:rsidRPr="00EE2A60">
        <w:rPr>
          <w:i/>
        </w:rPr>
        <w:t xml:space="preserve"> cereus</w:t>
      </w:r>
      <w:r w:rsidR="008E30FD">
        <w:t xml:space="preserve"> varlığı araştırılmıştır.</w:t>
      </w:r>
    </w:p>
    <w:p w:rsidR="006C2628" w:rsidRDefault="009154C3" w:rsidP="006C2628">
      <w:pPr>
        <w:ind w:firstLine="567"/>
        <w:rPr>
          <w:rFonts w:cs="Times New Roman"/>
          <w:szCs w:val="24"/>
        </w:rPr>
      </w:pPr>
      <w:r>
        <w:rPr>
          <w:rFonts w:cs="Times New Roman"/>
          <w:szCs w:val="24"/>
        </w:rPr>
        <w:t xml:space="preserve">Bu çalışmada, </w:t>
      </w:r>
      <w:r w:rsidR="00B75CAF" w:rsidRPr="00B75CAF">
        <w:rPr>
          <w:rFonts w:cs="Times New Roman"/>
          <w:szCs w:val="24"/>
        </w:rPr>
        <w:t>2018 yılı Ağustos ayı içerisinde Aydın ilinde</w:t>
      </w:r>
      <w:r w:rsidR="00FE0E28">
        <w:rPr>
          <w:rFonts w:cs="Times New Roman"/>
          <w:szCs w:val="24"/>
        </w:rPr>
        <w:t xml:space="preserve"> çeşitli satış yerlerinden</w:t>
      </w:r>
      <w:r w:rsidR="00B75CAF" w:rsidRPr="00B75CAF">
        <w:rPr>
          <w:rFonts w:cs="Times New Roman"/>
          <w:szCs w:val="24"/>
        </w:rPr>
        <w:t xml:space="preserve"> </w:t>
      </w:r>
      <w:r w:rsidR="0058357F">
        <w:rPr>
          <w:rFonts w:cs="Times New Roman"/>
          <w:szCs w:val="24"/>
        </w:rPr>
        <w:t xml:space="preserve">toplanan </w:t>
      </w:r>
      <w:r w:rsidR="00B75CAF" w:rsidRPr="00B75CAF">
        <w:rPr>
          <w:rFonts w:cs="Times New Roman"/>
          <w:szCs w:val="24"/>
        </w:rPr>
        <w:t xml:space="preserve">100 adet örnek </w:t>
      </w:r>
      <w:r w:rsidR="00FE0E28">
        <w:rPr>
          <w:rFonts w:cs="Times New Roman"/>
          <w:szCs w:val="24"/>
        </w:rPr>
        <w:t>(40 beyaz peynir, 30 çiğ süt, 30 pastörize süt)</w:t>
      </w:r>
      <w:r>
        <w:rPr>
          <w:rFonts w:cs="Times New Roman"/>
          <w:szCs w:val="24"/>
        </w:rPr>
        <w:t>,</w:t>
      </w:r>
      <w:r w:rsidR="00FE0E28">
        <w:rPr>
          <w:rFonts w:cs="Times New Roman"/>
          <w:szCs w:val="24"/>
        </w:rPr>
        <w:t xml:space="preserve"> </w:t>
      </w:r>
      <w:r w:rsidR="00B75CAF" w:rsidRPr="00B75CAF">
        <w:rPr>
          <w:rFonts w:cs="Times New Roman"/>
          <w:i/>
          <w:szCs w:val="24"/>
        </w:rPr>
        <w:t xml:space="preserve">B. cereus </w:t>
      </w:r>
      <w:r w:rsidR="00126673">
        <w:rPr>
          <w:rFonts w:cs="Times New Roman"/>
          <w:szCs w:val="24"/>
        </w:rPr>
        <w:t>kontaminasyonu</w:t>
      </w:r>
      <w:r w:rsidR="00B75CAF" w:rsidRPr="00B75CAF">
        <w:rPr>
          <w:rFonts w:cs="Times New Roman"/>
          <w:szCs w:val="24"/>
        </w:rPr>
        <w:t xml:space="preserve"> açısından incelenmiştir. Araştırmada 53 adet </w:t>
      </w:r>
      <w:r w:rsidR="00B75CAF" w:rsidRPr="00B75CAF">
        <w:rPr>
          <w:rFonts w:cs="Times New Roman"/>
          <w:i/>
          <w:szCs w:val="24"/>
        </w:rPr>
        <w:t xml:space="preserve">B. cereus </w:t>
      </w:r>
      <w:r w:rsidR="00B75CAF" w:rsidRPr="00B75CAF">
        <w:rPr>
          <w:rFonts w:cs="Times New Roman"/>
          <w:szCs w:val="24"/>
        </w:rPr>
        <w:t xml:space="preserve">şüpheli olarak tespit </w:t>
      </w:r>
      <w:r w:rsidR="00FD1239">
        <w:rPr>
          <w:rFonts w:cs="Times New Roman"/>
          <w:szCs w:val="24"/>
        </w:rPr>
        <w:t xml:space="preserve">edilen </w:t>
      </w:r>
      <w:r w:rsidR="00B75CAF" w:rsidRPr="00B75CAF">
        <w:rPr>
          <w:rFonts w:cs="Times New Roman"/>
          <w:szCs w:val="24"/>
        </w:rPr>
        <w:t>örnek</w:t>
      </w:r>
      <w:r w:rsidR="004147C0">
        <w:rPr>
          <w:rFonts w:cs="Times New Roman"/>
          <w:szCs w:val="24"/>
        </w:rPr>
        <w:t>lerden</w:t>
      </w:r>
      <w:r w:rsidR="00B75CAF" w:rsidRPr="00B75CAF">
        <w:rPr>
          <w:rFonts w:cs="Times New Roman"/>
          <w:szCs w:val="24"/>
        </w:rPr>
        <w:t xml:space="preserve"> yapılan paralel ekimler ve biyokimyasal testler sonucunda 18 </w:t>
      </w:r>
      <w:r w:rsidR="004147C0">
        <w:rPr>
          <w:rFonts w:cs="Times New Roman"/>
          <w:szCs w:val="24"/>
        </w:rPr>
        <w:t>adedi</w:t>
      </w:r>
      <w:r w:rsidR="00B75CAF" w:rsidRPr="00B75CAF">
        <w:rPr>
          <w:rFonts w:cs="Times New Roman"/>
          <w:szCs w:val="24"/>
        </w:rPr>
        <w:t xml:space="preserve"> beyaz peynir, 16 </w:t>
      </w:r>
      <w:r w:rsidR="004147C0">
        <w:rPr>
          <w:rFonts w:cs="Times New Roman"/>
          <w:szCs w:val="24"/>
        </w:rPr>
        <w:t>adedi çiğ süt ve 3 adedi</w:t>
      </w:r>
      <w:r w:rsidR="00B75CAF" w:rsidRPr="00B75CAF">
        <w:rPr>
          <w:rFonts w:cs="Times New Roman"/>
          <w:szCs w:val="24"/>
        </w:rPr>
        <w:t xml:space="preserve"> de pastörize süte ait olmak üzere </w:t>
      </w:r>
      <w:r w:rsidR="004147C0">
        <w:rPr>
          <w:rFonts w:cs="Times New Roman"/>
          <w:szCs w:val="24"/>
        </w:rPr>
        <w:t xml:space="preserve">toplam </w:t>
      </w:r>
      <w:r w:rsidR="00B75CAF" w:rsidRPr="00B75CAF">
        <w:rPr>
          <w:rFonts w:cs="Times New Roman"/>
          <w:szCs w:val="24"/>
        </w:rPr>
        <w:t xml:space="preserve">37 adet örnekte </w:t>
      </w:r>
      <w:r w:rsidR="00B75CAF" w:rsidRPr="00B75CAF">
        <w:rPr>
          <w:rFonts w:cs="Times New Roman"/>
          <w:i/>
          <w:szCs w:val="24"/>
        </w:rPr>
        <w:t>B. cereus</w:t>
      </w:r>
      <w:r w:rsidR="00B75CAF" w:rsidRPr="00B75CAF">
        <w:rPr>
          <w:rFonts w:cs="Times New Roman"/>
          <w:szCs w:val="24"/>
        </w:rPr>
        <w:t xml:space="preserve"> varlığı doğrulanmıştır. </w:t>
      </w:r>
      <w:r w:rsidR="006C2628" w:rsidRPr="00B75CAF">
        <w:rPr>
          <w:rFonts w:cs="Times New Roman"/>
          <w:i/>
          <w:szCs w:val="24"/>
        </w:rPr>
        <w:t xml:space="preserve">B. cereus </w:t>
      </w:r>
      <w:r w:rsidR="006C2628" w:rsidRPr="00B75CAF">
        <w:rPr>
          <w:rFonts w:cs="Times New Roman"/>
          <w:szCs w:val="24"/>
        </w:rPr>
        <w:t>varlığı tespit edilen 37 adet örnek</w:t>
      </w:r>
      <w:r w:rsidR="006C2628">
        <w:rPr>
          <w:rFonts w:cs="Times New Roman"/>
          <w:szCs w:val="24"/>
        </w:rPr>
        <w:t>ten 22 adedinin (</w:t>
      </w:r>
      <w:r w:rsidR="006C2628" w:rsidRPr="00727AC4">
        <w:rPr>
          <w:rFonts w:cs="Times New Roman"/>
          <w:szCs w:val="24"/>
        </w:rPr>
        <w:t xml:space="preserve">13 adet beyaz peynir, 8 adet çiğ süt </w:t>
      </w:r>
      <w:r w:rsidR="006C2628">
        <w:rPr>
          <w:rFonts w:cs="Times New Roman"/>
          <w:szCs w:val="24"/>
        </w:rPr>
        <w:t>ve 1 adet</w:t>
      </w:r>
      <w:r w:rsidR="006C2628" w:rsidRPr="00727AC4">
        <w:rPr>
          <w:rFonts w:cs="Times New Roman"/>
          <w:szCs w:val="24"/>
        </w:rPr>
        <w:t xml:space="preserve"> pastörize süt</w:t>
      </w:r>
      <w:r w:rsidR="006C2628">
        <w:rPr>
          <w:rFonts w:cs="Times New Roman"/>
          <w:szCs w:val="24"/>
        </w:rPr>
        <w:t>)</w:t>
      </w:r>
      <w:r w:rsidR="006C2628" w:rsidRPr="00B75CAF">
        <w:rPr>
          <w:rFonts w:cs="Times New Roman"/>
          <w:szCs w:val="24"/>
        </w:rPr>
        <w:t xml:space="preserve"> TGK Mikrobiyolojik Kriterler Yönetmeliği’nde (20</w:t>
      </w:r>
      <w:r w:rsidR="006C2628">
        <w:rPr>
          <w:rFonts w:cs="Times New Roman"/>
          <w:szCs w:val="24"/>
        </w:rPr>
        <w:t xml:space="preserve">11) belirtilen limitleri aştığı belirlenmiştir. </w:t>
      </w:r>
    </w:p>
    <w:p w:rsidR="006929A6" w:rsidRDefault="006C2628" w:rsidP="000F5168">
      <w:pPr>
        <w:ind w:firstLine="567"/>
        <w:rPr>
          <w:rFonts w:cs="Times New Roman"/>
          <w:szCs w:val="24"/>
        </w:rPr>
      </w:pPr>
      <w:r>
        <w:rPr>
          <w:rFonts w:cs="Times New Roman"/>
          <w:szCs w:val="24"/>
        </w:rPr>
        <w:t>Yapılan birçok çalışma</w:t>
      </w:r>
      <w:r w:rsidR="006929A6">
        <w:rPr>
          <w:rFonts w:cs="Times New Roman"/>
          <w:szCs w:val="24"/>
        </w:rPr>
        <w:t>da</w:t>
      </w:r>
      <w:r>
        <w:rPr>
          <w:rFonts w:cs="Times New Roman"/>
          <w:szCs w:val="24"/>
        </w:rPr>
        <w:t xml:space="preserve"> gerek tür bazında gerekse de cins bazında </w:t>
      </w:r>
      <w:r w:rsidRPr="005E6E7E">
        <w:rPr>
          <w:rFonts w:cs="Times New Roman"/>
          <w:i/>
          <w:szCs w:val="24"/>
        </w:rPr>
        <w:t>Bacillus</w:t>
      </w:r>
      <w:r>
        <w:rPr>
          <w:rFonts w:cs="Times New Roman"/>
          <w:szCs w:val="24"/>
        </w:rPr>
        <w:t xml:space="preserve"> türüne ait bakteriler</w:t>
      </w:r>
      <w:r w:rsidR="006929A6">
        <w:rPr>
          <w:rFonts w:cs="Times New Roman"/>
          <w:szCs w:val="24"/>
        </w:rPr>
        <w:t>in</w:t>
      </w:r>
      <w:r>
        <w:rPr>
          <w:rFonts w:cs="Times New Roman"/>
          <w:szCs w:val="24"/>
        </w:rPr>
        <w:t xml:space="preserve"> gıda kaynaklı zehirlenmelerde </w:t>
      </w:r>
      <w:r w:rsidR="006929A6">
        <w:rPr>
          <w:rFonts w:cs="Times New Roman"/>
          <w:szCs w:val="24"/>
        </w:rPr>
        <w:t>risk teşkil ettiği bildirilmiştir</w:t>
      </w:r>
      <w:r>
        <w:rPr>
          <w:rFonts w:cs="Times New Roman"/>
          <w:szCs w:val="24"/>
        </w:rPr>
        <w:t>.</w:t>
      </w:r>
      <w:r w:rsidR="006929A6">
        <w:rPr>
          <w:rFonts w:cs="Times New Roman"/>
          <w:szCs w:val="24"/>
        </w:rPr>
        <w:t xml:space="preserve"> Önganer </w:t>
      </w:r>
      <w:r w:rsidR="00485C3E">
        <w:rPr>
          <w:rFonts w:cs="Times New Roman"/>
          <w:szCs w:val="24"/>
        </w:rPr>
        <w:t xml:space="preserve">ve Kırbağ </w:t>
      </w:r>
      <w:r w:rsidR="006929A6">
        <w:rPr>
          <w:rFonts w:cs="Times New Roman"/>
          <w:szCs w:val="24"/>
        </w:rPr>
        <w:t>(2009)</w:t>
      </w:r>
      <w:r w:rsidR="00485C3E">
        <w:rPr>
          <w:rFonts w:cs="Times New Roman"/>
          <w:szCs w:val="24"/>
        </w:rPr>
        <w:t xml:space="preserve"> </w:t>
      </w:r>
      <w:r w:rsidR="00747705">
        <w:rPr>
          <w:rFonts w:cs="Times New Roman"/>
          <w:szCs w:val="24"/>
        </w:rPr>
        <w:t xml:space="preserve">tarafından </w:t>
      </w:r>
      <w:r w:rsidR="00485C3E">
        <w:rPr>
          <w:rFonts w:cs="Times New Roman"/>
          <w:szCs w:val="24"/>
        </w:rPr>
        <w:t>Diyarbakır'da taze olarak tüketilen çökelek peynirlerinin mikrobiyolojik kalitesinin in</w:t>
      </w:r>
      <w:r w:rsidR="00747705">
        <w:rPr>
          <w:rFonts w:cs="Times New Roman"/>
          <w:szCs w:val="24"/>
        </w:rPr>
        <w:t xml:space="preserve">celendiği bir çalışmada; </w:t>
      </w:r>
      <w:r w:rsidR="00747705" w:rsidRPr="00127FF5">
        <w:rPr>
          <w:rFonts w:cs="Times New Roman"/>
          <w:szCs w:val="24"/>
        </w:rPr>
        <w:t>30 adet taze çökelek</w:t>
      </w:r>
      <w:r w:rsidR="00747705">
        <w:rPr>
          <w:rFonts w:cs="Times New Roman"/>
          <w:szCs w:val="24"/>
        </w:rPr>
        <w:t xml:space="preserve"> peyniri örneğinin </w:t>
      </w:r>
      <w:r w:rsidR="00747705" w:rsidRPr="00127FF5">
        <w:rPr>
          <w:rFonts w:cs="Times New Roman"/>
          <w:szCs w:val="24"/>
        </w:rPr>
        <w:t xml:space="preserve">16’sında </w:t>
      </w:r>
      <w:r w:rsidR="00747705">
        <w:rPr>
          <w:rFonts w:cs="Times New Roman"/>
          <w:szCs w:val="24"/>
        </w:rPr>
        <w:t>(%80) ortalama 7,70±1,</w:t>
      </w:r>
      <w:r w:rsidR="00747705" w:rsidRPr="00127FF5">
        <w:rPr>
          <w:rFonts w:cs="Times New Roman"/>
          <w:szCs w:val="24"/>
        </w:rPr>
        <w:t>35 log kob/</w:t>
      </w:r>
      <w:r w:rsidR="00747705">
        <w:rPr>
          <w:rFonts w:cs="Times New Roman"/>
          <w:szCs w:val="24"/>
        </w:rPr>
        <w:t>g</w:t>
      </w:r>
      <w:r w:rsidR="00747705" w:rsidRPr="00747705">
        <w:rPr>
          <w:rFonts w:cs="Times New Roman"/>
          <w:i/>
          <w:szCs w:val="24"/>
        </w:rPr>
        <w:t xml:space="preserve"> </w:t>
      </w:r>
      <w:r w:rsidR="008E1CD9">
        <w:rPr>
          <w:rFonts w:cs="Times New Roman"/>
          <w:szCs w:val="24"/>
        </w:rPr>
        <w:t xml:space="preserve">düzeyinde </w:t>
      </w:r>
      <w:r w:rsidR="00747705" w:rsidRPr="00225FBF">
        <w:rPr>
          <w:rFonts w:cs="Times New Roman"/>
          <w:i/>
          <w:szCs w:val="24"/>
        </w:rPr>
        <w:t>Bacillus</w:t>
      </w:r>
      <w:r w:rsidR="00747705" w:rsidRPr="00225FBF">
        <w:rPr>
          <w:rFonts w:cs="Times New Roman"/>
          <w:szCs w:val="24"/>
        </w:rPr>
        <w:t xml:space="preserve"> s</w:t>
      </w:r>
      <w:r w:rsidR="00747705">
        <w:rPr>
          <w:rFonts w:cs="Times New Roman"/>
          <w:szCs w:val="24"/>
        </w:rPr>
        <w:t>pp</w:t>
      </w:r>
      <w:r w:rsidR="005874FA">
        <w:rPr>
          <w:rFonts w:cs="Times New Roman"/>
          <w:i/>
          <w:szCs w:val="24"/>
        </w:rPr>
        <w:t xml:space="preserve">. </w:t>
      </w:r>
      <w:r w:rsidR="008E1CD9">
        <w:rPr>
          <w:rFonts w:cs="Times New Roman"/>
          <w:szCs w:val="24"/>
        </w:rPr>
        <w:t>kontaminasyonu tespit edilmiştir.</w:t>
      </w:r>
    </w:p>
    <w:p w:rsidR="00B75CAF" w:rsidRPr="00B75CAF" w:rsidRDefault="00657E4F" w:rsidP="00B75CAF">
      <w:pPr>
        <w:ind w:firstLine="567"/>
        <w:rPr>
          <w:rFonts w:cs="Times New Roman"/>
          <w:szCs w:val="24"/>
        </w:rPr>
      </w:pPr>
      <w:r>
        <w:rPr>
          <w:rFonts w:cs="Times New Roman"/>
          <w:szCs w:val="24"/>
        </w:rPr>
        <w:t>B</w:t>
      </w:r>
      <w:r w:rsidR="009E1EB0">
        <w:rPr>
          <w:rFonts w:cs="Times New Roman"/>
          <w:szCs w:val="24"/>
        </w:rPr>
        <w:t xml:space="preserve">azı süt ve süt ürünlerinde </w:t>
      </w:r>
      <w:r w:rsidR="00582D76" w:rsidRPr="00582D76">
        <w:rPr>
          <w:rFonts w:cs="Times New Roman"/>
          <w:i/>
          <w:szCs w:val="24"/>
        </w:rPr>
        <w:t>B. cereus</w:t>
      </w:r>
      <w:r w:rsidR="00582D76">
        <w:rPr>
          <w:rFonts w:cs="Times New Roman"/>
          <w:szCs w:val="24"/>
        </w:rPr>
        <w:t xml:space="preserve"> insidensinin araştırıldığı </w:t>
      </w:r>
      <w:r>
        <w:rPr>
          <w:rFonts w:cs="Times New Roman"/>
          <w:szCs w:val="24"/>
        </w:rPr>
        <w:t xml:space="preserve">bir çalışmada; </w:t>
      </w:r>
      <w:r w:rsidR="00B75CAF" w:rsidRPr="00B75CAF">
        <w:rPr>
          <w:rFonts w:cs="Times New Roman"/>
          <w:szCs w:val="24"/>
        </w:rPr>
        <w:t>toplamda 400 adet süt ve süt ürünü incelemiştir. İncelenen 100 adet çiğ süt</w:t>
      </w:r>
      <w:r w:rsidR="005E1EFA">
        <w:rPr>
          <w:rFonts w:cs="Times New Roman"/>
          <w:szCs w:val="24"/>
        </w:rPr>
        <w:t xml:space="preserve"> örneğinin</w:t>
      </w:r>
      <w:r w:rsidR="00B75CAF" w:rsidRPr="00B75CAF">
        <w:rPr>
          <w:rFonts w:cs="Times New Roman"/>
          <w:szCs w:val="24"/>
        </w:rPr>
        <w:t xml:space="preserve"> %9</w:t>
      </w:r>
      <w:r w:rsidR="005E1EFA">
        <w:rPr>
          <w:rFonts w:cs="Times New Roman"/>
          <w:szCs w:val="24"/>
        </w:rPr>
        <w:t>'u</w:t>
      </w:r>
      <w:r w:rsidR="00B75CAF" w:rsidRPr="00B75CAF">
        <w:rPr>
          <w:rFonts w:cs="Times New Roman"/>
          <w:szCs w:val="24"/>
        </w:rPr>
        <w:t>, 100 adet pastörize süt</w:t>
      </w:r>
      <w:r w:rsidR="005E1EFA">
        <w:rPr>
          <w:rFonts w:cs="Times New Roman"/>
          <w:szCs w:val="24"/>
        </w:rPr>
        <w:t xml:space="preserve"> örneğinin</w:t>
      </w:r>
      <w:r w:rsidR="00B75CAF" w:rsidRPr="00B75CAF">
        <w:rPr>
          <w:rFonts w:cs="Times New Roman"/>
          <w:szCs w:val="24"/>
        </w:rPr>
        <w:t xml:space="preserve"> %35</w:t>
      </w:r>
      <w:r w:rsidR="005E1EFA">
        <w:rPr>
          <w:rFonts w:cs="Times New Roman"/>
          <w:szCs w:val="24"/>
        </w:rPr>
        <w:t>'i</w:t>
      </w:r>
      <w:r w:rsidR="00B75CAF" w:rsidRPr="00B75CAF">
        <w:rPr>
          <w:rFonts w:cs="Times New Roman"/>
          <w:szCs w:val="24"/>
        </w:rPr>
        <w:t xml:space="preserve">, 50 adet </w:t>
      </w:r>
      <w:r w:rsidR="00DF5EBC">
        <w:rPr>
          <w:rFonts w:cs="Times New Roman"/>
          <w:szCs w:val="24"/>
        </w:rPr>
        <w:t>Cheddar</w:t>
      </w:r>
      <w:r w:rsidR="00B75CAF" w:rsidRPr="00B75CAF">
        <w:rPr>
          <w:rFonts w:cs="Times New Roman"/>
          <w:szCs w:val="24"/>
        </w:rPr>
        <w:t xml:space="preserve"> peynir</w:t>
      </w:r>
      <w:r w:rsidR="005E1EFA">
        <w:rPr>
          <w:rFonts w:cs="Times New Roman"/>
          <w:szCs w:val="24"/>
        </w:rPr>
        <w:t xml:space="preserve"> örneğinin</w:t>
      </w:r>
      <w:r w:rsidR="00B75CAF" w:rsidRPr="00B75CAF">
        <w:rPr>
          <w:rFonts w:cs="Times New Roman"/>
          <w:szCs w:val="24"/>
        </w:rPr>
        <w:t xml:space="preserve"> %14</w:t>
      </w:r>
      <w:r w:rsidR="005E1EFA">
        <w:rPr>
          <w:rFonts w:cs="Times New Roman"/>
          <w:szCs w:val="24"/>
        </w:rPr>
        <w:t>'ü</w:t>
      </w:r>
      <w:r w:rsidR="00B75CAF" w:rsidRPr="00B75CAF">
        <w:rPr>
          <w:rFonts w:cs="Times New Roman"/>
          <w:szCs w:val="24"/>
        </w:rPr>
        <w:t xml:space="preserve"> ve 100 adet dondurma</w:t>
      </w:r>
      <w:r w:rsidR="009F3CBA">
        <w:rPr>
          <w:rFonts w:cs="Times New Roman"/>
          <w:szCs w:val="24"/>
        </w:rPr>
        <w:t xml:space="preserve"> örneğinin ise %48'i </w:t>
      </w:r>
      <w:r w:rsidR="00B75CAF" w:rsidRPr="00B75CAF">
        <w:rPr>
          <w:rFonts w:cs="Times New Roman"/>
          <w:i/>
          <w:szCs w:val="24"/>
        </w:rPr>
        <w:t>B. cereus</w:t>
      </w:r>
      <w:r w:rsidR="00B75CAF" w:rsidRPr="00B75CAF">
        <w:rPr>
          <w:rFonts w:cs="Times New Roman"/>
          <w:szCs w:val="24"/>
        </w:rPr>
        <w:t xml:space="preserve"> </w:t>
      </w:r>
      <w:r w:rsidR="009F3CBA">
        <w:rPr>
          <w:rFonts w:cs="Times New Roman"/>
          <w:szCs w:val="24"/>
        </w:rPr>
        <w:t>açısından pozitif bulunmuş</w:t>
      </w:r>
      <w:r w:rsidR="00DF5EBC">
        <w:rPr>
          <w:rFonts w:cs="Times New Roman"/>
          <w:szCs w:val="24"/>
        </w:rPr>
        <w:t>, f</w:t>
      </w:r>
      <w:r w:rsidR="00B75CAF" w:rsidRPr="00B75CAF">
        <w:rPr>
          <w:rFonts w:cs="Times New Roman"/>
          <w:szCs w:val="24"/>
        </w:rPr>
        <w:t>akat incelenen 50 adet yoğurt</w:t>
      </w:r>
      <w:r w:rsidR="009F3CBA">
        <w:rPr>
          <w:rFonts w:cs="Times New Roman"/>
          <w:szCs w:val="24"/>
        </w:rPr>
        <w:t xml:space="preserve"> örneğinin hiç birinden</w:t>
      </w:r>
      <w:r w:rsidR="00B75CAF" w:rsidRPr="00B75CAF">
        <w:rPr>
          <w:rFonts w:cs="Times New Roman"/>
          <w:i/>
          <w:szCs w:val="24"/>
        </w:rPr>
        <w:t xml:space="preserve"> B. cereus </w:t>
      </w:r>
      <w:r w:rsidR="00B75CAF" w:rsidRPr="00B75CAF">
        <w:rPr>
          <w:rFonts w:cs="Times New Roman"/>
          <w:szCs w:val="24"/>
        </w:rPr>
        <w:t>izole edileme</w:t>
      </w:r>
      <w:r w:rsidR="005874FA">
        <w:rPr>
          <w:rFonts w:cs="Times New Roman"/>
          <w:szCs w:val="24"/>
        </w:rPr>
        <w:t>diği bildirilmiştir</w:t>
      </w:r>
      <w:r w:rsidR="006F2F67">
        <w:rPr>
          <w:rFonts w:cs="Times New Roman"/>
          <w:szCs w:val="24"/>
        </w:rPr>
        <w:t xml:space="preserve"> (Ahmed ve ark, 1983)</w:t>
      </w:r>
      <w:r w:rsidR="00B75CAF" w:rsidRPr="00B75CAF">
        <w:rPr>
          <w:rFonts w:cs="Times New Roman"/>
          <w:szCs w:val="24"/>
        </w:rPr>
        <w:t xml:space="preserve">. </w:t>
      </w:r>
    </w:p>
    <w:p w:rsidR="00B75CAF" w:rsidRPr="00B75CAF" w:rsidRDefault="00B75CAF" w:rsidP="00B75CAF">
      <w:pPr>
        <w:ind w:firstLine="567"/>
        <w:rPr>
          <w:rFonts w:cs="Times New Roman"/>
          <w:szCs w:val="24"/>
        </w:rPr>
      </w:pPr>
      <w:r w:rsidRPr="00B75CAF">
        <w:rPr>
          <w:rFonts w:cs="Times New Roman"/>
          <w:szCs w:val="24"/>
        </w:rPr>
        <w:t xml:space="preserve">Wong ve ark (1988) Tayvan’da </w:t>
      </w:r>
      <w:r w:rsidRPr="00B75CAF">
        <w:rPr>
          <w:rFonts w:cs="Times New Roman"/>
          <w:i/>
          <w:szCs w:val="24"/>
        </w:rPr>
        <w:t>B. cereus</w:t>
      </w:r>
      <w:r w:rsidR="005C2C44">
        <w:rPr>
          <w:rFonts w:cs="Times New Roman"/>
          <w:szCs w:val="24"/>
        </w:rPr>
        <w:t xml:space="preserve"> insidensini belirlemek amacıyla yaptıkları bir çalışmada; </w:t>
      </w:r>
      <w:r w:rsidRPr="00B75CAF">
        <w:rPr>
          <w:rFonts w:cs="Times New Roman"/>
          <w:szCs w:val="24"/>
        </w:rPr>
        <w:t xml:space="preserve">yerel pazarlardan </w:t>
      </w:r>
      <w:r w:rsidR="00453FDC">
        <w:rPr>
          <w:rFonts w:cs="Times New Roman"/>
          <w:szCs w:val="24"/>
        </w:rPr>
        <w:t>temin edilen</w:t>
      </w:r>
      <w:r w:rsidRPr="00B75CAF">
        <w:rPr>
          <w:rFonts w:cs="Times New Roman"/>
          <w:szCs w:val="24"/>
        </w:rPr>
        <w:t xml:space="preserve"> toplam 293 </w:t>
      </w:r>
      <w:r w:rsidR="005C2C44">
        <w:rPr>
          <w:rFonts w:cs="Times New Roman"/>
          <w:szCs w:val="24"/>
        </w:rPr>
        <w:t xml:space="preserve">adet </w:t>
      </w:r>
      <w:r w:rsidR="005874FA">
        <w:rPr>
          <w:rFonts w:cs="Times New Roman"/>
          <w:szCs w:val="24"/>
        </w:rPr>
        <w:t>çeşitli süt ürünü incelemiş,</w:t>
      </w:r>
      <w:r w:rsidRPr="00B75CAF">
        <w:rPr>
          <w:rFonts w:cs="Times New Roman"/>
          <w:szCs w:val="24"/>
        </w:rPr>
        <w:t xml:space="preserve"> </w:t>
      </w:r>
      <w:r w:rsidR="005874FA">
        <w:rPr>
          <w:rFonts w:cs="Times New Roman"/>
          <w:szCs w:val="24"/>
        </w:rPr>
        <w:t>p</w:t>
      </w:r>
      <w:r w:rsidR="0058386E">
        <w:rPr>
          <w:rFonts w:cs="Times New Roman"/>
          <w:szCs w:val="24"/>
        </w:rPr>
        <w:t>astörize sütlerin</w:t>
      </w:r>
      <w:r w:rsidR="0058386E" w:rsidRPr="00B75CAF">
        <w:rPr>
          <w:rFonts w:cs="Times New Roman"/>
          <w:szCs w:val="24"/>
        </w:rPr>
        <w:t xml:space="preserve"> %2'sinde</w:t>
      </w:r>
      <w:r w:rsidR="0058386E">
        <w:rPr>
          <w:rFonts w:cs="Times New Roman"/>
          <w:szCs w:val="24"/>
        </w:rPr>
        <w:t>,</w:t>
      </w:r>
      <w:r w:rsidR="0058386E" w:rsidRPr="00B75CAF">
        <w:rPr>
          <w:rFonts w:cs="Times New Roman"/>
          <w:szCs w:val="24"/>
        </w:rPr>
        <w:t xml:space="preserve"> </w:t>
      </w:r>
      <w:r w:rsidR="0058386E">
        <w:rPr>
          <w:rFonts w:cs="Times New Roman"/>
          <w:szCs w:val="24"/>
        </w:rPr>
        <w:t>f</w:t>
      </w:r>
      <w:r w:rsidR="000C5152">
        <w:rPr>
          <w:rFonts w:cs="Times New Roman"/>
          <w:szCs w:val="24"/>
        </w:rPr>
        <w:t>ermente</w:t>
      </w:r>
      <w:r w:rsidRPr="00B75CAF">
        <w:rPr>
          <w:rFonts w:cs="Times New Roman"/>
          <w:szCs w:val="24"/>
        </w:rPr>
        <w:t xml:space="preserve"> sütlerin %17'sinde, dondurmaların %52'sinde, yumuşak dondurmalar</w:t>
      </w:r>
      <w:r w:rsidR="00B21948">
        <w:rPr>
          <w:rFonts w:cs="Times New Roman"/>
          <w:szCs w:val="24"/>
        </w:rPr>
        <w:t xml:space="preserve">ın %35'inde </w:t>
      </w:r>
      <w:r w:rsidRPr="00B75CAF">
        <w:rPr>
          <w:rFonts w:cs="Times New Roman"/>
          <w:szCs w:val="24"/>
        </w:rPr>
        <w:t>ve süt tozlarının % 29'unda</w:t>
      </w:r>
      <w:r w:rsidR="00655C85" w:rsidRPr="00655C85">
        <w:rPr>
          <w:rFonts w:cs="Times New Roman"/>
          <w:i/>
          <w:szCs w:val="24"/>
        </w:rPr>
        <w:t xml:space="preserve"> B. cereus</w:t>
      </w:r>
      <w:r w:rsidR="00655C85">
        <w:rPr>
          <w:rFonts w:cs="Times New Roman"/>
          <w:i/>
          <w:szCs w:val="24"/>
        </w:rPr>
        <w:t xml:space="preserve"> </w:t>
      </w:r>
      <w:r w:rsidR="00655C85">
        <w:rPr>
          <w:rFonts w:cs="Times New Roman"/>
          <w:szCs w:val="24"/>
        </w:rPr>
        <w:t>varlığı</w:t>
      </w:r>
      <w:r w:rsidR="005874FA">
        <w:rPr>
          <w:rFonts w:cs="Times New Roman"/>
          <w:szCs w:val="24"/>
        </w:rPr>
        <w:t>nı tespit ettiklerini rapor etmişlerdir</w:t>
      </w:r>
      <w:r w:rsidR="00641976">
        <w:rPr>
          <w:rFonts w:cs="Times New Roman"/>
          <w:szCs w:val="24"/>
        </w:rPr>
        <w:t>.</w:t>
      </w:r>
    </w:p>
    <w:p w:rsidR="00C35B3D" w:rsidRDefault="00C35B3D" w:rsidP="00B75CAF">
      <w:pPr>
        <w:ind w:firstLine="567"/>
        <w:rPr>
          <w:rFonts w:cs="Times New Roman"/>
          <w:szCs w:val="24"/>
        </w:rPr>
      </w:pPr>
      <w:r>
        <w:rPr>
          <w:rFonts w:cs="Times New Roman"/>
          <w:szCs w:val="24"/>
        </w:rPr>
        <w:lastRenderedPageBreak/>
        <w:t>Pastörize sütlerde çevre koşulları ve saklama zamanına bağlı değişen bakteriyel floranın belirlenmesi amacıyla yapılan bir çalışmada; 12 adet çiğ süt örneğinin 1'inde</w:t>
      </w:r>
      <w:r w:rsidR="00DE53D0">
        <w:rPr>
          <w:rFonts w:cs="Times New Roman"/>
          <w:szCs w:val="24"/>
        </w:rPr>
        <w:t xml:space="preserve"> (%8,3)</w:t>
      </w:r>
      <w:r>
        <w:rPr>
          <w:rFonts w:cs="Times New Roman"/>
          <w:szCs w:val="24"/>
        </w:rPr>
        <w:t xml:space="preserve"> </w:t>
      </w:r>
      <w:r w:rsidRPr="00C35B3D">
        <w:rPr>
          <w:rFonts w:cs="Times New Roman"/>
          <w:i/>
          <w:szCs w:val="24"/>
        </w:rPr>
        <w:t xml:space="preserve">B. cereus </w:t>
      </w:r>
      <w:r>
        <w:rPr>
          <w:rFonts w:cs="Times New Roman"/>
          <w:szCs w:val="24"/>
        </w:rPr>
        <w:t>tespit edilmiş</w:t>
      </w:r>
      <w:r w:rsidR="005874FA">
        <w:rPr>
          <w:rFonts w:cs="Times New Roman"/>
          <w:szCs w:val="24"/>
        </w:rPr>
        <w:t>,</w:t>
      </w:r>
      <w:r>
        <w:rPr>
          <w:rFonts w:cs="Times New Roman"/>
          <w:szCs w:val="24"/>
        </w:rPr>
        <w:t xml:space="preserve"> ancak pastörizasyon işlemi sonrası etkene rastlanılamadığı belirtilmiştir (Uraz ve Yücel, </w:t>
      </w:r>
      <w:r w:rsidR="00B75CAF" w:rsidRPr="00B75CAF">
        <w:rPr>
          <w:rFonts w:cs="Times New Roman"/>
          <w:szCs w:val="24"/>
        </w:rPr>
        <w:t>1992)</w:t>
      </w:r>
      <w:r>
        <w:rPr>
          <w:rFonts w:cs="Times New Roman"/>
          <w:szCs w:val="24"/>
        </w:rPr>
        <w:t>.</w:t>
      </w:r>
    </w:p>
    <w:p w:rsidR="00B75CAF" w:rsidRPr="00B75CAF" w:rsidRDefault="00B75CAF" w:rsidP="00B75CAF">
      <w:pPr>
        <w:ind w:firstLine="567"/>
        <w:rPr>
          <w:rFonts w:cs="Times New Roman"/>
          <w:szCs w:val="24"/>
        </w:rPr>
      </w:pPr>
      <w:r w:rsidRPr="00B75CAF">
        <w:rPr>
          <w:rFonts w:cs="Times New Roman"/>
          <w:szCs w:val="24"/>
        </w:rPr>
        <w:t>Kalkan (2006b)</w:t>
      </w:r>
      <w:r w:rsidR="00B66CA6">
        <w:rPr>
          <w:rFonts w:cs="Times New Roman"/>
          <w:szCs w:val="24"/>
        </w:rPr>
        <w:t xml:space="preserve"> tarafından</w:t>
      </w:r>
      <w:r w:rsidR="00503E14">
        <w:rPr>
          <w:rFonts w:cs="Times New Roman"/>
          <w:szCs w:val="24"/>
        </w:rPr>
        <w:t xml:space="preserve"> </w:t>
      </w:r>
      <w:r w:rsidR="005874FA">
        <w:rPr>
          <w:rFonts w:cs="Times New Roman"/>
          <w:szCs w:val="24"/>
        </w:rPr>
        <w:t xml:space="preserve">yapılan </w:t>
      </w:r>
      <w:r w:rsidR="00503E14">
        <w:rPr>
          <w:rFonts w:cs="Times New Roman"/>
          <w:szCs w:val="24"/>
        </w:rPr>
        <w:t>Ankara</w:t>
      </w:r>
      <w:r w:rsidR="00674CFE">
        <w:rPr>
          <w:rFonts w:cs="Times New Roman"/>
          <w:szCs w:val="24"/>
        </w:rPr>
        <w:t xml:space="preserve">'da tüketime sunulan </w:t>
      </w:r>
      <w:r w:rsidRPr="00B75CAF">
        <w:rPr>
          <w:rFonts w:cs="Times New Roman"/>
          <w:szCs w:val="24"/>
        </w:rPr>
        <w:t>25 adet çiğ süt</w:t>
      </w:r>
      <w:r w:rsidR="00B66CA6">
        <w:rPr>
          <w:rFonts w:cs="Times New Roman"/>
          <w:szCs w:val="24"/>
        </w:rPr>
        <w:t xml:space="preserve"> örneğinin</w:t>
      </w:r>
      <w:r w:rsidRPr="00B75CAF">
        <w:rPr>
          <w:rFonts w:cs="Times New Roman"/>
          <w:szCs w:val="24"/>
        </w:rPr>
        <w:t xml:space="preserve"> </w:t>
      </w:r>
      <w:r w:rsidR="00573682">
        <w:rPr>
          <w:rFonts w:cs="Times New Roman"/>
          <w:szCs w:val="24"/>
        </w:rPr>
        <w:t xml:space="preserve">incelendiği </w:t>
      </w:r>
      <w:r w:rsidR="005874FA">
        <w:rPr>
          <w:rFonts w:cs="Times New Roman"/>
          <w:szCs w:val="24"/>
        </w:rPr>
        <w:t xml:space="preserve">bir </w:t>
      </w:r>
      <w:r w:rsidR="00573682">
        <w:rPr>
          <w:rFonts w:cs="Times New Roman"/>
          <w:szCs w:val="24"/>
        </w:rPr>
        <w:t>çalışmada</w:t>
      </w:r>
      <w:r w:rsidR="00B66CA6">
        <w:rPr>
          <w:rFonts w:cs="Times New Roman"/>
          <w:szCs w:val="24"/>
        </w:rPr>
        <w:t>; örneklerden</w:t>
      </w:r>
      <w:r w:rsidR="00573682">
        <w:rPr>
          <w:rFonts w:cs="Times New Roman"/>
          <w:szCs w:val="24"/>
        </w:rPr>
        <w:t xml:space="preserve"> </w:t>
      </w:r>
      <w:r w:rsidRPr="00B75CAF">
        <w:rPr>
          <w:rFonts w:cs="Times New Roman"/>
          <w:szCs w:val="24"/>
        </w:rPr>
        <w:t xml:space="preserve">izole edilen 13 adet </w:t>
      </w:r>
      <w:r w:rsidRPr="00B75CAF">
        <w:rPr>
          <w:rFonts w:cs="Times New Roman"/>
          <w:i/>
          <w:szCs w:val="24"/>
        </w:rPr>
        <w:t xml:space="preserve">Bacillus </w:t>
      </w:r>
      <w:r w:rsidRPr="00B75CAF">
        <w:rPr>
          <w:rFonts w:cs="Times New Roman"/>
          <w:szCs w:val="24"/>
        </w:rPr>
        <w:t xml:space="preserve">spp. izolatından iki </w:t>
      </w:r>
      <w:r w:rsidR="005874FA">
        <w:rPr>
          <w:rFonts w:cs="Times New Roman"/>
          <w:szCs w:val="24"/>
        </w:rPr>
        <w:t>adetinin</w:t>
      </w:r>
      <w:r w:rsidRPr="00B75CAF">
        <w:rPr>
          <w:rFonts w:cs="Times New Roman"/>
          <w:szCs w:val="24"/>
        </w:rPr>
        <w:t xml:space="preserve"> (%8) </w:t>
      </w:r>
      <w:r w:rsidRPr="00B75CAF">
        <w:rPr>
          <w:rFonts w:cs="Times New Roman"/>
          <w:i/>
          <w:szCs w:val="24"/>
        </w:rPr>
        <w:t xml:space="preserve">B. cereus </w:t>
      </w:r>
      <w:r w:rsidRPr="00B75CAF">
        <w:rPr>
          <w:rFonts w:cs="Times New Roman"/>
          <w:szCs w:val="24"/>
        </w:rPr>
        <w:t>olduğu</w:t>
      </w:r>
      <w:r w:rsidR="00B66CA6">
        <w:rPr>
          <w:rFonts w:cs="Times New Roman"/>
          <w:szCs w:val="24"/>
        </w:rPr>
        <w:t xml:space="preserve"> belirlenmiştir</w:t>
      </w:r>
      <w:r w:rsidRPr="00B75CAF">
        <w:rPr>
          <w:rFonts w:cs="Times New Roman"/>
          <w:szCs w:val="24"/>
        </w:rPr>
        <w:t xml:space="preserve">. </w:t>
      </w:r>
    </w:p>
    <w:p w:rsidR="00B75CAF" w:rsidRPr="00B75CAF" w:rsidRDefault="00FD4FEA" w:rsidP="00B75CAF">
      <w:pPr>
        <w:ind w:firstLine="567"/>
        <w:rPr>
          <w:rFonts w:cs="Times New Roman"/>
          <w:szCs w:val="24"/>
        </w:rPr>
      </w:pPr>
      <w:r w:rsidRPr="00B75CAF">
        <w:rPr>
          <w:rFonts w:cs="Times New Roman"/>
          <w:szCs w:val="24"/>
        </w:rPr>
        <w:t>Larsen ve Jorgensen (1997)</w:t>
      </w:r>
      <w:r>
        <w:rPr>
          <w:rFonts w:cs="Times New Roman"/>
          <w:szCs w:val="24"/>
        </w:rPr>
        <w:t xml:space="preserve"> 458 adet</w:t>
      </w:r>
      <w:r w:rsidR="008F6136">
        <w:rPr>
          <w:rFonts w:cs="Times New Roman"/>
          <w:szCs w:val="24"/>
        </w:rPr>
        <w:t xml:space="preserve"> pastörize süt</w:t>
      </w:r>
      <w:r w:rsidR="0041591B">
        <w:rPr>
          <w:rFonts w:cs="Times New Roman"/>
          <w:szCs w:val="24"/>
        </w:rPr>
        <w:t xml:space="preserve"> örneğinden</w:t>
      </w:r>
      <w:r w:rsidR="008F6136">
        <w:rPr>
          <w:rFonts w:cs="Times New Roman"/>
          <w:szCs w:val="24"/>
        </w:rPr>
        <w:t xml:space="preserve"> </w:t>
      </w:r>
      <w:r w:rsidR="00B75CAF" w:rsidRPr="00B75CAF">
        <w:rPr>
          <w:rFonts w:cs="Times New Roman"/>
          <w:szCs w:val="24"/>
        </w:rPr>
        <w:t>257’si</w:t>
      </w:r>
      <w:r w:rsidR="004A66F8">
        <w:rPr>
          <w:rFonts w:cs="Times New Roman"/>
          <w:szCs w:val="24"/>
        </w:rPr>
        <w:t>nde</w:t>
      </w:r>
      <w:r w:rsidR="00B75CAF" w:rsidRPr="00B75CAF">
        <w:rPr>
          <w:rFonts w:cs="Times New Roman"/>
          <w:szCs w:val="24"/>
        </w:rPr>
        <w:t xml:space="preserve"> (%56)</w:t>
      </w:r>
      <w:r w:rsidR="004A66F8">
        <w:rPr>
          <w:rFonts w:cs="Times New Roman"/>
          <w:szCs w:val="24"/>
        </w:rPr>
        <w:t>, 115 çiğ süt örneğinin ise 29'unda (%25)</w:t>
      </w:r>
      <w:r w:rsidR="00B75CAF" w:rsidRPr="00B75CAF">
        <w:rPr>
          <w:rFonts w:cs="Times New Roman"/>
          <w:szCs w:val="24"/>
        </w:rPr>
        <w:t xml:space="preserve"> </w:t>
      </w:r>
      <w:r w:rsidR="00B75CAF" w:rsidRPr="00B75CAF">
        <w:rPr>
          <w:rFonts w:cs="Times New Roman"/>
          <w:i/>
          <w:szCs w:val="24"/>
        </w:rPr>
        <w:t>B. cereus</w:t>
      </w:r>
      <w:r w:rsidR="0041591B">
        <w:rPr>
          <w:rFonts w:cs="Times New Roman"/>
          <w:i/>
          <w:szCs w:val="24"/>
        </w:rPr>
        <w:t xml:space="preserve"> </w:t>
      </w:r>
      <w:r w:rsidR="004A66F8">
        <w:rPr>
          <w:rFonts w:cs="Times New Roman"/>
          <w:szCs w:val="24"/>
        </w:rPr>
        <w:t>varlığı</w:t>
      </w:r>
      <w:r w:rsidR="00B75CAF" w:rsidRPr="00B75CAF">
        <w:rPr>
          <w:rFonts w:cs="Times New Roman"/>
          <w:i/>
          <w:szCs w:val="24"/>
        </w:rPr>
        <w:t xml:space="preserve"> </w:t>
      </w:r>
      <w:r w:rsidR="00B75CAF" w:rsidRPr="00B75CAF">
        <w:rPr>
          <w:rFonts w:cs="Times New Roman"/>
          <w:szCs w:val="24"/>
        </w:rPr>
        <w:t xml:space="preserve">tespit etmişlerdir. </w:t>
      </w:r>
      <w:r w:rsidR="00B75CAF" w:rsidRPr="00B75CAF">
        <w:rPr>
          <w:rFonts w:cs="Times New Roman"/>
          <w:i/>
          <w:szCs w:val="24"/>
        </w:rPr>
        <w:t xml:space="preserve">B. cereus </w:t>
      </w:r>
      <w:r w:rsidR="00B75CAF" w:rsidRPr="00B75CAF">
        <w:rPr>
          <w:rFonts w:cs="Times New Roman"/>
          <w:szCs w:val="24"/>
        </w:rPr>
        <w:t xml:space="preserve">varlığı </w:t>
      </w:r>
      <w:r w:rsidR="00A103D6">
        <w:rPr>
          <w:rFonts w:cs="Times New Roman"/>
          <w:szCs w:val="24"/>
        </w:rPr>
        <w:t>tespit edilen pastörize süt örneklerinin</w:t>
      </w:r>
      <w:r w:rsidR="003A45DE">
        <w:rPr>
          <w:rFonts w:cs="Times New Roman"/>
          <w:szCs w:val="24"/>
        </w:rPr>
        <w:t xml:space="preserve"> </w:t>
      </w:r>
      <w:r w:rsidR="003A45DE" w:rsidRPr="00B75CAF">
        <w:rPr>
          <w:rFonts w:cs="Times New Roman"/>
          <w:i/>
          <w:szCs w:val="24"/>
        </w:rPr>
        <w:t>B. cereus</w:t>
      </w:r>
      <w:r w:rsidR="003A45DE">
        <w:rPr>
          <w:rFonts w:cs="Times New Roman"/>
          <w:szCs w:val="24"/>
        </w:rPr>
        <w:t xml:space="preserve"> kontaminasyon düzeyinin</w:t>
      </w:r>
      <w:r w:rsidR="003A45DE" w:rsidRPr="00B75CAF">
        <w:rPr>
          <w:rFonts w:cs="Times New Roman"/>
          <w:szCs w:val="24"/>
        </w:rPr>
        <w:t xml:space="preserve"> </w:t>
      </w:r>
      <w:r w:rsidR="00B75CAF" w:rsidRPr="00B75CAF">
        <w:rPr>
          <w:rFonts w:cs="Times New Roman"/>
          <w:szCs w:val="24"/>
        </w:rPr>
        <w:t>10</w:t>
      </w:r>
      <w:r w:rsidR="00B75CAF" w:rsidRPr="00B75CAF">
        <w:rPr>
          <w:rFonts w:cs="Times New Roman"/>
          <w:szCs w:val="24"/>
          <w:vertAlign w:val="superscript"/>
        </w:rPr>
        <w:t>3</w:t>
      </w:r>
      <w:r w:rsidR="00B75CAF" w:rsidRPr="00B75CAF">
        <w:rPr>
          <w:rFonts w:cs="Times New Roman"/>
          <w:szCs w:val="24"/>
        </w:rPr>
        <w:t>-10</w:t>
      </w:r>
      <w:r w:rsidR="00B75CAF" w:rsidRPr="00B75CAF">
        <w:rPr>
          <w:rFonts w:cs="Times New Roman"/>
          <w:szCs w:val="24"/>
          <w:vertAlign w:val="superscript"/>
        </w:rPr>
        <w:t xml:space="preserve">5 </w:t>
      </w:r>
      <w:r w:rsidR="00B75CAF" w:rsidRPr="00B75CAF">
        <w:rPr>
          <w:rFonts w:cs="Times New Roman"/>
          <w:szCs w:val="24"/>
        </w:rPr>
        <w:t xml:space="preserve">kob/ml olduğunu belirtmişlerdir. </w:t>
      </w:r>
    </w:p>
    <w:p w:rsidR="00641976" w:rsidRPr="00B75CAF" w:rsidRDefault="00B75CAF" w:rsidP="00B75CAF">
      <w:pPr>
        <w:ind w:firstLine="567"/>
        <w:rPr>
          <w:rFonts w:cs="Times New Roman"/>
          <w:szCs w:val="24"/>
        </w:rPr>
      </w:pPr>
      <w:r w:rsidRPr="00B75CAF">
        <w:rPr>
          <w:rFonts w:cs="Times New Roman"/>
          <w:szCs w:val="24"/>
        </w:rPr>
        <w:t xml:space="preserve">Cosentino ve ark (1997), İtalya’daki süt ve süt ürünlerindeki </w:t>
      </w:r>
      <w:r w:rsidRPr="00B75CAF">
        <w:rPr>
          <w:rFonts w:cs="Times New Roman"/>
          <w:i/>
          <w:szCs w:val="24"/>
        </w:rPr>
        <w:t>Bacillus</w:t>
      </w:r>
      <w:r w:rsidRPr="00B75CAF">
        <w:rPr>
          <w:rFonts w:cs="Times New Roman"/>
          <w:szCs w:val="24"/>
        </w:rPr>
        <w:t xml:space="preserve"> </w:t>
      </w:r>
      <w:r w:rsidR="003259CC">
        <w:rPr>
          <w:rFonts w:cs="Times New Roman"/>
          <w:szCs w:val="24"/>
        </w:rPr>
        <w:t xml:space="preserve">spp. </w:t>
      </w:r>
      <w:r w:rsidRPr="00B75CAF">
        <w:rPr>
          <w:rFonts w:cs="Times New Roman"/>
          <w:szCs w:val="24"/>
        </w:rPr>
        <w:t>florasının varlığı araştırmak amacıyla yaptıkları çalışmada, 90 adet pastörize</w:t>
      </w:r>
      <w:r w:rsidR="0014242D">
        <w:rPr>
          <w:rFonts w:cs="Times New Roman"/>
          <w:szCs w:val="24"/>
        </w:rPr>
        <w:t xml:space="preserve"> ve</w:t>
      </w:r>
      <w:r w:rsidRPr="00B75CAF">
        <w:rPr>
          <w:rFonts w:cs="Times New Roman"/>
          <w:szCs w:val="24"/>
        </w:rPr>
        <w:t xml:space="preserve"> 60 adet UHT süt </w:t>
      </w:r>
      <w:r w:rsidR="0014242D">
        <w:rPr>
          <w:rFonts w:cs="Times New Roman"/>
          <w:szCs w:val="24"/>
        </w:rPr>
        <w:t>ile</w:t>
      </w:r>
      <w:r w:rsidRPr="00B75CAF">
        <w:rPr>
          <w:rFonts w:cs="Times New Roman"/>
          <w:szCs w:val="24"/>
        </w:rPr>
        <w:t xml:space="preserve"> 228 adet çeşitli peynir örneği olmak üzere toplam 378 örnek </w:t>
      </w:r>
      <w:r w:rsidR="0014242D">
        <w:rPr>
          <w:rFonts w:cs="Times New Roman"/>
          <w:szCs w:val="24"/>
        </w:rPr>
        <w:t>incelenmiştir</w:t>
      </w:r>
      <w:r w:rsidRPr="00B75CAF">
        <w:rPr>
          <w:rFonts w:cs="Times New Roman"/>
          <w:szCs w:val="24"/>
        </w:rPr>
        <w:t xml:space="preserve">. </w:t>
      </w:r>
      <w:r w:rsidR="0014242D">
        <w:rPr>
          <w:rFonts w:cs="Times New Roman"/>
          <w:szCs w:val="24"/>
        </w:rPr>
        <w:t>İncelenen örneklerden</w:t>
      </w:r>
      <w:r w:rsidRPr="00B75CAF">
        <w:rPr>
          <w:rFonts w:cs="Times New Roman"/>
          <w:szCs w:val="24"/>
        </w:rPr>
        <w:t xml:space="preserve"> </w:t>
      </w:r>
      <w:r w:rsidR="003259CC">
        <w:rPr>
          <w:rFonts w:cs="Times New Roman"/>
          <w:szCs w:val="24"/>
        </w:rPr>
        <w:t xml:space="preserve">elde edilen 483 izolatın </w:t>
      </w:r>
      <w:r w:rsidRPr="00B75CAF">
        <w:rPr>
          <w:rFonts w:cs="Times New Roman"/>
          <w:szCs w:val="24"/>
        </w:rPr>
        <w:t xml:space="preserve">90 tanesi </w:t>
      </w:r>
      <w:r w:rsidRPr="00B75CAF">
        <w:rPr>
          <w:rFonts w:cs="Times New Roman"/>
          <w:i/>
          <w:szCs w:val="24"/>
        </w:rPr>
        <w:t xml:space="preserve">B. cereus </w:t>
      </w:r>
      <w:r w:rsidRPr="00B75CAF">
        <w:rPr>
          <w:rFonts w:cs="Times New Roman"/>
          <w:szCs w:val="24"/>
        </w:rPr>
        <w:t xml:space="preserve">olarak tanımlanmıştır. Pastörize süt örneklerinden elde edilen toplam 132 adet </w:t>
      </w:r>
      <w:r w:rsidRPr="00B75CAF">
        <w:rPr>
          <w:rFonts w:cs="Times New Roman"/>
          <w:i/>
          <w:szCs w:val="24"/>
        </w:rPr>
        <w:t>Bacillus</w:t>
      </w:r>
      <w:r w:rsidRPr="00B75CAF">
        <w:rPr>
          <w:rFonts w:cs="Times New Roman"/>
          <w:szCs w:val="24"/>
        </w:rPr>
        <w:t xml:space="preserve"> izolatından 9 tanesi (%10) </w:t>
      </w:r>
      <w:r w:rsidRPr="00B75CAF">
        <w:rPr>
          <w:rFonts w:cs="Times New Roman"/>
          <w:i/>
          <w:szCs w:val="24"/>
        </w:rPr>
        <w:t xml:space="preserve">B. cereus </w:t>
      </w:r>
      <w:r w:rsidRPr="00B75CAF">
        <w:rPr>
          <w:rFonts w:cs="Times New Roman"/>
          <w:szCs w:val="24"/>
        </w:rPr>
        <w:t xml:space="preserve">olarak </w:t>
      </w:r>
      <w:r w:rsidR="003259CC">
        <w:rPr>
          <w:rFonts w:cs="Times New Roman"/>
          <w:szCs w:val="24"/>
        </w:rPr>
        <w:t>doğrulanmıştır</w:t>
      </w:r>
      <w:r w:rsidRPr="00B75CAF">
        <w:rPr>
          <w:rFonts w:cs="Times New Roman"/>
          <w:szCs w:val="24"/>
        </w:rPr>
        <w:t>. İncelenen peynir</w:t>
      </w:r>
      <w:r w:rsidR="003259CC">
        <w:rPr>
          <w:rFonts w:cs="Times New Roman"/>
          <w:szCs w:val="24"/>
        </w:rPr>
        <w:t xml:space="preserve"> örneklerine ait 324</w:t>
      </w:r>
      <w:r w:rsidR="00B5431A">
        <w:rPr>
          <w:rFonts w:cs="Times New Roman"/>
          <w:szCs w:val="24"/>
        </w:rPr>
        <w:t xml:space="preserve"> izolattan</w:t>
      </w:r>
      <w:r w:rsidRPr="00B75CAF">
        <w:rPr>
          <w:rFonts w:cs="Times New Roman"/>
          <w:szCs w:val="24"/>
        </w:rPr>
        <w:t xml:space="preserve"> ise 81</w:t>
      </w:r>
      <w:r w:rsidR="00B5431A">
        <w:rPr>
          <w:rFonts w:cs="Times New Roman"/>
          <w:szCs w:val="24"/>
        </w:rPr>
        <w:t>'i</w:t>
      </w:r>
      <w:r w:rsidRPr="00B75CAF">
        <w:rPr>
          <w:rFonts w:cs="Times New Roman"/>
          <w:szCs w:val="24"/>
        </w:rPr>
        <w:t xml:space="preserve"> (%35,5) </w:t>
      </w:r>
      <w:r w:rsidRPr="00B75CAF">
        <w:rPr>
          <w:rFonts w:cs="Times New Roman"/>
          <w:i/>
          <w:szCs w:val="24"/>
        </w:rPr>
        <w:t>B. cereus</w:t>
      </w:r>
      <w:r w:rsidR="00B5431A">
        <w:rPr>
          <w:rFonts w:cs="Times New Roman"/>
          <w:szCs w:val="24"/>
        </w:rPr>
        <w:t xml:space="preserve"> olarak bildirilmiştir</w:t>
      </w:r>
      <w:r w:rsidRPr="00B75CAF">
        <w:rPr>
          <w:rFonts w:cs="Times New Roman"/>
          <w:szCs w:val="24"/>
        </w:rPr>
        <w:t xml:space="preserve">. </w:t>
      </w:r>
    </w:p>
    <w:p w:rsidR="00B75CAF" w:rsidRPr="00B75CAF" w:rsidRDefault="00B75CAF" w:rsidP="00B75CAF">
      <w:pPr>
        <w:ind w:firstLine="567"/>
        <w:rPr>
          <w:rFonts w:cs="Times New Roman"/>
          <w:szCs w:val="24"/>
        </w:rPr>
      </w:pPr>
      <w:r w:rsidRPr="00B75CAF">
        <w:rPr>
          <w:rFonts w:cs="Times New Roman"/>
          <w:szCs w:val="24"/>
        </w:rPr>
        <w:t xml:space="preserve"> Te Giffel ve ark (1997) Hollanda’da </w:t>
      </w:r>
      <w:r w:rsidR="008040A7">
        <w:rPr>
          <w:rFonts w:cs="Times New Roman"/>
          <w:szCs w:val="24"/>
        </w:rPr>
        <w:t>ev tipi buzdolaplarında muhafaza edilen 334 adet pastörize süt örneğin</w:t>
      </w:r>
      <w:r w:rsidR="009232D7">
        <w:rPr>
          <w:rFonts w:cs="Times New Roman"/>
          <w:szCs w:val="24"/>
        </w:rPr>
        <w:t>in</w:t>
      </w:r>
      <w:r w:rsidR="008040A7">
        <w:rPr>
          <w:rFonts w:cs="Times New Roman"/>
          <w:szCs w:val="24"/>
        </w:rPr>
        <w:t xml:space="preserve"> 133 (%40) ade</w:t>
      </w:r>
      <w:r w:rsidR="009232D7">
        <w:rPr>
          <w:rFonts w:cs="Times New Roman"/>
          <w:szCs w:val="24"/>
        </w:rPr>
        <w:t>dinde</w:t>
      </w:r>
      <w:r w:rsidR="008040A7">
        <w:rPr>
          <w:rFonts w:cs="Times New Roman"/>
          <w:szCs w:val="24"/>
        </w:rPr>
        <w:t xml:space="preserve"> </w:t>
      </w:r>
      <w:r w:rsidR="008040A7" w:rsidRPr="008040A7">
        <w:rPr>
          <w:rFonts w:cs="Times New Roman"/>
          <w:i/>
          <w:szCs w:val="24"/>
        </w:rPr>
        <w:t>B. cereus</w:t>
      </w:r>
      <w:r w:rsidRPr="00B75CAF">
        <w:rPr>
          <w:rFonts w:cs="Times New Roman"/>
          <w:szCs w:val="24"/>
        </w:rPr>
        <w:t xml:space="preserve"> </w:t>
      </w:r>
      <w:r w:rsidR="001A7260">
        <w:rPr>
          <w:rFonts w:cs="Times New Roman"/>
          <w:szCs w:val="24"/>
        </w:rPr>
        <w:t>varlığını tespit ettiklerini</w:t>
      </w:r>
      <w:r w:rsidR="0066691C">
        <w:rPr>
          <w:rFonts w:cs="Times New Roman"/>
          <w:szCs w:val="24"/>
        </w:rPr>
        <w:t xml:space="preserve">, </w:t>
      </w:r>
      <w:r w:rsidR="001A7260">
        <w:rPr>
          <w:rFonts w:cs="Times New Roman"/>
          <w:szCs w:val="24"/>
        </w:rPr>
        <w:t>örneklerin yaklaşık %5'inde</w:t>
      </w:r>
      <w:r w:rsidRPr="00B75CAF">
        <w:rPr>
          <w:rFonts w:cs="Times New Roman"/>
          <w:szCs w:val="24"/>
        </w:rPr>
        <w:t xml:space="preserve"> 5x10</w:t>
      </w:r>
      <w:r w:rsidRPr="00B75CAF">
        <w:rPr>
          <w:rFonts w:cs="Times New Roman"/>
          <w:szCs w:val="24"/>
          <w:vertAlign w:val="superscript"/>
        </w:rPr>
        <w:t xml:space="preserve">3 </w:t>
      </w:r>
      <w:r w:rsidR="0066691C">
        <w:rPr>
          <w:rFonts w:cs="Times New Roman"/>
          <w:szCs w:val="24"/>
        </w:rPr>
        <w:t xml:space="preserve">kob/ml </w:t>
      </w:r>
      <w:r w:rsidRPr="00B75CAF">
        <w:rPr>
          <w:rFonts w:cs="Times New Roman"/>
          <w:szCs w:val="24"/>
        </w:rPr>
        <w:t xml:space="preserve">üzerinde </w:t>
      </w:r>
      <w:r w:rsidR="0066691C" w:rsidRPr="0066691C">
        <w:rPr>
          <w:rFonts w:cs="Times New Roman"/>
          <w:i/>
          <w:szCs w:val="24"/>
        </w:rPr>
        <w:t>B. cereus</w:t>
      </w:r>
      <w:r w:rsidR="0066691C" w:rsidRPr="0066691C">
        <w:rPr>
          <w:rFonts w:cs="Times New Roman"/>
          <w:szCs w:val="24"/>
        </w:rPr>
        <w:t xml:space="preserve"> </w:t>
      </w:r>
      <w:r w:rsidR="0066691C">
        <w:rPr>
          <w:rFonts w:cs="Times New Roman"/>
          <w:szCs w:val="24"/>
        </w:rPr>
        <w:t xml:space="preserve">kontaminasyonu </w:t>
      </w:r>
      <w:r w:rsidR="001A7260">
        <w:rPr>
          <w:rFonts w:cs="Times New Roman"/>
          <w:szCs w:val="24"/>
        </w:rPr>
        <w:t>belirlediklerini ifade etmişlerdir</w:t>
      </w:r>
      <w:r w:rsidRPr="00B75CAF">
        <w:rPr>
          <w:rFonts w:cs="Times New Roman"/>
          <w:szCs w:val="24"/>
        </w:rPr>
        <w:t xml:space="preserve">. </w:t>
      </w:r>
    </w:p>
    <w:p w:rsidR="001E0AEE" w:rsidRDefault="00B75CAF" w:rsidP="00B75CAF">
      <w:pPr>
        <w:ind w:firstLine="567"/>
        <w:rPr>
          <w:rFonts w:cs="Times New Roman"/>
          <w:color w:val="FF0000"/>
          <w:szCs w:val="24"/>
        </w:rPr>
      </w:pPr>
      <w:r w:rsidRPr="004C7373">
        <w:rPr>
          <w:rFonts w:cs="Times New Roman"/>
          <w:color w:val="000000" w:themeColor="text1"/>
          <w:szCs w:val="24"/>
        </w:rPr>
        <w:t xml:space="preserve">Lin ve ark (1998), pastörize sütlere </w:t>
      </w:r>
      <w:r w:rsidRPr="004C7373">
        <w:rPr>
          <w:rFonts w:cs="Times New Roman"/>
          <w:i/>
          <w:color w:val="000000" w:themeColor="text1"/>
          <w:szCs w:val="24"/>
        </w:rPr>
        <w:t>B. cereus</w:t>
      </w:r>
      <w:r w:rsidRPr="004C7373">
        <w:rPr>
          <w:rFonts w:cs="Times New Roman"/>
          <w:color w:val="000000" w:themeColor="text1"/>
          <w:szCs w:val="24"/>
        </w:rPr>
        <w:t>’un bulaşma kaynaklarını belirlemek amacıy</w:t>
      </w:r>
      <w:r w:rsidR="001A7260">
        <w:rPr>
          <w:rFonts w:cs="Times New Roman"/>
          <w:color w:val="000000" w:themeColor="text1"/>
          <w:szCs w:val="24"/>
        </w:rPr>
        <w:t>la toplam 232 adet süt örneğini incelemiş</w:t>
      </w:r>
      <w:r w:rsidRPr="004C7373">
        <w:rPr>
          <w:rFonts w:cs="Times New Roman"/>
          <w:color w:val="000000" w:themeColor="text1"/>
          <w:szCs w:val="24"/>
        </w:rPr>
        <w:t xml:space="preserve">, </w:t>
      </w:r>
      <w:r w:rsidR="001A7260">
        <w:rPr>
          <w:rFonts w:cs="Times New Roman"/>
          <w:color w:val="000000" w:themeColor="text1"/>
          <w:szCs w:val="24"/>
        </w:rPr>
        <w:t xml:space="preserve">bu çalışmaya göre </w:t>
      </w:r>
      <w:r w:rsidR="000D2E5F" w:rsidRPr="004C7373">
        <w:rPr>
          <w:rFonts w:cs="Times New Roman"/>
          <w:color w:val="000000" w:themeColor="text1"/>
          <w:szCs w:val="24"/>
        </w:rPr>
        <w:t>çiğ</w:t>
      </w:r>
      <w:r w:rsidRPr="004C7373">
        <w:rPr>
          <w:rFonts w:cs="Times New Roman"/>
          <w:color w:val="000000" w:themeColor="text1"/>
          <w:szCs w:val="24"/>
        </w:rPr>
        <w:t xml:space="preserve"> sütlerdeki </w:t>
      </w:r>
      <w:r w:rsidR="000D2E5F" w:rsidRPr="004C7373">
        <w:rPr>
          <w:rFonts w:cs="Times New Roman"/>
          <w:color w:val="000000" w:themeColor="text1"/>
          <w:szCs w:val="24"/>
        </w:rPr>
        <w:t xml:space="preserve">vejetatif </w:t>
      </w:r>
      <w:r w:rsidRPr="004C7373">
        <w:rPr>
          <w:rFonts w:cs="Times New Roman"/>
          <w:i/>
          <w:color w:val="000000" w:themeColor="text1"/>
          <w:szCs w:val="24"/>
        </w:rPr>
        <w:t>B. cereus</w:t>
      </w:r>
      <w:r w:rsidRPr="004C7373">
        <w:rPr>
          <w:rFonts w:cs="Times New Roman"/>
          <w:color w:val="000000" w:themeColor="text1"/>
          <w:szCs w:val="24"/>
        </w:rPr>
        <w:t xml:space="preserve"> </w:t>
      </w:r>
      <w:r w:rsidR="009A519C" w:rsidRPr="004C7373">
        <w:rPr>
          <w:rFonts w:cs="Times New Roman"/>
          <w:color w:val="000000" w:themeColor="text1"/>
          <w:szCs w:val="24"/>
        </w:rPr>
        <w:t xml:space="preserve">düzeyinin, </w:t>
      </w:r>
      <w:r w:rsidRPr="004C7373">
        <w:rPr>
          <w:rFonts w:cs="Times New Roman"/>
          <w:color w:val="000000" w:themeColor="text1"/>
          <w:szCs w:val="24"/>
        </w:rPr>
        <w:t>pastöriz</w:t>
      </w:r>
      <w:r w:rsidR="009A519C" w:rsidRPr="004C7373">
        <w:rPr>
          <w:rFonts w:cs="Times New Roman"/>
          <w:color w:val="000000" w:themeColor="text1"/>
          <w:szCs w:val="24"/>
        </w:rPr>
        <w:t>asyon işlemi sonrası</w:t>
      </w:r>
      <w:r w:rsidRPr="004C7373">
        <w:rPr>
          <w:rFonts w:cs="Times New Roman"/>
          <w:color w:val="000000" w:themeColor="text1"/>
          <w:szCs w:val="24"/>
        </w:rPr>
        <w:t xml:space="preserve"> </w:t>
      </w:r>
      <w:r w:rsidR="009A519C" w:rsidRPr="004C7373">
        <w:rPr>
          <w:rFonts w:cs="Times New Roman"/>
          <w:color w:val="000000" w:themeColor="text1"/>
          <w:szCs w:val="24"/>
        </w:rPr>
        <w:t xml:space="preserve">tespit edilen </w:t>
      </w:r>
      <w:r w:rsidR="009A519C" w:rsidRPr="004C7373">
        <w:rPr>
          <w:rFonts w:cs="Times New Roman"/>
          <w:i/>
          <w:color w:val="000000" w:themeColor="text1"/>
          <w:szCs w:val="24"/>
        </w:rPr>
        <w:t>B. cereus</w:t>
      </w:r>
      <w:r w:rsidR="009A519C" w:rsidRPr="004C7373">
        <w:rPr>
          <w:rFonts w:cs="Times New Roman"/>
          <w:color w:val="000000" w:themeColor="text1"/>
          <w:szCs w:val="24"/>
        </w:rPr>
        <w:t xml:space="preserve"> düzeyi ile benzerlik gösterdiği</w:t>
      </w:r>
      <w:r w:rsidR="001A7260">
        <w:rPr>
          <w:rFonts w:cs="Times New Roman"/>
          <w:color w:val="000000" w:themeColor="text1"/>
          <w:szCs w:val="24"/>
        </w:rPr>
        <w:t>ni bildirmişlerdir</w:t>
      </w:r>
      <w:r w:rsidR="004C7373" w:rsidRPr="004C7373">
        <w:rPr>
          <w:rFonts w:cs="Times New Roman"/>
          <w:color w:val="000000" w:themeColor="text1"/>
          <w:szCs w:val="24"/>
        </w:rPr>
        <w:t>.</w:t>
      </w:r>
      <w:r w:rsidR="009A519C">
        <w:rPr>
          <w:rFonts w:cs="Times New Roman"/>
          <w:color w:val="FF0000"/>
          <w:szCs w:val="24"/>
        </w:rPr>
        <w:t xml:space="preserve"> </w:t>
      </w:r>
    </w:p>
    <w:p w:rsidR="00B75CAF" w:rsidRPr="001E0AEE" w:rsidRDefault="001E0AEE" w:rsidP="001E0AEE">
      <w:pPr>
        <w:rPr>
          <w:rFonts w:cs="Times New Roman"/>
          <w:color w:val="FF0000"/>
          <w:szCs w:val="24"/>
        </w:rPr>
      </w:pPr>
      <w:r>
        <w:rPr>
          <w:rFonts w:cs="Times New Roman"/>
          <w:color w:val="FF0000"/>
          <w:szCs w:val="24"/>
        </w:rPr>
        <w:tab/>
      </w:r>
      <w:r w:rsidR="00B75CAF" w:rsidRPr="00B75CAF">
        <w:rPr>
          <w:rFonts w:cs="Times New Roman"/>
          <w:szCs w:val="24"/>
        </w:rPr>
        <w:t xml:space="preserve">Şireli ve Özdemir (1998), </w:t>
      </w:r>
      <w:r w:rsidR="00C43100">
        <w:rPr>
          <w:rFonts w:cs="Times New Roman"/>
          <w:szCs w:val="24"/>
        </w:rPr>
        <w:t xml:space="preserve">Ankara'da tüketime sunulan </w:t>
      </w:r>
      <w:r w:rsidR="00B75CAF" w:rsidRPr="00B75CAF">
        <w:rPr>
          <w:rFonts w:cs="Times New Roman"/>
          <w:szCs w:val="24"/>
        </w:rPr>
        <w:t>meyveli yoğurtlardaki mikrobiy</w:t>
      </w:r>
      <w:r w:rsidR="00C43100">
        <w:rPr>
          <w:rFonts w:cs="Times New Roman"/>
          <w:szCs w:val="24"/>
        </w:rPr>
        <w:t>olojik kaliteyi ölçmek amacıyla yaptıkları bir çalışmada,</w:t>
      </w:r>
      <w:r w:rsidR="00B75CAF" w:rsidRPr="00B75CAF">
        <w:rPr>
          <w:rFonts w:cs="Times New Roman"/>
          <w:szCs w:val="24"/>
        </w:rPr>
        <w:t xml:space="preserve"> 50 farklı meyveli yoğurt örneğinin tamamında </w:t>
      </w:r>
      <w:r w:rsidR="00B75CAF" w:rsidRPr="00B75CAF">
        <w:rPr>
          <w:rFonts w:cs="Times New Roman"/>
          <w:i/>
          <w:szCs w:val="24"/>
        </w:rPr>
        <w:t xml:space="preserve">B. cereus </w:t>
      </w:r>
      <w:r w:rsidR="00B75CAF" w:rsidRPr="00B75CAF">
        <w:rPr>
          <w:rFonts w:cs="Times New Roman"/>
          <w:szCs w:val="24"/>
        </w:rPr>
        <w:t xml:space="preserve">ile kontaminasyonun </w:t>
      </w:r>
      <w:r w:rsidR="00B1088E">
        <w:rPr>
          <w:rFonts w:cs="Times New Roman"/>
          <w:szCs w:val="24"/>
        </w:rPr>
        <w:t xml:space="preserve">tespit edilebilir </w:t>
      </w:r>
      <w:r w:rsidR="00B75CAF" w:rsidRPr="00B75CAF">
        <w:rPr>
          <w:rFonts w:cs="Times New Roman"/>
          <w:szCs w:val="24"/>
        </w:rPr>
        <w:t>düzeyinin altında olduğunu</w:t>
      </w:r>
      <w:r w:rsidR="00385312">
        <w:rPr>
          <w:rFonts w:cs="Times New Roman"/>
          <w:szCs w:val="24"/>
        </w:rPr>
        <w:t xml:space="preserve"> bildirmiş</w:t>
      </w:r>
      <w:r w:rsidR="00175485">
        <w:rPr>
          <w:rFonts w:cs="Times New Roman"/>
          <w:szCs w:val="24"/>
        </w:rPr>
        <w:t>t</w:t>
      </w:r>
      <w:r w:rsidR="00385312">
        <w:rPr>
          <w:rFonts w:cs="Times New Roman"/>
          <w:szCs w:val="24"/>
        </w:rPr>
        <w:t>ir. M</w:t>
      </w:r>
      <w:r w:rsidR="00C43100">
        <w:rPr>
          <w:rFonts w:cs="Times New Roman"/>
          <w:szCs w:val="24"/>
        </w:rPr>
        <w:t>eyveli yoğurtlardaki</w:t>
      </w:r>
      <w:r w:rsidR="00B75CAF" w:rsidRPr="00B75CAF">
        <w:rPr>
          <w:rFonts w:cs="Times New Roman"/>
          <w:szCs w:val="24"/>
        </w:rPr>
        <w:t xml:space="preserve"> düşük pH seviyeleri</w:t>
      </w:r>
      <w:r w:rsidR="00C43100">
        <w:rPr>
          <w:rFonts w:cs="Times New Roman"/>
          <w:szCs w:val="24"/>
        </w:rPr>
        <w:t xml:space="preserve">nin </w:t>
      </w:r>
      <w:r w:rsidR="00B75CAF" w:rsidRPr="00B75CAF">
        <w:rPr>
          <w:rFonts w:cs="Times New Roman"/>
          <w:i/>
          <w:szCs w:val="24"/>
        </w:rPr>
        <w:t>B. cereus</w:t>
      </w:r>
      <w:r w:rsidR="00B75CAF" w:rsidRPr="00B75CAF">
        <w:rPr>
          <w:rFonts w:cs="Times New Roman"/>
          <w:szCs w:val="24"/>
        </w:rPr>
        <w:t>’un</w:t>
      </w:r>
      <w:r w:rsidR="00B75CAF" w:rsidRPr="00B75CAF">
        <w:rPr>
          <w:rFonts w:cs="Times New Roman"/>
          <w:i/>
          <w:szCs w:val="24"/>
        </w:rPr>
        <w:t xml:space="preserve"> </w:t>
      </w:r>
      <w:r w:rsidR="00C43100">
        <w:rPr>
          <w:rFonts w:cs="Times New Roman"/>
          <w:szCs w:val="24"/>
        </w:rPr>
        <w:t>yıkımlanmasında etkili</w:t>
      </w:r>
      <w:r w:rsidR="00F85C82">
        <w:rPr>
          <w:rFonts w:cs="Times New Roman"/>
          <w:szCs w:val="24"/>
        </w:rPr>
        <w:t xml:space="preserve"> olabileceğini b</w:t>
      </w:r>
      <w:r w:rsidR="00175485">
        <w:rPr>
          <w:rFonts w:cs="Times New Roman"/>
          <w:szCs w:val="24"/>
        </w:rPr>
        <w:t>elirtmiştir.</w:t>
      </w:r>
    </w:p>
    <w:p w:rsidR="00570F33" w:rsidRDefault="001E0AEE" w:rsidP="00225FBF">
      <w:pPr>
        <w:rPr>
          <w:rFonts w:cs="Times New Roman"/>
          <w:szCs w:val="24"/>
        </w:rPr>
      </w:pPr>
      <w:r>
        <w:rPr>
          <w:rFonts w:cs="Times New Roman"/>
          <w:szCs w:val="24"/>
        </w:rPr>
        <w:tab/>
      </w:r>
      <w:r w:rsidR="00C43100" w:rsidRPr="00B75CAF">
        <w:rPr>
          <w:rFonts w:cs="Times New Roman"/>
          <w:szCs w:val="24"/>
        </w:rPr>
        <w:t xml:space="preserve">Van ilinde satışa sunulan 40 adet çiğ süt, 75 adet </w:t>
      </w:r>
      <w:r w:rsidR="00C43100">
        <w:rPr>
          <w:rFonts w:cs="Times New Roman"/>
          <w:szCs w:val="24"/>
        </w:rPr>
        <w:t xml:space="preserve">otlu peynir ve 25 adet tereyağında </w:t>
      </w:r>
      <w:r w:rsidR="007677DC" w:rsidRPr="007677DC">
        <w:rPr>
          <w:rFonts w:cs="Times New Roman"/>
          <w:i/>
          <w:szCs w:val="24"/>
        </w:rPr>
        <w:t>B. cereus</w:t>
      </w:r>
      <w:r w:rsidR="00610EAB">
        <w:rPr>
          <w:rFonts w:cs="Times New Roman"/>
          <w:szCs w:val="24"/>
        </w:rPr>
        <w:t xml:space="preserve"> varlığının araştırıldığı bir çalışmada; </w:t>
      </w:r>
      <w:r w:rsidR="00C43100">
        <w:rPr>
          <w:rFonts w:cs="Times New Roman"/>
          <w:szCs w:val="24"/>
        </w:rPr>
        <w:t xml:space="preserve">yalnızca </w:t>
      </w:r>
      <w:r w:rsidR="002E2835" w:rsidRPr="00B75CAF">
        <w:rPr>
          <w:rFonts w:cs="Times New Roman"/>
          <w:szCs w:val="24"/>
        </w:rPr>
        <w:t xml:space="preserve">4 adet </w:t>
      </w:r>
      <w:r w:rsidR="00B75CAF" w:rsidRPr="00B75CAF">
        <w:rPr>
          <w:rFonts w:cs="Times New Roman"/>
          <w:szCs w:val="24"/>
        </w:rPr>
        <w:t>(</w:t>
      </w:r>
      <w:r w:rsidR="002E2835" w:rsidRPr="00B75CAF">
        <w:rPr>
          <w:rFonts w:cs="Times New Roman"/>
          <w:szCs w:val="24"/>
        </w:rPr>
        <w:t>%10</w:t>
      </w:r>
      <w:r w:rsidR="00B75CAF" w:rsidRPr="00B75CAF">
        <w:rPr>
          <w:rFonts w:cs="Times New Roman"/>
          <w:szCs w:val="24"/>
        </w:rPr>
        <w:t>)</w:t>
      </w:r>
      <w:r w:rsidR="00C43100">
        <w:rPr>
          <w:rFonts w:cs="Times New Roman"/>
          <w:szCs w:val="24"/>
        </w:rPr>
        <w:t xml:space="preserve"> çiğ süt</w:t>
      </w:r>
      <w:r w:rsidR="00610EAB">
        <w:rPr>
          <w:rFonts w:cs="Times New Roman"/>
          <w:szCs w:val="24"/>
        </w:rPr>
        <w:t xml:space="preserve"> ve</w:t>
      </w:r>
      <w:r w:rsidR="00B75CAF" w:rsidRPr="00B75CAF">
        <w:rPr>
          <w:rFonts w:cs="Times New Roman"/>
          <w:szCs w:val="24"/>
        </w:rPr>
        <w:t xml:space="preserve"> </w:t>
      </w:r>
      <w:r w:rsidR="002E2835" w:rsidRPr="00B75CAF">
        <w:rPr>
          <w:rFonts w:cs="Times New Roman"/>
          <w:szCs w:val="24"/>
        </w:rPr>
        <w:t xml:space="preserve">1 adet </w:t>
      </w:r>
      <w:r w:rsidR="00B75CAF" w:rsidRPr="00B75CAF">
        <w:rPr>
          <w:rFonts w:cs="Times New Roman"/>
          <w:szCs w:val="24"/>
        </w:rPr>
        <w:t>(</w:t>
      </w:r>
      <w:r w:rsidR="002E2835" w:rsidRPr="00B75CAF">
        <w:rPr>
          <w:rFonts w:cs="Times New Roman"/>
          <w:szCs w:val="24"/>
        </w:rPr>
        <w:t>%1,3</w:t>
      </w:r>
      <w:r w:rsidR="00C43100">
        <w:rPr>
          <w:rFonts w:cs="Times New Roman"/>
          <w:szCs w:val="24"/>
        </w:rPr>
        <w:t xml:space="preserve">) </w:t>
      </w:r>
      <w:r w:rsidR="00B75CAF" w:rsidRPr="00B75CAF">
        <w:rPr>
          <w:rFonts w:cs="Times New Roman"/>
          <w:szCs w:val="24"/>
        </w:rPr>
        <w:t xml:space="preserve"> </w:t>
      </w:r>
      <w:r w:rsidR="00C43100">
        <w:rPr>
          <w:rFonts w:cs="Times New Roman"/>
          <w:szCs w:val="24"/>
        </w:rPr>
        <w:lastRenderedPageBreak/>
        <w:t>otlu peynir</w:t>
      </w:r>
      <w:r w:rsidR="00610EAB">
        <w:rPr>
          <w:rFonts w:cs="Times New Roman"/>
          <w:szCs w:val="24"/>
        </w:rPr>
        <w:t xml:space="preserve"> örneğinde</w:t>
      </w:r>
      <w:r w:rsidR="00C43100">
        <w:rPr>
          <w:rFonts w:cs="Times New Roman"/>
          <w:szCs w:val="24"/>
        </w:rPr>
        <w:t xml:space="preserve"> </w:t>
      </w:r>
      <w:r w:rsidR="00B75CAF" w:rsidRPr="00B75CAF">
        <w:rPr>
          <w:rFonts w:cs="Times New Roman"/>
          <w:i/>
          <w:szCs w:val="24"/>
        </w:rPr>
        <w:t>B. cereus</w:t>
      </w:r>
      <w:r w:rsidR="00C43100">
        <w:rPr>
          <w:rFonts w:cs="Times New Roman"/>
          <w:szCs w:val="24"/>
        </w:rPr>
        <w:t xml:space="preserve"> tespit edilmiş</w:t>
      </w:r>
      <w:r w:rsidR="00542C4A">
        <w:rPr>
          <w:rFonts w:cs="Times New Roman"/>
          <w:szCs w:val="24"/>
        </w:rPr>
        <w:t>,</w:t>
      </w:r>
      <w:r w:rsidR="00B75CAF" w:rsidRPr="00B75CAF">
        <w:rPr>
          <w:rFonts w:cs="Times New Roman"/>
          <w:szCs w:val="24"/>
        </w:rPr>
        <w:t xml:space="preserve"> tereyağı örneklerin</w:t>
      </w:r>
      <w:r w:rsidR="00542C4A">
        <w:rPr>
          <w:rFonts w:cs="Times New Roman"/>
          <w:szCs w:val="24"/>
        </w:rPr>
        <w:t>de</w:t>
      </w:r>
      <w:r w:rsidR="00B75CAF" w:rsidRPr="00B75CAF">
        <w:rPr>
          <w:rFonts w:cs="Times New Roman"/>
          <w:szCs w:val="24"/>
        </w:rPr>
        <w:t xml:space="preserve"> </w:t>
      </w:r>
      <w:r w:rsidR="00B75CAF" w:rsidRPr="00B75CAF">
        <w:rPr>
          <w:rFonts w:cs="Times New Roman"/>
          <w:i/>
          <w:szCs w:val="24"/>
        </w:rPr>
        <w:t>B. cereus</w:t>
      </w:r>
      <w:r w:rsidR="00B75CAF" w:rsidRPr="00B75CAF">
        <w:rPr>
          <w:rFonts w:cs="Times New Roman"/>
          <w:szCs w:val="24"/>
        </w:rPr>
        <w:t>’a rastlanılmamıştır</w:t>
      </w:r>
      <w:r w:rsidR="00542C4A">
        <w:rPr>
          <w:rFonts w:cs="Times New Roman"/>
          <w:szCs w:val="24"/>
        </w:rPr>
        <w:t xml:space="preserve"> (Ağaoğlu ve ark, 1999)</w:t>
      </w:r>
      <w:r w:rsidR="00B75CAF" w:rsidRPr="00B75CAF">
        <w:rPr>
          <w:rFonts w:cs="Times New Roman"/>
          <w:szCs w:val="24"/>
        </w:rPr>
        <w:t>.</w:t>
      </w:r>
    </w:p>
    <w:p w:rsidR="00B75CAF" w:rsidRPr="00B75CAF" w:rsidRDefault="00570F33" w:rsidP="00225FBF">
      <w:pPr>
        <w:rPr>
          <w:rFonts w:cs="Times New Roman"/>
          <w:szCs w:val="24"/>
        </w:rPr>
      </w:pPr>
      <w:r>
        <w:rPr>
          <w:rFonts w:cs="Times New Roman"/>
          <w:szCs w:val="24"/>
        </w:rPr>
        <w:tab/>
      </w:r>
      <w:r w:rsidR="00610EAB">
        <w:t>Hakkari ve yöresinde üretilen ve tüketime sunulan kuru otlu peynirin mikrobiyolojik ve kimyasal kalitesini belirlemek amacıyla yapılan bir çalışmada, örneklerin</w:t>
      </w:r>
      <w:r w:rsidR="00225FBF" w:rsidRPr="00127FF5">
        <w:rPr>
          <w:rFonts w:cs="Times New Roman"/>
          <w:szCs w:val="24"/>
        </w:rPr>
        <w:t xml:space="preserve"> hiçbirinde </w:t>
      </w:r>
      <w:r w:rsidR="00225FBF" w:rsidRPr="00225FBF">
        <w:rPr>
          <w:rFonts w:cs="Times New Roman"/>
          <w:i/>
          <w:szCs w:val="24"/>
        </w:rPr>
        <w:t>B. cereus</w:t>
      </w:r>
      <w:r w:rsidR="00610EAB">
        <w:rPr>
          <w:rFonts w:cs="Times New Roman"/>
          <w:i/>
          <w:szCs w:val="24"/>
        </w:rPr>
        <w:t>’</w:t>
      </w:r>
      <w:r w:rsidR="00610EAB">
        <w:rPr>
          <w:rFonts w:cs="Times New Roman"/>
          <w:szCs w:val="24"/>
        </w:rPr>
        <w:t>a rastlanmadığı bildirilmiştir</w:t>
      </w:r>
      <w:r w:rsidR="00362F9B">
        <w:rPr>
          <w:rFonts w:cs="Times New Roman"/>
          <w:szCs w:val="24"/>
        </w:rPr>
        <w:t xml:space="preserve"> (</w:t>
      </w:r>
      <w:r w:rsidR="00362F9B" w:rsidRPr="00362F9B">
        <w:rPr>
          <w:rFonts w:cs="Times New Roman"/>
          <w:szCs w:val="24"/>
        </w:rPr>
        <w:t>Tekinşen</w:t>
      </w:r>
      <w:r w:rsidR="00362F9B">
        <w:rPr>
          <w:rFonts w:cs="Times New Roman"/>
          <w:szCs w:val="24"/>
        </w:rPr>
        <w:t xml:space="preserve">, </w:t>
      </w:r>
      <w:r w:rsidR="00362F9B" w:rsidRPr="00362F9B">
        <w:rPr>
          <w:rFonts w:cs="Times New Roman"/>
          <w:szCs w:val="24"/>
        </w:rPr>
        <w:t>2004</w:t>
      </w:r>
      <w:r w:rsidR="00362F9B">
        <w:rPr>
          <w:rFonts w:cs="Times New Roman"/>
          <w:szCs w:val="24"/>
        </w:rPr>
        <w:t>)</w:t>
      </w:r>
      <w:r w:rsidR="00225FBF" w:rsidRPr="00C51B0A">
        <w:rPr>
          <w:rFonts w:cs="Times New Roman"/>
          <w:szCs w:val="24"/>
        </w:rPr>
        <w:t>.</w:t>
      </w:r>
      <w:r w:rsidR="00225FBF">
        <w:rPr>
          <w:rFonts w:cs="Times New Roman"/>
          <w:szCs w:val="24"/>
        </w:rPr>
        <w:t xml:space="preserve"> </w:t>
      </w:r>
    </w:p>
    <w:p w:rsidR="00B75CAF" w:rsidRPr="00B75CAF" w:rsidRDefault="00B75CAF" w:rsidP="00B75CAF">
      <w:pPr>
        <w:ind w:firstLine="567"/>
        <w:rPr>
          <w:rFonts w:cs="Times New Roman"/>
          <w:szCs w:val="24"/>
        </w:rPr>
      </w:pPr>
      <w:r w:rsidRPr="00B75CAF">
        <w:rPr>
          <w:rFonts w:cs="Times New Roman"/>
          <w:szCs w:val="24"/>
        </w:rPr>
        <w:t xml:space="preserve"> Özdemir (2003)</w:t>
      </w:r>
      <w:r w:rsidR="002A590E">
        <w:rPr>
          <w:rFonts w:cs="Times New Roman"/>
          <w:szCs w:val="24"/>
        </w:rPr>
        <w:t xml:space="preserve"> tarafından</w:t>
      </w:r>
      <w:r w:rsidRPr="00B75CAF">
        <w:rPr>
          <w:rFonts w:cs="Times New Roman"/>
          <w:szCs w:val="24"/>
        </w:rPr>
        <w:t xml:space="preserve"> </w:t>
      </w:r>
      <w:r w:rsidR="00955248" w:rsidRPr="00B75CAF">
        <w:rPr>
          <w:rFonts w:cs="Times New Roman"/>
          <w:szCs w:val="24"/>
        </w:rPr>
        <w:t xml:space="preserve">haziran, temmuz ve ağustos aylarında </w:t>
      </w:r>
      <w:r w:rsidRPr="00B75CAF">
        <w:rPr>
          <w:rFonts w:cs="Times New Roman"/>
          <w:szCs w:val="24"/>
        </w:rPr>
        <w:t>Ankara’da satışa sunulan 5 farklı firmaya ait toplam 120 adet pastörize sü</w:t>
      </w:r>
      <w:r w:rsidR="00955248">
        <w:rPr>
          <w:rFonts w:cs="Times New Roman"/>
          <w:szCs w:val="24"/>
        </w:rPr>
        <w:t>t örneğinde</w:t>
      </w:r>
      <w:r w:rsidRPr="00B75CAF">
        <w:rPr>
          <w:rFonts w:cs="Times New Roman"/>
          <w:szCs w:val="24"/>
        </w:rPr>
        <w:t xml:space="preserve"> </w:t>
      </w:r>
      <w:r w:rsidRPr="00B75CAF">
        <w:rPr>
          <w:rFonts w:cs="Times New Roman"/>
          <w:i/>
          <w:szCs w:val="24"/>
        </w:rPr>
        <w:t>B. cereus</w:t>
      </w:r>
      <w:r w:rsidRPr="00B75CAF">
        <w:rPr>
          <w:rFonts w:cs="Times New Roman"/>
          <w:szCs w:val="24"/>
        </w:rPr>
        <w:t>’un varlığı</w:t>
      </w:r>
      <w:r w:rsidR="00A46DE2">
        <w:rPr>
          <w:rFonts w:cs="Times New Roman"/>
          <w:szCs w:val="24"/>
        </w:rPr>
        <w:t>nın</w:t>
      </w:r>
      <w:r w:rsidRPr="00B75CAF">
        <w:rPr>
          <w:rFonts w:cs="Times New Roman"/>
          <w:szCs w:val="24"/>
        </w:rPr>
        <w:t xml:space="preserve"> ve kontaminasyon düzeyini</w:t>
      </w:r>
      <w:r w:rsidR="00A46DE2">
        <w:rPr>
          <w:rFonts w:cs="Times New Roman"/>
          <w:szCs w:val="24"/>
        </w:rPr>
        <w:t>n belirlenmesi</w:t>
      </w:r>
      <w:r w:rsidRPr="00B75CAF">
        <w:rPr>
          <w:rFonts w:cs="Times New Roman"/>
          <w:szCs w:val="24"/>
        </w:rPr>
        <w:t xml:space="preserve"> amacıyla yap</w:t>
      </w:r>
      <w:r w:rsidR="002A590E">
        <w:rPr>
          <w:rFonts w:cs="Times New Roman"/>
          <w:szCs w:val="24"/>
        </w:rPr>
        <w:t xml:space="preserve">ılan bir </w:t>
      </w:r>
      <w:r w:rsidR="00955248">
        <w:rPr>
          <w:rFonts w:cs="Times New Roman"/>
          <w:szCs w:val="24"/>
        </w:rPr>
        <w:t>çalış</w:t>
      </w:r>
      <w:r w:rsidR="002A590E">
        <w:rPr>
          <w:rFonts w:cs="Times New Roman"/>
          <w:szCs w:val="24"/>
        </w:rPr>
        <w:t>mada, incelenen</w:t>
      </w:r>
      <w:r w:rsidRPr="00B75CAF">
        <w:rPr>
          <w:rFonts w:cs="Times New Roman"/>
          <w:szCs w:val="24"/>
        </w:rPr>
        <w:t xml:space="preserve"> örneklerin 56 </w:t>
      </w:r>
      <w:r w:rsidR="002A590E">
        <w:rPr>
          <w:rFonts w:cs="Times New Roman"/>
          <w:szCs w:val="24"/>
        </w:rPr>
        <w:t>adedinde</w:t>
      </w:r>
      <w:r w:rsidRPr="00B75CAF">
        <w:rPr>
          <w:rFonts w:cs="Times New Roman"/>
          <w:szCs w:val="24"/>
        </w:rPr>
        <w:t xml:space="preserve"> (%46,6) </w:t>
      </w:r>
      <w:r w:rsidRPr="00B75CAF">
        <w:rPr>
          <w:rFonts w:cs="Times New Roman"/>
          <w:i/>
          <w:szCs w:val="24"/>
        </w:rPr>
        <w:t xml:space="preserve">B. cereus </w:t>
      </w:r>
      <w:r w:rsidRPr="00B75CAF">
        <w:rPr>
          <w:rFonts w:cs="Times New Roman"/>
          <w:szCs w:val="24"/>
        </w:rPr>
        <w:t>sapta</w:t>
      </w:r>
      <w:r w:rsidR="00955248">
        <w:rPr>
          <w:rFonts w:cs="Times New Roman"/>
          <w:szCs w:val="24"/>
        </w:rPr>
        <w:t>ndığı</w:t>
      </w:r>
      <w:r w:rsidRPr="00B75CAF">
        <w:rPr>
          <w:rFonts w:cs="Times New Roman"/>
          <w:szCs w:val="24"/>
        </w:rPr>
        <w:t xml:space="preserve">. </w:t>
      </w:r>
      <w:r w:rsidR="00955248">
        <w:rPr>
          <w:rFonts w:cs="Times New Roman"/>
          <w:szCs w:val="24"/>
        </w:rPr>
        <w:t>i</w:t>
      </w:r>
      <w:r w:rsidR="00F3603C">
        <w:rPr>
          <w:rFonts w:cs="Times New Roman"/>
          <w:szCs w:val="24"/>
        </w:rPr>
        <w:t>ncelenen ö</w:t>
      </w:r>
      <w:r w:rsidR="00A46DE2">
        <w:rPr>
          <w:rFonts w:cs="Times New Roman"/>
          <w:szCs w:val="24"/>
        </w:rPr>
        <w:t xml:space="preserve">rneklerin </w:t>
      </w:r>
      <w:r w:rsidR="00B0774F">
        <w:rPr>
          <w:rFonts w:cs="Times New Roman"/>
          <w:szCs w:val="24"/>
        </w:rPr>
        <w:t xml:space="preserve">9'unun </w:t>
      </w:r>
      <w:r w:rsidRPr="00B75CAF">
        <w:rPr>
          <w:rFonts w:cs="Times New Roman"/>
          <w:szCs w:val="24"/>
        </w:rPr>
        <w:t>(%7,5) 10</w:t>
      </w:r>
      <w:r w:rsidRPr="00B75CAF">
        <w:rPr>
          <w:rFonts w:cs="Times New Roman"/>
          <w:szCs w:val="24"/>
          <w:vertAlign w:val="superscript"/>
        </w:rPr>
        <w:t>3</w:t>
      </w:r>
      <w:r w:rsidR="00B0774F">
        <w:rPr>
          <w:rFonts w:cs="Times New Roman"/>
          <w:szCs w:val="24"/>
        </w:rPr>
        <w:t xml:space="preserve"> kob/ml, 28'inin </w:t>
      </w:r>
      <w:r w:rsidRPr="00B75CAF">
        <w:rPr>
          <w:rFonts w:cs="Times New Roman"/>
          <w:szCs w:val="24"/>
        </w:rPr>
        <w:t>(%23,3) 10</w:t>
      </w:r>
      <w:r w:rsidRPr="00B75CAF">
        <w:rPr>
          <w:rFonts w:cs="Times New Roman"/>
          <w:szCs w:val="24"/>
          <w:vertAlign w:val="superscript"/>
        </w:rPr>
        <w:t>2</w:t>
      </w:r>
      <w:r w:rsidR="00B0774F">
        <w:rPr>
          <w:rFonts w:cs="Times New Roman"/>
          <w:szCs w:val="24"/>
        </w:rPr>
        <w:t xml:space="preserve"> kob/ml, 19'unun </w:t>
      </w:r>
      <w:r w:rsidRPr="00B75CAF">
        <w:rPr>
          <w:rFonts w:cs="Times New Roman"/>
          <w:szCs w:val="24"/>
        </w:rPr>
        <w:t>(%15,8) 10</w:t>
      </w:r>
      <w:r w:rsidRPr="00B75CAF">
        <w:rPr>
          <w:rFonts w:cs="Times New Roman"/>
          <w:szCs w:val="24"/>
          <w:vertAlign w:val="superscript"/>
        </w:rPr>
        <w:t>1</w:t>
      </w:r>
      <w:r w:rsidRPr="00B75CAF">
        <w:rPr>
          <w:rFonts w:cs="Times New Roman"/>
          <w:szCs w:val="24"/>
        </w:rPr>
        <w:t xml:space="preserve"> kob/ml </w:t>
      </w:r>
      <w:r w:rsidR="00F3603C">
        <w:rPr>
          <w:rFonts w:cs="Times New Roman"/>
          <w:szCs w:val="24"/>
        </w:rPr>
        <w:t xml:space="preserve">düzeyinde </w:t>
      </w:r>
      <w:r w:rsidR="00C74B75" w:rsidRPr="00C74B75">
        <w:rPr>
          <w:rFonts w:cs="Times New Roman"/>
          <w:i/>
          <w:szCs w:val="24"/>
        </w:rPr>
        <w:t xml:space="preserve">B. cereus </w:t>
      </w:r>
      <w:r w:rsidR="00C74B75" w:rsidRPr="00C74B75">
        <w:rPr>
          <w:rFonts w:cs="Times New Roman"/>
          <w:szCs w:val="24"/>
        </w:rPr>
        <w:t xml:space="preserve">ile </w:t>
      </w:r>
      <w:r w:rsidR="00F3603C">
        <w:rPr>
          <w:rFonts w:cs="Times New Roman"/>
          <w:szCs w:val="24"/>
        </w:rPr>
        <w:t>kontamine</w:t>
      </w:r>
      <w:r w:rsidR="00F3603C" w:rsidRPr="00B75CAF">
        <w:rPr>
          <w:rFonts w:cs="Times New Roman"/>
          <w:szCs w:val="24"/>
        </w:rPr>
        <w:t xml:space="preserve"> </w:t>
      </w:r>
      <w:r w:rsidR="00C74B75">
        <w:rPr>
          <w:rFonts w:cs="Times New Roman"/>
          <w:szCs w:val="24"/>
        </w:rPr>
        <w:t xml:space="preserve">olduğu, bununla birlikte </w:t>
      </w:r>
      <w:r w:rsidRPr="00B75CAF">
        <w:rPr>
          <w:rFonts w:cs="Times New Roman"/>
          <w:szCs w:val="24"/>
        </w:rPr>
        <w:t xml:space="preserve">64 (%53,3) </w:t>
      </w:r>
      <w:r w:rsidR="00C74B75">
        <w:rPr>
          <w:rFonts w:cs="Times New Roman"/>
          <w:szCs w:val="24"/>
        </w:rPr>
        <w:t>örne</w:t>
      </w:r>
      <w:r w:rsidR="008A4DCA">
        <w:rPr>
          <w:rFonts w:cs="Times New Roman"/>
          <w:szCs w:val="24"/>
        </w:rPr>
        <w:t>k</w:t>
      </w:r>
      <w:r w:rsidR="00955248">
        <w:rPr>
          <w:rFonts w:cs="Times New Roman"/>
          <w:szCs w:val="24"/>
        </w:rPr>
        <w:t>te</w:t>
      </w:r>
      <w:r w:rsidR="00C74B75">
        <w:rPr>
          <w:rFonts w:cs="Times New Roman"/>
          <w:szCs w:val="24"/>
        </w:rPr>
        <w:t xml:space="preserve"> </w:t>
      </w:r>
      <w:r w:rsidRPr="00B75CAF">
        <w:rPr>
          <w:rFonts w:cs="Times New Roman"/>
          <w:szCs w:val="24"/>
        </w:rPr>
        <w:t xml:space="preserve">ise </w:t>
      </w:r>
      <w:r w:rsidR="00C74B75">
        <w:rPr>
          <w:rFonts w:cs="Times New Roman"/>
          <w:szCs w:val="24"/>
        </w:rPr>
        <w:t>tespit edilebilir düzeyin</w:t>
      </w:r>
      <w:r w:rsidRPr="00B75CAF">
        <w:rPr>
          <w:rFonts w:cs="Times New Roman"/>
          <w:szCs w:val="24"/>
        </w:rPr>
        <w:t xml:space="preserve"> altında </w:t>
      </w:r>
      <w:r w:rsidR="008A4DCA">
        <w:rPr>
          <w:rFonts w:cs="Times New Roman"/>
          <w:szCs w:val="24"/>
        </w:rPr>
        <w:t>olduğu bildirilmiştir.</w:t>
      </w:r>
      <w:r w:rsidRPr="00B75CAF">
        <w:rPr>
          <w:rFonts w:cs="Times New Roman"/>
          <w:szCs w:val="24"/>
        </w:rPr>
        <w:t xml:space="preserve"> </w:t>
      </w:r>
    </w:p>
    <w:p w:rsidR="00EA0919" w:rsidRDefault="00B75CAF" w:rsidP="00EA0919">
      <w:pPr>
        <w:ind w:firstLine="567"/>
        <w:rPr>
          <w:rFonts w:cs="Times New Roman"/>
          <w:szCs w:val="24"/>
        </w:rPr>
      </w:pPr>
      <w:r w:rsidRPr="00B75CAF">
        <w:rPr>
          <w:rFonts w:cs="Times New Roman"/>
          <w:szCs w:val="24"/>
        </w:rPr>
        <w:t>Şili Okul Besle</w:t>
      </w:r>
      <w:r w:rsidR="00955248">
        <w:rPr>
          <w:rFonts w:cs="Times New Roman"/>
          <w:szCs w:val="24"/>
        </w:rPr>
        <w:t>n</w:t>
      </w:r>
      <w:r w:rsidRPr="00B75CAF">
        <w:rPr>
          <w:rFonts w:cs="Times New Roman"/>
          <w:szCs w:val="24"/>
        </w:rPr>
        <w:t xml:space="preserve">me Programı tarafından kullanılan çeşitli süt ürünlerinde </w:t>
      </w:r>
      <w:r w:rsidRPr="00B75CAF">
        <w:rPr>
          <w:rFonts w:cs="Times New Roman"/>
          <w:i/>
          <w:szCs w:val="24"/>
        </w:rPr>
        <w:t>B. cereus</w:t>
      </w:r>
      <w:r w:rsidRPr="00B75CAF">
        <w:rPr>
          <w:rFonts w:cs="Times New Roman"/>
          <w:szCs w:val="24"/>
        </w:rPr>
        <w:t>'un yaygınlığın</w:t>
      </w:r>
      <w:r w:rsidR="009711F0">
        <w:rPr>
          <w:rFonts w:cs="Times New Roman"/>
          <w:szCs w:val="24"/>
        </w:rPr>
        <w:t>ı belirlemek amacıyla yapılan</w:t>
      </w:r>
      <w:r w:rsidRPr="00B75CAF">
        <w:rPr>
          <w:rFonts w:cs="Times New Roman"/>
          <w:szCs w:val="24"/>
        </w:rPr>
        <w:t xml:space="preserve"> araştırmada toplam 381 örne</w:t>
      </w:r>
      <w:r w:rsidR="009711F0">
        <w:rPr>
          <w:rFonts w:cs="Times New Roman"/>
          <w:szCs w:val="24"/>
        </w:rPr>
        <w:t>k incelenmiştir. Ö</w:t>
      </w:r>
      <w:r w:rsidR="00372858">
        <w:rPr>
          <w:rFonts w:cs="Times New Roman"/>
          <w:szCs w:val="24"/>
        </w:rPr>
        <w:t>rneklerin 175 aded</w:t>
      </w:r>
      <w:r w:rsidRPr="00B75CAF">
        <w:rPr>
          <w:rFonts w:cs="Times New Roman"/>
          <w:szCs w:val="24"/>
        </w:rPr>
        <w:t xml:space="preserve">inde (%45,9) </w:t>
      </w:r>
      <w:r w:rsidRPr="00B75CAF">
        <w:rPr>
          <w:rFonts w:cs="Times New Roman"/>
          <w:i/>
          <w:szCs w:val="24"/>
        </w:rPr>
        <w:t>B. cereus</w:t>
      </w:r>
      <w:r w:rsidRPr="00B75CAF">
        <w:rPr>
          <w:rFonts w:cs="Times New Roman"/>
          <w:szCs w:val="24"/>
        </w:rPr>
        <w:t xml:space="preserve"> </w:t>
      </w:r>
      <w:r w:rsidR="00483934">
        <w:rPr>
          <w:rFonts w:cs="Times New Roman"/>
          <w:szCs w:val="24"/>
        </w:rPr>
        <w:t>varlığı tespit edilmiştir.</w:t>
      </w:r>
      <w:r w:rsidRPr="00B75CAF">
        <w:rPr>
          <w:rFonts w:cs="Times New Roman"/>
          <w:szCs w:val="24"/>
        </w:rPr>
        <w:t xml:space="preserve"> Ara</w:t>
      </w:r>
      <w:r w:rsidR="00483934">
        <w:rPr>
          <w:rFonts w:cs="Times New Roman"/>
          <w:szCs w:val="24"/>
        </w:rPr>
        <w:t>ştırma kapsamında incelenen örnekler</w:t>
      </w:r>
      <w:r w:rsidRPr="00B75CAF">
        <w:rPr>
          <w:rFonts w:cs="Times New Roman"/>
          <w:szCs w:val="24"/>
        </w:rPr>
        <w:t xml:space="preserve">de </w:t>
      </w:r>
      <w:r w:rsidRPr="00B75CAF">
        <w:rPr>
          <w:rFonts w:cs="Times New Roman"/>
          <w:i/>
          <w:szCs w:val="24"/>
        </w:rPr>
        <w:t>B. cereus</w:t>
      </w:r>
      <w:r w:rsidRPr="00B75CAF">
        <w:rPr>
          <w:rFonts w:cs="Times New Roman"/>
          <w:szCs w:val="24"/>
        </w:rPr>
        <w:t xml:space="preserve"> </w:t>
      </w:r>
      <w:r w:rsidR="001A4EB6">
        <w:rPr>
          <w:rFonts w:cs="Times New Roman"/>
          <w:szCs w:val="24"/>
        </w:rPr>
        <w:t xml:space="preserve">bulunma </w:t>
      </w:r>
      <w:r w:rsidRPr="00B75CAF">
        <w:rPr>
          <w:rFonts w:cs="Times New Roman"/>
          <w:szCs w:val="24"/>
        </w:rPr>
        <w:t xml:space="preserve">oranı oldukça yüksek olmasına rağmen (%34,5-62,5), </w:t>
      </w:r>
      <w:r w:rsidR="009711F0">
        <w:rPr>
          <w:rFonts w:cs="Times New Roman"/>
          <w:szCs w:val="24"/>
        </w:rPr>
        <w:t>kontam</w:t>
      </w:r>
      <w:r w:rsidR="001A4EB6">
        <w:rPr>
          <w:rFonts w:cs="Times New Roman"/>
          <w:szCs w:val="24"/>
        </w:rPr>
        <w:t>i</w:t>
      </w:r>
      <w:r w:rsidR="009711F0">
        <w:rPr>
          <w:rFonts w:cs="Times New Roman"/>
          <w:szCs w:val="24"/>
        </w:rPr>
        <w:t>nasyon d</w:t>
      </w:r>
      <w:r w:rsidR="001A4EB6">
        <w:rPr>
          <w:rFonts w:cs="Times New Roman"/>
          <w:szCs w:val="24"/>
        </w:rPr>
        <w:t>üzeyinin</w:t>
      </w:r>
      <w:r w:rsidRPr="00B75CAF">
        <w:rPr>
          <w:rFonts w:cs="Times New Roman"/>
          <w:szCs w:val="24"/>
        </w:rPr>
        <w:t xml:space="preserve"> </w:t>
      </w:r>
      <w:r w:rsidR="001A4EB6">
        <w:rPr>
          <w:rFonts w:cs="Times New Roman"/>
          <w:szCs w:val="24"/>
        </w:rPr>
        <w:t>düşük seviyelerde olduğu belir</w:t>
      </w:r>
      <w:r w:rsidR="00955248">
        <w:rPr>
          <w:rFonts w:cs="Times New Roman"/>
          <w:szCs w:val="24"/>
        </w:rPr>
        <w:t>tilmiştir</w:t>
      </w:r>
      <w:r w:rsidRPr="00B75CAF">
        <w:rPr>
          <w:rFonts w:cs="Times New Roman"/>
          <w:szCs w:val="24"/>
        </w:rPr>
        <w:t xml:space="preserve">. </w:t>
      </w:r>
      <w:r w:rsidR="006209D1" w:rsidRPr="006209D1">
        <w:rPr>
          <w:rFonts w:cs="Times New Roman"/>
          <w:i/>
          <w:szCs w:val="24"/>
        </w:rPr>
        <w:t>B. cereus</w:t>
      </w:r>
      <w:r w:rsidR="006209D1" w:rsidRPr="006209D1">
        <w:rPr>
          <w:rFonts w:cs="Times New Roman"/>
          <w:szCs w:val="24"/>
        </w:rPr>
        <w:t xml:space="preserve"> </w:t>
      </w:r>
      <w:r w:rsidR="006209D1">
        <w:rPr>
          <w:rFonts w:cs="Times New Roman"/>
          <w:szCs w:val="24"/>
        </w:rPr>
        <w:t>s</w:t>
      </w:r>
      <w:r w:rsidRPr="00B75CAF">
        <w:rPr>
          <w:rFonts w:cs="Times New Roman"/>
          <w:szCs w:val="24"/>
        </w:rPr>
        <w:t>porlarının mevcut olduğu 175 ö</w:t>
      </w:r>
      <w:r w:rsidR="007F0847">
        <w:rPr>
          <w:rFonts w:cs="Times New Roman"/>
          <w:szCs w:val="24"/>
        </w:rPr>
        <w:t>rneğin, 147 (%84) tanesinde 3 ile</w:t>
      </w:r>
      <w:r w:rsidRPr="00B75CAF">
        <w:rPr>
          <w:rFonts w:cs="Times New Roman"/>
          <w:szCs w:val="24"/>
        </w:rPr>
        <w:t xml:space="preserve"> 10</w:t>
      </w:r>
      <w:r w:rsidRPr="00B75CAF">
        <w:rPr>
          <w:rFonts w:cs="Times New Roman"/>
          <w:szCs w:val="24"/>
          <w:vertAlign w:val="superscript"/>
        </w:rPr>
        <w:t>2</w:t>
      </w:r>
      <w:r w:rsidRPr="00B75CAF">
        <w:rPr>
          <w:rFonts w:cs="Times New Roman"/>
          <w:szCs w:val="24"/>
        </w:rPr>
        <w:t>, 9 (%5,1) tanesinde 10</w:t>
      </w:r>
      <w:r w:rsidRPr="00B75CAF">
        <w:rPr>
          <w:rFonts w:cs="Times New Roman"/>
          <w:szCs w:val="24"/>
          <w:vertAlign w:val="superscript"/>
        </w:rPr>
        <w:t>2</w:t>
      </w:r>
      <w:r w:rsidRPr="00B75CAF">
        <w:rPr>
          <w:rFonts w:cs="Times New Roman"/>
          <w:szCs w:val="24"/>
        </w:rPr>
        <w:t xml:space="preserve"> </w:t>
      </w:r>
      <w:r w:rsidR="007F0847">
        <w:rPr>
          <w:rFonts w:cs="Times New Roman"/>
          <w:szCs w:val="24"/>
        </w:rPr>
        <w:t>ile</w:t>
      </w:r>
      <w:r w:rsidRPr="00B75CAF">
        <w:rPr>
          <w:rFonts w:cs="Times New Roman"/>
          <w:szCs w:val="24"/>
        </w:rPr>
        <w:t xml:space="preserve"> 10</w:t>
      </w:r>
      <w:r w:rsidRPr="00B75CAF">
        <w:rPr>
          <w:rFonts w:cs="Times New Roman"/>
          <w:szCs w:val="24"/>
          <w:vertAlign w:val="superscript"/>
        </w:rPr>
        <w:t>3</w:t>
      </w:r>
      <w:r w:rsidRPr="00B75CAF">
        <w:rPr>
          <w:rFonts w:cs="Times New Roman"/>
          <w:szCs w:val="24"/>
        </w:rPr>
        <w:t xml:space="preserve"> arasında ve 19 (%10,9) tanesinde ise 10</w:t>
      </w:r>
      <w:r w:rsidRPr="00B75CAF">
        <w:rPr>
          <w:rFonts w:cs="Times New Roman"/>
          <w:szCs w:val="24"/>
          <w:vertAlign w:val="superscript"/>
        </w:rPr>
        <w:t>3</w:t>
      </w:r>
      <w:r w:rsidRPr="00B75CAF">
        <w:rPr>
          <w:rFonts w:cs="Times New Roman"/>
          <w:szCs w:val="24"/>
        </w:rPr>
        <w:t>'ten fazla spor varlığı belirtilmiştir</w:t>
      </w:r>
      <w:r w:rsidR="00EA0919" w:rsidRPr="00EA0919">
        <w:rPr>
          <w:rFonts w:cs="Times New Roman"/>
          <w:szCs w:val="24"/>
        </w:rPr>
        <w:t xml:space="preserve"> </w:t>
      </w:r>
      <w:r w:rsidR="00EA0919">
        <w:rPr>
          <w:rFonts w:cs="Times New Roman"/>
          <w:szCs w:val="24"/>
        </w:rPr>
        <w:t>(Reyes ve ark, 2007).</w:t>
      </w:r>
    </w:p>
    <w:p w:rsidR="00660DCA" w:rsidRDefault="00CC6D3F" w:rsidP="00660DCA">
      <w:pPr>
        <w:ind w:firstLine="567"/>
        <w:rPr>
          <w:rFonts w:cs="Times New Roman"/>
          <w:szCs w:val="24"/>
        </w:rPr>
      </w:pPr>
      <w:r>
        <w:rPr>
          <w:rFonts w:cs="Times New Roman"/>
          <w:szCs w:val="24"/>
        </w:rPr>
        <w:t>Zhou ve ark</w:t>
      </w:r>
      <w:r w:rsidR="007F0847">
        <w:rPr>
          <w:rFonts w:cs="Times New Roman"/>
          <w:szCs w:val="24"/>
        </w:rPr>
        <w:t>.</w:t>
      </w:r>
      <w:r>
        <w:rPr>
          <w:rFonts w:cs="Times New Roman"/>
          <w:szCs w:val="24"/>
        </w:rPr>
        <w:t xml:space="preserve"> (2008) Çin’de inceledikleri </w:t>
      </w:r>
      <w:r w:rsidR="003B21A8">
        <w:rPr>
          <w:rFonts w:cs="Times New Roman"/>
          <w:szCs w:val="24"/>
        </w:rPr>
        <w:t xml:space="preserve">54 adet </w:t>
      </w:r>
      <w:r w:rsidR="007F0847">
        <w:rPr>
          <w:rFonts w:cs="Times New Roman"/>
          <w:szCs w:val="24"/>
        </w:rPr>
        <w:t>tam yağlı pastörize sütün</w:t>
      </w:r>
      <w:r w:rsidR="00B75CAF" w:rsidRPr="00B75CAF">
        <w:rPr>
          <w:rFonts w:cs="Times New Roman"/>
          <w:szCs w:val="24"/>
        </w:rPr>
        <w:t xml:space="preserve"> </w:t>
      </w:r>
      <w:r w:rsidR="007F0847">
        <w:rPr>
          <w:rFonts w:cs="Times New Roman"/>
          <w:szCs w:val="24"/>
        </w:rPr>
        <w:t xml:space="preserve">26’sında </w:t>
      </w:r>
      <w:r w:rsidR="00424B17">
        <w:rPr>
          <w:rFonts w:cs="Times New Roman"/>
          <w:szCs w:val="24"/>
        </w:rPr>
        <w:t>(</w:t>
      </w:r>
      <w:r w:rsidR="00B75CAF" w:rsidRPr="00B75CAF">
        <w:rPr>
          <w:rFonts w:cs="Times New Roman"/>
          <w:szCs w:val="24"/>
        </w:rPr>
        <w:t>%48,1</w:t>
      </w:r>
      <w:r w:rsidR="00424B17">
        <w:rPr>
          <w:rFonts w:cs="Times New Roman"/>
          <w:szCs w:val="24"/>
        </w:rPr>
        <w:t>)</w:t>
      </w:r>
      <w:r w:rsidR="00B75CAF" w:rsidRPr="00B75CAF">
        <w:rPr>
          <w:rFonts w:cs="Times New Roman"/>
          <w:szCs w:val="24"/>
        </w:rPr>
        <w:t xml:space="preserve"> </w:t>
      </w:r>
      <w:r w:rsidR="00B75CAF" w:rsidRPr="00B75CAF">
        <w:rPr>
          <w:rFonts w:cs="Times New Roman"/>
          <w:i/>
          <w:szCs w:val="24"/>
        </w:rPr>
        <w:t xml:space="preserve">B. cereus </w:t>
      </w:r>
      <w:r w:rsidR="00B75CAF" w:rsidRPr="00B75CAF">
        <w:rPr>
          <w:rFonts w:cs="Times New Roman"/>
          <w:szCs w:val="24"/>
        </w:rPr>
        <w:t xml:space="preserve">izole etmişlerdir. </w:t>
      </w:r>
      <w:r w:rsidR="0004249A">
        <w:rPr>
          <w:rFonts w:cs="Times New Roman"/>
          <w:szCs w:val="24"/>
        </w:rPr>
        <w:t xml:space="preserve">Çalışmada izole edilen 102 </w:t>
      </w:r>
      <w:r w:rsidR="006A5D7E">
        <w:rPr>
          <w:rFonts w:cs="Times New Roman"/>
          <w:szCs w:val="24"/>
        </w:rPr>
        <w:t xml:space="preserve">adet </w:t>
      </w:r>
      <w:r w:rsidR="0004249A" w:rsidRPr="0004249A">
        <w:rPr>
          <w:rFonts w:cs="Times New Roman"/>
          <w:i/>
          <w:szCs w:val="24"/>
        </w:rPr>
        <w:t>B. cereus</w:t>
      </w:r>
      <w:r w:rsidR="0004249A" w:rsidRPr="0004249A">
        <w:rPr>
          <w:rFonts w:cs="Times New Roman"/>
          <w:szCs w:val="24"/>
        </w:rPr>
        <w:t xml:space="preserve"> </w:t>
      </w:r>
      <w:r w:rsidR="0004249A">
        <w:rPr>
          <w:rFonts w:cs="Times New Roman"/>
          <w:szCs w:val="24"/>
        </w:rPr>
        <w:t xml:space="preserve">şüpheli </w:t>
      </w:r>
      <w:r w:rsidR="00726B46">
        <w:rPr>
          <w:rFonts w:cs="Times New Roman"/>
          <w:szCs w:val="24"/>
        </w:rPr>
        <w:t>izolatın</w:t>
      </w:r>
      <w:r w:rsidR="0004249A">
        <w:rPr>
          <w:rFonts w:cs="Times New Roman"/>
          <w:szCs w:val="24"/>
        </w:rPr>
        <w:t xml:space="preserve"> 92'sinin </w:t>
      </w:r>
      <w:r w:rsidR="0004249A" w:rsidRPr="0004249A">
        <w:rPr>
          <w:rFonts w:cs="Times New Roman"/>
          <w:i/>
          <w:szCs w:val="24"/>
        </w:rPr>
        <w:t>B. cereus</w:t>
      </w:r>
      <w:r w:rsidR="0004249A" w:rsidRPr="0004249A">
        <w:rPr>
          <w:rFonts w:cs="Times New Roman"/>
          <w:szCs w:val="24"/>
        </w:rPr>
        <w:t xml:space="preserve"> </w:t>
      </w:r>
      <w:r w:rsidR="006A5D7E">
        <w:rPr>
          <w:rFonts w:cs="Times New Roman"/>
          <w:szCs w:val="24"/>
        </w:rPr>
        <w:t xml:space="preserve">olduğu </w:t>
      </w:r>
      <w:r w:rsidR="0004249A">
        <w:rPr>
          <w:rFonts w:cs="Times New Roman"/>
          <w:szCs w:val="24"/>
        </w:rPr>
        <w:t>tespit edilmiş,</w:t>
      </w:r>
      <w:r w:rsidR="00FB526C">
        <w:rPr>
          <w:rFonts w:cs="Times New Roman"/>
          <w:szCs w:val="24"/>
        </w:rPr>
        <w:t xml:space="preserve"> ayrıca</w:t>
      </w:r>
      <w:r w:rsidR="0004249A">
        <w:rPr>
          <w:rFonts w:cs="Times New Roman"/>
          <w:szCs w:val="24"/>
        </w:rPr>
        <w:t xml:space="preserve"> ilkbaharda </w:t>
      </w:r>
      <w:r w:rsidR="006A5D7E">
        <w:rPr>
          <w:rFonts w:cs="Times New Roman"/>
          <w:szCs w:val="24"/>
        </w:rPr>
        <w:t xml:space="preserve">temin edilen 21 örnekten 15'inin, sonbaharda temin edilen 33 örnekten ise 11'inin söz konusu etken ile kontamine olduğunu bildirmişlerdir. </w:t>
      </w:r>
    </w:p>
    <w:p w:rsidR="00660DCA" w:rsidRDefault="00B75CAF" w:rsidP="00660DCA">
      <w:pPr>
        <w:ind w:firstLine="567"/>
        <w:rPr>
          <w:rFonts w:cs="Times New Roman"/>
          <w:szCs w:val="24"/>
        </w:rPr>
      </w:pPr>
      <w:r w:rsidRPr="00B75CAF">
        <w:rPr>
          <w:rFonts w:cs="Times New Roman"/>
          <w:szCs w:val="24"/>
        </w:rPr>
        <w:t xml:space="preserve">Tektemur (2010) Elazığ’da yaptığı </w:t>
      </w:r>
      <w:r w:rsidR="007F0847">
        <w:rPr>
          <w:rFonts w:cs="Times New Roman"/>
          <w:szCs w:val="24"/>
        </w:rPr>
        <w:t xml:space="preserve">bir </w:t>
      </w:r>
      <w:r w:rsidRPr="00B75CAF">
        <w:rPr>
          <w:rFonts w:cs="Times New Roman"/>
          <w:szCs w:val="24"/>
        </w:rPr>
        <w:t>çalışmada 16 f</w:t>
      </w:r>
      <w:r w:rsidR="00D52BF6">
        <w:rPr>
          <w:rFonts w:cs="Times New Roman"/>
          <w:szCs w:val="24"/>
        </w:rPr>
        <w:t>arklı UHT süt örneğinden seçtiği</w:t>
      </w:r>
      <w:r w:rsidRPr="00B75CAF">
        <w:rPr>
          <w:rFonts w:cs="Times New Roman"/>
          <w:szCs w:val="24"/>
        </w:rPr>
        <w:t xml:space="preserve"> şüpheli 52 adet </w:t>
      </w:r>
      <w:r w:rsidR="00333A30">
        <w:rPr>
          <w:rFonts w:cs="Times New Roman"/>
          <w:szCs w:val="24"/>
        </w:rPr>
        <w:t>izolata</w:t>
      </w:r>
      <w:r w:rsidRPr="00B75CAF">
        <w:rPr>
          <w:rFonts w:cs="Times New Roman"/>
          <w:szCs w:val="24"/>
        </w:rPr>
        <w:t xml:space="preserve"> uyguladığı biyokimyasal analizler sonucunda </w:t>
      </w:r>
      <w:r w:rsidR="00333A30">
        <w:rPr>
          <w:rFonts w:cs="Times New Roman"/>
          <w:szCs w:val="24"/>
        </w:rPr>
        <w:t>izolatlardan</w:t>
      </w:r>
      <w:r w:rsidRPr="00B75CAF">
        <w:rPr>
          <w:rFonts w:cs="Times New Roman"/>
          <w:szCs w:val="24"/>
        </w:rPr>
        <w:t xml:space="preserve"> </w:t>
      </w:r>
      <w:r w:rsidR="005847E5">
        <w:rPr>
          <w:rFonts w:cs="Times New Roman"/>
          <w:szCs w:val="24"/>
        </w:rPr>
        <w:t>21'i</w:t>
      </w:r>
      <w:r w:rsidR="00D52BF6">
        <w:rPr>
          <w:rFonts w:cs="Times New Roman"/>
          <w:szCs w:val="24"/>
        </w:rPr>
        <w:t>ni</w:t>
      </w:r>
      <w:r w:rsidR="005847E5">
        <w:rPr>
          <w:rFonts w:cs="Times New Roman"/>
          <w:szCs w:val="24"/>
        </w:rPr>
        <w:t xml:space="preserve"> (</w:t>
      </w:r>
      <w:r w:rsidRPr="00B75CAF">
        <w:rPr>
          <w:rFonts w:cs="Times New Roman"/>
          <w:szCs w:val="24"/>
        </w:rPr>
        <w:t>%40,38</w:t>
      </w:r>
      <w:r w:rsidR="005847E5">
        <w:rPr>
          <w:rFonts w:cs="Times New Roman"/>
          <w:szCs w:val="24"/>
        </w:rPr>
        <w:t>)</w:t>
      </w:r>
      <w:r w:rsidRPr="00B75CAF">
        <w:rPr>
          <w:rFonts w:cs="Times New Roman"/>
          <w:szCs w:val="24"/>
        </w:rPr>
        <w:t xml:space="preserve"> </w:t>
      </w:r>
      <w:r w:rsidRPr="00B75CAF">
        <w:rPr>
          <w:rFonts w:cs="Times New Roman"/>
          <w:i/>
          <w:szCs w:val="24"/>
        </w:rPr>
        <w:t xml:space="preserve">B. cereus </w:t>
      </w:r>
      <w:r w:rsidRPr="00B75CAF">
        <w:rPr>
          <w:rFonts w:cs="Times New Roman"/>
          <w:szCs w:val="24"/>
        </w:rPr>
        <w:t>ol</w:t>
      </w:r>
      <w:r w:rsidR="00333A30">
        <w:rPr>
          <w:rFonts w:cs="Times New Roman"/>
          <w:szCs w:val="24"/>
        </w:rPr>
        <w:t>arak</w:t>
      </w:r>
      <w:r w:rsidR="00D52BF6">
        <w:rPr>
          <w:rFonts w:cs="Times New Roman"/>
          <w:szCs w:val="24"/>
        </w:rPr>
        <w:t xml:space="preserve"> tanımla</w:t>
      </w:r>
      <w:r w:rsidRPr="00B75CAF">
        <w:rPr>
          <w:rFonts w:cs="Times New Roman"/>
          <w:szCs w:val="24"/>
        </w:rPr>
        <w:t xml:space="preserve">mıştır. </w:t>
      </w:r>
      <w:r w:rsidR="00FB526C" w:rsidRPr="003820EA">
        <w:rPr>
          <w:rFonts w:cs="Times New Roman"/>
          <w:szCs w:val="24"/>
        </w:rPr>
        <w:t>Çalışmada incelenen</w:t>
      </w:r>
      <w:r w:rsidRPr="003820EA">
        <w:rPr>
          <w:rFonts w:cs="Times New Roman"/>
          <w:szCs w:val="24"/>
        </w:rPr>
        <w:t xml:space="preserve"> </w:t>
      </w:r>
      <w:r w:rsidR="00FB526C" w:rsidRPr="003820EA">
        <w:rPr>
          <w:rFonts w:cs="Times New Roman"/>
          <w:szCs w:val="24"/>
        </w:rPr>
        <w:t>örneklerden 7 adetinde</w:t>
      </w:r>
      <w:r w:rsidRPr="003820EA">
        <w:rPr>
          <w:rFonts w:cs="Times New Roman"/>
          <w:szCs w:val="24"/>
        </w:rPr>
        <w:t xml:space="preserve"> </w:t>
      </w:r>
      <w:r w:rsidR="00FB526C" w:rsidRPr="003820EA">
        <w:rPr>
          <w:rFonts w:cs="Times New Roman"/>
          <w:szCs w:val="24"/>
        </w:rPr>
        <w:t>(</w:t>
      </w:r>
      <w:r w:rsidRPr="003820EA">
        <w:rPr>
          <w:rFonts w:cs="Times New Roman"/>
          <w:szCs w:val="24"/>
        </w:rPr>
        <w:t>%43,75</w:t>
      </w:r>
      <w:r w:rsidR="005847E5" w:rsidRPr="003820EA">
        <w:rPr>
          <w:rFonts w:cs="Times New Roman"/>
          <w:szCs w:val="24"/>
        </w:rPr>
        <w:t>)</w:t>
      </w:r>
      <w:r w:rsidRPr="003820EA">
        <w:rPr>
          <w:rFonts w:cs="Times New Roman"/>
          <w:szCs w:val="24"/>
        </w:rPr>
        <w:t xml:space="preserve"> </w:t>
      </w:r>
      <w:r w:rsidRPr="003820EA">
        <w:rPr>
          <w:rFonts w:cs="Times New Roman"/>
          <w:i/>
          <w:szCs w:val="24"/>
        </w:rPr>
        <w:t xml:space="preserve">B. cereus </w:t>
      </w:r>
      <w:r w:rsidRPr="003820EA">
        <w:rPr>
          <w:rFonts w:cs="Times New Roman"/>
          <w:szCs w:val="24"/>
        </w:rPr>
        <w:t>tespit e</w:t>
      </w:r>
      <w:r w:rsidR="00D52BF6">
        <w:rPr>
          <w:rFonts w:cs="Times New Roman"/>
          <w:szCs w:val="24"/>
        </w:rPr>
        <w:t>dildiği, a</w:t>
      </w:r>
      <w:r w:rsidR="009C1C08">
        <w:rPr>
          <w:rFonts w:cs="Times New Roman"/>
          <w:szCs w:val="24"/>
        </w:rPr>
        <w:t>yrıca</w:t>
      </w:r>
      <w:r w:rsidRPr="003820EA">
        <w:rPr>
          <w:rFonts w:cs="Times New Roman"/>
          <w:szCs w:val="24"/>
        </w:rPr>
        <w:t xml:space="preserve"> </w:t>
      </w:r>
      <w:r w:rsidRPr="003820EA">
        <w:rPr>
          <w:rFonts w:cs="Times New Roman"/>
          <w:i/>
          <w:szCs w:val="24"/>
        </w:rPr>
        <w:t xml:space="preserve">B. cereus </w:t>
      </w:r>
      <w:r w:rsidR="009C1C08">
        <w:rPr>
          <w:rFonts w:cs="Times New Roman"/>
          <w:szCs w:val="24"/>
        </w:rPr>
        <w:t xml:space="preserve">varlığı tespit edilen örneklere ait kontaminasyon düzeylerinin </w:t>
      </w:r>
      <w:r w:rsidR="00D52BF6">
        <w:rPr>
          <w:rFonts w:cs="Times New Roman"/>
          <w:szCs w:val="24"/>
        </w:rPr>
        <w:t>0</w:t>
      </w:r>
      <w:r w:rsidR="005B123D">
        <w:rPr>
          <w:rFonts w:cs="Times New Roman"/>
          <w:szCs w:val="24"/>
          <w:vertAlign w:val="superscript"/>
        </w:rPr>
        <w:t xml:space="preserve"> </w:t>
      </w:r>
      <w:r w:rsidR="005B123D">
        <w:rPr>
          <w:rFonts w:cs="Times New Roman"/>
          <w:szCs w:val="24"/>
        </w:rPr>
        <w:t>-</w:t>
      </w:r>
      <w:r w:rsidR="005B123D" w:rsidRPr="005B123D">
        <w:rPr>
          <w:rFonts w:cs="Times New Roman"/>
          <w:szCs w:val="24"/>
        </w:rPr>
        <w:t>10</w:t>
      </w:r>
      <w:r w:rsidR="005B123D">
        <w:rPr>
          <w:rFonts w:cs="Times New Roman"/>
          <w:szCs w:val="24"/>
          <w:vertAlign w:val="superscript"/>
        </w:rPr>
        <w:t xml:space="preserve">1 </w:t>
      </w:r>
      <w:r w:rsidR="005B123D">
        <w:rPr>
          <w:rFonts w:cs="Times New Roman"/>
          <w:szCs w:val="24"/>
        </w:rPr>
        <w:t xml:space="preserve">kob/ml arasında olduğu </w:t>
      </w:r>
      <w:r w:rsidR="00351AE3">
        <w:rPr>
          <w:rFonts w:cs="Times New Roman"/>
          <w:szCs w:val="24"/>
        </w:rPr>
        <w:t xml:space="preserve">bildirilmiştir. </w:t>
      </w:r>
    </w:p>
    <w:p w:rsidR="002D2808" w:rsidRDefault="00660DCA" w:rsidP="00C03ED3">
      <w:pPr>
        <w:ind w:firstLine="567"/>
        <w:rPr>
          <w:rFonts w:cs="Times New Roman"/>
          <w:szCs w:val="24"/>
        </w:rPr>
      </w:pPr>
      <w:r w:rsidRPr="00660DCA">
        <w:rPr>
          <w:rFonts w:cs="Times New Roman"/>
          <w:szCs w:val="24"/>
        </w:rPr>
        <w:t>Yı</w:t>
      </w:r>
      <w:r w:rsidR="002D2808" w:rsidRPr="00660DCA">
        <w:rPr>
          <w:rFonts w:cs="Times New Roman"/>
          <w:szCs w:val="24"/>
        </w:rPr>
        <w:t>bar</w:t>
      </w:r>
      <w:r w:rsidRPr="00660DCA">
        <w:rPr>
          <w:rFonts w:cs="Times New Roman"/>
          <w:szCs w:val="24"/>
        </w:rPr>
        <w:t xml:space="preserve"> ve ark (2017)</w:t>
      </w:r>
      <w:r>
        <w:rPr>
          <w:rFonts w:cs="Times New Roman"/>
          <w:b/>
          <w:szCs w:val="24"/>
        </w:rPr>
        <w:t xml:space="preserve"> </w:t>
      </w:r>
      <w:r w:rsidR="00C03ED3">
        <w:rPr>
          <w:rFonts w:cs="Times New Roman"/>
          <w:szCs w:val="24"/>
        </w:rPr>
        <w:t>Bursa’da</w:t>
      </w:r>
      <w:r w:rsidR="00C03ED3" w:rsidRPr="00127FF5">
        <w:rPr>
          <w:rFonts w:cs="Times New Roman"/>
          <w:szCs w:val="24"/>
        </w:rPr>
        <w:t xml:space="preserve"> 2013</w:t>
      </w:r>
      <w:r w:rsidR="00C03ED3">
        <w:rPr>
          <w:rFonts w:cs="Times New Roman"/>
          <w:szCs w:val="24"/>
        </w:rPr>
        <w:t xml:space="preserve"> Temmuz – Aralık aylarında</w:t>
      </w:r>
      <w:r w:rsidR="002D2808" w:rsidRPr="00127FF5">
        <w:rPr>
          <w:rFonts w:cs="Times New Roman"/>
          <w:szCs w:val="24"/>
        </w:rPr>
        <w:t xml:space="preserve"> farklı satış yerlerinden </w:t>
      </w:r>
      <w:r w:rsidR="00C03ED3">
        <w:rPr>
          <w:rFonts w:cs="Times New Roman"/>
          <w:szCs w:val="24"/>
        </w:rPr>
        <w:t xml:space="preserve">temin ettikleri </w:t>
      </w:r>
      <w:r w:rsidR="00212B61">
        <w:rPr>
          <w:rFonts w:cs="Times New Roman"/>
          <w:szCs w:val="24"/>
        </w:rPr>
        <w:t xml:space="preserve">53 adet çiğ süt, </w:t>
      </w:r>
      <w:r w:rsidR="00125A3B">
        <w:rPr>
          <w:rFonts w:cs="Times New Roman"/>
          <w:szCs w:val="24"/>
        </w:rPr>
        <w:t xml:space="preserve">50 adet pastörize süt, </w:t>
      </w:r>
      <w:r w:rsidR="008223D1">
        <w:rPr>
          <w:rFonts w:cs="Times New Roman"/>
          <w:szCs w:val="24"/>
        </w:rPr>
        <w:t xml:space="preserve">50 adet UHT süt ve 106 adet peynir olmak üzere toplam </w:t>
      </w:r>
      <w:r w:rsidR="008223D1" w:rsidRPr="00127FF5">
        <w:rPr>
          <w:rFonts w:cs="Times New Roman"/>
          <w:szCs w:val="24"/>
        </w:rPr>
        <w:t>259 adet</w:t>
      </w:r>
      <w:r w:rsidR="00C03ED3">
        <w:rPr>
          <w:rFonts w:cs="Times New Roman"/>
          <w:szCs w:val="24"/>
        </w:rPr>
        <w:t xml:space="preserve"> örneği </w:t>
      </w:r>
      <w:r w:rsidR="00EA0919" w:rsidRPr="00EA0919">
        <w:rPr>
          <w:rFonts w:cs="Times New Roman"/>
          <w:i/>
          <w:szCs w:val="24"/>
        </w:rPr>
        <w:t>B. cereus</w:t>
      </w:r>
      <w:r w:rsidR="00EA0919">
        <w:rPr>
          <w:rFonts w:cs="Times New Roman"/>
          <w:i/>
          <w:szCs w:val="24"/>
        </w:rPr>
        <w:t xml:space="preserve"> </w:t>
      </w:r>
      <w:r w:rsidR="00EA0919">
        <w:rPr>
          <w:rFonts w:cs="Times New Roman"/>
          <w:szCs w:val="24"/>
        </w:rPr>
        <w:t xml:space="preserve">varlığı ve kontaminasyon düzeyini </w:t>
      </w:r>
      <w:r w:rsidR="00C03ED3">
        <w:rPr>
          <w:rFonts w:cs="Times New Roman"/>
          <w:szCs w:val="24"/>
        </w:rPr>
        <w:t xml:space="preserve">belirlemek amacıyla incelemiştir. Bu çalışmada incelenen </w:t>
      </w:r>
      <w:r w:rsidR="002D2808" w:rsidRPr="00127FF5">
        <w:rPr>
          <w:rFonts w:cs="Times New Roman"/>
          <w:szCs w:val="24"/>
        </w:rPr>
        <w:t xml:space="preserve">çiğ </w:t>
      </w:r>
      <w:r w:rsidR="00FF4BC4">
        <w:rPr>
          <w:rFonts w:cs="Times New Roman"/>
          <w:szCs w:val="24"/>
        </w:rPr>
        <w:t>süt örneklerinden 2'sinde</w:t>
      </w:r>
      <w:r w:rsidR="00B92D23">
        <w:rPr>
          <w:rFonts w:cs="Times New Roman"/>
          <w:szCs w:val="24"/>
        </w:rPr>
        <w:t xml:space="preserve"> (%3,8)</w:t>
      </w:r>
      <w:r w:rsidR="00FF4BC4">
        <w:rPr>
          <w:rFonts w:cs="Times New Roman"/>
          <w:szCs w:val="24"/>
        </w:rPr>
        <w:t xml:space="preserve"> ortalama </w:t>
      </w:r>
      <w:r w:rsidR="00FF4BC4">
        <w:rPr>
          <w:rFonts w:cs="Times New Roman"/>
          <w:szCs w:val="24"/>
        </w:rPr>
        <w:lastRenderedPageBreak/>
        <w:t>1,2</w:t>
      </w:r>
      <w:r w:rsidR="00FF4BC4" w:rsidRPr="00127FF5">
        <w:rPr>
          <w:rFonts w:cs="Times New Roman"/>
          <w:szCs w:val="24"/>
        </w:rPr>
        <w:t>x10</w:t>
      </w:r>
      <w:r w:rsidR="00FF4BC4">
        <w:rPr>
          <w:rFonts w:cs="Times New Roman"/>
          <w:szCs w:val="24"/>
          <w:vertAlign w:val="superscript"/>
        </w:rPr>
        <w:t>2</w:t>
      </w:r>
      <w:r w:rsidR="00A90B1D" w:rsidRPr="00A90B1D">
        <w:rPr>
          <w:rFonts w:cs="Times New Roman"/>
          <w:szCs w:val="24"/>
        </w:rPr>
        <w:t xml:space="preserve"> </w:t>
      </w:r>
      <w:r w:rsidR="00A90B1D">
        <w:rPr>
          <w:rFonts w:cs="Times New Roman"/>
          <w:szCs w:val="24"/>
        </w:rPr>
        <w:t>kob/ml, past</w:t>
      </w:r>
      <w:r w:rsidR="009840B0">
        <w:rPr>
          <w:rFonts w:cs="Times New Roman"/>
          <w:szCs w:val="24"/>
        </w:rPr>
        <w:t>ö</w:t>
      </w:r>
      <w:r w:rsidR="00A90B1D">
        <w:rPr>
          <w:rFonts w:cs="Times New Roman"/>
          <w:szCs w:val="24"/>
        </w:rPr>
        <w:t>rize süt</w:t>
      </w:r>
      <w:r w:rsidR="009840B0">
        <w:rPr>
          <w:rFonts w:cs="Times New Roman"/>
          <w:szCs w:val="24"/>
        </w:rPr>
        <w:t xml:space="preserve"> örneklerinden 13'ünde </w:t>
      </w:r>
      <w:r w:rsidR="00B92D23">
        <w:rPr>
          <w:rFonts w:cs="Times New Roman"/>
          <w:szCs w:val="24"/>
        </w:rPr>
        <w:t xml:space="preserve">(%26) </w:t>
      </w:r>
      <w:r w:rsidR="009840B0">
        <w:rPr>
          <w:rFonts w:cs="Times New Roman"/>
          <w:szCs w:val="24"/>
        </w:rPr>
        <w:t>ortalama 2,1</w:t>
      </w:r>
      <w:r w:rsidR="009840B0" w:rsidRPr="009840B0">
        <w:rPr>
          <w:rFonts w:cs="Times New Roman"/>
          <w:szCs w:val="24"/>
        </w:rPr>
        <w:t>x10</w:t>
      </w:r>
      <w:r w:rsidR="009840B0" w:rsidRPr="009840B0">
        <w:rPr>
          <w:rFonts w:cs="Times New Roman"/>
          <w:szCs w:val="24"/>
          <w:vertAlign w:val="superscript"/>
        </w:rPr>
        <w:t>2</w:t>
      </w:r>
      <w:r w:rsidR="009840B0">
        <w:rPr>
          <w:rFonts w:cs="Times New Roman"/>
          <w:szCs w:val="24"/>
          <w:vertAlign w:val="superscript"/>
        </w:rPr>
        <w:t xml:space="preserve"> </w:t>
      </w:r>
      <w:r w:rsidR="009840B0">
        <w:rPr>
          <w:rFonts w:cs="Times New Roman"/>
          <w:szCs w:val="24"/>
        </w:rPr>
        <w:t>kob/ml</w:t>
      </w:r>
      <w:r w:rsidR="00B92D23">
        <w:rPr>
          <w:rFonts w:cs="Times New Roman"/>
          <w:szCs w:val="24"/>
        </w:rPr>
        <w:t xml:space="preserve"> ve peynirlerden 11'inde (%10,4) ortalama </w:t>
      </w:r>
      <w:r w:rsidR="00C9657A">
        <w:rPr>
          <w:rFonts w:cs="Times New Roman"/>
          <w:szCs w:val="24"/>
        </w:rPr>
        <w:t>3,5</w:t>
      </w:r>
      <w:r w:rsidR="00C9657A" w:rsidRPr="00C9657A">
        <w:rPr>
          <w:rFonts w:cs="Times New Roman"/>
          <w:szCs w:val="24"/>
        </w:rPr>
        <w:t>x10</w:t>
      </w:r>
      <w:r w:rsidR="00C9657A">
        <w:rPr>
          <w:rFonts w:cs="Times New Roman"/>
          <w:szCs w:val="24"/>
          <w:vertAlign w:val="superscript"/>
        </w:rPr>
        <w:t>4</w:t>
      </w:r>
      <w:r w:rsidR="00C9657A">
        <w:rPr>
          <w:rFonts w:cs="Times New Roman"/>
          <w:szCs w:val="24"/>
        </w:rPr>
        <w:t xml:space="preserve"> kob/gr düzeyinde </w:t>
      </w:r>
      <w:r w:rsidR="00C9657A" w:rsidRPr="00C9657A">
        <w:rPr>
          <w:rFonts w:cs="Times New Roman"/>
          <w:i/>
          <w:szCs w:val="24"/>
        </w:rPr>
        <w:t>B. cereus</w:t>
      </w:r>
      <w:r w:rsidR="00C9657A">
        <w:rPr>
          <w:rFonts w:cs="Times New Roman"/>
          <w:i/>
          <w:szCs w:val="24"/>
        </w:rPr>
        <w:t xml:space="preserve"> </w:t>
      </w:r>
      <w:r w:rsidR="00C9657A">
        <w:rPr>
          <w:rFonts w:cs="Times New Roman"/>
          <w:szCs w:val="24"/>
        </w:rPr>
        <w:t xml:space="preserve">kontaminasyonu </w:t>
      </w:r>
      <w:r w:rsidR="00C03ED3">
        <w:rPr>
          <w:rFonts w:cs="Times New Roman"/>
          <w:szCs w:val="24"/>
        </w:rPr>
        <w:t xml:space="preserve">olduğu, incelenen toplam </w:t>
      </w:r>
      <w:r w:rsidR="00C34105">
        <w:rPr>
          <w:rFonts w:cs="Times New Roman"/>
          <w:szCs w:val="24"/>
        </w:rPr>
        <w:t>örneklerin 26'sının (%10,</w:t>
      </w:r>
      <w:r w:rsidR="00C34105" w:rsidRPr="00127FF5">
        <w:rPr>
          <w:rFonts w:cs="Times New Roman"/>
          <w:szCs w:val="24"/>
        </w:rPr>
        <w:t>04)</w:t>
      </w:r>
      <w:r w:rsidR="00F84CC9">
        <w:rPr>
          <w:rFonts w:cs="Times New Roman"/>
          <w:szCs w:val="24"/>
        </w:rPr>
        <w:t xml:space="preserve"> ortalama </w:t>
      </w:r>
      <w:r w:rsidR="004C7AF0">
        <w:rPr>
          <w:rFonts w:cs="Times New Roman"/>
          <w:szCs w:val="24"/>
        </w:rPr>
        <w:t>1</w:t>
      </w:r>
      <w:r w:rsidR="00F84CC9" w:rsidRPr="00F84CC9">
        <w:rPr>
          <w:rFonts w:cs="Times New Roman"/>
          <w:szCs w:val="24"/>
        </w:rPr>
        <w:t>,5x10</w:t>
      </w:r>
      <w:r w:rsidR="00F84CC9" w:rsidRPr="00F84CC9">
        <w:rPr>
          <w:rFonts w:cs="Times New Roman"/>
          <w:szCs w:val="24"/>
          <w:vertAlign w:val="superscript"/>
        </w:rPr>
        <w:t>4</w:t>
      </w:r>
      <w:r w:rsidR="00F84CC9">
        <w:rPr>
          <w:rFonts w:cs="Times New Roman"/>
          <w:szCs w:val="24"/>
        </w:rPr>
        <w:t xml:space="preserve"> kob/ml-g düzeyinde </w:t>
      </w:r>
      <w:r w:rsidR="00F84CC9" w:rsidRPr="00660DCA">
        <w:rPr>
          <w:rFonts w:cs="Times New Roman"/>
          <w:i/>
          <w:szCs w:val="24"/>
        </w:rPr>
        <w:t>B. cereus</w:t>
      </w:r>
      <w:r w:rsidR="00F84CC9" w:rsidRPr="00127FF5">
        <w:rPr>
          <w:rFonts w:cs="Times New Roman"/>
          <w:szCs w:val="24"/>
        </w:rPr>
        <w:t xml:space="preserve"> ile kontamine olduğu </w:t>
      </w:r>
      <w:r w:rsidR="00C03ED3">
        <w:rPr>
          <w:rFonts w:cs="Times New Roman"/>
          <w:szCs w:val="24"/>
        </w:rPr>
        <w:t>belirtilmiştir</w:t>
      </w:r>
      <w:r w:rsidR="00F84CC9" w:rsidRPr="00127FF5">
        <w:rPr>
          <w:rFonts w:cs="Times New Roman"/>
          <w:szCs w:val="24"/>
        </w:rPr>
        <w:t>.</w:t>
      </w:r>
      <w:r w:rsidR="00070EB2">
        <w:rPr>
          <w:rFonts w:cs="Times New Roman"/>
          <w:szCs w:val="24"/>
        </w:rPr>
        <w:t xml:space="preserve"> </w:t>
      </w:r>
    </w:p>
    <w:p w:rsidR="00432FBB" w:rsidRDefault="00641976" w:rsidP="00FC437F">
      <w:pPr>
        <w:ind w:firstLine="567"/>
        <w:rPr>
          <w:rFonts w:cs="Times New Roman"/>
          <w:szCs w:val="24"/>
        </w:rPr>
      </w:pPr>
      <w:r>
        <w:rPr>
          <w:rFonts w:cs="Times New Roman"/>
          <w:szCs w:val="24"/>
        </w:rPr>
        <w:t xml:space="preserve">Bu çalışmada </w:t>
      </w:r>
      <w:r w:rsidR="00760C0B">
        <w:rPr>
          <w:rFonts w:cs="Times New Roman"/>
          <w:szCs w:val="24"/>
        </w:rPr>
        <w:t xml:space="preserve">çiğ süt örneklerinde tespit edilen </w:t>
      </w:r>
      <w:r w:rsidR="00760C0B" w:rsidRPr="00760C0B">
        <w:rPr>
          <w:rFonts w:cs="Times New Roman"/>
          <w:i/>
          <w:szCs w:val="24"/>
        </w:rPr>
        <w:t>B. cereus</w:t>
      </w:r>
      <w:r w:rsidR="00760C0B" w:rsidRPr="00760C0B">
        <w:rPr>
          <w:rFonts w:cs="Times New Roman"/>
          <w:szCs w:val="24"/>
        </w:rPr>
        <w:t xml:space="preserve"> </w:t>
      </w:r>
      <w:r w:rsidR="00760C0B">
        <w:rPr>
          <w:rFonts w:cs="Times New Roman"/>
          <w:szCs w:val="24"/>
        </w:rPr>
        <w:t>oranı</w:t>
      </w:r>
      <w:r w:rsidR="00E14BD8">
        <w:rPr>
          <w:rFonts w:cs="Times New Roman"/>
          <w:szCs w:val="24"/>
        </w:rPr>
        <w:t>nın</w:t>
      </w:r>
      <w:r w:rsidR="00760C0B">
        <w:rPr>
          <w:rFonts w:cs="Times New Roman"/>
          <w:szCs w:val="24"/>
        </w:rPr>
        <w:t xml:space="preserve"> </w:t>
      </w:r>
      <w:r w:rsidR="005C675B">
        <w:rPr>
          <w:rFonts w:cs="Times New Roman"/>
          <w:szCs w:val="24"/>
        </w:rPr>
        <w:t xml:space="preserve">(%53,33), </w:t>
      </w:r>
      <w:r w:rsidR="00561006">
        <w:rPr>
          <w:rFonts w:cs="Times New Roman"/>
          <w:szCs w:val="24"/>
        </w:rPr>
        <w:t xml:space="preserve">Ahmed ve ark (1983), </w:t>
      </w:r>
      <w:r w:rsidR="00FC437F" w:rsidRPr="00FC437F">
        <w:rPr>
          <w:rFonts w:cs="Times New Roman"/>
          <w:szCs w:val="24"/>
        </w:rPr>
        <w:t>Larsen ve Jorgensen (1997)</w:t>
      </w:r>
      <w:r w:rsidR="00FC437F">
        <w:rPr>
          <w:rFonts w:cs="Times New Roman"/>
          <w:szCs w:val="24"/>
        </w:rPr>
        <w:t>,</w:t>
      </w:r>
      <w:r w:rsidR="00FC437F" w:rsidRPr="00FC437F">
        <w:rPr>
          <w:rFonts w:cs="Times New Roman"/>
          <w:szCs w:val="24"/>
        </w:rPr>
        <w:t xml:space="preserve"> </w:t>
      </w:r>
      <w:r w:rsidR="00653A98" w:rsidRPr="00653A98">
        <w:rPr>
          <w:rFonts w:cs="Times New Roman"/>
          <w:szCs w:val="24"/>
        </w:rPr>
        <w:t xml:space="preserve">Ağaoğlu ve ark </w:t>
      </w:r>
      <w:r w:rsidR="00653A98">
        <w:rPr>
          <w:rFonts w:cs="Times New Roman"/>
          <w:szCs w:val="24"/>
        </w:rPr>
        <w:t>(</w:t>
      </w:r>
      <w:r w:rsidR="00653A98" w:rsidRPr="00653A98">
        <w:rPr>
          <w:rFonts w:cs="Times New Roman"/>
          <w:szCs w:val="24"/>
        </w:rPr>
        <w:t>1999</w:t>
      </w:r>
      <w:r w:rsidR="00653A98">
        <w:rPr>
          <w:rFonts w:cs="Times New Roman"/>
          <w:szCs w:val="24"/>
        </w:rPr>
        <w:t>)</w:t>
      </w:r>
      <w:r w:rsidR="00653A98" w:rsidRPr="00653A98">
        <w:rPr>
          <w:rFonts w:cs="Times New Roman"/>
          <w:szCs w:val="24"/>
        </w:rPr>
        <w:t>,</w:t>
      </w:r>
      <w:r w:rsidR="00653A98">
        <w:rPr>
          <w:rFonts w:cs="Times New Roman"/>
          <w:szCs w:val="24"/>
        </w:rPr>
        <w:t xml:space="preserve"> </w:t>
      </w:r>
      <w:r w:rsidR="00FC437F" w:rsidRPr="00FC437F">
        <w:rPr>
          <w:rFonts w:cs="Times New Roman"/>
          <w:szCs w:val="24"/>
        </w:rPr>
        <w:t>Kalkan (2006b)</w:t>
      </w:r>
      <w:r w:rsidR="00FC437F">
        <w:rPr>
          <w:rFonts w:cs="Times New Roman"/>
          <w:szCs w:val="24"/>
        </w:rPr>
        <w:t xml:space="preserve">, </w:t>
      </w:r>
      <w:r w:rsidR="00C102EC">
        <w:rPr>
          <w:rFonts w:cs="Times New Roman"/>
          <w:szCs w:val="24"/>
        </w:rPr>
        <w:t>Yıbar ve ark (2017)</w:t>
      </w:r>
      <w:r w:rsidR="00561006">
        <w:rPr>
          <w:rFonts w:cs="Times New Roman"/>
          <w:szCs w:val="24"/>
        </w:rPr>
        <w:t xml:space="preserve"> </w:t>
      </w:r>
      <w:r w:rsidR="00F2564C">
        <w:rPr>
          <w:rFonts w:cs="Times New Roman"/>
          <w:szCs w:val="24"/>
        </w:rPr>
        <w:t>tarafından yapılan araştırmalarda elde edilen bulgular</w:t>
      </w:r>
      <w:r w:rsidR="009B3211">
        <w:rPr>
          <w:rFonts w:cs="Times New Roman"/>
          <w:szCs w:val="24"/>
        </w:rPr>
        <w:t>dan yüksek olduğu</w:t>
      </w:r>
      <w:r w:rsidR="00E14BD8">
        <w:rPr>
          <w:rFonts w:cs="Times New Roman"/>
          <w:szCs w:val="24"/>
        </w:rPr>
        <w:t xml:space="preserve"> gözlemlen</w:t>
      </w:r>
      <w:r w:rsidR="009B3211">
        <w:rPr>
          <w:rFonts w:cs="Times New Roman"/>
          <w:szCs w:val="24"/>
        </w:rPr>
        <w:t>miştir</w:t>
      </w:r>
      <w:r w:rsidR="00E14BD8">
        <w:rPr>
          <w:rFonts w:cs="Times New Roman"/>
          <w:szCs w:val="24"/>
        </w:rPr>
        <w:t xml:space="preserve">. </w:t>
      </w:r>
      <w:r w:rsidR="009B3211">
        <w:rPr>
          <w:rFonts w:cs="Times New Roman"/>
          <w:szCs w:val="24"/>
        </w:rPr>
        <w:t xml:space="preserve">Çalışmalar arasındaki bu farklılıkların çiğ sütün başlangıç mikroorganizma yüküne, sağım koşullarına, kullanılan alet-ekipmana, </w:t>
      </w:r>
      <w:r w:rsidR="00432FBB">
        <w:rPr>
          <w:rFonts w:cs="Times New Roman"/>
          <w:szCs w:val="24"/>
        </w:rPr>
        <w:t xml:space="preserve">coğrafi farklılıklara, meme sağlığına ve çiğ sütün mufahaza koşullarına bağlı olduğu düşünülmektedir. </w:t>
      </w:r>
    </w:p>
    <w:p w:rsidR="00FC437F" w:rsidRDefault="00E14BD8" w:rsidP="00FC437F">
      <w:pPr>
        <w:ind w:firstLine="567"/>
        <w:rPr>
          <w:rFonts w:cs="Times New Roman"/>
          <w:szCs w:val="24"/>
        </w:rPr>
      </w:pPr>
      <w:r>
        <w:rPr>
          <w:rFonts w:cs="Times New Roman"/>
          <w:szCs w:val="24"/>
        </w:rPr>
        <w:t xml:space="preserve"> </w:t>
      </w:r>
      <w:r w:rsidR="00C95FEF">
        <w:rPr>
          <w:rFonts w:cs="Times New Roman"/>
          <w:szCs w:val="24"/>
        </w:rPr>
        <w:t xml:space="preserve">Çalışma kapsamında </w:t>
      </w:r>
      <w:r w:rsidR="00FA05A4">
        <w:rPr>
          <w:rFonts w:cs="Times New Roman"/>
          <w:szCs w:val="24"/>
        </w:rPr>
        <w:t xml:space="preserve">incelenen pastörize süt örneklerinde %10 oranında </w:t>
      </w:r>
      <w:r w:rsidR="00FA05A4" w:rsidRPr="00FA05A4">
        <w:rPr>
          <w:rFonts w:cs="Times New Roman"/>
          <w:i/>
          <w:szCs w:val="24"/>
        </w:rPr>
        <w:t>B. cereus</w:t>
      </w:r>
      <w:r w:rsidR="00FA05A4">
        <w:rPr>
          <w:rFonts w:cs="Times New Roman"/>
          <w:i/>
          <w:szCs w:val="24"/>
        </w:rPr>
        <w:t xml:space="preserve"> </w:t>
      </w:r>
      <w:r w:rsidR="00FA05A4">
        <w:rPr>
          <w:rFonts w:cs="Times New Roman"/>
          <w:szCs w:val="24"/>
        </w:rPr>
        <w:t>var</w:t>
      </w:r>
      <w:r w:rsidR="00C16B05">
        <w:rPr>
          <w:rFonts w:cs="Times New Roman"/>
          <w:szCs w:val="24"/>
        </w:rPr>
        <w:t xml:space="preserve">lığı belirlenmiştir. Elde edilen bu oranın </w:t>
      </w:r>
      <w:r w:rsidR="00C16B05" w:rsidRPr="00C16B05">
        <w:rPr>
          <w:rFonts w:cs="Times New Roman"/>
          <w:szCs w:val="24"/>
        </w:rPr>
        <w:t>Cosentino ve ark (1997)</w:t>
      </w:r>
      <w:r w:rsidR="00745173">
        <w:rPr>
          <w:rFonts w:cs="Times New Roman"/>
          <w:szCs w:val="24"/>
        </w:rPr>
        <w:t xml:space="preserve"> tarafından belirlenen </w:t>
      </w:r>
      <w:r w:rsidR="00C102EC">
        <w:rPr>
          <w:rFonts w:cs="Times New Roman"/>
          <w:szCs w:val="24"/>
        </w:rPr>
        <w:t xml:space="preserve">oran ile benzerlik gösterdiği, ancak </w:t>
      </w:r>
      <w:r w:rsidR="00561006" w:rsidRPr="00561006">
        <w:rPr>
          <w:rFonts w:cs="Times New Roman"/>
          <w:szCs w:val="24"/>
        </w:rPr>
        <w:t xml:space="preserve">Ahmed ve ark (1983), </w:t>
      </w:r>
      <w:r w:rsidR="00561006" w:rsidRPr="00C102EC">
        <w:rPr>
          <w:rFonts w:cs="Times New Roman"/>
          <w:szCs w:val="24"/>
        </w:rPr>
        <w:t>Larsen ve Jorgensen (1997),</w:t>
      </w:r>
      <w:r w:rsidR="00561006">
        <w:rPr>
          <w:rFonts w:cs="Times New Roman"/>
          <w:szCs w:val="24"/>
        </w:rPr>
        <w:t xml:space="preserve"> </w:t>
      </w:r>
      <w:r w:rsidR="00C102EC" w:rsidRPr="00C102EC">
        <w:rPr>
          <w:rFonts w:cs="Times New Roman"/>
          <w:szCs w:val="24"/>
        </w:rPr>
        <w:t>Te Giffel ve ark (1997)</w:t>
      </w:r>
      <w:r w:rsidR="00C102EC">
        <w:rPr>
          <w:rFonts w:cs="Times New Roman"/>
          <w:szCs w:val="24"/>
        </w:rPr>
        <w:t>,</w:t>
      </w:r>
      <w:r w:rsidR="00C102EC" w:rsidRPr="00C102EC">
        <w:rPr>
          <w:rFonts w:cs="Times New Roman"/>
          <w:szCs w:val="24"/>
        </w:rPr>
        <w:t xml:space="preserve"> </w:t>
      </w:r>
      <w:r w:rsidR="00561006" w:rsidRPr="00561006">
        <w:rPr>
          <w:rFonts w:cs="Times New Roman"/>
          <w:szCs w:val="24"/>
        </w:rPr>
        <w:t>Zhou ve ark (2008)</w:t>
      </w:r>
      <w:r w:rsidR="00561006">
        <w:rPr>
          <w:rFonts w:cs="Times New Roman"/>
          <w:szCs w:val="24"/>
        </w:rPr>
        <w:t xml:space="preserve">, </w:t>
      </w:r>
      <w:r w:rsidR="00561006" w:rsidRPr="00561006">
        <w:rPr>
          <w:rFonts w:cs="Times New Roman"/>
          <w:szCs w:val="24"/>
        </w:rPr>
        <w:t>Özdemir (2003)</w:t>
      </w:r>
      <w:r w:rsidR="00671A7F">
        <w:rPr>
          <w:rFonts w:cs="Times New Roman"/>
          <w:szCs w:val="24"/>
        </w:rPr>
        <w:t xml:space="preserve">, </w:t>
      </w:r>
      <w:r w:rsidR="00671A7F" w:rsidRPr="00671A7F">
        <w:rPr>
          <w:rFonts w:cs="Times New Roman"/>
          <w:szCs w:val="24"/>
        </w:rPr>
        <w:t xml:space="preserve">Yıbar ve ark (2017) </w:t>
      </w:r>
      <w:r w:rsidR="00561006">
        <w:rPr>
          <w:rFonts w:cs="Times New Roman"/>
          <w:szCs w:val="24"/>
        </w:rPr>
        <w:t>t</w:t>
      </w:r>
      <w:r w:rsidR="00A12166">
        <w:rPr>
          <w:rFonts w:cs="Times New Roman"/>
          <w:szCs w:val="24"/>
        </w:rPr>
        <w:t xml:space="preserve">arafından bildirilen oranlardan daha düşük olduğu, </w:t>
      </w:r>
      <w:r w:rsidR="00A12166" w:rsidRPr="00A12166">
        <w:rPr>
          <w:rFonts w:cs="Times New Roman"/>
          <w:szCs w:val="24"/>
        </w:rPr>
        <w:t>Wong ve ark (1988)</w:t>
      </w:r>
      <w:r w:rsidR="00F12818">
        <w:rPr>
          <w:rFonts w:cs="Times New Roman"/>
          <w:szCs w:val="24"/>
        </w:rPr>
        <w:t xml:space="preserve">'nın tespit ettiği orandan ise yüksek olduğu görülmüştür. Araştırmalar arasındaki </w:t>
      </w:r>
      <w:r w:rsidR="00C4036C">
        <w:rPr>
          <w:rFonts w:cs="Times New Roman"/>
          <w:szCs w:val="24"/>
        </w:rPr>
        <w:t>mevcut</w:t>
      </w:r>
      <w:r w:rsidR="00C03ED3">
        <w:rPr>
          <w:rFonts w:cs="Times New Roman"/>
          <w:szCs w:val="24"/>
        </w:rPr>
        <w:t xml:space="preserve"> farklılıklar</w:t>
      </w:r>
      <w:r w:rsidR="00F12818">
        <w:rPr>
          <w:rFonts w:cs="Times New Roman"/>
          <w:szCs w:val="24"/>
        </w:rPr>
        <w:t xml:space="preserve"> </w:t>
      </w:r>
      <w:r w:rsidR="00CF02D2">
        <w:rPr>
          <w:rFonts w:cs="Times New Roman"/>
          <w:szCs w:val="24"/>
        </w:rPr>
        <w:t xml:space="preserve">pastörizasyon işlemi öncesi ham maddenin başlangıç </w:t>
      </w:r>
      <w:r w:rsidR="00CF02D2" w:rsidRPr="00CF02D2">
        <w:rPr>
          <w:rFonts w:cs="Times New Roman"/>
          <w:i/>
          <w:szCs w:val="24"/>
        </w:rPr>
        <w:t>B. cereus</w:t>
      </w:r>
      <w:r w:rsidR="00C03ED3">
        <w:rPr>
          <w:rFonts w:cs="Times New Roman"/>
          <w:szCs w:val="24"/>
        </w:rPr>
        <w:t xml:space="preserve"> yükü</w:t>
      </w:r>
      <w:r w:rsidR="00CF02D2">
        <w:rPr>
          <w:rFonts w:cs="Times New Roman"/>
          <w:szCs w:val="24"/>
        </w:rPr>
        <w:t>, pastörizasyo</w:t>
      </w:r>
      <w:r w:rsidR="00C03ED3">
        <w:rPr>
          <w:rFonts w:cs="Times New Roman"/>
          <w:szCs w:val="24"/>
        </w:rPr>
        <w:t>n sıcaklık ve zaman parametrelerind</w:t>
      </w:r>
      <w:r w:rsidR="00013AE7">
        <w:rPr>
          <w:rFonts w:cs="Times New Roman"/>
          <w:szCs w:val="24"/>
        </w:rPr>
        <w:t>e farklılıkların, etkenin sporlu olması</w:t>
      </w:r>
      <w:r w:rsidR="00C4036C">
        <w:rPr>
          <w:rFonts w:cs="Times New Roman"/>
          <w:szCs w:val="24"/>
        </w:rPr>
        <w:t xml:space="preserve"> dolayı</w:t>
      </w:r>
      <w:r w:rsidR="00013AE7">
        <w:rPr>
          <w:rFonts w:cs="Times New Roman"/>
          <w:szCs w:val="24"/>
        </w:rPr>
        <w:t>sıyla</w:t>
      </w:r>
      <w:r w:rsidR="00C4036C">
        <w:rPr>
          <w:rFonts w:cs="Times New Roman"/>
          <w:szCs w:val="24"/>
        </w:rPr>
        <w:t xml:space="preserve"> pastörizasyon işlemine karşı </w:t>
      </w:r>
      <w:r w:rsidR="00013AE7">
        <w:rPr>
          <w:rFonts w:cs="Times New Roman"/>
          <w:szCs w:val="24"/>
        </w:rPr>
        <w:t>dayanıklı olması</w:t>
      </w:r>
      <w:r w:rsidR="00D758AF">
        <w:rPr>
          <w:rFonts w:cs="Times New Roman"/>
          <w:szCs w:val="24"/>
        </w:rPr>
        <w:t xml:space="preserve">, pastörizasyon işlemi sonrası </w:t>
      </w:r>
      <w:r w:rsidR="00013AE7">
        <w:rPr>
          <w:rFonts w:cs="Times New Roman"/>
          <w:szCs w:val="24"/>
        </w:rPr>
        <w:t>olası kontaminasyonlar veya etkin ve hızlı bir soğutmanın yapılamaması</w:t>
      </w:r>
      <w:r w:rsidR="001C320C">
        <w:rPr>
          <w:rFonts w:cs="Times New Roman"/>
          <w:szCs w:val="24"/>
        </w:rPr>
        <w:t>, son ürünün taşınma ve muhafaza sırasında gerekli</w:t>
      </w:r>
      <w:r w:rsidR="00013AE7">
        <w:rPr>
          <w:rFonts w:cs="Times New Roman"/>
          <w:szCs w:val="24"/>
        </w:rPr>
        <w:t xml:space="preserve"> saklama koşullarına uyulmaması, işletmelerde alet ekipman kontaminasyonları gibi nedenlerden</w:t>
      </w:r>
      <w:r w:rsidR="001C320C">
        <w:rPr>
          <w:rFonts w:cs="Times New Roman"/>
          <w:szCs w:val="24"/>
        </w:rPr>
        <w:t xml:space="preserve"> </w:t>
      </w:r>
      <w:r w:rsidR="00821923">
        <w:rPr>
          <w:rFonts w:cs="Times New Roman"/>
          <w:szCs w:val="24"/>
        </w:rPr>
        <w:t xml:space="preserve">kaynaklanabileceği </w:t>
      </w:r>
      <w:r w:rsidR="00013AE7">
        <w:rPr>
          <w:rFonts w:cs="Times New Roman"/>
          <w:szCs w:val="24"/>
        </w:rPr>
        <w:t>düşünülebilir.</w:t>
      </w:r>
    </w:p>
    <w:p w:rsidR="00821923" w:rsidRPr="00FA05A4" w:rsidRDefault="0017686F" w:rsidP="00FC437F">
      <w:pPr>
        <w:ind w:firstLine="567"/>
        <w:rPr>
          <w:rFonts w:cs="Times New Roman"/>
          <w:szCs w:val="24"/>
        </w:rPr>
      </w:pPr>
      <w:r>
        <w:rPr>
          <w:rFonts w:cs="Times New Roman"/>
          <w:szCs w:val="24"/>
        </w:rPr>
        <w:t xml:space="preserve">Çalışmada incelenen 40 adet beyaz peynir örneğinden 18'inin (%45) </w:t>
      </w:r>
      <w:r w:rsidRPr="0017686F">
        <w:rPr>
          <w:rFonts w:cs="Times New Roman"/>
          <w:i/>
          <w:szCs w:val="24"/>
        </w:rPr>
        <w:t>B. cereus</w:t>
      </w:r>
      <w:r>
        <w:rPr>
          <w:rFonts w:cs="Times New Roman"/>
          <w:szCs w:val="24"/>
        </w:rPr>
        <w:t xml:space="preserve"> ile kontamine olduğu tespit edilmiştir. </w:t>
      </w:r>
      <w:r w:rsidR="00506E63">
        <w:rPr>
          <w:rFonts w:cs="Times New Roman"/>
          <w:szCs w:val="24"/>
        </w:rPr>
        <w:t xml:space="preserve">Belirlenen bu oranın </w:t>
      </w:r>
      <w:r w:rsidR="00534CFC" w:rsidRPr="00534CFC">
        <w:rPr>
          <w:rFonts w:cs="Times New Roman"/>
          <w:szCs w:val="24"/>
        </w:rPr>
        <w:t>Ahmed ve ark (1983),</w:t>
      </w:r>
      <w:r w:rsidR="00534CFC">
        <w:rPr>
          <w:rFonts w:cs="Times New Roman"/>
          <w:szCs w:val="24"/>
        </w:rPr>
        <w:t xml:space="preserve"> </w:t>
      </w:r>
      <w:r w:rsidR="00534CFC" w:rsidRPr="00534CFC">
        <w:rPr>
          <w:rFonts w:cs="Times New Roman"/>
          <w:szCs w:val="24"/>
        </w:rPr>
        <w:t>Cosentino ve ark (1997)</w:t>
      </w:r>
      <w:r w:rsidR="00534CFC">
        <w:rPr>
          <w:rFonts w:cs="Times New Roman"/>
          <w:szCs w:val="24"/>
        </w:rPr>
        <w:t xml:space="preserve">, </w:t>
      </w:r>
      <w:r w:rsidR="00653A98" w:rsidRPr="00653A98">
        <w:rPr>
          <w:rFonts w:cs="Times New Roman"/>
          <w:szCs w:val="24"/>
        </w:rPr>
        <w:t xml:space="preserve">Ağaoğlu ve ark </w:t>
      </w:r>
      <w:r w:rsidR="00653A98">
        <w:rPr>
          <w:rFonts w:cs="Times New Roman"/>
          <w:szCs w:val="24"/>
        </w:rPr>
        <w:t>(</w:t>
      </w:r>
      <w:r w:rsidR="00653A98" w:rsidRPr="00653A98">
        <w:rPr>
          <w:rFonts w:cs="Times New Roman"/>
          <w:szCs w:val="24"/>
        </w:rPr>
        <w:t>1999</w:t>
      </w:r>
      <w:r w:rsidR="00653A98">
        <w:rPr>
          <w:rFonts w:cs="Times New Roman"/>
          <w:szCs w:val="24"/>
        </w:rPr>
        <w:t>)</w:t>
      </w:r>
      <w:r w:rsidR="00653A98" w:rsidRPr="00653A98">
        <w:rPr>
          <w:rFonts w:cs="Times New Roman"/>
          <w:szCs w:val="24"/>
        </w:rPr>
        <w:t>,</w:t>
      </w:r>
      <w:r w:rsidR="00653A98">
        <w:rPr>
          <w:rFonts w:cs="Times New Roman"/>
          <w:szCs w:val="24"/>
        </w:rPr>
        <w:t xml:space="preserve"> Tekinşen (2004)</w:t>
      </w:r>
      <w:r w:rsidR="00515122">
        <w:rPr>
          <w:rFonts w:cs="Times New Roman"/>
          <w:szCs w:val="24"/>
        </w:rPr>
        <w:t xml:space="preserve"> ile </w:t>
      </w:r>
      <w:r w:rsidR="00515122" w:rsidRPr="00515122">
        <w:rPr>
          <w:rFonts w:cs="Times New Roman"/>
          <w:szCs w:val="24"/>
        </w:rPr>
        <w:t xml:space="preserve">Yıbar ve ark (2017) </w:t>
      </w:r>
      <w:r w:rsidR="00515122">
        <w:rPr>
          <w:rFonts w:cs="Times New Roman"/>
          <w:szCs w:val="24"/>
        </w:rPr>
        <w:t>tarafından elde edilen değerlerden daha yüksek olduğu gözlemlenmiştir.</w:t>
      </w:r>
      <w:r w:rsidR="00971F83">
        <w:rPr>
          <w:rFonts w:cs="Times New Roman"/>
          <w:szCs w:val="24"/>
        </w:rPr>
        <w:t xml:space="preserve"> Bulgular arasındaki farklılıkların</w:t>
      </w:r>
      <w:r w:rsidR="00872298">
        <w:rPr>
          <w:rFonts w:cs="Times New Roman"/>
          <w:szCs w:val="24"/>
        </w:rPr>
        <w:t xml:space="preserve"> </w:t>
      </w:r>
      <w:r w:rsidR="00FC4932">
        <w:rPr>
          <w:rFonts w:cs="Times New Roman"/>
          <w:szCs w:val="24"/>
        </w:rPr>
        <w:t xml:space="preserve">peynir üretiminde kullanılan </w:t>
      </w:r>
      <w:r w:rsidR="00171772">
        <w:rPr>
          <w:rFonts w:cs="Times New Roman"/>
          <w:szCs w:val="24"/>
        </w:rPr>
        <w:t>sütün çiğ ya da ısıl işlem görmüş olmasına, kullanılan üretim teknolojisinin farklılığına, muhafaza koşullarına, üretimden tüketime kadar geçen süreçteki işlem basamak</w:t>
      </w:r>
      <w:r w:rsidR="00330F2A">
        <w:rPr>
          <w:rFonts w:cs="Times New Roman"/>
          <w:szCs w:val="24"/>
        </w:rPr>
        <w:t>l</w:t>
      </w:r>
      <w:r w:rsidR="00013AE7">
        <w:rPr>
          <w:rFonts w:cs="Times New Roman"/>
          <w:szCs w:val="24"/>
        </w:rPr>
        <w:t xml:space="preserve">arındaki hijyen aksaklıklarına, </w:t>
      </w:r>
      <w:r w:rsidR="00330F2A">
        <w:rPr>
          <w:rFonts w:cs="Times New Roman"/>
          <w:szCs w:val="24"/>
        </w:rPr>
        <w:t xml:space="preserve">çalışmaların </w:t>
      </w:r>
      <w:r w:rsidR="00AC2643">
        <w:rPr>
          <w:rFonts w:cs="Times New Roman"/>
          <w:szCs w:val="24"/>
        </w:rPr>
        <w:t>yapıldığı</w:t>
      </w:r>
      <w:r w:rsidR="00330F2A">
        <w:rPr>
          <w:rFonts w:cs="Times New Roman"/>
          <w:szCs w:val="24"/>
        </w:rPr>
        <w:t xml:space="preserve"> bölge</w:t>
      </w:r>
      <w:r w:rsidR="00013AE7">
        <w:rPr>
          <w:rFonts w:cs="Times New Roman"/>
          <w:szCs w:val="24"/>
        </w:rPr>
        <w:t>, mevsim,</w:t>
      </w:r>
      <w:r w:rsidR="00EB2338">
        <w:rPr>
          <w:rFonts w:cs="Times New Roman"/>
          <w:szCs w:val="24"/>
        </w:rPr>
        <w:t xml:space="preserve"> </w:t>
      </w:r>
      <w:r w:rsidR="008A6E9C">
        <w:rPr>
          <w:rFonts w:cs="Times New Roman"/>
          <w:szCs w:val="24"/>
        </w:rPr>
        <w:t>p</w:t>
      </w:r>
      <w:r w:rsidR="00013AE7">
        <w:rPr>
          <w:rFonts w:cs="Times New Roman"/>
          <w:szCs w:val="24"/>
        </w:rPr>
        <w:t>eynir türlerinin farklı olması ile alet-ekipmanlardaki kontaminasyon durumlarına bağlı olabileceği</w:t>
      </w:r>
      <w:r w:rsidR="00EB2338">
        <w:rPr>
          <w:rFonts w:cs="Times New Roman"/>
          <w:szCs w:val="24"/>
        </w:rPr>
        <w:t xml:space="preserve"> düşünülmektedir. </w:t>
      </w:r>
    </w:p>
    <w:p w:rsidR="00FC437F" w:rsidRPr="00FC437F" w:rsidRDefault="00FC437F" w:rsidP="00FC437F">
      <w:pPr>
        <w:ind w:firstLine="567"/>
        <w:rPr>
          <w:rFonts w:cs="Times New Roman"/>
          <w:szCs w:val="24"/>
        </w:rPr>
      </w:pPr>
    </w:p>
    <w:p w:rsidR="00B655C4" w:rsidRDefault="00B655C4" w:rsidP="00660DCA">
      <w:pPr>
        <w:ind w:firstLine="567"/>
        <w:rPr>
          <w:rFonts w:cs="Times New Roman"/>
          <w:szCs w:val="24"/>
        </w:rPr>
      </w:pPr>
    </w:p>
    <w:p w:rsidR="00B92F7C" w:rsidRPr="00B92F7C" w:rsidRDefault="00B92F7C" w:rsidP="00B92F7C">
      <w:bookmarkStart w:id="33" w:name="_Toc15837226"/>
    </w:p>
    <w:p w:rsidR="00C53EE6" w:rsidRPr="00640FD7" w:rsidRDefault="009D0C02" w:rsidP="003949ED">
      <w:pPr>
        <w:pStyle w:val="Balk1"/>
      </w:pPr>
      <w:r w:rsidRPr="00640FD7">
        <w:lastRenderedPageBreak/>
        <w:t>6. SONUÇ V</w:t>
      </w:r>
      <w:r w:rsidR="00EF29A1" w:rsidRPr="00640FD7">
        <w:t>E ÖNERİLER</w:t>
      </w:r>
      <w:bookmarkEnd w:id="33"/>
    </w:p>
    <w:p w:rsidR="00FC38C2" w:rsidRPr="001B4E77" w:rsidRDefault="00FC38C2" w:rsidP="00C53EE6">
      <w:pPr>
        <w:jc w:val="center"/>
        <w:rPr>
          <w:rFonts w:cs="Times New Roman"/>
          <w:szCs w:val="24"/>
        </w:rPr>
      </w:pPr>
    </w:p>
    <w:p w:rsidR="00B20CA9" w:rsidRPr="001B4E77" w:rsidRDefault="00B20CA9" w:rsidP="00C53EE6">
      <w:pPr>
        <w:jc w:val="center"/>
        <w:rPr>
          <w:rFonts w:cs="Times New Roman"/>
          <w:szCs w:val="24"/>
        </w:rPr>
      </w:pPr>
    </w:p>
    <w:p w:rsidR="00C53EE6" w:rsidRPr="001B4E77" w:rsidRDefault="00567322" w:rsidP="00CE74A7">
      <w:pPr>
        <w:ind w:firstLine="708"/>
        <w:rPr>
          <w:rFonts w:cs="Times New Roman"/>
          <w:szCs w:val="24"/>
        </w:rPr>
      </w:pPr>
      <w:r>
        <w:rPr>
          <w:rFonts w:cs="Times New Roman"/>
          <w:szCs w:val="24"/>
        </w:rPr>
        <w:t>İnsan gıdası olarak s</w:t>
      </w:r>
      <w:r w:rsidR="00C53EE6" w:rsidRPr="001B4E77">
        <w:rPr>
          <w:rFonts w:cs="Times New Roman"/>
          <w:szCs w:val="24"/>
        </w:rPr>
        <w:t xml:space="preserve">üt ve </w:t>
      </w:r>
      <w:r w:rsidR="00C82221">
        <w:rPr>
          <w:rFonts w:cs="Times New Roman"/>
          <w:szCs w:val="24"/>
        </w:rPr>
        <w:t xml:space="preserve">başta peynir olmak üzere çeşitli </w:t>
      </w:r>
      <w:r w:rsidR="00C53EE6" w:rsidRPr="001B4E77">
        <w:rPr>
          <w:rFonts w:cs="Times New Roman"/>
          <w:szCs w:val="24"/>
        </w:rPr>
        <w:t xml:space="preserve">süt ürünlerinin tüketimi </w:t>
      </w:r>
      <w:r>
        <w:rPr>
          <w:rFonts w:cs="Times New Roman"/>
          <w:szCs w:val="24"/>
        </w:rPr>
        <w:t>sağlıklı</w:t>
      </w:r>
      <w:r w:rsidR="00BA7715" w:rsidRPr="001B4E77">
        <w:rPr>
          <w:rFonts w:cs="Times New Roman"/>
          <w:szCs w:val="24"/>
        </w:rPr>
        <w:t xml:space="preserve"> ve </w:t>
      </w:r>
      <w:r>
        <w:rPr>
          <w:rFonts w:cs="Times New Roman"/>
          <w:szCs w:val="24"/>
        </w:rPr>
        <w:t>dengeli beslenmede önemli bir yer tutmaktadır. Ancak süt ve süt ürünlerinin</w:t>
      </w:r>
      <w:r w:rsidR="00B34CF1">
        <w:rPr>
          <w:rFonts w:cs="Times New Roman"/>
          <w:szCs w:val="24"/>
        </w:rPr>
        <w:t xml:space="preserve"> üretim sırasında </w:t>
      </w:r>
      <w:r w:rsidR="00C53EE6" w:rsidRPr="001B4E77">
        <w:rPr>
          <w:rFonts w:cs="Times New Roman"/>
          <w:szCs w:val="24"/>
        </w:rPr>
        <w:t xml:space="preserve">hijyen </w:t>
      </w:r>
      <w:r w:rsidR="00B34CF1">
        <w:rPr>
          <w:rFonts w:cs="Times New Roman"/>
          <w:szCs w:val="24"/>
        </w:rPr>
        <w:t>kurallarına dikkat edilmemesi</w:t>
      </w:r>
      <w:r w:rsidR="00C53EE6" w:rsidRPr="001B4E77">
        <w:rPr>
          <w:rFonts w:cs="Times New Roman"/>
          <w:szCs w:val="24"/>
        </w:rPr>
        <w:t xml:space="preserve">, tüketime kadar olan süreçte meydana gelebilecek </w:t>
      </w:r>
      <w:r>
        <w:rPr>
          <w:rFonts w:cs="Times New Roman"/>
          <w:szCs w:val="24"/>
        </w:rPr>
        <w:t>kontaminasyonlar</w:t>
      </w:r>
      <w:r w:rsidR="00C53EE6" w:rsidRPr="001B4E77">
        <w:rPr>
          <w:rFonts w:cs="Times New Roman"/>
          <w:szCs w:val="24"/>
        </w:rPr>
        <w:t xml:space="preserve">, gıda </w:t>
      </w:r>
      <w:r>
        <w:rPr>
          <w:rFonts w:cs="Times New Roman"/>
          <w:szCs w:val="24"/>
        </w:rPr>
        <w:t>güvenliği ve halk sağlığı açısından risk teşkil edebilmektedir</w:t>
      </w:r>
      <w:r w:rsidR="00CE74A7" w:rsidRPr="001B4E77">
        <w:rPr>
          <w:rFonts w:cs="Times New Roman"/>
          <w:szCs w:val="24"/>
        </w:rPr>
        <w:t>.</w:t>
      </w:r>
    </w:p>
    <w:p w:rsidR="009F2DB6" w:rsidRDefault="00567322" w:rsidP="00CE74A7">
      <w:pPr>
        <w:ind w:firstLine="708"/>
        <w:rPr>
          <w:rFonts w:cs="Times New Roman"/>
          <w:szCs w:val="24"/>
        </w:rPr>
      </w:pPr>
      <w:r>
        <w:rPr>
          <w:rFonts w:cs="Times New Roman"/>
          <w:szCs w:val="24"/>
        </w:rPr>
        <w:t>Bu ç</w:t>
      </w:r>
      <w:r w:rsidR="009F5412">
        <w:rPr>
          <w:rFonts w:cs="Times New Roman"/>
          <w:szCs w:val="24"/>
        </w:rPr>
        <w:t>alışmada</w:t>
      </w:r>
      <w:r>
        <w:rPr>
          <w:rFonts w:cs="Times New Roman"/>
          <w:szCs w:val="24"/>
        </w:rPr>
        <w:t>,</w:t>
      </w:r>
      <w:r w:rsidR="00CE74A7" w:rsidRPr="001B4E77">
        <w:rPr>
          <w:rFonts w:cs="Times New Roman"/>
          <w:szCs w:val="24"/>
        </w:rPr>
        <w:t xml:space="preserve"> </w:t>
      </w:r>
      <w:r w:rsidR="00D84B15" w:rsidRPr="001B4E77">
        <w:rPr>
          <w:rFonts w:cs="Times New Roman"/>
          <w:i/>
          <w:szCs w:val="24"/>
        </w:rPr>
        <w:t>B. cereus</w:t>
      </w:r>
      <w:r w:rsidR="00A84E4A" w:rsidRPr="001B4E77">
        <w:rPr>
          <w:rFonts w:cs="Times New Roman"/>
          <w:i/>
          <w:szCs w:val="24"/>
        </w:rPr>
        <w:t xml:space="preserve"> </w:t>
      </w:r>
      <w:r w:rsidR="00CC0D76" w:rsidRPr="001B4E77">
        <w:rPr>
          <w:rFonts w:cs="Times New Roman"/>
          <w:szCs w:val="24"/>
        </w:rPr>
        <w:t xml:space="preserve">varlığı </w:t>
      </w:r>
      <w:r>
        <w:rPr>
          <w:rFonts w:cs="Times New Roman"/>
          <w:szCs w:val="24"/>
        </w:rPr>
        <w:t>yönünden</w:t>
      </w:r>
      <w:r w:rsidR="00CC0D76" w:rsidRPr="001B4E77">
        <w:rPr>
          <w:rFonts w:cs="Times New Roman"/>
          <w:szCs w:val="24"/>
        </w:rPr>
        <w:t xml:space="preserve"> </w:t>
      </w:r>
      <w:r w:rsidR="004B1FE9">
        <w:rPr>
          <w:rFonts w:cs="Times New Roman"/>
          <w:szCs w:val="24"/>
        </w:rPr>
        <w:t xml:space="preserve">incelenen </w:t>
      </w:r>
      <w:r w:rsidR="00F264D5">
        <w:rPr>
          <w:rFonts w:cs="Times New Roman"/>
          <w:szCs w:val="24"/>
        </w:rPr>
        <w:t xml:space="preserve">toplam </w:t>
      </w:r>
      <w:r w:rsidR="00CE74A7" w:rsidRPr="001B4E77">
        <w:rPr>
          <w:rFonts w:cs="Times New Roman"/>
          <w:szCs w:val="24"/>
        </w:rPr>
        <w:t xml:space="preserve">100 adet </w:t>
      </w:r>
      <w:r w:rsidR="004B1FE9">
        <w:rPr>
          <w:rFonts w:cs="Times New Roman"/>
          <w:szCs w:val="24"/>
        </w:rPr>
        <w:t>örneğin</w:t>
      </w:r>
      <w:r w:rsidR="00CE74A7" w:rsidRPr="001B4E77">
        <w:rPr>
          <w:rFonts w:cs="Times New Roman"/>
          <w:szCs w:val="24"/>
        </w:rPr>
        <w:t xml:space="preserve"> </w:t>
      </w:r>
      <w:r w:rsidR="00CC0D76" w:rsidRPr="001B4E77">
        <w:rPr>
          <w:rFonts w:cs="Times New Roman"/>
          <w:szCs w:val="24"/>
        </w:rPr>
        <w:t>53 adet</w:t>
      </w:r>
      <w:r w:rsidR="004B1FE9">
        <w:rPr>
          <w:rFonts w:cs="Times New Roman"/>
          <w:szCs w:val="24"/>
        </w:rPr>
        <w:t>i</w:t>
      </w:r>
      <w:r w:rsidR="00CC0D76" w:rsidRPr="001B4E77">
        <w:rPr>
          <w:rFonts w:cs="Times New Roman"/>
          <w:szCs w:val="24"/>
        </w:rPr>
        <w:t xml:space="preserve"> </w:t>
      </w:r>
      <w:r w:rsidR="00D84B15" w:rsidRPr="001B4E77">
        <w:rPr>
          <w:rFonts w:cs="Times New Roman"/>
          <w:i/>
          <w:szCs w:val="24"/>
        </w:rPr>
        <w:t>B. cereus</w:t>
      </w:r>
      <w:r w:rsidR="00A84E4A" w:rsidRPr="001B4E77">
        <w:rPr>
          <w:rFonts w:cs="Times New Roman"/>
          <w:i/>
          <w:szCs w:val="24"/>
        </w:rPr>
        <w:t xml:space="preserve"> </w:t>
      </w:r>
      <w:r w:rsidR="00CC0D76" w:rsidRPr="001B4E77">
        <w:rPr>
          <w:rFonts w:cs="Times New Roman"/>
          <w:szCs w:val="24"/>
        </w:rPr>
        <w:t xml:space="preserve">şüpheli olarak </w:t>
      </w:r>
      <w:r w:rsidR="00B036DA">
        <w:rPr>
          <w:rFonts w:cs="Times New Roman"/>
          <w:szCs w:val="24"/>
        </w:rPr>
        <w:t>tespit edilmiş</w:t>
      </w:r>
      <w:r>
        <w:rPr>
          <w:rFonts w:cs="Times New Roman"/>
          <w:szCs w:val="24"/>
        </w:rPr>
        <w:t xml:space="preserve">, şüpheli örneklerden </w:t>
      </w:r>
      <w:r w:rsidR="00CC0D76" w:rsidRPr="001B4E77">
        <w:rPr>
          <w:rFonts w:cs="Times New Roman"/>
          <w:szCs w:val="24"/>
        </w:rPr>
        <w:t xml:space="preserve">yapılan paralel ekimler ve biyokimyasal testler sonucunda 18 </w:t>
      </w:r>
      <w:r>
        <w:rPr>
          <w:rFonts w:cs="Times New Roman"/>
          <w:szCs w:val="24"/>
        </w:rPr>
        <w:t xml:space="preserve">adedi </w:t>
      </w:r>
      <w:r w:rsidR="00CC0D76" w:rsidRPr="001B4E77">
        <w:rPr>
          <w:rFonts w:cs="Times New Roman"/>
          <w:szCs w:val="24"/>
        </w:rPr>
        <w:t xml:space="preserve">beyaz peynir, 16 </w:t>
      </w:r>
      <w:r>
        <w:rPr>
          <w:rFonts w:cs="Times New Roman"/>
          <w:szCs w:val="24"/>
        </w:rPr>
        <w:t>adedi</w:t>
      </w:r>
      <w:r w:rsidR="00CC0D76" w:rsidRPr="001B4E77">
        <w:rPr>
          <w:rFonts w:cs="Times New Roman"/>
          <w:szCs w:val="24"/>
        </w:rPr>
        <w:t xml:space="preserve"> çiğ süt ve 3 </w:t>
      </w:r>
      <w:r>
        <w:rPr>
          <w:rFonts w:cs="Times New Roman"/>
          <w:szCs w:val="24"/>
        </w:rPr>
        <w:t>adedi</w:t>
      </w:r>
      <w:r w:rsidR="00CC0D76" w:rsidRPr="001B4E77">
        <w:rPr>
          <w:rFonts w:cs="Times New Roman"/>
          <w:szCs w:val="24"/>
        </w:rPr>
        <w:t xml:space="preserve"> de pastörize süte ait olmak üzere </w:t>
      </w:r>
      <w:r>
        <w:rPr>
          <w:rFonts w:cs="Times New Roman"/>
          <w:szCs w:val="24"/>
        </w:rPr>
        <w:t xml:space="preserve">toplamda </w:t>
      </w:r>
      <w:r w:rsidR="00CC0D76" w:rsidRPr="001B4E77">
        <w:rPr>
          <w:rFonts w:cs="Times New Roman"/>
          <w:szCs w:val="24"/>
        </w:rPr>
        <w:t xml:space="preserve">37 </w:t>
      </w:r>
      <w:r w:rsidR="00942A29">
        <w:rPr>
          <w:rFonts w:cs="Times New Roman"/>
          <w:szCs w:val="24"/>
        </w:rPr>
        <w:t xml:space="preserve">(%37) </w:t>
      </w:r>
      <w:r w:rsidR="00CC0D76" w:rsidRPr="001B4E77">
        <w:rPr>
          <w:rFonts w:cs="Times New Roman"/>
          <w:szCs w:val="24"/>
        </w:rPr>
        <w:t xml:space="preserve">adet örnekte </w:t>
      </w:r>
      <w:r w:rsidR="00D84B15" w:rsidRPr="001B4E77">
        <w:rPr>
          <w:rFonts w:cs="Times New Roman"/>
          <w:i/>
          <w:szCs w:val="24"/>
        </w:rPr>
        <w:t>B. cereus</w:t>
      </w:r>
      <w:r w:rsidR="00A84E4A" w:rsidRPr="001B4E77">
        <w:rPr>
          <w:rFonts w:cs="Times New Roman"/>
          <w:i/>
          <w:szCs w:val="24"/>
        </w:rPr>
        <w:t xml:space="preserve"> </w:t>
      </w:r>
      <w:r w:rsidR="00CC0D76" w:rsidRPr="001B4E77">
        <w:rPr>
          <w:rFonts w:cs="Times New Roman"/>
          <w:szCs w:val="24"/>
        </w:rPr>
        <w:t>varlığ</w:t>
      </w:r>
      <w:r w:rsidR="00CE74A7" w:rsidRPr="001B4E77">
        <w:rPr>
          <w:rFonts w:cs="Times New Roman"/>
          <w:szCs w:val="24"/>
        </w:rPr>
        <w:t>ı doğrulanmıştır.</w:t>
      </w:r>
      <w:r w:rsidR="00C82221" w:rsidRPr="00C82221">
        <w:rPr>
          <w:rFonts w:cs="Times New Roman"/>
          <w:b/>
          <w:bCs/>
        </w:rPr>
        <w:t xml:space="preserve"> </w:t>
      </w:r>
      <w:r w:rsidR="00C82221" w:rsidRPr="00C82221">
        <w:rPr>
          <w:rFonts w:cs="Times New Roman"/>
          <w:bCs/>
          <w:i/>
        </w:rPr>
        <w:t>B. cereus</w:t>
      </w:r>
      <w:r w:rsidR="00C82221">
        <w:rPr>
          <w:rFonts w:cs="Times New Roman"/>
          <w:bCs/>
        </w:rPr>
        <w:t xml:space="preserve"> pozitif</w:t>
      </w:r>
      <w:r w:rsidR="00832C4A">
        <w:rPr>
          <w:rFonts w:cs="Times New Roman"/>
          <w:bCs/>
        </w:rPr>
        <w:t xml:space="preserve"> örneklerde</w:t>
      </w:r>
      <w:r w:rsidR="00C82221">
        <w:rPr>
          <w:rFonts w:cs="Times New Roman"/>
          <w:bCs/>
        </w:rPr>
        <w:t xml:space="preserve"> </w:t>
      </w:r>
      <w:r>
        <w:rPr>
          <w:rFonts w:cs="Times New Roman"/>
          <w:bCs/>
        </w:rPr>
        <w:t>en düşük</w:t>
      </w:r>
      <w:r w:rsidR="00C82221">
        <w:rPr>
          <w:rFonts w:cs="Times New Roman"/>
          <w:bCs/>
        </w:rPr>
        <w:t xml:space="preserve"> </w:t>
      </w:r>
      <w:r>
        <w:rPr>
          <w:rFonts w:cs="Times New Roman"/>
          <w:bCs/>
        </w:rPr>
        <w:t xml:space="preserve">kontaminasyon </w:t>
      </w:r>
      <w:r w:rsidR="00832C4A">
        <w:rPr>
          <w:rFonts w:cs="Times New Roman"/>
          <w:bCs/>
        </w:rPr>
        <w:t>düzey</w:t>
      </w:r>
      <w:r>
        <w:rPr>
          <w:rFonts w:cs="Times New Roman"/>
          <w:bCs/>
        </w:rPr>
        <w:t>i</w:t>
      </w:r>
      <w:r w:rsidR="00832C4A">
        <w:rPr>
          <w:rFonts w:cs="Times New Roman"/>
          <w:bCs/>
        </w:rPr>
        <w:t xml:space="preserve"> </w:t>
      </w:r>
      <w:r w:rsidR="00C82221">
        <w:rPr>
          <w:rFonts w:cs="Times New Roman"/>
          <w:bCs/>
        </w:rPr>
        <w:t xml:space="preserve">2,00 </w:t>
      </w:r>
      <w:r w:rsidR="00C82221" w:rsidRPr="00C82221">
        <w:rPr>
          <w:rFonts w:cs="Times New Roman"/>
          <w:bCs/>
        </w:rPr>
        <w:t>log kob/g-ml</w:t>
      </w:r>
      <w:r w:rsidR="00B34CF1">
        <w:rPr>
          <w:rFonts w:cs="Times New Roman"/>
          <w:bCs/>
        </w:rPr>
        <w:t>,</w:t>
      </w:r>
      <w:r w:rsidR="00C82221">
        <w:rPr>
          <w:rFonts w:cs="Times New Roman"/>
          <w:bCs/>
        </w:rPr>
        <w:t xml:space="preserve"> </w:t>
      </w:r>
      <w:r>
        <w:rPr>
          <w:rFonts w:cs="Times New Roman"/>
          <w:bCs/>
        </w:rPr>
        <w:t>en yüksek</w:t>
      </w:r>
      <w:r w:rsidR="00832C4A">
        <w:rPr>
          <w:rFonts w:cs="Times New Roman"/>
          <w:bCs/>
        </w:rPr>
        <w:t xml:space="preserve"> düzey</w:t>
      </w:r>
      <w:r w:rsidR="00C82221">
        <w:rPr>
          <w:rFonts w:cs="Times New Roman"/>
          <w:bCs/>
        </w:rPr>
        <w:t xml:space="preserve"> 5,22 </w:t>
      </w:r>
      <w:r w:rsidR="00B34CF1">
        <w:rPr>
          <w:rFonts w:cs="Times New Roman"/>
          <w:bCs/>
        </w:rPr>
        <w:t>log kob/g-ml</w:t>
      </w:r>
      <w:r>
        <w:rPr>
          <w:rFonts w:cs="Times New Roman"/>
          <w:bCs/>
        </w:rPr>
        <w:t xml:space="preserve">, </w:t>
      </w:r>
      <w:r w:rsidR="00832C4A">
        <w:rPr>
          <w:rFonts w:cs="Times New Roman"/>
          <w:bCs/>
        </w:rPr>
        <w:t xml:space="preserve">ortalama </w:t>
      </w:r>
      <w:r>
        <w:rPr>
          <w:rFonts w:cs="Times New Roman"/>
          <w:bCs/>
        </w:rPr>
        <w:t xml:space="preserve">düzey ise </w:t>
      </w:r>
      <w:r w:rsidR="00832C4A">
        <w:rPr>
          <w:rFonts w:cs="Times New Roman"/>
          <w:bCs/>
        </w:rPr>
        <w:t xml:space="preserve">3,63 </w:t>
      </w:r>
      <w:r>
        <w:rPr>
          <w:rFonts w:cs="Times New Roman"/>
          <w:bCs/>
        </w:rPr>
        <w:t>log kob/g-ml</w:t>
      </w:r>
      <w:r w:rsidR="00832C4A">
        <w:rPr>
          <w:rFonts w:cs="Times New Roman"/>
          <w:bCs/>
        </w:rPr>
        <w:t xml:space="preserve"> olarak </w:t>
      </w:r>
      <w:r>
        <w:rPr>
          <w:rFonts w:cs="Times New Roman"/>
          <w:bCs/>
        </w:rPr>
        <w:t>belirlenmiştir</w:t>
      </w:r>
      <w:r w:rsidR="00832C4A">
        <w:rPr>
          <w:rFonts w:cs="Times New Roman"/>
          <w:bCs/>
        </w:rPr>
        <w:t>.</w:t>
      </w:r>
      <w:r w:rsidR="00C82221">
        <w:rPr>
          <w:rFonts w:cs="Times New Roman"/>
          <w:bCs/>
        </w:rPr>
        <w:t xml:space="preserve"> </w:t>
      </w:r>
      <w:r w:rsidR="00D84B15" w:rsidRPr="001B4E77">
        <w:rPr>
          <w:rFonts w:cs="Times New Roman"/>
          <w:i/>
          <w:szCs w:val="24"/>
        </w:rPr>
        <w:t>B. cereus</w:t>
      </w:r>
      <w:r w:rsidR="00F91731" w:rsidRPr="001B4E77">
        <w:rPr>
          <w:rFonts w:cs="Times New Roman"/>
          <w:i/>
          <w:szCs w:val="24"/>
        </w:rPr>
        <w:t xml:space="preserve"> </w:t>
      </w:r>
      <w:r w:rsidR="00CC0D76" w:rsidRPr="001B4E77">
        <w:rPr>
          <w:rFonts w:cs="Times New Roman"/>
          <w:szCs w:val="24"/>
        </w:rPr>
        <w:t xml:space="preserve">varlığı </w:t>
      </w:r>
      <w:r>
        <w:rPr>
          <w:rFonts w:cs="Times New Roman"/>
          <w:szCs w:val="24"/>
        </w:rPr>
        <w:t xml:space="preserve">doğrulanan </w:t>
      </w:r>
      <w:r w:rsidR="00CC0D76" w:rsidRPr="001B4E77">
        <w:rPr>
          <w:rFonts w:cs="Times New Roman"/>
          <w:szCs w:val="24"/>
        </w:rPr>
        <w:t>37 adet örnek içerisinde; TGK Mikrobiyolojik Kriterler Yönetmeliği’nde</w:t>
      </w:r>
      <w:r w:rsidR="00A84E4A" w:rsidRPr="001B4E77">
        <w:rPr>
          <w:rFonts w:cs="Times New Roman"/>
          <w:szCs w:val="24"/>
        </w:rPr>
        <w:t xml:space="preserve"> (</w:t>
      </w:r>
      <w:r w:rsidR="00ED2CB9">
        <w:rPr>
          <w:rFonts w:cs="Times New Roman"/>
          <w:szCs w:val="24"/>
        </w:rPr>
        <w:t>201</w:t>
      </w:r>
      <w:r w:rsidR="009E243A">
        <w:rPr>
          <w:rFonts w:cs="Times New Roman"/>
          <w:szCs w:val="24"/>
        </w:rPr>
        <w:t>1) belirtilen limitlerde olan 15</w:t>
      </w:r>
      <w:r w:rsidR="008E5CE6">
        <w:rPr>
          <w:rFonts w:cs="Times New Roman"/>
          <w:szCs w:val="24"/>
        </w:rPr>
        <w:t xml:space="preserve"> </w:t>
      </w:r>
      <w:r w:rsidR="009F5412">
        <w:rPr>
          <w:rFonts w:cs="Times New Roman"/>
          <w:szCs w:val="24"/>
        </w:rPr>
        <w:t>örnek bulunurken;</w:t>
      </w:r>
      <w:r>
        <w:rPr>
          <w:rFonts w:cs="Times New Roman"/>
          <w:szCs w:val="24"/>
        </w:rPr>
        <w:t xml:space="preserve"> 13 adet beyaz</w:t>
      </w:r>
      <w:r w:rsidR="007964B1">
        <w:rPr>
          <w:rFonts w:cs="Times New Roman"/>
          <w:szCs w:val="24"/>
        </w:rPr>
        <w:t xml:space="preserve"> </w:t>
      </w:r>
      <w:r>
        <w:rPr>
          <w:rFonts w:cs="Times New Roman"/>
          <w:szCs w:val="24"/>
        </w:rPr>
        <w:t xml:space="preserve">peynir, </w:t>
      </w:r>
      <w:r w:rsidR="00156713">
        <w:rPr>
          <w:rFonts w:cs="Times New Roman"/>
          <w:szCs w:val="24"/>
        </w:rPr>
        <w:t>8</w:t>
      </w:r>
      <w:r w:rsidR="007A6850">
        <w:rPr>
          <w:rFonts w:cs="Times New Roman"/>
          <w:szCs w:val="24"/>
        </w:rPr>
        <w:t xml:space="preserve"> </w:t>
      </w:r>
      <w:r w:rsidR="00156713">
        <w:rPr>
          <w:rFonts w:cs="Times New Roman"/>
          <w:szCs w:val="24"/>
        </w:rPr>
        <w:t>adet çiğ süt ve 1 adet pastörize süt örneği</w:t>
      </w:r>
      <w:r w:rsidR="00EE0639">
        <w:rPr>
          <w:rFonts w:cs="Times New Roman"/>
          <w:szCs w:val="24"/>
        </w:rPr>
        <w:t xml:space="preserve"> olmak üzere toplam 22 örneğe ait</w:t>
      </w:r>
      <w:r w:rsidR="00156713">
        <w:rPr>
          <w:rFonts w:cs="Times New Roman"/>
          <w:szCs w:val="24"/>
        </w:rPr>
        <w:t xml:space="preserve"> </w:t>
      </w:r>
      <w:r w:rsidR="00156713" w:rsidRPr="00156713">
        <w:rPr>
          <w:rFonts w:cs="Times New Roman"/>
          <w:i/>
          <w:szCs w:val="24"/>
        </w:rPr>
        <w:t>B. cereus</w:t>
      </w:r>
      <w:r w:rsidR="00156713">
        <w:rPr>
          <w:rFonts w:cs="Times New Roman"/>
          <w:i/>
          <w:szCs w:val="24"/>
        </w:rPr>
        <w:t xml:space="preserve"> </w:t>
      </w:r>
      <w:r w:rsidR="00156713">
        <w:rPr>
          <w:rFonts w:cs="Times New Roman"/>
          <w:szCs w:val="24"/>
        </w:rPr>
        <w:t xml:space="preserve">düzeyinin </w:t>
      </w:r>
      <w:r w:rsidR="007A6850">
        <w:rPr>
          <w:rFonts w:cs="Times New Roman"/>
          <w:szCs w:val="24"/>
        </w:rPr>
        <w:t>yasal limitlerin üzerinde olduğu tespit edilmiştir.</w:t>
      </w:r>
      <w:r w:rsidR="00942A29" w:rsidRPr="00942A29">
        <w:rPr>
          <w:rFonts w:cs="Times New Roman"/>
          <w:szCs w:val="24"/>
        </w:rPr>
        <w:t xml:space="preserve"> </w:t>
      </w:r>
      <w:r w:rsidR="002D0660">
        <w:rPr>
          <w:rFonts w:cs="Times New Roman"/>
          <w:szCs w:val="24"/>
        </w:rPr>
        <w:t>Çalışma kapsamında elde edilen sonuçlar</w:t>
      </w:r>
      <w:r w:rsidR="004B1FE9">
        <w:rPr>
          <w:rFonts w:cs="Times New Roman"/>
          <w:szCs w:val="24"/>
        </w:rPr>
        <w:t xml:space="preserve">, </w:t>
      </w:r>
      <w:r w:rsidR="00942A29">
        <w:rPr>
          <w:rFonts w:cs="Times New Roman"/>
          <w:szCs w:val="24"/>
        </w:rPr>
        <w:t xml:space="preserve">günlük beslenmede büyük öneme sahip olan </w:t>
      </w:r>
      <w:r w:rsidR="00942A29" w:rsidRPr="001B4E77">
        <w:rPr>
          <w:rFonts w:cs="Times New Roman"/>
          <w:szCs w:val="24"/>
        </w:rPr>
        <w:t>süt ve süt ür</w:t>
      </w:r>
      <w:r w:rsidR="004B1FE9">
        <w:rPr>
          <w:rFonts w:cs="Times New Roman"/>
          <w:szCs w:val="24"/>
        </w:rPr>
        <w:t xml:space="preserve">ünlerinde </w:t>
      </w:r>
      <w:r w:rsidR="00942A29" w:rsidRPr="00B34CF1">
        <w:rPr>
          <w:rFonts w:cs="Times New Roman"/>
          <w:i/>
          <w:szCs w:val="24"/>
        </w:rPr>
        <w:t>B. cereus</w:t>
      </w:r>
      <w:r w:rsidR="004B1FE9">
        <w:rPr>
          <w:rFonts w:cs="Times New Roman"/>
          <w:szCs w:val="24"/>
        </w:rPr>
        <w:t>’un varlığını göstermiş, bu durumun kontaminasyon derecesine bağlı olarak</w:t>
      </w:r>
      <w:r w:rsidR="00942A29" w:rsidRPr="001B4E77">
        <w:rPr>
          <w:rFonts w:cs="Times New Roman"/>
          <w:szCs w:val="24"/>
        </w:rPr>
        <w:t xml:space="preserve"> halk sağ</w:t>
      </w:r>
      <w:r w:rsidR="004B1FE9">
        <w:rPr>
          <w:rFonts w:cs="Times New Roman"/>
          <w:szCs w:val="24"/>
        </w:rPr>
        <w:t>lığı için ciddi bir risk oluşturabileceğini ve aynı zamanda ürün kalitesi açısından da raf ömrünü olumsuz etkileyebileceğini düşündürtmüştür.</w:t>
      </w:r>
    </w:p>
    <w:p w:rsidR="009B0F2A" w:rsidRPr="001B4E77" w:rsidRDefault="002D0660" w:rsidP="004B1FE9">
      <w:pPr>
        <w:ind w:firstLine="708"/>
        <w:rPr>
          <w:rFonts w:cs="Times New Roman"/>
          <w:szCs w:val="24"/>
        </w:rPr>
      </w:pPr>
      <w:r>
        <w:rPr>
          <w:rFonts w:cs="Times New Roman"/>
          <w:szCs w:val="24"/>
        </w:rPr>
        <w:t>Yapılan araştırmalarda</w:t>
      </w:r>
      <w:r w:rsidRPr="001B4E77">
        <w:rPr>
          <w:rFonts w:cs="Times New Roman"/>
          <w:szCs w:val="24"/>
        </w:rPr>
        <w:t xml:space="preserve"> </w:t>
      </w:r>
      <w:r w:rsidRPr="001B4E77">
        <w:rPr>
          <w:rFonts w:cs="Times New Roman"/>
          <w:i/>
          <w:szCs w:val="24"/>
        </w:rPr>
        <w:t xml:space="preserve">B. cereus </w:t>
      </w:r>
      <w:r w:rsidRPr="001B4E77">
        <w:rPr>
          <w:rFonts w:cs="Times New Roman"/>
          <w:szCs w:val="24"/>
        </w:rPr>
        <w:t xml:space="preserve">kaynaklı </w:t>
      </w:r>
      <w:r>
        <w:rPr>
          <w:rFonts w:cs="Times New Roman"/>
          <w:szCs w:val="24"/>
        </w:rPr>
        <w:t>gıda zehirlenmesine sebep olabilecek</w:t>
      </w:r>
      <w:r w:rsidRPr="001B4E77">
        <w:rPr>
          <w:rFonts w:cs="Times New Roman"/>
          <w:szCs w:val="24"/>
        </w:rPr>
        <w:t xml:space="preserve"> düzey ≥10</w:t>
      </w:r>
      <w:r w:rsidRPr="001B4E77">
        <w:rPr>
          <w:rFonts w:cs="Times New Roman"/>
          <w:szCs w:val="24"/>
          <w:vertAlign w:val="superscript"/>
        </w:rPr>
        <w:t>6</w:t>
      </w:r>
      <w:r w:rsidRPr="001B4E77">
        <w:rPr>
          <w:rFonts w:cs="Times New Roman"/>
          <w:szCs w:val="24"/>
        </w:rPr>
        <w:t xml:space="preserve"> </w:t>
      </w:r>
      <w:r>
        <w:rPr>
          <w:rFonts w:cs="Times New Roman"/>
          <w:szCs w:val="24"/>
        </w:rPr>
        <w:t>olarak bildirilmiş olmasına rağmen, etkenin virulensi</w:t>
      </w:r>
      <w:r w:rsidR="004B1FE9">
        <w:rPr>
          <w:rFonts w:cs="Times New Roman"/>
          <w:szCs w:val="24"/>
        </w:rPr>
        <w:t>nin</w:t>
      </w:r>
      <w:r>
        <w:rPr>
          <w:rFonts w:cs="Times New Roman"/>
          <w:szCs w:val="24"/>
        </w:rPr>
        <w:t xml:space="preserve"> ve konakçının immun sisteminin </w:t>
      </w:r>
      <w:r w:rsidR="004B1FE9">
        <w:rPr>
          <w:rFonts w:cs="Times New Roman"/>
          <w:szCs w:val="24"/>
        </w:rPr>
        <w:t>baskılanmış olmasının</w:t>
      </w:r>
      <w:r w:rsidR="00046878">
        <w:rPr>
          <w:rFonts w:cs="Times New Roman"/>
          <w:szCs w:val="24"/>
        </w:rPr>
        <w:t xml:space="preserve"> tehlikeli olabileceğini unutmamak gerekmektedir.</w:t>
      </w:r>
      <w:r w:rsidR="004B1FE9">
        <w:rPr>
          <w:rFonts w:cs="Times New Roman"/>
          <w:szCs w:val="24"/>
        </w:rPr>
        <w:t xml:space="preserve"> </w:t>
      </w:r>
      <w:r w:rsidR="00CE74A7" w:rsidRPr="001B4E77">
        <w:rPr>
          <w:rFonts w:cs="Times New Roman"/>
          <w:szCs w:val="24"/>
        </w:rPr>
        <w:t xml:space="preserve">İnsan tüketimine sunulan </w:t>
      </w:r>
      <w:r w:rsidR="00923FC2" w:rsidRPr="001B4E77">
        <w:rPr>
          <w:rFonts w:cs="Times New Roman"/>
          <w:szCs w:val="24"/>
        </w:rPr>
        <w:t xml:space="preserve">süt ve süt ürünlerinin sağlık açısından güvenilirliği, </w:t>
      </w:r>
      <w:r w:rsidR="00CE74A7" w:rsidRPr="001B4E77">
        <w:rPr>
          <w:rFonts w:cs="Times New Roman"/>
          <w:szCs w:val="24"/>
        </w:rPr>
        <w:t xml:space="preserve">ancak </w:t>
      </w:r>
      <w:r w:rsidR="00923FC2" w:rsidRPr="001B4E77">
        <w:rPr>
          <w:rFonts w:cs="Times New Roman"/>
          <w:szCs w:val="24"/>
        </w:rPr>
        <w:t xml:space="preserve">üretimin ilk aşamasından itibaren gösterilen özen ile sağlanabilir. Hayvanın meme sağlığı ile başlayan süreç; sağım ekipmanlarının hijyen ve sanitasyonu, direkt ve çapraz kontaminasyonların engellenmesi için alınabilecek önlemler ile devam etmelidir. Taşıma sırasındaki soğuk zincir ile </w:t>
      </w:r>
      <w:r w:rsidR="00FC38C2" w:rsidRPr="001B4E77">
        <w:rPr>
          <w:rFonts w:cs="Times New Roman"/>
          <w:szCs w:val="24"/>
        </w:rPr>
        <w:t xml:space="preserve">üretimde </w:t>
      </w:r>
      <w:r w:rsidR="00923FC2" w:rsidRPr="001B4E77">
        <w:rPr>
          <w:rFonts w:cs="Times New Roman"/>
          <w:szCs w:val="24"/>
        </w:rPr>
        <w:t>süte uygulanan ısıl işlemlerdeki doğru sıcaklık</w:t>
      </w:r>
      <w:r w:rsidR="00FC38C2" w:rsidRPr="001B4E77">
        <w:rPr>
          <w:rFonts w:cs="Times New Roman"/>
          <w:szCs w:val="24"/>
        </w:rPr>
        <w:t xml:space="preserve"> değerleri</w:t>
      </w:r>
      <w:r w:rsidR="00046878">
        <w:rPr>
          <w:rFonts w:cs="Times New Roman"/>
          <w:szCs w:val="24"/>
        </w:rPr>
        <w:t xml:space="preserve"> ile</w:t>
      </w:r>
      <w:r w:rsidR="00CD7CD3">
        <w:rPr>
          <w:rFonts w:cs="Times New Roman"/>
          <w:szCs w:val="24"/>
        </w:rPr>
        <w:t xml:space="preserve"> ürünün saklama ve muhafaza koşulları da </w:t>
      </w:r>
      <w:r w:rsidR="00046878">
        <w:rPr>
          <w:rFonts w:cs="Times New Roman"/>
          <w:szCs w:val="24"/>
        </w:rPr>
        <w:t>gıda güvenliği</w:t>
      </w:r>
      <w:r w:rsidR="00EA12B8">
        <w:rPr>
          <w:rFonts w:cs="Times New Roman"/>
          <w:szCs w:val="24"/>
        </w:rPr>
        <w:t xml:space="preserve"> açısından önem arz etmektedir.</w:t>
      </w:r>
      <w:r w:rsidR="00CD7CD3" w:rsidRPr="001B4E77">
        <w:rPr>
          <w:rFonts w:cs="Times New Roman"/>
          <w:szCs w:val="24"/>
        </w:rPr>
        <w:t xml:space="preserve"> </w:t>
      </w:r>
      <w:r w:rsidR="00923FC2" w:rsidRPr="000862AC">
        <w:rPr>
          <w:rFonts w:cs="Times New Roman"/>
          <w:szCs w:val="24"/>
        </w:rPr>
        <w:t>Bunların</w:t>
      </w:r>
      <w:r w:rsidR="00923FC2" w:rsidRPr="001B4E77">
        <w:rPr>
          <w:rFonts w:cs="Times New Roman"/>
          <w:szCs w:val="24"/>
        </w:rPr>
        <w:t xml:space="preserve"> yanı</w:t>
      </w:r>
      <w:r w:rsidR="00CE74A7" w:rsidRPr="001B4E77">
        <w:rPr>
          <w:rFonts w:cs="Times New Roman"/>
          <w:szCs w:val="24"/>
        </w:rPr>
        <w:t xml:space="preserve"> </w:t>
      </w:r>
      <w:r w:rsidR="00923FC2" w:rsidRPr="001B4E77">
        <w:rPr>
          <w:rFonts w:cs="Times New Roman"/>
          <w:szCs w:val="24"/>
        </w:rPr>
        <w:t>sıra</w:t>
      </w:r>
      <w:r w:rsidR="00FC38C2" w:rsidRPr="001B4E77">
        <w:rPr>
          <w:rFonts w:cs="Times New Roman"/>
          <w:szCs w:val="24"/>
        </w:rPr>
        <w:t xml:space="preserve"> üretim aşamasında uygulanabilecek olan </w:t>
      </w:r>
      <w:r w:rsidR="00331068">
        <w:rPr>
          <w:rFonts w:cs="Times New Roman"/>
          <w:szCs w:val="24"/>
        </w:rPr>
        <w:t xml:space="preserve">İyi Üretim Uygulamaları </w:t>
      </w:r>
      <w:r w:rsidR="00130704">
        <w:rPr>
          <w:rFonts w:cs="Times New Roman"/>
          <w:szCs w:val="24"/>
        </w:rPr>
        <w:t>(</w:t>
      </w:r>
      <w:r w:rsidR="00130704" w:rsidRPr="001B4E77">
        <w:rPr>
          <w:rFonts w:cs="Times New Roman"/>
          <w:szCs w:val="24"/>
        </w:rPr>
        <w:t>Good Manufacturing Practices</w:t>
      </w:r>
      <w:r w:rsidR="00331068">
        <w:rPr>
          <w:rFonts w:cs="Times New Roman"/>
          <w:szCs w:val="24"/>
        </w:rPr>
        <w:t>-</w:t>
      </w:r>
      <w:r w:rsidR="00331068" w:rsidRPr="001B4E77">
        <w:rPr>
          <w:rFonts w:cs="Times New Roman"/>
          <w:szCs w:val="24"/>
        </w:rPr>
        <w:t>GMP</w:t>
      </w:r>
      <w:r w:rsidR="00130704">
        <w:rPr>
          <w:rFonts w:cs="Times New Roman"/>
          <w:szCs w:val="24"/>
        </w:rPr>
        <w:t>)</w:t>
      </w:r>
      <w:r w:rsidR="00923FC2" w:rsidRPr="001B4E77">
        <w:rPr>
          <w:rFonts w:cs="Times New Roman"/>
          <w:szCs w:val="24"/>
        </w:rPr>
        <w:t xml:space="preserve"> ve </w:t>
      </w:r>
      <w:r w:rsidR="00331068">
        <w:rPr>
          <w:rFonts w:cs="Times New Roman"/>
          <w:szCs w:val="24"/>
        </w:rPr>
        <w:t>Kritik Kontrol Noktalarında Tehlike Analizi</w:t>
      </w:r>
      <w:r w:rsidR="003F63C9">
        <w:rPr>
          <w:rFonts w:cs="Times New Roman"/>
          <w:szCs w:val="24"/>
        </w:rPr>
        <w:t xml:space="preserve"> </w:t>
      </w:r>
      <w:r w:rsidR="00BA3AEB" w:rsidRPr="001B4E77">
        <w:rPr>
          <w:rFonts w:cs="Times New Roman"/>
          <w:szCs w:val="24"/>
        </w:rPr>
        <w:t>(Hazard Analysis Critic</w:t>
      </w:r>
      <w:r w:rsidR="00201868">
        <w:rPr>
          <w:rFonts w:cs="Times New Roman"/>
          <w:szCs w:val="24"/>
        </w:rPr>
        <w:t>al</w:t>
      </w:r>
      <w:r w:rsidR="00BA3AEB" w:rsidRPr="001B4E77">
        <w:rPr>
          <w:rFonts w:cs="Times New Roman"/>
          <w:szCs w:val="24"/>
        </w:rPr>
        <w:t xml:space="preserve"> </w:t>
      </w:r>
      <w:r w:rsidR="00BA3AEB" w:rsidRPr="001B4E77">
        <w:rPr>
          <w:rFonts w:cs="Times New Roman"/>
          <w:szCs w:val="24"/>
        </w:rPr>
        <w:lastRenderedPageBreak/>
        <w:t>Control Point</w:t>
      </w:r>
      <w:r w:rsidR="00331068">
        <w:rPr>
          <w:rFonts w:cs="Times New Roman"/>
          <w:szCs w:val="24"/>
        </w:rPr>
        <w:t>-</w:t>
      </w:r>
      <w:r w:rsidR="00331068" w:rsidRPr="001B4E77">
        <w:rPr>
          <w:rFonts w:cs="Times New Roman"/>
          <w:szCs w:val="24"/>
        </w:rPr>
        <w:t>HACCP</w:t>
      </w:r>
      <w:r w:rsidR="00BA3AEB" w:rsidRPr="001B4E77">
        <w:rPr>
          <w:rFonts w:cs="Times New Roman"/>
          <w:szCs w:val="24"/>
        </w:rPr>
        <w:t>)</w:t>
      </w:r>
      <w:r w:rsidR="00886D14">
        <w:rPr>
          <w:rFonts w:cs="Times New Roman"/>
          <w:szCs w:val="24"/>
        </w:rPr>
        <w:t xml:space="preserve"> gibi </w:t>
      </w:r>
      <w:r w:rsidR="00FC38C2" w:rsidRPr="001B4E77">
        <w:rPr>
          <w:rFonts w:cs="Times New Roman"/>
          <w:szCs w:val="24"/>
        </w:rPr>
        <w:t xml:space="preserve">gıda güvenliği programları ile de kritik noktalar belirlenerek </w:t>
      </w:r>
      <w:r w:rsidR="00EF59B2">
        <w:rPr>
          <w:rFonts w:cs="Times New Roman"/>
          <w:szCs w:val="24"/>
        </w:rPr>
        <w:t>gıdanın</w:t>
      </w:r>
      <w:r w:rsidR="00886D14">
        <w:rPr>
          <w:rFonts w:cs="Times New Roman"/>
          <w:szCs w:val="24"/>
        </w:rPr>
        <w:t xml:space="preserve"> mikrobiyolojik </w:t>
      </w:r>
      <w:r w:rsidR="00FC38C2" w:rsidRPr="001B4E77">
        <w:rPr>
          <w:rFonts w:cs="Times New Roman"/>
          <w:szCs w:val="24"/>
        </w:rPr>
        <w:t>kalitesi</w:t>
      </w:r>
      <w:r w:rsidR="00EF59B2">
        <w:rPr>
          <w:rFonts w:cs="Times New Roman"/>
          <w:szCs w:val="24"/>
        </w:rPr>
        <w:t xml:space="preserve"> </w:t>
      </w:r>
      <w:r w:rsidR="00046878">
        <w:rPr>
          <w:rFonts w:cs="Times New Roman"/>
          <w:szCs w:val="24"/>
        </w:rPr>
        <w:t xml:space="preserve">korunarak, oluşabilecek kontaminasyonlar </w:t>
      </w:r>
      <w:r w:rsidR="00BA3AEB" w:rsidRPr="001B4E77">
        <w:rPr>
          <w:rFonts w:cs="Times New Roman"/>
          <w:szCs w:val="24"/>
        </w:rPr>
        <w:t xml:space="preserve">üretimin </w:t>
      </w:r>
      <w:r w:rsidR="00FC38C2" w:rsidRPr="001B4E77">
        <w:rPr>
          <w:rFonts w:cs="Times New Roman"/>
          <w:szCs w:val="24"/>
        </w:rPr>
        <w:t>başından sonuna ka</w:t>
      </w:r>
      <w:r w:rsidR="00BA3AEB" w:rsidRPr="001B4E77">
        <w:rPr>
          <w:rFonts w:cs="Times New Roman"/>
          <w:szCs w:val="24"/>
        </w:rPr>
        <w:t>d</w:t>
      </w:r>
      <w:r w:rsidR="00046878">
        <w:rPr>
          <w:rFonts w:cs="Times New Roman"/>
          <w:szCs w:val="24"/>
        </w:rPr>
        <w:t>ar kontrol altında tutularak önlenebilir.</w:t>
      </w:r>
    </w:p>
    <w:p w:rsidR="00CE74A7" w:rsidRDefault="00CE74A7"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832C4A" w:rsidRDefault="00832C4A" w:rsidP="006768AF">
      <w:pPr>
        <w:rPr>
          <w:rFonts w:cs="Times New Roman"/>
          <w:b/>
          <w:sz w:val="28"/>
          <w:szCs w:val="28"/>
        </w:rPr>
      </w:pPr>
    </w:p>
    <w:p w:rsidR="000862AC" w:rsidRDefault="000862AC" w:rsidP="006768AF">
      <w:pPr>
        <w:rPr>
          <w:rFonts w:cs="Times New Roman"/>
          <w:b/>
          <w:sz w:val="28"/>
          <w:szCs w:val="28"/>
        </w:rPr>
      </w:pPr>
    </w:p>
    <w:p w:rsidR="000862AC" w:rsidRDefault="000862AC" w:rsidP="006768AF">
      <w:pPr>
        <w:rPr>
          <w:rFonts w:cs="Times New Roman"/>
          <w:b/>
          <w:sz w:val="28"/>
          <w:szCs w:val="28"/>
        </w:rPr>
      </w:pPr>
    </w:p>
    <w:p w:rsidR="000862AC" w:rsidRPr="001B4E77" w:rsidRDefault="000862AC" w:rsidP="006768AF">
      <w:pPr>
        <w:rPr>
          <w:rFonts w:cs="Times New Roman"/>
          <w:b/>
          <w:sz w:val="28"/>
          <w:szCs w:val="28"/>
        </w:rPr>
      </w:pPr>
    </w:p>
    <w:p w:rsidR="00263136" w:rsidRPr="008126EE" w:rsidRDefault="007C0875" w:rsidP="008126EE">
      <w:pPr>
        <w:pStyle w:val="Balk1"/>
      </w:pPr>
      <w:bookmarkStart w:id="34" w:name="_Toc15837227"/>
      <w:r w:rsidRPr="00640FD7">
        <w:lastRenderedPageBreak/>
        <w:t>KAYNAKLAR</w:t>
      </w:r>
      <w:bookmarkEnd w:id="34"/>
    </w:p>
    <w:p w:rsidR="008126EE" w:rsidRPr="001B4E77" w:rsidRDefault="008126EE" w:rsidP="00BD76F2">
      <w:pPr>
        <w:rPr>
          <w:rFonts w:cs="Times New Roman"/>
          <w:szCs w:val="24"/>
        </w:rPr>
      </w:pPr>
    </w:p>
    <w:p w:rsidR="008126EE" w:rsidRPr="001B4E77" w:rsidRDefault="008126EE" w:rsidP="00BD76F2">
      <w:pPr>
        <w:rPr>
          <w:rFonts w:cs="Times New Roman"/>
          <w:szCs w:val="24"/>
        </w:rPr>
      </w:pPr>
    </w:p>
    <w:p w:rsidR="008126EE" w:rsidRPr="00BC13C6" w:rsidRDefault="008126EE" w:rsidP="00263136">
      <w:pPr>
        <w:spacing w:before="120" w:after="240"/>
        <w:rPr>
          <w:rFonts w:cs="Times New Roman"/>
          <w:szCs w:val="24"/>
        </w:rPr>
      </w:pPr>
      <w:r w:rsidRPr="00BC13C6">
        <w:rPr>
          <w:rFonts w:cs="Times New Roman"/>
          <w:b/>
          <w:szCs w:val="24"/>
        </w:rPr>
        <w:t>Acun A.</w:t>
      </w:r>
      <w:r w:rsidRPr="00BC13C6">
        <w:rPr>
          <w:rFonts w:cs="Times New Roman"/>
          <w:szCs w:val="24"/>
        </w:rPr>
        <w:t xml:space="preserve">  İstanbul’da Toplu Yemek Üretimi Yapan İşletmelerden Alınan Yemek Örneklerinin </w:t>
      </w:r>
      <w:r w:rsidRPr="00BC13C6">
        <w:rPr>
          <w:rFonts w:cs="Times New Roman"/>
          <w:i/>
          <w:szCs w:val="24"/>
        </w:rPr>
        <w:t xml:space="preserve">Bacillus cereus, Salmonella </w:t>
      </w:r>
      <w:r w:rsidRPr="00BC13C6">
        <w:rPr>
          <w:rFonts w:cs="Times New Roman"/>
          <w:szCs w:val="24"/>
        </w:rPr>
        <w:t xml:space="preserve">Spp. ve </w:t>
      </w:r>
      <w:r w:rsidRPr="00BC13C6">
        <w:rPr>
          <w:rFonts w:cs="Times New Roman"/>
          <w:i/>
          <w:szCs w:val="24"/>
        </w:rPr>
        <w:t xml:space="preserve">Escherichia coli </w:t>
      </w:r>
      <w:r w:rsidRPr="00BC13C6">
        <w:rPr>
          <w:rFonts w:cs="Times New Roman"/>
          <w:szCs w:val="24"/>
        </w:rPr>
        <w:t>O157:H7 Bakımından İncelenmesi,  Yüksek Lisans Tezi, İstanbul Aydın Üniversitesi Fen Bilimleri Enstitüsü, İstanbul 2018, 86.</w:t>
      </w:r>
    </w:p>
    <w:p w:rsidR="008126EE" w:rsidRPr="00BC13C6" w:rsidRDefault="008126EE" w:rsidP="00263136">
      <w:pPr>
        <w:spacing w:before="120" w:after="240"/>
        <w:rPr>
          <w:rFonts w:cs="Times New Roman"/>
          <w:szCs w:val="24"/>
        </w:rPr>
      </w:pPr>
      <w:r w:rsidRPr="00BC13C6">
        <w:rPr>
          <w:rFonts w:cs="Times New Roman"/>
          <w:b/>
          <w:szCs w:val="24"/>
        </w:rPr>
        <w:t xml:space="preserve">Agataa N, Ohtab M, Yokoyama K. </w:t>
      </w:r>
      <w:r w:rsidRPr="00BC13C6">
        <w:rPr>
          <w:rFonts w:cs="Times New Roman"/>
          <w:szCs w:val="24"/>
        </w:rPr>
        <w:t xml:space="preserve">Production of </w:t>
      </w:r>
      <w:r w:rsidRPr="00BC13C6">
        <w:rPr>
          <w:rFonts w:cs="Times New Roman"/>
          <w:i/>
          <w:szCs w:val="24"/>
        </w:rPr>
        <w:t>Bacillus cereus</w:t>
      </w:r>
      <w:r w:rsidRPr="00BC13C6">
        <w:rPr>
          <w:rFonts w:cs="Times New Roman"/>
          <w:szCs w:val="24"/>
        </w:rPr>
        <w:t xml:space="preserve"> emetic toxin (cereulide) in various foods, </w:t>
      </w:r>
      <w:r w:rsidRPr="00BC13C6">
        <w:rPr>
          <w:rFonts w:cs="Times New Roman"/>
          <w:i/>
          <w:szCs w:val="24"/>
        </w:rPr>
        <w:t>International Journal of Food Microbiology</w:t>
      </w:r>
      <w:r w:rsidRPr="00BC13C6">
        <w:rPr>
          <w:rFonts w:cs="Times New Roman"/>
          <w:szCs w:val="24"/>
        </w:rPr>
        <w:t>, 2002, 73, 23-27</w:t>
      </w:r>
    </w:p>
    <w:p w:rsidR="008126EE" w:rsidRPr="00BC13C6" w:rsidRDefault="008126EE" w:rsidP="00263136">
      <w:pPr>
        <w:spacing w:before="120" w:after="240"/>
        <w:rPr>
          <w:rFonts w:cs="Times New Roman"/>
          <w:szCs w:val="24"/>
        </w:rPr>
      </w:pPr>
      <w:r w:rsidRPr="00BC13C6">
        <w:rPr>
          <w:rFonts w:cs="Times New Roman"/>
          <w:b/>
          <w:szCs w:val="24"/>
        </w:rPr>
        <w:t xml:space="preserve">Ağaoğlu S, Alemdar S, Ekici K, Güdücüoğlu H. </w:t>
      </w:r>
      <w:r w:rsidRPr="00BC13C6">
        <w:rPr>
          <w:rFonts w:cs="Times New Roman"/>
          <w:szCs w:val="24"/>
        </w:rPr>
        <w:t xml:space="preserve">Çiğ süt ve bazı süt ürünlerinde </w:t>
      </w:r>
      <w:r w:rsidRPr="00BC13C6">
        <w:rPr>
          <w:rFonts w:cs="Times New Roman"/>
          <w:i/>
          <w:szCs w:val="24"/>
        </w:rPr>
        <w:t xml:space="preserve">Bacillus cereus </w:t>
      </w:r>
      <w:r w:rsidRPr="00BC13C6">
        <w:rPr>
          <w:rFonts w:cs="Times New Roman"/>
          <w:szCs w:val="24"/>
        </w:rPr>
        <w:t xml:space="preserve">varlığının araştırılması, </w:t>
      </w:r>
      <w:r w:rsidRPr="00BC13C6">
        <w:rPr>
          <w:rFonts w:cs="Times New Roman"/>
          <w:i/>
          <w:szCs w:val="24"/>
        </w:rPr>
        <w:t>Yüzüncü Yıl Üniversitesi Ziraat Fakültesi Tarım Bilimleri Dergisi,</w:t>
      </w:r>
      <w:r w:rsidRPr="00BC13C6">
        <w:rPr>
          <w:rFonts w:cs="Times New Roman"/>
          <w:szCs w:val="24"/>
        </w:rPr>
        <w:t>1999, 9(1), 5-7</w:t>
      </w:r>
    </w:p>
    <w:p w:rsidR="008126EE" w:rsidRPr="00BC13C6" w:rsidRDefault="008126EE" w:rsidP="00263136">
      <w:pPr>
        <w:spacing w:before="120" w:after="240"/>
        <w:rPr>
          <w:rFonts w:cs="Times New Roman"/>
          <w:szCs w:val="24"/>
        </w:rPr>
      </w:pPr>
      <w:r>
        <w:rPr>
          <w:rFonts w:cs="Times New Roman"/>
          <w:b/>
          <w:szCs w:val="24"/>
        </w:rPr>
        <w:t>Ahmed A-H, Moustafa K, Marth E</w:t>
      </w:r>
      <w:r w:rsidRPr="00BC13C6">
        <w:rPr>
          <w:rFonts w:cs="Times New Roman"/>
          <w:b/>
          <w:szCs w:val="24"/>
        </w:rPr>
        <w:t>H.</w:t>
      </w:r>
      <w:r w:rsidRPr="00BC13C6">
        <w:rPr>
          <w:rFonts w:cs="Times New Roman"/>
          <w:szCs w:val="24"/>
        </w:rPr>
        <w:t xml:space="preserve"> Incidence of </w:t>
      </w:r>
      <w:r w:rsidRPr="00BC13C6">
        <w:rPr>
          <w:rFonts w:cs="Times New Roman"/>
          <w:i/>
          <w:szCs w:val="24"/>
        </w:rPr>
        <w:t>Bacillus cereus</w:t>
      </w:r>
      <w:r w:rsidRPr="00BC13C6">
        <w:rPr>
          <w:rFonts w:cs="Times New Roman"/>
          <w:szCs w:val="24"/>
        </w:rPr>
        <w:t xml:space="preserve"> in milk and some milk products, </w:t>
      </w:r>
      <w:r w:rsidRPr="00BC13C6">
        <w:rPr>
          <w:rFonts w:cs="Times New Roman"/>
          <w:i/>
          <w:szCs w:val="24"/>
        </w:rPr>
        <w:t>Journal of Food Protection</w:t>
      </w:r>
      <w:r w:rsidRPr="00BC13C6">
        <w:rPr>
          <w:rFonts w:cs="Times New Roman"/>
          <w:szCs w:val="24"/>
        </w:rPr>
        <w:t>, 1983, 46(2), 126-128.</w:t>
      </w:r>
    </w:p>
    <w:p w:rsidR="008126EE" w:rsidRPr="00BC13C6" w:rsidRDefault="008126EE" w:rsidP="00263136">
      <w:pPr>
        <w:spacing w:before="120" w:after="240"/>
        <w:rPr>
          <w:rFonts w:cs="Times New Roman"/>
          <w:b/>
          <w:szCs w:val="24"/>
        </w:rPr>
      </w:pPr>
      <w:r w:rsidRPr="00BC13C6">
        <w:rPr>
          <w:rFonts w:cs="Times New Roman"/>
          <w:b/>
          <w:szCs w:val="24"/>
        </w:rPr>
        <w:t>Ahmetoğlu N.</w:t>
      </w:r>
      <w:r w:rsidRPr="00BC13C6">
        <w:rPr>
          <w:rFonts w:cs="Times New Roman"/>
          <w:szCs w:val="24"/>
        </w:rPr>
        <w:t xml:space="preserve"> </w:t>
      </w:r>
      <w:r w:rsidRPr="00BC13C6">
        <w:rPr>
          <w:rFonts w:cs="Times New Roman"/>
          <w:i/>
          <w:szCs w:val="24"/>
        </w:rPr>
        <w:t>Bacillus cereus</w:t>
      </w:r>
      <w:r w:rsidRPr="00BC13C6">
        <w:rPr>
          <w:rFonts w:cs="Times New Roman"/>
          <w:szCs w:val="24"/>
        </w:rPr>
        <w:t xml:space="preserve"> KG5’in Proteaz Enzimi Üzerine çalışmalar, Yüksek Lisans Tezi, Dicle Üniversitesi Fen Bilimleri Enstitüsü, Diyarbakır 2011,100.</w:t>
      </w:r>
    </w:p>
    <w:p w:rsidR="008126EE" w:rsidRPr="00BC13C6" w:rsidRDefault="008126EE" w:rsidP="00263136">
      <w:pPr>
        <w:spacing w:before="120" w:after="240"/>
        <w:rPr>
          <w:rFonts w:cs="Times New Roman"/>
          <w:szCs w:val="24"/>
        </w:rPr>
      </w:pPr>
      <w:r w:rsidRPr="00BC13C6">
        <w:rPr>
          <w:rFonts w:cs="Times New Roman"/>
          <w:b/>
          <w:szCs w:val="24"/>
        </w:rPr>
        <w:t>Akan E, Yerlikaya O, Kınık Ö.</w:t>
      </w:r>
      <w:r w:rsidRPr="00BC13C6">
        <w:rPr>
          <w:rFonts w:cs="Times New Roman"/>
          <w:szCs w:val="24"/>
        </w:rPr>
        <w:t xml:space="preserve"> Psikrotrof bakterilerin çiğ süt ve süt ürünleri kalitesine etkisi, </w:t>
      </w:r>
      <w:r w:rsidRPr="00BC13C6">
        <w:rPr>
          <w:rFonts w:cs="Times New Roman"/>
          <w:i/>
          <w:szCs w:val="24"/>
        </w:rPr>
        <w:t>Akademik Gıda(Academic Food Journal)</w:t>
      </w:r>
      <w:r w:rsidRPr="00BC13C6">
        <w:rPr>
          <w:rFonts w:cs="Times New Roman"/>
          <w:szCs w:val="24"/>
        </w:rPr>
        <w:t>, 2014, 12(4), 68-78.</w:t>
      </w:r>
    </w:p>
    <w:p w:rsidR="008126EE" w:rsidRPr="00BC13C6" w:rsidRDefault="008126EE" w:rsidP="00263136">
      <w:pPr>
        <w:spacing w:before="120" w:after="240"/>
        <w:rPr>
          <w:rFonts w:cs="Times New Roman"/>
          <w:szCs w:val="24"/>
        </w:rPr>
      </w:pPr>
      <w:r w:rsidRPr="00BC13C6">
        <w:rPr>
          <w:rFonts w:cs="Times New Roman"/>
          <w:b/>
          <w:szCs w:val="24"/>
        </w:rPr>
        <w:t>Altun B, Besler T, Ünal S.</w:t>
      </w:r>
      <w:r w:rsidRPr="00BC13C6">
        <w:rPr>
          <w:rFonts w:cs="Times New Roman"/>
          <w:szCs w:val="24"/>
        </w:rPr>
        <w:t xml:space="preserve"> Ankara'da satılan sütlerin değerlendirilmesi. </w:t>
      </w:r>
      <w:r w:rsidRPr="00BC13C6">
        <w:rPr>
          <w:rFonts w:cs="Times New Roman"/>
          <w:i/>
          <w:szCs w:val="24"/>
        </w:rPr>
        <w:t xml:space="preserve">Sürekli Tıp Eğitimi Dergisi,  </w:t>
      </w:r>
      <w:r w:rsidRPr="00BC13C6">
        <w:rPr>
          <w:rFonts w:cs="Times New Roman"/>
          <w:szCs w:val="24"/>
        </w:rPr>
        <w:t>2002, 11(2), 51-56</w:t>
      </w:r>
    </w:p>
    <w:p w:rsidR="008126EE" w:rsidRPr="00BC13C6" w:rsidRDefault="008126EE" w:rsidP="00263136">
      <w:pPr>
        <w:spacing w:before="120" w:after="240"/>
        <w:rPr>
          <w:rFonts w:cs="Times New Roman"/>
          <w:szCs w:val="24"/>
        </w:rPr>
      </w:pPr>
      <w:r w:rsidRPr="00BC13C6">
        <w:rPr>
          <w:rFonts w:cs="Times New Roman"/>
          <w:b/>
          <w:szCs w:val="24"/>
        </w:rPr>
        <w:t>Carlin F, Fricker M, Pielaat A.</w:t>
      </w:r>
      <w:r w:rsidRPr="00BC13C6">
        <w:rPr>
          <w:rFonts w:cs="Times New Roman"/>
          <w:szCs w:val="24"/>
        </w:rPr>
        <w:t xml:space="preserve"> Emetic toxin-producing strains of </w:t>
      </w:r>
      <w:r w:rsidRPr="00BC13C6">
        <w:rPr>
          <w:rFonts w:cs="Times New Roman"/>
          <w:i/>
          <w:szCs w:val="24"/>
        </w:rPr>
        <w:t>Bacillus cereus</w:t>
      </w:r>
      <w:r w:rsidRPr="00BC13C6">
        <w:rPr>
          <w:rFonts w:cs="Times New Roman"/>
          <w:szCs w:val="24"/>
        </w:rPr>
        <w:t xml:space="preserve"> show distinct characteristics within the </w:t>
      </w:r>
      <w:r w:rsidRPr="00BC13C6">
        <w:rPr>
          <w:rFonts w:cs="Times New Roman"/>
          <w:i/>
          <w:szCs w:val="24"/>
        </w:rPr>
        <w:t>Bacillus cereus</w:t>
      </w:r>
      <w:r w:rsidRPr="00BC13C6">
        <w:rPr>
          <w:rFonts w:cs="Times New Roman"/>
          <w:szCs w:val="24"/>
        </w:rPr>
        <w:t xml:space="preserve"> group, </w:t>
      </w:r>
      <w:r w:rsidRPr="00BC13C6">
        <w:rPr>
          <w:rFonts w:cs="Times New Roman"/>
          <w:i/>
          <w:szCs w:val="24"/>
        </w:rPr>
        <w:t xml:space="preserve">International Journal of Food Microbiology, </w:t>
      </w:r>
      <w:r w:rsidRPr="00BC13C6">
        <w:rPr>
          <w:rFonts w:cs="Times New Roman"/>
          <w:szCs w:val="24"/>
        </w:rPr>
        <w:t>2006, 109, 132-138.</w:t>
      </w:r>
    </w:p>
    <w:p w:rsidR="008126EE" w:rsidRPr="00BC13C6" w:rsidRDefault="008126EE" w:rsidP="00263136">
      <w:pPr>
        <w:spacing w:before="120" w:after="240"/>
        <w:rPr>
          <w:rFonts w:cs="Times New Roman"/>
          <w:szCs w:val="24"/>
        </w:rPr>
      </w:pPr>
      <w:r w:rsidRPr="00BC13C6">
        <w:rPr>
          <w:rFonts w:cs="Times New Roman"/>
          <w:b/>
          <w:szCs w:val="24"/>
        </w:rPr>
        <w:t>Ceuppens S, Rajkovic A, Heyndrickx M.</w:t>
      </w:r>
      <w:r w:rsidRPr="00BC13C6">
        <w:rPr>
          <w:rFonts w:cs="Times New Roman"/>
          <w:szCs w:val="24"/>
        </w:rPr>
        <w:t xml:space="preserve"> Regulation of toxin production by </w:t>
      </w:r>
      <w:r w:rsidRPr="00BC13C6">
        <w:rPr>
          <w:rFonts w:cs="Times New Roman"/>
          <w:i/>
          <w:szCs w:val="24"/>
        </w:rPr>
        <w:t>Bacillus cereus</w:t>
      </w:r>
      <w:r w:rsidRPr="00BC13C6">
        <w:rPr>
          <w:rFonts w:cs="Times New Roman"/>
          <w:szCs w:val="24"/>
        </w:rPr>
        <w:t xml:space="preserve"> and its food safety implications</w:t>
      </w:r>
      <w:r w:rsidRPr="00BC13C6">
        <w:rPr>
          <w:rFonts w:cs="Times New Roman"/>
          <w:i/>
          <w:szCs w:val="24"/>
        </w:rPr>
        <w:t>,Critical Reviews in Microbiology</w:t>
      </w:r>
      <w:r w:rsidRPr="00BC13C6">
        <w:rPr>
          <w:rFonts w:cs="Times New Roman"/>
          <w:szCs w:val="24"/>
        </w:rPr>
        <w:t>, 2011, 37(3), 188-213.</w:t>
      </w:r>
    </w:p>
    <w:p w:rsidR="008126EE" w:rsidRPr="00BC13C6" w:rsidRDefault="008126EE" w:rsidP="00263136">
      <w:pPr>
        <w:spacing w:before="120" w:after="240"/>
        <w:rPr>
          <w:rFonts w:cs="Times New Roman"/>
          <w:szCs w:val="24"/>
        </w:rPr>
      </w:pPr>
      <w:r w:rsidRPr="00BC13C6">
        <w:rPr>
          <w:rFonts w:cs="Times New Roman"/>
          <w:b/>
          <w:szCs w:val="24"/>
        </w:rPr>
        <w:t>Christiansson A, Bertilsson J, Svensson B.</w:t>
      </w:r>
      <w:r w:rsidRPr="00BC13C6">
        <w:rPr>
          <w:rFonts w:cs="Times New Roman"/>
        </w:rPr>
        <w:t xml:space="preserve"> </w:t>
      </w:r>
      <w:r w:rsidRPr="00BC13C6">
        <w:rPr>
          <w:rFonts w:cs="Times New Roman"/>
          <w:i/>
          <w:szCs w:val="24"/>
        </w:rPr>
        <w:t>Bacillus cereus</w:t>
      </w:r>
      <w:r w:rsidRPr="00BC13C6">
        <w:rPr>
          <w:rFonts w:cs="Times New Roman"/>
          <w:szCs w:val="24"/>
        </w:rPr>
        <w:t xml:space="preserve"> spores in raw milk: factors affecting the contamination of milk during the grazing</w:t>
      </w:r>
      <w:r w:rsidRPr="00BC13C6">
        <w:rPr>
          <w:rFonts w:cs="Times New Roman"/>
          <w:i/>
          <w:szCs w:val="24"/>
        </w:rPr>
        <w:t xml:space="preserve"> </w:t>
      </w:r>
      <w:r w:rsidRPr="00BC13C6">
        <w:rPr>
          <w:rFonts w:cs="Times New Roman"/>
          <w:szCs w:val="24"/>
        </w:rPr>
        <w:t>period,</w:t>
      </w:r>
      <w:r w:rsidRPr="00BC13C6">
        <w:rPr>
          <w:rFonts w:cs="Times New Roman"/>
          <w:i/>
          <w:szCs w:val="24"/>
        </w:rPr>
        <w:t xml:space="preserve"> Journal of Dairy Scienc</w:t>
      </w:r>
      <w:r w:rsidRPr="00BC13C6">
        <w:rPr>
          <w:rFonts w:cs="Times New Roman"/>
          <w:szCs w:val="24"/>
        </w:rPr>
        <w:t>e, 1999, 82(2), 305-314.</w:t>
      </w:r>
    </w:p>
    <w:p w:rsidR="008126EE" w:rsidRPr="00BC13C6" w:rsidRDefault="008126EE" w:rsidP="00263136">
      <w:pPr>
        <w:spacing w:before="120" w:after="240"/>
        <w:rPr>
          <w:rFonts w:cs="Times New Roman"/>
          <w:szCs w:val="24"/>
        </w:rPr>
      </w:pPr>
      <w:r w:rsidRPr="00BC13C6">
        <w:rPr>
          <w:rFonts w:cs="Times New Roman"/>
          <w:b/>
          <w:szCs w:val="24"/>
        </w:rPr>
        <w:lastRenderedPageBreak/>
        <w:t xml:space="preserve">Christiansson A, Naidu S, Nilsson I. </w:t>
      </w:r>
      <w:r w:rsidRPr="00BC13C6">
        <w:rPr>
          <w:rFonts w:cs="Times New Roman"/>
          <w:szCs w:val="24"/>
        </w:rPr>
        <w:t xml:space="preserve">Toxin production by </w:t>
      </w:r>
      <w:r w:rsidRPr="00BC13C6">
        <w:rPr>
          <w:rFonts w:cs="Times New Roman"/>
          <w:i/>
          <w:szCs w:val="24"/>
        </w:rPr>
        <w:t>Bacillus cereus</w:t>
      </w:r>
      <w:r w:rsidRPr="00BC13C6">
        <w:rPr>
          <w:rFonts w:cs="Times New Roman"/>
          <w:szCs w:val="24"/>
        </w:rPr>
        <w:t xml:space="preserve"> dairy isolates in milk at low temperatures, </w:t>
      </w:r>
      <w:r w:rsidRPr="00BC13C6">
        <w:rPr>
          <w:rFonts w:cs="Times New Roman"/>
          <w:i/>
          <w:szCs w:val="24"/>
        </w:rPr>
        <w:t>Applied And Environmental Microbiology</w:t>
      </w:r>
      <w:r w:rsidRPr="00BC13C6">
        <w:rPr>
          <w:rFonts w:cs="Times New Roman"/>
          <w:szCs w:val="24"/>
        </w:rPr>
        <w:t>,1989, 55(10), 2595-2600.</w:t>
      </w:r>
    </w:p>
    <w:p w:rsidR="008126EE" w:rsidRPr="00BC13C6" w:rsidRDefault="008126EE" w:rsidP="00263136">
      <w:pPr>
        <w:spacing w:before="120" w:after="240"/>
        <w:rPr>
          <w:rFonts w:cs="Times New Roman"/>
          <w:szCs w:val="24"/>
        </w:rPr>
      </w:pPr>
      <w:r w:rsidRPr="00BC13C6">
        <w:rPr>
          <w:rFonts w:cs="Times New Roman"/>
          <w:b/>
          <w:szCs w:val="24"/>
        </w:rPr>
        <w:t>Cosentino S, Mulargia A. F, Pisano B, Tuveri P, Palmas F.</w:t>
      </w:r>
      <w:r w:rsidRPr="00BC13C6">
        <w:rPr>
          <w:rFonts w:cs="Times New Roman"/>
          <w:szCs w:val="24"/>
        </w:rPr>
        <w:t xml:space="preserve"> Incidence and biochemical characteristics of </w:t>
      </w:r>
      <w:r w:rsidRPr="00BC13C6">
        <w:rPr>
          <w:rFonts w:cs="Times New Roman"/>
          <w:i/>
          <w:szCs w:val="24"/>
        </w:rPr>
        <w:t>Bacillus</w:t>
      </w:r>
      <w:r w:rsidRPr="00BC13C6">
        <w:rPr>
          <w:rFonts w:cs="Times New Roman"/>
          <w:szCs w:val="24"/>
        </w:rPr>
        <w:t xml:space="preserve"> flora in Sardinian dairy products</w:t>
      </w:r>
      <w:r w:rsidRPr="00BC13C6">
        <w:rPr>
          <w:rFonts w:cs="Times New Roman"/>
          <w:i/>
          <w:szCs w:val="24"/>
        </w:rPr>
        <w:t>, International Journal of Food Microbiology</w:t>
      </w:r>
      <w:r w:rsidRPr="00BC13C6">
        <w:rPr>
          <w:rFonts w:cs="Times New Roman"/>
          <w:szCs w:val="24"/>
        </w:rPr>
        <w:t xml:space="preserve">, 1997, 38, 235-238. </w:t>
      </w:r>
    </w:p>
    <w:p w:rsidR="008126EE" w:rsidRPr="00BC13C6" w:rsidRDefault="008126EE" w:rsidP="00263136">
      <w:pPr>
        <w:spacing w:before="120" w:after="240"/>
        <w:rPr>
          <w:rFonts w:cs="Times New Roman"/>
          <w:szCs w:val="24"/>
        </w:rPr>
      </w:pPr>
      <w:r>
        <w:rPr>
          <w:rFonts w:cs="Times New Roman"/>
          <w:b/>
          <w:szCs w:val="24"/>
        </w:rPr>
        <w:t>Crielly EM, Logan N</w:t>
      </w:r>
      <w:r w:rsidRPr="00BC13C6">
        <w:rPr>
          <w:rFonts w:cs="Times New Roman"/>
          <w:b/>
          <w:szCs w:val="24"/>
        </w:rPr>
        <w:t>A, Anderton A.</w:t>
      </w:r>
      <w:r w:rsidRPr="00BC13C6">
        <w:rPr>
          <w:rFonts w:cs="Times New Roman"/>
          <w:szCs w:val="24"/>
        </w:rPr>
        <w:t xml:space="preserve"> Studies on the </w:t>
      </w:r>
      <w:r w:rsidRPr="00BC13C6">
        <w:rPr>
          <w:rFonts w:cs="Times New Roman"/>
          <w:i/>
          <w:szCs w:val="24"/>
        </w:rPr>
        <w:t>Bacillus</w:t>
      </w:r>
      <w:r w:rsidRPr="00BC13C6">
        <w:rPr>
          <w:rFonts w:cs="Times New Roman"/>
          <w:szCs w:val="24"/>
        </w:rPr>
        <w:t xml:space="preserve"> flora of milk and milk products,</w:t>
      </w:r>
      <w:r w:rsidRPr="00BC13C6">
        <w:rPr>
          <w:rFonts w:cs="Times New Roman"/>
        </w:rPr>
        <w:t xml:space="preserve"> </w:t>
      </w:r>
      <w:r w:rsidRPr="00BC13C6">
        <w:rPr>
          <w:rFonts w:cs="Times New Roman"/>
          <w:i/>
          <w:szCs w:val="24"/>
        </w:rPr>
        <w:t>Journal of Applied Bacteriology,</w:t>
      </w:r>
      <w:r w:rsidRPr="00BC13C6">
        <w:rPr>
          <w:rFonts w:cs="Times New Roman"/>
          <w:szCs w:val="24"/>
        </w:rPr>
        <w:t xml:space="preserve"> 1994, 77, 256-263.</w:t>
      </w:r>
    </w:p>
    <w:p w:rsidR="008126EE" w:rsidRDefault="008126EE" w:rsidP="00263136">
      <w:pPr>
        <w:spacing w:before="120" w:after="240"/>
        <w:rPr>
          <w:rFonts w:cs="Times New Roman"/>
          <w:szCs w:val="24"/>
        </w:rPr>
      </w:pPr>
      <w:r w:rsidRPr="00C72506">
        <w:rPr>
          <w:rFonts w:cs="Times New Roman"/>
          <w:b/>
          <w:szCs w:val="24"/>
        </w:rPr>
        <w:t>Çekiç Y.</w:t>
      </w:r>
      <w:r w:rsidRPr="00C72506">
        <w:rPr>
          <w:rFonts w:cs="Times New Roman"/>
          <w:szCs w:val="24"/>
        </w:rPr>
        <w:t xml:space="preserve"> </w:t>
      </w:r>
      <w:r>
        <w:rPr>
          <w:rFonts w:cs="Times New Roman"/>
          <w:szCs w:val="24"/>
        </w:rPr>
        <w:t xml:space="preserve">Çeşitli Gıdalarda </w:t>
      </w:r>
      <w:r w:rsidRPr="000862AC">
        <w:rPr>
          <w:rFonts w:cs="Times New Roman"/>
          <w:i/>
          <w:szCs w:val="24"/>
        </w:rPr>
        <w:t>Bacillus cereus</w:t>
      </w:r>
      <w:r>
        <w:rPr>
          <w:rFonts w:cs="Times New Roman"/>
          <w:szCs w:val="24"/>
        </w:rPr>
        <w:t xml:space="preserve"> Kontaminasyonunun Araştırılması, Yüksek Lisans Tezi, </w:t>
      </w:r>
      <w:r w:rsidRPr="000862AC">
        <w:rPr>
          <w:rFonts w:cs="Times New Roman"/>
          <w:szCs w:val="24"/>
        </w:rPr>
        <w:t xml:space="preserve">Anadolu Üniversitesi </w:t>
      </w:r>
      <w:r w:rsidRPr="00C72506">
        <w:rPr>
          <w:rFonts w:cs="Times New Roman"/>
          <w:szCs w:val="24"/>
        </w:rPr>
        <w:t>Fen Bilimleri Ensti</w:t>
      </w:r>
      <w:r>
        <w:rPr>
          <w:rFonts w:cs="Times New Roman"/>
          <w:szCs w:val="24"/>
        </w:rPr>
        <w:t xml:space="preserve">tüsü Biyoloji Anabilim Dalı, Eskişehir </w:t>
      </w:r>
      <w:r w:rsidRPr="00C72506">
        <w:rPr>
          <w:rFonts w:cs="Times New Roman"/>
          <w:szCs w:val="24"/>
        </w:rPr>
        <w:t>2001</w:t>
      </w:r>
      <w:r>
        <w:rPr>
          <w:rFonts w:cs="Times New Roman"/>
          <w:szCs w:val="24"/>
        </w:rPr>
        <w:t>,75.</w:t>
      </w:r>
    </w:p>
    <w:p w:rsidR="008126EE" w:rsidRDefault="008126EE" w:rsidP="00263136">
      <w:pPr>
        <w:spacing w:before="120" w:after="240"/>
        <w:rPr>
          <w:rFonts w:cs="Times New Roman"/>
          <w:szCs w:val="24"/>
        </w:rPr>
      </w:pPr>
      <w:r w:rsidRPr="00191725">
        <w:rPr>
          <w:rFonts w:cs="Times New Roman"/>
          <w:b/>
          <w:szCs w:val="24"/>
        </w:rPr>
        <w:t>Çelik Ş, Uysal Ş</w:t>
      </w:r>
      <w:r>
        <w:rPr>
          <w:rFonts w:cs="Times New Roman"/>
          <w:szCs w:val="24"/>
        </w:rPr>
        <w:t>.</w:t>
      </w:r>
      <w:r w:rsidRPr="00191725">
        <w:rPr>
          <w:rFonts w:cs="Times New Roman"/>
          <w:szCs w:val="24"/>
        </w:rPr>
        <w:t xml:space="preserve"> Beyaz Peynirin Bileşim, Kalite, Mikroflora ve Olgunlaşması</w:t>
      </w:r>
      <w:r>
        <w:rPr>
          <w:rFonts w:cs="Times New Roman"/>
          <w:szCs w:val="24"/>
        </w:rPr>
        <w:t xml:space="preserve">, </w:t>
      </w:r>
      <w:r>
        <w:rPr>
          <w:rFonts w:cs="Times New Roman"/>
          <w:i/>
          <w:szCs w:val="24"/>
        </w:rPr>
        <w:t xml:space="preserve">Atatürk Üniversitesi </w:t>
      </w:r>
      <w:r w:rsidRPr="00191725">
        <w:rPr>
          <w:rFonts w:cs="Times New Roman"/>
          <w:i/>
          <w:szCs w:val="24"/>
        </w:rPr>
        <w:t>Ziraat Fakültesi Derg</w:t>
      </w:r>
      <w:r>
        <w:rPr>
          <w:rFonts w:cs="Times New Roman"/>
          <w:i/>
          <w:szCs w:val="24"/>
        </w:rPr>
        <w:t>isi</w:t>
      </w:r>
      <w:r w:rsidRPr="00191725">
        <w:rPr>
          <w:rFonts w:cs="Times New Roman"/>
          <w:szCs w:val="24"/>
        </w:rPr>
        <w:t>, 2009</w:t>
      </w:r>
      <w:r>
        <w:rPr>
          <w:rFonts w:cs="Times New Roman"/>
          <w:szCs w:val="24"/>
        </w:rPr>
        <w:t>,</w:t>
      </w:r>
      <w:r w:rsidRPr="00191725">
        <w:rPr>
          <w:rFonts w:cs="Times New Roman"/>
          <w:i/>
          <w:szCs w:val="24"/>
        </w:rPr>
        <w:t xml:space="preserve"> </w:t>
      </w:r>
      <w:r>
        <w:rPr>
          <w:rFonts w:cs="Times New Roman"/>
          <w:szCs w:val="24"/>
        </w:rPr>
        <w:t>40</w:t>
      </w:r>
      <w:r w:rsidRPr="00191725">
        <w:rPr>
          <w:rFonts w:cs="Times New Roman"/>
          <w:szCs w:val="24"/>
        </w:rPr>
        <w:t>(1), 141-151</w:t>
      </w:r>
      <w:r>
        <w:rPr>
          <w:rFonts w:cs="Times New Roman"/>
          <w:szCs w:val="24"/>
        </w:rPr>
        <w:t>.</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sidRPr="00BC13C6">
        <w:rPr>
          <w:rFonts w:eastAsia="Times New Roman" w:cs="Times New Roman"/>
          <w:b/>
          <w:bCs/>
          <w:szCs w:val="24"/>
          <w:lang w:eastAsia="tr-TR"/>
        </w:rPr>
        <w:t>Çiğ Süt ve Isıl İşlem Görmüş İçme Sütleri Tebliği.</w:t>
      </w:r>
      <w:r w:rsidRPr="00BC13C6">
        <w:rPr>
          <w:rFonts w:eastAsia="Times New Roman" w:cs="Times New Roman"/>
          <w:bCs/>
          <w:szCs w:val="24"/>
          <w:lang w:eastAsia="tr-TR"/>
        </w:rPr>
        <w:t xml:space="preserve"> T.C. Resmi Gazete, 14 Şubat 2000, Sayı:23964.</w:t>
      </w:r>
    </w:p>
    <w:p w:rsidR="008126EE" w:rsidRPr="00BC13C6" w:rsidRDefault="008126EE" w:rsidP="00263136">
      <w:pPr>
        <w:spacing w:before="120" w:after="240"/>
        <w:rPr>
          <w:rFonts w:cs="Times New Roman"/>
          <w:szCs w:val="24"/>
        </w:rPr>
      </w:pPr>
      <w:r>
        <w:rPr>
          <w:rFonts w:cs="Times New Roman"/>
          <w:b/>
          <w:szCs w:val="24"/>
        </w:rPr>
        <w:t>Çöl G</w:t>
      </w:r>
      <w:r w:rsidRPr="00BC13C6">
        <w:rPr>
          <w:rFonts w:cs="Times New Roman"/>
          <w:b/>
          <w:szCs w:val="24"/>
        </w:rPr>
        <w:t>B.</w:t>
      </w:r>
      <w:r w:rsidRPr="00BC13C6">
        <w:rPr>
          <w:rFonts w:cs="Times New Roman"/>
          <w:szCs w:val="24"/>
        </w:rPr>
        <w:t xml:space="preserve"> Çeşitli Gıdalarda </w:t>
      </w:r>
      <w:r w:rsidRPr="00BC13C6">
        <w:rPr>
          <w:rFonts w:cs="Times New Roman"/>
          <w:i/>
          <w:szCs w:val="24"/>
        </w:rPr>
        <w:t>Bacillus cereus</w:t>
      </w:r>
      <w:r w:rsidRPr="00BC13C6">
        <w:rPr>
          <w:rFonts w:cs="Times New Roman"/>
          <w:szCs w:val="24"/>
        </w:rPr>
        <w:t xml:space="preserve"> Toksinlerinin Varlığı ve Tiplendirilmesi, Doktora Tezi, İstanbul Üniversitesi Sağlık Bilimleri Enstitüsü, İstanbul 2011, 147. </w:t>
      </w:r>
    </w:p>
    <w:p w:rsidR="008126EE" w:rsidRPr="00BC13C6" w:rsidRDefault="008126EE" w:rsidP="00263136">
      <w:pPr>
        <w:spacing w:before="120" w:after="240"/>
        <w:rPr>
          <w:rFonts w:cs="Times New Roman"/>
          <w:szCs w:val="24"/>
        </w:rPr>
      </w:pPr>
      <w:r w:rsidRPr="00BC13C6">
        <w:rPr>
          <w:rFonts w:cs="Times New Roman"/>
          <w:b/>
          <w:szCs w:val="24"/>
        </w:rPr>
        <w:t>De Jonghe V, Coo</w:t>
      </w:r>
      <w:r>
        <w:rPr>
          <w:rFonts w:cs="Times New Roman"/>
          <w:b/>
          <w:szCs w:val="24"/>
        </w:rPr>
        <w:t>revits A, De Block J, Coillie E</w:t>
      </w:r>
      <w:r w:rsidRPr="00BC13C6">
        <w:rPr>
          <w:rFonts w:cs="Times New Roman"/>
          <w:b/>
          <w:szCs w:val="24"/>
        </w:rPr>
        <w:t>V, Grijspeerdt K, Herman L, De Vos P, Heyndrickx M.</w:t>
      </w:r>
      <w:r w:rsidRPr="00BC13C6">
        <w:rPr>
          <w:rFonts w:cs="Times New Roman"/>
          <w:i/>
          <w:szCs w:val="24"/>
        </w:rPr>
        <w:t xml:space="preserve"> </w:t>
      </w:r>
      <w:r w:rsidRPr="00BC13C6">
        <w:rPr>
          <w:rFonts w:cs="Times New Roman"/>
          <w:szCs w:val="24"/>
        </w:rPr>
        <w:t>Toxigenic and spoilage potential of aerobic spore-formers isolated from raw milk,</w:t>
      </w:r>
      <w:r w:rsidRPr="00BC13C6">
        <w:rPr>
          <w:rFonts w:cs="Times New Roman"/>
          <w:i/>
          <w:szCs w:val="24"/>
        </w:rPr>
        <w:t xml:space="preserve">  International Journal of Food Microbiology</w:t>
      </w:r>
      <w:r w:rsidRPr="00BC13C6">
        <w:rPr>
          <w:rFonts w:cs="Times New Roman"/>
          <w:szCs w:val="24"/>
        </w:rPr>
        <w:t>, 2010, 316, 318-325.</w:t>
      </w:r>
    </w:p>
    <w:p w:rsidR="008126EE" w:rsidRPr="00BC13C6" w:rsidRDefault="008126EE" w:rsidP="00263136">
      <w:pPr>
        <w:spacing w:before="120" w:after="240"/>
        <w:rPr>
          <w:rFonts w:cs="Times New Roman"/>
          <w:szCs w:val="24"/>
        </w:rPr>
      </w:pPr>
      <w:r w:rsidRPr="00BC13C6">
        <w:rPr>
          <w:rFonts w:cs="Times New Roman"/>
          <w:b/>
          <w:szCs w:val="24"/>
        </w:rPr>
        <w:t>Dierick K, Coillie E, Swiecicka I, Meyfroidt G, Devlieger H,</w:t>
      </w:r>
      <w:r w:rsidRPr="00BC13C6">
        <w:rPr>
          <w:rFonts w:cs="Times New Roman"/>
          <w:szCs w:val="24"/>
        </w:rPr>
        <w:t xml:space="preserve"> M</w:t>
      </w:r>
      <w:r w:rsidRPr="00BC13C6">
        <w:rPr>
          <w:rFonts w:cs="Times New Roman"/>
          <w:b/>
          <w:szCs w:val="24"/>
        </w:rPr>
        <w:t xml:space="preserve">eulemans A,  Hoedemaekers G, Fourie L, Heyndrickx M, Mahillon J. </w:t>
      </w:r>
      <w:r w:rsidRPr="00BC13C6">
        <w:rPr>
          <w:rFonts w:cs="Times New Roman"/>
          <w:szCs w:val="24"/>
        </w:rPr>
        <w:t xml:space="preserve">Fatal family outbreak of </w:t>
      </w:r>
      <w:r w:rsidRPr="00BC13C6">
        <w:rPr>
          <w:rFonts w:cs="Times New Roman"/>
          <w:i/>
          <w:szCs w:val="24"/>
        </w:rPr>
        <w:t>Bacillus cereus</w:t>
      </w:r>
      <w:r w:rsidRPr="00BC13C6">
        <w:rPr>
          <w:rFonts w:cs="Times New Roman"/>
          <w:szCs w:val="24"/>
        </w:rPr>
        <w:t xml:space="preserve">-associated food poisoning, </w:t>
      </w:r>
      <w:r w:rsidRPr="00BC13C6">
        <w:rPr>
          <w:rFonts w:cs="Times New Roman"/>
          <w:i/>
          <w:szCs w:val="24"/>
        </w:rPr>
        <w:t>Journal Of Clinical Mıcrobiology</w:t>
      </w:r>
      <w:r w:rsidRPr="00BC13C6">
        <w:rPr>
          <w:rFonts w:cs="Times New Roman"/>
          <w:szCs w:val="24"/>
        </w:rPr>
        <w:t>, 2005, 43(8), 4277-4279.</w:t>
      </w:r>
    </w:p>
    <w:p w:rsidR="008126EE" w:rsidRPr="00BC13C6" w:rsidRDefault="008126EE" w:rsidP="00263136">
      <w:pPr>
        <w:spacing w:before="120" w:after="240"/>
        <w:rPr>
          <w:rFonts w:cs="Times New Roman"/>
          <w:szCs w:val="24"/>
        </w:rPr>
      </w:pPr>
      <w:r w:rsidRPr="00BC13C6">
        <w:rPr>
          <w:rFonts w:cs="Times New Roman"/>
          <w:b/>
          <w:szCs w:val="24"/>
        </w:rPr>
        <w:t>Drobniewski A. F.</w:t>
      </w:r>
      <w:r w:rsidRPr="00BC13C6">
        <w:rPr>
          <w:rFonts w:cs="Times New Roman"/>
          <w:i/>
          <w:szCs w:val="24"/>
        </w:rPr>
        <w:t xml:space="preserve"> Bacillus cereus </w:t>
      </w:r>
      <w:r w:rsidRPr="00BC13C6">
        <w:rPr>
          <w:rFonts w:cs="Times New Roman"/>
          <w:szCs w:val="24"/>
        </w:rPr>
        <w:t>and related species</w:t>
      </w:r>
      <w:r w:rsidRPr="00BC13C6">
        <w:rPr>
          <w:rFonts w:cs="Times New Roman"/>
          <w:i/>
          <w:szCs w:val="24"/>
        </w:rPr>
        <w:t>, Clinical Microbiology Reviews</w:t>
      </w:r>
      <w:r w:rsidRPr="00BC13C6">
        <w:rPr>
          <w:rFonts w:cs="Times New Roman"/>
          <w:szCs w:val="24"/>
        </w:rPr>
        <w:t>, 1993, 6(4), 324-338.</w:t>
      </w:r>
    </w:p>
    <w:p w:rsidR="008126EE" w:rsidRPr="00BC13C6" w:rsidRDefault="008126EE" w:rsidP="00263136">
      <w:pPr>
        <w:spacing w:before="120" w:after="240"/>
        <w:rPr>
          <w:rFonts w:cs="Times New Roman"/>
          <w:szCs w:val="24"/>
        </w:rPr>
      </w:pPr>
      <w:r w:rsidRPr="00BC13C6">
        <w:rPr>
          <w:rFonts w:cs="Times New Roman"/>
          <w:b/>
          <w:szCs w:val="24"/>
        </w:rPr>
        <w:t xml:space="preserve">Dufrenne J, Bijwaard M, </w:t>
      </w:r>
      <w:r>
        <w:rPr>
          <w:rFonts w:cs="Times New Roman"/>
          <w:b/>
          <w:szCs w:val="24"/>
        </w:rPr>
        <w:t>T</w:t>
      </w:r>
      <w:r w:rsidRPr="00BC13C6">
        <w:rPr>
          <w:rFonts w:cs="Times New Roman"/>
          <w:b/>
          <w:szCs w:val="24"/>
        </w:rPr>
        <w:t xml:space="preserve">e Giffel, Beumer R, Notermans S. </w:t>
      </w:r>
      <w:r w:rsidRPr="00BC13C6">
        <w:rPr>
          <w:rFonts w:cs="Times New Roman"/>
          <w:szCs w:val="24"/>
        </w:rPr>
        <w:t xml:space="preserve">Characteristics of some psychrotrophic </w:t>
      </w:r>
      <w:r w:rsidRPr="00BC13C6">
        <w:rPr>
          <w:rFonts w:cs="Times New Roman"/>
          <w:i/>
          <w:szCs w:val="24"/>
        </w:rPr>
        <w:t>Bacillus cereus</w:t>
      </w:r>
      <w:r w:rsidRPr="00BC13C6">
        <w:rPr>
          <w:rFonts w:cs="Times New Roman"/>
          <w:szCs w:val="24"/>
        </w:rPr>
        <w:t xml:space="preserve"> isolates, </w:t>
      </w:r>
      <w:r w:rsidRPr="00BC13C6">
        <w:rPr>
          <w:rFonts w:cs="Times New Roman"/>
          <w:i/>
          <w:szCs w:val="24"/>
        </w:rPr>
        <w:t xml:space="preserve">International Journal of Food Microbiology, </w:t>
      </w:r>
      <w:r w:rsidRPr="00BC13C6">
        <w:rPr>
          <w:rFonts w:cs="Times New Roman"/>
          <w:szCs w:val="24"/>
        </w:rPr>
        <w:t>1995, 27,175-183.</w:t>
      </w:r>
    </w:p>
    <w:p w:rsidR="008126EE" w:rsidRPr="00BC13C6" w:rsidRDefault="008126EE" w:rsidP="00263136">
      <w:pPr>
        <w:spacing w:before="120" w:after="240"/>
        <w:rPr>
          <w:rFonts w:cs="Times New Roman"/>
          <w:szCs w:val="24"/>
        </w:rPr>
      </w:pPr>
      <w:r w:rsidRPr="00BC13C6">
        <w:rPr>
          <w:rFonts w:cs="Times New Roman"/>
          <w:b/>
          <w:szCs w:val="24"/>
        </w:rPr>
        <w:lastRenderedPageBreak/>
        <w:t>Erol İ.</w:t>
      </w:r>
      <w:r w:rsidRPr="00BC13C6">
        <w:rPr>
          <w:rFonts w:cs="Times New Roman"/>
          <w:szCs w:val="24"/>
        </w:rPr>
        <w:t xml:space="preserve"> Gıda Hijyeni ve Mikrobiyolojisi, Pozitif Matbaacılık Ltd. Şti, Ankara, 2007, 392.</w:t>
      </w:r>
    </w:p>
    <w:p w:rsidR="008126EE" w:rsidRPr="00BC13C6" w:rsidRDefault="008126EE" w:rsidP="00263136">
      <w:pPr>
        <w:spacing w:before="120" w:after="240"/>
        <w:rPr>
          <w:rFonts w:cs="Times New Roman"/>
          <w:szCs w:val="24"/>
        </w:rPr>
      </w:pPr>
      <w:r w:rsidRPr="00BC13C6">
        <w:rPr>
          <w:rFonts w:cs="Times New Roman"/>
          <w:b/>
          <w:szCs w:val="24"/>
        </w:rPr>
        <w:t xml:space="preserve">Granum E, Lund T. </w:t>
      </w:r>
      <w:r w:rsidRPr="00BC13C6">
        <w:rPr>
          <w:rFonts w:cs="Times New Roman"/>
          <w:i/>
          <w:szCs w:val="24"/>
        </w:rPr>
        <w:t>Bacillus cereus</w:t>
      </w:r>
      <w:r w:rsidRPr="00BC13C6">
        <w:rPr>
          <w:rFonts w:cs="Times New Roman"/>
          <w:szCs w:val="24"/>
        </w:rPr>
        <w:t xml:space="preserve"> and its food poisoning toxins, </w:t>
      </w:r>
      <w:r w:rsidRPr="00BC13C6">
        <w:rPr>
          <w:rFonts w:cs="Times New Roman"/>
          <w:i/>
          <w:szCs w:val="24"/>
        </w:rPr>
        <w:t xml:space="preserve">FEMS Microbiology Letters, </w:t>
      </w:r>
      <w:r w:rsidRPr="00BC13C6">
        <w:rPr>
          <w:rFonts w:cs="Times New Roman"/>
          <w:szCs w:val="24"/>
        </w:rPr>
        <w:t>1997, 157, 223-228.</w:t>
      </w:r>
    </w:p>
    <w:p w:rsidR="008126EE" w:rsidRPr="00BC13C6" w:rsidRDefault="008126EE" w:rsidP="00263136">
      <w:pPr>
        <w:spacing w:before="120" w:after="240"/>
        <w:rPr>
          <w:rFonts w:cs="Times New Roman"/>
          <w:szCs w:val="24"/>
        </w:rPr>
      </w:pPr>
      <w:r w:rsidRPr="00BC13C6">
        <w:rPr>
          <w:rFonts w:cs="Times New Roman"/>
          <w:b/>
          <w:szCs w:val="24"/>
        </w:rPr>
        <w:t xml:space="preserve">Güler S. </w:t>
      </w:r>
      <w:r w:rsidRPr="00BC13C6">
        <w:rPr>
          <w:rFonts w:cs="Times New Roman"/>
          <w:szCs w:val="24"/>
        </w:rPr>
        <w:t xml:space="preserve">Tarçının Sütteki </w:t>
      </w:r>
      <w:r w:rsidRPr="00BC13C6">
        <w:rPr>
          <w:rFonts w:cs="Times New Roman"/>
          <w:i/>
          <w:szCs w:val="24"/>
        </w:rPr>
        <w:t>Bacillus cereus</w:t>
      </w:r>
      <w:r w:rsidRPr="00BC13C6">
        <w:rPr>
          <w:rFonts w:cs="Times New Roman"/>
          <w:szCs w:val="24"/>
        </w:rPr>
        <w:t xml:space="preserve"> ve </w:t>
      </w:r>
      <w:r w:rsidRPr="00BC13C6">
        <w:rPr>
          <w:rFonts w:cs="Times New Roman"/>
          <w:i/>
          <w:szCs w:val="24"/>
        </w:rPr>
        <w:t>Pseudomonas aeruginosa</w:t>
      </w:r>
      <w:r w:rsidRPr="00BC13C6">
        <w:rPr>
          <w:rFonts w:cs="Times New Roman"/>
          <w:szCs w:val="24"/>
        </w:rPr>
        <w:t xml:space="preserve"> Bakterisine Etkisi, Yüksek Lisans Tezi, Gebze İleri Teknoloji Enstitüsü Mühendislik ve Fen Bilimleri Enstitüsü, Biyoloji Anabilim Dalı, Gebze 2006, 46. </w:t>
      </w:r>
    </w:p>
    <w:p w:rsidR="008126EE" w:rsidRDefault="008126EE" w:rsidP="00263136">
      <w:pPr>
        <w:spacing w:before="120" w:after="240"/>
        <w:rPr>
          <w:rFonts w:cs="Times New Roman"/>
          <w:szCs w:val="24"/>
        </w:rPr>
      </w:pPr>
      <w:r w:rsidRPr="00C72506">
        <w:rPr>
          <w:rFonts w:cs="Times New Roman"/>
          <w:b/>
          <w:szCs w:val="24"/>
        </w:rPr>
        <w:t>Güner A, Atasever M,</w:t>
      </w:r>
      <w:r>
        <w:rPr>
          <w:rFonts w:cs="Times New Roman"/>
          <w:b/>
          <w:szCs w:val="24"/>
        </w:rPr>
        <w:t xml:space="preserve"> </w:t>
      </w:r>
      <w:r w:rsidRPr="00C72506">
        <w:rPr>
          <w:rFonts w:cs="Times New Roman"/>
          <w:b/>
          <w:szCs w:val="24"/>
        </w:rPr>
        <w:t>Aydemir Atasever M.</w:t>
      </w:r>
      <w:r w:rsidRPr="00464146">
        <w:rPr>
          <w:rFonts w:cs="Times New Roman"/>
          <w:szCs w:val="24"/>
        </w:rPr>
        <w:t xml:space="preserve"> Yeni Ortaya Çıkan ve Tekrar Önem Kazanan Gıda Kaynaklı Bakteriyel Patojenler</w:t>
      </w:r>
      <w:r>
        <w:rPr>
          <w:rFonts w:cs="Times New Roman"/>
          <w:szCs w:val="24"/>
        </w:rPr>
        <w:t xml:space="preserve">, </w:t>
      </w:r>
      <w:r>
        <w:rPr>
          <w:rFonts w:cs="Times New Roman"/>
          <w:i/>
          <w:szCs w:val="24"/>
        </w:rPr>
        <w:t>Kafkas Ü</w:t>
      </w:r>
      <w:r w:rsidRPr="00C72506">
        <w:rPr>
          <w:rFonts w:cs="Times New Roman"/>
          <w:i/>
          <w:szCs w:val="24"/>
        </w:rPr>
        <w:t>niv</w:t>
      </w:r>
      <w:r>
        <w:rPr>
          <w:rFonts w:cs="Times New Roman"/>
          <w:i/>
          <w:szCs w:val="24"/>
        </w:rPr>
        <w:t>ersitesi</w:t>
      </w:r>
      <w:r w:rsidRPr="00C72506">
        <w:rPr>
          <w:rFonts w:cs="Times New Roman"/>
          <w:i/>
          <w:szCs w:val="24"/>
        </w:rPr>
        <w:t xml:space="preserve"> Vet</w:t>
      </w:r>
      <w:r>
        <w:rPr>
          <w:rFonts w:cs="Times New Roman"/>
          <w:i/>
          <w:szCs w:val="24"/>
        </w:rPr>
        <w:t>eriner</w:t>
      </w:r>
      <w:r w:rsidRPr="00C72506">
        <w:rPr>
          <w:rFonts w:cs="Times New Roman"/>
          <w:i/>
          <w:szCs w:val="24"/>
        </w:rPr>
        <w:t xml:space="preserve"> Fak</w:t>
      </w:r>
      <w:r>
        <w:rPr>
          <w:rFonts w:cs="Times New Roman"/>
          <w:i/>
          <w:szCs w:val="24"/>
        </w:rPr>
        <w:t>ültesi</w:t>
      </w:r>
      <w:r w:rsidRPr="00C72506">
        <w:rPr>
          <w:rFonts w:cs="Times New Roman"/>
          <w:i/>
          <w:szCs w:val="24"/>
        </w:rPr>
        <w:t xml:space="preserve"> Derg</w:t>
      </w:r>
      <w:r>
        <w:rPr>
          <w:rFonts w:cs="Times New Roman"/>
          <w:i/>
          <w:szCs w:val="24"/>
        </w:rPr>
        <w:t>isi</w:t>
      </w:r>
      <w:r w:rsidRPr="00464146">
        <w:rPr>
          <w:rFonts w:cs="Times New Roman"/>
          <w:szCs w:val="24"/>
        </w:rPr>
        <w:t>, 2012</w:t>
      </w:r>
      <w:r>
        <w:rPr>
          <w:rFonts w:cs="Times New Roman"/>
          <w:szCs w:val="24"/>
        </w:rPr>
        <w:t xml:space="preserve">, 18 (5), </w:t>
      </w:r>
      <w:r w:rsidRPr="00464146">
        <w:rPr>
          <w:rFonts w:cs="Times New Roman"/>
          <w:szCs w:val="24"/>
        </w:rPr>
        <w:t>889-898</w:t>
      </w:r>
      <w:r>
        <w:rPr>
          <w:rFonts w:cs="Times New Roman"/>
          <w:szCs w:val="24"/>
        </w:rPr>
        <w:t>.</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Pr>
          <w:rFonts w:eastAsia="Times New Roman" w:cs="Times New Roman"/>
          <w:b/>
          <w:bCs/>
          <w:szCs w:val="24"/>
          <w:lang w:eastAsia="tr-TR"/>
        </w:rPr>
        <w:t>Halkman A</w:t>
      </w:r>
      <w:r w:rsidRPr="00BC13C6">
        <w:rPr>
          <w:rFonts w:eastAsia="Times New Roman" w:cs="Times New Roman"/>
          <w:b/>
          <w:bCs/>
          <w:szCs w:val="24"/>
          <w:lang w:eastAsia="tr-TR"/>
        </w:rPr>
        <w:t xml:space="preserve">K. </w:t>
      </w:r>
      <w:r w:rsidRPr="00BC13C6">
        <w:rPr>
          <w:rFonts w:eastAsia="Times New Roman" w:cs="Times New Roman"/>
          <w:bCs/>
          <w:szCs w:val="24"/>
          <w:lang w:eastAsia="tr-TR"/>
        </w:rPr>
        <w:t>Gıda Kaynaklı Hastal</w:t>
      </w:r>
      <w:r>
        <w:rPr>
          <w:rFonts w:eastAsia="Times New Roman" w:cs="Times New Roman"/>
          <w:bCs/>
          <w:szCs w:val="24"/>
          <w:lang w:eastAsia="tr-TR"/>
        </w:rPr>
        <w:t>ıklar, Gıda Mikrobiyolojisi II Ders N</w:t>
      </w:r>
      <w:r w:rsidRPr="00BC13C6">
        <w:rPr>
          <w:rFonts w:eastAsia="Times New Roman" w:cs="Times New Roman"/>
          <w:bCs/>
          <w:szCs w:val="24"/>
          <w:lang w:eastAsia="tr-TR"/>
        </w:rPr>
        <w:t>otları, Ankara Üniversitesi Mühendislik Fakültesi Gıda Mühendisli</w:t>
      </w:r>
      <w:r w:rsidRPr="00BC13C6">
        <w:rPr>
          <w:rFonts w:eastAsia="Times New Roman" w:cs="Times New Roman"/>
          <w:szCs w:val="24"/>
          <w:lang w:eastAsia="tr-TR"/>
        </w:rPr>
        <w:t>ğ</w:t>
      </w:r>
      <w:r w:rsidRPr="00BC13C6">
        <w:rPr>
          <w:rFonts w:eastAsia="Times New Roman" w:cs="Times New Roman"/>
          <w:bCs/>
          <w:szCs w:val="24"/>
          <w:lang w:eastAsia="tr-TR"/>
        </w:rPr>
        <w:t>i Bölümü, 2013</w:t>
      </w:r>
    </w:p>
    <w:p w:rsidR="008126EE" w:rsidRPr="00BC13C6" w:rsidRDefault="008126EE" w:rsidP="00263136">
      <w:pPr>
        <w:spacing w:before="120" w:after="240"/>
        <w:rPr>
          <w:rFonts w:cs="Times New Roman"/>
          <w:szCs w:val="24"/>
        </w:rPr>
      </w:pPr>
      <w:r w:rsidRPr="00BC13C6">
        <w:rPr>
          <w:rFonts w:cs="Times New Roman"/>
          <w:b/>
          <w:szCs w:val="24"/>
        </w:rPr>
        <w:t>Hauge S.</w:t>
      </w:r>
      <w:r w:rsidRPr="00BC13C6">
        <w:rPr>
          <w:rFonts w:cs="Times New Roman"/>
          <w:szCs w:val="24"/>
        </w:rPr>
        <w:t xml:space="preserve"> Food poisoning caused by aerobic spore-forming Bacilli, </w:t>
      </w:r>
      <w:r w:rsidRPr="00BC13C6">
        <w:rPr>
          <w:rFonts w:cs="Times New Roman"/>
          <w:i/>
          <w:szCs w:val="24"/>
        </w:rPr>
        <w:t>Journal Applied of Bacteriology,</w:t>
      </w:r>
      <w:r w:rsidRPr="00BC13C6">
        <w:rPr>
          <w:rFonts w:cs="Times New Roman"/>
          <w:szCs w:val="24"/>
        </w:rPr>
        <w:t xml:space="preserve"> 1955. 18, 591-595.</w:t>
      </w:r>
    </w:p>
    <w:p w:rsidR="008126EE" w:rsidRPr="00BC13C6" w:rsidRDefault="008126EE" w:rsidP="00263136">
      <w:pPr>
        <w:spacing w:before="120" w:after="240"/>
        <w:rPr>
          <w:rFonts w:cs="Times New Roman"/>
          <w:szCs w:val="24"/>
        </w:rPr>
      </w:pPr>
      <w:r w:rsidRPr="00BC13C6">
        <w:rPr>
          <w:rFonts w:cs="Times New Roman"/>
          <w:b/>
          <w:szCs w:val="24"/>
        </w:rPr>
        <w:t>Henriques A, Moran CP</w:t>
      </w:r>
      <w:r w:rsidRPr="00BC13C6">
        <w:rPr>
          <w:rFonts w:cs="Times New Roman"/>
          <w:szCs w:val="24"/>
        </w:rPr>
        <w:t xml:space="preserve">. Structure, assembly, and function of the spore surface layers, </w:t>
      </w:r>
      <w:r w:rsidRPr="00BC13C6">
        <w:rPr>
          <w:rFonts w:cs="Times New Roman"/>
          <w:i/>
          <w:szCs w:val="24"/>
        </w:rPr>
        <w:t>Annual Reviews Microbiol</w:t>
      </w:r>
      <w:r w:rsidRPr="00BC13C6">
        <w:rPr>
          <w:rFonts w:cs="Times New Roman"/>
          <w:szCs w:val="24"/>
        </w:rPr>
        <w:t>, 2007, 61, 555-588.</w:t>
      </w:r>
    </w:p>
    <w:p w:rsidR="008126EE" w:rsidRPr="00BC13C6" w:rsidRDefault="008126EE" w:rsidP="00263136">
      <w:pPr>
        <w:autoSpaceDE w:val="0"/>
        <w:autoSpaceDN w:val="0"/>
        <w:adjustRightInd w:val="0"/>
        <w:spacing w:before="120" w:after="240"/>
        <w:rPr>
          <w:rFonts w:cs="Times New Roman"/>
          <w:szCs w:val="24"/>
        </w:rPr>
      </w:pPr>
      <w:r w:rsidRPr="00BC13C6">
        <w:rPr>
          <w:rFonts w:cs="Times New Roman"/>
          <w:b/>
          <w:szCs w:val="24"/>
        </w:rPr>
        <w:t xml:space="preserve">Janstova B, Lukasova J, Prackova M, Yarlova L. </w:t>
      </w:r>
      <w:r w:rsidRPr="00BC13C6">
        <w:rPr>
          <w:rFonts w:cs="Times New Roman"/>
          <w:szCs w:val="24"/>
        </w:rPr>
        <w:t xml:space="preserve">Influence of </w:t>
      </w:r>
      <w:r w:rsidRPr="00BC13C6">
        <w:rPr>
          <w:rFonts w:cs="Times New Roman"/>
          <w:i/>
          <w:szCs w:val="24"/>
        </w:rPr>
        <w:t xml:space="preserve">Bacillus </w:t>
      </w:r>
      <w:r w:rsidRPr="00BC13C6">
        <w:rPr>
          <w:rFonts w:cs="Times New Roman"/>
          <w:szCs w:val="24"/>
        </w:rPr>
        <w:t xml:space="preserve">spp. enzymes on ultra high temperature treated milk proteins, </w:t>
      </w:r>
      <w:r w:rsidRPr="00BC13C6">
        <w:rPr>
          <w:rFonts w:cs="Times New Roman"/>
          <w:i/>
          <w:szCs w:val="24"/>
        </w:rPr>
        <w:t>ACTA VET. BRNO</w:t>
      </w:r>
      <w:r w:rsidRPr="00BC13C6">
        <w:rPr>
          <w:rFonts w:cs="Times New Roman"/>
          <w:szCs w:val="24"/>
        </w:rPr>
        <w:t>, 2004, 73, 393-400.</w:t>
      </w:r>
    </w:p>
    <w:p w:rsidR="008126EE" w:rsidRPr="00BC13C6" w:rsidRDefault="008126EE" w:rsidP="00263136">
      <w:pPr>
        <w:autoSpaceDE w:val="0"/>
        <w:autoSpaceDN w:val="0"/>
        <w:adjustRightInd w:val="0"/>
        <w:spacing w:before="120" w:after="240"/>
        <w:rPr>
          <w:rFonts w:eastAsia="Times New Roman" w:cs="Times New Roman"/>
          <w:b/>
          <w:bCs/>
          <w:szCs w:val="24"/>
          <w:lang w:eastAsia="tr-TR"/>
        </w:rPr>
      </w:pPr>
      <w:r w:rsidRPr="00BC13C6">
        <w:rPr>
          <w:rFonts w:eastAsia="Times New Roman" w:cs="Times New Roman"/>
          <w:b/>
          <w:szCs w:val="24"/>
          <w:lang w:eastAsia="tr-TR"/>
        </w:rPr>
        <w:t>Kalkan S.</w:t>
      </w:r>
      <w:r w:rsidRPr="00BC13C6">
        <w:rPr>
          <w:rFonts w:eastAsia="Times New Roman" w:cs="Times New Roman"/>
          <w:szCs w:val="24"/>
          <w:lang w:eastAsia="tr-TR"/>
        </w:rPr>
        <w:t xml:space="preserve"> </w:t>
      </w:r>
      <w:r w:rsidRPr="00BC13C6">
        <w:rPr>
          <w:rFonts w:eastAsia="Times New Roman" w:cs="Times New Roman"/>
          <w:bCs/>
          <w:i/>
          <w:szCs w:val="24"/>
          <w:lang w:eastAsia="tr-TR"/>
        </w:rPr>
        <w:t>Bacillus cereus</w:t>
      </w:r>
      <w:r w:rsidRPr="00BC13C6">
        <w:rPr>
          <w:rFonts w:eastAsia="Times New Roman" w:cs="Times New Roman"/>
          <w:bCs/>
          <w:szCs w:val="24"/>
          <w:lang w:eastAsia="tr-TR"/>
        </w:rPr>
        <w:t xml:space="preserve"> ve içme sütünde oluşturduğu sorunlar, </w:t>
      </w:r>
      <w:r w:rsidRPr="00BC13C6">
        <w:rPr>
          <w:rFonts w:eastAsia="Times New Roman" w:cs="Times New Roman"/>
          <w:i/>
          <w:szCs w:val="24"/>
          <w:lang w:eastAsia="tr-TR"/>
        </w:rPr>
        <w:t>Orlab On-Line Mikrobiyoloji Dergisi</w:t>
      </w:r>
      <w:r w:rsidRPr="00BC13C6">
        <w:rPr>
          <w:rFonts w:eastAsia="Times New Roman" w:cs="Times New Roman"/>
          <w:szCs w:val="24"/>
          <w:lang w:eastAsia="tr-TR"/>
        </w:rPr>
        <w:t>, 2006a, 04(01), 1-11</w:t>
      </w:r>
      <w:r w:rsidRPr="00BC13C6">
        <w:rPr>
          <w:rFonts w:eastAsia="Times New Roman" w:cs="Times New Roman"/>
          <w:b/>
          <w:bCs/>
          <w:szCs w:val="24"/>
          <w:lang w:eastAsia="tr-TR"/>
        </w:rPr>
        <w:t>.</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sidRPr="00BC13C6">
        <w:rPr>
          <w:rFonts w:eastAsia="Times New Roman" w:cs="Times New Roman"/>
          <w:b/>
          <w:bCs/>
          <w:szCs w:val="24"/>
          <w:lang w:eastAsia="tr-TR"/>
        </w:rPr>
        <w:t>Kalkan S.</w:t>
      </w:r>
      <w:r w:rsidRPr="00BC13C6">
        <w:rPr>
          <w:rFonts w:eastAsia="Times New Roman" w:cs="Times New Roman"/>
          <w:bCs/>
          <w:szCs w:val="24"/>
          <w:lang w:eastAsia="tr-TR"/>
        </w:rPr>
        <w:t xml:space="preserve"> Çiğ Sütte </w:t>
      </w:r>
      <w:r w:rsidRPr="00BC13C6">
        <w:rPr>
          <w:rFonts w:eastAsia="Times New Roman" w:cs="Times New Roman"/>
          <w:bCs/>
          <w:i/>
          <w:iCs/>
          <w:szCs w:val="24"/>
          <w:lang w:eastAsia="tr-TR"/>
        </w:rPr>
        <w:t xml:space="preserve">Bacillus cereus </w:t>
      </w:r>
      <w:r w:rsidRPr="00BC13C6">
        <w:rPr>
          <w:rFonts w:eastAsia="Times New Roman" w:cs="Times New Roman"/>
          <w:bCs/>
          <w:szCs w:val="24"/>
          <w:lang w:eastAsia="tr-TR"/>
        </w:rPr>
        <w:t xml:space="preserve">Sayılması İçin Yöntem Modifikasyonları Üzerine Çalışmalar, </w:t>
      </w:r>
      <w:r w:rsidRPr="00BC13C6">
        <w:rPr>
          <w:rFonts w:cs="Times New Roman"/>
          <w:szCs w:val="24"/>
        </w:rPr>
        <w:t>Yüksek Lisans Tezi</w:t>
      </w:r>
      <w:r w:rsidRPr="00BC13C6">
        <w:rPr>
          <w:rFonts w:eastAsia="Times New Roman" w:cs="Times New Roman"/>
          <w:bCs/>
          <w:szCs w:val="24"/>
          <w:lang w:eastAsia="tr-TR"/>
        </w:rPr>
        <w:t>, Ankara Üniversitesi Fen Bilimleri Enstitüsü, Ankara 2006b,72.</w:t>
      </w:r>
    </w:p>
    <w:p w:rsidR="008126EE" w:rsidRPr="00BC13C6" w:rsidRDefault="008126EE" w:rsidP="00263136">
      <w:pPr>
        <w:spacing w:before="120" w:after="240"/>
        <w:rPr>
          <w:rFonts w:cs="Times New Roman"/>
          <w:szCs w:val="24"/>
        </w:rPr>
      </w:pPr>
      <w:r w:rsidRPr="00BC13C6">
        <w:rPr>
          <w:rFonts w:cs="Times New Roman"/>
          <w:b/>
          <w:szCs w:val="24"/>
        </w:rPr>
        <w:t>Kaynar P, Beyatlı Y.</w:t>
      </w:r>
      <w:r w:rsidRPr="00BC13C6">
        <w:rPr>
          <w:rFonts w:cs="Times New Roman"/>
          <w:szCs w:val="24"/>
        </w:rPr>
        <w:t xml:space="preserve"> Balıklardan izole edilen </w:t>
      </w:r>
      <w:r w:rsidRPr="00BC13C6">
        <w:rPr>
          <w:rFonts w:cs="Times New Roman"/>
          <w:i/>
          <w:szCs w:val="24"/>
        </w:rPr>
        <w:t>Bacillus</w:t>
      </w:r>
      <w:r w:rsidRPr="00BC13C6">
        <w:rPr>
          <w:rFonts w:cs="Times New Roman"/>
          <w:szCs w:val="24"/>
        </w:rPr>
        <w:t xml:space="preserve"> cinsi bakterilerin bazı metabolik özelliklerinin belirlenmesi,  plazmid dna ve protein profillerinin incelenmesi, </w:t>
      </w:r>
      <w:r w:rsidRPr="00BC13C6">
        <w:rPr>
          <w:rFonts w:cs="Times New Roman"/>
          <w:i/>
          <w:szCs w:val="24"/>
        </w:rPr>
        <w:t>Orlab On-Line Mikrobiyoloji Dergisi</w:t>
      </w:r>
      <w:r w:rsidRPr="00BC13C6">
        <w:rPr>
          <w:rFonts w:cs="Times New Roman"/>
          <w:szCs w:val="24"/>
        </w:rPr>
        <w:t>, 2006, 4(3), 1-30.</w:t>
      </w:r>
    </w:p>
    <w:p w:rsidR="008126EE" w:rsidRPr="00BC13C6" w:rsidRDefault="008126EE" w:rsidP="00263136">
      <w:pPr>
        <w:spacing w:before="120" w:after="240"/>
        <w:rPr>
          <w:rFonts w:cs="Times New Roman"/>
          <w:szCs w:val="24"/>
        </w:rPr>
      </w:pPr>
      <w:r w:rsidRPr="00506962">
        <w:rPr>
          <w:rFonts w:cs="Times New Roman"/>
          <w:b/>
          <w:szCs w:val="24"/>
        </w:rPr>
        <w:lastRenderedPageBreak/>
        <w:t>Koçak P.</w:t>
      </w:r>
      <w:r w:rsidRPr="000F5168">
        <w:rPr>
          <w:rFonts w:cs="Times New Roman"/>
          <w:szCs w:val="24"/>
        </w:rPr>
        <w:t xml:space="preserve"> </w:t>
      </w:r>
      <w:r>
        <w:rPr>
          <w:rFonts w:cs="Times New Roman"/>
          <w:szCs w:val="24"/>
        </w:rPr>
        <w:t>Aydın İlindeki Mandıralarda Üretilip Satışa Sunulan Beyaz, Tulum, Kaşar ve Lor Peynirlerinin Mikrobiyolojik Kalitesinin A</w:t>
      </w:r>
      <w:r w:rsidRPr="00191725">
        <w:rPr>
          <w:rFonts w:cs="Times New Roman"/>
          <w:szCs w:val="24"/>
        </w:rPr>
        <w:t>raştırılması</w:t>
      </w:r>
      <w:r>
        <w:rPr>
          <w:rFonts w:cs="Times New Roman"/>
          <w:szCs w:val="24"/>
        </w:rPr>
        <w:t>,</w:t>
      </w:r>
      <w:r w:rsidRPr="000F5168">
        <w:rPr>
          <w:rFonts w:cs="Times New Roman"/>
          <w:szCs w:val="24"/>
        </w:rPr>
        <w:t xml:space="preserve"> </w:t>
      </w:r>
      <w:r w:rsidRPr="00BC13C6">
        <w:rPr>
          <w:rFonts w:cs="Times New Roman"/>
          <w:szCs w:val="24"/>
        </w:rPr>
        <w:t>Yüksek Lisans Tezi</w:t>
      </w:r>
      <w:r>
        <w:rPr>
          <w:rFonts w:cs="Times New Roman"/>
          <w:szCs w:val="24"/>
        </w:rPr>
        <w:t>,</w:t>
      </w:r>
      <w:r w:rsidRPr="00506962">
        <w:rPr>
          <w:rFonts w:cs="Times New Roman"/>
          <w:szCs w:val="24"/>
        </w:rPr>
        <w:t xml:space="preserve"> </w:t>
      </w:r>
      <w:r>
        <w:rPr>
          <w:rFonts w:cs="Times New Roman"/>
          <w:szCs w:val="24"/>
        </w:rPr>
        <w:t xml:space="preserve">Aydın Adnan Menderes </w:t>
      </w:r>
      <w:r w:rsidRPr="00BC13C6">
        <w:rPr>
          <w:rFonts w:cs="Times New Roman"/>
          <w:szCs w:val="24"/>
        </w:rPr>
        <w:t>Üniversitesi Sağlık Bilimleri Enstitüsü</w:t>
      </w:r>
      <w:r>
        <w:rPr>
          <w:rFonts w:cs="Times New Roman"/>
          <w:szCs w:val="24"/>
        </w:rPr>
        <w:t>, Aydın 2014,76.</w:t>
      </w:r>
    </w:p>
    <w:p w:rsidR="008126EE" w:rsidRPr="00BC13C6" w:rsidRDefault="008126EE" w:rsidP="00263136">
      <w:pPr>
        <w:spacing w:before="120" w:after="240"/>
        <w:rPr>
          <w:rFonts w:cs="Times New Roman"/>
          <w:szCs w:val="24"/>
        </w:rPr>
      </w:pPr>
      <w:r>
        <w:rPr>
          <w:rFonts w:cs="Times New Roman"/>
          <w:b/>
          <w:szCs w:val="24"/>
        </w:rPr>
        <w:t>Larsen H</w:t>
      </w:r>
      <w:r w:rsidRPr="00BC13C6">
        <w:rPr>
          <w:rFonts w:cs="Times New Roman"/>
          <w:b/>
          <w:szCs w:val="24"/>
        </w:rPr>
        <w:t>D, Jorgensen K.</w:t>
      </w:r>
      <w:r w:rsidRPr="00BC13C6">
        <w:rPr>
          <w:rFonts w:cs="Times New Roman"/>
          <w:szCs w:val="24"/>
        </w:rPr>
        <w:t xml:space="preserve"> The occurence of </w:t>
      </w:r>
      <w:r w:rsidRPr="00BC13C6">
        <w:rPr>
          <w:rFonts w:cs="Times New Roman"/>
          <w:i/>
          <w:szCs w:val="24"/>
        </w:rPr>
        <w:t>Bacillus cereus</w:t>
      </w:r>
      <w:r w:rsidRPr="00BC13C6">
        <w:rPr>
          <w:rFonts w:cs="Times New Roman"/>
          <w:szCs w:val="24"/>
        </w:rPr>
        <w:t xml:space="preserve"> in Danish pasteurized milk, </w:t>
      </w:r>
      <w:r w:rsidRPr="00BC13C6">
        <w:rPr>
          <w:rFonts w:cs="Times New Roman"/>
          <w:i/>
          <w:szCs w:val="24"/>
        </w:rPr>
        <w:t>International Journal of Food Microbiology</w:t>
      </w:r>
      <w:r w:rsidRPr="00BC13C6">
        <w:rPr>
          <w:rFonts w:cs="Times New Roman"/>
          <w:szCs w:val="24"/>
        </w:rPr>
        <w:t xml:space="preserve">, 1997, 34(2), 179-186. </w:t>
      </w:r>
    </w:p>
    <w:p w:rsidR="008126EE" w:rsidRPr="00BC13C6" w:rsidRDefault="008126EE" w:rsidP="00263136">
      <w:pPr>
        <w:spacing w:before="120" w:after="240"/>
        <w:rPr>
          <w:rFonts w:cs="Times New Roman"/>
          <w:szCs w:val="24"/>
        </w:rPr>
      </w:pPr>
      <w:r w:rsidRPr="00BC13C6">
        <w:rPr>
          <w:rFonts w:cs="Times New Roman"/>
          <w:b/>
          <w:szCs w:val="24"/>
        </w:rPr>
        <w:t>Lin S, Schra</w:t>
      </w:r>
      <w:r>
        <w:rPr>
          <w:rFonts w:cs="Times New Roman"/>
          <w:b/>
          <w:szCs w:val="24"/>
        </w:rPr>
        <w:t>ft H, Odumeru JA, Griffiths M</w:t>
      </w:r>
      <w:r w:rsidRPr="00BC13C6">
        <w:rPr>
          <w:rFonts w:cs="Times New Roman"/>
          <w:b/>
          <w:szCs w:val="24"/>
        </w:rPr>
        <w:t>W.</w:t>
      </w:r>
      <w:r w:rsidRPr="00BC13C6">
        <w:rPr>
          <w:rFonts w:cs="Times New Roman"/>
          <w:szCs w:val="24"/>
        </w:rPr>
        <w:t xml:space="preserve"> Identification of contamination source of </w:t>
      </w:r>
      <w:r w:rsidRPr="00BC13C6">
        <w:rPr>
          <w:rFonts w:cs="Times New Roman"/>
          <w:i/>
          <w:szCs w:val="24"/>
        </w:rPr>
        <w:t xml:space="preserve">B. cereus </w:t>
      </w:r>
      <w:r w:rsidRPr="00BC13C6">
        <w:rPr>
          <w:rFonts w:cs="Times New Roman"/>
          <w:szCs w:val="24"/>
        </w:rPr>
        <w:t xml:space="preserve">in pasteurized milk, </w:t>
      </w:r>
      <w:r w:rsidRPr="00BC13C6">
        <w:rPr>
          <w:rFonts w:cs="Times New Roman"/>
          <w:i/>
          <w:szCs w:val="24"/>
        </w:rPr>
        <w:t>International Journal of Food Microbiology</w:t>
      </w:r>
      <w:r w:rsidRPr="00BC13C6">
        <w:rPr>
          <w:rFonts w:cs="Times New Roman"/>
          <w:szCs w:val="24"/>
        </w:rPr>
        <w:t xml:space="preserve">, 1998, 43, 159-171. </w:t>
      </w:r>
    </w:p>
    <w:p w:rsidR="008126EE" w:rsidRPr="00BC13C6" w:rsidRDefault="008126EE" w:rsidP="00263136">
      <w:pPr>
        <w:spacing w:before="120" w:after="240"/>
        <w:rPr>
          <w:rFonts w:cs="Times New Roman"/>
          <w:szCs w:val="24"/>
        </w:rPr>
      </w:pPr>
      <w:r w:rsidRPr="00BC13C6">
        <w:rPr>
          <w:rFonts w:cs="Times New Roman"/>
          <w:b/>
          <w:szCs w:val="24"/>
        </w:rPr>
        <w:t>Lin S.</w:t>
      </w:r>
      <w:r w:rsidRPr="00BC13C6">
        <w:rPr>
          <w:rFonts w:cs="Times New Roman"/>
          <w:szCs w:val="24"/>
        </w:rPr>
        <w:t xml:space="preserve"> Identification of contamination sources of </w:t>
      </w:r>
      <w:r w:rsidRPr="00BC13C6">
        <w:rPr>
          <w:rFonts w:cs="Times New Roman"/>
          <w:i/>
          <w:szCs w:val="24"/>
        </w:rPr>
        <w:t xml:space="preserve">B. cereus </w:t>
      </w:r>
      <w:r w:rsidRPr="00BC13C6">
        <w:rPr>
          <w:rFonts w:cs="Times New Roman"/>
          <w:szCs w:val="24"/>
        </w:rPr>
        <w:t xml:space="preserve">in pasteurized milk,  A Thesis Presented to Faculty of Graduate Studies of University of Guelph, Canada 1997,109. </w:t>
      </w:r>
    </w:p>
    <w:p w:rsidR="008126EE" w:rsidRPr="00BC13C6" w:rsidRDefault="008126EE" w:rsidP="00263136">
      <w:pPr>
        <w:spacing w:before="120" w:after="240"/>
        <w:rPr>
          <w:rFonts w:cs="Times New Roman"/>
          <w:szCs w:val="24"/>
        </w:rPr>
      </w:pPr>
      <w:r w:rsidRPr="00BC13C6">
        <w:rPr>
          <w:rFonts w:cs="Times New Roman"/>
          <w:b/>
          <w:szCs w:val="24"/>
        </w:rPr>
        <w:t>Onurlubaş E, Çakırlar H.</w:t>
      </w:r>
      <w:r w:rsidRPr="00BC13C6">
        <w:rPr>
          <w:rFonts w:cs="Times New Roman"/>
          <w:szCs w:val="24"/>
        </w:rPr>
        <w:t xml:space="preserve"> Tüketicilerin süt ve süt ürünleri tüketimini etkileyen faktörlerin belirlenmesi üzerine bir araştırma, </w:t>
      </w:r>
      <w:r w:rsidRPr="00BC13C6">
        <w:rPr>
          <w:rFonts w:cs="Times New Roman"/>
          <w:i/>
          <w:szCs w:val="24"/>
        </w:rPr>
        <w:t>Çankırı Karatekin Üniversitesi Sosyal Bilimler Enstitüsü Dergisi</w:t>
      </w:r>
      <w:r w:rsidRPr="00BC13C6">
        <w:rPr>
          <w:rFonts w:cs="Times New Roman"/>
          <w:szCs w:val="24"/>
        </w:rPr>
        <w:t>, 2016, 7(1), 217-242.</w:t>
      </w:r>
    </w:p>
    <w:p w:rsidR="008126EE" w:rsidRPr="008126EE" w:rsidRDefault="008126EE" w:rsidP="00263136">
      <w:pPr>
        <w:spacing w:before="120" w:after="240"/>
        <w:rPr>
          <w:rFonts w:cs="Times New Roman"/>
          <w:szCs w:val="24"/>
        </w:rPr>
      </w:pPr>
      <w:r w:rsidRPr="008126EE">
        <w:rPr>
          <w:rFonts w:cs="Times New Roman"/>
          <w:b/>
          <w:szCs w:val="24"/>
        </w:rPr>
        <w:t>Osimani A, Aquilanti L, Clementi F.</w:t>
      </w:r>
      <w:r w:rsidRPr="008126EE">
        <w:rPr>
          <w:rFonts w:cs="Times New Roman"/>
          <w:szCs w:val="24"/>
        </w:rPr>
        <w:t xml:space="preserve"> </w:t>
      </w:r>
      <w:r w:rsidRPr="008126EE">
        <w:rPr>
          <w:rFonts w:cs="Times New Roman"/>
          <w:i/>
          <w:szCs w:val="24"/>
        </w:rPr>
        <w:t>Bacillus cereus</w:t>
      </w:r>
      <w:r w:rsidRPr="008126EE">
        <w:rPr>
          <w:rFonts w:cs="Times New Roman"/>
          <w:szCs w:val="24"/>
        </w:rPr>
        <w:t xml:space="preserve"> Foodborne Outbreaks In Mass Catering, </w:t>
      </w:r>
      <w:r w:rsidRPr="008126EE">
        <w:rPr>
          <w:rFonts w:cs="Times New Roman"/>
          <w:i/>
          <w:szCs w:val="24"/>
        </w:rPr>
        <w:t>İnternational Journal of Hospitality Management</w:t>
      </w:r>
      <w:r w:rsidRPr="008126EE">
        <w:rPr>
          <w:rFonts w:cs="Times New Roman"/>
          <w:szCs w:val="24"/>
        </w:rPr>
        <w:t xml:space="preserve">, 2018, 72, 145-153. </w:t>
      </w:r>
    </w:p>
    <w:p w:rsidR="008126EE" w:rsidRDefault="008126EE" w:rsidP="00263136">
      <w:pPr>
        <w:spacing w:before="120" w:after="240"/>
        <w:rPr>
          <w:rFonts w:cs="Times New Roman"/>
          <w:szCs w:val="24"/>
        </w:rPr>
      </w:pPr>
      <w:r w:rsidRPr="00191725">
        <w:rPr>
          <w:rFonts w:cs="Times New Roman"/>
          <w:b/>
          <w:szCs w:val="24"/>
        </w:rPr>
        <w:t>Önganer</w:t>
      </w:r>
      <w:r>
        <w:rPr>
          <w:rFonts w:cs="Times New Roman"/>
          <w:b/>
          <w:szCs w:val="24"/>
        </w:rPr>
        <w:t xml:space="preserve"> A.N,</w:t>
      </w:r>
      <w:r w:rsidRPr="00191725">
        <w:rPr>
          <w:rFonts w:cs="Times New Roman"/>
          <w:b/>
          <w:szCs w:val="24"/>
        </w:rPr>
        <w:t xml:space="preserve"> Kırbağ</w:t>
      </w:r>
      <w:r>
        <w:rPr>
          <w:rFonts w:cs="Times New Roman"/>
          <w:b/>
          <w:szCs w:val="24"/>
        </w:rPr>
        <w:t xml:space="preserve"> S.</w:t>
      </w:r>
      <w:r>
        <w:rPr>
          <w:rFonts w:cs="Times New Roman"/>
          <w:i/>
          <w:szCs w:val="24"/>
        </w:rPr>
        <w:t xml:space="preserve"> </w:t>
      </w:r>
      <w:r>
        <w:rPr>
          <w:rFonts w:cs="Times New Roman"/>
          <w:szCs w:val="24"/>
        </w:rPr>
        <w:t>Diyarbakır’da Taze Olarak Tüketilen Çökelek Peynirlerinin Mikrobiyolojik K</w:t>
      </w:r>
      <w:r w:rsidRPr="00191725">
        <w:rPr>
          <w:rFonts w:cs="Times New Roman"/>
          <w:szCs w:val="24"/>
        </w:rPr>
        <w:t>alitesi</w:t>
      </w:r>
      <w:r>
        <w:rPr>
          <w:rFonts w:cs="Times New Roman"/>
          <w:szCs w:val="24"/>
        </w:rPr>
        <w:t xml:space="preserve">, </w:t>
      </w:r>
      <w:r w:rsidRPr="00191725">
        <w:rPr>
          <w:rFonts w:cs="Times New Roman"/>
          <w:i/>
          <w:szCs w:val="24"/>
        </w:rPr>
        <w:t xml:space="preserve"> Erciyes Üniversitesi Fen Bilimleri Enstitüsü Dergisi</w:t>
      </w:r>
      <w:r>
        <w:rPr>
          <w:rFonts w:cs="Times New Roman"/>
          <w:i/>
          <w:szCs w:val="24"/>
        </w:rPr>
        <w:t>,</w:t>
      </w:r>
      <w:r>
        <w:rPr>
          <w:rFonts w:cs="Times New Roman"/>
          <w:szCs w:val="24"/>
        </w:rPr>
        <w:t xml:space="preserve"> </w:t>
      </w:r>
      <w:r w:rsidRPr="00191725">
        <w:rPr>
          <w:rFonts w:cs="Times New Roman"/>
          <w:szCs w:val="24"/>
        </w:rPr>
        <w:t>2009</w:t>
      </w:r>
      <w:r>
        <w:rPr>
          <w:rFonts w:cs="Times New Roman"/>
          <w:szCs w:val="24"/>
        </w:rPr>
        <w:t xml:space="preserve">, 25(1-2) 24-33. </w:t>
      </w:r>
    </w:p>
    <w:p w:rsidR="008126EE" w:rsidRPr="00BC13C6" w:rsidRDefault="008126EE" w:rsidP="00263136">
      <w:pPr>
        <w:spacing w:before="120" w:after="240"/>
        <w:rPr>
          <w:rFonts w:cs="Times New Roman"/>
          <w:szCs w:val="24"/>
        </w:rPr>
      </w:pPr>
      <w:r w:rsidRPr="00BC13C6">
        <w:rPr>
          <w:rFonts w:cs="Times New Roman"/>
          <w:b/>
          <w:szCs w:val="24"/>
        </w:rPr>
        <w:t>Özbaş K.</w:t>
      </w:r>
      <w:r w:rsidRPr="00BC13C6">
        <w:rPr>
          <w:rFonts w:cs="Times New Roman"/>
          <w:szCs w:val="24"/>
        </w:rPr>
        <w:t xml:space="preserve"> İzmir’de Tüketime Sunulan Hazır Yemek Ve Tatlıların Mikrobiyolojik Kalitesinin Belirlenmesi, Yüksek Lisans Tezi, Aydın Adnan Menderes Üniversitesi Sağlık Bilimleri Enstitüsü, Aydın 2016, 71.</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sidRPr="00BC13C6">
        <w:rPr>
          <w:rFonts w:eastAsia="Times New Roman" w:cs="Times New Roman"/>
          <w:b/>
          <w:bCs/>
          <w:szCs w:val="24"/>
          <w:lang w:eastAsia="tr-TR"/>
        </w:rPr>
        <w:t>Özdemir H.</w:t>
      </w:r>
      <w:r w:rsidRPr="00BC13C6">
        <w:rPr>
          <w:rFonts w:eastAsia="Times New Roman" w:cs="Times New Roman"/>
          <w:bCs/>
          <w:szCs w:val="24"/>
          <w:lang w:eastAsia="tr-TR"/>
        </w:rPr>
        <w:t xml:space="preserve"> Pastörize sütlerde </w:t>
      </w:r>
      <w:r w:rsidRPr="00BC13C6">
        <w:rPr>
          <w:rFonts w:eastAsia="Times New Roman" w:cs="Times New Roman"/>
          <w:bCs/>
          <w:i/>
          <w:szCs w:val="24"/>
          <w:lang w:eastAsia="tr-TR"/>
        </w:rPr>
        <w:t>Bacillus cereus</w:t>
      </w:r>
      <w:r w:rsidRPr="00BC13C6">
        <w:rPr>
          <w:rFonts w:eastAsia="Times New Roman" w:cs="Times New Roman"/>
          <w:bCs/>
          <w:szCs w:val="24"/>
          <w:lang w:eastAsia="tr-TR"/>
        </w:rPr>
        <w:t xml:space="preserve">’un varlığı, </w:t>
      </w:r>
      <w:r w:rsidRPr="00BC13C6">
        <w:rPr>
          <w:rFonts w:cs="Times New Roman"/>
          <w:i/>
          <w:szCs w:val="24"/>
        </w:rPr>
        <w:t>Gıda</w:t>
      </w:r>
      <w:r w:rsidRPr="00BC13C6">
        <w:rPr>
          <w:rFonts w:eastAsia="Times New Roman" w:cs="Times New Roman"/>
          <w:bCs/>
          <w:szCs w:val="24"/>
          <w:lang w:eastAsia="tr-TR"/>
        </w:rPr>
        <w:t>, 2003, 28(6), 611-614</w:t>
      </w:r>
    </w:p>
    <w:p w:rsidR="008126EE" w:rsidRPr="00BC13C6" w:rsidRDefault="008126EE" w:rsidP="00263136">
      <w:pPr>
        <w:spacing w:before="120" w:after="240"/>
        <w:rPr>
          <w:rFonts w:cs="Times New Roman"/>
          <w:szCs w:val="24"/>
        </w:rPr>
      </w:pPr>
      <w:r>
        <w:rPr>
          <w:rFonts w:cs="Times New Roman"/>
          <w:b/>
          <w:szCs w:val="24"/>
        </w:rPr>
        <w:t>Özkaya F</w:t>
      </w:r>
      <w:r w:rsidRPr="00BC13C6">
        <w:rPr>
          <w:rFonts w:cs="Times New Roman"/>
          <w:b/>
          <w:szCs w:val="24"/>
        </w:rPr>
        <w:t>D, Cömert M.</w:t>
      </w:r>
      <w:r w:rsidRPr="00BC13C6">
        <w:rPr>
          <w:rFonts w:cs="Times New Roman"/>
          <w:szCs w:val="24"/>
        </w:rPr>
        <w:t xml:space="preserve"> Gıda zehirlenmelerinde etken faktörler, </w:t>
      </w:r>
      <w:r w:rsidRPr="00BC13C6">
        <w:rPr>
          <w:rFonts w:cs="Times New Roman"/>
          <w:i/>
          <w:szCs w:val="24"/>
        </w:rPr>
        <w:t>Türk Hijyen ve Deneysel Biyoloji Dergisi,</w:t>
      </w:r>
      <w:r w:rsidRPr="00BC13C6">
        <w:rPr>
          <w:rFonts w:cs="Times New Roman"/>
          <w:szCs w:val="24"/>
        </w:rPr>
        <w:t xml:space="preserve"> 2008, 65(3), 149-158.</w:t>
      </w:r>
    </w:p>
    <w:p w:rsidR="008126EE" w:rsidRDefault="008126EE" w:rsidP="00263136">
      <w:pPr>
        <w:spacing w:before="120" w:after="240"/>
        <w:rPr>
          <w:rFonts w:cs="Times New Roman"/>
          <w:szCs w:val="24"/>
        </w:rPr>
      </w:pPr>
      <w:r w:rsidRPr="00BC13C6">
        <w:rPr>
          <w:rFonts w:cs="Times New Roman"/>
          <w:b/>
          <w:szCs w:val="24"/>
        </w:rPr>
        <w:t>Pehlivanlar S.</w:t>
      </w:r>
      <w:r w:rsidRPr="00BC13C6">
        <w:rPr>
          <w:rFonts w:cs="Times New Roman"/>
          <w:szCs w:val="24"/>
        </w:rPr>
        <w:t xml:space="preserve"> Enterotoksijenik Çiğ Köftede Enterotoksin Oluşturma Yeteneğinin Belirlenmesi, Doktora Tezi,  Ankara Üniversitesi Sağlık Bilimleri Enstitüsü, Ankara 2003, 84.</w:t>
      </w:r>
    </w:p>
    <w:p w:rsidR="008126EE" w:rsidRPr="009E1A55" w:rsidRDefault="008126EE" w:rsidP="00263136">
      <w:pPr>
        <w:spacing w:before="120" w:after="240"/>
        <w:rPr>
          <w:rFonts w:cs="Times New Roman"/>
          <w:szCs w:val="24"/>
        </w:rPr>
      </w:pPr>
      <w:r w:rsidRPr="009E1A55">
        <w:rPr>
          <w:rFonts w:cs="Times New Roman"/>
          <w:b/>
          <w:szCs w:val="24"/>
        </w:rPr>
        <w:t xml:space="preserve">Reyes J, Bastias J, Gutierrez M, Rodriguez M. </w:t>
      </w:r>
      <w:r w:rsidRPr="009E1A55">
        <w:rPr>
          <w:rFonts w:cs="Times New Roman"/>
          <w:szCs w:val="24"/>
        </w:rPr>
        <w:t xml:space="preserve">Prevalence of </w:t>
      </w:r>
      <w:r w:rsidRPr="009E1A55">
        <w:rPr>
          <w:rFonts w:cs="Times New Roman"/>
          <w:i/>
          <w:szCs w:val="24"/>
        </w:rPr>
        <w:t>Bacillus cereus</w:t>
      </w:r>
      <w:r w:rsidRPr="009E1A55">
        <w:rPr>
          <w:rFonts w:cs="Times New Roman"/>
          <w:szCs w:val="24"/>
        </w:rPr>
        <w:t xml:space="preserve"> in dried milk products used by Chilean School Feeding Program, </w:t>
      </w:r>
      <w:r w:rsidRPr="009E1A55">
        <w:rPr>
          <w:rFonts w:cs="Times New Roman"/>
          <w:i/>
          <w:szCs w:val="24"/>
        </w:rPr>
        <w:t xml:space="preserve">Food Microbiology, </w:t>
      </w:r>
      <w:r w:rsidRPr="009E1A55">
        <w:rPr>
          <w:rFonts w:cs="Times New Roman"/>
          <w:szCs w:val="24"/>
        </w:rPr>
        <w:t>2007, 24, 1-6.</w:t>
      </w:r>
    </w:p>
    <w:p w:rsidR="008126EE" w:rsidRDefault="008126EE" w:rsidP="00263136">
      <w:pPr>
        <w:spacing w:before="120" w:after="240"/>
        <w:rPr>
          <w:rFonts w:cs="Times New Roman"/>
          <w:szCs w:val="24"/>
        </w:rPr>
      </w:pPr>
      <w:r>
        <w:rPr>
          <w:rFonts w:cs="Times New Roman"/>
          <w:b/>
          <w:szCs w:val="24"/>
        </w:rPr>
        <w:lastRenderedPageBreak/>
        <w:t>Ryu JH, Beuchat L</w:t>
      </w:r>
      <w:r w:rsidRPr="00BC13C6">
        <w:rPr>
          <w:rFonts w:cs="Times New Roman"/>
          <w:b/>
          <w:szCs w:val="24"/>
        </w:rPr>
        <w:t>R.</w:t>
      </w:r>
      <w:r w:rsidRPr="00BC13C6">
        <w:rPr>
          <w:rFonts w:cs="Times New Roman"/>
          <w:szCs w:val="24"/>
        </w:rPr>
        <w:t xml:space="preserve"> Biofilm formation and sporulation by </w:t>
      </w:r>
      <w:r w:rsidRPr="00BC13C6">
        <w:rPr>
          <w:rFonts w:cs="Times New Roman"/>
          <w:i/>
          <w:szCs w:val="24"/>
        </w:rPr>
        <w:t>Bacillus cereus</w:t>
      </w:r>
      <w:r w:rsidRPr="00BC13C6">
        <w:rPr>
          <w:rFonts w:cs="Times New Roman"/>
          <w:szCs w:val="24"/>
        </w:rPr>
        <w:t xml:space="preserve"> on a stainless steel surface and subsequent resistance of vegetative cells and spores to chlorine, chlorine dioxide, and a peroxyacetic acid-based sanitizer, </w:t>
      </w:r>
      <w:r w:rsidRPr="00BC13C6">
        <w:rPr>
          <w:rFonts w:cs="Times New Roman"/>
          <w:i/>
          <w:szCs w:val="24"/>
        </w:rPr>
        <w:t xml:space="preserve">Journal of Food Protection, </w:t>
      </w:r>
      <w:r w:rsidRPr="00BC13C6">
        <w:rPr>
          <w:rFonts w:cs="Times New Roman"/>
          <w:szCs w:val="24"/>
        </w:rPr>
        <w:t>2005, 68(12), 2614-2622.</w:t>
      </w:r>
    </w:p>
    <w:p w:rsidR="008126EE" w:rsidRPr="00BC13C6" w:rsidRDefault="008126EE" w:rsidP="00263136">
      <w:pPr>
        <w:spacing w:before="120" w:after="240"/>
        <w:rPr>
          <w:rFonts w:cs="Times New Roman"/>
          <w:szCs w:val="24"/>
        </w:rPr>
      </w:pPr>
      <w:r w:rsidRPr="00BC13C6">
        <w:rPr>
          <w:rFonts w:cs="Times New Roman"/>
          <w:b/>
          <w:szCs w:val="24"/>
        </w:rPr>
        <w:t>Sağlam D, Şeker E.</w:t>
      </w:r>
      <w:r w:rsidRPr="00BC13C6">
        <w:rPr>
          <w:rFonts w:cs="Times New Roman"/>
          <w:szCs w:val="24"/>
        </w:rPr>
        <w:t xml:space="preserve"> Gıda kaynaklı bakteriyel patojenler,</w:t>
      </w:r>
      <w:r w:rsidRPr="00BC13C6">
        <w:rPr>
          <w:rFonts w:cs="Times New Roman"/>
          <w:i/>
          <w:szCs w:val="24"/>
        </w:rPr>
        <w:t xml:space="preserve"> Kocatepe Veterinary Journal, </w:t>
      </w:r>
      <w:r w:rsidRPr="00BC13C6">
        <w:rPr>
          <w:rFonts w:cs="Times New Roman"/>
          <w:szCs w:val="24"/>
        </w:rPr>
        <w:t>2016, 9(2), 105-113.</w:t>
      </w:r>
    </w:p>
    <w:p w:rsidR="008126EE" w:rsidRPr="00BC13C6" w:rsidRDefault="008126EE" w:rsidP="00263136">
      <w:pPr>
        <w:spacing w:before="120" w:after="240"/>
        <w:rPr>
          <w:rFonts w:cs="Times New Roman"/>
          <w:szCs w:val="24"/>
        </w:rPr>
      </w:pPr>
      <w:r w:rsidRPr="00BC13C6">
        <w:rPr>
          <w:rFonts w:cs="Times New Roman"/>
          <w:b/>
          <w:szCs w:val="24"/>
        </w:rPr>
        <w:t xml:space="preserve">Schoeni L, Wong L. </w:t>
      </w:r>
      <w:r w:rsidRPr="00BC13C6">
        <w:rPr>
          <w:rFonts w:cs="Times New Roman"/>
          <w:i/>
          <w:szCs w:val="24"/>
        </w:rPr>
        <w:t>Bacillus cereus</w:t>
      </w:r>
      <w:r w:rsidRPr="00BC13C6">
        <w:rPr>
          <w:rFonts w:cs="Times New Roman"/>
          <w:szCs w:val="24"/>
        </w:rPr>
        <w:t xml:space="preserve"> food poisoning and its toxins,</w:t>
      </w:r>
      <w:r w:rsidRPr="00BC13C6">
        <w:rPr>
          <w:rFonts w:cs="Times New Roman"/>
          <w:i/>
          <w:szCs w:val="24"/>
        </w:rPr>
        <w:t xml:space="preserve"> Journal of Food Protection</w:t>
      </w:r>
      <w:r w:rsidRPr="00BC13C6">
        <w:rPr>
          <w:rFonts w:cs="Times New Roman"/>
          <w:szCs w:val="24"/>
        </w:rPr>
        <w:t>, 2005, 68(3), 636-648.</w:t>
      </w:r>
    </w:p>
    <w:p w:rsidR="008126EE" w:rsidRPr="00BC13C6" w:rsidRDefault="008126EE" w:rsidP="00263136">
      <w:pPr>
        <w:spacing w:before="120" w:after="240"/>
        <w:rPr>
          <w:rFonts w:cs="Times New Roman"/>
          <w:szCs w:val="24"/>
        </w:rPr>
      </w:pPr>
      <w:r>
        <w:rPr>
          <w:rFonts w:cs="Times New Roman"/>
          <w:b/>
          <w:szCs w:val="24"/>
        </w:rPr>
        <w:t>Slaghuis B</w:t>
      </w:r>
      <w:r w:rsidRPr="00BC13C6">
        <w:rPr>
          <w:rFonts w:cs="Times New Roman"/>
          <w:b/>
          <w:szCs w:val="24"/>
        </w:rPr>
        <w:t>A, Te Giffel MC, Beumer RR, Andre G.</w:t>
      </w:r>
      <w:r w:rsidRPr="00BC13C6">
        <w:rPr>
          <w:rFonts w:cs="Times New Roman"/>
          <w:szCs w:val="24"/>
        </w:rPr>
        <w:t xml:space="preserve"> Effect of pasteuring on the incidence of </w:t>
      </w:r>
      <w:r w:rsidRPr="00BC13C6">
        <w:rPr>
          <w:rFonts w:cs="Times New Roman"/>
          <w:i/>
          <w:szCs w:val="24"/>
        </w:rPr>
        <w:t>Bacillus cereus</w:t>
      </w:r>
      <w:r w:rsidRPr="00BC13C6">
        <w:rPr>
          <w:rFonts w:cs="Times New Roman"/>
          <w:szCs w:val="24"/>
        </w:rPr>
        <w:t xml:space="preserve"> spores in raw milk, </w:t>
      </w:r>
      <w:r w:rsidRPr="00BC13C6">
        <w:rPr>
          <w:rFonts w:cs="Times New Roman"/>
          <w:i/>
          <w:szCs w:val="24"/>
        </w:rPr>
        <w:t>International Dairy Journal</w:t>
      </w:r>
      <w:r w:rsidRPr="00BC13C6">
        <w:rPr>
          <w:rFonts w:cs="Times New Roman"/>
          <w:szCs w:val="24"/>
        </w:rPr>
        <w:t xml:space="preserve">, 1997, 7(3), 201-205.  </w:t>
      </w:r>
    </w:p>
    <w:p w:rsidR="008126EE" w:rsidRPr="00BC13C6" w:rsidRDefault="008126EE" w:rsidP="00263136">
      <w:pPr>
        <w:spacing w:before="120" w:after="240"/>
        <w:rPr>
          <w:rFonts w:cs="Times New Roman"/>
          <w:szCs w:val="24"/>
        </w:rPr>
      </w:pPr>
      <w:r w:rsidRPr="00BC13C6">
        <w:rPr>
          <w:rFonts w:cs="Times New Roman"/>
          <w:b/>
          <w:szCs w:val="24"/>
        </w:rPr>
        <w:t>Şar T, Akbaş M.</w:t>
      </w:r>
      <w:r w:rsidRPr="00BC13C6">
        <w:rPr>
          <w:rFonts w:cs="Times New Roman"/>
          <w:szCs w:val="24"/>
        </w:rPr>
        <w:t xml:space="preserve"> </w:t>
      </w:r>
      <w:r w:rsidRPr="00BC13C6">
        <w:rPr>
          <w:rFonts w:cs="Times New Roman"/>
          <w:i/>
          <w:szCs w:val="24"/>
        </w:rPr>
        <w:t xml:space="preserve">Bacillus cereus </w:t>
      </w:r>
      <w:r w:rsidRPr="00BC13C6">
        <w:rPr>
          <w:rFonts w:cs="Times New Roman"/>
          <w:szCs w:val="24"/>
        </w:rPr>
        <w:t xml:space="preserve">biyofilmlerinin sitrik asit uygulamaları ile kontrolü, </w:t>
      </w:r>
      <w:r w:rsidRPr="00BC13C6">
        <w:rPr>
          <w:rFonts w:cs="Times New Roman"/>
          <w:i/>
          <w:szCs w:val="24"/>
        </w:rPr>
        <w:t xml:space="preserve">Gıda, </w:t>
      </w:r>
      <w:r w:rsidRPr="00BC13C6">
        <w:rPr>
          <w:rFonts w:cs="Times New Roman"/>
          <w:szCs w:val="24"/>
        </w:rPr>
        <w:t>2018, 43(4), 605-616.</w:t>
      </w:r>
    </w:p>
    <w:p w:rsidR="008126EE" w:rsidRDefault="008126EE" w:rsidP="00263136">
      <w:pPr>
        <w:spacing w:before="120" w:after="240"/>
        <w:rPr>
          <w:rFonts w:cs="Times New Roman"/>
          <w:szCs w:val="24"/>
        </w:rPr>
      </w:pPr>
      <w:r w:rsidRPr="00BC13C6">
        <w:rPr>
          <w:rFonts w:cs="Times New Roman"/>
          <w:b/>
          <w:szCs w:val="24"/>
        </w:rPr>
        <w:t xml:space="preserve">Şireli T, Özdemir H. </w:t>
      </w:r>
      <w:r w:rsidRPr="00BC13C6">
        <w:rPr>
          <w:rFonts w:cs="Times New Roman"/>
          <w:szCs w:val="24"/>
        </w:rPr>
        <w:t>Ankara’da tüketime sunulan meyveli yoğurtların mikrobiyolojik kalitesi,</w:t>
      </w:r>
      <w:r w:rsidRPr="00BC13C6">
        <w:rPr>
          <w:rFonts w:cs="Times New Roman"/>
          <w:i/>
          <w:szCs w:val="24"/>
        </w:rPr>
        <w:t xml:space="preserve"> Ankara Üniversitesi Veteriner Fakültesi Dergisi, </w:t>
      </w:r>
      <w:r w:rsidRPr="00BC13C6">
        <w:rPr>
          <w:rFonts w:cs="Times New Roman"/>
          <w:szCs w:val="24"/>
        </w:rPr>
        <w:t>1998, 45, 287-293.</w:t>
      </w:r>
    </w:p>
    <w:p w:rsidR="008126EE" w:rsidRPr="009E1A55" w:rsidRDefault="008126EE" w:rsidP="00263136">
      <w:pPr>
        <w:spacing w:before="120" w:after="240"/>
        <w:rPr>
          <w:rFonts w:cs="Times New Roman"/>
          <w:szCs w:val="24"/>
        </w:rPr>
      </w:pPr>
      <w:r w:rsidRPr="009E1A55">
        <w:rPr>
          <w:rFonts w:cs="Times New Roman"/>
          <w:b/>
          <w:szCs w:val="24"/>
        </w:rPr>
        <w:t xml:space="preserve">Te Giffel </w:t>
      </w:r>
      <w:r>
        <w:rPr>
          <w:rFonts w:cs="Times New Roman"/>
          <w:b/>
          <w:szCs w:val="24"/>
        </w:rPr>
        <w:t>M</w:t>
      </w:r>
      <w:r w:rsidRPr="009E1A55">
        <w:rPr>
          <w:rFonts w:cs="Times New Roman"/>
          <w:b/>
          <w:szCs w:val="24"/>
        </w:rPr>
        <w:t>C</w:t>
      </w:r>
      <w:r>
        <w:rPr>
          <w:rFonts w:cs="Times New Roman"/>
          <w:b/>
          <w:szCs w:val="24"/>
        </w:rPr>
        <w:t>, Beumer R</w:t>
      </w:r>
      <w:r w:rsidRPr="009E1A55">
        <w:rPr>
          <w:rFonts w:cs="Times New Roman"/>
          <w:b/>
          <w:szCs w:val="24"/>
        </w:rPr>
        <w:t xml:space="preserve">R, </w:t>
      </w:r>
      <w:r>
        <w:rPr>
          <w:rFonts w:cs="Times New Roman"/>
          <w:b/>
          <w:szCs w:val="24"/>
        </w:rPr>
        <w:t>Granum P</w:t>
      </w:r>
      <w:r w:rsidRPr="009E1A55">
        <w:rPr>
          <w:rFonts w:cs="Times New Roman"/>
          <w:b/>
          <w:szCs w:val="24"/>
        </w:rPr>
        <w:t xml:space="preserve">E, Rombouts </w:t>
      </w:r>
      <w:r>
        <w:rPr>
          <w:rFonts w:cs="Times New Roman"/>
          <w:b/>
          <w:szCs w:val="24"/>
        </w:rPr>
        <w:t>F</w:t>
      </w:r>
      <w:r w:rsidRPr="009E1A55">
        <w:rPr>
          <w:rFonts w:cs="Times New Roman"/>
          <w:b/>
          <w:szCs w:val="24"/>
        </w:rPr>
        <w:t xml:space="preserve">M. </w:t>
      </w:r>
      <w:r w:rsidRPr="009E1A55">
        <w:rPr>
          <w:rFonts w:cs="Times New Roman"/>
          <w:szCs w:val="24"/>
        </w:rPr>
        <w:t xml:space="preserve">Isolation and characterisation of </w:t>
      </w:r>
      <w:r w:rsidRPr="009E1A55">
        <w:rPr>
          <w:rFonts w:cs="Times New Roman"/>
          <w:i/>
          <w:szCs w:val="24"/>
        </w:rPr>
        <w:t>Bacillus cereus</w:t>
      </w:r>
      <w:r w:rsidRPr="009E1A55">
        <w:rPr>
          <w:rFonts w:cs="Times New Roman"/>
          <w:szCs w:val="24"/>
        </w:rPr>
        <w:t xml:space="preserve"> from pasteurised milk in household refrigerators in the Netherlands, </w:t>
      </w:r>
      <w:r w:rsidRPr="009E1A55">
        <w:rPr>
          <w:rFonts w:cs="Times New Roman"/>
          <w:i/>
          <w:szCs w:val="24"/>
        </w:rPr>
        <w:t>International Journal of Food Microbiology</w:t>
      </w:r>
      <w:r w:rsidRPr="009E1A55">
        <w:rPr>
          <w:rFonts w:cs="Times New Roman"/>
          <w:szCs w:val="24"/>
        </w:rPr>
        <w:t>, 1997, 34, 307-318.</w:t>
      </w:r>
    </w:p>
    <w:p w:rsidR="008126EE" w:rsidRPr="00464146" w:rsidRDefault="008126EE" w:rsidP="00263136">
      <w:pPr>
        <w:spacing w:before="120" w:after="240"/>
        <w:jc w:val="left"/>
        <w:rPr>
          <w:rFonts w:cs="Times New Roman"/>
          <w:szCs w:val="24"/>
        </w:rPr>
      </w:pPr>
      <w:r w:rsidRPr="00464146">
        <w:rPr>
          <w:rFonts w:cs="Times New Roman"/>
          <w:b/>
          <w:szCs w:val="24"/>
        </w:rPr>
        <w:t>Tekinşen K</w:t>
      </w:r>
      <w:r>
        <w:rPr>
          <w:rFonts w:cs="Times New Roman"/>
          <w:szCs w:val="24"/>
        </w:rPr>
        <w:t>. Hakkari ve Çevresinde Üretilen Otlu Peynirlerin M</w:t>
      </w:r>
      <w:r w:rsidRPr="00464146">
        <w:rPr>
          <w:rFonts w:cs="Times New Roman"/>
          <w:szCs w:val="24"/>
        </w:rPr>
        <w:t>ikrobiyolojik</w:t>
      </w:r>
      <w:r>
        <w:rPr>
          <w:rFonts w:cs="Times New Roman"/>
          <w:szCs w:val="24"/>
        </w:rPr>
        <w:t xml:space="preserve"> ve Kimyasal K</w:t>
      </w:r>
      <w:r w:rsidRPr="00464146">
        <w:rPr>
          <w:rFonts w:cs="Times New Roman"/>
          <w:szCs w:val="24"/>
        </w:rPr>
        <w:t>alitesi</w:t>
      </w:r>
      <w:r>
        <w:rPr>
          <w:rFonts w:cs="Times New Roman"/>
          <w:szCs w:val="24"/>
        </w:rPr>
        <w:t>,</w:t>
      </w:r>
      <w:r w:rsidRPr="00464146">
        <w:rPr>
          <w:rFonts w:cs="Times New Roman"/>
          <w:szCs w:val="24"/>
        </w:rPr>
        <w:t xml:space="preserve"> </w:t>
      </w:r>
      <w:r w:rsidRPr="00464146">
        <w:rPr>
          <w:rFonts w:cs="Times New Roman"/>
          <w:i/>
          <w:szCs w:val="24"/>
        </w:rPr>
        <w:t>Veteriner Bilimleri Dergisi</w:t>
      </w:r>
      <w:r>
        <w:rPr>
          <w:rFonts w:cs="Times New Roman"/>
          <w:szCs w:val="24"/>
        </w:rPr>
        <w:t xml:space="preserve">, 2004, 20(2), </w:t>
      </w:r>
      <w:r w:rsidRPr="00464146">
        <w:rPr>
          <w:rFonts w:cs="Times New Roman"/>
          <w:szCs w:val="24"/>
        </w:rPr>
        <w:t>79-85</w:t>
      </w:r>
      <w:r>
        <w:rPr>
          <w:rFonts w:cs="Times New Roman"/>
          <w:szCs w:val="24"/>
        </w:rPr>
        <w:t>.</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sidRPr="00BC13C6">
        <w:rPr>
          <w:rFonts w:eastAsia="Times New Roman" w:cs="Times New Roman"/>
          <w:b/>
          <w:bCs/>
          <w:szCs w:val="24"/>
          <w:lang w:eastAsia="tr-TR"/>
        </w:rPr>
        <w:t>Tektemur A.</w:t>
      </w:r>
      <w:r w:rsidRPr="00BC13C6">
        <w:rPr>
          <w:rFonts w:eastAsia="Times New Roman" w:cs="Times New Roman"/>
          <w:bCs/>
          <w:szCs w:val="24"/>
          <w:lang w:eastAsia="tr-TR"/>
        </w:rPr>
        <w:t xml:space="preserve"> Pastörize Sütlerde </w:t>
      </w:r>
      <w:r w:rsidRPr="00BC13C6">
        <w:rPr>
          <w:rFonts w:eastAsia="Times New Roman" w:cs="Times New Roman"/>
          <w:bCs/>
          <w:i/>
          <w:iCs/>
          <w:szCs w:val="24"/>
          <w:lang w:eastAsia="tr-TR"/>
        </w:rPr>
        <w:t xml:space="preserve">Bacillus cereus </w:t>
      </w:r>
      <w:r w:rsidRPr="00BC13C6">
        <w:rPr>
          <w:rFonts w:eastAsia="Times New Roman" w:cs="Times New Roman"/>
          <w:bCs/>
          <w:szCs w:val="24"/>
          <w:lang w:eastAsia="tr-TR"/>
        </w:rPr>
        <w:t xml:space="preserve">Varlığının Tespiti Üzerine Bir Araştırma, </w:t>
      </w:r>
      <w:r w:rsidRPr="00BC13C6">
        <w:rPr>
          <w:rFonts w:cs="Times New Roman"/>
          <w:szCs w:val="24"/>
        </w:rPr>
        <w:t>Yüksek Lisans Tezi</w:t>
      </w:r>
      <w:r w:rsidRPr="00BC13C6">
        <w:rPr>
          <w:rFonts w:eastAsia="Times New Roman" w:cs="Times New Roman"/>
          <w:bCs/>
          <w:szCs w:val="24"/>
          <w:lang w:eastAsia="tr-TR"/>
        </w:rPr>
        <w:t>, Fırat Üniversitesi Fen Bilimleri Enstitüsü, Elazığ 2010,</w:t>
      </w:r>
      <w:r>
        <w:rPr>
          <w:rFonts w:eastAsia="Times New Roman" w:cs="Times New Roman"/>
          <w:bCs/>
          <w:szCs w:val="24"/>
          <w:lang w:eastAsia="tr-TR"/>
        </w:rPr>
        <w:t xml:space="preserve"> </w:t>
      </w:r>
      <w:r w:rsidRPr="00BC13C6">
        <w:rPr>
          <w:rFonts w:eastAsia="Times New Roman" w:cs="Times New Roman"/>
          <w:bCs/>
          <w:szCs w:val="24"/>
          <w:lang w:eastAsia="tr-TR"/>
        </w:rPr>
        <w:t>42.</w:t>
      </w:r>
    </w:p>
    <w:p w:rsidR="008126EE" w:rsidRPr="00BC13C6" w:rsidRDefault="008126EE" w:rsidP="00263136">
      <w:pPr>
        <w:autoSpaceDE w:val="0"/>
        <w:autoSpaceDN w:val="0"/>
        <w:adjustRightInd w:val="0"/>
        <w:spacing w:before="120" w:after="240"/>
        <w:rPr>
          <w:rFonts w:eastAsia="Times New Roman" w:cs="Times New Roman"/>
          <w:bCs/>
          <w:szCs w:val="24"/>
          <w:lang w:eastAsia="tr-TR"/>
        </w:rPr>
      </w:pPr>
      <w:r>
        <w:rPr>
          <w:rFonts w:eastAsia="Times New Roman" w:cs="Times New Roman"/>
          <w:b/>
          <w:bCs/>
          <w:szCs w:val="24"/>
          <w:lang w:eastAsia="tr-TR"/>
        </w:rPr>
        <w:t>Tel O</w:t>
      </w:r>
      <w:r w:rsidRPr="00BC13C6">
        <w:rPr>
          <w:rFonts w:eastAsia="Times New Roman" w:cs="Times New Roman"/>
          <w:b/>
          <w:bCs/>
          <w:szCs w:val="24"/>
          <w:lang w:eastAsia="tr-TR"/>
        </w:rPr>
        <w:t>Y.</w:t>
      </w:r>
      <w:r w:rsidRPr="00BC13C6">
        <w:rPr>
          <w:rFonts w:eastAsia="Times New Roman" w:cs="Times New Roman"/>
          <w:bCs/>
          <w:szCs w:val="24"/>
          <w:lang w:eastAsia="tr-TR"/>
        </w:rPr>
        <w:t xml:space="preserve"> Şanlıurfa yöresinde subklinik mastitislerin görülme oranı, aerobik bakteri izolasyonu ve duyarlı antibiyotiklerin belirlenmesi, </w:t>
      </w:r>
      <w:r w:rsidRPr="00BC13C6">
        <w:rPr>
          <w:rFonts w:eastAsia="Times New Roman" w:cs="Times New Roman"/>
          <w:bCs/>
          <w:i/>
          <w:szCs w:val="24"/>
          <w:lang w:eastAsia="tr-TR"/>
        </w:rPr>
        <w:t>Fırat Üniversitesi Sağlık Bilimleri Veteriner Dergisi</w:t>
      </w:r>
      <w:r w:rsidRPr="00BC13C6">
        <w:rPr>
          <w:rFonts w:eastAsia="Times New Roman" w:cs="Times New Roman"/>
          <w:bCs/>
          <w:szCs w:val="24"/>
          <w:lang w:eastAsia="tr-TR"/>
        </w:rPr>
        <w:t>, 2009, 23(2), 101-106</w:t>
      </w:r>
    </w:p>
    <w:p w:rsidR="008126EE" w:rsidRDefault="008126EE" w:rsidP="00263136">
      <w:pPr>
        <w:spacing w:before="120" w:after="240"/>
        <w:rPr>
          <w:rFonts w:cs="Times New Roman"/>
          <w:szCs w:val="24"/>
        </w:rPr>
      </w:pPr>
      <w:r w:rsidRPr="00BC13C6">
        <w:rPr>
          <w:rFonts w:cs="Times New Roman"/>
          <w:b/>
          <w:szCs w:val="24"/>
        </w:rPr>
        <w:t>Tewari A,  Abdullah S.</w:t>
      </w:r>
      <w:r w:rsidRPr="00BC13C6">
        <w:rPr>
          <w:rFonts w:cs="Times New Roman"/>
          <w:szCs w:val="24"/>
        </w:rPr>
        <w:t xml:space="preserve"> </w:t>
      </w:r>
      <w:r w:rsidRPr="00BC13C6">
        <w:rPr>
          <w:rFonts w:cs="Times New Roman"/>
          <w:i/>
          <w:szCs w:val="24"/>
        </w:rPr>
        <w:t>Bacillus cereus</w:t>
      </w:r>
      <w:r w:rsidRPr="00BC13C6">
        <w:rPr>
          <w:rFonts w:cs="Times New Roman"/>
          <w:szCs w:val="24"/>
        </w:rPr>
        <w:t xml:space="preserve"> food poisoning: international and Indian perspective, </w:t>
      </w:r>
      <w:r w:rsidRPr="00BC13C6">
        <w:rPr>
          <w:rFonts w:cs="Times New Roman"/>
          <w:i/>
          <w:szCs w:val="24"/>
        </w:rPr>
        <w:t>Journal Food Science and Technology,</w:t>
      </w:r>
      <w:r w:rsidRPr="00BC13C6">
        <w:rPr>
          <w:rFonts w:cs="Times New Roman"/>
          <w:szCs w:val="24"/>
        </w:rPr>
        <w:t xml:space="preserve"> 2015, 52(5), 2500-2511.</w:t>
      </w:r>
    </w:p>
    <w:p w:rsidR="008126EE" w:rsidRDefault="008126EE" w:rsidP="00263136">
      <w:pPr>
        <w:spacing w:before="120" w:after="240"/>
        <w:rPr>
          <w:rFonts w:eastAsia="Times New Roman" w:cs="Times New Roman"/>
          <w:bCs/>
          <w:szCs w:val="24"/>
          <w:lang w:eastAsia="tr-TR"/>
        </w:rPr>
      </w:pPr>
      <w:r w:rsidRPr="00BC13C6">
        <w:rPr>
          <w:rFonts w:eastAsia="Times New Roman" w:cs="Times New Roman"/>
          <w:b/>
          <w:szCs w:val="24"/>
          <w:lang w:eastAsia="tr-TR"/>
        </w:rPr>
        <w:lastRenderedPageBreak/>
        <w:t>TGK-Türk Gıda Kodeksi Mikrobiyolojik Kriterler Yönetmeliği.</w:t>
      </w:r>
      <w:r w:rsidRPr="00BC13C6">
        <w:rPr>
          <w:rFonts w:eastAsia="Times New Roman" w:cs="Times New Roman"/>
          <w:szCs w:val="24"/>
          <w:lang w:eastAsia="tr-TR"/>
        </w:rPr>
        <w:t xml:space="preserve"> </w:t>
      </w:r>
      <w:r w:rsidRPr="00BC13C6">
        <w:rPr>
          <w:rFonts w:eastAsia="Times New Roman" w:cs="Times New Roman"/>
          <w:bCs/>
          <w:szCs w:val="24"/>
          <w:lang w:eastAsia="tr-TR"/>
        </w:rPr>
        <w:t>T.C. Resmi Gazete, 29 Aralık 2011, Sayı: 28 157</w:t>
      </w:r>
      <w:r w:rsidR="00A502FD">
        <w:rPr>
          <w:rFonts w:eastAsia="Times New Roman" w:cs="Times New Roman"/>
          <w:b/>
          <w:bCs/>
          <w:szCs w:val="24"/>
          <w:lang w:eastAsia="tr-TR"/>
        </w:rPr>
        <w:t xml:space="preserve"> </w:t>
      </w:r>
      <w:r w:rsidR="00A502FD">
        <w:rPr>
          <w:rFonts w:eastAsia="Times New Roman" w:cs="Times New Roman"/>
          <w:bCs/>
          <w:szCs w:val="24"/>
          <w:lang w:eastAsia="tr-TR"/>
        </w:rPr>
        <w:t>(</w:t>
      </w:r>
      <w:r w:rsidRPr="00BC13C6">
        <w:rPr>
          <w:rFonts w:eastAsia="Times New Roman" w:cs="Times New Roman"/>
          <w:bCs/>
          <w:szCs w:val="24"/>
          <w:lang w:eastAsia="tr-TR"/>
        </w:rPr>
        <w:t>3. Mükerrer)</w:t>
      </w:r>
    </w:p>
    <w:p w:rsidR="008126EE" w:rsidRPr="00584A22" w:rsidRDefault="008126EE" w:rsidP="00584A22">
      <w:pPr>
        <w:spacing w:before="120" w:after="240"/>
        <w:rPr>
          <w:rFonts w:cs="Times New Roman"/>
          <w:bCs/>
          <w:szCs w:val="24"/>
        </w:rPr>
      </w:pPr>
      <w:r w:rsidRPr="00584A22">
        <w:rPr>
          <w:rFonts w:cs="Times New Roman"/>
          <w:b/>
          <w:szCs w:val="24"/>
        </w:rPr>
        <w:t xml:space="preserve">TSE-Türk Standardları Enstitüsü. TS-ISO 7932 </w:t>
      </w:r>
      <w:r w:rsidRPr="00584A22">
        <w:rPr>
          <w:rFonts w:cs="Times New Roman"/>
          <w:bCs/>
          <w:szCs w:val="24"/>
        </w:rPr>
        <w:t>Mikrobiyoloji-</w:t>
      </w:r>
      <w:r w:rsidRPr="00584A22">
        <w:rPr>
          <w:rFonts w:cs="Times New Roman"/>
          <w:bCs/>
          <w:i/>
          <w:iCs/>
          <w:szCs w:val="24"/>
        </w:rPr>
        <w:t xml:space="preserve">Bacillus cereus </w:t>
      </w:r>
      <w:r w:rsidRPr="00584A22">
        <w:rPr>
          <w:rFonts w:cs="Times New Roman"/>
          <w:bCs/>
          <w:szCs w:val="24"/>
        </w:rPr>
        <w:t>Sayımı İçin Genel Kurallar, Ankara, 2000.</w:t>
      </w:r>
    </w:p>
    <w:p w:rsidR="008126EE" w:rsidRDefault="008126EE" w:rsidP="00263136">
      <w:pPr>
        <w:spacing w:before="120" w:after="240"/>
        <w:rPr>
          <w:rFonts w:cs="Times New Roman"/>
          <w:szCs w:val="24"/>
        </w:rPr>
      </w:pPr>
      <w:r w:rsidRPr="00BC13C6">
        <w:rPr>
          <w:rFonts w:cs="Times New Roman"/>
          <w:b/>
          <w:szCs w:val="24"/>
        </w:rPr>
        <w:t>Turan D.</w:t>
      </w:r>
      <w:r w:rsidRPr="00BC13C6">
        <w:rPr>
          <w:rFonts w:cs="Times New Roman"/>
          <w:szCs w:val="24"/>
        </w:rPr>
        <w:t xml:space="preserve"> </w:t>
      </w:r>
      <w:r w:rsidRPr="00BC13C6">
        <w:rPr>
          <w:rFonts w:cs="Times New Roman"/>
          <w:i/>
          <w:szCs w:val="24"/>
        </w:rPr>
        <w:t xml:space="preserve">Bacillus cereus’un </w:t>
      </w:r>
      <w:r w:rsidRPr="00BC13C6">
        <w:rPr>
          <w:rFonts w:cs="Times New Roman"/>
          <w:szCs w:val="24"/>
        </w:rPr>
        <w:t>Saflaştırılması, Mikrobiyolojik ve Biyokimyasal Özelliklerinin İncelenmesi, Yüksek Lisans Tezi, Uludağ Üniversitesi Fen Bilimleri Enstitüsü, Bursa 2016, 39.</w:t>
      </w:r>
    </w:p>
    <w:p w:rsidR="008126EE" w:rsidRPr="00BC13C6" w:rsidRDefault="008126EE" w:rsidP="00263136">
      <w:pPr>
        <w:spacing w:before="120" w:after="240"/>
        <w:rPr>
          <w:rFonts w:cs="Times New Roman"/>
          <w:szCs w:val="24"/>
        </w:rPr>
      </w:pPr>
      <w:r w:rsidRPr="0033524B">
        <w:rPr>
          <w:b/>
        </w:rPr>
        <w:t>Ulusal Süt Konseyi</w:t>
      </w:r>
      <w:r>
        <w:rPr>
          <w:b/>
        </w:rPr>
        <w:t xml:space="preserve">. </w:t>
      </w:r>
      <w:r>
        <w:t xml:space="preserve">Dünya ve Türkiye’de Süt Sektörü İstatistikleri </w:t>
      </w:r>
      <w:r w:rsidRPr="0033524B">
        <w:t>201</w:t>
      </w:r>
      <w:r>
        <w:t>8</w:t>
      </w:r>
      <w:r w:rsidRPr="0033524B">
        <w:t xml:space="preserve">; </w:t>
      </w:r>
      <w:r>
        <w:t>50.</w:t>
      </w:r>
    </w:p>
    <w:p w:rsidR="008126EE" w:rsidRDefault="008126EE" w:rsidP="00263136">
      <w:pPr>
        <w:spacing w:before="120" w:after="240"/>
        <w:rPr>
          <w:rFonts w:cs="Times New Roman"/>
          <w:szCs w:val="24"/>
        </w:rPr>
      </w:pPr>
      <w:r w:rsidRPr="00BC13C6">
        <w:rPr>
          <w:rFonts w:cs="Times New Roman"/>
          <w:b/>
          <w:szCs w:val="24"/>
        </w:rPr>
        <w:t xml:space="preserve">Uraz G, Yücel N. </w:t>
      </w:r>
      <w:r w:rsidRPr="00BC13C6">
        <w:rPr>
          <w:rFonts w:cs="Times New Roman"/>
          <w:szCs w:val="24"/>
        </w:rPr>
        <w:t>Pastörize sütlerde çevre koşulları ve saklama zamanına bağlı değişen bakteriyel flora</w:t>
      </w:r>
      <w:r w:rsidRPr="00BC13C6">
        <w:rPr>
          <w:rFonts w:cs="Times New Roman"/>
          <w:i/>
          <w:szCs w:val="24"/>
        </w:rPr>
        <w:t xml:space="preserve">, Gıda, </w:t>
      </w:r>
      <w:r w:rsidRPr="00BC13C6">
        <w:rPr>
          <w:rFonts w:cs="Times New Roman"/>
          <w:szCs w:val="24"/>
        </w:rPr>
        <w:t xml:space="preserve">1992, 17(2), 137-142. </w:t>
      </w:r>
    </w:p>
    <w:p w:rsidR="008126EE" w:rsidRPr="008126EE" w:rsidRDefault="008126EE" w:rsidP="00263136">
      <w:pPr>
        <w:spacing w:before="120" w:after="240"/>
        <w:rPr>
          <w:rFonts w:cs="Times New Roman"/>
          <w:szCs w:val="24"/>
        </w:rPr>
      </w:pPr>
      <w:r w:rsidRPr="008126EE">
        <w:rPr>
          <w:rFonts w:cs="Times New Roman"/>
          <w:b/>
          <w:szCs w:val="24"/>
        </w:rPr>
        <w:t>Üçüncü  M.</w:t>
      </w:r>
      <w:r w:rsidRPr="008126EE">
        <w:rPr>
          <w:rFonts w:cs="Times New Roman"/>
          <w:szCs w:val="24"/>
        </w:rPr>
        <w:t xml:space="preserve"> Süt ve Mamülleri Teknolojisi, Meta Basım Matbaacılık Hizmetleri, İzmir, 2013, 590.</w:t>
      </w:r>
    </w:p>
    <w:p w:rsidR="008126EE" w:rsidRPr="009C1F97" w:rsidRDefault="008126EE" w:rsidP="00263136">
      <w:pPr>
        <w:spacing w:before="120" w:after="240"/>
        <w:rPr>
          <w:rFonts w:cs="Times New Roman"/>
          <w:szCs w:val="24"/>
        </w:rPr>
      </w:pPr>
      <w:r w:rsidRPr="009C1F97">
        <w:rPr>
          <w:rFonts w:cs="Times New Roman"/>
          <w:b/>
          <w:szCs w:val="24"/>
        </w:rPr>
        <w:t>Wong H, ChanG M</w:t>
      </w:r>
      <w:r>
        <w:rPr>
          <w:rFonts w:cs="Times New Roman"/>
          <w:b/>
          <w:szCs w:val="24"/>
        </w:rPr>
        <w:t>,</w:t>
      </w:r>
      <w:r w:rsidRPr="009C1F97">
        <w:rPr>
          <w:rFonts w:cs="Times New Roman"/>
          <w:b/>
          <w:szCs w:val="24"/>
        </w:rPr>
        <w:t xml:space="preserve"> Fa J</w:t>
      </w:r>
      <w:r w:rsidRPr="009C1F97">
        <w:rPr>
          <w:rFonts w:cs="Times New Roman"/>
          <w:szCs w:val="24"/>
        </w:rPr>
        <w:t xml:space="preserve">. Incidence and characterization of </w:t>
      </w:r>
      <w:r w:rsidRPr="009C1F97">
        <w:rPr>
          <w:rFonts w:cs="Times New Roman"/>
          <w:i/>
          <w:szCs w:val="24"/>
        </w:rPr>
        <w:t>Bacillus cereus</w:t>
      </w:r>
      <w:r w:rsidRPr="009C1F97">
        <w:rPr>
          <w:rFonts w:cs="Times New Roman"/>
          <w:szCs w:val="24"/>
        </w:rPr>
        <w:t xml:space="preserve"> isolates contaminating dairy products. </w:t>
      </w:r>
      <w:r w:rsidRPr="009C1F97">
        <w:rPr>
          <w:rFonts w:cs="Times New Roman"/>
          <w:i/>
          <w:szCs w:val="24"/>
        </w:rPr>
        <w:t>Applied and Environmental Microbiology</w:t>
      </w:r>
      <w:r w:rsidRPr="009C1F97">
        <w:rPr>
          <w:rFonts w:cs="Times New Roman"/>
          <w:szCs w:val="24"/>
        </w:rPr>
        <w:t>, 1988, 54 (3), 699-702.</w:t>
      </w:r>
    </w:p>
    <w:p w:rsidR="008126EE" w:rsidRDefault="008126EE" w:rsidP="00263136">
      <w:pPr>
        <w:spacing w:before="120" w:after="240"/>
        <w:jc w:val="left"/>
        <w:rPr>
          <w:rFonts w:cs="Times New Roman"/>
          <w:szCs w:val="24"/>
        </w:rPr>
      </w:pPr>
      <w:r w:rsidRPr="00C72506">
        <w:rPr>
          <w:rFonts w:cs="Times New Roman"/>
          <w:b/>
          <w:szCs w:val="24"/>
        </w:rPr>
        <w:t>Yıbar A, Çetinkaya F, Soyutemiz E, Yaman G.</w:t>
      </w:r>
      <w:r w:rsidRPr="00C72506">
        <w:rPr>
          <w:rFonts w:cs="Times New Roman"/>
          <w:szCs w:val="24"/>
        </w:rPr>
        <w:t xml:space="preserve"> Prevalence, enterotoxin production and antibiotic resistance of </w:t>
      </w:r>
      <w:r w:rsidRPr="00C72506">
        <w:rPr>
          <w:rFonts w:cs="Times New Roman"/>
          <w:i/>
          <w:szCs w:val="24"/>
        </w:rPr>
        <w:t xml:space="preserve">Bacillus cereus </w:t>
      </w:r>
      <w:r>
        <w:rPr>
          <w:rFonts w:cs="Times New Roman"/>
          <w:szCs w:val="24"/>
        </w:rPr>
        <w:t>isolated from milk and cheese,</w:t>
      </w:r>
      <w:r w:rsidRPr="000862AC">
        <w:rPr>
          <w:rFonts w:cs="Times New Roman"/>
          <w:i/>
          <w:szCs w:val="24"/>
        </w:rPr>
        <w:t xml:space="preserve"> </w:t>
      </w:r>
      <w:r>
        <w:rPr>
          <w:rFonts w:cs="Times New Roman"/>
          <w:i/>
          <w:szCs w:val="24"/>
        </w:rPr>
        <w:t>Kafkas Ü</w:t>
      </w:r>
      <w:r w:rsidRPr="00C72506">
        <w:rPr>
          <w:rFonts w:cs="Times New Roman"/>
          <w:i/>
          <w:szCs w:val="24"/>
        </w:rPr>
        <w:t>niv</w:t>
      </w:r>
      <w:r>
        <w:rPr>
          <w:rFonts w:cs="Times New Roman"/>
          <w:i/>
          <w:szCs w:val="24"/>
        </w:rPr>
        <w:t>ersitesi</w:t>
      </w:r>
      <w:r w:rsidRPr="00C72506">
        <w:rPr>
          <w:rFonts w:cs="Times New Roman"/>
          <w:i/>
          <w:szCs w:val="24"/>
        </w:rPr>
        <w:t xml:space="preserve"> Vet</w:t>
      </w:r>
      <w:r>
        <w:rPr>
          <w:rFonts w:cs="Times New Roman"/>
          <w:i/>
          <w:szCs w:val="24"/>
        </w:rPr>
        <w:t>eriner</w:t>
      </w:r>
      <w:r w:rsidRPr="00C72506">
        <w:rPr>
          <w:rFonts w:cs="Times New Roman"/>
          <w:i/>
          <w:szCs w:val="24"/>
        </w:rPr>
        <w:t xml:space="preserve"> Fak</w:t>
      </w:r>
      <w:r>
        <w:rPr>
          <w:rFonts w:cs="Times New Roman"/>
          <w:i/>
          <w:szCs w:val="24"/>
        </w:rPr>
        <w:t>ültesi</w:t>
      </w:r>
      <w:r w:rsidRPr="00C72506">
        <w:rPr>
          <w:rFonts w:cs="Times New Roman"/>
          <w:i/>
          <w:szCs w:val="24"/>
        </w:rPr>
        <w:t xml:space="preserve"> Derg</w:t>
      </w:r>
      <w:r>
        <w:rPr>
          <w:rFonts w:cs="Times New Roman"/>
          <w:i/>
          <w:szCs w:val="24"/>
        </w:rPr>
        <w:t>isi</w:t>
      </w:r>
      <w:r w:rsidRPr="00C72506">
        <w:rPr>
          <w:rFonts w:cs="Times New Roman"/>
          <w:szCs w:val="24"/>
        </w:rPr>
        <w:t>, 2017</w:t>
      </w:r>
      <w:r>
        <w:rPr>
          <w:rFonts w:cs="Times New Roman"/>
          <w:szCs w:val="24"/>
        </w:rPr>
        <w:t>, 23(4), 635-642</w:t>
      </w:r>
      <w:r w:rsidRPr="00C72506">
        <w:rPr>
          <w:rFonts w:cs="Times New Roman"/>
          <w:szCs w:val="24"/>
        </w:rPr>
        <w:t>.</w:t>
      </w:r>
    </w:p>
    <w:p w:rsidR="008126EE" w:rsidRPr="00BC13C6" w:rsidRDefault="008126EE" w:rsidP="00263136">
      <w:pPr>
        <w:spacing w:before="120" w:after="240"/>
        <w:rPr>
          <w:rFonts w:cs="Times New Roman"/>
          <w:szCs w:val="24"/>
        </w:rPr>
      </w:pPr>
      <w:r w:rsidRPr="00BC13C6">
        <w:rPr>
          <w:rFonts w:cs="Times New Roman"/>
          <w:b/>
          <w:szCs w:val="24"/>
        </w:rPr>
        <w:t>Yurdakul Ö, Keyvan E, Kahraman H.A, Şen E, Baytaroğlu A.R.</w:t>
      </w:r>
      <w:r w:rsidRPr="00BC13C6">
        <w:rPr>
          <w:rFonts w:cs="Times New Roman"/>
          <w:i/>
          <w:szCs w:val="24"/>
        </w:rPr>
        <w:t xml:space="preserve">  Bacillus cereus'un</w:t>
      </w:r>
      <w:r w:rsidRPr="00BC13C6">
        <w:rPr>
          <w:rFonts w:cs="Times New Roman"/>
          <w:szCs w:val="24"/>
        </w:rPr>
        <w:t xml:space="preserve"> Risk Profili ve Halk Sağlığı Yönünden Etkileri, 1.Uluslararası Sağlık Bilimleri ve Yaşam Kongresi, s173, 02-05 Mayıs 2018 Burdur.</w:t>
      </w:r>
    </w:p>
    <w:p w:rsidR="008126EE" w:rsidRPr="00BC13C6" w:rsidRDefault="008126EE" w:rsidP="00263136">
      <w:pPr>
        <w:spacing w:before="120" w:after="240"/>
        <w:rPr>
          <w:rFonts w:cs="Times New Roman"/>
          <w:szCs w:val="24"/>
        </w:rPr>
      </w:pPr>
      <w:r w:rsidRPr="00BC13C6">
        <w:rPr>
          <w:rFonts w:cs="Times New Roman"/>
          <w:b/>
          <w:szCs w:val="24"/>
        </w:rPr>
        <w:t xml:space="preserve">Zhou G, Liu H, He J, Yuan Y, Yuan Z. </w:t>
      </w:r>
      <w:r w:rsidRPr="00BC13C6">
        <w:rPr>
          <w:rFonts w:cs="Times New Roman"/>
          <w:szCs w:val="24"/>
        </w:rPr>
        <w:t xml:space="preserve">The occurrence of </w:t>
      </w:r>
      <w:r w:rsidRPr="00BC13C6">
        <w:rPr>
          <w:rFonts w:cs="Times New Roman"/>
          <w:i/>
          <w:szCs w:val="24"/>
        </w:rPr>
        <w:t xml:space="preserve">Bacillus cereus, B. thuringiensis </w:t>
      </w:r>
      <w:r w:rsidRPr="00BC13C6">
        <w:rPr>
          <w:rFonts w:cs="Times New Roman"/>
          <w:szCs w:val="24"/>
        </w:rPr>
        <w:t>and</w:t>
      </w:r>
      <w:r w:rsidRPr="00BC13C6">
        <w:rPr>
          <w:rFonts w:cs="Times New Roman"/>
          <w:i/>
          <w:szCs w:val="24"/>
        </w:rPr>
        <w:t xml:space="preserve"> B. mycoides</w:t>
      </w:r>
      <w:r w:rsidRPr="00BC13C6">
        <w:rPr>
          <w:rFonts w:cs="Times New Roman"/>
          <w:szCs w:val="24"/>
        </w:rPr>
        <w:t xml:space="preserve"> in Chinese pasteurized full fat milk, </w:t>
      </w:r>
      <w:r w:rsidRPr="00BC13C6">
        <w:rPr>
          <w:rFonts w:cs="Times New Roman"/>
          <w:i/>
          <w:szCs w:val="24"/>
        </w:rPr>
        <w:t>International Journal of Food Microbiology</w:t>
      </w:r>
      <w:r w:rsidRPr="00BC13C6">
        <w:rPr>
          <w:rFonts w:cs="Times New Roman"/>
          <w:szCs w:val="24"/>
        </w:rPr>
        <w:t>, 2008, 121, 195-200.</w:t>
      </w:r>
    </w:p>
    <w:p w:rsidR="00BD76F2" w:rsidRDefault="00BD76F2" w:rsidP="00BD76F2">
      <w:pPr>
        <w:rPr>
          <w:rFonts w:cs="Times New Roman"/>
          <w:szCs w:val="24"/>
        </w:rPr>
      </w:pPr>
    </w:p>
    <w:p w:rsidR="0043465C" w:rsidRDefault="0043465C" w:rsidP="00BD76F2">
      <w:pPr>
        <w:rPr>
          <w:rFonts w:cs="Times New Roman"/>
          <w:szCs w:val="24"/>
        </w:rPr>
      </w:pPr>
    </w:p>
    <w:p w:rsidR="0043465C" w:rsidRDefault="0043465C" w:rsidP="00BD76F2">
      <w:pPr>
        <w:rPr>
          <w:rFonts w:cs="Times New Roman"/>
          <w:szCs w:val="24"/>
        </w:rPr>
      </w:pPr>
    </w:p>
    <w:p w:rsidR="0043465C" w:rsidRDefault="0043465C" w:rsidP="00BD76F2">
      <w:pPr>
        <w:rPr>
          <w:rFonts w:cs="Times New Roman"/>
          <w:szCs w:val="24"/>
        </w:rPr>
      </w:pPr>
    </w:p>
    <w:p w:rsidR="0043465C" w:rsidRDefault="0043465C" w:rsidP="00BD76F2">
      <w:pPr>
        <w:rPr>
          <w:rFonts w:cs="Times New Roman"/>
          <w:szCs w:val="24"/>
        </w:rPr>
      </w:pPr>
    </w:p>
    <w:p w:rsidR="0043465C" w:rsidRDefault="0043465C" w:rsidP="00BD76F2">
      <w:pPr>
        <w:rPr>
          <w:rFonts w:cs="Times New Roman"/>
          <w:szCs w:val="24"/>
        </w:rPr>
      </w:pPr>
    </w:p>
    <w:p w:rsidR="0061217D" w:rsidRPr="00640FD7" w:rsidRDefault="0061217D" w:rsidP="00640FD7">
      <w:pPr>
        <w:pStyle w:val="Balk1"/>
      </w:pPr>
      <w:bookmarkStart w:id="35" w:name="_Toc15837228"/>
      <w:r w:rsidRPr="00640FD7">
        <w:t>ÖZGEÇMİŞ</w:t>
      </w:r>
      <w:bookmarkEnd w:id="35"/>
    </w:p>
    <w:p w:rsidR="0061217D" w:rsidRPr="00296EFB" w:rsidRDefault="0061217D" w:rsidP="0061217D">
      <w:pPr>
        <w:keepNext/>
        <w:jc w:val="center"/>
        <w:outlineLvl w:val="0"/>
        <w:rPr>
          <w:rFonts w:eastAsia="Times New Roman" w:cs="Times New Roman"/>
          <w:b/>
          <w:bCs/>
          <w:kern w:val="32"/>
          <w:szCs w:val="28"/>
        </w:rPr>
      </w:pPr>
    </w:p>
    <w:p w:rsidR="0061217D" w:rsidRPr="001B4E77" w:rsidRDefault="0061217D" w:rsidP="0061217D">
      <w:pPr>
        <w:tabs>
          <w:tab w:val="left" w:pos="3360"/>
        </w:tabs>
        <w:spacing w:line="240" w:lineRule="auto"/>
        <w:rPr>
          <w:rFonts w:eastAsia="Times New Roman" w:cs="Times New Roman"/>
        </w:rPr>
      </w:pPr>
    </w:p>
    <w:p w:rsidR="0061217D" w:rsidRPr="001B4E77" w:rsidRDefault="0061217D" w:rsidP="0061217D">
      <w:pPr>
        <w:tabs>
          <w:tab w:val="left" w:pos="3360"/>
        </w:tabs>
        <w:spacing w:line="240" w:lineRule="auto"/>
        <w:rPr>
          <w:rFonts w:eastAsia="Times New Roman" w:cs="Times New Roman"/>
        </w:rPr>
      </w:pPr>
      <w:r w:rsidRPr="001B4E77">
        <w:rPr>
          <w:rFonts w:eastAsia="Times New Roman" w:cs="Times New Roman"/>
          <w:b/>
        </w:rPr>
        <w:t>Soyadı, Adı</w:t>
      </w:r>
      <w:r w:rsidRPr="001B4E77">
        <w:rPr>
          <w:rFonts w:eastAsia="Times New Roman" w:cs="Times New Roman"/>
        </w:rPr>
        <w:tab/>
        <w:t>: KEBABÇI</w:t>
      </w:r>
      <w:r w:rsidR="008D61F1" w:rsidRPr="001B4E77">
        <w:rPr>
          <w:rFonts w:eastAsia="Times New Roman" w:cs="Times New Roman"/>
        </w:rPr>
        <w:t xml:space="preserve"> GİZEM</w:t>
      </w:r>
    </w:p>
    <w:p w:rsidR="0061217D" w:rsidRPr="001B4E77" w:rsidRDefault="0061217D" w:rsidP="0061217D">
      <w:pPr>
        <w:tabs>
          <w:tab w:val="left" w:pos="3360"/>
        </w:tabs>
        <w:spacing w:line="240" w:lineRule="auto"/>
        <w:rPr>
          <w:rFonts w:eastAsia="Times New Roman" w:cs="Times New Roman"/>
        </w:rPr>
      </w:pPr>
    </w:p>
    <w:p w:rsidR="0061217D" w:rsidRPr="001B4E77" w:rsidRDefault="0061217D" w:rsidP="0061217D">
      <w:pPr>
        <w:tabs>
          <w:tab w:val="left" w:pos="3360"/>
        </w:tabs>
        <w:spacing w:line="240" w:lineRule="auto"/>
        <w:rPr>
          <w:rFonts w:eastAsia="Times New Roman" w:cs="Times New Roman"/>
        </w:rPr>
      </w:pPr>
      <w:r w:rsidRPr="001B4E77">
        <w:rPr>
          <w:rFonts w:eastAsia="Times New Roman" w:cs="Times New Roman"/>
          <w:b/>
        </w:rPr>
        <w:t>Uyruk</w:t>
      </w:r>
      <w:r w:rsidRPr="001B4E77">
        <w:rPr>
          <w:rFonts w:eastAsia="Times New Roman" w:cs="Times New Roman"/>
        </w:rPr>
        <w:tab/>
        <w:t>: T</w:t>
      </w:r>
      <w:r w:rsidR="008D61F1" w:rsidRPr="001B4E77">
        <w:rPr>
          <w:rFonts w:eastAsia="Times New Roman" w:cs="Times New Roman"/>
        </w:rPr>
        <w:t>.</w:t>
      </w:r>
      <w:r w:rsidRPr="001B4E77">
        <w:rPr>
          <w:rFonts w:eastAsia="Times New Roman" w:cs="Times New Roman"/>
        </w:rPr>
        <w:t>C</w:t>
      </w:r>
      <w:r w:rsidR="008D61F1" w:rsidRPr="001B4E77">
        <w:rPr>
          <w:rFonts w:eastAsia="Times New Roman" w:cs="Times New Roman"/>
        </w:rPr>
        <w:t>.</w:t>
      </w:r>
    </w:p>
    <w:p w:rsidR="0061217D" w:rsidRPr="001B4E77" w:rsidRDefault="0061217D" w:rsidP="0061217D">
      <w:pPr>
        <w:tabs>
          <w:tab w:val="left" w:pos="3360"/>
        </w:tabs>
        <w:spacing w:line="240" w:lineRule="auto"/>
        <w:rPr>
          <w:rFonts w:eastAsia="Times New Roman" w:cs="Times New Roman"/>
          <w:b/>
        </w:rPr>
      </w:pPr>
    </w:p>
    <w:p w:rsidR="0061217D" w:rsidRPr="001B4E77" w:rsidRDefault="0061217D" w:rsidP="0061217D">
      <w:pPr>
        <w:tabs>
          <w:tab w:val="left" w:pos="3360"/>
        </w:tabs>
        <w:spacing w:line="240" w:lineRule="auto"/>
        <w:rPr>
          <w:rFonts w:eastAsia="Times New Roman" w:cs="Times New Roman"/>
        </w:rPr>
      </w:pPr>
      <w:r w:rsidRPr="001B4E77">
        <w:rPr>
          <w:rFonts w:eastAsia="Times New Roman" w:cs="Times New Roman"/>
          <w:b/>
        </w:rPr>
        <w:t>Doğum yeri ve tarihi</w:t>
      </w:r>
      <w:r w:rsidRPr="001B4E77">
        <w:rPr>
          <w:rFonts w:eastAsia="Times New Roman" w:cs="Times New Roman"/>
        </w:rPr>
        <w:tab/>
        <w:t>: GAZİANTEP/ 29.10.1993</w:t>
      </w:r>
    </w:p>
    <w:p w:rsidR="0061217D" w:rsidRPr="001B4E77" w:rsidRDefault="0061217D" w:rsidP="0061217D">
      <w:pPr>
        <w:spacing w:line="240" w:lineRule="auto"/>
        <w:jc w:val="left"/>
        <w:rPr>
          <w:rFonts w:eastAsia="Times New Roman" w:cs="Times New Roman"/>
          <w:b/>
          <w:lang w:val="sv-SE"/>
        </w:rPr>
      </w:pPr>
    </w:p>
    <w:p w:rsidR="0061217D" w:rsidRPr="001B4E77" w:rsidRDefault="0061217D" w:rsidP="0061217D">
      <w:pPr>
        <w:spacing w:line="240" w:lineRule="auto"/>
        <w:jc w:val="left"/>
        <w:rPr>
          <w:rFonts w:eastAsia="Times New Roman" w:cs="Times New Roman"/>
          <w:lang w:val="sv-SE"/>
        </w:rPr>
      </w:pPr>
      <w:r w:rsidRPr="001B4E77">
        <w:rPr>
          <w:rFonts w:eastAsia="Times New Roman" w:cs="Times New Roman"/>
          <w:b/>
          <w:lang w:val="sv-SE"/>
        </w:rPr>
        <w:t>Telefon</w:t>
      </w:r>
      <w:r w:rsidRPr="001B4E77">
        <w:rPr>
          <w:rFonts w:eastAsia="Times New Roman" w:cs="Times New Roman"/>
          <w:b/>
          <w:lang w:val="sv-SE"/>
        </w:rPr>
        <w:tab/>
      </w:r>
      <w:r w:rsidRPr="001B4E77">
        <w:rPr>
          <w:rFonts w:eastAsia="Times New Roman" w:cs="Times New Roman"/>
          <w:b/>
          <w:lang w:val="sv-SE"/>
        </w:rPr>
        <w:tab/>
      </w:r>
      <w:r w:rsidRPr="001B4E77">
        <w:rPr>
          <w:rFonts w:eastAsia="Times New Roman" w:cs="Times New Roman"/>
          <w:b/>
          <w:lang w:val="sv-SE"/>
        </w:rPr>
        <w:tab/>
        <w:t xml:space="preserve">          </w:t>
      </w:r>
      <w:r w:rsidRPr="001B4E77">
        <w:rPr>
          <w:rFonts w:eastAsia="Times New Roman" w:cs="Times New Roman"/>
          <w:lang w:val="sv-SE"/>
        </w:rPr>
        <w:t>: 553 804 11 72</w:t>
      </w:r>
    </w:p>
    <w:p w:rsidR="0061217D" w:rsidRPr="001B4E77" w:rsidRDefault="0061217D" w:rsidP="0061217D">
      <w:pPr>
        <w:tabs>
          <w:tab w:val="left" w:pos="3360"/>
        </w:tabs>
        <w:spacing w:line="240" w:lineRule="auto"/>
        <w:rPr>
          <w:rFonts w:eastAsia="Times New Roman" w:cs="Times New Roman"/>
          <w:b/>
        </w:rPr>
      </w:pPr>
    </w:p>
    <w:p w:rsidR="0061217D" w:rsidRPr="001B4E77" w:rsidRDefault="0061217D" w:rsidP="0061217D">
      <w:pPr>
        <w:tabs>
          <w:tab w:val="left" w:pos="3360"/>
        </w:tabs>
        <w:spacing w:line="240" w:lineRule="auto"/>
        <w:rPr>
          <w:rFonts w:eastAsia="Times New Roman" w:cs="Times New Roman"/>
        </w:rPr>
      </w:pPr>
      <w:r w:rsidRPr="001B4E77">
        <w:rPr>
          <w:rFonts w:eastAsia="Times New Roman" w:cs="Times New Roman"/>
          <w:b/>
        </w:rPr>
        <w:t>E</w:t>
      </w:r>
      <w:r w:rsidR="004219B5" w:rsidRPr="001B4E77">
        <w:rPr>
          <w:rFonts w:eastAsia="Times New Roman" w:cs="Times New Roman"/>
          <w:b/>
        </w:rPr>
        <w:t>-</w:t>
      </w:r>
      <w:r w:rsidRPr="001B4E77">
        <w:rPr>
          <w:rFonts w:eastAsia="Times New Roman" w:cs="Times New Roman"/>
          <w:b/>
        </w:rPr>
        <w:t>mail</w:t>
      </w:r>
      <w:r w:rsidRPr="001B4E77">
        <w:rPr>
          <w:rFonts w:eastAsia="Times New Roman" w:cs="Times New Roman"/>
          <w:b/>
        </w:rPr>
        <w:tab/>
      </w:r>
      <w:r w:rsidRPr="001B4E77">
        <w:rPr>
          <w:rFonts w:eastAsia="Times New Roman" w:cs="Times New Roman"/>
        </w:rPr>
        <w:t>: vethekgizemkebabci@gmail.com</w:t>
      </w:r>
    </w:p>
    <w:p w:rsidR="0061217D" w:rsidRPr="00296EFB" w:rsidRDefault="0061217D" w:rsidP="0061217D">
      <w:pPr>
        <w:tabs>
          <w:tab w:val="left" w:pos="3360"/>
        </w:tabs>
        <w:spacing w:line="240" w:lineRule="auto"/>
        <w:rPr>
          <w:rFonts w:eastAsia="Times New Roman" w:cs="Times New Roman"/>
          <w:b/>
          <w:szCs w:val="24"/>
        </w:rPr>
      </w:pPr>
    </w:p>
    <w:p w:rsidR="0061217D" w:rsidRPr="001B4E77" w:rsidRDefault="0061217D" w:rsidP="0061217D">
      <w:pPr>
        <w:tabs>
          <w:tab w:val="left" w:pos="3360"/>
        </w:tabs>
        <w:spacing w:line="240" w:lineRule="auto"/>
        <w:rPr>
          <w:rFonts w:eastAsia="Times New Roman" w:cs="Times New Roman"/>
        </w:rPr>
      </w:pPr>
    </w:p>
    <w:p w:rsidR="0061217D" w:rsidRPr="00296EFB" w:rsidRDefault="0061217D" w:rsidP="0061217D">
      <w:pPr>
        <w:tabs>
          <w:tab w:val="left" w:pos="3360"/>
        </w:tabs>
        <w:spacing w:line="240" w:lineRule="auto"/>
        <w:rPr>
          <w:rFonts w:eastAsia="Times New Roman" w:cs="Times New Roman"/>
          <w:szCs w:val="24"/>
        </w:rPr>
      </w:pPr>
    </w:p>
    <w:p w:rsidR="0061217D" w:rsidRPr="00296EFB" w:rsidRDefault="0061217D" w:rsidP="0061217D">
      <w:pPr>
        <w:tabs>
          <w:tab w:val="left" w:pos="3360"/>
        </w:tabs>
        <w:spacing w:line="240" w:lineRule="auto"/>
        <w:rPr>
          <w:rFonts w:eastAsia="Times New Roman" w:cs="Times New Roman"/>
          <w:szCs w:val="24"/>
        </w:rPr>
      </w:pPr>
    </w:p>
    <w:p w:rsidR="0061217D" w:rsidRPr="001B4E77" w:rsidRDefault="0061217D" w:rsidP="0061217D">
      <w:pPr>
        <w:tabs>
          <w:tab w:val="left" w:pos="3360"/>
        </w:tabs>
        <w:spacing w:line="240" w:lineRule="auto"/>
        <w:rPr>
          <w:rFonts w:eastAsia="Times New Roman" w:cs="Times New Roman"/>
        </w:rPr>
      </w:pPr>
      <w:r w:rsidRPr="001B4E77">
        <w:rPr>
          <w:rFonts w:eastAsia="Times New Roman" w:cs="Times New Roman"/>
          <w:b/>
        </w:rPr>
        <w:t>EĞİTİM</w:t>
      </w:r>
    </w:p>
    <w:p w:rsidR="0061217D" w:rsidRPr="001B4E77" w:rsidRDefault="0061217D" w:rsidP="0061217D">
      <w:pPr>
        <w:tabs>
          <w:tab w:val="left" w:pos="3360"/>
        </w:tabs>
        <w:spacing w:line="240" w:lineRule="auto"/>
        <w:rPr>
          <w:rFonts w:eastAsia="Times New Roman" w:cs="Times New Roman"/>
        </w:rPr>
      </w:pPr>
    </w:p>
    <w:tbl>
      <w:tblPr>
        <w:tblW w:w="8341" w:type="dxa"/>
        <w:tblLook w:val="04A0" w:firstRow="1" w:lastRow="0" w:firstColumn="1" w:lastColumn="0" w:noHBand="0" w:noVBand="1"/>
      </w:tblPr>
      <w:tblGrid>
        <w:gridCol w:w="1200"/>
        <w:gridCol w:w="3780"/>
        <w:gridCol w:w="1980"/>
        <w:gridCol w:w="1381"/>
      </w:tblGrid>
      <w:tr w:rsidR="004F2766" w:rsidRPr="001B4E77" w:rsidTr="00B13A42">
        <w:tc>
          <w:tcPr>
            <w:tcW w:w="1200" w:type="dxa"/>
            <w:tcBorders>
              <w:top w:val="single" w:sz="4" w:space="0" w:color="auto"/>
              <w:bottom w:val="single" w:sz="4" w:space="0" w:color="auto"/>
            </w:tcBorders>
          </w:tcPr>
          <w:p w:rsidR="0061217D" w:rsidRPr="001B4E77" w:rsidRDefault="0061217D" w:rsidP="0061217D">
            <w:pPr>
              <w:tabs>
                <w:tab w:val="left" w:pos="3360"/>
              </w:tabs>
              <w:spacing w:line="240" w:lineRule="auto"/>
              <w:rPr>
                <w:rFonts w:eastAsia="Times New Roman" w:cs="Times New Roman"/>
                <w:b/>
              </w:rPr>
            </w:pPr>
            <w:r w:rsidRPr="001B4E77">
              <w:rPr>
                <w:rFonts w:eastAsia="Times New Roman" w:cs="Times New Roman"/>
                <w:b/>
              </w:rPr>
              <w:t>Derece</w:t>
            </w:r>
          </w:p>
        </w:tc>
        <w:tc>
          <w:tcPr>
            <w:tcW w:w="3780" w:type="dxa"/>
            <w:tcBorders>
              <w:top w:val="single" w:sz="4" w:space="0" w:color="auto"/>
              <w:bottom w:val="single" w:sz="4" w:space="0" w:color="auto"/>
            </w:tcBorders>
          </w:tcPr>
          <w:p w:rsidR="0061217D" w:rsidRPr="001B4E77" w:rsidRDefault="0061217D" w:rsidP="0061217D">
            <w:pPr>
              <w:tabs>
                <w:tab w:val="left" w:pos="3360"/>
              </w:tabs>
              <w:spacing w:line="240" w:lineRule="auto"/>
              <w:rPr>
                <w:rFonts w:eastAsia="Times New Roman" w:cs="Times New Roman"/>
                <w:b/>
              </w:rPr>
            </w:pPr>
            <w:r w:rsidRPr="001B4E77">
              <w:rPr>
                <w:rFonts w:eastAsia="Times New Roman" w:cs="Times New Roman"/>
                <w:b/>
              </w:rPr>
              <w:t>Kurum</w:t>
            </w:r>
          </w:p>
        </w:tc>
        <w:tc>
          <w:tcPr>
            <w:tcW w:w="1980" w:type="dxa"/>
            <w:tcBorders>
              <w:top w:val="single" w:sz="4" w:space="0" w:color="auto"/>
              <w:bottom w:val="single" w:sz="4" w:space="0" w:color="auto"/>
            </w:tcBorders>
          </w:tcPr>
          <w:p w:rsidR="0061217D" w:rsidRPr="001B4E77" w:rsidRDefault="0061217D" w:rsidP="0061217D">
            <w:pPr>
              <w:tabs>
                <w:tab w:val="left" w:pos="3360"/>
              </w:tabs>
              <w:spacing w:line="240" w:lineRule="auto"/>
              <w:rPr>
                <w:rFonts w:eastAsia="Times New Roman" w:cs="Times New Roman"/>
                <w:b/>
              </w:rPr>
            </w:pPr>
            <w:r w:rsidRPr="001B4E77">
              <w:rPr>
                <w:rFonts w:eastAsia="Times New Roman" w:cs="Times New Roman"/>
                <w:b/>
              </w:rPr>
              <w:t>Mezuniyet tarihi</w:t>
            </w:r>
          </w:p>
        </w:tc>
        <w:tc>
          <w:tcPr>
            <w:tcW w:w="1381" w:type="dxa"/>
            <w:tcBorders>
              <w:top w:val="single" w:sz="4" w:space="0" w:color="auto"/>
              <w:bottom w:val="single" w:sz="4" w:space="0" w:color="auto"/>
            </w:tcBorders>
            <w:vAlign w:val="center"/>
          </w:tcPr>
          <w:p w:rsidR="0061217D" w:rsidRPr="001B4E77" w:rsidRDefault="0061217D" w:rsidP="0061217D">
            <w:pPr>
              <w:tabs>
                <w:tab w:val="left" w:pos="3360"/>
              </w:tabs>
              <w:spacing w:line="240" w:lineRule="auto"/>
              <w:jc w:val="center"/>
              <w:rPr>
                <w:rFonts w:eastAsia="Times New Roman" w:cs="Times New Roman"/>
                <w:b/>
              </w:rPr>
            </w:pPr>
          </w:p>
        </w:tc>
      </w:tr>
      <w:tr w:rsidR="0061217D" w:rsidRPr="001B4E77" w:rsidTr="00B13A42">
        <w:tc>
          <w:tcPr>
            <w:tcW w:w="1200" w:type="dxa"/>
            <w:tcBorders>
              <w:bottom w:val="single" w:sz="4" w:space="0" w:color="auto"/>
            </w:tcBorders>
            <w:vAlign w:val="center"/>
          </w:tcPr>
          <w:p w:rsidR="0061217D" w:rsidRPr="001B4E77" w:rsidRDefault="0061217D" w:rsidP="0061217D">
            <w:pPr>
              <w:tabs>
                <w:tab w:val="left" w:pos="3360"/>
              </w:tabs>
              <w:spacing w:line="240" w:lineRule="auto"/>
              <w:jc w:val="left"/>
              <w:rPr>
                <w:rFonts w:eastAsia="Times New Roman" w:cs="Times New Roman"/>
              </w:rPr>
            </w:pPr>
            <w:r w:rsidRPr="001B4E77">
              <w:rPr>
                <w:rFonts w:eastAsia="Times New Roman" w:cs="Times New Roman"/>
              </w:rPr>
              <w:t>Lisans</w:t>
            </w:r>
          </w:p>
        </w:tc>
        <w:tc>
          <w:tcPr>
            <w:tcW w:w="3780" w:type="dxa"/>
            <w:tcBorders>
              <w:bottom w:val="single" w:sz="4" w:space="0" w:color="auto"/>
            </w:tcBorders>
            <w:vAlign w:val="center"/>
          </w:tcPr>
          <w:p w:rsidR="0061217D" w:rsidRPr="001B4E77" w:rsidRDefault="0061217D" w:rsidP="0061217D">
            <w:pPr>
              <w:tabs>
                <w:tab w:val="left" w:pos="3360"/>
              </w:tabs>
              <w:spacing w:line="240" w:lineRule="auto"/>
              <w:jc w:val="left"/>
              <w:rPr>
                <w:rFonts w:eastAsia="Times New Roman" w:cs="Times New Roman"/>
              </w:rPr>
            </w:pPr>
            <w:r w:rsidRPr="001B4E77">
              <w:rPr>
                <w:rFonts w:eastAsia="Times New Roman" w:cs="Times New Roman"/>
              </w:rPr>
              <w:t>Adnan Menderes Üniversitesi</w:t>
            </w:r>
          </w:p>
          <w:p w:rsidR="0061217D" w:rsidRPr="001B4E77" w:rsidRDefault="0061217D" w:rsidP="0061217D">
            <w:pPr>
              <w:tabs>
                <w:tab w:val="left" w:pos="3360"/>
              </w:tabs>
              <w:spacing w:line="240" w:lineRule="auto"/>
              <w:jc w:val="left"/>
              <w:rPr>
                <w:rFonts w:eastAsia="Times New Roman" w:cs="Times New Roman"/>
              </w:rPr>
            </w:pPr>
            <w:r w:rsidRPr="001B4E77">
              <w:rPr>
                <w:rFonts w:eastAsia="Times New Roman" w:cs="Times New Roman"/>
              </w:rPr>
              <w:t>Veteriner Fakültesi</w:t>
            </w:r>
          </w:p>
        </w:tc>
        <w:tc>
          <w:tcPr>
            <w:tcW w:w="1980" w:type="dxa"/>
            <w:tcBorders>
              <w:bottom w:val="single" w:sz="4" w:space="0" w:color="auto"/>
            </w:tcBorders>
            <w:vAlign w:val="center"/>
          </w:tcPr>
          <w:p w:rsidR="0061217D" w:rsidRPr="001B4E77" w:rsidRDefault="0061217D" w:rsidP="0061217D">
            <w:pPr>
              <w:tabs>
                <w:tab w:val="left" w:pos="3360"/>
              </w:tabs>
              <w:spacing w:line="240" w:lineRule="auto"/>
              <w:jc w:val="center"/>
              <w:rPr>
                <w:rFonts w:eastAsia="Times New Roman" w:cs="Times New Roman"/>
              </w:rPr>
            </w:pPr>
            <w:r w:rsidRPr="001B4E77">
              <w:rPr>
                <w:rFonts w:eastAsia="Times New Roman" w:cs="Times New Roman"/>
              </w:rPr>
              <w:t>2016</w:t>
            </w:r>
          </w:p>
        </w:tc>
        <w:tc>
          <w:tcPr>
            <w:tcW w:w="1381" w:type="dxa"/>
            <w:tcBorders>
              <w:bottom w:val="single" w:sz="4" w:space="0" w:color="auto"/>
            </w:tcBorders>
            <w:vAlign w:val="center"/>
          </w:tcPr>
          <w:p w:rsidR="0061217D" w:rsidRPr="001B4E77" w:rsidRDefault="0061217D" w:rsidP="0061217D">
            <w:pPr>
              <w:tabs>
                <w:tab w:val="left" w:pos="3360"/>
              </w:tabs>
              <w:spacing w:line="240" w:lineRule="auto"/>
              <w:jc w:val="center"/>
              <w:rPr>
                <w:rFonts w:eastAsia="Times New Roman" w:cs="Times New Roman"/>
              </w:rPr>
            </w:pPr>
          </w:p>
        </w:tc>
      </w:tr>
    </w:tbl>
    <w:p w:rsidR="009B0F2A" w:rsidRPr="001B4E77" w:rsidRDefault="009B0F2A" w:rsidP="00CB7D85">
      <w:pPr>
        <w:rPr>
          <w:rFonts w:cs="Times New Roman"/>
          <w:szCs w:val="24"/>
        </w:rPr>
      </w:pPr>
    </w:p>
    <w:sectPr w:rsidR="009B0F2A" w:rsidRPr="001B4E77" w:rsidSect="0090197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DC" w:rsidRDefault="008021DC" w:rsidP="006272E5">
      <w:pPr>
        <w:spacing w:line="240" w:lineRule="auto"/>
      </w:pPr>
      <w:r>
        <w:separator/>
      </w:r>
    </w:p>
  </w:endnote>
  <w:endnote w:type="continuationSeparator" w:id="0">
    <w:p w:rsidR="008021DC" w:rsidRDefault="008021DC" w:rsidP="00627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04684"/>
      <w:docPartObj>
        <w:docPartGallery w:val="Page Numbers (Bottom of Page)"/>
        <w:docPartUnique/>
      </w:docPartObj>
    </w:sdtPr>
    <w:sdtEndPr>
      <w:rPr>
        <w:rFonts w:cs="Times New Roman"/>
        <w:szCs w:val="24"/>
      </w:rPr>
    </w:sdtEndPr>
    <w:sdtContent>
      <w:p w:rsidR="0083231C" w:rsidRPr="00296EFB" w:rsidRDefault="0083231C">
        <w:pPr>
          <w:pStyle w:val="Altbilgi"/>
          <w:jc w:val="right"/>
          <w:rPr>
            <w:rFonts w:cs="Times New Roman"/>
            <w:szCs w:val="24"/>
          </w:rPr>
        </w:pPr>
        <w:r w:rsidRPr="00296EFB">
          <w:rPr>
            <w:rFonts w:cs="Times New Roman"/>
            <w:szCs w:val="24"/>
          </w:rPr>
          <w:fldChar w:fldCharType="begin"/>
        </w:r>
        <w:r w:rsidRPr="00296EFB">
          <w:rPr>
            <w:rFonts w:cs="Times New Roman"/>
            <w:szCs w:val="24"/>
          </w:rPr>
          <w:instrText>PAGE   \* MERGEFORMAT</w:instrText>
        </w:r>
        <w:r w:rsidRPr="00296EFB">
          <w:rPr>
            <w:rFonts w:cs="Times New Roman"/>
            <w:szCs w:val="24"/>
          </w:rPr>
          <w:fldChar w:fldCharType="separate"/>
        </w:r>
        <w:r w:rsidR="00EA71E1">
          <w:rPr>
            <w:rFonts w:cs="Times New Roman"/>
            <w:noProof/>
            <w:szCs w:val="24"/>
          </w:rPr>
          <w:t>i</w:t>
        </w:r>
        <w:r w:rsidRPr="00296EFB">
          <w:rPr>
            <w:rFonts w:cs="Times New Roman"/>
            <w:szCs w:val="24"/>
          </w:rPr>
          <w:fldChar w:fldCharType="end"/>
        </w:r>
      </w:p>
    </w:sdtContent>
  </w:sdt>
  <w:p w:rsidR="0083231C" w:rsidRDefault="008323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DC" w:rsidRDefault="008021DC" w:rsidP="006272E5">
      <w:pPr>
        <w:spacing w:line="240" w:lineRule="auto"/>
      </w:pPr>
      <w:r>
        <w:separator/>
      </w:r>
    </w:p>
  </w:footnote>
  <w:footnote w:type="continuationSeparator" w:id="0">
    <w:p w:rsidR="008021DC" w:rsidRDefault="008021DC" w:rsidP="006272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1C" w:rsidRDefault="0083231C" w:rsidP="00F135EC">
    <w:pPr>
      <w:pStyle w:val="stbilgi"/>
      <w:tabs>
        <w:tab w:val="clear" w:pos="4536"/>
        <w:tab w:val="clear" w:pos="9072"/>
        <w:tab w:val="left" w:pos="3707"/>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4C3"/>
    <w:multiLevelType w:val="hybridMultilevel"/>
    <w:tmpl w:val="18C0C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423E2A"/>
    <w:multiLevelType w:val="hybridMultilevel"/>
    <w:tmpl w:val="A68E2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D401FA"/>
    <w:multiLevelType w:val="hybridMultilevel"/>
    <w:tmpl w:val="2CAC1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1C0AF0"/>
    <w:multiLevelType w:val="hybridMultilevel"/>
    <w:tmpl w:val="40CAF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810673"/>
    <w:multiLevelType w:val="hybridMultilevel"/>
    <w:tmpl w:val="61F8D702"/>
    <w:lvl w:ilvl="0" w:tplc="064CF5E2">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250DF2"/>
    <w:multiLevelType w:val="hybridMultilevel"/>
    <w:tmpl w:val="18CED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A017CA"/>
    <w:multiLevelType w:val="hybridMultilevel"/>
    <w:tmpl w:val="B852A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A4"/>
    <w:rsid w:val="00001A92"/>
    <w:rsid w:val="000041B8"/>
    <w:rsid w:val="00006720"/>
    <w:rsid w:val="00013AE7"/>
    <w:rsid w:val="00013C4B"/>
    <w:rsid w:val="00021E77"/>
    <w:rsid w:val="00022196"/>
    <w:rsid w:val="00022D9B"/>
    <w:rsid w:val="000257BB"/>
    <w:rsid w:val="00031CBA"/>
    <w:rsid w:val="000326FC"/>
    <w:rsid w:val="00032C7E"/>
    <w:rsid w:val="0003502E"/>
    <w:rsid w:val="00035C4F"/>
    <w:rsid w:val="00041057"/>
    <w:rsid w:val="00041323"/>
    <w:rsid w:val="0004249A"/>
    <w:rsid w:val="00044DFD"/>
    <w:rsid w:val="00044F45"/>
    <w:rsid w:val="00045D15"/>
    <w:rsid w:val="00046878"/>
    <w:rsid w:val="00050167"/>
    <w:rsid w:val="00050A23"/>
    <w:rsid w:val="00064E27"/>
    <w:rsid w:val="000663A7"/>
    <w:rsid w:val="00067BFD"/>
    <w:rsid w:val="000707FF"/>
    <w:rsid w:val="00070EB2"/>
    <w:rsid w:val="000731CA"/>
    <w:rsid w:val="00073A4E"/>
    <w:rsid w:val="000754E2"/>
    <w:rsid w:val="000854B8"/>
    <w:rsid w:val="000857CC"/>
    <w:rsid w:val="000862AC"/>
    <w:rsid w:val="00092C95"/>
    <w:rsid w:val="00093055"/>
    <w:rsid w:val="0009354F"/>
    <w:rsid w:val="0009374F"/>
    <w:rsid w:val="00094B16"/>
    <w:rsid w:val="000961A0"/>
    <w:rsid w:val="00096B0D"/>
    <w:rsid w:val="00096E4A"/>
    <w:rsid w:val="000974F4"/>
    <w:rsid w:val="000A0298"/>
    <w:rsid w:val="000A0894"/>
    <w:rsid w:val="000A50F1"/>
    <w:rsid w:val="000A6798"/>
    <w:rsid w:val="000B331F"/>
    <w:rsid w:val="000B47FF"/>
    <w:rsid w:val="000B4995"/>
    <w:rsid w:val="000B4F43"/>
    <w:rsid w:val="000B5E6C"/>
    <w:rsid w:val="000B6C19"/>
    <w:rsid w:val="000B6DD7"/>
    <w:rsid w:val="000B79B3"/>
    <w:rsid w:val="000C2CC6"/>
    <w:rsid w:val="000C5152"/>
    <w:rsid w:val="000C587B"/>
    <w:rsid w:val="000C5B99"/>
    <w:rsid w:val="000D0DE3"/>
    <w:rsid w:val="000D1644"/>
    <w:rsid w:val="000D2E5F"/>
    <w:rsid w:val="000D443D"/>
    <w:rsid w:val="000D6903"/>
    <w:rsid w:val="000E107F"/>
    <w:rsid w:val="000E12F3"/>
    <w:rsid w:val="000E460C"/>
    <w:rsid w:val="000E5191"/>
    <w:rsid w:val="000E5888"/>
    <w:rsid w:val="000E61B2"/>
    <w:rsid w:val="000E6874"/>
    <w:rsid w:val="000E7602"/>
    <w:rsid w:val="000F0F2D"/>
    <w:rsid w:val="000F16FC"/>
    <w:rsid w:val="000F5168"/>
    <w:rsid w:val="000F51EA"/>
    <w:rsid w:val="000F64D6"/>
    <w:rsid w:val="00100485"/>
    <w:rsid w:val="001005CF"/>
    <w:rsid w:val="001029BD"/>
    <w:rsid w:val="00102E2B"/>
    <w:rsid w:val="0010506A"/>
    <w:rsid w:val="00105250"/>
    <w:rsid w:val="001061B8"/>
    <w:rsid w:val="0010655C"/>
    <w:rsid w:val="00111687"/>
    <w:rsid w:val="00113A83"/>
    <w:rsid w:val="00114F5E"/>
    <w:rsid w:val="00122675"/>
    <w:rsid w:val="00122DB2"/>
    <w:rsid w:val="00124C61"/>
    <w:rsid w:val="00125A3B"/>
    <w:rsid w:val="00126673"/>
    <w:rsid w:val="00126AA6"/>
    <w:rsid w:val="00130704"/>
    <w:rsid w:val="00130AA1"/>
    <w:rsid w:val="00131CA7"/>
    <w:rsid w:val="00131E5B"/>
    <w:rsid w:val="00133F9F"/>
    <w:rsid w:val="00135B3F"/>
    <w:rsid w:val="00137113"/>
    <w:rsid w:val="00142183"/>
    <w:rsid w:val="0014242D"/>
    <w:rsid w:val="001433FA"/>
    <w:rsid w:val="00146ADE"/>
    <w:rsid w:val="00147113"/>
    <w:rsid w:val="00151124"/>
    <w:rsid w:val="00152D5A"/>
    <w:rsid w:val="00153AE0"/>
    <w:rsid w:val="00155899"/>
    <w:rsid w:val="00155EE6"/>
    <w:rsid w:val="00156713"/>
    <w:rsid w:val="00157618"/>
    <w:rsid w:val="00157A77"/>
    <w:rsid w:val="001635F0"/>
    <w:rsid w:val="00163BB8"/>
    <w:rsid w:val="00164531"/>
    <w:rsid w:val="00166C3C"/>
    <w:rsid w:val="00166E70"/>
    <w:rsid w:val="00171772"/>
    <w:rsid w:val="001731F4"/>
    <w:rsid w:val="001739AE"/>
    <w:rsid w:val="00174B4B"/>
    <w:rsid w:val="00175485"/>
    <w:rsid w:val="0017686F"/>
    <w:rsid w:val="00177AA4"/>
    <w:rsid w:val="00177E23"/>
    <w:rsid w:val="00185739"/>
    <w:rsid w:val="001874B8"/>
    <w:rsid w:val="00190347"/>
    <w:rsid w:val="00190629"/>
    <w:rsid w:val="001919EA"/>
    <w:rsid w:val="0019308C"/>
    <w:rsid w:val="00195CB4"/>
    <w:rsid w:val="001A0844"/>
    <w:rsid w:val="001A0D24"/>
    <w:rsid w:val="001A0F1A"/>
    <w:rsid w:val="001A0F33"/>
    <w:rsid w:val="001A1FF6"/>
    <w:rsid w:val="001A48B0"/>
    <w:rsid w:val="001A4EB6"/>
    <w:rsid w:val="001A5F5A"/>
    <w:rsid w:val="001A7260"/>
    <w:rsid w:val="001A72EA"/>
    <w:rsid w:val="001A7B47"/>
    <w:rsid w:val="001B00A2"/>
    <w:rsid w:val="001B123D"/>
    <w:rsid w:val="001B1CA6"/>
    <w:rsid w:val="001B32DE"/>
    <w:rsid w:val="001B3629"/>
    <w:rsid w:val="001B3BBC"/>
    <w:rsid w:val="001B3FD3"/>
    <w:rsid w:val="001B40ED"/>
    <w:rsid w:val="001B4E77"/>
    <w:rsid w:val="001B6187"/>
    <w:rsid w:val="001B720A"/>
    <w:rsid w:val="001C2076"/>
    <w:rsid w:val="001C320C"/>
    <w:rsid w:val="001C4048"/>
    <w:rsid w:val="001C609F"/>
    <w:rsid w:val="001D1848"/>
    <w:rsid w:val="001D1B71"/>
    <w:rsid w:val="001D32B7"/>
    <w:rsid w:val="001D61CC"/>
    <w:rsid w:val="001D6A15"/>
    <w:rsid w:val="001D7ADA"/>
    <w:rsid w:val="001E04E9"/>
    <w:rsid w:val="001E0AEE"/>
    <w:rsid w:val="001E33C6"/>
    <w:rsid w:val="001E52C8"/>
    <w:rsid w:val="001E7647"/>
    <w:rsid w:val="001F00B6"/>
    <w:rsid w:val="001F0A90"/>
    <w:rsid w:val="001F342C"/>
    <w:rsid w:val="001F5B8F"/>
    <w:rsid w:val="001F6BB5"/>
    <w:rsid w:val="001F7AFA"/>
    <w:rsid w:val="00200BCC"/>
    <w:rsid w:val="00201868"/>
    <w:rsid w:val="00205DE6"/>
    <w:rsid w:val="00205F31"/>
    <w:rsid w:val="00207665"/>
    <w:rsid w:val="002101A3"/>
    <w:rsid w:val="00211291"/>
    <w:rsid w:val="00212B1B"/>
    <w:rsid w:val="00212B61"/>
    <w:rsid w:val="00213176"/>
    <w:rsid w:val="0022073D"/>
    <w:rsid w:val="00225B91"/>
    <w:rsid w:val="00225FBF"/>
    <w:rsid w:val="002300D3"/>
    <w:rsid w:val="00231E9A"/>
    <w:rsid w:val="00233A79"/>
    <w:rsid w:val="00234424"/>
    <w:rsid w:val="00236D0A"/>
    <w:rsid w:val="00240D07"/>
    <w:rsid w:val="00241F15"/>
    <w:rsid w:val="002469BB"/>
    <w:rsid w:val="00246A37"/>
    <w:rsid w:val="002501A4"/>
    <w:rsid w:val="002532AA"/>
    <w:rsid w:val="002538BE"/>
    <w:rsid w:val="00254D78"/>
    <w:rsid w:val="00255FED"/>
    <w:rsid w:val="0025671F"/>
    <w:rsid w:val="00261F24"/>
    <w:rsid w:val="00263136"/>
    <w:rsid w:val="00265318"/>
    <w:rsid w:val="002657D5"/>
    <w:rsid w:val="00265E34"/>
    <w:rsid w:val="002660C8"/>
    <w:rsid w:val="0026683B"/>
    <w:rsid w:val="002706CE"/>
    <w:rsid w:val="00272A83"/>
    <w:rsid w:val="002743FC"/>
    <w:rsid w:val="002752DC"/>
    <w:rsid w:val="002758AA"/>
    <w:rsid w:val="00275A36"/>
    <w:rsid w:val="0027760D"/>
    <w:rsid w:val="00277A0B"/>
    <w:rsid w:val="00277B43"/>
    <w:rsid w:val="0028480B"/>
    <w:rsid w:val="0028637F"/>
    <w:rsid w:val="00286DEC"/>
    <w:rsid w:val="002912CF"/>
    <w:rsid w:val="002919F0"/>
    <w:rsid w:val="00291AA4"/>
    <w:rsid w:val="00294B83"/>
    <w:rsid w:val="00296EFB"/>
    <w:rsid w:val="002A042D"/>
    <w:rsid w:val="002A0D64"/>
    <w:rsid w:val="002A303C"/>
    <w:rsid w:val="002A4278"/>
    <w:rsid w:val="002A4C4C"/>
    <w:rsid w:val="002A4D60"/>
    <w:rsid w:val="002A590E"/>
    <w:rsid w:val="002A6ED8"/>
    <w:rsid w:val="002B00E3"/>
    <w:rsid w:val="002B08E2"/>
    <w:rsid w:val="002B18C5"/>
    <w:rsid w:val="002B2BBC"/>
    <w:rsid w:val="002B3109"/>
    <w:rsid w:val="002B3526"/>
    <w:rsid w:val="002B4195"/>
    <w:rsid w:val="002C3FFA"/>
    <w:rsid w:val="002C4704"/>
    <w:rsid w:val="002C495A"/>
    <w:rsid w:val="002C518E"/>
    <w:rsid w:val="002C732F"/>
    <w:rsid w:val="002C7F1F"/>
    <w:rsid w:val="002D0660"/>
    <w:rsid w:val="002D120C"/>
    <w:rsid w:val="002D2808"/>
    <w:rsid w:val="002D28C5"/>
    <w:rsid w:val="002D4BFF"/>
    <w:rsid w:val="002D5BE5"/>
    <w:rsid w:val="002D5F4C"/>
    <w:rsid w:val="002D7529"/>
    <w:rsid w:val="002E0CA0"/>
    <w:rsid w:val="002E10F1"/>
    <w:rsid w:val="002E1EF8"/>
    <w:rsid w:val="002E2835"/>
    <w:rsid w:val="002E3F25"/>
    <w:rsid w:val="002E497E"/>
    <w:rsid w:val="002E65C2"/>
    <w:rsid w:val="002E7274"/>
    <w:rsid w:val="002F161F"/>
    <w:rsid w:val="002F26DB"/>
    <w:rsid w:val="002F3926"/>
    <w:rsid w:val="002F3C9A"/>
    <w:rsid w:val="002F524F"/>
    <w:rsid w:val="00301832"/>
    <w:rsid w:val="00303872"/>
    <w:rsid w:val="0030474D"/>
    <w:rsid w:val="00305B30"/>
    <w:rsid w:val="00305FD2"/>
    <w:rsid w:val="003070E5"/>
    <w:rsid w:val="00317B09"/>
    <w:rsid w:val="00321BAC"/>
    <w:rsid w:val="003237CF"/>
    <w:rsid w:val="003240F0"/>
    <w:rsid w:val="00325358"/>
    <w:rsid w:val="003259CC"/>
    <w:rsid w:val="00325B6A"/>
    <w:rsid w:val="00325D60"/>
    <w:rsid w:val="003269F9"/>
    <w:rsid w:val="003279BE"/>
    <w:rsid w:val="00330E19"/>
    <w:rsid w:val="00330F2A"/>
    <w:rsid w:val="00331068"/>
    <w:rsid w:val="003327A0"/>
    <w:rsid w:val="00332963"/>
    <w:rsid w:val="00333A30"/>
    <w:rsid w:val="003345DC"/>
    <w:rsid w:val="0033524B"/>
    <w:rsid w:val="00335584"/>
    <w:rsid w:val="0033669B"/>
    <w:rsid w:val="003407B9"/>
    <w:rsid w:val="00340DD7"/>
    <w:rsid w:val="00341F49"/>
    <w:rsid w:val="00344120"/>
    <w:rsid w:val="003457FE"/>
    <w:rsid w:val="00351AE3"/>
    <w:rsid w:val="00351D04"/>
    <w:rsid w:val="003559C9"/>
    <w:rsid w:val="00360D81"/>
    <w:rsid w:val="00362F9B"/>
    <w:rsid w:val="00363C77"/>
    <w:rsid w:val="00364599"/>
    <w:rsid w:val="0036607A"/>
    <w:rsid w:val="003670E9"/>
    <w:rsid w:val="0036725B"/>
    <w:rsid w:val="0036780E"/>
    <w:rsid w:val="00370450"/>
    <w:rsid w:val="00370FA9"/>
    <w:rsid w:val="00371469"/>
    <w:rsid w:val="00372858"/>
    <w:rsid w:val="003747D6"/>
    <w:rsid w:val="0037487E"/>
    <w:rsid w:val="00374CB0"/>
    <w:rsid w:val="003820EA"/>
    <w:rsid w:val="00383254"/>
    <w:rsid w:val="003847C3"/>
    <w:rsid w:val="00384C0C"/>
    <w:rsid w:val="00385312"/>
    <w:rsid w:val="00385CA1"/>
    <w:rsid w:val="003876F6"/>
    <w:rsid w:val="00392EE7"/>
    <w:rsid w:val="00394391"/>
    <w:rsid w:val="003949ED"/>
    <w:rsid w:val="0039587A"/>
    <w:rsid w:val="0039641D"/>
    <w:rsid w:val="00396C8E"/>
    <w:rsid w:val="003A1602"/>
    <w:rsid w:val="003A1D2D"/>
    <w:rsid w:val="003A4525"/>
    <w:rsid w:val="003A45DE"/>
    <w:rsid w:val="003A5A00"/>
    <w:rsid w:val="003B0ECB"/>
    <w:rsid w:val="003B21A8"/>
    <w:rsid w:val="003B4ED9"/>
    <w:rsid w:val="003B5C1E"/>
    <w:rsid w:val="003C1D07"/>
    <w:rsid w:val="003C26ED"/>
    <w:rsid w:val="003C63F6"/>
    <w:rsid w:val="003C78EA"/>
    <w:rsid w:val="003D139E"/>
    <w:rsid w:val="003D1D64"/>
    <w:rsid w:val="003D2DB4"/>
    <w:rsid w:val="003D567E"/>
    <w:rsid w:val="003E177D"/>
    <w:rsid w:val="003E42EC"/>
    <w:rsid w:val="003E4F05"/>
    <w:rsid w:val="003E56D3"/>
    <w:rsid w:val="003E6317"/>
    <w:rsid w:val="003F63C9"/>
    <w:rsid w:val="003F7802"/>
    <w:rsid w:val="00402CA3"/>
    <w:rsid w:val="004035C4"/>
    <w:rsid w:val="00404692"/>
    <w:rsid w:val="00404DC1"/>
    <w:rsid w:val="00410A15"/>
    <w:rsid w:val="00410CB0"/>
    <w:rsid w:val="004129B7"/>
    <w:rsid w:val="004147C0"/>
    <w:rsid w:val="0041591B"/>
    <w:rsid w:val="00415CCB"/>
    <w:rsid w:val="00416205"/>
    <w:rsid w:val="004167D3"/>
    <w:rsid w:val="00416856"/>
    <w:rsid w:val="00416BEB"/>
    <w:rsid w:val="004219B5"/>
    <w:rsid w:val="004244EA"/>
    <w:rsid w:val="00424B17"/>
    <w:rsid w:val="00427105"/>
    <w:rsid w:val="00430B4B"/>
    <w:rsid w:val="00432FBB"/>
    <w:rsid w:val="00433289"/>
    <w:rsid w:val="0043465C"/>
    <w:rsid w:val="00434762"/>
    <w:rsid w:val="00436970"/>
    <w:rsid w:val="004406AE"/>
    <w:rsid w:val="00440864"/>
    <w:rsid w:val="00440A3A"/>
    <w:rsid w:val="00445F25"/>
    <w:rsid w:val="00446B98"/>
    <w:rsid w:val="004501AF"/>
    <w:rsid w:val="0045063C"/>
    <w:rsid w:val="00451062"/>
    <w:rsid w:val="004538A9"/>
    <w:rsid w:val="00453CCC"/>
    <w:rsid w:val="00453FDC"/>
    <w:rsid w:val="00454B9A"/>
    <w:rsid w:val="004558EB"/>
    <w:rsid w:val="00460EED"/>
    <w:rsid w:val="00461295"/>
    <w:rsid w:val="00461C47"/>
    <w:rsid w:val="0046348D"/>
    <w:rsid w:val="00464521"/>
    <w:rsid w:val="0046544B"/>
    <w:rsid w:val="004656BF"/>
    <w:rsid w:val="00465C39"/>
    <w:rsid w:val="00476595"/>
    <w:rsid w:val="00476784"/>
    <w:rsid w:val="004771CD"/>
    <w:rsid w:val="004776D7"/>
    <w:rsid w:val="0048187E"/>
    <w:rsid w:val="00483934"/>
    <w:rsid w:val="00484CE4"/>
    <w:rsid w:val="00484D57"/>
    <w:rsid w:val="004858C6"/>
    <w:rsid w:val="00485C3E"/>
    <w:rsid w:val="004866A6"/>
    <w:rsid w:val="00490515"/>
    <w:rsid w:val="00491A98"/>
    <w:rsid w:val="00492249"/>
    <w:rsid w:val="004945CF"/>
    <w:rsid w:val="004A040B"/>
    <w:rsid w:val="004A1D80"/>
    <w:rsid w:val="004A2185"/>
    <w:rsid w:val="004A50E6"/>
    <w:rsid w:val="004A66F8"/>
    <w:rsid w:val="004A7638"/>
    <w:rsid w:val="004B1FE9"/>
    <w:rsid w:val="004B614C"/>
    <w:rsid w:val="004C27AF"/>
    <w:rsid w:val="004C3418"/>
    <w:rsid w:val="004C3805"/>
    <w:rsid w:val="004C4127"/>
    <w:rsid w:val="004C4790"/>
    <w:rsid w:val="004C5233"/>
    <w:rsid w:val="004C5BAD"/>
    <w:rsid w:val="004C5E31"/>
    <w:rsid w:val="004C6A08"/>
    <w:rsid w:val="004C6D02"/>
    <w:rsid w:val="004C7325"/>
    <w:rsid w:val="004C7373"/>
    <w:rsid w:val="004C7AF0"/>
    <w:rsid w:val="004D04C3"/>
    <w:rsid w:val="004D294A"/>
    <w:rsid w:val="004D4317"/>
    <w:rsid w:val="004D6157"/>
    <w:rsid w:val="004D67FD"/>
    <w:rsid w:val="004E1041"/>
    <w:rsid w:val="004E29F0"/>
    <w:rsid w:val="004E62AB"/>
    <w:rsid w:val="004E6926"/>
    <w:rsid w:val="004E7FEA"/>
    <w:rsid w:val="004F0BA9"/>
    <w:rsid w:val="004F1C7E"/>
    <w:rsid w:val="004F2134"/>
    <w:rsid w:val="004F2766"/>
    <w:rsid w:val="004F51EB"/>
    <w:rsid w:val="004F6B14"/>
    <w:rsid w:val="004F7108"/>
    <w:rsid w:val="00500159"/>
    <w:rsid w:val="00502145"/>
    <w:rsid w:val="00503055"/>
    <w:rsid w:val="00503E14"/>
    <w:rsid w:val="00506962"/>
    <w:rsid w:val="00506B45"/>
    <w:rsid w:val="00506E63"/>
    <w:rsid w:val="00510A27"/>
    <w:rsid w:val="0051138B"/>
    <w:rsid w:val="0051164A"/>
    <w:rsid w:val="00514FEC"/>
    <w:rsid w:val="00515122"/>
    <w:rsid w:val="00516266"/>
    <w:rsid w:val="005178CC"/>
    <w:rsid w:val="00517EB5"/>
    <w:rsid w:val="0052502A"/>
    <w:rsid w:val="00531632"/>
    <w:rsid w:val="00531B1C"/>
    <w:rsid w:val="0053360A"/>
    <w:rsid w:val="00534009"/>
    <w:rsid w:val="00534CFC"/>
    <w:rsid w:val="00537C30"/>
    <w:rsid w:val="0054145F"/>
    <w:rsid w:val="00541991"/>
    <w:rsid w:val="00542C4A"/>
    <w:rsid w:val="00543F7A"/>
    <w:rsid w:val="00544C46"/>
    <w:rsid w:val="005458FC"/>
    <w:rsid w:val="00545CCE"/>
    <w:rsid w:val="00547A1B"/>
    <w:rsid w:val="005546B6"/>
    <w:rsid w:val="00557411"/>
    <w:rsid w:val="005577C8"/>
    <w:rsid w:val="005578E3"/>
    <w:rsid w:val="00557F46"/>
    <w:rsid w:val="00561006"/>
    <w:rsid w:val="00561308"/>
    <w:rsid w:val="00562286"/>
    <w:rsid w:val="005637CA"/>
    <w:rsid w:val="00567322"/>
    <w:rsid w:val="005705BB"/>
    <w:rsid w:val="00570F33"/>
    <w:rsid w:val="0057120B"/>
    <w:rsid w:val="0057256D"/>
    <w:rsid w:val="00573682"/>
    <w:rsid w:val="00574CCC"/>
    <w:rsid w:val="005760BD"/>
    <w:rsid w:val="005761C9"/>
    <w:rsid w:val="00576369"/>
    <w:rsid w:val="0058194E"/>
    <w:rsid w:val="005820F2"/>
    <w:rsid w:val="0058240B"/>
    <w:rsid w:val="00582BB9"/>
    <w:rsid w:val="00582D76"/>
    <w:rsid w:val="0058357F"/>
    <w:rsid w:val="0058386E"/>
    <w:rsid w:val="005843DD"/>
    <w:rsid w:val="005845F8"/>
    <w:rsid w:val="005847E5"/>
    <w:rsid w:val="00584A22"/>
    <w:rsid w:val="00584A90"/>
    <w:rsid w:val="005851EA"/>
    <w:rsid w:val="005874FA"/>
    <w:rsid w:val="00587947"/>
    <w:rsid w:val="00587F15"/>
    <w:rsid w:val="00595804"/>
    <w:rsid w:val="00596741"/>
    <w:rsid w:val="005A0E1F"/>
    <w:rsid w:val="005A28FF"/>
    <w:rsid w:val="005A3C45"/>
    <w:rsid w:val="005B123D"/>
    <w:rsid w:val="005B1A04"/>
    <w:rsid w:val="005B2354"/>
    <w:rsid w:val="005B25B3"/>
    <w:rsid w:val="005B33B6"/>
    <w:rsid w:val="005B440A"/>
    <w:rsid w:val="005B5B8B"/>
    <w:rsid w:val="005B5D31"/>
    <w:rsid w:val="005B6AE0"/>
    <w:rsid w:val="005B7140"/>
    <w:rsid w:val="005C0672"/>
    <w:rsid w:val="005C0E62"/>
    <w:rsid w:val="005C27F9"/>
    <w:rsid w:val="005C2C44"/>
    <w:rsid w:val="005C3C5F"/>
    <w:rsid w:val="005C5946"/>
    <w:rsid w:val="005C63FF"/>
    <w:rsid w:val="005C675B"/>
    <w:rsid w:val="005C71EE"/>
    <w:rsid w:val="005C785D"/>
    <w:rsid w:val="005D0CD2"/>
    <w:rsid w:val="005D0F08"/>
    <w:rsid w:val="005D221D"/>
    <w:rsid w:val="005D3131"/>
    <w:rsid w:val="005E1EFA"/>
    <w:rsid w:val="005E2DEC"/>
    <w:rsid w:val="005E3D45"/>
    <w:rsid w:val="005E6E7E"/>
    <w:rsid w:val="005E745A"/>
    <w:rsid w:val="005F05C0"/>
    <w:rsid w:val="005F1276"/>
    <w:rsid w:val="005F40D6"/>
    <w:rsid w:val="005F5DE7"/>
    <w:rsid w:val="005F64C8"/>
    <w:rsid w:val="005F7EA3"/>
    <w:rsid w:val="005F7F7A"/>
    <w:rsid w:val="006035B1"/>
    <w:rsid w:val="0060557E"/>
    <w:rsid w:val="00607D51"/>
    <w:rsid w:val="00610149"/>
    <w:rsid w:val="00610EAB"/>
    <w:rsid w:val="0061217D"/>
    <w:rsid w:val="00612294"/>
    <w:rsid w:val="006123F3"/>
    <w:rsid w:val="006154E6"/>
    <w:rsid w:val="00615C6B"/>
    <w:rsid w:val="006161F9"/>
    <w:rsid w:val="006209D1"/>
    <w:rsid w:val="006264E2"/>
    <w:rsid w:val="006272E5"/>
    <w:rsid w:val="00633414"/>
    <w:rsid w:val="00633635"/>
    <w:rsid w:val="006351D6"/>
    <w:rsid w:val="006354C2"/>
    <w:rsid w:val="00635B89"/>
    <w:rsid w:val="00637242"/>
    <w:rsid w:val="00637A09"/>
    <w:rsid w:val="00640FD7"/>
    <w:rsid w:val="00641255"/>
    <w:rsid w:val="006418B3"/>
    <w:rsid w:val="00641976"/>
    <w:rsid w:val="00642147"/>
    <w:rsid w:val="0064407B"/>
    <w:rsid w:val="0065018D"/>
    <w:rsid w:val="0065308F"/>
    <w:rsid w:val="00653A98"/>
    <w:rsid w:val="006547DB"/>
    <w:rsid w:val="00655274"/>
    <w:rsid w:val="00655C85"/>
    <w:rsid w:val="00656FC2"/>
    <w:rsid w:val="00657E4F"/>
    <w:rsid w:val="00660DC0"/>
    <w:rsid w:val="00660DCA"/>
    <w:rsid w:val="00663341"/>
    <w:rsid w:val="0066691C"/>
    <w:rsid w:val="00667BE0"/>
    <w:rsid w:val="00671656"/>
    <w:rsid w:val="00671A7F"/>
    <w:rsid w:val="00672B72"/>
    <w:rsid w:val="00673984"/>
    <w:rsid w:val="00674122"/>
    <w:rsid w:val="00674924"/>
    <w:rsid w:val="00674CFE"/>
    <w:rsid w:val="00676193"/>
    <w:rsid w:val="006768AF"/>
    <w:rsid w:val="006770EF"/>
    <w:rsid w:val="0068156F"/>
    <w:rsid w:val="00682780"/>
    <w:rsid w:val="0068610F"/>
    <w:rsid w:val="00687D1A"/>
    <w:rsid w:val="00691CD6"/>
    <w:rsid w:val="00692759"/>
    <w:rsid w:val="006929A6"/>
    <w:rsid w:val="00693AAE"/>
    <w:rsid w:val="00697BEA"/>
    <w:rsid w:val="006A12CF"/>
    <w:rsid w:val="006A22EA"/>
    <w:rsid w:val="006A3E69"/>
    <w:rsid w:val="006A5530"/>
    <w:rsid w:val="006A5D7E"/>
    <w:rsid w:val="006A681D"/>
    <w:rsid w:val="006A6849"/>
    <w:rsid w:val="006A71F8"/>
    <w:rsid w:val="006A722A"/>
    <w:rsid w:val="006A7B9B"/>
    <w:rsid w:val="006B0AA1"/>
    <w:rsid w:val="006B24DF"/>
    <w:rsid w:val="006B58E3"/>
    <w:rsid w:val="006B6ED7"/>
    <w:rsid w:val="006C080F"/>
    <w:rsid w:val="006C085B"/>
    <w:rsid w:val="006C09B3"/>
    <w:rsid w:val="006C1687"/>
    <w:rsid w:val="006C20A9"/>
    <w:rsid w:val="006C2628"/>
    <w:rsid w:val="006C2E2F"/>
    <w:rsid w:val="006C4717"/>
    <w:rsid w:val="006C4CE8"/>
    <w:rsid w:val="006C6077"/>
    <w:rsid w:val="006D1094"/>
    <w:rsid w:val="006D3741"/>
    <w:rsid w:val="006D41D7"/>
    <w:rsid w:val="006E0F7D"/>
    <w:rsid w:val="006E431B"/>
    <w:rsid w:val="006E4DA1"/>
    <w:rsid w:val="006F1D12"/>
    <w:rsid w:val="006F2F67"/>
    <w:rsid w:val="006F36F4"/>
    <w:rsid w:val="0070150B"/>
    <w:rsid w:val="007018DC"/>
    <w:rsid w:val="00705BC1"/>
    <w:rsid w:val="007069B8"/>
    <w:rsid w:val="00710BD1"/>
    <w:rsid w:val="00711EBE"/>
    <w:rsid w:val="007176F9"/>
    <w:rsid w:val="007206AF"/>
    <w:rsid w:val="0072176A"/>
    <w:rsid w:val="007260E7"/>
    <w:rsid w:val="00726B46"/>
    <w:rsid w:val="0072782E"/>
    <w:rsid w:val="00727AC4"/>
    <w:rsid w:val="00730882"/>
    <w:rsid w:val="0073149F"/>
    <w:rsid w:val="00731AE0"/>
    <w:rsid w:val="00732769"/>
    <w:rsid w:val="00732A4C"/>
    <w:rsid w:val="00732B75"/>
    <w:rsid w:val="00733199"/>
    <w:rsid w:val="00734B0D"/>
    <w:rsid w:val="00737105"/>
    <w:rsid w:val="00737790"/>
    <w:rsid w:val="00742242"/>
    <w:rsid w:val="0074231E"/>
    <w:rsid w:val="00742DC1"/>
    <w:rsid w:val="00743405"/>
    <w:rsid w:val="0074370F"/>
    <w:rsid w:val="00745173"/>
    <w:rsid w:val="0074617F"/>
    <w:rsid w:val="007468B4"/>
    <w:rsid w:val="007476F3"/>
    <w:rsid w:val="00747705"/>
    <w:rsid w:val="00752608"/>
    <w:rsid w:val="0075290B"/>
    <w:rsid w:val="007604C6"/>
    <w:rsid w:val="00760C0B"/>
    <w:rsid w:val="007615F0"/>
    <w:rsid w:val="00764AF7"/>
    <w:rsid w:val="007677DC"/>
    <w:rsid w:val="0077114B"/>
    <w:rsid w:val="007716E2"/>
    <w:rsid w:val="00772B3A"/>
    <w:rsid w:val="00773BB2"/>
    <w:rsid w:val="007741C1"/>
    <w:rsid w:val="00774C1F"/>
    <w:rsid w:val="00774EB1"/>
    <w:rsid w:val="00775066"/>
    <w:rsid w:val="00775B22"/>
    <w:rsid w:val="00776FC9"/>
    <w:rsid w:val="00780CCB"/>
    <w:rsid w:val="0078460A"/>
    <w:rsid w:val="007853F8"/>
    <w:rsid w:val="00790591"/>
    <w:rsid w:val="00791D98"/>
    <w:rsid w:val="00792244"/>
    <w:rsid w:val="00793D38"/>
    <w:rsid w:val="00795611"/>
    <w:rsid w:val="007962BB"/>
    <w:rsid w:val="007964B1"/>
    <w:rsid w:val="00796899"/>
    <w:rsid w:val="00796F00"/>
    <w:rsid w:val="007972E3"/>
    <w:rsid w:val="007A0D81"/>
    <w:rsid w:val="007A1307"/>
    <w:rsid w:val="007A3229"/>
    <w:rsid w:val="007A47DB"/>
    <w:rsid w:val="007A4EB5"/>
    <w:rsid w:val="007A5339"/>
    <w:rsid w:val="007A58FB"/>
    <w:rsid w:val="007A6850"/>
    <w:rsid w:val="007B4BCB"/>
    <w:rsid w:val="007B6A42"/>
    <w:rsid w:val="007B7910"/>
    <w:rsid w:val="007B7D2E"/>
    <w:rsid w:val="007C0646"/>
    <w:rsid w:val="007C0748"/>
    <w:rsid w:val="007C0875"/>
    <w:rsid w:val="007C1D51"/>
    <w:rsid w:val="007C7394"/>
    <w:rsid w:val="007D28EB"/>
    <w:rsid w:val="007D5E69"/>
    <w:rsid w:val="007E2833"/>
    <w:rsid w:val="007E3538"/>
    <w:rsid w:val="007E3FAB"/>
    <w:rsid w:val="007E5985"/>
    <w:rsid w:val="007F03E7"/>
    <w:rsid w:val="007F0847"/>
    <w:rsid w:val="007F2C6C"/>
    <w:rsid w:val="007F5044"/>
    <w:rsid w:val="007F6000"/>
    <w:rsid w:val="007F6F2F"/>
    <w:rsid w:val="007F75F0"/>
    <w:rsid w:val="008011F8"/>
    <w:rsid w:val="008021DC"/>
    <w:rsid w:val="00803608"/>
    <w:rsid w:val="00803D69"/>
    <w:rsid w:val="008040A7"/>
    <w:rsid w:val="0080578C"/>
    <w:rsid w:val="00805D94"/>
    <w:rsid w:val="00811E7D"/>
    <w:rsid w:val="008126EE"/>
    <w:rsid w:val="00813EA7"/>
    <w:rsid w:val="008148F0"/>
    <w:rsid w:val="00814D87"/>
    <w:rsid w:val="008159BF"/>
    <w:rsid w:val="00815D38"/>
    <w:rsid w:val="00817662"/>
    <w:rsid w:val="008210D4"/>
    <w:rsid w:val="00821923"/>
    <w:rsid w:val="008223D1"/>
    <w:rsid w:val="00823460"/>
    <w:rsid w:val="008236A5"/>
    <w:rsid w:val="00825267"/>
    <w:rsid w:val="00826DAC"/>
    <w:rsid w:val="0082729C"/>
    <w:rsid w:val="00830E14"/>
    <w:rsid w:val="0083117A"/>
    <w:rsid w:val="00832060"/>
    <w:rsid w:val="0083231C"/>
    <w:rsid w:val="00832C4A"/>
    <w:rsid w:val="00835239"/>
    <w:rsid w:val="00837E23"/>
    <w:rsid w:val="00840FDB"/>
    <w:rsid w:val="00841763"/>
    <w:rsid w:val="0084453F"/>
    <w:rsid w:val="00846D4C"/>
    <w:rsid w:val="00846FD7"/>
    <w:rsid w:val="008478AC"/>
    <w:rsid w:val="00850001"/>
    <w:rsid w:val="00851C51"/>
    <w:rsid w:val="0085314A"/>
    <w:rsid w:val="00855087"/>
    <w:rsid w:val="008562D8"/>
    <w:rsid w:val="0085731C"/>
    <w:rsid w:val="00861161"/>
    <w:rsid w:val="00861F42"/>
    <w:rsid w:val="00862128"/>
    <w:rsid w:val="00862710"/>
    <w:rsid w:val="00862E88"/>
    <w:rsid w:val="00862FA6"/>
    <w:rsid w:val="008636E6"/>
    <w:rsid w:val="00872298"/>
    <w:rsid w:val="00872F55"/>
    <w:rsid w:val="00876E82"/>
    <w:rsid w:val="008829AA"/>
    <w:rsid w:val="00882AF6"/>
    <w:rsid w:val="00882BDC"/>
    <w:rsid w:val="00883973"/>
    <w:rsid w:val="008843EF"/>
    <w:rsid w:val="00886D14"/>
    <w:rsid w:val="00886D6F"/>
    <w:rsid w:val="00887A0A"/>
    <w:rsid w:val="00891D08"/>
    <w:rsid w:val="00892F32"/>
    <w:rsid w:val="00893247"/>
    <w:rsid w:val="00894E34"/>
    <w:rsid w:val="008A39AA"/>
    <w:rsid w:val="008A4DCA"/>
    <w:rsid w:val="008A6E9C"/>
    <w:rsid w:val="008B051D"/>
    <w:rsid w:val="008B15F2"/>
    <w:rsid w:val="008B2B43"/>
    <w:rsid w:val="008B3CBE"/>
    <w:rsid w:val="008B4E9B"/>
    <w:rsid w:val="008C14AC"/>
    <w:rsid w:val="008C2145"/>
    <w:rsid w:val="008C58B7"/>
    <w:rsid w:val="008C7114"/>
    <w:rsid w:val="008C72B5"/>
    <w:rsid w:val="008D19C1"/>
    <w:rsid w:val="008D1C61"/>
    <w:rsid w:val="008D2A4E"/>
    <w:rsid w:val="008D44C4"/>
    <w:rsid w:val="008D4DDB"/>
    <w:rsid w:val="008D5EF9"/>
    <w:rsid w:val="008D61F1"/>
    <w:rsid w:val="008D7217"/>
    <w:rsid w:val="008E0441"/>
    <w:rsid w:val="008E1CD9"/>
    <w:rsid w:val="008E30FD"/>
    <w:rsid w:val="008E3E4F"/>
    <w:rsid w:val="008E3E59"/>
    <w:rsid w:val="008E44CB"/>
    <w:rsid w:val="008E5CE6"/>
    <w:rsid w:val="008E6B4F"/>
    <w:rsid w:val="008F0223"/>
    <w:rsid w:val="008F1A3E"/>
    <w:rsid w:val="008F2479"/>
    <w:rsid w:val="008F46FB"/>
    <w:rsid w:val="008F6136"/>
    <w:rsid w:val="008F7FD8"/>
    <w:rsid w:val="00901972"/>
    <w:rsid w:val="00904343"/>
    <w:rsid w:val="009046F9"/>
    <w:rsid w:val="009071C9"/>
    <w:rsid w:val="0090768D"/>
    <w:rsid w:val="00914010"/>
    <w:rsid w:val="00914FE9"/>
    <w:rsid w:val="009152FE"/>
    <w:rsid w:val="009154C3"/>
    <w:rsid w:val="00915C51"/>
    <w:rsid w:val="00916E1F"/>
    <w:rsid w:val="0091784F"/>
    <w:rsid w:val="00920BEF"/>
    <w:rsid w:val="009232D7"/>
    <w:rsid w:val="00923C52"/>
    <w:rsid w:val="00923FC2"/>
    <w:rsid w:val="009258FA"/>
    <w:rsid w:val="00925C4E"/>
    <w:rsid w:val="00930031"/>
    <w:rsid w:val="009314B0"/>
    <w:rsid w:val="00933018"/>
    <w:rsid w:val="00933A24"/>
    <w:rsid w:val="00933DFC"/>
    <w:rsid w:val="0093401D"/>
    <w:rsid w:val="0093502A"/>
    <w:rsid w:val="009402D0"/>
    <w:rsid w:val="0094124C"/>
    <w:rsid w:val="00942283"/>
    <w:rsid w:val="00942A29"/>
    <w:rsid w:val="00943CE6"/>
    <w:rsid w:val="00945548"/>
    <w:rsid w:val="00946DDE"/>
    <w:rsid w:val="009476F4"/>
    <w:rsid w:val="00950669"/>
    <w:rsid w:val="009542D8"/>
    <w:rsid w:val="0095480C"/>
    <w:rsid w:val="00954A9D"/>
    <w:rsid w:val="00955248"/>
    <w:rsid w:val="00955E90"/>
    <w:rsid w:val="00961D46"/>
    <w:rsid w:val="00963E5F"/>
    <w:rsid w:val="00964DC5"/>
    <w:rsid w:val="009663D5"/>
    <w:rsid w:val="00967737"/>
    <w:rsid w:val="009711F0"/>
    <w:rsid w:val="0097166D"/>
    <w:rsid w:val="00971F83"/>
    <w:rsid w:val="009735C8"/>
    <w:rsid w:val="00976B6D"/>
    <w:rsid w:val="00983160"/>
    <w:rsid w:val="009840B0"/>
    <w:rsid w:val="0098718D"/>
    <w:rsid w:val="009902C1"/>
    <w:rsid w:val="0099138D"/>
    <w:rsid w:val="00991D98"/>
    <w:rsid w:val="00991E83"/>
    <w:rsid w:val="0099422E"/>
    <w:rsid w:val="0099508D"/>
    <w:rsid w:val="00995E44"/>
    <w:rsid w:val="00996C2A"/>
    <w:rsid w:val="0099725E"/>
    <w:rsid w:val="009A1ACF"/>
    <w:rsid w:val="009A23BC"/>
    <w:rsid w:val="009A4E3A"/>
    <w:rsid w:val="009A519C"/>
    <w:rsid w:val="009A54CC"/>
    <w:rsid w:val="009A6B6B"/>
    <w:rsid w:val="009A7FCF"/>
    <w:rsid w:val="009B0272"/>
    <w:rsid w:val="009B0F2A"/>
    <w:rsid w:val="009B1C69"/>
    <w:rsid w:val="009B221B"/>
    <w:rsid w:val="009B3211"/>
    <w:rsid w:val="009B321F"/>
    <w:rsid w:val="009B34D7"/>
    <w:rsid w:val="009B39F2"/>
    <w:rsid w:val="009B3C4D"/>
    <w:rsid w:val="009B4A27"/>
    <w:rsid w:val="009B570F"/>
    <w:rsid w:val="009B7C8C"/>
    <w:rsid w:val="009C093E"/>
    <w:rsid w:val="009C1C08"/>
    <w:rsid w:val="009C1F97"/>
    <w:rsid w:val="009C2841"/>
    <w:rsid w:val="009C6421"/>
    <w:rsid w:val="009C7FF6"/>
    <w:rsid w:val="009D0C02"/>
    <w:rsid w:val="009D0EEA"/>
    <w:rsid w:val="009D12E6"/>
    <w:rsid w:val="009D1480"/>
    <w:rsid w:val="009D2981"/>
    <w:rsid w:val="009D338A"/>
    <w:rsid w:val="009D46C9"/>
    <w:rsid w:val="009E1A55"/>
    <w:rsid w:val="009E1EB0"/>
    <w:rsid w:val="009E243A"/>
    <w:rsid w:val="009E2D66"/>
    <w:rsid w:val="009E35E8"/>
    <w:rsid w:val="009E3814"/>
    <w:rsid w:val="009E5189"/>
    <w:rsid w:val="009E5948"/>
    <w:rsid w:val="009E62A7"/>
    <w:rsid w:val="009E667C"/>
    <w:rsid w:val="009F28E9"/>
    <w:rsid w:val="009F2DB6"/>
    <w:rsid w:val="009F3CBA"/>
    <w:rsid w:val="009F4BED"/>
    <w:rsid w:val="009F5412"/>
    <w:rsid w:val="009F66AE"/>
    <w:rsid w:val="009F7CEB"/>
    <w:rsid w:val="00A00D6D"/>
    <w:rsid w:val="00A01553"/>
    <w:rsid w:val="00A0250E"/>
    <w:rsid w:val="00A05766"/>
    <w:rsid w:val="00A05BB4"/>
    <w:rsid w:val="00A05C81"/>
    <w:rsid w:val="00A05CCC"/>
    <w:rsid w:val="00A07480"/>
    <w:rsid w:val="00A07CFE"/>
    <w:rsid w:val="00A103D6"/>
    <w:rsid w:val="00A12166"/>
    <w:rsid w:val="00A12F4D"/>
    <w:rsid w:val="00A131C4"/>
    <w:rsid w:val="00A13482"/>
    <w:rsid w:val="00A15FE7"/>
    <w:rsid w:val="00A2044B"/>
    <w:rsid w:val="00A20BED"/>
    <w:rsid w:val="00A275DE"/>
    <w:rsid w:val="00A278F7"/>
    <w:rsid w:val="00A27C57"/>
    <w:rsid w:val="00A303E8"/>
    <w:rsid w:val="00A3257B"/>
    <w:rsid w:val="00A3432A"/>
    <w:rsid w:val="00A3476F"/>
    <w:rsid w:val="00A352D0"/>
    <w:rsid w:val="00A3573D"/>
    <w:rsid w:val="00A35906"/>
    <w:rsid w:val="00A364F7"/>
    <w:rsid w:val="00A4196B"/>
    <w:rsid w:val="00A41ECD"/>
    <w:rsid w:val="00A45FA3"/>
    <w:rsid w:val="00A46DE2"/>
    <w:rsid w:val="00A502FD"/>
    <w:rsid w:val="00A50602"/>
    <w:rsid w:val="00A5295F"/>
    <w:rsid w:val="00A5586B"/>
    <w:rsid w:val="00A55BEC"/>
    <w:rsid w:val="00A56137"/>
    <w:rsid w:val="00A575FD"/>
    <w:rsid w:val="00A63EDD"/>
    <w:rsid w:val="00A707E0"/>
    <w:rsid w:val="00A82D86"/>
    <w:rsid w:val="00A834DE"/>
    <w:rsid w:val="00A84759"/>
    <w:rsid w:val="00A84E4A"/>
    <w:rsid w:val="00A908B4"/>
    <w:rsid w:val="00A90B1D"/>
    <w:rsid w:val="00A90E4D"/>
    <w:rsid w:val="00A91C43"/>
    <w:rsid w:val="00A91C88"/>
    <w:rsid w:val="00A92A7D"/>
    <w:rsid w:val="00A92B51"/>
    <w:rsid w:val="00A92EF7"/>
    <w:rsid w:val="00A93CDD"/>
    <w:rsid w:val="00A9532B"/>
    <w:rsid w:val="00AB2906"/>
    <w:rsid w:val="00AB2F99"/>
    <w:rsid w:val="00AB3969"/>
    <w:rsid w:val="00AB5268"/>
    <w:rsid w:val="00AB5A80"/>
    <w:rsid w:val="00AC0D85"/>
    <w:rsid w:val="00AC1C0E"/>
    <w:rsid w:val="00AC24B3"/>
    <w:rsid w:val="00AC2643"/>
    <w:rsid w:val="00AD0FE3"/>
    <w:rsid w:val="00AD20CD"/>
    <w:rsid w:val="00AD3CE4"/>
    <w:rsid w:val="00AD449F"/>
    <w:rsid w:val="00AD486B"/>
    <w:rsid w:val="00AE0AED"/>
    <w:rsid w:val="00AE16DD"/>
    <w:rsid w:val="00AF0927"/>
    <w:rsid w:val="00AF320F"/>
    <w:rsid w:val="00AF413A"/>
    <w:rsid w:val="00AF4340"/>
    <w:rsid w:val="00B019CF"/>
    <w:rsid w:val="00B036DA"/>
    <w:rsid w:val="00B05CDC"/>
    <w:rsid w:val="00B0774F"/>
    <w:rsid w:val="00B07E14"/>
    <w:rsid w:val="00B1088E"/>
    <w:rsid w:val="00B117DB"/>
    <w:rsid w:val="00B13A42"/>
    <w:rsid w:val="00B161C7"/>
    <w:rsid w:val="00B164F2"/>
    <w:rsid w:val="00B168D6"/>
    <w:rsid w:val="00B16FD9"/>
    <w:rsid w:val="00B20302"/>
    <w:rsid w:val="00B209F5"/>
    <w:rsid w:val="00B20CA9"/>
    <w:rsid w:val="00B21948"/>
    <w:rsid w:val="00B23C2B"/>
    <w:rsid w:val="00B24B8B"/>
    <w:rsid w:val="00B25981"/>
    <w:rsid w:val="00B25CE2"/>
    <w:rsid w:val="00B2611D"/>
    <w:rsid w:val="00B2615E"/>
    <w:rsid w:val="00B309AA"/>
    <w:rsid w:val="00B31097"/>
    <w:rsid w:val="00B31CEA"/>
    <w:rsid w:val="00B33802"/>
    <w:rsid w:val="00B34CF1"/>
    <w:rsid w:val="00B4571C"/>
    <w:rsid w:val="00B473F4"/>
    <w:rsid w:val="00B52E6B"/>
    <w:rsid w:val="00B532ED"/>
    <w:rsid w:val="00B5431A"/>
    <w:rsid w:val="00B55111"/>
    <w:rsid w:val="00B5676C"/>
    <w:rsid w:val="00B56B03"/>
    <w:rsid w:val="00B56B04"/>
    <w:rsid w:val="00B57E03"/>
    <w:rsid w:val="00B603DE"/>
    <w:rsid w:val="00B655C4"/>
    <w:rsid w:val="00B66CA6"/>
    <w:rsid w:val="00B7166E"/>
    <w:rsid w:val="00B727B2"/>
    <w:rsid w:val="00B73F50"/>
    <w:rsid w:val="00B74F0E"/>
    <w:rsid w:val="00B75CAF"/>
    <w:rsid w:val="00B803E7"/>
    <w:rsid w:val="00B82B47"/>
    <w:rsid w:val="00B8314B"/>
    <w:rsid w:val="00B8495C"/>
    <w:rsid w:val="00B8646A"/>
    <w:rsid w:val="00B87B37"/>
    <w:rsid w:val="00B87E6F"/>
    <w:rsid w:val="00B91D56"/>
    <w:rsid w:val="00B92D23"/>
    <w:rsid w:val="00B92F7C"/>
    <w:rsid w:val="00B94B52"/>
    <w:rsid w:val="00BA20EB"/>
    <w:rsid w:val="00BA3AEB"/>
    <w:rsid w:val="00BA3ED8"/>
    <w:rsid w:val="00BA4FF8"/>
    <w:rsid w:val="00BA7322"/>
    <w:rsid w:val="00BA74D3"/>
    <w:rsid w:val="00BA7559"/>
    <w:rsid w:val="00BA7715"/>
    <w:rsid w:val="00BB13A3"/>
    <w:rsid w:val="00BB1C84"/>
    <w:rsid w:val="00BB2C93"/>
    <w:rsid w:val="00BB3D5B"/>
    <w:rsid w:val="00BB4B24"/>
    <w:rsid w:val="00BC0616"/>
    <w:rsid w:val="00BC13C6"/>
    <w:rsid w:val="00BC2998"/>
    <w:rsid w:val="00BC5011"/>
    <w:rsid w:val="00BC73A7"/>
    <w:rsid w:val="00BD1638"/>
    <w:rsid w:val="00BD282A"/>
    <w:rsid w:val="00BD2D63"/>
    <w:rsid w:val="00BD4850"/>
    <w:rsid w:val="00BD683F"/>
    <w:rsid w:val="00BD6F3E"/>
    <w:rsid w:val="00BD76F2"/>
    <w:rsid w:val="00BD7AE6"/>
    <w:rsid w:val="00BE1692"/>
    <w:rsid w:val="00BE1A67"/>
    <w:rsid w:val="00BE2343"/>
    <w:rsid w:val="00BE333A"/>
    <w:rsid w:val="00BE4857"/>
    <w:rsid w:val="00BE4CEB"/>
    <w:rsid w:val="00BE5B12"/>
    <w:rsid w:val="00BE64E5"/>
    <w:rsid w:val="00BE66DB"/>
    <w:rsid w:val="00BF1333"/>
    <w:rsid w:val="00BF1DFF"/>
    <w:rsid w:val="00BF2110"/>
    <w:rsid w:val="00BF27C4"/>
    <w:rsid w:val="00BF2F30"/>
    <w:rsid w:val="00BF3794"/>
    <w:rsid w:val="00BF4487"/>
    <w:rsid w:val="00BF6243"/>
    <w:rsid w:val="00C0243F"/>
    <w:rsid w:val="00C02889"/>
    <w:rsid w:val="00C03ED3"/>
    <w:rsid w:val="00C042C3"/>
    <w:rsid w:val="00C058CF"/>
    <w:rsid w:val="00C06D18"/>
    <w:rsid w:val="00C102EC"/>
    <w:rsid w:val="00C123E5"/>
    <w:rsid w:val="00C16709"/>
    <w:rsid w:val="00C168C1"/>
    <w:rsid w:val="00C16B05"/>
    <w:rsid w:val="00C2062D"/>
    <w:rsid w:val="00C238D0"/>
    <w:rsid w:val="00C23CD8"/>
    <w:rsid w:val="00C2527A"/>
    <w:rsid w:val="00C253F0"/>
    <w:rsid w:val="00C30881"/>
    <w:rsid w:val="00C32233"/>
    <w:rsid w:val="00C34105"/>
    <w:rsid w:val="00C35B3D"/>
    <w:rsid w:val="00C4036C"/>
    <w:rsid w:val="00C403EF"/>
    <w:rsid w:val="00C40AFA"/>
    <w:rsid w:val="00C43100"/>
    <w:rsid w:val="00C43A54"/>
    <w:rsid w:val="00C4620B"/>
    <w:rsid w:val="00C46784"/>
    <w:rsid w:val="00C5072B"/>
    <w:rsid w:val="00C51B0A"/>
    <w:rsid w:val="00C525D3"/>
    <w:rsid w:val="00C53EE6"/>
    <w:rsid w:val="00C544ED"/>
    <w:rsid w:val="00C569A1"/>
    <w:rsid w:val="00C56C1F"/>
    <w:rsid w:val="00C57027"/>
    <w:rsid w:val="00C614DF"/>
    <w:rsid w:val="00C62D14"/>
    <w:rsid w:val="00C62E0C"/>
    <w:rsid w:val="00C64EA0"/>
    <w:rsid w:val="00C65384"/>
    <w:rsid w:val="00C6619F"/>
    <w:rsid w:val="00C6692D"/>
    <w:rsid w:val="00C7038B"/>
    <w:rsid w:val="00C735E1"/>
    <w:rsid w:val="00C749EB"/>
    <w:rsid w:val="00C74B75"/>
    <w:rsid w:val="00C74B7C"/>
    <w:rsid w:val="00C74B95"/>
    <w:rsid w:val="00C75134"/>
    <w:rsid w:val="00C76BE2"/>
    <w:rsid w:val="00C80E53"/>
    <w:rsid w:val="00C8130E"/>
    <w:rsid w:val="00C815D5"/>
    <w:rsid w:val="00C82221"/>
    <w:rsid w:val="00C87C2A"/>
    <w:rsid w:val="00C91E77"/>
    <w:rsid w:val="00C91F42"/>
    <w:rsid w:val="00C928BE"/>
    <w:rsid w:val="00C93A7A"/>
    <w:rsid w:val="00C94345"/>
    <w:rsid w:val="00C952F7"/>
    <w:rsid w:val="00C95FEF"/>
    <w:rsid w:val="00C9657A"/>
    <w:rsid w:val="00C96CA7"/>
    <w:rsid w:val="00CA03A3"/>
    <w:rsid w:val="00CA1FB1"/>
    <w:rsid w:val="00CA3EF9"/>
    <w:rsid w:val="00CA59EA"/>
    <w:rsid w:val="00CA61B5"/>
    <w:rsid w:val="00CA7EEA"/>
    <w:rsid w:val="00CB14B0"/>
    <w:rsid w:val="00CB36BF"/>
    <w:rsid w:val="00CB3FF9"/>
    <w:rsid w:val="00CB5936"/>
    <w:rsid w:val="00CB61D7"/>
    <w:rsid w:val="00CB626D"/>
    <w:rsid w:val="00CB7D85"/>
    <w:rsid w:val="00CC0D76"/>
    <w:rsid w:val="00CC43DB"/>
    <w:rsid w:val="00CC4D06"/>
    <w:rsid w:val="00CC5CDD"/>
    <w:rsid w:val="00CC6D3F"/>
    <w:rsid w:val="00CD191E"/>
    <w:rsid w:val="00CD1BB9"/>
    <w:rsid w:val="00CD2D6F"/>
    <w:rsid w:val="00CD61BC"/>
    <w:rsid w:val="00CD7CD3"/>
    <w:rsid w:val="00CE023E"/>
    <w:rsid w:val="00CE1836"/>
    <w:rsid w:val="00CE69DE"/>
    <w:rsid w:val="00CE74A7"/>
    <w:rsid w:val="00CF02D2"/>
    <w:rsid w:val="00CF0F54"/>
    <w:rsid w:val="00CF2EFD"/>
    <w:rsid w:val="00CF3296"/>
    <w:rsid w:val="00CF4F72"/>
    <w:rsid w:val="00CF58BE"/>
    <w:rsid w:val="00CF5D7B"/>
    <w:rsid w:val="00CF6C95"/>
    <w:rsid w:val="00CF6E8B"/>
    <w:rsid w:val="00D00F5E"/>
    <w:rsid w:val="00D0253E"/>
    <w:rsid w:val="00D058AD"/>
    <w:rsid w:val="00D064D7"/>
    <w:rsid w:val="00D07364"/>
    <w:rsid w:val="00D15EBD"/>
    <w:rsid w:val="00D1659F"/>
    <w:rsid w:val="00D171B2"/>
    <w:rsid w:val="00D23276"/>
    <w:rsid w:val="00D23A28"/>
    <w:rsid w:val="00D259F1"/>
    <w:rsid w:val="00D31DEF"/>
    <w:rsid w:val="00D33D6C"/>
    <w:rsid w:val="00D346F2"/>
    <w:rsid w:val="00D42DBC"/>
    <w:rsid w:val="00D4427D"/>
    <w:rsid w:val="00D46EA1"/>
    <w:rsid w:val="00D47E89"/>
    <w:rsid w:val="00D47F41"/>
    <w:rsid w:val="00D508D7"/>
    <w:rsid w:val="00D5232F"/>
    <w:rsid w:val="00D5240B"/>
    <w:rsid w:val="00D52BF6"/>
    <w:rsid w:val="00D53544"/>
    <w:rsid w:val="00D5423A"/>
    <w:rsid w:val="00D60A5F"/>
    <w:rsid w:val="00D6271C"/>
    <w:rsid w:val="00D64486"/>
    <w:rsid w:val="00D67049"/>
    <w:rsid w:val="00D70331"/>
    <w:rsid w:val="00D71244"/>
    <w:rsid w:val="00D719E5"/>
    <w:rsid w:val="00D7286A"/>
    <w:rsid w:val="00D7402B"/>
    <w:rsid w:val="00D743BA"/>
    <w:rsid w:val="00D758AF"/>
    <w:rsid w:val="00D82AF0"/>
    <w:rsid w:val="00D84B15"/>
    <w:rsid w:val="00D86A17"/>
    <w:rsid w:val="00D878E7"/>
    <w:rsid w:val="00D91327"/>
    <w:rsid w:val="00D9264C"/>
    <w:rsid w:val="00D9265A"/>
    <w:rsid w:val="00D948BE"/>
    <w:rsid w:val="00D9527E"/>
    <w:rsid w:val="00D9588E"/>
    <w:rsid w:val="00D970F5"/>
    <w:rsid w:val="00DA09C1"/>
    <w:rsid w:val="00DA12D2"/>
    <w:rsid w:val="00DA6520"/>
    <w:rsid w:val="00DB2245"/>
    <w:rsid w:val="00DB4A7C"/>
    <w:rsid w:val="00DB5522"/>
    <w:rsid w:val="00DB7876"/>
    <w:rsid w:val="00DC13FE"/>
    <w:rsid w:val="00DC2EE8"/>
    <w:rsid w:val="00DC3DBD"/>
    <w:rsid w:val="00DC47A0"/>
    <w:rsid w:val="00DC51ED"/>
    <w:rsid w:val="00DC651F"/>
    <w:rsid w:val="00DC67FC"/>
    <w:rsid w:val="00DD0182"/>
    <w:rsid w:val="00DD1F33"/>
    <w:rsid w:val="00DD3584"/>
    <w:rsid w:val="00DD4087"/>
    <w:rsid w:val="00DD49A4"/>
    <w:rsid w:val="00DE2852"/>
    <w:rsid w:val="00DE3ADD"/>
    <w:rsid w:val="00DE426C"/>
    <w:rsid w:val="00DE4A86"/>
    <w:rsid w:val="00DE53D0"/>
    <w:rsid w:val="00DF0507"/>
    <w:rsid w:val="00DF21CC"/>
    <w:rsid w:val="00DF5EBC"/>
    <w:rsid w:val="00DF6E71"/>
    <w:rsid w:val="00DF7AA5"/>
    <w:rsid w:val="00E00153"/>
    <w:rsid w:val="00E041A2"/>
    <w:rsid w:val="00E0499E"/>
    <w:rsid w:val="00E05313"/>
    <w:rsid w:val="00E0684C"/>
    <w:rsid w:val="00E07ADE"/>
    <w:rsid w:val="00E11D42"/>
    <w:rsid w:val="00E14BD8"/>
    <w:rsid w:val="00E166F4"/>
    <w:rsid w:val="00E217F2"/>
    <w:rsid w:val="00E23437"/>
    <w:rsid w:val="00E23AD2"/>
    <w:rsid w:val="00E25173"/>
    <w:rsid w:val="00E2720E"/>
    <w:rsid w:val="00E31F51"/>
    <w:rsid w:val="00E32D75"/>
    <w:rsid w:val="00E336BF"/>
    <w:rsid w:val="00E34AEF"/>
    <w:rsid w:val="00E34B8E"/>
    <w:rsid w:val="00E362F5"/>
    <w:rsid w:val="00E40260"/>
    <w:rsid w:val="00E41B6A"/>
    <w:rsid w:val="00E42483"/>
    <w:rsid w:val="00E470F5"/>
    <w:rsid w:val="00E4792E"/>
    <w:rsid w:val="00E53DEC"/>
    <w:rsid w:val="00E5497B"/>
    <w:rsid w:val="00E54FF1"/>
    <w:rsid w:val="00E550D6"/>
    <w:rsid w:val="00E61AAB"/>
    <w:rsid w:val="00E61D2E"/>
    <w:rsid w:val="00E67E28"/>
    <w:rsid w:val="00E70829"/>
    <w:rsid w:val="00E73F1D"/>
    <w:rsid w:val="00E75281"/>
    <w:rsid w:val="00E75EE6"/>
    <w:rsid w:val="00E82E85"/>
    <w:rsid w:val="00E84C7D"/>
    <w:rsid w:val="00E86E55"/>
    <w:rsid w:val="00E87283"/>
    <w:rsid w:val="00E87662"/>
    <w:rsid w:val="00E92117"/>
    <w:rsid w:val="00E92438"/>
    <w:rsid w:val="00E92FA3"/>
    <w:rsid w:val="00E940EA"/>
    <w:rsid w:val="00E973D8"/>
    <w:rsid w:val="00EA0919"/>
    <w:rsid w:val="00EA12B8"/>
    <w:rsid w:val="00EA2088"/>
    <w:rsid w:val="00EA2F08"/>
    <w:rsid w:val="00EA5EB9"/>
    <w:rsid w:val="00EA71E1"/>
    <w:rsid w:val="00EB2338"/>
    <w:rsid w:val="00EB3122"/>
    <w:rsid w:val="00EB3DEB"/>
    <w:rsid w:val="00EB6943"/>
    <w:rsid w:val="00EC05FD"/>
    <w:rsid w:val="00EC0807"/>
    <w:rsid w:val="00EC367B"/>
    <w:rsid w:val="00EC5192"/>
    <w:rsid w:val="00EC56A1"/>
    <w:rsid w:val="00EC5DBD"/>
    <w:rsid w:val="00EC70C8"/>
    <w:rsid w:val="00ED2C32"/>
    <w:rsid w:val="00ED2CB9"/>
    <w:rsid w:val="00ED323C"/>
    <w:rsid w:val="00ED4F70"/>
    <w:rsid w:val="00ED7590"/>
    <w:rsid w:val="00ED7752"/>
    <w:rsid w:val="00EE0639"/>
    <w:rsid w:val="00EE2A60"/>
    <w:rsid w:val="00EE2F9A"/>
    <w:rsid w:val="00EE4741"/>
    <w:rsid w:val="00EE5DE4"/>
    <w:rsid w:val="00EE6720"/>
    <w:rsid w:val="00EE6980"/>
    <w:rsid w:val="00EE7A2F"/>
    <w:rsid w:val="00EE7F6C"/>
    <w:rsid w:val="00EF01AC"/>
    <w:rsid w:val="00EF05FE"/>
    <w:rsid w:val="00EF0916"/>
    <w:rsid w:val="00EF29A1"/>
    <w:rsid w:val="00EF33B7"/>
    <w:rsid w:val="00EF389D"/>
    <w:rsid w:val="00EF5084"/>
    <w:rsid w:val="00EF59B2"/>
    <w:rsid w:val="00F03414"/>
    <w:rsid w:val="00F0612A"/>
    <w:rsid w:val="00F06193"/>
    <w:rsid w:val="00F064AF"/>
    <w:rsid w:val="00F12818"/>
    <w:rsid w:val="00F135EC"/>
    <w:rsid w:val="00F1567B"/>
    <w:rsid w:val="00F16A79"/>
    <w:rsid w:val="00F21C04"/>
    <w:rsid w:val="00F22A19"/>
    <w:rsid w:val="00F24380"/>
    <w:rsid w:val="00F251E8"/>
    <w:rsid w:val="00F2564C"/>
    <w:rsid w:val="00F264D5"/>
    <w:rsid w:val="00F2666B"/>
    <w:rsid w:val="00F27E7A"/>
    <w:rsid w:val="00F30C37"/>
    <w:rsid w:val="00F323FA"/>
    <w:rsid w:val="00F33B87"/>
    <w:rsid w:val="00F3603C"/>
    <w:rsid w:val="00F36695"/>
    <w:rsid w:val="00F40E49"/>
    <w:rsid w:val="00F423A4"/>
    <w:rsid w:val="00F4436B"/>
    <w:rsid w:val="00F50373"/>
    <w:rsid w:val="00F5159C"/>
    <w:rsid w:val="00F5262A"/>
    <w:rsid w:val="00F52D1E"/>
    <w:rsid w:val="00F55784"/>
    <w:rsid w:val="00F55820"/>
    <w:rsid w:val="00F55FE0"/>
    <w:rsid w:val="00F56452"/>
    <w:rsid w:val="00F56877"/>
    <w:rsid w:val="00F57F5B"/>
    <w:rsid w:val="00F6103F"/>
    <w:rsid w:val="00F622C2"/>
    <w:rsid w:val="00F6297F"/>
    <w:rsid w:val="00F72215"/>
    <w:rsid w:val="00F8063B"/>
    <w:rsid w:val="00F80A00"/>
    <w:rsid w:val="00F81A59"/>
    <w:rsid w:val="00F84CC9"/>
    <w:rsid w:val="00F84DA0"/>
    <w:rsid w:val="00F85C82"/>
    <w:rsid w:val="00F85F7D"/>
    <w:rsid w:val="00F86888"/>
    <w:rsid w:val="00F91731"/>
    <w:rsid w:val="00F91819"/>
    <w:rsid w:val="00F953D0"/>
    <w:rsid w:val="00F96402"/>
    <w:rsid w:val="00F969FC"/>
    <w:rsid w:val="00FA05A4"/>
    <w:rsid w:val="00FA20CF"/>
    <w:rsid w:val="00FA34C5"/>
    <w:rsid w:val="00FB0B15"/>
    <w:rsid w:val="00FB116E"/>
    <w:rsid w:val="00FB4348"/>
    <w:rsid w:val="00FB526C"/>
    <w:rsid w:val="00FC37FA"/>
    <w:rsid w:val="00FC38C2"/>
    <w:rsid w:val="00FC437F"/>
    <w:rsid w:val="00FC4932"/>
    <w:rsid w:val="00FC4F11"/>
    <w:rsid w:val="00FC5FC1"/>
    <w:rsid w:val="00FC6484"/>
    <w:rsid w:val="00FC7F0A"/>
    <w:rsid w:val="00FD1239"/>
    <w:rsid w:val="00FD29CC"/>
    <w:rsid w:val="00FD2DCB"/>
    <w:rsid w:val="00FD42DB"/>
    <w:rsid w:val="00FD4440"/>
    <w:rsid w:val="00FD4FEA"/>
    <w:rsid w:val="00FE0E28"/>
    <w:rsid w:val="00FE172E"/>
    <w:rsid w:val="00FE4ABE"/>
    <w:rsid w:val="00FE7EC4"/>
    <w:rsid w:val="00FF1316"/>
    <w:rsid w:val="00FF1BEC"/>
    <w:rsid w:val="00FF28CE"/>
    <w:rsid w:val="00FF4BC4"/>
    <w:rsid w:val="00FF7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D6"/>
    <w:rPr>
      <w:rFonts w:ascii="Times New Roman" w:hAnsi="Times New Roman"/>
      <w:sz w:val="24"/>
    </w:rPr>
  </w:style>
  <w:style w:type="paragraph" w:styleId="Balk1">
    <w:name w:val="heading 1"/>
    <w:basedOn w:val="Normal"/>
    <w:next w:val="Normal"/>
    <w:link w:val="Balk1Char"/>
    <w:uiPriority w:val="9"/>
    <w:qFormat/>
    <w:rsid w:val="00FB4348"/>
    <w:pPr>
      <w:keepNext/>
      <w:keepLines/>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2E65C2"/>
    <w:pPr>
      <w:keepNext/>
      <w:keepLines/>
      <w:spacing w:before="20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2E65C2"/>
    <w:pPr>
      <w:keepNext/>
      <w:keepLines/>
      <w:spacing w:before="200"/>
      <w:jc w:val="left"/>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2E65C2"/>
    <w:pPr>
      <w:keepNext/>
      <w:keepLines/>
      <w:spacing w:before="200"/>
      <w:outlineLvl w:val="3"/>
    </w:pPr>
    <w:rPr>
      <w:rFonts w:eastAsiaTheme="majorEastAsia" w:cstheme="majorBidi"/>
      <w:b/>
      <w:bCs/>
      <w:i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6A4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7D85"/>
    <w:pPr>
      <w:spacing w:line="240" w:lineRule="auto"/>
      <w:ind w:left="720"/>
      <w:contextualSpacing/>
      <w:jc w:val="left"/>
    </w:pPr>
    <w:rPr>
      <w:rFonts w:eastAsia="Times New Roman" w:cs="Times New Roman"/>
      <w:szCs w:val="24"/>
      <w:lang w:eastAsia="tr-TR"/>
    </w:rPr>
  </w:style>
  <w:style w:type="paragraph" w:styleId="ResimYazs">
    <w:name w:val="caption"/>
    <w:basedOn w:val="Normal"/>
    <w:next w:val="Normal"/>
    <w:uiPriority w:val="35"/>
    <w:unhideWhenUsed/>
    <w:qFormat/>
    <w:rsid w:val="00CB7D85"/>
    <w:pPr>
      <w:spacing w:line="240" w:lineRule="auto"/>
      <w:jc w:val="left"/>
    </w:pPr>
    <w:rPr>
      <w:rFonts w:eastAsia="Times New Roman" w:cs="Times New Roman"/>
      <w:b/>
      <w:bCs/>
      <w:color w:val="4F81BD" w:themeColor="accent1"/>
      <w:sz w:val="18"/>
      <w:szCs w:val="18"/>
      <w:lang w:eastAsia="tr-TR"/>
    </w:rPr>
  </w:style>
  <w:style w:type="paragraph" w:styleId="BalonMetni">
    <w:name w:val="Balloon Text"/>
    <w:basedOn w:val="Normal"/>
    <w:link w:val="BalonMetniChar"/>
    <w:uiPriority w:val="99"/>
    <w:semiHidden/>
    <w:unhideWhenUsed/>
    <w:rsid w:val="0056130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308"/>
    <w:rPr>
      <w:rFonts w:ascii="Tahoma" w:hAnsi="Tahoma" w:cs="Tahoma"/>
      <w:sz w:val="16"/>
      <w:szCs w:val="16"/>
    </w:rPr>
  </w:style>
  <w:style w:type="character" w:styleId="AklamaBavurusu">
    <w:name w:val="annotation reference"/>
    <w:basedOn w:val="VarsaylanParagrafYazTipi"/>
    <w:uiPriority w:val="99"/>
    <w:semiHidden/>
    <w:unhideWhenUsed/>
    <w:rsid w:val="008011F8"/>
    <w:rPr>
      <w:sz w:val="16"/>
      <w:szCs w:val="16"/>
    </w:rPr>
  </w:style>
  <w:style w:type="paragraph" w:styleId="AklamaMetni">
    <w:name w:val="annotation text"/>
    <w:basedOn w:val="Normal"/>
    <w:link w:val="AklamaMetniChar"/>
    <w:uiPriority w:val="99"/>
    <w:unhideWhenUsed/>
    <w:rsid w:val="008011F8"/>
    <w:pPr>
      <w:spacing w:line="240" w:lineRule="auto"/>
    </w:pPr>
    <w:rPr>
      <w:sz w:val="20"/>
      <w:szCs w:val="20"/>
    </w:rPr>
  </w:style>
  <w:style w:type="character" w:customStyle="1" w:styleId="AklamaMetniChar">
    <w:name w:val="Açıklama Metni Char"/>
    <w:basedOn w:val="VarsaylanParagrafYazTipi"/>
    <w:link w:val="AklamaMetni"/>
    <w:uiPriority w:val="99"/>
    <w:rsid w:val="008011F8"/>
    <w:rPr>
      <w:sz w:val="20"/>
      <w:szCs w:val="20"/>
    </w:rPr>
  </w:style>
  <w:style w:type="paragraph" w:styleId="AklamaKonusu">
    <w:name w:val="annotation subject"/>
    <w:basedOn w:val="AklamaMetni"/>
    <w:next w:val="AklamaMetni"/>
    <w:link w:val="AklamaKonusuChar"/>
    <w:uiPriority w:val="99"/>
    <w:semiHidden/>
    <w:unhideWhenUsed/>
    <w:rsid w:val="008011F8"/>
    <w:rPr>
      <w:b/>
      <w:bCs/>
    </w:rPr>
  </w:style>
  <w:style w:type="character" w:customStyle="1" w:styleId="AklamaKonusuChar">
    <w:name w:val="Açıklama Konusu Char"/>
    <w:basedOn w:val="AklamaMetniChar"/>
    <w:link w:val="AklamaKonusu"/>
    <w:uiPriority w:val="99"/>
    <w:semiHidden/>
    <w:rsid w:val="008011F8"/>
    <w:rPr>
      <w:b/>
      <w:bCs/>
      <w:sz w:val="20"/>
      <w:szCs w:val="20"/>
    </w:rPr>
  </w:style>
  <w:style w:type="paragraph" w:styleId="Dzeltme">
    <w:name w:val="Revision"/>
    <w:hidden/>
    <w:uiPriority w:val="99"/>
    <w:semiHidden/>
    <w:rsid w:val="008011F8"/>
    <w:pPr>
      <w:spacing w:line="240" w:lineRule="auto"/>
      <w:jc w:val="left"/>
    </w:pPr>
  </w:style>
  <w:style w:type="paragraph" w:styleId="AralkYok">
    <w:name w:val="No Spacing"/>
    <w:uiPriority w:val="1"/>
    <w:qFormat/>
    <w:rsid w:val="00C53EE6"/>
    <w:pPr>
      <w:spacing w:line="240" w:lineRule="auto"/>
    </w:pPr>
  </w:style>
  <w:style w:type="character" w:customStyle="1" w:styleId="Balk1Char">
    <w:name w:val="Başlık 1 Char"/>
    <w:basedOn w:val="VarsaylanParagrafYazTipi"/>
    <w:link w:val="Balk1"/>
    <w:uiPriority w:val="9"/>
    <w:rsid w:val="00FB4348"/>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2E65C2"/>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2E65C2"/>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2E65C2"/>
    <w:rPr>
      <w:rFonts w:ascii="Times New Roman" w:eastAsiaTheme="majorEastAsia" w:hAnsi="Times New Roman" w:cstheme="majorBidi"/>
      <w:b/>
      <w:bCs/>
      <w:iCs/>
      <w:color w:val="000000" w:themeColor="text1"/>
      <w:sz w:val="24"/>
    </w:rPr>
  </w:style>
  <w:style w:type="paragraph" w:styleId="stbilgi">
    <w:name w:val="header"/>
    <w:basedOn w:val="Normal"/>
    <w:link w:val="stbilgiChar"/>
    <w:uiPriority w:val="99"/>
    <w:unhideWhenUsed/>
    <w:rsid w:val="006272E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272E5"/>
  </w:style>
  <w:style w:type="paragraph" w:styleId="Altbilgi">
    <w:name w:val="footer"/>
    <w:basedOn w:val="Normal"/>
    <w:link w:val="AltbilgiChar"/>
    <w:uiPriority w:val="99"/>
    <w:unhideWhenUsed/>
    <w:rsid w:val="006272E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272E5"/>
  </w:style>
  <w:style w:type="paragraph" w:styleId="TBal">
    <w:name w:val="TOC Heading"/>
    <w:basedOn w:val="Balk1"/>
    <w:next w:val="Normal"/>
    <w:uiPriority w:val="39"/>
    <w:unhideWhenUsed/>
    <w:qFormat/>
    <w:rsid w:val="006272E5"/>
    <w:pPr>
      <w:spacing w:line="276" w:lineRule="auto"/>
      <w:jc w:val="left"/>
      <w:outlineLvl w:val="9"/>
    </w:pPr>
    <w:rPr>
      <w:lang w:eastAsia="tr-TR"/>
    </w:rPr>
  </w:style>
  <w:style w:type="paragraph" w:styleId="T2">
    <w:name w:val="toc 2"/>
    <w:basedOn w:val="Normal"/>
    <w:next w:val="Normal"/>
    <w:autoRedefine/>
    <w:uiPriority w:val="39"/>
    <w:unhideWhenUsed/>
    <w:qFormat/>
    <w:rsid w:val="00F2666B"/>
    <w:pPr>
      <w:tabs>
        <w:tab w:val="right" w:leader="dot" w:pos="9062"/>
      </w:tabs>
      <w:jc w:val="left"/>
    </w:pPr>
    <w:rPr>
      <w:rFonts w:asciiTheme="minorHAnsi" w:hAnsiTheme="minorHAnsi"/>
      <w:b/>
      <w:bCs/>
      <w:sz w:val="20"/>
      <w:szCs w:val="20"/>
    </w:rPr>
  </w:style>
  <w:style w:type="paragraph" w:styleId="T1">
    <w:name w:val="toc 1"/>
    <w:basedOn w:val="Normal"/>
    <w:next w:val="Normal"/>
    <w:autoRedefine/>
    <w:uiPriority w:val="39"/>
    <w:unhideWhenUsed/>
    <w:qFormat/>
    <w:rsid w:val="00F2666B"/>
    <w:pPr>
      <w:tabs>
        <w:tab w:val="right" w:leader="dot" w:pos="9062"/>
      </w:tabs>
      <w:jc w:val="left"/>
    </w:pPr>
    <w:rPr>
      <w:rFonts w:cs="Times New Roman"/>
      <w:bCs/>
      <w:caps/>
      <w:noProof/>
      <w:szCs w:val="24"/>
    </w:rPr>
  </w:style>
  <w:style w:type="paragraph" w:styleId="T3">
    <w:name w:val="toc 3"/>
    <w:basedOn w:val="Normal"/>
    <w:next w:val="Normal"/>
    <w:autoRedefine/>
    <w:uiPriority w:val="39"/>
    <w:unhideWhenUsed/>
    <w:qFormat/>
    <w:rsid w:val="00640FD7"/>
    <w:pPr>
      <w:ind w:left="240"/>
      <w:jc w:val="left"/>
    </w:pPr>
    <w:rPr>
      <w:rFonts w:asciiTheme="minorHAnsi" w:hAnsiTheme="minorHAnsi"/>
      <w:sz w:val="20"/>
      <w:szCs w:val="20"/>
    </w:rPr>
  </w:style>
  <w:style w:type="character" w:styleId="Kpr">
    <w:name w:val="Hyperlink"/>
    <w:basedOn w:val="VarsaylanParagrafYazTipi"/>
    <w:uiPriority w:val="99"/>
    <w:unhideWhenUsed/>
    <w:rsid w:val="002E65C2"/>
    <w:rPr>
      <w:color w:val="0000FF" w:themeColor="hyperlink"/>
      <w:u w:val="single"/>
    </w:rPr>
  </w:style>
  <w:style w:type="paragraph" w:styleId="T4">
    <w:name w:val="toc 4"/>
    <w:basedOn w:val="Normal"/>
    <w:next w:val="Normal"/>
    <w:autoRedefine/>
    <w:uiPriority w:val="39"/>
    <w:unhideWhenUsed/>
    <w:rsid w:val="00640FD7"/>
    <w:pPr>
      <w:ind w:left="480"/>
      <w:jc w:val="left"/>
    </w:pPr>
    <w:rPr>
      <w:rFonts w:asciiTheme="minorHAnsi" w:hAnsiTheme="minorHAnsi"/>
      <w:sz w:val="20"/>
      <w:szCs w:val="20"/>
    </w:rPr>
  </w:style>
  <w:style w:type="paragraph" w:styleId="T5">
    <w:name w:val="toc 5"/>
    <w:basedOn w:val="Normal"/>
    <w:next w:val="Normal"/>
    <w:autoRedefine/>
    <w:uiPriority w:val="39"/>
    <w:unhideWhenUsed/>
    <w:rsid w:val="003847C3"/>
    <w:pPr>
      <w:ind w:left="720"/>
      <w:jc w:val="left"/>
    </w:pPr>
    <w:rPr>
      <w:rFonts w:asciiTheme="minorHAnsi" w:hAnsiTheme="minorHAnsi"/>
      <w:sz w:val="20"/>
      <w:szCs w:val="20"/>
    </w:rPr>
  </w:style>
  <w:style w:type="paragraph" w:styleId="T6">
    <w:name w:val="toc 6"/>
    <w:basedOn w:val="Normal"/>
    <w:next w:val="Normal"/>
    <w:autoRedefine/>
    <w:uiPriority w:val="39"/>
    <w:unhideWhenUsed/>
    <w:rsid w:val="003847C3"/>
    <w:pPr>
      <w:ind w:left="960"/>
      <w:jc w:val="left"/>
    </w:pPr>
    <w:rPr>
      <w:rFonts w:asciiTheme="minorHAnsi" w:hAnsiTheme="minorHAnsi"/>
      <w:sz w:val="20"/>
      <w:szCs w:val="20"/>
    </w:rPr>
  </w:style>
  <w:style w:type="paragraph" w:styleId="T7">
    <w:name w:val="toc 7"/>
    <w:basedOn w:val="Normal"/>
    <w:next w:val="Normal"/>
    <w:autoRedefine/>
    <w:uiPriority w:val="39"/>
    <w:unhideWhenUsed/>
    <w:rsid w:val="003847C3"/>
    <w:pPr>
      <w:ind w:left="1200"/>
      <w:jc w:val="left"/>
    </w:pPr>
    <w:rPr>
      <w:rFonts w:asciiTheme="minorHAnsi" w:hAnsiTheme="minorHAnsi"/>
      <w:sz w:val="20"/>
      <w:szCs w:val="20"/>
    </w:rPr>
  </w:style>
  <w:style w:type="paragraph" w:styleId="T8">
    <w:name w:val="toc 8"/>
    <w:basedOn w:val="Normal"/>
    <w:next w:val="Normal"/>
    <w:autoRedefine/>
    <w:uiPriority w:val="39"/>
    <w:unhideWhenUsed/>
    <w:rsid w:val="003847C3"/>
    <w:pPr>
      <w:ind w:left="1440"/>
      <w:jc w:val="left"/>
    </w:pPr>
    <w:rPr>
      <w:rFonts w:asciiTheme="minorHAnsi" w:hAnsiTheme="minorHAnsi"/>
      <w:sz w:val="20"/>
      <w:szCs w:val="20"/>
    </w:rPr>
  </w:style>
  <w:style w:type="paragraph" w:styleId="T9">
    <w:name w:val="toc 9"/>
    <w:basedOn w:val="Normal"/>
    <w:next w:val="Normal"/>
    <w:autoRedefine/>
    <w:uiPriority w:val="39"/>
    <w:unhideWhenUsed/>
    <w:rsid w:val="003847C3"/>
    <w:pPr>
      <w:ind w:left="1680"/>
      <w:jc w:val="left"/>
    </w:pPr>
    <w:rPr>
      <w:rFonts w:asciiTheme="minorHAnsi" w:hAnsiTheme="minorHAnsi"/>
      <w:sz w:val="20"/>
      <w:szCs w:val="20"/>
    </w:rPr>
  </w:style>
  <w:style w:type="paragraph" w:styleId="HTMLncedenBiimlendirilmi">
    <w:name w:val="HTML Preformatted"/>
    <w:basedOn w:val="Normal"/>
    <w:link w:val="HTMLncedenBiimlendirilmiChar"/>
    <w:uiPriority w:val="99"/>
    <w:semiHidden/>
    <w:unhideWhenUsed/>
    <w:rsid w:val="0045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53CCC"/>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D6"/>
    <w:rPr>
      <w:rFonts w:ascii="Times New Roman" w:hAnsi="Times New Roman"/>
      <w:sz w:val="24"/>
    </w:rPr>
  </w:style>
  <w:style w:type="paragraph" w:styleId="Balk1">
    <w:name w:val="heading 1"/>
    <w:basedOn w:val="Normal"/>
    <w:next w:val="Normal"/>
    <w:link w:val="Balk1Char"/>
    <w:uiPriority w:val="9"/>
    <w:qFormat/>
    <w:rsid w:val="00FB4348"/>
    <w:pPr>
      <w:keepNext/>
      <w:keepLines/>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2E65C2"/>
    <w:pPr>
      <w:keepNext/>
      <w:keepLines/>
      <w:spacing w:before="200"/>
      <w:jc w:val="left"/>
      <w:outlineLvl w:val="1"/>
    </w:pPr>
    <w:rPr>
      <w:rFonts w:eastAsiaTheme="majorEastAsia" w:cstheme="majorBidi"/>
      <w:b/>
      <w:bCs/>
      <w:color w:val="000000" w:themeColor="text1"/>
      <w:szCs w:val="26"/>
    </w:rPr>
  </w:style>
  <w:style w:type="paragraph" w:styleId="Balk3">
    <w:name w:val="heading 3"/>
    <w:basedOn w:val="Normal"/>
    <w:next w:val="Normal"/>
    <w:link w:val="Balk3Char"/>
    <w:uiPriority w:val="9"/>
    <w:unhideWhenUsed/>
    <w:qFormat/>
    <w:rsid w:val="002E65C2"/>
    <w:pPr>
      <w:keepNext/>
      <w:keepLines/>
      <w:spacing w:before="200"/>
      <w:jc w:val="left"/>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2E65C2"/>
    <w:pPr>
      <w:keepNext/>
      <w:keepLines/>
      <w:spacing w:before="200"/>
      <w:outlineLvl w:val="3"/>
    </w:pPr>
    <w:rPr>
      <w:rFonts w:eastAsiaTheme="majorEastAsia" w:cstheme="majorBidi"/>
      <w:b/>
      <w:bCs/>
      <w:iCs/>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6A4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7D85"/>
    <w:pPr>
      <w:spacing w:line="240" w:lineRule="auto"/>
      <w:ind w:left="720"/>
      <w:contextualSpacing/>
      <w:jc w:val="left"/>
    </w:pPr>
    <w:rPr>
      <w:rFonts w:eastAsia="Times New Roman" w:cs="Times New Roman"/>
      <w:szCs w:val="24"/>
      <w:lang w:eastAsia="tr-TR"/>
    </w:rPr>
  </w:style>
  <w:style w:type="paragraph" w:styleId="ResimYazs">
    <w:name w:val="caption"/>
    <w:basedOn w:val="Normal"/>
    <w:next w:val="Normal"/>
    <w:uiPriority w:val="35"/>
    <w:unhideWhenUsed/>
    <w:qFormat/>
    <w:rsid w:val="00CB7D85"/>
    <w:pPr>
      <w:spacing w:line="240" w:lineRule="auto"/>
      <w:jc w:val="left"/>
    </w:pPr>
    <w:rPr>
      <w:rFonts w:eastAsia="Times New Roman" w:cs="Times New Roman"/>
      <w:b/>
      <w:bCs/>
      <w:color w:val="4F81BD" w:themeColor="accent1"/>
      <w:sz w:val="18"/>
      <w:szCs w:val="18"/>
      <w:lang w:eastAsia="tr-TR"/>
    </w:rPr>
  </w:style>
  <w:style w:type="paragraph" w:styleId="BalonMetni">
    <w:name w:val="Balloon Text"/>
    <w:basedOn w:val="Normal"/>
    <w:link w:val="BalonMetniChar"/>
    <w:uiPriority w:val="99"/>
    <w:semiHidden/>
    <w:unhideWhenUsed/>
    <w:rsid w:val="0056130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1308"/>
    <w:rPr>
      <w:rFonts w:ascii="Tahoma" w:hAnsi="Tahoma" w:cs="Tahoma"/>
      <w:sz w:val="16"/>
      <w:szCs w:val="16"/>
    </w:rPr>
  </w:style>
  <w:style w:type="character" w:styleId="AklamaBavurusu">
    <w:name w:val="annotation reference"/>
    <w:basedOn w:val="VarsaylanParagrafYazTipi"/>
    <w:uiPriority w:val="99"/>
    <w:semiHidden/>
    <w:unhideWhenUsed/>
    <w:rsid w:val="008011F8"/>
    <w:rPr>
      <w:sz w:val="16"/>
      <w:szCs w:val="16"/>
    </w:rPr>
  </w:style>
  <w:style w:type="paragraph" w:styleId="AklamaMetni">
    <w:name w:val="annotation text"/>
    <w:basedOn w:val="Normal"/>
    <w:link w:val="AklamaMetniChar"/>
    <w:uiPriority w:val="99"/>
    <w:unhideWhenUsed/>
    <w:rsid w:val="008011F8"/>
    <w:pPr>
      <w:spacing w:line="240" w:lineRule="auto"/>
    </w:pPr>
    <w:rPr>
      <w:sz w:val="20"/>
      <w:szCs w:val="20"/>
    </w:rPr>
  </w:style>
  <w:style w:type="character" w:customStyle="1" w:styleId="AklamaMetniChar">
    <w:name w:val="Açıklama Metni Char"/>
    <w:basedOn w:val="VarsaylanParagrafYazTipi"/>
    <w:link w:val="AklamaMetni"/>
    <w:uiPriority w:val="99"/>
    <w:rsid w:val="008011F8"/>
    <w:rPr>
      <w:sz w:val="20"/>
      <w:szCs w:val="20"/>
    </w:rPr>
  </w:style>
  <w:style w:type="paragraph" w:styleId="AklamaKonusu">
    <w:name w:val="annotation subject"/>
    <w:basedOn w:val="AklamaMetni"/>
    <w:next w:val="AklamaMetni"/>
    <w:link w:val="AklamaKonusuChar"/>
    <w:uiPriority w:val="99"/>
    <w:semiHidden/>
    <w:unhideWhenUsed/>
    <w:rsid w:val="008011F8"/>
    <w:rPr>
      <w:b/>
      <w:bCs/>
    </w:rPr>
  </w:style>
  <w:style w:type="character" w:customStyle="1" w:styleId="AklamaKonusuChar">
    <w:name w:val="Açıklama Konusu Char"/>
    <w:basedOn w:val="AklamaMetniChar"/>
    <w:link w:val="AklamaKonusu"/>
    <w:uiPriority w:val="99"/>
    <w:semiHidden/>
    <w:rsid w:val="008011F8"/>
    <w:rPr>
      <w:b/>
      <w:bCs/>
      <w:sz w:val="20"/>
      <w:szCs w:val="20"/>
    </w:rPr>
  </w:style>
  <w:style w:type="paragraph" w:styleId="Dzeltme">
    <w:name w:val="Revision"/>
    <w:hidden/>
    <w:uiPriority w:val="99"/>
    <w:semiHidden/>
    <w:rsid w:val="008011F8"/>
    <w:pPr>
      <w:spacing w:line="240" w:lineRule="auto"/>
      <w:jc w:val="left"/>
    </w:pPr>
  </w:style>
  <w:style w:type="paragraph" w:styleId="AralkYok">
    <w:name w:val="No Spacing"/>
    <w:uiPriority w:val="1"/>
    <w:qFormat/>
    <w:rsid w:val="00C53EE6"/>
    <w:pPr>
      <w:spacing w:line="240" w:lineRule="auto"/>
    </w:pPr>
  </w:style>
  <w:style w:type="character" w:customStyle="1" w:styleId="Balk1Char">
    <w:name w:val="Başlık 1 Char"/>
    <w:basedOn w:val="VarsaylanParagrafYazTipi"/>
    <w:link w:val="Balk1"/>
    <w:uiPriority w:val="9"/>
    <w:rsid w:val="00FB4348"/>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2E65C2"/>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2E65C2"/>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2E65C2"/>
    <w:rPr>
      <w:rFonts w:ascii="Times New Roman" w:eastAsiaTheme="majorEastAsia" w:hAnsi="Times New Roman" w:cstheme="majorBidi"/>
      <w:b/>
      <w:bCs/>
      <w:iCs/>
      <w:color w:val="000000" w:themeColor="text1"/>
      <w:sz w:val="24"/>
    </w:rPr>
  </w:style>
  <w:style w:type="paragraph" w:styleId="stbilgi">
    <w:name w:val="header"/>
    <w:basedOn w:val="Normal"/>
    <w:link w:val="stbilgiChar"/>
    <w:uiPriority w:val="99"/>
    <w:unhideWhenUsed/>
    <w:rsid w:val="006272E5"/>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272E5"/>
  </w:style>
  <w:style w:type="paragraph" w:styleId="Altbilgi">
    <w:name w:val="footer"/>
    <w:basedOn w:val="Normal"/>
    <w:link w:val="AltbilgiChar"/>
    <w:uiPriority w:val="99"/>
    <w:unhideWhenUsed/>
    <w:rsid w:val="006272E5"/>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272E5"/>
  </w:style>
  <w:style w:type="paragraph" w:styleId="TBal">
    <w:name w:val="TOC Heading"/>
    <w:basedOn w:val="Balk1"/>
    <w:next w:val="Normal"/>
    <w:uiPriority w:val="39"/>
    <w:unhideWhenUsed/>
    <w:qFormat/>
    <w:rsid w:val="006272E5"/>
    <w:pPr>
      <w:spacing w:line="276" w:lineRule="auto"/>
      <w:jc w:val="left"/>
      <w:outlineLvl w:val="9"/>
    </w:pPr>
    <w:rPr>
      <w:lang w:eastAsia="tr-TR"/>
    </w:rPr>
  </w:style>
  <w:style w:type="paragraph" w:styleId="T2">
    <w:name w:val="toc 2"/>
    <w:basedOn w:val="Normal"/>
    <w:next w:val="Normal"/>
    <w:autoRedefine/>
    <w:uiPriority w:val="39"/>
    <w:unhideWhenUsed/>
    <w:qFormat/>
    <w:rsid w:val="00F2666B"/>
    <w:pPr>
      <w:tabs>
        <w:tab w:val="right" w:leader="dot" w:pos="9062"/>
      </w:tabs>
      <w:jc w:val="left"/>
    </w:pPr>
    <w:rPr>
      <w:rFonts w:asciiTheme="minorHAnsi" w:hAnsiTheme="minorHAnsi"/>
      <w:b/>
      <w:bCs/>
      <w:sz w:val="20"/>
      <w:szCs w:val="20"/>
    </w:rPr>
  </w:style>
  <w:style w:type="paragraph" w:styleId="T1">
    <w:name w:val="toc 1"/>
    <w:basedOn w:val="Normal"/>
    <w:next w:val="Normal"/>
    <w:autoRedefine/>
    <w:uiPriority w:val="39"/>
    <w:unhideWhenUsed/>
    <w:qFormat/>
    <w:rsid w:val="00F2666B"/>
    <w:pPr>
      <w:tabs>
        <w:tab w:val="right" w:leader="dot" w:pos="9062"/>
      </w:tabs>
      <w:jc w:val="left"/>
    </w:pPr>
    <w:rPr>
      <w:rFonts w:cs="Times New Roman"/>
      <w:bCs/>
      <w:caps/>
      <w:noProof/>
      <w:szCs w:val="24"/>
    </w:rPr>
  </w:style>
  <w:style w:type="paragraph" w:styleId="T3">
    <w:name w:val="toc 3"/>
    <w:basedOn w:val="Normal"/>
    <w:next w:val="Normal"/>
    <w:autoRedefine/>
    <w:uiPriority w:val="39"/>
    <w:unhideWhenUsed/>
    <w:qFormat/>
    <w:rsid w:val="00640FD7"/>
    <w:pPr>
      <w:ind w:left="240"/>
      <w:jc w:val="left"/>
    </w:pPr>
    <w:rPr>
      <w:rFonts w:asciiTheme="minorHAnsi" w:hAnsiTheme="minorHAnsi"/>
      <w:sz w:val="20"/>
      <w:szCs w:val="20"/>
    </w:rPr>
  </w:style>
  <w:style w:type="character" w:styleId="Kpr">
    <w:name w:val="Hyperlink"/>
    <w:basedOn w:val="VarsaylanParagrafYazTipi"/>
    <w:uiPriority w:val="99"/>
    <w:unhideWhenUsed/>
    <w:rsid w:val="002E65C2"/>
    <w:rPr>
      <w:color w:val="0000FF" w:themeColor="hyperlink"/>
      <w:u w:val="single"/>
    </w:rPr>
  </w:style>
  <w:style w:type="paragraph" w:styleId="T4">
    <w:name w:val="toc 4"/>
    <w:basedOn w:val="Normal"/>
    <w:next w:val="Normal"/>
    <w:autoRedefine/>
    <w:uiPriority w:val="39"/>
    <w:unhideWhenUsed/>
    <w:rsid w:val="00640FD7"/>
    <w:pPr>
      <w:ind w:left="480"/>
      <w:jc w:val="left"/>
    </w:pPr>
    <w:rPr>
      <w:rFonts w:asciiTheme="minorHAnsi" w:hAnsiTheme="minorHAnsi"/>
      <w:sz w:val="20"/>
      <w:szCs w:val="20"/>
    </w:rPr>
  </w:style>
  <w:style w:type="paragraph" w:styleId="T5">
    <w:name w:val="toc 5"/>
    <w:basedOn w:val="Normal"/>
    <w:next w:val="Normal"/>
    <w:autoRedefine/>
    <w:uiPriority w:val="39"/>
    <w:unhideWhenUsed/>
    <w:rsid w:val="003847C3"/>
    <w:pPr>
      <w:ind w:left="720"/>
      <w:jc w:val="left"/>
    </w:pPr>
    <w:rPr>
      <w:rFonts w:asciiTheme="minorHAnsi" w:hAnsiTheme="minorHAnsi"/>
      <w:sz w:val="20"/>
      <w:szCs w:val="20"/>
    </w:rPr>
  </w:style>
  <w:style w:type="paragraph" w:styleId="T6">
    <w:name w:val="toc 6"/>
    <w:basedOn w:val="Normal"/>
    <w:next w:val="Normal"/>
    <w:autoRedefine/>
    <w:uiPriority w:val="39"/>
    <w:unhideWhenUsed/>
    <w:rsid w:val="003847C3"/>
    <w:pPr>
      <w:ind w:left="960"/>
      <w:jc w:val="left"/>
    </w:pPr>
    <w:rPr>
      <w:rFonts w:asciiTheme="minorHAnsi" w:hAnsiTheme="minorHAnsi"/>
      <w:sz w:val="20"/>
      <w:szCs w:val="20"/>
    </w:rPr>
  </w:style>
  <w:style w:type="paragraph" w:styleId="T7">
    <w:name w:val="toc 7"/>
    <w:basedOn w:val="Normal"/>
    <w:next w:val="Normal"/>
    <w:autoRedefine/>
    <w:uiPriority w:val="39"/>
    <w:unhideWhenUsed/>
    <w:rsid w:val="003847C3"/>
    <w:pPr>
      <w:ind w:left="1200"/>
      <w:jc w:val="left"/>
    </w:pPr>
    <w:rPr>
      <w:rFonts w:asciiTheme="minorHAnsi" w:hAnsiTheme="minorHAnsi"/>
      <w:sz w:val="20"/>
      <w:szCs w:val="20"/>
    </w:rPr>
  </w:style>
  <w:style w:type="paragraph" w:styleId="T8">
    <w:name w:val="toc 8"/>
    <w:basedOn w:val="Normal"/>
    <w:next w:val="Normal"/>
    <w:autoRedefine/>
    <w:uiPriority w:val="39"/>
    <w:unhideWhenUsed/>
    <w:rsid w:val="003847C3"/>
    <w:pPr>
      <w:ind w:left="1440"/>
      <w:jc w:val="left"/>
    </w:pPr>
    <w:rPr>
      <w:rFonts w:asciiTheme="minorHAnsi" w:hAnsiTheme="minorHAnsi"/>
      <w:sz w:val="20"/>
      <w:szCs w:val="20"/>
    </w:rPr>
  </w:style>
  <w:style w:type="paragraph" w:styleId="T9">
    <w:name w:val="toc 9"/>
    <w:basedOn w:val="Normal"/>
    <w:next w:val="Normal"/>
    <w:autoRedefine/>
    <w:uiPriority w:val="39"/>
    <w:unhideWhenUsed/>
    <w:rsid w:val="003847C3"/>
    <w:pPr>
      <w:ind w:left="1680"/>
      <w:jc w:val="left"/>
    </w:pPr>
    <w:rPr>
      <w:rFonts w:asciiTheme="minorHAnsi" w:hAnsiTheme="minorHAnsi"/>
      <w:sz w:val="20"/>
      <w:szCs w:val="20"/>
    </w:rPr>
  </w:style>
  <w:style w:type="paragraph" w:styleId="HTMLncedenBiimlendirilmi">
    <w:name w:val="HTML Preformatted"/>
    <w:basedOn w:val="Normal"/>
    <w:link w:val="HTMLncedenBiimlendirilmiChar"/>
    <w:uiPriority w:val="99"/>
    <w:semiHidden/>
    <w:unhideWhenUsed/>
    <w:rsid w:val="00453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53CCC"/>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728">
      <w:bodyDiv w:val="1"/>
      <w:marLeft w:val="0"/>
      <w:marRight w:val="0"/>
      <w:marTop w:val="0"/>
      <w:marBottom w:val="0"/>
      <w:divBdr>
        <w:top w:val="none" w:sz="0" w:space="0" w:color="auto"/>
        <w:left w:val="none" w:sz="0" w:space="0" w:color="auto"/>
        <w:bottom w:val="none" w:sz="0" w:space="0" w:color="auto"/>
        <w:right w:val="none" w:sz="0" w:space="0" w:color="auto"/>
      </w:divBdr>
    </w:div>
    <w:div w:id="163790063">
      <w:bodyDiv w:val="1"/>
      <w:marLeft w:val="0"/>
      <w:marRight w:val="0"/>
      <w:marTop w:val="0"/>
      <w:marBottom w:val="0"/>
      <w:divBdr>
        <w:top w:val="none" w:sz="0" w:space="0" w:color="auto"/>
        <w:left w:val="none" w:sz="0" w:space="0" w:color="auto"/>
        <w:bottom w:val="none" w:sz="0" w:space="0" w:color="auto"/>
        <w:right w:val="none" w:sz="0" w:space="0" w:color="auto"/>
      </w:divBdr>
    </w:div>
    <w:div w:id="1010260820">
      <w:bodyDiv w:val="1"/>
      <w:marLeft w:val="0"/>
      <w:marRight w:val="0"/>
      <w:marTop w:val="0"/>
      <w:marBottom w:val="0"/>
      <w:divBdr>
        <w:top w:val="none" w:sz="0" w:space="0" w:color="auto"/>
        <w:left w:val="none" w:sz="0" w:space="0" w:color="auto"/>
        <w:bottom w:val="none" w:sz="0" w:space="0" w:color="auto"/>
        <w:right w:val="none" w:sz="0" w:space="0" w:color="auto"/>
      </w:divBdr>
    </w:div>
    <w:div w:id="1017536545">
      <w:bodyDiv w:val="1"/>
      <w:marLeft w:val="0"/>
      <w:marRight w:val="0"/>
      <w:marTop w:val="0"/>
      <w:marBottom w:val="0"/>
      <w:divBdr>
        <w:top w:val="none" w:sz="0" w:space="0" w:color="auto"/>
        <w:left w:val="none" w:sz="0" w:space="0" w:color="auto"/>
        <w:bottom w:val="none" w:sz="0" w:space="0" w:color="auto"/>
        <w:right w:val="none" w:sz="0" w:space="0" w:color="auto"/>
      </w:divBdr>
    </w:div>
    <w:div w:id="1047069148">
      <w:bodyDiv w:val="1"/>
      <w:marLeft w:val="0"/>
      <w:marRight w:val="0"/>
      <w:marTop w:val="0"/>
      <w:marBottom w:val="0"/>
      <w:divBdr>
        <w:top w:val="none" w:sz="0" w:space="0" w:color="auto"/>
        <w:left w:val="none" w:sz="0" w:space="0" w:color="auto"/>
        <w:bottom w:val="none" w:sz="0" w:space="0" w:color="auto"/>
        <w:right w:val="none" w:sz="0" w:space="0" w:color="auto"/>
      </w:divBdr>
    </w:div>
    <w:div w:id="1743529728">
      <w:bodyDiv w:val="1"/>
      <w:marLeft w:val="0"/>
      <w:marRight w:val="0"/>
      <w:marTop w:val="0"/>
      <w:marBottom w:val="0"/>
      <w:divBdr>
        <w:top w:val="none" w:sz="0" w:space="0" w:color="auto"/>
        <w:left w:val="none" w:sz="0" w:space="0" w:color="auto"/>
        <w:bottom w:val="none" w:sz="0" w:space="0" w:color="auto"/>
        <w:right w:val="none" w:sz="0" w:space="0" w:color="auto"/>
      </w:divBdr>
    </w:div>
    <w:div w:id="1989822176">
      <w:bodyDiv w:val="1"/>
      <w:marLeft w:val="0"/>
      <w:marRight w:val="0"/>
      <w:marTop w:val="0"/>
      <w:marBottom w:val="0"/>
      <w:divBdr>
        <w:top w:val="none" w:sz="0" w:space="0" w:color="auto"/>
        <w:left w:val="none" w:sz="0" w:space="0" w:color="auto"/>
        <w:bottom w:val="none" w:sz="0" w:space="0" w:color="auto"/>
        <w:right w:val="none" w:sz="0" w:space="0" w:color="auto"/>
      </w:divBdr>
    </w:div>
    <w:div w:id="203313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4A7F-70F1-4533-B191-49A16A48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46</Pages>
  <Words>11678</Words>
  <Characters>66566</Characters>
  <Application>Microsoft Office Word</Application>
  <DocSecurity>0</DocSecurity>
  <Lines>554</Lines>
  <Paragraphs>156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78088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user</cp:lastModifiedBy>
  <cp:revision>11</cp:revision>
  <cp:lastPrinted>2020-10-05T05:46:00Z</cp:lastPrinted>
  <dcterms:created xsi:type="dcterms:W3CDTF">2020-10-02T06:40:00Z</dcterms:created>
  <dcterms:modified xsi:type="dcterms:W3CDTF">2020-10-05T05:46:00Z</dcterms:modified>
</cp:coreProperties>
</file>