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BCCFF" w14:textId="77777777" w:rsidR="007A39BE" w:rsidRPr="007A39BE" w:rsidRDefault="007A39BE" w:rsidP="00E01598">
      <w:pPr>
        <w:spacing w:after="0" w:line="276" w:lineRule="auto"/>
        <w:ind w:right="0" w:firstLine="0"/>
        <w:jc w:val="left"/>
        <w:rPr>
          <w:rFonts w:ascii="Calibri" w:hAnsi="Calibri"/>
          <w:noProof/>
          <w:sz w:val="22"/>
          <w:szCs w:val="22"/>
        </w:rPr>
      </w:pPr>
      <w:bookmarkStart w:id="0" w:name="_Toc528612769"/>
    </w:p>
    <w:p w14:paraId="11F45970" w14:textId="77777777" w:rsidR="007A39BE" w:rsidRPr="007A39BE" w:rsidRDefault="007A39BE" w:rsidP="00CF2202">
      <w:pPr>
        <w:spacing w:after="0" w:line="276" w:lineRule="auto"/>
        <w:ind w:right="0" w:firstLine="0"/>
        <w:jc w:val="center"/>
        <w:rPr>
          <w:b/>
          <w:szCs w:val="22"/>
        </w:rPr>
      </w:pPr>
      <w:r w:rsidRPr="007A39BE">
        <w:rPr>
          <w:b/>
          <w:szCs w:val="22"/>
        </w:rPr>
        <w:t>T.C.</w:t>
      </w:r>
    </w:p>
    <w:p w14:paraId="6617C878" w14:textId="10CBF677" w:rsidR="007A39BE" w:rsidRPr="007A39BE" w:rsidRDefault="006D630A" w:rsidP="00CF2202">
      <w:pPr>
        <w:spacing w:after="0" w:line="276" w:lineRule="auto"/>
        <w:ind w:right="0" w:firstLine="0"/>
        <w:jc w:val="center"/>
        <w:rPr>
          <w:b/>
          <w:szCs w:val="22"/>
        </w:rPr>
      </w:pPr>
      <w:r>
        <w:rPr>
          <w:b/>
          <w:szCs w:val="22"/>
        </w:rPr>
        <w:t xml:space="preserve">AYDIN </w:t>
      </w:r>
      <w:r w:rsidR="007A39BE" w:rsidRPr="007A39BE">
        <w:rPr>
          <w:b/>
          <w:szCs w:val="22"/>
        </w:rPr>
        <w:t xml:space="preserve">ADNAN MENDERES ÜNİVERSİTESİ </w:t>
      </w:r>
    </w:p>
    <w:p w14:paraId="397298EF" w14:textId="77777777" w:rsidR="007A39BE" w:rsidRPr="007A39BE" w:rsidRDefault="007A39BE" w:rsidP="00CF2202">
      <w:pPr>
        <w:spacing w:after="0" w:line="276" w:lineRule="auto"/>
        <w:ind w:right="0" w:firstLine="0"/>
        <w:jc w:val="center"/>
        <w:rPr>
          <w:b/>
          <w:szCs w:val="22"/>
        </w:rPr>
      </w:pPr>
      <w:r w:rsidRPr="007A39BE">
        <w:rPr>
          <w:b/>
          <w:szCs w:val="22"/>
        </w:rPr>
        <w:t xml:space="preserve">SAĞLIK BİLİMLERİ ENSTİTÜSÜ </w:t>
      </w:r>
    </w:p>
    <w:p w14:paraId="7C61CD88" w14:textId="1A01AC75" w:rsidR="007A39BE" w:rsidRPr="007A39BE" w:rsidRDefault="007A39BE" w:rsidP="00CF2202">
      <w:pPr>
        <w:spacing w:after="0" w:line="276" w:lineRule="auto"/>
        <w:ind w:right="0" w:firstLine="0"/>
        <w:jc w:val="center"/>
        <w:rPr>
          <w:b/>
          <w:szCs w:val="22"/>
        </w:rPr>
      </w:pPr>
      <w:r>
        <w:rPr>
          <w:b/>
          <w:szCs w:val="22"/>
        </w:rPr>
        <w:t>VİROLOJİ (VETERİNER</w:t>
      </w:r>
      <w:r w:rsidRPr="007A39BE">
        <w:rPr>
          <w:b/>
          <w:szCs w:val="22"/>
        </w:rPr>
        <w:t>) YÜKSEK LİSANS PROGRAMI</w:t>
      </w:r>
    </w:p>
    <w:p w14:paraId="4F16C9E6" w14:textId="77777777" w:rsidR="007A39BE" w:rsidRPr="007A39BE" w:rsidRDefault="007A39BE" w:rsidP="00CF2202">
      <w:pPr>
        <w:spacing w:after="0" w:line="276" w:lineRule="auto"/>
        <w:ind w:right="0" w:firstLine="0"/>
        <w:jc w:val="left"/>
        <w:rPr>
          <w:sz w:val="22"/>
          <w:szCs w:val="22"/>
        </w:rPr>
      </w:pPr>
    </w:p>
    <w:p w14:paraId="384C612F" w14:textId="77777777" w:rsidR="007A39BE" w:rsidRPr="007A39BE" w:rsidRDefault="007A39BE" w:rsidP="00E01598">
      <w:pPr>
        <w:spacing w:after="0" w:line="276" w:lineRule="auto"/>
        <w:ind w:right="0" w:firstLine="0"/>
        <w:jc w:val="left"/>
        <w:rPr>
          <w:sz w:val="22"/>
          <w:szCs w:val="22"/>
        </w:rPr>
      </w:pPr>
    </w:p>
    <w:p w14:paraId="65391FBD" w14:textId="77777777" w:rsidR="007A39BE" w:rsidRPr="007A39BE" w:rsidRDefault="007A39BE" w:rsidP="00E01598">
      <w:pPr>
        <w:spacing w:after="0" w:line="276" w:lineRule="auto"/>
        <w:ind w:right="0" w:firstLine="0"/>
        <w:jc w:val="left"/>
        <w:rPr>
          <w:sz w:val="22"/>
          <w:szCs w:val="22"/>
        </w:rPr>
      </w:pPr>
    </w:p>
    <w:p w14:paraId="5B83836E" w14:textId="77777777" w:rsidR="007A39BE" w:rsidRPr="007A39BE" w:rsidRDefault="007A39BE" w:rsidP="00E01598">
      <w:pPr>
        <w:spacing w:after="0" w:line="276" w:lineRule="auto"/>
        <w:ind w:right="0" w:firstLine="0"/>
        <w:jc w:val="left"/>
        <w:rPr>
          <w:sz w:val="22"/>
          <w:szCs w:val="22"/>
        </w:rPr>
      </w:pPr>
    </w:p>
    <w:p w14:paraId="5F55F0C5" w14:textId="7439AD78" w:rsidR="007A39BE" w:rsidRPr="007A39BE" w:rsidRDefault="007A39BE" w:rsidP="00CF2202">
      <w:pPr>
        <w:spacing w:after="0" w:line="276" w:lineRule="auto"/>
        <w:ind w:right="0" w:firstLine="0"/>
        <w:jc w:val="center"/>
        <w:rPr>
          <w:b/>
          <w:sz w:val="32"/>
          <w:szCs w:val="22"/>
        </w:rPr>
      </w:pPr>
      <w:r>
        <w:rPr>
          <w:b/>
          <w:bCs/>
          <w:color w:val="000000" w:themeColor="text1"/>
          <w:sz w:val="32"/>
          <w:szCs w:val="32"/>
        </w:rPr>
        <w:t>ANTALYA’DAKİ KÖPEKLERDE CANİNE DİSTEMPER VİRUS ENFEKSİYONUNUN ARAŞTIRILMASI</w:t>
      </w:r>
    </w:p>
    <w:p w14:paraId="7F029F49" w14:textId="77777777" w:rsidR="007A39BE" w:rsidRPr="007A39BE" w:rsidRDefault="007A39BE" w:rsidP="00E01598">
      <w:pPr>
        <w:spacing w:after="0" w:line="276" w:lineRule="auto"/>
        <w:ind w:right="0" w:firstLine="0"/>
        <w:jc w:val="left"/>
        <w:rPr>
          <w:b/>
          <w:szCs w:val="22"/>
        </w:rPr>
      </w:pPr>
    </w:p>
    <w:p w14:paraId="22A5BF0A" w14:textId="77777777" w:rsidR="007A39BE" w:rsidRPr="007A39BE" w:rsidRDefault="007A39BE" w:rsidP="00E01598">
      <w:pPr>
        <w:spacing w:after="0" w:line="276" w:lineRule="auto"/>
        <w:ind w:right="0" w:firstLine="0"/>
        <w:jc w:val="center"/>
        <w:rPr>
          <w:b/>
          <w:szCs w:val="22"/>
        </w:rPr>
      </w:pPr>
    </w:p>
    <w:p w14:paraId="4B9E9E5A" w14:textId="5010D4ED" w:rsidR="007A39BE" w:rsidRDefault="007A39BE" w:rsidP="00E01598">
      <w:pPr>
        <w:spacing w:after="0" w:line="276" w:lineRule="auto"/>
        <w:ind w:right="0" w:firstLine="0"/>
        <w:jc w:val="center"/>
        <w:rPr>
          <w:b/>
          <w:szCs w:val="22"/>
        </w:rPr>
      </w:pPr>
    </w:p>
    <w:p w14:paraId="30C56935" w14:textId="374608F5" w:rsidR="00874C1B" w:rsidRDefault="00874C1B" w:rsidP="00E01598">
      <w:pPr>
        <w:spacing w:after="0" w:line="276" w:lineRule="auto"/>
        <w:ind w:right="0" w:firstLine="0"/>
        <w:jc w:val="center"/>
        <w:rPr>
          <w:b/>
          <w:szCs w:val="22"/>
        </w:rPr>
      </w:pPr>
    </w:p>
    <w:p w14:paraId="14D26E6E" w14:textId="31055D2B" w:rsidR="00874C1B" w:rsidRDefault="00874C1B" w:rsidP="00E01598">
      <w:pPr>
        <w:spacing w:after="0" w:line="276" w:lineRule="auto"/>
        <w:ind w:right="0" w:firstLine="0"/>
        <w:jc w:val="center"/>
        <w:rPr>
          <w:b/>
          <w:szCs w:val="22"/>
        </w:rPr>
      </w:pPr>
    </w:p>
    <w:p w14:paraId="35D3F85D" w14:textId="5B6BDC03" w:rsidR="00874C1B" w:rsidRDefault="00874C1B" w:rsidP="00E01598">
      <w:pPr>
        <w:spacing w:after="0" w:line="276" w:lineRule="auto"/>
        <w:ind w:right="0" w:firstLine="0"/>
        <w:jc w:val="center"/>
        <w:rPr>
          <w:b/>
          <w:szCs w:val="22"/>
        </w:rPr>
      </w:pPr>
    </w:p>
    <w:p w14:paraId="53E45002" w14:textId="31027660" w:rsidR="00874C1B" w:rsidRDefault="00874C1B" w:rsidP="00E01598">
      <w:pPr>
        <w:spacing w:after="0" w:line="276" w:lineRule="auto"/>
        <w:ind w:right="0" w:firstLine="0"/>
        <w:jc w:val="center"/>
        <w:rPr>
          <w:b/>
          <w:szCs w:val="22"/>
        </w:rPr>
      </w:pPr>
    </w:p>
    <w:p w14:paraId="4684116C" w14:textId="77777777" w:rsidR="00874C1B" w:rsidRPr="007A39BE" w:rsidRDefault="00874C1B" w:rsidP="00E01598">
      <w:pPr>
        <w:spacing w:after="0" w:line="276" w:lineRule="auto"/>
        <w:ind w:right="0" w:firstLine="0"/>
        <w:jc w:val="center"/>
        <w:rPr>
          <w:b/>
          <w:szCs w:val="22"/>
        </w:rPr>
      </w:pPr>
    </w:p>
    <w:p w14:paraId="1F2DB39F" w14:textId="1ACFC7D1" w:rsidR="007A39BE" w:rsidRPr="007A39BE" w:rsidRDefault="00D55E98" w:rsidP="00E01598">
      <w:pPr>
        <w:spacing w:after="0" w:line="276" w:lineRule="auto"/>
        <w:ind w:right="0" w:firstLine="0"/>
        <w:jc w:val="center"/>
        <w:rPr>
          <w:b/>
          <w:szCs w:val="22"/>
        </w:rPr>
      </w:pPr>
      <w:r>
        <w:rPr>
          <w:b/>
          <w:szCs w:val="22"/>
        </w:rPr>
        <w:t>YUSUF SAYIN</w:t>
      </w:r>
    </w:p>
    <w:p w14:paraId="375094D5" w14:textId="77777777" w:rsidR="007A39BE" w:rsidRPr="007A39BE" w:rsidRDefault="007A39BE" w:rsidP="00E01598">
      <w:pPr>
        <w:spacing w:after="0" w:line="276" w:lineRule="auto"/>
        <w:ind w:right="0" w:firstLine="0"/>
        <w:jc w:val="center"/>
        <w:rPr>
          <w:b/>
          <w:sz w:val="22"/>
          <w:szCs w:val="22"/>
        </w:rPr>
      </w:pPr>
      <w:r w:rsidRPr="007A39BE">
        <w:rPr>
          <w:b/>
          <w:sz w:val="22"/>
          <w:szCs w:val="22"/>
        </w:rPr>
        <w:t>YÜKSEK LİSANS TEZİ</w:t>
      </w:r>
    </w:p>
    <w:p w14:paraId="296A8074" w14:textId="77777777" w:rsidR="007A39BE" w:rsidRPr="007A39BE" w:rsidRDefault="007A39BE" w:rsidP="00E01598">
      <w:pPr>
        <w:spacing w:after="0" w:line="276" w:lineRule="auto"/>
        <w:ind w:right="0" w:firstLine="0"/>
        <w:jc w:val="left"/>
        <w:rPr>
          <w:b/>
          <w:szCs w:val="22"/>
        </w:rPr>
      </w:pPr>
    </w:p>
    <w:p w14:paraId="75CEAA25" w14:textId="295ECD22" w:rsidR="007A39BE" w:rsidRDefault="007A39BE" w:rsidP="00E01598">
      <w:pPr>
        <w:spacing w:after="0" w:line="276" w:lineRule="auto"/>
        <w:ind w:right="0" w:firstLine="0"/>
        <w:jc w:val="left"/>
        <w:rPr>
          <w:b/>
          <w:szCs w:val="22"/>
        </w:rPr>
      </w:pPr>
    </w:p>
    <w:p w14:paraId="34F05C48" w14:textId="7CDE3751" w:rsidR="00874C1B" w:rsidRDefault="00874C1B" w:rsidP="00E01598">
      <w:pPr>
        <w:spacing w:after="0" w:line="276" w:lineRule="auto"/>
        <w:ind w:right="0" w:firstLine="0"/>
        <w:jc w:val="left"/>
        <w:rPr>
          <w:b/>
          <w:szCs w:val="22"/>
        </w:rPr>
      </w:pPr>
    </w:p>
    <w:p w14:paraId="73FD1329" w14:textId="4AFD2525" w:rsidR="00874C1B" w:rsidRDefault="00874C1B" w:rsidP="00E01598">
      <w:pPr>
        <w:spacing w:after="0" w:line="276" w:lineRule="auto"/>
        <w:ind w:right="0" w:firstLine="0"/>
        <w:jc w:val="left"/>
        <w:rPr>
          <w:b/>
          <w:szCs w:val="22"/>
        </w:rPr>
      </w:pPr>
    </w:p>
    <w:p w14:paraId="63CC0161" w14:textId="0365857E" w:rsidR="00874C1B" w:rsidRDefault="00874C1B" w:rsidP="00E01598">
      <w:pPr>
        <w:spacing w:after="0" w:line="276" w:lineRule="auto"/>
        <w:ind w:right="0" w:firstLine="0"/>
        <w:jc w:val="left"/>
        <w:rPr>
          <w:b/>
          <w:szCs w:val="22"/>
        </w:rPr>
      </w:pPr>
    </w:p>
    <w:p w14:paraId="68BEEDBD" w14:textId="26359E67" w:rsidR="00874C1B" w:rsidRDefault="00874C1B" w:rsidP="00E01598">
      <w:pPr>
        <w:spacing w:after="0" w:line="276" w:lineRule="auto"/>
        <w:ind w:right="0" w:firstLine="0"/>
        <w:jc w:val="left"/>
        <w:rPr>
          <w:b/>
          <w:szCs w:val="22"/>
        </w:rPr>
      </w:pPr>
    </w:p>
    <w:p w14:paraId="720A9FE5" w14:textId="40B60E81" w:rsidR="00874C1B" w:rsidRDefault="00874C1B" w:rsidP="00E01598">
      <w:pPr>
        <w:spacing w:after="0" w:line="276" w:lineRule="auto"/>
        <w:ind w:right="0" w:firstLine="0"/>
        <w:jc w:val="left"/>
        <w:rPr>
          <w:b/>
          <w:szCs w:val="22"/>
        </w:rPr>
      </w:pPr>
    </w:p>
    <w:p w14:paraId="2CB49E3C" w14:textId="76FA83C5" w:rsidR="00874C1B" w:rsidRDefault="00874C1B" w:rsidP="00E01598">
      <w:pPr>
        <w:spacing w:after="0" w:line="276" w:lineRule="auto"/>
        <w:ind w:right="0" w:firstLine="0"/>
        <w:jc w:val="left"/>
        <w:rPr>
          <w:b/>
          <w:szCs w:val="22"/>
        </w:rPr>
      </w:pPr>
    </w:p>
    <w:p w14:paraId="42487E1D" w14:textId="77777777" w:rsidR="00874C1B" w:rsidRPr="007A39BE" w:rsidRDefault="00874C1B" w:rsidP="00E01598">
      <w:pPr>
        <w:spacing w:after="0" w:line="276" w:lineRule="auto"/>
        <w:ind w:right="0" w:firstLine="0"/>
        <w:jc w:val="left"/>
        <w:rPr>
          <w:b/>
          <w:szCs w:val="22"/>
        </w:rPr>
      </w:pPr>
    </w:p>
    <w:p w14:paraId="14623CA3" w14:textId="77777777" w:rsidR="007A39BE" w:rsidRPr="007A39BE" w:rsidRDefault="007A39BE" w:rsidP="00CF2202">
      <w:pPr>
        <w:spacing w:after="0" w:line="276" w:lineRule="auto"/>
        <w:ind w:right="0" w:firstLine="0"/>
        <w:jc w:val="center"/>
        <w:rPr>
          <w:b/>
          <w:szCs w:val="22"/>
        </w:rPr>
      </w:pPr>
      <w:r w:rsidRPr="007A39BE">
        <w:rPr>
          <w:b/>
          <w:szCs w:val="22"/>
        </w:rPr>
        <w:t>DANIŞMAN</w:t>
      </w:r>
    </w:p>
    <w:p w14:paraId="17BD01F9" w14:textId="20342EBB" w:rsidR="007A39BE" w:rsidRPr="007A39BE" w:rsidRDefault="007A39BE" w:rsidP="00CF2202">
      <w:pPr>
        <w:spacing w:after="0" w:line="276" w:lineRule="auto"/>
        <w:ind w:right="0" w:firstLine="0"/>
        <w:jc w:val="center"/>
        <w:rPr>
          <w:b/>
          <w:szCs w:val="22"/>
        </w:rPr>
      </w:pPr>
      <w:r>
        <w:rPr>
          <w:b/>
          <w:szCs w:val="22"/>
        </w:rPr>
        <w:t>Doç.</w:t>
      </w:r>
      <w:r w:rsidRPr="007A39BE">
        <w:rPr>
          <w:b/>
          <w:szCs w:val="22"/>
        </w:rPr>
        <w:t xml:space="preserve">Dr. </w:t>
      </w:r>
      <w:r>
        <w:rPr>
          <w:b/>
          <w:szCs w:val="22"/>
        </w:rPr>
        <w:t>Nural EROL</w:t>
      </w:r>
    </w:p>
    <w:p w14:paraId="49016F3E" w14:textId="77777777" w:rsidR="007A39BE" w:rsidRPr="007A39BE" w:rsidRDefault="007A39BE" w:rsidP="00CF2202">
      <w:pPr>
        <w:spacing w:after="0" w:line="276" w:lineRule="auto"/>
        <w:ind w:right="0" w:firstLine="0"/>
        <w:jc w:val="center"/>
        <w:rPr>
          <w:b/>
          <w:szCs w:val="22"/>
        </w:rPr>
      </w:pPr>
    </w:p>
    <w:p w14:paraId="0C930145" w14:textId="0A71EE70" w:rsidR="007A39BE" w:rsidRDefault="007A39BE" w:rsidP="00E01598">
      <w:pPr>
        <w:spacing w:after="0" w:line="276" w:lineRule="auto"/>
        <w:ind w:right="0" w:firstLine="0"/>
        <w:jc w:val="left"/>
        <w:rPr>
          <w:sz w:val="32"/>
          <w:szCs w:val="22"/>
        </w:rPr>
      </w:pPr>
    </w:p>
    <w:p w14:paraId="4FD4EBCB" w14:textId="5FEEC6D7" w:rsidR="00874C1B" w:rsidRDefault="00874C1B" w:rsidP="00E01598">
      <w:pPr>
        <w:spacing w:after="0" w:line="276" w:lineRule="auto"/>
        <w:ind w:right="0" w:firstLine="0"/>
        <w:jc w:val="left"/>
        <w:rPr>
          <w:sz w:val="32"/>
          <w:szCs w:val="22"/>
        </w:rPr>
      </w:pPr>
    </w:p>
    <w:p w14:paraId="664F0137" w14:textId="7489BF7E" w:rsidR="00874C1B" w:rsidRDefault="00874C1B" w:rsidP="00E01598">
      <w:pPr>
        <w:spacing w:after="0" w:line="276" w:lineRule="auto"/>
        <w:ind w:right="0" w:firstLine="0"/>
        <w:jc w:val="left"/>
        <w:rPr>
          <w:sz w:val="32"/>
          <w:szCs w:val="22"/>
        </w:rPr>
      </w:pPr>
    </w:p>
    <w:p w14:paraId="7EA476F9" w14:textId="32D54E89" w:rsidR="007A39BE" w:rsidRPr="007A39BE" w:rsidRDefault="007A39BE" w:rsidP="00E01598">
      <w:pPr>
        <w:spacing w:after="0" w:line="276" w:lineRule="auto"/>
        <w:ind w:right="0" w:firstLine="0"/>
        <w:jc w:val="left"/>
        <w:rPr>
          <w:szCs w:val="22"/>
        </w:rPr>
      </w:pPr>
      <w:r w:rsidRPr="007A39BE">
        <w:rPr>
          <w:szCs w:val="22"/>
        </w:rPr>
        <w:t xml:space="preserve">Bu tez </w:t>
      </w:r>
      <w:r w:rsidR="00AE21BE">
        <w:rPr>
          <w:szCs w:val="22"/>
        </w:rPr>
        <w:t xml:space="preserve">Aydın </w:t>
      </w:r>
      <w:r w:rsidRPr="007A39BE">
        <w:rPr>
          <w:szCs w:val="22"/>
        </w:rPr>
        <w:t xml:space="preserve">Adnan Menderes Üniversitesi Bilimsel Araştırma Projeleri Birimi tarafından </w:t>
      </w:r>
      <w:r>
        <w:rPr>
          <w:szCs w:val="22"/>
        </w:rPr>
        <w:t xml:space="preserve">VTF-08020 </w:t>
      </w:r>
      <w:r w:rsidRPr="007A39BE">
        <w:rPr>
          <w:szCs w:val="22"/>
        </w:rPr>
        <w:t>proje numarası ile desteklenmiştir</w:t>
      </w:r>
    </w:p>
    <w:p w14:paraId="06753688" w14:textId="77777777" w:rsidR="007A39BE" w:rsidRPr="007A39BE" w:rsidRDefault="007A39BE" w:rsidP="00E01598">
      <w:pPr>
        <w:spacing w:after="0" w:line="276" w:lineRule="auto"/>
        <w:ind w:right="0" w:firstLine="0"/>
        <w:jc w:val="left"/>
        <w:rPr>
          <w:szCs w:val="22"/>
        </w:rPr>
      </w:pPr>
    </w:p>
    <w:p w14:paraId="59B9AD7C" w14:textId="3EC9C006" w:rsidR="007A39BE" w:rsidRPr="007A39BE" w:rsidRDefault="007A39BE" w:rsidP="00E01598">
      <w:pPr>
        <w:spacing w:after="0" w:line="276" w:lineRule="auto"/>
        <w:ind w:right="0" w:firstLine="0"/>
        <w:jc w:val="center"/>
        <w:rPr>
          <w:b/>
          <w:szCs w:val="22"/>
        </w:rPr>
      </w:pPr>
      <w:r w:rsidRPr="007A39BE">
        <w:rPr>
          <w:b/>
          <w:szCs w:val="22"/>
        </w:rPr>
        <w:t>AYDIN–201</w:t>
      </w:r>
      <w:r>
        <w:rPr>
          <w:b/>
          <w:szCs w:val="22"/>
        </w:rPr>
        <w:t>9</w:t>
      </w:r>
    </w:p>
    <w:p w14:paraId="5DD2EEE0" w14:textId="77777777" w:rsidR="00F7297D" w:rsidRDefault="00F7297D" w:rsidP="00E01598">
      <w:pPr>
        <w:pStyle w:val="Balk1"/>
        <w:spacing w:after="0"/>
        <w:jc w:val="center"/>
        <w:sectPr w:rsidR="00F7297D" w:rsidSect="008C01BD">
          <w:footerReference w:type="default" r:id="rId8"/>
          <w:footerReference w:type="first" r:id="rId9"/>
          <w:pgSz w:w="11906" w:h="16838"/>
          <w:pgMar w:top="1418" w:right="1134" w:bottom="1418" w:left="1701" w:header="709" w:footer="709" w:gutter="0"/>
          <w:pgNumType w:fmt="lowerRoman"/>
          <w:cols w:space="708"/>
          <w:titlePg/>
          <w:docGrid w:linePitch="360"/>
        </w:sectPr>
      </w:pPr>
    </w:p>
    <w:p w14:paraId="3E831231" w14:textId="37694D9A" w:rsidR="007A39BE" w:rsidRPr="0006020A" w:rsidRDefault="007A39BE" w:rsidP="0006020A">
      <w:pPr>
        <w:pStyle w:val="Balk1"/>
        <w:spacing w:after="0"/>
        <w:ind w:firstLine="0"/>
        <w:jc w:val="center"/>
        <w:rPr>
          <w:sz w:val="28"/>
          <w:szCs w:val="28"/>
        </w:rPr>
      </w:pPr>
      <w:r w:rsidRPr="0006020A">
        <w:rPr>
          <w:sz w:val="28"/>
          <w:szCs w:val="28"/>
        </w:rPr>
        <w:lastRenderedPageBreak/>
        <w:t>KABUL VE ONAY SAYFASI</w:t>
      </w:r>
    </w:p>
    <w:p w14:paraId="455DBB6A" w14:textId="77777777" w:rsidR="007A39BE" w:rsidRPr="007A39BE" w:rsidRDefault="007A39BE" w:rsidP="00CF2202">
      <w:pPr>
        <w:spacing w:after="0"/>
        <w:ind w:right="0" w:firstLine="0"/>
        <w:jc w:val="left"/>
      </w:pPr>
    </w:p>
    <w:p w14:paraId="37EBB4A4" w14:textId="77777777" w:rsidR="007A39BE" w:rsidRPr="007A39BE" w:rsidRDefault="007A39BE" w:rsidP="0010573D">
      <w:pPr>
        <w:spacing w:after="0"/>
        <w:ind w:right="0" w:firstLine="0"/>
        <w:jc w:val="left"/>
      </w:pPr>
    </w:p>
    <w:p w14:paraId="687DB6F7" w14:textId="14300065" w:rsidR="007A39BE" w:rsidRPr="007A39BE" w:rsidRDefault="007A39BE" w:rsidP="008C01BD">
      <w:pPr>
        <w:spacing w:after="0"/>
        <w:ind w:right="0" w:firstLine="0"/>
      </w:pPr>
      <w:r w:rsidRPr="007A39BE">
        <w:tab/>
        <w:t>T.C.</w:t>
      </w:r>
      <w:r w:rsidR="00F40252">
        <w:t xml:space="preserve"> </w:t>
      </w:r>
      <w:r w:rsidR="006D630A">
        <w:t>Aydın</w:t>
      </w:r>
      <w:r w:rsidRPr="007A39BE">
        <w:t xml:space="preserve"> Adnan Menderes Üniversitesi Sağlık Bilimleri Enstitüsü </w:t>
      </w:r>
      <w:r>
        <w:t>Viroloji</w:t>
      </w:r>
      <w:r w:rsidR="001A1AC2">
        <w:t xml:space="preserve"> </w:t>
      </w:r>
      <w:r w:rsidR="00F40252">
        <w:t xml:space="preserve">(Veteriner) </w:t>
      </w:r>
      <w:r w:rsidRPr="007A39BE">
        <w:t xml:space="preserve">Anabilim Dalı </w:t>
      </w:r>
      <w:r>
        <w:t xml:space="preserve">Yüksek Lisans </w:t>
      </w:r>
      <w:r w:rsidRPr="007A39BE">
        <w:t xml:space="preserve">Programı çerçevesinde </w:t>
      </w:r>
      <w:r>
        <w:t>Yusuf SAYIN</w:t>
      </w:r>
      <w:r w:rsidRPr="007A39BE">
        <w:t xml:space="preserve"> tarafından hazırlanan “</w:t>
      </w:r>
      <w:r w:rsidR="00AE21BE" w:rsidRPr="009E1DCE">
        <w:rPr>
          <w:bCs/>
          <w:color w:val="000000" w:themeColor="text1"/>
        </w:rPr>
        <w:t>Antalya’daki Köpeklerde Canine Distemper Virus Enfeksiyonunun Araştırılması</w:t>
      </w:r>
      <w:r w:rsidRPr="007A39BE">
        <w:t>” başlıklı tez, aş</w:t>
      </w:r>
      <w:r w:rsidR="00F40252">
        <w:t xml:space="preserve">ağıdaki jüri tarafından </w:t>
      </w:r>
      <w:r w:rsidRPr="007A39BE">
        <w:t>Yüksek Lisans Tezi olarak kabul edilmiştir.</w:t>
      </w:r>
    </w:p>
    <w:p w14:paraId="1AEAE16B" w14:textId="77777777" w:rsidR="001A1AC2" w:rsidRDefault="001A1AC2" w:rsidP="0006020A">
      <w:pPr>
        <w:spacing w:after="0"/>
        <w:ind w:left="4956" w:right="0" w:firstLine="0"/>
      </w:pPr>
    </w:p>
    <w:p w14:paraId="0AF6F57C" w14:textId="5E4DFF0C" w:rsidR="007A39BE" w:rsidRDefault="007A39BE" w:rsidP="0006020A">
      <w:pPr>
        <w:spacing w:after="0"/>
        <w:ind w:left="4956" w:right="0" w:firstLine="0"/>
      </w:pPr>
      <w:r w:rsidRPr="007A39BE">
        <w:t xml:space="preserve"> Tez Savunma Tarihi: </w:t>
      </w:r>
      <w:r w:rsidR="008466C8">
        <w:t xml:space="preserve">17 </w:t>
      </w:r>
      <w:r w:rsidR="008466C8" w:rsidRPr="007A39BE">
        <w:t>/</w:t>
      </w:r>
      <w:r w:rsidR="008466C8">
        <w:t xml:space="preserve">10 </w:t>
      </w:r>
      <w:r w:rsidR="008466C8" w:rsidRPr="007A39BE">
        <w:t>/</w:t>
      </w:r>
      <w:r w:rsidR="008466C8">
        <w:t>2019</w:t>
      </w:r>
    </w:p>
    <w:p w14:paraId="6B3E5955" w14:textId="77777777" w:rsidR="008466C8" w:rsidRDefault="008466C8" w:rsidP="0006020A">
      <w:pPr>
        <w:spacing w:after="0"/>
        <w:ind w:left="4956" w:right="0" w:firstLine="0"/>
      </w:pPr>
    </w:p>
    <w:p w14:paraId="1E56065B" w14:textId="77777777" w:rsidR="0010573D" w:rsidRDefault="0010573D" w:rsidP="0006020A">
      <w:pPr>
        <w:spacing w:after="0"/>
        <w:ind w:left="4956" w:right="0" w:firstLine="0"/>
      </w:pPr>
    </w:p>
    <w:tbl>
      <w:tblPr>
        <w:tblStyle w:val="TabloKlavuzu"/>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2"/>
        <w:gridCol w:w="2725"/>
        <w:gridCol w:w="3828"/>
        <w:gridCol w:w="1498"/>
      </w:tblGrid>
      <w:tr w:rsidR="008466C8" w14:paraId="1601DB8E" w14:textId="77777777" w:rsidTr="008C01BD">
        <w:trPr>
          <w:trHeight w:val="590"/>
        </w:trPr>
        <w:tc>
          <w:tcPr>
            <w:tcW w:w="1352" w:type="dxa"/>
            <w:vAlign w:val="center"/>
          </w:tcPr>
          <w:p w14:paraId="0B36A933" w14:textId="0BB21AF7" w:rsidR="00F40252" w:rsidRDefault="00F40252" w:rsidP="008C01BD">
            <w:pPr>
              <w:spacing w:line="240" w:lineRule="auto"/>
              <w:ind w:right="0" w:firstLine="0"/>
              <w:jc w:val="left"/>
              <w:rPr>
                <w:lang w:eastAsia="en-US"/>
              </w:rPr>
            </w:pPr>
            <w:r>
              <w:t>Üye (T.D.)</w:t>
            </w:r>
            <w:r w:rsidR="008466C8">
              <w:t>:</w:t>
            </w:r>
          </w:p>
        </w:tc>
        <w:tc>
          <w:tcPr>
            <w:tcW w:w="2725" w:type="dxa"/>
            <w:vAlign w:val="center"/>
          </w:tcPr>
          <w:p w14:paraId="4B05CB64" w14:textId="5DA2C806" w:rsidR="00F40252" w:rsidRDefault="00F40252" w:rsidP="008C01BD">
            <w:pPr>
              <w:spacing w:line="240" w:lineRule="auto"/>
              <w:ind w:right="0" w:firstLine="0"/>
              <w:jc w:val="left"/>
              <w:rPr>
                <w:lang w:eastAsia="en-US"/>
              </w:rPr>
            </w:pPr>
            <w:r>
              <w:t>Doç.Dr. Nural EROL</w:t>
            </w:r>
          </w:p>
        </w:tc>
        <w:tc>
          <w:tcPr>
            <w:tcW w:w="3828" w:type="dxa"/>
            <w:vAlign w:val="center"/>
          </w:tcPr>
          <w:p w14:paraId="38588835" w14:textId="026F8ADE" w:rsidR="00F40252" w:rsidRDefault="00F40252" w:rsidP="008C01BD">
            <w:pPr>
              <w:spacing w:line="240" w:lineRule="auto"/>
              <w:ind w:right="0" w:firstLine="0"/>
              <w:jc w:val="left"/>
              <w:rPr>
                <w:lang w:eastAsia="en-US"/>
              </w:rPr>
            </w:pPr>
            <w:r>
              <w:t>Aydın Adnan Menderes Üniversitesi</w:t>
            </w:r>
          </w:p>
        </w:tc>
        <w:tc>
          <w:tcPr>
            <w:tcW w:w="1498" w:type="dxa"/>
            <w:vAlign w:val="center"/>
          </w:tcPr>
          <w:p w14:paraId="376E1AAB" w14:textId="69E8320F" w:rsidR="00F40252" w:rsidRDefault="00F40252" w:rsidP="008C01BD">
            <w:pPr>
              <w:tabs>
                <w:tab w:val="left" w:pos="1215"/>
              </w:tabs>
              <w:spacing w:line="240" w:lineRule="auto"/>
              <w:ind w:right="0" w:firstLine="0"/>
              <w:jc w:val="left"/>
              <w:rPr>
                <w:lang w:eastAsia="en-US"/>
              </w:rPr>
            </w:pPr>
            <w:r>
              <w:t>……</w:t>
            </w:r>
            <w:r w:rsidR="001A1AC2">
              <w:t>…</w:t>
            </w:r>
            <w:r w:rsidRPr="007A39BE">
              <w:t>…</w:t>
            </w:r>
            <w:r w:rsidR="008466C8">
              <w:t>...</w:t>
            </w:r>
            <w:r w:rsidR="005F4EAB">
              <w:t>.</w:t>
            </w:r>
          </w:p>
        </w:tc>
      </w:tr>
      <w:tr w:rsidR="008466C8" w14:paraId="0E24D33D" w14:textId="77777777" w:rsidTr="008C01BD">
        <w:trPr>
          <w:trHeight w:val="590"/>
        </w:trPr>
        <w:tc>
          <w:tcPr>
            <w:tcW w:w="1352" w:type="dxa"/>
            <w:vAlign w:val="center"/>
          </w:tcPr>
          <w:p w14:paraId="4C092853" w14:textId="77777777" w:rsidR="008466C8" w:rsidRDefault="008466C8" w:rsidP="008C01BD">
            <w:pPr>
              <w:spacing w:line="240" w:lineRule="auto"/>
              <w:ind w:right="0" w:firstLine="0"/>
              <w:jc w:val="left"/>
              <w:rPr>
                <w:lang w:eastAsia="en-US"/>
              </w:rPr>
            </w:pPr>
          </w:p>
          <w:p w14:paraId="60508A5C" w14:textId="693B8C16" w:rsidR="00F40252" w:rsidRDefault="00F40252" w:rsidP="008C01BD">
            <w:pPr>
              <w:spacing w:line="240" w:lineRule="auto"/>
              <w:ind w:right="0" w:firstLine="0"/>
              <w:jc w:val="left"/>
              <w:rPr>
                <w:lang w:eastAsia="en-US"/>
              </w:rPr>
            </w:pPr>
            <w:r>
              <w:t>Üye</w:t>
            </w:r>
            <w:r w:rsidR="008466C8">
              <w:t xml:space="preserve">          :</w:t>
            </w:r>
          </w:p>
        </w:tc>
        <w:tc>
          <w:tcPr>
            <w:tcW w:w="2725" w:type="dxa"/>
            <w:vAlign w:val="center"/>
          </w:tcPr>
          <w:p w14:paraId="6779067B" w14:textId="77777777" w:rsidR="008466C8" w:rsidRDefault="008466C8" w:rsidP="008C01BD">
            <w:pPr>
              <w:spacing w:line="240" w:lineRule="auto"/>
              <w:ind w:right="0" w:firstLine="0"/>
              <w:jc w:val="left"/>
              <w:rPr>
                <w:lang w:eastAsia="en-US"/>
              </w:rPr>
            </w:pPr>
          </w:p>
          <w:p w14:paraId="0CD8D8F8" w14:textId="44C7A707" w:rsidR="00F40252" w:rsidRDefault="00F40252" w:rsidP="008C01BD">
            <w:pPr>
              <w:spacing w:line="240" w:lineRule="auto"/>
              <w:ind w:right="0" w:firstLine="0"/>
              <w:jc w:val="left"/>
              <w:rPr>
                <w:lang w:eastAsia="en-US"/>
              </w:rPr>
            </w:pPr>
            <w:r>
              <w:t>Prof.Dr. Sevin KIRDAR</w:t>
            </w:r>
          </w:p>
        </w:tc>
        <w:tc>
          <w:tcPr>
            <w:tcW w:w="3828" w:type="dxa"/>
            <w:vAlign w:val="center"/>
          </w:tcPr>
          <w:p w14:paraId="2F47FA52" w14:textId="77777777" w:rsidR="008466C8" w:rsidRDefault="008466C8" w:rsidP="008C01BD">
            <w:pPr>
              <w:spacing w:line="240" w:lineRule="auto"/>
              <w:ind w:right="0" w:firstLine="0"/>
              <w:jc w:val="left"/>
              <w:rPr>
                <w:lang w:eastAsia="en-US"/>
              </w:rPr>
            </w:pPr>
          </w:p>
          <w:p w14:paraId="76086AFF" w14:textId="0BD548D6" w:rsidR="00F40252" w:rsidRDefault="00F40252" w:rsidP="008C01BD">
            <w:pPr>
              <w:spacing w:line="240" w:lineRule="auto"/>
              <w:ind w:right="0" w:firstLine="0"/>
              <w:jc w:val="left"/>
              <w:rPr>
                <w:lang w:eastAsia="en-US"/>
              </w:rPr>
            </w:pPr>
            <w:r>
              <w:t>Aydın Adnan Menderes Üniversitesi</w:t>
            </w:r>
          </w:p>
        </w:tc>
        <w:tc>
          <w:tcPr>
            <w:tcW w:w="1498" w:type="dxa"/>
            <w:vAlign w:val="center"/>
          </w:tcPr>
          <w:p w14:paraId="77FE0E1D" w14:textId="77777777" w:rsidR="008466C8" w:rsidRDefault="008466C8" w:rsidP="008C01BD">
            <w:pPr>
              <w:spacing w:line="240" w:lineRule="auto"/>
              <w:ind w:right="0" w:firstLine="0"/>
              <w:jc w:val="left"/>
              <w:rPr>
                <w:lang w:eastAsia="en-US"/>
              </w:rPr>
            </w:pPr>
          </w:p>
          <w:p w14:paraId="3BFDAEB9" w14:textId="19849FE3" w:rsidR="00F40252" w:rsidRDefault="00F40252" w:rsidP="008C01BD">
            <w:pPr>
              <w:tabs>
                <w:tab w:val="left" w:pos="1237"/>
              </w:tabs>
              <w:spacing w:line="240" w:lineRule="auto"/>
              <w:ind w:right="0" w:firstLine="0"/>
              <w:jc w:val="left"/>
              <w:rPr>
                <w:lang w:eastAsia="en-US"/>
              </w:rPr>
            </w:pPr>
            <w:r>
              <w:t>……</w:t>
            </w:r>
            <w:r w:rsidR="001A1AC2">
              <w:t>..</w:t>
            </w:r>
            <w:r w:rsidRPr="007A39BE">
              <w:t>…</w:t>
            </w:r>
            <w:r w:rsidR="001A1AC2">
              <w:t>..</w:t>
            </w:r>
            <w:r w:rsidRPr="007A39BE">
              <w:t>…</w:t>
            </w:r>
          </w:p>
        </w:tc>
      </w:tr>
      <w:tr w:rsidR="008466C8" w14:paraId="5354E890" w14:textId="77777777" w:rsidTr="008C01BD">
        <w:trPr>
          <w:trHeight w:val="590"/>
        </w:trPr>
        <w:tc>
          <w:tcPr>
            <w:tcW w:w="1352" w:type="dxa"/>
            <w:vAlign w:val="center"/>
          </w:tcPr>
          <w:p w14:paraId="165CC88E" w14:textId="77777777" w:rsidR="008466C8" w:rsidRDefault="008466C8" w:rsidP="008C01BD">
            <w:pPr>
              <w:spacing w:line="240" w:lineRule="auto"/>
              <w:ind w:right="0" w:firstLine="0"/>
              <w:jc w:val="left"/>
              <w:rPr>
                <w:lang w:eastAsia="en-US"/>
              </w:rPr>
            </w:pPr>
          </w:p>
          <w:p w14:paraId="11DD11FB" w14:textId="2A0BF08E" w:rsidR="00F40252" w:rsidRDefault="00F40252" w:rsidP="00012C0B">
            <w:pPr>
              <w:spacing w:line="240" w:lineRule="auto"/>
              <w:ind w:right="0" w:firstLine="0"/>
              <w:jc w:val="left"/>
              <w:rPr>
                <w:lang w:eastAsia="en-US"/>
              </w:rPr>
            </w:pPr>
            <w:r>
              <w:t>Üye</w:t>
            </w:r>
            <w:r w:rsidR="00012C0B">
              <w:t xml:space="preserve">           </w:t>
            </w:r>
            <w:r w:rsidR="008466C8">
              <w:t>:</w:t>
            </w:r>
          </w:p>
        </w:tc>
        <w:tc>
          <w:tcPr>
            <w:tcW w:w="2725" w:type="dxa"/>
            <w:vAlign w:val="center"/>
          </w:tcPr>
          <w:p w14:paraId="28FA8EE0" w14:textId="77777777" w:rsidR="008466C8" w:rsidRDefault="008466C8" w:rsidP="008C01BD">
            <w:pPr>
              <w:spacing w:line="240" w:lineRule="auto"/>
              <w:ind w:right="0" w:firstLine="0"/>
              <w:jc w:val="left"/>
              <w:rPr>
                <w:lang w:eastAsia="en-US"/>
              </w:rPr>
            </w:pPr>
          </w:p>
          <w:p w14:paraId="69078FA4" w14:textId="11A5A16E" w:rsidR="00F40252" w:rsidRDefault="00F40252" w:rsidP="008C01BD">
            <w:pPr>
              <w:spacing w:line="240" w:lineRule="auto"/>
              <w:ind w:right="0" w:firstLine="0"/>
              <w:jc w:val="left"/>
              <w:rPr>
                <w:lang w:eastAsia="en-US"/>
              </w:rPr>
            </w:pPr>
            <w:r>
              <w:t>Doç.Dr. Sibe</w:t>
            </w:r>
            <w:r w:rsidR="005E1A4E">
              <w:t>l</w:t>
            </w:r>
            <w:r>
              <w:t xml:space="preserve"> GÜR</w:t>
            </w:r>
          </w:p>
        </w:tc>
        <w:tc>
          <w:tcPr>
            <w:tcW w:w="3828" w:type="dxa"/>
            <w:vAlign w:val="center"/>
          </w:tcPr>
          <w:p w14:paraId="775AF88C" w14:textId="77777777" w:rsidR="008466C8" w:rsidRDefault="008466C8" w:rsidP="008C01BD">
            <w:pPr>
              <w:spacing w:line="240" w:lineRule="auto"/>
              <w:ind w:right="0" w:firstLine="0"/>
              <w:jc w:val="left"/>
              <w:rPr>
                <w:lang w:eastAsia="en-US"/>
              </w:rPr>
            </w:pPr>
          </w:p>
          <w:p w14:paraId="621E6F07" w14:textId="25FA570B" w:rsidR="00F40252" w:rsidRDefault="00F40252" w:rsidP="008C01BD">
            <w:pPr>
              <w:spacing w:line="240" w:lineRule="auto"/>
              <w:ind w:right="0" w:firstLine="0"/>
              <w:jc w:val="left"/>
              <w:rPr>
                <w:lang w:eastAsia="en-US"/>
              </w:rPr>
            </w:pPr>
            <w:r>
              <w:t>Afyon Kocatepe</w:t>
            </w:r>
            <w:r w:rsidRPr="00201833">
              <w:t xml:space="preserve"> Üniversitesi</w:t>
            </w:r>
          </w:p>
        </w:tc>
        <w:tc>
          <w:tcPr>
            <w:tcW w:w="1498" w:type="dxa"/>
            <w:vAlign w:val="center"/>
          </w:tcPr>
          <w:p w14:paraId="68706718" w14:textId="77777777" w:rsidR="008466C8" w:rsidRDefault="008466C8" w:rsidP="008C01BD">
            <w:pPr>
              <w:spacing w:line="240" w:lineRule="auto"/>
              <w:ind w:right="0" w:firstLine="0"/>
              <w:jc w:val="left"/>
              <w:rPr>
                <w:lang w:eastAsia="en-US"/>
              </w:rPr>
            </w:pPr>
          </w:p>
          <w:p w14:paraId="44964153" w14:textId="0FF68B0E" w:rsidR="00F40252" w:rsidRDefault="00F40252" w:rsidP="008C01BD">
            <w:pPr>
              <w:spacing w:line="240" w:lineRule="auto"/>
              <w:ind w:right="0" w:firstLine="0"/>
              <w:jc w:val="left"/>
              <w:rPr>
                <w:lang w:eastAsia="en-US"/>
              </w:rPr>
            </w:pPr>
            <w:r>
              <w:t>……</w:t>
            </w:r>
            <w:r w:rsidR="001A1AC2">
              <w:t>..</w:t>
            </w:r>
            <w:r>
              <w:t>..</w:t>
            </w:r>
            <w:r w:rsidRPr="007A39BE">
              <w:t>……</w:t>
            </w:r>
          </w:p>
        </w:tc>
      </w:tr>
    </w:tbl>
    <w:p w14:paraId="69A1C760" w14:textId="77777777" w:rsidR="00F40252" w:rsidRPr="007A39BE" w:rsidRDefault="00F40252" w:rsidP="008C01BD">
      <w:pPr>
        <w:spacing w:after="0"/>
        <w:ind w:right="0" w:firstLine="0"/>
      </w:pPr>
    </w:p>
    <w:p w14:paraId="474B4806" w14:textId="77777777" w:rsidR="007A39BE" w:rsidRPr="007A39BE" w:rsidRDefault="007A39BE" w:rsidP="00CF2202">
      <w:pPr>
        <w:tabs>
          <w:tab w:val="left" w:pos="2700"/>
          <w:tab w:val="left" w:pos="5040"/>
        </w:tabs>
        <w:spacing w:after="0" w:line="276" w:lineRule="auto"/>
        <w:ind w:right="0" w:firstLine="0"/>
        <w:jc w:val="left"/>
      </w:pPr>
    </w:p>
    <w:p w14:paraId="09C5AED2" w14:textId="77777777" w:rsidR="007A39BE" w:rsidRPr="007A39BE" w:rsidRDefault="007A39BE" w:rsidP="00E01598">
      <w:pPr>
        <w:spacing w:after="0" w:line="276" w:lineRule="auto"/>
        <w:ind w:right="0" w:firstLine="0"/>
      </w:pPr>
    </w:p>
    <w:p w14:paraId="7FD065BC" w14:textId="77777777" w:rsidR="007A39BE" w:rsidRPr="007A39BE" w:rsidRDefault="007A39BE" w:rsidP="00E01598">
      <w:pPr>
        <w:spacing w:after="0" w:line="276" w:lineRule="auto"/>
        <w:ind w:right="0" w:firstLine="0"/>
      </w:pPr>
      <w:r w:rsidRPr="007A39BE">
        <w:t xml:space="preserve">ONAY: </w:t>
      </w:r>
    </w:p>
    <w:p w14:paraId="78DBC704" w14:textId="3DC454AC" w:rsidR="007A39BE" w:rsidRPr="007A39BE" w:rsidRDefault="007A39BE" w:rsidP="00CF2202">
      <w:pPr>
        <w:autoSpaceDE w:val="0"/>
        <w:autoSpaceDN w:val="0"/>
        <w:adjustRightInd w:val="0"/>
        <w:spacing w:after="0" w:line="240" w:lineRule="auto"/>
        <w:ind w:right="0" w:firstLine="0"/>
        <w:rPr>
          <w:lang w:eastAsia="tr-TR"/>
        </w:rPr>
      </w:pPr>
      <w:r w:rsidRPr="007A39BE">
        <w:rPr>
          <w:lang w:eastAsia="tr-TR"/>
        </w:rPr>
        <w:t xml:space="preserve">Bu tez </w:t>
      </w:r>
      <w:r w:rsidR="006D630A">
        <w:rPr>
          <w:lang w:eastAsia="tr-TR"/>
        </w:rPr>
        <w:t xml:space="preserve">Aydın </w:t>
      </w:r>
      <w:r w:rsidRPr="007A39BE">
        <w:rPr>
          <w:lang w:eastAsia="tr-TR"/>
        </w:rPr>
        <w:t>Adnan Menderes Üniversitesi Lisansüstü Eğitim-Öğretim ve Sınav Yönetmeliğinin ilgili maddeleri uyarınca yukarıdaki jüri tarafından uygun görülmüş ve Sağlık Bilimleri Enstitüsünün ……………..……..…</w:t>
      </w:r>
      <w:r w:rsidR="00CB7513">
        <w:rPr>
          <w:lang w:eastAsia="tr-TR"/>
        </w:rPr>
        <w:t xml:space="preserve"> </w:t>
      </w:r>
      <w:r w:rsidRPr="007A39BE">
        <w:rPr>
          <w:lang w:eastAsia="tr-TR"/>
        </w:rPr>
        <w:t xml:space="preserve">tarih ve …………………………sayılı oturumunda alınan ……………………nolu Yönetim Kurulu kararıyla kabul edilmiştir. </w:t>
      </w:r>
    </w:p>
    <w:p w14:paraId="226EF00C" w14:textId="77777777" w:rsidR="007A39BE" w:rsidRPr="007A39BE" w:rsidRDefault="007A39BE" w:rsidP="00CF2202">
      <w:pPr>
        <w:autoSpaceDE w:val="0"/>
        <w:autoSpaceDN w:val="0"/>
        <w:adjustRightInd w:val="0"/>
        <w:spacing w:after="0" w:line="240" w:lineRule="auto"/>
        <w:ind w:right="0" w:firstLine="0"/>
        <w:rPr>
          <w:lang w:eastAsia="tr-TR"/>
        </w:rPr>
      </w:pPr>
    </w:p>
    <w:p w14:paraId="14FBBF20" w14:textId="77777777" w:rsidR="007A39BE" w:rsidRPr="007A39BE" w:rsidRDefault="007A39BE" w:rsidP="00CF2202">
      <w:pPr>
        <w:autoSpaceDE w:val="0"/>
        <w:autoSpaceDN w:val="0"/>
        <w:adjustRightInd w:val="0"/>
        <w:spacing w:after="0" w:line="240" w:lineRule="auto"/>
        <w:ind w:right="0" w:firstLine="0"/>
        <w:rPr>
          <w:lang w:eastAsia="tr-TR"/>
        </w:rPr>
      </w:pPr>
    </w:p>
    <w:p w14:paraId="18DFDC09" w14:textId="77777777" w:rsidR="007A39BE" w:rsidRPr="007A39BE" w:rsidRDefault="007A39BE" w:rsidP="00CF2202">
      <w:pPr>
        <w:autoSpaceDE w:val="0"/>
        <w:autoSpaceDN w:val="0"/>
        <w:adjustRightInd w:val="0"/>
        <w:spacing w:after="0" w:line="240" w:lineRule="auto"/>
        <w:ind w:right="0" w:firstLine="0"/>
        <w:rPr>
          <w:lang w:eastAsia="tr-TR"/>
        </w:rPr>
      </w:pPr>
    </w:p>
    <w:p w14:paraId="5F08FB97" w14:textId="77777777" w:rsidR="007A39BE" w:rsidRPr="007A39BE" w:rsidRDefault="007A39BE" w:rsidP="00CF2202">
      <w:pPr>
        <w:autoSpaceDE w:val="0"/>
        <w:autoSpaceDN w:val="0"/>
        <w:adjustRightInd w:val="0"/>
        <w:spacing w:after="0" w:line="240" w:lineRule="auto"/>
        <w:ind w:right="0" w:firstLine="0"/>
      </w:pPr>
    </w:p>
    <w:p w14:paraId="437995AF" w14:textId="18319609" w:rsidR="007A39BE" w:rsidRPr="007A39BE" w:rsidRDefault="00AE21BE" w:rsidP="00CF2202">
      <w:pPr>
        <w:spacing w:after="0" w:line="276" w:lineRule="auto"/>
        <w:ind w:left="5748" w:right="0" w:firstLine="624"/>
      </w:pPr>
      <w:r>
        <w:t>Prof.Dr.</w:t>
      </w:r>
      <w:r w:rsidR="00DB7EEC">
        <w:t xml:space="preserve"> </w:t>
      </w:r>
      <w:r>
        <w:t>Cavit KUM</w:t>
      </w:r>
      <w:r w:rsidR="007A39BE" w:rsidRPr="007A39BE">
        <w:t xml:space="preserve">     </w:t>
      </w:r>
    </w:p>
    <w:p w14:paraId="2A70371D" w14:textId="4D8F4A3F" w:rsidR="007A39BE" w:rsidRPr="007A39BE" w:rsidRDefault="007A39BE" w:rsidP="00CF2202">
      <w:pPr>
        <w:spacing w:after="0" w:line="276" w:lineRule="auto"/>
        <w:ind w:left="5040" w:right="0" w:hanging="900"/>
      </w:pPr>
      <w:r w:rsidRPr="007A39BE">
        <w:tab/>
      </w:r>
      <w:r w:rsidR="00AE21BE">
        <w:tab/>
      </w:r>
      <w:r w:rsidR="00AE21BE">
        <w:tab/>
      </w:r>
      <w:r w:rsidRPr="007A39BE">
        <w:t xml:space="preserve">  Enstitü Müdürü    </w:t>
      </w:r>
    </w:p>
    <w:p w14:paraId="2DFF1386" w14:textId="77777777" w:rsidR="007A39BE" w:rsidRPr="007A39BE" w:rsidRDefault="007A39BE" w:rsidP="00CF2202">
      <w:pPr>
        <w:spacing w:after="0" w:line="276" w:lineRule="auto"/>
        <w:ind w:right="0" w:firstLine="0"/>
      </w:pPr>
    </w:p>
    <w:p w14:paraId="2D9CDA2A" w14:textId="77777777" w:rsidR="007A39BE" w:rsidRPr="007A39BE" w:rsidRDefault="007A39BE" w:rsidP="00CF2202">
      <w:pPr>
        <w:spacing w:after="0" w:line="276" w:lineRule="auto"/>
        <w:ind w:right="0" w:firstLine="0"/>
      </w:pPr>
    </w:p>
    <w:p w14:paraId="2E9F1866" w14:textId="77777777" w:rsidR="00AE21BE" w:rsidRDefault="00AE21BE" w:rsidP="00E01598">
      <w:pPr>
        <w:spacing w:after="0"/>
      </w:pPr>
    </w:p>
    <w:p w14:paraId="5C729545" w14:textId="77777777" w:rsidR="00AE21BE" w:rsidRDefault="00AE21BE" w:rsidP="00CF2202">
      <w:pPr>
        <w:keepNext/>
        <w:spacing w:after="0" w:line="240" w:lineRule="auto"/>
        <w:ind w:right="0" w:firstLine="0"/>
        <w:jc w:val="center"/>
        <w:outlineLvl w:val="0"/>
      </w:pPr>
      <w:r>
        <w:br w:type="page"/>
      </w:r>
    </w:p>
    <w:p w14:paraId="0BE40886" w14:textId="19549205" w:rsidR="007A39BE" w:rsidRPr="0006020A" w:rsidRDefault="007A39BE" w:rsidP="0006020A">
      <w:pPr>
        <w:pStyle w:val="Balk1"/>
        <w:spacing w:after="0"/>
        <w:ind w:firstLine="0"/>
        <w:jc w:val="center"/>
        <w:rPr>
          <w:noProof/>
          <w:sz w:val="28"/>
          <w:szCs w:val="28"/>
          <w:lang w:eastAsia="de-DE"/>
        </w:rPr>
      </w:pPr>
      <w:r w:rsidRPr="0006020A">
        <w:rPr>
          <w:noProof/>
          <w:sz w:val="28"/>
          <w:szCs w:val="28"/>
          <w:lang w:eastAsia="de-DE"/>
        </w:rPr>
        <w:lastRenderedPageBreak/>
        <w:t>TEŞEKKÜR</w:t>
      </w:r>
    </w:p>
    <w:p w14:paraId="4627BBD8" w14:textId="77777777" w:rsidR="007A39BE" w:rsidRDefault="007A39BE" w:rsidP="00565FBD">
      <w:pPr>
        <w:spacing w:after="0"/>
        <w:rPr>
          <w:noProof/>
          <w:lang w:eastAsia="de-DE"/>
        </w:rPr>
      </w:pPr>
    </w:p>
    <w:p w14:paraId="641B5C5D" w14:textId="77777777" w:rsidR="001C547E" w:rsidRPr="007A39BE" w:rsidRDefault="001C547E" w:rsidP="00565FBD">
      <w:pPr>
        <w:spacing w:after="0"/>
        <w:rPr>
          <w:noProof/>
          <w:lang w:eastAsia="de-DE"/>
        </w:rPr>
      </w:pPr>
    </w:p>
    <w:p w14:paraId="14E95C63" w14:textId="6958DA1E" w:rsidR="00CD37C4" w:rsidRDefault="00CD37C4" w:rsidP="00565FBD">
      <w:pPr>
        <w:spacing w:after="0"/>
        <w:ind w:right="0"/>
        <w:rPr>
          <w:rFonts w:ascii="Calibri" w:hAnsi="Calibri"/>
          <w:sz w:val="22"/>
          <w:szCs w:val="22"/>
          <w:lang w:eastAsia="de-DE"/>
        </w:rPr>
      </w:pPr>
      <w:r>
        <w:rPr>
          <w:rFonts w:eastAsia="Times New Roman"/>
          <w:color w:val="000000"/>
          <w:szCs w:val="20"/>
          <w:lang w:eastAsia="tr-TR"/>
        </w:rPr>
        <w:t xml:space="preserve">Öncelikle tez çalışmamda sabırla desteğini esirgemeyen ve tüm kolaylıkları sağlayan danışmanım </w:t>
      </w:r>
      <w:r>
        <w:t>Doç.Dr. Nural EROL’a</w:t>
      </w:r>
      <w:r>
        <w:rPr>
          <w:rFonts w:eastAsia="Times New Roman"/>
          <w:color w:val="000000"/>
          <w:szCs w:val="20"/>
          <w:lang w:eastAsia="tr-TR"/>
        </w:rPr>
        <w:t xml:space="preserve"> içtenlikte teşekkürlerimi sunarım. Laboratuvar çalışmalarımda uzun uğraşlarla destek olan Arş.Gör.Dr. B.Taylan Koç’a ve ayrıca Prof.Dr. </w:t>
      </w:r>
      <w:r w:rsidR="001B3CC7">
        <w:rPr>
          <w:rFonts w:eastAsia="Times New Roman"/>
          <w:color w:val="000000"/>
          <w:szCs w:val="20"/>
          <w:lang w:eastAsia="tr-TR"/>
        </w:rPr>
        <w:t xml:space="preserve">M. </w:t>
      </w:r>
      <w:r>
        <w:rPr>
          <w:rFonts w:eastAsia="Times New Roman"/>
          <w:color w:val="000000"/>
          <w:szCs w:val="20"/>
          <w:lang w:eastAsia="tr-TR"/>
        </w:rPr>
        <w:t>Tolga TAN’a teşekkür ederim. Tez çalışmamın uygulanmasında ve örneklerin alınmasında yardımları</w:t>
      </w:r>
      <w:r w:rsidR="006105CA">
        <w:rPr>
          <w:rFonts w:eastAsia="Times New Roman"/>
          <w:color w:val="000000"/>
          <w:szCs w:val="20"/>
          <w:lang w:eastAsia="tr-TR"/>
        </w:rPr>
        <w:t xml:space="preserve"> </w:t>
      </w:r>
      <w:r w:rsidR="0093724A">
        <w:rPr>
          <w:rFonts w:eastAsia="Times New Roman"/>
          <w:color w:val="000000"/>
          <w:szCs w:val="20"/>
          <w:lang w:eastAsia="tr-TR"/>
        </w:rPr>
        <w:t>için</w:t>
      </w:r>
      <w:r w:rsidR="00D21104">
        <w:rPr>
          <w:rFonts w:eastAsia="Times New Roman"/>
          <w:color w:val="000000"/>
          <w:szCs w:val="20"/>
          <w:lang w:eastAsia="tr-TR"/>
        </w:rPr>
        <w:t xml:space="preserve"> </w:t>
      </w:r>
      <w:r>
        <w:rPr>
          <w:rFonts w:eastAsia="Times New Roman"/>
          <w:color w:val="000000"/>
          <w:szCs w:val="20"/>
          <w:lang w:eastAsia="tr-TR"/>
        </w:rPr>
        <w:t>Muratpaşa Belediyesi Veteriner İşleri Müdürü M. Baki UÇAR’a ve Işıklar Veteriner kliniği çalışanlarına teşekkür ederim.</w:t>
      </w:r>
    </w:p>
    <w:p w14:paraId="41A154CA" w14:textId="77777777" w:rsidR="007A39BE" w:rsidRPr="007A39BE" w:rsidRDefault="007A39BE" w:rsidP="00565FBD">
      <w:pPr>
        <w:autoSpaceDE w:val="0"/>
        <w:autoSpaceDN w:val="0"/>
        <w:adjustRightInd w:val="0"/>
        <w:spacing w:after="0"/>
        <w:ind w:right="0"/>
        <w:rPr>
          <w:lang w:eastAsia="tr-TR"/>
        </w:rPr>
      </w:pPr>
    </w:p>
    <w:p w14:paraId="653E9954" w14:textId="77777777" w:rsidR="007A39BE" w:rsidRPr="007A39BE" w:rsidRDefault="007A39BE" w:rsidP="00565FBD">
      <w:pPr>
        <w:autoSpaceDE w:val="0"/>
        <w:autoSpaceDN w:val="0"/>
        <w:adjustRightInd w:val="0"/>
        <w:spacing w:after="0"/>
        <w:ind w:right="0"/>
        <w:rPr>
          <w:lang w:eastAsia="tr-TR"/>
        </w:rPr>
      </w:pPr>
    </w:p>
    <w:p w14:paraId="2D8D2474" w14:textId="77777777" w:rsidR="007A39BE" w:rsidRPr="007A39BE" w:rsidRDefault="007A39BE" w:rsidP="00565FBD">
      <w:pPr>
        <w:autoSpaceDE w:val="0"/>
        <w:autoSpaceDN w:val="0"/>
        <w:adjustRightInd w:val="0"/>
        <w:spacing w:after="0"/>
        <w:ind w:right="0"/>
        <w:rPr>
          <w:lang w:eastAsia="tr-TR"/>
        </w:rPr>
      </w:pPr>
    </w:p>
    <w:p w14:paraId="1ABC3010" w14:textId="77777777" w:rsidR="007A39BE" w:rsidRPr="007A39BE" w:rsidRDefault="007A39BE" w:rsidP="00565FBD">
      <w:pPr>
        <w:autoSpaceDE w:val="0"/>
        <w:autoSpaceDN w:val="0"/>
        <w:adjustRightInd w:val="0"/>
        <w:spacing w:after="0"/>
        <w:ind w:right="0"/>
        <w:rPr>
          <w:lang w:eastAsia="tr-TR"/>
        </w:rPr>
      </w:pPr>
    </w:p>
    <w:p w14:paraId="408C98F3" w14:textId="77777777" w:rsidR="007A39BE" w:rsidRPr="007A39BE" w:rsidRDefault="007A39BE" w:rsidP="00565FBD">
      <w:pPr>
        <w:autoSpaceDE w:val="0"/>
        <w:autoSpaceDN w:val="0"/>
        <w:adjustRightInd w:val="0"/>
        <w:spacing w:after="0"/>
        <w:ind w:right="0"/>
        <w:rPr>
          <w:lang w:eastAsia="tr-TR"/>
        </w:rPr>
      </w:pPr>
    </w:p>
    <w:p w14:paraId="6CD47286" w14:textId="77777777" w:rsidR="007A39BE" w:rsidRPr="007A39BE" w:rsidRDefault="007A39BE" w:rsidP="00565FBD">
      <w:pPr>
        <w:autoSpaceDE w:val="0"/>
        <w:autoSpaceDN w:val="0"/>
        <w:adjustRightInd w:val="0"/>
        <w:spacing w:after="0"/>
        <w:ind w:right="0"/>
        <w:rPr>
          <w:lang w:eastAsia="tr-TR"/>
        </w:rPr>
      </w:pPr>
    </w:p>
    <w:p w14:paraId="2D3A6D20" w14:textId="77777777" w:rsidR="007A39BE" w:rsidRPr="007A39BE" w:rsidRDefault="007A39BE" w:rsidP="00565FBD">
      <w:pPr>
        <w:autoSpaceDE w:val="0"/>
        <w:autoSpaceDN w:val="0"/>
        <w:adjustRightInd w:val="0"/>
        <w:spacing w:after="0"/>
        <w:ind w:right="0"/>
        <w:rPr>
          <w:lang w:eastAsia="tr-TR"/>
        </w:rPr>
      </w:pPr>
    </w:p>
    <w:p w14:paraId="3579346D" w14:textId="77777777" w:rsidR="007A39BE" w:rsidRPr="007A39BE" w:rsidRDefault="007A39BE" w:rsidP="00565FBD">
      <w:pPr>
        <w:autoSpaceDE w:val="0"/>
        <w:autoSpaceDN w:val="0"/>
        <w:adjustRightInd w:val="0"/>
        <w:spacing w:after="0"/>
        <w:ind w:right="0"/>
        <w:rPr>
          <w:lang w:eastAsia="tr-TR"/>
        </w:rPr>
      </w:pPr>
    </w:p>
    <w:p w14:paraId="05DCFE3C" w14:textId="77777777" w:rsidR="007A39BE" w:rsidRPr="007A39BE" w:rsidRDefault="007A39BE" w:rsidP="00565FBD">
      <w:pPr>
        <w:spacing w:after="0" w:line="276" w:lineRule="auto"/>
        <w:ind w:right="0" w:firstLine="0"/>
        <w:jc w:val="left"/>
        <w:rPr>
          <w:rFonts w:ascii="Calibri" w:hAnsi="Calibri"/>
          <w:sz w:val="22"/>
          <w:szCs w:val="22"/>
        </w:rPr>
      </w:pPr>
    </w:p>
    <w:p w14:paraId="0A1205F6" w14:textId="77777777" w:rsidR="007A39BE" w:rsidRPr="007A39BE" w:rsidRDefault="007A39BE" w:rsidP="00565FBD">
      <w:pPr>
        <w:spacing w:after="0" w:line="276" w:lineRule="auto"/>
        <w:ind w:right="0" w:firstLine="0"/>
        <w:jc w:val="left"/>
        <w:rPr>
          <w:rFonts w:ascii="Calibri" w:hAnsi="Calibri"/>
          <w:sz w:val="22"/>
          <w:szCs w:val="22"/>
        </w:rPr>
      </w:pPr>
    </w:p>
    <w:p w14:paraId="707B70C0" w14:textId="77777777" w:rsidR="007A39BE" w:rsidRPr="007A39BE" w:rsidRDefault="007A39BE" w:rsidP="00565FBD">
      <w:pPr>
        <w:spacing w:after="0" w:line="276" w:lineRule="auto"/>
        <w:ind w:right="0" w:firstLine="0"/>
        <w:jc w:val="left"/>
        <w:rPr>
          <w:rFonts w:ascii="Calibri" w:hAnsi="Calibri"/>
          <w:sz w:val="22"/>
          <w:szCs w:val="22"/>
        </w:rPr>
      </w:pPr>
    </w:p>
    <w:p w14:paraId="4AA17368" w14:textId="77777777" w:rsidR="007A39BE" w:rsidRPr="007A39BE" w:rsidRDefault="007A39BE" w:rsidP="00565FBD">
      <w:pPr>
        <w:spacing w:after="0" w:line="276" w:lineRule="auto"/>
        <w:ind w:right="0" w:firstLine="0"/>
        <w:jc w:val="left"/>
        <w:rPr>
          <w:rFonts w:ascii="Calibri" w:hAnsi="Calibri"/>
          <w:sz w:val="22"/>
          <w:szCs w:val="22"/>
        </w:rPr>
      </w:pPr>
    </w:p>
    <w:p w14:paraId="2ED527C9" w14:textId="77777777" w:rsidR="007A39BE" w:rsidRPr="007A39BE" w:rsidRDefault="007A39BE" w:rsidP="00565FBD">
      <w:pPr>
        <w:spacing w:after="0" w:line="276" w:lineRule="auto"/>
        <w:ind w:right="0" w:firstLine="0"/>
        <w:jc w:val="left"/>
        <w:rPr>
          <w:rFonts w:ascii="Calibri" w:hAnsi="Calibri"/>
          <w:sz w:val="22"/>
          <w:szCs w:val="22"/>
        </w:rPr>
      </w:pPr>
    </w:p>
    <w:p w14:paraId="42641D0A" w14:textId="77777777" w:rsidR="007A39BE" w:rsidRPr="007A39BE" w:rsidRDefault="007A39BE" w:rsidP="00565FBD">
      <w:pPr>
        <w:spacing w:after="0" w:line="276" w:lineRule="auto"/>
        <w:ind w:right="0" w:firstLine="0"/>
        <w:jc w:val="left"/>
        <w:rPr>
          <w:rFonts w:ascii="Calibri" w:hAnsi="Calibri"/>
          <w:sz w:val="22"/>
          <w:szCs w:val="22"/>
        </w:rPr>
      </w:pPr>
    </w:p>
    <w:p w14:paraId="15BAEC5E" w14:textId="77777777" w:rsidR="007A39BE" w:rsidRPr="007A39BE" w:rsidRDefault="007A39BE" w:rsidP="00565FBD">
      <w:pPr>
        <w:spacing w:after="0" w:line="276" w:lineRule="auto"/>
        <w:ind w:right="0" w:firstLine="0"/>
        <w:jc w:val="left"/>
        <w:rPr>
          <w:rFonts w:ascii="Calibri" w:hAnsi="Calibri"/>
          <w:sz w:val="22"/>
          <w:szCs w:val="22"/>
        </w:rPr>
      </w:pPr>
    </w:p>
    <w:p w14:paraId="3F0A7C8F" w14:textId="77777777" w:rsidR="007A39BE" w:rsidRPr="007A39BE" w:rsidRDefault="007A39BE" w:rsidP="00565FBD">
      <w:pPr>
        <w:spacing w:after="0" w:line="276" w:lineRule="auto"/>
        <w:ind w:right="0" w:firstLine="0"/>
        <w:jc w:val="left"/>
        <w:rPr>
          <w:rFonts w:ascii="Calibri" w:hAnsi="Calibri"/>
          <w:sz w:val="22"/>
          <w:szCs w:val="22"/>
        </w:rPr>
      </w:pPr>
    </w:p>
    <w:p w14:paraId="10594C73" w14:textId="77777777" w:rsidR="007A39BE" w:rsidRPr="007A39BE" w:rsidRDefault="007A39BE" w:rsidP="00565FBD">
      <w:pPr>
        <w:spacing w:after="0" w:line="276" w:lineRule="auto"/>
        <w:ind w:right="0" w:firstLine="0"/>
        <w:jc w:val="left"/>
        <w:rPr>
          <w:rFonts w:ascii="Calibri" w:hAnsi="Calibri"/>
          <w:sz w:val="22"/>
          <w:szCs w:val="22"/>
        </w:rPr>
      </w:pPr>
    </w:p>
    <w:p w14:paraId="4CD68ABA" w14:textId="77777777" w:rsidR="007A39BE" w:rsidRPr="007A39BE" w:rsidRDefault="007A39BE" w:rsidP="00565FBD">
      <w:pPr>
        <w:spacing w:after="0" w:line="276" w:lineRule="auto"/>
        <w:ind w:right="0" w:firstLine="0"/>
        <w:jc w:val="left"/>
        <w:rPr>
          <w:rFonts w:ascii="Calibri" w:hAnsi="Calibri"/>
          <w:sz w:val="22"/>
          <w:szCs w:val="22"/>
        </w:rPr>
      </w:pPr>
    </w:p>
    <w:p w14:paraId="5D94EF30" w14:textId="77777777" w:rsidR="007A39BE" w:rsidRPr="007A39BE" w:rsidRDefault="007A39BE" w:rsidP="00565FBD">
      <w:pPr>
        <w:spacing w:after="0" w:line="276" w:lineRule="auto"/>
        <w:ind w:right="0" w:firstLine="0"/>
        <w:jc w:val="left"/>
        <w:rPr>
          <w:rFonts w:ascii="Calibri" w:hAnsi="Calibri"/>
          <w:sz w:val="22"/>
          <w:szCs w:val="22"/>
        </w:rPr>
      </w:pPr>
    </w:p>
    <w:p w14:paraId="35A8FAAD" w14:textId="77777777" w:rsidR="007A39BE" w:rsidRPr="007A39BE" w:rsidRDefault="007A39BE" w:rsidP="00565FBD">
      <w:pPr>
        <w:spacing w:after="0" w:line="276" w:lineRule="auto"/>
        <w:ind w:right="0" w:firstLine="0"/>
        <w:jc w:val="left"/>
        <w:rPr>
          <w:rFonts w:ascii="Calibri" w:hAnsi="Calibri"/>
          <w:sz w:val="22"/>
          <w:szCs w:val="22"/>
        </w:rPr>
      </w:pPr>
    </w:p>
    <w:p w14:paraId="2EA58A74" w14:textId="77777777" w:rsidR="007A39BE" w:rsidRPr="007A39BE" w:rsidRDefault="007A39BE" w:rsidP="00565FBD">
      <w:pPr>
        <w:spacing w:after="0" w:line="276" w:lineRule="auto"/>
        <w:ind w:right="0" w:firstLine="0"/>
        <w:jc w:val="left"/>
        <w:rPr>
          <w:rFonts w:ascii="Calibri" w:hAnsi="Calibri"/>
          <w:sz w:val="22"/>
          <w:szCs w:val="22"/>
        </w:rPr>
      </w:pPr>
    </w:p>
    <w:p w14:paraId="1FBD422F" w14:textId="77777777" w:rsidR="007A39BE" w:rsidRPr="007A39BE" w:rsidRDefault="007A39BE" w:rsidP="00565FBD">
      <w:pPr>
        <w:spacing w:after="0" w:line="276" w:lineRule="auto"/>
        <w:ind w:right="0" w:firstLine="0"/>
        <w:jc w:val="left"/>
        <w:rPr>
          <w:rFonts w:ascii="Calibri" w:hAnsi="Calibri"/>
          <w:sz w:val="22"/>
          <w:szCs w:val="22"/>
        </w:rPr>
      </w:pPr>
    </w:p>
    <w:p w14:paraId="3AA0C7D6" w14:textId="77777777" w:rsidR="007A39BE" w:rsidRPr="007A39BE" w:rsidRDefault="007A39BE" w:rsidP="00565FBD">
      <w:pPr>
        <w:spacing w:after="0" w:line="276" w:lineRule="auto"/>
        <w:ind w:right="0" w:firstLine="0"/>
        <w:jc w:val="left"/>
        <w:rPr>
          <w:rFonts w:ascii="Calibri" w:hAnsi="Calibri"/>
          <w:sz w:val="22"/>
          <w:szCs w:val="22"/>
        </w:rPr>
      </w:pPr>
    </w:p>
    <w:p w14:paraId="678779C8" w14:textId="77777777" w:rsidR="00E01598" w:rsidRDefault="00E01598" w:rsidP="0006020A">
      <w:pPr>
        <w:spacing w:after="0" w:line="276" w:lineRule="auto"/>
        <w:ind w:right="0" w:firstLine="0"/>
        <w:jc w:val="left"/>
        <w:rPr>
          <w:rFonts w:eastAsia="Times New Roman"/>
          <w:b/>
          <w:noProof/>
          <w:lang w:eastAsia="de-DE"/>
        </w:rPr>
      </w:pPr>
      <w:r>
        <w:rPr>
          <w:noProof/>
          <w:lang w:eastAsia="de-DE"/>
        </w:rPr>
        <w:br w:type="page"/>
      </w:r>
    </w:p>
    <w:p w14:paraId="6E3FC60F" w14:textId="42D3BE14" w:rsidR="00D17DEF" w:rsidRPr="0006020A" w:rsidRDefault="00D17DEF" w:rsidP="0006020A">
      <w:pPr>
        <w:pStyle w:val="Balk1"/>
        <w:spacing w:after="0"/>
        <w:ind w:firstLine="0"/>
        <w:jc w:val="center"/>
        <w:rPr>
          <w:rFonts w:cs="Times New Roman"/>
          <w:noProof/>
          <w:sz w:val="28"/>
          <w:szCs w:val="28"/>
          <w:lang w:eastAsia="de-DE"/>
        </w:rPr>
      </w:pPr>
      <w:r w:rsidRPr="0006020A">
        <w:rPr>
          <w:rFonts w:cs="Times New Roman"/>
          <w:noProof/>
          <w:sz w:val="28"/>
          <w:szCs w:val="28"/>
          <w:lang w:eastAsia="de-DE"/>
        </w:rPr>
        <w:lastRenderedPageBreak/>
        <w:t>İÇİNDEKİLER</w:t>
      </w:r>
      <w:bookmarkEnd w:id="0"/>
    </w:p>
    <w:p w14:paraId="502FED1E" w14:textId="15B7286C" w:rsidR="00AC3709" w:rsidRDefault="00AC3709" w:rsidP="0006020A">
      <w:pPr>
        <w:spacing w:after="0"/>
        <w:rPr>
          <w:lang w:eastAsia="de-DE"/>
        </w:rPr>
      </w:pPr>
    </w:p>
    <w:p w14:paraId="0FF27912" w14:textId="77777777" w:rsidR="001C547E" w:rsidRDefault="001C547E" w:rsidP="0006020A">
      <w:pPr>
        <w:spacing w:after="0"/>
        <w:rPr>
          <w:lang w:eastAsia="de-DE"/>
        </w:rPr>
      </w:pPr>
    </w:p>
    <w:tbl>
      <w:tblPr>
        <w:tblW w:w="9498" w:type="dxa"/>
        <w:tblLayout w:type="fixed"/>
        <w:tblLook w:val="04A0" w:firstRow="1" w:lastRow="0" w:firstColumn="1" w:lastColumn="0" w:noHBand="0" w:noVBand="1"/>
      </w:tblPr>
      <w:tblGrid>
        <w:gridCol w:w="8897"/>
        <w:gridCol w:w="601"/>
      </w:tblGrid>
      <w:tr w:rsidR="004B63F1" w:rsidRPr="004B63F1" w14:paraId="4CC4408C" w14:textId="77777777" w:rsidTr="00F11BD4">
        <w:tc>
          <w:tcPr>
            <w:tcW w:w="8897" w:type="dxa"/>
            <w:shd w:val="clear" w:color="auto" w:fill="auto"/>
            <w:vAlign w:val="center"/>
          </w:tcPr>
          <w:p w14:paraId="6EBB5F93" w14:textId="0BD0E652"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KABUL VE ONAY……………….………………………………………………………..</w:t>
            </w:r>
          </w:p>
        </w:tc>
        <w:tc>
          <w:tcPr>
            <w:tcW w:w="601" w:type="dxa"/>
            <w:shd w:val="clear" w:color="auto" w:fill="auto"/>
            <w:vAlign w:val="center"/>
          </w:tcPr>
          <w:p w14:paraId="254E6D4F" w14:textId="77777777" w:rsidR="004B63F1" w:rsidRPr="004B63F1" w:rsidRDefault="004B63F1">
            <w:pPr>
              <w:spacing w:after="0"/>
              <w:ind w:right="0" w:firstLine="0"/>
              <w:jc w:val="left"/>
              <w:rPr>
                <w:rFonts w:eastAsiaTheme="minorHAnsi"/>
                <w:lang w:val="en-US"/>
              </w:rPr>
            </w:pPr>
            <w:r w:rsidRPr="004B63F1">
              <w:rPr>
                <w:rFonts w:eastAsiaTheme="minorHAnsi"/>
                <w:lang w:val="en-US"/>
              </w:rPr>
              <w:t>i</w:t>
            </w:r>
          </w:p>
        </w:tc>
      </w:tr>
      <w:tr w:rsidR="004B63F1" w:rsidRPr="004B63F1" w14:paraId="386EE2F7" w14:textId="77777777" w:rsidTr="00F11BD4">
        <w:tc>
          <w:tcPr>
            <w:tcW w:w="8897" w:type="dxa"/>
            <w:shd w:val="clear" w:color="auto" w:fill="auto"/>
            <w:vAlign w:val="center"/>
          </w:tcPr>
          <w:p w14:paraId="1FED1453"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TEŞEKKÜR………………………………………………………………………………...</w:t>
            </w:r>
          </w:p>
        </w:tc>
        <w:tc>
          <w:tcPr>
            <w:tcW w:w="601" w:type="dxa"/>
            <w:shd w:val="clear" w:color="auto" w:fill="auto"/>
            <w:vAlign w:val="center"/>
          </w:tcPr>
          <w:p w14:paraId="65318958" w14:textId="77777777" w:rsidR="004B63F1" w:rsidRPr="004B63F1" w:rsidRDefault="004B63F1">
            <w:pPr>
              <w:spacing w:after="0"/>
              <w:ind w:right="0" w:firstLine="0"/>
              <w:jc w:val="left"/>
              <w:rPr>
                <w:rFonts w:eastAsiaTheme="minorHAnsi"/>
                <w:lang w:val="en-US"/>
              </w:rPr>
            </w:pPr>
            <w:r w:rsidRPr="004B63F1">
              <w:rPr>
                <w:rFonts w:eastAsiaTheme="minorHAnsi"/>
                <w:lang w:val="en-US"/>
              </w:rPr>
              <w:t>ii</w:t>
            </w:r>
          </w:p>
        </w:tc>
      </w:tr>
      <w:tr w:rsidR="004B63F1" w:rsidRPr="004B63F1" w14:paraId="21B64430" w14:textId="77777777" w:rsidTr="00F11BD4">
        <w:tc>
          <w:tcPr>
            <w:tcW w:w="8897" w:type="dxa"/>
            <w:shd w:val="clear" w:color="auto" w:fill="auto"/>
            <w:vAlign w:val="center"/>
          </w:tcPr>
          <w:p w14:paraId="1105EA16"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İÇİNDEKİLER……………………………………………………………………………...</w:t>
            </w:r>
          </w:p>
        </w:tc>
        <w:tc>
          <w:tcPr>
            <w:tcW w:w="601" w:type="dxa"/>
            <w:shd w:val="clear" w:color="auto" w:fill="auto"/>
            <w:vAlign w:val="center"/>
          </w:tcPr>
          <w:p w14:paraId="2AF204FE"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lang w:val="en-US"/>
              </w:rPr>
              <w:t>iii</w:t>
            </w:r>
          </w:p>
        </w:tc>
      </w:tr>
      <w:tr w:rsidR="004B63F1" w:rsidRPr="004B63F1" w14:paraId="71065402" w14:textId="77777777" w:rsidTr="00F11BD4">
        <w:tc>
          <w:tcPr>
            <w:tcW w:w="8897" w:type="dxa"/>
            <w:shd w:val="clear" w:color="auto" w:fill="auto"/>
            <w:vAlign w:val="center"/>
          </w:tcPr>
          <w:p w14:paraId="6862BCF4"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SİMGELER ve KISALTMALAR………………………………………………………….</w:t>
            </w:r>
          </w:p>
        </w:tc>
        <w:tc>
          <w:tcPr>
            <w:tcW w:w="601" w:type="dxa"/>
            <w:shd w:val="clear" w:color="auto" w:fill="auto"/>
            <w:vAlign w:val="center"/>
          </w:tcPr>
          <w:p w14:paraId="2EF7BC7A" w14:textId="517D4707" w:rsidR="004B63F1" w:rsidRPr="004B63F1" w:rsidRDefault="004B63F1">
            <w:pPr>
              <w:spacing w:after="0"/>
              <w:ind w:right="0" w:firstLine="0"/>
              <w:jc w:val="left"/>
              <w:rPr>
                <w:rFonts w:eastAsiaTheme="minorHAnsi"/>
                <w:color w:val="000000"/>
                <w:lang w:val="en-US" w:eastAsia="tr-TR"/>
              </w:rPr>
            </w:pPr>
            <w:r w:rsidRPr="004B63F1">
              <w:rPr>
                <w:rFonts w:eastAsiaTheme="minorHAnsi"/>
                <w:lang w:val="en-US"/>
              </w:rPr>
              <w:t>v</w:t>
            </w:r>
            <w:r w:rsidR="00B26262">
              <w:rPr>
                <w:rFonts w:eastAsiaTheme="minorHAnsi"/>
                <w:lang w:val="en-US"/>
              </w:rPr>
              <w:t>i</w:t>
            </w:r>
          </w:p>
        </w:tc>
      </w:tr>
      <w:tr w:rsidR="004B63F1" w:rsidRPr="004B63F1" w14:paraId="4A21F381" w14:textId="77777777" w:rsidTr="00F11BD4">
        <w:tc>
          <w:tcPr>
            <w:tcW w:w="8897" w:type="dxa"/>
            <w:shd w:val="clear" w:color="auto" w:fill="auto"/>
            <w:vAlign w:val="center"/>
          </w:tcPr>
          <w:p w14:paraId="1AD1B9B4"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ŞEKİLLER DİZİNİ…………………………………………………………………………</w:t>
            </w:r>
          </w:p>
        </w:tc>
        <w:tc>
          <w:tcPr>
            <w:tcW w:w="601" w:type="dxa"/>
            <w:shd w:val="clear" w:color="auto" w:fill="auto"/>
            <w:vAlign w:val="center"/>
          </w:tcPr>
          <w:p w14:paraId="7ACDF44C"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lang w:val="en-US"/>
              </w:rPr>
              <w:t>vii</w:t>
            </w:r>
          </w:p>
        </w:tc>
      </w:tr>
      <w:tr w:rsidR="004B63F1" w:rsidRPr="004B63F1" w14:paraId="139761B4" w14:textId="77777777" w:rsidTr="00F11BD4">
        <w:tc>
          <w:tcPr>
            <w:tcW w:w="8897" w:type="dxa"/>
            <w:shd w:val="clear" w:color="auto" w:fill="auto"/>
            <w:vAlign w:val="center"/>
          </w:tcPr>
          <w:p w14:paraId="34FD6283" w14:textId="3E0E58E1"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TABLOLAR DİZİNİ…………………………………………………………….…………</w:t>
            </w:r>
          </w:p>
        </w:tc>
        <w:tc>
          <w:tcPr>
            <w:tcW w:w="601" w:type="dxa"/>
            <w:shd w:val="clear" w:color="auto" w:fill="auto"/>
            <w:vAlign w:val="center"/>
          </w:tcPr>
          <w:p w14:paraId="77B91CEB" w14:textId="1343C24E" w:rsidR="004B63F1" w:rsidRPr="004B63F1" w:rsidRDefault="00B26262">
            <w:pPr>
              <w:spacing w:after="0"/>
              <w:ind w:right="0" w:firstLine="0"/>
              <w:jc w:val="left"/>
              <w:rPr>
                <w:rFonts w:eastAsiaTheme="minorHAnsi"/>
                <w:color w:val="000000"/>
                <w:lang w:val="en-US" w:eastAsia="tr-TR"/>
              </w:rPr>
            </w:pPr>
            <w:r>
              <w:rPr>
                <w:rFonts w:eastAsiaTheme="minorHAnsi"/>
                <w:lang w:val="en-US"/>
              </w:rPr>
              <w:t>viii</w:t>
            </w:r>
          </w:p>
        </w:tc>
      </w:tr>
      <w:tr w:rsidR="004B63F1" w:rsidRPr="004B63F1" w14:paraId="7E2F042E" w14:textId="77777777" w:rsidTr="00F11BD4">
        <w:tc>
          <w:tcPr>
            <w:tcW w:w="8897" w:type="dxa"/>
            <w:shd w:val="clear" w:color="auto" w:fill="auto"/>
            <w:vAlign w:val="center"/>
          </w:tcPr>
          <w:p w14:paraId="318BF375"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ÖZET…………………………………………………………………………..……………</w:t>
            </w:r>
          </w:p>
        </w:tc>
        <w:tc>
          <w:tcPr>
            <w:tcW w:w="601" w:type="dxa"/>
            <w:shd w:val="clear" w:color="auto" w:fill="auto"/>
            <w:vAlign w:val="center"/>
          </w:tcPr>
          <w:p w14:paraId="6107AAC4"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lang w:val="en-US"/>
              </w:rPr>
              <w:t>ix</w:t>
            </w:r>
          </w:p>
        </w:tc>
      </w:tr>
      <w:tr w:rsidR="004B63F1" w:rsidRPr="004B63F1" w14:paraId="01A7F3A2" w14:textId="77777777" w:rsidTr="00F11BD4">
        <w:tc>
          <w:tcPr>
            <w:tcW w:w="8897" w:type="dxa"/>
            <w:shd w:val="clear" w:color="auto" w:fill="auto"/>
            <w:vAlign w:val="center"/>
          </w:tcPr>
          <w:p w14:paraId="6CC056E3"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ABSTRACT………………………………………………………………………….……..</w:t>
            </w:r>
          </w:p>
        </w:tc>
        <w:tc>
          <w:tcPr>
            <w:tcW w:w="601" w:type="dxa"/>
            <w:shd w:val="clear" w:color="auto" w:fill="auto"/>
            <w:vAlign w:val="center"/>
          </w:tcPr>
          <w:p w14:paraId="29D23E2C"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lang w:val="en-US"/>
              </w:rPr>
              <w:t>x</w:t>
            </w:r>
          </w:p>
        </w:tc>
      </w:tr>
      <w:tr w:rsidR="004B63F1" w:rsidRPr="004B63F1" w14:paraId="06496ADF" w14:textId="77777777" w:rsidTr="00F11BD4">
        <w:tc>
          <w:tcPr>
            <w:tcW w:w="8897" w:type="dxa"/>
            <w:shd w:val="clear" w:color="auto" w:fill="auto"/>
            <w:vAlign w:val="center"/>
          </w:tcPr>
          <w:p w14:paraId="233A3292"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1. GİRİŞ………………………………………………………………………….………….</w:t>
            </w:r>
          </w:p>
        </w:tc>
        <w:tc>
          <w:tcPr>
            <w:tcW w:w="601" w:type="dxa"/>
            <w:shd w:val="clear" w:color="auto" w:fill="auto"/>
            <w:vAlign w:val="center"/>
          </w:tcPr>
          <w:p w14:paraId="0AB2BEAB" w14:textId="77777777" w:rsidR="004B63F1" w:rsidRPr="004B63F1" w:rsidRDefault="004B63F1">
            <w:pPr>
              <w:spacing w:after="0"/>
              <w:ind w:right="0" w:firstLine="0"/>
              <w:jc w:val="left"/>
              <w:rPr>
                <w:rFonts w:eastAsiaTheme="minorHAnsi"/>
                <w:noProof/>
                <w:webHidden/>
                <w:color w:val="000000"/>
                <w:lang w:val="en-US" w:eastAsia="tr-TR"/>
              </w:rPr>
            </w:pPr>
            <w:r w:rsidRPr="004B63F1">
              <w:rPr>
                <w:rFonts w:eastAsiaTheme="minorHAnsi"/>
                <w:lang w:val="en-US"/>
              </w:rPr>
              <w:t>1</w:t>
            </w:r>
          </w:p>
        </w:tc>
      </w:tr>
      <w:tr w:rsidR="004B63F1" w:rsidRPr="004B63F1" w14:paraId="00ECBA4B" w14:textId="77777777" w:rsidTr="00F11BD4">
        <w:tc>
          <w:tcPr>
            <w:tcW w:w="8897" w:type="dxa"/>
            <w:shd w:val="clear" w:color="auto" w:fill="auto"/>
            <w:vAlign w:val="center"/>
          </w:tcPr>
          <w:p w14:paraId="4995A672"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2. GENEL BİLGİLER……………………………………………………………...……….</w:t>
            </w:r>
          </w:p>
        </w:tc>
        <w:tc>
          <w:tcPr>
            <w:tcW w:w="601" w:type="dxa"/>
            <w:shd w:val="clear" w:color="auto" w:fill="auto"/>
            <w:vAlign w:val="center"/>
          </w:tcPr>
          <w:p w14:paraId="0D1F32CE" w14:textId="0D770A71" w:rsidR="004B63F1" w:rsidRPr="004B63F1" w:rsidRDefault="00CD67AB">
            <w:pPr>
              <w:spacing w:after="0"/>
              <w:ind w:right="0" w:firstLine="0"/>
              <w:jc w:val="left"/>
              <w:rPr>
                <w:rFonts w:eastAsiaTheme="minorHAnsi"/>
                <w:noProof/>
                <w:webHidden/>
                <w:color w:val="000000"/>
                <w:lang w:val="en-US" w:eastAsia="tr-TR"/>
              </w:rPr>
            </w:pPr>
            <w:r>
              <w:rPr>
                <w:rFonts w:eastAsiaTheme="minorHAnsi"/>
                <w:lang w:val="en-US"/>
              </w:rPr>
              <w:t>3</w:t>
            </w:r>
          </w:p>
        </w:tc>
      </w:tr>
      <w:tr w:rsidR="004B63F1" w:rsidRPr="004B63F1" w14:paraId="6ACEFF30" w14:textId="77777777" w:rsidTr="00F11BD4">
        <w:tc>
          <w:tcPr>
            <w:tcW w:w="8897" w:type="dxa"/>
            <w:shd w:val="clear" w:color="auto" w:fill="auto"/>
            <w:vAlign w:val="center"/>
          </w:tcPr>
          <w:p w14:paraId="14B37E3B" w14:textId="77777777"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2.1. Etiyoloji…………………………………………………...………………...………….</w:t>
            </w:r>
          </w:p>
        </w:tc>
        <w:tc>
          <w:tcPr>
            <w:tcW w:w="601" w:type="dxa"/>
            <w:shd w:val="clear" w:color="auto" w:fill="auto"/>
            <w:vAlign w:val="center"/>
          </w:tcPr>
          <w:p w14:paraId="44FE4CA4" w14:textId="2AD85324" w:rsidR="004B63F1" w:rsidRPr="004B63F1" w:rsidRDefault="00CD67AB">
            <w:pPr>
              <w:spacing w:after="0"/>
              <w:ind w:right="0" w:firstLine="0"/>
              <w:jc w:val="left"/>
              <w:rPr>
                <w:rFonts w:eastAsiaTheme="minorHAnsi"/>
                <w:noProof/>
                <w:webHidden/>
                <w:color w:val="000000"/>
                <w:lang w:val="en-US" w:eastAsia="tr-TR"/>
              </w:rPr>
            </w:pPr>
            <w:r>
              <w:rPr>
                <w:rFonts w:eastAsiaTheme="minorHAnsi"/>
                <w:lang w:val="en-US"/>
              </w:rPr>
              <w:t>3</w:t>
            </w:r>
          </w:p>
        </w:tc>
      </w:tr>
      <w:tr w:rsidR="004B63F1" w:rsidRPr="004B63F1" w14:paraId="27B773F6" w14:textId="77777777" w:rsidTr="00F11BD4">
        <w:tc>
          <w:tcPr>
            <w:tcW w:w="8897" w:type="dxa"/>
            <w:shd w:val="clear" w:color="auto" w:fill="auto"/>
            <w:vAlign w:val="center"/>
          </w:tcPr>
          <w:p w14:paraId="2220C13C" w14:textId="04E951A9"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2.1.1</w:t>
            </w:r>
            <w:r w:rsidR="00B85C03">
              <w:rPr>
                <w:rFonts w:eastAsiaTheme="minorHAnsi"/>
                <w:color w:val="000000"/>
                <w:lang w:val="en-US" w:eastAsia="tr-TR"/>
              </w:rPr>
              <w:t>.</w:t>
            </w:r>
            <w:r w:rsidRPr="004B63F1">
              <w:rPr>
                <w:rFonts w:eastAsiaTheme="minorHAnsi"/>
                <w:color w:val="000000"/>
                <w:lang w:val="en-US" w:eastAsia="tr-TR"/>
              </w:rPr>
              <w:t xml:space="preserve"> Virusun Sınıflandırılması…………………………………………………………</w:t>
            </w:r>
            <w:r w:rsidR="00B85C03">
              <w:rPr>
                <w:rFonts w:eastAsiaTheme="minorHAnsi"/>
                <w:color w:val="000000"/>
                <w:lang w:val="en-US" w:eastAsia="tr-TR"/>
              </w:rPr>
              <w:t>….</w:t>
            </w:r>
          </w:p>
        </w:tc>
        <w:tc>
          <w:tcPr>
            <w:tcW w:w="601" w:type="dxa"/>
            <w:shd w:val="clear" w:color="auto" w:fill="auto"/>
            <w:vAlign w:val="center"/>
          </w:tcPr>
          <w:p w14:paraId="5DA1EABE" w14:textId="47FA477F" w:rsidR="004B63F1" w:rsidRPr="004B63F1" w:rsidRDefault="00CD67AB">
            <w:pPr>
              <w:spacing w:after="0"/>
              <w:ind w:right="0" w:firstLine="0"/>
              <w:jc w:val="left"/>
              <w:rPr>
                <w:rFonts w:eastAsiaTheme="minorHAnsi"/>
                <w:lang w:val="en-US"/>
              </w:rPr>
            </w:pPr>
            <w:r>
              <w:rPr>
                <w:rFonts w:eastAsiaTheme="minorHAnsi"/>
                <w:lang w:val="en-US"/>
              </w:rPr>
              <w:t>3</w:t>
            </w:r>
          </w:p>
        </w:tc>
      </w:tr>
      <w:tr w:rsidR="004B63F1" w:rsidRPr="004B63F1" w14:paraId="7DEB9010" w14:textId="77777777" w:rsidTr="00F11BD4">
        <w:tc>
          <w:tcPr>
            <w:tcW w:w="8897" w:type="dxa"/>
            <w:shd w:val="clear" w:color="auto" w:fill="auto"/>
            <w:vAlign w:val="center"/>
          </w:tcPr>
          <w:p w14:paraId="43E85E49" w14:textId="62245407" w:rsidR="004B63F1" w:rsidRPr="004B63F1" w:rsidRDefault="004B63F1">
            <w:pPr>
              <w:spacing w:after="0"/>
              <w:ind w:right="0" w:firstLine="0"/>
              <w:jc w:val="left"/>
              <w:rPr>
                <w:rFonts w:eastAsiaTheme="minorHAnsi"/>
                <w:color w:val="000000"/>
                <w:lang w:val="en-US" w:eastAsia="tr-TR"/>
              </w:rPr>
            </w:pPr>
            <w:r w:rsidRPr="004B63F1">
              <w:rPr>
                <w:rFonts w:eastAsiaTheme="minorHAnsi"/>
                <w:color w:val="000000"/>
                <w:lang w:val="en-US" w:eastAsia="tr-TR"/>
              </w:rPr>
              <w:t>2.1.2.</w:t>
            </w:r>
            <w:r w:rsidR="00B85C03">
              <w:rPr>
                <w:rFonts w:eastAsiaTheme="minorHAnsi"/>
                <w:color w:val="000000"/>
                <w:lang w:val="en-US" w:eastAsia="tr-TR"/>
              </w:rPr>
              <w:t xml:space="preserve"> </w:t>
            </w:r>
            <w:r w:rsidRPr="004B63F1">
              <w:rPr>
                <w:rFonts w:eastAsiaTheme="minorHAnsi"/>
                <w:color w:val="000000"/>
                <w:lang w:val="en-US" w:eastAsia="tr-TR"/>
              </w:rPr>
              <w:t>Virusun Morfolojik Özellikleri.……………………………………...………………</w:t>
            </w:r>
            <w:r>
              <w:rPr>
                <w:rFonts w:eastAsiaTheme="minorHAnsi"/>
                <w:color w:val="000000"/>
                <w:lang w:val="en-US" w:eastAsia="tr-TR"/>
              </w:rPr>
              <w:t>.</w:t>
            </w:r>
          </w:p>
        </w:tc>
        <w:tc>
          <w:tcPr>
            <w:tcW w:w="601" w:type="dxa"/>
            <w:shd w:val="clear" w:color="auto" w:fill="auto"/>
            <w:vAlign w:val="center"/>
          </w:tcPr>
          <w:p w14:paraId="44760005" w14:textId="79DE97FB" w:rsidR="004B63F1" w:rsidRPr="004B63F1" w:rsidRDefault="005D3001">
            <w:pPr>
              <w:spacing w:after="0"/>
              <w:ind w:right="0" w:firstLine="0"/>
              <w:jc w:val="left"/>
              <w:rPr>
                <w:rFonts w:eastAsiaTheme="minorHAnsi"/>
                <w:noProof/>
                <w:webHidden/>
                <w:color w:val="000000"/>
                <w:lang w:val="en-US" w:eastAsia="tr-TR"/>
              </w:rPr>
            </w:pPr>
            <w:r>
              <w:rPr>
                <w:rFonts w:eastAsiaTheme="minorHAnsi"/>
                <w:lang w:val="en-US"/>
              </w:rPr>
              <w:t>4</w:t>
            </w:r>
          </w:p>
        </w:tc>
      </w:tr>
      <w:tr w:rsidR="004B63F1" w:rsidRPr="004B63F1" w14:paraId="3B2821AB" w14:textId="77777777" w:rsidTr="00F11BD4">
        <w:tc>
          <w:tcPr>
            <w:tcW w:w="8897" w:type="dxa"/>
            <w:shd w:val="clear" w:color="auto" w:fill="auto"/>
            <w:vAlign w:val="center"/>
          </w:tcPr>
          <w:p w14:paraId="5102A442" w14:textId="5CB93309"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2.1.3. Virusun Genomik Özellikleri.……………………………………………………….</w:t>
            </w:r>
            <w:r>
              <w:rPr>
                <w:rFonts w:eastAsiaTheme="minorHAnsi"/>
                <w:color w:val="000000"/>
                <w:lang w:val="en-US" w:eastAsia="tr-TR"/>
              </w:rPr>
              <w:t>.</w:t>
            </w:r>
          </w:p>
        </w:tc>
        <w:tc>
          <w:tcPr>
            <w:tcW w:w="601" w:type="dxa"/>
            <w:shd w:val="clear" w:color="auto" w:fill="auto"/>
            <w:vAlign w:val="center"/>
          </w:tcPr>
          <w:p w14:paraId="6D6447EC" w14:textId="6795AE8C" w:rsidR="004B63F1" w:rsidRPr="004B63F1" w:rsidRDefault="00CD67AB">
            <w:pPr>
              <w:spacing w:after="0"/>
              <w:ind w:right="0" w:firstLine="0"/>
              <w:jc w:val="left"/>
              <w:rPr>
                <w:rFonts w:eastAsiaTheme="minorHAnsi"/>
                <w:lang w:val="en-US"/>
              </w:rPr>
            </w:pPr>
            <w:r>
              <w:rPr>
                <w:rFonts w:eastAsiaTheme="minorHAnsi"/>
                <w:lang w:val="en-US"/>
              </w:rPr>
              <w:t>5</w:t>
            </w:r>
          </w:p>
        </w:tc>
      </w:tr>
      <w:tr w:rsidR="004B63F1" w:rsidRPr="004B63F1" w14:paraId="7863F866" w14:textId="77777777" w:rsidTr="00F11BD4">
        <w:tc>
          <w:tcPr>
            <w:tcW w:w="8897" w:type="dxa"/>
            <w:shd w:val="clear" w:color="auto" w:fill="auto"/>
            <w:vAlign w:val="center"/>
          </w:tcPr>
          <w:p w14:paraId="0DA07D8F" w14:textId="7805BB2B"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2.1.3.1. Yapısal Proteinler…………………………………………………………………</w:t>
            </w:r>
            <w:r>
              <w:rPr>
                <w:rFonts w:eastAsiaTheme="minorHAnsi"/>
                <w:color w:val="000000"/>
                <w:lang w:val="en-US" w:eastAsia="tr-TR"/>
              </w:rPr>
              <w:t>..</w:t>
            </w:r>
          </w:p>
        </w:tc>
        <w:tc>
          <w:tcPr>
            <w:tcW w:w="601" w:type="dxa"/>
            <w:shd w:val="clear" w:color="auto" w:fill="auto"/>
            <w:vAlign w:val="center"/>
          </w:tcPr>
          <w:p w14:paraId="60FD81A8" w14:textId="745621C6" w:rsidR="004B63F1" w:rsidRPr="004B63F1" w:rsidRDefault="00CD67AB">
            <w:pPr>
              <w:spacing w:after="0"/>
              <w:ind w:right="0" w:firstLine="0"/>
              <w:jc w:val="left"/>
              <w:rPr>
                <w:rFonts w:eastAsiaTheme="minorHAnsi"/>
                <w:noProof/>
                <w:webHidden/>
                <w:color w:val="000000"/>
                <w:lang w:val="en-US" w:eastAsia="tr-TR"/>
              </w:rPr>
            </w:pPr>
            <w:r>
              <w:rPr>
                <w:rFonts w:eastAsiaTheme="minorHAnsi"/>
                <w:lang w:val="en-US"/>
              </w:rPr>
              <w:t>5</w:t>
            </w:r>
          </w:p>
        </w:tc>
      </w:tr>
      <w:tr w:rsidR="004B63F1" w:rsidRPr="004B63F1" w14:paraId="06A1BE84" w14:textId="77777777" w:rsidTr="00F11BD4">
        <w:tc>
          <w:tcPr>
            <w:tcW w:w="8897" w:type="dxa"/>
            <w:shd w:val="clear" w:color="auto" w:fill="auto"/>
            <w:vAlign w:val="center"/>
          </w:tcPr>
          <w:p w14:paraId="2E3D5040" w14:textId="74E4302B" w:rsidR="004B63F1" w:rsidRPr="004B63F1" w:rsidRDefault="005D3001">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2.1.3.1.1. H</w:t>
            </w:r>
            <w:r w:rsidR="0040325D" w:rsidRPr="004B63F1">
              <w:rPr>
                <w:rFonts w:eastAsiaTheme="minorHAnsi"/>
                <w:color w:val="000000"/>
                <w:lang w:val="en-US" w:eastAsia="tr-TR"/>
              </w:rPr>
              <w:t xml:space="preserve"> proteini</w:t>
            </w:r>
            <w:r w:rsidR="004B63F1">
              <w:rPr>
                <w:rFonts w:eastAsiaTheme="minorHAnsi"/>
                <w:color w:val="000000"/>
                <w:lang w:val="en-US" w:eastAsia="tr-TR"/>
              </w:rPr>
              <w:t>…………………………………………………………………</w:t>
            </w:r>
            <w:r w:rsidR="00095867">
              <w:rPr>
                <w:rFonts w:eastAsiaTheme="minorHAnsi"/>
                <w:color w:val="000000"/>
                <w:lang w:val="en-US" w:eastAsia="tr-TR"/>
              </w:rPr>
              <w:t>.</w:t>
            </w:r>
            <w:r w:rsidR="004B63F1">
              <w:rPr>
                <w:rFonts w:eastAsiaTheme="minorHAnsi"/>
                <w:color w:val="000000"/>
                <w:lang w:val="en-US" w:eastAsia="tr-TR"/>
              </w:rPr>
              <w:t>……...</w:t>
            </w:r>
          </w:p>
        </w:tc>
        <w:tc>
          <w:tcPr>
            <w:tcW w:w="601" w:type="dxa"/>
            <w:shd w:val="clear" w:color="auto" w:fill="auto"/>
            <w:vAlign w:val="center"/>
          </w:tcPr>
          <w:p w14:paraId="013C7002" w14:textId="275A9EDE" w:rsidR="004B63F1" w:rsidRPr="004B63F1" w:rsidRDefault="00CD67AB">
            <w:pPr>
              <w:spacing w:after="0"/>
              <w:ind w:right="0" w:firstLine="0"/>
              <w:jc w:val="left"/>
              <w:rPr>
                <w:rFonts w:eastAsiaTheme="minorHAnsi"/>
                <w:lang w:val="en-US"/>
              </w:rPr>
            </w:pPr>
            <w:r>
              <w:rPr>
                <w:rFonts w:eastAsiaTheme="minorHAnsi"/>
                <w:lang w:val="en-US"/>
              </w:rPr>
              <w:t>6</w:t>
            </w:r>
          </w:p>
        </w:tc>
      </w:tr>
      <w:tr w:rsidR="004B63F1" w:rsidRPr="004B63F1" w14:paraId="6B833180" w14:textId="77777777" w:rsidTr="00F11BD4">
        <w:tc>
          <w:tcPr>
            <w:tcW w:w="8897" w:type="dxa"/>
            <w:shd w:val="clear" w:color="auto" w:fill="auto"/>
            <w:vAlign w:val="center"/>
          </w:tcPr>
          <w:p w14:paraId="061693DE" w14:textId="7118DBD4" w:rsidR="004B63F1" w:rsidRPr="004B63F1" w:rsidRDefault="005D3001">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2.1.3.1.2. F</w:t>
            </w:r>
            <w:r w:rsidR="0040325D" w:rsidRPr="004B63F1">
              <w:rPr>
                <w:rFonts w:eastAsiaTheme="minorHAnsi"/>
                <w:color w:val="000000"/>
                <w:lang w:val="en-US" w:eastAsia="tr-TR"/>
              </w:rPr>
              <w:t xml:space="preserve"> proteini</w:t>
            </w:r>
            <w:r w:rsidR="004B63F1">
              <w:rPr>
                <w:rFonts w:eastAsiaTheme="minorHAnsi"/>
                <w:color w:val="000000"/>
                <w:lang w:val="en-US" w:eastAsia="tr-TR"/>
              </w:rPr>
              <w:t>……………………………………………………………………</w:t>
            </w:r>
            <w:r w:rsidR="00095867">
              <w:rPr>
                <w:rFonts w:eastAsiaTheme="minorHAnsi"/>
                <w:color w:val="000000"/>
                <w:lang w:val="en-US" w:eastAsia="tr-TR"/>
              </w:rPr>
              <w:t>.</w:t>
            </w:r>
            <w:r w:rsidR="004B63F1">
              <w:rPr>
                <w:rFonts w:eastAsiaTheme="minorHAnsi"/>
                <w:color w:val="000000"/>
                <w:lang w:val="en-US" w:eastAsia="tr-TR"/>
              </w:rPr>
              <w:t>…....</w:t>
            </w:r>
          </w:p>
        </w:tc>
        <w:tc>
          <w:tcPr>
            <w:tcW w:w="601" w:type="dxa"/>
            <w:shd w:val="clear" w:color="auto" w:fill="auto"/>
            <w:vAlign w:val="center"/>
          </w:tcPr>
          <w:p w14:paraId="2B335651" w14:textId="01D294B6" w:rsidR="004B63F1" w:rsidRPr="004B63F1" w:rsidRDefault="00B63B9F">
            <w:pPr>
              <w:spacing w:after="0"/>
              <w:ind w:right="0" w:firstLine="0"/>
              <w:jc w:val="left"/>
              <w:rPr>
                <w:rFonts w:eastAsiaTheme="minorHAnsi"/>
                <w:lang w:val="en-US"/>
              </w:rPr>
            </w:pPr>
            <w:r>
              <w:rPr>
                <w:rFonts w:eastAsiaTheme="minorHAnsi"/>
                <w:lang w:val="en-US"/>
              </w:rPr>
              <w:t>8</w:t>
            </w:r>
          </w:p>
        </w:tc>
      </w:tr>
      <w:tr w:rsidR="004B63F1" w:rsidRPr="004B63F1" w14:paraId="503536FE" w14:textId="77777777" w:rsidTr="00F11BD4">
        <w:tc>
          <w:tcPr>
            <w:tcW w:w="8897" w:type="dxa"/>
            <w:shd w:val="clear" w:color="auto" w:fill="auto"/>
            <w:vAlign w:val="center"/>
          </w:tcPr>
          <w:p w14:paraId="230EDC3C" w14:textId="565178DB" w:rsidR="004B63F1" w:rsidRPr="004B63F1" w:rsidRDefault="005D3001">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2.1.3.1.3. L</w:t>
            </w:r>
            <w:r w:rsidR="0040325D" w:rsidRPr="004B63F1">
              <w:rPr>
                <w:rFonts w:eastAsiaTheme="minorHAnsi"/>
                <w:color w:val="000000"/>
                <w:lang w:val="en-US" w:eastAsia="tr-TR"/>
              </w:rPr>
              <w:t xml:space="preserve"> proteini</w:t>
            </w:r>
            <w:r w:rsidR="004B63F1">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0C23B075" w14:textId="5A8D80BD" w:rsidR="004B63F1" w:rsidRPr="004B63F1" w:rsidRDefault="00CD67AB">
            <w:pPr>
              <w:spacing w:after="0"/>
              <w:ind w:right="0" w:firstLine="0"/>
              <w:jc w:val="left"/>
              <w:rPr>
                <w:rFonts w:eastAsiaTheme="minorHAnsi"/>
                <w:lang w:val="en-US"/>
              </w:rPr>
            </w:pPr>
            <w:r>
              <w:rPr>
                <w:rFonts w:eastAsiaTheme="minorHAnsi"/>
                <w:lang w:val="en-US"/>
              </w:rPr>
              <w:t>8</w:t>
            </w:r>
          </w:p>
        </w:tc>
      </w:tr>
      <w:tr w:rsidR="004B63F1" w:rsidRPr="004B63F1" w14:paraId="5A463D4F" w14:textId="77777777" w:rsidTr="00F11BD4">
        <w:tc>
          <w:tcPr>
            <w:tcW w:w="8897" w:type="dxa"/>
            <w:shd w:val="clear" w:color="auto" w:fill="auto"/>
            <w:vAlign w:val="center"/>
          </w:tcPr>
          <w:p w14:paraId="248B9AD9" w14:textId="37F02D0C" w:rsidR="004B63F1" w:rsidRPr="004B63F1" w:rsidRDefault="005D3001">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2.1.3.1.4. M</w:t>
            </w:r>
            <w:r w:rsidR="004B63F1" w:rsidRPr="004B63F1">
              <w:rPr>
                <w:rFonts w:eastAsiaTheme="minorHAnsi"/>
                <w:color w:val="000000"/>
                <w:lang w:val="en-US" w:eastAsia="tr-TR"/>
              </w:rPr>
              <w:t xml:space="preserve"> </w:t>
            </w:r>
            <w:r>
              <w:rPr>
                <w:rFonts w:eastAsiaTheme="minorHAnsi"/>
                <w:color w:val="000000"/>
                <w:lang w:val="en-US" w:eastAsia="tr-TR"/>
              </w:rPr>
              <w:t>p</w:t>
            </w:r>
            <w:r w:rsidR="004B63F1" w:rsidRPr="004B63F1">
              <w:rPr>
                <w:rFonts w:eastAsiaTheme="minorHAnsi"/>
                <w:color w:val="000000"/>
                <w:lang w:val="en-US" w:eastAsia="tr-TR"/>
              </w:rPr>
              <w:t>roteini</w:t>
            </w:r>
            <w:r>
              <w:rPr>
                <w:rFonts w:eastAsiaTheme="minorHAnsi"/>
                <w:color w:val="000000"/>
                <w:lang w:val="en-US" w:eastAsia="tr-TR"/>
              </w:rPr>
              <w:t>………….……………………………</w:t>
            </w:r>
            <w:r w:rsidR="004B63F1">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1AC031E1" w14:textId="0190C78D" w:rsidR="004B63F1" w:rsidRPr="004B63F1" w:rsidRDefault="00CD67AB">
            <w:pPr>
              <w:spacing w:after="0"/>
              <w:ind w:right="0" w:firstLine="0"/>
              <w:jc w:val="left"/>
              <w:rPr>
                <w:rFonts w:eastAsiaTheme="minorHAnsi"/>
                <w:lang w:val="en-US"/>
              </w:rPr>
            </w:pPr>
            <w:r>
              <w:rPr>
                <w:rFonts w:eastAsiaTheme="minorHAnsi"/>
                <w:lang w:val="en-US"/>
              </w:rPr>
              <w:t>9</w:t>
            </w:r>
          </w:p>
        </w:tc>
      </w:tr>
      <w:tr w:rsidR="004B63F1" w:rsidRPr="004B63F1" w14:paraId="3F119A76" w14:textId="77777777" w:rsidTr="00F11BD4">
        <w:tc>
          <w:tcPr>
            <w:tcW w:w="8897" w:type="dxa"/>
            <w:shd w:val="clear" w:color="auto" w:fill="auto"/>
            <w:vAlign w:val="center"/>
          </w:tcPr>
          <w:p w14:paraId="53AADEDB" w14:textId="378A3BDF" w:rsidR="004B63F1" w:rsidRPr="004B63F1" w:rsidRDefault="005D3001">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2.1.3.1.5. P</w:t>
            </w:r>
            <w:r w:rsidR="0040325D" w:rsidRPr="004B63F1">
              <w:rPr>
                <w:rFonts w:eastAsiaTheme="minorHAnsi"/>
                <w:color w:val="000000"/>
                <w:lang w:val="en-US" w:eastAsia="tr-TR"/>
              </w:rPr>
              <w:t xml:space="preserve"> proteini</w:t>
            </w:r>
            <w:r w:rsidR="004B63F1">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5D346B9F" w14:textId="2A442D7D" w:rsidR="004B63F1" w:rsidRPr="004B63F1" w:rsidRDefault="00CD67AB">
            <w:pPr>
              <w:spacing w:after="0"/>
              <w:ind w:right="0" w:firstLine="0"/>
              <w:jc w:val="left"/>
              <w:rPr>
                <w:rFonts w:eastAsiaTheme="minorHAnsi"/>
                <w:lang w:val="en-US"/>
              </w:rPr>
            </w:pPr>
            <w:r>
              <w:rPr>
                <w:rFonts w:eastAsiaTheme="minorHAnsi"/>
                <w:lang w:val="en-US"/>
              </w:rPr>
              <w:t>10</w:t>
            </w:r>
          </w:p>
        </w:tc>
      </w:tr>
      <w:tr w:rsidR="004B63F1" w:rsidRPr="004B63F1" w14:paraId="4471401F" w14:textId="77777777" w:rsidTr="00F11BD4">
        <w:tc>
          <w:tcPr>
            <w:tcW w:w="8897" w:type="dxa"/>
            <w:shd w:val="clear" w:color="auto" w:fill="auto"/>
            <w:vAlign w:val="center"/>
          </w:tcPr>
          <w:p w14:paraId="215F89B2" w14:textId="61B637BE" w:rsidR="004B63F1" w:rsidRPr="004B63F1" w:rsidRDefault="005D3001">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2.1.3.1.6. N</w:t>
            </w:r>
            <w:r w:rsidR="0040325D" w:rsidRPr="004B63F1">
              <w:rPr>
                <w:rFonts w:eastAsiaTheme="minorHAnsi"/>
                <w:color w:val="000000"/>
                <w:lang w:val="en-US" w:eastAsia="tr-TR"/>
              </w:rPr>
              <w:t xml:space="preserve"> proteini</w:t>
            </w:r>
            <w:r>
              <w:rPr>
                <w:rFonts w:eastAsiaTheme="minorHAnsi"/>
                <w:color w:val="000000"/>
                <w:lang w:val="en-US" w:eastAsia="tr-TR"/>
              </w:rPr>
              <w:t>…………………….</w:t>
            </w:r>
            <w:r w:rsidR="004B63F1">
              <w:rPr>
                <w:rFonts w:eastAsiaTheme="minorHAnsi"/>
                <w:color w:val="000000"/>
                <w:lang w:val="en-US" w:eastAsia="tr-TR"/>
              </w:rPr>
              <w:t>………………………………………</w:t>
            </w:r>
            <w:r w:rsidR="00095867">
              <w:rPr>
                <w:rFonts w:eastAsiaTheme="minorHAnsi"/>
                <w:color w:val="000000"/>
                <w:lang w:val="en-US" w:eastAsia="tr-TR"/>
              </w:rPr>
              <w:t>.</w:t>
            </w:r>
            <w:r w:rsidR="004B63F1">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6932298F" w14:textId="1491CFE8" w:rsidR="004B63F1" w:rsidRPr="004B63F1" w:rsidRDefault="00CD67AB">
            <w:pPr>
              <w:spacing w:after="0"/>
              <w:ind w:right="0" w:firstLine="0"/>
              <w:jc w:val="left"/>
              <w:rPr>
                <w:rFonts w:eastAsiaTheme="minorHAnsi"/>
                <w:lang w:val="en-US"/>
              </w:rPr>
            </w:pPr>
            <w:r>
              <w:rPr>
                <w:rFonts w:eastAsiaTheme="minorHAnsi"/>
                <w:lang w:val="en-US"/>
              </w:rPr>
              <w:t>10</w:t>
            </w:r>
          </w:p>
        </w:tc>
      </w:tr>
      <w:tr w:rsidR="004B63F1" w:rsidRPr="004B63F1" w14:paraId="4CC7BFDC" w14:textId="77777777" w:rsidTr="00F11BD4">
        <w:tc>
          <w:tcPr>
            <w:tcW w:w="8897" w:type="dxa"/>
            <w:shd w:val="clear" w:color="auto" w:fill="auto"/>
            <w:vAlign w:val="center"/>
          </w:tcPr>
          <w:p w14:paraId="47B5B1B0" w14:textId="26856B3C"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2.1.3.2. Yapısal</w:t>
            </w:r>
            <w:r w:rsidR="0040325D" w:rsidRPr="004B63F1">
              <w:rPr>
                <w:rFonts w:eastAsiaTheme="minorHAnsi"/>
                <w:color w:val="000000"/>
                <w:lang w:val="en-US" w:eastAsia="tr-TR"/>
              </w:rPr>
              <w:t xml:space="preserve"> olmayan proteinler</w:t>
            </w:r>
            <w:r>
              <w:rPr>
                <w:rFonts w:eastAsiaTheme="minorHAnsi"/>
                <w:color w:val="000000"/>
                <w:lang w:val="en-US" w:eastAsia="tr-TR"/>
              </w:rPr>
              <w:t>……………………………………………</w:t>
            </w:r>
            <w:r w:rsidR="00095867">
              <w:rPr>
                <w:rFonts w:eastAsiaTheme="minorHAnsi"/>
                <w:color w:val="000000"/>
                <w:lang w:val="en-US" w:eastAsia="tr-TR"/>
              </w:rPr>
              <w:t>.</w:t>
            </w:r>
            <w:r>
              <w:rPr>
                <w:rFonts w:eastAsiaTheme="minorHAnsi"/>
                <w:color w:val="000000"/>
                <w:lang w:val="en-US" w:eastAsia="tr-TR"/>
              </w:rPr>
              <w:t>…</w:t>
            </w:r>
            <w:r w:rsidR="00095867">
              <w:rPr>
                <w:rFonts w:eastAsiaTheme="minorHAnsi"/>
                <w:color w:val="000000"/>
                <w:lang w:val="en-US" w:eastAsia="tr-TR"/>
              </w:rPr>
              <w:t>.</w:t>
            </w:r>
            <w:r>
              <w:rPr>
                <w:rFonts w:eastAsiaTheme="minorHAnsi"/>
                <w:color w:val="000000"/>
                <w:lang w:val="en-US" w:eastAsia="tr-TR"/>
              </w:rPr>
              <w:t>………..</w:t>
            </w:r>
          </w:p>
        </w:tc>
        <w:tc>
          <w:tcPr>
            <w:tcW w:w="601" w:type="dxa"/>
            <w:shd w:val="clear" w:color="auto" w:fill="auto"/>
            <w:vAlign w:val="center"/>
          </w:tcPr>
          <w:p w14:paraId="206E9145" w14:textId="38E1BECD" w:rsidR="004B63F1" w:rsidRPr="004B63F1" w:rsidRDefault="00CD67AB">
            <w:pPr>
              <w:spacing w:after="0"/>
              <w:ind w:right="0" w:firstLine="0"/>
              <w:jc w:val="left"/>
              <w:rPr>
                <w:rFonts w:eastAsiaTheme="minorHAnsi"/>
                <w:lang w:val="en-US"/>
              </w:rPr>
            </w:pPr>
            <w:r>
              <w:rPr>
                <w:rFonts w:eastAsiaTheme="minorHAnsi"/>
                <w:lang w:val="en-US"/>
              </w:rPr>
              <w:t>10</w:t>
            </w:r>
          </w:p>
        </w:tc>
      </w:tr>
      <w:tr w:rsidR="004B63F1" w:rsidRPr="004B63F1" w14:paraId="17202FD3" w14:textId="77777777" w:rsidTr="00F11BD4">
        <w:tc>
          <w:tcPr>
            <w:tcW w:w="8897" w:type="dxa"/>
            <w:shd w:val="clear" w:color="auto" w:fill="auto"/>
            <w:vAlign w:val="center"/>
          </w:tcPr>
          <w:p w14:paraId="261832D1" w14:textId="74281481"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2.1.4. Virusun Dayanıklılığı</w:t>
            </w:r>
            <w:r>
              <w:rPr>
                <w:rFonts w:eastAsiaTheme="minorHAnsi"/>
                <w:color w:val="000000"/>
                <w:lang w:val="en-US" w:eastAsia="tr-TR"/>
              </w:rPr>
              <w:t>………………………………………………………………...</w:t>
            </w:r>
          </w:p>
        </w:tc>
        <w:tc>
          <w:tcPr>
            <w:tcW w:w="601" w:type="dxa"/>
            <w:shd w:val="clear" w:color="auto" w:fill="auto"/>
            <w:vAlign w:val="center"/>
          </w:tcPr>
          <w:p w14:paraId="096231E1" w14:textId="4761938E" w:rsidR="004B63F1" w:rsidRPr="004B63F1" w:rsidRDefault="005D3001">
            <w:pPr>
              <w:spacing w:after="0"/>
              <w:ind w:right="0" w:firstLine="0"/>
              <w:jc w:val="left"/>
              <w:rPr>
                <w:rFonts w:eastAsiaTheme="minorHAnsi"/>
                <w:lang w:val="en-US"/>
              </w:rPr>
            </w:pPr>
            <w:r>
              <w:rPr>
                <w:rFonts w:eastAsiaTheme="minorHAnsi"/>
                <w:lang w:val="en-US"/>
              </w:rPr>
              <w:t>1</w:t>
            </w:r>
            <w:r w:rsidR="00CD67AB">
              <w:rPr>
                <w:rFonts w:eastAsiaTheme="minorHAnsi"/>
                <w:lang w:val="en-US"/>
              </w:rPr>
              <w:t>1</w:t>
            </w:r>
          </w:p>
        </w:tc>
      </w:tr>
      <w:tr w:rsidR="004B63F1" w:rsidRPr="004B63F1" w14:paraId="6DAB35F6" w14:textId="77777777" w:rsidTr="00F11BD4">
        <w:tc>
          <w:tcPr>
            <w:tcW w:w="8897" w:type="dxa"/>
            <w:shd w:val="clear" w:color="auto" w:fill="auto"/>
            <w:vAlign w:val="center"/>
          </w:tcPr>
          <w:p w14:paraId="48D77623" w14:textId="7539FBA2"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2.1.5. Virusun Üretilmesi</w:t>
            </w:r>
            <w:r>
              <w:rPr>
                <w:rFonts w:eastAsiaTheme="minorHAnsi"/>
                <w:color w:val="000000"/>
                <w:lang w:val="en-US" w:eastAsia="tr-TR"/>
              </w:rPr>
              <w:t>…………………………………………………………………...</w:t>
            </w:r>
          </w:p>
        </w:tc>
        <w:tc>
          <w:tcPr>
            <w:tcW w:w="601" w:type="dxa"/>
            <w:shd w:val="clear" w:color="auto" w:fill="auto"/>
            <w:vAlign w:val="center"/>
          </w:tcPr>
          <w:p w14:paraId="0CDBF74E" w14:textId="05667EFD" w:rsidR="004B63F1" w:rsidRPr="004B63F1" w:rsidRDefault="005D3001">
            <w:pPr>
              <w:spacing w:after="0"/>
              <w:ind w:right="0" w:firstLine="0"/>
              <w:jc w:val="left"/>
              <w:rPr>
                <w:rFonts w:eastAsiaTheme="minorHAnsi"/>
                <w:lang w:val="en-US"/>
              </w:rPr>
            </w:pPr>
            <w:r>
              <w:rPr>
                <w:rFonts w:eastAsiaTheme="minorHAnsi"/>
                <w:lang w:val="en-US"/>
              </w:rPr>
              <w:t>1</w:t>
            </w:r>
            <w:r w:rsidR="00CD67AB">
              <w:rPr>
                <w:rFonts w:eastAsiaTheme="minorHAnsi"/>
                <w:lang w:val="en-US"/>
              </w:rPr>
              <w:t>1</w:t>
            </w:r>
          </w:p>
        </w:tc>
      </w:tr>
      <w:tr w:rsidR="004B63F1" w:rsidRPr="004B63F1" w14:paraId="4B270430" w14:textId="77777777" w:rsidTr="00F11BD4">
        <w:tc>
          <w:tcPr>
            <w:tcW w:w="8897" w:type="dxa"/>
            <w:shd w:val="clear" w:color="auto" w:fill="auto"/>
            <w:vAlign w:val="center"/>
          </w:tcPr>
          <w:p w14:paraId="5C421B45" w14:textId="290BA352"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2.2. Epitozooloji</w:t>
            </w:r>
            <w:r>
              <w:rPr>
                <w:rFonts w:eastAsiaTheme="minorHAnsi"/>
                <w:color w:val="000000"/>
                <w:lang w:val="en-US" w:eastAsia="tr-TR"/>
              </w:rPr>
              <w:t>……………………………………………………………………….........</w:t>
            </w:r>
          </w:p>
        </w:tc>
        <w:tc>
          <w:tcPr>
            <w:tcW w:w="601" w:type="dxa"/>
            <w:shd w:val="clear" w:color="auto" w:fill="auto"/>
            <w:vAlign w:val="center"/>
          </w:tcPr>
          <w:p w14:paraId="6F1D1E79" w14:textId="069FCCF5" w:rsidR="004B63F1" w:rsidRPr="004B63F1" w:rsidRDefault="005D3001">
            <w:pPr>
              <w:spacing w:after="0"/>
              <w:ind w:right="0" w:firstLine="0"/>
              <w:jc w:val="left"/>
              <w:rPr>
                <w:rFonts w:eastAsiaTheme="minorHAnsi"/>
                <w:lang w:val="en-US"/>
              </w:rPr>
            </w:pPr>
            <w:r>
              <w:rPr>
                <w:rFonts w:eastAsiaTheme="minorHAnsi"/>
                <w:lang w:val="en-US"/>
              </w:rPr>
              <w:t>1</w:t>
            </w:r>
            <w:r w:rsidR="00B63B9F">
              <w:rPr>
                <w:rFonts w:eastAsiaTheme="minorHAnsi"/>
                <w:lang w:val="en-US"/>
              </w:rPr>
              <w:t>2</w:t>
            </w:r>
          </w:p>
        </w:tc>
      </w:tr>
      <w:tr w:rsidR="004B63F1" w:rsidRPr="004B63F1" w14:paraId="1FDBA570" w14:textId="77777777" w:rsidTr="00F11BD4">
        <w:tc>
          <w:tcPr>
            <w:tcW w:w="8897" w:type="dxa"/>
            <w:shd w:val="clear" w:color="auto" w:fill="auto"/>
            <w:vAlign w:val="center"/>
          </w:tcPr>
          <w:p w14:paraId="32D88592" w14:textId="4DFD04B9"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2.2.1. Bulaşma Yolları</w:t>
            </w:r>
            <w:r>
              <w:rPr>
                <w:rFonts w:eastAsiaTheme="minorHAnsi"/>
                <w:color w:val="000000"/>
                <w:lang w:val="en-US" w:eastAsia="tr-TR"/>
              </w:rPr>
              <w:t>………………………………………………………………………</w:t>
            </w:r>
          </w:p>
        </w:tc>
        <w:tc>
          <w:tcPr>
            <w:tcW w:w="601" w:type="dxa"/>
            <w:shd w:val="clear" w:color="auto" w:fill="auto"/>
            <w:vAlign w:val="center"/>
          </w:tcPr>
          <w:p w14:paraId="37890D9A" w14:textId="3B868762" w:rsidR="004B63F1" w:rsidRPr="004B63F1" w:rsidRDefault="005D3001" w:rsidP="00B63B9F">
            <w:pPr>
              <w:spacing w:after="0"/>
              <w:ind w:right="0" w:firstLine="0"/>
              <w:jc w:val="left"/>
              <w:rPr>
                <w:rFonts w:eastAsiaTheme="minorHAnsi"/>
                <w:lang w:val="en-US"/>
              </w:rPr>
            </w:pPr>
            <w:r>
              <w:rPr>
                <w:rFonts w:eastAsiaTheme="minorHAnsi"/>
                <w:lang w:val="en-US"/>
              </w:rPr>
              <w:t>1</w:t>
            </w:r>
            <w:r w:rsidR="00B63B9F">
              <w:rPr>
                <w:rFonts w:eastAsiaTheme="minorHAnsi"/>
                <w:lang w:val="en-US"/>
              </w:rPr>
              <w:t>2</w:t>
            </w:r>
          </w:p>
        </w:tc>
      </w:tr>
      <w:tr w:rsidR="004B63F1" w:rsidRPr="004B63F1" w14:paraId="3811E1E0" w14:textId="77777777" w:rsidTr="00F11BD4">
        <w:tc>
          <w:tcPr>
            <w:tcW w:w="8897" w:type="dxa"/>
            <w:shd w:val="clear" w:color="auto" w:fill="auto"/>
            <w:vAlign w:val="center"/>
          </w:tcPr>
          <w:p w14:paraId="48668105" w14:textId="2547BAED"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2.2.2. Virusun Tür Duyarlılığı</w:t>
            </w:r>
            <w:r w:rsidR="00396BF0">
              <w:rPr>
                <w:rFonts w:eastAsiaTheme="minorHAnsi"/>
                <w:color w:val="000000"/>
                <w:lang w:val="en-US" w:eastAsia="tr-TR"/>
              </w:rPr>
              <w:t>………………………………………………………………</w:t>
            </w:r>
          </w:p>
        </w:tc>
        <w:tc>
          <w:tcPr>
            <w:tcW w:w="601" w:type="dxa"/>
            <w:shd w:val="clear" w:color="auto" w:fill="auto"/>
            <w:vAlign w:val="center"/>
          </w:tcPr>
          <w:p w14:paraId="1F7073A9" w14:textId="48225F90" w:rsidR="004B63F1" w:rsidRPr="004B63F1" w:rsidRDefault="005D3001">
            <w:pPr>
              <w:spacing w:after="0"/>
              <w:ind w:right="0" w:firstLine="0"/>
              <w:jc w:val="left"/>
              <w:rPr>
                <w:rFonts w:eastAsiaTheme="minorHAnsi"/>
                <w:lang w:val="en-US"/>
              </w:rPr>
            </w:pPr>
            <w:r>
              <w:rPr>
                <w:rFonts w:eastAsiaTheme="minorHAnsi"/>
                <w:lang w:val="en-US"/>
              </w:rPr>
              <w:t>1</w:t>
            </w:r>
            <w:r w:rsidR="00CD67AB">
              <w:rPr>
                <w:rFonts w:eastAsiaTheme="minorHAnsi"/>
                <w:lang w:val="en-US"/>
              </w:rPr>
              <w:t>2</w:t>
            </w:r>
          </w:p>
        </w:tc>
      </w:tr>
      <w:tr w:rsidR="004B63F1" w:rsidRPr="004B63F1" w14:paraId="6AC11F18" w14:textId="77777777" w:rsidTr="00F11BD4">
        <w:tc>
          <w:tcPr>
            <w:tcW w:w="8897" w:type="dxa"/>
            <w:shd w:val="clear" w:color="auto" w:fill="auto"/>
            <w:vAlign w:val="center"/>
          </w:tcPr>
          <w:p w14:paraId="21133328" w14:textId="4B8FA19F"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 xml:space="preserve">2.2.3. CDV </w:t>
            </w:r>
            <w:r w:rsidR="005E1A4E">
              <w:rPr>
                <w:rFonts w:eastAsiaTheme="minorHAnsi"/>
                <w:color w:val="000000"/>
                <w:lang w:val="en-US" w:eastAsia="tr-TR"/>
              </w:rPr>
              <w:t>Enfeksiyonunun Y</w:t>
            </w:r>
            <w:r w:rsidR="005E1A4E" w:rsidRPr="004B63F1">
              <w:rPr>
                <w:rFonts w:eastAsiaTheme="minorHAnsi"/>
                <w:color w:val="000000"/>
                <w:lang w:val="en-US" w:eastAsia="tr-TR"/>
              </w:rPr>
              <w:t>aygınlığı</w:t>
            </w:r>
            <w:r w:rsidR="00396BF0">
              <w:rPr>
                <w:rFonts w:eastAsiaTheme="minorHAnsi"/>
                <w:color w:val="000000"/>
                <w:lang w:val="en-US" w:eastAsia="tr-TR"/>
              </w:rPr>
              <w:t>………</w:t>
            </w:r>
            <w:r w:rsidR="005E1A4E">
              <w:rPr>
                <w:rFonts w:eastAsiaTheme="minorHAnsi"/>
                <w:color w:val="000000"/>
                <w:lang w:val="en-US" w:eastAsia="tr-TR"/>
              </w:rPr>
              <w:t>..</w:t>
            </w:r>
            <w:r w:rsidR="00396BF0">
              <w:rPr>
                <w:rFonts w:eastAsiaTheme="minorHAnsi"/>
                <w:color w:val="000000"/>
                <w:lang w:val="en-US" w:eastAsia="tr-TR"/>
              </w:rPr>
              <w:t>…………………………………………..</w:t>
            </w:r>
          </w:p>
        </w:tc>
        <w:tc>
          <w:tcPr>
            <w:tcW w:w="601" w:type="dxa"/>
            <w:shd w:val="clear" w:color="auto" w:fill="auto"/>
            <w:vAlign w:val="center"/>
          </w:tcPr>
          <w:p w14:paraId="789E44C5" w14:textId="330483CE" w:rsidR="004B63F1" w:rsidRPr="004B63F1" w:rsidRDefault="005D3001">
            <w:pPr>
              <w:spacing w:after="0"/>
              <w:ind w:right="0" w:firstLine="0"/>
              <w:jc w:val="left"/>
              <w:rPr>
                <w:rFonts w:eastAsiaTheme="minorHAnsi"/>
                <w:lang w:val="en-US"/>
              </w:rPr>
            </w:pPr>
            <w:r>
              <w:rPr>
                <w:rFonts w:eastAsiaTheme="minorHAnsi"/>
                <w:lang w:val="en-US"/>
              </w:rPr>
              <w:t>1</w:t>
            </w:r>
            <w:r w:rsidR="00B63B9F">
              <w:rPr>
                <w:rFonts w:eastAsiaTheme="minorHAnsi"/>
                <w:lang w:val="en-US"/>
              </w:rPr>
              <w:t>3</w:t>
            </w:r>
          </w:p>
        </w:tc>
      </w:tr>
      <w:tr w:rsidR="004B63F1" w:rsidRPr="004B63F1" w14:paraId="129B2628" w14:textId="77777777" w:rsidTr="00F11BD4">
        <w:tc>
          <w:tcPr>
            <w:tcW w:w="8897" w:type="dxa"/>
            <w:shd w:val="clear" w:color="auto" w:fill="auto"/>
            <w:vAlign w:val="center"/>
          </w:tcPr>
          <w:p w14:paraId="0DD2BA5B" w14:textId="27783D4B"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 xml:space="preserve">2.2.4. Türkiye’de CDV </w:t>
            </w:r>
            <w:r w:rsidR="005E1A4E">
              <w:rPr>
                <w:rFonts w:eastAsiaTheme="minorHAnsi"/>
                <w:color w:val="000000"/>
                <w:lang w:val="en-US" w:eastAsia="tr-TR"/>
              </w:rPr>
              <w:t>E</w:t>
            </w:r>
            <w:r w:rsidR="005E1A4E" w:rsidRPr="004B63F1">
              <w:rPr>
                <w:rFonts w:eastAsiaTheme="minorHAnsi"/>
                <w:color w:val="000000"/>
                <w:lang w:val="en-US" w:eastAsia="tr-TR"/>
              </w:rPr>
              <w:t>nfeksiyonu</w:t>
            </w:r>
            <w:r w:rsidR="00396BF0">
              <w:rPr>
                <w:rFonts w:eastAsiaTheme="minorHAnsi"/>
                <w:color w:val="000000"/>
                <w:lang w:val="en-US" w:eastAsia="tr-TR"/>
              </w:rPr>
              <w:t>………………………………………………………..</w:t>
            </w:r>
          </w:p>
        </w:tc>
        <w:tc>
          <w:tcPr>
            <w:tcW w:w="601" w:type="dxa"/>
            <w:shd w:val="clear" w:color="auto" w:fill="auto"/>
            <w:vAlign w:val="center"/>
          </w:tcPr>
          <w:p w14:paraId="6843F858" w14:textId="4F41336D" w:rsidR="004B63F1" w:rsidRPr="004B63F1" w:rsidRDefault="005D3001">
            <w:pPr>
              <w:spacing w:after="0"/>
              <w:ind w:right="0" w:firstLine="0"/>
              <w:jc w:val="left"/>
              <w:rPr>
                <w:rFonts w:eastAsiaTheme="minorHAnsi"/>
                <w:lang w:val="en-US"/>
              </w:rPr>
            </w:pPr>
            <w:r>
              <w:rPr>
                <w:rFonts w:eastAsiaTheme="minorHAnsi"/>
                <w:lang w:val="en-US"/>
              </w:rPr>
              <w:t>1</w:t>
            </w:r>
            <w:r w:rsidR="00B63B9F">
              <w:rPr>
                <w:rFonts w:eastAsiaTheme="minorHAnsi"/>
                <w:lang w:val="en-US"/>
              </w:rPr>
              <w:t>4</w:t>
            </w:r>
          </w:p>
        </w:tc>
      </w:tr>
      <w:tr w:rsidR="004B63F1" w:rsidRPr="004B63F1" w14:paraId="3685C868" w14:textId="77777777" w:rsidTr="00F11BD4">
        <w:tc>
          <w:tcPr>
            <w:tcW w:w="8897" w:type="dxa"/>
            <w:shd w:val="clear" w:color="auto" w:fill="auto"/>
            <w:vAlign w:val="center"/>
          </w:tcPr>
          <w:p w14:paraId="65138C5E" w14:textId="266EBD52"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2.3. Patogenez</w:t>
            </w:r>
            <w:r>
              <w:rPr>
                <w:rFonts w:eastAsiaTheme="minorHAnsi"/>
                <w:color w:val="000000"/>
                <w:lang w:val="en-US" w:eastAsia="tr-TR"/>
              </w:rPr>
              <w:t>………………………………………………………………………...</w:t>
            </w:r>
            <w:r w:rsidR="00396BF0">
              <w:rPr>
                <w:rFonts w:eastAsiaTheme="minorHAnsi"/>
                <w:color w:val="000000"/>
                <w:lang w:val="en-US" w:eastAsia="tr-TR"/>
              </w:rPr>
              <w:t>..........</w:t>
            </w:r>
          </w:p>
        </w:tc>
        <w:tc>
          <w:tcPr>
            <w:tcW w:w="601" w:type="dxa"/>
            <w:shd w:val="clear" w:color="auto" w:fill="auto"/>
            <w:vAlign w:val="center"/>
          </w:tcPr>
          <w:p w14:paraId="39FCE90F" w14:textId="135EC247" w:rsidR="004B63F1" w:rsidRPr="004B63F1" w:rsidRDefault="005D3001">
            <w:pPr>
              <w:spacing w:after="0"/>
              <w:ind w:right="0" w:firstLine="0"/>
              <w:jc w:val="left"/>
              <w:rPr>
                <w:rFonts w:eastAsiaTheme="minorHAnsi"/>
                <w:lang w:val="en-US"/>
              </w:rPr>
            </w:pPr>
            <w:r>
              <w:rPr>
                <w:rFonts w:eastAsiaTheme="minorHAnsi"/>
                <w:lang w:val="en-US"/>
              </w:rPr>
              <w:t>1</w:t>
            </w:r>
            <w:r w:rsidR="00B63B9F">
              <w:rPr>
                <w:rFonts w:eastAsiaTheme="minorHAnsi"/>
                <w:lang w:val="en-US"/>
              </w:rPr>
              <w:t>5</w:t>
            </w:r>
          </w:p>
        </w:tc>
      </w:tr>
      <w:tr w:rsidR="004B63F1" w:rsidRPr="004B63F1" w14:paraId="6FB00E6B" w14:textId="77777777" w:rsidTr="00F11BD4">
        <w:tc>
          <w:tcPr>
            <w:tcW w:w="8897" w:type="dxa"/>
            <w:shd w:val="clear" w:color="auto" w:fill="auto"/>
            <w:vAlign w:val="center"/>
          </w:tcPr>
          <w:p w14:paraId="4565FD18" w14:textId="67D0B08F"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lastRenderedPageBreak/>
              <w:t xml:space="preserve">2.3.1. </w:t>
            </w:r>
            <w:r w:rsidR="00474DA6">
              <w:rPr>
                <w:rFonts w:eastAsiaTheme="minorHAnsi"/>
                <w:color w:val="000000"/>
                <w:lang w:val="en-US" w:eastAsia="tr-TR"/>
              </w:rPr>
              <w:t xml:space="preserve">Virusun </w:t>
            </w:r>
            <w:r w:rsidRPr="004B63F1">
              <w:rPr>
                <w:rFonts w:eastAsiaTheme="minorHAnsi"/>
                <w:color w:val="000000"/>
                <w:lang w:val="en-US" w:eastAsia="tr-TR"/>
              </w:rPr>
              <w:t>Vücutta Dağılımı</w:t>
            </w:r>
            <w:r w:rsidR="00474DA6">
              <w:rPr>
                <w:rFonts w:eastAsiaTheme="minorHAnsi"/>
                <w:color w:val="000000"/>
                <w:lang w:val="en-US" w:eastAsia="tr-TR"/>
              </w:rPr>
              <w:t>..</w:t>
            </w:r>
            <w:r w:rsidR="00396BF0">
              <w:rPr>
                <w:rFonts w:eastAsiaTheme="minorHAnsi"/>
                <w:color w:val="000000"/>
                <w:lang w:val="en-US" w:eastAsia="tr-TR"/>
              </w:rPr>
              <w:t>…………………………………………………………..</w:t>
            </w:r>
          </w:p>
        </w:tc>
        <w:tc>
          <w:tcPr>
            <w:tcW w:w="601" w:type="dxa"/>
            <w:shd w:val="clear" w:color="auto" w:fill="auto"/>
            <w:vAlign w:val="center"/>
          </w:tcPr>
          <w:p w14:paraId="74AB6E36" w14:textId="354FE3ED" w:rsidR="004B63F1" w:rsidRPr="004B63F1" w:rsidRDefault="005D3001">
            <w:pPr>
              <w:spacing w:after="0"/>
              <w:ind w:right="0" w:firstLine="0"/>
              <w:jc w:val="left"/>
              <w:rPr>
                <w:rFonts w:eastAsiaTheme="minorHAnsi"/>
                <w:lang w:val="en-US"/>
              </w:rPr>
            </w:pPr>
            <w:r>
              <w:rPr>
                <w:rFonts w:eastAsiaTheme="minorHAnsi"/>
                <w:lang w:val="en-US"/>
              </w:rPr>
              <w:t>1</w:t>
            </w:r>
            <w:r w:rsidR="00B63B9F">
              <w:rPr>
                <w:rFonts w:eastAsiaTheme="minorHAnsi"/>
                <w:lang w:val="en-US"/>
              </w:rPr>
              <w:t>5</w:t>
            </w:r>
          </w:p>
        </w:tc>
      </w:tr>
      <w:tr w:rsidR="004B63F1" w:rsidRPr="004B63F1" w14:paraId="542B5C16" w14:textId="77777777" w:rsidTr="00F11BD4">
        <w:tc>
          <w:tcPr>
            <w:tcW w:w="8897" w:type="dxa"/>
            <w:shd w:val="clear" w:color="auto" w:fill="auto"/>
            <w:vAlign w:val="center"/>
          </w:tcPr>
          <w:p w14:paraId="50260200" w14:textId="723B7908"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2.3.2. Organlara Affinite</w:t>
            </w:r>
            <w:r w:rsidR="00396BF0">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5D279FD3" w14:textId="54E7D589" w:rsidR="004B63F1" w:rsidRPr="004B63F1" w:rsidRDefault="005D3001" w:rsidP="00B63B9F">
            <w:pPr>
              <w:spacing w:after="0"/>
              <w:ind w:right="0" w:firstLine="0"/>
              <w:jc w:val="left"/>
              <w:rPr>
                <w:rFonts w:eastAsiaTheme="minorHAnsi"/>
                <w:lang w:val="en-US"/>
              </w:rPr>
            </w:pPr>
            <w:r>
              <w:rPr>
                <w:rFonts w:eastAsiaTheme="minorHAnsi"/>
                <w:lang w:val="en-US"/>
              </w:rPr>
              <w:t>1</w:t>
            </w:r>
            <w:r w:rsidR="00B63B9F">
              <w:rPr>
                <w:rFonts w:eastAsiaTheme="minorHAnsi"/>
                <w:lang w:val="en-US"/>
              </w:rPr>
              <w:t>6</w:t>
            </w:r>
          </w:p>
        </w:tc>
      </w:tr>
      <w:tr w:rsidR="004B63F1" w:rsidRPr="004B63F1" w14:paraId="4D061D44" w14:textId="77777777" w:rsidTr="00F11BD4">
        <w:tc>
          <w:tcPr>
            <w:tcW w:w="8897" w:type="dxa"/>
            <w:shd w:val="clear" w:color="auto" w:fill="auto"/>
            <w:vAlign w:val="center"/>
          </w:tcPr>
          <w:p w14:paraId="1E788A31" w14:textId="6BDDDFD0"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2.4. Klinik Görünüm</w:t>
            </w:r>
            <w:r w:rsidR="00396BF0">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115A373F" w14:textId="6E395FC7" w:rsidR="004B63F1" w:rsidRPr="004B63F1" w:rsidRDefault="005D3001">
            <w:pPr>
              <w:spacing w:after="0"/>
              <w:ind w:right="0" w:firstLine="0"/>
              <w:jc w:val="left"/>
              <w:rPr>
                <w:rFonts w:eastAsiaTheme="minorHAnsi"/>
                <w:lang w:val="en-US"/>
              </w:rPr>
            </w:pPr>
            <w:r>
              <w:rPr>
                <w:rFonts w:eastAsiaTheme="minorHAnsi"/>
                <w:lang w:val="en-US"/>
              </w:rPr>
              <w:t>1</w:t>
            </w:r>
            <w:r w:rsidR="00CD67AB">
              <w:rPr>
                <w:rFonts w:eastAsiaTheme="minorHAnsi"/>
                <w:lang w:val="en-US"/>
              </w:rPr>
              <w:t>6</w:t>
            </w:r>
          </w:p>
        </w:tc>
      </w:tr>
      <w:tr w:rsidR="004B63F1" w:rsidRPr="004B63F1" w14:paraId="791ABAD0" w14:textId="77777777" w:rsidTr="00F11BD4">
        <w:tc>
          <w:tcPr>
            <w:tcW w:w="8897" w:type="dxa"/>
            <w:shd w:val="clear" w:color="auto" w:fill="auto"/>
            <w:vAlign w:val="center"/>
          </w:tcPr>
          <w:p w14:paraId="7E9D8813" w14:textId="1D4E0C7C"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2.5. Patoloji</w:t>
            </w:r>
            <w:r>
              <w:rPr>
                <w:rFonts w:eastAsiaTheme="minorHAnsi"/>
                <w:color w:val="000000"/>
                <w:lang w:val="en-US" w:eastAsia="tr-TR"/>
              </w:rPr>
              <w:t>………………………………………………………………………...</w:t>
            </w:r>
            <w:r w:rsidR="00396BF0">
              <w:rPr>
                <w:rFonts w:eastAsiaTheme="minorHAnsi"/>
                <w:color w:val="000000"/>
                <w:lang w:val="en-US" w:eastAsia="tr-TR"/>
              </w:rPr>
              <w:t>..............</w:t>
            </w:r>
          </w:p>
        </w:tc>
        <w:tc>
          <w:tcPr>
            <w:tcW w:w="601" w:type="dxa"/>
            <w:shd w:val="clear" w:color="auto" w:fill="auto"/>
            <w:vAlign w:val="center"/>
          </w:tcPr>
          <w:p w14:paraId="7C7A40F4" w14:textId="5CF7CBD3" w:rsidR="004B63F1" w:rsidRPr="004B63F1" w:rsidRDefault="005D3001">
            <w:pPr>
              <w:spacing w:after="0"/>
              <w:ind w:right="0" w:firstLine="0"/>
              <w:jc w:val="left"/>
              <w:rPr>
                <w:rFonts w:eastAsiaTheme="minorHAnsi"/>
                <w:lang w:val="en-US"/>
              </w:rPr>
            </w:pPr>
            <w:r>
              <w:rPr>
                <w:rFonts w:eastAsiaTheme="minorHAnsi"/>
                <w:lang w:val="en-US"/>
              </w:rPr>
              <w:t>1</w:t>
            </w:r>
            <w:r w:rsidR="00B63B9F">
              <w:rPr>
                <w:rFonts w:eastAsiaTheme="minorHAnsi"/>
                <w:lang w:val="en-US"/>
              </w:rPr>
              <w:t>9</w:t>
            </w:r>
          </w:p>
        </w:tc>
      </w:tr>
      <w:tr w:rsidR="004B63F1" w:rsidRPr="004B63F1" w14:paraId="0D893DF8" w14:textId="77777777" w:rsidTr="00F11BD4">
        <w:tc>
          <w:tcPr>
            <w:tcW w:w="8897" w:type="dxa"/>
            <w:shd w:val="clear" w:color="auto" w:fill="auto"/>
            <w:vAlign w:val="center"/>
          </w:tcPr>
          <w:p w14:paraId="117DA63E" w14:textId="49790DFD"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2.5.1. Histopatoloji</w:t>
            </w:r>
            <w:r>
              <w:rPr>
                <w:rFonts w:eastAsiaTheme="minorHAnsi"/>
                <w:color w:val="000000"/>
                <w:lang w:val="en-US" w:eastAsia="tr-TR"/>
              </w:rPr>
              <w:t>………………………………………………………………………...</w:t>
            </w:r>
            <w:r w:rsidR="00396BF0">
              <w:rPr>
                <w:rFonts w:eastAsiaTheme="minorHAnsi"/>
                <w:color w:val="000000"/>
                <w:lang w:val="en-US" w:eastAsia="tr-TR"/>
              </w:rPr>
              <w:t>..</w:t>
            </w:r>
          </w:p>
        </w:tc>
        <w:tc>
          <w:tcPr>
            <w:tcW w:w="601" w:type="dxa"/>
            <w:shd w:val="clear" w:color="auto" w:fill="auto"/>
            <w:vAlign w:val="center"/>
          </w:tcPr>
          <w:p w14:paraId="1C5F4290" w14:textId="29533C70" w:rsidR="004B63F1" w:rsidRPr="004B63F1" w:rsidRDefault="005D3001">
            <w:pPr>
              <w:spacing w:after="0"/>
              <w:ind w:right="0" w:firstLine="0"/>
              <w:jc w:val="left"/>
              <w:rPr>
                <w:rFonts w:eastAsiaTheme="minorHAnsi"/>
                <w:lang w:val="en-US"/>
              </w:rPr>
            </w:pPr>
            <w:r>
              <w:rPr>
                <w:rFonts w:eastAsiaTheme="minorHAnsi"/>
                <w:lang w:val="en-US"/>
              </w:rPr>
              <w:t>1</w:t>
            </w:r>
            <w:r w:rsidR="00B63B9F">
              <w:rPr>
                <w:rFonts w:eastAsiaTheme="minorHAnsi"/>
                <w:lang w:val="en-US"/>
              </w:rPr>
              <w:t>9</w:t>
            </w:r>
          </w:p>
        </w:tc>
      </w:tr>
      <w:tr w:rsidR="004B63F1" w:rsidRPr="004B63F1" w14:paraId="5E8B5A34" w14:textId="77777777" w:rsidTr="00F11BD4">
        <w:tc>
          <w:tcPr>
            <w:tcW w:w="8897" w:type="dxa"/>
            <w:shd w:val="clear" w:color="auto" w:fill="auto"/>
            <w:vAlign w:val="center"/>
          </w:tcPr>
          <w:p w14:paraId="651B1AA6" w14:textId="55ADCBD8"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2.5.2. Makropatoloji</w:t>
            </w:r>
            <w:r>
              <w:rPr>
                <w:rFonts w:eastAsiaTheme="minorHAnsi"/>
                <w:color w:val="000000"/>
                <w:lang w:val="en-US" w:eastAsia="tr-TR"/>
              </w:rPr>
              <w:t>………………………………………………………………………...</w:t>
            </w:r>
          </w:p>
        </w:tc>
        <w:tc>
          <w:tcPr>
            <w:tcW w:w="601" w:type="dxa"/>
            <w:shd w:val="clear" w:color="auto" w:fill="auto"/>
            <w:vAlign w:val="center"/>
          </w:tcPr>
          <w:p w14:paraId="5BDA3E0D" w14:textId="794265E8" w:rsidR="004B63F1" w:rsidRPr="004B63F1" w:rsidRDefault="00CD67AB">
            <w:pPr>
              <w:spacing w:after="0"/>
              <w:ind w:right="0" w:firstLine="0"/>
              <w:jc w:val="left"/>
              <w:rPr>
                <w:rFonts w:eastAsiaTheme="minorHAnsi"/>
                <w:lang w:val="en-US"/>
              </w:rPr>
            </w:pPr>
            <w:r>
              <w:rPr>
                <w:rFonts w:eastAsiaTheme="minorHAnsi"/>
                <w:lang w:val="en-US"/>
              </w:rPr>
              <w:t>2</w:t>
            </w:r>
            <w:r w:rsidR="00B63B9F">
              <w:rPr>
                <w:rFonts w:eastAsiaTheme="minorHAnsi"/>
                <w:lang w:val="en-US"/>
              </w:rPr>
              <w:t>1</w:t>
            </w:r>
          </w:p>
        </w:tc>
      </w:tr>
      <w:tr w:rsidR="004B63F1" w:rsidRPr="004B63F1" w14:paraId="247E4D19" w14:textId="77777777" w:rsidTr="00F11BD4">
        <w:tc>
          <w:tcPr>
            <w:tcW w:w="8897" w:type="dxa"/>
            <w:shd w:val="clear" w:color="auto" w:fill="auto"/>
            <w:vAlign w:val="center"/>
          </w:tcPr>
          <w:p w14:paraId="231062CC" w14:textId="7F0FFA4A" w:rsidR="004B63F1" w:rsidRPr="004B63F1" w:rsidRDefault="004B63F1">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2.6. Teşhis</w:t>
            </w:r>
            <w:r>
              <w:rPr>
                <w:rFonts w:eastAsiaTheme="minorHAnsi"/>
                <w:color w:val="000000"/>
                <w:lang w:val="en-US" w:eastAsia="tr-TR"/>
              </w:rPr>
              <w:t>………………………………………………………………………...................</w:t>
            </w:r>
          </w:p>
        </w:tc>
        <w:tc>
          <w:tcPr>
            <w:tcW w:w="601" w:type="dxa"/>
            <w:shd w:val="clear" w:color="auto" w:fill="auto"/>
            <w:vAlign w:val="center"/>
          </w:tcPr>
          <w:p w14:paraId="46AAE0C9" w14:textId="034C7197" w:rsidR="004B63F1" w:rsidRPr="004B63F1" w:rsidRDefault="005D3001">
            <w:pPr>
              <w:spacing w:after="0"/>
              <w:ind w:right="0" w:firstLine="0"/>
              <w:jc w:val="left"/>
              <w:rPr>
                <w:rFonts w:eastAsiaTheme="minorHAnsi"/>
                <w:lang w:val="en-US"/>
              </w:rPr>
            </w:pPr>
            <w:r>
              <w:rPr>
                <w:rFonts w:eastAsiaTheme="minorHAnsi"/>
                <w:lang w:val="en-US"/>
              </w:rPr>
              <w:t>2</w:t>
            </w:r>
            <w:r w:rsidR="00B63B9F">
              <w:rPr>
                <w:rFonts w:eastAsiaTheme="minorHAnsi"/>
                <w:lang w:val="en-US"/>
              </w:rPr>
              <w:t>2</w:t>
            </w:r>
          </w:p>
        </w:tc>
      </w:tr>
      <w:tr w:rsidR="009A3B46" w:rsidRPr="004B63F1" w14:paraId="62D67F08" w14:textId="77777777" w:rsidTr="00F11BD4">
        <w:tc>
          <w:tcPr>
            <w:tcW w:w="8897" w:type="dxa"/>
            <w:shd w:val="clear" w:color="auto" w:fill="auto"/>
            <w:vAlign w:val="center"/>
          </w:tcPr>
          <w:p w14:paraId="37B6C127" w14:textId="0F6F3A14" w:rsidR="009A3B46" w:rsidRPr="004B63F1" w:rsidRDefault="009A3B46">
            <w:pPr>
              <w:tabs>
                <w:tab w:val="left" w:pos="1213"/>
              </w:tabs>
              <w:spacing w:after="0"/>
              <w:ind w:right="0" w:firstLine="0"/>
              <w:contextualSpacing/>
              <w:jc w:val="left"/>
              <w:rPr>
                <w:rFonts w:eastAsiaTheme="minorHAnsi"/>
                <w:color w:val="000000"/>
                <w:lang w:val="en-US" w:eastAsia="tr-TR"/>
              </w:rPr>
            </w:pPr>
            <w:r>
              <w:t>2.6.1. Hematolojik Teşhis…………………………………………………………………..</w:t>
            </w:r>
            <w:r w:rsidR="0040325D">
              <w:t>.</w:t>
            </w:r>
          </w:p>
        </w:tc>
        <w:tc>
          <w:tcPr>
            <w:tcW w:w="601" w:type="dxa"/>
            <w:shd w:val="clear" w:color="auto" w:fill="auto"/>
            <w:vAlign w:val="center"/>
          </w:tcPr>
          <w:p w14:paraId="791CD9A5" w14:textId="26AE6E85" w:rsidR="009A3B46" w:rsidRDefault="009A3B46">
            <w:pPr>
              <w:spacing w:after="0"/>
              <w:ind w:right="0" w:firstLine="0"/>
              <w:jc w:val="left"/>
              <w:rPr>
                <w:rFonts w:eastAsiaTheme="minorHAnsi"/>
                <w:lang w:val="en-US"/>
              </w:rPr>
            </w:pPr>
            <w:r>
              <w:rPr>
                <w:rFonts w:eastAsiaTheme="minorHAnsi"/>
                <w:lang w:val="en-US"/>
              </w:rPr>
              <w:t>2</w:t>
            </w:r>
            <w:r w:rsidR="00B63B9F">
              <w:rPr>
                <w:rFonts w:eastAsiaTheme="minorHAnsi"/>
                <w:lang w:val="en-US"/>
              </w:rPr>
              <w:t>3</w:t>
            </w:r>
          </w:p>
        </w:tc>
      </w:tr>
      <w:tr w:rsidR="009A3B46" w:rsidRPr="004B63F1" w14:paraId="3C4F8B20" w14:textId="77777777" w:rsidTr="00F11BD4">
        <w:tc>
          <w:tcPr>
            <w:tcW w:w="8897" w:type="dxa"/>
            <w:shd w:val="clear" w:color="auto" w:fill="auto"/>
            <w:vAlign w:val="center"/>
          </w:tcPr>
          <w:p w14:paraId="59E85310" w14:textId="2B33143C" w:rsidR="009A3B46" w:rsidRDefault="009A3B46">
            <w:pPr>
              <w:tabs>
                <w:tab w:val="left" w:pos="1213"/>
              </w:tabs>
              <w:spacing w:after="0"/>
              <w:ind w:right="0" w:firstLine="0"/>
              <w:contextualSpacing/>
              <w:jc w:val="left"/>
            </w:pPr>
            <w:r w:rsidRPr="009A3B46">
              <w:t>2.6.2</w:t>
            </w:r>
            <w:r w:rsidR="00B85C03">
              <w:t>.</w:t>
            </w:r>
            <w:r w:rsidRPr="009A3B46">
              <w:t xml:space="preserve"> Biyokimyasal Teşhis</w:t>
            </w:r>
            <w:r w:rsidR="00F064AD">
              <w:t>………………………………………………………………….</w:t>
            </w:r>
          </w:p>
        </w:tc>
        <w:tc>
          <w:tcPr>
            <w:tcW w:w="601" w:type="dxa"/>
            <w:shd w:val="clear" w:color="auto" w:fill="auto"/>
            <w:vAlign w:val="center"/>
          </w:tcPr>
          <w:p w14:paraId="40C763E1" w14:textId="0CD2B4CC" w:rsidR="009A3B46" w:rsidRDefault="009A3B46">
            <w:pPr>
              <w:spacing w:after="0"/>
              <w:ind w:right="0" w:firstLine="0"/>
              <w:jc w:val="left"/>
              <w:rPr>
                <w:rFonts w:eastAsiaTheme="minorHAnsi"/>
                <w:lang w:val="en-US"/>
              </w:rPr>
            </w:pPr>
            <w:r>
              <w:rPr>
                <w:rFonts w:eastAsiaTheme="minorHAnsi"/>
                <w:lang w:val="en-US"/>
              </w:rPr>
              <w:t>2</w:t>
            </w:r>
            <w:r w:rsidR="00B63B9F">
              <w:rPr>
                <w:rFonts w:eastAsiaTheme="minorHAnsi"/>
                <w:lang w:val="en-US"/>
              </w:rPr>
              <w:t>3</w:t>
            </w:r>
          </w:p>
        </w:tc>
      </w:tr>
      <w:tr w:rsidR="009A3B46" w:rsidRPr="004B63F1" w14:paraId="133707EB" w14:textId="77777777" w:rsidTr="00F11BD4">
        <w:trPr>
          <w:trHeight w:val="95"/>
        </w:trPr>
        <w:tc>
          <w:tcPr>
            <w:tcW w:w="8897" w:type="dxa"/>
            <w:shd w:val="clear" w:color="auto" w:fill="auto"/>
            <w:vAlign w:val="center"/>
          </w:tcPr>
          <w:p w14:paraId="63DFEFFC" w14:textId="39AD6FE5" w:rsidR="009A3B46" w:rsidRPr="004B63F1"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2.6.3. Antikor Tespiti</w:t>
            </w:r>
            <w:r w:rsidR="00F064AD">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21068C09" w14:textId="1601AEC7" w:rsidR="009A3B46" w:rsidRDefault="009A3B46">
            <w:pPr>
              <w:spacing w:after="0"/>
              <w:ind w:right="0" w:firstLine="0"/>
              <w:jc w:val="left"/>
              <w:rPr>
                <w:rFonts w:eastAsiaTheme="minorHAnsi"/>
                <w:lang w:val="en-US"/>
              </w:rPr>
            </w:pPr>
            <w:r>
              <w:rPr>
                <w:rFonts w:eastAsiaTheme="minorHAnsi"/>
                <w:lang w:val="en-US"/>
              </w:rPr>
              <w:t>2</w:t>
            </w:r>
            <w:r w:rsidR="00863CF6">
              <w:rPr>
                <w:rFonts w:eastAsiaTheme="minorHAnsi"/>
                <w:lang w:val="en-US"/>
              </w:rPr>
              <w:t>3</w:t>
            </w:r>
          </w:p>
        </w:tc>
      </w:tr>
      <w:tr w:rsidR="009A3B46" w:rsidRPr="004B63F1" w14:paraId="707FD5F5" w14:textId="77777777" w:rsidTr="00F11BD4">
        <w:tc>
          <w:tcPr>
            <w:tcW w:w="8897" w:type="dxa"/>
            <w:shd w:val="clear" w:color="auto" w:fill="auto"/>
            <w:vAlign w:val="center"/>
          </w:tcPr>
          <w:p w14:paraId="7D4B9FD3" w14:textId="0CFC1185" w:rsidR="009A3B46" w:rsidRPr="004B63F1"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 xml:space="preserve">2.6.3.1. </w:t>
            </w:r>
            <w:r w:rsidR="0040325D" w:rsidRPr="009A3B46">
              <w:rPr>
                <w:rFonts w:eastAsiaTheme="minorHAnsi"/>
                <w:color w:val="000000"/>
                <w:lang w:val="en-US" w:eastAsia="tr-TR"/>
              </w:rPr>
              <w:t>Virus nötralizasyon testi</w:t>
            </w:r>
            <w:r w:rsidR="00F064AD">
              <w:rPr>
                <w:rFonts w:eastAsiaTheme="minorHAnsi"/>
                <w:color w:val="000000"/>
                <w:lang w:val="en-US" w:eastAsia="tr-TR"/>
              </w:rPr>
              <w:t>…………………………………………………………</w:t>
            </w:r>
            <w:r w:rsidR="00095867">
              <w:rPr>
                <w:rFonts w:eastAsiaTheme="minorHAnsi"/>
                <w:color w:val="000000"/>
                <w:lang w:val="en-US" w:eastAsia="tr-TR"/>
              </w:rPr>
              <w:t>…</w:t>
            </w:r>
          </w:p>
        </w:tc>
        <w:tc>
          <w:tcPr>
            <w:tcW w:w="601" w:type="dxa"/>
            <w:shd w:val="clear" w:color="auto" w:fill="auto"/>
            <w:vAlign w:val="center"/>
          </w:tcPr>
          <w:p w14:paraId="593F67D9" w14:textId="599AB985" w:rsidR="009A3B46" w:rsidRDefault="009A3B46">
            <w:pPr>
              <w:spacing w:after="0"/>
              <w:ind w:right="0" w:firstLine="0"/>
              <w:jc w:val="left"/>
              <w:rPr>
                <w:rFonts w:eastAsiaTheme="minorHAnsi"/>
                <w:lang w:val="en-US"/>
              </w:rPr>
            </w:pPr>
            <w:r>
              <w:rPr>
                <w:rFonts w:eastAsiaTheme="minorHAnsi"/>
                <w:lang w:val="en-US"/>
              </w:rPr>
              <w:t>2</w:t>
            </w:r>
            <w:r w:rsidR="00863CF6">
              <w:rPr>
                <w:rFonts w:eastAsiaTheme="minorHAnsi"/>
                <w:lang w:val="en-US"/>
              </w:rPr>
              <w:t>3</w:t>
            </w:r>
          </w:p>
        </w:tc>
      </w:tr>
      <w:tr w:rsidR="009A3B46" w:rsidRPr="004B63F1" w14:paraId="69870BF4" w14:textId="77777777" w:rsidTr="00F11BD4">
        <w:tc>
          <w:tcPr>
            <w:tcW w:w="8897" w:type="dxa"/>
            <w:shd w:val="clear" w:color="auto" w:fill="auto"/>
            <w:vAlign w:val="center"/>
          </w:tcPr>
          <w:p w14:paraId="5F280A51" w14:textId="4843D412" w:rsidR="009A3B46" w:rsidRPr="004B63F1"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 xml:space="preserve">2.6.3.2. İndirekt </w:t>
            </w:r>
            <w:r w:rsidR="005E1A4E">
              <w:rPr>
                <w:rFonts w:eastAsiaTheme="minorHAnsi"/>
                <w:color w:val="000000"/>
                <w:lang w:val="en-US" w:eastAsia="tr-TR"/>
              </w:rPr>
              <w:t>i</w:t>
            </w:r>
            <w:r w:rsidR="005E1A4E" w:rsidRPr="009A3B46">
              <w:rPr>
                <w:rFonts w:eastAsiaTheme="minorHAnsi"/>
                <w:color w:val="000000"/>
                <w:lang w:val="en-US" w:eastAsia="tr-TR"/>
              </w:rPr>
              <w:t>mmunfloresan</w:t>
            </w:r>
            <w:r w:rsidR="005E1A4E">
              <w:rPr>
                <w:rFonts w:eastAsiaTheme="minorHAnsi"/>
                <w:color w:val="000000"/>
                <w:lang w:val="en-US" w:eastAsia="tr-TR"/>
              </w:rPr>
              <w:t xml:space="preserve"> testi</w:t>
            </w:r>
            <w:r w:rsidR="00F064AD">
              <w:rPr>
                <w:rFonts w:eastAsiaTheme="minorHAnsi"/>
                <w:color w:val="000000"/>
                <w:lang w:val="en-US" w:eastAsia="tr-TR"/>
              </w:rPr>
              <w:t>………………………………………………………</w:t>
            </w:r>
            <w:r w:rsidR="00095867">
              <w:rPr>
                <w:rFonts w:eastAsiaTheme="minorHAnsi"/>
                <w:color w:val="000000"/>
                <w:lang w:val="en-US" w:eastAsia="tr-TR"/>
              </w:rPr>
              <w:t>.</w:t>
            </w:r>
          </w:p>
        </w:tc>
        <w:tc>
          <w:tcPr>
            <w:tcW w:w="601" w:type="dxa"/>
            <w:shd w:val="clear" w:color="auto" w:fill="auto"/>
            <w:vAlign w:val="center"/>
          </w:tcPr>
          <w:p w14:paraId="1E20C089" w14:textId="0A6E9D60" w:rsidR="009A3B46" w:rsidRDefault="009A3B46">
            <w:pPr>
              <w:spacing w:after="0"/>
              <w:ind w:right="0" w:firstLine="0"/>
              <w:jc w:val="left"/>
              <w:rPr>
                <w:rFonts w:eastAsiaTheme="minorHAnsi"/>
                <w:lang w:val="en-US"/>
              </w:rPr>
            </w:pPr>
            <w:r>
              <w:rPr>
                <w:rFonts w:eastAsiaTheme="minorHAnsi"/>
                <w:lang w:val="en-US"/>
              </w:rPr>
              <w:t>2</w:t>
            </w:r>
            <w:r w:rsidR="00B63B9F">
              <w:rPr>
                <w:rFonts w:eastAsiaTheme="minorHAnsi"/>
                <w:lang w:val="en-US"/>
              </w:rPr>
              <w:t>4</w:t>
            </w:r>
          </w:p>
        </w:tc>
      </w:tr>
      <w:tr w:rsidR="009A3B46" w:rsidRPr="004B63F1" w14:paraId="2477B0EC" w14:textId="77777777" w:rsidTr="00F11BD4">
        <w:tc>
          <w:tcPr>
            <w:tcW w:w="8897" w:type="dxa"/>
            <w:shd w:val="clear" w:color="auto" w:fill="auto"/>
            <w:vAlign w:val="center"/>
          </w:tcPr>
          <w:p w14:paraId="251DA1A4" w14:textId="33DEAA7B" w:rsidR="009A3B46" w:rsidRPr="004B63F1" w:rsidRDefault="009A3B46">
            <w:pPr>
              <w:tabs>
                <w:tab w:val="left" w:pos="1213"/>
              </w:tabs>
              <w:spacing w:after="0"/>
              <w:ind w:right="0" w:firstLine="0"/>
              <w:contextualSpacing/>
              <w:jc w:val="left"/>
              <w:rPr>
                <w:rFonts w:eastAsiaTheme="minorHAnsi"/>
                <w:color w:val="000000"/>
                <w:lang w:val="en-US" w:eastAsia="tr-TR"/>
              </w:rPr>
            </w:pPr>
            <w:r>
              <w:t xml:space="preserve">2.6.3.3. </w:t>
            </w:r>
            <w:r w:rsidRPr="000C318F">
              <w:rPr>
                <w:noProof/>
                <w:lang w:eastAsia="tr-TR"/>
              </w:rPr>
              <w:t xml:space="preserve">Enzyme </w:t>
            </w:r>
            <w:r w:rsidR="005B4F3C">
              <w:rPr>
                <w:noProof/>
                <w:lang w:eastAsia="tr-TR"/>
              </w:rPr>
              <w:t>l</w:t>
            </w:r>
            <w:r w:rsidRPr="000C318F">
              <w:rPr>
                <w:noProof/>
                <w:lang w:eastAsia="tr-TR"/>
              </w:rPr>
              <w:t xml:space="preserve">inked </w:t>
            </w:r>
            <w:r w:rsidR="005B4F3C">
              <w:rPr>
                <w:noProof/>
                <w:lang w:eastAsia="tr-TR"/>
              </w:rPr>
              <w:t>i</w:t>
            </w:r>
            <w:r w:rsidRPr="000C318F">
              <w:rPr>
                <w:noProof/>
                <w:lang w:eastAsia="tr-TR"/>
              </w:rPr>
              <w:t xml:space="preserve">mmunosorbent </w:t>
            </w:r>
            <w:r w:rsidR="005B4F3C">
              <w:rPr>
                <w:noProof/>
                <w:lang w:eastAsia="tr-TR"/>
              </w:rPr>
              <w:t>a</w:t>
            </w:r>
            <w:r w:rsidRPr="000C318F">
              <w:rPr>
                <w:noProof/>
                <w:lang w:eastAsia="tr-TR"/>
              </w:rPr>
              <w:t>ssay</w:t>
            </w:r>
            <w:r>
              <w:rPr>
                <w:noProof/>
                <w:lang w:eastAsia="tr-TR"/>
              </w:rPr>
              <w:t xml:space="preserve"> (ELISA)</w:t>
            </w:r>
            <w:r w:rsidR="00F064AD">
              <w:rPr>
                <w:noProof/>
                <w:lang w:eastAsia="tr-TR"/>
              </w:rPr>
              <w:t>………………………………….</w:t>
            </w:r>
            <w:r w:rsidR="0040325D">
              <w:rPr>
                <w:noProof/>
                <w:lang w:eastAsia="tr-TR"/>
              </w:rPr>
              <w:t>.</w:t>
            </w:r>
          </w:p>
        </w:tc>
        <w:tc>
          <w:tcPr>
            <w:tcW w:w="601" w:type="dxa"/>
            <w:shd w:val="clear" w:color="auto" w:fill="auto"/>
            <w:vAlign w:val="center"/>
          </w:tcPr>
          <w:p w14:paraId="7CCECC11" w14:textId="1FCC0A1F" w:rsidR="009A3B46" w:rsidRDefault="009A3B46">
            <w:pPr>
              <w:spacing w:after="0"/>
              <w:ind w:right="0" w:firstLine="0"/>
              <w:jc w:val="left"/>
              <w:rPr>
                <w:rFonts w:eastAsiaTheme="minorHAnsi"/>
                <w:lang w:val="en-US"/>
              </w:rPr>
            </w:pPr>
            <w:r>
              <w:rPr>
                <w:rFonts w:eastAsiaTheme="minorHAnsi"/>
                <w:lang w:val="en-US"/>
              </w:rPr>
              <w:t>2</w:t>
            </w:r>
            <w:r w:rsidR="00863CF6">
              <w:rPr>
                <w:rFonts w:eastAsiaTheme="minorHAnsi"/>
                <w:lang w:val="en-US"/>
              </w:rPr>
              <w:t>4</w:t>
            </w:r>
          </w:p>
        </w:tc>
      </w:tr>
      <w:tr w:rsidR="009A3B46" w:rsidRPr="004B63F1" w14:paraId="584BC26F" w14:textId="77777777" w:rsidTr="00F11BD4">
        <w:tc>
          <w:tcPr>
            <w:tcW w:w="8897" w:type="dxa"/>
            <w:shd w:val="clear" w:color="auto" w:fill="auto"/>
            <w:vAlign w:val="center"/>
          </w:tcPr>
          <w:p w14:paraId="19927F01" w14:textId="02795324" w:rsidR="009A3B46" w:rsidRPr="004B63F1"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2.6.4. Antijen Tespiti</w:t>
            </w:r>
            <w:r w:rsidR="00F064AD">
              <w:rPr>
                <w:rFonts w:eastAsiaTheme="minorHAnsi"/>
                <w:color w:val="000000"/>
                <w:lang w:val="en-US" w:eastAsia="tr-TR"/>
              </w:rPr>
              <w:t>………………………………………………………………………..</w:t>
            </w:r>
          </w:p>
        </w:tc>
        <w:tc>
          <w:tcPr>
            <w:tcW w:w="601" w:type="dxa"/>
            <w:shd w:val="clear" w:color="auto" w:fill="auto"/>
            <w:vAlign w:val="center"/>
          </w:tcPr>
          <w:p w14:paraId="241F1A96" w14:textId="71AD02D4" w:rsidR="009A3B46" w:rsidRDefault="009A3B46">
            <w:pPr>
              <w:spacing w:after="0"/>
              <w:ind w:right="0" w:firstLine="0"/>
              <w:jc w:val="left"/>
              <w:rPr>
                <w:rFonts w:eastAsiaTheme="minorHAnsi"/>
                <w:lang w:val="en-US"/>
              </w:rPr>
            </w:pPr>
            <w:r>
              <w:rPr>
                <w:rFonts w:eastAsiaTheme="minorHAnsi"/>
                <w:lang w:val="en-US"/>
              </w:rPr>
              <w:t>2</w:t>
            </w:r>
            <w:r w:rsidR="00863CF6">
              <w:rPr>
                <w:rFonts w:eastAsiaTheme="minorHAnsi"/>
                <w:lang w:val="en-US"/>
              </w:rPr>
              <w:t>4</w:t>
            </w:r>
          </w:p>
        </w:tc>
      </w:tr>
      <w:tr w:rsidR="009A3B46" w:rsidRPr="004B63F1" w14:paraId="555238E3" w14:textId="77777777" w:rsidTr="00F11BD4">
        <w:tc>
          <w:tcPr>
            <w:tcW w:w="8897" w:type="dxa"/>
            <w:shd w:val="clear" w:color="auto" w:fill="auto"/>
            <w:vAlign w:val="center"/>
          </w:tcPr>
          <w:p w14:paraId="12F033BE" w14:textId="037730A6" w:rsidR="009A3B46" w:rsidRPr="009A3B46"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 xml:space="preserve">2.6.4.1. </w:t>
            </w:r>
            <w:r w:rsidR="0040325D" w:rsidRPr="009A3B46">
              <w:rPr>
                <w:rFonts w:eastAsiaTheme="minorHAnsi"/>
                <w:color w:val="000000"/>
                <w:lang w:val="en-US" w:eastAsia="tr-TR"/>
              </w:rPr>
              <w:t>Direkt immunfloresan testi</w:t>
            </w:r>
            <w:r w:rsidR="00F064AD">
              <w:rPr>
                <w:rFonts w:eastAsiaTheme="minorHAnsi"/>
                <w:color w:val="000000"/>
                <w:lang w:val="en-US" w:eastAsia="tr-TR"/>
              </w:rPr>
              <w:t>………………………………………………………..</w:t>
            </w:r>
            <w:r w:rsidR="0040325D">
              <w:rPr>
                <w:rFonts w:eastAsiaTheme="minorHAnsi"/>
                <w:color w:val="000000"/>
                <w:lang w:val="en-US" w:eastAsia="tr-TR"/>
              </w:rPr>
              <w:t>.</w:t>
            </w:r>
            <w:r w:rsidR="00095867">
              <w:rPr>
                <w:rFonts w:eastAsiaTheme="minorHAnsi"/>
                <w:color w:val="000000"/>
                <w:lang w:val="en-US" w:eastAsia="tr-TR"/>
              </w:rPr>
              <w:t>.</w:t>
            </w:r>
          </w:p>
        </w:tc>
        <w:tc>
          <w:tcPr>
            <w:tcW w:w="601" w:type="dxa"/>
            <w:shd w:val="clear" w:color="auto" w:fill="auto"/>
            <w:vAlign w:val="center"/>
          </w:tcPr>
          <w:p w14:paraId="23FDA93C" w14:textId="1552685E" w:rsidR="009A3B46" w:rsidRDefault="009A3B46">
            <w:pPr>
              <w:spacing w:after="0"/>
              <w:ind w:right="0" w:firstLine="0"/>
              <w:jc w:val="left"/>
              <w:rPr>
                <w:rFonts w:eastAsiaTheme="minorHAnsi"/>
                <w:lang w:val="en-US"/>
              </w:rPr>
            </w:pPr>
            <w:r>
              <w:rPr>
                <w:rFonts w:eastAsiaTheme="minorHAnsi"/>
                <w:lang w:val="en-US"/>
              </w:rPr>
              <w:t>2</w:t>
            </w:r>
            <w:r w:rsidR="00863CF6">
              <w:rPr>
                <w:rFonts w:eastAsiaTheme="minorHAnsi"/>
                <w:lang w:val="en-US"/>
              </w:rPr>
              <w:t>4</w:t>
            </w:r>
          </w:p>
        </w:tc>
      </w:tr>
      <w:tr w:rsidR="009A3B46" w:rsidRPr="004B63F1" w14:paraId="5DCA3B75" w14:textId="77777777" w:rsidTr="00F11BD4">
        <w:tc>
          <w:tcPr>
            <w:tcW w:w="8897" w:type="dxa"/>
            <w:shd w:val="clear" w:color="auto" w:fill="auto"/>
            <w:vAlign w:val="center"/>
          </w:tcPr>
          <w:p w14:paraId="436B3CA3" w14:textId="0E920CFF" w:rsidR="009A3B46" w:rsidRPr="009A3B46"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2.6.4.2. İmmunokromatografi</w:t>
            </w:r>
            <w:r w:rsidR="00474DA6">
              <w:rPr>
                <w:rFonts w:eastAsiaTheme="minorHAnsi"/>
                <w:color w:val="000000"/>
                <w:lang w:val="en-US" w:eastAsia="tr-TR"/>
              </w:rPr>
              <w:t>k</w:t>
            </w:r>
            <w:r w:rsidR="0040325D" w:rsidRPr="009A3B46">
              <w:rPr>
                <w:rFonts w:eastAsiaTheme="minorHAnsi"/>
                <w:color w:val="000000"/>
                <w:lang w:val="en-US" w:eastAsia="tr-TR"/>
              </w:rPr>
              <w:t xml:space="preserve"> test</w:t>
            </w:r>
            <w:r w:rsidR="00474DA6">
              <w:rPr>
                <w:rFonts w:eastAsiaTheme="minorHAnsi"/>
                <w:color w:val="000000"/>
                <w:lang w:val="en-US" w:eastAsia="tr-TR"/>
              </w:rPr>
              <w:t>.</w:t>
            </w:r>
            <w:r w:rsidR="00F064AD">
              <w:rPr>
                <w:rFonts w:eastAsiaTheme="minorHAnsi"/>
                <w:color w:val="000000"/>
                <w:lang w:val="en-US" w:eastAsia="tr-TR"/>
              </w:rPr>
              <w:t>……………………………………………………….</w:t>
            </w:r>
            <w:r w:rsidR="00095867">
              <w:rPr>
                <w:rFonts w:eastAsiaTheme="minorHAnsi"/>
                <w:color w:val="000000"/>
                <w:lang w:val="en-US" w:eastAsia="tr-TR"/>
              </w:rPr>
              <w:t>.</w:t>
            </w:r>
            <w:r w:rsidR="00F064AD">
              <w:rPr>
                <w:rFonts w:eastAsiaTheme="minorHAnsi"/>
                <w:color w:val="000000"/>
                <w:lang w:val="en-US" w:eastAsia="tr-TR"/>
              </w:rPr>
              <w:t>.</w:t>
            </w:r>
          </w:p>
        </w:tc>
        <w:tc>
          <w:tcPr>
            <w:tcW w:w="601" w:type="dxa"/>
            <w:shd w:val="clear" w:color="auto" w:fill="auto"/>
            <w:vAlign w:val="center"/>
          </w:tcPr>
          <w:p w14:paraId="04020D70" w14:textId="003EFB17" w:rsidR="009A3B46" w:rsidRDefault="009A3B46">
            <w:pPr>
              <w:spacing w:after="0"/>
              <w:ind w:right="0" w:firstLine="0"/>
              <w:jc w:val="left"/>
              <w:rPr>
                <w:rFonts w:eastAsiaTheme="minorHAnsi"/>
                <w:lang w:val="en-US"/>
              </w:rPr>
            </w:pPr>
            <w:r>
              <w:rPr>
                <w:rFonts w:eastAsiaTheme="minorHAnsi"/>
                <w:lang w:val="en-US"/>
              </w:rPr>
              <w:t>2</w:t>
            </w:r>
            <w:r w:rsidR="00B63B9F">
              <w:rPr>
                <w:rFonts w:eastAsiaTheme="minorHAnsi"/>
                <w:lang w:val="en-US"/>
              </w:rPr>
              <w:t>5</w:t>
            </w:r>
          </w:p>
        </w:tc>
      </w:tr>
      <w:tr w:rsidR="009A3B46" w:rsidRPr="004B63F1" w14:paraId="507BBB75" w14:textId="77777777" w:rsidTr="00F11BD4">
        <w:tc>
          <w:tcPr>
            <w:tcW w:w="8897" w:type="dxa"/>
            <w:shd w:val="clear" w:color="auto" w:fill="auto"/>
            <w:vAlign w:val="center"/>
          </w:tcPr>
          <w:p w14:paraId="7FB478AE" w14:textId="64AAA4D3" w:rsidR="009A3B46" w:rsidRPr="009A3B46"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 xml:space="preserve">2.6.4.3. Enzyme </w:t>
            </w:r>
            <w:r w:rsidR="005B4F3C">
              <w:rPr>
                <w:rFonts w:eastAsiaTheme="minorHAnsi"/>
                <w:color w:val="000000"/>
                <w:lang w:val="en-US" w:eastAsia="tr-TR"/>
              </w:rPr>
              <w:t>l</w:t>
            </w:r>
            <w:r w:rsidRPr="009A3B46">
              <w:rPr>
                <w:rFonts w:eastAsiaTheme="minorHAnsi"/>
                <w:color w:val="000000"/>
                <w:lang w:val="en-US" w:eastAsia="tr-TR"/>
              </w:rPr>
              <w:t xml:space="preserve">inked </w:t>
            </w:r>
            <w:r w:rsidR="005B4F3C">
              <w:rPr>
                <w:rFonts w:eastAsiaTheme="minorHAnsi"/>
                <w:color w:val="000000"/>
                <w:lang w:val="en-US" w:eastAsia="tr-TR"/>
              </w:rPr>
              <w:t>i</w:t>
            </w:r>
            <w:r w:rsidRPr="009A3B46">
              <w:rPr>
                <w:rFonts w:eastAsiaTheme="minorHAnsi"/>
                <w:color w:val="000000"/>
                <w:lang w:val="en-US" w:eastAsia="tr-TR"/>
              </w:rPr>
              <w:t xml:space="preserve">mmunosorbent </w:t>
            </w:r>
            <w:r w:rsidR="005B4F3C">
              <w:rPr>
                <w:rFonts w:eastAsiaTheme="minorHAnsi"/>
                <w:color w:val="000000"/>
                <w:lang w:val="en-US" w:eastAsia="tr-TR"/>
              </w:rPr>
              <w:t>a</w:t>
            </w:r>
            <w:r w:rsidRPr="009A3B46">
              <w:rPr>
                <w:rFonts w:eastAsiaTheme="minorHAnsi"/>
                <w:color w:val="000000"/>
                <w:lang w:val="en-US" w:eastAsia="tr-TR"/>
              </w:rPr>
              <w:t>ssay (ELISA)</w:t>
            </w:r>
            <w:r w:rsidR="00F064AD">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4986B933" w14:textId="01820D3F" w:rsidR="009A3B46" w:rsidRDefault="009A3B46" w:rsidP="00EA1A3D">
            <w:pPr>
              <w:spacing w:after="0"/>
              <w:ind w:right="0" w:firstLine="0"/>
              <w:jc w:val="left"/>
              <w:rPr>
                <w:rFonts w:eastAsiaTheme="minorHAnsi"/>
                <w:lang w:val="en-US"/>
              </w:rPr>
            </w:pPr>
            <w:r>
              <w:rPr>
                <w:rFonts w:eastAsiaTheme="minorHAnsi"/>
                <w:lang w:val="en-US"/>
              </w:rPr>
              <w:t>2</w:t>
            </w:r>
            <w:r w:rsidR="00EA1A3D">
              <w:rPr>
                <w:rFonts w:eastAsiaTheme="minorHAnsi"/>
                <w:lang w:val="en-US"/>
              </w:rPr>
              <w:t>6</w:t>
            </w:r>
          </w:p>
        </w:tc>
      </w:tr>
      <w:tr w:rsidR="009A3B46" w:rsidRPr="004B63F1" w14:paraId="12F272C5" w14:textId="77777777" w:rsidTr="00F11BD4">
        <w:tc>
          <w:tcPr>
            <w:tcW w:w="8897" w:type="dxa"/>
            <w:shd w:val="clear" w:color="auto" w:fill="auto"/>
            <w:vAlign w:val="center"/>
          </w:tcPr>
          <w:p w14:paraId="66E14D34" w14:textId="426EAAD5" w:rsidR="009A3B46" w:rsidRPr="009A3B46"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2.6.4.4. İmmunhi</w:t>
            </w:r>
            <w:r w:rsidR="00474DA6">
              <w:rPr>
                <w:rFonts w:eastAsiaTheme="minorHAnsi"/>
                <w:color w:val="000000"/>
                <w:lang w:val="en-US" w:eastAsia="tr-TR"/>
              </w:rPr>
              <w:t>s</w:t>
            </w:r>
            <w:r w:rsidRPr="009A3B46">
              <w:rPr>
                <w:rFonts w:eastAsiaTheme="minorHAnsi"/>
                <w:color w:val="000000"/>
                <w:lang w:val="en-US" w:eastAsia="tr-TR"/>
              </w:rPr>
              <w:t>tokimyasal</w:t>
            </w:r>
            <w:r w:rsidR="0040325D">
              <w:rPr>
                <w:lang w:eastAsia="tr-TR"/>
              </w:rPr>
              <w:t xml:space="preserve"> metodlar</w:t>
            </w:r>
            <w:r w:rsidR="00474DA6">
              <w:rPr>
                <w:lang w:eastAsia="tr-TR"/>
              </w:rPr>
              <w:t>…</w:t>
            </w:r>
            <w:r w:rsidR="00F064AD">
              <w:rPr>
                <w:rFonts w:eastAsiaTheme="minorHAnsi"/>
                <w:color w:val="000000"/>
                <w:lang w:val="en-US" w:eastAsia="tr-TR"/>
              </w:rPr>
              <w:t>………</w:t>
            </w:r>
            <w:r w:rsidR="00474DA6">
              <w:rPr>
                <w:rFonts w:eastAsiaTheme="minorHAnsi"/>
                <w:color w:val="000000"/>
                <w:lang w:val="en-US" w:eastAsia="tr-TR"/>
              </w:rPr>
              <w:t>..</w:t>
            </w:r>
            <w:r w:rsidR="00F064AD">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6C5BA5BF" w14:textId="157AA077" w:rsidR="009A3B46" w:rsidRDefault="009A3B46">
            <w:pPr>
              <w:spacing w:after="0"/>
              <w:ind w:right="0" w:firstLine="0"/>
              <w:jc w:val="left"/>
              <w:rPr>
                <w:rFonts w:eastAsiaTheme="minorHAnsi"/>
                <w:lang w:val="en-US"/>
              </w:rPr>
            </w:pPr>
            <w:r>
              <w:rPr>
                <w:rFonts w:eastAsiaTheme="minorHAnsi"/>
                <w:lang w:val="en-US"/>
              </w:rPr>
              <w:t>2</w:t>
            </w:r>
            <w:r w:rsidR="00863CF6">
              <w:rPr>
                <w:rFonts w:eastAsiaTheme="minorHAnsi"/>
                <w:lang w:val="en-US"/>
              </w:rPr>
              <w:t>6</w:t>
            </w:r>
          </w:p>
        </w:tc>
      </w:tr>
      <w:tr w:rsidR="00DA0886" w:rsidRPr="004B63F1" w14:paraId="4CEC778C" w14:textId="77777777" w:rsidTr="00F11BD4">
        <w:tc>
          <w:tcPr>
            <w:tcW w:w="8897" w:type="dxa"/>
            <w:shd w:val="clear" w:color="auto" w:fill="auto"/>
            <w:vAlign w:val="center"/>
          </w:tcPr>
          <w:p w14:paraId="63709147" w14:textId="623B035B" w:rsidR="00DA0886" w:rsidRPr="008C0522" w:rsidRDefault="00DA0886" w:rsidP="008C0522">
            <w:pPr>
              <w:pStyle w:val="Balk3"/>
              <w:spacing w:after="0"/>
              <w:ind w:firstLine="0"/>
              <w:rPr>
                <w:lang w:eastAsia="tr-TR"/>
              </w:rPr>
            </w:pPr>
            <w:r w:rsidRPr="008C0522">
              <w:rPr>
                <w:b w:val="0"/>
                <w:lang w:eastAsia="tr-TR"/>
              </w:rPr>
              <w:t>2.6.5. Beyin Omurilik Sıvısı Analizi</w:t>
            </w:r>
            <w:r>
              <w:rPr>
                <w:b w:val="0"/>
                <w:lang w:eastAsia="tr-TR"/>
              </w:rPr>
              <w:t>………………………………………………………..</w:t>
            </w:r>
          </w:p>
        </w:tc>
        <w:tc>
          <w:tcPr>
            <w:tcW w:w="601" w:type="dxa"/>
            <w:shd w:val="clear" w:color="auto" w:fill="auto"/>
            <w:vAlign w:val="center"/>
          </w:tcPr>
          <w:p w14:paraId="70822C5A" w14:textId="2C172B93" w:rsidR="00DA0886" w:rsidRDefault="00AB3D61">
            <w:pPr>
              <w:spacing w:after="0"/>
              <w:ind w:right="0" w:firstLine="0"/>
              <w:jc w:val="left"/>
              <w:rPr>
                <w:rFonts w:eastAsiaTheme="minorHAnsi"/>
                <w:lang w:val="en-US"/>
              </w:rPr>
            </w:pPr>
            <w:r>
              <w:rPr>
                <w:rFonts w:eastAsiaTheme="minorHAnsi"/>
                <w:lang w:val="en-US"/>
              </w:rPr>
              <w:t>26</w:t>
            </w:r>
          </w:p>
        </w:tc>
      </w:tr>
      <w:tr w:rsidR="009A3B46" w:rsidRPr="004B63F1" w14:paraId="4989E49E" w14:textId="77777777" w:rsidTr="00F11BD4">
        <w:tc>
          <w:tcPr>
            <w:tcW w:w="8897" w:type="dxa"/>
            <w:shd w:val="clear" w:color="auto" w:fill="auto"/>
            <w:vAlign w:val="center"/>
          </w:tcPr>
          <w:p w14:paraId="2373E457" w14:textId="1C6A9F31" w:rsidR="009A3B46" w:rsidRPr="009A3B46"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2.6.</w:t>
            </w:r>
            <w:r w:rsidR="00DA0886">
              <w:rPr>
                <w:rFonts w:eastAsiaTheme="minorHAnsi"/>
                <w:color w:val="000000"/>
                <w:lang w:val="en-US" w:eastAsia="tr-TR"/>
              </w:rPr>
              <w:t>6</w:t>
            </w:r>
            <w:r w:rsidRPr="009A3B46">
              <w:rPr>
                <w:rFonts w:eastAsiaTheme="minorHAnsi"/>
                <w:color w:val="000000"/>
                <w:lang w:val="en-US" w:eastAsia="tr-TR"/>
              </w:rPr>
              <w:t>. Virus İzolasyonu</w:t>
            </w:r>
            <w:r w:rsidR="00F064AD">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300BA371" w14:textId="7542CE26" w:rsidR="009A3B46" w:rsidRDefault="009A3B46">
            <w:pPr>
              <w:spacing w:after="0"/>
              <w:ind w:right="0" w:firstLine="0"/>
              <w:jc w:val="left"/>
              <w:rPr>
                <w:rFonts w:eastAsiaTheme="minorHAnsi"/>
                <w:lang w:val="en-US"/>
              </w:rPr>
            </w:pPr>
            <w:r>
              <w:rPr>
                <w:rFonts w:eastAsiaTheme="minorHAnsi"/>
                <w:lang w:val="en-US"/>
              </w:rPr>
              <w:t>2</w:t>
            </w:r>
            <w:r w:rsidR="00EA1A3D">
              <w:rPr>
                <w:rFonts w:eastAsiaTheme="minorHAnsi"/>
                <w:lang w:val="en-US"/>
              </w:rPr>
              <w:t>7</w:t>
            </w:r>
          </w:p>
        </w:tc>
      </w:tr>
      <w:tr w:rsidR="009A3B46" w:rsidRPr="004B63F1" w14:paraId="1D43CD84" w14:textId="77777777" w:rsidTr="00F11BD4">
        <w:tc>
          <w:tcPr>
            <w:tcW w:w="8897" w:type="dxa"/>
            <w:shd w:val="clear" w:color="auto" w:fill="auto"/>
            <w:vAlign w:val="center"/>
          </w:tcPr>
          <w:p w14:paraId="341C3F17" w14:textId="173D1BE0" w:rsidR="009A3B46" w:rsidRPr="009A3B46"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2.6.</w:t>
            </w:r>
            <w:r w:rsidR="00DA0886">
              <w:rPr>
                <w:rFonts w:eastAsiaTheme="minorHAnsi"/>
                <w:color w:val="000000"/>
                <w:lang w:val="en-US" w:eastAsia="tr-TR"/>
              </w:rPr>
              <w:t>7</w:t>
            </w:r>
            <w:r w:rsidRPr="009A3B46">
              <w:rPr>
                <w:rFonts w:eastAsiaTheme="minorHAnsi"/>
                <w:color w:val="000000"/>
                <w:lang w:val="en-US" w:eastAsia="tr-TR"/>
              </w:rPr>
              <w:t>. Nükleik asit tespiti</w:t>
            </w:r>
            <w:r w:rsidR="00F064AD">
              <w:rPr>
                <w:rFonts w:eastAsiaTheme="minorHAnsi"/>
                <w:color w:val="000000"/>
                <w:lang w:val="en-US" w:eastAsia="tr-TR"/>
              </w:rPr>
              <w:t>……………………………………………………………………</w:t>
            </w:r>
          </w:p>
        </w:tc>
        <w:tc>
          <w:tcPr>
            <w:tcW w:w="601" w:type="dxa"/>
            <w:shd w:val="clear" w:color="auto" w:fill="auto"/>
            <w:vAlign w:val="center"/>
          </w:tcPr>
          <w:p w14:paraId="3AAD1678" w14:textId="1E632563" w:rsidR="009A3B46" w:rsidRDefault="009A3B46">
            <w:pPr>
              <w:spacing w:after="0"/>
              <w:ind w:right="0" w:firstLine="0"/>
              <w:jc w:val="left"/>
              <w:rPr>
                <w:rFonts w:eastAsiaTheme="minorHAnsi"/>
                <w:lang w:val="en-US"/>
              </w:rPr>
            </w:pPr>
            <w:r>
              <w:rPr>
                <w:rFonts w:eastAsiaTheme="minorHAnsi"/>
                <w:lang w:val="en-US"/>
              </w:rPr>
              <w:t>2</w:t>
            </w:r>
            <w:r w:rsidR="00AB3D61">
              <w:rPr>
                <w:rFonts w:eastAsiaTheme="minorHAnsi"/>
                <w:lang w:val="en-US"/>
              </w:rPr>
              <w:t>7</w:t>
            </w:r>
          </w:p>
        </w:tc>
      </w:tr>
      <w:tr w:rsidR="009A3B46" w:rsidRPr="004B63F1" w14:paraId="53A57590" w14:textId="77777777" w:rsidTr="00F11BD4">
        <w:tc>
          <w:tcPr>
            <w:tcW w:w="8897" w:type="dxa"/>
            <w:shd w:val="clear" w:color="auto" w:fill="auto"/>
            <w:vAlign w:val="center"/>
          </w:tcPr>
          <w:p w14:paraId="07D882DF" w14:textId="5C9E059A" w:rsidR="009A3B46" w:rsidRPr="009A3B46"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2.6.</w:t>
            </w:r>
            <w:r w:rsidR="00DA0886">
              <w:rPr>
                <w:rFonts w:eastAsiaTheme="minorHAnsi"/>
                <w:color w:val="000000"/>
                <w:lang w:val="en-US" w:eastAsia="tr-TR"/>
              </w:rPr>
              <w:t>8</w:t>
            </w:r>
            <w:r w:rsidRPr="009A3B46">
              <w:rPr>
                <w:rFonts w:eastAsiaTheme="minorHAnsi"/>
                <w:color w:val="000000"/>
                <w:lang w:val="en-US" w:eastAsia="tr-TR"/>
              </w:rPr>
              <w:t>. Radyolojik Teşhis</w:t>
            </w:r>
            <w:r w:rsidR="00F064AD">
              <w:rPr>
                <w:rFonts w:eastAsiaTheme="minorHAnsi"/>
                <w:color w:val="000000"/>
                <w:lang w:val="en-US" w:eastAsia="tr-TR"/>
              </w:rPr>
              <w:t>…………………………………………………………………….</w:t>
            </w:r>
          </w:p>
        </w:tc>
        <w:tc>
          <w:tcPr>
            <w:tcW w:w="601" w:type="dxa"/>
            <w:shd w:val="clear" w:color="auto" w:fill="auto"/>
            <w:vAlign w:val="center"/>
          </w:tcPr>
          <w:p w14:paraId="1821617B" w14:textId="3549DF74" w:rsidR="009A3B46" w:rsidRDefault="009A3B46">
            <w:pPr>
              <w:spacing w:after="0"/>
              <w:ind w:right="0" w:firstLine="0"/>
              <w:jc w:val="left"/>
              <w:rPr>
                <w:rFonts w:eastAsiaTheme="minorHAnsi"/>
                <w:lang w:val="en-US"/>
              </w:rPr>
            </w:pPr>
            <w:r>
              <w:rPr>
                <w:rFonts w:eastAsiaTheme="minorHAnsi"/>
                <w:lang w:val="en-US"/>
              </w:rPr>
              <w:t>2</w:t>
            </w:r>
            <w:r w:rsidR="00863CF6">
              <w:rPr>
                <w:rFonts w:eastAsiaTheme="minorHAnsi"/>
                <w:lang w:val="en-US"/>
              </w:rPr>
              <w:t>7</w:t>
            </w:r>
          </w:p>
        </w:tc>
      </w:tr>
      <w:tr w:rsidR="009A3B46" w:rsidRPr="004B63F1" w14:paraId="27E942C5" w14:textId="77777777" w:rsidTr="00F11BD4">
        <w:tc>
          <w:tcPr>
            <w:tcW w:w="8897" w:type="dxa"/>
            <w:shd w:val="clear" w:color="auto" w:fill="auto"/>
            <w:vAlign w:val="center"/>
          </w:tcPr>
          <w:p w14:paraId="0FAD2AAB" w14:textId="404BC802"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2.7. Mücadele ve Tedavi</w:t>
            </w:r>
            <w:r>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014AA6AF" w14:textId="69BC2500" w:rsidR="009A3B46" w:rsidRDefault="00145AE7">
            <w:pPr>
              <w:spacing w:after="0"/>
              <w:ind w:right="0" w:firstLine="0"/>
              <w:jc w:val="left"/>
              <w:rPr>
                <w:rFonts w:eastAsiaTheme="minorHAnsi"/>
                <w:lang w:val="en-US"/>
              </w:rPr>
            </w:pPr>
            <w:r>
              <w:rPr>
                <w:rFonts w:eastAsiaTheme="minorHAnsi"/>
                <w:lang w:val="en-US"/>
              </w:rPr>
              <w:t>28</w:t>
            </w:r>
          </w:p>
        </w:tc>
      </w:tr>
      <w:tr w:rsidR="009A3B46" w:rsidRPr="004B63F1" w14:paraId="4997A810" w14:textId="77777777" w:rsidTr="00F11BD4">
        <w:tc>
          <w:tcPr>
            <w:tcW w:w="8897" w:type="dxa"/>
            <w:shd w:val="clear" w:color="auto" w:fill="auto"/>
            <w:vAlign w:val="center"/>
          </w:tcPr>
          <w:p w14:paraId="1C6075E6" w14:textId="3644B949"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2.7.1. Aşılama ve Korunma Yöntemleri</w:t>
            </w:r>
            <w:r>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3B97CCC6" w14:textId="71E459AC" w:rsidR="009A3B46" w:rsidRPr="004B63F1" w:rsidRDefault="009A3B46">
            <w:pPr>
              <w:spacing w:after="0"/>
              <w:ind w:right="0" w:firstLine="0"/>
              <w:jc w:val="left"/>
              <w:rPr>
                <w:rFonts w:eastAsiaTheme="minorHAnsi"/>
                <w:lang w:val="en-US"/>
              </w:rPr>
            </w:pPr>
            <w:r>
              <w:rPr>
                <w:rFonts w:eastAsiaTheme="minorHAnsi"/>
                <w:lang w:val="en-US"/>
              </w:rPr>
              <w:t>2</w:t>
            </w:r>
            <w:r w:rsidR="00145AE7">
              <w:rPr>
                <w:rFonts w:eastAsiaTheme="minorHAnsi"/>
                <w:lang w:val="en-US"/>
              </w:rPr>
              <w:t>8</w:t>
            </w:r>
          </w:p>
        </w:tc>
      </w:tr>
      <w:tr w:rsidR="009A3B46" w:rsidRPr="004B63F1" w14:paraId="62EE9D7A" w14:textId="77777777" w:rsidTr="00F11BD4">
        <w:tc>
          <w:tcPr>
            <w:tcW w:w="8897" w:type="dxa"/>
            <w:shd w:val="clear" w:color="auto" w:fill="auto"/>
            <w:vAlign w:val="center"/>
          </w:tcPr>
          <w:p w14:paraId="5A174960" w14:textId="206AFF36"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2.7.2. Tedavi</w:t>
            </w:r>
            <w:r>
              <w:rPr>
                <w:rFonts w:eastAsiaTheme="minorHAnsi"/>
                <w:color w:val="000000"/>
                <w:lang w:val="en-US" w:eastAsia="tr-TR"/>
              </w:rPr>
              <w:t>………………………………………………………………………...............</w:t>
            </w:r>
          </w:p>
        </w:tc>
        <w:tc>
          <w:tcPr>
            <w:tcW w:w="601" w:type="dxa"/>
            <w:shd w:val="clear" w:color="auto" w:fill="auto"/>
            <w:vAlign w:val="center"/>
          </w:tcPr>
          <w:p w14:paraId="4A66C05D" w14:textId="6E0E3E4E" w:rsidR="009A3B46" w:rsidRPr="004B63F1" w:rsidRDefault="009A3B46">
            <w:pPr>
              <w:spacing w:after="0"/>
              <w:ind w:right="0" w:firstLine="0"/>
              <w:jc w:val="left"/>
              <w:rPr>
                <w:rFonts w:eastAsiaTheme="minorHAnsi"/>
                <w:lang w:val="en-US"/>
              </w:rPr>
            </w:pPr>
            <w:r>
              <w:rPr>
                <w:rFonts w:eastAsiaTheme="minorHAnsi"/>
                <w:lang w:val="en-US"/>
              </w:rPr>
              <w:t>2</w:t>
            </w:r>
            <w:r w:rsidR="00AB3D61">
              <w:rPr>
                <w:rFonts w:eastAsiaTheme="minorHAnsi"/>
                <w:lang w:val="en-US"/>
              </w:rPr>
              <w:t>8</w:t>
            </w:r>
          </w:p>
        </w:tc>
      </w:tr>
      <w:tr w:rsidR="009A3B46" w:rsidRPr="004B63F1" w14:paraId="7939F19B" w14:textId="77777777" w:rsidTr="00F11BD4">
        <w:tc>
          <w:tcPr>
            <w:tcW w:w="8897" w:type="dxa"/>
            <w:shd w:val="clear" w:color="auto" w:fill="auto"/>
            <w:vAlign w:val="center"/>
          </w:tcPr>
          <w:p w14:paraId="771C4E86" w14:textId="75F51708"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3. GEREÇ VE YÖNTEM</w:t>
            </w:r>
            <w:r>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13FD5887" w14:textId="2132F109" w:rsidR="009A3B46" w:rsidRPr="004B63F1" w:rsidRDefault="00145AE7">
            <w:pPr>
              <w:spacing w:after="0"/>
              <w:ind w:right="0" w:firstLine="0"/>
              <w:jc w:val="left"/>
              <w:rPr>
                <w:rFonts w:eastAsiaTheme="minorHAnsi"/>
                <w:lang w:val="en-US"/>
              </w:rPr>
            </w:pPr>
            <w:r>
              <w:rPr>
                <w:rFonts w:eastAsiaTheme="minorHAnsi"/>
                <w:lang w:val="en-US"/>
              </w:rPr>
              <w:t>30</w:t>
            </w:r>
          </w:p>
        </w:tc>
      </w:tr>
      <w:tr w:rsidR="009A3B46" w:rsidRPr="004B63F1" w14:paraId="1429C1F4" w14:textId="77777777" w:rsidTr="00F11BD4">
        <w:tc>
          <w:tcPr>
            <w:tcW w:w="8897" w:type="dxa"/>
            <w:shd w:val="clear" w:color="auto" w:fill="auto"/>
            <w:vAlign w:val="center"/>
          </w:tcPr>
          <w:p w14:paraId="3EF6BAD9" w14:textId="32B0D88B"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3.1. Gereç</w:t>
            </w:r>
            <w:r>
              <w:rPr>
                <w:rFonts w:eastAsiaTheme="minorHAnsi"/>
                <w:color w:val="000000"/>
                <w:lang w:val="en-US" w:eastAsia="tr-TR"/>
              </w:rPr>
              <w:t>………………………………………………………………………...................</w:t>
            </w:r>
            <w:r w:rsidR="0040325D">
              <w:rPr>
                <w:rFonts w:eastAsiaTheme="minorHAnsi"/>
                <w:color w:val="000000"/>
                <w:lang w:val="en-US" w:eastAsia="tr-TR"/>
              </w:rPr>
              <w:t>.</w:t>
            </w:r>
          </w:p>
        </w:tc>
        <w:tc>
          <w:tcPr>
            <w:tcW w:w="601" w:type="dxa"/>
            <w:shd w:val="clear" w:color="auto" w:fill="auto"/>
            <w:vAlign w:val="center"/>
          </w:tcPr>
          <w:p w14:paraId="1A6AF445" w14:textId="04987C4A" w:rsidR="009A3B46" w:rsidRPr="004B63F1" w:rsidRDefault="00145AE7">
            <w:pPr>
              <w:spacing w:after="0"/>
              <w:ind w:right="0" w:firstLine="0"/>
              <w:jc w:val="left"/>
              <w:rPr>
                <w:rFonts w:eastAsiaTheme="minorHAnsi"/>
                <w:lang w:val="en-US"/>
              </w:rPr>
            </w:pPr>
            <w:r>
              <w:rPr>
                <w:rFonts w:eastAsiaTheme="minorHAnsi"/>
                <w:lang w:val="en-US"/>
              </w:rPr>
              <w:t>30</w:t>
            </w:r>
          </w:p>
        </w:tc>
      </w:tr>
      <w:tr w:rsidR="009A3B46" w:rsidRPr="004B63F1" w14:paraId="022060D6" w14:textId="77777777" w:rsidTr="00F11BD4">
        <w:tc>
          <w:tcPr>
            <w:tcW w:w="8897" w:type="dxa"/>
            <w:shd w:val="clear" w:color="auto" w:fill="auto"/>
            <w:vAlign w:val="center"/>
          </w:tcPr>
          <w:p w14:paraId="21025AAD" w14:textId="7DAD96DD"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3.1.1. Örneklerin</w:t>
            </w:r>
            <w:r w:rsidR="002D4F73">
              <w:rPr>
                <w:rFonts w:eastAsiaTheme="minorHAnsi"/>
                <w:color w:val="000000"/>
                <w:lang w:val="en-US" w:eastAsia="tr-TR"/>
              </w:rPr>
              <w:t xml:space="preserve"> </w:t>
            </w:r>
            <w:r w:rsidRPr="004B63F1">
              <w:rPr>
                <w:rFonts w:eastAsiaTheme="minorHAnsi"/>
                <w:color w:val="000000"/>
                <w:lang w:val="en-US" w:eastAsia="tr-TR"/>
              </w:rPr>
              <w:t xml:space="preserve">Toplanması, </w:t>
            </w:r>
            <w:r w:rsidR="002D4F73">
              <w:rPr>
                <w:rFonts w:eastAsiaTheme="minorHAnsi"/>
                <w:color w:val="000000"/>
                <w:lang w:val="en-US" w:eastAsia="tr-TR"/>
              </w:rPr>
              <w:t>H</w:t>
            </w:r>
            <w:r w:rsidRPr="004B63F1">
              <w:rPr>
                <w:rFonts w:eastAsiaTheme="minorHAnsi"/>
                <w:color w:val="000000"/>
                <w:lang w:val="en-US" w:eastAsia="tr-TR"/>
              </w:rPr>
              <w:t xml:space="preserve">azırlanması ve </w:t>
            </w:r>
            <w:r w:rsidR="002D4F73">
              <w:rPr>
                <w:rFonts w:eastAsiaTheme="minorHAnsi"/>
                <w:color w:val="000000"/>
                <w:lang w:val="en-US" w:eastAsia="tr-TR"/>
              </w:rPr>
              <w:t>S</w:t>
            </w:r>
            <w:r w:rsidRPr="004B63F1">
              <w:rPr>
                <w:rFonts w:eastAsiaTheme="minorHAnsi"/>
                <w:color w:val="000000"/>
                <w:lang w:val="en-US" w:eastAsia="tr-TR"/>
              </w:rPr>
              <w:t>aklanması</w:t>
            </w:r>
            <w:r>
              <w:rPr>
                <w:rFonts w:eastAsiaTheme="minorHAnsi"/>
                <w:color w:val="000000"/>
                <w:lang w:val="en-US" w:eastAsia="tr-TR"/>
              </w:rPr>
              <w:t>………………………………</w:t>
            </w:r>
          </w:p>
        </w:tc>
        <w:tc>
          <w:tcPr>
            <w:tcW w:w="601" w:type="dxa"/>
            <w:shd w:val="clear" w:color="auto" w:fill="auto"/>
            <w:vAlign w:val="center"/>
          </w:tcPr>
          <w:p w14:paraId="725D58B1" w14:textId="2FACA5D3" w:rsidR="009A3B46" w:rsidRPr="004B63F1" w:rsidRDefault="00145AE7">
            <w:pPr>
              <w:spacing w:after="0"/>
              <w:ind w:right="0" w:firstLine="0"/>
              <w:jc w:val="left"/>
              <w:rPr>
                <w:rFonts w:eastAsiaTheme="minorHAnsi"/>
                <w:lang w:val="en-US"/>
              </w:rPr>
            </w:pPr>
            <w:r>
              <w:rPr>
                <w:rFonts w:eastAsiaTheme="minorHAnsi"/>
                <w:lang w:val="en-US"/>
              </w:rPr>
              <w:t>30</w:t>
            </w:r>
          </w:p>
        </w:tc>
      </w:tr>
      <w:tr w:rsidR="009A3B46" w:rsidRPr="004B63F1" w14:paraId="6831ECB7" w14:textId="77777777" w:rsidTr="00F11BD4">
        <w:tc>
          <w:tcPr>
            <w:tcW w:w="8897" w:type="dxa"/>
            <w:shd w:val="clear" w:color="auto" w:fill="auto"/>
            <w:vAlign w:val="center"/>
          </w:tcPr>
          <w:p w14:paraId="2F2F9FD3" w14:textId="26B9EB8A"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3.2. Yöntem</w:t>
            </w:r>
            <w:r>
              <w:rPr>
                <w:rFonts w:eastAsiaTheme="minorHAnsi"/>
                <w:color w:val="000000"/>
                <w:lang w:val="en-US" w:eastAsia="tr-TR"/>
              </w:rPr>
              <w:t>…………………………………………………………………………………</w:t>
            </w:r>
          </w:p>
        </w:tc>
        <w:tc>
          <w:tcPr>
            <w:tcW w:w="601" w:type="dxa"/>
            <w:shd w:val="clear" w:color="auto" w:fill="auto"/>
            <w:vAlign w:val="center"/>
          </w:tcPr>
          <w:p w14:paraId="51133054" w14:textId="135BF99D" w:rsidR="009A3B46" w:rsidRPr="004B63F1" w:rsidRDefault="00145AE7">
            <w:pPr>
              <w:spacing w:after="0"/>
              <w:ind w:right="0" w:firstLine="0"/>
              <w:jc w:val="left"/>
              <w:rPr>
                <w:rFonts w:eastAsiaTheme="minorHAnsi"/>
                <w:lang w:val="en-US"/>
              </w:rPr>
            </w:pPr>
            <w:r>
              <w:rPr>
                <w:rFonts w:eastAsiaTheme="minorHAnsi"/>
                <w:lang w:val="en-US"/>
              </w:rPr>
              <w:t>30</w:t>
            </w:r>
          </w:p>
        </w:tc>
      </w:tr>
      <w:tr w:rsidR="009A3B46" w:rsidRPr="004B63F1" w14:paraId="259E66D6" w14:textId="77777777" w:rsidTr="00F11BD4">
        <w:tc>
          <w:tcPr>
            <w:tcW w:w="8897" w:type="dxa"/>
            <w:shd w:val="clear" w:color="auto" w:fill="auto"/>
            <w:vAlign w:val="center"/>
          </w:tcPr>
          <w:p w14:paraId="5E531F64" w14:textId="59B8CE32"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 xml:space="preserve">3.2.1. </w:t>
            </w:r>
            <w:r w:rsidR="00DB4CB0">
              <w:rPr>
                <w:lang w:eastAsia="tr-TR"/>
              </w:rPr>
              <w:t>İmmunokromatografi Hızlı Test Yöntemi ile Antijen Saptanması</w:t>
            </w:r>
            <w:r w:rsidR="00DB4CB0">
              <w:rPr>
                <w:rFonts w:eastAsiaTheme="minorHAnsi"/>
                <w:color w:val="000000"/>
                <w:lang w:val="en-US" w:eastAsia="tr-TR"/>
              </w:rPr>
              <w:t>..</w:t>
            </w:r>
            <w:r>
              <w:rPr>
                <w:rFonts w:eastAsiaTheme="minorHAnsi"/>
                <w:color w:val="000000"/>
                <w:lang w:val="en-US" w:eastAsia="tr-TR"/>
              </w:rPr>
              <w:t>…………</w:t>
            </w:r>
            <w:r w:rsidR="00A63CB8">
              <w:rPr>
                <w:rFonts w:eastAsiaTheme="minorHAnsi"/>
                <w:color w:val="000000"/>
                <w:lang w:val="en-US" w:eastAsia="tr-TR"/>
              </w:rPr>
              <w:t>………</w:t>
            </w:r>
          </w:p>
        </w:tc>
        <w:tc>
          <w:tcPr>
            <w:tcW w:w="601" w:type="dxa"/>
            <w:shd w:val="clear" w:color="auto" w:fill="auto"/>
            <w:vAlign w:val="center"/>
          </w:tcPr>
          <w:p w14:paraId="35E82349" w14:textId="38AEE93D" w:rsidR="009A3B46" w:rsidRPr="004B63F1" w:rsidRDefault="00145AE7">
            <w:pPr>
              <w:spacing w:after="0"/>
              <w:ind w:right="0" w:firstLine="0"/>
              <w:jc w:val="left"/>
              <w:rPr>
                <w:rFonts w:eastAsiaTheme="minorHAnsi"/>
                <w:lang w:val="en-US"/>
              </w:rPr>
            </w:pPr>
            <w:r>
              <w:rPr>
                <w:rFonts w:eastAsiaTheme="minorHAnsi"/>
                <w:lang w:val="en-US"/>
              </w:rPr>
              <w:t>30</w:t>
            </w:r>
          </w:p>
        </w:tc>
      </w:tr>
      <w:tr w:rsidR="009A3B46" w:rsidRPr="004B63F1" w14:paraId="46A2BA9E" w14:textId="77777777" w:rsidTr="00F11BD4">
        <w:tc>
          <w:tcPr>
            <w:tcW w:w="8897" w:type="dxa"/>
            <w:shd w:val="clear" w:color="auto" w:fill="auto"/>
            <w:vAlign w:val="center"/>
          </w:tcPr>
          <w:p w14:paraId="48DBE5E0" w14:textId="2D1D6C70"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3.2.1.1</w:t>
            </w:r>
            <w:r w:rsidR="00B85C03">
              <w:rPr>
                <w:rFonts w:eastAsiaTheme="minorHAnsi"/>
                <w:color w:val="000000"/>
                <w:lang w:val="en-US" w:eastAsia="tr-TR"/>
              </w:rPr>
              <w:t>.</w:t>
            </w:r>
            <w:r w:rsidRPr="004B63F1">
              <w:rPr>
                <w:rFonts w:eastAsiaTheme="minorHAnsi"/>
                <w:color w:val="000000"/>
                <w:lang w:val="en-US" w:eastAsia="tr-TR"/>
              </w:rPr>
              <w:t xml:space="preserve"> Test </w:t>
            </w:r>
            <w:r w:rsidR="00830BE6" w:rsidRPr="004B63F1">
              <w:rPr>
                <w:rFonts w:eastAsiaTheme="minorHAnsi"/>
                <w:color w:val="000000"/>
                <w:lang w:val="en-US" w:eastAsia="tr-TR"/>
              </w:rPr>
              <w:t>için kullanılacak kan serum örneklerin hazırlanması</w:t>
            </w:r>
            <w:r>
              <w:rPr>
                <w:rFonts w:eastAsiaTheme="minorHAnsi"/>
                <w:color w:val="000000"/>
                <w:lang w:val="en-US" w:eastAsia="tr-TR"/>
              </w:rPr>
              <w:t>………………………</w:t>
            </w:r>
            <w:r w:rsidR="00830BE6">
              <w:rPr>
                <w:rFonts w:eastAsiaTheme="minorHAnsi"/>
                <w:color w:val="000000"/>
                <w:lang w:val="en-US" w:eastAsia="tr-TR"/>
              </w:rPr>
              <w:t>…</w:t>
            </w:r>
          </w:p>
        </w:tc>
        <w:tc>
          <w:tcPr>
            <w:tcW w:w="601" w:type="dxa"/>
            <w:shd w:val="clear" w:color="auto" w:fill="auto"/>
            <w:vAlign w:val="center"/>
          </w:tcPr>
          <w:p w14:paraId="370E9CD0" w14:textId="29368E3F" w:rsidR="009A3B46" w:rsidRPr="004B63F1" w:rsidRDefault="00A63CB8">
            <w:pPr>
              <w:spacing w:after="0"/>
              <w:ind w:right="0" w:firstLine="0"/>
              <w:jc w:val="left"/>
              <w:rPr>
                <w:rFonts w:eastAsiaTheme="minorHAnsi"/>
                <w:lang w:val="en-US"/>
              </w:rPr>
            </w:pPr>
            <w:r>
              <w:rPr>
                <w:rFonts w:eastAsiaTheme="minorHAnsi"/>
                <w:lang w:val="en-US"/>
              </w:rPr>
              <w:t>3</w:t>
            </w:r>
            <w:r w:rsidR="00145AE7">
              <w:rPr>
                <w:rFonts w:eastAsiaTheme="minorHAnsi"/>
                <w:lang w:val="en-US"/>
              </w:rPr>
              <w:t>1</w:t>
            </w:r>
          </w:p>
        </w:tc>
      </w:tr>
      <w:tr w:rsidR="009A3B46" w:rsidRPr="004B63F1" w14:paraId="7382B38D" w14:textId="77777777" w:rsidTr="00F11BD4">
        <w:tc>
          <w:tcPr>
            <w:tcW w:w="8897" w:type="dxa"/>
            <w:shd w:val="clear" w:color="auto" w:fill="auto"/>
            <w:vAlign w:val="center"/>
          </w:tcPr>
          <w:p w14:paraId="6BDE1E2E" w14:textId="65BF9FC6"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3.2.1.2</w:t>
            </w:r>
            <w:r w:rsidR="00B85C03">
              <w:rPr>
                <w:rFonts w:eastAsiaTheme="minorHAnsi"/>
                <w:color w:val="000000"/>
                <w:lang w:val="en-US" w:eastAsia="tr-TR"/>
              </w:rPr>
              <w:t>.</w:t>
            </w:r>
            <w:r w:rsidRPr="004B63F1">
              <w:rPr>
                <w:rFonts w:eastAsiaTheme="minorHAnsi"/>
                <w:color w:val="000000"/>
                <w:lang w:val="en-US" w:eastAsia="tr-TR"/>
              </w:rPr>
              <w:t xml:space="preserve"> </w:t>
            </w:r>
            <w:r w:rsidR="00DB4CB0" w:rsidRPr="009E1DCE">
              <w:rPr>
                <w:noProof/>
                <w:lang w:eastAsia="tr-TR"/>
              </w:rPr>
              <w:t xml:space="preserve">CDV </w:t>
            </w:r>
            <w:r w:rsidR="00DB4CB0">
              <w:rPr>
                <w:noProof/>
                <w:lang w:eastAsia="tr-TR"/>
              </w:rPr>
              <w:t>-</w:t>
            </w:r>
            <w:r w:rsidR="00830BE6" w:rsidRPr="009E1DCE">
              <w:rPr>
                <w:noProof/>
                <w:lang w:eastAsia="tr-TR"/>
              </w:rPr>
              <w:t>an</w:t>
            </w:r>
            <w:r w:rsidR="00DB4CB0" w:rsidRPr="007A39BE">
              <w:rPr>
                <w:noProof/>
                <w:lang w:eastAsia="tr-TR"/>
              </w:rPr>
              <w:t>t</w:t>
            </w:r>
            <w:r w:rsidR="00830BE6" w:rsidRPr="009E1DCE">
              <w:rPr>
                <w:noProof/>
                <w:lang w:eastAsia="tr-TR"/>
              </w:rPr>
              <w:t>igen rapid test kit</w:t>
            </w:r>
            <w:r w:rsidR="00830BE6" w:rsidRPr="004B63F1">
              <w:rPr>
                <w:rFonts w:eastAsiaTheme="minorHAnsi"/>
                <w:color w:val="000000"/>
                <w:lang w:val="en-US" w:eastAsia="tr-TR"/>
              </w:rPr>
              <w:t xml:space="preserve"> içeriği</w:t>
            </w:r>
            <w:r w:rsidR="00210536">
              <w:rPr>
                <w:rFonts w:eastAsiaTheme="minorHAnsi"/>
                <w:color w:val="000000"/>
                <w:lang w:val="en-US" w:eastAsia="tr-TR"/>
              </w:rPr>
              <w:t>………...</w:t>
            </w:r>
            <w:r w:rsidR="00DB4CB0">
              <w:rPr>
                <w:rFonts w:eastAsiaTheme="minorHAnsi"/>
                <w:color w:val="000000"/>
                <w:lang w:val="en-US" w:eastAsia="tr-TR"/>
              </w:rPr>
              <w:t>…...</w:t>
            </w:r>
            <w:r>
              <w:rPr>
                <w:rFonts w:eastAsiaTheme="minorHAnsi"/>
                <w:color w:val="000000"/>
                <w:lang w:val="en-US" w:eastAsia="tr-TR"/>
              </w:rPr>
              <w:t>………………………………</w:t>
            </w:r>
            <w:r w:rsidR="00830BE6">
              <w:rPr>
                <w:rFonts w:eastAsiaTheme="minorHAnsi"/>
                <w:color w:val="000000"/>
                <w:lang w:val="en-US" w:eastAsia="tr-TR"/>
              </w:rPr>
              <w:t>…..</w:t>
            </w:r>
          </w:p>
        </w:tc>
        <w:tc>
          <w:tcPr>
            <w:tcW w:w="601" w:type="dxa"/>
            <w:shd w:val="clear" w:color="auto" w:fill="auto"/>
            <w:vAlign w:val="center"/>
          </w:tcPr>
          <w:p w14:paraId="4338C24C" w14:textId="2CFBCC7F" w:rsidR="009A3B46" w:rsidRPr="004B63F1" w:rsidRDefault="00A63CB8">
            <w:pPr>
              <w:spacing w:after="0"/>
              <w:ind w:right="0" w:firstLine="0"/>
              <w:jc w:val="left"/>
              <w:rPr>
                <w:rFonts w:eastAsiaTheme="minorHAnsi"/>
                <w:lang w:val="en-US"/>
              </w:rPr>
            </w:pPr>
            <w:r>
              <w:rPr>
                <w:rFonts w:eastAsiaTheme="minorHAnsi"/>
                <w:lang w:val="en-US"/>
              </w:rPr>
              <w:t>3</w:t>
            </w:r>
            <w:r w:rsidR="00145AE7">
              <w:rPr>
                <w:rFonts w:eastAsiaTheme="minorHAnsi"/>
                <w:lang w:val="en-US"/>
              </w:rPr>
              <w:t>1</w:t>
            </w:r>
          </w:p>
        </w:tc>
      </w:tr>
      <w:tr w:rsidR="009A3B46" w:rsidRPr="004B63F1" w14:paraId="235B1E1F" w14:textId="77777777" w:rsidTr="00F11BD4">
        <w:tc>
          <w:tcPr>
            <w:tcW w:w="8897" w:type="dxa"/>
            <w:shd w:val="clear" w:color="auto" w:fill="auto"/>
            <w:vAlign w:val="center"/>
          </w:tcPr>
          <w:p w14:paraId="782F0F2C" w14:textId="52BF7D17"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 xml:space="preserve">3.2.1.3. </w:t>
            </w:r>
            <w:r w:rsidR="00830BE6" w:rsidRPr="004B63F1">
              <w:rPr>
                <w:rFonts w:eastAsiaTheme="minorHAnsi"/>
                <w:color w:val="000000"/>
                <w:lang w:val="en-US" w:eastAsia="tr-TR"/>
              </w:rPr>
              <w:t>Testin uygulanış</w:t>
            </w:r>
            <w:r w:rsidRPr="004B63F1">
              <w:rPr>
                <w:rFonts w:eastAsiaTheme="minorHAnsi"/>
                <w:color w:val="000000"/>
                <w:lang w:val="en-US" w:eastAsia="tr-TR"/>
              </w:rPr>
              <w:t>ı</w:t>
            </w:r>
            <w:r w:rsidR="00095867">
              <w:rPr>
                <w:rFonts w:eastAsiaTheme="minorHAnsi"/>
                <w:color w:val="000000"/>
                <w:lang w:val="en-US" w:eastAsia="tr-TR"/>
              </w:rPr>
              <w:t xml:space="preserve"> </w:t>
            </w:r>
            <w:r>
              <w:rPr>
                <w:rFonts w:eastAsiaTheme="minorHAnsi"/>
                <w:color w:val="000000"/>
                <w:lang w:val="en-US" w:eastAsia="tr-TR"/>
              </w:rPr>
              <w:t>………………………………………………………………</w:t>
            </w:r>
            <w:r w:rsidR="00095867">
              <w:rPr>
                <w:rFonts w:eastAsiaTheme="minorHAnsi"/>
                <w:color w:val="000000"/>
                <w:lang w:val="en-US" w:eastAsia="tr-TR"/>
              </w:rPr>
              <w:t>.</w:t>
            </w:r>
            <w:r>
              <w:rPr>
                <w:rFonts w:eastAsiaTheme="minorHAnsi"/>
                <w:color w:val="000000"/>
                <w:lang w:val="en-US" w:eastAsia="tr-TR"/>
              </w:rPr>
              <w:t>…..</w:t>
            </w:r>
          </w:p>
        </w:tc>
        <w:tc>
          <w:tcPr>
            <w:tcW w:w="601" w:type="dxa"/>
            <w:shd w:val="clear" w:color="auto" w:fill="auto"/>
            <w:vAlign w:val="center"/>
          </w:tcPr>
          <w:p w14:paraId="4065FB01" w14:textId="52E0F429" w:rsidR="009A3B46" w:rsidRPr="004B63F1" w:rsidRDefault="00A63CB8">
            <w:pPr>
              <w:spacing w:after="0"/>
              <w:ind w:right="0" w:firstLine="0"/>
              <w:jc w:val="left"/>
              <w:rPr>
                <w:rFonts w:eastAsiaTheme="minorHAnsi"/>
                <w:lang w:val="en-US"/>
              </w:rPr>
            </w:pPr>
            <w:r>
              <w:rPr>
                <w:rFonts w:eastAsiaTheme="minorHAnsi"/>
                <w:lang w:val="en-US"/>
              </w:rPr>
              <w:t>3</w:t>
            </w:r>
            <w:r w:rsidR="00145AE7">
              <w:rPr>
                <w:rFonts w:eastAsiaTheme="minorHAnsi"/>
                <w:lang w:val="en-US"/>
              </w:rPr>
              <w:t>1</w:t>
            </w:r>
          </w:p>
        </w:tc>
      </w:tr>
      <w:tr w:rsidR="009A3B46" w:rsidRPr="004B63F1" w14:paraId="2BBA5976" w14:textId="77777777" w:rsidTr="00F11BD4">
        <w:tc>
          <w:tcPr>
            <w:tcW w:w="8897" w:type="dxa"/>
            <w:shd w:val="clear" w:color="auto" w:fill="auto"/>
            <w:vAlign w:val="center"/>
          </w:tcPr>
          <w:p w14:paraId="799F4D0C" w14:textId="33865E3B"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lastRenderedPageBreak/>
              <w:t xml:space="preserve">3.2.1.4. </w:t>
            </w:r>
            <w:r w:rsidR="00830BE6" w:rsidRPr="004B63F1">
              <w:rPr>
                <w:rFonts w:eastAsiaTheme="minorHAnsi"/>
                <w:color w:val="000000"/>
                <w:lang w:val="en-US" w:eastAsia="tr-TR"/>
              </w:rPr>
              <w:t>Testin değerlendirilmesi</w:t>
            </w:r>
            <w:r>
              <w:rPr>
                <w:rFonts w:eastAsiaTheme="minorHAnsi"/>
                <w:color w:val="000000"/>
                <w:lang w:val="en-US" w:eastAsia="tr-TR"/>
              </w:rPr>
              <w:t>…………………………………………………………</w:t>
            </w:r>
            <w:r w:rsidR="00095867">
              <w:rPr>
                <w:rFonts w:eastAsiaTheme="minorHAnsi"/>
                <w:color w:val="000000"/>
                <w:lang w:val="en-US" w:eastAsia="tr-TR"/>
              </w:rPr>
              <w:t>.</w:t>
            </w:r>
            <w:r>
              <w:rPr>
                <w:rFonts w:eastAsiaTheme="minorHAnsi"/>
                <w:color w:val="000000"/>
                <w:lang w:val="en-US" w:eastAsia="tr-TR"/>
              </w:rPr>
              <w:t>...</w:t>
            </w:r>
          </w:p>
        </w:tc>
        <w:tc>
          <w:tcPr>
            <w:tcW w:w="601" w:type="dxa"/>
            <w:shd w:val="clear" w:color="auto" w:fill="auto"/>
            <w:vAlign w:val="center"/>
          </w:tcPr>
          <w:p w14:paraId="6F5BB1A1" w14:textId="1B03A270" w:rsidR="009A3B46" w:rsidRPr="004B63F1" w:rsidRDefault="00A63CB8">
            <w:pPr>
              <w:spacing w:after="0"/>
              <w:ind w:right="0" w:firstLine="0"/>
              <w:jc w:val="left"/>
              <w:rPr>
                <w:rFonts w:eastAsiaTheme="minorHAnsi"/>
                <w:lang w:val="en-US"/>
              </w:rPr>
            </w:pPr>
            <w:r>
              <w:rPr>
                <w:rFonts w:eastAsiaTheme="minorHAnsi"/>
                <w:lang w:val="en-US"/>
              </w:rPr>
              <w:t>3</w:t>
            </w:r>
            <w:r w:rsidR="00145AE7">
              <w:rPr>
                <w:rFonts w:eastAsiaTheme="minorHAnsi"/>
                <w:lang w:val="en-US"/>
              </w:rPr>
              <w:t>1</w:t>
            </w:r>
          </w:p>
        </w:tc>
      </w:tr>
      <w:tr w:rsidR="009A3B46" w:rsidRPr="004B63F1" w14:paraId="7F307B33" w14:textId="77777777" w:rsidTr="00F11BD4">
        <w:tc>
          <w:tcPr>
            <w:tcW w:w="8897" w:type="dxa"/>
            <w:shd w:val="clear" w:color="auto" w:fill="auto"/>
            <w:vAlign w:val="center"/>
          </w:tcPr>
          <w:p w14:paraId="2706D3F8" w14:textId="38F3EF04"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 xml:space="preserve">3.2.2. </w:t>
            </w:r>
            <w:r w:rsidR="00DB4CB0" w:rsidRPr="000C318F">
              <w:rPr>
                <w:noProof/>
                <w:lang w:eastAsia="tr-TR"/>
              </w:rPr>
              <w:t xml:space="preserve">Enzyme Linked Immunosorbent Assay </w:t>
            </w:r>
            <w:r w:rsidR="00DB4CB0">
              <w:rPr>
                <w:noProof/>
                <w:lang w:eastAsia="tr-TR"/>
              </w:rPr>
              <w:t xml:space="preserve">ile </w:t>
            </w:r>
            <w:r w:rsidR="00DB4CB0" w:rsidRPr="009E1DCE">
              <w:rPr>
                <w:noProof/>
                <w:lang w:eastAsia="tr-TR"/>
              </w:rPr>
              <w:t>IgG Antikor</w:t>
            </w:r>
            <w:r w:rsidR="00DB4CB0">
              <w:rPr>
                <w:noProof/>
                <w:lang w:eastAsia="tr-TR"/>
              </w:rPr>
              <w:t>larının</w:t>
            </w:r>
            <w:r w:rsidR="00DB4CB0" w:rsidRPr="009E1DCE">
              <w:rPr>
                <w:noProof/>
                <w:lang w:eastAsia="tr-TR"/>
              </w:rPr>
              <w:t xml:space="preserve"> </w:t>
            </w:r>
            <w:r w:rsidR="00DB4CB0">
              <w:rPr>
                <w:noProof/>
                <w:lang w:eastAsia="tr-TR"/>
              </w:rPr>
              <w:t>Saptanması</w:t>
            </w:r>
            <w:r w:rsidR="00DB4CB0">
              <w:rPr>
                <w:rFonts w:eastAsiaTheme="minorHAnsi"/>
                <w:color w:val="000000"/>
                <w:lang w:val="en-US" w:eastAsia="tr-TR"/>
              </w:rPr>
              <w:t>…………</w:t>
            </w:r>
          </w:p>
        </w:tc>
        <w:tc>
          <w:tcPr>
            <w:tcW w:w="601" w:type="dxa"/>
            <w:shd w:val="clear" w:color="auto" w:fill="auto"/>
            <w:vAlign w:val="center"/>
          </w:tcPr>
          <w:p w14:paraId="4BFE8B3D" w14:textId="757B587C" w:rsidR="009A3B46" w:rsidRPr="004B63F1" w:rsidRDefault="00A63CB8">
            <w:pPr>
              <w:spacing w:after="0"/>
              <w:ind w:right="0" w:firstLine="0"/>
              <w:jc w:val="left"/>
              <w:rPr>
                <w:rFonts w:eastAsiaTheme="minorHAnsi"/>
                <w:lang w:val="en-US"/>
              </w:rPr>
            </w:pPr>
            <w:r>
              <w:rPr>
                <w:rFonts w:eastAsiaTheme="minorHAnsi"/>
                <w:lang w:val="en-US"/>
              </w:rPr>
              <w:t>3</w:t>
            </w:r>
            <w:r w:rsidR="00B6307F">
              <w:rPr>
                <w:rFonts w:eastAsiaTheme="minorHAnsi"/>
                <w:lang w:val="en-US"/>
              </w:rPr>
              <w:t>2</w:t>
            </w:r>
          </w:p>
        </w:tc>
      </w:tr>
      <w:tr w:rsidR="009A3B46" w:rsidRPr="004B63F1" w14:paraId="4CD54230" w14:textId="77777777" w:rsidTr="00F11BD4">
        <w:tc>
          <w:tcPr>
            <w:tcW w:w="8897" w:type="dxa"/>
            <w:shd w:val="clear" w:color="auto" w:fill="auto"/>
            <w:vAlign w:val="center"/>
          </w:tcPr>
          <w:p w14:paraId="34BEE17B" w14:textId="409046F5" w:rsidR="009A3B46" w:rsidRPr="004B63F1" w:rsidRDefault="009A3B46" w:rsidP="00F11BD4">
            <w:pPr>
              <w:tabs>
                <w:tab w:val="left" w:pos="1213"/>
                <w:tab w:val="left" w:pos="8535"/>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3.2.2.1. T</w:t>
            </w:r>
            <w:r w:rsidR="00830BE6" w:rsidRPr="009A3B46">
              <w:rPr>
                <w:rFonts w:eastAsiaTheme="minorHAnsi"/>
                <w:color w:val="000000"/>
                <w:lang w:val="en-US" w:eastAsia="tr-TR"/>
              </w:rPr>
              <w:t>est için kullanılacak kan serum örneklerinin hazırlanması</w:t>
            </w:r>
            <w:r>
              <w:rPr>
                <w:rFonts w:eastAsiaTheme="minorHAnsi"/>
                <w:color w:val="000000"/>
                <w:lang w:val="en-US" w:eastAsia="tr-TR"/>
              </w:rPr>
              <w:t>……………………</w:t>
            </w:r>
            <w:r w:rsidR="00095867">
              <w:rPr>
                <w:rFonts w:eastAsiaTheme="minorHAnsi"/>
                <w:color w:val="000000"/>
                <w:lang w:val="en-US" w:eastAsia="tr-TR"/>
              </w:rPr>
              <w:t>….</w:t>
            </w:r>
          </w:p>
        </w:tc>
        <w:tc>
          <w:tcPr>
            <w:tcW w:w="601" w:type="dxa"/>
            <w:shd w:val="clear" w:color="auto" w:fill="auto"/>
            <w:vAlign w:val="center"/>
          </w:tcPr>
          <w:p w14:paraId="19DCF5FA" w14:textId="17FE76EC" w:rsidR="009A3B46" w:rsidRDefault="009A3B46">
            <w:pPr>
              <w:spacing w:after="0"/>
              <w:ind w:right="0" w:firstLine="0"/>
              <w:jc w:val="left"/>
              <w:rPr>
                <w:rFonts w:eastAsiaTheme="minorHAnsi"/>
                <w:lang w:val="en-US"/>
              </w:rPr>
            </w:pPr>
            <w:r>
              <w:rPr>
                <w:rFonts w:eastAsiaTheme="minorHAnsi"/>
                <w:lang w:val="en-US"/>
              </w:rPr>
              <w:t>3</w:t>
            </w:r>
            <w:r w:rsidR="00B6307F">
              <w:rPr>
                <w:rFonts w:eastAsiaTheme="minorHAnsi"/>
                <w:lang w:val="en-US"/>
              </w:rPr>
              <w:t>2</w:t>
            </w:r>
          </w:p>
        </w:tc>
      </w:tr>
      <w:tr w:rsidR="009A3B46" w:rsidRPr="004B63F1" w14:paraId="64B3CE2F" w14:textId="77777777" w:rsidTr="00F11BD4">
        <w:tc>
          <w:tcPr>
            <w:tcW w:w="8897" w:type="dxa"/>
            <w:shd w:val="clear" w:color="auto" w:fill="auto"/>
            <w:vAlign w:val="center"/>
          </w:tcPr>
          <w:p w14:paraId="416A26C7" w14:textId="384638F8" w:rsidR="009A3B46" w:rsidRPr="009A3B46"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 xml:space="preserve">3.2.2.2. ELISA IgG </w:t>
            </w:r>
            <w:r w:rsidR="00830BE6" w:rsidRPr="009A3B46">
              <w:rPr>
                <w:rFonts w:eastAsiaTheme="minorHAnsi"/>
                <w:color w:val="000000"/>
                <w:lang w:val="en-US" w:eastAsia="tr-TR"/>
              </w:rPr>
              <w:t>antikor testi kutu içeriği</w:t>
            </w:r>
            <w:r w:rsidR="00F064AD">
              <w:rPr>
                <w:rFonts w:eastAsiaTheme="minorHAnsi"/>
                <w:color w:val="000000"/>
                <w:lang w:val="en-US" w:eastAsia="tr-TR"/>
              </w:rPr>
              <w:t>……………………………………………</w:t>
            </w:r>
            <w:r w:rsidR="00095867">
              <w:rPr>
                <w:rFonts w:eastAsiaTheme="minorHAnsi"/>
                <w:color w:val="000000"/>
                <w:lang w:val="en-US" w:eastAsia="tr-TR"/>
              </w:rPr>
              <w:t>….</w:t>
            </w:r>
          </w:p>
        </w:tc>
        <w:tc>
          <w:tcPr>
            <w:tcW w:w="601" w:type="dxa"/>
            <w:shd w:val="clear" w:color="auto" w:fill="auto"/>
            <w:vAlign w:val="center"/>
          </w:tcPr>
          <w:p w14:paraId="205E8227" w14:textId="1825088A" w:rsidR="009A3B46" w:rsidRDefault="009A3B46">
            <w:pPr>
              <w:spacing w:after="0"/>
              <w:ind w:right="0" w:firstLine="0"/>
              <w:jc w:val="left"/>
              <w:rPr>
                <w:rFonts w:eastAsiaTheme="minorHAnsi"/>
                <w:lang w:val="en-US"/>
              </w:rPr>
            </w:pPr>
            <w:r>
              <w:rPr>
                <w:rFonts w:eastAsiaTheme="minorHAnsi"/>
                <w:lang w:val="en-US"/>
              </w:rPr>
              <w:t>3</w:t>
            </w:r>
            <w:r w:rsidR="00B6307F">
              <w:rPr>
                <w:rFonts w:eastAsiaTheme="minorHAnsi"/>
                <w:lang w:val="en-US"/>
              </w:rPr>
              <w:t>2</w:t>
            </w:r>
          </w:p>
        </w:tc>
      </w:tr>
      <w:tr w:rsidR="009A3B46" w:rsidRPr="004B63F1" w14:paraId="202BEE8C" w14:textId="77777777" w:rsidTr="00F11BD4">
        <w:tc>
          <w:tcPr>
            <w:tcW w:w="8897" w:type="dxa"/>
            <w:shd w:val="clear" w:color="auto" w:fill="auto"/>
            <w:vAlign w:val="center"/>
          </w:tcPr>
          <w:p w14:paraId="4AC17D9B" w14:textId="543FAAC3" w:rsidR="009A3B46" w:rsidRPr="009A3B46" w:rsidRDefault="009A3B46" w:rsidP="00F11BD4">
            <w:pPr>
              <w:tabs>
                <w:tab w:val="left" w:pos="1213"/>
                <w:tab w:val="left" w:pos="8520"/>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 xml:space="preserve">3.2.2.3. Testin </w:t>
            </w:r>
            <w:r w:rsidR="00830BE6" w:rsidRPr="009A3B46">
              <w:rPr>
                <w:rFonts w:eastAsiaTheme="minorHAnsi"/>
                <w:color w:val="000000"/>
                <w:lang w:val="en-US" w:eastAsia="tr-TR"/>
              </w:rPr>
              <w:t>uygulanışı</w:t>
            </w:r>
            <w:r w:rsidR="00F064AD">
              <w:rPr>
                <w:rFonts w:eastAsiaTheme="minorHAnsi"/>
                <w:color w:val="000000"/>
                <w:lang w:val="en-US" w:eastAsia="tr-TR"/>
              </w:rPr>
              <w:t>………………………………………………………………….</w:t>
            </w:r>
            <w:r w:rsidR="00095867">
              <w:rPr>
                <w:rFonts w:eastAsiaTheme="minorHAnsi"/>
                <w:color w:val="000000"/>
                <w:lang w:val="en-US" w:eastAsia="tr-TR"/>
              </w:rPr>
              <w:t>.</w:t>
            </w:r>
            <w:r w:rsidR="00F064AD">
              <w:rPr>
                <w:rFonts w:eastAsiaTheme="minorHAnsi"/>
                <w:color w:val="000000"/>
                <w:lang w:val="en-US" w:eastAsia="tr-TR"/>
              </w:rPr>
              <w:t>.</w:t>
            </w:r>
            <w:r w:rsidR="00BF5687">
              <w:rPr>
                <w:rFonts w:eastAsiaTheme="minorHAnsi"/>
                <w:color w:val="000000"/>
                <w:lang w:val="en-US" w:eastAsia="tr-TR"/>
              </w:rPr>
              <w:t>.</w:t>
            </w:r>
          </w:p>
        </w:tc>
        <w:tc>
          <w:tcPr>
            <w:tcW w:w="601" w:type="dxa"/>
            <w:shd w:val="clear" w:color="auto" w:fill="auto"/>
            <w:vAlign w:val="center"/>
          </w:tcPr>
          <w:p w14:paraId="7BFC7BF2" w14:textId="5FC55093" w:rsidR="009A3B46" w:rsidRDefault="009A3B46">
            <w:pPr>
              <w:spacing w:after="0"/>
              <w:ind w:right="0" w:firstLine="0"/>
              <w:jc w:val="left"/>
              <w:rPr>
                <w:rFonts w:eastAsiaTheme="minorHAnsi"/>
                <w:lang w:val="en-US"/>
              </w:rPr>
            </w:pPr>
            <w:r>
              <w:rPr>
                <w:rFonts w:eastAsiaTheme="minorHAnsi"/>
                <w:lang w:val="en-US"/>
              </w:rPr>
              <w:t>3</w:t>
            </w:r>
            <w:r w:rsidR="00B6307F">
              <w:rPr>
                <w:rFonts w:eastAsiaTheme="minorHAnsi"/>
                <w:lang w:val="en-US"/>
              </w:rPr>
              <w:t>3</w:t>
            </w:r>
          </w:p>
        </w:tc>
      </w:tr>
      <w:tr w:rsidR="009A3B46" w:rsidRPr="004B63F1" w14:paraId="5C452FFE" w14:textId="77777777" w:rsidTr="00F11BD4">
        <w:tc>
          <w:tcPr>
            <w:tcW w:w="8897" w:type="dxa"/>
            <w:shd w:val="clear" w:color="auto" w:fill="auto"/>
            <w:vAlign w:val="center"/>
          </w:tcPr>
          <w:p w14:paraId="01E18AE3" w14:textId="35A81CBA" w:rsidR="009A3B46" w:rsidRPr="009A3B46" w:rsidRDefault="009A3B46">
            <w:pPr>
              <w:tabs>
                <w:tab w:val="left" w:pos="1213"/>
              </w:tabs>
              <w:spacing w:after="0"/>
              <w:ind w:right="0" w:firstLine="0"/>
              <w:contextualSpacing/>
              <w:jc w:val="left"/>
              <w:rPr>
                <w:rFonts w:eastAsiaTheme="minorHAnsi"/>
                <w:color w:val="000000"/>
                <w:lang w:val="en-US" w:eastAsia="tr-TR"/>
              </w:rPr>
            </w:pPr>
            <w:r w:rsidRPr="009A3B46">
              <w:rPr>
                <w:rFonts w:eastAsiaTheme="minorHAnsi"/>
                <w:color w:val="000000"/>
                <w:lang w:val="en-US" w:eastAsia="tr-TR"/>
              </w:rPr>
              <w:t xml:space="preserve">3.2.2.4. Testin </w:t>
            </w:r>
            <w:r w:rsidR="00830BE6" w:rsidRPr="009A3B46">
              <w:rPr>
                <w:rFonts w:eastAsiaTheme="minorHAnsi"/>
                <w:color w:val="000000"/>
                <w:lang w:val="en-US" w:eastAsia="tr-TR"/>
              </w:rPr>
              <w:t>değerlendirilmesi</w:t>
            </w:r>
            <w:r w:rsidR="00F064AD">
              <w:rPr>
                <w:rFonts w:eastAsiaTheme="minorHAnsi"/>
                <w:color w:val="000000"/>
                <w:lang w:val="en-US" w:eastAsia="tr-TR"/>
              </w:rPr>
              <w:t>…………………………………………………………</w:t>
            </w:r>
            <w:r w:rsidR="00095867">
              <w:rPr>
                <w:rFonts w:eastAsiaTheme="minorHAnsi"/>
                <w:color w:val="000000"/>
                <w:lang w:val="en-US" w:eastAsia="tr-TR"/>
              </w:rPr>
              <w:t>.</w:t>
            </w:r>
            <w:r w:rsidR="00F064AD">
              <w:rPr>
                <w:rFonts w:eastAsiaTheme="minorHAnsi"/>
                <w:color w:val="000000"/>
                <w:lang w:val="en-US" w:eastAsia="tr-TR"/>
              </w:rPr>
              <w:t>...</w:t>
            </w:r>
          </w:p>
        </w:tc>
        <w:tc>
          <w:tcPr>
            <w:tcW w:w="601" w:type="dxa"/>
            <w:shd w:val="clear" w:color="auto" w:fill="auto"/>
            <w:vAlign w:val="center"/>
          </w:tcPr>
          <w:p w14:paraId="4499D31F" w14:textId="2FB10B51" w:rsidR="009A3B46" w:rsidRDefault="009A3B46">
            <w:pPr>
              <w:spacing w:after="0"/>
              <w:ind w:right="0" w:firstLine="0"/>
              <w:jc w:val="left"/>
              <w:rPr>
                <w:rFonts w:eastAsiaTheme="minorHAnsi"/>
                <w:lang w:val="en-US"/>
              </w:rPr>
            </w:pPr>
            <w:r>
              <w:rPr>
                <w:rFonts w:eastAsiaTheme="minorHAnsi"/>
                <w:lang w:val="en-US"/>
              </w:rPr>
              <w:t>3</w:t>
            </w:r>
            <w:r w:rsidR="00B6307F">
              <w:rPr>
                <w:rFonts w:eastAsiaTheme="minorHAnsi"/>
                <w:lang w:val="en-US"/>
              </w:rPr>
              <w:t>3</w:t>
            </w:r>
          </w:p>
        </w:tc>
      </w:tr>
      <w:tr w:rsidR="009A3B46" w:rsidRPr="004B63F1" w14:paraId="6BA5E77A" w14:textId="77777777" w:rsidTr="00F11BD4">
        <w:tc>
          <w:tcPr>
            <w:tcW w:w="8897" w:type="dxa"/>
            <w:shd w:val="clear" w:color="auto" w:fill="auto"/>
            <w:vAlign w:val="center"/>
          </w:tcPr>
          <w:p w14:paraId="01F33DC8" w14:textId="747CF5B1"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 xml:space="preserve">3.2.3. </w:t>
            </w:r>
            <w:r w:rsidR="00DB4CB0" w:rsidRPr="000C318F">
              <w:rPr>
                <w:noProof/>
                <w:lang w:eastAsia="tr-TR"/>
              </w:rPr>
              <w:t xml:space="preserve">Enzyme Linked Immunosorbent Assay </w:t>
            </w:r>
            <w:r w:rsidR="00DB4CB0">
              <w:rPr>
                <w:noProof/>
                <w:lang w:eastAsia="tr-TR"/>
              </w:rPr>
              <w:t xml:space="preserve">ile </w:t>
            </w:r>
            <w:r w:rsidR="00DB4CB0" w:rsidRPr="009E1DCE">
              <w:rPr>
                <w:noProof/>
                <w:lang w:eastAsia="tr-TR"/>
              </w:rPr>
              <w:t>Ig</w:t>
            </w:r>
            <w:r w:rsidR="00DB4CB0">
              <w:rPr>
                <w:noProof/>
                <w:lang w:eastAsia="tr-TR"/>
              </w:rPr>
              <w:t>M</w:t>
            </w:r>
            <w:r w:rsidR="00DB4CB0" w:rsidRPr="009E1DCE">
              <w:rPr>
                <w:noProof/>
                <w:lang w:eastAsia="tr-TR"/>
              </w:rPr>
              <w:t xml:space="preserve"> </w:t>
            </w:r>
            <w:r w:rsidR="002D4F73">
              <w:rPr>
                <w:noProof/>
                <w:lang w:eastAsia="tr-TR"/>
              </w:rPr>
              <w:t>A</w:t>
            </w:r>
            <w:r w:rsidR="00830BE6" w:rsidRPr="009E1DCE">
              <w:rPr>
                <w:noProof/>
                <w:lang w:eastAsia="tr-TR"/>
              </w:rPr>
              <w:t>ntikor</w:t>
            </w:r>
            <w:r w:rsidR="00830BE6">
              <w:rPr>
                <w:noProof/>
                <w:lang w:eastAsia="tr-TR"/>
              </w:rPr>
              <w:t>larının</w:t>
            </w:r>
            <w:r w:rsidR="00830BE6" w:rsidRPr="009E1DCE">
              <w:rPr>
                <w:noProof/>
                <w:lang w:eastAsia="tr-TR"/>
              </w:rPr>
              <w:t xml:space="preserve"> </w:t>
            </w:r>
            <w:r w:rsidR="002D4F73">
              <w:rPr>
                <w:noProof/>
                <w:lang w:eastAsia="tr-TR"/>
              </w:rPr>
              <w:t>S</w:t>
            </w:r>
            <w:r w:rsidR="00830BE6">
              <w:rPr>
                <w:noProof/>
                <w:lang w:eastAsia="tr-TR"/>
              </w:rPr>
              <w:t>aptanması</w:t>
            </w:r>
            <w:r w:rsidR="00DB4CB0">
              <w:rPr>
                <w:rFonts w:eastAsiaTheme="minorHAnsi"/>
                <w:color w:val="000000"/>
                <w:lang w:val="en-US" w:eastAsia="tr-TR"/>
              </w:rPr>
              <w:t>……</w:t>
            </w:r>
            <w:r w:rsidR="00095867">
              <w:rPr>
                <w:rFonts w:eastAsiaTheme="minorHAnsi"/>
                <w:color w:val="000000"/>
                <w:lang w:val="en-US" w:eastAsia="tr-TR"/>
              </w:rPr>
              <w:t>..</w:t>
            </w:r>
            <w:r w:rsidR="00DB4CB0">
              <w:rPr>
                <w:rFonts w:eastAsiaTheme="minorHAnsi"/>
                <w:color w:val="000000"/>
                <w:lang w:val="en-US" w:eastAsia="tr-TR"/>
              </w:rPr>
              <w:t>...</w:t>
            </w:r>
            <w:r w:rsidR="002D4F73">
              <w:rPr>
                <w:rFonts w:eastAsiaTheme="minorHAnsi"/>
                <w:color w:val="000000"/>
                <w:lang w:val="en-US" w:eastAsia="tr-TR"/>
              </w:rPr>
              <w:t>..</w:t>
            </w:r>
          </w:p>
        </w:tc>
        <w:tc>
          <w:tcPr>
            <w:tcW w:w="601" w:type="dxa"/>
            <w:shd w:val="clear" w:color="auto" w:fill="auto"/>
            <w:vAlign w:val="center"/>
          </w:tcPr>
          <w:p w14:paraId="6B95C4A5" w14:textId="360BFC31" w:rsidR="009A3B46" w:rsidRPr="004B63F1" w:rsidRDefault="009A3B46">
            <w:pPr>
              <w:spacing w:after="0"/>
              <w:ind w:right="0" w:firstLine="0"/>
              <w:jc w:val="left"/>
              <w:rPr>
                <w:rFonts w:eastAsiaTheme="minorHAnsi"/>
                <w:lang w:val="en-US"/>
              </w:rPr>
            </w:pPr>
            <w:r>
              <w:rPr>
                <w:rFonts w:eastAsiaTheme="minorHAnsi"/>
                <w:lang w:val="en-US"/>
              </w:rPr>
              <w:t>3</w:t>
            </w:r>
            <w:r w:rsidR="00C96BF1">
              <w:rPr>
                <w:rFonts w:eastAsiaTheme="minorHAnsi"/>
                <w:lang w:val="en-US"/>
              </w:rPr>
              <w:t>3</w:t>
            </w:r>
          </w:p>
        </w:tc>
      </w:tr>
      <w:tr w:rsidR="00962B58" w:rsidRPr="004B63F1" w14:paraId="75FC2F7A" w14:textId="77777777" w:rsidTr="00F11BD4">
        <w:tc>
          <w:tcPr>
            <w:tcW w:w="8897" w:type="dxa"/>
            <w:shd w:val="clear" w:color="auto" w:fill="auto"/>
            <w:vAlign w:val="center"/>
          </w:tcPr>
          <w:p w14:paraId="1252ABA2" w14:textId="7A8281AA" w:rsidR="00962B58" w:rsidRPr="004B63F1" w:rsidRDefault="00962B58">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 xml:space="preserve">3.2.3.1. </w:t>
            </w:r>
            <w:r w:rsidRPr="00962B58">
              <w:rPr>
                <w:rFonts w:eastAsiaTheme="minorHAnsi"/>
                <w:color w:val="000000"/>
                <w:lang w:val="en-US" w:eastAsia="tr-TR"/>
              </w:rPr>
              <w:t xml:space="preserve">Test </w:t>
            </w:r>
            <w:r w:rsidR="00830BE6" w:rsidRPr="00962B58">
              <w:rPr>
                <w:rFonts w:eastAsiaTheme="minorHAnsi"/>
                <w:color w:val="000000"/>
                <w:lang w:val="en-US" w:eastAsia="tr-TR"/>
              </w:rPr>
              <w:t>için kullanılacak kan serum örneklerinin hazırlanması</w:t>
            </w:r>
            <w:r w:rsidR="00F064AD">
              <w:rPr>
                <w:rFonts w:eastAsiaTheme="minorHAnsi"/>
                <w:color w:val="000000"/>
                <w:lang w:val="en-US" w:eastAsia="tr-TR"/>
              </w:rPr>
              <w:t>…………………</w:t>
            </w:r>
            <w:r w:rsidR="00095867">
              <w:rPr>
                <w:rFonts w:eastAsiaTheme="minorHAnsi"/>
                <w:color w:val="000000"/>
                <w:lang w:val="en-US" w:eastAsia="tr-TR"/>
              </w:rPr>
              <w:t>…</w:t>
            </w:r>
            <w:r w:rsidR="00F064AD">
              <w:rPr>
                <w:rFonts w:eastAsiaTheme="minorHAnsi"/>
                <w:color w:val="000000"/>
                <w:lang w:val="en-US" w:eastAsia="tr-TR"/>
              </w:rPr>
              <w:t>….</w:t>
            </w:r>
          </w:p>
        </w:tc>
        <w:tc>
          <w:tcPr>
            <w:tcW w:w="601" w:type="dxa"/>
            <w:shd w:val="clear" w:color="auto" w:fill="auto"/>
            <w:vAlign w:val="center"/>
          </w:tcPr>
          <w:p w14:paraId="088F2146" w14:textId="04D6AE82" w:rsidR="00962B58" w:rsidRDefault="00962B58">
            <w:pPr>
              <w:spacing w:after="0"/>
              <w:ind w:right="0" w:firstLine="0"/>
              <w:jc w:val="left"/>
              <w:rPr>
                <w:rFonts w:eastAsiaTheme="minorHAnsi"/>
                <w:lang w:val="en-US"/>
              </w:rPr>
            </w:pPr>
            <w:r>
              <w:rPr>
                <w:rFonts w:eastAsiaTheme="minorHAnsi"/>
                <w:lang w:val="en-US"/>
              </w:rPr>
              <w:t>3</w:t>
            </w:r>
            <w:r w:rsidR="00C96BF1">
              <w:rPr>
                <w:rFonts w:eastAsiaTheme="minorHAnsi"/>
                <w:lang w:val="en-US"/>
              </w:rPr>
              <w:t>4</w:t>
            </w:r>
          </w:p>
        </w:tc>
      </w:tr>
      <w:tr w:rsidR="00962B58" w:rsidRPr="004B63F1" w14:paraId="503654E5" w14:textId="77777777" w:rsidTr="00F11BD4">
        <w:tc>
          <w:tcPr>
            <w:tcW w:w="8897" w:type="dxa"/>
            <w:shd w:val="clear" w:color="auto" w:fill="auto"/>
            <w:vAlign w:val="center"/>
          </w:tcPr>
          <w:p w14:paraId="090E9383" w14:textId="7BE98705" w:rsidR="00962B58" w:rsidRPr="004B63F1" w:rsidRDefault="00962B58">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 xml:space="preserve">3.2.3.2. </w:t>
            </w:r>
            <w:r w:rsidRPr="00962B58">
              <w:rPr>
                <w:rFonts w:eastAsiaTheme="minorHAnsi"/>
                <w:color w:val="000000"/>
                <w:lang w:val="en-US" w:eastAsia="tr-TR"/>
              </w:rPr>
              <w:t xml:space="preserve">ELISA IgM </w:t>
            </w:r>
            <w:r w:rsidR="00830BE6" w:rsidRPr="00962B58">
              <w:rPr>
                <w:rFonts w:eastAsiaTheme="minorHAnsi"/>
                <w:color w:val="000000"/>
                <w:lang w:val="en-US" w:eastAsia="tr-TR"/>
              </w:rPr>
              <w:t>antikor testi kutu içeriği</w:t>
            </w:r>
            <w:r w:rsidR="00F064AD">
              <w:rPr>
                <w:rFonts w:eastAsiaTheme="minorHAnsi"/>
                <w:color w:val="000000"/>
                <w:lang w:val="en-US" w:eastAsia="tr-TR"/>
              </w:rPr>
              <w:t>………………………………………</w:t>
            </w:r>
            <w:r w:rsidR="00095867">
              <w:rPr>
                <w:rFonts w:eastAsiaTheme="minorHAnsi"/>
                <w:color w:val="000000"/>
                <w:lang w:val="en-US" w:eastAsia="tr-TR"/>
              </w:rPr>
              <w:t>…</w:t>
            </w:r>
            <w:r w:rsidR="00F064AD">
              <w:rPr>
                <w:rFonts w:eastAsiaTheme="minorHAnsi"/>
                <w:color w:val="000000"/>
                <w:lang w:val="en-US" w:eastAsia="tr-TR"/>
              </w:rPr>
              <w:t>…….</w:t>
            </w:r>
          </w:p>
        </w:tc>
        <w:tc>
          <w:tcPr>
            <w:tcW w:w="601" w:type="dxa"/>
            <w:shd w:val="clear" w:color="auto" w:fill="auto"/>
            <w:vAlign w:val="center"/>
          </w:tcPr>
          <w:p w14:paraId="0F3DC835" w14:textId="3AF16860" w:rsidR="00962B58" w:rsidRDefault="00962B58">
            <w:pPr>
              <w:spacing w:after="0"/>
              <w:ind w:right="0" w:firstLine="0"/>
              <w:jc w:val="left"/>
              <w:rPr>
                <w:rFonts w:eastAsiaTheme="minorHAnsi"/>
                <w:lang w:val="en-US"/>
              </w:rPr>
            </w:pPr>
            <w:r>
              <w:rPr>
                <w:rFonts w:eastAsiaTheme="minorHAnsi"/>
                <w:lang w:val="en-US"/>
              </w:rPr>
              <w:t>3</w:t>
            </w:r>
            <w:r w:rsidR="00C96BF1">
              <w:rPr>
                <w:rFonts w:eastAsiaTheme="minorHAnsi"/>
                <w:lang w:val="en-US"/>
              </w:rPr>
              <w:t>4</w:t>
            </w:r>
          </w:p>
        </w:tc>
      </w:tr>
      <w:tr w:rsidR="00962B58" w:rsidRPr="004B63F1" w14:paraId="78AA98C3" w14:textId="77777777" w:rsidTr="00F11BD4">
        <w:tc>
          <w:tcPr>
            <w:tcW w:w="8897" w:type="dxa"/>
            <w:shd w:val="clear" w:color="auto" w:fill="auto"/>
            <w:vAlign w:val="center"/>
          </w:tcPr>
          <w:p w14:paraId="73F64CB3" w14:textId="48EDD55C" w:rsidR="00962B58" w:rsidRPr="004B63F1" w:rsidRDefault="00962B58">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 xml:space="preserve">3.2.3.3. </w:t>
            </w:r>
            <w:r w:rsidRPr="00962B58">
              <w:rPr>
                <w:rFonts w:eastAsiaTheme="minorHAnsi"/>
                <w:color w:val="000000"/>
                <w:lang w:val="en-US" w:eastAsia="tr-TR"/>
              </w:rPr>
              <w:t xml:space="preserve">Testin </w:t>
            </w:r>
            <w:r w:rsidR="00830BE6" w:rsidRPr="00962B58">
              <w:rPr>
                <w:rFonts w:eastAsiaTheme="minorHAnsi"/>
                <w:color w:val="000000"/>
                <w:lang w:val="en-US" w:eastAsia="tr-TR"/>
              </w:rPr>
              <w:t>uygulanışı</w:t>
            </w:r>
            <w:r w:rsidR="00F064AD">
              <w:rPr>
                <w:rFonts w:eastAsiaTheme="minorHAnsi"/>
                <w:color w:val="000000"/>
                <w:lang w:val="en-US" w:eastAsia="tr-TR"/>
              </w:rPr>
              <w:t>…………………………………………………………</w:t>
            </w:r>
            <w:r w:rsidR="00095867">
              <w:rPr>
                <w:rFonts w:eastAsiaTheme="minorHAnsi"/>
                <w:color w:val="000000"/>
                <w:lang w:val="en-US" w:eastAsia="tr-TR"/>
              </w:rPr>
              <w:t>..</w:t>
            </w:r>
            <w:r w:rsidR="00F064AD">
              <w:rPr>
                <w:rFonts w:eastAsiaTheme="minorHAnsi"/>
                <w:color w:val="000000"/>
                <w:lang w:val="en-US" w:eastAsia="tr-TR"/>
              </w:rPr>
              <w:t>………..</w:t>
            </w:r>
          </w:p>
        </w:tc>
        <w:tc>
          <w:tcPr>
            <w:tcW w:w="601" w:type="dxa"/>
            <w:shd w:val="clear" w:color="auto" w:fill="auto"/>
            <w:vAlign w:val="center"/>
          </w:tcPr>
          <w:p w14:paraId="4AE97141" w14:textId="5A3DF8B9" w:rsidR="00962B58" w:rsidRDefault="00962B58">
            <w:pPr>
              <w:spacing w:after="0"/>
              <w:ind w:right="0" w:firstLine="0"/>
              <w:jc w:val="left"/>
              <w:rPr>
                <w:rFonts w:eastAsiaTheme="minorHAnsi"/>
                <w:lang w:val="en-US"/>
              </w:rPr>
            </w:pPr>
            <w:r>
              <w:rPr>
                <w:rFonts w:eastAsiaTheme="minorHAnsi"/>
                <w:lang w:val="en-US"/>
              </w:rPr>
              <w:t>3</w:t>
            </w:r>
            <w:r w:rsidR="00C96BF1">
              <w:rPr>
                <w:rFonts w:eastAsiaTheme="minorHAnsi"/>
                <w:lang w:val="en-US"/>
              </w:rPr>
              <w:t>4</w:t>
            </w:r>
          </w:p>
        </w:tc>
      </w:tr>
      <w:tr w:rsidR="00962B58" w:rsidRPr="004B63F1" w14:paraId="766F89A0" w14:textId="77777777" w:rsidTr="00F11BD4">
        <w:tc>
          <w:tcPr>
            <w:tcW w:w="8897" w:type="dxa"/>
            <w:shd w:val="clear" w:color="auto" w:fill="auto"/>
            <w:vAlign w:val="center"/>
          </w:tcPr>
          <w:p w14:paraId="595CFC92" w14:textId="671EFEB7" w:rsidR="00962B58" w:rsidRPr="004B63F1" w:rsidRDefault="00962B58">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 xml:space="preserve">3.2.3.4. </w:t>
            </w:r>
            <w:r w:rsidRPr="00962B58">
              <w:rPr>
                <w:rFonts w:eastAsiaTheme="minorHAnsi"/>
                <w:color w:val="000000"/>
                <w:lang w:val="en-US" w:eastAsia="tr-TR"/>
              </w:rPr>
              <w:t xml:space="preserve">Testin </w:t>
            </w:r>
            <w:r w:rsidR="00830BE6" w:rsidRPr="00962B58">
              <w:rPr>
                <w:rFonts w:eastAsiaTheme="minorHAnsi"/>
                <w:color w:val="000000"/>
                <w:lang w:val="en-US" w:eastAsia="tr-TR"/>
              </w:rPr>
              <w:t>değerlendirilmesi</w:t>
            </w:r>
            <w:r w:rsidR="00F064AD">
              <w:rPr>
                <w:rFonts w:eastAsiaTheme="minorHAnsi"/>
                <w:color w:val="000000"/>
                <w:lang w:val="en-US" w:eastAsia="tr-TR"/>
              </w:rPr>
              <w:t>……………………………………………………</w:t>
            </w:r>
            <w:r w:rsidR="00095867">
              <w:rPr>
                <w:rFonts w:eastAsiaTheme="minorHAnsi"/>
                <w:color w:val="000000"/>
                <w:lang w:val="en-US" w:eastAsia="tr-TR"/>
              </w:rPr>
              <w:t>.</w:t>
            </w:r>
            <w:r w:rsidR="00F064AD">
              <w:rPr>
                <w:rFonts w:eastAsiaTheme="minorHAnsi"/>
                <w:color w:val="000000"/>
                <w:lang w:val="en-US" w:eastAsia="tr-TR"/>
              </w:rPr>
              <w:t>……...</w:t>
            </w:r>
          </w:p>
        </w:tc>
        <w:tc>
          <w:tcPr>
            <w:tcW w:w="601" w:type="dxa"/>
            <w:shd w:val="clear" w:color="auto" w:fill="auto"/>
            <w:vAlign w:val="center"/>
          </w:tcPr>
          <w:p w14:paraId="5F526167" w14:textId="167BC6D9" w:rsidR="00962B58" w:rsidRDefault="00962B58">
            <w:pPr>
              <w:spacing w:after="0"/>
              <w:ind w:right="0" w:firstLine="0"/>
              <w:jc w:val="left"/>
              <w:rPr>
                <w:rFonts w:eastAsiaTheme="minorHAnsi"/>
                <w:lang w:val="en-US"/>
              </w:rPr>
            </w:pPr>
            <w:r>
              <w:rPr>
                <w:rFonts w:eastAsiaTheme="minorHAnsi"/>
                <w:lang w:val="en-US"/>
              </w:rPr>
              <w:t>3</w:t>
            </w:r>
            <w:r w:rsidR="00754FFF">
              <w:rPr>
                <w:rFonts w:eastAsiaTheme="minorHAnsi"/>
                <w:lang w:val="en-US"/>
              </w:rPr>
              <w:t>5</w:t>
            </w:r>
          </w:p>
        </w:tc>
      </w:tr>
      <w:tr w:rsidR="009A3B46" w:rsidRPr="004B63F1" w14:paraId="1E292E79" w14:textId="77777777" w:rsidTr="00F11BD4">
        <w:tc>
          <w:tcPr>
            <w:tcW w:w="8897" w:type="dxa"/>
            <w:shd w:val="clear" w:color="auto" w:fill="auto"/>
            <w:vAlign w:val="center"/>
          </w:tcPr>
          <w:p w14:paraId="56AE15B3" w14:textId="0D288048"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4. BULGULAR</w:t>
            </w:r>
            <w:r>
              <w:rPr>
                <w:rFonts w:eastAsiaTheme="minorHAnsi"/>
                <w:color w:val="000000"/>
                <w:lang w:val="en-US" w:eastAsia="tr-TR"/>
              </w:rPr>
              <w:t>………………………………………………………………………..........</w:t>
            </w:r>
          </w:p>
        </w:tc>
        <w:tc>
          <w:tcPr>
            <w:tcW w:w="601" w:type="dxa"/>
            <w:shd w:val="clear" w:color="auto" w:fill="auto"/>
            <w:vAlign w:val="center"/>
          </w:tcPr>
          <w:p w14:paraId="6F8360E5" w14:textId="25882D0E" w:rsidR="009A3B46" w:rsidRPr="004B63F1" w:rsidRDefault="00962B58">
            <w:pPr>
              <w:spacing w:after="0"/>
              <w:ind w:right="0" w:firstLine="0"/>
              <w:jc w:val="left"/>
              <w:rPr>
                <w:rFonts w:eastAsiaTheme="minorHAnsi"/>
                <w:lang w:val="en-US"/>
              </w:rPr>
            </w:pPr>
            <w:r>
              <w:rPr>
                <w:rFonts w:eastAsiaTheme="minorHAnsi"/>
                <w:lang w:val="en-US"/>
              </w:rPr>
              <w:t>3</w:t>
            </w:r>
            <w:r w:rsidR="00754FFF">
              <w:rPr>
                <w:rFonts w:eastAsiaTheme="minorHAnsi"/>
                <w:lang w:val="en-US"/>
              </w:rPr>
              <w:t>6</w:t>
            </w:r>
          </w:p>
        </w:tc>
      </w:tr>
      <w:tr w:rsidR="0017771A" w:rsidRPr="004B63F1" w14:paraId="5355A9BA" w14:textId="77777777" w:rsidTr="00F11BD4">
        <w:tc>
          <w:tcPr>
            <w:tcW w:w="8897" w:type="dxa"/>
            <w:shd w:val="clear" w:color="auto" w:fill="auto"/>
            <w:vAlign w:val="center"/>
          </w:tcPr>
          <w:p w14:paraId="4426AD52" w14:textId="3806C8DA" w:rsidR="0017771A" w:rsidRPr="004B63F1" w:rsidRDefault="0017771A">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4.1. Klinik Bulgular…………………………………………………………………………</w:t>
            </w:r>
          </w:p>
        </w:tc>
        <w:tc>
          <w:tcPr>
            <w:tcW w:w="601" w:type="dxa"/>
            <w:shd w:val="clear" w:color="auto" w:fill="auto"/>
            <w:vAlign w:val="center"/>
          </w:tcPr>
          <w:p w14:paraId="1AD40878" w14:textId="74352ABB" w:rsidR="0017771A" w:rsidRDefault="0017771A">
            <w:pPr>
              <w:spacing w:after="0"/>
              <w:ind w:right="0" w:firstLine="0"/>
              <w:jc w:val="left"/>
              <w:rPr>
                <w:rFonts w:eastAsiaTheme="minorHAnsi"/>
                <w:lang w:val="en-US"/>
              </w:rPr>
            </w:pPr>
            <w:r>
              <w:rPr>
                <w:rFonts w:eastAsiaTheme="minorHAnsi"/>
                <w:lang w:val="en-US"/>
              </w:rPr>
              <w:t>3</w:t>
            </w:r>
            <w:r w:rsidR="00754FFF">
              <w:rPr>
                <w:rFonts w:eastAsiaTheme="minorHAnsi"/>
                <w:lang w:val="en-US"/>
              </w:rPr>
              <w:t>6</w:t>
            </w:r>
          </w:p>
        </w:tc>
      </w:tr>
      <w:tr w:rsidR="009A3B46" w:rsidRPr="004B63F1" w14:paraId="0D30E2AB" w14:textId="77777777" w:rsidTr="00F11BD4">
        <w:tc>
          <w:tcPr>
            <w:tcW w:w="8897" w:type="dxa"/>
            <w:shd w:val="clear" w:color="auto" w:fill="auto"/>
            <w:vAlign w:val="center"/>
          </w:tcPr>
          <w:p w14:paraId="2CE8A669" w14:textId="3BBEE30C"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4.</w:t>
            </w:r>
            <w:r w:rsidR="0017771A">
              <w:rPr>
                <w:rFonts w:eastAsiaTheme="minorHAnsi"/>
                <w:color w:val="000000"/>
                <w:lang w:val="en-US" w:eastAsia="tr-TR"/>
              </w:rPr>
              <w:t>2</w:t>
            </w:r>
            <w:r w:rsidRPr="004B63F1">
              <w:rPr>
                <w:rFonts w:eastAsiaTheme="minorHAnsi"/>
                <w:color w:val="000000"/>
                <w:lang w:val="en-US" w:eastAsia="tr-TR"/>
              </w:rPr>
              <w:t xml:space="preserve">. </w:t>
            </w:r>
            <w:r w:rsidR="00DB4CB0">
              <w:rPr>
                <w:lang w:eastAsia="tr-TR"/>
              </w:rPr>
              <w:t>İmmunokromatografik Hızlı Test Yöntemi</w:t>
            </w:r>
            <w:r w:rsidR="00DB4CB0" w:rsidRPr="00176318" w:rsidDel="00D45622">
              <w:t xml:space="preserve"> </w:t>
            </w:r>
            <w:r w:rsidR="00DB4CB0">
              <w:t>Bulguları</w:t>
            </w:r>
            <w:r w:rsidR="00DB4CB0">
              <w:rPr>
                <w:rFonts w:eastAsiaTheme="minorHAnsi"/>
                <w:color w:val="000000"/>
                <w:lang w:val="en-US" w:eastAsia="tr-TR"/>
              </w:rPr>
              <w:t>………………………………….</w:t>
            </w:r>
          </w:p>
        </w:tc>
        <w:tc>
          <w:tcPr>
            <w:tcW w:w="601" w:type="dxa"/>
            <w:shd w:val="clear" w:color="auto" w:fill="auto"/>
            <w:vAlign w:val="center"/>
          </w:tcPr>
          <w:p w14:paraId="7444C470" w14:textId="36B52E10" w:rsidR="009A3B46" w:rsidRPr="004B63F1" w:rsidRDefault="00962B58">
            <w:pPr>
              <w:spacing w:after="0"/>
              <w:ind w:right="0" w:firstLine="0"/>
              <w:jc w:val="left"/>
              <w:rPr>
                <w:rFonts w:eastAsiaTheme="minorHAnsi"/>
                <w:lang w:val="en-US"/>
              </w:rPr>
            </w:pPr>
            <w:r>
              <w:rPr>
                <w:rFonts w:eastAsiaTheme="minorHAnsi"/>
                <w:lang w:val="en-US"/>
              </w:rPr>
              <w:t>3</w:t>
            </w:r>
            <w:r w:rsidR="00754FFF">
              <w:rPr>
                <w:rFonts w:eastAsiaTheme="minorHAnsi"/>
                <w:lang w:val="en-US"/>
              </w:rPr>
              <w:t>7</w:t>
            </w:r>
          </w:p>
        </w:tc>
      </w:tr>
      <w:tr w:rsidR="009A3B46" w:rsidRPr="004B63F1" w14:paraId="69910EF9" w14:textId="77777777" w:rsidTr="00F11BD4">
        <w:tc>
          <w:tcPr>
            <w:tcW w:w="8897" w:type="dxa"/>
            <w:shd w:val="clear" w:color="auto" w:fill="auto"/>
            <w:vAlign w:val="center"/>
          </w:tcPr>
          <w:p w14:paraId="277475D7" w14:textId="667C3169" w:rsidR="009A3B46" w:rsidRPr="004B63F1" w:rsidRDefault="00962B58">
            <w:pPr>
              <w:tabs>
                <w:tab w:val="left" w:pos="1213"/>
              </w:tabs>
              <w:spacing w:after="0"/>
              <w:ind w:right="0" w:firstLine="0"/>
              <w:contextualSpacing/>
              <w:jc w:val="left"/>
              <w:rPr>
                <w:rFonts w:eastAsiaTheme="minorHAnsi"/>
                <w:color w:val="000000"/>
                <w:lang w:val="en-US" w:eastAsia="tr-TR"/>
              </w:rPr>
            </w:pPr>
            <w:r w:rsidRPr="00962B58">
              <w:rPr>
                <w:rFonts w:eastAsiaTheme="minorHAnsi"/>
                <w:color w:val="000000"/>
                <w:lang w:val="en-US" w:eastAsia="tr-TR"/>
              </w:rPr>
              <w:t>4.</w:t>
            </w:r>
            <w:r w:rsidR="0017771A">
              <w:rPr>
                <w:rFonts w:eastAsiaTheme="minorHAnsi"/>
                <w:color w:val="000000"/>
                <w:lang w:val="en-US" w:eastAsia="tr-TR"/>
              </w:rPr>
              <w:t>3</w:t>
            </w:r>
            <w:r w:rsidRPr="00962B58">
              <w:rPr>
                <w:rFonts w:eastAsiaTheme="minorHAnsi"/>
                <w:color w:val="000000"/>
                <w:lang w:val="en-US" w:eastAsia="tr-TR"/>
              </w:rPr>
              <w:t xml:space="preserve">. </w:t>
            </w:r>
            <w:r w:rsidR="00DB4CB0">
              <w:rPr>
                <w:noProof/>
                <w:lang w:eastAsia="en-GB"/>
              </w:rPr>
              <w:t>IgG Antikor Varlığı Yönünden ELISA Sonuçları</w:t>
            </w:r>
            <w:r w:rsidR="00DB4CB0">
              <w:rPr>
                <w:rFonts w:eastAsiaTheme="minorHAnsi"/>
                <w:color w:val="000000"/>
                <w:lang w:val="en-US" w:eastAsia="tr-TR"/>
              </w:rPr>
              <w:t>……………………………………...</w:t>
            </w:r>
          </w:p>
        </w:tc>
        <w:tc>
          <w:tcPr>
            <w:tcW w:w="601" w:type="dxa"/>
            <w:shd w:val="clear" w:color="auto" w:fill="auto"/>
            <w:vAlign w:val="center"/>
          </w:tcPr>
          <w:p w14:paraId="39D98A07" w14:textId="5FB4E577" w:rsidR="009A3B46" w:rsidRPr="004B63F1" w:rsidRDefault="00962B58">
            <w:pPr>
              <w:spacing w:after="0"/>
              <w:ind w:right="0" w:firstLine="0"/>
              <w:jc w:val="left"/>
              <w:rPr>
                <w:rFonts w:eastAsiaTheme="minorHAnsi"/>
                <w:lang w:val="en-US"/>
              </w:rPr>
            </w:pPr>
            <w:r>
              <w:rPr>
                <w:rFonts w:eastAsiaTheme="minorHAnsi"/>
                <w:lang w:val="en-US"/>
              </w:rPr>
              <w:t>3</w:t>
            </w:r>
            <w:r w:rsidR="00754FFF">
              <w:rPr>
                <w:rFonts w:eastAsiaTheme="minorHAnsi"/>
                <w:lang w:val="en-US"/>
              </w:rPr>
              <w:t>7</w:t>
            </w:r>
          </w:p>
        </w:tc>
      </w:tr>
      <w:tr w:rsidR="00962B58" w:rsidRPr="004B63F1" w14:paraId="19C14B69" w14:textId="77777777" w:rsidTr="00F11BD4">
        <w:tc>
          <w:tcPr>
            <w:tcW w:w="8897" w:type="dxa"/>
            <w:shd w:val="clear" w:color="auto" w:fill="auto"/>
            <w:vAlign w:val="center"/>
          </w:tcPr>
          <w:p w14:paraId="3785570E" w14:textId="6D89BF5E" w:rsidR="00962B58" w:rsidRPr="00962B58" w:rsidRDefault="00962B58">
            <w:pPr>
              <w:tabs>
                <w:tab w:val="left" w:pos="1213"/>
              </w:tabs>
              <w:spacing w:after="0"/>
              <w:ind w:right="0" w:firstLine="0"/>
              <w:contextualSpacing/>
              <w:jc w:val="left"/>
              <w:rPr>
                <w:rFonts w:eastAsiaTheme="minorHAnsi"/>
                <w:color w:val="000000"/>
                <w:lang w:val="en-US" w:eastAsia="tr-TR"/>
              </w:rPr>
            </w:pPr>
            <w:r w:rsidRPr="00962B58">
              <w:rPr>
                <w:rFonts w:eastAsiaTheme="minorHAnsi"/>
                <w:color w:val="000000"/>
                <w:lang w:val="en-US" w:eastAsia="tr-TR"/>
              </w:rPr>
              <w:t>4.</w:t>
            </w:r>
            <w:r w:rsidR="0017771A">
              <w:rPr>
                <w:rFonts w:eastAsiaTheme="minorHAnsi"/>
                <w:color w:val="000000"/>
                <w:lang w:val="en-US" w:eastAsia="tr-TR"/>
              </w:rPr>
              <w:t>4</w:t>
            </w:r>
            <w:r w:rsidRPr="00962B58">
              <w:rPr>
                <w:rFonts w:eastAsiaTheme="minorHAnsi"/>
                <w:color w:val="000000"/>
                <w:lang w:val="en-US" w:eastAsia="tr-TR"/>
              </w:rPr>
              <w:t xml:space="preserve">. </w:t>
            </w:r>
            <w:r w:rsidR="00DB4CB0">
              <w:rPr>
                <w:noProof/>
                <w:lang w:eastAsia="en-GB"/>
              </w:rPr>
              <w:t>IgM Antikor Varlığı Yönünden ELISA Sonuçları</w:t>
            </w:r>
            <w:r w:rsidR="00DB4CB0">
              <w:rPr>
                <w:rFonts w:eastAsiaTheme="minorHAnsi"/>
                <w:color w:val="000000"/>
                <w:lang w:val="en-US" w:eastAsia="tr-TR"/>
              </w:rPr>
              <w:t>……………………………………..</w:t>
            </w:r>
          </w:p>
        </w:tc>
        <w:tc>
          <w:tcPr>
            <w:tcW w:w="601" w:type="dxa"/>
            <w:shd w:val="clear" w:color="auto" w:fill="auto"/>
            <w:vAlign w:val="center"/>
          </w:tcPr>
          <w:p w14:paraId="11698FE0" w14:textId="39D3F546" w:rsidR="00962B58" w:rsidRDefault="00962B58">
            <w:pPr>
              <w:spacing w:after="0"/>
              <w:ind w:right="0" w:firstLine="0"/>
              <w:jc w:val="left"/>
              <w:rPr>
                <w:rFonts w:eastAsiaTheme="minorHAnsi"/>
                <w:lang w:val="en-US"/>
              </w:rPr>
            </w:pPr>
            <w:r>
              <w:rPr>
                <w:rFonts w:eastAsiaTheme="minorHAnsi"/>
                <w:lang w:val="en-US"/>
              </w:rPr>
              <w:t>3</w:t>
            </w:r>
            <w:r w:rsidR="00754FFF">
              <w:rPr>
                <w:rFonts w:eastAsiaTheme="minorHAnsi"/>
                <w:lang w:val="en-US"/>
              </w:rPr>
              <w:t>7</w:t>
            </w:r>
          </w:p>
        </w:tc>
      </w:tr>
      <w:tr w:rsidR="009A3B46" w:rsidRPr="004B63F1" w14:paraId="5790876E" w14:textId="77777777" w:rsidTr="00F11BD4">
        <w:tc>
          <w:tcPr>
            <w:tcW w:w="8897" w:type="dxa"/>
            <w:shd w:val="clear" w:color="auto" w:fill="auto"/>
            <w:vAlign w:val="center"/>
          </w:tcPr>
          <w:p w14:paraId="7CF85DE4" w14:textId="0800740A"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4.</w:t>
            </w:r>
            <w:r w:rsidR="0017771A">
              <w:rPr>
                <w:rFonts w:eastAsiaTheme="minorHAnsi"/>
                <w:color w:val="000000"/>
                <w:lang w:val="en-US" w:eastAsia="tr-TR"/>
              </w:rPr>
              <w:t>5</w:t>
            </w:r>
            <w:r w:rsidRPr="004B63F1">
              <w:rPr>
                <w:rFonts w:eastAsiaTheme="minorHAnsi"/>
                <w:color w:val="000000"/>
                <w:lang w:val="en-US" w:eastAsia="tr-TR"/>
              </w:rPr>
              <w:t xml:space="preserve">. </w:t>
            </w:r>
            <w:r w:rsidR="00DB4CB0" w:rsidRPr="00D85D66">
              <w:rPr>
                <w:lang w:eastAsia="en-GB"/>
              </w:rPr>
              <w:t xml:space="preserve">Köpeklerde IgG ve IgM Antikor Varlığı Sonuçlarına </w:t>
            </w:r>
            <w:r w:rsidR="005E1A4E">
              <w:rPr>
                <w:lang w:eastAsia="en-GB"/>
              </w:rPr>
              <w:t>G</w:t>
            </w:r>
            <w:r w:rsidR="005E1A4E" w:rsidRPr="00D85D66">
              <w:rPr>
                <w:lang w:eastAsia="en-GB"/>
              </w:rPr>
              <w:t xml:space="preserve">öre </w:t>
            </w:r>
            <w:r w:rsidR="00DB4CB0" w:rsidRPr="00D85D66">
              <w:rPr>
                <w:lang w:eastAsia="en-GB"/>
              </w:rPr>
              <w:t>Klinik Değerlendirme</w:t>
            </w:r>
            <w:r w:rsidR="006F72F5">
              <w:rPr>
                <w:rFonts w:eastAsiaTheme="minorHAnsi"/>
                <w:color w:val="000000"/>
                <w:lang w:val="en-US" w:eastAsia="tr-TR"/>
              </w:rPr>
              <w:t>……</w:t>
            </w:r>
          </w:p>
        </w:tc>
        <w:tc>
          <w:tcPr>
            <w:tcW w:w="601" w:type="dxa"/>
            <w:shd w:val="clear" w:color="auto" w:fill="auto"/>
            <w:vAlign w:val="center"/>
          </w:tcPr>
          <w:p w14:paraId="5F36E232" w14:textId="13755F9D" w:rsidR="009A3B46" w:rsidRPr="004B63F1" w:rsidRDefault="00962B58">
            <w:pPr>
              <w:spacing w:after="0"/>
              <w:ind w:right="0" w:firstLine="0"/>
              <w:jc w:val="left"/>
              <w:rPr>
                <w:rFonts w:eastAsiaTheme="minorHAnsi"/>
                <w:lang w:val="en-US"/>
              </w:rPr>
            </w:pPr>
            <w:r>
              <w:rPr>
                <w:rFonts w:eastAsiaTheme="minorHAnsi"/>
                <w:lang w:val="en-US"/>
              </w:rPr>
              <w:t>3</w:t>
            </w:r>
            <w:r w:rsidR="00754FFF">
              <w:rPr>
                <w:rFonts w:eastAsiaTheme="minorHAnsi"/>
                <w:lang w:val="en-US"/>
              </w:rPr>
              <w:t>8</w:t>
            </w:r>
          </w:p>
        </w:tc>
      </w:tr>
      <w:tr w:rsidR="009A3B46" w:rsidRPr="004B63F1" w14:paraId="1724D79D" w14:textId="77777777" w:rsidTr="00F11BD4">
        <w:tc>
          <w:tcPr>
            <w:tcW w:w="8897" w:type="dxa"/>
            <w:shd w:val="clear" w:color="auto" w:fill="auto"/>
            <w:vAlign w:val="center"/>
          </w:tcPr>
          <w:p w14:paraId="5EA87D0C" w14:textId="2B1E9995"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5. TARTIŞMA</w:t>
            </w:r>
            <w:r>
              <w:rPr>
                <w:rFonts w:eastAsiaTheme="minorHAnsi"/>
                <w:color w:val="000000"/>
                <w:lang w:val="en-US" w:eastAsia="tr-TR"/>
              </w:rPr>
              <w:t>……………………………………………………………………</w:t>
            </w:r>
            <w:r w:rsidR="00095867">
              <w:rPr>
                <w:rFonts w:eastAsiaTheme="minorHAnsi"/>
                <w:color w:val="000000"/>
                <w:lang w:val="en-US" w:eastAsia="tr-TR"/>
              </w:rPr>
              <w:t>.</w:t>
            </w:r>
            <w:r>
              <w:rPr>
                <w:rFonts w:eastAsiaTheme="minorHAnsi"/>
                <w:color w:val="000000"/>
                <w:lang w:val="en-US" w:eastAsia="tr-TR"/>
              </w:rPr>
              <w:t>…...........</w:t>
            </w:r>
          </w:p>
        </w:tc>
        <w:tc>
          <w:tcPr>
            <w:tcW w:w="601" w:type="dxa"/>
            <w:shd w:val="clear" w:color="auto" w:fill="auto"/>
            <w:vAlign w:val="center"/>
          </w:tcPr>
          <w:p w14:paraId="00D21965" w14:textId="18E1D411" w:rsidR="009A3B46" w:rsidRPr="004B63F1" w:rsidRDefault="0017771A">
            <w:pPr>
              <w:spacing w:after="0"/>
              <w:ind w:right="0" w:firstLine="0"/>
              <w:jc w:val="left"/>
              <w:rPr>
                <w:rFonts w:eastAsiaTheme="minorHAnsi"/>
                <w:lang w:val="en-US"/>
              </w:rPr>
            </w:pPr>
            <w:r>
              <w:rPr>
                <w:rFonts w:eastAsiaTheme="minorHAnsi"/>
                <w:lang w:val="en-US"/>
              </w:rPr>
              <w:t>4</w:t>
            </w:r>
            <w:r w:rsidR="00754FFF">
              <w:rPr>
                <w:rFonts w:eastAsiaTheme="minorHAnsi"/>
                <w:lang w:val="en-US"/>
              </w:rPr>
              <w:t>2</w:t>
            </w:r>
          </w:p>
        </w:tc>
      </w:tr>
      <w:tr w:rsidR="009A3B46" w:rsidRPr="004B63F1" w14:paraId="1EFBE2B5" w14:textId="77777777" w:rsidTr="00F11BD4">
        <w:tc>
          <w:tcPr>
            <w:tcW w:w="8897" w:type="dxa"/>
            <w:shd w:val="clear" w:color="auto" w:fill="auto"/>
            <w:vAlign w:val="center"/>
          </w:tcPr>
          <w:p w14:paraId="7B70640B" w14:textId="4FF6C092"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6. SONUÇ VE ÖNERİLER</w:t>
            </w:r>
            <w:r>
              <w:rPr>
                <w:rFonts w:eastAsiaTheme="minorHAnsi"/>
                <w:color w:val="000000"/>
                <w:lang w:val="en-US" w:eastAsia="tr-TR"/>
              </w:rPr>
              <w:t>……………………………………………………</w:t>
            </w:r>
            <w:r w:rsidR="00095867">
              <w:rPr>
                <w:rFonts w:eastAsiaTheme="minorHAnsi"/>
                <w:color w:val="000000"/>
                <w:lang w:val="en-US" w:eastAsia="tr-TR"/>
              </w:rPr>
              <w:t>.</w:t>
            </w:r>
            <w:r>
              <w:rPr>
                <w:rFonts w:eastAsiaTheme="minorHAnsi"/>
                <w:color w:val="000000"/>
                <w:lang w:val="en-US" w:eastAsia="tr-TR"/>
              </w:rPr>
              <w:t>…………...</w:t>
            </w:r>
          </w:p>
        </w:tc>
        <w:tc>
          <w:tcPr>
            <w:tcW w:w="601" w:type="dxa"/>
            <w:shd w:val="clear" w:color="auto" w:fill="auto"/>
            <w:vAlign w:val="center"/>
          </w:tcPr>
          <w:p w14:paraId="21BB06AD" w14:textId="2A915556" w:rsidR="009A3B46" w:rsidRPr="004B63F1" w:rsidRDefault="0017771A">
            <w:pPr>
              <w:spacing w:after="0"/>
              <w:ind w:right="0" w:firstLine="0"/>
              <w:jc w:val="left"/>
              <w:rPr>
                <w:rFonts w:eastAsiaTheme="minorHAnsi"/>
                <w:lang w:val="en-US"/>
              </w:rPr>
            </w:pPr>
            <w:r>
              <w:rPr>
                <w:rFonts w:eastAsiaTheme="minorHAnsi"/>
                <w:lang w:val="en-US"/>
              </w:rPr>
              <w:t>4</w:t>
            </w:r>
            <w:r w:rsidR="00754FFF">
              <w:rPr>
                <w:rFonts w:eastAsiaTheme="minorHAnsi"/>
                <w:lang w:val="en-US"/>
              </w:rPr>
              <w:t>9</w:t>
            </w:r>
          </w:p>
        </w:tc>
      </w:tr>
      <w:tr w:rsidR="009A3B46" w:rsidRPr="004B63F1" w14:paraId="1DC75260" w14:textId="77777777" w:rsidTr="00F11BD4">
        <w:tc>
          <w:tcPr>
            <w:tcW w:w="8897" w:type="dxa"/>
            <w:shd w:val="clear" w:color="auto" w:fill="auto"/>
            <w:vAlign w:val="center"/>
          </w:tcPr>
          <w:p w14:paraId="4034F4A6" w14:textId="11AA5E11" w:rsidR="009A3B46" w:rsidRPr="004B63F1" w:rsidRDefault="009A3B46">
            <w:pPr>
              <w:tabs>
                <w:tab w:val="left" w:pos="1213"/>
              </w:tabs>
              <w:spacing w:after="0"/>
              <w:ind w:right="0" w:firstLine="0"/>
              <w:contextualSpacing/>
              <w:jc w:val="left"/>
              <w:rPr>
                <w:rFonts w:eastAsiaTheme="minorHAnsi"/>
                <w:color w:val="000000"/>
                <w:lang w:val="en-US" w:eastAsia="tr-TR"/>
              </w:rPr>
            </w:pPr>
            <w:r w:rsidRPr="004B63F1">
              <w:rPr>
                <w:rFonts w:eastAsiaTheme="minorHAnsi"/>
                <w:color w:val="000000"/>
                <w:lang w:val="en-US" w:eastAsia="tr-TR"/>
              </w:rPr>
              <w:t>KAYNAKLAR</w:t>
            </w:r>
            <w:r>
              <w:rPr>
                <w:rFonts w:eastAsiaTheme="minorHAnsi"/>
                <w:color w:val="000000"/>
                <w:lang w:val="en-US" w:eastAsia="tr-TR"/>
              </w:rPr>
              <w:t>………………………………………………………………………...........</w:t>
            </w:r>
          </w:p>
        </w:tc>
        <w:tc>
          <w:tcPr>
            <w:tcW w:w="601" w:type="dxa"/>
            <w:shd w:val="clear" w:color="auto" w:fill="auto"/>
            <w:vAlign w:val="center"/>
          </w:tcPr>
          <w:p w14:paraId="4A9A554D" w14:textId="248390D2" w:rsidR="009A3B46" w:rsidRPr="004B63F1" w:rsidRDefault="0017771A">
            <w:pPr>
              <w:spacing w:after="0"/>
              <w:ind w:right="0" w:firstLine="0"/>
              <w:jc w:val="left"/>
              <w:rPr>
                <w:rFonts w:eastAsiaTheme="minorHAnsi"/>
                <w:lang w:val="en-US"/>
              </w:rPr>
            </w:pPr>
            <w:r>
              <w:rPr>
                <w:rFonts w:eastAsiaTheme="minorHAnsi"/>
                <w:lang w:val="en-US"/>
              </w:rPr>
              <w:t>5</w:t>
            </w:r>
            <w:r w:rsidR="00754FFF">
              <w:rPr>
                <w:rFonts w:eastAsiaTheme="minorHAnsi"/>
                <w:lang w:val="en-US"/>
              </w:rPr>
              <w:t>1</w:t>
            </w:r>
          </w:p>
        </w:tc>
      </w:tr>
      <w:tr w:rsidR="003060DB" w:rsidRPr="004B63F1" w14:paraId="16FA2ACF" w14:textId="77777777" w:rsidTr="00F11BD4">
        <w:tc>
          <w:tcPr>
            <w:tcW w:w="8897" w:type="dxa"/>
            <w:shd w:val="clear" w:color="auto" w:fill="auto"/>
            <w:vAlign w:val="center"/>
          </w:tcPr>
          <w:p w14:paraId="18B503F4" w14:textId="57DE58D1" w:rsidR="003060DB" w:rsidRPr="004B63F1" w:rsidRDefault="003060DB">
            <w:pPr>
              <w:tabs>
                <w:tab w:val="left" w:pos="1213"/>
              </w:tabs>
              <w:spacing w:after="0"/>
              <w:ind w:right="0" w:firstLine="0"/>
              <w:contextualSpacing/>
              <w:jc w:val="left"/>
              <w:rPr>
                <w:rFonts w:eastAsiaTheme="minorHAnsi"/>
                <w:color w:val="000000"/>
                <w:lang w:val="en-US" w:eastAsia="tr-TR"/>
              </w:rPr>
            </w:pPr>
            <w:r>
              <w:rPr>
                <w:rFonts w:eastAsiaTheme="minorHAnsi"/>
                <w:color w:val="000000"/>
                <w:lang w:val="en-US" w:eastAsia="tr-TR"/>
              </w:rPr>
              <w:t>ÖZGEÇMİŞ</w:t>
            </w:r>
            <w:r w:rsidR="0069165A">
              <w:rPr>
                <w:rFonts w:eastAsiaTheme="minorHAnsi"/>
                <w:color w:val="000000"/>
                <w:lang w:val="en-US" w:eastAsia="tr-TR"/>
              </w:rPr>
              <w:t>…………………………………………………………………………………</w:t>
            </w:r>
          </w:p>
        </w:tc>
        <w:tc>
          <w:tcPr>
            <w:tcW w:w="601" w:type="dxa"/>
            <w:shd w:val="clear" w:color="auto" w:fill="auto"/>
            <w:vAlign w:val="center"/>
          </w:tcPr>
          <w:p w14:paraId="736579AF" w14:textId="66579430" w:rsidR="003060DB" w:rsidRDefault="0069165A">
            <w:pPr>
              <w:spacing w:after="0"/>
              <w:ind w:right="0" w:firstLine="0"/>
              <w:jc w:val="left"/>
              <w:rPr>
                <w:rFonts w:eastAsiaTheme="minorHAnsi"/>
                <w:lang w:val="en-US"/>
              </w:rPr>
            </w:pPr>
            <w:r>
              <w:rPr>
                <w:rFonts w:eastAsiaTheme="minorHAnsi"/>
                <w:lang w:val="en-US"/>
              </w:rPr>
              <w:t>6</w:t>
            </w:r>
            <w:r w:rsidR="00754FFF">
              <w:rPr>
                <w:rFonts w:eastAsiaTheme="minorHAnsi"/>
                <w:lang w:val="en-US"/>
              </w:rPr>
              <w:t>6</w:t>
            </w:r>
          </w:p>
        </w:tc>
      </w:tr>
      <w:tr w:rsidR="009A3B46" w:rsidRPr="004B63F1" w14:paraId="405E98F3" w14:textId="77777777" w:rsidTr="00F11BD4">
        <w:tc>
          <w:tcPr>
            <w:tcW w:w="8897" w:type="dxa"/>
            <w:shd w:val="clear" w:color="auto" w:fill="auto"/>
            <w:vAlign w:val="center"/>
          </w:tcPr>
          <w:p w14:paraId="4E6B894D" w14:textId="44454CB5" w:rsidR="009A3B46" w:rsidRPr="004B63F1" w:rsidRDefault="009A3B46" w:rsidP="001C547E">
            <w:pPr>
              <w:tabs>
                <w:tab w:val="left" w:pos="1213"/>
              </w:tabs>
              <w:spacing w:after="0"/>
              <w:ind w:right="0" w:firstLine="0"/>
              <w:contextualSpacing/>
              <w:jc w:val="left"/>
              <w:rPr>
                <w:rFonts w:eastAsiaTheme="minorHAnsi"/>
                <w:color w:val="000000"/>
                <w:lang w:val="en-US" w:eastAsia="tr-TR"/>
              </w:rPr>
            </w:pPr>
          </w:p>
        </w:tc>
        <w:tc>
          <w:tcPr>
            <w:tcW w:w="601" w:type="dxa"/>
            <w:shd w:val="clear" w:color="auto" w:fill="auto"/>
            <w:vAlign w:val="center"/>
          </w:tcPr>
          <w:p w14:paraId="0E7F2FEF" w14:textId="5E994908" w:rsidR="009A3B46" w:rsidRPr="004B63F1" w:rsidRDefault="009A3B46">
            <w:pPr>
              <w:spacing w:after="0"/>
              <w:ind w:right="0" w:firstLine="0"/>
              <w:jc w:val="left"/>
              <w:rPr>
                <w:rFonts w:eastAsiaTheme="minorHAnsi"/>
                <w:lang w:val="en-US"/>
              </w:rPr>
            </w:pPr>
          </w:p>
        </w:tc>
      </w:tr>
    </w:tbl>
    <w:p w14:paraId="0A90601D" w14:textId="149A6F0A" w:rsidR="00231C99" w:rsidRPr="004B63F1" w:rsidRDefault="00231C99" w:rsidP="001C547E">
      <w:pPr>
        <w:spacing w:after="0" w:line="480" w:lineRule="auto"/>
        <w:ind w:firstLine="0"/>
        <w:rPr>
          <w:bCs/>
          <w:caps/>
        </w:rPr>
      </w:pPr>
      <w:r w:rsidRPr="002A014F">
        <w:br w:type="page"/>
      </w:r>
    </w:p>
    <w:p w14:paraId="5DC3AC75" w14:textId="77777777" w:rsidR="00B26262" w:rsidRPr="0006020A" w:rsidRDefault="00B26262" w:rsidP="00B26262">
      <w:pPr>
        <w:pStyle w:val="Balk1"/>
        <w:spacing w:after="0"/>
        <w:ind w:firstLine="0"/>
        <w:jc w:val="center"/>
        <w:rPr>
          <w:sz w:val="28"/>
          <w:szCs w:val="28"/>
        </w:rPr>
      </w:pPr>
      <w:bookmarkStart w:id="1" w:name="_Toc528612770"/>
      <w:r w:rsidRPr="0006020A">
        <w:rPr>
          <w:sz w:val="28"/>
          <w:szCs w:val="28"/>
        </w:rPr>
        <w:lastRenderedPageBreak/>
        <w:t>SİMGELER ve KISALTMALAR</w:t>
      </w:r>
    </w:p>
    <w:p w14:paraId="36BBE649" w14:textId="77777777" w:rsidR="00B26262" w:rsidRDefault="00B26262" w:rsidP="00B26262">
      <w:pPr>
        <w:spacing w:after="0"/>
      </w:pPr>
    </w:p>
    <w:p w14:paraId="617E59EE" w14:textId="77777777" w:rsidR="00B26262" w:rsidRPr="00DB7EEC" w:rsidRDefault="00B26262" w:rsidP="00B26262">
      <w:pPr>
        <w:spacing w:after="0"/>
      </w:pPr>
    </w:p>
    <w:p w14:paraId="474CF061" w14:textId="77777777" w:rsidR="00B26262" w:rsidRPr="00CE6E12" w:rsidRDefault="00B26262" w:rsidP="00B26262">
      <w:pPr>
        <w:tabs>
          <w:tab w:val="left" w:pos="1710"/>
        </w:tabs>
        <w:spacing w:after="0"/>
        <w:rPr>
          <w:lang w:eastAsia="tr-TR"/>
        </w:rPr>
      </w:pPr>
      <w:r w:rsidRPr="00836628">
        <w:rPr>
          <w:b/>
          <w:lang w:eastAsia="tr-TR"/>
        </w:rPr>
        <w:t>bp</w:t>
      </w:r>
      <w:r>
        <w:rPr>
          <w:lang w:eastAsia="tr-TR"/>
        </w:rPr>
        <w:tab/>
        <w:t>Base Pair (Baz Çifti)</w:t>
      </w:r>
    </w:p>
    <w:p w14:paraId="6DAE88CF" w14:textId="77777777" w:rsidR="00B26262" w:rsidRPr="00CE6E12" w:rsidRDefault="00B26262" w:rsidP="00B26262">
      <w:pPr>
        <w:tabs>
          <w:tab w:val="left" w:pos="1710"/>
        </w:tabs>
        <w:spacing w:after="0"/>
        <w:rPr>
          <w:lang w:eastAsia="tr-TR"/>
        </w:rPr>
      </w:pPr>
      <w:r w:rsidRPr="00836628">
        <w:rPr>
          <w:b/>
          <w:lang w:eastAsia="tr-TR"/>
        </w:rPr>
        <w:t>CAV</w:t>
      </w:r>
      <w:r>
        <w:rPr>
          <w:lang w:eastAsia="tr-TR"/>
        </w:rPr>
        <w:tab/>
        <w:t>Canine Adenovirus</w:t>
      </w:r>
    </w:p>
    <w:p w14:paraId="5BC369A7" w14:textId="77777777" w:rsidR="00B26262" w:rsidRPr="00CE6E12" w:rsidRDefault="00B26262" w:rsidP="00B26262">
      <w:pPr>
        <w:tabs>
          <w:tab w:val="left" w:pos="1710"/>
        </w:tabs>
        <w:spacing w:after="0"/>
        <w:rPr>
          <w:lang w:eastAsia="tr-TR"/>
        </w:rPr>
      </w:pPr>
      <w:r w:rsidRPr="00836628">
        <w:rPr>
          <w:b/>
          <w:lang w:eastAsia="tr-TR"/>
        </w:rPr>
        <w:t>CDV</w:t>
      </w:r>
      <w:r>
        <w:rPr>
          <w:lang w:eastAsia="tr-TR"/>
        </w:rPr>
        <w:tab/>
        <w:t>Canine Distemper Virus</w:t>
      </w:r>
    </w:p>
    <w:p w14:paraId="72B920A1" w14:textId="77777777" w:rsidR="00B26262" w:rsidRPr="00CE6E12" w:rsidRDefault="00B26262" w:rsidP="00B26262">
      <w:pPr>
        <w:tabs>
          <w:tab w:val="left" w:pos="1710"/>
        </w:tabs>
        <w:spacing w:after="0"/>
        <w:rPr>
          <w:lang w:eastAsia="tr-TR"/>
        </w:rPr>
      </w:pPr>
      <w:r w:rsidRPr="00836628">
        <w:rPr>
          <w:b/>
          <w:lang w:eastAsia="tr-TR"/>
        </w:rPr>
        <w:t>CPE</w:t>
      </w:r>
      <w:r w:rsidRPr="00CE6E12">
        <w:rPr>
          <w:lang w:eastAsia="tr-TR"/>
        </w:rPr>
        <w:tab/>
        <w:t>Cytopat</w:t>
      </w:r>
      <w:r>
        <w:rPr>
          <w:lang w:eastAsia="tr-TR"/>
        </w:rPr>
        <w:t>hogenic Effect (Sitopatojenik etki)</w:t>
      </w:r>
    </w:p>
    <w:p w14:paraId="4325AF15" w14:textId="77777777" w:rsidR="00B26262" w:rsidRPr="00CE6E12" w:rsidRDefault="00B26262" w:rsidP="00B26262">
      <w:pPr>
        <w:tabs>
          <w:tab w:val="left" w:pos="1710"/>
        </w:tabs>
        <w:spacing w:after="0"/>
        <w:rPr>
          <w:lang w:eastAsia="tr-TR"/>
        </w:rPr>
      </w:pPr>
      <w:r w:rsidRPr="00836628">
        <w:rPr>
          <w:b/>
          <w:lang w:eastAsia="tr-TR"/>
        </w:rPr>
        <w:t>CPV</w:t>
      </w:r>
      <w:r>
        <w:rPr>
          <w:lang w:eastAsia="tr-TR"/>
        </w:rPr>
        <w:tab/>
        <w:t>Canine Parvovirus</w:t>
      </w:r>
    </w:p>
    <w:p w14:paraId="17BA965E" w14:textId="77777777" w:rsidR="00B26262" w:rsidRDefault="00B26262" w:rsidP="00B26262">
      <w:pPr>
        <w:tabs>
          <w:tab w:val="left" w:pos="1710"/>
        </w:tabs>
        <w:spacing w:after="0"/>
        <w:rPr>
          <w:b/>
          <w:lang w:eastAsia="tr-TR"/>
        </w:rPr>
      </w:pPr>
      <w:r w:rsidRPr="00E77E1F">
        <w:rPr>
          <w:b/>
        </w:rPr>
        <w:t>FmoPV</w:t>
      </w:r>
      <w:r>
        <w:t xml:space="preserve"> </w:t>
      </w:r>
      <w:r>
        <w:tab/>
        <w:t>Kedi morbillivirusu</w:t>
      </w:r>
    </w:p>
    <w:p w14:paraId="6C27508A" w14:textId="77777777" w:rsidR="00B26262" w:rsidRPr="00CE6E12" w:rsidRDefault="00B26262" w:rsidP="00B26262">
      <w:pPr>
        <w:tabs>
          <w:tab w:val="left" w:pos="1710"/>
        </w:tabs>
        <w:spacing w:after="0"/>
        <w:rPr>
          <w:lang w:eastAsia="tr-TR"/>
        </w:rPr>
      </w:pPr>
      <w:r w:rsidRPr="00836628">
        <w:rPr>
          <w:b/>
          <w:lang w:eastAsia="tr-TR"/>
        </w:rPr>
        <w:t>F</w:t>
      </w:r>
      <w:r w:rsidRPr="00836628">
        <w:rPr>
          <w:lang w:eastAsia="tr-TR"/>
        </w:rPr>
        <w:tab/>
      </w:r>
      <w:r>
        <w:rPr>
          <w:lang w:eastAsia="tr-TR"/>
        </w:rPr>
        <w:t>Füzyon Protein</w:t>
      </w:r>
    </w:p>
    <w:p w14:paraId="3B49A768" w14:textId="77777777" w:rsidR="00B26262" w:rsidRPr="00CE6E12" w:rsidRDefault="00B26262" w:rsidP="00B26262">
      <w:pPr>
        <w:tabs>
          <w:tab w:val="left" w:pos="1710"/>
        </w:tabs>
        <w:spacing w:after="0"/>
        <w:rPr>
          <w:lang w:eastAsia="tr-TR"/>
        </w:rPr>
      </w:pPr>
      <w:r w:rsidRPr="00836628">
        <w:rPr>
          <w:b/>
          <w:lang w:eastAsia="tr-TR"/>
        </w:rPr>
        <w:t>H</w:t>
      </w:r>
      <w:r>
        <w:rPr>
          <w:lang w:eastAsia="tr-TR"/>
        </w:rPr>
        <w:tab/>
        <w:t>Hemaglutinin Proteini</w:t>
      </w:r>
    </w:p>
    <w:p w14:paraId="13A82291" w14:textId="77777777" w:rsidR="00B26262" w:rsidRDefault="00B26262" w:rsidP="00B26262">
      <w:pPr>
        <w:tabs>
          <w:tab w:val="left" w:pos="1710"/>
        </w:tabs>
        <w:spacing w:after="0"/>
        <w:rPr>
          <w:lang w:eastAsia="tr-TR"/>
        </w:rPr>
      </w:pPr>
      <w:r w:rsidRPr="00836628">
        <w:rPr>
          <w:b/>
          <w:lang w:eastAsia="tr-TR"/>
        </w:rPr>
        <w:t>IF</w:t>
      </w:r>
      <w:r w:rsidRPr="00CE6E12">
        <w:rPr>
          <w:lang w:eastAsia="tr-TR"/>
        </w:rPr>
        <w:tab/>
        <w:t>Immunfloresan</w:t>
      </w:r>
    </w:p>
    <w:p w14:paraId="3442C9BA" w14:textId="77777777" w:rsidR="00B26262" w:rsidRPr="00F33869" w:rsidRDefault="00B26262" w:rsidP="00B26262">
      <w:pPr>
        <w:tabs>
          <w:tab w:val="left" w:pos="1710"/>
        </w:tabs>
        <w:spacing w:after="0"/>
        <w:rPr>
          <w:rFonts w:eastAsia="Times New Roman" w:cs="Arial"/>
          <w:lang w:eastAsia="tr-TR"/>
        </w:rPr>
      </w:pPr>
      <w:r w:rsidRPr="00836628">
        <w:rPr>
          <w:rFonts w:eastAsia="Times New Roman" w:cs="Arial"/>
          <w:b/>
          <w:lang w:eastAsia="tr-TR"/>
        </w:rPr>
        <w:t>IC</w:t>
      </w:r>
      <w:r>
        <w:rPr>
          <w:rFonts w:eastAsia="Times New Roman" w:cs="Arial"/>
          <w:lang w:eastAsia="tr-TR"/>
        </w:rPr>
        <w:t xml:space="preserve"> </w:t>
      </w:r>
      <w:r>
        <w:rPr>
          <w:rFonts w:eastAsia="Times New Roman" w:cs="Arial"/>
          <w:lang w:eastAsia="tr-TR"/>
        </w:rPr>
        <w:tab/>
      </w:r>
      <w:r>
        <w:t>İmmunokromatografi</w:t>
      </w:r>
    </w:p>
    <w:p w14:paraId="0141AF21" w14:textId="77777777" w:rsidR="00B26262" w:rsidRPr="00CE6E12" w:rsidRDefault="00B26262" w:rsidP="00B26262">
      <w:pPr>
        <w:tabs>
          <w:tab w:val="left" w:pos="1710"/>
        </w:tabs>
        <w:spacing w:after="0"/>
        <w:rPr>
          <w:lang w:eastAsia="tr-TR"/>
        </w:rPr>
      </w:pPr>
      <w:r w:rsidRPr="00836628">
        <w:rPr>
          <w:b/>
          <w:lang w:eastAsia="tr-TR"/>
        </w:rPr>
        <w:t>i.n.</w:t>
      </w:r>
      <w:r w:rsidRPr="00CE6E12">
        <w:rPr>
          <w:lang w:eastAsia="tr-TR"/>
        </w:rPr>
        <w:tab/>
        <w:t>İnt</w:t>
      </w:r>
      <w:r>
        <w:rPr>
          <w:lang w:eastAsia="tr-TR"/>
        </w:rPr>
        <w:t>ranükleer</w:t>
      </w:r>
    </w:p>
    <w:p w14:paraId="4FE82E33" w14:textId="77777777" w:rsidR="00B26262" w:rsidRPr="00CE6E12" w:rsidRDefault="00B26262" w:rsidP="00B26262">
      <w:pPr>
        <w:tabs>
          <w:tab w:val="left" w:pos="1710"/>
        </w:tabs>
        <w:spacing w:after="0"/>
        <w:rPr>
          <w:lang w:eastAsia="tr-TR"/>
        </w:rPr>
      </w:pPr>
      <w:r w:rsidRPr="00836628">
        <w:rPr>
          <w:b/>
          <w:lang w:eastAsia="tr-TR"/>
        </w:rPr>
        <w:t>i.s.</w:t>
      </w:r>
      <w:r>
        <w:rPr>
          <w:lang w:eastAsia="tr-TR"/>
        </w:rPr>
        <w:tab/>
        <w:t>İntrastoplazmik</w:t>
      </w:r>
    </w:p>
    <w:p w14:paraId="194130A0" w14:textId="77777777" w:rsidR="00B26262" w:rsidRPr="00CE6E12" w:rsidRDefault="00B26262" w:rsidP="00B26262">
      <w:pPr>
        <w:tabs>
          <w:tab w:val="left" w:pos="1710"/>
        </w:tabs>
        <w:spacing w:after="0"/>
        <w:rPr>
          <w:lang w:eastAsia="tr-TR"/>
        </w:rPr>
      </w:pPr>
      <w:r w:rsidRPr="00836628">
        <w:rPr>
          <w:b/>
          <w:lang w:eastAsia="tr-TR"/>
        </w:rPr>
        <w:t>kDa</w:t>
      </w:r>
      <w:r>
        <w:rPr>
          <w:lang w:eastAsia="tr-TR"/>
        </w:rPr>
        <w:tab/>
        <w:t>Kilodalton</w:t>
      </w:r>
    </w:p>
    <w:p w14:paraId="74F31DBF" w14:textId="77777777" w:rsidR="00B26262" w:rsidRPr="00CE6E12" w:rsidRDefault="00B26262" w:rsidP="00B26262">
      <w:pPr>
        <w:tabs>
          <w:tab w:val="left" w:pos="1710"/>
        </w:tabs>
        <w:spacing w:after="0"/>
        <w:rPr>
          <w:lang w:eastAsia="tr-TR"/>
        </w:rPr>
      </w:pPr>
      <w:r w:rsidRPr="00836628">
        <w:rPr>
          <w:b/>
          <w:lang w:eastAsia="tr-TR"/>
        </w:rPr>
        <w:t>L</w:t>
      </w:r>
      <w:r>
        <w:rPr>
          <w:lang w:eastAsia="tr-TR"/>
        </w:rPr>
        <w:tab/>
      </w:r>
      <w:r w:rsidRPr="00CE6E12">
        <w:rPr>
          <w:lang w:eastAsia="tr-TR"/>
        </w:rPr>
        <w:t>Large Proteini</w:t>
      </w:r>
    </w:p>
    <w:p w14:paraId="2DC92E5C" w14:textId="77777777" w:rsidR="00B26262" w:rsidRPr="00CE6E12" w:rsidRDefault="00B26262" w:rsidP="00B26262">
      <w:pPr>
        <w:tabs>
          <w:tab w:val="left" w:pos="1710"/>
        </w:tabs>
        <w:spacing w:after="0"/>
        <w:rPr>
          <w:lang w:eastAsia="tr-TR"/>
        </w:rPr>
      </w:pPr>
      <w:r w:rsidRPr="00836628">
        <w:rPr>
          <w:b/>
          <w:lang w:eastAsia="tr-TR"/>
        </w:rPr>
        <w:t>M</w:t>
      </w:r>
      <w:r w:rsidRPr="00836628">
        <w:rPr>
          <w:b/>
          <w:lang w:eastAsia="tr-TR"/>
        </w:rPr>
        <w:tab/>
      </w:r>
      <w:r w:rsidRPr="00CE6E12">
        <w:rPr>
          <w:lang w:eastAsia="tr-TR"/>
        </w:rPr>
        <w:t>Matriks Protein</w:t>
      </w:r>
    </w:p>
    <w:p w14:paraId="1A045092" w14:textId="77777777" w:rsidR="00B26262" w:rsidRPr="00CE6E12" w:rsidRDefault="00B26262" w:rsidP="00B26262">
      <w:pPr>
        <w:tabs>
          <w:tab w:val="left" w:pos="1710"/>
        </w:tabs>
        <w:spacing w:after="0"/>
        <w:rPr>
          <w:lang w:eastAsia="tr-TR"/>
        </w:rPr>
      </w:pPr>
      <w:r w:rsidRPr="00836628">
        <w:rPr>
          <w:b/>
          <w:lang w:eastAsia="tr-TR"/>
        </w:rPr>
        <w:t>MDCK</w:t>
      </w:r>
      <w:r>
        <w:rPr>
          <w:lang w:eastAsia="tr-TR"/>
        </w:rPr>
        <w:tab/>
        <w:t>Madin Darby Canine Kidney</w:t>
      </w:r>
    </w:p>
    <w:p w14:paraId="3293C004" w14:textId="77777777" w:rsidR="00B26262" w:rsidRPr="00CE6E12" w:rsidRDefault="00B26262" w:rsidP="00B26262">
      <w:pPr>
        <w:tabs>
          <w:tab w:val="left" w:pos="1710"/>
        </w:tabs>
        <w:spacing w:after="0"/>
        <w:rPr>
          <w:lang w:eastAsia="tr-TR"/>
        </w:rPr>
      </w:pPr>
      <w:r w:rsidRPr="00836628">
        <w:rPr>
          <w:b/>
          <w:lang w:eastAsia="tr-TR"/>
        </w:rPr>
        <w:t>MSS</w:t>
      </w:r>
      <w:r>
        <w:rPr>
          <w:lang w:eastAsia="tr-TR"/>
        </w:rPr>
        <w:tab/>
        <w:t>Merkezi Sinir Sistemi</w:t>
      </w:r>
    </w:p>
    <w:p w14:paraId="693A1E29" w14:textId="77777777" w:rsidR="00B26262" w:rsidRPr="00CE6E12" w:rsidRDefault="00B26262" w:rsidP="00B26262">
      <w:pPr>
        <w:tabs>
          <w:tab w:val="left" w:pos="1710"/>
        </w:tabs>
        <w:spacing w:after="0"/>
        <w:rPr>
          <w:lang w:eastAsia="tr-TR"/>
        </w:rPr>
      </w:pPr>
      <w:r w:rsidRPr="00836628">
        <w:rPr>
          <w:b/>
          <w:lang w:eastAsia="tr-TR"/>
        </w:rPr>
        <w:t>ml</w:t>
      </w:r>
      <w:r>
        <w:rPr>
          <w:lang w:eastAsia="tr-TR"/>
        </w:rPr>
        <w:tab/>
        <w:t>Mililitre</w:t>
      </w:r>
    </w:p>
    <w:p w14:paraId="75A3FA63" w14:textId="77777777" w:rsidR="00B26262" w:rsidRPr="00CE6E12" w:rsidRDefault="00B26262" w:rsidP="00B26262">
      <w:pPr>
        <w:tabs>
          <w:tab w:val="left" w:pos="1710"/>
        </w:tabs>
        <w:spacing w:after="0"/>
        <w:rPr>
          <w:lang w:eastAsia="tr-TR"/>
        </w:rPr>
      </w:pPr>
      <w:r w:rsidRPr="00836628">
        <w:rPr>
          <w:b/>
          <w:lang w:eastAsia="tr-TR"/>
        </w:rPr>
        <w:t>MV</w:t>
      </w:r>
      <w:r w:rsidRPr="00CE6E12">
        <w:rPr>
          <w:lang w:eastAsia="tr-TR"/>
        </w:rPr>
        <w:tab/>
        <w:t>Measles Virus (Kızamık Virus</w:t>
      </w:r>
      <w:r>
        <w:rPr>
          <w:lang w:eastAsia="tr-TR"/>
        </w:rPr>
        <w:t>u</w:t>
      </w:r>
      <w:r w:rsidRPr="00CE6E12">
        <w:rPr>
          <w:lang w:eastAsia="tr-TR"/>
        </w:rPr>
        <w:t>)</w:t>
      </w:r>
    </w:p>
    <w:p w14:paraId="2EC98C98" w14:textId="77777777" w:rsidR="00B26262" w:rsidRPr="00CE6E12" w:rsidRDefault="00B26262" w:rsidP="00B26262">
      <w:pPr>
        <w:tabs>
          <w:tab w:val="left" w:pos="1710"/>
        </w:tabs>
        <w:spacing w:after="0"/>
        <w:rPr>
          <w:lang w:eastAsia="tr-TR"/>
        </w:rPr>
      </w:pPr>
      <w:r w:rsidRPr="00836628">
        <w:rPr>
          <w:b/>
          <w:lang w:eastAsia="tr-TR"/>
        </w:rPr>
        <w:t>N</w:t>
      </w:r>
      <w:r>
        <w:rPr>
          <w:lang w:eastAsia="tr-TR"/>
        </w:rPr>
        <w:tab/>
        <w:t>Nükleokapsit Proteini</w:t>
      </w:r>
    </w:p>
    <w:p w14:paraId="05237AF7" w14:textId="77777777" w:rsidR="00B26262" w:rsidRPr="00CE6E12" w:rsidRDefault="00B26262" w:rsidP="00B26262">
      <w:pPr>
        <w:tabs>
          <w:tab w:val="left" w:pos="1710"/>
        </w:tabs>
        <w:spacing w:after="0"/>
        <w:rPr>
          <w:lang w:eastAsia="tr-TR"/>
        </w:rPr>
      </w:pPr>
      <w:r w:rsidRPr="00836628">
        <w:rPr>
          <w:b/>
          <w:lang w:eastAsia="tr-TR"/>
        </w:rPr>
        <w:t>nm</w:t>
      </w:r>
      <w:r w:rsidRPr="00CE6E12">
        <w:rPr>
          <w:lang w:eastAsia="tr-TR"/>
        </w:rPr>
        <w:tab/>
        <w:t>Nanometre</w:t>
      </w:r>
    </w:p>
    <w:p w14:paraId="3D30FDBE" w14:textId="77777777" w:rsidR="00B26262" w:rsidRPr="00CE6E12" w:rsidRDefault="00B26262" w:rsidP="00B26262">
      <w:pPr>
        <w:tabs>
          <w:tab w:val="left" w:pos="1710"/>
        </w:tabs>
        <w:spacing w:after="0"/>
        <w:rPr>
          <w:lang w:eastAsia="tr-TR"/>
        </w:rPr>
      </w:pPr>
      <w:r w:rsidRPr="00836628">
        <w:rPr>
          <w:b/>
          <w:lang w:eastAsia="tr-TR"/>
        </w:rPr>
        <w:t>P</w:t>
      </w:r>
      <w:r>
        <w:rPr>
          <w:lang w:eastAsia="tr-TR"/>
        </w:rPr>
        <w:tab/>
        <w:t>Fosfoprotein</w:t>
      </w:r>
    </w:p>
    <w:p w14:paraId="1B833BB7" w14:textId="77777777" w:rsidR="00B26262" w:rsidRPr="00CE6E12" w:rsidRDefault="00B26262" w:rsidP="00B26262">
      <w:pPr>
        <w:tabs>
          <w:tab w:val="left" w:pos="1710"/>
        </w:tabs>
        <w:spacing w:after="0"/>
        <w:rPr>
          <w:lang w:eastAsia="tr-TR"/>
        </w:rPr>
      </w:pPr>
      <w:r w:rsidRPr="00836628">
        <w:rPr>
          <w:b/>
          <w:lang w:eastAsia="tr-TR"/>
        </w:rPr>
        <w:t>pH</w:t>
      </w:r>
      <w:r>
        <w:rPr>
          <w:lang w:eastAsia="tr-TR"/>
        </w:rPr>
        <w:tab/>
        <w:t>Power of Hydrogen</w:t>
      </w:r>
    </w:p>
    <w:p w14:paraId="14969F38" w14:textId="77777777" w:rsidR="00B26262" w:rsidRPr="00CE6E12" w:rsidRDefault="00B26262" w:rsidP="00B26262">
      <w:pPr>
        <w:tabs>
          <w:tab w:val="left" w:pos="1710"/>
        </w:tabs>
        <w:spacing w:after="0"/>
        <w:rPr>
          <w:lang w:eastAsia="tr-TR"/>
        </w:rPr>
      </w:pPr>
      <w:r w:rsidRPr="00836628">
        <w:rPr>
          <w:b/>
          <w:lang w:eastAsia="tr-TR"/>
        </w:rPr>
        <w:t>PPRV</w:t>
      </w:r>
      <w:r w:rsidRPr="00CE6E12">
        <w:rPr>
          <w:lang w:eastAsia="tr-TR"/>
        </w:rPr>
        <w:tab/>
        <w:t xml:space="preserve">Peste Des Petits Ruminant Virus </w:t>
      </w:r>
      <w:r>
        <w:rPr>
          <w:lang w:eastAsia="tr-TR"/>
        </w:rPr>
        <w:t>(Küçük Ruminantların Vebası Virusu)</w:t>
      </w:r>
    </w:p>
    <w:p w14:paraId="7166E29C" w14:textId="77777777" w:rsidR="00B26262" w:rsidRPr="00CE6E12" w:rsidRDefault="00B26262" w:rsidP="00B26262">
      <w:pPr>
        <w:tabs>
          <w:tab w:val="left" w:pos="1710"/>
        </w:tabs>
        <w:spacing w:after="0"/>
        <w:rPr>
          <w:lang w:eastAsia="tr-TR"/>
        </w:rPr>
      </w:pPr>
      <w:r w:rsidRPr="00836628">
        <w:rPr>
          <w:b/>
          <w:lang w:eastAsia="tr-TR"/>
        </w:rPr>
        <w:t>RNA</w:t>
      </w:r>
      <w:r>
        <w:rPr>
          <w:lang w:eastAsia="tr-TR"/>
        </w:rPr>
        <w:tab/>
        <w:t>Ribonükleik asit</w:t>
      </w:r>
    </w:p>
    <w:p w14:paraId="13106E84" w14:textId="77777777" w:rsidR="00B26262" w:rsidRPr="00CE6E12" w:rsidRDefault="00B26262" w:rsidP="00B26262">
      <w:pPr>
        <w:tabs>
          <w:tab w:val="left" w:pos="1710"/>
        </w:tabs>
        <w:spacing w:after="0"/>
        <w:rPr>
          <w:lang w:eastAsia="tr-TR"/>
        </w:rPr>
      </w:pPr>
      <w:r w:rsidRPr="00836628">
        <w:rPr>
          <w:b/>
          <w:lang w:eastAsia="tr-TR"/>
        </w:rPr>
        <w:t>RPV</w:t>
      </w:r>
      <w:r w:rsidRPr="00CE6E12">
        <w:rPr>
          <w:lang w:eastAsia="tr-TR"/>
        </w:rPr>
        <w:tab/>
        <w:t>Rinder Pest Virusu (Sığır Vebası Virusu)</w:t>
      </w:r>
    </w:p>
    <w:p w14:paraId="786C6A62" w14:textId="77777777" w:rsidR="00B26262" w:rsidRPr="00CE6E12" w:rsidRDefault="00B26262" w:rsidP="00B26262">
      <w:pPr>
        <w:tabs>
          <w:tab w:val="left" w:pos="1710"/>
        </w:tabs>
        <w:spacing w:after="0"/>
        <w:rPr>
          <w:lang w:eastAsia="tr-TR"/>
        </w:rPr>
      </w:pPr>
      <w:r w:rsidRPr="00836628">
        <w:rPr>
          <w:b/>
          <w:lang w:eastAsia="tr-TR"/>
        </w:rPr>
        <w:t>RT-PCR</w:t>
      </w:r>
      <w:r w:rsidRPr="00CE6E12">
        <w:rPr>
          <w:lang w:eastAsia="tr-TR"/>
        </w:rPr>
        <w:tab/>
        <w:t>Reverse Transcri</w:t>
      </w:r>
      <w:r>
        <w:rPr>
          <w:lang w:eastAsia="tr-TR"/>
        </w:rPr>
        <w:t>ptase-Polymerase Chain Reaction</w:t>
      </w:r>
    </w:p>
    <w:p w14:paraId="723A26C9" w14:textId="079CB865" w:rsidR="00B26262" w:rsidRPr="00CE6E12" w:rsidRDefault="00B26262" w:rsidP="00B26262">
      <w:pPr>
        <w:tabs>
          <w:tab w:val="left" w:pos="1710"/>
        </w:tabs>
        <w:spacing w:after="0"/>
        <w:rPr>
          <w:lang w:eastAsia="tr-TR"/>
        </w:rPr>
      </w:pPr>
      <w:r w:rsidRPr="00836628">
        <w:rPr>
          <w:b/>
          <w:lang w:eastAsia="tr-TR"/>
        </w:rPr>
        <w:t>VERO</w:t>
      </w:r>
      <w:r w:rsidRPr="00CE6E12">
        <w:rPr>
          <w:lang w:eastAsia="tr-TR"/>
        </w:rPr>
        <w:tab/>
      </w:r>
      <w:r>
        <w:rPr>
          <w:lang w:eastAsia="tr-TR"/>
        </w:rPr>
        <w:t>Afrika Yeşil Maymun</w:t>
      </w:r>
      <w:r w:rsidR="005E1A4E">
        <w:rPr>
          <w:lang w:eastAsia="tr-TR"/>
        </w:rPr>
        <w:t>u</w:t>
      </w:r>
      <w:r>
        <w:rPr>
          <w:lang w:eastAsia="tr-TR"/>
        </w:rPr>
        <w:t xml:space="preserve"> Böbreği</w:t>
      </w:r>
      <w:r w:rsidR="005E1A4E">
        <w:rPr>
          <w:lang w:eastAsia="tr-TR"/>
        </w:rPr>
        <w:t xml:space="preserve"> hücre kültürü</w:t>
      </w:r>
    </w:p>
    <w:p w14:paraId="3BEEF085" w14:textId="77777777" w:rsidR="00B26262" w:rsidRDefault="00B26262" w:rsidP="00B26262">
      <w:pPr>
        <w:spacing w:after="0" w:line="276" w:lineRule="auto"/>
        <w:ind w:right="0" w:firstLine="0"/>
        <w:jc w:val="left"/>
      </w:pPr>
      <w:r>
        <w:br w:type="page"/>
      </w:r>
    </w:p>
    <w:p w14:paraId="3163EC11" w14:textId="77777777" w:rsidR="00B26262" w:rsidRPr="0006020A" w:rsidRDefault="00B26262" w:rsidP="00B26262">
      <w:pPr>
        <w:pStyle w:val="Balk1"/>
        <w:spacing w:after="0"/>
        <w:ind w:firstLine="0"/>
        <w:jc w:val="center"/>
        <w:rPr>
          <w:rFonts w:eastAsia="Calibri" w:cs="Times New Roman"/>
          <w:b w:val="0"/>
          <w:bCs/>
          <w:noProof/>
          <w:sz w:val="28"/>
          <w:szCs w:val="28"/>
          <w:lang w:eastAsia="de-DE"/>
        </w:rPr>
      </w:pPr>
      <w:r w:rsidRPr="0006020A">
        <w:rPr>
          <w:rFonts w:eastAsia="Calibri" w:cs="Times New Roman"/>
          <w:bCs/>
          <w:noProof/>
          <w:sz w:val="28"/>
          <w:szCs w:val="28"/>
          <w:lang w:eastAsia="de-DE"/>
        </w:rPr>
        <w:lastRenderedPageBreak/>
        <w:t>ŞEKİLLER DİZİNİ</w:t>
      </w:r>
    </w:p>
    <w:p w14:paraId="595186EF" w14:textId="77777777" w:rsidR="00B26262" w:rsidRPr="0024331C" w:rsidRDefault="00B26262" w:rsidP="00B26262">
      <w:pPr>
        <w:tabs>
          <w:tab w:val="left" w:pos="4111"/>
        </w:tabs>
        <w:spacing w:after="0" w:line="276" w:lineRule="auto"/>
        <w:rPr>
          <w:lang w:eastAsia="de-DE"/>
        </w:rPr>
      </w:pPr>
    </w:p>
    <w:p w14:paraId="3277E8CC" w14:textId="77777777" w:rsidR="00B26262" w:rsidRDefault="00B26262" w:rsidP="00B26262">
      <w:pPr>
        <w:spacing w:after="0" w:line="276" w:lineRule="auto"/>
        <w:ind w:right="0" w:firstLine="0"/>
        <w:jc w:val="left"/>
      </w:pPr>
    </w:p>
    <w:tbl>
      <w:tblPr>
        <w:tblW w:w="9498" w:type="dxa"/>
        <w:tblLayout w:type="fixed"/>
        <w:tblLook w:val="04A0" w:firstRow="1" w:lastRow="0" w:firstColumn="1" w:lastColumn="0" w:noHBand="0" w:noVBand="1"/>
      </w:tblPr>
      <w:tblGrid>
        <w:gridCol w:w="8897"/>
        <w:gridCol w:w="601"/>
      </w:tblGrid>
      <w:tr w:rsidR="00E9176C" w:rsidRPr="004B63F1" w14:paraId="02002601" w14:textId="77777777" w:rsidTr="00F11BD4">
        <w:tc>
          <w:tcPr>
            <w:tcW w:w="8897" w:type="dxa"/>
            <w:shd w:val="clear" w:color="auto" w:fill="auto"/>
            <w:vAlign w:val="center"/>
          </w:tcPr>
          <w:p w14:paraId="753CDC87" w14:textId="62CCF652" w:rsidR="00E9176C" w:rsidRPr="00962B58" w:rsidRDefault="00E9176C">
            <w:pPr>
              <w:tabs>
                <w:tab w:val="left" w:pos="1213"/>
              </w:tabs>
              <w:spacing w:after="0"/>
              <w:ind w:right="0" w:firstLine="0"/>
              <w:contextualSpacing/>
              <w:jc w:val="left"/>
              <w:rPr>
                <w:rFonts w:eastAsiaTheme="minorHAnsi"/>
                <w:color w:val="000000"/>
                <w:lang w:val="en-US" w:eastAsia="tr-TR"/>
              </w:rPr>
            </w:pPr>
            <w:r w:rsidRPr="00E02309">
              <w:rPr>
                <w:b/>
              </w:rPr>
              <w:t xml:space="preserve">Şekil </w:t>
            </w:r>
            <w:r>
              <w:rPr>
                <w:b/>
              </w:rPr>
              <w:t>1</w:t>
            </w:r>
            <w:r w:rsidRPr="00E02309">
              <w:rPr>
                <w:b/>
              </w:rPr>
              <w:t xml:space="preserve">. </w:t>
            </w:r>
            <w:r w:rsidRPr="008C3DEF">
              <w:t>CDV virion ve genom organizasyonu</w:t>
            </w:r>
            <w:r w:rsidR="0019000D">
              <w:t>…………………………………………….</w:t>
            </w:r>
            <w:r w:rsidR="00BF5687">
              <w:t>.</w:t>
            </w:r>
            <w:r w:rsidR="0019000D">
              <w:t>.</w:t>
            </w:r>
          </w:p>
        </w:tc>
        <w:tc>
          <w:tcPr>
            <w:tcW w:w="601" w:type="dxa"/>
            <w:shd w:val="clear" w:color="auto" w:fill="auto"/>
            <w:vAlign w:val="center"/>
          </w:tcPr>
          <w:p w14:paraId="3AE51916" w14:textId="075E6A39" w:rsidR="00E9176C" w:rsidRDefault="00E9176C" w:rsidP="005E1A4E">
            <w:pPr>
              <w:spacing w:after="0"/>
              <w:ind w:right="0" w:firstLine="0"/>
              <w:jc w:val="left"/>
              <w:rPr>
                <w:rFonts w:eastAsiaTheme="minorHAnsi"/>
                <w:lang w:val="en-US"/>
              </w:rPr>
            </w:pPr>
            <w:r>
              <w:rPr>
                <w:rFonts w:eastAsiaTheme="minorHAnsi"/>
                <w:lang w:val="en-US"/>
              </w:rPr>
              <w:t>6</w:t>
            </w:r>
          </w:p>
        </w:tc>
      </w:tr>
      <w:tr w:rsidR="00E9176C" w:rsidRPr="004B63F1" w14:paraId="72D4C864" w14:textId="77777777" w:rsidTr="00F11BD4">
        <w:tc>
          <w:tcPr>
            <w:tcW w:w="8897" w:type="dxa"/>
            <w:shd w:val="clear" w:color="auto" w:fill="auto"/>
            <w:vAlign w:val="center"/>
          </w:tcPr>
          <w:p w14:paraId="5ABEB301" w14:textId="46662170" w:rsidR="00E9176C" w:rsidRPr="004B63F1" w:rsidRDefault="00E9176C" w:rsidP="00F11BD4">
            <w:pPr>
              <w:tabs>
                <w:tab w:val="left" w:pos="1213"/>
                <w:tab w:val="left" w:pos="8520"/>
              </w:tabs>
              <w:spacing w:after="0"/>
              <w:ind w:right="0" w:firstLine="0"/>
              <w:contextualSpacing/>
              <w:jc w:val="left"/>
              <w:rPr>
                <w:rFonts w:eastAsiaTheme="minorHAnsi"/>
                <w:color w:val="000000"/>
                <w:lang w:val="en-US" w:eastAsia="tr-TR"/>
              </w:rPr>
            </w:pPr>
            <w:r>
              <w:rPr>
                <w:b/>
              </w:rPr>
              <w:t>Şekil 2.</w:t>
            </w:r>
            <w:r>
              <w:t xml:space="preserve"> Yapısal proteinlerin virus içeri</w:t>
            </w:r>
            <w:r w:rsidR="002F04BF">
              <w:t>sindeki dağılımı</w:t>
            </w:r>
            <w:r w:rsidR="0019000D">
              <w:t>…</w:t>
            </w:r>
            <w:r w:rsidR="002F04BF">
              <w:rPr>
                <w:color w:val="000000" w:themeColor="text1"/>
              </w:rPr>
              <w:t>…………………………………</w:t>
            </w:r>
          </w:p>
        </w:tc>
        <w:tc>
          <w:tcPr>
            <w:tcW w:w="601" w:type="dxa"/>
            <w:shd w:val="clear" w:color="auto" w:fill="auto"/>
            <w:vAlign w:val="center"/>
          </w:tcPr>
          <w:p w14:paraId="60E60182" w14:textId="33791605" w:rsidR="00E9176C" w:rsidRPr="004B63F1" w:rsidRDefault="00863CF6" w:rsidP="005E1A4E">
            <w:pPr>
              <w:spacing w:after="0"/>
              <w:ind w:right="0" w:firstLine="0"/>
              <w:jc w:val="left"/>
              <w:rPr>
                <w:rFonts w:eastAsiaTheme="minorHAnsi"/>
                <w:lang w:val="en-US"/>
              </w:rPr>
            </w:pPr>
            <w:r>
              <w:rPr>
                <w:rFonts w:eastAsiaTheme="minorHAnsi"/>
                <w:lang w:val="en-US"/>
              </w:rPr>
              <w:t>9</w:t>
            </w:r>
          </w:p>
        </w:tc>
      </w:tr>
    </w:tbl>
    <w:p w14:paraId="3D2ABA05" w14:textId="77777777" w:rsidR="00B26262" w:rsidRDefault="00B26262" w:rsidP="00B26262">
      <w:pPr>
        <w:spacing w:after="0" w:line="276" w:lineRule="auto"/>
        <w:ind w:right="0" w:firstLine="0"/>
        <w:jc w:val="left"/>
      </w:pPr>
      <w:r>
        <w:br w:type="page"/>
      </w:r>
    </w:p>
    <w:p w14:paraId="5FC3EFE8" w14:textId="7509CF26" w:rsidR="007A2886" w:rsidRPr="0006020A" w:rsidRDefault="007A2886" w:rsidP="0006020A">
      <w:pPr>
        <w:pStyle w:val="Balk1"/>
        <w:tabs>
          <w:tab w:val="left" w:pos="3119"/>
        </w:tabs>
        <w:spacing w:after="0"/>
        <w:ind w:firstLine="0"/>
        <w:jc w:val="center"/>
        <w:rPr>
          <w:rFonts w:cs="Times New Roman"/>
          <w:b w:val="0"/>
          <w:sz w:val="28"/>
          <w:szCs w:val="28"/>
          <w:lang w:eastAsia="tr-TR"/>
        </w:rPr>
      </w:pPr>
      <w:r w:rsidRPr="0006020A">
        <w:rPr>
          <w:rFonts w:cs="Times New Roman"/>
          <w:sz w:val="28"/>
          <w:szCs w:val="28"/>
          <w:lang w:eastAsia="tr-TR"/>
        </w:rPr>
        <w:lastRenderedPageBreak/>
        <w:t>TABLOLAR DİZİNİ</w:t>
      </w:r>
      <w:bookmarkEnd w:id="1"/>
    </w:p>
    <w:p w14:paraId="5A341176" w14:textId="0573EC73" w:rsidR="008B2782" w:rsidRDefault="008B2782" w:rsidP="00565FBD">
      <w:pPr>
        <w:autoSpaceDE w:val="0"/>
        <w:autoSpaceDN w:val="0"/>
        <w:adjustRightInd w:val="0"/>
        <w:spacing w:after="0"/>
        <w:ind w:right="0" w:firstLine="0"/>
        <w:jc w:val="left"/>
        <w:rPr>
          <w:rFonts w:eastAsiaTheme="minorHAnsi"/>
          <w:lang w:val="en-US"/>
        </w:rPr>
      </w:pPr>
    </w:p>
    <w:p w14:paraId="56C31E40" w14:textId="77777777" w:rsidR="00B16466" w:rsidRDefault="00B16466" w:rsidP="005B4F3C">
      <w:pPr>
        <w:autoSpaceDE w:val="0"/>
        <w:autoSpaceDN w:val="0"/>
        <w:adjustRightInd w:val="0"/>
        <w:spacing w:after="0"/>
        <w:ind w:right="-109" w:firstLine="0"/>
        <w:jc w:val="left"/>
        <w:rPr>
          <w:rFonts w:eastAsiaTheme="minorHAnsi"/>
          <w:lang w:val="en-US"/>
        </w:rPr>
      </w:pPr>
    </w:p>
    <w:tbl>
      <w:tblPr>
        <w:tblW w:w="9362" w:type="dxa"/>
        <w:tblLayout w:type="fixed"/>
        <w:tblLook w:val="04A0" w:firstRow="1" w:lastRow="0" w:firstColumn="1" w:lastColumn="0" w:noHBand="0" w:noVBand="1"/>
      </w:tblPr>
      <w:tblGrid>
        <w:gridCol w:w="8882"/>
        <w:gridCol w:w="480"/>
      </w:tblGrid>
      <w:tr w:rsidR="00B85C03" w:rsidRPr="004B63F1" w14:paraId="31E493EA" w14:textId="77777777" w:rsidTr="00050FBB">
        <w:trPr>
          <w:trHeight w:val="433"/>
        </w:trPr>
        <w:tc>
          <w:tcPr>
            <w:tcW w:w="8882" w:type="dxa"/>
            <w:shd w:val="clear" w:color="auto" w:fill="auto"/>
            <w:vAlign w:val="center"/>
          </w:tcPr>
          <w:p w14:paraId="63B1B030" w14:textId="29E3076E" w:rsidR="00B85C03" w:rsidRPr="009A3B46" w:rsidRDefault="00B85C03">
            <w:pPr>
              <w:tabs>
                <w:tab w:val="left" w:pos="1213"/>
              </w:tabs>
              <w:spacing w:after="0"/>
              <w:ind w:right="0" w:firstLine="0"/>
              <w:contextualSpacing/>
              <w:jc w:val="left"/>
              <w:rPr>
                <w:rFonts w:eastAsiaTheme="minorHAnsi"/>
                <w:color w:val="000000"/>
                <w:lang w:val="en-US" w:eastAsia="tr-TR"/>
              </w:rPr>
            </w:pPr>
            <w:r w:rsidRPr="007A2886">
              <w:rPr>
                <w:b/>
              </w:rPr>
              <w:t>Tablo 1</w:t>
            </w:r>
            <w:r>
              <w:rPr>
                <w:b/>
              </w:rPr>
              <w:t>.</w:t>
            </w:r>
            <w:r w:rsidRPr="00CE6E12">
              <w:t xml:space="preserve"> </w:t>
            </w:r>
            <w:r w:rsidRPr="003F51F3">
              <w:t xml:space="preserve">Canine </w:t>
            </w:r>
            <w:r>
              <w:t>d</w:t>
            </w:r>
            <w:r w:rsidRPr="00990DC6">
              <w:t>istemper virusunun</w:t>
            </w:r>
            <w:r>
              <w:rPr>
                <w:i/>
              </w:rPr>
              <w:t xml:space="preserve"> </w:t>
            </w:r>
            <w:r w:rsidRPr="00CE6E12">
              <w:t>sınıflandırılması</w:t>
            </w:r>
            <w:r>
              <w:t>…………………………………….</w:t>
            </w:r>
          </w:p>
        </w:tc>
        <w:tc>
          <w:tcPr>
            <w:tcW w:w="480" w:type="dxa"/>
            <w:shd w:val="clear" w:color="auto" w:fill="auto"/>
            <w:vAlign w:val="center"/>
          </w:tcPr>
          <w:p w14:paraId="32C104DE" w14:textId="04D3BB1E" w:rsidR="00B85C03" w:rsidRDefault="00B85C03">
            <w:pPr>
              <w:spacing w:after="0"/>
              <w:ind w:left="-60" w:right="0" w:firstLine="0"/>
              <w:jc w:val="left"/>
              <w:rPr>
                <w:rFonts w:eastAsiaTheme="minorHAnsi"/>
                <w:lang w:val="en-US"/>
              </w:rPr>
            </w:pPr>
            <w:r>
              <w:rPr>
                <w:rFonts w:eastAsiaTheme="minorHAnsi"/>
                <w:lang w:val="en-US"/>
              </w:rPr>
              <w:t>3</w:t>
            </w:r>
          </w:p>
        </w:tc>
      </w:tr>
      <w:tr w:rsidR="00B85C03" w:rsidRPr="004B63F1" w14:paraId="39C6B3E5" w14:textId="77777777" w:rsidTr="00050FBB">
        <w:trPr>
          <w:trHeight w:val="418"/>
        </w:trPr>
        <w:tc>
          <w:tcPr>
            <w:tcW w:w="8882" w:type="dxa"/>
            <w:shd w:val="clear" w:color="auto" w:fill="auto"/>
            <w:vAlign w:val="center"/>
          </w:tcPr>
          <w:p w14:paraId="290B34A0" w14:textId="6A6E6CAB" w:rsidR="00B85C03" w:rsidRPr="009A3B46" w:rsidRDefault="00B85C03">
            <w:pPr>
              <w:tabs>
                <w:tab w:val="left" w:pos="1213"/>
              </w:tabs>
              <w:spacing w:after="0"/>
              <w:ind w:right="0" w:firstLine="0"/>
              <w:contextualSpacing/>
              <w:jc w:val="left"/>
              <w:rPr>
                <w:rFonts w:eastAsiaTheme="minorHAnsi"/>
                <w:color w:val="000000"/>
                <w:lang w:val="en-US" w:eastAsia="tr-TR"/>
              </w:rPr>
            </w:pPr>
            <w:r>
              <w:rPr>
                <w:b/>
                <w:lang w:eastAsia="tr-TR"/>
              </w:rPr>
              <w:t>Tablo 2.</w:t>
            </w:r>
            <w:r>
              <w:rPr>
                <w:lang w:eastAsia="tr-TR"/>
              </w:rPr>
              <w:t xml:space="preserve"> Örneklenen köpeklerde görülen klinik bulgular…………………………………..</w:t>
            </w:r>
          </w:p>
        </w:tc>
        <w:tc>
          <w:tcPr>
            <w:tcW w:w="480" w:type="dxa"/>
            <w:shd w:val="clear" w:color="auto" w:fill="auto"/>
            <w:vAlign w:val="center"/>
          </w:tcPr>
          <w:p w14:paraId="2DEEB5F1" w14:textId="00134525" w:rsidR="00B85C03" w:rsidRDefault="00B85C03" w:rsidP="00050FBB">
            <w:pPr>
              <w:spacing w:after="0"/>
              <w:ind w:left="-60" w:right="0" w:firstLine="0"/>
              <w:jc w:val="left"/>
              <w:rPr>
                <w:rFonts w:eastAsiaTheme="minorHAnsi"/>
                <w:lang w:val="en-US"/>
              </w:rPr>
            </w:pPr>
            <w:r>
              <w:rPr>
                <w:rFonts w:eastAsiaTheme="minorHAnsi"/>
                <w:lang w:val="en-US"/>
              </w:rPr>
              <w:t>3</w:t>
            </w:r>
            <w:r w:rsidR="00E01951">
              <w:rPr>
                <w:rFonts w:eastAsiaTheme="minorHAnsi"/>
                <w:lang w:val="en-US"/>
              </w:rPr>
              <w:t>6</w:t>
            </w:r>
          </w:p>
        </w:tc>
      </w:tr>
      <w:tr w:rsidR="00B85C03" w:rsidRPr="004B63F1" w14:paraId="1BA62964" w14:textId="77777777" w:rsidTr="00050FBB">
        <w:trPr>
          <w:trHeight w:val="433"/>
        </w:trPr>
        <w:tc>
          <w:tcPr>
            <w:tcW w:w="8882" w:type="dxa"/>
            <w:shd w:val="clear" w:color="auto" w:fill="auto"/>
            <w:vAlign w:val="center"/>
          </w:tcPr>
          <w:p w14:paraId="16F02DC3" w14:textId="505348DA" w:rsidR="00B85C03" w:rsidRPr="009A3B46" w:rsidRDefault="00B85C03">
            <w:pPr>
              <w:tabs>
                <w:tab w:val="left" w:pos="1213"/>
              </w:tabs>
              <w:spacing w:after="0"/>
              <w:ind w:right="0" w:firstLine="0"/>
              <w:contextualSpacing/>
              <w:jc w:val="left"/>
              <w:rPr>
                <w:rFonts w:eastAsiaTheme="minorHAnsi"/>
                <w:color w:val="000000"/>
                <w:lang w:val="en-US" w:eastAsia="tr-TR"/>
              </w:rPr>
            </w:pPr>
            <w:r w:rsidRPr="00851BBF">
              <w:rPr>
                <w:b/>
                <w:lang w:eastAsia="en-GB"/>
              </w:rPr>
              <w:t>Tablo</w:t>
            </w:r>
            <w:r>
              <w:rPr>
                <w:b/>
                <w:lang w:eastAsia="en-GB"/>
              </w:rPr>
              <w:t xml:space="preserve"> 3.</w:t>
            </w:r>
            <w:r w:rsidRPr="00851BBF">
              <w:rPr>
                <w:lang w:eastAsia="en-GB"/>
              </w:rPr>
              <w:t xml:space="preserve"> Köpeklerin klinik bulgularına göre IgG ve IgM antikorlarının pozitiflik oranları</w:t>
            </w:r>
            <w:r>
              <w:rPr>
                <w:lang w:eastAsia="en-GB"/>
              </w:rPr>
              <w:t>..</w:t>
            </w:r>
          </w:p>
        </w:tc>
        <w:tc>
          <w:tcPr>
            <w:tcW w:w="480" w:type="dxa"/>
            <w:shd w:val="clear" w:color="auto" w:fill="auto"/>
            <w:vAlign w:val="center"/>
          </w:tcPr>
          <w:p w14:paraId="171855F4" w14:textId="7E504ECA" w:rsidR="00B85C03" w:rsidRDefault="00B85C03" w:rsidP="00050FBB">
            <w:pPr>
              <w:spacing w:after="0"/>
              <w:ind w:left="-60" w:right="0" w:firstLine="0"/>
              <w:jc w:val="left"/>
              <w:rPr>
                <w:rFonts w:eastAsiaTheme="minorHAnsi"/>
                <w:lang w:val="en-US"/>
              </w:rPr>
            </w:pPr>
            <w:r>
              <w:rPr>
                <w:rFonts w:eastAsiaTheme="minorHAnsi"/>
                <w:lang w:val="en-US"/>
              </w:rPr>
              <w:t>3</w:t>
            </w:r>
            <w:r w:rsidR="00E01951">
              <w:rPr>
                <w:rFonts w:eastAsiaTheme="minorHAnsi"/>
                <w:lang w:val="en-US"/>
              </w:rPr>
              <w:t>8</w:t>
            </w:r>
          </w:p>
        </w:tc>
      </w:tr>
      <w:tr w:rsidR="00B85C03" w:rsidRPr="004B63F1" w14:paraId="692340BE" w14:textId="77777777" w:rsidTr="00050FBB">
        <w:trPr>
          <w:trHeight w:val="418"/>
        </w:trPr>
        <w:tc>
          <w:tcPr>
            <w:tcW w:w="8882" w:type="dxa"/>
            <w:shd w:val="clear" w:color="auto" w:fill="auto"/>
            <w:vAlign w:val="center"/>
          </w:tcPr>
          <w:p w14:paraId="508E9A33" w14:textId="5B4919F4" w:rsidR="00B85C03" w:rsidRPr="004B63F1" w:rsidRDefault="00B85C03">
            <w:pPr>
              <w:tabs>
                <w:tab w:val="left" w:pos="1213"/>
              </w:tabs>
              <w:spacing w:after="0"/>
              <w:ind w:right="0" w:firstLine="0"/>
              <w:contextualSpacing/>
              <w:jc w:val="left"/>
              <w:rPr>
                <w:rFonts w:eastAsiaTheme="minorHAnsi"/>
                <w:color w:val="000000"/>
                <w:lang w:val="en-US" w:eastAsia="tr-TR"/>
              </w:rPr>
            </w:pPr>
            <w:r w:rsidRPr="001260D1">
              <w:rPr>
                <w:rFonts w:eastAsiaTheme="minorHAnsi"/>
                <w:b/>
                <w:lang w:val="en-US"/>
              </w:rPr>
              <w:t>Tablo 4</w:t>
            </w:r>
            <w:r>
              <w:rPr>
                <w:rFonts w:eastAsiaTheme="minorHAnsi"/>
                <w:b/>
                <w:lang w:val="en-US"/>
              </w:rPr>
              <w:t>.</w:t>
            </w:r>
            <w:r>
              <w:rPr>
                <w:rFonts w:eastAsiaTheme="minorHAnsi"/>
                <w:lang w:val="en-US"/>
              </w:rPr>
              <w:t xml:space="preserve">  Örneklenen </w:t>
            </w:r>
            <w:r w:rsidR="005E1A4E">
              <w:rPr>
                <w:rFonts w:eastAsiaTheme="minorHAnsi"/>
                <w:lang w:val="en-US"/>
              </w:rPr>
              <w:t>k</w:t>
            </w:r>
            <w:r>
              <w:rPr>
                <w:rFonts w:eastAsiaTheme="minorHAnsi"/>
                <w:lang w:val="en-US"/>
              </w:rPr>
              <w:t>öpeklerde IgGve IgM antiko</w:t>
            </w:r>
            <w:bookmarkStart w:id="2" w:name="_GoBack"/>
            <w:bookmarkEnd w:id="2"/>
            <w:r>
              <w:rPr>
                <w:rFonts w:eastAsiaTheme="minorHAnsi"/>
                <w:lang w:val="en-US"/>
              </w:rPr>
              <w:t>rlarının dağılımı……………………..</w:t>
            </w:r>
            <w:r w:rsidR="004853E9">
              <w:rPr>
                <w:rFonts w:eastAsiaTheme="minorHAnsi"/>
                <w:lang w:val="en-US"/>
              </w:rPr>
              <w:t>.</w:t>
            </w:r>
          </w:p>
        </w:tc>
        <w:tc>
          <w:tcPr>
            <w:tcW w:w="480" w:type="dxa"/>
            <w:shd w:val="clear" w:color="auto" w:fill="auto"/>
            <w:vAlign w:val="center"/>
          </w:tcPr>
          <w:p w14:paraId="09BE6B33" w14:textId="69EB9DFB" w:rsidR="00B85C03" w:rsidRPr="004B63F1" w:rsidRDefault="00B85C03" w:rsidP="00050FBB">
            <w:pPr>
              <w:spacing w:after="0"/>
              <w:ind w:left="-60" w:right="0" w:firstLine="0"/>
              <w:jc w:val="left"/>
              <w:rPr>
                <w:rFonts w:eastAsiaTheme="minorHAnsi"/>
                <w:lang w:val="en-US"/>
              </w:rPr>
            </w:pPr>
            <w:r>
              <w:rPr>
                <w:rFonts w:eastAsiaTheme="minorHAnsi"/>
                <w:lang w:val="en-US"/>
              </w:rPr>
              <w:t>3</w:t>
            </w:r>
            <w:r w:rsidR="00E01951">
              <w:rPr>
                <w:rFonts w:eastAsiaTheme="minorHAnsi"/>
                <w:lang w:val="en-US"/>
              </w:rPr>
              <w:t>9</w:t>
            </w:r>
          </w:p>
        </w:tc>
      </w:tr>
      <w:tr w:rsidR="00B85C03" w:rsidRPr="004B63F1" w14:paraId="7569D0FA" w14:textId="77777777" w:rsidTr="00050FBB">
        <w:trPr>
          <w:trHeight w:val="867"/>
        </w:trPr>
        <w:tc>
          <w:tcPr>
            <w:tcW w:w="8882" w:type="dxa"/>
            <w:shd w:val="clear" w:color="auto" w:fill="auto"/>
            <w:vAlign w:val="center"/>
          </w:tcPr>
          <w:p w14:paraId="0877A23A" w14:textId="46A8BD1F" w:rsidR="00B85C03" w:rsidRPr="004B63F1" w:rsidRDefault="00B85C03">
            <w:pPr>
              <w:tabs>
                <w:tab w:val="left" w:pos="1213"/>
              </w:tabs>
              <w:spacing w:after="0"/>
              <w:ind w:right="-315" w:firstLine="0"/>
              <w:contextualSpacing/>
              <w:jc w:val="left"/>
              <w:rPr>
                <w:rFonts w:eastAsiaTheme="minorHAnsi"/>
                <w:color w:val="000000"/>
                <w:lang w:val="en-US" w:eastAsia="tr-TR"/>
              </w:rPr>
            </w:pPr>
            <w:r w:rsidRPr="001260D1">
              <w:rPr>
                <w:rFonts w:eastAsiaTheme="minorHAnsi"/>
                <w:b/>
                <w:lang w:val="en-US"/>
              </w:rPr>
              <w:t>Tablo 5</w:t>
            </w:r>
            <w:r>
              <w:rPr>
                <w:rFonts w:eastAsiaTheme="minorHAnsi"/>
                <w:b/>
                <w:lang w:val="en-US"/>
              </w:rPr>
              <w:t>.</w:t>
            </w:r>
            <w:r>
              <w:rPr>
                <w:rFonts w:eastAsiaTheme="minorHAnsi"/>
                <w:lang w:val="en-US"/>
              </w:rPr>
              <w:t xml:space="preserve"> CDV ye karşı oluşan IgG ve IgM antikorlarının varlığına göre enfeksiyon dönemlerindeki hayvan sayıları……………………………………………………………..</w:t>
            </w:r>
          </w:p>
        </w:tc>
        <w:tc>
          <w:tcPr>
            <w:tcW w:w="480" w:type="dxa"/>
            <w:shd w:val="clear" w:color="auto" w:fill="auto"/>
            <w:vAlign w:val="center"/>
          </w:tcPr>
          <w:p w14:paraId="3D39B0E5" w14:textId="77777777" w:rsidR="00B85C03" w:rsidRDefault="00B85C03" w:rsidP="00050FBB">
            <w:pPr>
              <w:spacing w:after="0"/>
              <w:ind w:left="-60" w:right="0" w:firstLine="0"/>
              <w:jc w:val="left"/>
              <w:rPr>
                <w:rFonts w:eastAsiaTheme="minorHAnsi"/>
                <w:lang w:val="en-US"/>
              </w:rPr>
            </w:pPr>
          </w:p>
          <w:p w14:paraId="70973F71" w14:textId="0F18A4BE" w:rsidR="00B85C03" w:rsidRDefault="00B85C03" w:rsidP="00050FBB">
            <w:pPr>
              <w:spacing w:after="0"/>
              <w:ind w:left="-60" w:right="0" w:firstLine="0"/>
              <w:jc w:val="left"/>
              <w:rPr>
                <w:rFonts w:eastAsiaTheme="minorHAnsi"/>
                <w:lang w:val="en-US"/>
              </w:rPr>
            </w:pPr>
            <w:r>
              <w:rPr>
                <w:rFonts w:eastAsiaTheme="minorHAnsi"/>
                <w:lang w:val="en-US"/>
              </w:rPr>
              <w:t>3</w:t>
            </w:r>
            <w:r w:rsidR="00E01951">
              <w:rPr>
                <w:rFonts w:eastAsiaTheme="minorHAnsi"/>
                <w:lang w:val="en-US"/>
              </w:rPr>
              <w:t>9</w:t>
            </w:r>
          </w:p>
        </w:tc>
      </w:tr>
      <w:tr w:rsidR="00631BD5" w:rsidRPr="004B63F1" w14:paraId="15F41E16" w14:textId="77777777" w:rsidTr="00050FBB">
        <w:trPr>
          <w:trHeight w:val="418"/>
        </w:trPr>
        <w:tc>
          <w:tcPr>
            <w:tcW w:w="8882" w:type="dxa"/>
            <w:shd w:val="clear" w:color="auto" w:fill="auto"/>
            <w:vAlign w:val="center"/>
          </w:tcPr>
          <w:p w14:paraId="78E2A232" w14:textId="77777777" w:rsidR="00631BD5" w:rsidRPr="004B63F1" w:rsidRDefault="00631BD5">
            <w:pPr>
              <w:tabs>
                <w:tab w:val="left" w:pos="1213"/>
              </w:tabs>
              <w:spacing w:after="0"/>
              <w:ind w:right="0" w:firstLine="0"/>
              <w:contextualSpacing/>
              <w:jc w:val="left"/>
              <w:rPr>
                <w:rFonts w:eastAsiaTheme="minorHAnsi"/>
                <w:color w:val="000000"/>
                <w:lang w:val="en-US" w:eastAsia="tr-TR"/>
              </w:rPr>
            </w:pPr>
            <w:r>
              <w:rPr>
                <w:rFonts w:eastAsiaTheme="minorHAnsi"/>
                <w:b/>
                <w:lang w:val="en-US"/>
              </w:rPr>
              <w:t>Tablo 6.</w:t>
            </w:r>
            <w:r>
              <w:rPr>
                <w:rFonts w:eastAsiaTheme="minorHAnsi"/>
                <w:lang w:val="en-US"/>
              </w:rPr>
              <w:t xml:space="preserve"> CDV Enfeksiyonu dönemlerinde klinik bulguların görülme sıklığı……………...</w:t>
            </w:r>
          </w:p>
        </w:tc>
        <w:tc>
          <w:tcPr>
            <w:tcW w:w="480" w:type="dxa"/>
            <w:shd w:val="clear" w:color="auto" w:fill="auto"/>
            <w:vAlign w:val="center"/>
          </w:tcPr>
          <w:p w14:paraId="2975596B" w14:textId="7BD62E02" w:rsidR="00631BD5" w:rsidRDefault="00E01951" w:rsidP="00050FBB">
            <w:pPr>
              <w:spacing w:after="0"/>
              <w:ind w:left="-60" w:right="0" w:firstLine="0"/>
              <w:jc w:val="left"/>
              <w:rPr>
                <w:rFonts w:eastAsiaTheme="minorHAnsi"/>
                <w:lang w:val="en-US"/>
              </w:rPr>
            </w:pPr>
            <w:r>
              <w:rPr>
                <w:rFonts w:eastAsiaTheme="minorHAnsi"/>
                <w:lang w:val="en-US"/>
              </w:rPr>
              <w:t>40</w:t>
            </w:r>
          </w:p>
        </w:tc>
      </w:tr>
      <w:tr w:rsidR="00B85C03" w:rsidRPr="004B63F1" w14:paraId="6D05AB5E" w14:textId="77777777" w:rsidTr="00050FBB">
        <w:trPr>
          <w:trHeight w:val="851"/>
        </w:trPr>
        <w:tc>
          <w:tcPr>
            <w:tcW w:w="8882" w:type="dxa"/>
            <w:shd w:val="clear" w:color="auto" w:fill="auto"/>
            <w:vAlign w:val="center"/>
          </w:tcPr>
          <w:p w14:paraId="7782FB7B" w14:textId="56BC6B0A" w:rsidR="00B85C03" w:rsidRPr="004B63F1" w:rsidRDefault="00B85C03">
            <w:pPr>
              <w:tabs>
                <w:tab w:val="left" w:pos="1213"/>
              </w:tabs>
              <w:spacing w:after="0"/>
              <w:ind w:right="0" w:firstLine="0"/>
              <w:contextualSpacing/>
              <w:jc w:val="left"/>
              <w:rPr>
                <w:rFonts w:eastAsiaTheme="minorHAnsi"/>
                <w:color w:val="000000"/>
                <w:lang w:val="en-US" w:eastAsia="tr-TR"/>
              </w:rPr>
            </w:pPr>
            <w:r w:rsidRPr="001260D1">
              <w:rPr>
                <w:rFonts w:eastAsiaTheme="minorHAnsi"/>
                <w:b/>
                <w:lang w:val="en-US"/>
              </w:rPr>
              <w:t xml:space="preserve">Tablo </w:t>
            </w:r>
            <w:r w:rsidR="00631BD5">
              <w:rPr>
                <w:rFonts w:eastAsiaTheme="minorHAnsi"/>
                <w:b/>
                <w:lang w:val="en-US"/>
              </w:rPr>
              <w:t>7</w:t>
            </w:r>
            <w:r>
              <w:rPr>
                <w:rFonts w:eastAsiaTheme="minorHAnsi"/>
                <w:b/>
                <w:lang w:val="en-US"/>
              </w:rPr>
              <w:t>.</w:t>
            </w:r>
            <w:r>
              <w:rPr>
                <w:rFonts w:eastAsiaTheme="minorHAnsi"/>
                <w:lang w:val="en-US"/>
              </w:rPr>
              <w:t xml:space="preserve"> Rehabilitasyon </w:t>
            </w:r>
            <w:r w:rsidR="005E1A4E">
              <w:rPr>
                <w:rFonts w:eastAsiaTheme="minorHAnsi"/>
                <w:lang w:val="en-US"/>
              </w:rPr>
              <w:t>m</w:t>
            </w:r>
            <w:r>
              <w:rPr>
                <w:rFonts w:eastAsiaTheme="minorHAnsi"/>
                <w:lang w:val="en-US"/>
              </w:rPr>
              <w:t xml:space="preserve">erkezine ve </w:t>
            </w:r>
            <w:r w:rsidR="005E1A4E">
              <w:rPr>
                <w:rFonts w:eastAsiaTheme="minorHAnsi"/>
                <w:lang w:val="en-US"/>
              </w:rPr>
              <w:t>ö</w:t>
            </w:r>
            <w:r>
              <w:rPr>
                <w:rFonts w:eastAsiaTheme="minorHAnsi"/>
                <w:lang w:val="en-US"/>
              </w:rPr>
              <w:t xml:space="preserve">zel </w:t>
            </w:r>
            <w:r w:rsidR="005E1A4E">
              <w:rPr>
                <w:rFonts w:eastAsiaTheme="minorHAnsi"/>
                <w:lang w:val="en-US"/>
              </w:rPr>
              <w:t>v</w:t>
            </w:r>
            <w:r>
              <w:rPr>
                <w:rFonts w:eastAsiaTheme="minorHAnsi"/>
                <w:lang w:val="en-US"/>
              </w:rPr>
              <w:t>eteriner kliniğine getirilen köpeklerde CDV enfeksiyon dönemleri……………………………………………………………………….</w:t>
            </w:r>
          </w:p>
        </w:tc>
        <w:tc>
          <w:tcPr>
            <w:tcW w:w="480" w:type="dxa"/>
            <w:shd w:val="clear" w:color="auto" w:fill="auto"/>
            <w:vAlign w:val="center"/>
          </w:tcPr>
          <w:p w14:paraId="23B46999" w14:textId="77777777" w:rsidR="00B85C03" w:rsidRDefault="00B85C03" w:rsidP="00050FBB">
            <w:pPr>
              <w:spacing w:after="0"/>
              <w:ind w:left="-60" w:right="0" w:firstLine="0"/>
              <w:jc w:val="left"/>
              <w:rPr>
                <w:rFonts w:eastAsiaTheme="minorHAnsi"/>
                <w:lang w:val="en-US"/>
              </w:rPr>
            </w:pPr>
          </w:p>
          <w:p w14:paraId="76F696D7" w14:textId="2B7C28F6" w:rsidR="00B85C03" w:rsidRDefault="00631BD5" w:rsidP="00050FBB">
            <w:pPr>
              <w:spacing w:after="0"/>
              <w:ind w:left="-60" w:right="0" w:firstLine="0"/>
              <w:jc w:val="left"/>
              <w:rPr>
                <w:rFonts w:eastAsiaTheme="minorHAnsi"/>
                <w:lang w:val="en-US"/>
              </w:rPr>
            </w:pPr>
            <w:r>
              <w:rPr>
                <w:rFonts w:eastAsiaTheme="minorHAnsi"/>
                <w:lang w:val="en-US"/>
              </w:rPr>
              <w:t>4</w:t>
            </w:r>
            <w:r w:rsidR="00E01951">
              <w:rPr>
                <w:rFonts w:eastAsiaTheme="minorHAnsi"/>
                <w:lang w:val="en-US"/>
              </w:rPr>
              <w:t>1</w:t>
            </w:r>
          </w:p>
        </w:tc>
      </w:tr>
    </w:tbl>
    <w:p w14:paraId="1CB4AAB5" w14:textId="77777777" w:rsidR="007A2886" w:rsidRDefault="007A2886">
      <w:pPr>
        <w:spacing w:after="0" w:line="276" w:lineRule="auto"/>
        <w:ind w:right="0" w:firstLine="0"/>
        <w:jc w:val="left"/>
        <w:rPr>
          <w:noProof/>
          <w:lang w:eastAsia="de-DE"/>
        </w:rPr>
      </w:pPr>
      <w:r>
        <w:rPr>
          <w:noProof/>
          <w:lang w:eastAsia="de-DE"/>
        </w:rPr>
        <w:br w:type="page"/>
      </w:r>
    </w:p>
    <w:p w14:paraId="30CDD7D3" w14:textId="63DD779E" w:rsidR="003C44E5" w:rsidRPr="0006020A" w:rsidRDefault="003C44E5" w:rsidP="0006020A">
      <w:pPr>
        <w:pStyle w:val="Balk1"/>
        <w:spacing w:after="0"/>
        <w:ind w:firstLine="0"/>
        <w:jc w:val="center"/>
      </w:pPr>
      <w:r w:rsidRPr="0006020A">
        <w:rPr>
          <w:sz w:val="28"/>
          <w:szCs w:val="28"/>
        </w:rPr>
        <w:lastRenderedPageBreak/>
        <w:t>ÖZET</w:t>
      </w:r>
    </w:p>
    <w:p w14:paraId="2F0B5CD2" w14:textId="77777777" w:rsidR="00DB7EEC" w:rsidRPr="0033429C" w:rsidRDefault="00DB7EEC" w:rsidP="0006020A">
      <w:pPr>
        <w:spacing w:after="0"/>
      </w:pPr>
    </w:p>
    <w:p w14:paraId="5E241964" w14:textId="77777777" w:rsidR="0033429C" w:rsidRPr="0033429C" w:rsidRDefault="0033429C" w:rsidP="0006020A">
      <w:pPr>
        <w:spacing w:after="0"/>
      </w:pPr>
    </w:p>
    <w:p w14:paraId="28A070A8" w14:textId="77777777" w:rsidR="00471D9C" w:rsidRPr="0006020A" w:rsidRDefault="00471D9C">
      <w:pPr>
        <w:spacing w:after="0" w:line="276" w:lineRule="auto"/>
        <w:ind w:right="0" w:firstLine="0"/>
        <w:jc w:val="center"/>
        <w:rPr>
          <w:b/>
        </w:rPr>
      </w:pPr>
      <w:r w:rsidRPr="0006020A">
        <w:rPr>
          <w:b/>
          <w:bCs/>
          <w:color w:val="000000" w:themeColor="text1"/>
        </w:rPr>
        <w:t>ANTALYA’DAKİ KÖPEKLERDE CANİNE DİSTEMPER VİRUS ENFEKSİYONUNUN ARAŞTIRILMASI</w:t>
      </w:r>
    </w:p>
    <w:p w14:paraId="50150975" w14:textId="77777777" w:rsidR="00587AF5" w:rsidRPr="00DB7EEC" w:rsidRDefault="00587AF5" w:rsidP="00565FBD">
      <w:pPr>
        <w:spacing w:after="0"/>
        <w:ind w:right="0" w:firstLine="0"/>
        <w:rPr>
          <w:b/>
          <w:bCs/>
          <w:color w:val="000000"/>
        </w:rPr>
      </w:pPr>
    </w:p>
    <w:p w14:paraId="020F42C7" w14:textId="575EA0D1" w:rsidR="00471D9C" w:rsidRPr="00471D9C" w:rsidRDefault="00471D9C" w:rsidP="00565FBD">
      <w:pPr>
        <w:spacing w:after="0"/>
        <w:ind w:right="0" w:firstLine="0"/>
        <w:rPr>
          <w:b/>
          <w:bCs/>
          <w:color w:val="000000"/>
        </w:rPr>
      </w:pPr>
      <w:r>
        <w:rPr>
          <w:b/>
          <w:bCs/>
          <w:color w:val="000000"/>
        </w:rPr>
        <w:t>Sayın</w:t>
      </w:r>
      <w:r w:rsidRPr="00471D9C">
        <w:rPr>
          <w:b/>
          <w:bCs/>
          <w:color w:val="000000"/>
        </w:rPr>
        <w:t xml:space="preserve">, </w:t>
      </w:r>
      <w:r>
        <w:rPr>
          <w:b/>
          <w:bCs/>
          <w:color w:val="000000"/>
        </w:rPr>
        <w:t>Y</w:t>
      </w:r>
      <w:r w:rsidRPr="00471D9C">
        <w:rPr>
          <w:b/>
          <w:bCs/>
          <w:color w:val="000000"/>
        </w:rPr>
        <w:t xml:space="preserve">. Aydın Adnan Menderes Üniversitesi Sağlık Bilimleri Enstitüsü </w:t>
      </w:r>
      <w:r>
        <w:rPr>
          <w:b/>
          <w:bCs/>
          <w:color w:val="000000"/>
        </w:rPr>
        <w:t>Vir</w:t>
      </w:r>
      <w:r w:rsidRPr="00471D9C">
        <w:rPr>
          <w:b/>
          <w:bCs/>
          <w:color w:val="000000"/>
        </w:rPr>
        <w:t xml:space="preserve">oloji </w:t>
      </w:r>
      <w:r>
        <w:rPr>
          <w:b/>
          <w:bCs/>
          <w:color w:val="000000"/>
        </w:rPr>
        <w:t xml:space="preserve">(Veteriner) Yüksek Lisans </w:t>
      </w:r>
      <w:r w:rsidRPr="00471D9C">
        <w:rPr>
          <w:b/>
          <w:bCs/>
          <w:color w:val="000000"/>
        </w:rPr>
        <w:t>Programı, Yüksek Lisans Tezi, Aydın, 2019.</w:t>
      </w:r>
    </w:p>
    <w:p w14:paraId="53B80D3B" w14:textId="65E7E4B2" w:rsidR="003C44E5" w:rsidRDefault="00B82892" w:rsidP="00565FBD">
      <w:pPr>
        <w:spacing w:after="0"/>
        <w:ind w:right="0" w:firstLine="0"/>
      </w:pPr>
      <w:r>
        <w:t>Bu araştırmada Antalya ili</w:t>
      </w:r>
      <w:r w:rsidR="00D260EF">
        <w:t>nde</w:t>
      </w:r>
      <w:r w:rsidR="0028536C">
        <w:t>ki Rehabilitasyon merkezine ve özel veteriner kliniklerine</w:t>
      </w:r>
      <w:r>
        <w:t xml:space="preserve"> </w:t>
      </w:r>
      <w:r w:rsidR="0028536C">
        <w:t>çeşitli dahili sağlık problemleriyle getirilen</w:t>
      </w:r>
      <w:r>
        <w:t>, 2-12 aylık yaştaki</w:t>
      </w:r>
      <w:r w:rsidR="0028536C">
        <w:t xml:space="preserve"> toplam</w:t>
      </w:r>
      <w:r>
        <w:t xml:space="preserve"> </w:t>
      </w:r>
      <w:r w:rsidR="0093724A">
        <w:t xml:space="preserve">92 </w:t>
      </w:r>
      <w:r>
        <w:t xml:space="preserve">adet köpekten </w:t>
      </w:r>
      <w:r w:rsidR="005276AA">
        <w:t xml:space="preserve">kan </w:t>
      </w:r>
      <w:r w:rsidR="00D260EF">
        <w:t xml:space="preserve">örnekleri Canine </w:t>
      </w:r>
      <w:r w:rsidR="00457127">
        <w:t>D</w:t>
      </w:r>
      <w:r w:rsidR="00D260EF">
        <w:t xml:space="preserve">istemper </w:t>
      </w:r>
      <w:r w:rsidR="00457127">
        <w:t>V</w:t>
      </w:r>
      <w:r w:rsidR="00D260EF">
        <w:t xml:space="preserve">irus </w:t>
      </w:r>
      <w:r w:rsidR="00457127">
        <w:t xml:space="preserve">(CDV) </w:t>
      </w:r>
      <w:r w:rsidR="00D260EF">
        <w:t xml:space="preserve">enfeksiyonu yönünden incelendi. </w:t>
      </w:r>
      <w:r w:rsidR="00457127">
        <w:t xml:space="preserve">Örnekler CDV-antijenlerinin saptanması için </w:t>
      </w:r>
      <w:r w:rsidR="0009748E">
        <w:t xml:space="preserve">ticari immunokromatografik </w:t>
      </w:r>
      <w:r w:rsidR="00457127" w:rsidRPr="006105CA">
        <w:t>hızlı test</w:t>
      </w:r>
      <w:r w:rsidR="0009748E" w:rsidRPr="006105CA">
        <w:t xml:space="preserve"> </w:t>
      </w:r>
      <w:r w:rsidR="0009748E" w:rsidRPr="0006020A">
        <w:t>(</w:t>
      </w:r>
      <w:r w:rsidR="00304BA6" w:rsidRPr="006105CA">
        <w:rPr>
          <w:noProof/>
          <w:lang w:eastAsia="tr-TR"/>
        </w:rPr>
        <w:t>CDV Ag-Antigen Rapid Test kit</w:t>
      </w:r>
      <w:r w:rsidR="00304BA6" w:rsidRPr="006105CA">
        <w:rPr>
          <w:vertAlign w:val="superscript"/>
          <w:lang w:eastAsia="tr-TR"/>
        </w:rPr>
        <w:t>®</w:t>
      </w:r>
      <w:r w:rsidR="00304BA6" w:rsidRPr="006105CA">
        <w:rPr>
          <w:noProof/>
          <w:lang w:eastAsia="tr-TR"/>
        </w:rPr>
        <w:t>, BioNote. Inc., Kore Cumhuriyeti</w:t>
      </w:r>
      <w:r w:rsidR="0009748E" w:rsidRPr="0006020A">
        <w:t>)</w:t>
      </w:r>
      <w:r w:rsidR="00457127" w:rsidRPr="006105CA">
        <w:t xml:space="preserve"> ile</w:t>
      </w:r>
      <w:r w:rsidR="0011522E" w:rsidRPr="006105CA">
        <w:t>,</w:t>
      </w:r>
      <w:r w:rsidR="00457127" w:rsidRPr="006105CA">
        <w:t xml:space="preserve"> CDV spesifik IgG ve IgM antikorların saptanması için Enzyme Linked Immunosorbent Assay (ELISA</w:t>
      </w:r>
      <w:r w:rsidR="00443902" w:rsidRPr="0006020A">
        <w:t xml:space="preserve">) </w:t>
      </w:r>
      <w:r w:rsidR="0009748E" w:rsidRPr="0006020A">
        <w:t>(</w:t>
      </w:r>
      <w:r w:rsidR="00304BA6" w:rsidRPr="006105CA">
        <w:rPr>
          <w:lang w:eastAsia="tr-TR"/>
        </w:rPr>
        <w:t>Distemper IgG Ab ELISA, Biopronix Agrolabo, İtalya</w:t>
      </w:r>
      <w:r w:rsidR="0009748E" w:rsidRPr="0006020A">
        <w:t xml:space="preserve">) </w:t>
      </w:r>
      <w:r w:rsidR="0011522E" w:rsidRPr="006105CA">
        <w:t xml:space="preserve">ile </w:t>
      </w:r>
      <w:r w:rsidR="00457127" w:rsidRPr="006105CA">
        <w:t>test edildi</w:t>
      </w:r>
      <w:r w:rsidR="0011522E" w:rsidRPr="006105CA">
        <w:t>.</w:t>
      </w:r>
      <w:r w:rsidR="0011522E">
        <w:t xml:space="preserve"> </w:t>
      </w:r>
    </w:p>
    <w:p w14:paraId="22334D5D" w14:textId="221618A9" w:rsidR="0011522E" w:rsidRDefault="0093724A" w:rsidP="00565FBD">
      <w:pPr>
        <w:spacing w:after="0"/>
        <w:ind w:right="0" w:firstLine="0"/>
      </w:pPr>
      <w:r>
        <w:t xml:space="preserve">Örneklenen </w:t>
      </w:r>
      <w:r w:rsidR="00304BA6">
        <w:t xml:space="preserve">92 </w:t>
      </w:r>
      <w:r>
        <w:t>köpek</w:t>
      </w:r>
      <w:r w:rsidR="00304BA6">
        <w:t>te</w:t>
      </w:r>
      <w:r>
        <w:t xml:space="preserve"> </w:t>
      </w:r>
      <w:r w:rsidR="00CD37C4">
        <w:t>en fazla</w:t>
      </w:r>
      <w:r w:rsidR="0028536C">
        <w:t xml:space="preserve"> gözlenen </w:t>
      </w:r>
      <w:r>
        <w:t xml:space="preserve">klinik bulgular </w:t>
      </w:r>
      <w:r w:rsidR="00CD37C4">
        <w:t>sırasıyla</w:t>
      </w:r>
      <w:r w:rsidR="0028536C">
        <w:t xml:space="preserve"> </w:t>
      </w:r>
      <w:r w:rsidR="00CD37C4" w:rsidRPr="00DA3E36">
        <w:rPr>
          <w:color w:val="000000"/>
          <w:shd w:val="clear" w:color="auto" w:fill="FFFFFF"/>
        </w:rPr>
        <w:t xml:space="preserve">gözde mukopurulent karakterde akıntı </w:t>
      </w:r>
      <w:r w:rsidR="00C2390E">
        <w:t>(%</w:t>
      </w:r>
      <w:r w:rsidR="00304BA6">
        <w:t>45,65</w:t>
      </w:r>
      <w:r w:rsidR="00C2390E">
        <w:t>)</w:t>
      </w:r>
      <w:r w:rsidR="00CD37C4" w:rsidRPr="00DA3E36">
        <w:rPr>
          <w:color w:val="000000"/>
          <w:shd w:val="clear" w:color="auto" w:fill="FFFFFF"/>
        </w:rPr>
        <w:t xml:space="preserve">, nasal hiperkeratoz </w:t>
      </w:r>
      <w:r w:rsidR="00C2390E">
        <w:t>(%35,87</w:t>
      </w:r>
      <w:r w:rsidR="00CD37C4" w:rsidRPr="00DA3E36">
        <w:rPr>
          <w:color w:val="000000"/>
          <w:shd w:val="clear" w:color="auto" w:fill="FFFFFF"/>
        </w:rPr>
        <w:t>), nasal mukopurulent akıntı (</w:t>
      </w:r>
      <w:r w:rsidR="00C2390E">
        <w:rPr>
          <w:color w:val="000000"/>
          <w:shd w:val="clear" w:color="auto" w:fill="FFFFFF"/>
        </w:rPr>
        <w:t>%</w:t>
      </w:r>
      <w:r w:rsidR="00304BA6">
        <w:rPr>
          <w:color w:val="000000"/>
          <w:shd w:val="clear" w:color="auto" w:fill="FFFFFF"/>
        </w:rPr>
        <w:t>25</w:t>
      </w:r>
      <w:r w:rsidR="00CD37C4" w:rsidRPr="00DA3E36">
        <w:rPr>
          <w:color w:val="000000"/>
          <w:shd w:val="clear" w:color="auto" w:fill="FFFFFF"/>
        </w:rPr>
        <w:t>), öksürük (</w:t>
      </w:r>
      <w:r w:rsidR="00C2390E">
        <w:rPr>
          <w:color w:val="000000"/>
          <w:shd w:val="clear" w:color="auto" w:fill="FFFFFF"/>
        </w:rPr>
        <w:t>%13,04</w:t>
      </w:r>
      <w:r w:rsidR="00CD37C4" w:rsidRPr="00DA3E36">
        <w:rPr>
          <w:color w:val="000000"/>
          <w:shd w:val="clear" w:color="auto" w:fill="FFFFFF"/>
        </w:rPr>
        <w:t>), ishal (</w:t>
      </w:r>
      <w:r w:rsidR="00C2390E">
        <w:rPr>
          <w:color w:val="000000"/>
          <w:shd w:val="clear" w:color="auto" w:fill="FFFFFF"/>
        </w:rPr>
        <w:t>%8,70</w:t>
      </w:r>
      <w:r w:rsidR="00CD37C4" w:rsidRPr="00DA3E36">
        <w:rPr>
          <w:color w:val="000000"/>
          <w:shd w:val="clear" w:color="auto" w:fill="FFFFFF"/>
        </w:rPr>
        <w:t>), halsizlik (</w:t>
      </w:r>
      <w:r w:rsidR="00C2390E">
        <w:rPr>
          <w:color w:val="000000"/>
          <w:shd w:val="clear" w:color="auto" w:fill="FFFFFF"/>
        </w:rPr>
        <w:t>%</w:t>
      </w:r>
      <w:r w:rsidR="00CD37C4" w:rsidRPr="00DA3E36">
        <w:rPr>
          <w:color w:val="000000"/>
          <w:shd w:val="clear" w:color="auto" w:fill="FFFFFF"/>
        </w:rPr>
        <w:t>6</w:t>
      </w:r>
      <w:r w:rsidR="00C2390E">
        <w:rPr>
          <w:color w:val="000000"/>
          <w:shd w:val="clear" w:color="auto" w:fill="FFFFFF"/>
        </w:rPr>
        <w:t>,52</w:t>
      </w:r>
      <w:r w:rsidR="00CD37C4" w:rsidRPr="00DA3E36">
        <w:rPr>
          <w:color w:val="000000"/>
          <w:shd w:val="clear" w:color="auto" w:fill="FFFFFF"/>
        </w:rPr>
        <w:t>) olarak kaydedildi.</w:t>
      </w:r>
      <w:r w:rsidR="00CD37C4">
        <w:rPr>
          <w:color w:val="000000"/>
          <w:shd w:val="clear" w:color="auto" w:fill="FFFFFF"/>
        </w:rPr>
        <w:t xml:space="preserve"> </w:t>
      </w:r>
      <w:r w:rsidR="00C2390E">
        <w:t xml:space="preserve">İmmunokromatografik hızlı </w:t>
      </w:r>
      <w:r w:rsidR="0011522E">
        <w:t xml:space="preserve">test ile incelenen </w:t>
      </w:r>
      <w:r w:rsidR="00B5493E">
        <w:t>numunelerden %5</w:t>
      </w:r>
      <w:r w:rsidR="0009748E">
        <w:t>,43 (5/92)’ü</w:t>
      </w:r>
      <w:r w:rsidR="0011522E">
        <w:t xml:space="preserve"> pozitif </w:t>
      </w:r>
      <w:r w:rsidR="0009748E">
        <w:t>bulun</w:t>
      </w:r>
      <w:r w:rsidR="00304BA6">
        <w:t>du</w:t>
      </w:r>
      <w:r w:rsidR="0011522E">
        <w:t xml:space="preserve">. </w:t>
      </w:r>
      <w:r w:rsidR="00B5493E">
        <w:t xml:space="preserve">ELISA ile </w:t>
      </w:r>
      <w:r w:rsidR="0009748E">
        <w:t>IgG</w:t>
      </w:r>
      <w:r w:rsidR="0009748E" w:rsidDel="0009748E">
        <w:t xml:space="preserve"> </w:t>
      </w:r>
      <w:r w:rsidR="0009748E">
        <w:t>antikorları</w:t>
      </w:r>
      <w:r w:rsidR="006709EB">
        <w:t xml:space="preserve"> yönünden pozit</w:t>
      </w:r>
      <w:r w:rsidR="004853E9">
        <w:t>i</w:t>
      </w:r>
      <w:r w:rsidR="006709EB">
        <w:t>flik oranı</w:t>
      </w:r>
      <w:r w:rsidR="004839FD">
        <w:t xml:space="preserve"> </w:t>
      </w:r>
      <w:r w:rsidR="00B5493E">
        <w:t>%</w:t>
      </w:r>
      <w:r w:rsidR="00304BA6">
        <w:t>19,56</w:t>
      </w:r>
      <w:r w:rsidR="0009748E">
        <w:t xml:space="preserve"> (</w:t>
      </w:r>
      <w:r w:rsidR="00304BA6">
        <w:t>18</w:t>
      </w:r>
      <w:r w:rsidR="0009748E">
        <w:t>/92)</w:t>
      </w:r>
      <w:r w:rsidR="00B5493E">
        <w:t xml:space="preserve"> </w:t>
      </w:r>
      <w:r w:rsidR="00CD37C4">
        <w:t>(</w:t>
      </w:r>
      <w:r w:rsidR="00B5493E">
        <w:t>%1</w:t>
      </w:r>
      <w:r w:rsidR="00CD37C4">
        <w:t>7,7</w:t>
      </w:r>
      <w:r w:rsidR="00B5493E">
        <w:t xml:space="preserve"> düşük, %3</w:t>
      </w:r>
      <w:r w:rsidR="00CD37C4">
        <w:t>2</w:t>
      </w:r>
      <w:r w:rsidR="00B5493E">
        <w:t>,3 orta, %2</w:t>
      </w:r>
      <w:r w:rsidR="00CD37C4">
        <w:t>8</w:t>
      </w:r>
      <w:r w:rsidR="00B5493E">
        <w:t>,</w:t>
      </w:r>
      <w:r w:rsidR="00CD37C4">
        <w:t>1</w:t>
      </w:r>
      <w:r w:rsidR="00B5493E">
        <w:t xml:space="preserve"> yüksek titre</w:t>
      </w:r>
      <w:r w:rsidR="00CD37C4">
        <w:t>)</w:t>
      </w:r>
      <w:r w:rsidR="00B5493E">
        <w:t xml:space="preserve"> </w:t>
      </w:r>
      <w:r w:rsidR="006709EB">
        <w:t>olarak</w:t>
      </w:r>
      <w:r w:rsidR="006709EB" w:rsidDel="006709EB">
        <w:t xml:space="preserve"> </w:t>
      </w:r>
      <w:r w:rsidR="00B5493E">
        <w:t>bulundu. ELISA</w:t>
      </w:r>
      <w:r w:rsidR="006709EB">
        <w:t xml:space="preserve"> ile </w:t>
      </w:r>
      <w:r w:rsidR="00B5493E">
        <w:t xml:space="preserve">IgM </w:t>
      </w:r>
      <w:r w:rsidR="006709EB">
        <w:t xml:space="preserve">antikorları yönünden pozitiflik oranı ise </w:t>
      </w:r>
      <w:r w:rsidR="00CD37C4">
        <w:t>%9</w:t>
      </w:r>
      <w:r w:rsidR="006709EB">
        <w:t>4,56 (87/92)</w:t>
      </w:r>
      <w:r w:rsidR="00CD37C4">
        <w:t xml:space="preserve"> (</w:t>
      </w:r>
      <w:r w:rsidR="00B5493E">
        <w:t>%6</w:t>
      </w:r>
      <w:r w:rsidR="00CD37C4">
        <w:t>0</w:t>
      </w:r>
      <w:r w:rsidR="00B5493E">
        <w:t>,</w:t>
      </w:r>
      <w:r w:rsidR="00CD37C4">
        <w:t>4</w:t>
      </w:r>
      <w:r w:rsidR="00B5493E">
        <w:t xml:space="preserve"> düşük-orta, %3</w:t>
      </w:r>
      <w:r w:rsidR="00CD37C4">
        <w:t>1,3</w:t>
      </w:r>
      <w:r w:rsidR="00B5493E">
        <w:t xml:space="preserve"> yüksek titre</w:t>
      </w:r>
      <w:r w:rsidR="00CD37C4">
        <w:t>)</w:t>
      </w:r>
      <w:r w:rsidR="00B5493E">
        <w:t xml:space="preserve"> </w:t>
      </w:r>
      <w:r w:rsidR="006709EB">
        <w:t xml:space="preserve">olarak </w:t>
      </w:r>
      <w:r w:rsidR="00B5493E">
        <w:t>tespit edildi.</w:t>
      </w:r>
    </w:p>
    <w:p w14:paraId="4DE56E9D" w14:textId="4C4F178D" w:rsidR="00FF6E0C" w:rsidRDefault="009D4B85" w:rsidP="0006020A">
      <w:pPr>
        <w:spacing w:after="0"/>
        <w:ind w:firstLine="0"/>
      </w:pPr>
      <w:r>
        <w:rPr>
          <w:rFonts w:eastAsiaTheme="minorHAnsi"/>
          <w:lang w:val="en-US"/>
        </w:rPr>
        <w:t>IgG ve IgM antikorlarının tespiti için</w:t>
      </w:r>
      <w:r w:rsidRPr="00CD5C38">
        <w:rPr>
          <w:rFonts w:eastAsiaTheme="minorHAnsi"/>
          <w:lang w:val="en-US"/>
        </w:rPr>
        <w:t xml:space="preserve"> </w:t>
      </w:r>
      <w:r>
        <w:rPr>
          <w:rFonts w:eastAsiaTheme="minorHAnsi"/>
          <w:lang w:val="en-US"/>
        </w:rPr>
        <w:t>ELISA ile test edilen 92 köpekten 91 tanesi (%98,91) IgG veya IgM antikorlarından biri veya her ikisi yönünden pozitif, 1 (</w:t>
      </w:r>
      <w:r w:rsidR="00F54A20">
        <w:rPr>
          <w:rFonts w:eastAsiaTheme="minorHAnsi"/>
          <w:lang w:val="en-US"/>
        </w:rPr>
        <w:t>%</w:t>
      </w:r>
      <w:r>
        <w:rPr>
          <w:rFonts w:eastAsiaTheme="minorHAnsi"/>
          <w:lang w:val="en-US"/>
        </w:rPr>
        <w:t>1,09) tanesi ise her iki antikor yönünden negatif bulundu. Bu köpeklerin 70 tanesinin (</w:t>
      </w:r>
      <w:r w:rsidR="00F54A20">
        <w:rPr>
          <w:rFonts w:eastAsiaTheme="minorHAnsi"/>
          <w:lang w:val="en-US"/>
        </w:rPr>
        <w:t>%</w:t>
      </w:r>
      <w:r>
        <w:rPr>
          <w:rFonts w:eastAsiaTheme="minorHAnsi"/>
          <w:lang w:val="en-US"/>
        </w:rPr>
        <w:t xml:space="preserve">76,09) her iki antikor (IgM ve IgG antikorları) yönünden pozitif olduğu saptandı. </w:t>
      </w:r>
      <w:r w:rsidRPr="008C01BD">
        <w:rPr>
          <w:rFonts w:eastAsiaTheme="minorHAnsi"/>
          <w:lang w:val="en-US"/>
        </w:rPr>
        <w:t>Örneklenen köpeklerin %4,35’inin (4/92) sadece IgG antikorları yönünden, %18,48’sinin (17/92) ise sadece IgM yönünden pozitif olduğu görüldü</w:t>
      </w:r>
      <w:r w:rsidR="00FF6E0C">
        <w:t>.</w:t>
      </w:r>
    </w:p>
    <w:p w14:paraId="0F5820EF" w14:textId="1BC495C7" w:rsidR="00457127" w:rsidRDefault="00457127" w:rsidP="0006020A">
      <w:pPr>
        <w:spacing w:after="0"/>
        <w:ind w:right="0" w:firstLine="0"/>
      </w:pPr>
      <w:r>
        <w:t>Sonuç olarak</w:t>
      </w:r>
      <w:r w:rsidR="00F552B8">
        <w:t>,</w:t>
      </w:r>
      <w:r>
        <w:t xml:space="preserve"> </w:t>
      </w:r>
      <w:r w:rsidR="006709EB">
        <w:t xml:space="preserve">CDV enfeksiyonun </w:t>
      </w:r>
      <w:r w:rsidR="00CD37C4">
        <w:t>Antalya</w:t>
      </w:r>
      <w:r w:rsidR="006709EB">
        <w:t xml:space="preserve"> ilindeki</w:t>
      </w:r>
      <w:r w:rsidR="00FF6E0C">
        <w:t xml:space="preserve"> Canine distemper virus enfeksiyonunun</w:t>
      </w:r>
      <w:r w:rsidR="006709EB">
        <w:t xml:space="preserve"> akut ve yaygın bir şekilde dolaşımda olduğu </w:t>
      </w:r>
      <w:r>
        <w:t xml:space="preserve">ve bölgedeki </w:t>
      </w:r>
      <w:r w:rsidR="00B5493E">
        <w:t xml:space="preserve">aşısız </w:t>
      </w:r>
      <w:r>
        <w:t xml:space="preserve">köpekler için risk oluşturduğu </w:t>
      </w:r>
      <w:r w:rsidR="0028536C">
        <w:t>belirlendi</w:t>
      </w:r>
      <w:r>
        <w:t xml:space="preserve">. </w:t>
      </w:r>
    </w:p>
    <w:p w14:paraId="7C45BF01" w14:textId="77777777" w:rsidR="00A32B69" w:rsidRDefault="00A32B69" w:rsidP="0006020A">
      <w:pPr>
        <w:spacing w:after="0"/>
        <w:ind w:right="0" w:firstLine="0"/>
      </w:pPr>
    </w:p>
    <w:p w14:paraId="71A8D462" w14:textId="11476979" w:rsidR="006D0A54" w:rsidRDefault="006D0A54" w:rsidP="0006020A">
      <w:pPr>
        <w:spacing w:after="0"/>
        <w:ind w:right="0" w:firstLine="0"/>
      </w:pPr>
      <w:r w:rsidRPr="005574BB">
        <w:rPr>
          <w:rFonts w:eastAsia="+mn-ea"/>
          <w:b/>
          <w:bCs/>
          <w:lang w:eastAsia="en-GB"/>
        </w:rPr>
        <w:t xml:space="preserve">Anahtar </w:t>
      </w:r>
      <w:r w:rsidR="0025350B">
        <w:rPr>
          <w:rFonts w:eastAsia="+mn-ea"/>
          <w:b/>
          <w:bCs/>
          <w:lang w:eastAsia="en-GB"/>
        </w:rPr>
        <w:t>k</w:t>
      </w:r>
      <w:r w:rsidRPr="005574BB">
        <w:rPr>
          <w:rFonts w:eastAsia="+mn-ea"/>
          <w:b/>
          <w:bCs/>
          <w:lang w:eastAsia="en-GB"/>
        </w:rPr>
        <w:t xml:space="preserve">elimeler: </w:t>
      </w:r>
      <w:r w:rsidR="00112000">
        <w:rPr>
          <w:rFonts w:eastAsia="+mn-ea"/>
          <w:bCs/>
          <w:lang w:eastAsia="en-GB"/>
        </w:rPr>
        <w:t>A</w:t>
      </w:r>
      <w:r w:rsidR="00112000">
        <w:t xml:space="preserve">ntijen, </w:t>
      </w:r>
      <w:r>
        <w:t xml:space="preserve">Canine </w:t>
      </w:r>
      <w:r w:rsidR="0064386D">
        <w:t xml:space="preserve">distemper </w:t>
      </w:r>
      <w:r>
        <w:t xml:space="preserve">virus, </w:t>
      </w:r>
      <w:r>
        <w:rPr>
          <w:rFonts w:eastAsia="+mn-ea"/>
          <w:bCs/>
          <w:lang w:eastAsia="en-GB"/>
        </w:rPr>
        <w:t xml:space="preserve"> </w:t>
      </w:r>
      <w:r w:rsidR="00112000">
        <w:rPr>
          <w:rFonts w:eastAsia="+mn-ea"/>
          <w:bCs/>
          <w:lang w:eastAsia="en-GB"/>
        </w:rPr>
        <w:t xml:space="preserve">ELISA, </w:t>
      </w:r>
      <w:r>
        <w:rPr>
          <w:rFonts w:eastAsia="+mn-ea"/>
          <w:bCs/>
          <w:lang w:eastAsia="en-GB"/>
        </w:rPr>
        <w:t xml:space="preserve">IgG, IgM </w:t>
      </w:r>
    </w:p>
    <w:p w14:paraId="1761817B" w14:textId="2B98754D" w:rsidR="003C44E5" w:rsidRDefault="003C44E5" w:rsidP="00565FBD">
      <w:pPr>
        <w:spacing w:after="0" w:line="276" w:lineRule="auto"/>
        <w:ind w:right="0" w:firstLine="0"/>
        <w:jc w:val="center"/>
        <w:rPr>
          <w:b/>
        </w:rPr>
      </w:pPr>
      <w:r>
        <w:rPr>
          <w:b/>
        </w:rPr>
        <w:br w:type="page"/>
      </w:r>
    </w:p>
    <w:p w14:paraId="3C45CD0D" w14:textId="77777777" w:rsidR="002B4504" w:rsidRPr="001E3EDB" w:rsidRDefault="002B4504" w:rsidP="002B4504">
      <w:pPr>
        <w:pStyle w:val="Balk1"/>
        <w:spacing w:after="0"/>
        <w:ind w:firstLine="0"/>
        <w:jc w:val="center"/>
        <w:rPr>
          <w:rFonts w:cs="Times New Roman"/>
          <w:sz w:val="28"/>
          <w:szCs w:val="28"/>
        </w:rPr>
      </w:pPr>
      <w:r w:rsidRPr="001E3EDB">
        <w:rPr>
          <w:rFonts w:cs="Times New Roman"/>
          <w:sz w:val="28"/>
          <w:szCs w:val="28"/>
        </w:rPr>
        <w:lastRenderedPageBreak/>
        <w:t>ABSTRACT</w:t>
      </w:r>
    </w:p>
    <w:p w14:paraId="5CD85299" w14:textId="77777777" w:rsidR="002B4504" w:rsidRPr="00B7722C" w:rsidRDefault="002B4504" w:rsidP="002B4504">
      <w:pPr>
        <w:spacing w:after="0"/>
      </w:pPr>
    </w:p>
    <w:p w14:paraId="71E5A07B" w14:textId="77777777" w:rsidR="002B4504" w:rsidRPr="00B7722C" w:rsidRDefault="002B4504" w:rsidP="002B4504">
      <w:pPr>
        <w:spacing w:after="0"/>
      </w:pPr>
    </w:p>
    <w:p w14:paraId="114A73EA" w14:textId="77777777" w:rsidR="002B4504" w:rsidRPr="00B7722C" w:rsidRDefault="002B4504" w:rsidP="002B4504">
      <w:pPr>
        <w:pStyle w:val="GvdeMetni1"/>
        <w:spacing w:line="360" w:lineRule="auto"/>
        <w:ind w:firstLine="0"/>
        <w:rPr>
          <w:rFonts w:ascii="Times New Roman" w:hAnsi="Times New Roman" w:cs="Times New Roman"/>
          <w:b/>
          <w:caps/>
          <w:color w:val="000000"/>
        </w:rPr>
      </w:pPr>
      <w:r w:rsidRPr="00B7722C">
        <w:rPr>
          <w:rFonts w:ascii="Times New Roman" w:hAnsi="Times New Roman" w:cs="Times New Roman"/>
          <w:b/>
          <w:caps/>
          <w:color w:val="000000"/>
        </w:rPr>
        <w:t xml:space="preserve">INVESTIGATION OF CANINE DISTEMPER VIRUS INFECTION IN DOGS IN </w:t>
      </w:r>
      <w:r>
        <w:rPr>
          <w:rFonts w:ascii="Times New Roman" w:hAnsi="Times New Roman" w:cs="Times New Roman"/>
          <w:b/>
          <w:caps/>
          <w:color w:val="000000"/>
        </w:rPr>
        <w:t xml:space="preserve">The </w:t>
      </w:r>
      <w:r w:rsidRPr="00B7722C">
        <w:rPr>
          <w:rFonts w:ascii="Times New Roman" w:hAnsi="Times New Roman" w:cs="Times New Roman"/>
          <w:b/>
          <w:caps/>
          <w:color w:val="000000"/>
        </w:rPr>
        <w:t>ANTALYA PROVINCE</w:t>
      </w:r>
    </w:p>
    <w:p w14:paraId="704D9AC4" w14:textId="77777777" w:rsidR="002B4504" w:rsidRPr="00B7722C" w:rsidRDefault="002B4504" w:rsidP="002B4504">
      <w:pPr>
        <w:pStyle w:val="GvdeMetni1"/>
        <w:spacing w:line="360" w:lineRule="auto"/>
        <w:ind w:firstLine="0"/>
        <w:rPr>
          <w:rFonts w:ascii="Times New Roman" w:hAnsi="Times New Roman" w:cs="Times New Roman"/>
          <w:b/>
          <w:color w:val="000000"/>
        </w:rPr>
      </w:pPr>
    </w:p>
    <w:p w14:paraId="6C374B55" w14:textId="77777777" w:rsidR="002B4504" w:rsidRPr="00B7722C" w:rsidRDefault="002B4504" w:rsidP="002B4504">
      <w:pPr>
        <w:pStyle w:val="GvdeMetni1"/>
        <w:spacing w:line="360" w:lineRule="auto"/>
        <w:ind w:firstLine="0"/>
        <w:jc w:val="left"/>
        <w:rPr>
          <w:rFonts w:ascii="Times New Roman" w:hAnsi="Times New Roman" w:cs="Times New Roman"/>
        </w:rPr>
      </w:pPr>
      <w:r w:rsidRPr="00B7722C">
        <w:rPr>
          <w:rFonts w:ascii="Times New Roman" w:hAnsi="Times New Roman" w:cs="Times New Roman"/>
          <w:b/>
          <w:color w:val="000000"/>
        </w:rPr>
        <w:t>Sayin, Y. Aydin Adnan Menderes University Institute of Health Sciences, Veterinary Virology Master’s Program, M.Sc. Thesis, Aydin, 2019.</w:t>
      </w:r>
    </w:p>
    <w:p w14:paraId="1F126F73" w14:textId="77777777" w:rsidR="00683179" w:rsidRDefault="002B4504" w:rsidP="002B4504">
      <w:pPr>
        <w:spacing w:after="0"/>
        <w:ind w:right="0" w:firstLine="0"/>
      </w:pPr>
      <w:r w:rsidRPr="00B7722C">
        <w:t>In this study, blood samples from 92 dogs, aged 2 to 12 months, that were brought to the Rehabilitation Center and private veterinary clinics in Antalya with various internal medical problems were examined for Canine Distemper Virus (CDV) infection. Samples were tested using commercial immunochromatographic rapid test (CDV Ag-Antigen Rapid Test kit®, BioNote. Inc., Republic of Korea) for detection of CDV-antigens and Enzyme Linked Immunosorbent Assay (ELISA) for detection of CDV-specific IgG and IgM antibodies (Distemper IgG Ab ELISA, Biopronix AGROLABO, Italy).</w:t>
      </w:r>
      <w:r>
        <w:t xml:space="preserve"> </w:t>
      </w:r>
    </w:p>
    <w:p w14:paraId="3C5D60F0" w14:textId="77777777" w:rsidR="00683179" w:rsidRDefault="002B4504" w:rsidP="002B4504">
      <w:pPr>
        <w:spacing w:after="0"/>
        <w:ind w:right="0" w:firstLine="0"/>
        <w:rPr>
          <w:rFonts w:eastAsia="Times New Roman"/>
          <w:lang w:val="en"/>
        </w:rPr>
      </w:pPr>
      <w:r w:rsidRPr="00B7722C">
        <w:t>The most common clinical findings in the 92 dogs sampled were mucopurulent discharge in the eye (45.65%), nasal hyperkeratosis (35.87%), nasal mucopurulent discharge (25%), cough (13.04%), diarrhea (8%). 70), and fatigue (6.52%). 5.43% (5/92) of the samples examined by immunochromatographic rapid test were positive. Positivity rate of IgG antibodies by ELISA was 19.56% (18/92) (17.7% low, 32.3% medium, 28.1% high titer). The positivity rate of IgM antibodies determined by ELISA was 94.56% (87/92) (60.4% low</w:t>
      </w:r>
      <w:r>
        <w:t xml:space="preserve"> to </w:t>
      </w:r>
      <w:r w:rsidRPr="00B7722C">
        <w:t>medium, 31.3% high titer).</w:t>
      </w:r>
      <w:r>
        <w:t xml:space="preserve"> </w:t>
      </w:r>
      <w:r w:rsidRPr="00B7722C">
        <w:rPr>
          <w:rFonts w:eastAsia="Times New Roman"/>
          <w:lang w:val="en"/>
        </w:rPr>
        <w:t xml:space="preserve">Of the 92 dogs tested by ELISA for detection of IgG and IgM antibodies, 91 (98.91%) were positive for one or both IgG or IgM antibodies, and 1 (1.09%) was negative for both antibodies. </w:t>
      </w:r>
    </w:p>
    <w:p w14:paraId="2CF80E22" w14:textId="77777777" w:rsidR="00683179" w:rsidRDefault="002B4504" w:rsidP="002B4504">
      <w:pPr>
        <w:spacing w:after="0"/>
        <w:ind w:right="0" w:firstLine="0"/>
        <w:rPr>
          <w:rFonts w:eastAsia="Times New Roman"/>
          <w:lang w:val="en"/>
        </w:rPr>
      </w:pPr>
      <w:r w:rsidRPr="00B7722C">
        <w:rPr>
          <w:rFonts w:eastAsia="Times New Roman"/>
          <w:lang w:val="en"/>
        </w:rPr>
        <w:t>70 (76.09%) of the dogs were positive for both antibodies (IgM and IgG antibodies). 4.35% (4/92) of the dogs were positive only for IgG antibodies and 18.48% (17/92) were positive only for IgM.</w:t>
      </w:r>
      <w:r>
        <w:rPr>
          <w:rFonts w:eastAsia="Times New Roman"/>
          <w:lang w:val="en"/>
        </w:rPr>
        <w:t xml:space="preserve"> </w:t>
      </w:r>
    </w:p>
    <w:p w14:paraId="2051FF15" w14:textId="434307E4" w:rsidR="002B4504" w:rsidRPr="00B7722C" w:rsidRDefault="002B4504" w:rsidP="002B4504">
      <w:pPr>
        <w:spacing w:after="0"/>
        <w:ind w:right="0" w:firstLine="0"/>
        <w:rPr>
          <w:lang w:val="en"/>
        </w:rPr>
      </w:pPr>
      <w:r w:rsidRPr="00B7722C">
        <w:rPr>
          <w:lang w:val="en"/>
        </w:rPr>
        <w:t>In conclusion, it was determined that CDV infection is actively circulating in the Antalya province and poses a risk for unvaccinated dogs in the region.</w:t>
      </w:r>
      <w:r>
        <w:rPr>
          <w:lang w:val="en"/>
        </w:rPr>
        <w:t xml:space="preserve"> </w:t>
      </w:r>
    </w:p>
    <w:p w14:paraId="04B37E35" w14:textId="77777777" w:rsidR="002B4504" w:rsidRPr="00B7722C" w:rsidRDefault="002B4504" w:rsidP="002B4504">
      <w:pPr>
        <w:pStyle w:val="HTMLncedenBiimlendirilmi"/>
        <w:rPr>
          <w:rFonts w:ascii="Times New Roman" w:hAnsi="Times New Roman" w:cs="Times New Roman"/>
          <w:sz w:val="24"/>
          <w:szCs w:val="24"/>
          <w:lang w:val="en"/>
        </w:rPr>
      </w:pPr>
    </w:p>
    <w:p w14:paraId="340EA23B" w14:textId="4F41FC27" w:rsidR="006D0A54" w:rsidRPr="00F11BD4" w:rsidRDefault="002B4504" w:rsidP="001E3EDB">
      <w:pPr>
        <w:pStyle w:val="HTMLncedenBiimlendirilmi"/>
        <w:rPr>
          <w:rFonts w:ascii="Times New Roman" w:hAnsi="Times New Roman" w:cs="Times New Roman"/>
          <w:b/>
        </w:rPr>
      </w:pPr>
      <w:r w:rsidRPr="00B7722C">
        <w:rPr>
          <w:rFonts w:ascii="Times New Roman" w:hAnsi="Times New Roman" w:cs="Times New Roman"/>
          <w:b/>
          <w:sz w:val="24"/>
          <w:szCs w:val="24"/>
          <w:lang w:val="en"/>
        </w:rPr>
        <w:t>Keywords:</w:t>
      </w:r>
      <w:r w:rsidRPr="00B7722C">
        <w:rPr>
          <w:rFonts w:ascii="Times New Roman" w:hAnsi="Times New Roman" w:cs="Times New Roman"/>
          <w:sz w:val="24"/>
          <w:szCs w:val="24"/>
          <w:lang w:val="en"/>
        </w:rPr>
        <w:t xml:space="preserve"> </w:t>
      </w:r>
      <w:r w:rsidR="004B7DD5" w:rsidRPr="004B7DD5">
        <w:rPr>
          <w:rFonts w:ascii="Times New Roman" w:hAnsi="Times New Roman" w:cs="Times New Roman"/>
          <w:sz w:val="24"/>
          <w:szCs w:val="24"/>
          <w:lang w:val="en"/>
        </w:rPr>
        <w:t xml:space="preserve"> </w:t>
      </w:r>
      <w:r w:rsidR="00112000">
        <w:rPr>
          <w:rFonts w:ascii="Times New Roman" w:hAnsi="Times New Roman" w:cs="Times New Roman"/>
          <w:sz w:val="24"/>
          <w:szCs w:val="24"/>
          <w:lang w:val="en"/>
        </w:rPr>
        <w:t>A</w:t>
      </w:r>
      <w:r w:rsidR="004B7DD5">
        <w:rPr>
          <w:rFonts w:ascii="Times New Roman" w:hAnsi="Times New Roman" w:cs="Times New Roman"/>
          <w:sz w:val="24"/>
          <w:szCs w:val="24"/>
          <w:lang w:val="en"/>
        </w:rPr>
        <w:t>ntigen,</w:t>
      </w:r>
      <w:r w:rsidR="00112000" w:rsidRPr="00112000">
        <w:rPr>
          <w:rFonts w:ascii="Times New Roman" w:hAnsi="Times New Roman" w:cs="Times New Roman"/>
          <w:sz w:val="24"/>
          <w:szCs w:val="24"/>
          <w:lang w:val="en"/>
        </w:rPr>
        <w:t xml:space="preserve"> </w:t>
      </w:r>
      <w:r w:rsidR="00112000" w:rsidRPr="00B7722C">
        <w:rPr>
          <w:rFonts w:ascii="Times New Roman" w:hAnsi="Times New Roman" w:cs="Times New Roman"/>
          <w:sz w:val="24"/>
          <w:szCs w:val="24"/>
          <w:lang w:val="en"/>
        </w:rPr>
        <w:t xml:space="preserve">Canine </w:t>
      </w:r>
      <w:r w:rsidR="00112000">
        <w:rPr>
          <w:rFonts w:ascii="Times New Roman" w:hAnsi="Times New Roman" w:cs="Times New Roman"/>
          <w:sz w:val="24"/>
          <w:szCs w:val="24"/>
          <w:lang w:val="en"/>
        </w:rPr>
        <w:t>d</w:t>
      </w:r>
      <w:r w:rsidR="00112000" w:rsidRPr="00B7722C">
        <w:rPr>
          <w:rFonts w:ascii="Times New Roman" w:hAnsi="Times New Roman" w:cs="Times New Roman"/>
          <w:sz w:val="24"/>
          <w:szCs w:val="24"/>
          <w:lang w:val="en"/>
        </w:rPr>
        <w:t>istemper virus,</w:t>
      </w:r>
      <w:r w:rsidR="00112000">
        <w:rPr>
          <w:rFonts w:ascii="Times New Roman" w:hAnsi="Times New Roman" w:cs="Times New Roman"/>
          <w:sz w:val="24"/>
          <w:szCs w:val="24"/>
          <w:lang w:val="en"/>
        </w:rPr>
        <w:t xml:space="preserve"> ELISA, </w:t>
      </w:r>
      <w:r>
        <w:rPr>
          <w:rFonts w:ascii="Times New Roman" w:hAnsi="Times New Roman" w:cs="Times New Roman"/>
          <w:sz w:val="24"/>
          <w:szCs w:val="24"/>
          <w:lang w:val="en"/>
        </w:rPr>
        <w:t>IgG, IgM</w:t>
      </w:r>
    </w:p>
    <w:p w14:paraId="26729F8D" w14:textId="77777777" w:rsidR="003C44E5" w:rsidRDefault="003C44E5" w:rsidP="00565FBD">
      <w:pPr>
        <w:spacing w:after="0" w:line="276" w:lineRule="auto"/>
        <w:ind w:right="0" w:firstLine="0"/>
        <w:jc w:val="left"/>
      </w:pPr>
    </w:p>
    <w:p w14:paraId="50586D9D" w14:textId="77777777" w:rsidR="003C44E5" w:rsidRDefault="003C44E5" w:rsidP="00565FBD">
      <w:pPr>
        <w:spacing w:after="0" w:line="276" w:lineRule="auto"/>
        <w:ind w:right="0" w:firstLine="0"/>
        <w:jc w:val="left"/>
        <w:sectPr w:rsidR="003C44E5" w:rsidSect="00F7297D">
          <w:pgSz w:w="11906" w:h="16838"/>
          <w:pgMar w:top="1418" w:right="1134" w:bottom="1418" w:left="1701" w:header="709" w:footer="709" w:gutter="0"/>
          <w:pgNumType w:fmt="lowerRoman" w:start="1"/>
          <w:cols w:space="708"/>
          <w:docGrid w:linePitch="360"/>
        </w:sectPr>
      </w:pPr>
    </w:p>
    <w:p w14:paraId="2D06BEFE" w14:textId="466C0875" w:rsidR="00CE6E12" w:rsidRPr="001E3EDB" w:rsidRDefault="000B33A3" w:rsidP="001E3EDB">
      <w:pPr>
        <w:pStyle w:val="Balk1"/>
        <w:spacing w:after="0"/>
        <w:ind w:firstLine="0"/>
        <w:jc w:val="center"/>
        <w:rPr>
          <w:sz w:val="28"/>
          <w:szCs w:val="28"/>
        </w:rPr>
      </w:pPr>
      <w:bookmarkStart w:id="3" w:name="_Toc11332709"/>
      <w:r>
        <w:rPr>
          <w:sz w:val="28"/>
          <w:szCs w:val="28"/>
        </w:rPr>
        <w:lastRenderedPageBreak/>
        <w:t xml:space="preserve">1. </w:t>
      </w:r>
      <w:r w:rsidR="00836628" w:rsidRPr="001E3EDB">
        <w:rPr>
          <w:sz w:val="28"/>
          <w:szCs w:val="28"/>
        </w:rPr>
        <w:t>G</w:t>
      </w:r>
      <w:r w:rsidR="00FF226D" w:rsidRPr="001E3EDB">
        <w:rPr>
          <w:sz w:val="28"/>
          <w:szCs w:val="28"/>
        </w:rPr>
        <w:t>İRİŞ</w:t>
      </w:r>
      <w:bookmarkEnd w:id="3"/>
    </w:p>
    <w:p w14:paraId="76D9E3AC" w14:textId="77777777" w:rsidR="00922C72" w:rsidRDefault="00922C72" w:rsidP="001015A0">
      <w:pPr>
        <w:spacing w:after="0"/>
      </w:pPr>
    </w:p>
    <w:p w14:paraId="18C665E6" w14:textId="77777777" w:rsidR="0067101D" w:rsidRPr="001015A0" w:rsidRDefault="0067101D" w:rsidP="001015A0">
      <w:pPr>
        <w:spacing w:after="0"/>
      </w:pPr>
    </w:p>
    <w:p w14:paraId="20002FAD" w14:textId="01D8D646" w:rsidR="00CE6E12" w:rsidRPr="001015A0" w:rsidRDefault="0053309F" w:rsidP="0006020A">
      <w:pPr>
        <w:autoSpaceDE w:val="0"/>
        <w:autoSpaceDN w:val="0"/>
        <w:adjustRightInd w:val="0"/>
        <w:spacing w:after="0"/>
        <w:ind w:right="0"/>
      </w:pPr>
      <w:r w:rsidRPr="001015A0">
        <w:t xml:space="preserve">Canine </w:t>
      </w:r>
      <w:r w:rsidR="00867FA0" w:rsidRPr="001015A0">
        <w:t xml:space="preserve">Distemper Virusu </w:t>
      </w:r>
      <w:r w:rsidRPr="001015A0">
        <w:t>(</w:t>
      </w:r>
      <w:r w:rsidR="00CE6E12" w:rsidRPr="001015A0">
        <w:t>CDV</w:t>
      </w:r>
      <w:r w:rsidRPr="001015A0">
        <w:t>; köpek distemper virusu</w:t>
      </w:r>
      <w:r w:rsidR="00CE6E12" w:rsidRPr="001015A0">
        <w:t xml:space="preserve">) </w:t>
      </w:r>
      <w:r w:rsidR="005C1072" w:rsidRPr="001015A0">
        <w:t xml:space="preserve">öncelikli olarak karada yaşayan etçiller olmak üzere, </w:t>
      </w:r>
      <w:r w:rsidR="00CE6E12" w:rsidRPr="001015A0">
        <w:t>çok sayıda hayvan türün</w:t>
      </w:r>
      <w:r w:rsidR="00C97B7C" w:rsidRPr="001015A0">
        <w:t>de enfeksiyon oluşturabilen bir virustur</w:t>
      </w:r>
      <w:r w:rsidR="00A47C36" w:rsidRPr="001015A0">
        <w:t>.</w:t>
      </w:r>
      <w:r w:rsidR="00CE6E12" w:rsidRPr="001015A0">
        <w:t xml:space="preserve"> </w:t>
      </w:r>
      <w:r w:rsidR="00C97B7C" w:rsidRPr="001015A0">
        <w:t xml:space="preserve">Özellikle köpeklerde </w:t>
      </w:r>
      <w:r w:rsidR="00DA11A9" w:rsidRPr="001015A0">
        <w:t>multi</w:t>
      </w:r>
      <w:r w:rsidR="00CE6E12" w:rsidRPr="001015A0">
        <w:t xml:space="preserve">sistemik bir hastalığa neden </w:t>
      </w:r>
      <w:r w:rsidR="00867FA0" w:rsidRPr="001015A0">
        <w:t>olan CDV enfeksiyonu</w:t>
      </w:r>
      <w:r w:rsidR="0034201B" w:rsidRPr="001015A0">
        <w:t xml:space="preserve"> yaygın</w:t>
      </w:r>
      <w:r w:rsidR="00867FA0" w:rsidRPr="001015A0" w:rsidDel="00C97B7C">
        <w:t xml:space="preserve"> </w:t>
      </w:r>
      <w:r w:rsidR="0034201B" w:rsidRPr="001015A0">
        <w:t xml:space="preserve">adıyla </w:t>
      </w:r>
      <w:r w:rsidR="00867FA0" w:rsidRPr="001015A0">
        <w:t>“</w:t>
      </w:r>
      <w:r w:rsidR="0034201B" w:rsidRPr="001015A0">
        <w:t>köpek g</w:t>
      </w:r>
      <w:r w:rsidR="00867FA0" w:rsidRPr="001015A0">
        <w:t xml:space="preserve">ençlik </w:t>
      </w:r>
      <w:r w:rsidR="0034201B" w:rsidRPr="001015A0">
        <w:t>h</w:t>
      </w:r>
      <w:r w:rsidR="00867FA0" w:rsidRPr="001015A0">
        <w:t>astalığı” olarak bilinir</w:t>
      </w:r>
      <w:r w:rsidR="00CE6E12" w:rsidRPr="001015A0">
        <w:t xml:space="preserve">. Solunum, sindirim </w:t>
      </w:r>
      <w:r w:rsidR="003C3FC1" w:rsidRPr="001015A0">
        <w:t xml:space="preserve">ve sinir sistemi </w:t>
      </w:r>
      <w:r w:rsidR="00CE6E12" w:rsidRPr="001015A0">
        <w:t>bulguları ile birlikte seyreden</w:t>
      </w:r>
      <w:r w:rsidR="00DA11A9" w:rsidRPr="001015A0">
        <w:t xml:space="preserve"> enfeksiyon, özellikle aşılanmamış yavru köpeklerde</w:t>
      </w:r>
      <w:r w:rsidR="00CE6E12" w:rsidRPr="001015A0">
        <w:t xml:space="preserve"> </w:t>
      </w:r>
      <w:r w:rsidR="00DA11A9" w:rsidRPr="001015A0">
        <w:t>ölümcüldür</w:t>
      </w:r>
      <w:r w:rsidR="00CE6E12" w:rsidRPr="001015A0">
        <w:t xml:space="preserve"> (</w:t>
      </w:r>
      <w:r w:rsidR="002414CE" w:rsidRPr="001015A0">
        <w:t>Sabatino</w:t>
      </w:r>
      <w:r w:rsidR="00CE6E12" w:rsidRPr="001015A0">
        <w:t>,</w:t>
      </w:r>
      <w:r w:rsidR="001A6A18" w:rsidRPr="001015A0">
        <w:t xml:space="preserve"> </w:t>
      </w:r>
      <w:r w:rsidR="00CE6E12" w:rsidRPr="001015A0">
        <w:t>2016).</w:t>
      </w:r>
      <w:r w:rsidR="007F5572" w:rsidRPr="001015A0">
        <w:rPr>
          <w:rFonts w:eastAsiaTheme="minorHAnsi"/>
          <w:color w:val="000000"/>
        </w:rPr>
        <w:t xml:space="preserve"> Solunum, sindirim ve sinir sistemi bozuklukları yanı sıra şiddetli immunsupresyona da neden olan virus diğer enfeksiyonlara zemin hazırlayabilmekte ve hastalığın tanısını ve tedavisini zorlaştırabilmektedir. </w:t>
      </w:r>
    </w:p>
    <w:p w14:paraId="0C709283" w14:textId="2CDD9C8D" w:rsidR="00DE2980" w:rsidRPr="00DE2980" w:rsidRDefault="00DE2980" w:rsidP="001015A0">
      <w:pPr>
        <w:spacing w:after="0"/>
      </w:pPr>
      <w:r w:rsidRPr="001015A0">
        <w:t>Dünya çapında</w:t>
      </w:r>
      <w:r>
        <w:t xml:space="preserve"> endemik yayılım gösteren CDV enfeksiyonu ilk kez 1730 yıllarda rapor edilmiştir. </w:t>
      </w:r>
      <w:r w:rsidR="00157C64">
        <w:t>T</w:t>
      </w:r>
      <w:r w:rsidR="00157C64" w:rsidRPr="00DE2980">
        <w:t>arihi belgelerde</w:t>
      </w:r>
      <w:r w:rsidR="00157C64">
        <w:t>,</w:t>
      </w:r>
      <w:r w:rsidR="00157C64" w:rsidRPr="00DE2980">
        <w:t xml:space="preserve"> </w:t>
      </w:r>
      <w:r w:rsidR="00157C64">
        <w:t>ö</w:t>
      </w:r>
      <w:r w:rsidRPr="00DE2980">
        <w:t xml:space="preserve">zellikle avlanma ve savaşta oldukça fazla kullanılan Greyhound ve Mastiff tipi </w:t>
      </w:r>
      <w:r w:rsidR="00157C64" w:rsidRPr="00DE2980">
        <w:t>köpekler</w:t>
      </w:r>
      <w:r w:rsidR="00157C64">
        <w:t>de</w:t>
      </w:r>
      <w:r w:rsidR="00157C64" w:rsidRPr="00DE2980">
        <w:t xml:space="preserve"> </w:t>
      </w:r>
      <w:r w:rsidR="00157C64">
        <w:t xml:space="preserve">yaygın olduğu </w:t>
      </w:r>
      <w:r w:rsidRPr="00DE2980">
        <w:t>rapor</w:t>
      </w:r>
      <w:r w:rsidR="00157C64">
        <w:t xml:space="preserve"> edilmiştir</w:t>
      </w:r>
      <w:r>
        <w:t>. Canine distemper virusunun</w:t>
      </w:r>
      <w:r w:rsidRPr="00DE2980">
        <w:t xml:space="preserve"> ilk güvenilir rapor</w:t>
      </w:r>
      <w:r w:rsidR="0034201B">
        <w:t>u</w:t>
      </w:r>
      <w:r w:rsidR="000763D8">
        <w:t xml:space="preserve">, </w:t>
      </w:r>
      <w:r w:rsidR="000763D8" w:rsidRPr="00DE2980">
        <w:t>1735</w:t>
      </w:r>
      <w:r w:rsidR="000763D8">
        <w:t>’de</w:t>
      </w:r>
      <w:r w:rsidRPr="00DE2980">
        <w:t xml:space="preserve"> Fransız Jeodezi</w:t>
      </w:r>
      <w:r w:rsidR="009C2E98">
        <w:t xml:space="preserve"> Kom</w:t>
      </w:r>
      <w:r w:rsidRPr="00DE2980">
        <w:t>isyonu üyesi olan</w:t>
      </w:r>
      <w:r w:rsidR="000763D8">
        <w:t xml:space="preserve">, ekvatoru ölçme göreviyle </w:t>
      </w:r>
      <w:r w:rsidR="000763D8" w:rsidRPr="00DE2980">
        <w:t>Ekvator ve Peru'da</w:t>
      </w:r>
      <w:r w:rsidRPr="00DE2980">
        <w:t xml:space="preserve"> </w:t>
      </w:r>
      <w:r w:rsidR="000763D8">
        <w:t xml:space="preserve">bulunan </w:t>
      </w:r>
      <w:r w:rsidRPr="00DE2980">
        <w:t>bili</w:t>
      </w:r>
      <w:r>
        <w:t>m adamı Don Antonio de Ulloa</w:t>
      </w:r>
      <w:r w:rsidR="0034201B">
        <w:t>’ya</w:t>
      </w:r>
      <w:r>
        <w:t xml:space="preserve"> aittir. </w:t>
      </w:r>
      <w:r w:rsidR="000763D8">
        <w:t>H</w:t>
      </w:r>
      <w:r w:rsidR="000763D8" w:rsidRPr="00DE2980">
        <w:t>astalığı gözlemleyen</w:t>
      </w:r>
      <w:r w:rsidR="000763D8" w:rsidRPr="009D7E57">
        <w:t xml:space="preserve"> </w:t>
      </w:r>
      <w:r w:rsidR="009D7E57" w:rsidRPr="009D7E57">
        <w:t>Ulloa, hastalığın kasılmalara, kan kusmasına,</w:t>
      </w:r>
      <w:r w:rsidR="0053309F">
        <w:t xml:space="preserve"> </w:t>
      </w:r>
      <w:r w:rsidR="00B15146">
        <w:t xml:space="preserve">güçsüzlüğe, </w:t>
      </w:r>
      <w:r w:rsidR="009D7E57">
        <w:t>halsizlik</w:t>
      </w:r>
      <w:r w:rsidR="009D7E57" w:rsidRPr="009D7E57">
        <w:t xml:space="preserve"> ve iştahsızlıkla başladığını da bildirmiştir</w:t>
      </w:r>
      <w:r w:rsidR="009D7E57">
        <w:t>.</w:t>
      </w:r>
      <w:r w:rsidR="009D7E57" w:rsidRPr="009D7E57">
        <w:t xml:space="preserve"> Avrupa'da</w:t>
      </w:r>
      <w:r w:rsidR="00291C72" w:rsidRPr="009D7E57" w:rsidDel="000763D8">
        <w:t xml:space="preserve"> </w:t>
      </w:r>
      <w:r w:rsidR="000763D8">
        <w:t xml:space="preserve">distemper </w:t>
      </w:r>
      <w:r w:rsidR="009D7E57" w:rsidRPr="009D7E57">
        <w:t>salgınları</w:t>
      </w:r>
      <w:r w:rsidR="00291C72" w:rsidRPr="009D7E57">
        <w:t xml:space="preserve"> </w:t>
      </w:r>
      <w:r w:rsidR="00291C72">
        <w:t>ise</w:t>
      </w:r>
      <w:r w:rsidR="00291C72" w:rsidRPr="009D7E57" w:rsidDel="000763D8">
        <w:t xml:space="preserve"> </w:t>
      </w:r>
      <w:r w:rsidR="00291C72" w:rsidRPr="009D7E57">
        <w:t>ilk</w:t>
      </w:r>
      <w:r w:rsidR="00291C72">
        <w:t xml:space="preserve"> kez </w:t>
      </w:r>
      <w:r w:rsidR="000763D8">
        <w:t>1760 yıllarında</w:t>
      </w:r>
      <w:r w:rsidR="00291C72">
        <w:t xml:space="preserve"> rapor edilmiştir </w:t>
      </w:r>
      <w:r w:rsidR="009D7E57">
        <w:t>(</w:t>
      </w:r>
      <w:r w:rsidR="009D7E57" w:rsidRPr="009D7E57">
        <w:t>Elizabeth</w:t>
      </w:r>
      <w:r w:rsidR="009D7E57">
        <w:t>, 2018).</w:t>
      </w:r>
    </w:p>
    <w:p w14:paraId="4C6650CC" w14:textId="184D3CB3" w:rsidR="004C67E6" w:rsidRPr="00CE6E12" w:rsidRDefault="00C97B7C" w:rsidP="00565FBD">
      <w:pPr>
        <w:spacing w:after="0"/>
      </w:pPr>
      <w:r>
        <w:t>Distemper enfeksiyonu</w:t>
      </w:r>
      <w:r w:rsidR="00CE6E12" w:rsidRPr="00CE6E12">
        <w:t>, dünyanın birçok bölgesinde endemiktir</w:t>
      </w:r>
      <w:r>
        <w:t xml:space="preserve">. </w:t>
      </w:r>
      <w:r w:rsidR="00CE6E12" w:rsidRPr="00CE6E12">
        <w:t xml:space="preserve">Hastalığın insidansı, özellikle gelişmiş ülkelerde çok az düzeydedir </w:t>
      </w:r>
      <w:r w:rsidR="002414CE" w:rsidRPr="00CE6E12">
        <w:t>(</w:t>
      </w:r>
      <w:r w:rsidR="002414CE">
        <w:t>Sabatino</w:t>
      </w:r>
      <w:r w:rsidR="002414CE" w:rsidRPr="00CE6E12">
        <w:t>,</w:t>
      </w:r>
      <w:r w:rsidR="005276AA">
        <w:t xml:space="preserve"> </w:t>
      </w:r>
      <w:r w:rsidR="002414CE" w:rsidRPr="00CE6E12">
        <w:t>2016).</w:t>
      </w:r>
      <w:r w:rsidR="004C67E6" w:rsidRPr="004C67E6">
        <w:t xml:space="preserve"> </w:t>
      </w:r>
      <w:r w:rsidR="004C67E6">
        <w:t>Canine distemper virusu her yaştaki hayvanlarda enfeksiyon yapabilir, özellikle 0</w:t>
      </w:r>
      <w:r w:rsidR="004C67E6" w:rsidRPr="00DB6181">
        <w:t xml:space="preserve">-6 aylık </w:t>
      </w:r>
      <w:r w:rsidR="004C67E6">
        <w:t>hayvanlar daha duyarlıdır (Çalışkan, 2007).</w:t>
      </w:r>
    </w:p>
    <w:p w14:paraId="06316D43" w14:textId="77777777" w:rsidR="00682367" w:rsidRPr="00CE6E12" w:rsidRDefault="00682367" w:rsidP="00565FBD">
      <w:pPr>
        <w:spacing w:after="0"/>
      </w:pPr>
      <w:r>
        <w:t xml:space="preserve">1990’lardan itibaren pet hayvanlarının evlerde beslenmeye başlanmasından itibaren CDV enfeksiyonu yaygınlaşmaya başlamıştır. Köpek sahipleri hastalığın ciddiyetinin farkında olup, veteriner hekimlere danışarak gereken aşılama programlarını mutlaka yaptırmaktadır. </w:t>
      </w:r>
    </w:p>
    <w:p w14:paraId="0CBF5366" w14:textId="108C792D" w:rsidR="00B15146" w:rsidRDefault="00CE6E12" w:rsidP="00565FBD">
      <w:pPr>
        <w:spacing w:after="0"/>
      </w:pPr>
      <w:r w:rsidRPr="00CE6E12">
        <w:t xml:space="preserve">CDV’ye karşı alınan en temel önlem aşılamadır. </w:t>
      </w:r>
      <w:r w:rsidR="00C97B7C">
        <w:t>M</w:t>
      </w:r>
      <w:r w:rsidR="00C97B7C" w:rsidRPr="00CE6E12">
        <w:t xml:space="preserve">odifiye edilmiş canlı </w:t>
      </w:r>
      <w:r w:rsidR="00C97B7C">
        <w:t>virus</w:t>
      </w:r>
      <w:r w:rsidR="00C97B7C" w:rsidRPr="00CE6E12">
        <w:t xml:space="preserve"> aşılarının 1960'lı yılların başından beri </w:t>
      </w:r>
      <w:r w:rsidR="00C97B7C">
        <w:t>rutin</w:t>
      </w:r>
      <w:r w:rsidR="00C97B7C" w:rsidRPr="00CE6E12">
        <w:t xml:space="preserve"> olarak kullanıl</w:t>
      </w:r>
      <w:r w:rsidR="00C97B7C">
        <w:t>masıyla virusla mücadele edilmeye çalışıl</w:t>
      </w:r>
      <w:r w:rsidR="00C97B7C" w:rsidRPr="00CE6E12">
        <w:t xml:space="preserve">maktadır. </w:t>
      </w:r>
      <w:r w:rsidR="00A5667A">
        <w:t xml:space="preserve">Enfeksiyonun kontrol ve mücadelesinde, insdansını, yaygınlık oranlarını ve risk faktörlerini bilmek önemlidir. </w:t>
      </w:r>
      <w:r w:rsidRPr="00CE6E12">
        <w:t xml:space="preserve">Hastalığın yayılmasnı ve salgınların oluşmasını engellemek için köpeklerin birbiri ile teması minimum düzeyde </w:t>
      </w:r>
      <w:r w:rsidR="00A5667A">
        <w:t>tutul</w:t>
      </w:r>
      <w:r w:rsidR="00A5667A" w:rsidRPr="00CE6E12">
        <w:t>malıdır</w:t>
      </w:r>
      <w:r w:rsidRPr="00CE6E12">
        <w:t xml:space="preserve">. </w:t>
      </w:r>
      <w:r w:rsidRPr="00CE6E12">
        <w:lastRenderedPageBreak/>
        <w:t>Enfeksiyonun bulaşmasını engellemek ve yeterli düzeyde bağışıklık oluşturulmasını sağlamak amacıyla aşılama programları önem kazanmaktadır (Budaszewski ve ark,</w:t>
      </w:r>
      <w:r w:rsidR="00C97B7C">
        <w:t xml:space="preserve"> </w:t>
      </w:r>
      <w:r w:rsidRPr="00CE6E12">
        <w:t>2016).</w:t>
      </w:r>
    </w:p>
    <w:p w14:paraId="5555C1C6" w14:textId="31974413" w:rsidR="001A1EC4" w:rsidRDefault="001A1EC4" w:rsidP="0006020A">
      <w:pPr>
        <w:spacing w:after="0"/>
        <w:rPr>
          <w:color w:val="000000"/>
        </w:rPr>
      </w:pPr>
      <w:r w:rsidRPr="00D42137">
        <w:rPr>
          <w:color w:val="000000"/>
        </w:rPr>
        <w:t xml:space="preserve">Pet hayvanlarının sayısı günümüzde sosyo-kültürel değişimler sonucu günden güne artmaktadır. Evde bakılan hayvanlar artık aile fertleri olarak </w:t>
      </w:r>
      <w:r>
        <w:rPr>
          <w:color w:val="000000"/>
        </w:rPr>
        <w:t>görülmekte</w:t>
      </w:r>
      <w:r w:rsidRPr="00D42137">
        <w:rPr>
          <w:color w:val="000000"/>
        </w:rPr>
        <w:t xml:space="preserve"> ve </w:t>
      </w:r>
      <w:r>
        <w:rPr>
          <w:color w:val="000000"/>
        </w:rPr>
        <w:t xml:space="preserve">daha </w:t>
      </w:r>
      <w:r w:rsidRPr="00D42137">
        <w:rPr>
          <w:color w:val="000000"/>
        </w:rPr>
        <w:t>fazla değer verilmektedir. Buna bağlı olarak</w:t>
      </w:r>
      <w:r w:rsidR="00671F79">
        <w:rPr>
          <w:color w:val="000000"/>
        </w:rPr>
        <w:t>,</w:t>
      </w:r>
      <w:r w:rsidRPr="00D42137">
        <w:rPr>
          <w:color w:val="000000"/>
        </w:rPr>
        <w:t xml:space="preserve"> hayvan sahipleri tarafından hayvanların sağlıkları ve enfeksiyöz hastalıklardan korunması konusunda gün geçtikçe daha </w:t>
      </w:r>
      <w:r>
        <w:rPr>
          <w:color w:val="000000"/>
        </w:rPr>
        <w:t>çok</w:t>
      </w:r>
      <w:r w:rsidRPr="00D42137">
        <w:rPr>
          <w:color w:val="000000"/>
        </w:rPr>
        <w:t xml:space="preserve"> titiz davranılmaktadır. </w:t>
      </w:r>
      <w:r w:rsidR="00827898">
        <w:t>Türkiye’de yapılan çalışmalara göre canin distemper</w:t>
      </w:r>
      <w:r w:rsidR="00671F79">
        <w:t xml:space="preserve"> virus</w:t>
      </w:r>
      <w:r w:rsidR="00827898">
        <w:t xml:space="preserve"> </w:t>
      </w:r>
      <w:r w:rsidR="00671F79">
        <w:t xml:space="preserve">enfeksiyonu </w:t>
      </w:r>
      <w:r w:rsidR="00827898">
        <w:t>yıllara göre sürekli artış gösteren ve yaygınlaşan bir hastalıktır (Çalışkan ve Burgu, 2007</w:t>
      </w:r>
      <w:r w:rsidR="007C4C20">
        <w:t>;</w:t>
      </w:r>
      <w:r w:rsidR="00827898">
        <w:t xml:space="preserve"> Esin, 2013</w:t>
      </w:r>
      <w:r w:rsidR="007C4C20">
        <w:t>;</w:t>
      </w:r>
      <w:r w:rsidR="00827898">
        <w:t xml:space="preserve"> Saltık, 2018). </w:t>
      </w:r>
      <w:r w:rsidRPr="00D42137">
        <w:rPr>
          <w:color w:val="000000"/>
        </w:rPr>
        <w:t xml:space="preserve">Bu çalışmada, Antalya bölgesinde pet hayvanlarının sayısının günden güne hızlı bir ivmeyle artması nedeniyle evcil köpeklerin sağlığını ciddi şekilde tehdit eden viral nedenli köpek gençlik hastalığının </w:t>
      </w:r>
      <w:r>
        <w:rPr>
          <w:color w:val="000000"/>
        </w:rPr>
        <w:t>durumunun</w:t>
      </w:r>
      <w:r w:rsidRPr="00D42137">
        <w:rPr>
          <w:color w:val="000000"/>
        </w:rPr>
        <w:t xml:space="preserve"> belirlenmesi</w:t>
      </w:r>
      <w:r w:rsidR="006105CA">
        <w:rPr>
          <w:color w:val="000000"/>
        </w:rPr>
        <w:t xml:space="preserve"> </w:t>
      </w:r>
      <w:r w:rsidR="00434E59">
        <w:rPr>
          <w:color w:val="000000"/>
        </w:rPr>
        <w:t>amaçlanmıştır</w:t>
      </w:r>
      <w:r w:rsidRPr="00D42137">
        <w:rPr>
          <w:color w:val="000000"/>
        </w:rPr>
        <w:t xml:space="preserve">. </w:t>
      </w:r>
      <w:r w:rsidR="00132AFF" w:rsidRPr="00AC1E44">
        <w:rPr>
          <w:color w:val="000000"/>
        </w:rPr>
        <w:t>Çalışmada</w:t>
      </w:r>
      <w:r w:rsidR="00AC1E44" w:rsidRPr="0006020A">
        <w:rPr>
          <w:color w:val="000000"/>
        </w:rPr>
        <w:t xml:space="preserve"> enfeksiyonun</w:t>
      </w:r>
      <w:r w:rsidR="00132AFF" w:rsidRPr="00AC1E44">
        <w:rPr>
          <w:color w:val="000000"/>
        </w:rPr>
        <w:t xml:space="preserve"> klinik seyri</w:t>
      </w:r>
      <w:r w:rsidR="00AC1E44" w:rsidRPr="0006020A">
        <w:rPr>
          <w:color w:val="000000"/>
        </w:rPr>
        <w:t xml:space="preserve"> izlenmiş, </w:t>
      </w:r>
      <w:r w:rsidR="008B528D">
        <w:rPr>
          <w:color w:val="000000"/>
        </w:rPr>
        <w:t xml:space="preserve">serolojik </w:t>
      </w:r>
      <w:r w:rsidR="00132AFF" w:rsidRPr="00AC1E44">
        <w:rPr>
          <w:color w:val="000000"/>
        </w:rPr>
        <w:t>laboratuvar bulguları ile birlikte değerlendirilmiştir.</w:t>
      </w:r>
      <w:r w:rsidR="00132AFF">
        <w:rPr>
          <w:color w:val="000000"/>
        </w:rPr>
        <w:t xml:space="preserve"> </w:t>
      </w:r>
    </w:p>
    <w:p w14:paraId="0FDB2963" w14:textId="633196F4" w:rsidR="00827898" w:rsidRDefault="00827898" w:rsidP="00565FBD">
      <w:pPr>
        <w:spacing w:after="0"/>
        <w:rPr>
          <w:highlight w:val="yellow"/>
        </w:rPr>
      </w:pPr>
      <w:r>
        <w:rPr>
          <w:highlight w:val="yellow"/>
        </w:rPr>
        <w:br w:type="page"/>
      </w:r>
    </w:p>
    <w:p w14:paraId="79FA31BF" w14:textId="66B11C30" w:rsidR="00DB0FAC" w:rsidRDefault="00DB0FAC" w:rsidP="0006020A">
      <w:pPr>
        <w:pStyle w:val="Balk1"/>
        <w:tabs>
          <w:tab w:val="left" w:pos="3119"/>
          <w:tab w:val="left" w:pos="3402"/>
          <w:tab w:val="left" w:pos="3544"/>
        </w:tabs>
        <w:spacing w:after="0"/>
        <w:ind w:left="360" w:firstLine="0"/>
        <w:jc w:val="center"/>
        <w:rPr>
          <w:sz w:val="28"/>
          <w:szCs w:val="28"/>
        </w:rPr>
      </w:pPr>
      <w:bookmarkStart w:id="4" w:name="_Toc11332710"/>
      <w:r w:rsidRPr="0006020A">
        <w:rPr>
          <w:sz w:val="28"/>
          <w:szCs w:val="28"/>
        </w:rPr>
        <w:lastRenderedPageBreak/>
        <w:t>2. GENEL BİLGİLER</w:t>
      </w:r>
    </w:p>
    <w:p w14:paraId="7717CA19" w14:textId="77777777" w:rsidR="00F10D7C" w:rsidRDefault="00F10D7C" w:rsidP="0006020A">
      <w:pPr>
        <w:spacing w:after="0"/>
      </w:pPr>
    </w:p>
    <w:p w14:paraId="3349EE02" w14:textId="77777777" w:rsidR="00F10D7C" w:rsidRPr="001B2741" w:rsidRDefault="00F10D7C" w:rsidP="0006020A">
      <w:pPr>
        <w:spacing w:after="0"/>
      </w:pPr>
    </w:p>
    <w:p w14:paraId="65CF7170" w14:textId="13D4D7B4" w:rsidR="00CE6E12" w:rsidRDefault="00DB0FAC" w:rsidP="0006020A">
      <w:pPr>
        <w:pStyle w:val="Balk2"/>
        <w:spacing w:after="0"/>
        <w:ind w:firstLine="0"/>
      </w:pPr>
      <w:r>
        <w:t xml:space="preserve">2.1. </w:t>
      </w:r>
      <w:r w:rsidRPr="00DB0FAC">
        <w:t>Etiyoloji</w:t>
      </w:r>
      <w:bookmarkEnd w:id="4"/>
    </w:p>
    <w:p w14:paraId="4A14A04C" w14:textId="77777777" w:rsidR="00CF2202" w:rsidRPr="00CF2202" w:rsidRDefault="00CF2202">
      <w:pPr>
        <w:spacing w:after="0"/>
      </w:pPr>
    </w:p>
    <w:p w14:paraId="408B3C39" w14:textId="2D874527" w:rsidR="00CE6E12" w:rsidRDefault="00CE6E12" w:rsidP="0006020A">
      <w:pPr>
        <w:pStyle w:val="Balk3"/>
        <w:spacing w:after="0"/>
        <w:ind w:firstLine="0"/>
      </w:pPr>
      <w:bookmarkStart w:id="5" w:name="_Toc11332711"/>
      <w:r w:rsidRPr="00CE6E12">
        <w:t>2.1.</w:t>
      </w:r>
      <w:r w:rsidR="00DB0FAC">
        <w:t>1.</w:t>
      </w:r>
      <w:r w:rsidR="001E766E">
        <w:t xml:space="preserve"> </w:t>
      </w:r>
      <w:r w:rsidR="00AC683F">
        <w:t xml:space="preserve">Virusun </w:t>
      </w:r>
      <w:r w:rsidRPr="00CE6E12">
        <w:t>Sınıflandır</w:t>
      </w:r>
      <w:r w:rsidR="00AC683F">
        <w:t>ıl</w:t>
      </w:r>
      <w:r w:rsidRPr="00CE6E12">
        <w:t>ma</w:t>
      </w:r>
      <w:r w:rsidR="00AC683F">
        <w:t>sı</w:t>
      </w:r>
      <w:bookmarkEnd w:id="5"/>
    </w:p>
    <w:p w14:paraId="1BF05A52" w14:textId="77777777" w:rsidR="00CF2202" w:rsidRPr="00CF2202" w:rsidRDefault="00CF2202">
      <w:pPr>
        <w:spacing w:after="0"/>
      </w:pPr>
    </w:p>
    <w:p w14:paraId="0E17EC3B" w14:textId="044D4965" w:rsidR="0053309F" w:rsidRDefault="003F51F3">
      <w:pPr>
        <w:spacing w:after="0"/>
      </w:pPr>
      <w:r>
        <w:t>Canine</w:t>
      </w:r>
      <w:r w:rsidRPr="00CE6E12">
        <w:t xml:space="preserve"> </w:t>
      </w:r>
      <w:r w:rsidR="00B915F3">
        <w:t>d</w:t>
      </w:r>
      <w:r w:rsidR="00B915F3" w:rsidRPr="00CE6E12">
        <w:t xml:space="preserve">istemper </w:t>
      </w:r>
      <w:r w:rsidR="00B915F3">
        <w:t>v</w:t>
      </w:r>
      <w:r w:rsidR="00B915F3" w:rsidRPr="00CE6E12">
        <w:t>irusu</w:t>
      </w:r>
      <w:r w:rsidR="00CE6E12" w:rsidRPr="00CE6E12">
        <w:t xml:space="preserve">, </w:t>
      </w:r>
      <w:r w:rsidR="00CE6E12" w:rsidRPr="00CE6E12">
        <w:rPr>
          <w:i/>
        </w:rPr>
        <w:t>Mononegavirales</w:t>
      </w:r>
      <w:r w:rsidR="008C13DA">
        <w:t xml:space="preserve"> takımında</w:t>
      </w:r>
      <w:r w:rsidR="00CE6E12" w:rsidRPr="00CE6E12">
        <w:t xml:space="preserve"> bulunan </w:t>
      </w:r>
      <w:r w:rsidR="00CE6E12" w:rsidRPr="00CE6E12">
        <w:rPr>
          <w:i/>
        </w:rPr>
        <w:t>Paramyxoviridae</w:t>
      </w:r>
      <w:r w:rsidR="00CE6E12" w:rsidRPr="00CE6E12">
        <w:t xml:space="preserve"> </w:t>
      </w:r>
      <w:r w:rsidR="009D16CF" w:rsidRPr="00CE6E12">
        <w:t>ailesi</w:t>
      </w:r>
      <w:r w:rsidR="009D16CF">
        <w:t xml:space="preserve">nin </w:t>
      </w:r>
      <w:r w:rsidR="009D16CF" w:rsidRPr="00E01598">
        <w:rPr>
          <w:i/>
        </w:rPr>
        <w:t>Orthopara</w:t>
      </w:r>
      <w:r>
        <w:rPr>
          <w:i/>
        </w:rPr>
        <w:t>m</w:t>
      </w:r>
      <w:r w:rsidR="009D16CF" w:rsidRPr="00E01598">
        <w:rPr>
          <w:i/>
        </w:rPr>
        <w:t>yxovirinae</w:t>
      </w:r>
      <w:r w:rsidR="009D16CF">
        <w:t xml:space="preserve"> alt ailesinde yer alan </w:t>
      </w:r>
      <w:r w:rsidR="00CE6E12" w:rsidRPr="00CE6E12">
        <w:rPr>
          <w:i/>
        </w:rPr>
        <w:t>Morbillivirus</w:t>
      </w:r>
      <w:r w:rsidR="00CE6E12" w:rsidRPr="00CE6E12">
        <w:t xml:space="preserve"> </w:t>
      </w:r>
      <w:r>
        <w:t>cinsi</w:t>
      </w:r>
      <w:r w:rsidRPr="00CE6E12">
        <w:t xml:space="preserve"> </w:t>
      </w:r>
      <w:r w:rsidR="00CE6E12" w:rsidRPr="00CE6E12">
        <w:t>içerisinde</w:t>
      </w:r>
      <w:r>
        <w:t>,</w:t>
      </w:r>
      <w:r w:rsidR="00CE6E12" w:rsidRPr="00CE6E12">
        <w:t xml:space="preserve"> </w:t>
      </w:r>
      <w:r w:rsidRPr="00E01598">
        <w:rPr>
          <w:i/>
        </w:rPr>
        <w:t>canine morbillivirus</w:t>
      </w:r>
      <w:r>
        <w:rPr>
          <w:i/>
        </w:rPr>
        <w:t xml:space="preserve"> </w:t>
      </w:r>
      <w:r w:rsidRPr="00E01598">
        <w:t>türü</w:t>
      </w:r>
      <w:r w:rsidRPr="00E01598">
        <w:rPr>
          <w:i/>
        </w:rPr>
        <w:t xml:space="preserve"> </w:t>
      </w:r>
      <w:r>
        <w:t>olarak sınıflandırılmaktadır</w:t>
      </w:r>
      <w:r w:rsidR="005276AA">
        <w:t xml:space="preserve"> (</w:t>
      </w:r>
      <w:r w:rsidR="00444D2C">
        <w:t>Wang ve ark, 2007</w:t>
      </w:r>
      <w:r w:rsidR="005276AA" w:rsidRPr="00444D2C">
        <w:t>)</w:t>
      </w:r>
      <w:r w:rsidR="008C13DA" w:rsidRPr="00444D2C">
        <w:t>.</w:t>
      </w:r>
      <w:r w:rsidR="00CE6E12" w:rsidRPr="00CE6E12">
        <w:t xml:space="preserve"> </w:t>
      </w:r>
    </w:p>
    <w:p w14:paraId="1960A6D8" w14:textId="7912F4FC" w:rsidR="00CF2202" w:rsidRDefault="003F51F3">
      <w:pPr>
        <w:spacing w:after="0"/>
      </w:pPr>
      <w:r>
        <w:t>Canine</w:t>
      </w:r>
      <w:r w:rsidR="0053309F" w:rsidRPr="00CE6E12">
        <w:t xml:space="preserve"> </w:t>
      </w:r>
      <w:r w:rsidR="0053309F">
        <w:t>distemper virus</w:t>
      </w:r>
      <w:r w:rsidR="0053309F" w:rsidRPr="00CE6E12">
        <w:t>unun sınıflandırıl</w:t>
      </w:r>
      <w:r w:rsidR="0053309F">
        <w:t xml:space="preserve">ması ve morbilliviruslar </w:t>
      </w:r>
      <w:r w:rsidR="0053309F" w:rsidRPr="00CE6E12">
        <w:t>Tablo</w:t>
      </w:r>
      <w:r w:rsidR="00671F79">
        <w:t xml:space="preserve"> </w:t>
      </w:r>
      <w:r w:rsidR="0053309F" w:rsidRPr="00CE6E12">
        <w:t>1’de listelenmiştir (Claudio ve ark</w:t>
      </w:r>
      <w:r w:rsidR="0053309F">
        <w:t>,</w:t>
      </w:r>
      <w:r w:rsidR="0053309F" w:rsidRPr="00CE6E12">
        <w:t xml:space="preserve"> 2016).</w:t>
      </w:r>
    </w:p>
    <w:p w14:paraId="4581259C" w14:textId="77777777" w:rsidR="00CF2202" w:rsidRDefault="00CF2202">
      <w:pPr>
        <w:spacing w:after="0"/>
      </w:pPr>
    </w:p>
    <w:p w14:paraId="3DE13826" w14:textId="4CCB8E2F" w:rsidR="00CF2202" w:rsidRDefault="00CF2202" w:rsidP="0006020A">
      <w:pPr>
        <w:spacing w:after="0"/>
        <w:ind w:firstLine="0"/>
        <w:rPr>
          <w:vertAlign w:val="superscript"/>
        </w:rPr>
      </w:pPr>
      <w:r w:rsidRPr="007A2886">
        <w:rPr>
          <w:b/>
        </w:rPr>
        <w:t>Tablo 1</w:t>
      </w:r>
      <w:r w:rsidR="00863CF6">
        <w:rPr>
          <w:b/>
        </w:rPr>
        <w:t>.</w:t>
      </w:r>
      <w:r w:rsidRPr="00CE6E12">
        <w:t xml:space="preserve"> </w:t>
      </w:r>
      <w:r w:rsidRPr="003F51F3">
        <w:t xml:space="preserve">Canine </w:t>
      </w:r>
      <w:r>
        <w:t>d</w:t>
      </w:r>
      <w:r w:rsidRPr="00990DC6">
        <w:t>istemper virusunun</w:t>
      </w:r>
      <w:r>
        <w:rPr>
          <w:i/>
        </w:rPr>
        <w:t xml:space="preserve"> </w:t>
      </w:r>
      <w:r w:rsidRPr="00CE6E12">
        <w:t>sınıflandırılması</w:t>
      </w:r>
      <w:r w:rsidRPr="00FB66D6">
        <w:t xml:space="preserve"> </w:t>
      </w:r>
      <w:r w:rsidRPr="00CE6E12">
        <w:t>(</w:t>
      </w:r>
      <w:r w:rsidRPr="00D37CA4">
        <w:t xml:space="preserve">ICTV </w:t>
      </w:r>
      <w:r>
        <w:t>2018b</w:t>
      </w:r>
      <w:r w:rsidRPr="00CE6E12">
        <w:t>).</w:t>
      </w:r>
      <w:r w:rsidRPr="00CF2202">
        <w:rPr>
          <w:b/>
        </w:rPr>
        <w:t xml:space="preserve"> </w:t>
      </w:r>
    </w:p>
    <w:tbl>
      <w:tblPr>
        <w:tblStyle w:val="TabloKlavuzu3"/>
        <w:tblpPr w:leftFromText="141" w:rightFromText="141" w:vertAnchor="text" w:horzAnchor="margin" w:tblpXSpec="center" w:tblpY="16"/>
        <w:tblW w:w="9180" w:type="dxa"/>
        <w:tblLook w:val="04A0" w:firstRow="1" w:lastRow="0" w:firstColumn="1" w:lastColumn="0" w:noHBand="0" w:noVBand="1"/>
      </w:tblPr>
      <w:tblGrid>
        <w:gridCol w:w="1809"/>
        <w:gridCol w:w="2410"/>
        <w:gridCol w:w="2126"/>
        <w:gridCol w:w="2835"/>
      </w:tblGrid>
      <w:tr w:rsidR="005E4E09" w14:paraId="5AE9C79A" w14:textId="77777777" w:rsidTr="00651C0B">
        <w:tc>
          <w:tcPr>
            <w:tcW w:w="1809" w:type="dxa"/>
            <w:tcBorders>
              <w:top w:val="single" w:sz="12" w:space="0" w:color="auto"/>
              <w:left w:val="single" w:sz="4" w:space="0" w:color="auto"/>
              <w:bottom w:val="single" w:sz="12" w:space="0" w:color="auto"/>
              <w:right w:val="single" w:sz="4" w:space="0" w:color="auto"/>
            </w:tcBorders>
            <w:vAlign w:val="center"/>
            <w:hideMark/>
          </w:tcPr>
          <w:p w14:paraId="7AF87966" w14:textId="77777777" w:rsidR="005E4E09" w:rsidRDefault="005E4E09" w:rsidP="001B2741">
            <w:pPr>
              <w:spacing w:line="240" w:lineRule="auto"/>
              <w:ind w:firstLine="0"/>
              <w:jc w:val="left"/>
              <w:rPr>
                <w:b/>
                <w:sz w:val="22"/>
                <w:szCs w:val="22"/>
              </w:rPr>
            </w:pPr>
            <w:r>
              <w:rPr>
                <w:b/>
                <w:sz w:val="22"/>
                <w:szCs w:val="22"/>
              </w:rPr>
              <w:t>Aile</w:t>
            </w:r>
          </w:p>
        </w:tc>
        <w:tc>
          <w:tcPr>
            <w:tcW w:w="2410" w:type="dxa"/>
            <w:tcBorders>
              <w:top w:val="single" w:sz="12" w:space="0" w:color="auto"/>
              <w:left w:val="single" w:sz="4" w:space="0" w:color="auto"/>
              <w:bottom w:val="single" w:sz="12" w:space="0" w:color="auto"/>
              <w:right w:val="single" w:sz="4" w:space="0" w:color="auto"/>
            </w:tcBorders>
            <w:vAlign w:val="center"/>
            <w:hideMark/>
          </w:tcPr>
          <w:p w14:paraId="2956354E" w14:textId="77777777" w:rsidR="005E4E09" w:rsidRDefault="005E4E09" w:rsidP="00E11C2B">
            <w:pPr>
              <w:spacing w:line="240" w:lineRule="auto"/>
              <w:ind w:firstLine="0"/>
              <w:jc w:val="left"/>
              <w:rPr>
                <w:b/>
                <w:sz w:val="22"/>
                <w:szCs w:val="22"/>
              </w:rPr>
            </w:pPr>
            <w:r>
              <w:rPr>
                <w:b/>
                <w:sz w:val="22"/>
                <w:szCs w:val="22"/>
              </w:rPr>
              <w:t>Alt aile</w:t>
            </w:r>
          </w:p>
        </w:tc>
        <w:tc>
          <w:tcPr>
            <w:tcW w:w="2126" w:type="dxa"/>
            <w:tcBorders>
              <w:top w:val="single" w:sz="12" w:space="0" w:color="auto"/>
              <w:left w:val="single" w:sz="4" w:space="0" w:color="auto"/>
              <w:bottom w:val="single" w:sz="12" w:space="0" w:color="auto"/>
              <w:right w:val="single" w:sz="4" w:space="0" w:color="auto"/>
            </w:tcBorders>
            <w:vAlign w:val="center"/>
            <w:hideMark/>
          </w:tcPr>
          <w:p w14:paraId="6B47BB23" w14:textId="77777777" w:rsidR="005E4E09" w:rsidRDefault="005E4E09" w:rsidP="00E11C2B">
            <w:pPr>
              <w:spacing w:line="240" w:lineRule="auto"/>
              <w:ind w:firstLine="0"/>
              <w:jc w:val="left"/>
              <w:rPr>
                <w:b/>
                <w:sz w:val="22"/>
                <w:szCs w:val="22"/>
              </w:rPr>
            </w:pPr>
            <w:r>
              <w:rPr>
                <w:b/>
                <w:sz w:val="22"/>
                <w:szCs w:val="22"/>
              </w:rPr>
              <w:t>Cins</w:t>
            </w:r>
          </w:p>
        </w:tc>
        <w:tc>
          <w:tcPr>
            <w:tcW w:w="2835" w:type="dxa"/>
            <w:tcBorders>
              <w:top w:val="single" w:sz="12" w:space="0" w:color="auto"/>
              <w:left w:val="single" w:sz="4" w:space="0" w:color="auto"/>
              <w:bottom w:val="single" w:sz="12" w:space="0" w:color="auto"/>
              <w:right w:val="single" w:sz="4" w:space="0" w:color="auto"/>
            </w:tcBorders>
            <w:vAlign w:val="center"/>
            <w:hideMark/>
          </w:tcPr>
          <w:p w14:paraId="39E32AB2" w14:textId="77777777" w:rsidR="005E4E09" w:rsidRDefault="005E4E09" w:rsidP="00E11C2B">
            <w:pPr>
              <w:spacing w:line="240" w:lineRule="auto"/>
              <w:ind w:firstLine="0"/>
              <w:jc w:val="left"/>
              <w:rPr>
                <w:b/>
                <w:sz w:val="22"/>
                <w:szCs w:val="22"/>
              </w:rPr>
            </w:pPr>
            <w:r>
              <w:rPr>
                <w:b/>
                <w:sz w:val="22"/>
                <w:szCs w:val="22"/>
              </w:rPr>
              <w:t>Tür</w:t>
            </w:r>
          </w:p>
        </w:tc>
      </w:tr>
      <w:tr w:rsidR="005E4E09" w14:paraId="5AEC2D8D" w14:textId="77777777" w:rsidTr="00651C0B">
        <w:tc>
          <w:tcPr>
            <w:tcW w:w="1809" w:type="dxa"/>
            <w:vMerge w:val="restart"/>
            <w:tcBorders>
              <w:top w:val="single" w:sz="12" w:space="0" w:color="auto"/>
              <w:left w:val="single" w:sz="4" w:space="0" w:color="auto"/>
              <w:bottom w:val="single" w:sz="12" w:space="0" w:color="auto"/>
              <w:right w:val="single" w:sz="4" w:space="0" w:color="auto"/>
            </w:tcBorders>
            <w:vAlign w:val="center"/>
            <w:hideMark/>
          </w:tcPr>
          <w:p w14:paraId="559B5016" w14:textId="77777777" w:rsidR="005E4E09" w:rsidRDefault="005E4E09" w:rsidP="001B2741">
            <w:pPr>
              <w:spacing w:line="240" w:lineRule="auto"/>
              <w:ind w:firstLine="0"/>
              <w:jc w:val="left"/>
              <w:rPr>
                <w:b/>
                <w:i/>
                <w:sz w:val="22"/>
                <w:szCs w:val="22"/>
              </w:rPr>
            </w:pPr>
            <w:r>
              <w:rPr>
                <w:b/>
                <w:i/>
                <w:sz w:val="22"/>
                <w:szCs w:val="22"/>
              </w:rPr>
              <w:t>Paramyxoviridae</w:t>
            </w:r>
          </w:p>
        </w:tc>
        <w:tc>
          <w:tcPr>
            <w:tcW w:w="2410" w:type="dxa"/>
            <w:vMerge w:val="restart"/>
            <w:tcBorders>
              <w:top w:val="single" w:sz="12" w:space="0" w:color="auto"/>
              <w:left w:val="single" w:sz="4" w:space="0" w:color="auto"/>
              <w:bottom w:val="single" w:sz="4" w:space="0" w:color="auto"/>
              <w:right w:val="single" w:sz="4" w:space="0" w:color="auto"/>
            </w:tcBorders>
            <w:vAlign w:val="center"/>
            <w:hideMark/>
          </w:tcPr>
          <w:p w14:paraId="425C4079" w14:textId="77777777" w:rsidR="005E4E09" w:rsidRDefault="005E4E09" w:rsidP="00E11C2B">
            <w:pPr>
              <w:spacing w:line="240" w:lineRule="auto"/>
              <w:ind w:firstLine="0"/>
              <w:jc w:val="left"/>
              <w:rPr>
                <w:i/>
                <w:sz w:val="22"/>
                <w:szCs w:val="22"/>
              </w:rPr>
            </w:pPr>
            <w:r>
              <w:rPr>
                <w:i/>
                <w:sz w:val="22"/>
                <w:szCs w:val="22"/>
              </w:rPr>
              <w:t>Avulavirinae</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68222BAF" w14:textId="77777777" w:rsidR="005E4E09" w:rsidRDefault="005E4E09" w:rsidP="00E11C2B">
            <w:pPr>
              <w:spacing w:line="240" w:lineRule="auto"/>
              <w:ind w:hanging="14"/>
              <w:jc w:val="left"/>
              <w:rPr>
                <w:i/>
                <w:sz w:val="22"/>
                <w:szCs w:val="22"/>
              </w:rPr>
            </w:pPr>
            <w:r>
              <w:rPr>
                <w:i/>
                <w:sz w:val="22"/>
                <w:szCs w:val="22"/>
              </w:rPr>
              <w:t>Metaavulavirus</w:t>
            </w:r>
          </w:p>
        </w:tc>
        <w:tc>
          <w:tcPr>
            <w:tcW w:w="2835" w:type="dxa"/>
            <w:vMerge w:val="restart"/>
            <w:tcBorders>
              <w:top w:val="single" w:sz="12" w:space="0" w:color="auto"/>
              <w:left w:val="single" w:sz="4" w:space="0" w:color="auto"/>
              <w:bottom w:val="single" w:sz="4" w:space="0" w:color="auto"/>
              <w:right w:val="single" w:sz="4" w:space="0" w:color="auto"/>
            </w:tcBorders>
            <w:vAlign w:val="center"/>
          </w:tcPr>
          <w:p w14:paraId="01F2CE97" w14:textId="77777777" w:rsidR="005E4E09" w:rsidRDefault="005E4E09" w:rsidP="00E11C2B">
            <w:pPr>
              <w:spacing w:line="240" w:lineRule="auto"/>
              <w:ind w:hanging="14"/>
              <w:jc w:val="left"/>
              <w:rPr>
                <w:i/>
                <w:sz w:val="22"/>
                <w:szCs w:val="22"/>
              </w:rPr>
            </w:pPr>
          </w:p>
        </w:tc>
      </w:tr>
      <w:tr w:rsidR="005E4E09" w14:paraId="718CFCEB"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319C6AFE" w14:textId="77777777" w:rsidR="005E4E09" w:rsidRDefault="005E4E09" w:rsidP="00E11C2B">
            <w:pPr>
              <w:spacing w:line="240" w:lineRule="auto"/>
              <w:ind w:right="0" w:firstLine="0"/>
              <w:jc w:val="left"/>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8C16AEA" w14:textId="77777777" w:rsidR="005E4E09" w:rsidRDefault="005E4E09" w:rsidP="00E11C2B">
            <w:pPr>
              <w:spacing w:line="240" w:lineRule="auto"/>
              <w:ind w:right="0" w:firstLine="0"/>
              <w:jc w:val="left"/>
              <w:rPr>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F2F6848" w14:textId="77777777" w:rsidR="005E4E09" w:rsidRDefault="005E4E09" w:rsidP="00E11C2B">
            <w:pPr>
              <w:spacing w:line="240" w:lineRule="auto"/>
              <w:ind w:hanging="14"/>
              <w:jc w:val="left"/>
              <w:rPr>
                <w:i/>
                <w:sz w:val="22"/>
                <w:szCs w:val="22"/>
              </w:rPr>
            </w:pPr>
            <w:r>
              <w:rPr>
                <w:i/>
                <w:sz w:val="22"/>
                <w:szCs w:val="22"/>
              </w:rPr>
              <w:t>Orthoavulavirus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8C03A65" w14:textId="77777777" w:rsidR="005E4E09" w:rsidRDefault="005E4E09" w:rsidP="00E11C2B">
            <w:pPr>
              <w:spacing w:line="240" w:lineRule="auto"/>
              <w:ind w:right="0" w:firstLine="0"/>
              <w:jc w:val="left"/>
              <w:rPr>
                <w:i/>
                <w:sz w:val="22"/>
                <w:szCs w:val="22"/>
              </w:rPr>
            </w:pPr>
          </w:p>
        </w:tc>
      </w:tr>
      <w:tr w:rsidR="005E4E09" w14:paraId="097B2E1B"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48CFC778" w14:textId="77777777" w:rsidR="005E4E09" w:rsidRDefault="005E4E09" w:rsidP="00E11C2B">
            <w:pPr>
              <w:spacing w:line="240" w:lineRule="auto"/>
              <w:ind w:right="0" w:firstLine="0"/>
              <w:jc w:val="left"/>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624296C" w14:textId="77777777" w:rsidR="005E4E09" w:rsidRDefault="005E4E09" w:rsidP="00E11C2B">
            <w:pPr>
              <w:spacing w:line="240" w:lineRule="auto"/>
              <w:ind w:right="0" w:firstLine="0"/>
              <w:jc w:val="left"/>
              <w:rPr>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456047B" w14:textId="77777777" w:rsidR="005E4E09" w:rsidRDefault="005E4E09" w:rsidP="00E11C2B">
            <w:pPr>
              <w:spacing w:line="240" w:lineRule="auto"/>
              <w:ind w:firstLine="0"/>
              <w:jc w:val="left"/>
              <w:rPr>
                <w:i/>
                <w:sz w:val="22"/>
                <w:szCs w:val="22"/>
              </w:rPr>
            </w:pPr>
            <w:r>
              <w:rPr>
                <w:i/>
                <w:sz w:val="22"/>
                <w:szCs w:val="22"/>
              </w:rPr>
              <w:t>Paraavulavirus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2F699E8" w14:textId="77777777" w:rsidR="005E4E09" w:rsidRDefault="005E4E09" w:rsidP="00E11C2B">
            <w:pPr>
              <w:spacing w:line="240" w:lineRule="auto"/>
              <w:ind w:right="0" w:firstLine="0"/>
              <w:jc w:val="left"/>
              <w:rPr>
                <w:i/>
                <w:sz w:val="22"/>
                <w:szCs w:val="22"/>
              </w:rPr>
            </w:pPr>
          </w:p>
        </w:tc>
      </w:tr>
      <w:tr w:rsidR="005E4E09" w14:paraId="494389F9"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55A46699" w14:textId="77777777" w:rsidR="005E4E09" w:rsidRDefault="005E4E09" w:rsidP="00E11C2B">
            <w:pPr>
              <w:spacing w:line="240" w:lineRule="auto"/>
              <w:ind w:right="0" w:firstLine="0"/>
              <w:jc w:val="left"/>
              <w:rPr>
                <w:b/>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F00DC8B" w14:textId="77777777" w:rsidR="005E4E09" w:rsidRDefault="005E4E09" w:rsidP="00E11C2B">
            <w:pPr>
              <w:spacing w:line="240" w:lineRule="auto"/>
              <w:ind w:firstLine="0"/>
              <w:jc w:val="left"/>
              <w:rPr>
                <w:i/>
                <w:sz w:val="22"/>
                <w:szCs w:val="22"/>
              </w:rPr>
            </w:pPr>
            <w:r>
              <w:rPr>
                <w:i/>
                <w:sz w:val="22"/>
                <w:szCs w:val="22"/>
              </w:rPr>
              <w:t>Metaparamyxovirinae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19759E" w14:textId="77777777" w:rsidR="005E4E09" w:rsidRDefault="005E4E09" w:rsidP="00E11C2B">
            <w:pPr>
              <w:spacing w:line="240" w:lineRule="auto"/>
              <w:ind w:firstLine="0"/>
              <w:jc w:val="left"/>
              <w:rPr>
                <w:i/>
                <w:sz w:val="22"/>
                <w:szCs w:val="22"/>
              </w:rPr>
            </w:pPr>
            <w:r>
              <w:rPr>
                <w:i/>
                <w:sz w:val="22"/>
                <w:szCs w:val="22"/>
              </w:rPr>
              <w:t>Synodonvirus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EC22649" w14:textId="77777777" w:rsidR="005E4E09" w:rsidRDefault="005E4E09" w:rsidP="00E11C2B">
            <w:pPr>
              <w:spacing w:line="240" w:lineRule="auto"/>
              <w:ind w:right="0" w:firstLine="0"/>
              <w:jc w:val="left"/>
              <w:rPr>
                <w:i/>
                <w:sz w:val="22"/>
                <w:szCs w:val="22"/>
              </w:rPr>
            </w:pPr>
          </w:p>
        </w:tc>
      </w:tr>
      <w:tr w:rsidR="005E4E09" w14:paraId="72A96436"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3F10EBED" w14:textId="77777777" w:rsidR="005E4E09" w:rsidRDefault="005E4E09" w:rsidP="00E11C2B">
            <w:pPr>
              <w:spacing w:line="240" w:lineRule="auto"/>
              <w:ind w:right="0" w:firstLine="0"/>
              <w:jc w:val="left"/>
              <w:rPr>
                <w:b/>
                <w:i/>
                <w:sz w:val="22"/>
                <w:szCs w:val="22"/>
              </w:rPr>
            </w:pPr>
          </w:p>
        </w:tc>
        <w:tc>
          <w:tcPr>
            <w:tcW w:w="2410" w:type="dxa"/>
            <w:vMerge w:val="restart"/>
            <w:tcBorders>
              <w:top w:val="single" w:sz="4" w:space="0" w:color="auto"/>
              <w:left w:val="single" w:sz="4" w:space="0" w:color="auto"/>
              <w:bottom w:val="single" w:sz="12" w:space="0" w:color="auto"/>
              <w:right w:val="single" w:sz="4" w:space="0" w:color="auto"/>
            </w:tcBorders>
            <w:vAlign w:val="center"/>
            <w:hideMark/>
          </w:tcPr>
          <w:p w14:paraId="0737AE1B" w14:textId="77777777" w:rsidR="005E4E09" w:rsidRDefault="005E4E09" w:rsidP="00E11C2B">
            <w:pPr>
              <w:spacing w:line="240" w:lineRule="auto"/>
              <w:ind w:firstLine="0"/>
              <w:jc w:val="left"/>
              <w:rPr>
                <w:b/>
                <w:i/>
                <w:sz w:val="22"/>
                <w:szCs w:val="22"/>
              </w:rPr>
            </w:pPr>
            <w:r>
              <w:rPr>
                <w:b/>
                <w:i/>
                <w:sz w:val="22"/>
                <w:szCs w:val="22"/>
              </w:rPr>
              <w:t>Orthoparamyxovirinae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1EEE76" w14:textId="77777777" w:rsidR="005E4E09" w:rsidRDefault="005E4E09" w:rsidP="00E11C2B">
            <w:pPr>
              <w:spacing w:line="240" w:lineRule="auto"/>
              <w:ind w:firstLine="0"/>
              <w:jc w:val="left"/>
              <w:rPr>
                <w:i/>
                <w:sz w:val="22"/>
                <w:szCs w:val="22"/>
              </w:rPr>
            </w:pPr>
            <w:r>
              <w:rPr>
                <w:i/>
                <w:sz w:val="22"/>
                <w:szCs w:val="22"/>
              </w:rPr>
              <w:t>Aquaparamyxovirus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3AF2EF7" w14:textId="77777777" w:rsidR="005E4E09" w:rsidRDefault="005E4E09" w:rsidP="00E11C2B">
            <w:pPr>
              <w:spacing w:line="240" w:lineRule="auto"/>
              <w:ind w:right="0" w:firstLine="0"/>
              <w:jc w:val="left"/>
              <w:rPr>
                <w:i/>
                <w:sz w:val="22"/>
                <w:szCs w:val="22"/>
              </w:rPr>
            </w:pPr>
          </w:p>
        </w:tc>
      </w:tr>
      <w:tr w:rsidR="005E4E09" w14:paraId="36183EB4"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67766B71"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504C9C2" w14:textId="77777777" w:rsidR="005E4E09" w:rsidRDefault="005E4E09" w:rsidP="00E11C2B">
            <w:pPr>
              <w:spacing w:line="240" w:lineRule="auto"/>
              <w:ind w:right="0" w:firstLine="0"/>
              <w:jc w:val="left"/>
              <w:rPr>
                <w:b/>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3BCED0B" w14:textId="77777777" w:rsidR="005E4E09" w:rsidRDefault="005E4E09" w:rsidP="00E11C2B">
            <w:pPr>
              <w:spacing w:line="240" w:lineRule="auto"/>
              <w:ind w:firstLine="0"/>
              <w:jc w:val="left"/>
              <w:rPr>
                <w:i/>
                <w:sz w:val="22"/>
                <w:szCs w:val="22"/>
              </w:rPr>
            </w:pPr>
            <w:r>
              <w:rPr>
                <w:i/>
                <w:sz w:val="22"/>
                <w:szCs w:val="22"/>
              </w:rPr>
              <w:t>Ferlavirus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1DEA978" w14:textId="77777777" w:rsidR="005E4E09" w:rsidRDefault="005E4E09" w:rsidP="00E11C2B">
            <w:pPr>
              <w:spacing w:line="240" w:lineRule="auto"/>
              <w:ind w:right="0" w:firstLine="0"/>
              <w:jc w:val="left"/>
              <w:rPr>
                <w:i/>
                <w:sz w:val="22"/>
                <w:szCs w:val="22"/>
              </w:rPr>
            </w:pPr>
          </w:p>
        </w:tc>
      </w:tr>
      <w:tr w:rsidR="005E4E09" w14:paraId="41EA776F"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5B2A5EA0"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37CF4CC" w14:textId="77777777" w:rsidR="005E4E09" w:rsidRDefault="005E4E09" w:rsidP="00E11C2B">
            <w:pPr>
              <w:spacing w:line="240" w:lineRule="auto"/>
              <w:ind w:right="0" w:firstLine="0"/>
              <w:jc w:val="left"/>
              <w:rPr>
                <w:b/>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BC7F353" w14:textId="77777777" w:rsidR="005E4E09" w:rsidRDefault="005E4E09" w:rsidP="00E11C2B">
            <w:pPr>
              <w:spacing w:line="240" w:lineRule="auto"/>
              <w:ind w:firstLine="0"/>
              <w:jc w:val="left"/>
              <w:rPr>
                <w:i/>
                <w:sz w:val="22"/>
                <w:szCs w:val="22"/>
              </w:rPr>
            </w:pPr>
            <w:r>
              <w:rPr>
                <w:i/>
                <w:sz w:val="22"/>
                <w:szCs w:val="22"/>
              </w:rPr>
              <w:t>Henipavirus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0CEA059" w14:textId="77777777" w:rsidR="005E4E09" w:rsidRDefault="005E4E09" w:rsidP="00E11C2B">
            <w:pPr>
              <w:spacing w:line="240" w:lineRule="auto"/>
              <w:ind w:right="0" w:firstLine="0"/>
              <w:jc w:val="left"/>
              <w:rPr>
                <w:i/>
                <w:sz w:val="22"/>
                <w:szCs w:val="22"/>
              </w:rPr>
            </w:pPr>
          </w:p>
        </w:tc>
      </w:tr>
      <w:tr w:rsidR="005E4E09" w14:paraId="580527F4"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5AF4B5F7"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8F599FF" w14:textId="77777777" w:rsidR="005E4E09" w:rsidRDefault="005E4E09" w:rsidP="00E11C2B">
            <w:pPr>
              <w:spacing w:line="240" w:lineRule="auto"/>
              <w:ind w:right="0" w:firstLine="0"/>
              <w:jc w:val="left"/>
              <w:rPr>
                <w:b/>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121C09B" w14:textId="77777777" w:rsidR="005E4E09" w:rsidRDefault="005E4E09" w:rsidP="00E11C2B">
            <w:pPr>
              <w:spacing w:line="240" w:lineRule="auto"/>
              <w:ind w:firstLine="0"/>
              <w:jc w:val="left"/>
              <w:rPr>
                <w:i/>
                <w:sz w:val="22"/>
                <w:szCs w:val="22"/>
              </w:rPr>
            </w:pPr>
            <w:r>
              <w:rPr>
                <w:i/>
                <w:sz w:val="22"/>
                <w:szCs w:val="22"/>
              </w:rPr>
              <w:t>Jeilongvirus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6E69C41" w14:textId="77777777" w:rsidR="005E4E09" w:rsidRDefault="005E4E09" w:rsidP="00E11C2B">
            <w:pPr>
              <w:spacing w:line="240" w:lineRule="auto"/>
              <w:ind w:right="0" w:firstLine="0"/>
              <w:jc w:val="left"/>
              <w:rPr>
                <w:i/>
                <w:sz w:val="22"/>
                <w:szCs w:val="22"/>
              </w:rPr>
            </w:pPr>
          </w:p>
        </w:tc>
      </w:tr>
      <w:tr w:rsidR="005E4E09" w14:paraId="7519F7F9"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58DAA5C6"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7169543" w14:textId="77777777" w:rsidR="005E4E09" w:rsidRDefault="005E4E09" w:rsidP="00E11C2B">
            <w:pPr>
              <w:spacing w:line="240" w:lineRule="auto"/>
              <w:ind w:right="0" w:firstLine="0"/>
              <w:jc w:val="left"/>
              <w:rPr>
                <w:b/>
                <w:i/>
                <w:sz w:val="22"/>
                <w:szCs w:val="22"/>
              </w:rPr>
            </w:pPr>
          </w:p>
        </w:tc>
        <w:tc>
          <w:tcPr>
            <w:tcW w:w="2126" w:type="dxa"/>
            <w:vMerge w:val="restart"/>
            <w:tcBorders>
              <w:top w:val="single" w:sz="4" w:space="0" w:color="auto"/>
              <w:left w:val="single" w:sz="4" w:space="0" w:color="auto"/>
              <w:bottom w:val="single" w:sz="12" w:space="0" w:color="auto"/>
              <w:right w:val="single" w:sz="4" w:space="0" w:color="auto"/>
            </w:tcBorders>
            <w:vAlign w:val="center"/>
            <w:hideMark/>
          </w:tcPr>
          <w:p w14:paraId="1869209B" w14:textId="77777777" w:rsidR="005E4E09" w:rsidRDefault="005E4E09" w:rsidP="00E11C2B">
            <w:pPr>
              <w:spacing w:line="240" w:lineRule="auto"/>
              <w:ind w:firstLine="0"/>
              <w:jc w:val="left"/>
              <w:rPr>
                <w:b/>
                <w:i/>
                <w:sz w:val="22"/>
                <w:szCs w:val="22"/>
              </w:rPr>
            </w:pPr>
            <w:r>
              <w:rPr>
                <w:b/>
                <w:i/>
                <w:sz w:val="22"/>
                <w:szCs w:val="22"/>
              </w:rPr>
              <w:t>Morbillivirus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14980D" w14:textId="77777777" w:rsidR="005E4E09" w:rsidRDefault="005E4E09" w:rsidP="00E11C2B">
            <w:pPr>
              <w:spacing w:line="240" w:lineRule="auto"/>
              <w:ind w:firstLine="0"/>
              <w:jc w:val="left"/>
              <w:rPr>
                <w:b/>
                <w:i/>
                <w:sz w:val="22"/>
                <w:szCs w:val="22"/>
              </w:rPr>
            </w:pPr>
            <w:r>
              <w:rPr>
                <w:b/>
                <w:i/>
                <w:sz w:val="22"/>
                <w:szCs w:val="22"/>
              </w:rPr>
              <w:t>Canine morbillivirus (CDV)</w:t>
            </w:r>
          </w:p>
        </w:tc>
      </w:tr>
      <w:tr w:rsidR="005E4E09" w14:paraId="11508D9D"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004AEFB7"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5DAF474"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BE0F017" w14:textId="77777777" w:rsidR="005E4E09" w:rsidRDefault="005E4E09" w:rsidP="00E11C2B">
            <w:pPr>
              <w:spacing w:line="240" w:lineRule="auto"/>
              <w:ind w:right="0" w:firstLine="0"/>
              <w:jc w:val="left"/>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F678471" w14:textId="77777777" w:rsidR="005E4E09" w:rsidRDefault="005E4E09" w:rsidP="00E11C2B">
            <w:pPr>
              <w:spacing w:line="240" w:lineRule="auto"/>
              <w:ind w:firstLine="0"/>
              <w:jc w:val="left"/>
              <w:rPr>
                <w:i/>
                <w:sz w:val="22"/>
                <w:szCs w:val="22"/>
              </w:rPr>
            </w:pPr>
            <w:r>
              <w:rPr>
                <w:i/>
                <w:sz w:val="22"/>
                <w:szCs w:val="22"/>
              </w:rPr>
              <w:t>Cetacean morbillivirus</w:t>
            </w:r>
          </w:p>
        </w:tc>
      </w:tr>
      <w:tr w:rsidR="005E4E09" w14:paraId="02BB5A1F"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5A557A1A"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C3A2EE2"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F255C1B" w14:textId="77777777" w:rsidR="005E4E09" w:rsidRDefault="005E4E09" w:rsidP="00E11C2B">
            <w:pPr>
              <w:spacing w:line="240" w:lineRule="auto"/>
              <w:ind w:right="0" w:firstLine="0"/>
              <w:jc w:val="left"/>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74B6700" w14:textId="77777777" w:rsidR="005E4E09" w:rsidRDefault="005E4E09" w:rsidP="00E11C2B">
            <w:pPr>
              <w:spacing w:line="240" w:lineRule="auto"/>
              <w:ind w:firstLine="0"/>
              <w:jc w:val="left"/>
              <w:rPr>
                <w:i/>
                <w:sz w:val="22"/>
                <w:szCs w:val="22"/>
              </w:rPr>
            </w:pPr>
            <w:r>
              <w:rPr>
                <w:i/>
                <w:sz w:val="22"/>
                <w:szCs w:val="22"/>
              </w:rPr>
              <w:t>Feline morbillivirus</w:t>
            </w:r>
          </w:p>
        </w:tc>
      </w:tr>
      <w:tr w:rsidR="005E4E09" w14:paraId="5C4DC9E9"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687D190C"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236CDA3"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B7B9C64" w14:textId="77777777" w:rsidR="005E4E09" w:rsidRDefault="005E4E09" w:rsidP="00E11C2B">
            <w:pPr>
              <w:spacing w:line="240" w:lineRule="auto"/>
              <w:ind w:right="0" w:firstLine="0"/>
              <w:jc w:val="left"/>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02B6851" w14:textId="77777777" w:rsidR="005E4E09" w:rsidRDefault="005E4E09" w:rsidP="00E11C2B">
            <w:pPr>
              <w:spacing w:line="240" w:lineRule="auto"/>
              <w:ind w:firstLine="0"/>
              <w:jc w:val="left"/>
              <w:rPr>
                <w:i/>
                <w:sz w:val="22"/>
                <w:szCs w:val="22"/>
              </w:rPr>
            </w:pPr>
            <w:r>
              <w:rPr>
                <w:i/>
                <w:sz w:val="22"/>
                <w:szCs w:val="22"/>
              </w:rPr>
              <w:t>Measles morbillivirus</w:t>
            </w:r>
          </w:p>
        </w:tc>
      </w:tr>
      <w:tr w:rsidR="005E4E09" w14:paraId="4F3B78F9"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2F47CB5C"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051487C"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956A27F" w14:textId="77777777" w:rsidR="005E4E09" w:rsidRDefault="005E4E09" w:rsidP="00E11C2B">
            <w:pPr>
              <w:spacing w:line="240" w:lineRule="auto"/>
              <w:ind w:right="0" w:firstLine="0"/>
              <w:jc w:val="left"/>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BA4E03F" w14:textId="77777777" w:rsidR="005E4E09" w:rsidRDefault="005E4E09" w:rsidP="00E11C2B">
            <w:pPr>
              <w:spacing w:line="240" w:lineRule="auto"/>
              <w:ind w:firstLine="0"/>
              <w:jc w:val="left"/>
              <w:rPr>
                <w:i/>
                <w:sz w:val="22"/>
                <w:szCs w:val="22"/>
              </w:rPr>
            </w:pPr>
            <w:r>
              <w:rPr>
                <w:i/>
                <w:sz w:val="22"/>
                <w:szCs w:val="22"/>
              </w:rPr>
              <w:t>Phocine morbillivirus</w:t>
            </w:r>
          </w:p>
        </w:tc>
      </w:tr>
      <w:tr w:rsidR="005E4E09" w14:paraId="04281154"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379CC91E"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4DC4384"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116DA98" w14:textId="77777777" w:rsidR="005E4E09" w:rsidRDefault="005E4E09" w:rsidP="00E11C2B">
            <w:pPr>
              <w:spacing w:line="240" w:lineRule="auto"/>
              <w:ind w:right="0" w:firstLine="0"/>
              <w:jc w:val="left"/>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4CCE989" w14:textId="77777777" w:rsidR="005E4E09" w:rsidRDefault="005E4E09" w:rsidP="00E11C2B">
            <w:pPr>
              <w:spacing w:line="240" w:lineRule="auto"/>
              <w:ind w:firstLine="0"/>
              <w:jc w:val="left"/>
              <w:rPr>
                <w:i/>
                <w:sz w:val="22"/>
                <w:szCs w:val="22"/>
              </w:rPr>
            </w:pPr>
            <w:r>
              <w:rPr>
                <w:i/>
                <w:sz w:val="22"/>
                <w:szCs w:val="22"/>
              </w:rPr>
              <w:t>Rinderpest morbillivirus</w:t>
            </w:r>
          </w:p>
        </w:tc>
      </w:tr>
      <w:tr w:rsidR="005E4E09" w14:paraId="266C030D" w14:textId="77777777" w:rsidTr="00651C0B">
        <w:tc>
          <w:tcPr>
            <w:tcW w:w="0" w:type="auto"/>
            <w:vMerge/>
            <w:tcBorders>
              <w:top w:val="single" w:sz="12" w:space="0" w:color="auto"/>
              <w:left w:val="single" w:sz="4" w:space="0" w:color="auto"/>
              <w:bottom w:val="single" w:sz="12" w:space="0" w:color="auto"/>
              <w:right w:val="single" w:sz="4" w:space="0" w:color="auto"/>
            </w:tcBorders>
            <w:vAlign w:val="center"/>
            <w:hideMark/>
          </w:tcPr>
          <w:p w14:paraId="102D6DDA"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9DC0FB9" w14:textId="77777777" w:rsidR="005E4E09" w:rsidRDefault="005E4E09" w:rsidP="00E11C2B">
            <w:pPr>
              <w:spacing w:line="240" w:lineRule="auto"/>
              <w:ind w:right="0" w:firstLine="0"/>
              <w:jc w:val="left"/>
              <w:rPr>
                <w:b/>
                <w:i/>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A5409A4" w14:textId="77777777" w:rsidR="005E4E09" w:rsidRDefault="005E4E09" w:rsidP="00E11C2B">
            <w:pPr>
              <w:spacing w:line="240" w:lineRule="auto"/>
              <w:ind w:right="0" w:firstLine="0"/>
              <w:jc w:val="left"/>
              <w:rPr>
                <w:b/>
                <w:i/>
                <w:sz w:val="22"/>
                <w:szCs w:val="22"/>
              </w:rPr>
            </w:pPr>
          </w:p>
        </w:tc>
        <w:tc>
          <w:tcPr>
            <w:tcW w:w="2835" w:type="dxa"/>
            <w:tcBorders>
              <w:top w:val="single" w:sz="4" w:space="0" w:color="auto"/>
              <w:left w:val="single" w:sz="4" w:space="0" w:color="auto"/>
              <w:bottom w:val="single" w:sz="12" w:space="0" w:color="auto"/>
              <w:right w:val="single" w:sz="4" w:space="0" w:color="auto"/>
            </w:tcBorders>
            <w:vAlign w:val="center"/>
            <w:hideMark/>
          </w:tcPr>
          <w:p w14:paraId="1502C5D4" w14:textId="5BB505C7" w:rsidR="005E4E09" w:rsidRDefault="005E4E09" w:rsidP="00E11C2B">
            <w:pPr>
              <w:spacing w:line="240" w:lineRule="auto"/>
              <w:ind w:firstLine="0"/>
              <w:jc w:val="left"/>
              <w:rPr>
                <w:i/>
                <w:sz w:val="22"/>
                <w:szCs w:val="22"/>
              </w:rPr>
            </w:pPr>
            <w:r>
              <w:rPr>
                <w:i/>
                <w:sz w:val="22"/>
                <w:szCs w:val="22"/>
              </w:rPr>
              <w:t>Small ruminant morbillivirus</w:t>
            </w:r>
          </w:p>
        </w:tc>
      </w:tr>
    </w:tbl>
    <w:p w14:paraId="42466505" w14:textId="7EF0825D" w:rsidR="0053309F" w:rsidRDefault="0053309F">
      <w:pPr>
        <w:spacing w:after="0"/>
      </w:pPr>
    </w:p>
    <w:p w14:paraId="71CADD7B" w14:textId="77777777" w:rsidR="00D52D38" w:rsidRPr="00CE6E12" w:rsidRDefault="00D52D38">
      <w:pPr>
        <w:spacing w:after="0"/>
      </w:pPr>
    </w:p>
    <w:p w14:paraId="7BEB792A" w14:textId="0FE008D4" w:rsidR="00CF2202" w:rsidRDefault="006E53AE">
      <w:pPr>
        <w:spacing w:after="0"/>
        <w:rPr>
          <w:i/>
        </w:rPr>
      </w:pPr>
      <w:r w:rsidRPr="00D22D60">
        <w:rPr>
          <w:i/>
        </w:rPr>
        <w:t>Paramxoviridae</w:t>
      </w:r>
      <w:r>
        <w:t xml:space="preserve"> ailesi 3 alt familya</w:t>
      </w:r>
      <w:r w:rsidRPr="009F2E37">
        <w:t xml:space="preserve"> </w:t>
      </w:r>
      <w:r>
        <w:t xml:space="preserve">içermektedir; Kanatlıların paramyxoviruslarının sınıflandırıldığı </w:t>
      </w:r>
      <w:r w:rsidRPr="00E01598">
        <w:rPr>
          <w:i/>
        </w:rPr>
        <w:t>Avulavirinae</w:t>
      </w:r>
      <w:r w:rsidRPr="00E01598">
        <w:t xml:space="preserve"> alt ailesi</w:t>
      </w:r>
      <w:r w:rsidRPr="00402655">
        <w:t xml:space="preserve">, </w:t>
      </w:r>
      <w:r w:rsidRPr="00E01598">
        <w:rPr>
          <w:i/>
        </w:rPr>
        <w:t>Metaa</w:t>
      </w:r>
      <w:r>
        <w:rPr>
          <w:i/>
        </w:rPr>
        <w:t>v</w:t>
      </w:r>
      <w:r w:rsidRPr="00E01598">
        <w:rPr>
          <w:i/>
        </w:rPr>
        <w:t>ulavirus</w:t>
      </w:r>
      <w:r>
        <w:t xml:space="preserve">, </w:t>
      </w:r>
      <w:r w:rsidRPr="00E01598">
        <w:rPr>
          <w:i/>
        </w:rPr>
        <w:t>Orthoavulavirus</w:t>
      </w:r>
      <w:r>
        <w:t xml:space="preserve"> ve </w:t>
      </w:r>
      <w:r w:rsidRPr="00E01598">
        <w:rPr>
          <w:i/>
        </w:rPr>
        <w:t>Paraavulavirus</w:t>
      </w:r>
      <w:r>
        <w:t xml:space="preserve"> cinslerini içermekteyken, </w:t>
      </w:r>
      <w:r w:rsidRPr="00AF6785">
        <w:rPr>
          <w:i/>
        </w:rPr>
        <w:t>Metaparamyxovirinae</w:t>
      </w:r>
      <w:r w:rsidRPr="00AF6785">
        <w:t xml:space="preserve"> alt ailesi </w:t>
      </w:r>
      <w:r>
        <w:t>içerisinde tek bir cins ve tür (</w:t>
      </w:r>
      <w:r w:rsidRPr="00E01598">
        <w:rPr>
          <w:i/>
        </w:rPr>
        <w:t>S</w:t>
      </w:r>
      <w:r>
        <w:rPr>
          <w:i/>
        </w:rPr>
        <w:t>y</w:t>
      </w:r>
      <w:r w:rsidRPr="002653F2">
        <w:rPr>
          <w:i/>
        </w:rPr>
        <w:t>nodon</w:t>
      </w:r>
      <w:r w:rsidRPr="00E01598">
        <w:rPr>
          <w:i/>
        </w:rPr>
        <w:t>virus</w:t>
      </w:r>
      <w:r w:rsidRPr="00E01598">
        <w:t xml:space="preserve"> cinsi</w:t>
      </w:r>
      <w:r w:rsidRPr="003F51F3">
        <w:t xml:space="preserve">, </w:t>
      </w:r>
      <w:r w:rsidRPr="00E01598">
        <w:rPr>
          <w:i/>
        </w:rPr>
        <w:t>Synodus Paramyxovirus</w:t>
      </w:r>
      <w:r>
        <w:rPr>
          <w:i/>
        </w:rPr>
        <w:t>u</w:t>
      </w:r>
      <w:r w:rsidRPr="00E01598">
        <w:t xml:space="preserve"> türü</w:t>
      </w:r>
      <w:r>
        <w:t>) bulunmaktadır. Canine d</w:t>
      </w:r>
      <w:r w:rsidRPr="00E01598">
        <w:t xml:space="preserve">istemper virusunun yer aldığı </w:t>
      </w:r>
      <w:r>
        <w:rPr>
          <w:i/>
        </w:rPr>
        <w:t xml:space="preserve">Orthoparamyxovirinae </w:t>
      </w:r>
      <w:r w:rsidRPr="00E01598">
        <w:t xml:space="preserve">alt </w:t>
      </w:r>
      <w:r>
        <w:t xml:space="preserve">ailesi ise </w:t>
      </w:r>
      <w:r w:rsidRPr="00E01598">
        <w:rPr>
          <w:i/>
        </w:rPr>
        <w:t xml:space="preserve">Morbillivirus </w:t>
      </w:r>
      <w:r>
        <w:t xml:space="preserve">cinsi yanında </w:t>
      </w:r>
      <w:r w:rsidRPr="00984FC2">
        <w:rPr>
          <w:i/>
        </w:rPr>
        <w:lastRenderedPageBreak/>
        <w:t>Aquaparamyxovirus</w:t>
      </w:r>
      <w:r>
        <w:t xml:space="preserve">, </w:t>
      </w:r>
      <w:r w:rsidRPr="00984FC2">
        <w:rPr>
          <w:i/>
        </w:rPr>
        <w:t>Ferlavirus</w:t>
      </w:r>
      <w:r>
        <w:rPr>
          <w:i/>
        </w:rPr>
        <w:t>,</w:t>
      </w:r>
      <w:r>
        <w:t xml:space="preserve"> </w:t>
      </w:r>
      <w:r w:rsidRPr="00984FC2">
        <w:rPr>
          <w:i/>
        </w:rPr>
        <w:t>Henipavirus</w:t>
      </w:r>
      <w:r>
        <w:rPr>
          <w:i/>
        </w:rPr>
        <w:t>,</w:t>
      </w:r>
      <w:r>
        <w:t xml:space="preserve"> </w:t>
      </w:r>
      <w:r w:rsidRPr="00984FC2">
        <w:rPr>
          <w:i/>
        </w:rPr>
        <w:t>Jeilongvirus</w:t>
      </w:r>
      <w:r>
        <w:t xml:space="preserve"> cinslerini içermektedir (Tablo 1)</w:t>
      </w:r>
      <w:r w:rsidRPr="002653F2">
        <w:t xml:space="preserve"> </w:t>
      </w:r>
      <w:r>
        <w:t>(Wang ve ark, 2007).</w:t>
      </w:r>
      <w:r w:rsidRPr="00E01598">
        <w:t xml:space="preserve"> </w:t>
      </w:r>
    </w:p>
    <w:p w14:paraId="7F8F1E10" w14:textId="6EFE5151" w:rsidR="004B6DBD" w:rsidRPr="004B6DBD" w:rsidRDefault="004B6DBD">
      <w:pPr>
        <w:spacing w:after="0"/>
      </w:pPr>
      <w:r w:rsidRPr="004B6DBD">
        <w:rPr>
          <w:i/>
        </w:rPr>
        <w:t>Orthoparamyxovirinae</w:t>
      </w:r>
      <w:r w:rsidRPr="004B6DBD">
        <w:t xml:space="preserve"> alt ailesinin üyeleri, genlerinde 6-8 transkripsiyonel elementlere sahiptir. </w:t>
      </w:r>
      <w:r w:rsidRPr="004B6DBD">
        <w:rPr>
          <w:i/>
        </w:rPr>
        <w:t>Ortoparamiksovir</w:t>
      </w:r>
      <w:r w:rsidR="00671F79">
        <w:rPr>
          <w:i/>
        </w:rPr>
        <w:t>u</w:t>
      </w:r>
      <w:r w:rsidRPr="004B6DBD">
        <w:rPr>
          <w:i/>
        </w:rPr>
        <w:t>sl</w:t>
      </w:r>
      <w:r w:rsidR="00671F79">
        <w:rPr>
          <w:i/>
        </w:rPr>
        <w:t>a</w:t>
      </w:r>
      <w:r w:rsidRPr="004B6DBD">
        <w:rPr>
          <w:i/>
        </w:rPr>
        <w:t>r</w:t>
      </w:r>
      <w:r w:rsidR="00671F79">
        <w:rPr>
          <w:i/>
        </w:rPr>
        <w:t>ı</w:t>
      </w:r>
      <w:r w:rsidRPr="004B6DBD">
        <w:rPr>
          <w:i/>
        </w:rPr>
        <w:t>n</w:t>
      </w:r>
      <w:r w:rsidRPr="004B6DBD">
        <w:t xml:space="preserve"> nükleokapsidleri, 18 nm çapa ve 5.5 nm'lik bir alana sahiptir</w:t>
      </w:r>
      <w:r>
        <w:t>.</w:t>
      </w:r>
      <w:r w:rsidRPr="004B6DBD">
        <w:t xml:space="preserve"> Genom uzunluğu, verimli genom replikasyonu için (“altı kuralı”) 6 nükleotitten oluşan bir </w:t>
      </w:r>
      <w:r>
        <w:t>yapı</w:t>
      </w:r>
      <w:r w:rsidRPr="004B6DBD">
        <w:t xml:space="preserve"> olmalıdır</w:t>
      </w:r>
      <w:r>
        <w:t xml:space="preserve"> (</w:t>
      </w:r>
      <w:r w:rsidRPr="004B6DBD">
        <w:t>Calain ve Roux</w:t>
      </w:r>
      <w:r>
        <w:t>,</w:t>
      </w:r>
      <w:r w:rsidRPr="004B6DBD">
        <w:t xml:space="preserve"> 1995</w:t>
      </w:r>
      <w:r>
        <w:t>).</w:t>
      </w:r>
    </w:p>
    <w:p w14:paraId="7210F282" w14:textId="65BC1A03" w:rsidR="008B06D3" w:rsidRPr="00CE6E12" w:rsidRDefault="008B06D3">
      <w:pPr>
        <w:spacing w:after="0"/>
      </w:pPr>
      <w:r w:rsidRPr="00CE6E12">
        <w:rPr>
          <w:i/>
        </w:rPr>
        <w:t>Morbillivirus</w:t>
      </w:r>
      <w:r w:rsidRPr="00A24E8D">
        <w:t>ların hepsi</w:t>
      </w:r>
      <w:r w:rsidRPr="00CE6E12">
        <w:t xml:space="preserve">, hayvan ve insan populasyonlarında </w:t>
      </w:r>
      <w:r>
        <w:t xml:space="preserve">ciddi sağlık sorunlarına ve </w:t>
      </w:r>
      <w:r w:rsidRPr="00CE6E12">
        <w:t>ekonomik kayıplara yol açabilen önemli enfeksiyonlara neden olmaktadır (Gençay</w:t>
      </w:r>
      <w:r w:rsidR="00444D2C">
        <w:t xml:space="preserve"> ve ark</w:t>
      </w:r>
      <w:r w:rsidRPr="00CE6E12">
        <w:t>,</w:t>
      </w:r>
      <w:r>
        <w:t xml:space="preserve"> </w:t>
      </w:r>
      <w:r w:rsidRPr="00CE6E12">
        <w:t>2012)</w:t>
      </w:r>
      <w:r w:rsidR="006E53AE">
        <w:t>.</w:t>
      </w:r>
    </w:p>
    <w:p w14:paraId="0F34679B" w14:textId="2D48ECA8" w:rsidR="002662ED" w:rsidRDefault="00A11C4E">
      <w:pPr>
        <w:spacing w:after="0"/>
      </w:pPr>
      <w:r>
        <w:t>Canine</w:t>
      </w:r>
      <w:r w:rsidRPr="00CE6E12">
        <w:t xml:space="preserve"> </w:t>
      </w:r>
      <w:r w:rsidR="000B1524">
        <w:t>distemper virus</w:t>
      </w:r>
      <w:r w:rsidR="002662ED">
        <w:t>u</w:t>
      </w:r>
      <w:r w:rsidR="002662ED" w:rsidRPr="00CE6E12">
        <w:t xml:space="preserve">, </w:t>
      </w:r>
      <w:r w:rsidR="002662ED" w:rsidRPr="00CE6E12">
        <w:rPr>
          <w:i/>
        </w:rPr>
        <w:t>Morbillivirus</w:t>
      </w:r>
      <w:r w:rsidR="002662ED" w:rsidRPr="00CE6E12">
        <w:t xml:space="preserve"> genusu içerisinde yer alan </w:t>
      </w:r>
      <w:r w:rsidR="00F452F4" w:rsidRPr="00CE6E12">
        <w:t xml:space="preserve">Measles Virus; </w:t>
      </w:r>
      <w:r w:rsidR="002662ED" w:rsidRPr="00CE6E12">
        <w:t>(MV</w:t>
      </w:r>
      <w:r w:rsidR="00F452F4">
        <w:t>;</w:t>
      </w:r>
      <w:r w:rsidR="00F452F4" w:rsidRPr="00F452F4">
        <w:t xml:space="preserve"> </w:t>
      </w:r>
      <w:r w:rsidR="00F452F4" w:rsidRPr="00CE6E12">
        <w:t>Kızamık Virus</w:t>
      </w:r>
      <w:r w:rsidR="00F452F4">
        <w:t>u</w:t>
      </w:r>
      <w:r w:rsidR="002662ED" w:rsidRPr="00CE6E12">
        <w:t xml:space="preserve">), </w:t>
      </w:r>
      <w:r w:rsidR="00F452F4" w:rsidRPr="00CE6E12">
        <w:t>Rinder Pest Virusu</w:t>
      </w:r>
      <w:r w:rsidR="002662ED" w:rsidRPr="00CE6E12">
        <w:t xml:space="preserve"> (RPV</w:t>
      </w:r>
      <w:r w:rsidR="00F452F4" w:rsidRPr="00CE6E12">
        <w:t>;</w:t>
      </w:r>
      <w:r w:rsidR="00F452F4" w:rsidRPr="00F452F4">
        <w:t xml:space="preserve"> </w:t>
      </w:r>
      <w:r w:rsidR="00F452F4" w:rsidRPr="00CE6E12">
        <w:t>Sığır Vebası virusu</w:t>
      </w:r>
      <w:r w:rsidR="002662ED" w:rsidRPr="00CE6E12">
        <w:t xml:space="preserve">), </w:t>
      </w:r>
      <w:r w:rsidR="00F452F4" w:rsidRPr="00CE6E12">
        <w:t xml:space="preserve">Peste Des Petits Ruminant Virus </w:t>
      </w:r>
      <w:r w:rsidR="002662ED" w:rsidRPr="00CE6E12">
        <w:t>(PPR</w:t>
      </w:r>
      <w:r w:rsidR="00F452F4" w:rsidRPr="00CE6E12">
        <w:t>;</w:t>
      </w:r>
      <w:r w:rsidR="002662ED" w:rsidRPr="00CE6E12">
        <w:t xml:space="preserve"> </w:t>
      </w:r>
      <w:r w:rsidR="00F452F4" w:rsidRPr="00CE6E12">
        <w:t>Küçük Ruminant</w:t>
      </w:r>
      <w:r>
        <w:t>ların</w:t>
      </w:r>
      <w:r w:rsidR="00F452F4" w:rsidRPr="00CE6E12">
        <w:t xml:space="preserve"> Vebası Virusu</w:t>
      </w:r>
      <w:r w:rsidR="002662ED" w:rsidRPr="00CE6E12">
        <w:t xml:space="preserve">), </w:t>
      </w:r>
      <w:r w:rsidR="008E783C">
        <w:t xml:space="preserve">Deniz memelilerinde enfeksiyona neden olan </w:t>
      </w:r>
      <w:r w:rsidR="002662ED" w:rsidRPr="00CE6E12">
        <w:t>Cetacean Morbillivirus</w:t>
      </w:r>
      <w:r w:rsidR="008E783C">
        <w:t xml:space="preserve"> (CeMV)</w:t>
      </w:r>
      <w:r w:rsidR="002662ED" w:rsidRPr="00CE6E12">
        <w:t xml:space="preserve"> ve Phocid Distemper Virus’u</w:t>
      </w:r>
      <w:r w:rsidR="008E783C">
        <w:t xml:space="preserve"> (PDV)</w:t>
      </w:r>
      <w:r w:rsidR="002662ED" w:rsidRPr="00CE6E12">
        <w:t xml:space="preserve"> ile </w:t>
      </w:r>
      <w:r w:rsidR="008E783C">
        <w:t xml:space="preserve">genetik olarak </w:t>
      </w:r>
      <w:r>
        <w:t xml:space="preserve">akraba </w:t>
      </w:r>
      <w:r w:rsidR="00647951">
        <w:t>viruslardır</w:t>
      </w:r>
      <w:r w:rsidR="00647951" w:rsidRPr="00CE6E12">
        <w:t xml:space="preserve"> </w:t>
      </w:r>
      <w:r w:rsidR="002662ED" w:rsidRPr="00CE6E12">
        <w:t>(</w:t>
      </w:r>
      <w:r w:rsidR="008E783C">
        <w:t>Di Guardo</w:t>
      </w:r>
      <w:r w:rsidR="00DB6F2B">
        <w:t>,</w:t>
      </w:r>
      <w:r w:rsidR="008E783C">
        <w:t xml:space="preserve"> </w:t>
      </w:r>
      <w:r w:rsidR="002662ED" w:rsidRPr="00CE6E12">
        <w:t>2005</w:t>
      </w:r>
      <w:r w:rsidR="007C4C20">
        <w:t>;</w:t>
      </w:r>
      <w:r w:rsidR="00851134">
        <w:t xml:space="preserve"> Banyard 2006; Goldstein, 2009</w:t>
      </w:r>
      <w:r w:rsidR="007C4C20">
        <w:t xml:space="preserve">; </w:t>
      </w:r>
      <w:r w:rsidR="00CD042B">
        <w:t>W</w:t>
      </w:r>
      <w:r w:rsidR="00CD042B" w:rsidRPr="00CD042B">
        <w:t>ohlsein, 2007</w:t>
      </w:r>
      <w:r w:rsidR="002662ED" w:rsidRPr="00CE6E12">
        <w:t xml:space="preserve">). </w:t>
      </w:r>
      <w:r>
        <w:t>İ</w:t>
      </w:r>
      <w:r w:rsidRPr="00CE6E12">
        <w:t xml:space="preserve">lgili </w:t>
      </w:r>
      <w:r w:rsidR="002662ED">
        <w:t>virusları</w:t>
      </w:r>
      <w:r w:rsidR="002662ED" w:rsidRPr="00CE6E12">
        <w:t xml:space="preserve">n genelde her biri sınırlı bir doğal konakçı aralığı vardır. </w:t>
      </w:r>
      <w:r w:rsidR="008E783C">
        <w:t>Konakçılarına göre;</w:t>
      </w:r>
      <w:r w:rsidR="002662ED" w:rsidRPr="00CE6E12">
        <w:t xml:space="preserve"> MV in</w:t>
      </w:r>
      <w:r w:rsidR="00031D2F">
        <w:t xml:space="preserve">sanları enfekte eder, RPV sığırları </w:t>
      </w:r>
      <w:r w:rsidR="002662ED" w:rsidRPr="00CE6E12">
        <w:t xml:space="preserve">enfekte eder ve CDV, </w:t>
      </w:r>
      <w:r w:rsidR="008E783C">
        <w:t>carnivorları</w:t>
      </w:r>
      <w:r w:rsidR="002662ED" w:rsidRPr="00CE6E12">
        <w:t xml:space="preserve"> enfekte eder. Ancak, CDV enfeksiyonu, maymun kolonilerine yani primatlara kadar uzanabilir (</w:t>
      </w:r>
      <w:r w:rsidR="008E783C">
        <w:t>Sakai, 2013</w:t>
      </w:r>
      <w:r w:rsidR="002662ED" w:rsidRPr="00CE6E12">
        <w:t>). Ancak şu ana kadar CDV</w:t>
      </w:r>
      <w:r w:rsidR="00DB0FAC">
        <w:t>’</w:t>
      </w:r>
      <w:r w:rsidR="002662ED">
        <w:t>nin</w:t>
      </w:r>
      <w:r w:rsidR="002662ED" w:rsidRPr="00CE6E12">
        <w:t xml:space="preserve"> insanda enfeksiyon oluşturduğuna dair kesin bir kanıt yoktur. Laboratuara uyarlanmış CDV</w:t>
      </w:r>
      <w:r w:rsidR="002662ED">
        <w:t>’nin</w:t>
      </w:r>
      <w:r w:rsidR="002662ED" w:rsidRPr="00CE6E12">
        <w:t xml:space="preserve"> </w:t>
      </w:r>
      <w:r w:rsidR="002662ED">
        <w:t>insanlar</w:t>
      </w:r>
      <w:r w:rsidR="002662ED" w:rsidRPr="00CE6E12">
        <w:t>a enjekte edil</w:t>
      </w:r>
      <w:r w:rsidR="002662ED">
        <w:t>mesi sonucu</w:t>
      </w:r>
      <w:r w:rsidR="002662ED" w:rsidRPr="00CE6E12">
        <w:t xml:space="preserve"> hastalık semptomları</w:t>
      </w:r>
      <w:r w:rsidR="002662ED">
        <w:t xml:space="preserve"> gözlenmemiştir </w:t>
      </w:r>
      <w:r w:rsidR="008E783C">
        <w:t xml:space="preserve">(Hoekenga, </w:t>
      </w:r>
      <w:r w:rsidR="002662ED" w:rsidRPr="00CE6E12">
        <w:t>1960).</w:t>
      </w:r>
    </w:p>
    <w:p w14:paraId="1BCABC0D" w14:textId="77254FEE" w:rsidR="0082720F" w:rsidRDefault="006E53AE">
      <w:pPr>
        <w:spacing w:after="0"/>
      </w:pPr>
      <w:r>
        <w:t>T</w:t>
      </w:r>
      <w:r w:rsidR="00031D2F" w:rsidRPr="00031D2F">
        <w:t xml:space="preserve">üm </w:t>
      </w:r>
      <w:r w:rsidR="00647951" w:rsidRPr="00031D2F">
        <w:t>morbillivir</w:t>
      </w:r>
      <w:r w:rsidR="00647951">
        <w:t>u</w:t>
      </w:r>
      <w:r w:rsidR="00647951" w:rsidRPr="00031D2F">
        <w:t>sl</w:t>
      </w:r>
      <w:r w:rsidR="00647951">
        <w:t>a</w:t>
      </w:r>
      <w:r w:rsidR="00647951" w:rsidRPr="00031D2F">
        <w:t xml:space="preserve">r </w:t>
      </w:r>
      <w:r w:rsidR="00031D2F" w:rsidRPr="00031D2F">
        <w:t>filogenetik olarak yakından ilişkilidi</w:t>
      </w:r>
      <w:r w:rsidR="00031D2F">
        <w:t>r</w:t>
      </w:r>
      <w:r w:rsidR="00031D2F" w:rsidRPr="00031D2F">
        <w:t xml:space="preserve">. Son zamanlarda, yeni tanımlanmış bir kedi </w:t>
      </w:r>
      <w:r w:rsidR="00647951">
        <w:t>virusu</w:t>
      </w:r>
      <w:r w:rsidR="00031D2F" w:rsidRPr="00031D2F">
        <w:t>n</w:t>
      </w:r>
      <w:r w:rsidR="00647951">
        <w:t>a</w:t>
      </w:r>
      <w:r w:rsidR="00031D2F">
        <w:t xml:space="preserve"> kedi morbilli</w:t>
      </w:r>
      <w:r w:rsidR="00647951">
        <w:t>virusu</w:t>
      </w:r>
      <w:r w:rsidR="00031D2F">
        <w:t xml:space="preserve"> (FmoPV)</w:t>
      </w:r>
      <w:r w:rsidR="00031D2F" w:rsidRPr="00031D2F">
        <w:t xml:space="preserve"> adı verildi. FmoPV</w:t>
      </w:r>
      <w:r w:rsidR="00DB0FAC">
        <w:t>’</w:t>
      </w:r>
      <w:r w:rsidR="00031D2F" w:rsidRPr="00031D2F">
        <w:t>nin “gerçek” bir morbilli</w:t>
      </w:r>
      <w:r w:rsidR="00647951">
        <w:t>virus</w:t>
      </w:r>
      <w:r w:rsidR="00031D2F" w:rsidRPr="00031D2F">
        <w:t xml:space="preserve"> olup olmadığı henüz belirlenmemiştir: Hem moleküler biyoloji hem de çıkarımsal patogenez, bunun böyle olmadığını göstermektedir. Yine, kısa sekansların tespiti, enfeksiyöz </w:t>
      </w:r>
      <w:r w:rsidR="00647951">
        <w:t>virusu</w:t>
      </w:r>
      <w:r w:rsidR="00031D2F" w:rsidRPr="00031D2F">
        <w:t xml:space="preserve">n varlığına eşit değildir ve mümkün olduğunda patojenleri izole </w:t>
      </w:r>
      <w:r w:rsidR="00031D2F">
        <w:t>etmek için çaba gösterilmelidir (Rory ve ark, 2015).</w:t>
      </w:r>
    </w:p>
    <w:p w14:paraId="78F0FE6B" w14:textId="77777777" w:rsidR="00F10D7C" w:rsidRDefault="00F10D7C" w:rsidP="0006020A">
      <w:pPr>
        <w:pStyle w:val="Balk3"/>
        <w:spacing w:after="0"/>
        <w:ind w:firstLine="0"/>
      </w:pPr>
    </w:p>
    <w:p w14:paraId="554D1124" w14:textId="77777777" w:rsidR="00F10D7C" w:rsidRPr="00F10D7C" w:rsidRDefault="00F10D7C" w:rsidP="0006020A">
      <w:pPr>
        <w:spacing w:after="0"/>
        <w:ind w:firstLine="0"/>
      </w:pPr>
    </w:p>
    <w:p w14:paraId="13E2C535" w14:textId="35FBC2ED" w:rsidR="00CE6E12" w:rsidRDefault="002A014F" w:rsidP="0006020A">
      <w:pPr>
        <w:pStyle w:val="Balk3"/>
        <w:spacing w:after="0"/>
        <w:ind w:firstLine="0"/>
      </w:pPr>
      <w:bookmarkStart w:id="6" w:name="_Toc11332712"/>
      <w:r>
        <w:t xml:space="preserve">2.1.2. </w:t>
      </w:r>
      <w:r w:rsidR="00AC683F">
        <w:t>Vir</w:t>
      </w:r>
      <w:r>
        <w:t>u</w:t>
      </w:r>
      <w:r w:rsidR="00AC683F">
        <w:t xml:space="preserve">sun </w:t>
      </w:r>
      <w:r w:rsidR="00CE6E12" w:rsidRPr="00CE6E12">
        <w:t>Morfolojik Özellikler</w:t>
      </w:r>
      <w:r w:rsidR="00AC683F">
        <w:t>i</w:t>
      </w:r>
      <w:bookmarkEnd w:id="6"/>
    </w:p>
    <w:p w14:paraId="31E3B966" w14:textId="77777777" w:rsidR="00CF2202" w:rsidRPr="00CF2202" w:rsidRDefault="00CF2202">
      <w:pPr>
        <w:spacing w:after="0"/>
      </w:pPr>
    </w:p>
    <w:p w14:paraId="7DB43820" w14:textId="2D828B03" w:rsidR="003F0E0D" w:rsidRDefault="003F0E0D">
      <w:pPr>
        <w:spacing w:after="0"/>
        <w:rPr>
          <w:color w:val="000000"/>
          <w:shd w:val="clear" w:color="auto" w:fill="FFFFFF"/>
        </w:rPr>
      </w:pPr>
      <w:r>
        <w:rPr>
          <w:color w:val="000000"/>
          <w:shd w:val="clear" w:color="auto" w:fill="FFFFFF"/>
        </w:rPr>
        <w:t>CDV etkeni,</w:t>
      </w:r>
      <w:r w:rsidR="00BD655F">
        <w:rPr>
          <w:color w:val="000000"/>
          <w:shd w:val="clear" w:color="auto" w:fill="FFFFFF"/>
        </w:rPr>
        <w:t xml:space="preserve"> </w:t>
      </w:r>
      <w:r>
        <w:rPr>
          <w:rStyle w:val="Vurgu"/>
          <w:color w:val="000000"/>
          <w:shd w:val="clear" w:color="auto" w:fill="FFFFFF"/>
        </w:rPr>
        <w:t>Mononegavirales</w:t>
      </w:r>
      <w:r w:rsidR="00DB0FAC">
        <w:rPr>
          <w:rStyle w:val="Vurgu"/>
          <w:color w:val="000000"/>
          <w:shd w:val="clear" w:color="auto" w:fill="FFFFFF"/>
        </w:rPr>
        <w:t>’</w:t>
      </w:r>
      <w:r>
        <w:rPr>
          <w:rStyle w:val="Vurgu"/>
          <w:color w:val="000000"/>
          <w:shd w:val="clear" w:color="auto" w:fill="FFFFFF"/>
        </w:rPr>
        <w:t>in</w:t>
      </w:r>
      <w:r w:rsidR="00BD655F">
        <w:rPr>
          <w:color w:val="000000"/>
          <w:shd w:val="clear" w:color="auto" w:fill="FFFFFF"/>
        </w:rPr>
        <w:t xml:space="preserve"> </w:t>
      </w:r>
      <w:r>
        <w:rPr>
          <w:color w:val="000000"/>
          <w:shd w:val="clear" w:color="auto" w:fill="FFFFFF"/>
        </w:rPr>
        <w:t xml:space="preserve">diğer üyelerine benzer şekilde, </w:t>
      </w:r>
      <w:r w:rsidR="00152949">
        <w:rPr>
          <w:color w:val="000000"/>
          <w:shd w:val="clear" w:color="auto" w:fill="FFFFFF"/>
        </w:rPr>
        <w:t xml:space="preserve">tek bir molekülden oluşan (segmentsiz) </w:t>
      </w:r>
      <w:r>
        <w:rPr>
          <w:color w:val="000000"/>
          <w:shd w:val="clear" w:color="auto" w:fill="FFFFFF"/>
        </w:rPr>
        <w:t xml:space="preserve">negatif sarmallı RNA (ssRNA) içerir. </w:t>
      </w:r>
      <w:r w:rsidR="001B1671">
        <w:rPr>
          <w:color w:val="000000"/>
          <w:shd w:val="clear" w:color="auto" w:fill="FFFFFF"/>
        </w:rPr>
        <w:t xml:space="preserve">Virusun genomu </w:t>
      </w:r>
      <w:r w:rsidR="00E733D8">
        <w:t xml:space="preserve">yaklaşık 16 kb büyüklüğünde </w:t>
      </w:r>
      <w:r w:rsidR="001B1671">
        <w:rPr>
          <w:color w:val="000000"/>
          <w:shd w:val="clear" w:color="auto" w:fill="FFFFFF"/>
        </w:rPr>
        <w:t xml:space="preserve">olup, sekiz farklı protein kodlamaktadır. </w:t>
      </w:r>
      <w:r w:rsidR="00152949">
        <w:rPr>
          <w:color w:val="000000"/>
          <w:shd w:val="clear" w:color="auto" w:fill="FFFFFF"/>
        </w:rPr>
        <w:t xml:space="preserve">Nükleokapsit yapı prensibi olarak </w:t>
      </w:r>
      <w:r w:rsidR="00152949">
        <w:rPr>
          <w:color w:val="000000"/>
          <w:shd w:val="clear" w:color="auto" w:fill="FFFFFF"/>
        </w:rPr>
        <w:lastRenderedPageBreak/>
        <w:t>helikal simetri</w:t>
      </w:r>
      <w:r w:rsidR="001B1671">
        <w:rPr>
          <w:color w:val="000000"/>
          <w:shd w:val="clear" w:color="auto" w:fill="FFFFFF"/>
        </w:rPr>
        <w:t>lidir. Virion, n</w:t>
      </w:r>
      <w:r w:rsidR="00152949">
        <w:rPr>
          <w:color w:val="000000"/>
          <w:shd w:val="clear" w:color="auto" w:fill="FFFFFF"/>
        </w:rPr>
        <w:t>ükleokapsitin etrafını saran lipid zarf nedeniyle pleomorfik görünüme sahiptir</w:t>
      </w:r>
      <w:r w:rsidR="001B1671">
        <w:rPr>
          <w:color w:val="000000"/>
          <w:shd w:val="clear" w:color="auto" w:fill="FFFFFF"/>
        </w:rPr>
        <w:t xml:space="preserve"> ve</w:t>
      </w:r>
      <w:r w:rsidR="001B1671" w:rsidRPr="001B1671">
        <w:rPr>
          <w:color w:val="000000"/>
          <w:shd w:val="clear" w:color="auto" w:fill="FFFFFF"/>
        </w:rPr>
        <w:t xml:space="preserve"> </w:t>
      </w:r>
      <w:r w:rsidR="001B1671">
        <w:rPr>
          <w:color w:val="000000"/>
          <w:shd w:val="clear" w:color="auto" w:fill="FFFFFF"/>
        </w:rPr>
        <w:t>150</w:t>
      </w:r>
      <w:r w:rsidR="00C32DEE">
        <w:rPr>
          <w:color w:val="000000"/>
          <w:shd w:val="clear" w:color="auto" w:fill="FFFFFF"/>
        </w:rPr>
        <w:t>-350</w:t>
      </w:r>
      <w:r w:rsidR="001B1671">
        <w:rPr>
          <w:color w:val="000000"/>
          <w:shd w:val="clear" w:color="auto" w:fill="FFFFFF"/>
        </w:rPr>
        <w:t xml:space="preserve"> nm çapındadır</w:t>
      </w:r>
      <w:r w:rsidR="008C2B27">
        <w:rPr>
          <w:color w:val="000000"/>
          <w:shd w:val="clear" w:color="auto" w:fill="FFFFFF"/>
        </w:rPr>
        <w:t xml:space="preserve"> </w:t>
      </w:r>
      <w:r w:rsidR="00A213F2">
        <w:rPr>
          <w:color w:val="000000"/>
          <w:shd w:val="clear" w:color="auto" w:fill="FFFFFF"/>
        </w:rPr>
        <w:t>(Santiago</w:t>
      </w:r>
      <w:r w:rsidR="004E4F59">
        <w:rPr>
          <w:color w:val="000000"/>
          <w:shd w:val="clear" w:color="auto" w:fill="FFFFFF"/>
        </w:rPr>
        <w:t xml:space="preserve"> ve ark</w:t>
      </w:r>
      <w:r w:rsidR="00A213F2">
        <w:rPr>
          <w:color w:val="000000"/>
          <w:shd w:val="clear" w:color="auto" w:fill="FFFFFF"/>
        </w:rPr>
        <w:t>, 2019).</w:t>
      </w:r>
    </w:p>
    <w:p w14:paraId="55F2DAFC" w14:textId="77777777" w:rsidR="00C5026A" w:rsidRDefault="00C5026A" w:rsidP="0006020A">
      <w:pPr>
        <w:pStyle w:val="Balk3"/>
        <w:spacing w:after="0"/>
        <w:ind w:firstLine="0"/>
        <w:rPr>
          <w:rFonts w:eastAsia="Calibri" w:cs="Times New Roman"/>
          <w:b w:val="0"/>
        </w:rPr>
      </w:pPr>
    </w:p>
    <w:p w14:paraId="32730070" w14:textId="77777777" w:rsidR="00B16466" w:rsidRPr="00B16466" w:rsidRDefault="00B16466" w:rsidP="0006020A">
      <w:pPr>
        <w:spacing w:after="0"/>
      </w:pPr>
    </w:p>
    <w:p w14:paraId="05DA1479" w14:textId="4A87E659" w:rsidR="00021403" w:rsidRDefault="002662ED" w:rsidP="0006020A">
      <w:pPr>
        <w:pStyle w:val="Balk3"/>
        <w:spacing w:after="0"/>
        <w:ind w:firstLine="0"/>
      </w:pPr>
      <w:bookmarkStart w:id="7" w:name="_Toc11332713"/>
      <w:r w:rsidRPr="00CE6E12">
        <w:t>2.</w:t>
      </w:r>
      <w:r w:rsidR="002A014F">
        <w:t>1.</w:t>
      </w:r>
      <w:r w:rsidRPr="00CE6E12">
        <w:t xml:space="preserve">3. </w:t>
      </w:r>
      <w:r w:rsidR="00AC683F">
        <w:t xml:space="preserve">Virusun </w:t>
      </w:r>
      <w:r w:rsidRPr="00CE6E12">
        <w:t>Genomik Özellikler</w:t>
      </w:r>
      <w:r w:rsidR="00AC683F">
        <w:t>i</w:t>
      </w:r>
      <w:bookmarkEnd w:id="7"/>
    </w:p>
    <w:p w14:paraId="31C89586" w14:textId="77777777" w:rsidR="00CF2202" w:rsidRPr="00CF2202" w:rsidRDefault="00CF2202">
      <w:pPr>
        <w:spacing w:after="0"/>
      </w:pPr>
    </w:p>
    <w:p w14:paraId="1A50085A" w14:textId="61ABB83B" w:rsidR="00567AC5" w:rsidRDefault="00280CB1">
      <w:pPr>
        <w:spacing w:after="0"/>
      </w:pPr>
      <w:r>
        <w:t>C</w:t>
      </w:r>
      <w:r w:rsidR="00841285">
        <w:t xml:space="preserve">anine distemper virusunun </w:t>
      </w:r>
      <w:r w:rsidR="00E733D8">
        <w:t>genomu</w:t>
      </w:r>
      <w:r>
        <w:t xml:space="preserve"> </w:t>
      </w:r>
      <w:r w:rsidR="00E733D8">
        <w:rPr>
          <w:color w:val="000000"/>
          <w:shd w:val="clear" w:color="auto" w:fill="FFFFFF"/>
        </w:rPr>
        <w:t>15.690 nükleotid içer</w:t>
      </w:r>
      <w:r w:rsidR="00841285">
        <w:rPr>
          <w:color w:val="000000"/>
          <w:shd w:val="clear" w:color="auto" w:fill="FFFFFF"/>
        </w:rPr>
        <w:t>en,</w:t>
      </w:r>
      <w:r w:rsidR="00E733D8">
        <w:rPr>
          <w:color w:val="000000"/>
          <w:shd w:val="clear" w:color="auto" w:fill="FFFFFF"/>
        </w:rPr>
        <w:t xml:space="preserve"> </w:t>
      </w:r>
      <w:r>
        <w:t>tek iplikli, segmentsiz negatif</w:t>
      </w:r>
      <w:r w:rsidR="00841285">
        <w:t xml:space="preserve"> polariteli</w:t>
      </w:r>
      <w:r>
        <w:t xml:space="preserve"> RNA’dan oluşur (</w:t>
      </w:r>
      <w:r w:rsidRPr="004E4F59">
        <w:t>Gael</w:t>
      </w:r>
      <w:r w:rsidR="004E4F59" w:rsidRPr="004E4F59">
        <w:t xml:space="preserve"> ve ark</w:t>
      </w:r>
      <w:r w:rsidRPr="004E4F59">
        <w:t>, 2018</w:t>
      </w:r>
      <w:r w:rsidR="00841285">
        <w:t>;</w:t>
      </w:r>
      <w:r w:rsidR="00841285" w:rsidRPr="00841285">
        <w:rPr>
          <w:color w:val="000000"/>
          <w:shd w:val="clear" w:color="auto" w:fill="FFFFFF"/>
        </w:rPr>
        <w:t xml:space="preserve"> </w:t>
      </w:r>
      <w:r w:rsidR="00841285">
        <w:rPr>
          <w:color w:val="000000"/>
          <w:shd w:val="clear" w:color="auto" w:fill="FFFFFF"/>
        </w:rPr>
        <w:t>Santiago</w:t>
      </w:r>
      <w:r w:rsidR="004E4F59">
        <w:rPr>
          <w:color w:val="000000"/>
          <w:shd w:val="clear" w:color="auto" w:fill="FFFFFF"/>
        </w:rPr>
        <w:t xml:space="preserve"> ve ark</w:t>
      </w:r>
      <w:r w:rsidR="00841285">
        <w:rPr>
          <w:color w:val="000000"/>
          <w:shd w:val="clear" w:color="auto" w:fill="FFFFFF"/>
        </w:rPr>
        <w:t>, 2019</w:t>
      </w:r>
      <w:r>
        <w:t>).</w:t>
      </w:r>
      <w:r w:rsidR="00567AC5">
        <w:t xml:space="preserve"> </w:t>
      </w:r>
      <w:r w:rsidR="00841285">
        <w:t>G</w:t>
      </w:r>
      <w:r w:rsidR="00567AC5">
        <w:t>enom 8 farklı yapısal ve yapısal olmayan protein</w:t>
      </w:r>
      <w:r w:rsidR="00514B27">
        <w:t xml:space="preserve"> kodlar</w:t>
      </w:r>
      <w:r w:rsidR="00567AC5">
        <w:t>. Bu proteinler hemaglutinin</w:t>
      </w:r>
      <w:r w:rsidR="00514B27">
        <w:t xml:space="preserve"> (H)</w:t>
      </w:r>
      <w:r w:rsidR="00567AC5">
        <w:t xml:space="preserve"> proteini, füzyon</w:t>
      </w:r>
      <w:r w:rsidR="00514B27">
        <w:t xml:space="preserve"> (F)</w:t>
      </w:r>
      <w:r w:rsidR="00567AC5">
        <w:t xml:space="preserve"> proteini, nükleokapsit</w:t>
      </w:r>
      <w:r w:rsidR="00514B27">
        <w:t xml:space="preserve"> (N)</w:t>
      </w:r>
      <w:r w:rsidR="00567AC5">
        <w:t xml:space="preserve"> proteini, fosfoprotein (P), </w:t>
      </w:r>
      <w:r w:rsidR="00514B27">
        <w:t xml:space="preserve"> </w:t>
      </w:r>
      <w:r w:rsidR="004E4F59">
        <w:t>büyük</w:t>
      </w:r>
      <w:r w:rsidR="00567AC5">
        <w:t xml:space="preserve"> (L) ve matri</w:t>
      </w:r>
      <w:r w:rsidR="006668A4">
        <w:t>k</w:t>
      </w:r>
      <w:r w:rsidR="00567AC5">
        <w:t xml:space="preserve">s </w:t>
      </w:r>
      <w:r w:rsidR="00514B27">
        <w:t xml:space="preserve">(M) </w:t>
      </w:r>
      <w:r w:rsidR="00567AC5">
        <w:t>proteini</w:t>
      </w:r>
      <w:r w:rsidR="004E4F59">
        <w:t>dir</w:t>
      </w:r>
      <w:r w:rsidR="00567AC5">
        <w:t>. Diğer iki protein</w:t>
      </w:r>
      <w:r w:rsidR="00514B27">
        <w:t xml:space="preserve"> ise</w:t>
      </w:r>
      <w:r w:rsidR="00567AC5">
        <w:t xml:space="preserve"> C ve V proteinleri olarak adlandırılan yapısal olmayan proteinlerdir (</w:t>
      </w:r>
      <w:r w:rsidR="00851134">
        <w:t>Baron, 2000</w:t>
      </w:r>
      <w:r w:rsidR="007C4C20">
        <w:t>;</w:t>
      </w:r>
      <w:r w:rsidR="00851134">
        <w:t xml:space="preserve"> </w:t>
      </w:r>
      <w:r w:rsidR="00567AC5">
        <w:t>Gael</w:t>
      </w:r>
      <w:r w:rsidR="004E4F59">
        <w:t xml:space="preserve"> ve ark</w:t>
      </w:r>
      <w:r w:rsidR="00567AC5">
        <w:t>, 2018).</w:t>
      </w:r>
    </w:p>
    <w:p w14:paraId="0B5D267C" w14:textId="041BABDD" w:rsidR="0041717E" w:rsidRPr="00021403" w:rsidRDefault="0041717E">
      <w:pPr>
        <w:spacing w:after="0"/>
      </w:pPr>
      <w:r>
        <w:rPr>
          <w:color w:val="000000"/>
          <w:shd w:val="clear" w:color="auto" w:fill="FFFFFF"/>
        </w:rPr>
        <w:t xml:space="preserve">Nükleokapsit (N) proteini </w:t>
      </w:r>
      <w:r w:rsidR="00514B27">
        <w:rPr>
          <w:color w:val="000000"/>
          <w:shd w:val="clear" w:color="auto" w:fill="FFFFFF"/>
        </w:rPr>
        <w:t xml:space="preserve">sarmal şekilde </w:t>
      </w:r>
      <w:r w:rsidR="00647951">
        <w:rPr>
          <w:color w:val="000000"/>
          <w:shd w:val="clear" w:color="auto" w:fill="FFFFFF"/>
        </w:rPr>
        <w:t>virus</w:t>
      </w:r>
      <w:r>
        <w:rPr>
          <w:color w:val="000000"/>
          <w:shd w:val="clear" w:color="auto" w:fill="FFFFFF"/>
        </w:rPr>
        <w:t xml:space="preserve"> genomunu kaplar ve</w:t>
      </w:r>
      <w:r w:rsidR="00514B27">
        <w:rPr>
          <w:color w:val="000000"/>
          <w:shd w:val="clear" w:color="auto" w:fill="FFFFFF"/>
        </w:rPr>
        <w:t xml:space="preserve"> helikal</w:t>
      </w:r>
      <w:r>
        <w:rPr>
          <w:color w:val="000000"/>
          <w:shd w:val="clear" w:color="auto" w:fill="FFFFFF"/>
        </w:rPr>
        <w:t xml:space="preserve"> simetri</w:t>
      </w:r>
      <w:r w:rsidR="00514B27">
        <w:rPr>
          <w:color w:val="000000"/>
          <w:shd w:val="clear" w:color="auto" w:fill="FFFFFF"/>
        </w:rPr>
        <w:t>li</w:t>
      </w:r>
      <w:r>
        <w:rPr>
          <w:color w:val="000000"/>
          <w:shd w:val="clear" w:color="auto" w:fill="FFFFFF"/>
        </w:rPr>
        <w:t xml:space="preserve"> bir ribonükleokapsit oluşturur.</w:t>
      </w:r>
      <w:r w:rsidR="00514B27">
        <w:rPr>
          <w:color w:val="000000"/>
          <w:shd w:val="clear" w:color="auto" w:fill="FFFFFF"/>
        </w:rPr>
        <w:t xml:space="preserve"> </w:t>
      </w:r>
      <w:r>
        <w:rPr>
          <w:color w:val="000000"/>
          <w:shd w:val="clear" w:color="auto" w:fill="FFFFFF"/>
        </w:rPr>
        <w:t>Fosfo</w:t>
      </w:r>
      <w:r w:rsidR="00514B27">
        <w:rPr>
          <w:color w:val="000000"/>
          <w:shd w:val="clear" w:color="auto" w:fill="FFFFFF"/>
        </w:rPr>
        <w:t>protein</w:t>
      </w:r>
      <w:r>
        <w:rPr>
          <w:color w:val="000000"/>
          <w:shd w:val="clear" w:color="auto" w:fill="FFFFFF"/>
        </w:rPr>
        <w:t xml:space="preserve"> (P) ve büyük (L) proteinlerden oluşan viral RNA-bağımlı RNA polimerazı, ribonükleokapsite bağlanır ve </w:t>
      </w:r>
      <w:r w:rsidR="00647951">
        <w:rPr>
          <w:color w:val="000000"/>
          <w:shd w:val="clear" w:color="auto" w:fill="FFFFFF"/>
        </w:rPr>
        <w:t>virus</w:t>
      </w:r>
      <w:r>
        <w:rPr>
          <w:color w:val="000000"/>
          <w:shd w:val="clear" w:color="auto" w:fill="FFFFFF"/>
        </w:rPr>
        <w:t xml:space="preserve"> genomunu enfekte olmuş hücrelerde replikasyonu sağlar</w:t>
      </w:r>
      <w:r w:rsidR="007F7C03">
        <w:rPr>
          <w:color w:val="000000"/>
          <w:shd w:val="clear" w:color="auto" w:fill="FFFFFF"/>
        </w:rPr>
        <w:t xml:space="preserve"> </w:t>
      </w:r>
      <w:r w:rsidR="00851134">
        <w:rPr>
          <w:color w:val="000000"/>
          <w:shd w:val="clear" w:color="auto" w:fill="FFFFFF"/>
        </w:rPr>
        <w:t>(Brown, 2005)</w:t>
      </w:r>
      <w:r>
        <w:rPr>
          <w:color w:val="000000"/>
          <w:shd w:val="clear" w:color="auto" w:fill="FFFFFF"/>
        </w:rPr>
        <w:t>.</w:t>
      </w:r>
      <w:r w:rsidR="00BD655F">
        <w:rPr>
          <w:color w:val="000000"/>
          <w:shd w:val="clear" w:color="auto" w:fill="FFFFFF"/>
        </w:rPr>
        <w:t xml:space="preserve"> </w:t>
      </w:r>
      <w:r>
        <w:rPr>
          <w:color w:val="000000"/>
          <w:shd w:val="clear" w:color="auto" w:fill="FFFFFF"/>
        </w:rPr>
        <w:t>P proteinine ek olarak, iki yapısal olmayan V ve C proteinleri, P geni tarafından sırasıyla bir RNA düzenleme işlemi ve farklı bir okuma çerçevesindeki alternatif bir çeviri başlatma işlemi ile kodlanır.</w:t>
      </w:r>
      <w:r w:rsidR="006668A4">
        <w:rPr>
          <w:color w:val="000000"/>
          <w:shd w:val="clear" w:color="auto" w:fill="FFFFFF"/>
        </w:rPr>
        <w:t xml:space="preserve"> </w:t>
      </w:r>
      <w:r>
        <w:rPr>
          <w:color w:val="000000"/>
          <w:shd w:val="clear" w:color="auto" w:fill="FFFFFF"/>
        </w:rPr>
        <w:t xml:space="preserve">V ve C proteinleri </w:t>
      </w:r>
      <w:r w:rsidR="00647951">
        <w:rPr>
          <w:color w:val="000000"/>
          <w:shd w:val="clear" w:color="auto" w:fill="FFFFFF"/>
        </w:rPr>
        <w:t>virus</w:t>
      </w:r>
      <w:r>
        <w:rPr>
          <w:color w:val="000000"/>
          <w:shd w:val="clear" w:color="auto" w:fill="FFFFFF"/>
        </w:rPr>
        <w:t xml:space="preserve"> replikasyonu için gerekli olmayan proteinlerdir, ancak konakçı</w:t>
      </w:r>
      <w:r w:rsidR="00AC0F16">
        <w:rPr>
          <w:color w:val="000000"/>
          <w:shd w:val="clear" w:color="auto" w:fill="FFFFFF"/>
        </w:rPr>
        <w:t>nın</w:t>
      </w:r>
      <w:r>
        <w:rPr>
          <w:color w:val="000000"/>
          <w:shd w:val="clear" w:color="auto" w:fill="FFFFFF"/>
        </w:rPr>
        <w:t xml:space="preserve"> doğuştan gelen </w:t>
      </w:r>
      <w:r w:rsidR="007F7C03">
        <w:rPr>
          <w:color w:val="000000"/>
          <w:shd w:val="clear" w:color="auto" w:fill="FFFFFF"/>
        </w:rPr>
        <w:t xml:space="preserve">immun </w:t>
      </w:r>
      <w:r w:rsidR="00C84D4B">
        <w:rPr>
          <w:color w:val="000000"/>
          <w:shd w:val="clear" w:color="auto" w:fill="FFFFFF"/>
        </w:rPr>
        <w:t>yanıtı</w:t>
      </w:r>
      <w:r w:rsidR="00AC0F16">
        <w:rPr>
          <w:color w:val="000000"/>
          <w:shd w:val="clear" w:color="auto" w:fill="FFFFFF"/>
        </w:rPr>
        <w:t>nı</w:t>
      </w:r>
      <w:r w:rsidR="00C84D4B">
        <w:rPr>
          <w:color w:val="000000"/>
          <w:shd w:val="clear" w:color="auto" w:fill="FFFFFF"/>
        </w:rPr>
        <w:t xml:space="preserve"> önlemek için kritik bir öneme sahiptir</w:t>
      </w:r>
      <w:r>
        <w:rPr>
          <w:color w:val="000000"/>
          <w:shd w:val="clear" w:color="auto" w:fill="FFFFFF"/>
        </w:rPr>
        <w:t>.</w:t>
      </w:r>
      <w:r w:rsidR="00BD655F">
        <w:rPr>
          <w:color w:val="000000"/>
          <w:shd w:val="clear" w:color="auto" w:fill="FFFFFF"/>
        </w:rPr>
        <w:t xml:space="preserve"> </w:t>
      </w:r>
      <w:r w:rsidR="00647951">
        <w:rPr>
          <w:color w:val="000000"/>
          <w:shd w:val="clear" w:color="auto" w:fill="FFFFFF"/>
        </w:rPr>
        <w:t>Virus</w:t>
      </w:r>
      <w:r>
        <w:rPr>
          <w:color w:val="000000"/>
          <w:shd w:val="clear" w:color="auto" w:fill="FFFFFF"/>
        </w:rPr>
        <w:t xml:space="preserve"> partikülleri zarfın üzerinde iki tip transmembran glikoproteinine, hemaglütinin (H) ve füzyon (F) proteinlerine sahiptir.</w:t>
      </w:r>
      <w:r w:rsidR="00BD655F">
        <w:rPr>
          <w:color w:val="000000"/>
          <w:shd w:val="clear" w:color="auto" w:fill="FFFFFF"/>
        </w:rPr>
        <w:t xml:space="preserve"> </w:t>
      </w:r>
      <w:r>
        <w:rPr>
          <w:color w:val="000000"/>
          <w:shd w:val="clear" w:color="auto" w:fill="FFFFFF"/>
        </w:rPr>
        <w:t>H proteini, konakçı hücrelerdeki alıcılara bağlanır ve F proteini</w:t>
      </w:r>
      <w:r w:rsidR="00AC0F16">
        <w:rPr>
          <w:color w:val="000000"/>
          <w:shd w:val="clear" w:color="auto" w:fill="FFFFFF"/>
        </w:rPr>
        <w:t xml:space="preserve"> ise</w:t>
      </w:r>
      <w:r>
        <w:rPr>
          <w:color w:val="000000"/>
          <w:shd w:val="clear" w:color="auto" w:fill="FFFFFF"/>
        </w:rPr>
        <w:t>, viral zarf ve konakçı hücre plazma zarı arasındaki membran füzyonuna aracılık eder</w:t>
      </w:r>
      <w:r w:rsidR="004E4F59">
        <w:rPr>
          <w:color w:val="000000"/>
          <w:shd w:val="clear" w:color="auto" w:fill="FFFFFF"/>
        </w:rPr>
        <w:t xml:space="preserve"> (Santiago ve ark, 2019</w:t>
      </w:r>
      <w:r w:rsidR="004E4F59">
        <w:t>).</w:t>
      </w:r>
    </w:p>
    <w:p w14:paraId="0AE98A6B" w14:textId="77777777" w:rsidR="003C44E5" w:rsidRDefault="003C44E5">
      <w:pPr>
        <w:spacing w:after="0"/>
      </w:pPr>
    </w:p>
    <w:p w14:paraId="69E587C7" w14:textId="77777777" w:rsidR="00D52D38" w:rsidRDefault="00D52D38">
      <w:pPr>
        <w:spacing w:after="0"/>
      </w:pPr>
    </w:p>
    <w:p w14:paraId="098F6E1A" w14:textId="6E694758" w:rsidR="00F71157" w:rsidRDefault="00F71157" w:rsidP="0006020A">
      <w:pPr>
        <w:pStyle w:val="Balk4"/>
        <w:spacing w:after="0"/>
        <w:ind w:firstLine="0"/>
      </w:pPr>
      <w:bookmarkStart w:id="8" w:name="_Toc11332714"/>
      <w:r w:rsidRPr="00280439">
        <w:t>2.</w:t>
      </w:r>
      <w:r w:rsidR="004B1EF4" w:rsidRPr="00280439">
        <w:t>1.</w:t>
      </w:r>
      <w:r w:rsidRPr="00280439">
        <w:t>3.1. Yapısal Proteinler</w:t>
      </w:r>
      <w:bookmarkEnd w:id="8"/>
    </w:p>
    <w:p w14:paraId="0701C271" w14:textId="77777777" w:rsidR="00CF2202" w:rsidRPr="00CF2202" w:rsidRDefault="00CF2202">
      <w:pPr>
        <w:spacing w:after="0"/>
      </w:pPr>
    </w:p>
    <w:p w14:paraId="5E7F90DE" w14:textId="6EFB1C8F" w:rsidR="008C3DEF" w:rsidRDefault="008C3DEF">
      <w:pPr>
        <w:spacing w:after="0"/>
      </w:pPr>
      <w:r w:rsidRPr="008C3DEF">
        <w:t xml:space="preserve">CDV </w:t>
      </w:r>
      <w:r w:rsidR="001009D9">
        <w:t>yapısal proteinleri;</w:t>
      </w:r>
      <w:r w:rsidRPr="008C3DEF">
        <w:t xml:space="preserve"> N: nükleokapsit, P: fosfoprotein, M: matri</w:t>
      </w:r>
      <w:r w:rsidR="007B7EE6">
        <w:t>k</w:t>
      </w:r>
      <w:r w:rsidRPr="008C3DEF">
        <w:t xml:space="preserve">s proteini, F: füzyon proteini, H: hemaglutinin, L: büyük proteini içindeki CDV partikülünün şematik diyagramları. </w:t>
      </w:r>
      <w:r w:rsidR="00DB0FAC" w:rsidRPr="008C3DEF">
        <w:t>B</w:t>
      </w:r>
      <w:r w:rsidRPr="008C3DEF">
        <w:t xml:space="preserve"> CDV</w:t>
      </w:r>
      <w:r w:rsidR="00DB0FAC">
        <w:t>’</w:t>
      </w:r>
      <w:r w:rsidRPr="008C3DEF">
        <w:t>nin genomik RNA</w:t>
      </w:r>
      <w:r w:rsidR="00DB0FAC">
        <w:t>’</w:t>
      </w:r>
      <w:r w:rsidRPr="008C3DEF">
        <w:t>sının (3</w:t>
      </w:r>
      <w:r>
        <w:t>-</w:t>
      </w:r>
      <w:r w:rsidRPr="008C3DEF">
        <w:t xml:space="preserve">5 ′) </w:t>
      </w:r>
      <w:r>
        <w:t>şeması</w:t>
      </w:r>
      <w:r w:rsidRPr="008C3DEF">
        <w:t>. Her kutu ayrı olarak kodlanmış bir mRNA</w:t>
      </w:r>
      <w:r w:rsidR="00DB0FAC">
        <w:t>’</w:t>
      </w:r>
      <w:r w:rsidRPr="008C3DEF">
        <w:t xml:space="preserve">yı temsil eder; tek bir mRNA içindeki çoklu farklı </w:t>
      </w:r>
      <w:r>
        <w:t>yapısal olmayan proteinler</w:t>
      </w:r>
      <w:r w:rsidRPr="008C3DEF">
        <w:t>, P üzerindeki ö</w:t>
      </w:r>
      <w:r w:rsidR="00036E5A">
        <w:t>rtüşen kutularda belirtilmiştir (Santiago</w:t>
      </w:r>
      <w:r w:rsidR="00234C62">
        <w:t xml:space="preserve"> ve ark</w:t>
      </w:r>
      <w:r w:rsidR="00036E5A">
        <w:t>, 2019).</w:t>
      </w:r>
    </w:p>
    <w:p w14:paraId="32839DD3" w14:textId="77777777" w:rsidR="005E4E09" w:rsidRPr="008C3DEF" w:rsidRDefault="005E4E09">
      <w:pPr>
        <w:spacing w:after="0"/>
      </w:pPr>
    </w:p>
    <w:p w14:paraId="5EE5820B" w14:textId="7C301060" w:rsidR="008C3DEF" w:rsidRDefault="003E4E9B">
      <w:pPr>
        <w:spacing w:after="0"/>
        <w:jc w:val="left"/>
      </w:pPr>
      <w:r>
        <w:rPr>
          <w:noProof/>
          <w:lang w:val="en-US"/>
        </w:rPr>
        <w:lastRenderedPageBreak/>
        <w:drawing>
          <wp:inline distT="0" distB="0" distL="0" distR="0" wp14:anchorId="0EFC5487" wp14:editId="3C094CE8">
            <wp:extent cx="4181475" cy="32099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0">
                      <a:extLst>
                        <a:ext uri="{28A0092B-C50C-407E-A947-70E740481C1C}">
                          <a14:useLocalDpi xmlns:a14="http://schemas.microsoft.com/office/drawing/2010/main" val="0"/>
                        </a:ext>
                      </a:extLst>
                    </a:blip>
                    <a:stretch>
                      <a:fillRect/>
                    </a:stretch>
                  </pic:blipFill>
                  <pic:spPr>
                    <a:xfrm>
                      <a:off x="0" y="0"/>
                      <a:ext cx="4185506" cy="3213020"/>
                    </a:xfrm>
                    <a:prstGeom prst="rect">
                      <a:avLst/>
                    </a:prstGeom>
                  </pic:spPr>
                </pic:pic>
              </a:graphicData>
            </a:graphic>
          </wp:inline>
        </w:drawing>
      </w:r>
      <w:r>
        <w:rPr>
          <w:noProof/>
          <w:lang w:eastAsia="tr-TR"/>
        </w:rPr>
        <w:t xml:space="preserve"> </w:t>
      </w:r>
    </w:p>
    <w:p w14:paraId="1AF3147C" w14:textId="487CBBBE" w:rsidR="00CF2202" w:rsidRDefault="00E02309" w:rsidP="00F11BD4">
      <w:pPr>
        <w:spacing w:after="0"/>
        <w:ind w:firstLine="0"/>
        <w:jc w:val="left"/>
      </w:pPr>
      <w:r w:rsidRPr="00E02309">
        <w:rPr>
          <w:b/>
        </w:rPr>
        <w:t xml:space="preserve">Şekil </w:t>
      </w:r>
      <w:r w:rsidR="00C75384">
        <w:rPr>
          <w:b/>
        </w:rPr>
        <w:t>1</w:t>
      </w:r>
      <w:r w:rsidRPr="00E02309">
        <w:rPr>
          <w:b/>
        </w:rPr>
        <w:t xml:space="preserve">. </w:t>
      </w:r>
      <w:r w:rsidRPr="008C3DEF">
        <w:t>CDV virion</w:t>
      </w:r>
      <w:r w:rsidR="008C4124">
        <w:t>u (şekil a)</w:t>
      </w:r>
      <w:r w:rsidR="008C4124" w:rsidRPr="008C3DEF">
        <w:t xml:space="preserve"> ve genom organizasyonu</w:t>
      </w:r>
      <w:r w:rsidR="008C4124">
        <w:t xml:space="preserve"> (şekil b)</w:t>
      </w:r>
      <w:r w:rsidR="0025350B">
        <w:t>; H:</w:t>
      </w:r>
      <w:r w:rsidR="00CC57A7">
        <w:t xml:space="preserve"> </w:t>
      </w:r>
      <w:r w:rsidR="0025350B">
        <w:t>Hemaglutin</w:t>
      </w:r>
      <w:r w:rsidR="003A7405">
        <w:t xml:space="preserve">in </w:t>
      </w:r>
      <w:r w:rsidR="00CC57A7">
        <w:t>p</w:t>
      </w:r>
      <w:r w:rsidR="003A7405">
        <w:t>rote</w:t>
      </w:r>
      <w:r w:rsidR="00CC57A7">
        <w:t>i</w:t>
      </w:r>
      <w:r w:rsidR="003A7405">
        <w:t xml:space="preserve">ni, F: Füzyon proteini, L: </w:t>
      </w:r>
      <w:r w:rsidR="00CC57A7">
        <w:t xml:space="preserve">Polimeraz </w:t>
      </w:r>
      <w:r w:rsidR="003A7405">
        <w:t>(Large) protein</w:t>
      </w:r>
      <w:r w:rsidR="00CC57A7">
        <w:t>i</w:t>
      </w:r>
      <w:r w:rsidR="003A7405">
        <w:t xml:space="preserve">, M: Matriks proteini, P: </w:t>
      </w:r>
      <w:r w:rsidR="00CC57A7">
        <w:t>F</w:t>
      </w:r>
      <w:r w:rsidR="003A7405">
        <w:t>osfoprotein, N: Nükleokapsit proteini</w:t>
      </w:r>
      <w:r w:rsidR="00654B08">
        <w:t xml:space="preserve"> </w:t>
      </w:r>
      <w:r w:rsidR="00234C62">
        <w:t>(Santiago ve ark, 2019)</w:t>
      </w:r>
      <w:r w:rsidR="008B711B">
        <w:t>.</w:t>
      </w:r>
    </w:p>
    <w:p w14:paraId="0964CC26" w14:textId="77777777" w:rsidR="00AC0E4E" w:rsidRDefault="00AC0E4E">
      <w:pPr>
        <w:spacing w:after="0"/>
        <w:jc w:val="left"/>
      </w:pPr>
    </w:p>
    <w:p w14:paraId="271236FA" w14:textId="77777777" w:rsidR="00F10D7C" w:rsidRPr="00E02309" w:rsidRDefault="00F10D7C">
      <w:pPr>
        <w:spacing w:after="0"/>
        <w:jc w:val="left"/>
      </w:pPr>
    </w:p>
    <w:p w14:paraId="08978B7C" w14:textId="3F09AA7C" w:rsidR="005F68BF" w:rsidRDefault="005F68BF" w:rsidP="0006020A">
      <w:pPr>
        <w:pStyle w:val="Balk5"/>
        <w:spacing w:after="0"/>
        <w:ind w:firstLine="0"/>
      </w:pPr>
      <w:bookmarkStart w:id="9" w:name="_Toc11332719"/>
      <w:r>
        <w:t>2.</w:t>
      </w:r>
      <w:r w:rsidR="004B1EF4">
        <w:t>1.</w:t>
      </w:r>
      <w:r>
        <w:t>3.1.1</w:t>
      </w:r>
      <w:r w:rsidRPr="00F71157">
        <w:t xml:space="preserve">. H </w:t>
      </w:r>
      <w:r w:rsidR="001E766E">
        <w:t>p</w:t>
      </w:r>
      <w:r w:rsidRPr="00F71157">
        <w:t>roteini</w:t>
      </w:r>
      <w:bookmarkEnd w:id="9"/>
    </w:p>
    <w:p w14:paraId="40F90AD6" w14:textId="77777777" w:rsidR="00CF2202" w:rsidRPr="00CF2202" w:rsidRDefault="00CF2202">
      <w:pPr>
        <w:spacing w:after="0"/>
      </w:pPr>
    </w:p>
    <w:p w14:paraId="334BBD8D" w14:textId="20438DFE" w:rsidR="00D5525A" w:rsidRDefault="00D5525A">
      <w:pPr>
        <w:spacing w:after="0"/>
        <w:rPr>
          <w:color w:val="000000"/>
          <w:shd w:val="clear" w:color="auto" w:fill="FFFFFF"/>
        </w:rPr>
      </w:pPr>
      <w:r>
        <w:rPr>
          <w:rStyle w:val="Vurgu"/>
          <w:color w:val="000000"/>
          <w:shd w:val="clear" w:color="auto" w:fill="FFFFFF"/>
        </w:rPr>
        <w:t>Paramyxoviridae</w:t>
      </w:r>
      <w:r w:rsidR="00BD655F">
        <w:rPr>
          <w:color w:val="000000"/>
          <w:shd w:val="clear" w:color="auto" w:fill="FFFFFF"/>
        </w:rPr>
        <w:t xml:space="preserve"> </w:t>
      </w:r>
      <w:r>
        <w:rPr>
          <w:color w:val="000000"/>
          <w:shd w:val="clear" w:color="auto" w:fill="FFFFFF"/>
        </w:rPr>
        <w:t>ailesinin</w:t>
      </w:r>
      <w:r w:rsidR="002929F7">
        <w:rPr>
          <w:color w:val="000000"/>
          <w:shd w:val="clear" w:color="auto" w:fill="FFFFFF"/>
        </w:rPr>
        <w:t xml:space="preserve"> </w:t>
      </w:r>
      <w:r>
        <w:rPr>
          <w:color w:val="000000"/>
          <w:shd w:val="clear" w:color="auto" w:fill="FFFFFF"/>
        </w:rPr>
        <w:t xml:space="preserve">diğer üyeleri gibi, H </w:t>
      </w:r>
      <w:r w:rsidR="00CC57A7">
        <w:rPr>
          <w:color w:val="000000"/>
          <w:shd w:val="clear" w:color="auto" w:fill="FFFFFF"/>
        </w:rPr>
        <w:t>(</w:t>
      </w:r>
      <w:r w:rsidR="00CC57A7">
        <w:t xml:space="preserve">Hemaglutinin) </w:t>
      </w:r>
      <w:r>
        <w:rPr>
          <w:color w:val="000000"/>
          <w:shd w:val="clear" w:color="auto" w:fill="FFFFFF"/>
        </w:rPr>
        <w:t xml:space="preserve">glikoproteini de </w:t>
      </w:r>
      <w:r w:rsidR="00647951">
        <w:rPr>
          <w:color w:val="000000"/>
          <w:shd w:val="clear" w:color="auto" w:fill="FFFFFF"/>
        </w:rPr>
        <w:t>virusu</w:t>
      </w:r>
      <w:r>
        <w:rPr>
          <w:color w:val="000000"/>
          <w:shd w:val="clear" w:color="auto" w:fill="FFFFFF"/>
        </w:rPr>
        <w:t xml:space="preserve">n konak hücre zarına bağlanmasını </w:t>
      </w:r>
      <w:r w:rsidR="00580EA3">
        <w:rPr>
          <w:color w:val="000000"/>
          <w:shd w:val="clear" w:color="auto" w:fill="FFFFFF"/>
        </w:rPr>
        <w:t>sağlar</w:t>
      </w:r>
      <w:r>
        <w:rPr>
          <w:color w:val="000000"/>
          <w:shd w:val="clear" w:color="auto" w:fill="FFFFFF"/>
        </w:rPr>
        <w:t xml:space="preserve">. H proteini, CDV </w:t>
      </w:r>
      <w:r w:rsidR="0086439C">
        <w:rPr>
          <w:color w:val="000000"/>
          <w:shd w:val="clear" w:color="auto" w:fill="FFFFFF"/>
        </w:rPr>
        <w:t>adaptasyonu</w:t>
      </w:r>
      <w:r>
        <w:rPr>
          <w:color w:val="000000"/>
          <w:shd w:val="clear" w:color="auto" w:fill="FFFFFF"/>
        </w:rPr>
        <w:t xml:space="preserve"> ve </w:t>
      </w:r>
      <w:r w:rsidR="0086439C">
        <w:rPr>
          <w:color w:val="000000"/>
          <w:shd w:val="clear" w:color="auto" w:fill="FFFFFF"/>
        </w:rPr>
        <w:t>mutasyonunu</w:t>
      </w:r>
      <w:r>
        <w:rPr>
          <w:color w:val="000000"/>
          <w:shd w:val="clear" w:color="auto" w:fill="FFFFFF"/>
        </w:rPr>
        <w:t xml:space="preserve"> araştırmak için en uygun </w:t>
      </w:r>
      <w:r w:rsidR="0086439C">
        <w:rPr>
          <w:color w:val="000000"/>
          <w:shd w:val="clear" w:color="auto" w:fill="FFFFFF"/>
        </w:rPr>
        <w:t>kriter</w:t>
      </w:r>
      <w:r>
        <w:rPr>
          <w:color w:val="000000"/>
          <w:shd w:val="clear" w:color="auto" w:fill="FFFFFF"/>
        </w:rPr>
        <w:t xml:space="preserve"> haline gelmiştir</w:t>
      </w:r>
      <w:r w:rsidR="00851134">
        <w:rPr>
          <w:color w:val="000000"/>
          <w:shd w:val="clear" w:color="auto" w:fill="FFFFFF"/>
        </w:rPr>
        <w:t xml:space="preserve"> (Bolt ve ark, 1997)</w:t>
      </w:r>
      <w:r>
        <w:rPr>
          <w:color w:val="000000"/>
          <w:shd w:val="clear" w:color="auto" w:fill="FFFFFF"/>
        </w:rPr>
        <w:t>.</w:t>
      </w:r>
      <w:r w:rsidR="00BD655F">
        <w:rPr>
          <w:color w:val="000000"/>
          <w:shd w:val="clear" w:color="auto" w:fill="FFFFFF"/>
        </w:rPr>
        <w:t xml:space="preserve"> </w:t>
      </w:r>
      <w:r>
        <w:rPr>
          <w:color w:val="000000"/>
          <w:shd w:val="clear" w:color="auto" w:fill="FFFFFF"/>
        </w:rPr>
        <w:t>CDV suşları arasında</w:t>
      </w:r>
      <w:r w:rsidR="0086439C">
        <w:rPr>
          <w:color w:val="000000"/>
          <w:shd w:val="clear" w:color="auto" w:fill="FFFFFF"/>
        </w:rPr>
        <w:t xml:space="preserve"> </w:t>
      </w:r>
      <w:r w:rsidR="00F54A20">
        <w:rPr>
          <w:color w:val="000000"/>
          <w:shd w:val="clear" w:color="auto" w:fill="FFFFFF"/>
        </w:rPr>
        <w:t>%</w:t>
      </w:r>
      <w:r>
        <w:rPr>
          <w:color w:val="000000"/>
          <w:shd w:val="clear" w:color="auto" w:fill="FFFFFF"/>
        </w:rPr>
        <w:t>11</w:t>
      </w:r>
      <w:r w:rsidR="00DB0FAC">
        <w:rPr>
          <w:color w:val="000000"/>
          <w:shd w:val="clear" w:color="auto" w:fill="FFFFFF"/>
        </w:rPr>
        <w:t>’</w:t>
      </w:r>
      <w:r>
        <w:rPr>
          <w:color w:val="000000"/>
          <w:shd w:val="clear" w:color="auto" w:fill="FFFFFF"/>
        </w:rPr>
        <w:t xml:space="preserve">e kadar nükleotid sapmasıyla en </w:t>
      </w:r>
      <w:r w:rsidR="00580EA3">
        <w:rPr>
          <w:color w:val="000000"/>
          <w:shd w:val="clear" w:color="auto" w:fill="FFFFFF"/>
        </w:rPr>
        <w:t xml:space="preserve">değişken </w:t>
      </w:r>
      <w:r>
        <w:rPr>
          <w:color w:val="000000"/>
          <w:shd w:val="clear" w:color="auto" w:fill="FFFFFF"/>
        </w:rPr>
        <w:t>gen olarak kabul edilir.</w:t>
      </w:r>
      <w:r w:rsidR="007B7EE6">
        <w:rPr>
          <w:color w:val="000000"/>
          <w:shd w:val="clear" w:color="auto" w:fill="FFFFFF"/>
        </w:rPr>
        <w:t xml:space="preserve"> </w:t>
      </w:r>
      <w:r>
        <w:rPr>
          <w:color w:val="000000"/>
          <w:shd w:val="clear" w:color="auto" w:fill="FFFFFF"/>
        </w:rPr>
        <w:t xml:space="preserve">Bu gerçek, sırasıyla genetik </w:t>
      </w:r>
      <w:r w:rsidR="00580EA3">
        <w:rPr>
          <w:color w:val="000000"/>
          <w:shd w:val="clear" w:color="auto" w:fill="FFFFFF"/>
        </w:rPr>
        <w:t>sınıflandırma</w:t>
      </w:r>
      <w:r>
        <w:rPr>
          <w:color w:val="000000"/>
          <w:shd w:val="clear" w:color="auto" w:fill="FFFFFF"/>
        </w:rPr>
        <w:t xml:space="preserve"> ve moleküler epidemiyolojiye dayanan CDV filogenetik ve filodinamik çalışm</w:t>
      </w:r>
      <w:r w:rsidR="0086439C">
        <w:rPr>
          <w:color w:val="000000"/>
          <w:shd w:val="clear" w:color="auto" w:fill="FFFFFF"/>
        </w:rPr>
        <w:t>aların yürütülmesini sağlar</w:t>
      </w:r>
      <w:r>
        <w:rPr>
          <w:color w:val="000000"/>
          <w:shd w:val="clear" w:color="auto" w:fill="FFFFFF"/>
        </w:rPr>
        <w:t>.</w:t>
      </w:r>
      <w:r w:rsidRPr="00D5525A">
        <w:rPr>
          <w:color w:val="000000"/>
          <w:shd w:val="clear" w:color="auto" w:fill="FFFFFF"/>
        </w:rPr>
        <w:t xml:space="preserve"> </w:t>
      </w:r>
      <w:r>
        <w:rPr>
          <w:color w:val="000000"/>
          <w:shd w:val="clear" w:color="auto" w:fill="FFFFFF"/>
        </w:rPr>
        <w:t>Dünya genelinde çeşitli coğrafi</w:t>
      </w:r>
      <w:r w:rsidR="005E4E09">
        <w:rPr>
          <w:color w:val="000000"/>
          <w:shd w:val="clear" w:color="auto" w:fill="FFFFFF"/>
        </w:rPr>
        <w:t>k</w:t>
      </w:r>
      <w:r>
        <w:rPr>
          <w:color w:val="000000"/>
          <w:shd w:val="clear" w:color="auto" w:fill="FFFFFF"/>
        </w:rPr>
        <w:t xml:space="preserve"> bölgelerde tespit edilen birçok CDV suşundan H geninin tam dizilimine dayanan filogenetik çalışmalar, CDV</w:t>
      </w:r>
      <w:r w:rsidR="00DB0FAC">
        <w:rPr>
          <w:color w:val="000000"/>
          <w:shd w:val="clear" w:color="auto" w:fill="FFFFFF"/>
        </w:rPr>
        <w:t>’</w:t>
      </w:r>
      <w:r>
        <w:rPr>
          <w:color w:val="000000"/>
          <w:shd w:val="clear" w:color="auto" w:fill="FFFFFF"/>
        </w:rPr>
        <w:t xml:space="preserve">nin genetik çeşitliliğini ortaya </w:t>
      </w:r>
      <w:r w:rsidR="00580EA3">
        <w:rPr>
          <w:color w:val="000000"/>
          <w:shd w:val="clear" w:color="auto" w:fill="FFFFFF"/>
        </w:rPr>
        <w:t>çıkarmıştır</w:t>
      </w:r>
      <w:r>
        <w:rPr>
          <w:color w:val="000000"/>
          <w:shd w:val="clear" w:color="auto" w:fill="FFFFFF"/>
        </w:rPr>
        <w:t>.</w:t>
      </w:r>
      <w:r w:rsidR="00BD655F">
        <w:rPr>
          <w:color w:val="000000"/>
          <w:shd w:val="clear" w:color="auto" w:fill="FFFFFF"/>
        </w:rPr>
        <w:t xml:space="preserve"> </w:t>
      </w:r>
      <w:r>
        <w:rPr>
          <w:color w:val="000000"/>
          <w:shd w:val="clear" w:color="auto" w:fill="FFFFFF"/>
        </w:rPr>
        <w:t>Genotip sınıflandırması, her genotip içinde nükleotid ayrışmasının</w:t>
      </w:r>
      <w:r w:rsidR="0086439C">
        <w:rPr>
          <w:color w:val="000000"/>
          <w:shd w:val="clear" w:color="auto" w:fill="FFFFFF"/>
        </w:rPr>
        <w:t xml:space="preserve"> </w:t>
      </w:r>
      <w:r w:rsidR="00F54A20">
        <w:rPr>
          <w:color w:val="000000"/>
          <w:shd w:val="clear" w:color="auto" w:fill="FFFFFF"/>
        </w:rPr>
        <w:t>%</w:t>
      </w:r>
      <w:r>
        <w:rPr>
          <w:color w:val="000000"/>
          <w:shd w:val="clear" w:color="auto" w:fill="FFFFFF"/>
        </w:rPr>
        <w:t>5</w:t>
      </w:r>
      <w:r w:rsidR="00DB0FAC">
        <w:rPr>
          <w:color w:val="000000"/>
          <w:shd w:val="clear" w:color="auto" w:fill="FFFFFF"/>
        </w:rPr>
        <w:t>’</w:t>
      </w:r>
      <w:r>
        <w:rPr>
          <w:color w:val="000000"/>
          <w:shd w:val="clear" w:color="auto" w:fill="FFFFFF"/>
        </w:rPr>
        <w:t xml:space="preserve">ten az olması gerektiğini dikkate almaktadır. Bu kritere göre, şu ana kadar 17 ayrı genotip tanımlanmıştır: Amerika-1 (neredeyse tüm aşı </w:t>
      </w:r>
      <w:r w:rsidR="00580EA3">
        <w:rPr>
          <w:color w:val="000000"/>
          <w:shd w:val="clear" w:color="auto" w:fill="FFFFFF"/>
        </w:rPr>
        <w:t>suşlarını içerir), Amerika-2 ile</w:t>
      </w:r>
      <w:r>
        <w:rPr>
          <w:color w:val="000000"/>
          <w:shd w:val="clear" w:color="auto" w:fill="FFFFFF"/>
        </w:rPr>
        <w:t xml:space="preserve"> 5, Arctic, Rockborn-benzeri, Asya-1 ila 4, Afrika-1 ve 2, Avrupa Yaban Hayatı, Avrupa / Güney A</w:t>
      </w:r>
      <w:r w:rsidR="00234C62">
        <w:rPr>
          <w:color w:val="000000"/>
          <w:shd w:val="clear" w:color="auto" w:fill="FFFFFF"/>
        </w:rPr>
        <w:t>merika-1, Güney Amerika-2 ve 3 (</w:t>
      </w:r>
      <w:r w:rsidR="00851134">
        <w:rPr>
          <w:color w:val="000000"/>
          <w:shd w:val="clear" w:color="auto" w:fill="FFFFFF"/>
        </w:rPr>
        <w:t>Kelly ve ark, 2005</w:t>
      </w:r>
      <w:r w:rsidR="007C4C20">
        <w:rPr>
          <w:color w:val="000000"/>
          <w:shd w:val="clear" w:color="auto" w:fill="FFFFFF"/>
        </w:rPr>
        <w:t>;</w:t>
      </w:r>
      <w:r w:rsidR="00851134">
        <w:rPr>
          <w:color w:val="000000"/>
          <w:shd w:val="clear" w:color="auto" w:fill="FFFFFF"/>
        </w:rPr>
        <w:t xml:space="preserve"> </w:t>
      </w:r>
      <w:r w:rsidR="00234C62">
        <w:rPr>
          <w:color w:val="000000"/>
          <w:shd w:val="clear" w:color="auto" w:fill="FFFFFF"/>
        </w:rPr>
        <w:t>Lagedijk ve ark, 2011).</w:t>
      </w:r>
    </w:p>
    <w:p w14:paraId="5880E62B" w14:textId="68E1747D" w:rsidR="00D5525A" w:rsidRDefault="00D5525A">
      <w:pPr>
        <w:spacing w:after="0"/>
        <w:rPr>
          <w:color w:val="000000"/>
          <w:shd w:val="clear" w:color="auto" w:fill="FFFFFF"/>
        </w:rPr>
      </w:pPr>
      <w:r>
        <w:rPr>
          <w:color w:val="000000"/>
          <w:shd w:val="clear" w:color="auto" w:fill="FFFFFF"/>
        </w:rPr>
        <w:lastRenderedPageBreak/>
        <w:t xml:space="preserve">H ve F proteinlerinin </w:t>
      </w:r>
      <w:r w:rsidR="001009D9">
        <w:rPr>
          <w:color w:val="000000"/>
          <w:shd w:val="clear" w:color="auto" w:fill="FFFFFF"/>
        </w:rPr>
        <w:t>asli</w:t>
      </w:r>
      <w:r>
        <w:rPr>
          <w:color w:val="000000"/>
          <w:shd w:val="clear" w:color="auto" w:fill="FFFFFF"/>
        </w:rPr>
        <w:t xml:space="preserve"> fonksiyonları, CDV</w:t>
      </w:r>
      <w:r w:rsidR="00DB0FAC">
        <w:rPr>
          <w:color w:val="000000"/>
          <w:shd w:val="clear" w:color="auto" w:fill="FFFFFF"/>
        </w:rPr>
        <w:t>’</w:t>
      </w:r>
      <w:r>
        <w:rPr>
          <w:color w:val="000000"/>
          <w:shd w:val="clear" w:color="auto" w:fill="FFFFFF"/>
        </w:rPr>
        <w:t>nin</w:t>
      </w:r>
      <w:r w:rsidR="0086439C">
        <w:rPr>
          <w:color w:val="000000"/>
          <w:shd w:val="clear" w:color="auto" w:fill="FFFFFF"/>
        </w:rPr>
        <w:t xml:space="preserve"> konak hücreye</w:t>
      </w:r>
      <w:r>
        <w:rPr>
          <w:color w:val="000000"/>
          <w:shd w:val="clear" w:color="auto" w:fill="FFFFFF"/>
        </w:rPr>
        <w:t xml:space="preserve"> </w:t>
      </w:r>
      <w:r w:rsidR="001009D9">
        <w:rPr>
          <w:color w:val="000000"/>
          <w:shd w:val="clear" w:color="auto" w:fill="FFFFFF"/>
        </w:rPr>
        <w:t>adsorb</w:t>
      </w:r>
      <w:r w:rsidR="0086439C">
        <w:rPr>
          <w:color w:val="000000"/>
          <w:shd w:val="clear" w:color="auto" w:fill="FFFFFF"/>
        </w:rPr>
        <w:t>siyonu</w:t>
      </w:r>
      <w:r>
        <w:rPr>
          <w:color w:val="000000"/>
          <w:shd w:val="clear" w:color="auto" w:fill="FFFFFF"/>
        </w:rPr>
        <w:t>, bağla</w:t>
      </w:r>
      <w:r w:rsidR="003C5954">
        <w:rPr>
          <w:color w:val="000000"/>
          <w:shd w:val="clear" w:color="auto" w:fill="FFFFFF"/>
        </w:rPr>
        <w:t>n</w:t>
      </w:r>
      <w:r>
        <w:rPr>
          <w:color w:val="000000"/>
          <w:shd w:val="clear" w:color="auto" w:fill="FFFFFF"/>
        </w:rPr>
        <w:t xml:space="preserve">ma ve </w:t>
      </w:r>
      <w:r w:rsidR="003C5954">
        <w:rPr>
          <w:color w:val="000000"/>
          <w:shd w:val="clear" w:color="auto" w:fill="FFFFFF"/>
        </w:rPr>
        <w:t>penetrasyon</w:t>
      </w:r>
      <w:r>
        <w:rPr>
          <w:color w:val="000000"/>
          <w:shd w:val="clear" w:color="auto" w:fill="FFFFFF"/>
        </w:rPr>
        <w:t xml:space="preserve"> işlemlerine aracılık etmektir.</w:t>
      </w:r>
      <w:r w:rsidR="00B71430">
        <w:rPr>
          <w:color w:val="000000"/>
          <w:shd w:val="clear" w:color="auto" w:fill="FFFFFF"/>
        </w:rPr>
        <w:t xml:space="preserve"> </w:t>
      </w:r>
      <w:r>
        <w:rPr>
          <w:color w:val="000000"/>
          <w:shd w:val="clear" w:color="auto" w:fill="FFFFFF"/>
        </w:rPr>
        <w:t xml:space="preserve">Diğer </w:t>
      </w:r>
      <w:r w:rsidR="00647951">
        <w:rPr>
          <w:color w:val="000000"/>
          <w:shd w:val="clear" w:color="auto" w:fill="FFFFFF"/>
        </w:rPr>
        <w:t>vir</w:t>
      </w:r>
      <w:r w:rsidR="006668A4">
        <w:rPr>
          <w:color w:val="000000"/>
          <w:shd w:val="clear" w:color="auto" w:fill="FFFFFF"/>
        </w:rPr>
        <w:t>u</w:t>
      </w:r>
      <w:r w:rsidR="00647951">
        <w:rPr>
          <w:color w:val="000000"/>
          <w:shd w:val="clear" w:color="auto" w:fill="FFFFFF"/>
        </w:rPr>
        <w:t xml:space="preserve">slarda </w:t>
      </w:r>
      <w:r>
        <w:rPr>
          <w:color w:val="000000"/>
          <w:shd w:val="clear" w:color="auto" w:fill="FFFFFF"/>
        </w:rPr>
        <w:t>gözlenen nöraminidaz etkisinden yoksun olan bağlanma proteini H, SLAM, nektin-4 ve diğer glial hücrelerde konak hücrelerin plazma zarlarında bulunan reseptörlere</w:t>
      </w:r>
      <w:r w:rsidR="003C5954">
        <w:rPr>
          <w:color w:val="000000"/>
          <w:shd w:val="clear" w:color="auto" w:fill="FFFFFF"/>
        </w:rPr>
        <w:t xml:space="preserve"> bağlanır</w:t>
      </w:r>
      <w:r w:rsidR="00234C62">
        <w:rPr>
          <w:color w:val="000000"/>
          <w:shd w:val="clear" w:color="auto" w:fill="FFFFFF"/>
        </w:rPr>
        <w:t xml:space="preserve"> (</w:t>
      </w:r>
      <w:r w:rsidR="00190380" w:rsidRPr="00190380">
        <w:rPr>
          <w:color w:val="000000"/>
          <w:shd w:val="clear" w:color="auto" w:fill="FFFFFF"/>
        </w:rPr>
        <w:t>Zurbriggen, 1998</w:t>
      </w:r>
      <w:r w:rsidR="00190380">
        <w:rPr>
          <w:color w:val="000000"/>
          <w:shd w:val="clear" w:color="auto" w:fill="FFFFFF"/>
        </w:rPr>
        <w:t xml:space="preserve">; </w:t>
      </w:r>
      <w:r w:rsidR="00851134" w:rsidRPr="00567412">
        <w:rPr>
          <w:color w:val="000000"/>
          <w:shd w:val="clear" w:color="auto" w:fill="FFFFFF"/>
        </w:rPr>
        <w:t>Iwatsuki</w:t>
      </w:r>
      <w:r w:rsidR="00851134">
        <w:rPr>
          <w:color w:val="000000"/>
          <w:shd w:val="clear" w:color="auto" w:fill="FFFFFF"/>
        </w:rPr>
        <w:t xml:space="preserve"> ve ark, 2000</w:t>
      </w:r>
      <w:r w:rsidR="007C4C20">
        <w:rPr>
          <w:color w:val="000000"/>
          <w:shd w:val="clear" w:color="auto" w:fill="FFFFFF"/>
        </w:rPr>
        <w:t>;</w:t>
      </w:r>
      <w:r w:rsidR="00851134">
        <w:rPr>
          <w:color w:val="000000"/>
          <w:shd w:val="clear" w:color="auto" w:fill="FFFFFF"/>
        </w:rPr>
        <w:t xml:space="preserve"> </w:t>
      </w:r>
      <w:r w:rsidR="00234C62">
        <w:rPr>
          <w:color w:val="000000"/>
          <w:shd w:val="clear" w:color="auto" w:fill="FFFFFF"/>
        </w:rPr>
        <w:t>Lagedijk ve ark, 2011)</w:t>
      </w:r>
      <w:r w:rsidR="003C5954">
        <w:rPr>
          <w:color w:val="000000"/>
          <w:shd w:val="clear" w:color="auto" w:fill="FFFFFF"/>
        </w:rPr>
        <w:t>.</w:t>
      </w:r>
    </w:p>
    <w:p w14:paraId="0D5FAAF9" w14:textId="57E87C68" w:rsidR="00082630" w:rsidRPr="00D5525A" w:rsidRDefault="00580EA3">
      <w:pPr>
        <w:spacing w:after="0"/>
      </w:pPr>
      <w:r>
        <w:rPr>
          <w:color w:val="000000"/>
          <w:shd w:val="clear" w:color="auto" w:fill="FFFFFF"/>
        </w:rPr>
        <w:t>Konakt</w:t>
      </w:r>
      <w:r w:rsidR="00082630">
        <w:rPr>
          <w:color w:val="000000"/>
          <w:shd w:val="clear" w:color="auto" w:fill="FFFFFF"/>
        </w:rPr>
        <w:t xml:space="preserve">aki enfeksiyonun ilk aşamalarında, </w:t>
      </w:r>
      <w:r>
        <w:rPr>
          <w:color w:val="000000"/>
          <w:shd w:val="clear" w:color="auto" w:fill="FFFFFF"/>
        </w:rPr>
        <w:t>dentrik</w:t>
      </w:r>
      <w:r w:rsidR="00082630">
        <w:rPr>
          <w:color w:val="000000"/>
          <w:shd w:val="clear" w:color="auto" w:fill="FFFFFF"/>
        </w:rPr>
        <w:t xml:space="preserve"> ve alveolar makrofajlar, alveolar lümeninde CD150 eksprese eden diğer hücr</w:t>
      </w:r>
      <w:r>
        <w:rPr>
          <w:color w:val="000000"/>
          <w:shd w:val="clear" w:color="auto" w:fill="FFFFFF"/>
        </w:rPr>
        <w:t>elerle birlikte enfekte edilir</w:t>
      </w:r>
      <w:r w:rsidR="00082630">
        <w:rPr>
          <w:color w:val="000000"/>
          <w:shd w:val="clear" w:color="auto" w:fill="FFFFFF"/>
        </w:rPr>
        <w:t>.</w:t>
      </w:r>
      <w:r>
        <w:rPr>
          <w:color w:val="000000"/>
          <w:shd w:val="clear" w:color="auto" w:fill="FFFFFF"/>
        </w:rPr>
        <w:t xml:space="preserve"> </w:t>
      </w:r>
      <w:r w:rsidR="00082630">
        <w:rPr>
          <w:color w:val="000000"/>
          <w:shd w:val="clear" w:color="auto" w:fill="FFFFFF"/>
        </w:rPr>
        <w:t xml:space="preserve">CDV H proteini CD150 hücre </w:t>
      </w:r>
      <w:r w:rsidR="00B71430">
        <w:rPr>
          <w:color w:val="000000"/>
          <w:shd w:val="clear" w:color="auto" w:fill="FFFFFF"/>
        </w:rPr>
        <w:t xml:space="preserve">reseptörü </w:t>
      </w:r>
      <w:r w:rsidR="00082630">
        <w:rPr>
          <w:color w:val="000000"/>
          <w:shd w:val="clear" w:color="auto" w:fill="FFFFFF"/>
        </w:rPr>
        <w:t>vasıtasıyla hücreye kendini bağlar</w:t>
      </w:r>
      <w:r w:rsidR="00B71430">
        <w:rPr>
          <w:color w:val="000000"/>
          <w:shd w:val="clear" w:color="auto" w:fill="FFFFFF"/>
        </w:rPr>
        <w:t xml:space="preserve">. </w:t>
      </w:r>
      <w:r w:rsidR="00082630">
        <w:rPr>
          <w:color w:val="000000"/>
          <w:shd w:val="clear" w:color="auto" w:fill="FFFFFF"/>
        </w:rPr>
        <w:t>Enfekte hücreler</w:t>
      </w:r>
      <w:r>
        <w:rPr>
          <w:color w:val="000000"/>
          <w:shd w:val="clear" w:color="auto" w:fill="FFFFFF"/>
        </w:rPr>
        <w:t>de</w:t>
      </w:r>
      <w:r w:rsidR="00082630">
        <w:rPr>
          <w:color w:val="000000"/>
          <w:shd w:val="clear" w:color="auto" w:fill="FFFFFF"/>
        </w:rPr>
        <w:t xml:space="preserve"> </w:t>
      </w:r>
      <w:r w:rsidR="003C5954">
        <w:rPr>
          <w:color w:val="000000"/>
          <w:shd w:val="clear" w:color="auto" w:fill="FFFFFF"/>
        </w:rPr>
        <w:t>replikasyon</w:t>
      </w:r>
      <w:r w:rsidR="00082630">
        <w:rPr>
          <w:color w:val="000000"/>
          <w:shd w:val="clear" w:color="auto" w:fill="FFFFFF"/>
        </w:rPr>
        <w:t xml:space="preserve"> ve primer viremi başlatılması ile sonuçlanan T-hücreleri ve B-hücreleri, CD150 rese</w:t>
      </w:r>
      <w:r w:rsidR="0086439C">
        <w:rPr>
          <w:color w:val="000000"/>
          <w:shd w:val="clear" w:color="auto" w:fill="FFFFFF"/>
        </w:rPr>
        <w:t>ptörü yoluyla enfekte edilir, sonrasında</w:t>
      </w:r>
      <w:r w:rsidR="00082630">
        <w:rPr>
          <w:color w:val="000000"/>
          <w:shd w:val="clear" w:color="auto" w:fill="FFFFFF"/>
        </w:rPr>
        <w:t xml:space="preserve"> aktif</w:t>
      </w:r>
      <w:r w:rsidR="0086439C">
        <w:rPr>
          <w:color w:val="000000"/>
          <w:shd w:val="clear" w:color="auto" w:fill="FFFFFF"/>
        </w:rPr>
        <w:t xml:space="preserve"> olan bu hücreler vasıtasıyla</w:t>
      </w:r>
      <w:r w:rsidR="00082630">
        <w:rPr>
          <w:color w:val="000000"/>
          <w:shd w:val="clear" w:color="auto" w:fill="FFFFFF"/>
        </w:rPr>
        <w:t xml:space="preserve"> </w:t>
      </w:r>
      <w:r w:rsidR="00647951">
        <w:rPr>
          <w:color w:val="000000"/>
          <w:shd w:val="clear" w:color="auto" w:fill="FFFFFF"/>
        </w:rPr>
        <w:t>virus</w:t>
      </w:r>
      <w:r w:rsidR="0086439C">
        <w:rPr>
          <w:color w:val="000000"/>
          <w:shd w:val="clear" w:color="auto" w:fill="FFFFFF"/>
        </w:rPr>
        <w:t xml:space="preserve"> lenf düğümlerine taşınır</w:t>
      </w:r>
      <w:r w:rsidR="00234C62">
        <w:rPr>
          <w:color w:val="000000"/>
          <w:shd w:val="clear" w:color="auto" w:fill="FFFFFF"/>
        </w:rPr>
        <w:t xml:space="preserve"> (Lagedijk ve ark, 2011)</w:t>
      </w:r>
      <w:r w:rsidR="00082630">
        <w:rPr>
          <w:color w:val="000000"/>
          <w:shd w:val="clear" w:color="auto" w:fill="FFFFFF"/>
        </w:rPr>
        <w:t>.</w:t>
      </w:r>
    </w:p>
    <w:p w14:paraId="424247FF" w14:textId="224BC271" w:rsidR="005F68BF" w:rsidRDefault="005F68BF">
      <w:pPr>
        <w:spacing w:after="0"/>
        <w:rPr>
          <w:color w:val="000000"/>
          <w:shd w:val="clear" w:color="auto" w:fill="FFFFFF"/>
        </w:rPr>
      </w:pPr>
      <w:r>
        <w:rPr>
          <w:color w:val="000000"/>
          <w:shd w:val="clear" w:color="auto" w:fill="FFFFFF"/>
        </w:rPr>
        <w:t>Morbi</w:t>
      </w:r>
      <w:r w:rsidR="003C5954">
        <w:rPr>
          <w:color w:val="000000"/>
          <w:shd w:val="clear" w:color="auto" w:fill="FFFFFF"/>
        </w:rPr>
        <w:t>lli</w:t>
      </w:r>
      <w:r w:rsidR="00647951">
        <w:rPr>
          <w:color w:val="000000"/>
          <w:shd w:val="clear" w:color="auto" w:fill="FFFFFF"/>
        </w:rPr>
        <w:t>virus</w:t>
      </w:r>
      <w:r w:rsidR="003C5954">
        <w:rPr>
          <w:color w:val="000000"/>
          <w:shd w:val="clear" w:color="auto" w:fill="FFFFFF"/>
        </w:rPr>
        <w:t xml:space="preserve"> enfeksiyonunda, konak</w:t>
      </w:r>
      <w:r>
        <w:rPr>
          <w:color w:val="000000"/>
          <w:shd w:val="clear" w:color="auto" w:fill="FFFFFF"/>
        </w:rPr>
        <w:t xml:space="preserve"> hücre ile ilk etkileşim, viral füzyon protein</w:t>
      </w:r>
      <w:r w:rsidR="003C5954">
        <w:rPr>
          <w:color w:val="000000"/>
          <w:shd w:val="clear" w:color="auto" w:fill="FFFFFF"/>
        </w:rPr>
        <w:t>i tarafından desteklenen, hücreye penetrasyonu</w:t>
      </w:r>
      <w:r>
        <w:rPr>
          <w:color w:val="000000"/>
          <w:shd w:val="clear" w:color="auto" w:fill="FFFFFF"/>
        </w:rPr>
        <w:t xml:space="preserve"> ve </w:t>
      </w:r>
      <w:r w:rsidR="003C5954">
        <w:rPr>
          <w:color w:val="000000"/>
          <w:shd w:val="clear" w:color="auto" w:fill="FFFFFF"/>
        </w:rPr>
        <w:t>virion replikasyonu</w:t>
      </w:r>
      <w:r>
        <w:rPr>
          <w:color w:val="000000"/>
          <w:shd w:val="clear" w:color="auto" w:fill="FFFFFF"/>
        </w:rPr>
        <w:t xml:space="preserve"> başlatan temel bir viral bileşen o</w:t>
      </w:r>
      <w:r w:rsidR="003C5954">
        <w:rPr>
          <w:color w:val="000000"/>
          <w:shd w:val="clear" w:color="auto" w:fill="FFFFFF"/>
        </w:rPr>
        <w:t>lan zarf bağlantılı</w:t>
      </w:r>
      <w:r w:rsidR="0086439C">
        <w:rPr>
          <w:color w:val="000000"/>
          <w:shd w:val="clear" w:color="auto" w:fill="FFFFFF"/>
        </w:rPr>
        <w:t xml:space="preserve"> H (hemaglutinin)</w:t>
      </w:r>
      <w:r>
        <w:rPr>
          <w:color w:val="000000"/>
          <w:shd w:val="clear" w:color="auto" w:fill="FFFFFF"/>
        </w:rPr>
        <w:t xml:space="preserve"> prote</w:t>
      </w:r>
      <w:r w:rsidR="0086439C">
        <w:rPr>
          <w:color w:val="000000"/>
          <w:shd w:val="clear" w:color="auto" w:fill="FFFFFF"/>
        </w:rPr>
        <w:t>in tarafından yönetilir. Konakçının hücre yüzey reseptörün</w:t>
      </w:r>
      <w:r w:rsidR="003C5954">
        <w:rPr>
          <w:color w:val="000000"/>
          <w:shd w:val="clear" w:color="auto" w:fill="FFFFFF"/>
        </w:rPr>
        <w:t>d</w:t>
      </w:r>
      <w:r w:rsidR="0086439C">
        <w:rPr>
          <w:color w:val="000000"/>
          <w:shd w:val="clear" w:color="auto" w:fill="FFFFFF"/>
        </w:rPr>
        <w:t>e</w:t>
      </w:r>
      <w:r w:rsidR="003C5954">
        <w:rPr>
          <w:color w:val="000000"/>
          <w:shd w:val="clear" w:color="auto" w:fill="FFFFFF"/>
        </w:rPr>
        <w:t xml:space="preserve"> sialik asite</w:t>
      </w:r>
      <w:r>
        <w:rPr>
          <w:color w:val="000000"/>
          <w:shd w:val="clear" w:color="auto" w:fill="FFFFFF"/>
        </w:rPr>
        <w:t xml:space="preserve"> </w:t>
      </w:r>
      <w:r w:rsidR="0086439C">
        <w:rPr>
          <w:color w:val="000000"/>
          <w:shd w:val="clear" w:color="auto" w:fill="FFFFFF"/>
        </w:rPr>
        <w:t>bağlanarak</w:t>
      </w:r>
      <w:r>
        <w:rPr>
          <w:color w:val="000000"/>
          <w:shd w:val="clear" w:color="auto" w:fill="FFFFFF"/>
        </w:rPr>
        <w:t xml:space="preserve"> </w:t>
      </w:r>
      <w:r w:rsidR="001009D9">
        <w:rPr>
          <w:color w:val="000000"/>
          <w:shd w:val="clear" w:color="auto" w:fill="FFFFFF"/>
        </w:rPr>
        <w:t xml:space="preserve">konak </w:t>
      </w:r>
      <w:r>
        <w:rPr>
          <w:color w:val="000000"/>
          <w:shd w:val="clear" w:color="auto" w:fill="FFFFFF"/>
        </w:rPr>
        <w:t>hücre</w:t>
      </w:r>
      <w:r w:rsidR="0086439C">
        <w:rPr>
          <w:color w:val="000000"/>
          <w:shd w:val="clear" w:color="auto" w:fill="FFFFFF"/>
        </w:rPr>
        <w:t>ye</w:t>
      </w:r>
      <w:r>
        <w:rPr>
          <w:color w:val="000000"/>
          <w:shd w:val="clear" w:color="auto" w:fill="FFFFFF"/>
        </w:rPr>
        <w:t xml:space="preserve"> </w:t>
      </w:r>
      <w:r w:rsidR="003C5954">
        <w:rPr>
          <w:color w:val="000000"/>
          <w:shd w:val="clear" w:color="auto" w:fill="FFFFFF"/>
        </w:rPr>
        <w:t>penetrasyonu</w:t>
      </w:r>
      <w:r w:rsidR="0086439C">
        <w:rPr>
          <w:color w:val="000000"/>
          <w:shd w:val="clear" w:color="auto" w:fill="FFFFFF"/>
        </w:rPr>
        <w:t xml:space="preserve"> sağlar</w:t>
      </w:r>
      <w:r w:rsidR="00B71430">
        <w:rPr>
          <w:color w:val="000000"/>
          <w:shd w:val="clear" w:color="auto" w:fill="FFFFFF"/>
        </w:rPr>
        <w:t xml:space="preserve">. </w:t>
      </w:r>
      <w:r w:rsidR="0086439C">
        <w:rPr>
          <w:color w:val="000000"/>
          <w:shd w:val="clear" w:color="auto" w:fill="FFFFFF"/>
        </w:rPr>
        <w:t>L</w:t>
      </w:r>
      <w:r>
        <w:rPr>
          <w:color w:val="000000"/>
          <w:shd w:val="clear" w:color="auto" w:fill="FFFFFF"/>
        </w:rPr>
        <w:t xml:space="preserve">enfosit aktivasyon molekülü (CD150 / SLAM), evrensel </w:t>
      </w:r>
      <w:r w:rsidR="00B71430">
        <w:rPr>
          <w:color w:val="000000"/>
          <w:shd w:val="clear" w:color="auto" w:fill="FFFFFF"/>
        </w:rPr>
        <w:t xml:space="preserve">bir </w:t>
      </w:r>
      <w:r>
        <w:rPr>
          <w:rStyle w:val="Vurgu"/>
          <w:color w:val="000000"/>
          <w:shd w:val="clear" w:color="auto" w:fill="FFFFFF"/>
        </w:rPr>
        <w:t>invivo</w:t>
      </w:r>
      <w:r w:rsidR="00B71430">
        <w:rPr>
          <w:rStyle w:val="Vurgu"/>
          <w:color w:val="000000"/>
          <w:shd w:val="clear" w:color="auto" w:fill="FFFFFF"/>
        </w:rPr>
        <w:t xml:space="preserve"> </w:t>
      </w:r>
      <w:r w:rsidR="0086439C">
        <w:rPr>
          <w:color w:val="000000"/>
          <w:shd w:val="clear" w:color="auto" w:fill="FFFFFF"/>
        </w:rPr>
        <w:t>morbilli</w:t>
      </w:r>
      <w:r w:rsidR="00647951">
        <w:rPr>
          <w:color w:val="000000"/>
          <w:shd w:val="clear" w:color="auto" w:fill="FFFFFF"/>
        </w:rPr>
        <w:t>virus</w:t>
      </w:r>
      <w:r w:rsidR="0086439C">
        <w:rPr>
          <w:color w:val="000000"/>
          <w:shd w:val="clear" w:color="auto" w:fill="FFFFFF"/>
        </w:rPr>
        <w:t xml:space="preserve"> reseptörü</w:t>
      </w:r>
      <w:r w:rsidR="00B71430">
        <w:rPr>
          <w:color w:val="000000"/>
          <w:shd w:val="clear" w:color="auto" w:fill="FFFFFF"/>
        </w:rPr>
        <w:t xml:space="preserve"> </w:t>
      </w:r>
      <w:r w:rsidR="001009D9">
        <w:rPr>
          <w:color w:val="000000"/>
          <w:shd w:val="clear" w:color="auto" w:fill="FFFFFF"/>
        </w:rPr>
        <w:t>olarak tanımlanır</w:t>
      </w:r>
      <w:r>
        <w:rPr>
          <w:color w:val="000000"/>
          <w:shd w:val="clear" w:color="auto" w:fill="FFFFFF"/>
        </w:rPr>
        <w:t>.</w:t>
      </w:r>
      <w:r w:rsidR="00B71430">
        <w:rPr>
          <w:color w:val="000000"/>
          <w:shd w:val="clear" w:color="auto" w:fill="FFFFFF"/>
        </w:rPr>
        <w:t xml:space="preserve"> </w:t>
      </w:r>
      <w:r>
        <w:rPr>
          <w:color w:val="000000"/>
          <w:shd w:val="clear" w:color="auto" w:fill="FFFFFF"/>
        </w:rPr>
        <w:t xml:space="preserve">Bazı </w:t>
      </w:r>
      <w:r w:rsidR="00B71430">
        <w:rPr>
          <w:color w:val="000000"/>
          <w:shd w:val="clear" w:color="auto" w:fill="FFFFFF"/>
        </w:rPr>
        <w:t xml:space="preserve">immun </w:t>
      </w:r>
      <w:r>
        <w:rPr>
          <w:color w:val="000000"/>
          <w:shd w:val="clear" w:color="auto" w:fill="FFFFFF"/>
        </w:rPr>
        <w:t>hücrelerde SLAM eksp</w:t>
      </w:r>
      <w:r w:rsidR="0086439C">
        <w:rPr>
          <w:color w:val="000000"/>
          <w:shd w:val="clear" w:color="auto" w:fill="FFFFFF"/>
        </w:rPr>
        <w:t>resyonu, lenfoid dokunun</w:t>
      </w:r>
      <w:r>
        <w:rPr>
          <w:color w:val="000000"/>
          <w:shd w:val="clear" w:color="auto" w:fill="FFFFFF"/>
        </w:rPr>
        <w:t xml:space="preserve"> CDV aracılı sitolitik enfeksiyonu ile ilişk</w:t>
      </w:r>
      <w:r w:rsidR="0086439C">
        <w:rPr>
          <w:color w:val="000000"/>
          <w:shd w:val="clear" w:color="auto" w:fill="FFFFFF"/>
        </w:rPr>
        <w:t xml:space="preserve">ili şiddetli </w:t>
      </w:r>
      <w:r w:rsidR="00B71430">
        <w:rPr>
          <w:color w:val="000000"/>
          <w:shd w:val="clear" w:color="auto" w:fill="FFFFFF"/>
        </w:rPr>
        <w:t xml:space="preserve">immunsupresyon </w:t>
      </w:r>
      <w:r w:rsidR="0086439C">
        <w:rPr>
          <w:color w:val="000000"/>
          <w:shd w:val="clear" w:color="auto" w:fill="FFFFFF"/>
        </w:rPr>
        <w:t xml:space="preserve">görülür </w:t>
      </w:r>
      <w:r>
        <w:rPr>
          <w:color w:val="000000"/>
          <w:shd w:val="clear" w:color="auto" w:fill="FFFFFF"/>
        </w:rPr>
        <w:t>(Lagedijk</w:t>
      </w:r>
      <w:r w:rsidR="00234C62">
        <w:rPr>
          <w:color w:val="000000"/>
          <w:shd w:val="clear" w:color="auto" w:fill="FFFFFF"/>
        </w:rPr>
        <w:t xml:space="preserve"> ve ark</w:t>
      </w:r>
      <w:r>
        <w:rPr>
          <w:color w:val="000000"/>
          <w:shd w:val="clear" w:color="auto" w:fill="FFFFFF"/>
        </w:rPr>
        <w:t>, 2011).</w:t>
      </w:r>
    </w:p>
    <w:p w14:paraId="5F3C4FBB" w14:textId="15934247" w:rsidR="004E4F59" w:rsidRDefault="004E4F59">
      <w:pPr>
        <w:spacing w:after="0"/>
      </w:pPr>
      <w:r>
        <w:t>Canine distemper virusuna</w:t>
      </w:r>
      <w:r w:rsidRPr="00072A60">
        <w:t xml:space="preserve"> ait H proteini kodlayan gen bölgesinin </w:t>
      </w:r>
      <w:r>
        <w:t>Türkiye sınırları içerisinde</w:t>
      </w:r>
      <w:r w:rsidRPr="00072A60">
        <w:t xml:space="preserve"> suşun kendi içinde tiplendirilebilecek kadar çeşitlilik gösterdiği ve 3 farklı genotipin a</w:t>
      </w:r>
      <w:r>
        <w:t>ynı anda sirküle olduğu rapor edilmiştir (Çalışkan</w:t>
      </w:r>
      <w:r w:rsidR="00234C62">
        <w:t xml:space="preserve"> ve ark</w:t>
      </w:r>
      <w:r>
        <w:t>, 2007).</w:t>
      </w:r>
    </w:p>
    <w:p w14:paraId="27CBB3F8" w14:textId="6B1D9DC8" w:rsidR="004E4F59" w:rsidRDefault="004E4F59">
      <w:pPr>
        <w:spacing w:after="0"/>
      </w:pPr>
      <w:r>
        <w:t>Canine distemper viruslarının</w:t>
      </w:r>
      <w:r w:rsidRPr="00072A60">
        <w:t xml:space="preserve"> H proteini</w:t>
      </w:r>
      <w:r>
        <w:t>ni</w:t>
      </w:r>
      <w:r w:rsidRPr="00072A60">
        <w:t xml:space="preserve"> kodlayan gen bölgeleri filogenetik düzeyde birbi</w:t>
      </w:r>
      <w:r>
        <w:t>rleri ile çok yakındırlar. T</w:t>
      </w:r>
      <w:r w:rsidRPr="00072A60">
        <w:t xml:space="preserve">üm yerel suşların daha önceki izolatları da içine alacak şekilde ayrı bir grup oluşturduğu, vahşi tip </w:t>
      </w:r>
      <w:r>
        <w:t>CDV</w:t>
      </w:r>
      <w:r w:rsidRPr="00072A60">
        <w:t xml:space="preserve"> suşları arasında diğer suşlara oranla Kuzey ve Doğu Avrupa grubu suşlara daha yüksek düzeyde ben</w:t>
      </w:r>
      <w:r>
        <w:t>zer genetik yakınlık gösterdiği bildirilmiştir</w:t>
      </w:r>
      <w:r w:rsidRPr="001A6A18">
        <w:t xml:space="preserve"> </w:t>
      </w:r>
      <w:r>
        <w:t>(Çalışkan</w:t>
      </w:r>
      <w:r w:rsidR="00234C62">
        <w:t xml:space="preserve"> ve ark</w:t>
      </w:r>
      <w:r>
        <w:t>, 2007).</w:t>
      </w:r>
    </w:p>
    <w:p w14:paraId="4CC3EE4F" w14:textId="292C6152" w:rsidR="004E4F59" w:rsidRDefault="004E4F59">
      <w:pPr>
        <w:spacing w:after="0"/>
      </w:pPr>
      <w:r w:rsidRPr="00072A60">
        <w:t>H proteini CDV’nin en önemli antijenik</w:t>
      </w:r>
      <w:r>
        <w:t xml:space="preserve"> birimi olarak kabul edilmektedir. Ancak y</w:t>
      </w:r>
      <w:r w:rsidRPr="00072A60">
        <w:t xml:space="preserve">üzey proteini olan F ve N proteinleri başta olmak üzere </w:t>
      </w:r>
      <w:r>
        <w:t>d</w:t>
      </w:r>
      <w:r w:rsidRPr="00072A60">
        <w:t xml:space="preserve">iğer kapsit proteinlerinin </w:t>
      </w:r>
      <w:r>
        <w:t xml:space="preserve">de </w:t>
      </w:r>
      <w:r w:rsidRPr="00072A60">
        <w:t>daha ileri moleküler analizleri</w:t>
      </w:r>
      <w:r>
        <w:t xml:space="preserve">nin yapılarak, </w:t>
      </w:r>
      <w:r w:rsidRPr="00072A60">
        <w:t>virusun antijenite ve patojenitesinde meydana gelen değişimlerin daha detaylı bir şekilde değerlend</w:t>
      </w:r>
      <w:r>
        <w:t>irilmesi gerekmektedir (Çalışkan</w:t>
      </w:r>
      <w:r w:rsidR="007C41CB">
        <w:t xml:space="preserve"> </w:t>
      </w:r>
      <w:r w:rsidR="00234C62">
        <w:t>ve ark</w:t>
      </w:r>
      <w:r>
        <w:t>, 2007).</w:t>
      </w:r>
    </w:p>
    <w:p w14:paraId="5C1933A2" w14:textId="77777777" w:rsidR="003C44E5" w:rsidRDefault="003C44E5">
      <w:pPr>
        <w:spacing w:after="0"/>
      </w:pPr>
    </w:p>
    <w:p w14:paraId="753341C1" w14:textId="77777777" w:rsidR="00AC0E4E" w:rsidRDefault="00AC0E4E">
      <w:pPr>
        <w:spacing w:after="0"/>
      </w:pPr>
    </w:p>
    <w:p w14:paraId="355AED8F" w14:textId="77777777" w:rsidR="008B711B" w:rsidRDefault="008B711B">
      <w:pPr>
        <w:spacing w:after="0"/>
      </w:pPr>
    </w:p>
    <w:p w14:paraId="7A5EF255" w14:textId="77777777" w:rsidR="008B711B" w:rsidRDefault="008B711B">
      <w:pPr>
        <w:spacing w:after="0"/>
      </w:pPr>
    </w:p>
    <w:p w14:paraId="03D0D916" w14:textId="638408A5" w:rsidR="005F68BF" w:rsidRDefault="005F68BF" w:rsidP="0006020A">
      <w:pPr>
        <w:pStyle w:val="Balk5"/>
        <w:spacing w:after="0"/>
        <w:ind w:firstLine="0"/>
      </w:pPr>
      <w:bookmarkStart w:id="10" w:name="_Toc11332718"/>
      <w:bookmarkStart w:id="11" w:name="_Toc11332715"/>
      <w:r>
        <w:lastRenderedPageBreak/>
        <w:t>2.</w:t>
      </w:r>
      <w:r w:rsidR="00B61893">
        <w:t>1.</w:t>
      </w:r>
      <w:r>
        <w:t>3</w:t>
      </w:r>
      <w:r w:rsidR="008C3DEF">
        <w:t>.1.2</w:t>
      </w:r>
      <w:r w:rsidRPr="00F71157">
        <w:t xml:space="preserve">. F </w:t>
      </w:r>
      <w:r w:rsidR="001E766E">
        <w:t>p</w:t>
      </w:r>
      <w:r w:rsidRPr="00F71157">
        <w:t>roteini</w:t>
      </w:r>
      <w:bookmarkEnd w:id="10"/>
    </w:p>
    <w:p w14:paraId="6F3A235A" w14:textId="77777777" w:rsidR="00CF2202" w:rsidRPr="00CF2202" w:rsidRDefault="00CF2202">
      <w:pPr>
        <w:spacing w:after="0"/>
      </w:pPr>
    </w:p>
    <w:p w14:paraId="02CED5BF" w14:textId="2ACA7BA4" w:rsidR="005F68BF" w:rsidRDefault="001009D9">
      <w:pPr>
        <w:spacing w:after="0"/>
        <w:rPr>
          <w:color w:val="000000"/>
          <w:shd w:val="clear" w:color="auto" w:fill="FFFFFF"/>
        </w:rPr>
      </w:pPr>
      <w:r>
        <w:rPr>
          <w:color w:val="000000"/>
          <w:shd w:val="clear" w:color="auto" w:fill="FFFFFF"/>
        </w:rPr>
        <w:t>F</w:t>
      </w:r>
      <w:r w:rsidR="00CC57A7" w:rsidRPr="00CC57A7">
        <w:t xml:space="preserve"> </w:t>
      </w:r>
      <w:r w:rsidR="00CC57A7">
        <w:t>(Füzyon)</w:t>
      </w:r>
      <w:r>
        <w:rPr>
          <w:color w:val="000000"/>
          <w:shd w:val="clear" w:color="auto" w:fill="FFFFFF"/>
        </w:rPr>
        <w:t xml:space="preserve"> proteini ile birlikte </w:t>
      </w:r>
      <w:r w:rsidR="001E0D96">
        <w:rPr>
          <w:color w:val="000000"/>
          <w:shd w:val="clear" w:color="auto" w:fill="FFFFFF"/>
        </w:rPr>
        <w:t xml:space="preserve">H </w:t>
      </w:r>
      <w:r w:rsidR="00D5525A">
        <w:rPr>
          <w:color w:val="000000"/>
          <w:shd w:val="clear" w:color="auto" w:fill="FFFFFF"/>
        </w:rPr>
        <w:t xml:space="preserve">proteini </w:t>
      </w:r>
      <w:r w:rsidR="00647951">
        <w:rPr>
          <w:color w:val="000000"/>
          <w:shd w:val="clear" w:color="auto" w:fill="FFFFFF"/>
        </w:rPr>
        <w:t>virusu</w:t>
      </w:r>
      <w:r w:rsidR="00D5525A">
        <w:rPr>
          <w:color w:val="000000"/>
          <w:shd w:val="clear" w:color="auto" w:fill="FFFFFF"/>
        </w:rPr>
        <w:t xml:space="preserve">n </w:t>
      </w:r>
      <w:r>
        <w:rPr>
          <w:color w:val="000000"/>
          <w:shd w:val="clear" w:color="auto" w:fill="FFFFFF"/>
        </w:rPr>
        <w:t>kendi</w:t>
      </w:r>
      <w:r w:rsidR="00D5525A">
        <w:rPr>
          <w:color w:val="000000"/>
          <w:shd w:val="clear" w:color="auto" w:fill="FFFFFF"/>
        </w:rPr>
        <w:t xml:space="preserve"> ve konak zarın füzyonunu gerçekleştirerek viral </w:t>
      </w:r>
      <w:r w:rsidR="001E0D96">
        <w:rPr>
          <w:color w:val="000000"/>
          <w:shd w:val="clear" w:color="auto" w:fill="FFFFFF"/>
        </w:rPr>
        <w:t>genetik materyalin</w:t>
      </w:r>
      <w:r w:rsidR="00D5525A">
        <w:rPr>
          <w:color w:val="000000"/>
          <w:shd w:val="clear" w:color="auto" w:fill="FFFFFF"/>
        </w:rPr>
        <w:t xml:space="preserve"> sitoplazmaya gir</w:t>
      </w:r>
      <w:r w:rsidR="001E0D96">
        <w:rPr>
          <w:color w:val="000000"/>
          <w:shd w:val="clear" w:color="auto" w:fill="FFFFFF"/>
        </w:rPr>
        <w:t>mesini</w:t>
      </w:r>
      <w:r w:rsidR="00082630">
        <w:rPr>
          <w:color w:val="000000"/>
          <w:shd w:val="clear" w:color="auto" w:fill="FFFFFF"/>
        </w:rPr>
        <w:t xml:space="preserve"> sağlar</w:t>
      </w:r>
      <w:r w:rsidR="00851134">
        <w:rPr>
          <w:color w:val="000000"/>
          <w:shd w:val="clear" w:color="auto" w:fill="FFFFFF"/>
        </w:rPr>
        <w:t xml:space="preserve"> (Romanutti, 2016)</w:t>
      </w:r>
      <w:r w:rsidR="00082630">
        <w:rPr>
          <w:color w:val="000000"/>
          <w:shd w:val="clear" w:color="auto" w:fill="FFFFFF"/>
        </w:rPr>
        <w:t>.</w:t>
      </w:r>
      <w:r>
        <w:rPr>
          <w:color w:val="000000"/>
          <w:shd w:val="clear" w:color="auto" w:fill="FFFFFF"/>
        </w:rPr>
        <w:t xml:space="preserve"> CDV etkeni</w:t>
      </w:r>
      <w:r w:rsidR="00082630">
        <w:rPr>
          <w:color w:val="000000"/>
          <w:shd w:val="clear" w:color="auto" w:fill="FFFFFF"/>
        </w:rPr>
        <w:t xml:space="preserve"> F ve H glikoprotei</w:t>
      </w:r>
      <w:r>
        <w:rPr>
          <w:color w:val="000000"/>
          <w:shd w:val="clear" w:color="auto" w:fill="FFFFFF"/>
        </w:rPr>
        <w:t>nlerinin varlığına bağlı olarak</w:t>
      </w:r>
      <w:r w:rsidR="00082630">
        <w:rPr>
          <w:color w:val="000000"/>
          <w:shd w:val="clear" w:color="auto" w:fill="FFFFFF"/>
        </w:rPr>
        <w:t>, bir tetramerik H ve bir trimerik F</w:t>
      </w:r>
      <w:r w:rsidR="00DB0FAC">
        <w:rPr>
          <w:color w:val="000000"/>
          <w:shd w:val="clear" w:color="auto" w:fill="FFFFFF"/>
        </w:rPr>
        <w:t>’</w:t>
      </w:r>
      <w:r w:rsidR="00082630">
        <w:rPr>
          <w:color w:val="000000"/>
          <w:shd w:val="clear" w:color="auto" w:fill="FFFFFF"/>
        </w:rPr>
        <w:t xml:space="preserve">den oluşan bir hetero-oligomerik kompleks vasıtasıyla, konağın ilk hücre savunma bariyeri olarak kabul edilen plazma membranını başarıyla </w:t>
      </w:r>
      <w:r w:rsidR="001E0D96">
        <w:rPr>
          <w:color w:val="000000"/>
          <w:shd w:val="clear" w:color="auto" w:fill="FFFFFF"/>
        </w:rPr>
        <w:t>geçebilir</w:t>
      </w:r>
      <w:r w:rsidR="00082630">
        <w:rPr>
          <w:color w:val="000000"/>
          <w:shd w:val="clear" w:color="auto" w:fill="FFFFFF"/>
        </w:rPr>
        <w:t>.</w:t>
      </w:r>
      <w:r w:rsidR="00B71430">
        <w:rPr>
          <w:color w:val="000000"/>
          <w:shd w:val="clear" w:color="auto" w:fill="FFFFFF"/>
        </w:rPr>
        <w:t xml:space="preserve"> </w:t>
      </w:r>
      <w:r w:rsidR="001E0D96">
        <w:rPr>
          <w:color w:val="000000"/>
          <w:shd w:val="clear" w:color="auto" w:fill="FFFFFF"/>
        </w:rPr>
        <w:t>H glikoprotein s</w:t>
      </w:r>
      <w:r w:rsidR="00082630">
        <w:rPr>
          <w:color w:val="000000"/>
          <w:shd w:val="clear" w:color="auto" w:fill="FFFFFF"/>
        </w:rPr>
        <w:t>pesifik amino asitlerin tanınmasıyla spesifik konak hücre reseptörü ile etkileşime girdikten sonra, H ve F</w:t>
      </w:r>
      <w:r w:rsidR="00DB0FAC">
        <w:rPr>
          <w:color w:val="000000"/>
          <w:shd w:val="clear" w:color="auto" w:fill="FFFFFF"/>
        </w:rPr>
        <w:t>’</w:t>
      </w:r>
      <w:r w:rsidR="00082630">
        <w:rPr>
          <w:color w:val="000000"/>
          <w:shd w:val="clear" w:color="auto" w:fill="FFFFFF"/>
        </w:rPr>
        <w:t>de çoklu konformasyonel değişikliklerin ardından, son zamanlarda stabiliteyi düzenleyen F</w:t>
      </w:r>
      <w:r w:rsidR="00DB0FAC">
        <w:rPr>
          <w:color w:val="000000"/>
          <w:shd w:val="clear" w:color="auto" w:fill="FFFFFF"/>
        </w:rPr>
        <w:t>’</w:t>
      </w:r>
      <w:r w:rsidR="00082630">
        <w:rPr>
          <w:color w:val="000000"/>
          <w:shd w:val="clear" w:color="auto" w:fill="FFFFFF"/>
        </w:rPr>
        <w:t xml:space="preserve">nin </w:t>
      </w:r>
      <w:r>
        <w:rPr>
          <w:color w:val="000000"/>
          <w:shd w:val="clear" w:color="auto" w:fill="FFFFFF"/>
        </w:rPr>
        <w:t xml:space="preserve">hücre membranında bir cep oluşturduğu </w:t>
      </w:r>
      <w:r w:rsidR="00816DCB">
        <w:rPr>
          <w:color w:val="000000"/>
          <w:shd w:val="clear" w:color="auto" w:fill="FFFFFF"/>
        </w:rPr>
        <w:t>bildirilmiştir</w:t>
      </w:r>
      <w:r w:rsidR="00082630">
        <w:rPr>
          <w:color w:val="000000"/>
          <w:shd w:val="clear" w:color="auto" w:fill="FFFFFF"/>
        </w:rPr>
        <w:t>. F trimerın metastaz, füz</w:t>
      </w:r>
      <w:r w:rsidR="001E0D96">
        <w:rPr>
          <w:color w:val="000000"/>
          <w:shd w:val="clear" w:color="auto" w:fill="FFFFFF"/>
        </w:rPr>
        <w:t>yon öncesi konformasyon durumu olarak tanımlanır.</w:t>
      </w:r>
      <w:r w:rsidR="00082630" w:rsidRPr="00082630">
        <w:rPr>
          <w:color w:val="000000"/>
          <w:shd w:val="clear" w:color="auto" w:fill="FFFFFF"/>
        </w:rPr>
        <w:t xml:space="preserve"> </w:t>
      </w:r>
      <w:r w:rsidR="00082630">
        <w:rPr>
          <w:color w:val="000000"/>
          <w:shd w:val="clear" w:color="auto" w:fill="FFFFFF"/>
        </w:rPr>
        <w:t>Bu etkileşime, F globüler kafa bölgesinin Ig benzeri bölgesinde bulunan ve H reseptör</w:t>
      </w:r>
      <w:r w:rsidR="001E0D96">
        <w:rPr>
          <w:color w:val="000000"/>
          <w:shd w:val="clear" w:color="auto" w:fill="FFFFFF"/>
        </w:rPr>
        <w:t>ünün</w:t>
      </w:r>
      <w:r w:rsidR="00082630">
        <w:rPr>
          <w:color w:val="000000"/>
          <w:shd w:val="clear" w:color="auto" w:fill="FFFFFF"/>
        </w:rPr>
        <w:t xml:space="preserve"> ve membran proksimal bölgesi arasındaki etkileşime katkıda bulunan iki hidrofobik </w:t>
      </w:r>
      <w:r w:rsidR="001E0D96">
        <w:rPr>
          <w:color w:val="000000"/>
          <w:shd w:val="clear" w:color="auto" w:fill="FFFFFF"/>
        </w:rPr>
        <w:t>bağlantı</w:t>
      </w:r>
      <w:r w:rsidR="00082630">
        <w:rPr>
          <w:color w:val="000000"/>
          <w:shd w:val="clear" w:color="auto" w:fill="FFFFFF"/>
        </w:rPr>
        <w:t xml:space="preserve"> aracılık eder. Ek olarak, H tetramerler tarafından elde edilen F-tetikleyici uyaranın yoğunluğunun H proteininin kökeninden ve temas eden alıcının moleküler yapısından etkilendiği bildirilmiştir. Bunun nedeni, kritik artıkların, bu tür füzyon makinelerinin indüklenmesi aşamasında yer alan ön H ciltleme bölgesinde konumlanmış olmalarıdır. Protein kompleksindeki bu tür yapısal düzenlemeler, </w:t>
      </w:r>
      <w:r w:rsidR="00647951">
        <w:rPr>
          <w:color w:val="000000"/>
          <w:shd w:val="clear" w:color="auto" w:fill="FFFFFF"/>
        </w:rPr>
        <w:t>virusu</w:t>
      </w:r>
      <w:r w:rsidR="00082630">
        <w:rPr>
          <w:color w:val="000000"/>
          <w:shd w:val="clear" w:color="auto" w:fill="FFFFFF"/>
        </w:rPr>
        <w:t xml:space="preserve">n hücre zarı yüzeyine bağlanmasını, füzyon gözeneklerinin oluşmasını ve ardından </w:t>
      </w:r>
      <w:r w:rsidR="001E0D96">
        <w:rPr>
          <w:color w:val="000000"/>
          <w:shd w:val="clear" w:color="auto" w:fill="FFFFFF"/>
        </w:rPr>
        <w:t>genetik materyal</w:t>
      </w:r>
      <w:r w:rsidR="00082630">
        <w:rPr>
          <w:color w:val="000000"/>
          <w:shd w:val="clear" w:color="auto" w:fill="FFFFFF"/>
        </w:rPr>
        <w:t xml:space="preserve"> kompleksinin konak hücre sitoplazmasına </w:t>
      </w:r>
      <w:r w:rsidR="001E0D96">
        <w:rPr>
          <w:color w:val="000000"/>
          <w:shd w:val="clear" w:color="auto" w:fill="FFFFFF"/>
        </w:rPr>
        <w:t>geçmesini</w:t>
      </w:r>
      <w:r w:rsidR="00082630">
        <w:rPr>
          <w:color w:val="000000"/>
          <w:shd w:val="clear" w:color="auto" w:fill="FFFFFF"/>
        </w:rPr>
        <w:t xml:space="preserve"> kolaylaştırır. Membran füzyonu ayrıca </w:t>
      </w:r>
      <w:r w:rsidR="00647951">
        <w:rPr>
          <w:color w:val="000000"/>
          <w:shd w:val="clear" w:color="auto" w:fill="FFFFFF"/>
        </w:rPr>
        <w:t>virusu</w:t>
      </w:r>
      <w:r w:rsidR="00082630">
        <w:rPr>
          <w:color w:val="000000"/>
          <w:shd w:val="clear" w:color="auto" w:fill="FFFFFF"/>
        </w:rPr>
        <w:t>n hücreden hücreye yayılması için de gereklidir; bu, morbilli</w:t>
      </w:r>
      <w:r w:rsidR="00647951">
        <w:rPr>
          <w:color w:val="000000"/>
          <w:shd w:val="clear" w:color="auto" w:fill="FFFFFF"/>
        </w:rPr>
        <w:t>virusu</w:t>
      </w:r>
      <w:r w:rsidR="00082630">
        <w:rPr>
          <w:color w:val="000000"/>
          <w:shd w:val="clear" w:color="auto" w:fill="FFFFFF"/>
        </w:rPr>
        <w:t>n dikkat çekici bir sitopatojenik özelliği olan sinsti olarak bilinen çok çekirdekli bir hücre oluşumu ile sonuçlanır</w:t>
      </w:r>
      <w:r w:rsidR="00234C62">
        <w:rPr>
          <w:color w:val="000000"/>
          <w:shd w:val="clear" w:color="auto" w:fill="FFFFFF"/>
        </w:rPr>
        <w:t xml:space="preserve"> (</w:t>
      </w:r>
      <w:r w:rsidR="00485C90" w:rsidRPr="00485C90">
        <w:rPr>
          <w:color w:val="000000"/>
          <w:shd w:val="clear" w:color="auto" w:fill="FFFFFF"/>
        </w:rPr>
        <w:t>Alldinger</w:t>
      </w:r>
      <w:r w:rsidR="00234C62">
        <w:rPr>
          <w:color w:val="000000"/>
          <w:shd w:val="clear" w:color="auto" w:fill="FFFFFF"/>
        </w:rPr>
        <w:t xml:space="preserve"> ve ark, </w:t>
      </w:r>
      <w:r w:rsidR="00485C90">
        <w:rPr>
          <w:color w:val="000000"/>
          <w:shd w:val="clear" w:color="auto" w:fill="FFFFFF"/>
        </w:rPr>
        <w:t>1993</w:t>
      </w:r>
      <w:r w:rsidR="007C4C20">
        <w:rPr>
          <w:color w:val="000000"/>
          <w:shd w:val="clear" w:color="auto" w:fill="FFFFFF"/>
        </w:rPr>
        <w:t>;</w:t>
      </w:r>
      <w:r w:rsidR="00851134">
        <w:rPr>
          <w:color w:val="000000"/>
          <w:shd w:val="clear" w:color="auto" w:fill="FFFFFF"/>
        </w:rPr>
        <w:t xml:space="preserve"> Lee ve ark, 2010</w:t>
      </w:r>
      <w:r w:rsidR="00234C62">
        <w:rPr>
          <w:color w:val="000000"/>
          <w:shd w:val="clear" w:color="auto" w:fill="FFFFFF"/>
        </w:rPr>
        <w:t>).</w:t>
      </w:r>
    </w:p>
    <w:p w14:paraId="59FBCDF5" w14:textId="77777777" w:rsidR="003C44E5" w:rsidRDefault="003C44E5">
      <w:pPr>
        <w:spacing w:after="0"/>
      </w:pPr>
    </w:p>
    <w:p w14:paraId="2596DD0C" w14:textId="77777777" w:rsidR="00D52D38" w:rsidRDefault="00D52D38">
      <w:pPr>
        <w:spacing w:after="0"/>
      </w:pPr>
    </w:p>
    <w:p w14:paraId="53EAA63A" w14:textId="228E3E4D" w:rsidR="005F68BF" w:rsidRDefault="005F68BF">
      <w:pPr>
        <w:pStyle w:val="Balk5"/>
        <w:spacing w:after="0"/>
        <w:ind w:firstLine="0"/>
      </w:pPr>
      <w:bookmarkStart w:id="12" w:name="_Toc11332720"/>
      <w:r>
        <w:t>2.</w:t>
      </w:r>
      <w:r w:rsidR="00B61893">
        <w:t>1.</w:t>
      </w:r>
      <w:r>
        <w:t>3</w:t>
      </w:r>
      <w:r w:rsidR="008C3DEF">
        <w:t>.1.3</w:t>
      </w:r>
      <w:r w:rsidRPr="00F71157">
        <w:t xml:space="preserve">. L </w:t>
      </w:r>
      <w:r w:rsidR="001E766E">
        <w:t>p</w:t>
      </w:r>
      <w:r w:rsidRPr="00F71157">
        <w:t>roteini</w:t>
      </w:r>
      <w:bookmarkEnd w:id="12"/>
    </w:p>
    <w:p w14:paraId="5E8CEEBD" w14:textId="77777777" w:rsidR="00AC0E4E" w:rsidRPr="00AC0E4E" w:rsidRDefault="00AC0E4E">
      <w:pPr>
        <w:spacing w:after="0"/>
      </w:pPr>
    </w:p>
    <w:p w14:paraId="3EF7BD83" w14:textId="45F8D80E" w:rsidR="007342D3" w:rsidRDefault="007342D3">
      <w:pPr>
        <w:spacing w:after="0"/>
      </w:pPr>
      <w:r>
        <w:t xml:space="preserve">Large proteini transkriptaza bağlı çok işlevli ve RNA’ya bağımlı virion polimerazıdır. 180 – 200 kDa moleküler ağırlığa sahip bir viral polimerazdır. Polimeraz kompleksinde işlevsel rolü vardır. Bu gen </w:t>
      </w:r>
      <w:r w:rsidR="00647951">
        <w:t>virus</w:t>
      </w:r>
      <w:r>
        <w:t xml:space="preserve"> tarafından en son üretilen proteindir (Woma</w:t>
      </w:r>
      <w:r w:rsidR="00234C62">
        <w:t xml:space="preserve"> ve ark</w:t>
      </w:r>
      <w:r>
        <w:t>, 2008).</w:t>
      </w:r>
    </w:p>
    <w:p w14:paraId="68D8F779" w14:textId="5D0FFE61" w:rsidR="001E0D96" w:rsidRPr="00D5525A" w:rsidRDefault="001E0D96">
      <w:pPr>
        <w:spacing w:after="0"/>
      </w:pPr>
      <w:r>
        <w:rPr>
          <w:color w:val="000000"/>
          <w:shd w:val="clear" w:color="auto" w:fill="FFFFFF"/>
        </w:rPr>
        <w:t>Tüm proteinler, viral döngü ve replikasyon ile ilgili, genomik RNA</w:t>
      </w:r>
      <w:r w:rsidR="00DB0FAC">
        <w:rPr>
          <w:color w:val="000000"/>
          <w:shd w:val="clear" w:color="auto" w:fill="FFFFFF"/>
        </w:rPr>
        <w:t>’</w:t>
      </w:r>
      <w:r>
        <w:rPr>
          <w:color w:val="000000"/>
          <w:shd w:val="clear" w:color="auto" w:fill="FFFFFF"/>
        </w:rPr>
        <w:t xml:space="preserve">yı çevreleyen nükleokapsit (N) proteini ile ve CDV gen ekspresyonuna dayanarak, N, viral polimeraz tarafından transkripsiyon ve replikasyon için bir şablon olarak görev yapar. L proteini polimeraz aktivitesini gösterir ve </w:t>
      </w:r>
      <w:r w:rsidR="00647951">
        <w:rPr>
          <w:color w:val="000000"/>
          <w:shd w:val="clear" w:color="auto" w:fill="FFFFFF"/>
        </w:rPr>
        <w:t>virus</w:t>
      </w:r>
      <w:r>
        <w:rPr>
          <w:color w:val="000000"/>
          <w:shd w:val="clear" w:color="auto" w:fill="FFFFFF"/>
        </w:rPr>
        <w:t xml:space="preserve"> partikülü tarafından taşınır (Santiago</w:t>
      </w:r>
      <w:r w:rsidR="00234C62">
        <w:rPr>
          <w:color w:val="000000"/>
          <w:shd w:val="clear" w:color="auto" w:fill="FFFFFF"/>
        </w:rPr>
        <w:t xml:space="preserve"> ve ark</w:t>
      </w:r>
      <w:r>
        <w:rPr>
          <w:color w:val="000000"/>
          <w:shd w:val="clear" w:color="auto" w:fill="FFFFFF"/>
        </w:rPr>
        <w:t>, 2019).</w:t>
      </w:r>
    </w:p>
    <w:p w14:paraId="72F94BBF" w14:textId="768560E2" w:rsidR="007342D3" w:rsidRDefault="007342D3">
      <w:pPr>
        <w:spacing w:after="0"/>
      </w:pPr>
      <w:bookmarkStart w:id="13" w:name="page22"/>
      <w:bookmarkEnd w:id="13"/>
      <w:r>
        <w:lastRenderedPageBreak/>
        <w:t>Morbillivirusların L proteinlerinin karşıla</w:t>
      </w:r>
      <w:r w:rsidR="00816DCB">
        <w:t>ş</w:t>
      </w:r>
      <w:r>
        <w:t>tırmalı analizi sonucunda</w:t>
      </w:r>
      <w:r w:rsidR="004155FA">
        <w:t xml:space="preserve"> üç adet korunmuş bölüm vardır. Bunlardan birincisi RNA’ya bağlanma fonksiyonuna sahiptir. İkinci bölüm ise replikasyon ve transkripsiyon aktivitelerinde görev alan ana bölümdür. Üçüncü bölüm başka bir nükle</w:t>
      </w:r>
      <w:r w:rsidR="00296A7D">
        <w:t>o</w:t>
      </w:r>
      <w:r w:rsidR="004155FA">
        <w:t xml:space="preserve">tide bağlanmada rol oynamaktadır. L proteinlerinin bu bölünmüş yapısı </w:t>
      </w:r>
      <w:r w:rsidR="00816DCB">
        <w:t xml:space="preserve">orthomyxoviruslarda </w:t>
      </w:r>
      <w:r w:rsidR="004155FA">
        <w:t>benzer şekilde rol aldığı rastlanmıştır (</w:t>
      </w:r>
      <w:r w:rsidR="004155FA" w:rsidRPr="004155FA">
        <w:t>Michael</w:t>
      </w:r>
      <w:r w:rsidR="00234C62">
        <w:t xml:space="preserve"> ve ark</w:t>
      </w:r>
      <w:r w:rsidR="004155FA">
        <w:t>, 1997).</w:t>
      </w:r>
    </w:p>
    <w:p w14:paraId="3A531EA8" w14:textId="77777777" w:rsidR="006105CA" w:rsidRPr="004155FA" w:rsidRDefault="006105CA">
      <w:pPr>
        <w:spacing w:after="0"/>
      </w:pPr>
    </w:p>
    <w:p w14:paraId="3B8CB024" w14:textId="78EA6C14" w:rsidR="005F68BF" w:rsidRDefault="00686CA1" w:rsidP="00727E31">
      <w:pPr>
        <w:spacing w:after="0"/>
        <w:ind w:firstLine="0"/>
        <w:jc w:val="left"/>
      </w:pPr>
      <w:r>
        <w:rPr>
          <w:noProof/>
          <w:lang w:val="en-US"/>
        </w:rPr>
        <w:drawing>
          <wp:inline distT="0" distB="0" distL="0" distR="0" wp14:anchorId="49699431" wp14:editId="75EB08B7">
            <wp:extent cx="5715000" cy="23336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z.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2333625"/>
                    </a:xfrm>
                    <a:prstGeom prst="rect">
                      <a:avLst/>
                    </a:prstGeom>
                  </pic:spPr>
                </pic:pic>
              </a:graphicData>
            </a:graphic>
          </wp:inline>
        </w:drawing>
      </w:r>
    </w:p>
    <w:p w14:paraId="1F4E35AA" w14:textId="47CBCACC" w:rsidR="005F68BF" w:rsidRDefault="004B1EF4">
      <w:pPr>
        <w:spacing w:after="0"/>
      </w:pPr>
      <w:r>
        <w:rPr>
          <w:b/>
        </w:rPr>
        <w:t xml:space="preserve">Şekil </w:t>
      </w:r>
      <w:r w:rsidR="00C75384">
        <w:rPr>
          <w:b/>
        </w:rPr>
        <w:t>2</w:t>
      </w:r>
      <w:r w:rsidR="005F68BF">
        <w:rPr>
          <w:b/>
        </w:rPr>
        <w:t>:</w:t>
      </w:r>
      <w:r w:rsidR="005F68BF">
        <w:t xml:space="preserve"> Yapısal proteinlerin </w:t>
      </w:r>
      <w:r w:rsidR="00647951">
        <w:t>virus</w:t>
      </w:r>
      <w:r w:rsidR="005F68BF">
        <w:t xml:space="preserve"> içersindeki dağılımı (Patrick</w:t>
      </w:r>
      <w:r w:rsidR="00D146F7">
        <w:t xml:space="preserve"> ve ark</w:t>
      </w:r>
      <w:r w:rsidR="005F68BF">
        <w:t>, 2012).</w:t>
      </w:r>
    </w:p>
    <w:p w14:paraId="2C191250" w14:textId="77777777" w:rsidR="003C44E5" w:rsidRDefault="003C44E5">
      <w:pPr>
        <w:spacing w:after="0"/>
      </w:pPr>
    </w:p>
    <w:p w14:paraId="27AAE396" w14:textId="77777777" w:rsidR="00D52D38" w:rsidRPr="00F71157" w:rsidRDefault="00D52D38">
      <w:pPr>
        <w:spacing w:after="0"/>
      </w:pPr>
    </w:p>
    <w:p w14:paraId="166D7368" w14:textId="75E2A919" w:rsidR="005F68BF" w:rsidRDefault="005F68BF" w:rsidP="0006020A">
      <w:pPr>
        <w:pStyle w:val="Balk5"/>
        <w:spacing w:after="0"/>
        <w:ind w:firstLine="0"/>
      </w:pPr>
      <w:bookmarkStart w:id="14" w:name="_Toc11332717"/>
      <w:r>
        <w:t>2.</w:t>
      </w:r>
      <w:r w:rsidR="00B61893">
        <w:t>1.</w:t>
      </w:r>
      <w:r>
        <w:t>3</w:t>
      </w:r>
      <w:r w:rsidR="008C3DEF">
        <w:t>.1.4</w:t>
      </w:r>
      <w:r w:rsidRPr="00F71157">
        <w:t xml:space="preserve">. M </w:t>
      </w:r>
      <w:r w:rsidR="001E766E">
        <w:t>p</w:t>
      </w:r>
      <w:r w:rsidRPr="00F71157">
        <w:t>roteini</w:t>
      </w:r>
      <w:bookmarkEnd w:id="14"/>
    </w:p>
    <w:p w14:paraId="3AFF4208" w14:textId="77777777" w:rsidR="004454F2" w:rsidRDefault="004454F2">
      <w:pPr>
        <w:spacing w:after="0"/>
        <w:rPr>
          <w:color w:val="000000"/>
          <w:shd w:val="clear" w:color="auto" w:fill="FFFFFF"/>
        </w:rPr>
      </w:pPr>
    </w:p>
    <w:p w14:paraId="546D1F25" w14:textId="31EF2B5F" w:rsidR="0082720F" w:rsidRDefault="004454F2">
      <w:pPr>
        <w:spacing w:after="0"/>
        <w:rPr>
          <w:color w:val="000000"/>
          <w:shd w:val="clear" w:color="auto" w:fill="FFFFFF"/>
        </w:rPr>
      </w:pPr>
      <w:r>
        <w:rPr>
          <w:color w:val="000000"/>
          <w:shd w:val="clear" w:color="auto" w:fill="FFFFFF"/>
        </w:rPr>
        <w:t>Zarfla ilişkili matriks proteini (M</w:t>
      </w:r>
      <w:r w:rsidR="00345244">
        <w:rPr>
          <w:color w:val="000000"/>
          <w:shd w:val="clear" w:color="auto" w:fill="FFFFFF"/>
        </w:rPr>
        <w:t xml:space="preserve"> proteini</w:t>
      </w:r>
      <w:r>
        <w:rPr>
          <w:color w:val="000000"/>
          <w:shd w:val="clear" w:color="auto" w:fill="FFFFFF"/>
        </w:rPr>
        <w:t>), nüklokapsiti çevreleyen bir yapı oluşturur. Matriks proteini nükleokapsit ve virus partikülü oluşumu için gereklidir. Matriks proteinin iç katmanı virus zarını stabilize eder. Molekül ağırlığı 34 kDa ve y</w:t>
      </w:r>
      <w:r w:rsidR="00234C62">
        <w:rPr>
          <w:color w:val="000000"/>
          <w:shd w:val="clear" w:color="auto" w:fill="FFFFFF"/>
        </w:rPr>
        <w:t>apısal fonksiyonu penetrasyonu sağlamaktır</w:t>
      </w:r>
      <w:r>
        <w:rPr>
          <w:color w:val="000000"/>
          <w:shd w:val="clear" w:color="auto" w:fill="FFFFFF"/>
        </w:rPr>
        <w:t>. Matriks proteini in vitro olarak kolayca elde edilir. 335 aa den oluşur. Lipit zarın altında bulunur. Virus olgunlaşmasında önemli bir rolü vardır, ayrıca nükleokapsit ve yüzey proteinleri yani H ve F arasında bağlantı görevi görür (Woma</w:t>
      </w:r>
      <w:r w:rsidR="00CD042B">
        <w:rPr>
          <w:color w:val="000000"/>
          <w:shd w:val="clear" w:color="auto" w:fill="FFFFFF"/>
        </w:rPr>
        <w:t xml:space="preserve"> ve ark</w:t>
      </w:r>
      <w:r>
        <w:rPr>
          <w:color w:val="000000"/>
          <w:shd w:val="clear" w:color="auto" w:fill="FFFFFF"/>
        </w:rPr>
        <w:t>, 2008).</w:t>
      </w:r>
      <w:r w:rsidR="0082720F">
        <w:rPr>
          <w:color w:val="000000"/>
          <w:shd w:val="clear" w:color="auto" w:fill="FFFFFF"/>
        </w:rPr>
        <w:t xml:space="preserve"> </w:t>
      </w:r>
    </w:p>
    <w:p w14:paraId="2F35985A" w14:textId="137E0C9C" w:rsidR="00082630" w:rsidRDefault="009905E1" w:rsidP="0006020A">
      <w:pPr>
        <w:spacing w:after="0"/>
        <w:ind w:right="0" w:firstLine="0"/>
      </w:pPr>
      <w:r>
        <w:rPr>
          <w:color w:val="000000"/>
          <w:shd w:val="clear" w:color="auto" w:fill="FFFFFF"/>
        </w:rPr>
        <w:tab/>
        <w:t>M proteini, Ribonükleoprotein (RNP) ve yüzey glikoproteinleri arasında köprü görevi görür. M proteini görevleri arasında olgun vir</w:t>
      </w:r>
      <w:r w:rsidR="005E4E09">
        <w:rPr>
          <w:color w:val="000000"/>
          <w:shd w:val="clear" w:color="auto" w:fill="FFFFFF"/>
        </w:rPr>
        <w:t>u</w:t>
      </w:r>
      <w:r>
        <w:rPr>
          <w:color w:val="000000"/>
          <w:shd w:val="clear" w:color="auto" w:fill="FFFFFF"/>
        </w:rPr>
        <w:t xml:space="preserve">s partiküllerinin oluşumu sırasında düzeni sağlarken, virion komponentlerinin birleştirilmesinde ve tomurcuklanmasında önemli rol almaktadır. RNP ve sentezlenen glikoproteinler, viral ve hücresel faktörler arasında koordineli bir etkileşim yaparak enfekte konakçı hücrenin plazma membranının spesifik bölgelerinde enfeksiyöz CDV partiküllerini oluşturur. Mutasyonların veya kayıp partiküllerin olmaması </w:t>
      </w:r>
      <w:r>
        <w:rPr>
          <w:color w:val="000000"/>
          <w:shd w:val="clear" w:color="auto" w:fill="FFFFFF"/>
        </w:rPr>
        <w:lastRenderedPageBreak/>
        <w:t xml:space="preserve">için N proteini ile birlikte görev alır. </w:t>
      </w:r>
      <w:r w:rsidR="005E4E09">
        <w:rPr>
          <w:color w:val="000000"/>
          <w:shd w:val="clear" w:color="auto" w:fill="FFFFFF"/>
        </w:rPr>
        <w:t>Sonuç olarak</w:t>
      </w:r>
      <w:r>
        <w:rPr>
          <w:color w:val="000000"/>
          <w:shd w:val="clear" w:color="auto" w:fill="FFFFFF"/>
        </w:rPr>
        <w:t xml:space="preserve"> M proteini, RNP kompleksinin olgun CDV partikülleri oluşumunda önemli bir görevi vardır.</w:t>
      </w:r>
      <w:r w:rsidR="001C2287">
        <w:rPr>
          <w:color w:val="000000"/>
          <w:shd w:val="clear" w:color="auto" w:fill="FFFFFF"/>
        </w:rPr>
        <w:t xml:space="preserve"> M proteini, stoplazmada sentezlenen RNP kompleksini, H ve P proteinlerini plazma membranında tomurcuklanan vir</w:t>
      </w:r>
      <w:r w:rsidR="00D21104">
        <w:rPr>
          <w:color w:val="000000"/>
          <w:shd w:val="clear" w:color="auto" w:fill="FFFFFF"/>
        </w:rPr>
        <w:t>u</w:t>
      </w:r>
      <w:r w:rsidR="001C2287">
        <w:rPr>
          <w:color w:val="000000"/>
          <w:shd w:val="clear" w:color="auto" w:fill="FFFFFF"/>
        </w:rPr>
        <w:t>s partiküllerine taşır.</w:t>
      </w:r>
      <w:r>
        <w:rPr>
          <w:color w:val="000000"/>
          <w:shd w:val="clear" w:color="auto" w:fill="FFFFFF"/>
        </w:rPr>
        <w:t xml:space="preserve"> M proteininde meydana gelen mutasyon ve protein yapısınında bozulmaların olgun vir</w:t>
      </w:r>
      <w:r w:rsidR="005E4E09">
        <w:rPr>
          <w:color w:val="000000"/>
          <w:shd w:val="clear" w:color="auto" w:fill="FFFFFF"/>
        </w:rPr>
        <w:t>u</w:t>
      </w:r>
      <w:r>
        <w:rPr>
          <w:color w:val="000000"/>
          <w:shd w:val="clear" w:color="auto" w:fill="FFFFFF"/>
        </w:rPr>
        <w:t>s oluşumunda patogenezi etkilediği bilinmektedir.</w:t>
      </w:r>
      <w:r w:rsidR="00B0530E">
        <w:rPr>
          <w:color w:val="000000"/>
          <w:shd w:val="clear" w:color="auto" w:fill="FFFFFF"/>
        </w:rPr>
        <w:t xml:space="preserve"> Bu bilgiler doğrultusunda M protinin yapısal düzeninde bir bozulma şekillenmediği sürece, diğer proteinlerin eksikliklerine rağmen olgun CDV partiküllerinin oluşması sağla</w:t>
      </w:r>
      <w:r w:rsidR="001C2287">
        <w:rPr>
          <w:color w:val="000000"/>
          <w:shd w:val="clear" w:color="auto" w:fill="FFFFFF"/>
        </w:rPr>
        <w:t>yarak önemli bir protein olduğunu gösterme</w:t>
      </w:r>
      <w:r w:rsidR="00D21104">
        <w:rPr>
          <w:color w:val="000000"/>
          <w:shd w:val="clear" w:color="auto" w:fill="FFFFFF"/>
        </w:rPr>
        <w:t>k</w:t>
      </w:r>
      <w:r w:rsidR="001C2287">
        <w:rPr>
          <w:color w:val="000000"/>
          <w:shd w:val="clear" w:color="auto" w:fill="FFFFFF"/>
        </w:rPr>
        <w:t xml:space="preserve">tedir </w:t>
      </w:r>
      <w:r w:rsidR="00CC0751">
        <w:t>(Santiago</w:t>
      </w:r>
      <w:r w:rsidR="00234C62">
        <w:t xml:space="preserve"> ve ark</w:t>
      </w:r>
      <w:r w:rsidR="00CC0751">
        <w:t>, 2019).</w:t>
      </w:r>
    </w:p>
    <w:p w14:paraId="1CE84249" w14:textId="77777777" w:rsidR="00FE6D19" w:rsidRDefault="00FE6D19" w:rsidP="0006020A">
      <w:pPr>
        <w:spacing w:after="0"/>
        <w:ind w:right="0" w:firstLine="0"/>
        <w:rPr>
          <w:color w:val="000000"/>
          <w:shd w:val="clear" w:color="auto" w:fill="FFFFFF"/>
        </w:rPr>
      </w:pPr>
    </w:p>
    <w:p w14:paraId="5D772420" w14:textId="77777777" w:rsidR="002A0FD0" w:rsidRDefault="002A0FD0" w:rsidP="0006020A">
      <w:pPr>
        <w:spacing w:after="0"/>
        <w:ind w:right="0" w:firstLine="0"/>
        <w:rPr>
          <w:color w:val="000000"/>
          <w:shd w:val="clear" w:color="auto" w:fill="FFFFFF"/>
        </w:rPr>
      </w:pPr>
    </w:p>
    <w:p w14:paraId="5FE0F070" w14:textId="65B67F22" w:rsidR="005F68BF" w:rsidRDefault="00B61893" w:rsidP="0006020A">
      <w:pPr>
        <w:pStyle w:val="Balk5"/>
        <w:spacing w:after="0"/>
        <w:ind w:firstLine="0"/>
      </w:pPr>
      <w:bookmarkStart w:id="15" w:name="_Toc11332716"/>
      <w:r>
        <w:t>2.1.</w:t>
      </w:r>
      <w:r w:rsidR="005F68BF">
        <w:t>3</w:t>
      </w:r>
      <w:r w:rsidR="008C3DEF">
        <w:t>.1.5</w:t>
      </w:r>
      <w:r w:rsidR="005F68BF" w:rsidRPr="00F71157">
        <w:t xml:space="preserve">. P </w:t>
      </w:r>
      <w:r w:rsidR="001E766E">
        <w:t>p</w:t>
      </w:r>
      <w:r w:rsidR="005F68BF" w:rsidRPr="00F71157">
        <w:t>roteini</w:t>
      </w:r>
      <w:bookmarkEnd w:id="15"/>
    </w:p>
    <w:p w14:paraId="56F7F4CC" w14:textId="77777777" w:rsidR="00AC0E4E" w:rsidRPr="00AC0E4E" w:rsidRDefault="00AC0E4E" w:rsidP="0006020A">
      <w:pPr>
        <w:spacing w:after="0"/>
      </w:pPr>
    </w:p>
    <w:p w14:paraId="4F3677DC" w14:textId="5AAB1D44" w:rsidR="009C4E69" w:rsidRPr="00F71157" w:rsidRDefault="009C4E69">
      <w:pPr>
        <w:spacing w:after="0"/>
      </w:pPr>
      <w:r>
        <w:t>P proteini,</w:t>
      </w:r>
      <w:r w:rsidR="008B711B">
        <w:t xml:space="preserve"> bir fosfoproteindir. Y</w:t>
      </w:r>
      <w:r>
        <w:t>apısal bir protein olmakla beraber iki teme</w:t>
      </w:r>
      <w:r w:rsidR="00F370FE">
        <w:t>l</w:t>
      </w:r>
      <w:r>
        <w:t xml:space="preserve"> işlevi vardır. Birincisi RNP’yi polimeraz </w:t>
      </w:r>
      <w:r w:rsidR="00F370FE">
        <w:t>şablonu olarak tanımak diğeri ise sentezlenen yeni N proteninin stabilizasyonudur. P proteini L ve N ile reaksiyona girerek RNA transkripsiyonunda ve replikasyonunu sağlamaktadır. P proteini molekül ağırlığı 73 kDa, 507 aminoasitten oluşur.</w:t>
      </w:r>
      <w:r w:rsidR="00AA1F42">
        <w:t xml:space="preserve"> L proteinin işleyişinde temel bir kofaktördür</w:t>
      </w:r>
      <w:r w:rsidR="00485C90">
        <w:t xml:space="preserve"> (</w:t>
      </w:r>
      <w:r w:rsidR="00485C90" w:rsidRPr="00485C90">
        <w:t xml:space="preserve">Alldinger </w:t>
      </w:r>
      <w:r w:rsidR="00485C90">
        <w:t>ve ark, 1993).</w:t>
      </w:r>
    </w:p>
    <w:p w14:paraId="741293BB" w14:textId="77777777" w:rsidR="003C44E5" w:rsidRDefault="003C44E5">
      <w:pPr>
        <w:spacing w:after="0"/>
      </w:pPr>
    </w:p>
    <w:p w14:paraId="5F0DE5DD" w14:textId="77777777" w:rsidR="00D52D38" w:rsidRDefault="00D52D38">
      <w:pPr>
        <w:spacing w:after="0"/>
      </w:pPr>
    </w:p>
    <w:p w14:paraId="45E53DE2" w14:textId="2538199D" w:rsidR="00F71157" w:rsidRDefault="008C3DEF" w:rsidP="0006020A">
      <w:pPr>
        <w:pStyle w:val="Balk5"/>
        <w:spacing w:after="0"/>
        <w:ind w:firstLine="0"/>
      </w:pPr>
      <w:r>
        <w:t>2.</w:t>
      </w:r>
      <w:r w:rsidR="00B61893">
        <w:t>1.</w:t>
      </w:r>
      <w:r>
        <w:t>3.1.6</w:t>
      </w:r>
      <w:r w:rsidR="00F71157" w:rsidRPr="001C6CFF">
        <w:t xml:space="preserve">. N </w:t>
      </w:r>
      <w:r w:rsidR="001E766E">
        <w:t>p</w:t>
      </w:r>
      <w:r w:rsidR="00F71157" w:rsidRPr="001C6CFF">
        <w:t>roteini</w:t>
      </w:r>
      <w:bookmarkEnd w:id="11"/>
    </w:p>
    <w:p w14:paraId="25587266" w14:textId="77777777" w:rsidR="00AC0E4E" w:rsidRPr="00AC0E4E" w:rsidRDefault="00AC0E4E" w:rsidP="0006020A">
      <w:pPr>
        <w:spacing w:after="0"/>
      </w:pPr>
    </w:p>
    <w:p w14:paraId="0E6FF72C" w14:textId="381A8D6C" w:rsidR="00C01047" w:rsidRPr="00ED03CE" w:rsidRDefault="00AA1F42">
      <w:pPr>
        <w:spacing w:after="0"/>
        <w:ind w:firstLine="0"/>
      </w:pPr>
      <w:r>
        <w:tab/>
      </w:r>
      <w:r w:rsidRPr="00021403">
        <w:t>Nükleokapsid Proteini (N),</w:t>
      </w:r>
      <w:r>
        <w:t xml:space="preserve"> RNP’nin sarmal yapısının temelini sağlamaka kalmaz aynı zamanda replikasyon</w:t>
      </w:r>
      <w:r w:rsidR="00306E73">
        <w:t>da</w:t>
      </w:r>
      <w:r>
        <w:t xml:space="preserve"> </w:t>
      </w:r>
      <w:r w:rsidR="00306E73">
        <w:t>etkin rol almaktadır. N proteini genomu bozulmalara karşı korur</w:t>
      </w:r>
      <w:r w:rsidR="00AA5201">
        <w:t xml:space="preserve"> ve transkripsiyon işlemini kontrol eder</w:t>
      </w:r>
      <w:r w:rsidR="00306E73">
        <w:t>. L pro</w:t>
      </w:r>
      <w:r w:rsidR="00C66D6B">
        <w:t>teini ile dinamik bir etkileşime girerek RNA’yı kaplayarak korur.</w:t>
      </w:r>
      <w:r w:rsidR="00AA5201">
        <w:t xml:space="preserve"> Nükleokapsitin helikal simetri olarak oluşturulmasında önemli rolü bulunur. N proteini 523 tane aminoasitten oluşmuştur. Protenin molekül ağırlığı 58 kDa’dır (Woma</w:t>
      </w:r>
      <w:r w:rsidR="00485C90">
        <w:t xml:space="preserve"> ve ark</w:t>
      </w:r>
      <w:r w:rsidR="00AA5201">
        <w:t>, 2008</w:t>
      </w:r>
      <w:r w:rsidR="007C4C20">
        <w:t>;</w:t>
      </w:r>
      <w:r w:rsidR="00851134">
        <w:t xml:space="preserve"> </w:t>
      </w:r>
      <w:r w:rsidR="00851134" w:rsidRPr="001048DA">
        <w:t>Gamiz-Mejia</w:t>
      </w:r>
      <w:r w:rsidR="00851134">
        <w:t xml:space="preserve"> ve ark, 2012</w:t>
      </w:r>
      <w:r w:rsidR="00AA5201">
        <w:t>).</w:t>
      </w:r>
    </w:p>
    <w:p w14:paraId="07BA50BE" w14:textId="77777777" w:rsidR="003C44E5" w:rsidRDefault="003C44E5">
      <w:pPr>
        <w:spacing w:after="0"/>
      </w:pPr>
      <w:bookmarkStart w:id="16" w:name="_Toc11332721"/>
    </w:p>
    <w:p w14:paraId="3338302B" w14:textId="77777777" w:rsidR="00D52D38" w:rsidRDefault="00D52D38">
      <w:pPr>
        <w:spacing w:after="0"/>
      </w:pPr>
    </w:p>
    <w:p w14:paraId="786A06C2" w14:textId="7482368C" w:rsidR="00F71157" w:rsidRDefault="00B61893" w:rsidP="0006020A">
      <w:pPr>
        <w:pStyle w:val="Balk4"/>
        <w:spacing w:after="0"/>
        <w:ind w:firstLine="0"/>
      </w:pPr>
      <w:r w:rsidRPr="00B61893">
        <w:t>2.1</w:t>
      </w:r>
      <w:r w:rsidR="00F71157" w:rsidRPr="00B61893">
        <w:t>.</w:t>
      </w:r>
      <w:r w:rsidRPr="00B61893">
        <w:t>3.</w:t>
      </w:r>
      <w:r w:rsidR="00F71157" w:rsidRPr="00B61893">
        <w:t>2. Yapısal</w:t>
      </w:r>
      <w:r w:rsidR="001E766E" w:rsidRPr="00B61893">
        <w:t xml:space="preserve"> olmayan proteinler</w:t>
      </w:r>
      <w:bookmarkEnd w:id="16"/>
    </w:p>
    <w:p w14:paraId="575A5FD9" w14:textId="77777777" w:rsidR="00AC0E4E" w:rsidRPr="00AC0E4E" w:rsidRDefault="00AC0E4E" w:rsidP="0006020A">
      <w:pPr>
        <w:spacing w:after="0"/>
      </w:pPr>
    </w:p>
    <w:p w14:paraId="505DEC4D" w14:textId="5511A375" w:rsidR="007B7EE6" w:rsidRDefault="007B7EE6">
      <w:pPr>
        <w:spacing w:after="0"/>
      </w:pPr>
      <w:r w:rsidRPr="00A24E8D">
        <w:t>Paramyxoviruslarda</w:t>
      </w:r>
      <w:r w:rsidRPr="00F71157">
        <w:t xml:space="preserve"> 2 tane yapısal olmayan protein (C ve V) bulunmaktadır. Bu proteinler </w:t>
      </w:r>
      <w:r>
        <w:t xml:space="preserve">konakçı immun yanıtı baskılamak, invivo </w:t>
      </w:r>
      <w:r w:rsidRPr="00F71157">
        <w:t xml:space="preserve">enfeksiyonun oluşmasında ve viral replikasyonda </w:t>
      </w:r>
      <w:r>
        <w:t>kritik öneme sahiptir</w:t>
      </w:r>
      <w:r w:rsidRPr="00F71157">
        <w:t xml:space="preserve">. C ve V proteinleri P </w:t>
      </w:r>
      <w:r>
        <w:t xml:space="preserve">geni ile aynı aminoasit dizilimine </w:t>
      </w:r>
      <w:r>
        <w:lastRenderedPageBreak/>
        <w:t>sahiptir, ancak farklı karbon bağları vardır. Genetik materyal üzerindeki yapısal proteinlerin aminoasit dizimlimle</w:t>
      </w:r>
      <w:r w:rsidR="00485C90">
        <w:t>ri NPMFHL olarak belirlenmiştir (</w:t>
      </w:r>
      <w:r w:rsidR="00485C90" w:rsidRPr="00485C90">
        <w:t>Alldinger</w:t>
      </w:r>
      <w:r w:rsidR="00485C90">
        <w:t xml:space="preserve"> ve ark, 1993).</w:t>
      </w:r>
    </w:p>
    <w:p w14:paraId="4E4AB875" w14:textId="1568CA0B" w:rsidR="00D5525A" w:rsidRDefault="008B711B">
      <w:pPr>
        <w:spacing w:after="0"/>
      </w:pPr>
      <w:r>
        <w:rPr>
          <w:color w:val="000000"/>
          <w:shd w:val="clear" w:color="auto" w:fill="FFFFFF"/>
        </w:rPr>
        <w:t>C</w:t>
      </w:r>
      <w:r w:rsidR="00D5525A">
        <w:rPr>
          <w:color w:val="000000"/>
          <w:shd w:val="clear" w:color="auto" w:fill="FFFFFF"/>
        </w:rPr>
        <w:t xml:space="preserve"> ve</w:t>
      </w:r>
      <w:r w:rsidRPr="008B711B">
        <w:rPr>
          <w:color w:val="000000"/>
          <w:shd w:val="clear" w:color="auto" w:fill="FFFFFF"/>
        </w:rPr>
        <w:t xml:space="preserve"> </w:t>
      </w:r>
      <w:r>
        <w:rPr>
          <w:color w:val="000000"/>
          <w:shd w:val="clear" w:color="auto" w:fill="FFFFFF"/>
        </w:rPr>
        <w:t xml:space="preserve">V </w:t>
      </w:r>
      <w:r w:rsidR="00D5525A">
        <w:rPr>
          <w:color w:val="000000"/>
          <w:shd w:val="clear" w:color="auto" w:fill="FFFFFF"/>
        </w:rPr>
        <w:t xml:space="preserve">proteinleri, </w:t>
      </w:r>
      <w:r w:rsidR="007B7EE6">
        <w:rPr>
          <w:color w:val="000000"/>
          <w:shd w:val="clear" w:color="auto" w:fill="FFFFFF"/>
        </w:rPr>
        <w:t xml:space="preserve">virus </w:t>
      </w:r>
      <w:r w:rsidR="00D5525A">
        <w:rPr>
          <w:color w:val="000000"/>
          <w:shd w:val="clear" w:color="auto" w:fill="FFFFFF"/>
        </w:rPr>
        <w:t xml:space="preserve">çoğaltma işleminde gerekli değildir, ancak konakçı </w:t>
      </w:r>
      <w:r w:rsidR="007B7EE6">
        <w:rPr>
          <w:color w:val="000000"/>
          <w:shd w:val="clear" w:color="auto" w:fill="FFFFFF"/>
        </w:rPr>
        <w:t xml:space="preserve">immun </w:t>
      </w:r>
      <w:r w:rsidR="00D5525A">
        <w:rPr>
          <w:color w:val="000000"/>
          <w:shd w:val="clear" w:color="auto" w:fill="FFFFFF"/>
        </w:rPr>
        <w:t>tepkilerini önlemek için kritik öneme sahiptir.</w:t>
      </w:r>
      <w:r w:rsidR="007B7EE6">
        <w:rPr>
          <w:color w:val="000000"/>
          <w:shd w:val="clear" w:color="auto" w:fill="FFFFFF"/>
        </w:rPr>
        <w:t xml:space="preserve"> </w:t>
      </w:r>
      <w:r w:rsidR="00D5525A">
        <w:rPr>
          <w:color w:val="000000"/>
          <w:shd w:val="clear" w:color="auto" w:fill="FFFFFF"/>
        </w:rPr>
        <w:t>Bu nedenle, aralarındaki işbirliğine dayalı eylemler, konağın</w:t>
      </w:r>
      <w:r w:rsidR="00824BE2">
        <w:rPr>
          <w:color w:val="000000"/>
          <w:shd w:val="clear" w:color="auto" w:fill="FFFFFF"/>
        </w:rPr>
        <w:t xml:space="preserve"> verdiği</w:t>
      </w:r>
      <w:r w:rsidR="00D5525A">
        <w:rPr>
          <w:color w:val="000000"/>
          <w:shd w:val="clear" w:color="auto" w:fill="FFFFFF"/>
        </w:rPr>
        <w:t xml:space="preserve"> </w:t>
      </w:r>
      <w:r w:rsidR="00824BE2">
        <w:rPr>
          <w:color w:val="000000"/>
          <w:shd w:val="clear" w:color="auto" w:fill="FFFFFF"/>
        </w:rPr>
        <w:t>immun yanıtı</w:t>
      </w:r>
      <w:r w:rsidR="00D5525A">
        <w:rPr>
          <w:color w:val="000000"/>
          <w:shd w:val="clear" w:color="auto" w:fill="FFFFFF"/>
        </w:rPr>
        <w:t xml:space="preserve"> etkin bir şekilde </w:t>
      </w:r>
      <w:r w:rsidR="00824BE2">
        <w:rPr>
          <w:color w:val="000000"/>
          <w:shd w:val="clear" w:color="auto" w:fill="FFFFFF"/>
        </w:rPr>
        <w:t>absorbe etmek</w:t>
      </w:r>
      <w:r w:rsidR="00D5525A">
        <w:rPr>
          <w:color w:val="000000"/>
          <w:shd w:val="clear" w:color="auto" w:fill="FFFFFF"/>
        </w:rPr>
        <w:t xml:space="preserve"> ve in vivo </w:t>
      </w:r>
      <w:r w:rsidR="00824BE2">
        <w:rPr>
          <w:color w:val="000000"/>
          <w:shd w:val="clear" w:color="auto" w:fill="FFFFFF"/>
        </w:rPr>
        <w:t>enfeksiyona</w:t>
      </w:r>
      <w:r w:rsidR="00D5525A">
        <w:rPr>
          <w:color w:val="000000"/>
          <w:shd w:val="clear" w:color="auto" w:fill="FFFFFF"/>
        </w:rPr>
        <w:t xml:space="preserve"> neden olmak için kritik öneme sahip</w:t>
      </w:r>
      <w:r w:rsidR="00824BE2">
        <w:rPr>
          <w:color w:val="000000"/>
          <w:shd w:val="clear" w:color="auto" w:fill="FFFFFF"/>
        </w:rPr>
        <w:t>tir</w:t>
      </w:r>
      <w:r w:rsidR="00082630">
        <w:rPr>
          <w:color w:val="000000"/>
          <w:shd w:val="clear" w:color="auto" w:fill="FFFFFF"/>
        </w:rPr>
        <w:t>. V prot</w:t>
      </w:r>
      <w:r w:rsidR="00824BE2">
        <w:rPr>
          <w:color w:val="000000"/>
          <w:shd w:val="clear" w:color="auto" w:fill="FFFFFF"/>
        </w:rPr>
        <w:t>eini, P proteini ile aynı aminoasit dizilimine</w:t>
      </w:r>
      <w:r w:rsidR="00082630">
        <w:rPr>
          <w:color w:val="000000"/>
          <w:shd w:val="clear" w:color="auto" w:fill="FFFFFF"/>
        </w:rPr>
        <w:t xml:space="preserve"> sah</w:t>
      </w:r>
      <w:r w:rsidR="00824BE2">
        <w:rPr>
          <w:color w:val="000000"/>
          <w:shd w:val="clear" w:color="auto" w:fill="FFFFFF"/>
        </w:rPr>
        <w:t>iptir, ancak farklı bir karbon</w:t>
      </w:r>
      <w:r w:rsidR="00082630">
        <w:rPr>
          <w:color w:val="000000"/>
          <w:shd w:val="clear" w:color="auto" w:fill="FFFFFF"/>
        </w:rPr>
        <w:t xml:space="preserve"> </w:t>
      </w:r>
      <w:r w:rsidR="00824BE2">
        <w:rPr>
          <w:color w:val="000000"/>
          <w:shd w:val="clear" w:color="auto" w:fill="FFFFFF"/>
        </w:rPr>
        <w:t>bağı</w:t>
      </w:r>
      <w:r w:rsidR="00082630">
        <w:rPr>
          <w:color w:val="000000"/>
          <w:shd w:val="clear" w:color="auto" w:fill="FFFFFF"/>
        </w:rPr>
        <w:t xml:space="preserve"> </w:t>
      </w:r>
      <w:r w:rsidR="00824BE2">
        <w:rPr>
          <w:color w:val="000000"/>
          <w:shd w:val="clear" w:color="auto" w:fill="FFFFFF"/>
        </w:rPr>
        <w:t>vardır</w:t>
      </w:r>
      <w:r w:rsidR="00082630">
        <w:rPr>
          <w:color w:val="000000"/>
          <w:shd w:val="clear" w:color="auto" w:fill="FFFFFF"/>
        </w:rPr>
        <w:t>.</w:t>
      </w:r>
      <w:r w:rsidR="003A5DD2">
        <w:rPr>
          <w:color w:val="000000"/>
          <w:shd w:val="clear" w:color="auto" w:fill="FFFFFF"/>
        </w:rPr>
        <w:t xml:space="preserve"> </w:t>
      </w:r>
      <w:r w:rsidR="00082630">
        <w:rPr>
          <w:color w:val="000000"/>
          <w:shd w:val="clear" w:color="auto" w:fill="FFFFFF"/>
        </w:rPr>
        <w:t>V proteinine zıt olarak, C mRNA transkripsiyonu alternatif bir başlangıç kodonunda başlatılır</w:t>
      </w:r>
      <w:r w:rsidR="00485C90" w:rsidRPr="00485C90">
        <w:t xml:space="preserve"> </w:t>
      </w:r>
      <w:r w:rsidR="00485C90">
        <w:t>(</w:t>
      </w:r>
      <w:r w:rsidR="00485C90" w:rsidRPr="004155FA">
        <w:t>Michael</w:t>
      </w:r>
      <w:r w:rsidR="00485C90">
        <w:t xml:space="preserve"> ve ark, 1997).</w:t>
      </w:r>
    </w:p>
    <w:p w14:paraId="45BC1359" w14:textId="77777777" w:rsidR="00B16466" w:rsidRDefault="00B16466">
      <w:pPr>
        <w:spacing w:after="0"/>
      </w:pPr>
    </w:p>
    <w:p w14:paraId="0D9CB625" w14:textId="77777777" w:rsidR="00D52D38" w:rsidRPr="00D5525A" w:rsidRDefault="00D52D38">
      <w:pPr>
        <w:spacing w:after="0"/>
      </w:pPr>
    </w:p>
    <w:p w14:paraId="284D404B" w14:textId="3E669D6A" w:rsidR="00610D36" w:rsidRDefault="00CE6E12" w:rsidP="0006020A">
      <w:pPr>
        <w:pStyle w:val="Balk3"/>
        <w:spacing w:after="0"/>
        <w:ind w:firstLine="0"/>
      </w:pPr>
      <w:bookmarkStart w:id="17" w:name="page23"/>
      <w:bookmarkStart w:id="18" w:name="_Toc11332722"/>
      <w:bookmarkEnd w:id="17"/>
      <w:r w:rsidRPr="00F71157">
        <w:t>2.</w:t>
      </w:r>
      <w:r w:rsidR="00B61893">
        <w:t>1.</w:t>
      </w:r>
      <w:r w:rsidR="00610D36" w:rsidRPr="00F71157">
        <w:t>4</w:t>
      </w:r>
      <w:r w:rsidR="00394D63" w:rsidRPr="00F71157">
        <w:t xml:space="preserve">. </w:t>
      </w:r>
      <w:r w:rsidR="00AC683F" w:rsidRPr="00F71157">
        <w:t>Virusun</w:t>
      </w:r>
      <w:r w:rsidRPr="00F71157">
        <w:t xml:space="preserve"> </w:t>
      </w:r>
      <w:r w:rsidR="00200A56" w:rsidRPr="00F71157">
        <w:t>Dayanıklılı</w:t>
      </w:r>
      <w:r w:rsidR="00AC683F" w:rsidRPr="00F71157">
        <w:t>ğı</w:t>
      </w:r>
      <w:bookmarkEnd w:id="18"/>
      <w:r w:rsidR="00827930" w:rsidRPr="00F71157">
        <w:t xml:space="preserve"> </w:t>
      </w:r>
    </w:p>
    <w:p w14:paraId="38AC2056" w14:textId="77777777" w:rsidR="00AC0E4E" w:rsidRPr="00AC0E4E" w:rsidRDefault="00AC0E4E" w:rsidP="0006020A">
      <w:pPr>
        <w:spacing w:after="0"/>
      </w:pPr>
    </w:p>
    <w:p w14:paraId="54FCB68B" w14:textId="4A09DCD4" w:rsidR="00E076DC" w:rsidRPr="00485C90" w:rsidRDefault="00E076DC">
      <w:pPr>
        <w:spacing w:after="0"/>
      </w:pPr>
      <w:r>
        <w:t>CDV zarflı bir paramiksovirusdur. Lipid zarfa sahip olduğundan dolayı dış ortamda oldukça dayanıksızdır</w:t>
      </w:r>
      <w:r w:rsidR="00851134">
        <w:t xml:space="preserve"> (Imhoff, 2006; Bossart ve Broder, 2009)</w:t>
      </w:r>
      <w:r>
        <w:t xml:space="preserve">. 25 </w:t>
      </w:r>
      <w:r w:rsidRPr="00CE6E12">
        <w:t>ºC</w:t>
      </w:r>
      <w:r>
        <w:t xml:space="preserve"> de 1-3 saat arasında canlılığını korur 2 gün boyunca viral enfeksiyon yapabilir.  Enfeksiyozitesini oda sıcaklığında 2 gün, 5 </w:t>
      </w:r>
      <w:r w:rsidRPr="00CE6E12">
        <w:t>ºC</w:t>
      </w:r>
      <w:r>
        <w:t xml:space="preserve">’de 2 hafta enfeksiyon yapabilme yetisine sahiptir. </w:t>
      </w:r>
      <w:r w:rsidR="00647951">
        <w:t>Virus</w:t>
      </w:r>
      <w:r>
        <w:t xml:space="preserve"> donma derecesinde 7 yıl canlılığını koruyabilmektedir. Günümüzdeki canlı aşılar 4-8 </w:t>
      </w:r>
      <w:r w:rsidRPr="00CE6E12">
        <w:t>ºC</w:t>
      </w:r>
      <w:r w:rsidR="00485C90">
        <w:t>’de 3 yıl boyunca korunabilir (</w:t>
      </w:r>
      <w:r w:rsidR="00485C90" w:rsidRPr="00485C90">
        <w:t>Lee</w:t>
      </w:r>
      <w:r w:rsidR="00485C90">
        <w:t xml:space="preserve"> ve ark, 2010).</w:t>
      </w:r>
    </w:p>
    <w:p w14:paraId="11B83A68" w14:textId="77777777" w:rsidR="003C44E5" w:rsidRDefault="003C44E5">
      <w:pPr>
        <w:spacing w:after="0"/>
      </w:pPr>
      <w:bookmarkStart w:id="19" w:name="_Toc11332723"/>
    </w:p>
    <w:p w14:paraId="500458B8" w14:textId="77777777" w:rsidR="00D52D38" w:rsidRDefault="00D52D38">
      <w:pPr>
        <w:spacing w:after="0"/>
      </w:pPr>
    </w:p>
    <w:p w14:paraId="720DC514" w14:textId="23AEC125" w:rsidR="00DB6F2B" w:rsidRDefault="00CE6E12" w:rsidP="0006020A">
      <w:pPr>
        <w:pStyle w:val="Balk3"/>
        <w:spacing w:after="0"/>
        <w:ind w:firstLine="0"/>
      </w:pPr>
      <w:r w:rsidRPr="00DB6F2B">
        <w:t>2.</w:t>
      </w:r>
      <w:r w:rsidR="00B61893">
        <w:t>1.</w:t>
      </w:r>
      <w:r w:rsidR="00200A56" w:rsidRPr="00DB6F2B">
        <w:t>5</w:t>
      </w:r>
      <w:r w:rsidRPr="00DB6F2B">
        <w:t>. Virusun Üreti</w:t>
      </w:r>
      <w:r w:rsidR="00827930" w:rsidRPr="00DB6F2B">
        <w:t>lmesi</w:t>
      </w:r>
      <w:bookmarkEnd w:id="19"/>
    </w:p>
    <w:p w14:paraId="6C2E61C3" w14:textId="77777777" w:rsidR="00AC0E4E" w:rsidRPr="00AC0E4E" w:rsidRDefault="00AC0E4E" w:rsidP="0006020A">
      <w:pPr>
        <w:spacing w:after="0"/>
      </w:pPr>
    </w:p>
    <w:p w14:paraId="50A305CB" w14:textId="6EE3BD04" w:rsidR="00A17C08" w:rsidRDefault="00A17C08">
      <w:pPr>
        <w:spacing w:after="0"/>
      </w:pPr>
      <w:r>
        <w:t xml:space="preserve">CDV izolasyonu ve titrasyonu oldukça zordur. </w:t>
      </w:r>
      <w:r w:rsidR="00884AC5">
        <w:t xml:space="preserve">CDV üreyebileceği uygun hücre kültürlerinde çoğalır ve sitopatik etki (CPE) oluştururlar. </w:t>
      </w:r>
      <w:r w:rsidR="003A5DD2">
        <w:t xml:space="preserve">Virusu üretmek için genellikle </w:t>
      </w:r>
      <w:r w:rsidR="00884AC5">
        <w:t>afrika yeşil maymun böbreği</w:t>
      </w:r>
      <w:r w:rsidR="00C96B8E">
        <w:t xml:space="preserve"> </w:t>
      </w:r>
      <w:r w:rsidR="00884AC5">
        <w:t>(VERO)</w:t>
      </w:r>
      <w:r w:rsidR="003A5DD2">
        <w:t xml:space="preserve"> devamlı hücre kültürü</w:t>
      </w:r>
      <w:r w:rsidR="00884AC5">
        <w:t xml:space="preserve"> kullanılır. Yine de her </w:t>
      </w:r>
      <w:r w:rsidR="003A5DD2">
        <w:t xml:space="preserve">suş </w:t>
      </w:r>
      <w:r w:rsidR="00884AC5">
        <w:t xml:space="preserve">bu geçerli değildir. </w:t>
      </w:r>
      <w:r w:rsidR="00485C90">
        <w:t>Vahşi yaşamda</w:t>
      </w:r>
      <w:r w:rsidR="003A5DD2">
        <w:t xml:space="preserve"> saha suşlarıyla</w:t>
      </w:r>
      <w:r w:rsidR="00884AC5">
        <w:t xml:space="preserve"> yapılan çalışmalarda CDV üremesi</w:t>
      </w:r>
      <w:r w:rsidR="003A5DD2">
        <w:t>nin</w:t>
      </w:r>
      <w:r w:rsidR="00C96B8E">
        <w:t xml:space="preserve"> gerçekleşmediği belirtilmiştir (Nguyan, 2005).</w:t>
      </w:r>
    </w:p>
    <w:p w14:paraId="7C3F5E1A" w14:textId="17F2A8D6" w:rsidR="00962B58" w:rsidRDefault="00C96B8E">
      <w:pPr>
        <w:spacing w:after="0"/>
      </w:pPr>
      <w:r>
        <w:t xml:space="preserve">CDV’nin </w:t>
      </w:r>
      <w:r w:rsidR="003A5DD2">
        <w:t xml:space="preserve">VERO hücrelerinde replikasyonu esnasında </w:t>
      </w:r>
      <w:r>
        <w:t xml:space="preserve">daha belirgin CPE oluşturduğu, MDCK </w:t>
      </w:r>
      <w:r w:rsidR="003A5DD2">
        <w:t xml:space="preserve">hücrelerinde </w:t>
      </w:r>
      <w:r>
        <w:t xml:space="preserve">ise daha hızlı </w:t>
      </w:r>
      <w:r w:rsidR="003A5DD2">
        <w:t xml:space="preserve">replike </w:t>
      </w:r>
      <w:r>
        <w:t xml:space="preserve">olduğu bilinmektedir. </w:t>
      </w:r>
      <w:r w:rsidR="00075449">
        <w:t xml:space="preserve">Son yıllarda VERO ya eklenen </w:t>
      </w:r>
      <w:r w:rsidR="00075449" w:rsidRPr="00075449">
        <w:t xml:space="preserve">Signaling Lymphocyte Activation Molecules (SLAM) </w:t>
      </w:r>
      <w:r w:rsidR="00075449">
        <w:t>sayesinde CDV’nin CPE yeteneği</w:t>
      </w:r>
      <w:r w:rsidR="008F10B4">
        <w:t xml:space="preserve"> ve üreme hattının</w:t>
      </w:r>
      <w:r w:rsidR="00075449">
        <w:t xml:space="preserve"> arttığı rapor edilmiştir. CDV</w:t>
      </w:r>
      <w:r w:rsidR="00E32A3B">
        <w:t>’nin</w:t>
      </w:r>
      <w:r w:rsidR="00075449">
        <w:t xml:space="preserve"> izolasyonunda </w:t>
      </w:r>
      <w:r w:rsidR="00E32A3B">
        <w:t>hasta hayvandan alınan</w:t>
      </w:r>
      <w:r w:rsidR="00075449">
        <w:t xml:space="preserve"> </w:t>
      </w:r>
      <w:r w:rsidR="008F10B4">
        <w:t>klinik materyale</w:t>
      </w:r>
      <w:r w:rsidR="00075449">
        <w:t xml:space="preserve"> herhangi bir işlem yapmadan yapılan ekimde primer hücre kültürlerinde</w:t>
      </w:r>
      <w:r w:rsidR="008F10B4">
        <w:t xml:space="preserve"> CPE yaptığı saptanmıştır (Lan</w:t>
      </w:r>
      <w:r w:rsidR="00897F69">
        <w:t xml:space="preserve"> ve ark</w:t>
      </w:r>
      <w:r w:rsidR="008F10B4">
        <w:t>, 2005</w:t>
      </w:r>
      <w:r w:rsidR="00897F69">
        <w:t>b</w:t>
      </w:r>
      <w:r w:rsidR="008F10B4">
        <w:t>).</w:t>
      </w:r>
    </w:p>
    <w:p w14:paraId="523A99FD" w14:textId="77777777" w:rsidR="00C844C5" w:rsidRDefault="00C844C5">
      <w:pPr>
        <w:spacing w:line="276" w:lineRule="auto"/>
        <w:ind w:right="0" w:firstLine="0"/>
        <w:jc w:val="left"/>
        <w:rPr>
          <w:rFonts w:eastAsia="Times New Roman" w:cstheme="minorBidi"/>
          <w:b/>
        </w:rPr>
      </w:pPr>
      <w:bookmarkStart w:id="20" w:name="_Toc11332724"/>
      <w:r>
        <w:br w:type="page"/>
      </w:r>
    </w:p>
    <w:p w14:paraId="260A0F3F" w14:textId="3BE81A02" w:rsidR="00CE6E12" w:rsidRDefault="00DB0FAC" w:rsidP="0006020A">
      <w:pPr>
        <w:pStyle w:val="Balk2"/>
        <w:spacing w:after="0"/>
        <w:ind w:firstLine="0"/>
      </w:pPr>
      <w:r>
        <w:lastRenderedPageBreak/>
        <w:t>2.2.</w:t>
      </w:r>
      <w:bookmarkEnd w:id="20"/>
      <w:r w:rsidR="004B1EF4">
        <w:t xml:space="preserve"> Epitozoo</w:t>
      </w:r>
      <w:r w:rsidR="00E32A3B">
        <w:t>tiyo</w:t>
      </w:r>
      <w:r w:rsidR="004B1EF4">
        <w:t>loji</w:t>
      </w:r>
    </w:p>
    <w:p w14:paraId="1A9E9DEC" w14:textId="77777777" w:rsidR="00AC0E4E" w:rsidRPr="00922C72" w:rsidRDefault="00AC0E4E">
      <w:pPr>
        <w:pStyle w:val="ListeParagraf"/>
        <w:spacing w:after="0"/>
        <w:ind w:firstLine="0"/>
      </w:pPr>
    </w:p>
    <w:p w14:paraId="3A61FAD5" w14:textId="1403CFC4" w:rsidR="00CE6E12" w:rsidRDefault="00DB0FAC" w:rsidP="0006020A">
      <w:pPr>
        <w:pStyle w:val="Balk3"/>
        <w:spacing w:after="0"/>
        <w:ind w:firstLine="0"/>
      </w:pPr>
      <w:bookmarkStart w:id="21" w:name="_Toc11332725"/>
      <w:r>
        <w:t>2.2.</w:t>
      </w:r>
      <w:r w:rsidR="00CE6E12" w:rsidRPr="001C6CFF">
        <w:t>1. Bulaşma Yolları</w:t>
      </w:r>
      <w:bookmarkEnd w:id="21"/>
    </w:p>
    <w:p w14:paraId="45A8BD6D" w14:textId="77777777" w:rsidR="00AC0E4E" w:rsidRPr="00AC0E4E" w:rsidRDefault="00AC0E4E" w:rsidP="0006020A">
      <w:pPr>
        <w:spacing w:after="0"/>
      </w:pPr>
    </w:p>
    <w:p w14:paraId="5BE0999D" w14:textId="6AC7F880" w:rsidR="00CE6E12" w:rsidRPr="00CE6E12" w:rsidRDefault="005A61FE">
      <w:pPr>
        <w:spacing w:after="0"/>
      </w:pPr>
      <w:r>
        <w:t>Canine distemper</w:t>
      </w:r>
      <w:r w:rsidR="000B1524">
        <w:t xml:space="preserve"> virus</w:t>
      </w:r>
      <w:r w:rsidR="00CE6E12" w:rsidRPr="00CE6E12">
        <w:t xml:space="preserve"> enfeksiyonunun köpekler arasında bulaşma oranı açıklanırken insanlar arasında görülen </w:t>
      </w:r>
      <w:r w:rsidR="001B4096">
        <w:t>morbillivirus</w:t>
      </w:r>
      <w:r w:rsidR="00E32A3B">
        <w:t xml:space="preserve"> (kızamık)</w:t>
      </w:r>
      <w:r w:rsidR="00CE6E12" w:rsidRPr="00CE6E12">
        <w:t xml:space="preserve"> enfeksiyonları kadar bulaşıcı karakter taşıdığı vurgulanmıştır (</w:t>
      </w:r>
      <w:r w:rsidR="001B4096">
        <w:t>Gael</w:t>
      </w:r>
      <w:r w:rsidR="00D56277">
        <w:t xml:space="preserve"> ve ark</w:t>
      </w:r>
      <w:r w:rsidR="00CE6E12" w:rsidRPr="00CE6E12">
        <w:t>,</w:t>
      </w:r>
      <w:r w:rsidR="00471601">
        <w:t xml:space="preserve"> </w:t>
      </w:r>
      <w:r w:rsidR="001B4096">
        <w:t>201</w:t>
      </w:r>
      <w:r w:rsidR="00CE6E12" w:rsidRPr="00CE6E12">
        <w:t>8).</w:t>
      </w:r>
    </w:p>
    <w:p w14:paraId="67E3BA1C" w14:textId="46737CED" w:rsidR="00E32A3B" w:rsidRDefault="005A61FE">
      <w:pPr>
        <w:spacing w:after="0"/>
      </w:pPr>
      <w:r>
        <w:t>Canine distemper</w:t>
      </w:r>
      <w:r w:rsidR="000B1524">
        <w:t xml:space="preserve"> virus</w:t>
      </w:r>
      <w:r w:rsidR="00CE6E12" w:rsidRPr="00CE6E12">
        <w:t>u çoğunlukla doğrudan temas</w:t>
      </w:r>
      <w:r w:rsidR="00471601">
        <w:t>,</w:t>
      </w:r>
      <w:r w:rsidR="00CE6E12" w:rsidRPr="00CE6E12">
        <w:t xml:space="preserve"> damlacık enfeksiyonu veya aerosol yollarla bulaş</w:t>
      </w:r>
      <w:r w:rsidR="00827930">
        <w:t>ır</w:t>
      </w:r>
      <w:r w:rsidR="00CE6E12" w:rsidRPr="00CE6E12">
        <w:t xml:space="preserve">. </w:t>
      </w:r>
      <w:r w:rsidR="00593847">
        <w:t>En önemli bulaşma yolu yakın temastır</w:t>
      </w:r>
      <w:r w:rsidR="00485C90">
        <w:t xml:space="preserve"> (Esin, 2014).</w:t>
      </w:r>
    </w:p>
    <w:p w14:paraId="52720CE0" w14:textId="50175E92" w:rsidR="00CE6E12" w:rsidRDefault="00CE6E12">
      <w:pPr>
        <w:spacing w:after="0"/>
      </w:pPr>
      <w:r w:rsidRPr="00CE6E12">
        <w:t xml:space="preserve">Virus ortamda stabil değildir. Genç köpekler hastalığa karşı daha yaşlı olanlardan daha hassastırlar. </w:t>
      </w:r>
      <w:r w:rsidR="00827930">
        <w:t>H</w:t>
      </w:r>
      <w:r w:rsidR="00827930" w:rsidRPr="00CE6E12">
        <w:t>astalığa yakalanma oranı</w:t>
      </w:r>
      <w:r w:rsidR="00827930">
        <w:t>nın</w:t>
      </w:r>
      <w:r w:rsidR="00827930" w:rsidRPr="00CE6E12">
        <w:t xml:space="preserve"> </w:t>
      </w:r>
      <w:r w:rsidR="00827930">
        <w:t>dört</w:t>
      </w:r>
      <w:r w:rsidR="00827930" w:rsidRPr="00CE6E12">
        <w:t xml:space="preserve"> </w:t>
      </w:r>
      <w:r w:rsidRPr="00CE6E12">
        <w:t xml:space="preserve">ve </w:t>
      </w:r>
      <w:r w:rsidR="00827930">
        <w:t>altı</w:t>
      </w:r>
      <w:r w:rsidR="00827930" w:rsidRPr="00CE6E12">
        <w:t xml:space="preserve"> aylık</w:t>
      </w:r>
      <w:r w:rsidR="00827930">
        <w:t xml:space="preserve"> k</w:t>
      </w:r>
      <w:r w:rsidR="00827930" w:rsidRPr="00CE6E12">
        <w:t xml:space="preserve">öpeklerde </w:t>
      </w:r>
      <w:r w:rsidR="00827930">
        <w:t xml:space="preserve">en yüksek </w:t>
      </w:r>
      <w:r w:rsidRPr="00CE6E12">
        <w:t xml:space="preserve">olduğu vurgulanmıştır. Yavru köpeklerin yeterli miktarda kolostrum alamamaları sonucunda bağışıklığın şekillenmemesi ve antikor olmaması ile enfeksiyon oluşmasına zemin oluşturur </w:t>
      </w:r>
      <w:r w:rsidR="002A5514" w:rsidRPr="002A5514">
        <w:t>(</w:t>
      </w:r>
      <w:r w:rsidR="009049AE">
        <w:t>Stephen ve ark, 2014</w:t>
      </w:r>
      <w:r w:rsidR="002A5514" w:rsidRPr="002A5514">
        <w:t>).</w:t>
      </w:r>
    </w:p>
    <w:p w14:paraId="0FEC73B6" w14:textId="77777777" w:rsidR="00E32A3B" w:rsidRDefault="00E32A3B">
      <w:pPr>
        <w:spacing w:after="0"/>
      </w:pPr>
    </w:p>
    <w:p w14:paraId="5CF79AE3" w14:textId="77777777" w:rsidR="00D52D38" w:rsidRPr="00CE6E12" w:rsidRDefault="00D52D38">
      <w:pPr>
        <w:spacing w:after="0"/>
      </w:pPr>
    </w:p>
    <w:p w14:paraId="7C64DC57" w14:textId="3D24EA55" w:rsidR="00CE6E12" w:rsidRDefault="00DB0FAC" w:rsidP="0006020A">
      <w:pPr>
        <w:pStyle w:val="Balk3"/>
        <w:spacing w:after="0"/>
        <w:ind w:firstLine="0"/>
      </w:pPr>
      <w:bookmarkStart w:id="22" w:name="_Toc11332726"/>
      <w:r>
        <w:t>2.2.</w:t>
      </w:r>
      <w:r w:rsidR="00827930">
        <w:t>2</w:t>
      </w:r>
      <w:r w:rsidR="00CE6E12" w:rsidRPr="00CE6E12">
        <w:t xml:space="preserve">. </w:t>
      </w:r>
      <w:r w:rsidR="00AC683F">
        <w:t xml:space="preserve">Virusun </w:t>
      </w:r>
      <w:r w:rsidR="00CE6E12" w:rsidRPr="00CE6E12">
        <w:t>Tür Duyarlılığı</w:t>
      </w:r>
      <w:bookmarkEnd w:id="22"/>
    </w:p>
    <w:p w14:paraId="6127EB49" w14:textId="77777777" w:rsidR="00AC0E4E" w:rsidRPr="00AC0E4E" w:rsidRDefault="00AC0E4E">
      <w:pPr>
        <w:spacing w:after="0"/>
      </w:pPr>
    </w:p>
    <w:p w14:paraId="7BAFF53E" w14:textId="4BC23338" w:rsidR="00D56277" w:rsidRDefault="00D56277" w:rsidP="00D56277">
      <w:pPr>
        <w:spacing w:after="0"/>
      </w:pPr>
      <w:r>
        <w:t>Canine distemper</w:t>
      </w:r>
      <w:r w:rsidRPr="00CE6E12">
        <w:t xml:space="preserve"> virusunun konakçıları, </w:t>
      </w:r>
      <w:r w:rsidRPr="00A24E8D">
        <w:rPr>
          <w:i/>
        </w:rPr>
        <w:t>Canidae</w:t>
      </w:r>
      <w:r w:rsidRPr="00CE6E12">
        <w:t xml:space="preserve"> familyasına ait türler (köpek, dingo, tilki, çakal, kurt), Procyonidae (rakun, coatimundi, panda), </w:t>
      </w:r>
      <w:r w:rsidRPr="00A24E8D">
        <w:rPr>
          <w:i/>
        </w:rPr>
        <w:t>Mustelidae</w:t>
      </w:r>
      <w:r w:rsidRPr="00CE6E12">
        <w:t xml:space="preserve"> (weasel, dağcı, balıkçılar, vizon, skunk, porsuk, Saman, su samuru), </w:t>
      </w:r>
      <w:r w:rsidRPr="00A24E8D">
        <w:rPr>
          <w:i/>
        </w:rPr>
        <w:t>Felidae</w:t>
      </w:r>
      <w:r w:rsidRPr="00CE6E12">
        <w:t xml:space="preserve"> ailesinin büyük üyeleri (Aslan, leopar, çita, kaplanlar) ve boynuzlu peccary (</w:t>
      </w:r>
      <w:r w:rsidRPr="00A24E8D">
        <w:rPr>
          <w:i/>
        </w:rPr>
        <w:t>Tayassu tajacu</w:t>
      </w:r>
      <w:r w:rsidRPr="00CE6E12">
        <w:t>) türüdür</w:t>
      </w:r>
      <w:r w:rsidR="00AE7D96">
        <w:t xml:space="preserve"> </w:t>
      </w:r>
      <w:r>
        <w:t>(Damien, 2002)</w:t>
      </w:r>
      <w:r w:rsidRPr="00CE6E12">
        <w:t>. Distemperin oldukça yaygınlaşan salgınları Serengeti Milli Parkı'ndaki aslanlarda (</w:t>
      </w:r>
      <w:r w:rsidRPr="00A24E8D">
        <w:rPr>
          <w:i/>
        </w:rPr>
        <w:t>Panthera leo</w:t>
      </w:r>
      <w:r w:rsidRPr="00CE6E12">
        <w:t>) görülmüştür</w:t>
      </w:r>
      <w:r>
        <w:t xml:space="preserve"> (Carpenter, 1998)</w:t>
      </w:r>
      <w:r w:rsidRPr="00CE6E12">
        <w:t>.  Tanzanya ve Çin leoparındaki (</w:t>
      </w:r>
      <w:r w:rsidRPr="00A24E8D">
        <w:rPr>
          <w:i/>
        </w:rPr>
        <w:t>Panthera pardus</w:t>
      </w:r>
      <w:r>
        <w:t>) olgular</w:t>
      </w:r>
      <w:r w:rsidRPr="00CE6E12">
        <w:t xml:space="preserve"> ve hayvanat bahçelerinde bulunan diğer büyük kedilerde enfeksiyona rastlanmıştır. Yarasa kulaklı tilki (</w:t>
      </w:r>
      <w:r w:rsidRPr="00A24E8D">
        <w:rPr>
          <w:i/>
        </w:rPr>
        <w:t>Otocyon megalotis</w:t>
      </w:r>
      <w:r w:rsidRPr="00CE6E12">
        <w:t>), kırmızı pandalar (</w:t>
      </w:r>
      <w:r w:rsidRPr="00A24E8D">
        <w:rPr>
          <w:i/>
        </w:rPr>
        <w:t>Ailurus fulgus</w:t>
      </w:r>
      <w:r w:rsidRPr="00CE6E12">
        <w:t xml:space="preserve">), sırtlan (cins </w:t>
      </w:r>
      <w:r w:rsidRPr="00A24E8D">
        <w:rPr>
          <w:i/>
        </w:rPr>
        <w:t>Hyaena</w:t>
      </w:r>
      <w:r w:rsidRPr="00CE6E12">
        <w:t xml:space="preserve">), Afrika vahşi köpekleri (cins </w:t>
      </w:r>
      <w:r w:rsidRPr="00A24E8D">
        <w:rPr>
          <w:i/>
        </w:rPr>
        <w:t>Lycaon</w:t>
      </w:r>
      <w:r w:rsidRPr="00CE6E12">
        <w:t xml:space="preserve">), rakunlar (cins </w:t>
      </w:r>
      <w:r w:rsidRPr="00A24E8D">
        <w:rPr>
          <w:i/>
        </w:rPr>
        <w:t>Procyon</w:t>
      </w:r>
      <w:r w:rsidRPr="00CE6E12">
        <w:t>), palmiye misk kedileri</w:t>
      </w:r>
      <w:r>
        <w:t>nde</w:t>
      </w:r>
      <w:r w:rsidRPr="00CE6E12">
        <w:t xml:space="preserve"> (</w:t>
      </w:r>
      <w:r w:rsidRPr="00A24E8D">
        <w:rPr>
          <w:i/>
        </w:rPr>
        <w:t>Paradoxurus hermafroditus</w:t>
      </w:r>
      <w:r>
        <w:t xml:space="preserve">) </w:t>
      </w:r>
      <w:r w:rsidRPr="00CE6E12">
        <w:t>distemper enfeksiyonu görülmüştür</w:t>
      </w:r>
      <w:r w:rsidR="00F91B01">
        <w:t xml:space="preserve"> (Roscoe, 1993)</w:t>
      </w:r>
      <w:r w:rsidRPr="00CE6E12">
        <w:t xml:space="preserve">. </w:t>
      </w:r>
      <w:r w:rsidR="00AE7D96" w:rsidRPr="00CE6E12">
        <w:t>Ge</w:t>
      </w:r>
      <w:r w:rsidR="00AE7D96">
        <w:t>n</w:t>
      </w:r>
      <w:r w:rsidR="00AE7D96" w:rsidRPr="00CE6E12">
        <w:t xml:space="preserve">el </w:t>
      </w:r>
      <w:r w:rsidRPr="00CE6E12">
        <w:t>olarak gelişmemiş alanlara enfeksiyonun taşınm</w:t>
      </w:r>
      <w:r>
        <w:t>a</w:t>
      </w:r>
      <w:r w:rsidRPr="00CE6E12">
        <w:t>sında en önemli etken</w:t>
      </w:r>
      <w:r w:rsidR="00AE7D96">
        <w:t>in</w:t>
      </w:r>
      <w:r w:rsidRPr="00CE6E12">
        <w:t xml:space="preserve"> insan vektörlüğü </w:t>
      </w:r>
      <w:r w:rsidR="00AE7D96">
        <w:t xml:space="preserve">olduğu </w:t>
      </w:r>
      <w:r w:rsidRPr="00CE6E12">
        <w:t xml:space="preserve">söylenebilir </w:t>
      </w:r>
      <w:r w:rsidRPr="002A5514">
        <w:t>(</w:t>
      </w:r>
      <w:r w:rsidRPr="00341462">
        <w:t>Kennedy</w:t>
      </w:r>
      <w:r>
        <w:t>, 2000; Stephen ve ark, 2014</w:t>
      </w:r>
      <w:r w:rsidRPr="002A5514">
        <w:t>).</w:t>
      </w:r>
    </w:p>
    <w:p w14:paraId="700A7DFD" w14:textId="77777777" w:rsidR="00D52D38" w:rsidRDefault="00D52D38">
      <w:pPr>
        <w:spacing w:after="0"/>
      </w:pPr>
    </w:p>
    <w:p w14:paraId="5D90378A" w14:textId="77777777" w:rsidR="00D52D38" w:rsidRDefault="00D52D38">
      <w:pPr>
        <w:spacing w:after="0"/>
      </w:pPr>
    </w:p>
    <w:p w14:paraId="2DA863C5" w14:textId="77777777" w:rsidR="002A0FD0" w:rsidRDefault="002A0FD0">
      <w:pPr>
        <w:spacing w:after="0"/>
      </w:pPr>
    </w:p>
    <w:p w14:paraId="497D42FD" w14:textId="77777777" w:rsidR="002A0FD0" w:rsidRDefault="002A0FD0">
      <w:pPr>
        <w:spacing w:after="0"/>
      </w:pPr>
    </w:p>
    <w:p w14:paraId="16A2373A" w14:textId="68A4AC73" w:rsidR="00827930" w:rsidRDefault="00DB0FAC" w:rsidP="0006020A">
      <w:pPr>
        <w:pStyle w:val="Balk3"/>
        <w:spacing w:after="0"/>
        <w:ind w:firstLine="0"/>
      </w:pPr>
      <w:bookmarkStart w:id="23" w:name="_Toc11332727"/>
      <w:r>
        <w:lastRenderedPageBreak/>
        <w:t>2.2.</w:t>
      </w:r>
      <w:r w:rsidR="00827930">
        <w:t>3</w:t>
      </w:r>
      <w:r w:rsidR="00827930" w:rsidRPr="00CE6E12">
        <w:t xml:space="preserve">. </w:t>
      </w:r>
      <w:r w:rsidR="004A25FA">
        <w:t xml:space="preserve">CDV </w:t>
      </w:r>
      <w:r w:rsidR="008E7934">
        <w:t>E</w:t>
      </w:r>
      <w:r w:rsidR="004A25FA">
        <w:t>nfeksiyonun</w:t>
      </w:r>
      <w:r w:rsidR="00AC683F">
        <w:t>un</w:t>
      </w:r>
      <w:r w:rsidR="004A25FA">
        <w:t xml:space="preserve"> </w:t>
      </w:r>
      <w:bookmarkEnd w:id="23"/>
      <w:r w:rsidR="008E7934">
        <w:t>Y</w:t>
      </w:r>
      <w:r w:rsidR="008E7934" w:rsidRPr="00CE6E12">
        <w:t>aygınl</w:t>
      </w:r>
      <w:r w:rsidR="008E7934">
        <w:t>ı</w:t>
      </w:r>
      <w:r w:rsidR="008E7934" w:rsidRPr="00CE6E12">
        <w:t>ğı</w:t>
      </w:r>
    </w:p>
    <w:p w14:paraId="272D4E96" w14:textId="77777777" w:rsidR="00AC0E4E" w:rsidRPr="00AC0E4E" w:rsidRDefault="00AC0E4E" w:rsidP="0006020A">
      <w:pPr>
        <w:spacing w:after="0"/>
      </w:pPr>
    </w:p>
    <w:p w14:paraId="54523BDD" w14:textId="77777777" w:rsidR="00D56277" w:rsidRDefault="00D56277" w:rsidP="00D56277">
      <w:pPr>
        <w:spacing w:after="0"/>
      </w:pPr>
      <w:r>
        <w:t>CDV enfeksiyonu küresel olarak endemiktir. Afrika’da CDV enfeksiyonları bildirilmiştir. Güney Afrika ve Nijerya’daki yerli köpeklerde olduğu rapor edilmiştir (</w:t>
      </w:r>
      <w:r w:rsidRPr="00E01D99">
        <w:t xml:space="preserve">Leisewitz ve </w:t>
      </w:r>
      <w:r>
        <w:t>ark</w:t>
      </w:r>
      <w:r w:rsidRPr="00E01D99">
        <w:t>, 2001</w:t>
      </w:r>
      <w:r>
        <w:t xml:space="preserve">; Blancou, 2004). </w:t>
      </w:r>
      <w:r w:rsidRPr="00E01D99">
        <w:t xml:space="preserve">Botswana, Zimbabve, Güney Afrika’daki yabani hayvanlarda </w:t>
      </w:r>
      <w:r>
        <w:t xml:space="preserve">enfeksiyonun var olduğu bildirilmiştir (Van, 1997). Amerika'da yerli ve vahşi yaşam türleri arasında CDV yaygınlığı bilinmektedir (Pardo ve ark, 2005). </w:t>
      </w:r>
      <w:r w:rsidRPr="00E01D99">
        <w:t>Şikago'daki rakunlar</w:t>
      </w:r>
      <w:r>
        <w:t>da</w:t>
      </w:r>
      <w:r w:rsidRPr="00E01D99">
        <w:t xml:space="preserve"> hastalık 1998'de ortaya çıkmıştır (Lednicky ve ark. 2004b).</w:t>
      </w:r>
      <w:r w:rsidRPr="00B033BC">
        <w:t xml:space="preserve"> </w:t>
      </w:r>
      <w:r w:rsidRPr="00E01D99">
        <w:t>Meksika'da</w:t>
      </w:r>
      <w:r>
        <w:t>ki</w:t>
      </w:r>
      <w:r w:rsidRPr="00E01D99">
        <w:t xml:space="preserve"> köpekler</w:t>
      </w:r>
      <w:r>
        <w:t>de</w:t>
      </w:r>
      <w:r w:rsidRPr="00E01D99">
        <w:t xml:space="preserve"> aşılanmış </w:t>
      </w:r>
      <w:r>
        <w:t>olmalarına rağmen CDV enfeksiyonu rapor edilmiştir</w:t>
      </w:r>
      <w:r w:rsidRPr="00E01D99">
        <w:t xml:space="preserve"> </w:t>
      </w:r>
      <w:r>
        <w:t>(</w:t>
      </w:r>
      <w:r w:rsidRPr="00E01D99">
        <w:t xml:space="preserve">Martinez ve </w:t>
      </w:r>
      <w:r>
        <w:t>ark</w:t>
      </w:r>
      <w:r w:rsidRPr="00E01D99">
        <w:t>, 2007).</w:t>
      </w:r>
    </w:p>
    <w:p w14:paraId="3E85B359" w14:textId="55B46710" w:rsidR="00D56277" w:rsidRPr="00CE6E12" w:rsidRDefault="00D56277" w:rsidP="00D56277">
      <w:pPr>
        <w:spacing w:after="0"/>
      </w:pPr>
      <w:r>
        <w:t>Avrupa'da</w:t>
      </w:r>
      <w:r w:rsidR="00374AC9">
        <w:t xml:space="preserve"> da CDV enfeksiyonu köpeklerde ve yabani etçillerde yaygın sağlık sorunlarındandır. </w:t>
      </w:r>
      <w:r>
        <w:t xml:space="preserve">İtalya'da CDV enfeksiyonlarına dair </w:t>
      </w:r>
      <w:r w:rsidR="00374AC9">
        <w:t>bildirimler yapılmaktadır</w:t>
      </w:r>
      <w:r>
        <w:t xml:space="preserve"> (Martella ve ark. 2006)</w:t>
      </w:r>
      <w:r w:rsidR="00374AC9">
        <w:t>.</w:t>
      </w:r>
      <w:r>
        <w:t xml:space="preserve"> </w:t>
      </w:r>
      <w:r w:rsidRPr="00CE6E12">
        <w:t xml:space="preserve">Sabatino </w:t>
      </w:r>
      <w:r>
        <w:t xml:space="preserve">(2016) İtalya’da yaptığı bir araştırmada </w:t>
      </w:r>
      <w:r w:rsidRPr="00CE6E12">
        <w:t>CDV</w:t>
      </w:r>
      <w:r>
        <w:t>’nin</w:t>
      </w:r>
      <w:r w:rsidRPr="00CE6E12">
        <w:t xml:space="preserve"> birçok yabani etobur için önemli bir tehdit olduğunu bildirmiştir. Büyük bir distemper salgını, 2013 yılında İtalya'da başta Abruzzi bölgesinde olmak üzere bir </w:t>
      </w:r>
      <w:r>
        <w:t xml:space="preserve">CDV </w:t>
      </w:r>
      <w:r w:rsidRPr="00CE6E12">
        <w:t xml:space="preserve">suşu tarafından </w:t>
      </w:r>
      <w:r>
        <w:t>oluşturulan</w:t>
      </w:r>
      <w:r w:rsidRPr="00CE6E12">
        <w:t xml:space="preserve"> salgın çoban köpekleri, Apennine kurtları (</w:t>
      </w:r>
      <w:r w:rsidRPr="00907310">
        <w:rPr>
          <w:i/>
        </w:rPr>
        <w:t>Canis lupus</w:t>
      </w:r>
      <w:r w:rsidRPr="00CE6E12">
        <w:t xml:space="preserve">) ve diğer yabani etoburlarda enfeksiyona neden olmuştur. Eylül 2015 sonuna kadar Abruzzi bölgesinin kırsal kesiminde iki porsuk nekropsisinde çeşitli dokulardan alınan örneklerle gerçek zamanlı RT-PCR ve </w:t>
      </w:r>
      <w:r w:rsidRPr="002414CE">
        <w:t>immunohisto</w:t>
      </w:r>
      <w:r>
        <w:t>kimya</w:t>
      </w:r>
      <w:r w:rsidRPr="002414CE">
        <w:t xml:space="preserve"> </w:t>
      </w:r>
      <w:r>
        <w:t>(I</w:t>
      </w:r>
      <w:r w:rsidRPr="00CE6E12">
        <w:t>HC</w:t>
      </w:r>
      <w:r>
        <w:t>)</w:t>
      </w:r>
      <w:r w:rsidRPr="00CE6E12">
        <w:t xml:space="preserve"> testlerinde CDV pozitif çıkmıştır. Avrupa yaban hayatı soylarına ait bir CDV türü de 2016'da aynı bölgede ölü bulunan </w:t>
      </w:r>
      <w:r>
        <w:t>bir tilkide tanımlanmıştır.</w:t>
      </w:r>
    </w:p>
    <w:p w14:paraId="111A5086" w14:textId="701BCA3B" w:rsidR="00374AC9" w:rsidRDefault="00374AC9" w:rsidP="00D56277">
      <w:pPr>
        <w:spacing w:after="0"/>
      </w:pPr>
      <w:r>
        <w:t xml:space="preserve">Almanya (Frisk ve ark, 1999), Macaristan (Demeter ve ark, 2009) ve Northern İrlanda (Harder ve Osterhaus, 1997) aşılanmış köpeklerde salgın meydana geldiği rapor edilmiştir. Finlandiya'da ve Polonya'da hala </w:t>
      </w:r>
      <w:r w:rsidR="00F54A20">
        <w:t>%</w:t>
      </w:r>
      <w:r>
        <w:t>71 oranında CDV önemli bir enfeksiyondur. Son zamanlarda, Avustralya’daki köpek yetiştirme çiftliklerinde CDV salgınları bildirilmiştir (Norris ve ark, 2006).</w:t>
      </w:r>
    </w:p>
    <w:p w14:paraId="2A3E274A" w14:textId="398FD89B" w:rsidR="00D56277" w:rsidRDefault="00D56277" w:rsidP="00D56277">
      <w:pPr>
        <w:spacing w:after="0"/>
      </w:pPr>
      <w:r w:rsidRPr="00CE6E12">
        <w:t>Fischer ve ark</w:t>
      </w:r>
      <w:r>
        <w:t xml:space="preserve"> </w:t>
      </w:r>
      <w:r w:rsidRPr="00CE6E12">
        <w:t>(2016)</w:t>
      </w:r>
      <w:r>
        <w:t>’nın</w:t>
      </w:r>
      <w:r w:rsidRPr="00CE6E12">
        <w:t xml:space="preserve"> Brezilya’da yaptığı araştırmada klinik </w:t>
      </w:r>
      <w:r>
        <w:t>yönden şüpheli olan</w:t>
      </w:r>
      <w:r w:rsidRPr="00CE6E12">
        <w:t xml:space="preserve"> 175 köpekten alınan örneklerden 89 tanesi CDV pozitif </w:t>
      </w:r>
      <w:r>
        <w:t>bulunmuştur</w:t>
      </w:r>
      <w:r w:rsidRPr="00CE6E12">
        <w:t xml:space="preserve">. </w:t>
      </w:r>
    </w:p>
    <w:p w14:paraId="2D760013" w14:textId="77777777" w:rsidR="00D56277" w:rsidRDefault="00D56277" w:rsidP="00D56277">
      <w:pPr>
        <w:spacing w:after="0"/>
      </w:pPr>
      <w:r>
        <w:t>Ekvador’da Brian ve ark. (2019) yaptıkları çalışmada 154 köpekten teşhis amaçlı aldıkları numulerden %66 oranında antikor tespit etmişlerdir.</w:t>
      </w:r>
    </w:p>
    <w:p w14:paraId="00AF80E1" w14:textId="77777777" w:rsidR="00D52D38" w:rsidRDefault="00D52D38">
      <w:pPr>
        <w:spacing w:after="0"/>
      </w:pPr>
    </w:p>
    <w:p w14:paraId="31F8934C" w14:textId="77777777" w:rsidR="002A0FD0" w:rsidRDefault="002A0FD0">
      <w:pPr>
        <w:spacing w:after="0"/>
      </w:pPr>
    </w:p>
    <w:p w14:paraId="3FE5AAC6" w14:textId="77777777" w:rsidR="002A0FD0" w:rsidRDefault="002A0FD0">
      <w:pPr>
        <w:spacing w:after="0"/>
      </w:pPr>
    </w:p>
    <w:p w14:paraId="1840A2FF" w14:textId="77777777" w:rsidR="002A0FD0" w:rsidRDefault="002A0FD0">
      <w:pPr>
        <w:spacing w:after="0"/>
      </w:pPr>
    </w:p>
    <w:p w14:paraId="0E732AB0" w14:textId="77777777" w:rsidR="006105CA" w:rsidRPr="00CE6E12" w:rsidRDefault="006105CA">
      <w:pPr>
        <w:spacing w:after="0"/>
      </w:pPr>
    </w:p>
    <w:p w14:paraId="1BF5D82D" w14:textId="0816A09D" w:rsidR="00CE6E12" w:rsidRDefault="00DB0FAC" w:rsidP="0006020A">
      <w:pPr>
        <w:pStyle w:val="Balk3"/>
        <w:spacing w:after="0"/>
        <w:ind w:firstLine="0"/>
      </w:pPr>
      <w:bookmarkStart w:id="24" w:name="_Toc11332728"/>
      <w:r>
        <w:lastRenderedPageBreak/>
        <w:t>2.2</w:t>
      </w:r>
      <w:r w:rsidR="00CE6E12" w:rsidRPr="00CE6E12">
        <w:t>.4. Türkiye</w:t>
      </w:r>
      <w:r w:rsidR="00827930">
        <w:t xml:space="preserve">’de </w:t>
      </w:r>
      <w:r w:rsidR="004A25FA">
        <w:t xml:space="preserve">CDV </w:t>
      </w:r>
      <w:bookmarkEnd w:id="24"/>
      <w:r w:rsidR="008E7934">
        <w:t>Enfeksiyonu</w:t>
      </w:r>
    </w:p>
    <w:p w14:paraId="22F8A374" w14:textId="77777777" w:rsidR="006105CA" w:rsidRPr="00746E93" w:rsidRDefault="006105CA" w:rsidP="0006020A">
      <w:pPr>
        <w:spacing w:after="0"/>
      </w:pPr>
    </w:p>
    <w:p w14:paraId="15375B42" w14:textId="4CA972A9" w:rsidR="00042AE0" w:rsidRPr="00CE6E12" w:rsidRDefault="00042AE0">
      <w:pPr>
        <w:spacing w:after="0"/>
      </w:pPr>
      <w:r>
        <w:t>İstanbul, Ankara ve Muğla’dan klinik olarak sağlıklı görünen 609 tane köpekten rutin tarama amacıyla toplanan örneklerden CDV’ye karşı oluşan antikor</w:t>
      </w:r>
      <w:r w:rsidR="00EE1308">
        <w:t xml:space="preserve"> yönünden pozitiflik oranı</w:t>
      </w:r>
      <w:r>
        <w:t xml:space="preserve"> %9,03 olarak rapor edilmiştir (Gençay, 2004).</w:t>
      </w:r>
    </w:p>
    <w:p w14:paraId="79588098" w14:textId="3FE80F4B" w:rsidR="00CE6E12" w:rsidRDefault="00CB366F">
      <w:pPr>
        <w:spacing w:after="0"/>
      </w:pPr>
      <w:r>
        <w:t>Çalışkan</w:t>
      </w:r>
      <w:r w:rsidR="00CE6E12" w:rsidRPr="00CE6E12">
        <w:t xml:space="preserve"> </w:t>
      </w:r>
      <w:r w:rsidR="00FF226D">
        <w:t>(</w:t>
      </w:r>
      <w:r w:rsidR="00CE6E12" w:rsidRPr="00CE6E12">
        <w:t>2007</w:t>
      </w:r>
      <w:r w:rsidR="00FF226D">
        <w:t xml:space="preserve">) </w:t>
      </w:r>
      <w:r w:rsidR="001D415C">
        <w:t xml:space="preserve">Ankara’da </w:t>
      </w:r>
      <w:r w:rsidR="00FF226D">
        <w:t xml:space="preserve">yaptıkları çalışmada </w:t>
      </w:r>
      <w:r w:rsidR="00FF226D" w:rsidRPr="00FF226D">
        <w:t xml:space="preserve">klinik ön tanısı ile </w:t>
      </w:r>
      <w:r w:rsidR="00FF226D">
        <w:t>toplanan</w:t>
      </w:r>
      <w:r w:rsidR="00FF226D" w:rsidRPr="00FF226D">
        <w:t xml:space="preserve"> 157 a</w:t>
      </w:r>
      <w:r w:rsidR="00F640FA">
        <w:t>det hayvana ait örneklerin RT-PC</w:t>
      </w:r>
      <w:r w:rsidR="00FF226D" w:rsidRPr="00FF226D">
        <w:t>R ile yapılan kontrolleri sonucunda 67 adet hayvana ait örn</w:t>
      </w:r>
      <w:r w:rsidR="00FF226D">
        <w:t>ekte viral nükleik asit varlığını bildirmişlerdir.</w:t>
      </w:r>
    </w:p>
    <w:p w14:paraId="449F836B" w14:textId="690523C4" w:rsidR="00084FC2" w:rsidRPr="00CE6E12" w:rsidRDefault="00084FC2">
      <w:pPr>
        <w:spacing w:after="0"/>
      </w:pPr>
      <w:r>
        <w:t>Yeşilbağ ve ark (2007) Uludağ üniversitesi küçük hayvan kliniğne getirilen 39 CDV yönünden şüpheli hayvanlardan 15 tanesi</w:t>
      </w:r>
      <w:r w:rsidR="00B033BC">
        <w:t>nin</w:t>
      </w:r>
      <w:r>
        <w:t xml:space="preserve"> pozitif </w:t>
      </w:r>
      <w:r w:rsidR="00B033BC">
        <w:t xml:space="preserve">olduğunu </w:t>
      </w:r>
      <w:r>
        <w:t>rapor etmişlerdir.</w:t>
      </w:r>
    </w:p>
    <w:p w14:paraId="62B156D8" w14:textId="60F5E0E0" w:rsidR="00024CEC" w:rsidRDefault="00C9296A">
      <w:pPr>
        <w:spacing w:after="0"/>
      </w:pPr>
      <w:r>
        <w:t>Ankara’</w:t>
      </w:r>
      <w:r w:rsidR="00B51D47">
        <w:t>da yapılan bir çalışmada</w:t>
      </w:r>
      <w:r>
        <w:t xml:space="preserve"> CDV ve CPV yaygınlığı araştırılmıştır. </w:t>
      </w:r>
      <w:r w:rsidR="00B51D47">
        <w:t>Hastane ve kliniklere gelen, viral enfeksiyon yönünden şüpheli hayvanlardan 79 köpekten 143 numune (nasal swap, gözdeki purulent akıntıdan swap, dışkı swap, ve kan örnekleri) toplanmıştır. Elde edilen numuneler PCR ile test edilmiştir. 13 köpekte (%16) CDV, 40 (%50) köpekte CPV tespit edilmiştir. 26 köpekte ise CDV ve CPV yönünden negatif bulunmuştur (Karaoğlu, 2013).</w:t>
      </w:r>
    </w:p>
    <w:p w14:paraId="45AD1991" w14:textId="7840BBE2" w:rsidR="00A52B9C" w:rsidRDefault="00CF2EF0">
      <w:pPr>
        <w:spacing w:after="0"/>
        <w:ind w:firstLine="0"/>
      </w:pPr>
      <w:r>
        <w:tab/>
        <w:t xml:space="preserve">Adana ve Konya’da yapılan bir çalışmada CDV şüpheli 116 köpekten toplanan numunelerde </w:t>
      </w:r>
      <w:r w:rsidR="00D81DB5">
        <w:t>CDV yönünden pozitiflik oranları Adana’da %58,3 ve Konya’da %61,2 bildirilmiştir. Oranların yüksek çıkmasının sebebini numunelerin CDV yönünden şüpheli hayvanlardan toplanması olarak yorumlanmıştır (Esin, 2014).</w:t>
      </w:r>
    </w:p>
    <w:p w14:paraId="6674D399" w14:textId="5E73AF7D" w:rsidR="00DB7EEC" w:rsidRDefault="0004301A">
      <w:pPr>
        <w:spacing w:after="0"/>
        <w:ind w:firstLine="0"/>
      </w:pPr>
      <w:r>
        <w:tab/>
        <w:t>Saltık (2018) yaptığı çalışmada Antalya, Burdur ve Isparta’dan toplanan 50 köpekten %78</w:t>
      </w:r>
      <w:r w:rsidR="00F60872">
        <w:t>’inden</w:t>
      </w:r>
      <w:r>
        <w:t xml:space="preserve"> ranında</w:t>
      </w:r>
      <w:r w:rsidR="00F60872">
        <w:t xml:space="preserve"> (39/50)</w:t>
      </w:r>
      <w:r>
        <w:t xml:space="preserve"> </w:t>
      </w:r>
      <w:r w:rsidR="00F60872">
        <w:t>distemper virusunuizole etmişlerdir</w:t>
      </w:r>
      <w:r>
        <w:t>.</w:t>
      </w:r>
      <w:r w:rsidR="00F60872">
        <w:t xml:space="preserve"> Bu köp</w:t>
      </w:r>
      <w:r w:rsidR="00930462">
        <w:t>e</w:t>
      </w:r>
      <w:r w:rsidR="00F60872">
        <w:t>klerden alınan 250 adet örneğin</w:t>
      </w:r>
      <w:r>
        <w:t xml:space="preserve"> 105</w:t>
      </w:r>
      <w:r w:rsidR="00F60872">
        <w:t>’inde</w:t>
      </w:r>
      <w:r>
        <w:t xml:space="preserve"> </w:t>
      </w:r>
      <w:r w:rsidR="00F60872">
        <w:t xml:space="preserve">(%42) CDV genomu saptamışlardır. </w:t>
      </w:r>
      <w:r w:rsidR="00930462" w:rsidRPr="00930462">
        <w:t xml:space="preserve"> </w:t>
      </w:r>
      <w:r w:rsidR="00930462">
        <w:t xml:space="preserve">Araştırıcı, en fazla pozitifliğin 0-3 aylık hayvanlarda olduğunu belirlerken, ELISA (IgM-IgG) ve virus izolasyonunda dişilerde, viral genom tespitine yönelik yapılan testte ise erkeklerde daha fazla pozitiflik saptamıştır. Kan serum örneklerinde CDV’ye özgü IgM ve IgG antikor varlığına yönelik yapılan analizlerin virus izolasyon sonuçlarıyla kıyaslanması sonucu hem erken konvalesan dönemde hem de geç konvalesan dönemde etken izolasyonunun yapılabileceğini bildirmiştir. Ayrıca CDV’ye özgü IgM ve IgG antikorlarının her ikisinin birden pozitif olup viral nükleik asidin tespit edilmediği durumlarda, virus izolasyonunun yapılabileceğini </w:t>
      </w:r>
      <w:r w:rsidR="00DB7EEC">
        <w:t xml:space="preserve">bildirmiştir. </w:t>
      </w:r>
    </w:p>
    <w:p w14:paraId="0C82C11C" w14:textId="1D790750" w:rsidR="002468A1" w:rsidRDefault="002468A1">
      <w:pPr>
        <w:spacing w:line="276" w:lineRule="auto"/>
        <w:ind w:right="0" w:firstLine="0"/>
        <w:jc w:val="left"/>
        <w:rPr>
          <w:rFonts w:eastAsia="Times New Roman" w:cstheme="minorBidi"/>
          <w:b/>
        </w:rPr>
      </w:pPr>
      <w:r>
        <w:br w:type="page"/>
      </w:r>
    </w:p>
    <w:p w14:paraId="1CBAB714" w14:textId="32C3EB5C" w:rsidR="00CE6E12" w:rsidRDefault="004B1EF4" w:rsidP="0006020A">
      <w:pPr>
        <w:pStyle w:val="Balk2"/>
        <w:spacing w:after="0"/>
        <w:ind w:firstLine="0"/>
      </w:pPr>
      <w:bookmarkStart w:id="25" w:name="_Toc11332729"/>
      <w:r>
        <w:lastRenderedPageBreak/>
        <w:t>2.</w:t>
      </w:r>
      <w:r w:rsidR="00280439">
        <w:t>3</w:t>
      </w:r>
      <w:r w:rsidR="0097239E">
        <w:t xml:space="preserve">. </w:t>
      </w:r>
      <w:bookmarkEnd w:id="25"/>
      <w:r>
        <w:t>Patogenez</w:t>
      </w:r>
    </w:p>
    <w:p w14:paraId="420E4738" w14:textId="77777777" w:rsidR="00922C72" w:rsidRPr="00922C72" w:rsidRDefault="00922C72">
      <w:pPr>
        <w:pStyle w:val="ListeParagraf"/>
        <w:spacing w:after="0"/>
        <w:ind w:firstLine="0"/>
      </w:pPr>
    </w:p>
    <w:p w14:paraId="38CEF7BA" w14:textId="4CF25DB3" w:rsidR="00CE6E12" w:rsidRDefault="003C44E5" w:rsidP="0006020A">
      <w:pPr>
        <w:pStyle w:val="Balk3"/>
        <w:spacing w:after="0"/>
        <w:ind w:firstLine="0"/>
      </w:pPr>
      <w:bookmarkStart w:id="26" w:name="_Toc11332730"/>
      <w:r>
        <w:t>2</w:t>
      </w:r>
      <w:r w:rsidR="00CE6E12" w:rsidRPr="00CE6E12">
        <w:t>.</w:t>
      </w:r>
      <w:r w:rsidR="00280439">
        <w:t>3</w:t>
      </w:r>
      <w:r w:rsidR="0097239E">
        <w:t>.</w:t>
      </w:r>
      <w:r w:rsidR="00CE6E12" w:rsidRPr="00CE6E12">
        <w:t xml:space="preserve">1. </w:t>
      </w:r>
      <w:r w:rsidR="00474DA6">
        <w:t xml:space="preserve">Virusun </w:t>
      </w:r>
      <w:r w:rsidR="00CE6E12" w:rsidRPr="00CE6E12">
        <w:t>Vücutta Dağılımı</w:t>
      </w:r>
      <w:bookmarkEnd w:id="26"/>
    </w:p>
    <w:p w14:paraId="27D2E62E" w14:textId="77777777" w:rsidR="00AC0E4E" w:rsidRPr="00AC0E4E" w:rsidRDefault="00AC0E4E">
      <w:pPr>
        <w:spacing w:after="0"/>
      </w:pPr>
    </w:p>
    <w:p w14:paraId="19459CEF" w14:textId="16030312" w:rsidR="00755F36" w:rsidRDefault="00EE52D8">
      <w:pPr>
        <w:spacing w:after="0"/>
      </w:pPr>
      <w:r>
        <w:t xml:space="preserve">Canine distemper virusunun karakteristik özelliği olarak, </w:t>
      </w:r>
      <w:r w:rsidR="00755F36">
        <w:t>diğer morbilliviruslar</w:t>
      </w:r>
      <w:r>
        <w:t xml:space="preserve">da olduğu gibi </w:t>
      </w:r>
      <w:r w:rsidR="00755F36">
        <w:t xml:space="preserve">lenf ve epitel hücrelerine karşı </w:t>
      </w:r>
      <w:r>
        <w:t>affinitesi bulunmaktadır</w:t>
      </w:r>
      <w:r w:rsidR="00755F36">
        <w:t xml:space="preserve">. Konakta sistemik bir enfeksiyon oluşturmasının sebebi buna dayanmaktadır. Lenf ve epitel hücrelerin olduğunu organlarda </w:t>
      </w:r>
      <w:r w:rsidR="00647951">
        <w:t>virus</w:t>
      </w:r>
      <w:r w:rsidR="00755F36">
        <w:t xml:space="preserve"> izolasyonu daha net olmaktadır </w:t>
      </w:r>
      <w:r w:rsidR="00755F36" w:rsidRPr="002A5514">
        <w:t>(</w:t>
      </w:r>
      <w:r w:rsidR="009049AE">
        <w:t>Stephen ve ark, 2014</w:t>
      </w:r>
      <w:r w:rsidR="00755F36" w:rsidRPr="002A5514">
        <w:t>).</w:t>
      </w:r>
    </w:p>
    <w:p w14:paraId="31251541" w14:textId="6EE25BE8" w:rsidR="00CE6E12" w:rsidRDefault="00FC0ADB">
      <w:pPr>
        <w:spacing w:after="0"/>
      </w:pPr>
      <w:r>
        <w:t>S</w:t>
      </w:r>
      <w:r w:rsidRPr="00CE6E12">
        <w:t xml:space="preserve">olunum </w:t>
      </w:r>
      <w:r w:rsidR="00CE6E12" w:rsidRPr="00CE6E12">
        <w:t xml:space="preserve">yolu ile alınan enfeksiyon sonrasında </w:t>
      </w:r>
      <w:r w:rsidR="00802334">
        <w:t>CDV</w:t>
      </w:r>
      <w:r w:rsidR="00CE6E12" w:rsidRPr="00CE6E12">
        <w:t xml:space="preserve"> ilk önce makrofajlar içinde çoğalır. </w:t>
      </w:r>
      <w:r>
        <w:t>Virus ü</w:t>
      </w:r>
      <w:r w:rsidRPr="00CE6E12">
        <w:t xml:space="preserve">st </w:t>
      </w:r>
      <w:r w:rsidR="00CE6E12" w:rsidRPr="00CE6E12">
        <w:t>solunum yollarını</w:t>
      </w:r>
      <w:r>
        <w:t xml:space="preserve"> enfekte ettikten sonra</w:t>
      </w:r>
      <w:r w:rsidR="00CE6E12" w:rsidRPr="00CE6E12">
        <w:t xml:space="preserve"> ve hızla </w:t>
      </w:r>
      <w:r w:rsidRPr="00CE6E12">
        <w:t>tonsill</w:t>
      </w:r>
      <w:r>
        <w:t>alara</w:t>
      </w:r>
      <w:r w:rsidRPr="00CE6E12">
        <w:t xml:space="preserve"> </w:t>
      </w:r>
      <w:r w:rsidR="00CE6E12" w:rsidRPr="00CE6E12">
        <w:t xml:space="preserve">ve bölgesel lenf düğümlerine ulaşır. </w:t>
      </w:r>
      <w:r w:rsidR="005A61FE">
        <w:t>Canine distemper</w:t>
      </w:r>
      <w:r w:rsidR="00CE6E12" w:rsidRPr="00CE6E12">
        <w:t xml:space="preserve"> </w:t>
      </w:r>
      <w:r w:rsidR="005F2BD6">
        <w:t>virusu</w:t>
      </w:r>
      <w:r w:rsidR="00CE6E12" w:rsidRPr="00CE6E12">
        <w:t xml:space="preserve"> </w:t>
      </w:r>
      <w:r w:rsidR="00802334">
        <w:t xml:space="preserve">da </w:t>
      </w:r>
      <w:r w:rsidR="00CE6E12" w:rsidRPr="00CE6E12">
        <w:t xml:space="preserve">diğer </w:t>
      </w:r>
      <w:r w:rsidR="00CE6E12" w:rsidRPr="00A24E8D">
        <w:t>morbilliviruslar</w:t>
      </w:r>
      <w:r w:rsidR="00CE6E12" w:rsidRPr="00CE6E12">
        <w:t xml:space="preserve"> gibi </w:t>
      </w:r>
      <w:r w:rsidR="00024CEC">
        <w:t xml:space="preserve">immun sistem hücrelerine </w:t>
      </w:r>
      <w:r w:rsidR="00CE6E12" w:rsidRPr="00CE6E12">
        <w:t>affinite göster</w:t>
      </w:r>
      <w:r w:rsidR="00EE52D8">
        <w:t>mektedir.</w:t>
      </w:r>
      <w:r w:rsidR="00802334">
        <w:t xml:space="preserve"> </w:t>
      </w:r>
      <w:r w:rsidR="00EE52D8">
        <w:t xml:space="preserve">Etkenin </w:t>
      </w:r>
      <w:r w:rsidR="00CE6E12" w:rsidRPr="00CE6E12">
        <w:t xml:space="preserve">lenfositler, makrofajlar ve dendritik hücrelere olan affinitesi virusun </w:t>
      </w:r>
      <w:r w:rsidR="00802334" w:rsidRPr="00CE6E12">
        <w:t>bağışıklı</w:t>
      </w:r>
      <w:r w:rsidR="00802334">
        <w:t>ğı</w:t>
      </w:r>
      <w:r w:rsidR="00802334" w:rsidRPr="00CE6E12">
        <w:t xml:space="preserve"> baskılama</w:t>
      </w:r>
      <w:r w:rsidR="00802334">
        <w:t>daki</w:t>
      </w:r>
      <w:r w:rsidR="00802334" w:rsidRPr="00CE6E12">
        <w:t xml:space="preserve"> </w:t>
      </w:r>
      <w:r w:rsidR="00CE6E12" w:rsidRPr="00CE6E12">
        <w:t>etkisini açıkla</w:t>
      </w:r>
      <w:r w:rsidR="00802334">
        <w:t>maktadır.</w:t>
      </w:r>
      <w:r w:rsidR="00CE6E12" w:rsidRPr="00CE6E12">
        <w:t xml:space="preserve"> Bunların yanı sıra </w:t>
      </w:r>
      <w:r w:rsidR="00A52B9C">
        <w:t xml:space="preserve">enfeksiyonda </w:t>
      </w:r>
      <w:r w:rsidR="00CE6E12" w:rsidRPr="00CE6E12">
        <w:t xml:space="preserve">çeşitli bağışıklık baskılayıcı sitokinlerin </w:t>
      </w:r>
      <w:r w:rsidR="00A52B9C">
        <w:t>salgılandığı</w:t>
      </w:r>
      <w:r w:rsidR="00A52B9C" w:rsidRPr="00CE6E12">
        <w:t xml:space="preserve"> </w:t>
      </w:r>
      <w:r w:rsidR="00CE6E12" w:rsidRPr="00CE6E12">
        <w:t>bildirilmiştir. Bölgesel lenf düğümlerinde çoğalmadan sonra, virus kan dolaşımına geçerek B ve T hücreleri ile dağılım gösterir</w:t>
      </w:r>
      <w:r w:rsidR="002A5514">
        <w:t xml:space="preserve"> </w:t>
      </w:r>
      <w:r w:rsidR="002A5514" w:rsidRPr="002A5514">
        <w:t>(</w:t>
      </w:r>
      <w:r w:rsidR="009049AE">
        <w:t>Stephen ve ark, 2014</w:t>
      </w:r>
      <w:r w:rsidR="002A5514" w:rsidRPr="002A5514">
        <w:t>).</w:t>
      </w:r>
    </w:p>
    <w:p w14:paraId="76AD2245" w14:textId="0C5A660B" w:rsidR="00D93FF8" w:rsidRPr="00D93FF8" w:rsidRDefault="00D93FF8">
      <w:pPr>
        <w:spacing w:after="0"/>
      </w:pPr>
      <w:r>
        <w:t>Lenfoid organlara affinite sonucu</w:t>
      </w:r>
      <w:r w:rsidRPr="00D93FF8">
        <w:t xml:space="preserve"> tükenmesi ile ilişkili </w:t>
      </w:r>
      <w:r>
        <w:t>baskılanmış immun sistem fonksiyonu</w:t>
      </w:r>
      <w:r w:rsidRPr="00D93FF8">
        <w:t>, erken dönemde lenfoid hücre apoptozisi nedeniyle viremi ile ilişkili lenfositlerin, özellikle CD4 + T hücrelerinin kaybından oluşur</w:t>
      </w:r>
      <w:r w:rsidR="00CD042B">
        <w:t xml:space="preserve"> (Vural, 2010)</w:t>
      </w:r>
      <w:r w:rsidRPr="00D93FF8">
        <w:t xml:space="preserve">. </w:t>
      </w:r>
      <w:r w:rsidR="00647951">
        <w:t>Virusu</w:t>
      </w:r>
      <w:r w:rsidRPr="00D93FF8">
        <w:t xml:space="preserve">n periferik kandan temizlenmesinden sonra, azalan bir antijen sunumu ve değiştirilmiş lenfosit olgunlaşması, lenfoid organların çoğalmasına rağmen sürekli bir </w:t>
      </w:r>
      <w:r w:rsidR="00802334" w:rsidRPr="00D93FF8">
        <w:t>imm</w:t>
      </w:r>
      <w:r w:rsidR="00802334">
        <w:t>u</w:t>
      </w:r>
      <w:r w:rsidR="00802334" w:rsidRPr="00D93FF8">
        <w:t>ns</w:t>
      </w:r>
      <w:r w:rsidR="00802334">
        <w:t>u</w:t>
      </w:r>
      <w:r w:rsidR="00802334" w:rsidRPr="00D93FF8">
        <w:t xml:space="preserve">presyona </w:t>
      </w:r>
      <w:r w:rsidRPr="00D93FF8">
        <w:t>neden olur</w:t>
      </w:r>
      <w:r>
        <w:t xml:space="preserve"> (Beineke, 2008)</w:t>
      </w:r>
      <w:r w:rsidRPr="00D93FF8">
        <w:t>.</w:t>
      </w:r>
    </w:p>
    <w:p w14:paraId="3DF671B3" w14:textId="108C1EED" w:rsidR="003C44E5" w:rsidRDefault="008A527D">
      <w:pPr>
        <w:spacing w:after="0"/>
      </w:pPr>
      <w:r>
        <w:t xml:space="preserve">CDV, havadaki virusun alınmasıyla solunum sistemindeki makrofajları enfekte eder. Virüs 24 saat içerisinde bütün lenf düğümlerine ulaşır. Enfeksiyonu takiben 3-6 günlerde ateşin yükselmesi ve lenfopeni başlar. Enfeksiyonun 2–3 haftalarında hücresel ve humoral yanıtlar oluşur ve iyileşme başlar. İmmun yanıtın zayıf olması durumunda akut hastalık belirtileri görülür. Lenf ve epitel hücrelerine olan affinitesi olan </w:t>
      </w:r>
      <w:r w:rsidR="00802334">
        <w:t>virus</w:t>
      </w:r>
      <w:r>
        <w:t xml:space="preserve">, makrofajlarla sindirim, solunum, ürogenital sistemlerin epitel hücrelerine </w:t>
      </w:r>
      <w:r w:rsidR="00497732">
        <w:t xml:space="preserve">ve merkezi sinir sistemine ulaşır. </w:t>
      </w:r>
      <w:r w:rsidR="00802334">
        <w:t>Enfeksiyonun</w:t>
      </w:r>
      <w:r w:rsidR="00497732">
        <w:t xml:space="preserve"> nörolojik belirtileri 1-3 hafta sonra başlar (Woma</w:t>
      </w:r>
      <w:r w:rsidR="00CD042B">
        <w:t xml:space="preserve"> ve ark</w:t>
      </w:r>
      <w:r w:rsidR="00497732">
        <w:t>, 2008).</w:t>
      </w:r>
      <w:bookmarkStart w:id="27" w:name="_Toc11332731"/>
    </w:p>
    <w:p w14:paraId="67345F41" w14:textId="77777777" w:rsidR="004C67E6" w:rsidRDefault="004C67E6">
      <w:pPr>
        <w:spacing w:after="0"/>
      </w:pPr>
    </w:p>
    <w:p w14:paraId="67EFDFBF" w14:textId="77777777" w:rsidR="00D52D38" w:rsidRDefault="00D52D38">
      <w:pPr>
        <w:spacing w:after="0"/>
      </w:pPr>
    </w:p>
    <w:p w14:paraId="1A826C70" w14:textId="77777777" w:rsidR="002A0FD0" w:rsidRDefault="002A0FD0">
      <w:pPr>
        <w:spacing w:after="0"/>
      </w:pPr>
    </w:p>
    <w:p w14:paraId="1F0B79E5" w14:textId="77777777" w:rsidR="002A0FD0" w:rsidRDefault="002A0FD0">
      <w:pPr>
        <w:spacing w:after="0"/>
      </w:pPr>
    </w:p>
    <w:p w14:paraId="53D9020E" w14:textId="77777777" w:rsidR="002A0FD0" w:rsidRDefault="002A0FD0">
      <w:pPr>
        <w:spacing w:after="0"/>
      </w:pPr>
    </w:p>
    <w:p w14:paraId="47A51477" w14:textId="1A96D6E3" w:rsidR="00CE6E12" w:rsidRDefault="00280439" w:rsidP="0006020A">
      <w:pPr>
        <w:pStyle w:val="Balk3"/>
        <w:spacing w:after="0"/>
        <w:ind w:firstLine="0"/>
      </w:pPr>
      <w:r>
        <w:lastRenderedPageBreak/>
        <w:t>2.3</w:t>
      </w:r>
      <w:r w:rsidR="00CE6E12" w:rsidRPr="00CE6E12">
        <w:t>.2. Organlara Affinite</w:t>
      </w:r>
      <w:bookmarkEnd w:id="27"/>
      <w:r w:rsidR="002A5514">
        <w:t xml:space="preserve"> </w:t>
      </w:r>
    </w:p>
    <w:p w14:paraId="62C831ED" w14:textId="77777777" w:rsidR="00AC0E4E" w:rsidRPr="00AC0E4E" w:rsidRDefault="00AC0E4E">
      <w:pPr>
        <w:spacing w:after="0"/>
      </w:pPr>
    </w:p>
    <w:p w14:paraId="230EF9AA" w14:textId="65FF7510" w:rsidR="00CE6E12" w:rsidRPr="00CE6E12" w:rsidRDefault="00CE6E12">
      <w:pPr>
        <w:spacing w:after="0"/>
      </w:pPr>
      <w:r w:rsidRPr="00CE6E12">
        <w:t>İki evreden oluşan ateş yükselmesinin birinci basamağında virus lenfoid</w:t>
      </w:r>
      <w:r w:rsidR="004C611B">
        <w:t xml:space="preserve"> dokulara</w:t>
      </w:r>
      <w:r w:rsidRPr="00CE6E12">
        <w:t xml:space="preserve"> yayılır. Bağırsak</w:t>
      </w:r>
      <w:r w:rsidR="004F00F4">
        <w:t>,</w:t>
      </w:r>
      <w:r w:rsidRPr="00CE6E12">
        <w:t xml:space="preserve"> </w:t>
      </w:r>
      <w:r w:rsidR="004F00F4" w:rsidRPr="00CE6E12">
        <w:t xml:space="preserve">karaciğer gibi organlara </w:t>
      </w:r>
      <w:r w:rsidRPr="00CE6E12">
        <w:t xml:space="preserve">ve Kupffer </w:t>
      </w:r>
      <w:r w:rsidR="004F00F4">
        <w:t xml:space="preserve">hücreleri </w:t>
      </w:r>
      <w:r w:rsidRPr="00CE6E12">
        <w:t>gibi sabit doku makrofajları</w:t>
      </w:r>
      <w:r w:rsidR="004F00F4">
        <w:t>na</w:t>
      </w:r>
      <w:r w:rsidRPr="00CE6E12">
        <w:t xml:space="preserve"> yayılım gösterir. Bu </w:t>
      </w:r>
      <w:r w:rsidR="0033413D">
        <w:t>organlarda</w:t>
      </w:r>
      <w:r w:rsidRPr="00CE6E12">
        <w:t xml:space="preserve"> oluşan virionlar, ikinci ateş yükselmesi sırasında </w:t>
      </w:r>
      <w:r w:rsidR="0033413D">
        <w:t>immun sistem</w:t>
      </w:r>
      <w:r w:rsidRPr="00CE6E12">
        <w:t xml:space="preserve"> hücreler</w:t>
      </w:r>
      <w:r w:rsidR="0033413D">
        <w:t>i</w:t>
      </w:r>
      <w:r w:rsidRPr="00CE6E12">
        <w:t xml:space="preserve"> tarafından</w:t>
      </w:r>
      <w:r w:rsidR="0033413D">
        <w:t xml:space="preserve"> taşınarak</w:t>
      </w:r>
      <w:r w:rsidRPr="00CE6E12">
        <w:t xml:space="preserve"> epitelyal enfeksiyon gerçekleş</w:t>
      </w:r>
      <w:r w:rsidR="004B7BC6">
        <w:t>mekted</w:t>
      </w:r>
      <w:r w:rsidRPr="00CE6E12">
        <w:t xml:space="preserve">ir. Akciğer, mesane ve epidermis hücrelerinde </w:t>
      </w:r>
      <w:r w:rsidR="0033413D">
        <w:t>de</w:t>
      </w:r>
      <w:r w:rsidRPr="00CE6E12">
        <w:t xml:space="preserve"> enfeksiyon oluşur </w:t>
      </w:r>
      <w:r w:rsidR="002A5514" w:rsidRPr="002A5514">
        <w:t>(</w:t>
      </w:r>
      <w:r w:rsidR="009049AE">
        <w:t>Stephen ve ark, 2014</w:t>
      </w:r>
      <w:r w:rsidR="002A5514" w:rsidRPr="002A5514">
        <w:t>).</w:t>
      </w:r>
    </w:p>
    <w:p w14:paraId="108CBFD5" w14:textId="5BDDFB05" w:rsidR="00CE6E12" w:rsidRDefault="009443FC">
      <w:pPr>
        <w:spacing w:after="0"/>
      </w:pPr>
      <w:r w:rsidRPr="00CE6E12">
        <w:t xml:space="preserve">Lan ve ark (2006) tarafından </w:t>
      </w:r>
      <w:r w:rsidR="004F00F4">
        <w:t>CDV’nin</w:t>
      </w:r>
      <w:r w:rsidR="004F00F4" w:rsidRPr="00CE6E12">
        <w:t xml:space="preserve"> </w:t>
      </w:r>
      <w:r w:rsidR="00CE6E12" w:rsidRPr="00CE6E12">
        <w:t>en yüksek affinite gösterdiği organın dalak olduğu</w:t>
      </w:r>
      <w:r w:rsidR="004B7BC6">
        <w:t xml:space="preserve"> bildirilmiştir</w:t>
      </w:r>
      <w:r w:rsidR="00CE6E12" w:rsidRPr="00CE6E12">
        <w:t xml:space="preserve">. </w:t>
      </w:r>
      <w:r>
        <w:t>Virusun, d</w:t>
      </w:r>
      <w:r w:rsidR="00CE6E12" w:rsidRPr="00CE6E12">
        <w:t xml:space="preserve">alaktan sonra sırasıyla bağırsaklarda ve serebellumda </w:t>
      </w:r>
      <w:r>
        <w:t>çoğaldığı</w:t>
      </w:r>
      <w:r w:rsidRPr="00CE6E12">
        <w:t xml:space="preserve"> </w:t>
      </w:r>
      <w:r w:rsidR="00CE6E12" w:rsidRPr="00CE6E12">
        <w:t xml:space="preserve">vurgulanmıştır. </w:t>
      </w:r>
    </w:p>
    <w:p w14:paraId="056F9CCD" w14:textId="71258CB6" w:rsidR="00A52B9C" w:rsidRDefault="005C4CC7">
      <w:pPr>
        <w:spacing w:after="0"/>
        <w:ind w:firstLine="0"/>
      </w:pPr>
      <w:r w:rsidRPr="005C4CC7">
        <w:t xml:space="preserve">Enfeksiyonun 2-3. haftasında oluşan hücresel ve humoral yanıtın hayvanda gelişecek olan </w:t>
      </w:r>
      <w:r w:rsidR="004F00F4">
        <w:t>c</w:t>
      </w:r>
      <w:r w:rsidR="005A61FE">
        <w:t>anine distemper</w:t>
      </w:r>
      <w:r w:rsidRPr="005C4CC7">
        <w:t xml:space="preserve"> formunun belirlenmesinde çok büyük önemi vardır. Kuvvetli ve erken gelişen </w:t>
      </w:r>
      <w:r w:rsidR="001325AC" w:rsidRPr="005C4CC7">
        <w:t>imm</w:t>
      </w:r>
      <w:r w:rsidR="001325AC">
        <w:t>u</w:t>
      </w:r>
      <w:r w:rsidR="001325AC" w:rsidRPr="005C4CC7">
        <w:t xml:space="preserve">n </w:t>
      </w:r>
      <w:r w:rsidRPr="005C4CC7">
        <w:t xml:space="preserve">yanıt erken dönemde virusu lenfoid dokulardan elimine eder ve subklinik bir enfeksiyon meydana gelir. Ancak hayvan zamanında ve yeterli </w:t>
      </w:r>
      <w:r w:rsidR="001325AC" w:rsidRPr="005C4CC7">
        <w:t>imm</w:t>
      </w:r>
      <w:r w:rsidR="001325AC">
        <w:t>u</w:t>
      </w:r>
      <w:r w:rsidR="001325AC" w:rsidRPr="005C4CC7">
        <w:t xml:space="preserve">n </w:t>
      </w:r>
      <w:r w:rsidRPr="005C4CC7">
        <w:t>yanıt geliştir</w:t>
      </w:r>
      <w:r w:rsidR="005B584F">
        <w:t>emez ise “</w:t>
      </w:r>
      <w:r w:rsidR="001325AC">
        <w:t>akut</w:t>
      </w:r>
      <w:r w:rsidR="005B584F">
        <w:t xml:space="preserve">” form oluşur. </w:t>
      </w:r>
      <w:r w:rsidR="005A61FE">
        <w:t>Canine distemper</w:t>
      </w:r>
      <w:r w:rsidR="000B1524">
        <w:t xml:space="preserve"> virus</w:t>
      </w:r>
      <w:r w:rsidR="005B584F">
        <w:t xml:space="preserve"> enfeksiyonunda</w:t>
      </w:r>
      <w:r w:rsidRPr="005C4CC7">
        <w:t xml:space="preserve"> görülen üçüncü grup ise, gecikmiş ya da virusu elimine edemeyecek orta düzeyde immün yanıt geliştiren hayvanlardır. Sonuçta CD</w:t>
      </w:r>
      <w:r w:rsidR="001325AC">
        <w:t>V enfeksiyonunun</w:t>
      </w:r>
      <w:r w:rsidRPr="005C4CC7">
        <w:t xml:space="preserve"> “subakut</w:t>
      </w:r>
      <w:r w:rsidR="005B584F">
        <w:t>”</w:t>
      </w:r>
      <w:r w:rsidRPr="005C4CC7">
        <w:t xml:space="preserve"> veya </w:t>
      </w:r>
      <w:r w:rsidR="005B584F">
        <w:t>“kronik” form</w:t>
      </w:r>
      <w:r w:rsidR="001325AC">
        <w:t>u</w:t>
      </w:r>
      <w:r w:rsidR="005B584F">
        <w:t xml:space="preserve"> oluşur</w:t>
      </w:r>
      <w:r w:rsidRPr="005C4CC7">
        <w:t xml:space="preserve"> (Appel ve Summers, 1999).</w:t>
      </w:r>
    </w:p>
    <w:p w14:paraId="14358B33" w14:textId="77777777" w:rsidR="00F10D7C" w:rsidRDefault="00F10D7C">
      <w:pPr>
        <w:spacing w:after="0"/>
        <w:ind w:firstLine="0"/>
      </w:pPr>
    </w:p>
    <w:p w14:paraId="6A376232" w14:textId="77777777" w:rsidR="005A7F99" w:rsidRDefault="005A7F99">
      <w:pPr>
        <w:spacing w:after="0"/>
        <w:ind w:firstLine="0"/>
      </w:pPr>
    </w:p>
    <w:p w14:paraId="25DF06DE" w14:textId="1B62EB50" w:rsidR="006D0EF7" w:rsidRDefault="00280439" w:rsidP="0006020A">
      <w:pPr>
        <w:pStyle w:val="Balk2"/>
        <w:spacing w:after="0"/>
        <w:ind w:firstLine="0"/>
      </w:pPr>
      <w:bookmarkStart w:id="28" w:name="_Toc11332732"/>
      <w:r>
        <w:t>2.4</w:t>
      </w:r>
      <w:r w:rsidR="0097239E">
        <w:t>.</w:t>
      </w:r>
      <w:r w:rsidR="00C704E7">
        <w:t xml:space="preserve"> </w:t>
      </w:r>
      <w:r w:rsidR="00C704E7" w:rsidRPr="000379A9">
        <w:t>Klinik</w:t>
      </w:r>
      <w:r w:rsidR="00C704E7">
        <w:t xml:space="preserve"> Görünüm</w:t>
      </w:r>
      <w:bookmarkEnd w:id="28"/>
    </w:p>
    <w:p w14:paraId="78174B6D" w14:textId="77777777" w:rsidR="00922C72" w:rsidRPr="00922C72" w:rsidRDefault="00922C72">
      <w:pPr>
        <w:pStyle w:val="ListeParagraf"/>
        <w:spacing w:after="0"/>
        <w:ind w:firstLine="0"/>
      </w:pPr>
    </w:p>
    <w:p w14:paraId="30B58EEB" w14:textId="40EAB2B8" w:rsidR="006D0EF7" w:rsidRDefault="005A61FE">
      <w:pPr>
        <w:spacing w:after="0"/>
      </w:pPr>
      <w:r>
        <w:t>Canine distemper</w:t>
      </w:r>
      <w:r w:rsidR="006D0EF7">
        <w:t xml:space="preserve"> virus enfeksiyonlarının </w:t>
      </w:r>
      <w:r w:rsidR="006D0EF7" w:rsidRPr="00AF5CA6">
        <w:t>genelinde</w:t>
      </w:r>
      <w:r w:rsidR="006D0EF7">
        <w:t>,</w:t>
      </w:r>
      <w:r w:rsidR="006D0EF7" w:rsidRPr="00AF5CA6">
        <w:t xml:space="preserve"> olgularda öne çıkan klinik tablo; şiddetli bir solunum sistemi </w:t>
      </w:r>
      <w:r w:rsidR="00960C36">
        <w:t>problemleri</w:t>
      </w:r>
      <w:r w:rsidR="00A8389C">
        <w:t>yl</w:t>
      </w:r>
      <w:r w:rsidR="006D0EF7" w:rsidRPr="00AF5CA6">
        <w:t xml:space="preserve">e </w:t>
      </w:r>
      <w:r w:rsidR="006D0EF7">
        <w:t xml:space="preserve">eş zamanlı </w:t>
      </w:r>
      <w:r w:rsidR="006D0EF7" w:rsidRPr="00AF5CA6">
        <w:t>veya takip eden dönem</w:t>
      </w:r>
      <w:r w:rsidR="00960C36">
        <w:t>ler</w:t>
      </w:r>
      <w:r w:rsidR="006D0EF7" w:rsidRPr="00AF5CA6">
        <w:t xml:space="preserve">de gelişen sinir sistemi </w:t>
      </w:r>
      <w:r w:rsidR="00960C36">
        <w:t xml:space="preserve">semptomları </w:t>
      </w:r>
      <w:r w:rsidR="006D0EF7">
        <w:t>ile karakterizedir (Çalışkan, 2007).</w:t>
      </w:r>
    </w:p>
    <w:p w14:paraId="705D9923" w14:textId="565404BD" w:rsidR="00C00919" w:rsidRDefault="00C00919">
      <w:pPr>
        <w:spacing w:after="0"/>
      </w:pPr>
      <w:r>
        <w:t>CDV enfeksiyonu</w:t>
      </w:r>
      <w:r w:rsidR="00960C36">
        <w:t>nun</w:t>
      </w:r>
      <w:r>
        <w:t xml:space="preserve"> birden çok çeşitli klinik semptomları vardır. Hemen hemen her sisteme ulaştığı için CDV multisistemik enfe</w:t>
      </w:r>
      <w:r w:rsidR="00703560">
        <w:t>k</w:t>
      </w:r>
      <w:r>
        <w:t xml:space="preserve">siyon yapar. CDV’nin klinik belirtileri esasen solunum, gastrointestinal ve merkezi sinir sisteminde görülür. Klinik semptomlar ve CDV’nin süresi </w:t>
      </w:r>
      <w:r w:rsidR="00777F4C">
        <w:t xml:space="preserve">konağın bağışıklık sistemine, </w:t>
      </w:r>
      <w:r w:rsidR="004F00F4">
        <w:t xml:space="preserve">sekonder </w:t>
      </w:r>
      <w:r w:rsidR="00777F4C">
        <w:t xml:space="preserve">bakteriyel enfeksiyon durumuna ve özellikle de virusun </w:t>
      </w:r>
      <w:r w:rsidR="00960C36">
        <w:t>s</w:t>
      </w:r>
      <w:r w:rsidR="00777F4C">
        <w:t>u</w:t>
      </w:r>
      <w:r w:rsidR="00960C36">
        <w:t>ş</w:t>
      </w:r>
      <w:r w:rsidR="00777F4C">
        <w:t>una bağlıdır. Synder hill suşu genellikle merkezi sinir sistemi klinik belirtileri ile ortaya çıkar (Şen, 1998</w:t>
      </w:r>
      <w:r w:rsidR="007C4C20">
        <w:t>;</w:t>
      </w:r>
      <w:r w:rsidR="00D56277">
        <w:t xml:space="preserve"> Ludlow ve ark, 2012</w:t>
      </w:r>
      <w:r w:rsidR="00777F4C">
        <w:t>).</w:t>
      </w:r>
    </w:p>
    <w:p w14:paraId="0F6FDF7D" w14:textId="46B12C16" w:rsidR="00777F4C" w:rsidRDefault="00777F4C">
      <w:pPr>
        <w:spacing w:after="0"/>
      </w:pPr>
      <w:r>
        <w:t>CDV enfeksiyonlarının inkubasyon süresi 1-3 hafta arasında değişmektedir. 0-2 aylık yaşta olan köpeklerde yüksek ateş ve diğer sistemlerde enfeksiyon görüldüğünde CDV yönünden mutlaka incele</w:t>
      </w:r>
      <w:r w:rsidR="00703560">
        <w:t>n</w:t>
      </w:r>
      <w:r>
        <w:t xml:space="preserve">melidir. Genellikle CDV enfeksiyonlarında en sık rastlanılan klinik </w:t>
      </w:r>
      <w:r>
        <w:lastRenderedPageBreak/>
        <w:t>semptomlar başlangıçta oküler-nasal seröz akıntı, ilerleyen dönemlerinde ise mukopurulent karakterde akıntılar görülür</w:t>
      </w:r>
      <w:r w:rsidR="00D56277">
        <w:t xml:space="preserve"> (</w:t>
      </w:r>
      <w:r w:rsidR="00D56277" w:rsidRPr="00BB531B">
        <w:t>De Almeida</w:t>
      </w:r>
      <w:r w:rsidR="00D56277">
        <w:t>, 2009).</w:t>
      </w:r>
      <w:r>
        <w:t xml:space="preserve"> Buna anoreksi</w:t>
      </w:r>
      <w:r w:rsidR="00AE59D0">
        <w:t xml:space="preserve"> ve iki fazlı ateş</w:t>
      </w:r>
      <w:r>
        <w:t xml:space="preserve"> eşlik eder. Sekonder bakteriyel enfeksiyonlar ve kennel cough enfeksiyonunda da bulunan </w:t>
      </w:r>
      <w:r w:rsidRPr="00A24E8D">
        <w:rPr>
          <w:i/>
        </w:rPr>
        <w:t xml:space="preserve">Bordetella </w:t>
      </w:r>
      <w:r>
        <w:rPr>
          <w:i/>
        </w:rPr>
        <w:t>b</w:t>
      </w:r>
      <w:r w:rsidRPr="00A24E8D">
        <w:rPr>
          <w:i/>
        </w:rPr>
        <w:t>ronchiseptica</w:t>
      </w:r>
      <w:r>
        <w:rPr>
          <w:i/>
        </w:rPr>
        <w:t xml:space="preserve"> </w:t>
      </w:r>
      <w:r>
        <w:t>CDV ile genellikle beraber görülür ve bronkopnömoniye sebep olur.</w:t>
      </w:r>
      <w:r w:rsidR="00AE59D0">
        <w:t xml:space="preserve"> Öksürük, iştahsızlık, kusma, durgunluk ve ishale bağlı dehidrasyonlar gör</w:t>
      </w:r>
      <w:r w:rsidR="007648F5">
        <w:t>ülür (Pardo, 2006).</w:t>
      </w:r>
    </w:p>
    <w:p w14:paraId="365E58A0" w14:textId="71DDDF30" w:rsidR="00AE59D0" w:rsidRDefault="00AE59D0">
      <w:pPr>
        <w:spacing w:after="0"/>
      </w:pPr>
      <w:r>
        <w:t xml:space="preserve">Nörolojik bulgular bir kasın genellikle yüz ve bacak kaslarında lokalize ve istemsiz olarak seğirmesi CDV yönünden şüpheleri güçlendirir. Aşırı salivasyon ve çiğneme hareketleriyle konvülsiyonlar, yana doğru düşen ve bacaklarını kürek biçiminde çekme </w:t>
      </w:r>
      <w:r w:rsidR="0060111E">
        <w:t xml:space="preserve">hareketleri </w:t>
      </w:r>
      <w:r>
        <w:t xml:space="preserve">görülür. İstemsiz olarak idrar kaçırma ve/veya dışkılama </w:t>
      </w:r>
      <w:r w:rsidR="00F42AD3">
        <w:t xml:space="preserve">CDV enfeksiyonlarının birçok </w:t>
      </w:r>
      <w:r w:rsidR="00D56277">
        <w:t>nörolojik bulguları arasındadır (Hoskins, 2010).</w:t>
      </w:r>
    </w:p>
    <w:p w14:paraId="6367B91F" w14:textId="020092B5" w:rsidR="00BF2F51" w:rsidRPr="00777F4C" w:rsidRDefault="00BF2F51">
      <w:pPr>
        <w:spacing w:after="0"/>
      </w:pPr>
      <w:r>
        <w:t>CDV enfeksiyonu geçiren köpeklerde optik nöron lezyonlarına bağlı olarak tek veya çift taraflı körlük gelişebildiği bildirilmiştir. Optik sinirlerde meydana gelen lezyonlar sonucu göz merceğinde veya retinada atrofiler görülür (Tipold, 1992).</w:t>
      </w:r>
    </w:p>
    <w:p w14:paraId="6831B2E6" w14:textId="105842E8" w:rsidR="006D0EF7" w:rsidRPr="00C42E7A" w:rsidRDefault="00BF2F51">
      <w:pPr>
        <w:spacing w:after="0"/>
      </w:pPr>
      <w:r>
        <w:t>Merkezi sinir s</w:t>
      </w:r>
      <w:r w:rsidR="006D0EF7" w:rsidRPr="00C42E7A">
        <w:t xml:space="preserve">istemi </w:t>
      </w:r>
      <w:r>
        <w:t xml:space="preserve">bulguları CDV aktif olduğunda yada iyileşmeden </w:t>
      </w:r>
      <w:r w:rsidR="00CF5CE9">
        <w:t xml:space="preserve">birkaç gün veya aylar </w:t>
      </w:r>
      <w:r>
        <w:t xml:space="preserve">sonra da ortaya çıkabilmektedir </w:t>
      </w:r>
      <w:r w:rsidR="006D0EF7" w:rsidRPr="00C42E7A">
        <w:t>(Pardo</w:t>
      </w:r>
      <w:r w:rsidR="006D0EF7">
        <w:t>,</w:t>
      </w:r>
      <w:r w:rsidR="006D0EF7" w:rsidRPr="00C42E7A">
        <w:t xml:space="preserve"> 2006).</w:t>
      </w:r>
      <w:r>
        <w:t xml:space="preserve"> CDV </w:t>
      </w:r>
      <w:r w:rsidR="00CF5CE9">
        <w:t xml:space="preserve">sinir sistemine bağlı </w:t>
      </w:r>
      <w:r w:rsidR="00CF5CE9" w:rsidRPr="00CF5CE9">
        <w:t>baş eğme, nystagmus,</w:t>
      </w:r>
      <w:r w:rsidR="00CF5CE9">
        <w:t xml:space="preserve"> düşme eğilimi, kranial sinirlerde lezyonlar ve bunlara bağlı ataksiler oluşur (Tipold, 1992).</w:t>
      </w:r>
    </w:p>
    <w:p w14:paraId="4EE1E691" w14:textId="658F8216" w:rsidR="00763212" w:rsidRDefault="00CF5CE9">
      <w:pPr>
        <w:spacing w:after="0"/>
      </w:pPr>
      <w:r>
        <w:t>CDV de nörolojik bulguları değerlendirildiğin</w:t>
      </w:r>
      <w:r w:rsidR="00703560">
        <w:t>de</w:t>
      </w:r>
      <w:r>
        <w:t xml:space="preserve"> en önemli bulgu myoklonustur</w:t>
      </w:r>
      <w:r w:rsidR="00960C36">
        <w:t>.</w:t>
      </w:r>
      <w:r>
        <w:t>Myoklonus CDV</w:t>
      </w:r>
      <w:r w:rsidR="00CB7A9E">
        <w:t xml:space="preserve"> enfeksiyonu</w:t>
      </w:r>
      <w:r w:rsidR="00960C36">
        <w:t>nu</w:t>
      </w:r>
      <w:r>
        <w:t xml:space="preserve"> atlatan köpeklerin %40’ında geliştiği bildirilmiştir. Nörolojik bulgularda </w:t>
      </w:r>
      <w:r w:rsidR="00960C36">
        <w:t xml:space="preserve">parezis </w:t>
      </w:r>
      <w:r>
        <w:t>veya paraliz</w:t>
      </w:r>
      <w:r w:rsidR="00960C36">
        <w:t>is</w:t>
      </w:r>
      <w:r>
        <w:t>ler gelişir. Bu</w:t>
      </w:r>
      <w:r w:rsidR="00960C36">
        <w:t>nunla birlikte</w:t>
      </w:r>
      <w:r>
        <w:t xml:space="preserve">  bacak kaslarının istemsiz kasılması sonucu köpeklerde koordinasyon bozukluğu şekillenir. </w:t>
      </w:r>
      <w:r w:rsidR="00CB7A9E">
        <w:t xml:space="preserve">Myoklonusa bağlı olarak kasılmalar yüz kaslarında ve arka ayaklarda daha fazla gelişir. Temporal ve yüzün kranial kasların miyoklonus ile birlikte istemsiz kasılmalar sonucunda </w:t>
      </w:r>
      <w:r w:rsidR="00D217A3">
        <w:t xml:space="preserve">fokal nöbet olarak </w:t>
      </w:r>
      <w:r w:rsidR="00CB7A9E" w:rsidRPr="00C42E7A">
        <w:t>“chewing gum”</w:t>
      </w:r>
      <w:r w:rsidR="00CB7A9E">
        <w:t xml:space="preserve"> yani sakız çiğneme hareketi görülür </w:t>
      </w:r>
      <w:r w:rsidR="00763212">
        <w:t>(Alba, 2014).</w:t>
      </w:r>
    </w:p>
    <w:p w14:paraId="58BC6F81" w14:textId="04E615B0" w:rsidR="00BB2F13" w:rsidRDefault="002D7189">
      <w:pPr>
        <w:spacing w:after="0"/>
      </w:pPr>
      <w:r>
        <w:t>Y</w:t>
      </w:r>
      <w:r w:rsidR="00D217A3">
        <w:t xml:space="preserve">aşlı köpeklerde de </w:t>
      </w:r>
      <w:r w:rsidR="00703560">
        <w:t xml:space="preserve">CDV enfeksiyonu </w:t>
      </w:r>
      <w:r w:rsidR="00D217A3">
        <w:t>oluşabilir</w:t>
      </w:r>
      <w:r w:rsidR="00703560">
        <w:t xml:space="preserve"> ve nörolojik belirtilerle seyrede</w:t>
      </w:r>
      <w:r>
        <w:t>r</w:t>
      </w:r>
      <w:r w:rsidR="00D217A3">
        <w:t xml:space="preserve">. </w:t>
      </w:r>
      <w:r>
        <w:t>O</w:t>
      </w:r>
      <w:r w:rsidR="00703560" w:rsidRPr="00D217A3">
        <w:t>lgun köpeklerde multifokal distemper ensefalomyelit</w:t>
      </w:r>
      <w:r w:rsidR="00703560">
        <w:t>i</w:t>
      </w:r>
      <w:r w:rsidR="00703560" w:rsidRPr="00D217A3">
        <w:t xml:space="preserve">, </w:t>
      </w:r>
      <w:r w:rsidR="00703560">
        <w:t>aşılama sonrası oluşan</w:t>
      </w:r>
      <w:r w:rsidR="00703560" w:rsidRPr="00D217A3">
        <w:t xml:space="preserve"> distemper ve </w:t>
      </w:r>
      <w:r w:rsidR="00703560">
        <w:t>yaşlı köpek ensefaliti</w:t>
      </w:r>
      <w:r w:rsidR="007F784A">
        <w:t xml:space="preserve"> (Old Dog Encephalitis; ODE)</w:t>
      </w:r>
      <w:r w:rsidR="00703560">
        <w:t xml:space="preserve"> </w:t>
      </w:r>
      <w:r w:rsidR="007F784A">
        <w:t xml:space="preserve">olmak üzere </w:t>
      </w:r>
      <w:r w:rsidR="00D217A3" w:rsidRPr="00D217A3">
        <w:t xml:space="preserve">üç </w:t>
      </w:r>
      <w:r w:rsidR="00703560">
        <w:t xml:space="preserve">farklı </w:t>
      </w:r>
      <w:r w:rsidR="00D217A3" w:rsidRPr="00D217A3">
        <w:t xml:space="preserve">nörolojik durum tartışılmaktadır </w:t>
      </w:r>
      <w:r w:rsidR="00942630">
        <w:t>(Carlo, 2016)</w:t>
      </w:r>
      <w:r w:rsidR="00960C36">
        <w:t>.</w:t>
      </w:r>
    </w:p>
    <w:p w14:paraId="124E7583" w14:textId="16D34C82" w:rsidR="00975547" w:rsidRDefault="00975547">
      <w:pPr>
        <w:spacing w:after="0"/>
      </w:pPr>
      <w:r>
        <w:t>Multifokal distemper ensefalomyelit</w:t>
      </w:r>
      <w:r w:rsidR="007F784A">
        <w:t>i</w:t>
      </w:r>
      <w:r>
        <w:t xml:space="preserve">, nadir görülen kronik ilerleyici hastalık, CDV 4-8 yaşlarında köpekleri enfekte ettiğinde ortaya çıkar. Bu hastalık, klasik </w:t>
      </w:r>
      <w:r w:rsidR="005A61FE">
        <w:t>canine distemper</w:t>
      </w:r>
      <w:r>
        <w:t xml:space="preserve"> formundan önce gelmez ve sistemik hastalık belirtileri genellikle yoktur veya geçicidir. Klinik bulgular yavaş ilerleyen bir seyre sahiptir ve pelvik uzuvların zayıflığı, genel koordinasyon bozukluğu görülür. Ancak nöbet</w:t>
      </w:r>
      <w:r w:rsidR="002D7189">
        <w:t xml:space="preserve"> şeklinde seyretmez </w:t>
      </w:r>
      <w:r>
        <w:t xml:space="preserve">ve bazen baş titremeleri görülür. Lezyonlar CNS ile sınırlıdır ve en çok beyincik ve beyaz maddede görülür. Medulla </w:t>
      </w:r>
      <w:r>
        <w:lastRenderedPageBreak/>
        <w:t>spinalisin demiyelinizan lökoensefalomyeliti gibi</w:t>
      </w:r>
      <w:r w:rsidR="002D7189">
        <w:t xml:space="preserve"> bulgular gözlenir</w:t>
      </w:r>
      <w:r>
        <w:t>. Serebral kortekste genellikle bir bulgu görülmez. Bu durum</w:t>
      </w:r>
      <w:r w:rsidR="007F784A">
        <w:t xml:space="preserve"> </w:t>
      </w:r>
      <w:r>
        <w:t>son derece nadir görülen, yaşlı köpek ensefalitinden ayırır</w:t>
      </w:r>
      <w:r w:rsidR="007F784A">
        <w:t>. Yaşlı köpek ensefalitinde</w:t>
      </w:r>
      <w:r>
        <w:t xml:space="preserve"> beyin korteksi sürekli olarak etkilenir. Lezyonlar ender olarak intranükleer astrositik inklüzyon cisimleri ile birlikte görülür. </w:t>
      </w:r>
      <w:r w:rsidR="00E94C90">
        <w:t>Aşılama sonrası</w:t>
      </w:r>
      <w:r>
        <w:t xml:space="preserve"> </w:t>
      </w:r>
      <w:r w:rsidR="005A61FE">
        <w:t>canine distemper</w:t>
      </w:r>
      <w:r>
        <w:t xml:space="preserve"> ensefaliti, zayıflatılmış </w:t>
      </w:r>
      <w:r w:rsidR="005A61FE">
        <w:t>canine distemper</w:t>
      </w:r>
      <w:r>
        <w:t xml:space="preserve"> </w:t>
      </w:r>
      <w:r w:rsidR="00647951">
        <w:t>virusu</w:t>
      </w:r>
      <w:r>
        <w:t xml:space="preserve"> aşıları ile aşılamadan 1-3 hafta sonra genç köpeklerde görülür ve akut ila subakut klinik seyirle (1-5 gün) karakterize edilir. Akut seyir öfkeli kuduz şeklini andıran klin</w:t>
      </w:r>
      <w:r w:rsidR="00B53BDC">
        <w:t>ik bulgular ile karakterizedir (Carlo, 2016).</w:t>
      </w:r>
    </w:p>
    <w:p w14:paraId="59DCF68B" w14:textId="4D7E7D94" w:rsidR="00975547" w:rsidRDefault="00975547">
      <w:pPr>
        <w:spacing w:after="0"/>
      </w:pPr>
      <w:r>
        <w:t xml:space="preserve">Yaşlı köpek ensefaliti oldukça nadirdir. Vakaların çoğu orta yaştaki köpeklerde görülür, ancak 1 yaşa kadar küçük köpeklerde gözlenmiştir. Hastalık </w:t>
      </w:r>
      <w:r w:rsidR="00BB2F13">
        <w:t>başlangıcında daire çizerek sallantılı yürüyüş ve denge de duramama sonucu etrafına yaslanma</w:t>
      </w:r>
      <w:r>
        <w:t xml:space="preserve"> ile karakterize</w:t>
      </w:r>
      <w:r w:rsidR="007F784A">
        <w:t>dir.</w:t>
      </w:r>
      <w:r w:rsidR="0004301A">
        <w:t xml:space="preserve"> Duvara yaslanarak itme hareketi görülür</w:t>
      </w:r>
      <w:r>
        <w:t xml:space="preserve">, ancak felç ya da kasılma yoktur. Hastalık 3-4 ay boyunca komaya veya </w:t>
      </w:r>
      <w:r w:rsidR="00BB2F13">
        <w:t>ölüme</w:t>
      </w:r>
      <w:r w:rsidR="00942630">
        <w:t xml:space="preserve"> kadar ilerler (Carlo, 2016).</w:t>
      </w:r>
    </w:p>
    <w:p w14:paraId="57513BC9" w14:textId="221F11E6" w:rsidR="00C66955" w:rsidRDefault="00E8548E">
      <w:pPr>
        <w:spacing w:after="0"/>
      </w:pPr>
      <w:r>
        <w:t>Yeni doğan gnotobiyotik yavrularda deneysel CDV oluşturulduğunda kardiyomiyopati görülür. Aynı zamanda dispne ve dental hipoplazi görülür. Gebe hayvanlarda, abortlar, ölü doğumlar, ve zayıf doğan yavrular görülür. Transplasental yolla CDV enfeksiyonu almış yavularda 4-6 hafta boyunca nörolojik belirtiler gelişebilir. Enfekte doğan yavrularda kalıcı olarak immun sistemin zayıf olduğu bildirilmektedir (Pardo, 2006).</w:t>
      </w:r>
    </w:p>
    <w:p w14:paraId="1CFE59D5" w14:textId="17A4DCC5" w:rsidR="00A27E79" w:rsidRDefault="00A27E79">
      <w:pPr>
        <w:spacing w:after="0"/>
      </w:pPr>
      <w:r>
        <w:t xml:space="preserve">CDV enfeksiyonu olan köpeklerde romatoid arthritis bulguları görülen köpeklerde serum ve sinoviyal sıvıda yüksek düzeyde CDV antikor </w:t>
      </w:r>
      <w:r w:rsidR="00184D8E">
        <w:t xml:space="preserve">görülür </w:t>
      </w:r>
      <w:r>
        <w:t>(Pardo, 2006)</w:t>
      </w:r>
      <w:r w:rsidR="00184D8E">
        <w:t>.</w:t>
      </w:r>
    </w:p>
    <w:p w14:paraId="2AB61D07" w14:textId="2D4217C6" w:rsidR="00184D8E" w:rsidRDefault="00184D8E">
      <w:pPr>
        <w:spacing w:after="0"/>
      </w:pPr>
      <w:r>
        <w:t xml:space="preserve">CDV enfeksiyonu geçiren köpeklerde </w:t>
      </w:r>
      <w:r w:rsidRPr="00184D8E">
        <w:t xml:space="preserve">veziküler ve püstüler dermatit gibi deri lezyonları görülebilir. </w:t>
      </w:r>
      <w:r>
        <w:t>H</w:t>
      </w:r>
      <w:r w:rsidRPr="00184D8E">
        <w:t>iperkeratoz ve vezikül ve püstül oluşumu ile parakeratoz da olabilir</w:t>
      </w:r>
      <w:r>
        <w:t>. Bununla birlikte, deri lezyonları nadiren nörolojik olarak ilişkilidir, bu komplikasyonlar genellikle olumlu bir prognoza işaret olur (Woma</w:t>
      </w:r>
      <w:r w:rsidR="00F640FA">
        <w:t xml:space="preserve"> ve ark</w:t>
      </w:r>
      <w:r>
        <w:t>, 2008).</w:t>
      </w:r>
    </w:p>
    <w:p w14:paraId="284CA6D9" w14:textId="7046AA16" w:rsidR="00750D39" w:rsidRPr="00C42E7A" w:rsidRDefault="00750D39">
      <w:pPr>
        <w:spacing w:after="0"/>
      </w:pPr>
      <w:r>
        <w:t xml:space="preserve">CDV enfeksiyonu geçiren köpeklerde planum nasale ve ayak pedinde değişiklikler meydana gelir. Bununla birlikte ayak pedi keratinositlerinde etkenle karşılaşılır. CDV ile gelişen </w:t>
      </w:r>
      <w:r w:rsidRPr="003C6021">
        <w:t>“Hard Pad Disease”</w:t>
      </w:r>
      <w:r>
        <w:t>, viral inklüzyon cisimciklerinin varlığı ve hiperkeratozla tanımlanır (Grone</w:t>
      </w:r>
      <w:r w:rsidR="00F640FA">
        <w:t xml:space="preserve"> ve ark</w:t>
      </w:r>
      <w:r>
        <w:t>, 2003</w:t>
      </w:r>
      <w:r w:rsidR="007C4C20">
        <w:t>;</w:t>
      </w:r>
      <w:r w:rsidR="00D56277">
        <w:t xml:space="preserve"> </w:t>
      </w:r>
      <w:r w:rsidR="00D56277" w:rsidRPr="001048DA">
        <w:t>Engelhardt</w:t>
      </w:r>
      <w:r w:rsidR="00D56277">
        <w:t xml:space="preserve"> ve ark, 2005</w:t>
      </w:r>
      <w:r>
        <w:t>).</w:t>
      </w:r>
    </w:p>
    <w:p w14:paraId="3D196AF5" w14:textId="538795CD" w:rsidR="00DA563A" w:rsidRPr="00C42E7A" w:rsidRDefault="005A61FE">
      <w:pPr>
        <w:spacing w:after="0"/>
      </w:pPr>
      <w:r>
        <w:t>Canine distemper</w:t>
      </w:r>
      <w:r w:rsidR="006D0EF7">
        <w:t xml:space="preserve"> virus enfeksiyonlarında</w:t>
      </w:r>
      <w:r w:rsidR="006D0EF7" w:rsidRPr="003266F2">
        <w:t xml:space="preserve"> deri lezyonları da görülür. Akut dönemde özellikle koltuk altları, kasık bölgesinde ve karın </w:t>
      </w:r>
      <w:r w:rsidR="006D0EF7">
        <w:t>altında püstüler d</w:t>
      </w:r>
      <w:r w:rsidR="00DA563A">
        <w:t>ermatit oluştuğu bildirilmiştir</w:t>
      </w:r>
      <w:r w:rsidR="006D0EF7" w:rsidRPr="003266F2">
        <w:t xml:space="preserve"> (Appel ve Summers, 1999)</w:t>
      </w:r>
      <w:r w:rsidR="00DA563A">
        <w:t>.</w:t>
      </w:r>
      <w:r w:rsidR="00DA563A" w:rsidRPr="00DA563A">
        <w:t xml:space="preserve"> </w:t>
      </w:r>
      <w:r w:rsidR="00DA563A">
        <w:t>Ö</w:t>
      </w:r>
      <w:r w:rsidR="00DA563A" w:rsidRPr="003266F2">
        <w:t xml:space="preserve">zellikle </w:t>
      </w:r>
      <w:r w:rsidR="00DA563A">
        <w:t xml:space="preserve">püstüler dermatit ve impetigo görülür. Bazı vakalarda </w:t>
      </w:r>
      <w:r w:rsidR="00DA563A" w:rsidRPr="00E94C90">
        <w:t>ülseratif pyotraumatik dermatit</w:t>
      </w:r>
      <w:r w:rsidR="00DA563A">
        <w:t xml:space="preserve"> de gelişebileceği bildirilmiştir</w:t>
      </w:r>
      <w:r w:rsidR="00DA563A" w:rsidRPr="00E94C90">
        <w:t xml:space="preserve"> </w:t>
      </w:r>
      <w:r w:rsidR="00DA563A">
        <w:t>(Börkü</w:t>
      </w:r>
      <w:r w:rsidR="00F640FA">
        <w:t xml:space="preserve"> ve ark</w:t>
      </w:r>
      <w:r w:rsidR="00DA563A">
        <w:t>, 2012</w:t>
      </w:r>
      <w:r w:rsidR="00DA563A" w:rsidRPr="003266F2">
        <w:t>)</w:t>
      </w:r>
      <w:r w:rsidR="00DA563A">
        <w:t>.</w:t>
      </w:r>
    </w:p>
    <w:p w14:paraId="050FC8CD" w14:textId="77777777" w:rsidR="00D52D38" w:rsidRDefault="00D52D38" w:rsidP="0006020A">
      <w:pPr>
        <w:spacing w:after="0"/>
      </w:pPr>
      <w:bookmarkStart w:id="29" w:name="_Toc11332733"/>
    </w:p>
    <w:p w14:paraId="49971E37" w14:textId="77777777" w:rsidR="00D52D38" w:rsidRPr="00D52D38" w:rsidRDefault="00D52D38" w:rsidP="0006020A">
      <w:pPr>
        <w:spacing w:after="0"/>
      </w:pPr>
    </w:p>
    <w:p w14:paraId="0705B53C" w14:textId="04975AB7" w:rsidR="00CE6E12" w:rsidRDefault="00C704E7" w:rsidP="0006020A">
      <w:pPr>
        <w:pStyle w:val="Balk2"/>
        <w:spacing w:after="0"/>
        <w:ind w:firstLine="0"/>
      </w:pPr>
      <w:r>
        <w:lastRenderedPageBreak/>
        <w:t>2.</w:t>
      </w:r>
      <w:r w:rsidR="00280439">
        <w:t>5</w:t>
      </w:r>
      <w:r w:rsidR="003C44E5" w:rsidRPr="00CE6E12">
        <w:t>. Patoloji</w:t>
      </w:r>
      <w:bookmarkEnd w:id="29"/>
    </w:p>
    <w:p w14:paraId="49A59EA3" w14:textId="77777777" w:rsidR="00D52D38" w:rsidRPr="00D52D38" w:rsidRDefault="00D52D38">
      <w:pPr>
        <w:spacing w:after="0"/>
      </w:pPr>
    </w:p>
    <w:p w14:paraId="711B24ED" w14:textId="1791AFB2" w:rsidR="00CE6E12" w:rsidRDefault="00280439" w:rsidP="0006020A">
      <w:pPr>
        <w:pStyle w:val="Balk3"/>
        <w:spacing w:after="0"/>
        <w:ind w:firstLine="0"/>
      </w:pPr>
      <w:bookmarkStart w:id="30" w:name="_Toc11332734"/>
      <w:r>
        <w:t>2.5</w:t>
      </w:r>
      <w:r w:rsidR="00CE6E12" w:rsidRPr="00CE6E12">
        <w:t>.1. Histopatoloji</w:t>
      </w:r>
      <w:bookmarkEnd w:id="30"/>
    </w:p>
    <w:p w14:paraId="3BC6108C" w14:textId="77777777" w:rsidR="00613C73" w:rsidRPr="00613C73" w:rsidRDefault="00613C73" w:rsidP="0006020A">
      <w:pPr>
        <w:spacing w:after="0"/>
      </w:pPr>
    </w:p>
    <w:p w14:paraId="39647AC8" w14:textId="5CA1A12D" w:rsidR="002A5514" w:rsidRDefault="00CE6E12">
      <w:pPr>
        <w:spacing w:after="0"/>
      </w:pPr>
      <w:r w:rsidRPr="00CE6E12">
        <w:t>Akciğerlerin mikroskobik görünümünde bronkointers</w:t>
      </w:r>
      <w:r w:rsidR="000B1524">
        <w:t>i</w:t>
      </w:r>
      <w:r w:rsidRPr="00CE6E12">
        <w:t>tisyel</w:t>
      </w:r>
      <w:r w:rsidR="000B1524">
        <w:t>,</w:t>
      </w:r>
      <w:r w:rsidRPr="00CE6E12">
        <w:t xml:space="preserve"> interstiyel bronkopnömoni vardır. Pnömoni ile birlikte hava yolları ve alveol duvarlarının kalınlaşması oluşur. İkincil bakteriel enfeksiyonların sonucunda bronkopnömoni yaygın olarak görülür </w:t>
      </w:r>
      <w:r w:rsidR="002A5514" w:rsidRPr="002A5514">
        <w:t>(Stephen</w:t>
      </w:r>
      <w:r w:rsidR="008F6B31">
        <w:t xml:space="preserve"> </w:t>
      </w:r>
      <w:r w:rsidR="00F640FA">
        <w:t>ve ark</w:t>
      </w:r>
      <w:r w:rsidR="002A5514" w:rsidRPr="002A5514">
        <w:t>,</w:t>
      </w:r>
      <w:r w:rsidR="00FF0197">
        <w:t xml:space="preserve"> </w:t>
      </w:r>
      <w:r w:rsidR="002A5514" w:rsidRPr="002A5514">
        <w:t>2011).</w:t>
      </w:r>
      <w:r w:rsidR="00F8220A">
        <w:t xml:space="preserve"> Damian ve ark (2005) pnömoniden öl</w:t>
      </w:r>
      <w:r w:rsidR="00FF0197">
        <w:t>en</w:t>
      </w:r>
      <w:r w:rsidR="00F8220A">
        <w:t xml:space="preserve"> 35 köpek üzerinde yaptığı araştı</w:t>
      </w:r>
      <w:r w:rsidR="00FF0197" w:rsidRPr="00FF0197">
        <w:t xml:space="preserve"> </w:t>
      </w:r>
      <w:r w:rsidR="00F8220A">
        <w:t xml:space="preserve">rmada incelenen akciğerlerin 27 tanesinde (%77) CDV kaynaklı </w:t>
      </w:r>
      <w:r w:rsidR="00FF0197">
        <w:t>ölüm gerçekleştiğini bildirmişlerdir.</w:t>
      </w:r>
    </w:p>
    <w:p w14:paraId="5EC71236" w14:textId="61F80F9E" w:rsidR="00090162" w:rsidRDefault="005A61FE">
      <w:pPr>
        <w:spacing w:after="0"/>
      </w:pPr>
      <w:r>
        <w:t>Canine distemper</w:t>
      </w:r>
      <w:r w:rsidR="000B1524" w:rsidRPr="00CE6E12">
        <w:t xml:space="preserve"> </w:t>
      </w:r>
      <w:r w:rsidR="00CE6E12" w:rsidRPr="00CE6E12">
        <w:t>virus ile enfekte köpeklerin sinir sistemindeki patolojisi değişkenlik göstermektedir. Enfeksiyon</w:t>
      </w:r>
      <w:r w:rsidR="00777583">
        <w:t>,</w:t>
      </w:r>
      <w:r w:rsidR="00CE6E12" w:rsidRPr="00CE6E12">
        <w:t xml:space="preserve"> süresine</w:t>
      </w:r>
      <w:r w:rsidR="00777583">
        <w:t>,</w:t>
      </w:r>
      <w:r w:rsidR="00CE6E12" w:rsidRPr="00CE6E12">
        <w:t xml:space="preserve"> özelliklerine </w:t>
      </w:r>
      <w:r w:rsidR="00777583" w:rsidRPr="00CE6E12">
        <w:t>ve enfekte eden virus suşu</w:t>
      </w:r>
      <w:r w:rsidR="00777583">
        <w:t xml:space="preserve">na </w:t>
      </w:r>
      <w:r w:rsidR="00CE6E12" w:rsidRPr="00CE6E12">
        <w:t>bağlı olarak demiyelinizasyon, nöronal nekroz, gliozis ve nonsuppuratif meningoencephalomyelitis gibi herha</w:t>
      </w:r>
      <w:r w:rsidR="00D56277">
        <w:t>ngi bir kombinasyonu içerebilir (Amude, 2006)</w:t>
      </w:r>
      <w:r w:rsidR="00D56277" w:rsidRPr="00CE6E12">
        <w:t xml:space="preserve">. </w:t>
      </w:r>
      <w:r w:rsidR="00CE6E12" w:rsidRPr="00CE6E12">
        <w:t xml:space="preserve"> Asidofilik inklüzyonlar enfekte olmuş çekirdeklerde ve sitoplazmada mevcut olabilir. Astrositler oluşan </w:t>
      </w:r>
      <w:r w:rsidR="00D42E71">
        <w:t xml:space="preserve">innükleer (i.n.) ve intrasitoplazmik (i.s.) </w:t>
      </w:r>
      <w:r w:rsidR="00CE6E12" w:rsidRPr="00CE6E12">
        <w:t>inkluzyon cisimciklerinin yanı sıra akciğer, mide epi</w:t>
      </w:r>
      <w:r w:rsidR="00090162" w:rsidRPr="00CE6E12">
        <w:t xml:space="preserve">tel hücrelerinde, böbrek pelvisi ve mesane hücrelerinde görülebilir </w:t>
      </w:r>
      <w:r w:rsidR="00090162" w:rsidRPr="002A5514">
        <w:t>(</w:t>
      </w:r>
      <w:r w:rsidR="00D56277">
        <w:t>Alleman, 1992</w:t>
      </w:r>
      <w:r w:rsidR="007C4C20">
        <w:t>;</w:t>
      </w:r>
      <w:r w:rsidR="00D56277">
        <w:t xml:space="preserve"> </w:t>
      </w:r>
      <w:r w:rsidR="009049AE">
        <w:t>Stephen ve ark, 2014</w:t>
      </w:r>
      <w:r w:rsidR="00090162" w:rsidRPr="002A5514">
        <w:t>).</w:t>
      </w:r>
    </w:p>
    <w:p w14:paraId="5FF22408" w14:textId="15DF8CAE" w:rsidR="002A59C5" w:rsidRDefault="002A59C5">
      <w:pPr>
        <w:spacing w:after="0"/>
      </w:pPr>
      <w:r>
        <w:t>CDV ile enfekte olmuş hücrelerde viral etken s</w:t>
      </w:r>
      <w:r w:rsidR="009165CE">
        <w:t>i</w:t>
      </w:r>
      <w:r>
        <w:t xml:space="preserve">toplazmada üretilir. </w:t>
      </w:r>
      <w:r w:rsidR="00290A36">
        <w:t>Mikroskobik olarak</w:t>
      </w:r>
      <w:r w:rsidR="009165CE">
        <w:t xml:space="preserve"> </w:t>
      </w:r>
      <w:r>
        <w:t>intranükleer</w:t>
      </w:r>
      <w:r w:rsidR="00EA132F">
        <w:t>(i.n.)</w:t>
      </w:r>
      <w:r>
        <w:t xml:space="preserve"> ve intrastoplazmik</w:t>
      </w:r>
      <w:r w:rsidR="00EA132F">
        <w:t>(i.s.)</w:t>
      </w:r>
      <w:r>
        <w:t xml:space="preserve"> inklüzyon cisimcikleri</w:t>
      </w:r>
      <w:r w:rsidR="00290A36">
        <w:t>nin varlığı</w:t>
      </w:r>
      <w:r>
        <w:t xml:space="preserve"> CDV teşhisi için histopatolojik bir belirleyicidir (Sato, 2006).</w:t>
      </w:r>
    </w:p>
    <w:p w14:paraId="144F05AF" w14:textId="033388EB" w:rsidR="00201597" w:rsidRDefault="002A59C5">
      <w:pPr>
        <w:spacing w:after="0"/>
      </w:pPr>
      <w:r>
        <w:t>Gastrointestinal sistem</w:t>
      </w:r>
      <w:r w:rsidR="000F0B39">
        <w:t xml:space="preserve"> dokuları</w:t>
      </w:r>
      <w:r>
        <w:t xml:space="preserve"> mikroskop altında incelendiğinde </w:t>
      </w:r>
      <w:r w:rsidR="000F0B39">
        <w:t xml:space="preserve">Mide mukoza ve epitel hücrelerinde nadiren de bağırsak epitel hücrelerinde viral inklüzyon cisimcikleri görülür. </w:t>
      </w:r>
      <w:r>
        <w:t>Viral inklüzyon cisimcikleri pankreas kanalları, biliyer sistemde de görülebilir. İyileşen köpeklerde nekroz ve kistik dokular görülür ve epitel hücrelerde fokal çöküntülerde hipoplazi şekillenir (Pardo, 2006)</w:t>
      </w:r>
      <w:r w:rsidR="00201597">
        <w:t>.</w:t>
      </w:r>
    </w:p>
    <w:p w14:paraId="6393C073" w14:textId="249A780E" w:rsidR="00201597" w:rsidRDefault="00D42E71">
      <w:pPr>
        <w:spacing w:after="0"/>
      </w:pPr>
      <w:r>
        <w:t xml:space="preserve">Virus </w:t>
      </w:r>
      <w:r w:rsidR="00201597">
        <w:t xml:space="preserve">ile enfekte kemiklerde mikroskobik olarak </w:t>
      </w:r>
      <w:r w:rsidR="00375010">
        <w:t xml:space="preserve">kemik iliği hücrelerinde kayıplar ve osteklastların nekrozu </w:t>
      </w:r>
      <w:r w:rsidR="00F96EA3">
        <w:t>bulunur</w:t>
      </w:r>
      <w:r w:rsidR="00375010">
        <w:t>. Kemik iliği lezyonları değişken olmakla birlikte enfeksiyonun şiddetine göre hafif veya şiddetli olabilir. Genç hayvanlarda uzun süre metafizial osteoskleroz görülür (</w:t>
      </w:r>
      <w:r w:rsidR="00D56277" w:rsidRPr="00584816">
        <w:t>Baumgartner</w:t>
      </w:r>
      <w:r w:rsidR="00D56277">
        <w:t>, 1995</w:t>
      </w:r>
      <w:r w:rsidR="007C4C20">
        <w:t>;</w:t>
      </w:r>
      <w:r w:rsidR="00D56277">
        <w:t xml:space="preserve"> Pardo, 2006</w:t>
      </w:r>
      <w:r w:rsidR="007C4C20">
        <w:t>;</w:t>
      </w:r>
      <w:r w:rsidR="00375010">
        <w:t xml:space="preserve"> Woma</w:t>
      </w:r>
      <w:r w:rsidR="0043396D">
        <w:t xml:space="preserve"> ve ark,</w:t>
      </w:r>
      <w:r w:rsidR="00375010">
        <w:t xml:space="preserve"> 2008).</w:t>
      </w:r>
    </w:p>
    <w:p w14:paraId="69C43274" w14:textId="54FC866E" w:rsidR="00B23C1C" w:rsidRDefault="00B23C1C">
      <w:pPr>
        <w:spacing w:after="0"/>
      </w:pPr>
      <w:r>
        <w:t>CDV ile plasental yolla enfekte yavru köpeklerde kalp yetmezliği ile sonuçlanan ölümlerde myokardiyal kalsifikasyon ve nekrotik alanlar mevcuttur (</w:t>
      </w:r>
      <w:r w:rsidR="00D56277">
        <w:t>Higgins, 1981</w:t>
      </w:r>
      <w:r w:rsidR="007C4C20">
        <w:t>;</w:t>
      </w:r>
      <w:r w:rsidR="00D56277">
        <w:t xml:space="preserve"> </w:t>
      </w:r>
      <w:r>
        <w:t>Wyllie, 2016).</w:t>
      </w:r>
    </w:p>
    <w:p w14:paraId="66603D68" w14:textId="05451F03" w:rsidR="00090162" w:rsidRDefault="000B1524">
      <w:pPr>
        <w:spacing w:after="0"/>
      </w:pPr>
      <w:bookmarkStart w:id="31" w:name="page29"/>
      <w:bookmarkStart w:id="32" w:name="page30"/>
      <w:bookmarkEnd w:id="31"/>
      <w:bookmarkEnd w:id="32"/>
      <w:r>
        <w:lastRenderedPageBreak/>
        <w:t>Distemperli</w:t>
      </w:r>
      <w:r w:rsidRPr="00090162">
        <w:t xml:space="preserve"> </w:t>
      </w:r>
      <w:r w:rsidR="00090162" w:rsidRPr="00090162">
        <w:t xml:space="preserve">köpeklerin hiperkeratozis görülen bölgelerinde yapılan histopatolojik ve immunohistokimyasal çalışmalarda </w:t>
      </w:r>
      <w:r w:rsidR="005E4F1D">
        <w:t>epitel dokunun</w:t>
      </w:r>
      <w:r w:rsidR="00090162" w:rsidRPr="00090162">
        <w:t xml:space="preserve"> stratum granülozum ve stratum spinozum tabakalarında i.s. ve i.n. inklüzyon cisimcikleri bildirilmiştir (Koutinas ve ark</w:t>
      </w:r>
      <w:r w:rsidR="009C2E98">
        <w:t>,</w:t>
      </w:r>
      <w:r w:rsidR="00090162" w:rsidRPr="00090162">
        <w:t xml:space="preserve"> 2004).</w:t>
      </w:r>
    </w:p>
    <w:p w14:paraId="59D59F63" w14:textId="5BE18E9F" w:rsidR="00177B73" w:rsidRPr="00AD70A8" w:rsidRDefault="00177B73">
      <w:pPr>
        <w:spacing w:after="0"/>
        <w:rPr>
          <w:lang w:val="en-US"/>
        </w:rPr>
      </w:pPr>
      <w:r>
        <w:t>Kubo (2007) de yaptığı çalışmada CDV yönünden şüpheli 100 köpeği çalışmalarına dahil etmişlerdir. Klinik olarak görülen semptomları nasal akıntı, öksürük, pnömoni, ishal, konjuktivit, ayak pedlerinde hiperkeratoz olarak bildirmiştir. Doku örnekleri akciğerlerden, beyinden, idrar kesesinden, mideden, dalak</w:t>
      </w:r>
      <w:r w:rsidR="009C2E98">
        <w:t>tan,</w:t>
      </w:r>
      <w:r>
        <w:t xml:space="preserve"> çeşitli lenf düğümleri ve tonsillerden alınmıştır. </w:t>
      </w:r>
      <w:r w:rsidR="009C2E98">
        <w:t xml:space="preserve">100 köpekten </w:t>
      </w:r>
      <w:r w:rsidR="00651398">
        <w:t xml:space="preserve">70’inin </w:t>
      </w:r>
      <w:r>
        <w:t>beyin</w:t>
      </w:r>
      <w:r w:rsidR="00651398">
        <w:t>de</w:t>
      </w:r>
      <w:r>
        <w:t>,</w:t>
      </w:r>
      <w:r w:rsidR="00651398" w:rsidRPr="00651398">
        <w:t xml:space="preserve"> </w:t>
      </w:r>
      <w:r w:rsidR="00651398">
        <w:t>73</w:t>
      </w:r>
      <w:r>
        <w:t xml:space="preserve"> idrar kesesi</w:t>
      </w:r>
      <w:r w:rsidR="00651398">
        <w:t>nde</w:t>
      </w:r>
      <w:r>
        <w:t xml:space="preserve">, </w:t>
      </w:r>
      <w:r w:rsidR="00651398">
        <w:t xml:space="preserve">78’inin </w:t>
      </w:r>
      <w:r>
        <w:t>mide</w:t>
      </w:r>
      <w:r w:rsidR="00651398">
        <w:t>sinde</w:t>
      </w:r>
      <w:r w:rsidR="009C2E98">
        <w:t xml:space="preserve"> </w:t>
      </w:r>
      <w:r>
        <w:t xml:space="preserve">, </w:t>
      </w:r>
      <w:r w:rsidR="00651398">
        <w:t xml:space="preserve">77’sinin dalağında </w:t>
      </w:r>
      <w:r>
        <w:t xml:space="preserve">ve </w:t>
      </w:r>
      <w:r w:rsidR="00651398">
        <w:t xml:space="preserve">81 adedinin ise </w:t>
      </w:r>
      <w:r>
        <w:t>lenf düğümleri</w:t>
      </w:r>
      <w:r w:rsidR="00651398">
        <w:t>nde</w:t>
      </w:r>
      <w:r w:rsidR="009C2E98">
        <w:t xml:space="preserve"> </w:t>
      </w:r>
      <w:r w:rsidR="00651398">
        <w:t>CDV saptanmıştır.</w:t>
      </w:r>
      <w:r>
        <w:t xml:space="preserve"> İntrastoplazmik ve intranükleer cisimcikler </w:t>
      </w:r>
      <w:r w:rsidR="00651398">
        <w:t xml:space="preserve">de </w:t>
      </w:r>
      <w:r>
        <w:t>bu organlarda tespit edil</w:t>
      </w:r>
      <w:r w:rsidR="00651398">
        <w:t>ebil</w:t>
      </w:r>
      <w:r>
        <w:t>miştir. Tonsiller, dalak ve lenf düğümlerinde dikkat çekici şekilde nekrotik ve atrofik bulunmuştur.</w:t>
      </w:r>
    </w:p>
    <w:p w14:paraId="3BD5FC0F" w14:textId="0F34D6F4" w:rsidR="00B23C1C" w:rsidRPr="00090162" w:rsidRDefault="00B23C1C">
      <w:pPr>
        <w:spacing w:after="0"/>
      </w:pPr>
      <w:r>
        <w:t xml:space="preserve">CDV ile enfekte olmuş köpeklerde dermatolojik olarak hiperkeratozis görülen alanlardan </w:t>
      </w:r>
      <w:r w:rsidR="00177B73">
        <w:t xml:space="preserve">alınan </w:t>
      </w:r>
      <w:r>
        <w:t>örneklerde yapılan histolojik araştırmalarda, epitel dokuya affinitesi olan etkenin epitel dokunun stratum spinozum ve granulazum tabakalarında inklüzyon cisimcikleri görülmüştür. Bu bulguların CDV ile enfekte olmuş köpeklerde bazen bulunmadığı rapor edilmiştir (Grone, 2013).</w:t>
      </w:r>
    </w:p>
    <w:p w14:paraId="7D7A1546" w14:textId="307AC6A0" w:rsidR="00D4499E" w:rsidRDefault="00D4499E">
      <w:pPr>
        <w:spacing w:after="0"/>
      </w:pPr>
      <w:r>
        <w:t>Lenf hücreleri CDV’nin hedef hücreleri arasında olduğundan lenf düğümlerinde ve dalakta bulunan makrofaj ve lenfosit hücrelerinde nekrotik odaklar mevcuttur (Woma</w:t>
      </w:r>
      <w:r w:rsidR="0043396D">
        <w:t xml:space="preserve"> ve ark</w:t>
      </w:r>
      <w:r>
        <w:t>, 2008).</w:t>
      </w:r>
    </w:p>
    <w:p w14:paraId="24249EFE" w14:textId="7960842B" w:rsidR="00942630" w:rsidRDefault="00942630">
      <w:pPr>
        <w:spacing w:after="0"/>
      </w:pPr>
      <w:r>
        <w:t>O</w:t>
      </w:r>
      <w:r w:rsidR="00177B73">
        <w:t>ld dog ensefalitise</w:t>
      </w:r>
      <w:r w:rsidR="0043396D">
        <w:t xml:space="preserve"> (ODE)</w:t>
      </w:r>
      <w:r>
        <w:t xml:space="preserve"> uzun süreli subklinik, </w:t>
      </w:r>
      <w:r w:rsidR="0043396D">
        <w:t>kronik</w:t>
      </w:r>
      <w:r>
        <w:t xml:space="preserve"> enfeksiyonun bir sonucu olarak görünüşte CDV </w:t>
      </w:r>
      <w:r w:rsidR="0043396D">
        <w:t>semptomlarına neden olur.</w:t>
      </w:r>
      <w:r>
        <w:t xml:space="preserve"> CDV'nin replikasyon </w:t>
      </w:r>
      <w:r w:rsidR="002C6EC5">
        <w:t>aşamasında</w:t>
      </w:r>
      <w:r>
        <w:t xml:space="preserve"> kaldığı görülmektedir. ODE basitçe </w:t>
      </w:r>
      <w:r w:rsidR="005A61FE">
        <w:t>canine distemper</w:t>
      </w:r>
      <w:r w:rsidR="0043396D">
        <w:t xml:space="preserve"> </w:t>
      </w:r>
      <w:r>
        <w:t xml:space="preserve">ensefalomyelitinin bir ilerlemesi gibi </w:t>
      </w:r>
      <w:r w:rsidR="002C6EC5">
        <w:t>değerlendirilmemelidir</w:t>
      </w:r>
      <w:r>
        <w:t xml:space="preserve">. </w:t>
      </w:r>
      <w:r w:rsidR="00647951">
        <w:t>Virus</w:t>
      </w:r>
      <w:r>
        <w:t xml:space="preserve">, etkilenen hayvanlardan yalnızca etkilenen beynin </w:t>
      </w:r>
      <w:r w:rsidR="002C6EC5">
        <w:t>nekropsisiyle</w:t>
      </w:r>
      <w:r>
        <w:t xml:space="preserve"> ve </w:t>
      </w:r>
      <w:r w:rsidR="00511C13">
        <w:t>güçlükle</w:t>
      </w:r>
      <w:r w:rsidR="002C6EC5">
        <w:t xml:space="preserve"> izole edilebilir,</w:t>
      </w:r>
      <w:r>
        <w:t xml:space="preserve"> hastalık aşılama ile bulaşmaz. Sinir dokusundaki CDV'nin paramiksovirüs nükleokapsitleriyle aynıdır. CDV'ye karşı hazırlanan floresan antikora yanıt veren antijen, gri madde hücrelerinde bol miktarda bulunur ve serum antikor titreleri çok yüksek olabilir (Carlo, 2016).</w:t>
      </w:r>
    </w:p>
    <w:p w14:paraId="2BF43930" w14:textId="2160B1D7" w:rsidR="00942630" w:rsidRPr="00C42E7A" w:rsidRDefault="00942630">
      <w:pPr>
        <w:spacing w:after="0"/>
      </w:pPr>
      <w:r>
        <w:t xml:space="preserve">ODE’de lezyonlar serebral korteks, talamus ve orta beyin boyunca dağılmıştır. Plazma hücreleri az sayıda bulunur. </w:t>
      </w:r>
      <w:r w:rsidR="00FA3C5D">
        <w:t>Penetrasyonun şekillendiği</w:t>
      </w:r>
      <w:r>
        <w:t xml:space="preserve"> hücreler, Virchow-Robin alanında sınırlıdır ve nadiren parankim içine yayılır.</w:t>
      </w:r>
      <w:r w:rsidR="00511C13">
        <w:t xml:space="preserve"> </w:t>
      </w:r>
      <w:r>
        <w:t xml:space="preserve">Lezyonlar hem gri hem de beyaz maddede meydana gelir, ancak en çok bu 2 bölgenin birleşme noktasında yaygındır. Fokal gliosis bu hastalıkta oluşmaz, ancak bazı astrositlerin çoğalması vardır. Serum beyaz maddesinin homojen ve oldukça yaygın atrofik sklerozu vardır, bu da gliosis izlenimi verir, ancak astrogliosis belirgin değildir. Beyaz maddede tipik </w:t>
      </w:r>
      <w:r w:rsidR="00FA3C5D">
        <w:t>nekrotik</w:t>
      </w:r>
      <w:r>
        <w:t xml:space="preserve"> alanlar üreten bir miktar </w:t>
      </w:r>
      <w:r>
        <w:lastRenderedPageBreak/>
        <w:t>demiyelinizasyon ve ağır miyelinli kanallardaki bozulmuş miyelin kılıfları özel olarak boyandığında oldukça geniştir. Lenfositler, beyine yerleştirildikleri koroid pleksuslarında ve parankim içine girdikleri damarlarda bulunabilir (Carlo, 2016).</w:t>
      </w:r>
    </w:p>
    <w:p w14:paraId="55F664A8" w14:textId="13242385" w:rsidR="00942630" w:rsidRDefault="00942630">
      <w:pPr>
        <w:spacing w:after="0"/>
      </w:pPr>
    </w:p>
    <w:p w14:paraId="0BC8F1F9" w14:textId="77777777" w:rsidR="00E80738" w:rsidRDefault="00E80738">
      <w:pPr>
        <w:spacing w:after="0"/>
      </w:pPr>
    </w:p>
    <w:p w14:paraId="68AFD99F" w14:textId="4B0DF8AF" w:rsidR="00CE6E12" w:rsidRDefault="00280439" w:rsidP="0006020A">
      <w:pPr>
        <w:pStyle w:val="Balk3"/>
        <w:spacing w:after="0"/>
        <w:ind w:firstLine="0"/>
      </w:pPr>
      <w:bookmarkStart w:id="33" w:name="_Toc11332735"/>
      <w:r>
        <w:t>2.5</w:t>
      </w:r>
      <w:r w:rsidR="00CE6E12" w:rsidRPr="00CE6E12">
        <w:t>.2. Makro</w:t>
      </w:r>
      <w:bookmarkEnd w:id="33"/>
      <w:r w:rsidR="00474DA6">
        <w:t>patoloji</w:t>
      </w:r>
    </w:p>
    <w:p w14:paraId="75B3C159" w14:textId="77777777" w:rsidR="00613C73" w:rsidRPr="00613C73" w:rsidRDefault="00613C73" w:rsidP="0006020A">
      <w:pPr>
        <w:spacing w:after="0"/>
      </w:pPr>
    </w:p>
    <w:p w14:paraId="27421AFE" w14:textId="08A46CB6" w:rsidR="000046CF" w:rsidRDefault="005A61FE">
      <w:pPr>
        <w:spacing w:after="0"/>
      </w:pPr>
      <w:r>
        <w:t>Canine distemper</w:t>
      </w:r>
      <w:r w:rsidR="00521A69">
        <w:t xml:space="preserve"> virus </w:t>
      </w:r>
      <w:r w:rsidR="00521A69" w:rsidRPr="00833DBB">
        <w:t>enfeksiyonuna ait ma</w:t>
      </w:r>
      <w:r w:rsidR="00521A69">
        <w:t xml:space="preserve">kroskobik lezyonlar </w:t>
      </w:r>
      <w:r w:rsidR="000046CF">
        <w:t>antemortem olarak</w:t>
      </w:r>
      <w:r w:rsidR="00521A69">
        <w:t xml:space="preserve"> g</w:t>
      </w:r>
      <w:r w:rsidR="00521A69" w:rsidRPr="00833DBB">
        <w:t xml:space="preserve">enellikle </w:t>
      </w:r>
      <w:r w:rsidR="00EA6B5F">
        <w:t>tipik değildir.S</w:t>
      </w:r>
      <w:r w:rsidR="00521A69" w:rsidRPr="00833DBB">
        <w:t xml:space="preserve">istemik </w:t>
      </w:r>
      <w:r w:rsidR="00521A69">
        <w:t>bir hastalık olmasından</w:t>
      </w:r>
      <w:r w:rsidR="00521A69" w:rsidRPr="00833DBB">
        <w:t xml:space="preserve"> dolayı </w:t>
      </w:r>
      <w:r w:rsidR="00521A69">
        <w:t>makroskobik bulgular ölüm sonrası belirlenebilir (Pardo, 2006).</w:t>
      </w:r>
      <w:r w:rsidR="000046CF">
        <w:t xml:space="preserve"> </w:t>
      </w:r>
      <w:r w:rsidR="0021171E">
        <w:t>CDV’den dolayı ölüm gerçekleşmiş köpekler</w:t>
      </w:r>
      <w:r w:rsidR="00F7519E">
        <w:t xml:space="preserve">in </w:t>
      </w:r>
      <w:r w:rsidR="0021171E">
        <w:t>nekropsi</w:t>
      </w:r>
      <w:r w:rsidR="00EA6B5F">
        <w:t>si</w:t>
      </w:r>
      <w:r w:rsidR="0021171E">
        <w:t xml:space="preserve"> öncesi</w:t>
      </w:r>
      <w:r w:rsidR="00F7519E">
        <w:t>nde</w:t>
      </w:r>
      <w:r w:rsidR="0021171E">
        <w:t xml:space="preserve"> kaşektik görünüm, dehidrasyon ve istemsiz hareketlere bağlı olarak </w:t>
      </w:r>
      <w:r w:rsidR="00F7519E">
        <w:t xml:space="preserve">bacak kaslarında </w:t>
      </w:r>
      <w:r w:rsidR="0021171E">
        <w:t>atrofi</w:t>
      </w:r>
      <w:r w:rsidR="00F7519E">
        <w:t xml:space="preserve"> gözlen</w:t>
      </w:r>
      <w:r w:rsidR="00EA6B5F">
        <w:t>en ilk bulgulardır</w:t>
      </w:r>
      <w:r w:rsidR="0021171E">
        <w:t xml:space="preserve"> (</w:t>
      </w:r>
      <w:r w:rsidR="009049AE">
        <w:t>Kubo ve ark, 2007</w:t>
      </w:r>
      <w:r w:rsidR="0021171E">
        <w:t xml:space="preserve">). </w:t>
      </w:r>
    </w:p>
    <w:p w14:paraId="3DB7B79C" w14:textId="335A2F97" w:rsidR="006C5EDA" w:rsidRDefault="002200ED">
      <w:pPr>
        <w:spacing w:after="0"/>
      </w:pPr>
      <w:r>
        <w:t>E</w:t>
      </w:r>
      <w:r w:rsidR="006C5EDA">
        <w:t>nfeksiyonda klinik olarak şüphe edilen ilk bulgu üst solunum yollarındaki mukopurulent karakterdeki oküler ve nasal akıntıdır (Apple, 1987).</w:t>
      </w:r>
    </w:p>
    <w:p w14:paraId="0C668820" w14:textId="5EBD106D" w:rsidR="0021171E" w:rsidRDefault="005A61FE">
      <w:pPr>
        <w:spacing w:after="0"/>
      </w:pPr>
      <w:r>
        <w:t>Canine distemper</w:t>
      </w:r>
      <w:r w:rsidR="000B1524" w:rsidRPr="001C6CFF">
        <w:t xml:space="preserve"> virus</w:t>
      </w:r>
      <w:r w:rsidR="00CE6E12" w:rsidRPr="001C6CFF">
        <w:t>u ile enfekte köpek yavrularında pnömoni, enterit, konjunktivit, rinit ve trakeit görülür. Akciğerler tipi</w:t>
      </w:r>
      <w:r w:rsidR="0021171E">
        <w:t xml:space="preserve">k olarak ödemlidir </w:t>
      </w:r>
      <w:r w:rsidR="0021171E" w:rsidRPr="002A5514">
        <w:t>(</w:t>
      </w:r>
      <w:r w:rsidR="009049AE">
        <w:t>Stephen ve ark, 2014</w:t>
      </w:r>
      <w:r w:rsidR="0021171E" w:rsidRPr="002A5514">
        <w:t>).</w:t>
      </w:r>
      <w:r w:rsidR="00CB55AD">
        <w:t xml:space="preserve"> </w:t>
      </w:r>
      <w:r w:rsidR="0021171E">
        <w:t>Akciğer loblarında koyu kırmızı renkli sınırları belirgin lezyon odakları görülür (</w:t>
      </w:r>
      <w:r w:rsidR="009049AE">
        <w:t>Kubo ve ark, 2007</w:t>
      </w:r>
      <w:r w:rsidR="0021171E">
        <w:t>).</w:t>
      </w:r>
    </w:p>
    <w:p w14:paraId="3D3CAAB0" w14:textId="6B4BC06B" w:rsidR="00CE6E12" w:rsidRDefault="00CE6E12">
      <w:pPr>
        <w:spacing w:after="0"/>
      </w:pPr>
      <w:r w:rsidRPr="001C6CFF">
        <w:t>Enfeksiyonu geçiren yetişkin köpeklerin dişlerinde</w:t>
      </w:r>
      <w:r w:rsidRPr="00CE6E12">
        <w:t xml:space="preserve"> odontodistrofi ve uzun kemiklerde metafizeal osteoskleroz oluşur </w:t>
      </w:r>
      <w:r w:rsidR="002A5514" w:rsidRPr="002A5514">
        <w:t>(</w:t>
      </w:r>
      <w:r w:rsidR="009049AE">
        <w:t>Stephen ve ark, 2014</w:t>
      </w:r>
      <w:r w:rsidR="002A5514" w:rsidRPr="002A5514">
        <w:t>).</w:t>
      </w:r>
    </w:p>
    <w:p w14:paraId="470F3689" w14:textId="4101C43B" w:rsidR="00E80738" w:rsidRDefault="00B358AB">
      <w:pPr>
        <w:spacing w:after="0"/>
      </w:pPr>
      <w:r>
        <w:t>CDV’nin nörolojik sistemde bozuklukları sebebiyet vermesine bağlı olarak organlarda değişiklikler meydana gelebilir. Bunlardan en dikkat çekici olanı megaözafagustur (</w:t>
      </w:r>
      <w:r w:rsidRPr="00833DBB">
        <w:t>Mosallanejad</w:t>
      </w:r>
      <w:r>
        <w:t>, 2010). Bunun haricinde yapılan çalışma ve nekropsilerde genel semptomlardan farklı yada dikkat çekici bir bulguya rastlanmamıştır. Gastraintestinal sistemde ishale bağlı sıvı ve gaz birikimi görülür (</w:t>
      </w:r>
      <w:r w:rsidR="009049AE">
        <w:t>Kubo ve ark, 2007</w:t>
      </w:r>
      <w:r>
        <w:t>)</w:t>
      </w:r>
      <w:r w:rsidR="00565FBD">
        <w:t>.</w:t>
      </w:r>
    </w:p>
    <w:p w14:paraId="61A8FAE9" w14:textId="720A342D" w:rsidR="009752CE" w:rsidRDefault="009752CE">
      <w:pPr>
        <w:spacing w:after="0"/>
      </w:pPr>
      <w:r w:rsidRPr="009752CE">
        <w:t>CDV,</w:t>
      </w:r>
      <w:r w:rsidR="000121FB" w:rsidRPr="009752CE">
        <w:t xml:space="preserve"> çoğu </w:t>
      </w:r>
      <w:r w:rsidR="000121FB">
        <w:t xml:space="preserve">kez yavruları </w:t>
      </w:r>
      <w:r w:rsidR="000121FB" w:rsidRPr="009752CE">
        <w:t>enfekte</w:t>
      </w:r>
      <w:r w:rsidR="000121FB">
        <w:t xml:space="preserve"> ettiği için diş gelişimini de etkiler</w:t>
      </w:r>
      <w:r w:rsidRPr="009752CE">
        <w:t xml:space="preserve"> ve bu da kalıcı dişlerin çoğunda birden fazla kalıcı, düzens</w:t>
      </w:r>
      <w:r>
        <w:t>iz emaye kusuru ile sonuçlanır</w:t>
      </w:r>
      <w:r w:rsidR="000121FB">
        <w:t>.</w:t>
      </w:r>
      <w:r>
        <w:t xml:space="preserve"> </w:t>
      </w:r>
      <w:r w:rsidR="00E80738">
        <w:t>D</w:t>
      </w:r>
      <w:r w:rsidR="00E80738" w:rsidRPr="009752CE">
        <w:t>iş minesinde lezyonlar</w:t>
      </w:r>
      <w:r w:rsidR="00E80738">
        <w:t xml:space="preserve"> </w:t>
      </w:r>
      <w:r>
        <w:t>(Elizabeth, 2018).</w:t>
      </w:r>
    </w:p>
    <w:p w14:paraId="05063161" w14:textId="4254BAD8" w:rsidR="008D4C69" w:rsidRDefault="008D4C69">
      <w:pPr>
        <w:spacing w:after="0"/>
      </w:pPr>
      <w:bookmarkStart w:id="34" w:name="page28"/>
      <w:bookmarkEnd w:id="34"/>
      <w:r>
        <w:t>C</w:t>
      </w:r>
      <w:r w:rsidR="004F37B8">
        <w:t>anine distemper virus</w:t>
      </w:r>
      <w:r>
        <w:t xml:space="preserve"> morvillivirus </w:t>
      </w:r>
      <w:r w:rsidR="004F37B8">
        <w:t xml:space="preserve">cinsinin </w:t>
      </w:r>
      <w:r>
        <w:t xml:space="preserve">diğer üyeleri gibi hücresel tropizm </w:t>
      </w:r>
      <w:r w:rsidR="004F37B8">
        <w:t>gösterir</w:t>
      </w:r>
      <w:r>
        <w:t>. Buna bağlı olarak veziküler ve ülseratif papillomatoz oluşur. CDV ile ilişkili deri lezyonları arasında impetigo ve nasal-</w:t>
      </w:r>
      <w:r w:rsidR="007124A3">
        <w:t>digital</w:t>
      </w:r>
      <w:r>
        <w:t xml:space="preserve"> hiperkeratozlar mevcuttur. </w:t>
      </w:r>
      <w:r w:rsidR="007124A3">
        <w:t xml:space="preserve">Ayak tabanında şekillenen hiperkeratoz “hard pad disease” </w:t>
      </w:r>
      <w:r w:rsidR="004F37B8">
        <w:t xml:space="preserve">olarak </w:t>
      </w:r>
      <w:r w:rsidR="007124A3">
        <w:t>adlandırılır (Koutinas, 2004).</w:t>
      </w:r>
    </w:p>
    <w:p w14:paraId="2D905F56" w14:textId="1161FC47" w:rsidR="00C706D5" w:rsidRPr="00833DBB" w:rsidRDefault="00EA0963">
      <w:pPr>
        <w:spacing w:after="0"/>
      </w:pPr>
      <w:r>
        <w:t xml:space="preserve">CDV enfeksiyonunda en belirgin bulgulardan biri de timusun </w:t>
      </w:r>
      <w:r w:rsidR="004F37B8">
        <w:t>hipertrofisidir</w:t>
      </w:r>
      <w:r>
        <w:t>. Buna ek olarak lenf düğümleri</w:t>
      </w:r>
      <w:r w:rsidR="004F37B8">
        <w:t>nde</w:t>
      </w:r>
      <w:r>
        <w:t xml:space="preserve"> hastalığın evresine bağlı olarak hipert</w:t>
      </w:r>
      <w:r w:rsidR="004F37B8">
        <w:t>r</w:t>
      </w:r>
      <w:r>
        <w:t xml:space="preserve">ofi veya atrofi görülür. Lenf düğümleri ve </w:t>
      </w:r>
      <w:r w:rsidR="004F37B8">
        <w:t xml:space="preserve">timusta </w:t>
      </w:r>
      <w:r>
        <w:t>enfeksiyon</w:t>
      </w:r>
      <w:r w:rsidR="002C6EC5">
        <w:t xml:space="preserve"> başladığında</w:t>
      </w:r>
      <w:r>
        <w:t xml:space="preserve"> atrofi şekillenir (Koutinas, 2004).</w:t>
      </w:r>
    </w:p>
    <w:p w14:paraId="7D99EC7B" w14:textId="0E8EAE78" w:rsidR="00833DBB" w:rsidRPr="00833DBB" w:rsidRDefault="00833DBB">
      <w:pPr>
        <w:spacing w:after="0"/>
      </w:pPr>
      <w:r w:rsidRPr="00833DBB">
        <w:lastRenderedPageBreak/>
        <w:t>Merkezi Sinir Sistemi</w:t>
      </w:r>
      <w:r w:rsidR="004F37B8">
        <w:t xml:space="preserve"> (MSS)’</w:t>
      </w:r>
      <w:r w:rsidR="004F37B8" w:rsidRPr="00833DBB">
        <w:t>ndeki</w:t>
      </w:r>
      <w:r w:rsidRPr="00833DBB">
        <w:t xml:space="preserve"> </w:t>
      </w:r>
      <w:r w:rsidR="004F37B8" w:rsidRPr="00833DBB">
        <w:t>makr</w:t>
      </w:r>
      <w:r w:rsidR="004F37B8">
        <w:t>o</w:t>
      </w:r>
      <w:r w:rsidR="004F37B8" w:rsidRPr="00833DBB">
        <w:t xml:space="preserve">skobik </w:t>
      </w:r>
      <w:r w:rsidRPr="00833DBB">
        <w:t>bulgular genellikle minimaldir. Meninkslerde konjesyon, ventrikular dilatasyon ve beyin ödemine bağlı olarak Beyin Omurilik Sıvısı (BOS)’nda artış dikkat çekicidir (Pardo</w:t>
      </w:r>
      <w:r w:rsidR="00651398">
        <w:t>,</w:t>
      </w:r>
      <w:r w:rsidRPr="00833DBB">
        <w:t xml:space="preserve"> 2006).</w:t>
      </w:r>
    </w:p>
    <w:p w14:paraId="15121F20" w14:textId="06EF1E5A" w:rsidR="00A52B9C" w:rsidRDefault="008D5B49">
      <w:pPr>
        <w:spacing w:after="0"/>
        <w:ind w:firstLine="0"/>
      </w:pPr>
      <w:r>
        <w:tab/>
      </w:r>
      <w:r w:rsidR="004F37B8">
        <w:t>CDV enkesiyonunun akut fazında sinir sisteminde</w:t>
      </w:r>
      <w:r w:rsidR="004F37B8" w:rsidDel="004F37B8">
        <w:t xml:space="preserve"> </w:t>
      </w:r>
      <w:r>
        <w:t>bulgu</w:t>
      </w:r>
      <w:r w:rsidR="00854B8D">
        <w:t xml:space="preserve"> </w:t>
      </w:r>
      <w:r>
        <w:t>neredeyse</w:t>
      </w:r>
      <w:r w:rsidR="004F37B8">
        <w:t xml:space="preserve"> hiç</w:t>
      </w:r>
      <w:r>
        <w:t xml:space="preserve"> yoktur</w:t>
      </w:r>
      <w:r w:rsidR="004F37B8">
        <w:t>. K</w:t>
      </w:r>
      <w:r>
        <w:t xml:space="preserve">ronik CDV </w:t>
      </w:r>
      <w:r w:rsidR="004F37B8">
        <w:t>enfeksiyonunda</w:t>
      </w:r>
      <w:r w:rsidR="00263540">
        <w:t xml:space="preserve"> ise</w:t>
      </w:r>
      <w:r>
        <w:t xml:space="preserve"> beyin sapında ve medulla spinaliste lökoensefalomyelit lezyonları görülür (</w:t>
      </w:r>
      <w:r w:rsidRPr="008D5B49">
        <w:t>Axthelm</w:t>
      </w:r>
      <w:r>
        <w:t>, 1998).</w:t>
      </w:r>
    </w:p>
    <w:p w14:paraId="330E6E5A" w14:textId="77777777" w:rsidR="00D52D38" w:rsidRDefault="00D52D38" w:rsidP="0006020A">
      <w:pPr>
        <w:spacing w:after="0"/>
      </w:pPr>
    </w:p>
    <w:p w14:paraId="2DABF98A" w14:textId="77777777" w:rsidR="00E80738" w:rsidRPr="00D52D38" w:rsidRDefault="00E80738" w:rsidP="0006020A">
      <w:pPr>
        <w:spacing w:after="0"/>
      </w:pPr>
    </w:p>
    <w:p w14:paraId="7340CC97" w14:textId="4D32584D" w:rsidR="00CE6E12" w:rsidRDefault="004B1EF4" w:rsidP="0006020A">
      <w:pPr>
        <w:pStyle w:val="Balk2"/>
        <w:spacing w:after="0"/>
        <w:ind w:firstLine="0"/>
      </w:pPr>
      <w:bookmarkStart w:id="35" w:name="_Toc11332736"/>
      <w:r>
        <w:t>2</w:t>
      </w:r>
      <w:r w:rsidR="003C44E5" w:rsidRPr="00CE6E12">
        <w:t>.</w:t>
      </w:r>
      <w:r w:rsidR="00280439">
        <w:t>6</w:t>
      </w:r>
      <w:r>
        <w:t>.</w:t>
      </w:r>
      <w:r w:rsidR="003C44E5" w:rsidRPr="00CE6E12">
        <w:t xml:space="preserve"> Teşhis</w:t>
      </w:r>
      <w:bookmarkEnd w:id="35"/>
    </w:p>
    <w:p w14:paraId="2235AA66" w14:textId="77777777" w:rsidR="00613C73" w:rsidRPr="00613C73" w:rsidRDefault="00613C73" w:rsidP="0006020A">
      <w:pPr>
        <w:spacing w:after="0"/>
      </w:pPr>
    </w:p>
    <w:p w14:paraId="17F59F04" w14:textId="7BD1DDA0" w:rsidR="000F437C" w:rsidRDefault="00584554">
      <w:pPr>
        <w:spacing w:after="0"/>
        <w:rPr>
          <w:color w:val="000000"/>
          <w:shd w:val="clear" w:color="auto" w:fill="FFFFFF"/>
        </w:rPr>
      </w:pPr>
      <w:r>
        <w:t>CDV enfeksiyonunun teşhisi için klinik yönden şüpheli hayvanlard</w:t>
      </w:r>
      <w:r w:rsidR="006D0AE9">
        <w:t>a alınan numunlerin türü de doğru teşhis için önemi büyüktür. Oküler sıvı, kan, serum veya idrar örneklerinden yapılan testlerde test tipine göre değişiklik göstermektedir. Şüpheli bir CDV vakasında aşırı oküler ve nasal sekresyonu olan hayvanlarda erken ve hızlı bir teşhis için en iyi materyal oküler ve nasal swaplardır. Sistemik belirtileri olan hayvanlarda (ateş, halsizlik vb.) ide</w:t>
      </w:r>
      <w:r w:rsidR="00D56277">
        <w:t>al örnek seçimi kan ve idrardır (</w:t>
      </w:r>
      <w:r w:rsidR="00D56277" w:rsidRPr="001048DA">
        <w:t>Frisk</w:t>
      </w:r>
      <w:r w:rsidR="00D56277">
        <w:t>, 1999).</w:t>
      </w:r>
      <w:r w:rsidR="006D0AE9">
        <w:t xml:space="preserve"> Bazı çalışmalar CDV’de RNA saptanması için en iyi biyolojik örneğin idrar olduğunu vurgulamıştır</w:t>
      </w:r>
      <w:r>
        <w:rPr>
          <w:color w:val="000000"/>
          <w:shd w:val="clear" w:color="auto" w:fill="FFFFFF"/>
        </w:rPr>
        <w:t xml:space="preserve"> (</w:t>
      </w:r>
      <w:r w:rsidR="00D56277" w:rsidRPr="001048DA">
        <w:rPr>
          <w:color w:val="000000"/>
          <w:shd w:val="clear" w:color="auto" w:fill="FFFFFF"/>
        </w:rPr>
        <w:t>Feliu-Pascual</w:t>
      </w:r>
      <w:r w:rsidR="00D56277">
        <w:rPr>
          <w:color w:val="000000"/>
          <w:shd w:val="clear" w:color="auto" w:fill="FFFFFF"/>
        </w:rPr>
        <w:t>, 2009</w:t>
      </w:r>
      <w:r w:rsidR="007C4C20">
        <w:rPr>
          <w:color w:val="000000"/>
          <w:shd w:val="clear" w:color="auto" w:fill="FFFFFF"/>
        </w:rPr>
        <w:t>;</w:t>
      </w:r>
      <w:r w:rsidR="00D56277">
        <w:rPr>
          <w:color w:val="000000"/>
          <w:shd w:val="clear" w:color="auto" w:fill="FFFFFF"/>
        </w:rPr>
        <w:t xml:space="preserve"> </w:t>
      </w:r>
      <w:r>
        <w:rPr>
          <w:color w:val="000000"/>
          <w:shd w:val="clear" w:color="auto" w:fill="FFFFFF"/>
        </w:rPr>
        <w:t>Vivaldo, 2019).</w:t>
      </w:r>
    </w:p>
    <w:p w14:paraId="54EA5A44" w14:textId="36C34E4B" w:rsidR="00640D48" w:rsidRDefault="00640D48" w:rsidP="00640D48">
      <w:pPr>
        <w:spacing w:after="0"/>
      </w:pPr>
      <w:r>
        <w:t>Vivaldo ve ark (2019) yaptığı çalışmada</w:t>
      </w:r>
      <w:r w:rsidRPr="00E02309">
        <w:t>, CDV enfeksiyonu seviyelerinin</w:t>
      </w:r>
      <w:r w:rsidR="00ED4731">
        <w:t xml:space="preserve"> </w:t>
      </w:r>
      <w:r>
        <w:t xml:space="preserve">tespiti ve hastalık teşhisi, </w:t>
      </w:r>
      <w:r w:rsidRPr="00E02309">
        <w:t xml:space="preserve">laboratuvarda analiz edilen biyolojik </w:t>
      </w:r>
      <w:r>
        <w:t>teşhis materyali</w:t>
      </w:r>
      <w:r w:rsidRPr="00E02309">
        <w:t xml:space="preserve"> türüne göre belirlenmesi ile ilgili</w:t>
      </w:r>
      <w:r w:rsidR="00ED4731">
        <w:t xml:space="preserve"> </w:t>
      </w:r>
      <w:r>
        <w:t>olduğunu bildirmiştir. Araştırıcı,</w:t>
      </w:r>
      <w:r w:rsidRPr="00E02309">
        <w:t xml:space="preserve"> </w:t>
      </w:r>
      <w:r>
        <w:t>o</w:t>
      </w:r>
      <w:r w:rsidRPr="00E02309">
        <w:t>küler sıvılardan (</w:t>
      </w:r>
      <w:r w:rsidR="00F54A20">
        <w:t>%</w:t>
      </w:r>
      <w:r w:rsidRPr="00E02309">
        <w:t>54,</w:t>
      </w:r>
      <w:r w:rsidR="00F54A20">
        <w:t>%</w:t>
      </w:r>
      <w:r w:rsidRPr="00E02309">
        <w:t>95 CI: 37–72), idrardan (</w:t>
      </w:r>
      <w:r w:rsidR="00F54A20">
        <w:t>%</w:t>
      </w:r>
      <w:r w:rsidRPr="00E02309">
        <w:t>51,</w:t>
      </w:r>
      <w:r w:rsidR="00F54A20">
        <w:t>%</w:t>
      </w:r>
      <w:r w:rsidRPr="00E02309">
        <w:t>95 CI: 40–62) ve kandan (</w:t>
      </w:r>
      <w:r w:rsidR="00F54A20">
        <w:t>%</w:t>
      </w:r>
      <w:r w:rsidRPr="00E02309">
        <w:t>46,</w:t>
      </w:r>
      <w:r w:rsidR="00F54A20">
        <w:t>%</w:t>
      </w:r>
      <w:r w:rsidRPr="00E02309">
        <w:t>95 CI: 36) daha fazla pozitiflik gözle</w:t>
      </w:r>
      <w:r>
        <w:t>rken,</w:t>
      </w:r>
      <w:r w:rsidR="00ED4731">
        <w:t xml:space="preserve"> </w:t>
      </w:r>
      <w:r>
        <w:t>d</w:t>
      </w:r>
      <w:r w:rsidRPr="00E02309">
        <w:t>iğer biyolojik örnek tipleri için kan lenfositlerinde (</w:t>
      </w:r>
      <w:r w:rsidR="00F54A20">
        <w:t>%</w:t>
      </w:r>
      <w:r w:rsidRPr="00E02309">
        <w:t>38,</w:t>
      </w:r>
      <w:r w:rsidR="00F54A20">
        <w:t>%</w:t>
      </w:r>
      <w:r w:rsidRPr="00E02309">
        <w:t>95 CI: 29-48), kanda (</w:t>
      </w:r>
      <w:r w:rsidR="00F54A20">
        <w:t>%</w:t>
      </w:r>
      <w:r w:rsidRPr="00E02309">
        <w:t>37,</w:t>
      </w:r>
      <w:r w:rsidR="00F54A20">
        <w:t>%</w:t>
      </w:r>
      <w:r w:rsidRPr="00E02309">
        <w:t>95 CI: 24–50 (moleküler tahliller)) ve nazal sıvılarda düşük pozitif</w:t>
      </w:r>
      <w:r>
        <w:t>lik</w:t>
      </w:r>
      <w:r w:rsidRPr="00E02309">
        <w:t xml:space="preserve"> </w:t>
      </w:r>
      <w:r>
        <w:t xml:space="preserve"> (</w:t>
      </w:r>
      <w:r w:rsidR="00F54A20">
        <w:t>%</w:t>
      </w:r>
      <w:r>
        <w:t>33,</w:t>
      </w:r>
      <w:r w:rsidR="00F54A20">
        <w:t>%</w:t>
      </w:r>
      <w:r>
        <w:t>95 CI: 0-81)</w:t>
      </w:r>
      <w:r w:rsidRPr="00E02309" w:rsidDel="00640D48">
        <w:t xml:space="preserve"> </w:t>
      </w:r>
      <w:r w:rsidRPr="00E02309">
        <w:t xml:space="preserve"> oranları buldu</w:t>
      </w:r>
      <w:r>
        <w:t>ğunu kaydetmiştir</w:t>
      </w:r>
      <w:r w:rsidRPr="00E02309">
        <w:t>. Dışkı örneklerinde (</w:t>
      </w:r>
      <w:r w:rsidR="00F54A20">
        <w:t>%</w:t>
      </w:r>
      <w:r w:rsidRPr="00E02309">
        <w:t>18,</w:t>
      </w:r>
      <w:r w:rsidR="00F54A20">
        <w:t>%</w:t>
      </w:r>
      <w:r w:rsidRPr="00E02309">
        <w:t>95 CI: 5–35) ve mukoza sıvısında (</w:t>
      </w:r>
      <w:r w:rsidR="00F54A20">
        <w:t>%</w:t>
      </w:r>
      <w:r w:rsidRPr="00E02309">
        <w:t>11,</w:t>
      </w:r>
      <w:r w:rsidR="00F54A20">
        <w:t>%</w:t>
      </w:r>
      <w:r w:rsidRPr="00E02309">
        <w:t xml:space="preserve">95 CI: 4–21) </w:t>
      </w:r>
      <w:r>
        <w:t xml:space="preserve">ise </w:t>
      </w:r>
      <w:r w:rsidRPr="00E02309">
        <w:t xml:space="preserve">daha düşük viral enfeksiyon </w:t>
      </w:r>
      <w:r>
        <w:t>gözlemiştir.</w:t>
      </w:r>
    </w:p>
    <w:p w14:paraId="3D95B86C" w14:textId="65321088" w:rsidR="00640D48" w:rsidRDefault="00640D48" w:rsidP="00640D48">
      <w:pPr>
        <w:spacing w:after="0"/>
      </w:pPr>
      <w:r w:rsidRPr="00CE6E12">
        <w:t>İmm</w:t>
      </w:r>
      <w:r>
        <w:t>u</w:t>
      </w:r>
      <w:r w:rsidRPr="00CE6E12">
        <w:t>n</w:t>
      </w:r>
      <w:r>
        <w:t>o</w:t>
      </w:r>
      <w:r w:rsidRPr="00CE6E12">
        <w:t>histokimyasal veya floresan antikor boyama yöntemleri viral antijen varlığının tespitinde uygulanan testlerdir. Konj</w:t>
      </w:r>
      <w:r>
        <w:t>u</w:t>
      </w:r>
      <w:r w:rsidRPr="00CE6E12">
        <w:t xml:space="preserve">ktiva smearları ve deri biyopsileri veya nekropside akciğer, bağırsak, mide, böbrek, beyin ve </w:t>
      </w:r>
      <w:r>
        <w:t>idrar kesesinde</w:t>
      </w:r>
      <w:r w:rsidRPr="00CE6E12">
        <w:t xml:space="preserve"> etken bulunur. RT-PCR testi için örnek olarak konj</w:t>
      </w:r>
      <w:r>
        <w:t>u</w:t>
      </w:r>
      <w:r w:rsidRPr="00CE6E12">
        <w:t>ktival s</w:t>
      </w:r>
      <w:r>
        <w:t>v</w:t>
      </w:r>
      <w:r w:rsidRPr="00CE6E12">
        <w:t>a</w:t>
      </w:r>
      <w:r>
        <w:t>p</w:t>
      </w:r>
      <w:r w:rsidRPr="00CE6E12">
        <w:t xml:space="preserve">lar, kan mononükleer hücreleri, </w:t>
      </w:r>
      <w:r w:rsidR="00ED4731" w:rsidRPr="00CE6E12">
        <w:t xml:space="preserve">epitel içeren </w:t>
      </w:r>
      <w:r w:rsidRPr="00CE6E12">
        <w:t>herhangi bir doku örneği ve idrar kullanılır. Köpeklerde serolojik teşhis için virus nötralizasyon testi, ELISA veya</w:t>
      </w:r>
      <w:r>
        <w:t xml:space="preserve"> i</w:t>
      </w:r>
      <w:r w:rsidRPr="00CE6E12">
        <w:t xml:space="preserve">ndirekt </w:t>
      </w:r>
      <w:r>
        <w:t>f</w:t>
      </w:r>
      <w:r w:rsidRPr="00CE6E12">
        <w:t xml:space="preserve">loresan antikor testleri yapılır </w:t>
      </w:r>
      <w:r w:rsidRPr="002A5514">
        <w:t>(</w:t>
      </w:r>
      <w:r>
        <w:t>Stephen ve ark, 2014</w:t>
      </w:r>
      <w:r w:rsidRPr="002A5514">
        <w:t>).</w:t>
      </w:r>
    </w:p>
    <w:p w14:paraId="5986032E" w14:textId="77777777" w:rsidR="00640D48" w:rsidRDefault="00640D48">
      <w:pPr>
        <w:spacing w:after="0"/>
      </w:pPr>
    </w:p>
    <w:p w14:paraId="49C23D69" w14:textId="77777777" w:rsidR="00D52D38" w:rsidRPr="000F437C" w:rsidRDefault="00D52D38">
      <w:pPr>
        <w:spacing w:after="0"/>
      </w:pPr>
    </w:p>
    <w:p w14:paraId="3422DAF6" w14:textId="4C560CA5" w:rsidR="00C95D4E" w:rsidRDefault="00C95D4E" w:rsidP="0006020A">
      <w:pPr>
        <w:pStyle w:val="Balk3"/>
        <w:spacing w:after="0"/>
        <w:ind w:firstLine="0"/>
      </w:pPr>
      <w:r>
        <w:lastRenderedPageBreak/>
        <w:t>2.6.1. Hematolojik Teşhis</w:t>
      </w:r>
    </w:p>
    <w:p w14:paraId="0A2E5573" w14:textId="77777777" w:rsidR="00613C73" w:rsidRPr="00613C73" w:rsidRDefault="00613C73" w:rsidP="0006020A">
      <w:pPr>
        <w:spacing w:after="0"/>
      </w:pPr>
    </w:p>
    <w:p w14:paraId="5C522045" w14:textId="13CBA773" w:rsidR="00C95D4E" w:rsidRPr="00090162" w:rsidRDefault="00C95D4E">
      <w:pPr>
        <w:spacing w:after="0"/>
      </w:pPr>
      <w:r w:rsidRPr="00090162">
        <w:t xml:space="preserve">CDV enfeksiyonu geçiren bir köpeğin </w:t>
      </w:r>
      <w:r>
        <w:t>hemogram profilinde</w:t>
      </w:r>
      <w:r w:rsidRPr="00090162">
        <w:t xml:space="preserve"> </w:t>
      </w:r>
      <w:r>
        <w:t>anemi, trombositopeni,</w:t>
      </w:r>
      <w:r w:rsidRPr="00090162">
        <w:t xml:space="preserve"> lenfopeni, nötropeni ve monositopeni </w:t>
      </w:r>
      <w:r>
        <w:t xml:space="preserve">görülür. Eritrositler genellikle oval veya düzensizdir </w:t>
      </w:r>
      <w:r w:rsidRPr="00090162">
        <w:t>(Woma</w:t>
      </w:r>
      <w:r w:rsidR="00CD042B">
        <w:t xml:space="preserve"> ve ark</w:t>
      </w:r>
      <w:r>
        <w:t>,</w:t>
      </w:r>
      <w:r w:rsidRPr="00090162">
        <w:t xml:space="preserve"> 2008).</w:t>
      </w:r>
      <w:r>
        <w:t xml:space="preserve"> Kan hücrelerindeki i</w:t>
      </w:r>
      <w:r w:rsidRPr="00090162">
        <w:t xml:space="preserve">nklüzyon cisimcikleri Wright boyası ile boyamada </w:t>
      </w:r>
      <w:r>
        <w:t xml:space="preserve">gri ve </w:t>
      </w:r>
      <w:r w:rsidRPr="00090162">
        <w:t xml:space="preserve">Schorr boyası ile boyamada ise kırmızı </w:t>
      </w:r>
      <w:r>
        <w:t>leke</w:t>
      </w:r>
      <w:r w:rsidRPr="00090162">
        <w:t xml:space="preserve"> görülmektedir (</w:t>
      </w:r>
      <w:r>
        <w:t>Gosset, 1982; Cello, 1959</w:t>
      </w:r>
      <w:r w:rsidRPr="00090162">
        <w:t>).</w:t>
      </w:r>
    </w:p>
    <w:p w14:paraId="72935369" w14:textId="4693F499" w:rsidR="00854B8D" w:rsidRDefault="00854B8D">
      <w:pPr>
        <w:spacing w:after="0"/>
      </w:pPr>
    </w:p>
    <w:p w14:paraId="3BBAB71E" w14:textId="77777777" w:rsidR="00D52D38" w:rsidRDefault="00D52D38">
      <w:pPr>
        <w:spacing w:after="0"/>
      </w:pPr>
    </w:p>
    <w:p w14:paraId="351B5D43" w14:textId="0EC650ED" w:rsidR="00854B8D" w:rsidRDefault="00854B8D" w:rsidP="0006020A">
      <w:pPr>
        <w:pStyle w:val="Balk3"/>
        <w:spacing w:after="0"/>
        <w:ind w:firstLine="0"/>
      </w:pPr>
      <w:r>
        <w:t>2.6.2 Biyokimyasal Teşhis</w:t>
      </w:r>
    </w:p>
    <w:p w14:paraId="01F124AC" w14:textId="77777777" w:rsidR="00854B8D" w:rsidRDefault="00854B8D">
      <w:pPr>
        <w:spacing w:after="0"/>
      </w:pPr>
    </w:p>
    <w:p w14:paraId="3A92BB00" w14:textId="723906C1" w:rsidR="00D52D38" w:rsidRDefault="00C95D4E" w:rsidP="00E101CB">
      <w:pPr>
        <w:spacing w:after="0"/>
      </w:pPr>
      <w:r w:rsidRPr="00A120D0">
        <w:t>CDV ile akut sistemik enfeksiyondaki biyokimyasal değişiklikler genellikle spesifik değildir</w:t>
      </w:r>
      <w:r>
        <w:t>. Albümin, alfa ve gama globulin konsantrasyonları tipik olarak CDV ile sürekli enfekte olan yenidoğanlarda hipoglobulinemi belirgin olarak görülür (Greene</w:t>
      </w:r>
      <w:r w:rsidRPr="00682D58">
        <w:t>, 1998</w:t>
      </w:r>
      <w:r>
        <w:t xml:space="preserve">). Kan serumunda </w:t>
      </w:r>
      <w:r w:rsidRPr="00090162">
        <w:t>hipoalbuminemi, hiperglobulinemi ve hipokalemi</w:t>
      </w:r>
      <w:r>
        <w:t xml:space="preserve"> zaman zaman görüldüğü bildirilmiştir (Appel, 1969)</w:t>
      </w:r>
      <w:r w:rsidRPr="00090162">
        <w:t>. CDV ile enfekte 6-10 günlük gnotobiyotik yavruların serum</w:t>
      </w:r>
      <w:r>
        <w:t>daki</w:t>
      </w:r>
      <w:r w:rsidRPr="00090162">
        <w:t xml:space="preserve"> kalsiyum </w:t>
      </w:r>
      <w:r>
        <w:t>miktarının</w:t>
      </w:r>
      <w:r w:rsidRPr="00090162">
        <w:t xml:space="preserve"> dikkat çekici biçimde düştüğü </w:t>
      </w:r>
      <w:r>
        <w:t>rapor edilmiştir</w:t>
      </w:r>
      <w:r w:rsidRPr="00090162">
        <w:t xml:space="preserve"> (</w:t>
      </w:r>
      <w:r w:rsidRPr="00A120D0">
        <w:t>Weisbrode ve Krakowka, 1979</w:t>
      </w:r>
      <w:r w:rsidRPr="00090162">
        <w:t>).</w:t>
      </w:r>
      <w:bookmarkStart w:id="36" w:name="page35"/>
      <w:bookmarkEnd w:id="36"/>
    </w:p>
    <w:p w14:paraId="25C63C3D" w14:textId="77777777" w:rsidR="00E80738" w:rsidRDefault="00E80738">
      <w:pPr>
        <w:spacing w:after="0"/>
      </w:pPr>
    </w:p>
    <w:p w14:paraId="1A2C1E29" w14:textId="77777777" w:rsidR="00683179" w:rsidRPr="001B2741" w:rsidRDefault="00683179">
      <w:pPr>
        <w:spacing w:after="0"/>
      </w:pPr>
    </w:p>
    <w:p w14:paraId="6AD8556C" w14:textId="7F916E02" w:rsidR="00033E2C" w:rsidRDefault="0050322F">
      <w:pPr>
        <w:pStyle w:val="Balk3"/>
        <w:spacing w:after="0"/>
        <w:ind w:firstLine="0"/>
      </w:pPr>
      <w:r>
        <w:t>2.6.3. Antikor</w:t>
      </w:r>
      <w:r w:rsidR="00033E2C">
        <w:t xml:space="preserve"> Tespiti</w:t>
      </w:r>
    </w:p>
    <w:p w14:paraId="1489D7BF" w14:textId="77777777" w:rsidR="00613C73" w:rsidRPr="00565FBD" w:rsidRDefault="00613C73">
      <w:pPr>
        <w:spacing w:after="0"/>
      </w:pPr>
    </w:p>
    <w:p w14:paraId="093639F1" w14:textId="7200C883" w:rsidR="0050322F" w:rsidRDefault="0050322F">
      <w:pPr>
        <w:spacing w:after="0"/>
      </w:pPr>
      <w:r>
        <w:t>Kan serumundan yapılan titreler CDV tanısını desteklemeye yardımcı olabilir.</w:t>
      </w:r>
      <w:r w:rsidR="00673934">
        <w:t xml:space="preserve"> Serumda tespit edilen spesifik CDV-IgM antikoları </w:t>
      </w:r>
      <w:r w:rsidR="00A814EE">
        <w:t xml:space="preserve">geçirilen enfeksiyonu veya yapılan aşılamayı gösterir. Akut enfeksiyonlu köpeklerde antikor oluşmadan ölüm gerçekleşebilir.   Kan serumunda bulunan antikor subklinik veya kronik hastalığın belirtisi olmakla beraber aşılanmış bir köpeğin titresi ile karıştırabilir (Appel </w:t>
      </w:r>
      <w:r w:rsidR="007C4C20">
        <w:t>ve</w:t>
      </w:r>
      <w:r w:rsidR="00A814EE">
        <w:t xml:space="preserve"> Summers, 1999).</w:t>
      </w:r>
    </w:p>
    <w:p w14:paraId="0B4F9AFE" w14:textId="66E79DF8" w:rsidR="00D52D38" w:rsidRDefault="00D52D38">
      <w:pPr>
        <w:spacing w:after="0"/>
      </w:pPr>
    </w:p>
    <w:p w14:paraId="79918AB1" w14:textId="2A7CB2A6" w:rsidR="00B37453" w:rsidRDefault="00B37453">
      <w:pPr>
        <w:spacing w:after="0"/>
      </w:pPr>
    </w:p>
    <w:p w14:paraId="57E39E24" w14:textId="77777777" w:rsidR="00E80738" w:rsidRPr="00D52D38" w:rsidRDefault="00E80738">
      <w:pPr>
        <w:spacing w:after="0"/>
      </w:pPr>
    </w:p>
    <w:p w14:paraId="7DBCA772" w14:textId="4D9E82E8" w:rsidR="00033E2C" w:rsidRDefault="00033E2C">
      <w:pPr>
        <w:pStyle w:val="Balk4"/>
        <w:spacing w:after="0"/>
        <w:ind w:firstLine="0"/>
      </w:pPr>
      <w:r>
        <w:t xml:space="preserve">2.6.3.1. </w:t>
      </w:r>
      <w:r w:rsidR="001E766E">
        <w:t>Virus nötralizasyon testi</w:t>
      </w:r>
    </w:p>
    <w:p w14:paraId="07267044" w14:textId="77777777" w:rsidR="00613C73" w:rsidRPr="00565FBD" w:rsidRDefault="00613C73">
      <w:pPr>
        <w:spacing w:after="0"/>
      </w:pPr>
    </w:p>
    <w:p w14:paraId="11AA3955" w14:textId="70CF525D" w:rsidR="00D52D38" w:rsidRDefault="00A814EE">
      <w:pPr>
        <w:spacing w:after="0"/>
      </w:pPr>
      <w:r>
        <w:t xml:space="preserve">Nötralizasyon testi yeterli bağışıklığın ölçülmesinde altın standart olarak kabul edilir. Serum titreleri ile bağışıklığın yeterliliği doğru orantılıdır. Viral etkenin membran proteinlerinden olan H ve F proteinlerine karşı yönlendirilen nötrleştirici antikolar </w:t>
      </w:r>
      <w:r w:rsidR="00F37199">
        <w:lastRenderedPageBreak/>
        <w:t>iyişlemeden itibaren 10 ile 20 gün arasında şekillenir (Appel ve</w:t>
      </w:r>
      <w:r w:rsidR="00F37199" w:rsidRPr="00F37199">
        <w:t xml:space="preserve"> Robson, 1973).</w:t>
      </w:r>
      <w:r w:rsidR="00B0735E">
        <w:t xml:space="preserve"> </w:t>
      </w:r>
      <w:r w:rsidR="003139E6">
        <w:t xml:space="preserve">Nötralizasyon testi ile </w:t>
      </w:r>
      <w:r w:rsidR="00B0735E">
        <w:t xml:space="preserve">CDV teşhisi için en uygun </w:t>
      </w:r>
      <w:r w:rsidR="003139E6">
        <w:t xml:space="preserve">teşhis materyali </w:t>
      </w:r>
      <w:r w:rsidR="00B0735E">
        <w:t>kan serumudur (Gençay ve ark, 2004).</w:t>
      </w:r>
    </w:p>
    <w:p w14:paraId="1D39245F" w14:textId="77777777" w:rsidR="006F72C1" w:rsidRDefault="006F72C1" w:rsidP="002A0FD0">
      <w:pPr>
        <w:spacing w:after="0"/>
      </w:pPr>
    </w:p>
    <w:p w14:paraId="34351DEA" w14:textId="77777777" w:rsidR="006F72C1" w:rsidRPr="00D52D38" w:rsidRDefault="006F72C1" w:rsidP="002A0FD0">
      <w:pPr>
        <w:spacing w:after="0"/>
      </w:pPr>
    </w:p>
    <w:p w14:paraId="5F489E59" w14:textId="715550FA" w:rsidR="00033E2C" w:rsidRDefault="00033E2C" w:rsidP="002A0FD0">
      <w:pPr>
        <w:pStyle w:val="Balk4"/>
        <w:spacing w:after="0"/>
        <w:ind w:firstLine="0"/>
      </w:pPr>
      <w:r>
        <w:t xml:space="preserve">2.6.3.2. </w:t>
      </w:r>
      <w:r w:rsidR="001E766E">
        <w:t>İndirekt immunfloresan testi</w:t>
      </w:r>
    </w:p>
    <w:p w14:paraId="7836BC14" w14:textId="77777777" w:rsidR="00613C73" w:rsidRPr="00613C73" w:rsidRDefault="00613C73" w:rsidP="002A0FD0">
      <w:pPr>
        <w:spacing w:after="0"/>
      </w:pPr>
    </w:p>
    <w:p w14:paraId="65BC52FF" w14:textId="20B9AA8E" w:rsidR="00F37199" w:rsidRPr="00F37199" w:rsidRDefault="00F37199" w:rsidP="002A0FD0">
      <w:pPr>
        <w:spacing w:after="0"/>
      </w:pPr>
      <w:r>
        <w:t>İndirekt immunfloresan testi serum veya beyin omurilik sıvısındaki (BOS) anti-CDV IgG’yi veya serumdaki anti-CDV IgM’yi tespit eder. Bununla birlikte, IgG’nin varlığı subakut, kronik enfeksiyon veya aşılama nedeniyle olabilir. IgM’nin varlığı, 3 hafta içerisinde aşılama yapılmadığı durumlarda akut enfeksiyonun göstergesidir (Maes ve ark, 2003).</w:t>
      </w:r>
    </w:p>
    <w:p w14:paraId="1E016018" w14:textId="77777777" w:rsidR="005A7F99" w:rsidRDefault="005A7F99" w:rsidP="002A0FD0">
      <w:pPr>
        <w:spacing w:after="0"/>
      </w:pPr>
    </w:p>
    <w:p w14:paraId="35D03184" w14:textId="77777777" w:rsidR="005A7F99" w:rsidRPr="001B2741" w:rsidRDefault="005A7F99" w:rsidP="002A0FD0">
      <w:pPr>
        <w:spacing w:after="0"/>
      </w:pPr>
    </w:p>
    <w:p w14:paraId="460F81B3" w14:textId="1B0CC242" w:rsidR="00C30E1B" w:rsidRDefault="00C30E1B" w:rsidP="002A0FD0">
      <w:pPr>
        <w:pStyle w:val="Balk4"/>
        <w:spacing w:after="0"/>
        <w:ind w:firstLine="0"/>
        <w:rPr>
          <w:noProof/>
          <w:lang w:eastAsia="tr-TR"/>
        </w:rPr>
      </w:pPr>
      <w:r>
        <w:t xml:space="preserve">2.6.3.3. </w:t>
      </w:r>
      <w:r w:rsidRPr="000C318F">
        <w:rPr>
          <w:noProof/>
          <w:lang w:eastAsia="tr-TR"/>
        </w:rPr>
        <w:t>Enzyme Linked Immunosorbent Assay</w:t>
      </w:r>
      <w:r>
        <w:rPr>
          <w:noProof/>
          <w:lang w:eastAsia="tr-TR"/>
        </w:rPr>
        <w:t xml:space="preserve"> (ELISA)</w:t>
      </w:r>
    </w:p>
    <w:p w14:paraId="66DA4266" w14:textId="77777777" w:rsidR="00613C73" w:rsidRPr="0006020A" w:rsidRDefault="00613C73" w:rsidP="002A0FD0">
      <w:pPr>
        <w:spacing w:after="0"/>
        <w:rPr>
          <w:lang w:eastAsia="tr-TR"/>
        </w:rPr>
      </w:pPr>
    </w:p>
    <w:p w14:paraId="53852AED" w14:textId="64F85B64" w:rsidR="00F37199" w:rsidRDefault="000E7F34" w:rsidP="002A0FD0">
      <w:pPr>
        <w:spacing w:after="0"/>
        <w:rPr>
          <w:color w:val="000000"/>
          <w:shd w:val="clear" w:color="auto" w:fill="FFFFFF"/>
        </w:rPr>
      </w:pPr>
      <w:r>
        <w:rPr>
          <w:lang w:eastAsia="tr-TR"/>
        </w:rPr>
        <w:t xml:space="preserve">CDV’ye karşı üretilen </w:t>
      </w:r>
      <w:r w:rsidR="00794870">
        <w:rPr>
          <w:lang w:eastAsia="tr-TR"/>
        </w:rPr>
        <w:t xml:space="preserve">spesifik </w:t>
      </w:r>
      <w:r>
        <w:rPr>
          <w:lang w:eastAsia="tr-TR"/>
        </w:rPr>
        <w:t>IgG ve IgM antikorlarını saptamak için</w:t>
      </w:r>
      <w:r w:rsidR="00D56277">
        <w:rPr>
          <w:lang w:eastAsia="tr-TR"/>
        </w:rPr>
        <w:t xml:space="preserve"> kullanılan bir test yöntemidir (Bernard, 1982).</w:t>
      </w:r>
      <w:r>
        <w:rPr>
          <w:lang w:eastAsia="tr-TR"/>
        </w:rPr>
        <w:t xml:space="preserve"> Son zamanlarda köpeklerde CDV’nin serolojik teşhisi için rekombinant protein olan N proteini kullanılan ELISA testi önerilmektedir (Latha ve ark</w:t>
      </w:r>
      <w:r w:rsidRPr="000E7F34">
        <w:rPr>
          <w:lang w:eastAsia="tr-TR"/>
        </w:rPr>
        <w:t>, 2007a).</w:t>
      </w:r>
      <w:r w:rsidR="00B416F5">
        <w:rPr>
          <w:lang w:eastAsia="tr-TR"/>
        </w:rPr>
        <w:t xml:space="preserve"> ELISA testlerinde </w:t>
      </w:r>
      <w:r w:rsidR="00B416F5">
        <w:rPr>
          <w:color w:val="000000"/>
          <w:shd w:val="clear" w:color="auto" w:fill="FFFFFF"/>
        </w:rPr>
        <w:t>duyarlılık %93 - 100 ve özgüllük %83 - 100 arasında değişmektedir (Vivaldo, 2019).</w:t>
      </w:r>
    </w:p>
    <w:p w14:paraId="70B5B0E6" w14:textId="02A5DF45" w:rsidR="00F73A90" w:rsidRDefault="00F73A90" w:rsidP="002A0FD0">
      <w:pPr>
        <w:spacing w:after="0"/>
        <w:rPr>
          <w:color w:val="000000"/>
          <w:shd w:val="clear" w:color="auto" w:fill="FFFFFF"/>
        </w:rPr>
      </w:pPr>
    </w:p>
    <w:p w14:paraId="1FEFD7F2" w14:textId="77777777" w:rsidR="002A0FD0" w:rsidRDefault="002A0FD0" w:rsidP="002A0FD0">
      <w:pPr>
        <w:spacing w:after="0"/>
        <w:rPr>
          <w:color w:val="000000"/>
          <w:shd w:val="clear" w:color="auto" w:fill="FFFFFF"/>
        </w:rPr>
      </w:pPr>
    </w:p>
    <w:p w14:paraId="4A91C22A" w14:textId="7738D86C" w:rsidR="00C30E1B" w:rsidRDefault="00C30E1B" w:rsidP="002A0FD0">
      <w:pPr>
        <w:pStyle w:val="Balk3"/>
        <w:spacing w:after="0"/>
        <w:ind w:firstLine="0"/>
        <w:rPr>
          <w:lang w:eastAsia="tr-TR"/>
        </w:rPr>
      </w:pPr>
      <w:r>
        <w:rPr>
          <w:lang w:eastAsia="tr-TR"/>
        </w:rPr>
        <w:t>2.6.4. Antijen Tespiti</w:t>
      </w:r>
    </w:p>
    <w:p w14:paraId="38096664" w14:textId="77777777" w:rsidR="00613C73" w:rsidRPr="00613C73" w:rsidRDefault="00613C73" w:rsidP="002A0FD0">
      <w:pPr>
        <w:spacing w:after="0"/>
        <w:rPr>
          <w:lang w:eastAsia="tr-TR"/>
        </w:rPr>
      </w:pPr>
    </w:p>
    <w:p w14:paraId="5AD3A483" w14:textId="28EAD076" w:rsidR="0050322F" w:rsidRDefault="0050322F" w:rsidP="002A0FD0">
      <w:pPr>
        <w:pStyle w:val="Balk4"/>
        <w:spacing w:after="0"/>
        <w:ind w:firstLine="0"/>
        <w:rPr>
          <w:lang w:eastAsia="tr-TR"/>
        </w:rPr>
      </w:pPr>
      <w:r>
        <w:rPr>
          <w:lang w:eastAsia="tr-TR"/>
        </w:rPr>
        <w:t xml:space="preserve">2.6.4.1. Direkt </w:t>
      </w:r>
      <w:r w:rsidR="008E7934">
        <w:rPr>
          <w:lang w:eastAsia="tr-TR"/>
        </w:rPr>
        <w:t>immunfloresan testi</w:t>
      </w:r>
    </w:p>
    <w:p w14:paraId="3C185D7E" w14:textId="77777777" w:rsidR="00613C73" w:rsidRPr="00613C73" w:rsidRDefault="00613C73" w:rsidP="002A0FD0">
      <w:pPr>
        <w:spacing w:after="0"/>
        <w:rPr>
          <w:lang w:eastAsia="tr-TR"/>
        </w:rPr>
      </w:pPr>
    </w:p>
    <w:p w14:paraId="47A556EB" w14:textId="26D6F833" w:rsidR="00D52D38" w:rsidRDefault="000E7F34" w:rsidP="002A0FD0">
      <w:pPr>
        <w:spacing w:after="0"/>
        <w:rPr>
          <w:lang w:eastAsia="tr-TR"/>
        </w:rPr>
      </w:pPr>
      <w:r>
        <w:rPr>
          <w:lang w:eastAsia="tr-TR"/>
        </w:rPr>
        <w:t xml:space="preserve">Direkt immunfloresan testi için CDV teşhisinden kullanılabilecek en iyi örnekler kan, BOS, idrar sedimenti, kemik iliği, konjuktival, genital ve solunum epitelindeki hücrelerdir. Direkt immunfloresan antikor testi CDV antijenlerinin tespiti için kullanılan bir testtir. Test numunelerinden elde edilen hücreler froti yapılarak tespit edilir. CDV antikoru ile konjüge edilmiş floresan boya ile boyanır. Testin negatif </w:t>
      </w:r>
      <w:r w:rsidR="001C7466">
        <w:rPr>
          <w:lang w:eastAsia="tr-TR"/>
        </w:rPr>
        <w:t xml:space="preserve">sonuç vermesi </w:t>
      </w:r>
      <w:r w:rsidR="00F13A4B">
        <w:rPr>
          <w:lang w:eastAsia="tr-TR"/>
        </w:rPr>
        <w:t>CDV</w:t>
      </w:r>
      <w:r w:rsidR="001C7466">
        <w:rPr>
          <w:lang w:eastAsia="tr-TR"/>
        </w:rPr>
        <w:t xml:space="preserve"> enfeksiyonunun</w:t>
      </w:r>
      <w:r w:rsidR="00F13A4B">
        <w:rPr>
          <w:lang w:eastAsia="tr-TR"/>
        </w:rPr>
        <w:t xml:space="preserve"> olmadığını kanıtlama</w:t>
      </w:r>
      <w:r w:rsidR="001C7466">
        <w:rPr>
          <w:lang w:eastAsia="tr-TR"/>
        </w:rPr>
        <w:t>maktadır</w:t>
      </w:r>
      <w:r w:rsidR="00F13A4B">
        <w:rPr>
          <w:lang w:eastAsia="tr-TR"/>
        </w:rPr>
        <w:t xml:space="preserve">. Enfeksiyonun geç safhalarında alınan </w:t>
      </w:r>
      <w:r w:rsidR="00871860">
        <w:rPr>
          <w:lang w:eastAsia="tr-TR"/>
        </w:rPr>
        <w:t>örneklerde direk immunfloresan testinin yanlış negatif vermesine</w:t>
      </w:r>
      <w:r w:rsidR="005F05FA">
        <w:rPr>
          <w:lang w:eastAsia="tr-TR"/>
        </w:rPr>
        <w:t xml:space="preserve"> sebep</w:t>
      </w:r>
      <w:r w:rsidR="00871860">
        <w:rPr>
          <w:lang w:eastAsia="tr-TR"/>
        </w:rPr>
        <w:t xml:space="preserve">, </w:t>
      </w:r>
      <w:r w:rsidR="00F13A4B">
        <w:rPr>
          <w:lang w:eastAsia="tr-TR"/>
        </w:rPr>
        <w:t>köpek tarafından üretilen antikorlar</w:t>
      </w:r>
      <w:r w:rsidR="00871860">
        <w:rPr>
          <w:lang w:eastAsia="tr-TR"/>
        </w:rPr>
        <w:t>ın</w:t>
      </w:r>
      <w:r w:rsidR="00F13A4B">
        <w:rPr>
          <w:lang w:eastAsia="tr-TR"/>
        </w:rPr>
        <w:t>, viral antijeni kaplayarak</w:t>
      </w:r>
      <w:r w:rsidR="00871860">
        <w:rPr>
          <w:lang w:eastAsia="tr-TR"/>
        </w:rPr>
        <w:t xml:space="preserve"> sonucun</w:t>
      </w:r>
      <w:r w:rsidR="00F13A4B">
        <w:rPr>
          <w:lang w:eastAsia="tr-TR"/>
        </w:rPr>
        <w:t xml:space="preserve"> negatif</w:t>
      </w:r>
      <w:r w:rsidR="00871860">
        <w:rPr>
          <w:lang w:eastAsia="tr-TR"/>
        </w:rPr>
        <w:t xml:space="preserve"> görünmesi</w:t>
      </w:r>
      <w:r w:rsidR="00F13A4B">
        <w:rPr>
          <w:lang w:eastAsia="tr-TR"/>
        </w:rPr>
        <w:t xml:space="preserve"> </w:t>
      </w:r>
      <w:r w:rsidR="005F05FA">
        <w:rPr>
          <w:lang w:eastAsia="tr-TR"/>
        </w:rPr>
        <w:t xml:space="preserve">olabilir </w:t>
      </w:r>
      <w:r w:rsidR="00F13A4B" w:rsidRPr="00F13A4B">
        <w:rPr>
          <w:lang w:eastAsia="tr-TR"/>
        </w:rPr>
        <w:t>(Guy, 1986).</w:t>
      </w:r>
      <w:r w:rsidR="00F13A4B">
        <w:rPr>
          <w:lang w:eastAsia="tr-TR"/>
        </w:rPr>
        <w:t xml:space="preserve"> </w:t>
      </w:r>
    </w:p>
    <w:p w14:paraId="23F67B96" w14:textId="77777777" w:rsidR="00871860" w:rsidRPr="000E7F34" w:rsidRDefault="00871860" w:rsidP="002A0FD0">
      <w:pPr>
        <w:spacing w:after="0"/>
        <w:rPr>
          <w:lang w:eastAsia="tr-TR"/>
        </w:rPr>
      </w:pPr>
    </w:p>
    <w:p w14:paraId="343AC3A7" w14:textId="0ACE27A8" w:rsidR="0050322F" w:rsidRDefault="0050322F" w:rsidP="0006020A">
      <w:pPr>
        <w:pStyle w:val="Balk4"/>
        <w:spacing w:after="0"/>
        <w:ind w:firstLine="0"/>
        <w:rPr>
          <w:noProof/>
          <w:lang w:eastAsia="tr-TR"/>
        </w:rPr>
      </w:pPr>
      <w:r>
        <w:rPr>
          <w:lang w:eastAsia="tr-TR"/>
        </w:rPr>
        <w:lastRenderedPageBreak/>
        <w:t xml:space="preserve">2.6.4.2. </w:t>
      </w:r>
      <w:r>
        <w:rPr>
          <w:noProof/>
          <w:lang w:eastAsia="tr-TR"/>
        </w:rPr>
        <w:t>İmmunokromatografi</w:t>
      </w:r>
      <w:r w:rsidR="00474DA6">
        <w:rPr>
          <w:noProof/>
          <w:lang w:eastAsia="tr-TR"/>
        </w:rPr>
        <w:t>k</w:t>
      </w:r>
      <w:r>
        <w:rPr>
          <w:noProof/>
          <w:lang w:eastAsia="tr-TR"/>
        </w:rPr>
        <w:t xml:space="preserve"> </w:t>
      </w:r>
      <w:r w:rsidR="008E7934">
        <w:rPr>
          <w:noProof/>
          <w:lang w:eastAsia="tr-TR"/>
        </w:rPr>
        <w:t>test</w:t>
      </w:r>
    </w:p>
    <w:p w14:paraId="41DBEE6B" w14:textId="77777777" w:rsidR="00613C73" w:rsidRPr="00613C73" w:rsidRDefault="00613C73" w:rsidP="0006020A">
      <w:pPr>
        <w:spacing w:after="0"/>
        <w:rPr>
          <w:lang w:eastAsia="tr-TR"/>
        </w:rPr>
      </w:pPr>
    </w:p>
    <w:p w14:paraId="745A34A4" w14:textId="21D412A1" w:rsidR="0050322F" w:rsidRDefault="0050322F">
      <w:pPr>
        <w:spacing w:after="0"/>
        <w:rPr>
          <w:rFonts w:eastAsia="Times New Roman"/>
          <w:lang w:eastAsia="tr-TR"/>
        </w:rPr>
      </w:pPr>
      <w:r>
        <w:t xml:space="preserve">Canine Distemper virus enfeksiyonunun tespiti için kullanılan İmmunokromatografik testler özel araç, gereç ve laboratuar gerektirmeyen, uygulanması son derece basit ve kolay, hızlı, pratik, kısa zamanda sonuç veren teşhis yöntemleridir. CDV’nin erken teşhisi, uygun tedavi ve karantinanın hızlı uygulanması açısından bu testlerin, CDV ile ilişkili morbidite ve mortaliteyi azaltarak diğer hayvanlara yayılma ve bulaşması bakımından yardımcı olduğu </w:t>
      </w:r>
      <w:r w:rsidR="00F13A4B">
        <w:t>bilinmektedir</w:t>
      </w:r>
      <w:r>
        <w:t xml:space="preserve"> (</w:t>
      </w:r>
      <w:r w:rsidR="00D56277">
        <w:t>Kim ve ark, 2006; Kang, 2007; An ve ark, 2008</w:t>
      </w:r>
      <w:r>
        <w:t>).</w:t>
      </w:r>
    </w:p>
    <w:p w14:paraId="43A27DC6" w14:textId="04426433" w:rsidR="0050322F" w:rsidRDefault="0050322F">
      <w:pPr>
        <w:spacing w:after="0"/>
        <w:rPr>
          <w:lang w:eastAsia="tr-TR"/>
        </w:rPr>
      </w:pPr>
      <w:r>
        <w:rPr>
          <w:lang w:eastAsia="tr-TR"/>
        </w:rPr>
        <w:t>CDV teşhisi için kullanılan immunokromatografik (IC) testlerin çalışma prensipleri, gözlem penceresindeki test ve kontrol çizgileri çıplak gözle görülebilen genellikle kırmızı renkte olan çizgilerin bulunup bulunmamasına göre sonuç yorumlanır. Test kasedi üzerinde test yapılmadan önce herhangi bir iz veya belirti bulunmaz. Testlerin çalışma prensibi antijen-antikor kompleksinin oluşmasına bağlı olarak gerçekleşir. Antikor veya antijenler testin zemininde bulunan nitroselüloz membranla kimyasal bağ oluşturur.</w:t>
      </w:r>
      <w:r w:rsidR="00531ECC">
        <w:rPr>
          <w:lang w:eastAsia="tr-TR"/>
        </w:rPr>
        <w:t xml:space="preserve"> Buradan test kasedindeki anti-CDV monoklonal antikorları (</w:t>
      </w:r>
      <w:r w:rsidR="00531ECC" w:rsidRPr="00531ECC">
        <w:rPr>
          <w:lang w:eastAsia="tr-TR"/>
        </w:rPr>
        <w:t>Gold</w:t>
      </w:r>
      <w:r w:rsidR="00531ECC">
        <w:rPr>
          <w:lang w:eastAsia="tr-TR"/>
        </w:rPr>
        <w:t xml:space="preserve"> </w:t>
      </w:r>
      <w:r w:rsidR="00531ECC" w:rsidRPr="00531ECC">
        <w:rPr>
          <w:lang w:eastAsia="tr-TR"/>
        </w:rPr>
        <w:t>Conjugated CDV-MAb</w:t>
      </w:r>
      <w:r w:rsidR="00531ECC">
        <w:rPr>
          <w:lang w:eastAsia="tr-TR"/>
        </w:rPr>
        <w:t>) ile örnekteki serbest antijenler bir kompleks oluşturur. B</w:t>
      </w:r>
      <w:r>
        <w:rPr>
          <w:lang w:eastAsia="tr-TR"/>
        </w:rPr>
        <w:t xml:space="preserve">u kompleks kaset üzerinde renkli çizginin oluşmasına sağlayarak sonucu pozitif gösterir (Kaya, 2014). </w:t>
      </w:r>
    </w:p>
    <w:p w14:paraId="4BBFFB0E" w14:textId="77777777" w:rsidR="0050322F" w:rsidRDefault="0050322F">
      <w:pPr>
        <w:spacing w:after="0"/>
      </w:pPr>
      <w:r>
        <w:rPr>
          <w:lang w:eastAsia="tr-TR"/>
        </w:rPr>
        <w:t xml:space="preserve">CDV için geliştirilen bu testler hızlı ve ekonomik bir tanı için ideal testlerdir. IC testi için örneklerin nasal-konjuktival sürüntü veya kan serumu ile yapılabilmektedir. Nasal-konjuktival svapların kullanılması klinik açıdan oldukça kolay ve hızlı bir yöntemdir. Test için gerek numune miktarı 100 </w:t>
      </w:r>
      <w:r w:rsidRPr="00CE6E12">
        <w:t>µl</w:t>
      </w:r>
      <w:r>
        <w:t xml:space="preserve"> kadar ve uygulama süresi </w:t>
      </w:r>
      <w:r>
        <w:rPr>
          <w:lang w:eastAsia="tr-TR"/>
        </w:rPr>
        <w:t xml:space="preserve">aşağı yukarı </w:t>
      </w:r>
      <w:r>
        <w:t>5 dakikadır (An, 2008).</w:t>
      </w:r>
    </w:p>
    <w:p w14:paraId="68B92EB3" w14:textId="5EADC24D" w:rsidR="0050322F" w:rsidRPr="00406007" w:rsidRDefault="0050322F">
      <w:pPr>
        <w:spacing w:after="0"/>
      </w:pPr>
      <w:r>
        <w:t>CDV tanısı için yapılan, örnek olarak kan ve nazal sürüntü kullanılan PCR ve IC testlerinin duyarlılıkları PCR’de %89,7, IC’de 85,7 olarak belirlenmiştir. Spesifitesi ise PCR’de %94,6, IC’de %100 olarak rapor edilmiştir (An, 2008).</w:t>
      </w:r>
    </w:p>
    <w:p w14:paraId="4CA0E0D6" w14:textId="5FDB5F9C" w:rsidR="0050322F" w:rsidRDefault="0050322F">
      <w:pPr>
        <w:spacing w:after="0"/>
      </w:pPr>
      <w:r>
        <w:t>Canine distemper</w:t>
      </w:r>
      <w:r w:rsidR="001C7466">
        <w:t xml:space="preserve"> </w:t>
      </w:r>
      <w:r>
        <w:t xml:space="preserve">virus enfeksiyonu </w:t>
      </w:r>
      <w:r w:rsidRPr="00CE6E12">
        <w:t xml:space="preserve">klinik </w:t>
      </w:r>
      <w:r>
        <w:t>olarak birçok hastalıkla karışabilir.</w:t>
      </w:r>
      <w:r w:rsidRPr="00CE6E12">
        <w:t xml:space="preserve"> Modifiye edilmiş canlı aşıların kullanımı</w:t>
      </w:r>
      <w:r>
        <w:t xml:space="preserve"> ile kısa süre sonra</w:t>
      </w:r>
      <w:r w:rsidRPr="00CE6E12">
        <w:t xml:space="preserve"> </w:t>
      </w:r>
      <w:r>
        <w:t xml:space="preserve">köpek </w:t>
      </w:r>
      <w:r w:rsidRPr="00CE6E12">
        <w:t>yavrular</w:t>
      </w:r>
      <w:r>
        <w:t>ın</w:t>
      </w:r>
      <w:r w:rsidRPr="00CE6E12">
        <w:t>da</w:t>
      </w:r>
      <w:r>
        <w:t xml:space="preserve"> </w:t>
      </w:r>
      <w:r w:rsidRPr="00CE6E12">
        <w:t>distemper vakaları ortaya çıkabilir</w:t>
      </w:r>
      <w:r>
        <w:t>.</w:t>
      </w:r>
      <w:r w:rsidRPr="00CE6E12">
        <w:t xml:space="preserve"> </w:t>
      </w:r>
      <w:r>
        <w:t>B</w:t>
      </w:r>
      <w:r w:rsidRPr="00CE6E12">
        <w:t>unun sebebinin aşı virusunun veya yeni bir suşun neden olabileceği mutlaka düşünülmelidir. Bu problem, standart serolojik</w:t>
      </w:r>
      <w:r>
        <w:t xml:space="preserve"> yöntemler,</w:t>
      </w:r>
      <w:r w:rsidRPr="00CE6E12">
        <w:t xml:space="preserve"> </w:t>
      </w:r>
      <w:r>
        <w:t>virus</w:t>
      </w:r>
      <w:r w:rsidRPr="00CE6E12">
        <w:t xml:space="preserve"> izolasyonu veya antijen algılaması ile tatminkar bir şekilde çözülememiştir. </w:t>
      </w:r>
      <w:r>
        <w:t xml:space="preserve">Son zamanlarda </w:t>
      </w:r>
      <w:r w:rsidRPr="005C4CC7">
        <w:t>reverse transckripsiyon-polimeraz zincir reaksiyonu</w:t>
      </w:r>
      <w:r>
        <w:t xml:space="preserve"> (</w:t>
      </w:r>
      <w:r w:rsidRPr="00CE6E12">
        <w:t>RT-PCR</w:t>
      </w:r>
      <w:r>
        <w:t>)</w:t>
      </w:r>
      <w:r w:rsidRPr="00CE6E12">
        <w:t xml:space="preserve"> standart bir yöntem haline gel</w:t>
      </w:r>
      <w:r>
        <w:t>miştir</w:t>
      </w:r>
      <w:r w:rsidRPr="00CE6E12">
        <w:t xml:space="preserve">. Ancak doğal veya aşı </w:t>
      </w:r>
      <w:r>
        <w:t>viruslarının</w:t>
      </w:r>
      <w:r w:rsidRPr="00CE6E12">
        <w:t xml:space="preserve"> ayrımı rutin olmayan çok özel RT-PCR testleri gerektirir. Mevcut diğer hastalıkları elem</w:t>
      </w:r>
      <w:r>
        <w:t>ek</w:t>
      </w:r>
      <w:r w:rsidRPr="00CE6E12">
        <w:t xml:space="preserve"> için laboratuvar tanısı gereklidir. Klinik bulgular diğer </w:t>
      </w:r>
      <w:r w:rsidRPr="00CE6E12">
        <w:lastRenderedPageBreak/>
        <w:t xml:space="preserve">enfeksiyonlarla benzer semptomlar gösterdiği için ayırımı doğru yapılmalıdır </w:t>
      </w:r>
      <w:r w:rsidRPr="002A5514">
        <w:t>(</w:t>
      </w:r>
      <w:r w:rsidR="009049AE">
        <w:t>Stephen ve ark, 2014</w:t>
      </w:r>
      <w:r w:rsidRPr="002A5514">
        <w:t>).</w:t>
      </w:r>
    </w:p>
    <w:p w14:paraId="2D045E32" w14:textId="77777777" w:rsidR="00D52D38" w:rsidRDefault="00D52D38" w:rsidP="0006020A">
      <w:pPr>
        <w:spacing w:after="0"/>
        <w:ind w:firstLine="0"/>
        <w:rPr>
          <w:lang w:eastAsia="tr-TR"/>
        </w:rPr>
      </w:pPr>
    </w:p>
    <w:p w14:paraId="1B9E826D" w14:textId="77777777" w:rsidR="00D52D38" w:rsidRPr="0006020A" w:rsidRDefault="00D52D38" w:rsidP="0006020A">
      <w:pPr>
        <w:spacing w:after="0"/>
        <w:ind w:firstLine="0"/>
        <w:rPr>
          <w:lang w:eastAsia="tr-TR"/>
        </w:rPr>
      </w:pPr>
    </w:p>
    <w:p w14:paraId="5A70B63A" w14:textId="755B5F33" w:rsidR="0050322F" w:rsidRDefault="0050322F" w:rsidP="0006020A">
      <w:pPr>
        <w:pStyle w:val="Balk4"/>
        <w:spacing w:after="0"/>
        <w:ind w:firstLine="0"/>
        <w:rPr>
          <w:noProof/>
          <w:lang w:eastAsia="tr-TR"/>
        </w:rPr>
      </w:pPr>
      <w:r>
        <w:rPr>
          <w:lang w:eastAsia="tr-TR"/>
        </w:rPr>
        <w:t xml:space="preserve">2.6.4.3. </w:t>
      </w:r>
      <w:r w:rsidRPr="000C318F">
        <w:rPr>
          <w:noProof/>
          <w:lang w:eastAsia="tr-TR"/>
        </w:rPr>
        <w:t>Enzyme Linked Immunosorbent Assay</w:t>
      </w:r>
      <w:r>
        <w:rPr>
          <w:noProof/>
          <w:lang w:eastAsia="tr-TR"/>
        </w:rPr>
        <w:t xml:space="preserve"> (ELISA)</w:t>
      </w:r>
    </w:p>
    <w:p w14:paraId="7E072BDD" w14:textId="77777777" w:rsidR="00613C73" w:rsidRPr="0006020A" w:rsidRDefault="00613C73" w:rsidP="0006020A">
      <w:pPr>
        <w:spacing w:after="0"/>
        <w:ind w:firstLine="0"/>
        <w:rPr>
          <w:lang w:eastAsia="tr-TR"/>
        </w:rPr>
      </w:pPr>
    </w:p>
    <w:p w14:paraId="0AB00200" w14:textId="5A07C0EF" w:rsidR="00E1326D" w:rsidRDefault="00406007" w:rsidP="0006020A">
      <w:pPr>
        <w:spacing w:after="0"/>
        <w:rPr>
          <w:lang w:eastAsia="tr-TR"/>
        </w:rPr>
      </w:pPr>
      <w:r>
        <w:rPr>
          <w:lang w:eastAsia="tr-TR"/>
        </w:rPr>
        <w:t xml:space="preserve">ELISA testi </w:t>
      </w:r>
      <w:r w:rsidR="00F22253">
        <w:rPr>
          <w:lang w:eastAsia="tr-TR"/>
        </w:rPr>
        <w:t xml:space="preserve">doğal veya deneysel olarak oluşturulan köpeklerde enfeksiyonun </w:t>
      </w:r>
      <w:r>
        <w:rPr>
          <w:lang w:eastAsia="tr-TR"/>
        </w:rPr>
        <w:t xml:space="preserve">tam kanda veya BOS’da bulunan viral antijeni </w:t>
      </w:r>
      <w:r w:rsidR="00F22253">
        <w:rPr>
          <w:lang w:eastAsia="tr-TR"/>
        </w:rPr>
        <w:t xml:space="preserve">tespit etmek için kullanılır. </w:t>
      </w:r>
      <w:r w:rsidR="000926FE">
        <w:rPr>
          <w:lang w:eastAsia="tr-TR"/>
        </w:rPr>
        <w:t>Antijenik çapraz reaksiyonu ölçmede çok kullanışlı bir testtir. Örnekte aranan antijene özgü antikorlar solid faza bağlanmıştır. Enzimle işaretli olan antijen ve örnekteki antijen solid fazdaki antikora aynı anda eklenir ve her iki antijende antikordaki bağlanma bölgelerinde yarışması için inkube edilir. İnkubasyondan sonra yıkama işlemi uygulanarak reaksiyona girmeyen antijenler uzaklaştırılır. Bağlanan antijenler enzim substrat eklenerek renk oluşturması sağlanır. Spektrofotometre ile optik dansite okunur. Sonuç olarak renk değişikliği olmazsa örnekte antijen varlığı</w:t>
      </w:r>
      <w:r w:rsidR="00F73A90">
        <w:rPr>
          <w:lang w:eastAsia="tr-TR"/>
        </w:rPr>
        <w:t>nı gösterir (Çırak, 1999).</w:t>
      </w:r>
    </w:p>
    <w:p w14:paraId="4D6013E0" w14:textId="590AC925" w:rsidR="00406007" w:rsidRDefault="00F22253" w:rsidP="0006020A">
      <w:pPr>
        <w:spacing w:after="0"/>
        <w:rPr>
          <w:lang w:eastAsia="tr-TR"/>
        </w:rPr>
      </w:pPr>
      <w:r>
        <w:rPr>
          <w:lang w:eastAsia="tr-TR"/>
        </w:rPr>
        <w:t xml:space="preserve">Soma ve ark. (2003) yaptığı çalışmada rekombinant CDV aşısı sonrasında ELISA ile viral antijen aranmasında yanlış pozitif sonuç vermiştir. </w:t>
      </w:r>
    </w:p>
    <w:p w14:paraId="0FD6665C" w14:textId="77777777" w:rsidR="00D52D38" w:rsidRDefault="00D52D38" w:rsidP="0006020A">
      <w:pPr>
        <w:spacing w:after="0"/>
        <w:ind w:firstLine="0"/>
        <w:rPr>
          <w:b/>
          <w:lang w:eastAsia="tr-TR"/>
        </w:rPr>
      </w:pPr>
    </w:p>
    <w:p w14:paraId="4FBD885E" w14:textId="77777777" w:rsidR="005A7F99" w:rsidRPr="00D52D38" w:rsidRDefault="005A7F99" w:rsidP="0006020A">
      <w:pPr>
        <w:spacing w:after="0"/>
        <w:ind w:firstLine="0"/>
        <w:rPr>
          <w:lang w:eastAsia="tr-TR"/>
        </w:rPr>
      </w:pPr>
    </w:p>
    <w:p w14:paraId="605197D3" w14:textId="75C6C866" w:rsidR="0050322F" w:rsidRDefault="0050322F" w:rsidP="0006020A">
      <w:pPr>
        <w:pStyle w:val="Balk4"/>
        <w:spacing w:after="0"/>
        <w:ind w:firstLine="0"/>
        <w:rPr>
          <w:lang w:eastAsia="tr-TR"/>
        </w:rPr>
      </w:pPr>
      <w:r>
        <w:rPr>
          <w:lang w:eastAsia="tr-TR"/>
        </w:rPr>
        <w:t>2.6.4.4. İmmunhi</w:t>
      </w:r>
      <w:r w:rsidR="00474DA6">
        <w:rPr>
          <w:lang w:eastAsia="tr-TR"/>
        </w:rPr>
        <w:t>s</w:t>
      </w:r>
      <w:r>
        <w:rPr>
          <w:lang w:eastAsia="tr-TR"/>
        </w:rPr>
        <w:t>tokimyasal</w:t>
      </w:r>
      <w:r w:rsidR="00565FBD">
        <w:rPr>
          <w:lang w:eastAsia="tr-TR"/>
        </w:rPr>
        <w:t xml:space="preserve"> </w:t>
      </w:r>
      <w:r w:rsidR="008E7934">
        <w:rPr>
          <w:lang w:eastAsia="tr-TR"/>
        </w:rPr>
        <w:t>metodlar</w:t>
      </w:r>
    </w:p>
    <w:p w14:paraId="104BAD2F" w14:textId="77777777" w:rsidR="00613C73" w:rsidRPr="00613C73" w:rsidRDefault="00613C73" w:rsidP="0006020A">
      <w:pPr>
        <w:spacing w:after="0"/>
        <w:ind w:firstLine="0"/>
        <w:rPr>
          <w:lang w:eastAsia="tr-TR"/>
        </w:rPr>
      </w:pPr>
    </w:p>
    <w:p w14:paraId="7A104607" w14:textId="6207CE19" w:rsidR="00F22253" w:rsidRDefault="00F22253" w:rsidP="0006020A">
      <w:pPr>
        <w:spacing w:after="0"/>
        <w:rPr>
          <w:lang w:eastAsia="tr-TR"/>
        </w:rPr>
      </w:pPr>
      <w:r>
        <w:rPr>
          <w:lang w:eastAsia="tr-TR"/>
        </w:rPr>
        <w:t>Monoklonal antikorlar ticari olarak temin edilebilir ve CDV’yi immunohistokimyasal yöntemlerle tespit etmek için kullanılır. CDV antijeni nasal mukozada ve ayak epitellerinde CDV’nin immunohistokimya ile antemortem tanısı için tutarlı bir şekilde kullanılmıştır</w:t>
      </w:r>
      <w:r w:rsidR="00362005">
        <w:rPr>
          <w:lang w:eastAsia="tr-TR"/>
        </w:rPr>
        <w:t xml:space="preserve"> (Haines ve ark, 1999).</w:t>
      </w:r>
    </w:p>
    <w:p w14:paraId="2D8507EB" w14:textId="3FBCEE09" w:rsidR="004D020E" w:rsidRDefault="004D020E" w:rsidP="008C0522">
      <w:pPr>
        <w:spacing w:after="0"/>
        <w:ind w:firstLine="0"/>
        <w:rPr>
          <w:lang w:eastAsia="tr-TR"/>
        </w:rPr>
      </w:pPr>
    </w:p>
    <w:p w14:paraId="17ACD1C6" w14:textId="77777777" w:rsidR="004D020E" w:rsidRDefault="004D020E" w:rsidP="004D020E">
      <w:pPr>
        <w:pStyle w:val="Balk3"/>
        <w:spacing w:after="0"/>
        <w:ind w:firstLine="0"/>
        <w:rPr>
          <w:lang w:eastAsia="tr-TR"/>
        </w:rPr>
      </w:pPr>
      <w:r>
        <w:rPr>
          <w:lang w:eastAsia="tr-TR"/>
        </w:rPr>
        <w:t>2.6.5. Beyin Omurilik Sıvısı Analizi</w:t>
      </w:r>
    </w:p>
    <w:p w14:paraId="5BF84A62" w14:textId="77777777" w:rsidR="004D020E" w:rsidRPr="00613C73" w:rsidRDefault="004D020E" w:rsidP="004D020E">
      <w:pPr>
        <w:spacing w:after="0"/>
        <w:rPr>
          <w:lang w:eastAsia="tr-TR"/>
        </w:rPr>
      </w:pPr>
    </w:p>
    <w:p w14:paraId="5F4A66F1" w14:textId="77777777" w:rsidR="004D020E" w:rsidRDefault="004D020E" w:rsidP="004D020E">
      <w:pPr>
        <w:spacing w:after="0"/>
        <w:rPr>
          <w:lang w:eastAsia="tr-TR"/>
        </w:rPr>
      </w:pPr>
      <w:r>
        <w:rPr>
          <w:lang w:eastAsia="tr-TR"/>
        </w:rPr>
        <w:t>Akut veya kronik CDV enfeksiyonlarında BOS’da  (Beyin Omurilik Sıvısı) interferon seviyesi artar. CDV enfeksiyonu olan köpeklerde BOS hücrelerinde intrastoplazmik inkluzyon cisimcikleri görülür. BOS’da</w:t>
      </w:r>
      <w:r w:rsidRPr="00B03D90">
        <w:rPr>
          <w:lang w:eastAsia="tr-TR"/>
        </w:rPr>
        <w:t xml:space="preserve"> anti-CDV IgG antikorunun varlığı, antikor lokal olarak üretildiği için distemp</w:t>
      </w:r>
      <w:r>
        <w:rPr>
          <w:lang w:eastAsia="tr-TR"/>
        </w:rPr>
        <w:t>er ensefalit kesinleştirir. BOS antikor testi hassas ve spesifik olsa da, örnek toplama işlemi deneyimli personel gerektirmektedir (Green ve</w:t>
      </w:r>
      <w:r w:rsidRPr="00B03D90">
        <w:rPr>
          <w:lang w:eastAsia="tr-TR"/>
        </w:rPr>
        <w:t xml:space="preserve"> Appel</w:t>
      </w:r>
      <w:r>
        <w:rPr>
          <w:lang w:eastAsia="tr-TR"/>
        </w:rPr>
        <w:t>, 2006).</w:t>
      </w:r>
    </w:p>
    <w:p w14:paraId="277B015D" w14:textId="77777777" w:rsidR="00D52D38" w:rsidRPr="00D52D38" w:rsidRDefault="00D52D38" w:rsidP="0006020A">
      <w:pPr>
        <w:spacing w:after="0"/>
        <w:rPr>
          <w:lang w:eastAsia="tr-TR"/>
        </w:rPr>
      </w:pPr>
    </w:p>
    <w:p w14:paraId="27BA1B63" w14:textId="7EE891A5" w:rsidR="0050322F" w:rsidRDefault="0050322F" w:rsidP="0006020A">
      <w:pPr>
        <w:pStyle w:val="Balk3"/>
        <w:spacing w:after="0"/>
        <w:ind w:firstLine="0"/>
        <w:rPr>
          <w:lang w:eastAsia="tr-TR"/>
        </w:rPr>
      </w:pPr>
      <w:r>
        <w:rPr>
          <w:lang w:eastAsia="tr-TR"/>
        </w:rPr>
        <w:lastRenderedPageBreak/>
        <w:t>2.6.</w:t>
      </w:r>
      <w:r w:rsidR="004D020E">
        <w:rPr>
          <w:lang w:eastAsia="tr-TR"/>
        </w:rPr>
        <w:t>6</w:t>
      </w:r>
      <w:r>
        <w:rPr>
          <w:lang w:eastAsia="tr-TR"/>
        </w:rPr>
        <w:t>. Virus İzolasyonu</w:t>
      </w:r>
    </w:p>
    <w:p w14:paraId="3AA5D7BC" w14:textId="77777777" w:rsidR="00613C73" w:rsidRPr="00613C73" w:rsidRDefault="00613C73" w:rsidP="0006020A">
      <w:pPr>
        <w:spacing w:after="0"/>
        <w:rPr>
          <w:lang w:eastAsia="tr-TR"/>
        </w:rPr>
      </w:pPr>
    </w:p>
    <w:p w14:paraId="2AB426D4" w14:textId="1BD8A6C3" w:rsidR="00D52D38" w:rsidRDefault="00F021D9" w:rsidP="0006020A">
      <w:pPr>
        <w:spacing w:after="0"/>
        <w:rPr>
          <w:lang w:eastAsia="tr-TR"/>
        </w:rPr>
      </w:pPr>
      <w:r w:rsidRPr="00F021D9">
        <w:rPr>
          <w:lang w:eastAsia="tr-TR"/>
        </w:rPr>
        <w:t>CDV'nin izolasyonu için çeşitli hücre kültür sistemleri kullanılmıştır.</w:t>
      </w:r>
      <w:r>
        <w:rPr>
          <w:lang w:eastAsia="tr-TR"/>
        </w:rPr>
        <w:t xml:space="preserve"> </w:t>
      </w:r>
      <w:r w:rsidR="00C227F1">
        <w:rPr>
          <w:lang w:eastAsia="tr-TR"/>
        </w:rPr>
        <w:t>Alveoler makrofaj kültürleri, köpek lenf</w:t>
      </w:r>
      <w:r w:rsidR="00001EC9">
        <w:rPr>
          <w:lang w:eastAsia="tr-TR"/>
        </w:rPr>
        <w:t>osit kültürleri kullanılabil</w:t>
      </w:r>
      <w:r w:rsidR="00565FBD">
        <w:rPr>
          <w:lang w:eastAsia="tr-TR"/>
        </w:rPr>
        <w:t>mekted</w:t>
      </w:r>
      <w:r w:rsidR="00001EC9">
        <w:rPr>
          <w:lang w:eastAsia="tr-TR"/>
        </w:rPr>
        <w:t>ir (Appel, 1992).</w:t>
      </w:r>
      <w:r w:rsidR="00565FBD">
        <w:rPr>
          <w:lang w:eastAsia="tr-TR"/>
        </w:rPr>
        <w:t xml:space="preserve"> </w:t>
      </w:r>
      <w:r w:rsidR="00C227F1">
        <w:rPr>
          <w:lang w:eastAsia="tr-TR"/>
        </w:rPr>
        <w:t xml:space="preserve">CDV izolasyonu olarak en sık kullanılan ekim yerleri </w:t>
      </w:r>
      <w:r w:rsidR="00C227F1" w:rsidRPr="00C227F1">
        <w:rPr>
          <w:lang w:eastAsia="tr-TR"/>
        </w:rPr>
        <w:t>MDCK (köpek epitel böbrek hücreleri), MV 1 LU (vizon akciğer) ve Vero (Afrika yeşil maymun böbrek hücreleri)</w:t>
      </w:r>
      <w:r w:rsidR="00C227F1">
        <w:rPr>
          <w:lang w:eastAsia="tr-TR"/>
        </w:rPr>
        <w:t>’dir</w:t>
      </w:r>
      <w:r w:rsidR="00565FBD">
        <w:rPr>
          <w:lang w:eastAsia="tr-TR"/>
        </w:rPr>
        <w:t xml:space="preserve"> </w:t>
      </w:r>
      <w:r w:rsidR="00001EC9">
        <w:rPr>
          <w:lang w:eastAsia="tr-TR"/>
        </w:rPr>
        <w:t>(</w:t>
      </w:r>
      <w:r w:rsidR="00D56277">
        <w:rPr>
          <w:lang w:eastAsia="tr-TR"/>
        </w:rPr>
        <w:t>Seki ve ark, 2003; Guo, 2013</w:t>
      </w:r>
      <w:r w:rsidR="00001EC9">
        <w:rPr>
          <w:lang w:eastAsia="tr-TR"/>
        </w:rPr>
        <w:t>)</w:t>
      </w:r>
      <w:r w:rsidR="00565FBD">
        <w:rPr>
          <w:lang w:eastAsia="tr-TR"/>
        </w:rPr>
        <w:t>.</w:t>
      </w:r>
    </w:p>
    <w:p w14:paraId="60BE166E" w14:textId="63BB8527" w:rsidR="00897CF8" w:rsidRDefault="00897CF8" w:rsidP="0006020A">
      <w:pPr>
        <w:spacing w:after="0"/>
        <w:rPr>
          <w:lang w:eastAsia="tr-TR"/>
        </w:rPr>
      </w:pPr>
    </w:p>
    <w:p w14:paraId="2BF004A8" w14:textId="77777777" w:rsidR="00897CF8" w:rsidRPr="00C227F1" w:rsidRDefault="00897CF8" w:rsidP="0006020A">
      <w:pPr>
        <w:spacing w:after="0"/>
        <w:rPr>
          <w:lang w:eastAsia="tr-TR"/>
        </w:rPr>
      </w:pPr>
    </w:p>
    <w:p w14:paraId="7DE5744D" w14:textId="3B285BC2" w:rsidR="0050322F" w:rsidRDefault="0050322F" w:rsidP="0006020A">
      <w:pPr>
        <w:pStyle w:val="Balk3"/>
        <w:spacing w:after="0"/>
        <w:ind w:firstLine="0"/>
        <w:rPr>
          <w:lang w:eastAsia="tr-TR"/>
        </w:rPr>
      </w:pPr>
      <w:r>
        <w:rPr>
          <w:lang w:eastAsia="tr-TR"/>
        </w:rPr>
        <w:t>2.6.</w:t>
      </w:r>
      <w:r w:rsidR="004D020E">
        <w:rPr>
          <w:lang w:eastAsia="tr-TR"/>
        </w:rPr>
        <w:t>7</w:t>
      </w:r>
      <w:r>
        <w:rPr>
          <w:lang w:eastAsia="tr-TR"/>
        </w:rPr>
        <w:t>. Nükleik asit tespiti</w:t>
      </w:r>
    </w:p>
    <w:p w14:paraId="712AB749" w14:textId="77777777" w:rsidR="00613C73" w:rsidRPr="00613C73" w:rsidRDefault="00613C73" w:rsidP="0006020A">
      <w:pPr>
        <w:spacing w:after="0"/>
        <w:rPr>
          <w:lang w:eastAsia="tr-TR"/>
        </w:rPr>
      </w:pPr>
    </w:p>
    <w:p w14:paraId="541A2789" w14:textId="6E3ACB84" w:rsidR="00D52D38" w:rsidRDefault="007B4DCF" w:rsidP="00E01951">
      <w:pPr>
        <w:spacing w:after="0"/>
        <w:rPr>
          <w:lang w:eastAsia="tr-TR"/>
        </w:rPr>
      </w:pPr>
      <w:r w:rsidRPr="007B4DCF">
        <w:rPr>
          <w:lang w:eastAsia="tr-TR"/>
        </w:rPr>
        <w:t>Reverse Transcriptase-Polymerase Chain Reaction (RT-PCR),</w:t>
      </w:r>
      <w:r>
        <w:rPr>
          <w:lang w:eastAsia="tr-TR"/>
        </w:rPr>
        <w:t xml:space="preserve"> son zamanlarda CDV tanısı için kullanılan </w:t>
      </w:r>
      <w:r w:rsidR="001A2618">
        <w:rPr>
          <w:lang w:eastAsia="tr-TR"/>
        </w:rPr>
        <w:t xml:space="preserve">duyarlılığı ve özgüllüğü çok yüksek bir yöntemdir </w:t>
      </w:r>
      <w:r w:rsidR="00D56277">
        <w:rPr>
          <w:lang w:eastAsia="tr-TR"/>
        </w:rPr>
        <w:t>(</w:t>
      </w:r>
      <w:r w:rsidR="00D56277" w:rsidRPr="001048DA">
        <w:rPr>
          <w:lang w:eastAsia="tr-TR"/>
        </w:rPr>
        <w:t>Elia</w:t>
      </w:r>
      <w:r w:rsidR="00D56277">
        <w:rPr>
          <w:lang w:eastAsia="tr-TR"/>
        </w:rPr>
        <w:t>,</w:t>
      </w:r>
      <w:r w:rsidR="00D56277" w:rsidRPr="001048DA">
        <w:rPr>
          <w:lang w:eastAsia="tr-TR"/>
        </w:rPr>
        <w:t xml:space="preserve"> </w:t>
      </w:r>
      <w:r w:rsidR="00D56277">
        <w:rPr>
          <w:lang w:eastAsia="tr-TR"/>
        </w:rPr>
        <w:t>2006;</w:t>
      </w:r>
      <w:r w:rsidR="00871860">
        <w:rPr>
          <w:lang w:eastAsia="tr-TR"/>
        </w:rPr>
        <w:t xml:space="preserve"> </w:t>
      </w:r>
      <w:r w:rsidR="00D56277" w:rsidRPr="00343907">
        <w:rPr>
          <w:lang w:eastAsia="tr-TR"/>
        </w:rPr>
        <w:t>Calderon</w:t>
      </w:r>
      <w:r w:rsidR="00D56277">
        <w:rPr>
          <w:lang w:eastAsia="tr-TR"/>
        </w:rPr>
        <w:t>, 2007).</w:t>
      </w:r>
      <w:r>
        <w:rPr>
          <w:lang w:eastAsia="tr-TR"/>
        </w:rPr>
        <w:t xml:space="preserve"> Antemortem veya postmortem olarak CDV şüpheli köpeklerden alınan numulerden test yapılarak virus tespit edilebilir. RT-PCR testini hastalığın akut, subklinik veya kronik olması etkilemez. </w:t>
      </w:r>
      <w:r w:rsidR="001A2618">
        <w:rPr>
          <w:lang w:eastAsia="tr-TR"/>
        </w:rPr>
        <w:t>RT-PCR,</w:t>
      </w:r>
      <w:r>
        <w:rPr>
          <w:lang w:eastAsia="tr-TR"/>
        </w:rPr>
        <w:t xml:space="preserve"> tam kan, kan serumu,</w:t>
      </w:r>
      <w:r w:rsidR="001A2618">
        <w:rPr>
          <w:lang w:eastAsia="tr-TR"/>
        </w:rPr>
        <w:t xml:space="preserve"> gaita,</w:t>
      </w:r>
      <w:r>
        <w:rPr>
          <w:lang w:eastAsia="tr-TR"/>
        </w:rPr>
        <w:t xml:space="preserve"> idrar sedimenti, </w:t>
      </w:r>
      <w:r w:rsidR="00077805">
        <w:rPr>
          <w:lang w:eastAsia="tr-TR"/>
        </w:rPr>
        <w:t>organ dokularından yapılabil</w:t>
      </w:r>
      <w:r w:rsidR="003007F5">
        <w:rPr>
          <w:lang w:eastAsia="tr-TR"/>
        </w:rPr>
        <w:t>ir (Esin, 2014;</w:t>
      </w:r>
      <w:r w:rsidR="007C4C20">
        <w:rPr>
          <w:lang w:eastAsia="tr-TR"/>
        </w:rPr>
        <w:t xml:space="preserve"> </w:t>
      </w:r>
      <w:r w:rsidR="003007F5">
        <w:rPr>
          <w:lang w:eastAsia="tr-TR"/>
        </w:rPr>
        <w:t>Salt</w:t>
      </w:r>
      <w:r w:rsidR="00871860">
        <w:rPr>
          <w:lang w:eastAsia="tr-TR"/>
        </w:rPr>
        <w:t>ı</w:t>
      </w:r>
      <w:r w:rsidR="003007F5">
        <w:rPr>
          <w:lang w:eastAsia="tr-TR"/>
        </w:rPr>
        <w:t>k, 2018).</w:t>
      </w:r>
    </w:p>
    <w:p w14:paraId="6D1053E1" w14:textId="77777777" w:rsidR="00F73A90" w:rsidRPr="00F73A90" w:rsidRDefault="00F73A90" w:rsidP="00050FBB">
      <w:pPr>
        <w:spacing w:after="0"/>
        <w:rPr>
          <w:lang w:eastAsia="tr-TR"/>
        </w:rPr>
      </w:pPr>
    </w:p>
    <w:p w14:paraId="51720F21" w14:textId="1654E73D" w:rsidR="00016A45" w:rsidRDefault="00711FA8" w:rsidP="00B63B9F">
      <w:pPr>
        <w:pStyle w:val="Balk3"/>
        <w:spacing w:after="0"/>
        <w:ind w:firstLine="0"/>
      </w:pPr>
      <w:r>
        <w:t>2.6.</w:t>
      </w:r>
      <w:r w:rsidR="004D020E">
        <w:t>8</w:t>
      </w:r>
      <w:r>
        <w:t>.</w:t>
      </w:r>
      <w:r w:rsidR="00016A45">
        <w:t xml:space="preserve"> Radyolojik Teşhis</w:t>
      </w:r>
    </w:p>
    <w:p w14:paraId="6BEEB7A9" w14:textId="77777777" w:rsidR="00613C73" w:rsidRPr="0006020A" w:rsidRDefault="00613C73" w:rsidP="00B63B9F">
      <w:pPr>
        <w:spacing w:after="0"/>
        <w:ind w:firstLine="0"/>
      </w:pPr>
    </w:p>
    <w:p w14:paraId="7BF341A0" w14:textId="31928718" w:rsidR="00016A45" w:rsidRDefault="00016A45" w:rsidP="00B63B9F">
      <w:pPr>
        <w:spacing w:after="0"/>
      </w:pPr>
      <w:r>
        <w:t xml:space="preserve">CDV ile enfekte köpeklerin radyografisinde sekonder enfeksiyonlara bağlı olarak sınırları tam olmayan </w:t>
      </w:r>
      <w:r w:rsidR="00B8286E">
        <w:t>bulanıklıklar ve nodüller görülür</w:t>
      </w:r>
      <w:r>
        <w:t>.</w:t>
      </w:r>
      <w:r w:rsidR="00B8286E">
        <w:t xml:space="preserve"> Enfeksiyonunun ilerleyen safhalarında bronkopnömoni belirginleşir (Appel ve ark, 1990).</w:t>
      </w:r>
    </w:p>
    <w:p w14:paraId="1938BA75" w14:textId="77777777" w:rsidR="002468A1" w:rsidRDefault="002468A1">
      <w:pPr>
        <w:spacing w:line="276" w:lineRule="auto"/>
        <w:ind w:right="0" w:firstLine="0"/>
        <w:jc w:val="left"/>
        <w:rPr>
          <w:rFonts w:eastAsia="Times New Roman" w:cstheme="minorBidi"/>
          <w:b/>
        </w:rPr>
      </w:pPr>
      <w:bookmarkStart w:id="37" w:name="_Toc11332737"/>
      <w:r>
        <w:br w:type="page"/>
      </w:r>
    </w:p>
    <w:p w14:paraId="4342D6F6" w14:textId="45C45D36" w:rsidR="00CE6E12" w:rsidRDefault="004B1EF4" w:rsidP="00B63B9F">
      <w:pPr>
        <w:pStyle w:val="Balk2"/>
        <w:spacing w:after="0"/>
        <w:ind w:firstLine="0"/>
      </w:pPr>
      <w:r>
        <w:lastRenderedPageBreak/>
        <w:t>2</w:t>
      </w:r>
      <w:r w:rsidR="003C44E5" w:rsidRPr="00CE6E12">
        <w:t>.</w:t>
      </w:r>
      <w:r w:rsidR="00280439">
        <w:t>7</w:t>
      </w:r>
      <w:r>
        <w:t>.</w:t>
      </w:r>
      <w:r w:rsidR="003C44E5" w:rsidRPr="00CE6E12">
        <w:t xml:space="preserve"> </w:t>
      </w:r>
      <w:r w:rsidR="003C44E5">
        <w:t>Mücadele ve Tedavi</w:t>
      </w:r>
      <w:bookmarkEnd w:id="37"/>
    </w:p>
    <w:p w14:paraId="763D7919" w14:textId="77777777" w:rsidR="000F437C" w:rsidRPr="000F437C" w:rsidRDefault="000F437C" w:rsidP="00B63B9F">
      <w:pPr>
        <w:spacing w:after="0"/>
      </w:pPr>
    </w:p>
    <w:p w14:paraId="2F5BBD34" w14:textId="247D1CED" w:rsidR="00A52B9C" w:rsidRDefault="00280439" w:rsidP="00B63B9F">
      <w:pPr>
        <w:pStyle w:val="Balk3"/>
        <w:spacing w:after="0"/>
        <w:ind w:firstLine="0"/>
      </w:pPr>
      <w:bookmarkStart w:id="38" w:name="_Toc11332738"/>
      <w:r>
        <w:t>2.7</w:t>
      </w:r>
      <w:r w:rsidR="00A52B9C" w:rsidRPr="00D33D73">
        <w:t xml:space="preserve">.1. Aşılama </w:t>
      </w:r>
      <w:r w:rsidR="003C44E5">
        <w:t>v</w:t>
      </w:r>
      <w:r w:rsidR="003C44E5" w:rsidRPr="00D33D73">
        <w:t xml:space="preserve">e </w:t>
      </w:r>
      <w:r w:rsidR="00A52B9C" w:rsidRPr="00D33D73">
        <w:t>Korunma Yöntemleri</w:t>
      </w:r>
      <w:bookmarkEnd w:id="38"/>
    </w:p>
    <w:p w14:paraId="1D91B94B" w14:textId="77777777" w:rsidR="00565FBD" w:rsidRPr="00565FBD" w:rsidRDefault="00565FBD" w:rsidP="00B63B9F">
      <w:pPr>
        <w:spacing w:after="0"/>
      </w:pPr>
    </w:p>
    <w:p w14:paraId="6D7636F3" w14:textId="703CEB33" w:rsidR="00CE6E12" w:rsidRDefault="005A61FE" w:rsidP="00B63B9F">
      <w:pPr>
        <w:spacing w:after="0"/>
      </w:pPr>
      <w:r>
        <w:t>Canine distemper</w:t>
      </w:r>
      <w:r w:rsidR="00CE6E12" w:rsidRPr="00CE6E12">
        <w:t xml:space="preserve"> </w:t>
      </w:r>
      <w:r w:rsidR="005F2BD6">
        <w:t>virusu</w:t>
      </w:r>
      <w:r w:rsidR="00CE6E12" w:rsidRPr="00CE6E12">
        <w:t xml:space="preserve"> (CDV), </w:t>
      </w:r>
      <w:r w:rsidR="00CE6E12" w:rsidRPr="00CE6E12">
        <w:rPr>
          <w:i/>
        </w:rPr>
        <w:t>Morbilli</w:t>
      </w:r>
      <w:r w:rsidR="003C3FC1">
        <w:rPr>
          <w:i/>
        </w:rPr>
        <w:t>virus</w:t>
      </w:r>
      <w:r w:rsidR="00CE6E12" w:rsidRPr="00CE6E12">
        <w:t xml:space="preserve"> </w:t>
      </w:r>
      <w:r w:rsidR="00C10597">
        <w:t xml:space="preserve">genusu </w:t>
      </w:r>
      <w:r w:rsidR="00CE6E12" w:rsidRPr="00CE6E12">
        <w:t xml:space="preserve">üyesi, köpeklerde ve diğer karnivorlarda oldukça bulaşıcı, ölümcül bir hastalığa neden olur. </w:t>
      </w:r>
      <w:r w:rsidR="00C10597">
        <w:t>Efeksiyo</w:t>
      </w:r>
      <w:r w:rsidR="00C10597" w:rsidRPr="00F47774">
        <w:t xml:space="preserve">na karşı korunmanın en güvenilir yolu aşılamadır (Appel 1987, Chappuis 1995, Vandevelde 2004, Latha ve ark 2007a, Feliu-Pascual 2009). </w:t>
      </w:r>
      <w:r w:rsidR="00CE6E12" w:rsidRPr="00CE6E12">
        <w:t xml:space="preserve">Zayıflatılmış </w:t>
      </w:r>
      <w:r w:rsidR="003C3FC1" w:rsidRPr="00CE6E12">
        <w:t>vir</w:t>
      </w:r>
      <w:r w:rsidR="003C3FC1">
        <w:t>u</w:t>
      </w:r>
      <w:r w:rsidR="003C3FC1" w:rsidRPr="00CE6E12">
        <w:t>sl</w:t>
      </w:r>
      <w:r w:rsidR="003C3FC1">
        <w:t>a</w:t>
      </w:r>
      <w:r w:rsidR="003C3FC1" w:rsidRPr="00CE6E12">
        <w:t>rd</w:t>
      </w:r>
      <w:r w:rsidR="003C3FC1">
        <w:t>a</w:t>
      </w:r>
      <w:r w:rsidR="003C3FC1" w:rsidRPr="00CE6E12">
        <w:t xml:space="preserve">n </w:t>
      </w:r>
      <w:r w:rsidR="00CE6E12" w:rsidRPr="00CE6E12">
        <w:t xml:space="preserve">oluşan </w:t>
      </w:r>
      <w:r>
        <w:t>canine distemper</w:t>
      </w:r>
      <w:r w:rsidR="00CE6E12" w:rsidRPr="00CE6E12">
        <w:t xml:space="preserve"> virusuna karşı güncel aşılar uzun yıllardır kullanılmakta</w:t>
      </w:r>
      <w:r w:rsidR="00C10597">
        <w:t>dır</w:t>
      </w:r>
      <w:r w:rsidR="00CE6E12" w:rsidRPr="00CE6E12">
        <w:t xml:space="preserve"> ve köpek popülasyonunda </w:t>
      </w:r>
      <w:r w:rsidR="00CE6E12">
        <w:t>enfeksiyonun</w:t>
      </w:r>
      <w:r w:rsidR="00CE6E12" w:rsidRPr="00CE6E12">
        <w:t xml:space="preserve"> insidansını önemli ölçüde azaltmıştır (Cherpillod,</w:t>
      </w:r>
      <w:r w:rsidR="00C10597">
        <w:t xml:space="preserve"> </w:t>
      </w:r>
      <w:r w:rsidR="00CE6E12" w:rsidRPr="00CE6E12">
        <w:t>2000).</w:t>
      </w:r>
    </w:p>
    <w:p w14:paraId="06440ADA" w14:textId="37B14ADD" w:rsidR="00A8423E" w:rsidRDefault="00A8423E">
      <w:pPr>
        <w:spacing w:after="0"/>
      </w:pPr>
      <w:r>
        <w:t xml:space="preserve">Yeni doğan yavrunun kanındaki antikor miktarı anne köpek ile doğru orantılıdır. </w:t>
      </w:r>
      <w:r w:rsidR="008F4602">
        <w:t>Alınan bu maternal antikor</w:t>
      </w:r>
      <w:r w:rsidR="008F4602" w:rsidRPr="008F4602">
        <w:t xml:space="preserve"> fetusa uterus (%3) ve kolostrum (%97) yoluyla</w:t>
      </w:r>
      <w:r>
        <w:t xml:space="preserve"> yavruya aktarılır. 6-8 haftalık oluncaya kadar korumay</w:t>
      </w:r>
      <w:r w:rsidR="00086864">
        <w:t>a devam eder (Pardo, 2007).</w:t>
      </w:r>
      <w:r>
        <w:t xml:space="preserve"> CDV enfeksiyonu için yapılan aşılamanın başarılı olabilmesi için bu antikorların olmaması gereklidir. Maternal antikor bazı yavrularda 14 haftalık oluncaya kadar korumaya devam eder. Doğal olarak kazanılan CDV </w:t>
      </w:r>
      <w:r w:rsidR="008F4602">
        <w:t>bağışıklığı ömür boyu sürer (Woma</w:t>
      </w:r>
      <w:r w:rsidR="00F640FA">
        <w:t xml:space="preserve"> ve ark</w:t>
      </w:r>
      <w:r w:rsidR="008F4602">
        <w:t>, 2008</w:t>
      </w:r>
      <w:r w:rsidR="005D0D36">
        <w:t>, Bresalier ve ark, 2014</w:t>
      </w:r>
      <w:r w:rsidR="008F4602">
        <w:t>)</w:t>
      </w:r>
      <w:r w:rsidR="000560F7">
        <w:t>.</w:t>
      </w:r>
    </w:p>
    <w:p w14:paraId="46DC6843" w14:textId="1DE1A86B" w:rsidR="00962B58" w:rsidRDefault="00FE6090">
      <w:pPr>
        <w:spacing w:after="0"/>
      </w:pPr>
      <w:r>
        <w:t>CDV’ye karşı immuniteyi sağlamak amacıyla zayıflatılmış suşların her yıl tekrar edilmesiyle yeterli bağışıklık kazanılır. İnaktif CDV aşıları yeterli immuniteyi sağlayamadığı için 70 yıl önce kullanılması bırakılmıştır. Rekombinant CDV aşıları günümüzde kullanılan aşılardandır (Woma</w:t>
      </w:r>
      <w:r w:rsidR="00F640FA">
        <w:t xml:space="preserve"> ve ark</w:t>
      </w:r>
      <w:r>
        <w:t>, 2008).</w:t>
      </w:r>
      <w:r w:rsidR="00550007">
        <w:t xml:space="preserve"> </w:t>
      </w:r>
      <w:r w:rsidR="00550007" w:rsidRPr="00550007">
        <w:t xml:space="preserve">Virusun mutasyona uğraması ve saha viruslarının antijenik varyasyon göstermesi dolayısı ile aşı virusunun yeterli koruma sağlamadığı zaman zaman </w:t>
      </w:r>
      <w:r w:rsidR="00550007" w:rsidRPr="005D0D36">
        <w:t xml:space="preserve">bildirilmektedir </w:t>
      </w:r>
      <w:r w:rsidR="005D0D36" w:rsidRPr="005D0D36">
        <w:t>(Çalışkan, 2007</w:t>
      </w:r>
      <w:r w:rsidR="00550007" w:rsidRPr="005D0D36">
        <w:t>).</w:t>
      </w:r>
    </w:p>
    <w:p w14:paraId="0EDE0247" w14:textId="77777777" w:rsidR="00613C73" w:rsidRDefault="00613C73" w:rsidP="0006020A">
      <w:pPr>
        <w:spacing w:after="0"/>
        <w:ind w:firstLine="0"/>
      </w:pPr>
    </w:p>
    <w:p w14:paraId="73192293" w14:textId="77777777" w:rsidR="000F2F7A" w:rsidRDefault="000F2F7A" w:rsidP="0006020A">
      <w:pPr>
        <w:spacing w:after="0"/>
        <w:ind w:firstLine="0"/>
      </w:pPr>
    </w:p>
    <w:p w14:paraId="6080D5DD" w14:textId="10DC6F99" w:rsidR="00D34C35" w:rsidRDefault="00280439" w:rsidP="0006020A">
      <w:pPr>
        <w:pStyle w:val="Balk3"/>
        <w:spacing w:after="0"/>
        <w:ind w:firstLine="0"/>
      </w:pPr>
      <w:bookmarkStart w:id="39" w:name="_Toc11332739"/>
      <w:r>
        <w:t>2.7</w:t>
      </w:r>
      <w:r w:rsidR="002B0584">
        <w:t>.2. Tedavi</w:t>
      </w:r>
      <w:bookmarkEnd w:id="39"/>
    </w:p>
    <w:p w14:paraId="73B1EE36" w14:textId="77777777" w:rsidR="00711FA8" w:rsidRPr="00711FA8" w:rsidRDefault="00711FA8" w:rsidP="0006020A">
      <w:pPr>
        <w:spacing w:after="0"/>
        <w:ind w:firstLine="0"/>
      </w:pPr>
    </w:p>
    <w:p w14:paraId="3A61D8ED" w14:textId="2791E0F2" w:rsidR="007677F7" w:rsidRPr="007677F7" w:rsidRDefault="007677F7">
      <w:pPr>
        <w:spacing w:after="0"/>
      </w:pPr>
      <w:r>
        <w:t>CDV için etkin viral bir tedavinin olmaması, destekleyici bakım ve semptomatik tedavi yapılır (</w:t>
      </w:r>
      <w:r w:rsidRPr="007677F7">
        <w:t xml:space="preserve">Greene </w:t>
      </w:r>
      <w:r w:rsidR="00F54A20">
        <w:t>ve</w:t>
      </w:r>
      <w:r w:rsidRPr="007677F7">
        <w:t xml:space="preserve"> Appel, 1998</w:t>
      </w:r>
      <w:r>
        <w:t>). Solunum ve sindirim sisteminde meydana gelen sekonder enfeksiyonlar için antbiyotik kullanımı endikedir. Dehidrasyonu olan köpeklerde sıvı sağaltımı yapılmalıdır (Woma</w:t>
      </w:r>
      <w:r w:rsidR="00F640FA">
        <w:t xml:space="preserve"> ve ark</w:t>
      </w:r>
      <w:r>
        <w:t xml:space="preserve">, 2008). Üst solunum yollarında enfeksiyonun oluşmaması veya ilerlememesi için temiz bir ortam sağlanmalıdır. </w:t>
      </w:r>
      <w:r w:rsidRPr="007677F7">
        <w:rPr>
          <w:i/>
        </w:rPr>
        <w:t>Bordetella bronchiseptica</w:t>
      </w:r>
      <w:r>
        <w:rPr>
          <w:i/>
        </w:rPr>
        <w:t xml:space="preserve"> </w:t>
      </w:r>
      <w:r>
        <w:t xml:space="preserve">bu vakalarda en son bulunan sekonder enfeksiyondur. Gastroinstestinal sistemde meydana gelen kusmalar için antiemetikler kulanılır, ishal önleyici ilaçlar kullanılabilir (Appel, 1998).  Hastalığın nörolojik belirtileri ortaya çıkmışsa antiepileptik ve steroidler kullanılabilir. Multi </w:t>
      </w:r>
      <w:r>
        <w:lastRenderedPageBreak/>
        <w:t xml:space="preserve">vitamin takviyesi ile birlikte iştahın açılması amacıyla kas içi veya intravenöz sıvı sağaltımı ile birlikte verilebilir. A vitamini kızamık </w:t>
      </w:r>
      <w:r w:rsidR="00647951">
        <w:t>virus</w:t>
      </w:r>
      <w:r>
        <w:t xml:space="preserve">una karşı </w:t>
      </w:r>
      <w:r w:rsidR="00BE5B99">
        <w:t>mortalite ve morbidite de azalma meydana getirdiği</w:t>
      </w:r>
      <w:r>
        <w:t xml:space="preserve"> belgelenmesine rağmen CDV için etkinliği hakkında herhangi bi bilgi bulunmamaktadır (</w:t>
      </w:r>
      <w:r w:rsidR="00CD042B">
        <w:t xml:space="preserve">Yarım, 2006; </w:t>
      </w:r>
      <w:r>
        <w:t>Woma</w:t>
      </w:r>
      <w:r w:rsidR="00F640FA">
        <w:t xml:space="preserve"> ve ark</w:t>
      </w:r>
      <w:r>
        <w:t>, 2008).</w:t>
      </w:r>
    </w:p>
    <w:p w14:paraId="12494FB5" w14:textId="711083A6" w:rsidR="00ED03CE" w:rsidRPr="0098787F" w:rsidRDefault="004A37FA" w:rsidP="00F11BD4">
      <w:pPr>
        <w:pStyle w:val="Balk1"/>
        <w:spacing w:after="0"/>
        <w:ind w:firstLine="0"/>
        <w:jc w:val="center"/>
        <w:rPr>
          <w:sz w:val="28"/>
          <w:szCs w:val="28"/>
        </w:rPr>
      </w:pPr>
      <w:r>
        <w:br w:type="page"/>
      </w:r>
      <w:r w:rsidR="001E766E" w:rsidRPr="00F11BD4">
        <w:rPr>
          <w:sz w:val="28"/>
          <w:szCs w:val="28"/>
        </w:rPr>
        <w:lastRenderedPageBreak/>
        <w:t xml:space="preserve">3. </w:t>
      </w:r>
      <w:r w:rsidR="004B1EF4" w:rsidRPr="0098787F">
        <w:rPr>
          <w:sz w:val="28"/>
          <w:szCs w:val="28"/>
        </w:rPr>
        <w:t>GEREÇ VE YÖNTEM</w:t>
      </w:r>
    </w:p>
    <w:p w14:paraId="424CE260" w14:textId="77777777" w:rsidR="00EA1F88" w:rsidRDefault="00EA1F88">
      <w:pPr>
        <w:spacing w:after="0"/>
      </w:pPr>
    </w:p>
    <w:p w14:paraId="1A95573E" w14:textId="77777777" w:rsidR="00EA1F88" w:rsidRPr="00D21030" w:rsidRDefault="00EA1F88">
      <w:pPr>
        <w:spacing w:after="0"/>
      </w:pPr>
    </w:p>
    <w:p w14:paraId="3F90A2CB" w14:textId="0359512C" w:rsidR="00EA1F88" w:rsidRDefault="00176318" w:rsidP="0006020A">
      <w:pPr>
        <w:pStyle w:val="Balk2"/>
        <w:spacing w:after="0"/>
        <w:ind w:firstLine="0"/>
      </w:pPr>
      <w:r>
        <w:t>3.1</w:t>
      </w:r>
      <w:r w:rsidR="0040325D">
        <w:t>.</w:t>
      </w:r>
      <w:r>
        <w:t xml:space="preserve"> Gereç</w:t>
      </w:r>
    </w:p>
    <w:p w14:paraId="7FD4A668" w14:textId="77777777" w:rsidR="00596FB6" w:rsidRPr="00596FB6" w:rsidRDefault="00596FB6" w:rsidP="0006020A">
      <w:pPr>
        <w:spacing w:after="0"/>
      </w:pPr>
    </w:p>
    <w:p w14:paraId="21839A76" w14:textId="772B2501" w:rsidR="003353BB" w:rsidRPr="003353BB" w:rsidRDefault="00B61893" w:rsidP="0006020A">
      <w:pPr>
        <w:pStyle w:val="Balk3"/>
        <w:spacing w:after="0"/>
        <w:ind w:firstLine="0"/>
        <w:rPr>
          <w:lang w:eastAsia="tr-TR"/>
        </w:rPr>
      </w:pPr>
      <w:bookmarkStart w:id="40" w:name="_Toc418111561"/>
      <w:bookmarkStart w:id="41" w:name="_Toc11332741"/>
      <w:r>
        <w:rPr>
          <w:lang w:eastAsia="tr-TR"/>
        </w:rPr>
        <w:t>3</w:t>
      </w:r>
      <w:r w:rsidR="003353BB" w:rsidRPr="003353BB">
        <w:rPr>
          <w:lang w:eastAsia="tr-TR"/>
        </w:rPr>
        <w:t>.1.</w:t>
      </w:r>
      <w:r w:rsidR="00176318">
        <w:rPr>
          <w:lang w:eastAsia="tr-TR"/>
        </w:rPr>
        <w:t xml:space="preserve">1. </w:t>
      </w:r>
      <w:r w:rsidR="003139E6">
        <w:rPr>
          <w:lang w:eastAsia="tr-TR"/>
        </w:rPr>
        <w:t>Kan Serumu Örnekleri</w:t>
      </w:r>
      <w:bookmarkEnd w:id="40"/>
      <w:bookmarkEnd w:id="41"/>
    </w:p>
    <w:p w14:paraId="50C97430" w14:textId="77777777" w:rsidR="003353BB" w:rsidRPr="003353BB" w:rsidRDefault="003353BB">
      <w:pPr>
        <w:spacing w:after="0"/>
        <w:rPr>
          <w:lang w:eastAsia="tr-TR"/>
        </w:rPr>
      </w:pPr>
    </w:p>
    <w:p w14:paraId="02D713AC" w14:textId="6CAC47D8" w:rsidR="00050DA2" w:rsidRDefault="00E42D85" w:rsidP="00565FBD">
      <w:pPr>
        <w:spacing w:after="0"/>
      </w:pPr>
      <w:r>
        <w:rPr>
          <w:lang w:eastAsia="tr-TR"/>
        </w:rPr>
        <w:t xml:space="preserve">Çalışma için, </w:t>
      </w:r>
      <w:r w:rsidR="00050DA2">
        <w:rPr>
          <w:lang w:eastAsia="tr-TR"/>
        </w:rPr>
        <w:t xml:space="preserve">2019 yılı Mayıs ayı içerisinde </w:t>
      </w:r>
      <w:r w:rsidR="00050DA2" w:rsidRPr="003353BB">
        <w:rPr>
          <w:lang w:eastAsia="tr-TR"/>
        </w:rPr>
        <w:t>Antalya Muratpaşa Belediyesi Sokak Hayvanları Rehabilitasyon Merkezi’n</w:t>
      </w:r>
      <w:r w:rsidR="00050DA2">
        <w:rPr>
          <w:lang w:eastAsia="tr-TR"/>
        </w:rPr>
        <w:t>e</w:t>
      </w:r>
      <w:r w:rsidR="00050DA2" w:rsidRPr="003353BB">
        <w:rPr>
          <w:lang w:eastAsia="tr-TR"/>
        </w:rPr>
        <w:t xml:space="preserve"> ve Antalya Muratpaşa ilçesinde bulun</w:t>
      </w:r>
      <w:r w:rsidR="00050DA2">
        <w:rPr>
          <w:lang w:eastAsia="tr-TR"/>
        </w:rPr>
        <w:t>a</w:t>
      </w:r>
      <w:r w:rsidR="00050DA2" w:rsidRPr="003353BB">
        <w:rPr>
          <w:lang w:eastAsia="tr-TR"/>
        </w:rPr>
        <w:t xml:space="preserve">n </w:t>
      </w:r>
      <w:r w:rsidR="00050DA2">
        <w:rPr>
          <w:lang w:eastAsia="tr-TR"/>
        </w:rPr>
        <w:t xml:space="preserve">Özel </w:t>
      </w:r>
      <w:r w:rsidR="00050DA2" w:rsidRPr="003353BB">
        <w:rPr>
          <w:lang w:eastAsia="tr-TR"/>
        </w:rPr>
        <w:t>Veteriner kliniklerin</w:t>
      </w:r>
      <w:r w:rsidR="00050DA2">
        <w:rPr>
          <w:lang w:eastAsia="tr-TR"/>
        </w:rPr>
        <w:t xml:space="preserve">e çeşitli </w:t>
      </w:r>
      <w:r w:rsidR="00050DA2" w:rsidRPr="0047512F">
        <w:t>sağlık problemleri dolayısıyla</w:t>
      </w:r>
      <w:r w:rsidR="00050DA2">
        <w:t xml:space="preserve"> </w:t>
      </w:r>
      <w:r w:rsidR="00050DA2" w:rsidRPr="0047512F">
        <w:t xml:space="preserve">getirilen </w:t>
      </w:r>
      <w:r w:rsidR="00050DA2">
        <w:t xml:space="preserve">ve aşısız olduğu bilinen toplam 92 köpekten teşhis amaçlı alınan kan serumu örnekleri kullanıldı. </w:t>
      </w:r>
    </w:p>
    <w:p w14:paraId="101A54E6" w14:textId="6BA5C5E8" w:rsidR="00050DA2" w:rsidRDefault="00D271E7" w:rsidP="00565FBD">
      <w:pPr>
        <w:spacing w:after="0"/>
      </w:pPr>
      <w:r>
        <w:rPr>
          <w:lang w:eastAsia="tr-TR"/>
        </w:rPr>
        <w:t>Çalışma</w:t>
      </w:r>
      <w:r w:rsidR="00E42D85">
        <w:rPr>
          <w:lang w:eastAsia="tr-TR"/>
        </w:rPr>
        <w:t>da</w:t>
      </w:r>
      <w:r w:rsidR="008C01BD">
        <w:rPr>
          <w:lang w:eastAsia="tr-TR"/>
        </w:rPr>
        <w:t>,</w:t>
      </w:r>
      <w:r>
        <w:rPr>
          <w:lang w:eastAsia="tr-TR"/>
        </w:rPr>
        <w:t xml:space="preserve"> </w:t>
      </w:r>
      <w:r w:rsidR="0019240D">
        <w:rPr>
          <w:lang w:eastAsia="tr-TR"/>
        </w:rPr>
        <w:t xml:space="preserve">Rehabilitasyon Merkezine hayvanseverler tarafından getirilen sokakta serbest gezen 64 köpek ve özel veteriner kliniklerine getirilen sahipli 28 köpek örneklendi. </w:t>
      </w:r>
      <w:r w:rsidR="000005DF">
        <w:t>Ö</w:t>
      </w:r>
      <w:r w:rsidR="00050DA2">
        <w:t xml:space="preserve">rneklenen köpekler hakkındaki bilgiler (yaşları, cinsiyetleri, sağlık durumları, klinik bulguları) kaydedildi. </w:t>
      </w:r>
      <w:r w:rsidR="0098787F">
        <w:t xml:space="preserve">Hayvanlardan </w:t>
      </w:r>
      <w:r w:rsidR="00050DA2">
        <w:t xml:space="preserve">3 tanesi 2-6 aylık, 89 tanesi </w:t>
      </w:r>
      <w:r w:rsidR="0098787F">
        <w:t xml:space="preserve">ise </w:t>
      </w:r>
      <w:r w:rsidR="00050DA2">
        <w:t>6-12 ay arasında değişmekteydi.</w:t>
      </w:r>
      <w:r w:rsidR="0019240D" w:rsidRPr="0019240D">
        <w:rPr>
          <w:lang w:eastAsia="tr-TR"/>
        </w:rPr>
        <w:t xml:space="preserve"> </w:t>
      </w:r>
      <w:r w:rsidR="00E42D85">
        <w:rPr>
          <w:lang w:eastAsia="tr-TR"/>
        </w:rPr>
        <w:t>Köpeklerin</w:t>
      </w:r>
      <w:r w:rsidR="0019240D">
        <w:rPr>
          <w:lang w:eastAsia="tr-TR"/>
        </w:rPr>
        <w:t xml:space="preserve"> 30 tanesinin erkek, 62 tanesinin ise dişi olduğu kaydedildi.</w:t>
      </w:r>
    </w:p>
    <w:p w14:paraId="5D37C3DD" w14:textId="0F8E8414" w:rsidR="00050DA2" w:rsidRDefault="00050DA2" w:rsidP="0006020A">
      <w:pPr>
        <w:spacing w:after="0"/>
        <w:ind w:firstLine="0"/>
        <w:rPr>
          <w:lang w:eastAsia="tr-TR"/>
        </w:rPr>
      </w:pPr>
    </w:p>
    <w:p w14:paraId="3F61CAA1" w14:textId="77777777" w:rsidR="00050DA2" w:rsidRDefault="00050DA2">
      <w:pPr>
        <w:spacing w:after="0"/>
        <w:rPr>
          <w:lang w:eastAsia="tr-TR"/>
        </w:rPr>
      </w:pPr>
      <w:r w:rsidRPr="003353BB">
        <w:rPr>
          <w:lang w:eastAsia="tr-TR"/>
        </w:rPr>
        <w:t xml:space="preserve">Klinik ortamında uygun şartlarda </w:t>
      </w:r>
      <w:r>
        <w:rPr>
          <w:lang w:eastAsia="tr-TR"/>
        </w:rPr>
        <w:t>v</w:t>
      </w:r>
      <w:r w:rsidRPr="003353BB">
        <w:rPr>
          <w:lang w:eastAsia="tr-TR"/>
        </w:rPr>
        <w:t xml:space="preserve">eteriner </w:t>
      </w:r>
      <w:r>
        <w:rPr>
          <w:lang w:eastAsia="tr-TR"/>
        </w:rPr>
        <w:t>h</w:t>
      </w:r>
      <w:r w:rsidRPr="003353BB">
        <w:rPr>
          <w:lang w:eastAsia="tr-TR"/>
        </w:rPr>
        <w:t xml:space="preserve">ekim tarafından </w:t>
      </w:r>
      <w:r w:rsidRPr="00C64920">
        <w:t>kaolinli tüplere</w:t>
      </w:r>
      <w:r w:rsidRPr="003353BB">
        <w:rPr>
          <w:lang w:eastAsia="tr-TR"/>
        </w:rPr>
        <w:t xml:space="preserve"> alınmış olan </w:t>
      </w:r>
      <w:r>
        <w:rPr>
          <w:lang w:eastAsia="tr-TR"/>
        </w:rPr>
        <w:t>kan örneklerinden CDV-antijeni ve CD virusuna karşı oluşan IgG ve IgM antikorları yönünden test edilebilmesi için</w:t>
      </w:r>
      <w:r w:rsidRPr="00DB3325">
        <w:rPr>
          <w:lang w:eastAsia="tr-TR"/>
        </w:rPr>
        <w:t xml:space="preserve"> </w:t>
      </w:r>
      <w:r>
        <w:rPr>
          <w:lang w:eastAsia="tr-TR"/>
        </w:rPr>
        <w:t xml:space="preserve">serumları ayrıldı ve -20 </w:t>
      </w:r>
      <w:r w:rsidRPr="009E1DCE">
        <w:rPr>
          <w:vertAlign w:val="superscript"/>
          <w:lang w:eastAsia="tr-TR"/>
        </w:rPr>
        <w:t>o</w:t>
      </w:r>
      <w:r>
        <w:rPr>
          <w:lang w:eastAsia="tr-TR"/>
        </w:rPr>
        <w:t xml:space="preserve">C’de saklandı. </w:t>
      </w:r>
    </w:p>
    <w:p w14:paraId="3D9EBF55" w14:textId="6E15D717" w:rsidR="0082720F" w:rsidRDefault="0082720F">
      <w:pPr>
        <w:spacing w:after="0"/>
        <w:ind w:firstLine="0"/>
      </w:pPr>
    </w:p>
    <w:p w14:paraId="22E4D4F8" w14:textId="77777777" w:rsidR="000F2F7A" w:rsidRDefault="000F2F7A">
      <w:pPr>
        <w:spacing w:after="0"/>
        <w:ind w:firstLine="0"/>
      </w:pPr>
    </w:p>
    <w:p w14:paraId="76930A6B" w14:textId="3FCB02D7" w:rsidR="003C44E5" w:rsidRDefault="000F2F7A" w:rsidP="0006020A">
      <w:pPr>
        <w:pStyle w:val="Balk2"/>
        <w:spacing w:after="0"/>
        <w:ind w:firstLine="0"/>
        <w:rPr>
          <w:lang w:eastAsia="tr-TR"/>
        </w:rPr>
      </w:pPr>
      <w:r>
        <w:rPr>
          <w:lang w:eastAsia="tr-TR"/>
        </w:rPr>
        <w:t xml:space="preserve">3.2. </w:t>
      </w:r>
      <w:r w:rsidR="00176318">
        <w:rPr>
          <w:lang w:eastAsia="tr-TR"/>
        </w:rPr>
        <w:t>Yöntem</w:t>
      </w:r>
    </w:p>
    <w:p w14:paraId="6D2A4867" w14:textId="6C2344A0" w:rsidR="00EA1F88" w:rsidRPr="00D21030" w:rsidRDefault="00EA1F88">
      <w:pPr>
        <w:spacing w:after="0"/>
        <w:rPr>
          <w:lang w:eastAsia="tr-TR"/>
        </w:rPr>
      </w:pPr>
    </w:p>
    <w:p w14:paraId="4E51233C" w14:textId="7471EAF9" w:rsidR="00050DA2" w:rsidRPr="003353BB" w:rsidRDefault="000F2F7A" w:rsidP="0006020A">
      <w:pPr>
        <w:pStyle w:val="Balk3"/>
        <w:spacing w:after="0"/>
        <w:ind w:firstLine="0"/>
        <w:rPr>
          <w:lang w:eastAsia="tr-TR"/>
        </w:rPr>
      </w:pPr>
      <w:r>
        <w:rPr>
          <w:lang w:eastAsia="tr-TR"/>
        </w:rPr>
        <w:t xml:space="preserve">3.2.1. </w:t>
      </w:r>
      <w:r w:rsidR="00050DA2">
        <w:rPr>
          <w:lang w:eastAsia="tr-TR"/>
        </w:rPr>
        <w:t>İmmunokromatografi Hızlı Test Yöntemi ile Antijen Saptanması</w:t>
      </w:r>
    </w:p>
    <w:p w14:paraId="3033FBF8" w14:textId="10770965" w:rsidR="003353BB" w:rsidRDefault="003353BB">
      <w:pPr>
        <w:spacing w:after="0"/>
        <w:rPr>
          <w:lang w:eastAsia="tr-TR"/>
        </w:rPr>
      </w:pPr>
    </w:p>
    <w:p w14:paraId="50FC5D0C" w14:textId="55DC470D" w:rsidR="00937369" w:rsidRDefault="00937369">
      <w:pPr>
        <w:spacing w:after="0"/>
        <w:rPr>
          <w:noProof/>
          <w:lang w:eastAsia="tr-TR"/>
        </w:rPr>
      </w:pPr>
      <w:r>
        <w:rPr>
          <w:noProof/>
          <w:lang w:eastAsia="tr-TR"/>
        </w:rPr>
        <w:t xml:space="preserve">Çalışmada, </w:t>
      </w:r>
      <w:r w:rsidR="004E5CDE">
        <w:rPr>
          <w:noProof/>
          <w:lang w:eastAsia="tr-TR"/>
        </w:rPr>
        <w:t>k</w:t>
      </w:r>
      <w:r>
        <w:rPr>
          <w:noProof/>
          <w:lang w:eastAsia="tr-TR"/>
        </w:rPr>
        <w:t xml:space="preserve">linik şüpheli köpeklerde </w:t>
      </w:r>
      <w:r w:rsidR="00406D2B">
        <w:rPr>
          <w:noProof/>
          <w:lang w:eastAsia="tr-TR"/>
        </w:rPr>
        <w:t>CDV antijenlerinin tespiti</w:t>
      </w:r>
      <w:r>
        <w:rPr>
          <w:noProof/>
          <w:lang w:eastAsia="tr-TR"/>
        </w:rPr>
        <w:t xml:space="preserve"> için</w:t>
      </w:r>
      <w:r w:rsidR="00406D2B">
        <w:rPr>
          <w:noProof/>
          <w:lang w:eastAsia="tr-TR"/>
        </w:rPr>
        <w:t xml:space="preserve"> immunokromatografi prensipli ticari hızlı test </w:t>
      </w:r>
      <w:r>
        <w:rPr>
          <w:noProof/>
          <w:lang w:eastAsia="tr-TR"/>
        </w:rPr>
        <w:t>kiti (</w:t>
      </w:r>
      <w:r w:rsidR="00135488">
        <w:rPr>
          <w:noProof/>
          <w:lang w:eastAsia="tr-TR"/>
        </w:rPr>
        <w:t>CDV Ag-</w:t>
      </w:r>
      <w:r w:rsidR="00135488" w:rsidRPr="009E1DCE">
        <w:rPr>
          <w:noProof/>
          <w:lang w:eastAsia="tr-TR"/>
        </w:rPr>
        <w:t>An</w:t>
      </w:r>
      <w:r w:rsidR="00135488">
        <w:rPr>
          <w:noProof/>
          <w:lang w:eastAsia="tr-TR"/>
        </w:rPr>
        <w:t>t</w:t>
      </w:r>
      <w:r w:rsidR="00135488" w:rsidRPr="009E1DCE">
        <w:rPr>
          <w:noProof/>
          <w:lang w:eastAsia="tr-TR"/>
        </w:rPr>
        <w:t>igen Rapid Test</w:t>
      </w:r>
      <w:r w:rsidR="00135488">
        <w:rPr>
          <w:noProof/>
          <w:lang w:eastAsia="tr-TR"/>
        </w:rPr>
        <w:t xml:space="preserve"> kit</w:t>
      </w:r>
      <w:r w:rsidR="00135488" w:rsidRPr="00C63509">
        <w:rPr>
          <w:vertAlign w:val="superscript"/>
          <w:lang w:eastAsia="tr-TR"/>
        </w:rPr>
        <w:t>®</w:t>
      </w:r>
      <w:r>
        <w:rPr>
          <w:noProof/>
          <w:lang w:eastAsia="tr-TR"/>
        </w:rPr>
        <w:t xml:space="preserve">, </w:t>
      </w:r>
      <w:r w:rsidR="00135488">
        <w:rPr>
          <w:noProof/>
          <w:lang w:eastAsia="tr-TR"/>
        </w:rPr>
        <w:t>BioNote. Inc., Kore Cumhuriyeti</w:t>
      </w:r>
      <w:r>
        <w:rPr>
          <w:noProof/>
          <w:lang w:eastAsia="tr-TR"/>
        </w:rPr>
        <w:t xml:space="preserve">) kullanıldı. </w:t>
      </w:r>
    </w:p>
    <w:p w14:paraId="18CA12E9" w14:textId="1BCFC84E" w:rsidR="00CB570F" w:rsidRPr="003353BB" w:rsidRDefault="00CB570F">
      <w:pPr>
        <w:spacing w:after="0"/>
        <w:rPr>
          <w:lang w:eastAsia="tr-TR"/>
        </w:rPr>
      </w:pPr>
      <w:r w:rsidRPr="003353BB">
        <w:rPr>
          <w:lang w:eastAsia="tr-TR"/>
        </w:rPr>
        <w:t>CDV Ag</w:t>
      </w:r>
      <w:r w:rsidR="00135488">
        <w:rPr>
          <w:lang w:eastAsia="tr-TR"/>
        </w:rPr>
        <w:t>-</w:t>
      </w:r>
      <w:r w:rsidR="00135488" w:rsidRPr="003353BB">
        <w:rPr>
          <w:lang w:eastAsia="tr-TR"/>
        </w:rPr>
        <w:t>An</w:t>
      </w:r>
      <w:r w:rsidR="00135488">
        <w:rPr>
          <w:lang w:eastAsia="tr-TR"/>
        </w:rPr>
        <w:t>t</w:t>
      </w:r>
      <w:r w:rsidR="00135488" w:rsidRPr="003353BB">
        <w:rPr>
          <w:lang w:eastAsia="tr-TR"/>
        </w:rPr>
        <w:t xml:space="preserve">igen Rapid </w:t>
      </w:r>
      <w:r w:rsidRPr="003353BB">
        <w:rPr>
          <w:lang w:eastAsia="tr-TR"/>
        </w:rPr>
        <w:t>Test Kiti</w:t>
      </w:r>
      <w:r w:rsidRPr="00E01598">
        <w:rPr>
          <w:vertAlign w:val="superscript"/>
          <w:lang w:eastAsia="tr-TR"/>
        </w:rPr>
        <w:t>®</w:t>
      </w:r>
      <w:r w:rsidR="001A2618">
        <w:rPr>
          <w:lang w:eastAsia="tr-TR"/>
        </w:rPr>
        <w:t>’nin prensibi</w:t>
      </w:r>
      <w:r w:rsidRPr="003353BB">
        <w:rPr>
          <w:lang w:eastAsia="tr-TR"/>
        </w:rPr>
        <w:t xml:space="preserve">, köpek göz ve burun akıntısındaki veya serumundaki CDV antijenlerinin kalitatif tespiti için kullanılan </w:t>
      </w:r>
      <w:r w:rsidR="00C12081" w:rsidRPr="003353BB">
        <w:rPr>
          <w:lang w:eastAsia="tr-TR"/>
        </w:rPr>
        <w:t>imm</w:t>
      </w:r>
      <w:r w:rsidR="00C12081">
        <w:rPr>
          <w:lang w:eastAsia="tr-TR"/>
        </w:rPr>
        <w:t>u</w:t>
      </w:r>
      <w:r w:rsidR="00C12081" w:rsidRPr="003353BB">
        <w:rPr>
          <w:lang w:eastAsia="tr-TR"/>
        </w:rPr>
        <w:t xml:space="preserve">nokromatografi </w:t>
      </w:r>
      <w:r w:rsidRPr="003353BB">
        <w:rPr>
          <w:lang w:eastAsia="tr-TR"/>
        </w:rPr>
        <w:t xml:space="preserve">bir </w:t>
      </w:r>
      <w:r>
        <w:rPr>
          <w:lang w:eastAsia="tr-TR"/>
        </w:rPr>
        <w:t>yöntem</w:t>
      </w:r>
      <w:r w:rsidR="001A2618">
        <w:rPr>
          <w:lang w:eastAsia="tr-TR"/>
        </w:rPr>
        <w:t>ine dayanmaktadır</w:t>
      </w:r>
      <w:r w:rsidRPr="003353BB">
        <w:rPr>
          <w:lang w:eastAsia="tr-TR"/>
        </w:rPr>
        <w:t xml:space="preserve">. Kartın yüzeyinde test çizgisi olarak “T” ve kontrol çizgisi olarak “C” harfleri bulunmaktadır. Sonuç penceresindeki test ve kontrol çizgileri herhangi bir </w:t>
      </w:r>
      <w:r w:rsidRPr="003353BB">
        <w:rPr>
          <w:lang w:eastAsia="tr-TR"/>
        </w:rPr>
        <w:lastRenderedPageBreak/>
        <w:t xml:space="preserve">numune çalışması yapılmadan önce görünmezler. Kontrol çizgisi prosedürel kontroller için kullanılmaktadır. </w:t>
      </w:r>
      <w:r w:rsidR="00D97531">
        <w:rPr>
          <w:lang w:eastAsia="tr-TR"/>
        </w:rPr>
        <w:t>T</w:t>
      </w:r>
      <w:r w:rsidRPr="003353BB">
        <w:rPr>
          <w:lang w:eastAsia="tr-TR"/>
        </w:rPr>
        <w:t>est prosedürü</w:t>
      </w:r>
      <w:r w:rsidR="00D97531">
        <w:rPr>
          <w:lang w:eastAsia="tr-TR"/>
        </w:rPr>
        <w:t>nün</w:t>
      </w:r>
      <w:r w:rsidRPr="003353BB">
        <w:rPr>
          <w:lang w:eastAsia="tr-TR"/>
        </w:rPr>
        <w:t xml:space="preserve"> doğru olarak uygulan</w:t>
      </w:r>
      <w:r w:rsidR="00D97531">
        <w:rPr>
          <w:lang w:eastAsia="tr-TR"/>
        </w:rPr>
        <w:t xml:space="preserve">ması ve </w:t>
      </w:r>
      <w:r w:rsidRPr="003353BB">
        <w:rPr>
          <w:lang w:eastAsia="tr-TR"/>
        </w:rPr>
        <w:t>kontrol çizgisinin test reaktifleri</w:t>
      </w:r>
      <w:r w:rsidR="00D97531">
        <w:rPr>
          <w:lang w:eastAsia="tr-TR"/>
        </w:rPr>
        <w:t>nin</w:t>
      </w:r>
      <w:r w:rsidRPr="003353BB">
        <w:rPr>
          <w:lang w:eastAsia="tr-TR"/>
        </w:rPr>
        <w:t xml:space="preserve"> </w:t>
      </w:r>
      <w:r w:rsidR="00D97531" w:rsidRPr="003353BB">
        <w:rPr>
          <w:lang w:eastAsia="tr-TR"/>
        </w:rPr>
        <w:t>çalış</w:t>
      </w:r>
      <w:r w:rsidR="00D97531">
        <w:rPr>
          <w:lang w:eastAsia="tr-TR"/>
        </w:rPr>
        <w:t>ması durumunda</w:t>
      </w:r>
      <w:r w:rsidRPr="003353BB">
        <w:rPr>
          <w:lang w:eastAsia="tr-TR"/>
        </w:rPr>
        <w:t xml:space="preserve"> kontrol çizgisi her durumda ortaya çıkmalıdır. Eğer örnek içerisinde yeterli miktarda CDV antijeni varsa, sonuç penceresinde mor bir test çizgisi </w:t>
      </w:r>
      <w:r w:rsidR="00434E59" w:rsidRPr="003353BB">
        <w:rPr>
          <w:lang w:eastAsia="tr-TR"/>
        </w:rPr>
        <w:t>görül</w:t>
      </w:r>
      <w:r w:rsidR="00434E59">
        <w:rPr>
          <w:lang w:eastAsia="tr-TR"/>
        </w:rPr>
        <w:t>mektedir</w:t>
      </w:r>
      <w:r w:rsidRPr="003353BB">
        <w:rPr>
          <w:lang w:eastAsia="tr-TR"/>
        </w:rPr>
        <w:t xml:space="preserve">. Test bantlarında, hem yakalayıcı hem tespit edici madde olarak, özel olarak seçilen CDV antikorları kullanılmıştır. Bu özellik cihazın köpeğin </w:t>
      </w:r>
      <w:r w:rsidR="00135488">
        <w:rPr>
          <w:lang w:eastAsia="tr-TR"/>
        </w:rPr>
        <w:t xml:space="preserve">serum, </w:t>
      </w:r>
      <w:r w:rsidRPr="003353BB">
        <w:rPr>
          <w:lang w:eastAsia="tr-TR"/>
        </w:rPr>
        <w:t>göz ve burun akıntısındaki CDV antijenlerini yüksek doğruluk oranıyla tespit etmesini sağlamaktadır.</w:t>
      </w:r>
    </w:p>
    <w:p w14:paraId="010AF1E2" w14:textId="77777777" w:rsidR="003353BB" w:rsidRDefault="003353BB">
      <w:pPr>
        <w:spacing w:after="0"/>
        <w:rPr>
          <w:lang w:eastAsia="tr-TR"/>
        </w:rPr>
      </w:pPr>
    </w:p>
    <w:p w14:paraId="7237D21B" w14:textId="77777777" w:rsidR="000F2F7A" w:rsidRPr="003353BB" w:rsidRDefault="000F2F7A">
      <w:pPr>
        <w:spacing w:after="0"/>
        <w:rPr>
          <w:lang w:eastAsia="tr-TR"/>
        </w:rPr>
      </w:pPr>
    </w:p>
    <w:p w14:paraId="1BEE2852" w14:textId="7ACCA400" w:rsidR="003353BB" w:rsidRDefault="00176318" w:rsidP="0006020A">
      <w:pPr>
        <w:pStyle w:val="Balk4"/>
        <w:spacing w:after="0"/>
        <w:ind w:firstLine="0"/>
        <w:rPr>
          <w:lang w:eastAsia="tr-TR"/>
        </w:rPr>
      </w:pPr>
      <w:r w:rsidRPr="009E1DCE">
        <w:rPr>
          <w:noProof/>
          <w:lang w:eastAsia="tr-TR"/>
        </w:rPr>
        <w:t>3.</w:t>
      </w:r>
      <w:r>
        <w:rPr>
          <w:noProof/>
          <w:lang w:eastAsia="tr-TR"/>
        </w:rPr>
        <w:t>2</w:t>
      </w:r>
      <w:r w:rsidRPr="009E1DCE">
        <w:rPr>
          <w:noProof/>
          <w:lang w:eastAsia="tr-TR"/>
        </w:rPr>
        <w:t>.1</w:t>
      </w:r>
      <w:r>
        <w:rPr>
          <w:noProof/>
          <w:lang w:eastAsia="tr-TR"/>
        </w:rPr>
        <w:t>.1</w:t>
      </w:r>
      <w:r w:rsidR="0040325D">
        <w:rPr>
          <w:noProof/>
          <w:lang w:eastAsia="tr-TR"/>
        </w:rPr>
        <w:t>.</w:t>
      </w:r>
      <w:r w:rsidRPr="009E1DCE">
        <w:rPr>
          <w:noProof/>
          <w:lang w:eastAsia="tr-TR"/>
        </w:rPr>
        <w:t xml:space="preserve"> </w:t>
      </w:r>
      <w:r w:rsidRPr="007A39BE">
        <w:rPr>
          <w:noProof/>
          <w:lang w:eastAsia="tr-TR"/>
        </w:rPr>
        <w:t>Test için</w:t>
      </w:r>
      <w:r w:rsidRPr="009E1DCE">
        <w:rPr>
          <w:noProof/>
          <w:lang w:eastAsia="tr-TR"/>
        </w:rPr>
        <w:t xml:space="preserve"> </w:t>
      </w:r>
      <w:r w:rsidR="0040325D">
        <w:rPr>
          <w:noProof/>
          <w:lang w:eastAsia="tr-TR"/>
        </w:rPr>
        <w:t>k</w:t>
      </w:r>
      <w:r w:rsidR="0040325D" w:rsidRPr="009E1DCE">
        <w:rPr>
          <w:noProof/>
          <w:lang w:eastAsia="tr-TR"/>
        </w:rPr>
        <w:t xml:space="preserve">ullanılacak </w:t>
      </w:r>
      <w:r w:rsidR="0040325D">
        <w:rPr>
          <w:noProof/>
          <w:lang w:eastAsia="tr-TR"/>
        </w:rPr>
        <w:t>k</w:t>
      </w:r>
      <w:r w:rsidR="0040325D" w:rsidRPr="009E1DCE">
        <w:rPr>
          <w:noProof/>
          <w:lang w:eastAsia="tr-TR"/>
        </w:rPr>
        <w:t xml:space="preserve">an </w:t>
      </w:r>
      <w:r w:rsidR="0040325D">
        <w:rPr>
          <w:noProof/>
          <w:lang w:eastAsia="tr-TR"/>
        </w:rPr>
        <w:t>s</w:t>
      </w:r>
      <w:r w:rsidRPr="009E1DCE">
        <w:rPr>
          <w:noProof/>
          <w:lang w:eastAsia="tr-TR"/>
        </w:rPr>
        <w:t>erum</w:t>
      </w:r>
      <w:r w:rsidR="00B17CC3">
        <w:rPr>
          <w:noProof/>
          <w:lang w:eastAsia="tr-TR"/>
        </w:rPr>
        <w:t>u</w:t>
      </w:r>
      <w:r w:rsidRPr="009E1DCE">
        <w:rPr>
          <w:noProof/>
          <w:lang w:eastAsia="tr-TR"/>
        </w:rPr>
        <w:t xml:space="preserve"> </w:t>
      </w:r>
      <w:r w:rsidR="0040325D">
        <w:rPr>
          <w:noProof/>
          <w:lang w:eastAsia="tr-TR"/>
        </w:rPr>
        <w:t>ö</w:t>
      </w:r>
      <w:r w:rsidRPr="009E1DCE">
        <w:rPr>
          <w:noProof/>
          <w:lang w:eastAsia="tr-TR"/>
        </w:rPr>
        <w:t xml:space="preserve">rneklerin </w:t>
      </w:r>
      <w:r w:rsidR="0040325D">
        <w:rPr>
          <w:noProof/>
          <w:lang w:eastAsia="tr-TR"/>
        </w:rPr>
        <w:t>h</w:t>
      </w:r>
      <w:r w:rsidRPr="009E1DCE">
        <w:rPr>
          <w:noProof/>
          <w:lang w:eastAsia="tr-TR"/>
        </w:rPr>
        <w:t>azırlanması</w:t>
      </w:r>
      <w:r w:rsidR="003353BB" w:rsidRPr="003353BB">
        <w:rPr>
          <w:lang w:eastAsia="tr-TR"/>
        </w:rPr>
        <w:t xml:space="preserve"> </w:t>
      </w:r>
    </w:p>
    <w:p w14:paraId="2D39B7C4" w14:textId="77777777" w:rsidR="00596FB6" w:rsidRPr="00596FB6" w:rsidRDefault="00596FB6" w:rsidP="0006020A">
      <w:pPr>
        <w:spacing w:after="0"/>
        <w:rPr>
          <w:lang w:eastAsia="tr-TR"/>
        </w:rPr>
      </w:pPr>
    </w:p>
    <w:p w14:paraId="1A8D94A1" w14:textId="2EC982E2" w:rsidR="003353BB" w:rsidRPr="003353BB" w:rsidRDefault="003353BB">
      <w:pPr>
        <w:spacing w:after="0"/>
        <w:rPr>
          <w:lang w:eastAsia="tr-TR"/>
        </w:rPr>
      </w:pPr>
      <w:r w:rsidRPr="003353BB">
        <w:rPr>
          <w:lang w:eastAsia="tr-TR"/>
        </w:rPr>
        <w:t>Yöntemin</w:t>
      </w:r>
      <w:r w:rsidR="00E077FF">
        <w:rPr>
          <w:lang w:eastAsia="tr-TR"/>
        </w:rPr>
        <w:t>e uygun olarak alınmış olan</w:t>
      </w:r>
      <w:r w:rsidRPr="003353BB">
        <w:rPr>
          <w:lang w:eastAsia="tr-TR"/>
        </w:rPr>
        <w:t xml:space="preserve"> serum örnekleri, Rapid test kitinden çıkan </w:t>
      </w:r>
      <w:r w:rsidR="00E077FF">
        <w:rPr>
          <w:lang w:eastAsia="tr-TR"/>
        </w:rPr>
        <w:t>sulandırma solüsyonu</w:t>
      </w:r>
      <w:r w:rsidRPr="003353BB">
        <w:rPr>
          <w:lang w:eastAsia="tr-TR"/>
        </w:rPr>
        <w:t xml:space="preserve"> ile p</w:t>
      </w:r>
      <w:r w:rsidR="001C6CFF">
        <w:rPr>
          <w:lang w:eastAsia="tr-TR"/>
        </w:rPr>
        <w:t xml:space="preserve">rosedüre uygun olarak </w:t>
      </w:r>
      <w:r w:rsidRPr="003353BB">
        <w:rPr>
          <w:lang w:eastAsia="tr-TR"/>
        </w:rPr>
        <w:t xml:space="preserve">sulandırıldı.   </w:t>
      </w:r>
    </w:p>
    <w:p w14:paraId="448BA45D" w14:textId="03AEF697" w:rsidR="007054C9" w:rsidRPr="003353BB" w:rsidRDefault="003353BB">
      <w:pPr>
        <w:spacing w:after="0"/>
        <w:rPr>
          <w:lang w:eastAsia="tr-TR"/>
        </w:rPr>
      </w:pPr>
      <w:r w:rsidRPr="003353BB">
        <w:rPr>
          <w:lang w:eastAsia="tr-TR"/>
        </w:rPr>
        <w:t xml:space="preserve"> </w:t>
      </w:r>
    </w:p>
    <w:p w14:paraId="3C2D6B00" w14:textId="17BC92C8" w:rsidR="003353BB" w:rsidRDefault="00176318" w:rsidP="0006020A">
      <w:pPr>
        <w:pStyle w:val="Balk4"/>
        <w:spacing w:after="0"/>
        <w:ind w:firstLine="0"/>
        <w:rPr>
          <w:lang w:eastAsia="tr-TR"/>
        </w:rPr>
      </w:pPr>
      <w:r w:rsidRPr="009E1DCE">
        <w:rPr>
          <w:noProof/>
          <w:lang w:eastAsia="tr-TR"/>
        </w:rPr>
        <w:t>3.</w:t>
      </w:r>
      <w:r>
        <w:rPr>
          <w:noProof/>
          <w:lang w:eastAsia="tr-TR"/>
        </w:rPr>
        <w:t>2</w:t>
      </w:r>
      <w:r w:rsidRPr="009E1DCE">
        <w:rPr>
          <w:noProof/>
          <w:lang w:eastAsia="tr-TR"/>
        </w:rPr>
        <w:t>.</w:t>
      </w:r>
      <w:r>
        <w:rPr>
          <w:noProof/>
          <w:lang w:eastAsia="tr-TR"/>
        </w:rPr>
        <w:t>1.2</w:t>
      </w:r>
      <w:r w:rsidR="0040325D">
        <w:rPr>
          <w:noProof/>
          <w:lang w:eastAsia="tr-TR"/>
        </w:rPr>
        <w:t>.</w:t>
      </w:r>
      <w:r w:rsidRPr="009E1DCE">
        <w:rPr>
          <w:noProof/>
          <w:lang w:eastAsia="tr-TR"/>
        </w:rPr>
        <w:t xml:space="preserve"> </w:t>
      </w:r>
      <w:r w:rsidR="00B17CC3" w:rsidRPr="009E1DCE">
        <w:rPr>
          <w:noProof/>
          <w:lang w:eastAsia="tr-TR"/>
        </w:rPr>
        <w:t>CDV</w:t>
      </w:r>
      <w:r w:rsidR="00B17CC3">
        <w:rPr>
          <w:noProof/>
          <w:lang w:eastAsia="tr-TR"/>
        </w:rPr>
        <w:t>-</w:t>
      </w:r>
      <w:r w:rsidRPr="009E1DCE">
        <w:rPr>
          <w:noProof/>
          <w:lang w:eastAsia="tr-TR"/>
        </w:rPr>
        <w:t>An</w:t>
      </w:r>
      <w:r w:rsidRPr="007A39BE">
        <w:rPr>
          <w:noProof/>
          <w:lang w:eastAsia="tr-TR"/>
        </w:rPr>
        <w:t>t</w:t>
      </w:r>
      <w:r w:rsidRPr="009E1DCE">
        <w:rPr>
          <w:noProof/>
          <w:lang w:eastAsia="tr-TR"/>
        </w:rPr>
        <w:t>igen Rapid Test Kiti İçeriği</w:t>
      </w:r>
      <w:r w:rsidR="003353BB" w:rsidRPr="003353BB">
        <w:rPr>
          <w:lang w:eastAsia="tr-TR"/>
        </w:rPr>
        <w:t xml:space="preserve"> </w:t>
      </w:r>
    </w:p>
    <w:p w14:paraId="2C8F2798" w14:textId="77777777" w:rsidR="00596FB6" w:rsidRPr="00596FB6" w:rsidRDefault="00596FB6" w:rsidP="0006020A">
      <w:pPr>
        <w:spacing w:after="0"/>
        <w:rPr>
          <w:lang w:eastAsia="tr-TR"/>
        </w:rPr>
      </w:pPr>
    </w:p>
    <w:p w14:paraId="356EADAD" w14:textId="4FAC1551" w:rsidR="003353BB" w:rsidRPr="003353BB" w:rsidRDefault="003353BB">
      <w:pPr>
        <w:spacing w:after="0"/>
        <w:rPr>
          <w:lang w:eastAsia="tr-TR"/>
        </w:rPr>
      </w:pPr>
      <w:r w:rsidRPr="003353BB">
        <w:rPr>
          <w:lang w:eastAsia="tr-TR"/>
        </w:rPr>
        <w:t>Her test kiti 1 adet test kaseti içeren alüminyum folyo, 1 adet swap, 1 adet içerisinde seyreltic</w:t>
      </w:r>
      <w:r w:rsidR="00E077FF">
        <w:rPr>
          <w:lang w:eastAsia="tr-TR"/>
        </w:rPr>
        <w:t>i solüsyon bulunan tüp</w:t>
      </w:r>
      <w:r w:rsidRPr="003353BB">
        <w:rPr>
          <w:lang w:eastAsia="tr-TR"/>
        </w:rPr>
        <w:t xml:space="preserve"> ve 1 adet steril pipet içermektedir.</w:t>
      </w:r>
    </w:p>
    <w:p w14:paraId="46A2163A" w14:textId="77777777" w:rsidR="00CE72DA" w:rsidRDefault="00CE72DA" w:rsidP="00565FBD">
      <w:pPr>
        <w:spacing w:after="0" w:line="276" w:lineRule="auto"/>
        <w:ind w:right="0" w:firstLine="0"/>
        <w:jc w:val="left"/>
        <w:rPr>
          <w:lang w:eastAsia="tr-TR"/>
        </w:rPr>
      </w:pPr>
    </w:p>
    <w:p w14:paraId="60C55885" w14:textId="77777777" w:rsidR="00C12081" w:rsidRDefault="00C12081" w:rsidP="00565FBD">
      <w:pPr>
        <w:spacing w:after="0" w:line="276" w:lineRule="auto"/>
        <w:ind w:right="0" w:firstLine="0"/>
        <w:jc w:val="left"/>
        <w:rPr>
          <w:lang w:eastAsia="tr-TR"/>
        </w:rPr>
      </w:pPr>
    </w:p>
    <w:p w14:paraId="63892196" w14:textId="3857C305" w:rsidR="003353BB" w:rsidRPr="003353BB" w:rsidRDefault="00176318" w:rsidP="0006020A">
      <w:pPr>
        <w:pStyle w:val="Balk4"/>
        <w:spacing w:after="0"/>
        <w:ind w:firstLine="0"/>
        <w:rPr>
          <w:lang w:eastAsia="tr-TR"/>
        </w:rPr>
      </w:pPr>
      <w:r w:rsidRPr="009E1DCE">
        <w:rPr>
          <w:noProof/>
          <w:lang w:eastAsia="tr-TR"/>
        </w:rPr>
        <w:t>3.</w:t>
      </w:r>
      <w:r>
        <w:rPr>
          <w:noProof/>
          <w:lang w:eastAsia="tr-TR"/>
        </w:rPr>
        <w:t>2.1.3</w:t>
      </w:r>
      <w:r w:rsidRPr="009E1DCE">
        <w:rPr>
          <w:noProof/>
          <w:lang w:eastAsia="tr-TR"/>
        </w:rPr>
        <w:t xml:space="preserve">. Testin </w:t>
      </w:r>
      <w:r w:rsidR="008E7934">
        <w:rPr>
          <w:noProof/>
          <w:lang w:eastAsia="tr-TR"/>
        </w:rPr>
        <w:t>u</w:t>
      </w:r>
      <w:r w:rsidR="008E7934" w:rsidRPr="009E1DCE">
        <w:rPr>
          <w:noProof/>
          <w:lang w:eastAsia="tr-TR"/>
        </w:rPr>
        <w:t>ygulanışı</w:t>
      </w:r>
    </w:p>
    <w:p w14:paraId="1EDA5D52" w14:textId="77777777" w:rsidR="003353BB" w:rsidRPr="003353BB" w:rsidRDefault="003353BB">
      <w:pPr>
        <w:spacing w:after="0"/>
        <w:rPr>
          <w:lang w:eastAsia="tr-TR"/>
        </w:rPr>
      </w:pPr>
      <w:r w:rsidRPr="003353BB">
        <w:rPr>
          <w:lang w:eastAsia="tr-TR"/>
        </w:rPr>
        <w:t xml:space="preserve"> </w:t>
      </w:r>
    </w:p>
    <w:p w14:paraId="3A3AE6DC" w14:textId="6C38677D" w:rsidR="003353BB" w:rsidRPr="003353BB" w:rsidRDefault="003353BB">
      <w:pPr>
        <w:spacing w:after="0"/>
        <w:rPr>
          <w:lang w:eastAsia="tr-TR"/>
        </w:rPr>
      </w:pPr>
      <w:r w:rsidRPr="003353BB">
        <w:rPr>
          <w:lang w:eastAsia="tr-TR"/>
        </w:rPr>
        <w:t xml:space="preserve">Rapid test prosedürüne göre sulandırılmış olarak hazırlanan </w:t>
      </w:r>
      <w:r w:rsidR="00B17CC3">
        <w:rPr>
          <w:lang w:eastAsia="tr-TR"/>
        </w:rPr>
        <w:t>serum örnekleri</w:t>
      </w:r>
      <w:r w:rsidR="006338E1">
        <w:rPr>
          <w:lang w:eastAsia="tr-TR"/>
        </w:rPr>
        <w:t xml:space="preserve"> </w:t>
      </w:r>
      <w:r w:rsidRPr="003353BB">
        <w:rPr>
          <w:lang w:eastAsia="tr-TR"/>
        </w:rPr>
        <w:t>kasetin üzerinde “S” yazan göze damlalı</w:t>
      </w:r>
      <w:r w:rsidR="005E6643">
        <w:rPr>
          <w:lang w:eastAsia="tr-TR"/>
        </w:rPr>
        <w:t>k ile 3-4 damla damlatıldı. 20</w:t>
      </w:r>
      <w:r w:rsidRPr="003353BB">
        <w:rPr>
          <w:lang w:eastAsia="tr-TR"/>
        </w:rPr>
        <w:t xml:space="preserve"> dk beklenerek sonuçlar yorumlandı. </w:t>
      </w:r>
    </w:p>
    <w:p w14:paraId="00B7581F" w14:textId="77777777" w:rsidR="003353BB" w:rsidRPr="003353BB" w:rsidRDefault="003353BB">
      <w:pPr>
        <w:spacing w:after="0"/>
        <w:rPr>
          <w:lang w:eastAsia="tr-TR"/>
        </w:rPr>
      </w:pPr>
      <w:r w:rsidRPr="003353BB">
        <w:rPr>
          <w:lang w:eastAsia="tr-TR"/>
        </w:rPr>
        <w:t xml:space="preserve"> </w:t>
      </w:r>
    </w:p>
    <w:p w14:paraId="14BC5AB5" w14:textId="78D6CCC3" w:rsidR="003353BB" w:rsidRPr="003353BB" w:rsidRDefault="00176318" w:rsidP="0006020A">
      <w:pPr>
        <w:pStyle w:val="Balk4"/>
        <w:spacing w:after="0"/>
        <w:ind w:firstLine="0"/>
        <w:rPr>
          <w:lang w:eastAsia="tr-TR"/>
        </w:rPr>
      </w:pPr>
      <w:r w:rsidRPr="009E1DCE">
        <w:rPr>
          <w:noProof/>
          <w:lang w:eastAsia="tr-TR"/>
        </w:rPr>
        <w:t>3.</w:t>
      </w:r>
      <w:r>
        <w:rPr>
          <w:noProof/>
          <w:lang w:eastAsia="tr-TR"/>
        </w:rPr>
        <w:t>2.1.</w:t>
      </w:r>
      <w:r w:rsidRPr="009E1DCE">
        <w:rPr>
          <w:noProof/>
          <w:lang w:eastAsia="tr-TR"/>
        </w:rPr>
        <w:t xml:space="preserve">4. Testin </w:t>
      </w:r>
      <w:r w:rsidR="008E7934">
        <w:rPr>
          <w:noProof/>
          <w:lang w:eastAsia="tr-TR"/>
        </w:rPr>
        <w:t>d</w:t>
      </w:r>
      <w:r w:rsidR="008E7934" w:rsidRPr="009E1DCE">
        <w:rPr>
          <w:noProof/>
          <w:lang w:eastAsia="tr-TR"/>
        </w:rPr>
        <w:t>eğerlendirilmesi</w:t>
      </w:r>
      <w:r w:rsidR="008E7934" w:rsidRPr="003353BB">
        <w:rPr>
          <w:lang w:eastAsia="tr-TR"/>
        </w:rPr>
        <w:t xml:space="preserve"> </w:t>
      </w:r>
    </w:p>
    <w:p w14:paraId="18F08323" w14:textId="77777777" w:rsidR="003353BB" w:rsidRPr="003353BB" w:rsidRDefault="003353BB">
      <w:pPr>
        <w:spacing w:after="0"/>
        <w:rPr>
          <w:lang w:eastAsia="tr-TR"/>
        </w:rPr>
      </w:pPr>
      <w:r w:rsidRPr="003353BB">
        <w:rPr>
          <w:lang w:eastAsia="tr-TR"/>
        </w:rPr>
        <w:t xml:space="preserve"> </w:t>
      </w:r>
    </w:p>
    <w:p w14:paraId="5DE3893A" w14:textId="77777777" w:rsidR="003353BB" w:rsidRPr="003353BB" w:rsidRDefault="003353BB">
      <w:pPr>
        <w:spacing w:after="0"/>
        <w:rPr>
          <w:lang w:eastAsia="tr-TR"/>
        </w:rPr>
      </w:pPr>
      <w:r w:rsidRPr="003353BB">
        <w:rPr>
          <w:lang w:eastAsia="tr-TR"/>
        </w:rPr>
        <w:t xml:space="preserve">Test kasetinin gözünde sadece kontrol bandı (C) oluşmuş ise negatif, kontrol bandının yanında test (T) bandı da oluşmuş ise pozitif olarak değerlendirildi. Eğer </w:t>
      </w:r>
      <w:r w:rsidR="005E0A11" w:rsidRPr="003353BB">
        <w:rPr>
          <w:lang w:eastAsia="tr-TR"/>
        </w:rPr>
        <w:t>kontrol bandı</w:t>
      </w:r>
      <w:r w:rsidRPr="003353BB">
        <w:rPr>
          <w:lang w:eastAsia="tr-TR"/>
        </w:rPr>
        <w:t xml:space="preserve"> gözünde </w:t>
      </w:r>
      <w:r w:rsidR="005E0A11">
        <w:rPr>
          <w:lang w:eastAsia="tr-TR"/>
        </w:rPr>
        <w:t xml:space="preserve">çizgi </w:t>
      </w:r>
      <w:r w:rsidRPr="003353BB">
        <w:rPr>
          <w:lang w:eastAsia="tr-TR"/>
        </w:rPr>
        <w:t xml:space="preserve">görülmemiş ise test geçersiz sayıldı. </w:t>
      </w:r>
    </w:p>
    <w:p w14:paraId="7D145E68" w14:textId="77777777" w:rsidR="003353BB" w:rsidRDefault="003353BB">
      <w:pPr>
        <w:spacing w:after="0"/>
        <w:rPr>
          <w:lang w:eastAsia="tr-TR"/>
        </w:rPr>
      </w:pPr>
    </w:p>
    <w:p w14:paraId="18B9743E" w14:textId="77777777" w:rsidR="0067101D" w:rsidRDefault="0067101D">
      <w:pPr>
        <w:spacing w:after="0"/>
        <w:rPr>
          <w:lang w:eastAsia="tr-TR"/>
        </w:rPr>
      </w:pPr>
    </w:p>
    <w:p w14:paraId="50C68692" w14:textId="77777777" w:rsidR="000F2F7A" w:rsidRPr="003353BB" w:rsidRDefault="000F2F7A">
      <w:pPr>
        <w:spacing w:after="0"/>
        <w:rPr>
          <w:lang w:eastAsia="tr-TR"/>
        </w:rPr>
      </w:pPr>
    </w:p>
    <w:p w14:paraId="2E3187FF" w14:textId="468ED187" w:rsidR="00050DA2" w:rsidRDefault="000F2F7A" w:rsidP="0006020A">
      <w:pPr>
        <w:pStyle w:val="Balk3"/>
        <w:spacing w:after="0"/>
        <w:ind w:firstLine="0"/>
        <w:rPr>
          <w:noProof/>
          <w:lang w:eastAsia="tr-TR"/>
        </w:rPr>
      </w:pPr>
      <w:r>
        <w:rPr>
          <w:noProof/>
          <w:lang w:eastAsia="tr-TR"/>
        </w:rPr>
        <w:lastRenderedPageBreak/>
        <w:t xml:space="preserve">3.2.2. </w:t>
      </w:r>
      <w:r w:rsidR="00050DA2" w:rsidRPr="000C318F">
        <w:rPr>
          <w:noProof/>
          <w:lang w:eastAsia="tr-TR"/>
        </w:rPr>
        <w:t xml:space="preserve">Enzyme Linked Immunosorbent Assay </w:t>
      </w:r>
      <w:r w:rsidR="00050DA2">
        <w:rPr>
          <w:noProof/>
          <w:lang w:eastAsia="tr-TR"/>
        </w:rPr>
        <w:t xml:space="preserve">ile </w:t>
      </w:r>
      <w:r w:rsidR="00050DA2" w:rsidRPr="009E1DCE">
        <w:rPr>
          <w:noProof/>
          <w:lang w:eastAsia="tr-TR"/>
        </w:rPr>
        <w:t>IgG Antikor</w:t>
      </w:r>
      <w:r w:rsidR="00050DA2">
        <w:rPr>
          <w:noProof/>
          <w:lang w:eastAsia="tr-TR"/>
        </w:rPr>
        <w:t>larının</w:t>
      </w:r>
      <w:r w:rsidR="00050DA2" w:rsidRPr="009E1DCE">
        <w:rPr>
          <w:noProof/>
          <w:lang w:eastAsia="tr-TR"/>
        </w:rPr>
        <w:t xml:space="preserve"> </w:t>
      </w:r>
      <w:r w:rsidR="00050DA2">
        <w:rPr>
          <w:noProof/>
          <w:lang w:eastAsia="tr-TR"/>
        </w:rPr>
        <w:t>Saptanması</w:t>
      </w:r>
    </w:p>
    <w:p w14:paraId="6C090ABB" w14:textId="77777777" w:rsidR="003139E6" w:rsidRDefault="003139E6">
      <w:pPr>
        <w:spacing w:after="0"/>
        <w:ind w:firstLine="720"/>
        <w:rPr>
          <w:lang w:eastAsia="tr-TR"/>
        </w:rPr>
      </w:pPr>
    </w:p>
    <w:p w14:paraId="0A378E80" w14:textId="23FAB70A" w:rsidR="00050DA2" w:rsidRPr="005574BB" w:rsidRDefault="00050DA2">
      <w:pPr>
        <w:spacing w:after="0"/>
        <w:ind w:firstLine="720"/>
      </w:pPr>
      <w:r>
        <w:rPr>
          <w:lang w:eastAsia="tr-TR"/>
        </w:rPr>
        <w:t xml:space="preserve">Çalışmada 92 köpekte CDV virusuna karşı oluşan IgG tipi antikorların tespiti için ticari ELISA IgG test kiti (Distemper IgG Ab ELISA, Biopronix Agrolabo, Italy) kullanıldı. </w:t>
      </w:r>
      <w:r w:rsidRPr="005574BB">
        <w:t>Test üretici firmanın talimatları doğrultusunda uygulandı.</w:t>
      </w:r>
    </w:p>
    <w:p w14:paraId="106284B7" w14:textId="6F715EC8" w:rsidR="00050DA2" w:rsidRDefault="00050DA2">
      <w:pPr>
        <w:spacing w:after="0"/>
        <w:rPr>
          <w:lang w:eastAsia="tr-TR"/>
        </w:rPr>
      </w:pPr>
      <w:r>
        <w:rPr>
          <w:lang w:eastAsia="tr-TR"/>
        </w:rPr>
        <w:t>Testin prensibi; Polist</w:t>
      </w:r>
      <w:r w:rsidR="00C12081">
        <w:rPr>
          <w:lang w:eastAsia="tr-TR"/>
        </w:rPr>
        <w:t>i</w:t>
      </w:r>
      <w:r>
        <w:rPr>
          <w:lang w:eastAsia="tr-TR"/>
        </w:rPr>
        <w:t>ren plakalar üzerindeki kuyucuklara sabitlenmiş haldeki CDV antijenine, serum örneklerinin içerisinde bulunan spesifik CDV antikorları bağlanır. Serumda bulunan diğer maddelerden arındırmak için yıkama işlemi uygulanır. CDV spesifik IgG antikorlarının tespiti için peroksidaz ile işaretlenmiş anti köpek-IgG antikorlarından oluşan spesifik peroksidaz konjugat eklenir. Bağlanmayan konjugatın ortamdan uzaklaştırılması için yıkama işlemi uygulanır. Substratın eklenmesiden sonra spektrofotometre ile ölçülebilen bir kolorimetrik reaksiyon ortaya çıkar. Asit eklendiğinde farklı yoğunluklarda sarı rengin oluşması spesifik CDV antikorlarının varlığını gösterir. Eğer renk yok ve şeffaf olarak kalırsa antkorun olmadığı belirlenir.</w:t>
      </w:r>
    </w:p>
    <w:p w14:paraId="6D9AA4AC" w14:textId="77777777" w:rsidR="00770048" w:rsidRPr="00483E98" w:rsidRDefault="00770048">
      <w:pPr>
        <w:spacing w:after="0"/>
        <w:rPr>
          <w:lang w:eastAsia="tr-TR"/>
        </w:rPr>
      </w:pPr>
    </w:p>
    <w:p w14:paraId="5FB2FDD9" w14:textId="2D1D7C0A" w:rsidR="0081296E" w:rsidRDefault="00483E98" w:rsidP="0006020A">
      <w:pPr>
        <w:pStyle w:val="Balk4"/>
        <w:spacing w:after="0"/>
        <w:ind w:firstLine="0"/>
        <w:rPr>
          <w:lang w:eastAsia="tr-TR"/>
        </w:rPr>
      </w:pPr>
      <w:r>
        <w:rPr>
          <w:lang w:eastAsia="tr-TR"/>
        </w:rPr>
        <w:t xml:space="preserve">3.2.2.1. Test </w:t>
      </w:r>
      <w:r w:rsidR="0040325D">
        <w:rPr>
          <w:lang w:eastAsia="tr-TR"/>
        </w:rPr>
        <w:t>için kullanılacak kan serum örneklerinin hazırlanması</w:t>
      </w:r>
    </w:p>
    <w:p w14:paraId="127626DF" w14:textId="77777777" w:rsidR="00216319" w:rsidRDefault="00216319">
      <w:pPr>
        <w:spacing w:after="0"/>
        <w:rPr>
          <w:lang w:eastAsia="tr-TR"/>
        </w:rPr>
      </w:pPr>
    </w:p>
    <w:p w14:paraId="79ECF162" w14:textId="3A06122B" w:rsidR="00FA2CF4" w:rsidRPr="00FA2CF4" w:rsidRDefault="00FA2CF4">
      <w:pPr>
        <w:spacing w:after="0"/>
        <w:rPr>
          <w:lang w:eastAsia="tr-TR"/>
        </w:rPr>
      </w:pPr>
      <w:r>
        <w:rPr>
          <w:lang w:eastAsia="tr-TR"/>
        </w:rPr>
        <w:t>Test için serumlar</w:t>
      </w:r>
      <w:r w:rsidR="00C35D6C">
        <w:rPr>
          <w:lang w:eastAsia="tr-TR"/>
        </w:rPr>
        <w:t xml:space="preserve">, oda sıcaklığına getirildikten sonra </w:t>
      </w:r>
      <w:r>
        <w:rPr>
          <w:lang w:eastAsia="tr-TR"/>
        </w:rPr>
        <w:t xml:space="preserve">1/100 oranında </w:t>
      </w:r>
      <w:r w:rsidR="00C35D6C">
        <w:rPr>
          <w:lang w:eastAsia="tr-TR"/>
        </w:rPr>
        <w:t xml:space="preserve">sulandırma solüsyonu ile </w:t>
      </w:r>
      <w:r>
        <w:rPr>
          <w:lang w:eastAsia="tr-TR"/>
        </w:rPr>
        <w:t xml:space="preserve">sulandırıldı. </w:t>
      </w:r>
    </w:p>
    <w:p w14:paraId="5A7F19CA" w14:textId="77777777" w:rsidR="00216319" w:rsidRDefault="00216319">
      <w:pPr>
        <w:pStyle w:val="Balk4"/>
        <w:spacing w:after="0"/>
        <w:rPr>
          <w:lang w:eastAsia="tr-TR"/>
        </w:rPr>
      </w:pPr>
    </w:p>
    <w:p w14:paraId="49420971" w14:textId="77777777" w:rsidR="008C01BD" w:rsidRPr="008C01BD" w:rsidRDefault="008C01BD" w:rsidP="0006020A">
      <w:pPr>
        <w:spacing w:after="0"/>
        <w:rPr>
          <w:lang w:eastAsia="tr-TR"/>
        </w:rPr>
      </w:pPr>
    </w:p>
    <w:p w14:paraId="4F9F182C" w14:textId="10A87E15" w:rsidR="00483E98" w:rsidRDefault="00483E98" w:rsidP="0006020A">
      <w:pPr>
        <w:pStyle w:val="Balk4"/>
        <w:spacing w:after="0"/>
        <w:ind w:firstLine="0"/>
        <w:rPr>
          <w:lang w:eastAsia="tr-TR"/>
        </w:rPr>
      </w:pPr>
      <w:r>
        <w:rPr>
          <w:lang w:eastAsia="tr-TR"/>
        </w:rPr>
        <w:t xml:space="preserve">3.2.2.2. ELISA IgG </w:t>
      </w:r>
      <w:r w:rsidR="0040325D">
        <w:rPr>
          <w:lang w:eastAsia="tr-TR"/>
        </w:rPr>
        <w:t>antikor testi kutu içeriği</w:t>
      </w:r>
    </w:p>
    <w:p w14:paraId="6FB2D022" w14:textId="6EF57273" w:rsidR="00216319" w:rsidRDefault="00216319">
      <w:pPr>
        <w:spacing w:after="0"/>
        <w:rPr>
          <w:lang w:eastAsia="tr-TR"/>
        </w:rPr>
      </w:pPr>
    </w:p>
    <w:p w14:paraId="2E10E196" w14:textId="2FA96C33" w:rsidR="00770048" w:rsidRDefault="003627BC">
      <w:pPr>
        <w:spacing w:after="0"/>
        <w:ind w:left="708" w:firstLine="0"/>
        <w:rPr>
          <w:lang w:eastAsia="tr-TR"/>
        </w:rPr>
      </w:pPr>
      <w:r>
        <w:rPr>
          <w:lang w:eastAsia="tr-TR"/>
        </w:rPr>
        <w:t xml:space="preserve">CDV rekombinant proteini ile kaplanmış bölünebilir </w:t>
      </w:r>
      <w:r w:rsidR="00C12081">
        <w:rPr>
          <w:lang w:eastAsia="tr-TR"/>
        </w:rPr>
        <w:t xml:space="preserve">polistiren mikrotitrasyon </w:t>
      </w:r>
      <w:r>
        <w:rPr>
          <w:lang w:eastAsia="tr-TR"/>
        </w:rPr>
        <w:t xml:space="preserve">plakası (96 bölmeli), </w:t>
      </w:r>
    </w:p>
    <w:p w14:paraId="48908641" w14:textId="10560195" w:rsidR="00770048" w:rsidRDefault="003139E6">
      <w:pPr>
        <w:spacing w:after="0"/>
        <w:rPr>
          <w:lang w:eastAsia="tr-TR"/>
        </w:rPr>
      </w:pPr>
      <w:r>
        <w:rPr>
          <w:lang w:eastAsia="tr-TR"/>
        </w:rPr>
        <w:t>Pozitif kontrol (</w:t>
      </w:r>
      <w:r w:rsidR="003627BC">
        <w:rPr>
          <w:lang w:eastAsia="tr-TR"/>
        </w:rPr>
        <w:t xml:space="preserve"> kullanıma hazır</w:t>
      </w:r>
      <w:r>
        <w:rPr>
          <w:lang w:eastAsia="tr-TR"/>
        </w:rPr>
        <w:t>)</w:t>
      </w:r>
      <w:r w:rsidR="003627BC">
        <w:rPr>
          <w:lang w:eastAsia="tr-TR"/>
        </w:rPr>
        <w:t xml:space="preserve">, </w:t>
      </w:r>
    </w:p>
    <w:p w14:paraId="75EA1297" w14:textId="3DA98345" w:rsidR="00770048" w:rsidRDefault="003139E6">
      <w:pPr>
        <w:spacing w:after="0"/>
        <w:rPr>
          <w:lang w:eastAsia="tr-TR"/>
        </w:rPr>
      </w:pPr>
      <w:r>
        <w:rPr>
          <w:lang w:eastAsia="tr-TR"/>
        </w:rPr>
        <w:t>negatif kontrol</w:t>
      </w:r>
      <w:r w:rsidDel="003139E6">
        <w:rPr>
          <w:lang w:eastAsia="tr-TR"/>
        </w:rPr>
        <w:t xml:space="preserve"> </w:t>
      </w:r>
      <w:r>
        <w:rPr>
          <w:lang w:eastAsia="tr-TR"/>
        </w:rPr>
        <w:t>(</w:t>
      </w:r>
      <w:r w:rsidR="003627BC">
        <w:rPr>
          <w:lang w:eastAsia="tr-TR"/>
        </w:rPr>
        <w:t>kullanıma hazır</w:t>
      </w:r>
      <w:r>
        <w:rPr>
          <w:lang w:eastAsia="tr-TR"/>
        </w:rPr>
        <w:t>)</w:t>
      </w:r>
      <w:r w:rsidR="003627BC">
        <w:rPr>
          <w:lang w:eastAsia="tr-TR"/>
        </w:rPr>
        <w:t xml:space="preserve">, </w:t>
      </w:r>
    </w:p>
    <w:p w14:paraId="07584F75" w14:textId="039DF1BC" w:rsidR="00770048" w:rsidRDefault="003139E6">
      <w:pPr>
        <w:spacing w:after="0"/>
        <w:rPr>
          <w:lang w:eastAsia="tr-TR"/>
        </w:rPr>
      </w:pPr>
      <w:r>
        <w:rPr>
          <w:lang w:eastAsia="tr-TR"/>
        </w:rPr>
        <w:t>Spesifik peroksidaz konjugat (</w:t>
      </w:r>
      <w:r w:rsidR="003627BC">
        <w:rPr>
          <w:lang w:eastAsia="tr-TR"/>
        </w:rPr>
        <w:t xml:space="preserve"> kulanıma hazır</w:t>
      </w:r>
      <w:r>
        <w:rPr>
          <w:lang w:eastAsia="tr-TR"/>
        </w:rPr>
        <w:t>)</w:t>
      </w:r>
      <w:r w:rsidR="003627BC">
        <w:rPr>
          <w:lang w:eastAsia="tr-TR"/>
        </w:rPr>
        <w:t xml:space="preserve">, </w:t>
      </w:r>
    </w:p>
    <w:p w14:paraId="73BD9158" w14:textId="5D4F6DAC" w:rsidR="00770048" w:rsidRDefault="003627BC">
      <w:pPr>
        <w:spacing w:after="0"/>
        <w:rPr>
          <w:lang w:eastAsia="tr-TR"/>
        </w:rPr>
      </w:pPr>
      <w:r>
        <w:rPr>
          <w:lang w:eastAsia="tr-TR"/>
        </w:rPr>
        <w:t xml:space="preserve">10X konsantre yıkama çözeltisi, </w:t>
      </w:r>
    </w:p>
    <w:p w14:paraId="4974424F" w14:textId="6D861905" w:rsidR="00770048" w:rsidRDefault="003139E6">
      <w:pPr>
        <w:spacing w:after="0"/>
        <w:rPr>
          <w:lang w:eastAsia="tr-TR"/>
        </w:rPr>
      </w:pPr>
      <w:r>
        <w:rPr>
          <w:lang w:eastAsia="tr-TR"/>
        </w:rPr>
        <w:t>Substrat (</w:t>
      </w:r>
      <w:r w:rsidR="003627BC">
        <w:rPr>
          <w:lang w:eastAsia="tr-TR"/>
        </w:rPr>
        <w:t>kulanıma hazır</w:t>
      </w:r>
      <w:r>
        <w:rPr>
          <w:lang w:eastAsia="tr-TR"/>
        </w:rPr>
        <w:t>)</w:t>
      </w:r>
      <w:r w:rsidR="003627BC">
        <w:rPr>
          <w:lang w:eastAsia="tr-TR"/>
        </w:rPr>
        <w:t xml:space="preserve">, </w:t>
      </w:r>
    </w:p>
    <w:p w14:paraId="7410731B" w14:textId="1E39DEC7" w:rsidR="003139E6" w:rsidRDefault="003139E6">
      <w:pPr>
        <w:spacing w:after="0"/>
        <w:rPr>
          <w:lang w:eastAsia="tr-TR"/>
        </w:rPr>
      </w:pPr>
      <w:r>
        <w:rPr>
          <w:lang w:eastAsia="tr-TR"/>
        </w:rPr>
        <w:t>Stop solüsyonu (</w:t>
      </w:r>
      <w:r w:rsidR="003627BC">
        <w:rPr>
          <w:lang w:eastAsia="tr-TR"/>
        </w:rPr>
        <w:t>kullanıma hazır</w:t>
      </w:r>
      <w:r>
        <w:rPr>
          <w:lang w:eastAsia="tr-TR"/>
        </w:rPr>
        <w:t>)</w:t>
      </w:r>
      <w:r w:rsidR="003627BC">
        <w:rPr>
          <w:lang w:eastAsia="tr-TR"/>
        </w:rPr>
        <w:t xml:space="preserve"> , </w:t>
      </w:r>
    </w:p>
    <w:p w14:paraId="71DCB511" w14:textId="21C14EBA" w:rsidR="003627BC" w:rsidRDefault="00D97531">
      <w:pPr>
        <w:spacing w:after="0"/>
        <w:rPr>
          <w:lang w:eastAsia="tr-TR"/>
        </w:rPr>
      </w:pPr>
      <w:r>
        <w:rPr>
          <w:lang w:eastAsia="tr-TR"/>
        </w:rPr>
        <w:t>Sulandırma</w:t>
      </w:r>
      <w:r w:rsidR="003139E6">
        <w:rPr>
          <w:lang w:eastAsia="tr-TR"/>
        </w:rPr>
        <w:t xml:space="preserve"> solüsyonu (</w:t>
      </w:r>
      <w:r w:rsidR="00FA2CF4">
        <w:rPr>
          <w:lang w:eastAsia="tr-TR"/>
        </w:rPr>
        <w:t>kullanıma hazır</w:t>
      </w:r>
      <w:r w:rsidR="003139E6">
        <w:rPr>
          <w:lang w:eastAsia="tr-TR"/>
        </w:rPr>
        <w:t>)</w:t>
      </w:r>
      <w:r w:rsidR="003627BC">
        <w:rPr>
          <w:lang w:eastAsia="tr-TR"/>
        </w:rPr>
        <w:t>.</w:t>
      </w:r>
    </w:p>
    <w:p w14:paraId="4C50D310" w14:textId="42A60309" w:rsidR="003139E6" w:rsidRDefault="003139E6">
      <w:pPr>
        <w:spacing w:after="0"/>
        <w:rPr>
          <w:lang w:eastAsia="tr-TR"/>
        </w:rPr>
      </w:pPr>
    </w:p>
    <w:p w14:paraId="75CF59CE" w14:textId="77777777" w:rsidR="007C4C20" w:rsidRPr="003627BC" w:rsidRDefault="007C4C20">
      <w:pPr>
        <w:spacing w:after="0"/>
        <w:rPr>
          <w:lang w:eastAsia="tr-TR"/>
        </w:rPr>
      </w:pPr>
    </w:p>
    <w:p w14:paraId="25B54B96" w14:textId="2AF99F68" w:rsidR="00483E98" w:rsidRDefault="00483E98" w:rsidP="0006020A">
      <w:pPr>
        <w:pStyle w:val="Balk4"/>
        <w:spacing w:after="0"/>
        <w:ind w:firstLine="0"/>
        <w:rPr>
          <w:lang w:eastAsia="tr-TR"/>
        </w:rPr>
      </w:pPr>
      <w:r>
        <w:rPr>
          <w:lang w:eastAsia="tr-TR"/>
        </w:rPr>
        <w:lastRenderedPageBreak/>
        <w:t xml:space="preserve">3.2.2.3. Testin </w:t>
      </w:r>
      <w:r w:rsidR="0040325D">
        <w:rPr>
          <w:lang w:eastAsia="tr-TR"/>
        </w:rPr>
        <w:t>uygulanışı</w:t>
      </w:r>
    </w:p>
    <w:p w14:paraId="6FB50AE0" w14:textId="77777777" w:rsidR="0063125C" w:rsidRPr="0063125C" w:rsidRDefault="0063125C" w:rsidP="0006020A">
      <w:pPr>
        <w:spacing w:after="0"/>
        <w:rPr>
          <w:lang w:eastAsia="tr-TR"/>
        </w:rPr>
      </w:pPr>
    </w:p>
    <w:p w14:paraId="486FCDA9" w14:textId="29933BE2" w:rsidR="00FA2CF4" w:rsidRDefault="00242DF9">
      <w:pPr>
        <w:spacing w:after="0"/>
        <w:rPr>
          <w:lang w:eastAsia="tr-TR"/>
        </w:rPr>
      </w:pPr>
      <w:r>
        <w:rPr>
          <w:lang w:eastAsia="tr-TR"/>
        </w:rPr>
        <w:t>Mikroplak üzerindeki</w:t>
      </w:r>
      <w:r w:rsidR="00B03084">
        <w:rPr>
          <w:lang w:eastAsia="tr-TR"/>
        </w:rPr>
        <w:t xml:space="preserve"> her bir kuyucuğa 1/100 oranında sulandırılan örneklerden 100’er µl,</w:t>
      </w:r>
      <w:r>
        <w:rPr>
          <w:lang w:eastAsia="tr-TR"/>
        </w:rPr>
        <w:t xml:space="preserve"> </w:t>
      </w:r>
      <w:r w:rsidR="00694B8B">
        <w:rPr>
          <w:lang w:eastAsia="tr-TR"/>
        </w:rPr>
        <w:t xml:space="preserve"> </w:t>
      </w:r>
      <w:r w:rsidR="00B03084">
        <w:rPr>
          <w:lang w:eastAsia="tr-TR"/>
        </w:rPr>
        <w:t xml:space="preserve">kontrollere ayrılan ikişer kuyucuğa da 100’er µl pozitif kontrol ve negatif kontrol </w:t>
      </w:r>
      <w:r w:rsidR="00694B8B">
        <w:rPr>
          <w:lang w:eastAsia="tr-TR"/>
        </w:rPr>
        <w:t xml:space="preserve">eklendi. Plaka oda sıcaklığında 10 dakika inkube edildi. 4 defa prosedüre göre yıkama işlemi yapıldı. Her bölmeye 100 </w:t>
      </w:r>
      <w:r w:rsidR="00216319">
        <w:rPr>
          <w:lang w:eastAsia="tr-TR"/>
        </w:rPr>
        <w:t>µ</w:t>
      </w:r>
      <w:r w:rsidR="00694B8B">
        <w:rPr>
          <w:lang w:eastAsia="tr-TR"/>
        </w:rPr>
        <w:t xml:space="preserve">l peroksidaz konjugat eklendi. Plaka kapatıldı ve oda sıcaklığında 10 dakika inkube edildi. 4 defa yıkama işlemi uygulandı. Her bölmeye 100 </w:t>
      </w:r>
      <w:r w:rsidR="00216319">
        <w:rPr>
          <w:lang w:eastAsia="tr-TR"/>
        </w:rPr>
        <w:t>µ</w:t>
      </w:r>
      <w:r w:rsidR="00694B8B">
        <w:rPr>
          <w:lang w:eastAsia="tr-TR"/>
        </w:rPr>
        <w:t xml:space="preserve">l substrat eklendi. Oda sıcaklığında 5 dakika inkube edildi. Her bölmeye 100 </w:t>
      </w:r>
      <w:r w:rsidR="00216319">
        <w:rPr>
          <w:lang w:eastAsia="tr-TR"/>
        </w:rPr>
        <w:t>µ</w:t>
      </w:r>
      <w:r w:rsidR="00694B8B">
        <w:rPr>
          <w:lang w:eastAsia="tr-TR"/>
        </w:rPr>
        <w:t xml:space="preserve">l stop solüsyonu eklendi. Spektrofotometrede 450 nm’de her bölmenin </w:t>
      </w:r>
      <w:r w:rsidR="0092334B">
        <w:rPr>
          <w:lang w:eastAsia="tr-TR"/>
        </w:rPr>
        <w:t>optik değerleri (</w:t>
      </w:r>
      <w:r w:rsidR="00694B8B">
        <w:rPr>
          <w:lang w:eastAsia="tr-TR"/>
        </w:rPr>
        <w:t>absorbanları</w:t>
      </w:r>
      <w:r w:rsidR="0092334B">
        <w:rPr>
          <w:lang w:eastAsia="tr-TR"/>
        </w:rPr>
        <w:t>)</w:t>
      </w:r>
      <w:r w:rsidR="00694B8B">
        <w:rPr>
          <w:lang w:eastAsia="tr-TR"/>
        </w:rPr>
        <w:t xml:space="preserve"> okutuldu.</w:t>
      </w:r>
    </w:p>
    <w:p w14:paraId="106D11AA" w14:textId="77777777" w:rsidR="0063125C" w:rsidRPr="00FA2CF4" w:rsidRDefault="0063125C">
      <w:pPr>
        <w:spacing w:after="0"/>
        <w:rPr>
          <w:lang w:eastAsia="tr-TR"/>
        </w:rPr>
      </w:pPr>
    </w:p>
    <w:p w14:paraId="677B3FB6" w14:textId="45651FF7" w:rsidR="00483E98" w:rsidRDefault="00483E98" w:rsidP="0006020A">
      <w:pPr>
        <w:pStyle w:val="Balk4"/>
        <w:spacing w:after="0"/>
        <w:ind w:firstLine="0"/>
        <w:rPr>
          <w:lang w:eastAsia="tr-TR"/>
        </w:rPr>
      </w:pPr>
      <w:r>
        <w:rPr>
          <w:lang w:eastAsia="tr-TR"/>
        </w:rPr>
        <w:t xml:space="preserve">3.2.2.4. Testin </w:t>
      </w:r>
      <w:r w:rsidR="0040325D">
        <w:rPr>
          <w:lang w:eastAsia="tr-TR"/>
        </w:rPr>
        <w:t>d</w:t>
      </w:r>
      <w:r>
        <w:rPr>
          <w:lang w:eastAsia="tr-TR"/>
        </w:rPr>
        <w:t>eğerlendirilmesi</w:t>
      </w:r>
    </w:p>
    <w:p w14:paraId="62B76D27" w14:textId="77777777" w:rsidR="0063125C" w:rsidRPr="0063125C" w:rsidRDefault="0063125C" w:rsidP="0006020A">
      <w:pPr>
        <w:spacing w:after="0"/>
        <w:rPr>
          <w:lang w:eastAsia="tr-TR"/>
        </w:rPr>
      </w:pPr>
    </w:p>
    <w:p w14:paraId="20D8657A" w14:textId="2677CC6B" w:rsidR="00483E98" w:rsidRDefault="00694B8B">
      <w:pPr>
        <w:spacing w:after="0"/>
        <w:rPr>
          <w:lang w:eastAsia="tr-TR"/>
        </w:rPr>
      </w:pPr>
      <w:r>
        <w:rPr>
          <w:lang w:eastAsia="tr-TR"/>
        </w:rPr>
        <w:t>Testin geçerli sayılabilmesi için spektrofotmetrede pozitif kont</w:t>
      </w:r>
      <w:r w:rsidR="00B03084">
        <w:rPr>
          <w:lang w:eastAsia="tr-TR"/>
        </w:rPr>
        <w:t>r</w:t>
      </w:r>
      <w:r>
        <w:rPr>
          <w:lang w:eastAsia="tr-TR"/>
        </w:rPr>
        <w:t>ol</w:t>
      </w:r>
      <w:r w:rsidR="00B03084">
        <w:rPr>
          <w:lang w:eastAsia="tr-TR"/>
        </w:rPr>
        <w:t xml:space="preserve">ün ortalama </w:t>
      </w:r>
      <w:r w:rsidR="0092334B">
        <w:rPr>
          <w:lang w:eastAsia="tr-TR"/>
        </w:rPr>
        <w:t>optik</w:t>
      </w:r>
      <w:r w:rsidR="00B03084">
        <w:rPr>
          <w:lang w:eastAsia="tr-TR"/>
        </w:rPr>
        <w:t xml:space="preserve"> değeri</w:t>
      </w:r>
      <w:r>
        <w:rPr>
          <w:lang w:eastAsia="tr-TR"/>
        </w:rPr>
        <w:t xml:space="preserve"> 1</w:t>
      </w:r>
      <w:r w:rsidR="00B03084">
        <w:rPr>
          <w:lang w:eastAsia="tr-TR"/>
        </w:rPr>
        <w:t>’den</w:t>
      </w:r>
      <w:r>
        <w:rPr>
          <w:lang w:eastAsia="tr-TR"/>
        </w:rPr>
        <w:t xml:space="preserve"> büyük, negatif kontrolün </w:t>
      </w:r>
      <w:r w:rsidR="00B03084">
        <w:rPr>
          <w:lang w:eastAsia="tr-TR"/>
        </w:rPr>
        <w:t xml:space="preserve">ortalama </w:t>
      </w:r>
      <w:r w:rsidR="0092334B">
        <w:rPr>
          <w:lang w:eastAsia="tr-TR"/>
        </w:rPr>
        <w:t xml:space="preserve">optik </w:t>
      </w:r>
      <w:r w:rsidR="00B03084">
        <w:rPr>
          <w:lang w:eastAsia="tr-TR"/>
        </w:rPr>
        <w:t xml:space="preserve">değeri ise </w:t>
      </w:r>
      <w:r>
        <w:rPr>
          <w:lang w:eastAsia="tr-TR"/>
        </w:rPr>
        <w:t>0,2</w:t>
      </w:r>
      <w:r w:rsidR="00B03084">
        <w:rPr>
          <w:lang w:eastAsia="tr-TR"/>
        </w:rPr>
        <w:t>’den</w:t>
      </w:r>
      <w:r>
        <w:rPr>
          <w:lang w:eastAsia="tr-TR"/>
        </w:rPr>
        <w:t xml:space="preserve"> küçük olması gerekmektedir.</w:t>
      </w:r>
    </w:p>
    <w:p w14:paraId="5C640F26" w14:textId="711850C5" w:rsidR="00242DF9" w:rsidRDefault="00242DF9">
      <w:pPr>
        <w:spacing w:after="0"/>
        <w:rPr>
          <w:lang w:eastAsia="tr-TR"/>
        </w:rPr>
      </w:pPr>
      <w:r>
        <w:rPr>
          <w:lang w:eastAsia="tr-TR"/>
        </w:rPr>
        <w:t>Pozitif kontrolün</w:t>
      </w:r>
      <w:r w:rsidR="00B03084">
        <w:rPr>
          <w:lang w:eastAsia="tr-TR"/>
        </w:rPr>
        <w:t xml:space="preserve"> ortalama</w:t>
      </w:r>
      <w:r>
        <w:rPr>
          <w:lang w:eastAsia="tr-TR"/>
        </w:rPr>
        <w:t xml:space="preserve"> </w:t>
      </w:r>
      <w:r w:rsidR="0092334B">
        <w:rPr>
          <w:lang w:eastAsia="tr-TR"/>
        </w:rPr>
        <w:t xml:space="preserve">optik </w:t>
      </w:r>
      <w:r>
        <w:rPr>
          <w:lang w:eastAsia="tr-TR"/>
        </w:rPr>
        <w:t xml:space="preserve">değeri kullanılarak Cut off değeri aşağıdaki formüle göre hesaplandı: </w:t>
      </w:r>
    </w:p>
    <w:p w14:paraId="1E3DC887" w14:textId="1448E964" w:rsidR="00242DF9" w:rsidRDefault="00242DF9">
      <w:pPr>
        <w:spacing w:after="0"/>
        <w:rPr>
          <w:lang w:eastAsia="tr-TR"/>
        </w:rPr>
      </w:pPr>
      <w:r>
        <w:rPr>
          <w:lang w:eastAsia="tr-TR"/>
        </w:rPr>
        <w:t>Cut off değeri= OD pozitif kontrol</w:t>
      </w:r>
      <w:r w:rsidR="0092334B">
        <w:rPr>
          <w:lang w:eastAsia="tr-TR"/>
        </w:rPr>
        <w:t xml:space="preserve"> </w:t>
      </w:r>
      <w:r>
        <w:rPr>
          <w:lang w:eastAsia="tr-TR"/>
        </w:rPr>
        <w:t>x 0,2</w:t>
      </w:r>
    </w:p>
    <w:p w14:paraId="5C19EF85" w14:textId="06DB0B52" w:rsidR="00242DF9" w:rsidRDefault="00242DF9" w:rsidP="00565FBD">
      <w:pPr>
        <w:spacing w:after="0"/>
        <w:rPr>
          <w:lang w:eastAsia="tr-TR"/>
        </w:rPr>
      </w:pPr>
      <w:r>
        <w:rPr>
          <w:lang w:eastAsia="tr-TR"/>
        </w:rPr>
        <w:t>Eğer örneklerin absorbans değer</w:t>
      </w:r>
      <w:r w:rsidR="0092334B">
        <w:rPr>
          <w:lang w:eastAsia="tr-TR"/>
        </w:rPr>
        <w:t>ler</w:t>
      </w:r>
      <w:r>
        <w:rPr>
          <w:lang w:eastAsia="tr-TR"/>
        </w:rPr>
        <w:t>i cut off değerinden fazla ise pozitif, düşük ise negatif olarak değerlendirildi.</w:t>
      </w:r>
    </w:p>
    <w:p w14:paraId="36BE7C7B" w14:textId="0CBA74F1" w:rsidR="00483E98" w:rsidRDefault="00016B2C" w:rsidP="00565FBD">
      <w:pPr>
        <w:spacing w:after="0"/>
        <w:rPr>
          <w:lang w:eastAsia="tr-TR"/>
        </w:rPr>
      </w:pPr>
      <w:r>
        <w:rPr>
          <w:lang w:eastAsia="tr-TR"/>
        </w:rPr>
        <w:t>Örneklerin serum titrasyonları değerlendirilmesinde;</w:t>
      </w:r>
    </w:p>
    <w:p w14:paraId="6824EAD6" w14:textId="5D9A74CD" w:rsidR="00016B2C" w:rsidRDefault="00016B2C" w:rsidP="00565FBD">
      <w:pPr>
        <w:spacing w:after="0"/>
        <w:rPr>
          <w:lang w:eastAsia="tr-TR"/>
        </w:rPr>
      </w:pPr>
      <w:r>
        <w:rPr>
          <w:lang w:eastAsia="tr-TR"/>
        </w:rPr>
        <w:t>Düşük titreler: 0,2 x OD pozitif kontrol ve 0,4 x OD pozitif kontrol arasındakiler,</w:t>
      </w:r>
    </w:p>
    <w:p w14:paraId="78DF9EB0" w14:textId="1C0FB176" w:rsidR="00016B2C" w:rsidRDefault="00016B2C" w:rsidP="00565FBD">
      <w:pPr>
        <w:spacing w:after="0"/>
        <w:rPr>
          <w:lang w:eastAsia="tr-TR"/>
        </w:rPr>
      </w:pPr>
      <w:r>
        <w:rPr>
          <w:lang w:eastAsia="tr-TR"/>
        </w:rPr>
        <w:t>Orta titreler: 0,4 x OD pozitif kontrol ve 0,8 x OD pozitif kontrol arasındakiler,</w:t>
      </w:r>
    </w:p>
    <w:p w14:paraId="2117C659" w14:textId="23D2848B" w:rsidR="00016B2C" w:rsidRDefault="00016B2C" w:rsidP="00565FBD">
      <w:pPr>
        <w:spacing w:after="0"/>
        <w:rPr>
          <w:lang w:eastAsia="tr-TR"/>
        </w:rPr>
      </w:pPr>
      <w:r>
        <w:rPr>
          <w:lang w:eastAsia="tr-TR"/>
        </w:rPr>
        <w:t>Yüksek titreler: 0,8 x OD pozitif kontrolden daha yüksek değerlerdir.</w:t>
      </w:r>
    </w:p>
    <w:p w14:paraId="5E338616" w14:textId="77777777" w:rsidR="00016B2C" w:rsidRDefault="00016B2C" w:rsidP="00565FBD">
      <w:pPr>
        <w:spacing w:after="0"/>
        <w:rPr>
          <w:lang w:eastAsia="tr-TR"/>
        </w:rPr>
      </w:pPr>
    </w:p>
    <w:p w14:paraId="6B257564" w14:textId="77777777" w:rsidR="000F2F7A" w:rsidRPr="00483E98" w:rsidRDefault="000F2F7A" w:rsidP="00565FBD">
      <w:pPr>
        <w:spacing w:after="0"/>
        <w:rPr>
          <w:lang w:eastAsia="tr-TR"/>
        </w:rPr>
      </w:pPr>
    </w:p>
    <w:p w14:paraId="6902C66A" w14:textId="6EA24F08" w:rsidR="000B345B" w:rsidRDefault="000B345B" w:rsidP="00565FBD">
      <w:pPr>
        <w:pStyle w:val="Balk3"/>
        <w:spacing w:after="0"/>
        <w:ind w:firstLine="0"/>
        <w:rPr>
          <w:noProof/>
          <w:lang w:eastAsia="tr-TR"/>
        </w:rPr>
      </w:pPr>
      <w:r>
        <w:rPr>
          <w:noProof/>
          <w:lang w:eastAsia="tr-TR"/>
        </w:rPr>
        <w:t>3.2.3</w:t>
      </w:r>
      <w:r w:rsidR="0017771A">
        <w:rPr>
          <w:noProof/>
          <w:lang w:eastAsia="tr-TR"/>
        </w:rPr>
        <w:t>.</w:t>
      </w:r>
      <w:r>
        <w:rPr>
          <w:noProof/>
          <w:lang w:eastAsia="tr-TR"/>
        </w:rPr>
        <w:t xml:space="preserve"> </w:t>
      </w:r>
      <w:r w:rsidRPr="000C318F">
        <w:rPr>
          <w:noProof/>
          <w:lang w:eastAsia="tr-TR"/>
        </w:rPr>
        <w:t xml:space="preserve">Enzyme Linked Immunosorbent Assay </w:t>
      </w:r>
      <w:r>
        <w:rPr>
          <w:noProof/>
          <w:lang w:eastAsia="tr-TR"/>
        </w:rPr>
        <w:t xml:space="preserve">ile </w:t>
      </w:r>
      <w:r w:rsidRPr="009E1DCE">
        <w:rPr>
          <w:noProof/>
          <w:lang w:eastAsia="tr-TR"/>
        </w:rPr>
        <w:t>Ig</w:t>
      </w:r>
      <w:r>
        <w:rPr>
          <w:noProof/>
          <w:lang w:eastAsia="tr-TR"/>
        </w:rPr>
        <w:t>M</w:t>
      </w:r>
      <w:r w:rsidRPr="009E1DCE">
        <w:rPr>
          <w:noProof/>
          <w:lang w:eastAsia="tr-TR"/>
        </w:rPr>
        <w:t xml:space="preserve"> Antikor</w:t>
      </w:r>
      <w:r>
        <w:rPr>
          <w:noProof/>
          <w:lang w:eastAsia="tr-TR"/>
        </w:rPr>
        <w:t>larının</w:t>
      </w:r>
      <w:r w:rsidRPr="009E1DCE">
        <w:rPr>
          <w:noProof/>
          <w:lang w:eastAsia="tr-TR"/>
        </w:rPr>
        <w:t xml:space="preserve"> </w:t>
      </w:r>
      <w:r>
        <w:rPr>
          <w:noProof/>
          <w:lang w:eastAsia="tr-TR"/>
        </w:rPr>
        <w:t>Saptanması</w:t>
      </w:r>
    </w:p>
    <w:p w14:paraId="1DD0151F" w14:textId="77777777" w:rsidR="00A76DDF" w:rsidRDefault="00A76DDF" w:rsidP="0006020A">
      <w:pPr>
        <w:spacing w:after="0"/>
        <w:rPr>
          <w:lang w:eastAsia="tr-TR"/>
        </w:rPr>
      </w:pPr>
    </w:p>
    <w:p w14:paraId="46CD74CB" w14:textId="77777777" w:rsidR="000B345B" w:rsidRPr="00A76DDF" w:rsidRDefault="000B345B" w:rsidP="0006020A">
      <w:pPr>
        <w:spacing w:after="0"/>
        <w:ind w:firstLine="720"/>
        <w:rPr>
          <w:lang w:eastAsia="tr-TR"/>
        </w:rPr>
      </w:pPr>
      <w:r w:rsidRPr="00A76DDF">
        <w:rPr>
          <w:lang w:eastAsia="tr-TR"/>
        </w:rPr>
        <w:t>Çalışma</w:t>
      </w:r>
      <w:r>
        <w:rPr>
          <w:lang w:eastAsia="tr-TR"/>
        </w:rPr>
        <w:t>da 92 köpekte CDV virusuna karşı oluşan IgM</w:t>
      </w:r>
      <w:r w:rsidRPr="00A76DDF">
        <w:rPr>
          <w:lang w:eastAsia="tr-TR"/>
        </w:rPr>
        <w:t xml:space="preserve"> tipi antikor</w:t>
      </w:r>
      <w:r>
        <w:rPr>
          <w:lang w:eastAsia="tr-TR"/>
        </w:rPr>
        <w:t>ların tespiti için ticari ELISA IgM test kiti (Distemper IgM</w:t>
      </w:r>
      <w:r w:rsidRPr="00A76DDF">
        <w:rPr>
          <w:lang w:eastAsia="tr-TR"/>
        </w:rPr>
        <w:t xml:space="preserve"> Ab ELISA, Biopronix Agrolabo, Italy) kullanıldı. Test üretici firmanın talimatları doğrultusunda uygulandı.</w:t>
      </w:r>
    </w:p>
    <w:p w14:paraId="53066397" w14:textId="09742DAA" w:rsidR="000B345B" w:rsidRDefault="000B345B" w:rsidP="001C547E">
      <w:pPr>
        <w:spacing w:after="0"/>
        <w:rPr>
          <w:lang w:eastAsia="tr-TR"/>
        </w:rPr>
      </w:pPr>
      <w:r>
        <w:rPr>
          <w:lang w:eastAsia="tr-TR"/>
        </w:rPr>
        <w:t xml:space="preserve">Çalışma prensibi CDV IgM’ye özgü monoklonal antikor polistiren </w:t>
      </w:r>
      <w:r w:rsidR="00262592">
        <w:rPr>
          <w:lang w:eastAsia="tr-TR"/>
        </w:rPr>
        <w:t xml:space="preserve">plaka üzerindeki kuyucuklara </w:t>
      </w:r>
      <w:r>
        <w:rPr>
          <w:lang w:eastAsia="tr-TR"/>
        </w:rPr>
        <w:t xml:space="preserve">sabitlenmiştir. Örnek olarak köpek serumu eklendiğinde </w:t>
      </w:r>
      <w:r w:rsidR="00262592">
        <w:rPr>
          <w:lang w:eastAsia="tr-TR"/>
        </w:rPr>
        <w:t xml:space="preserve">içinde bulunan IgM’ler kuyucuklara </w:t>
      </w:r>
      <w:r>
        <w:rPr>
          <w:lang w:eastAsia="tr-TR"/>
        </w:rPr>
        <w:t xml:space="preserve">sabitlenmiş monoklonal antikor tarafından </w:t>
      </w:r>
      <w:r w:rsidR="00262592">
        <w:rPr>
          <w:lang w:eastAsia="tr-TR"/>
        </w:rPr>
        <w:t>tutulur</w:t>
      </w:r>
      <w:r>
        <w:rPr>
          <w:lang w:eastAsia="tr-TR"/>
        </w:rPr>
        <w:t xml:space="preserve">. Serum numunesinden sabit </w:t>
      </w:r>
      <w:r>
        <w:rPr>
          <w:lang w:eastAsia="tr-TR"/>
        </w:rPr>
        <w:lastRenderedPageBreak/>
        <w:t xml:space="preserve">olmayan tüm materyali elimine etmek için yıkama yapılır. Viral antijen yani rekombinant nükleokapsit eklenir. Spesifik CDV IgM içeren seruma antijen bağlanır. Yıkamadan sonra peroksidaz konjugat monoklonal protein eklenir. Yıkamadan sonra kolometrik reaksiyon gelişir. Sarı rengin varlığı virusa karşı oluşan IgM varlığını gösterir. Spektrofotometre ile ölçülebilir bir dansite oluşturur. </w:t>
      </w:r>
    </w:p>
    <w:p w14:paraId="636A1320" w14:textId="77777777" w:rsidR="004A0C10" w:rsidRPr="00016B2C" w:rsidRDefault="004A0C10" w:rsidP="00565FBD">
      <w:pPr>
        <w:spacing w:after="0"/>
        <w:rPr>
          <w:lang w:eastAsia="tr-TR"/>
        </w:rPr>
      </w:pPr>
    </w:p>
    <w:p w14:paraId="64E00D93" w14:textId="7542434F" w:rsidR="00483E98" w:rsidRDefault="006338E1" w:rsidP="0006020A">
      <w:pPr>
        <w:pStyle w:val="Balk4"/>
        <w:tabs>
          <w:tab w:val="left" w:pos="1701"/>
        </w:tabs>
        <w:spacing w:after="0"/>
        <w:ind w:firstLine="0"/>
        <w:rPr>
          <w:lang w:eastAsia="tr-TR"/>
        </w:rPr>
      </w:pPr>
      <w:r>
        <w:rPr>
          <w:lang w:eastAsia="tr-TR"/>
        </w:rPr>
        <w:t xml:space="preserve">3.2.3.1. </w:t>
      </w:r>
      <w:r w:rsidR="00483E98">
        <w:rPr>
          <w:lang w:eastAsia="tr-TR"/>
        </w:rPr>
        <w:t xml:space="preserve">Test </w:t>
      </w:r>
      <w:r w:rsidR="0040325D">
        <w:rPr>
          <w:lang w:eastAsia="tr-TR"/>
        </w:rPr>
        <w:t>için kullanılacak kan serum örneklerinin hazırlanması</w:t>
      </w:r>
    </w:p>
    <w:p w14:paraId="69BAA07C" w14:textId="77777777" w:rsidR="004A0C10" w:rsidRDefault="004A0C10" w:rsidP="00565FBD">
      <w:pPr>
        <w:spacing w:after="0"/>
        <w:rPr>
          <w:lang w:eastAsia="tr-TR"/>
        </w:rPr>
      </w:pPr>
    </w:p>
    <w:p w14:paraId="320CFDD9" w14:textId="4908784C" w:rsidR="00DD7C37" w:rsidRDefault="00AA6592" w:rsidP="00565FBD">
      <w:pPr>
        <w:spacing w:after="0"/>
        <w:rPr>
          <w:lang w:eastAsia="tr-TR"/>
        </w:rPr>
      </w:pPr>
      <w:r>
        <w:rPr>
          <w:lang w:eastAsia="tr-TR"/>
        </w:rPr>
        <w:t xml:space="preserve">Test için serumlar </w:t>
      </w:r>
      <w:r w:rsidR="0059643E">
        <w:rPr>
          <w:lang w:eastAsia="tr-TR"/>
        </w:rPr>
        <w:t xml:space="preserve">oda ısısına getirildikten sonra diluent solüsyonu ile </w:t>
      </w:r>
      <w:r>
        <w:rPr>
          <w:lang w:eastAsia="tr-TR"/>
        </w:rPr>
        <w:t xml:space="preserve">1/100 oranında sulandırıldı. </w:t>
      </w:r>
    </w:p>
    <w:p w14:paraId="7FF4C63F" w14:textId="77777777" w:rsidR="004A0C10" w:rsidRPr="00DD7C37" w:rsidRDefault="004A0C10" w:rsidP="00565FBD">
      <w:pPr>
        <w:spacing w:after="0"/>
        <w:rPr>
          <w:lang w:eastAsia="tr-TR"/>
        </w:rPr>
      </w:pPr>
    </w:p>
    <w:p w14:paraId="0275A470" w14:textId="66EED269" w:rsidR="00483E98" w:rsidRDefault="006338E1" w:rsidP="0006020A">
      <w:pPr>
        <w:pStyle w:val="Balk4"/>
        <w:spacing w:after="0"/>
        <w:ind w:firstLine="0"/>
        <w:rPr>
          <w:lang w:eastAsia="tr-TR"/>
        </w:rPr>
      </w:pPr>
      <w:r>
        <w:rPr>
          <w:lang w:eastAsia="tr-TR"/>
        </w:rPr>
        <w:t xml:space="preserve">3.2.3.2. </w:t>
      </w:r>
      <w:r w:rsidR="00AA6592">
        <w:rPr>
          <w:lang w:eastAsia="tr-TR"/>
        </w:rPr>
        <w:t>ELISA IgM</w:t>
      </w:r>
      <w:r w:rsidR="00483E98">
        <w:rPr>
          <w:lang w:eastAsia="tr-TR"/>
        </w:rPr>
        <w:t xml:space="preserve"> </w:t>
      </w:r>
      <w:r w:rsidR="0040325D">
        <w:rPr>
          <w:lang w:eastAsia="tr-TR"/>
        </w:rPr>
        <w:t>antikor testi kutu içeriği</w:t>
      </w:r>
    </w:p>
    <w:p w14:paraId="20520C7F" w14:textId="77777777" w:rsidR="004A0C10" w:rsidRDefault="004A0C10" w:rsidP="00565FBD">
      <w:pPr>
        <w:spacing w:after="0"/>
        <w:rPr>
          <w:lang w:eastAsia="tr-TR"/>
        </w:rPr>
      </w:pPr>
    </w:p>
    <w:p w14:paraId="6E775C10" w14:textId="4A2248DC" w:rsidR="004A0C10" w:rsidRDefault="00AA6592" w:rsidP="00565FBD">
      <w:pPr>
        <w:spacing w:after="0"/>
        <w:rPr>
          <w:lang w:eastAsia="tr-TR"/>
        </w:rPr>
      </w:pPr>
      <w:r>
        <w:rPr>
          <w:lang w:eastAsia="tr-TR"/>
        </w:rPr>
        <w:t xml:space="preserve">Kitin içeriği; </w:t>
      </w:r>
    </w:p>
    <w:p w14:paraId="604F9163" w14:textId="06F62511" w:rsidR="004A0C10" w:rsidRDefault="00AA6592" w:rsidP="00565FBD">
      <w:pPr>
        <w:spacing w:after="0"/>
        <w:rPr>
          <w:lang w:eastAsia="tr-TR"/>
        </w:rPr>
      </w:pPr>
      <w:r>
        <w:rPr>
          <w:lang w:eastAsia="tr-TR"/>
        </w:rPr>
        <w:t xml:space="preserve">CDV rekombinant proteini ile kaplanmış bölünebilir </w:t>
      </w:r>
      <w:r w:rsidR="00262592">
        <w:rPr>
          <w:lang w:eastAsia="tr-TR"/>
        </w:rPr>
        <w:t xml:space="preserve">polistiren mikrotitrasyon </w:t>
      </w:r>
      <w:r>
        <w:rPr>
          <w:lang w:eastAsia="tr-TR"/>
        </w:rPr>
        <w:t xml:space="preserve">plakası (96 bölmeli), </w:t>
      </w:r>
    </w:p>
    <w:p w14:paraId="3DAE1048" w14:textId="7FDFB9DA" w:rsidR="004A0C10" w:rsidRDefault="00816E29" w:rsidP="00565FBD">
      <w:pPr>
        <w:spacing w:after="0"/>
        <w:rPr>
          <w:lang w:eastAsia="tr-TR"/>
        </w:rPr>
      </w:pPr>
      <w:r>
        <w:rPr>
          <w:lang w:eastAsia="tr-TR"/>
        </w:rPr>
        <w:t>Pozitif kontrol (kullanıma hazır)</w:t>
      </w:r>
      <w:r w:rsidR="00AA6592">
        <w:rPr>
          <w:lang w:eastAsia="tr-TR"/>
        </w:rPr>
        <w:t xml:space="preserve">, </w:t>
      </w:r>
    </w:p>
    <w:p w14:paraId="384634BB" w14:textId="5B133DA5" w:rsidR="004A0C10" w:rsidRDefault="00816E29" w:rsidP="00565FBD">
      <w:pPr>
        <w:spacing w:after="0"/>
        <w:rPr>
          <w:lang w:eastAsia="tr-TR"/>
        </w:rPr>
      </w:pPr>
      <w:r>
        <w:rPr>
          <w:lang w:eastAsia="tr-TR"/>
        </w:rPr>
        <w:t>Negatif kontrol (kullanıma hazır)</w:t>
      </w:r>
      <w:r w:rsidR="00AA6592">
        <w:rPr>
          <w:lang w:eastAsia="tr-TR"/>
        </w:rPr>
        <w:t xml:space="preserve">, </w:t>
      </w:r>
    </w:p>
    <w:p w14:paraId="1868B1DC" w14:textId="3DC75A0E" w:rsidR="004A0C10" w:rsidRDefault="00816E29" w:rsidP="00565FBD">
      <w:pPr>
        <w:spacing w:after="0"/>
        <w:rPr>
          <w:lang w:eastAsia="tr-TR"/>
        </w:rPr>
      </w:pPr>
      <w:r>
        <w:rPr>
          <w:lang w:eastAsia="tr-TR"/>
        </w:rPr>
        <w:t>100</w:t>
      </w:r>
      <w:r w:rsidR="00D97531">
        <w:rPr>
          <w:lang w:eastAsia="tr-TR"/>
        </w:rPr>
        <w:t>X konsantre peroksidaz konjugat</w:t>
      </w:r>
      <w:r w:rsidR="00AA6592">
        <w:rPr>
          <w:lang w:eastAsia="tr-TR"/>
        </w:rPr>
        <w:t xml:space="preserve">, </w:t>
      </w:r>
    </w:p>
    <w:p w14:paraId="680B9EB2" w14:textId="23D6B2DD" w:rsidR="004A0C10" w:rsidRDefault="00AA6592" w:rsidP="00565FBD">
      <w:pPr>
        <w:spacing w:after="0"/>
        <w:rPr>
          <w:lang w:eastAsia="tr-TR"/>
        </w:rPr>
      </w:pPr>
      <w:r>
        <w:rPr>
          <w:lang w:eastAsia="tr-TR"/>
        </w:rPr>
        <w:t xml:space="preserve">10X konsantre rekombinant viral antijen çözeltisi, </w:t>
      </w:r>
    </w:p>
    <w:p w14:paraId="13C1A5A7" w14:textId="7E9891B6" w:rsidR="004A0C10" w:rsidRDefault="00AA6592" w:rsidP="00565FBD">
      <w:pPr>
        <w:spacing w:after="0"/>
        <w:rPr>
          <w:lang w:eastAsia="tr-TR"/>
        </w:rPr>
      </w:pPr>
      <w:r>
        <w:rPr>
          <w:lang w:eastAsia="tr-TR"/>
        </w:rPr>
        <w:t xml:space="preserve">10X konsantre yıkama çözeltisi, </w:t>
      </w:r>
    </w:p>
    <w:p w14:paraId="3473A453" w14:textId="5BEBA9B0" w:rsidR="004A0C10" w:rsidRDefault="00816E29" w:rsidP="00565FBD">
      <w:pPr>
        <w:spacing w:after="0"/>
        <w:rPr>
          <w:lang w:eastAsia="tr-TR"/>
        </w:rPr>
      </w:pPr>
      <w:r>
        <w:rPr>
          <w:lang w:eastAsia="tr-TR"/>
        </w:rPr>
        <w:t>Substrat</w:t>
      </w:r>
      <w:r w:rsidDel="00816E29">
        <w:rPr>
          <w:lang w:eastAsia="tr-TR"/>
        </w:rPr>
        <w:t xml:space="preserve"> </w:t>
      </w:r>
      <w:r>
        <w:rPr>
          <w:lang w:eastAsia="tr-TR"/>
        </w:rPr>
        <w:t>(kullanıma hazır)</w:t>
      </w:r>
      <w:r w:rsidR="00AA6592">
        <w:rPr>
          <w:lang w:eastAsia="tr-TR"/>
        </w:rPr>
        <w:t xml:space="preserve">, </w:t>
      </w:r>
    </w:p>
    <w:p w14:paraId="4714F3B2" w14:textId="02F552EB" w:rsidR="004A0C10" w:rsidRDefault="00816E29" w:rsidP="00565FBD">
      <w:pPr>
        <w:spacing w:after="0"/>
        <w:rPr>
          <w:lang w:eastAsia="tr-TR"/>
        </w:rPr>
      </w:pPr>
      <w:r>
        <w:rPr>
          <w:lang w:eastAsia="tr-TR"/>
        </w:rPr>
        <w:t>Stop solüsyonu (kullanıma hazır)</w:t>
      </w:r>
      <w:r w:rsidR="00AA6592">
        <w:rPr>
          <w:lang w:eastAsia="tr-TR"/>
        </w:rPr>
        <w:t xml:space="preserve">, </w:t>
      </w:r>
    </w:p>
    <w:p w14:paraId="38A1C75C" w14:textId="187AAEC8" w:rsidR="00AA6592" w:rsidRDefault="00816E29" w:rsidP="00565FBD">
      <w:pPr>
        <w:spacing w:after="0"/>
        <w:rPr>
          <w:lang w:eastAsia="tr-TR"/>
        </w:rPr>
      </w:pPr>
      <w:r>
        <w:rPr>
          <w:lang w:eastAsia="tr-TR"/>
        </w:rPr>
        <w:t>Diluent solüsyonu (kullanıma hazır)</w:t>
      </w:r>
      <w:r w:rsidR="00AA6592">
        <w:rPr>
          <w:lang w:eastAsia="tr-TR"/>
        </w:rPr>
        <w:t>.</w:t>
      </w:r>
    </w:p>
    <w:p w14:paraId="26D39A17" w14:textId="77777777" w:rsidR="00AA6592" w:rsidRPr="00AA6592" w:rsidRDefault="00AA6592" w:rsidP="00565FBD">
      <w:pPr>
        <w:spacing w:after="0"/>
        <w:rPr>
          <w:lang w:eastAsia="tr-TR"/>
        </w:rPr>
      </w:pPr>
    </w:p>
    <w:p w14:paraId="7631FC9B" w14:textId="730AF988" w:rsidR="00483E98" w:rsidRDefault="006338E1" w:rsidP="0006020A">
      <w:pPr>
        <w:pStyle w:val="Balk4"/>
        <w:spacing w:after="0"/>
        <w:ind w:firstLine="0"/>
        <w:rPr>
          <w:lang w:eastAsia="tr-TR"/>
        </w:rPr>
      </w:pPr>
      <w:r>
        <w:rPr>
          <w:lang w:eastAsia="tr-TR"/>
        </w:rPr>
        <w:t xml:space="preserve">3.2.3.3. </w:t>
      </w:r>
      <w:r w:rsidR="00483E98">
        <w:rPr>
          <w:lang w:eastAsia="tr-TR"/>
        </w:rPr>
        <w:t xml:space="preserve">Testin </w:t>
      </w:r>
      <w:r w:rsidR="0040325D">
        <w:rPr>
          <w:lang w:eastAsia="tr-TR"/>
        </w:rPr>
        <w:t>uygulanışı</w:t>
      </w:r>
    </w:p>
    <w:p w14:paraId="26B1FD54" w14:textId="77777777" w:rsidR="004A0C10" w:rsidRDefault="004A0C10" w:rsidP="00565FBD">
      <w:pPr>
        <w:spacing w:after="0"/>
        <w:rPr>
          <w:lang w:eastAsia="tr-TR"/>
        </w:rPr>
      </w:pPr>
    </w:p>
    <w:p w14:paraId="1046DCED" w14:textId="23194E24" w:rsidR="00AA6592" w:rsidRPr="00AA6592" w:rsidRDefault="00D27C81" w:rsidP="00565FBD">
      <w:pPr>
        <w:spacing w:after="0"/>
        <w:rPr>
          <w:lang w:eastAsia="tr-TR"/>
        </w:rPr>
      </w:pPr>
      <w:r>
        <w:rPr>
          <w:lang w:eastAsia="tr-TR"/>
        </w:rPr>
        <w:t>Pozitif kontrol, negatif kontol ve örneklerden her bölmeye 100 µl eklendi. Plaka 37 C sıcaklığında 15 dakika inkube edildi. 4 defa prosedüre göre yıkama işlemi yapıldı. Her bölmeye 100 µl rekombinant antijen eklendi. 15 dakika 37C de inkube edildi. 4 defa yıkama işlemi uygulandı. Her bölmeye 100 µl peroksidaz konjugat eklendi. Plaka kapatıldı ve 37 C sıcaklığında 15 dakika inkube edildi. 4 defa yıkama işlemi uygulandı. Her bölmeye 100 µl substrat eklendi. 37C sıcaklığında 5 dakika inkube edildi. Her bölmeye 100 µl stop solüsyonu eklendi. Spektrofotometrede 450 nm’de her bölmenin absorbanları okutuldu.</w:t>
      </w:r>
    </w:p>
    <w:p w14:paraId="76B4AEAF" w14:textId="0713CC1F" w:rsidR="00483E98" w:rsidRDefault="006338E1" w:rsidP="0006020A">
      <w:pPr>
        <w:pStyle w:val="Balk4"/>
        <w:spacing w:after="0"/>
        <w:ind w:firstLine="0"/>
        <w:rPr>
          <w:lang w:eastAsia="tr-TR"/>
        </w:rPr>
      </w:pPr>
      <w:r>
        <w:rPr>
          <w:lang w:eastAsia="tr-TR"/>
        </w:rPr>
        <w:lastRenderedPageBreak/>
        <w:t xml:space="preserve">3.2.3.4. </w:t>
      </w:r>
      <w:r w:rsidR="00483E98">
        <w:rPr>
          <w:lang w:eastAsia="tr-TR"/>
        </w:rPr>
        <w:t xml:space="preserve">Testin </w:t>
      </w:r>
      <w:r w:rsidR="0040325D">
        <w:rPr>
          <w:lang w:eastAsia="tr-TR"/>
        </w:rPr>
        <w:t>değerlendirilmesi</w:t>
      </w:r>
    </w:p>
    <w:p w14:paraId="07CCEC68" w14:textId="77777777" w:rsidR="004A0C10" w:rsidRDefault="004A0C10" w:rsidP="00565FBD">
      <w:pPr>
        <w:spacing w:after="0"/>
        <w:rPr>
          <w:lang w:eastAsia="tr-TR"/>
        </w:rPr>
      </w:pPr>
    </w:p>
    <w:p w14:paraId="3CF2083B" w14:textId="6C50561C" w:rsidR="00AA6592" w:rsidRDefault="00AA6592" w:rsidP="00565FBD">
      <w:pPr>
        <w:spacing w:after="0"/>
        <w:rPr>
          <w:lang w:eastAsia="tr-TR"/>
        </w:rPr>
      </w:pPr>
      <w:r>
        <w:rPr>
          <w:lang w:eastAsia="tr-TR"/>
        </w:rPr>
        <w:t>Testin geçerli sayılabilmesi için spektrofotmetrede pozitif kont</w:t>
      </w:r>
      <w:r w:rsidR="00262592">
        <w:rPr>
          <w:lang w:eastAsia="tr-TR"/>
        </w:rPr>
        <w:t>r</w:t>
      </w:r>
      <w:r>
        <w:rPr>
          <w:lang w:eastAsia="tr-TR"/>
        </w:rPr>
        <w:t xml:space="preserve">olün 0,8 değerinden büyük, negatif kontrolün </w:t>
      </w:r>
      <w:r w:rsidR="00262592">
        <w:rPr>
          <w:lang w:eastAsia="tr-TR"/>
        </w:rPr>
        <w:t xml:space="preserve">ise </w:t>
      </w:r>
      <w:r>
        <w:rPr>
          <w:lang w:eastAsia="tr-TR"/>
        </w:rPr>
        <w:t>0,15 değerinden küçük olması gerekmektedir.</w:t>
      </w:r>
    </w:p>
    <w:p w14:paraId="64D7EB45" w14:textId="77777777" w:rsidR="00AA6592" w:rsidRDefault="00AA6592" w:rsidP="00565FBD">
      <w:pPr>
        <w:spacing w:after="0"/>
        <w:rPr>
          <w:lang w:eastAsia="tr-TR"/>
        </w:rPr>
      </w:pPr>
      <w:r>
        <w:rPr>
          <w:lang w:eastAsia="tr-TR"/>
        </w:rPr>
        <w:t>Örneklerin serum titrasyonları değerlendirilmesinde;</w:t>
      </w:r>
    </w:p>
    <w:p w14:paraId="0A433F2A" w14:textId="73911C58" w:rsidR="002E76B2" w:rsidRDefault="002E76B2" w:rsidP="00565FBD">
      <w:pPr>
        <w:spacing w:after="0"/>
        <w:rPr>
          <w:lang w:eastAsia="tr-TR"/>
        </w:rPr>
      </w:pPr>
      <w:r>
        <w:rPr>
          <w:lang w:eastAsia="tr-TR"/>
        </w:rPr>
        <w:t>Cutoff değeri: Pozitif Kontrol OD x 0,2 formülüyle hesaplandı</w:t>
      </w:r>
    </w:p>
    <w:p w14:paraId="7ACD3B8A" w14:textId="77777777" w:rsidR="002E76B2" w:rsidRDefault="002E76B2" w:rsidP="00565FBD">
      <w:pPr>
        <w:spacing w:after="0"/>
        <w:rPr>
          <w:lang w:eastAsia="tr-TR"/>
        </w:rPr>
      </w:pPr>
    </w:p>
    <w:p w14:paraId="42BE372F" w14:textId="1A1B0CAE" w:rsidR="00AA6592" w:rsidRDefault="00AA6592" w:rsidP="00565FBD">
      <w:pPr>
        <w:spacing w:after="0"/>
        <w:rPr>
          <w:lang w:eastAsia="tr-TR"/>
        </w:rPr>
      </w:pPr>
      <w:r>
        <w:rPr>
          <w:lang w:eastAsia="tr-TR"/>
        </w:rPr>
        <w:t xml:space="preserve">Düşük </w:t>
      </w:r>
      <w:r w:rsidR="009D2779">
        <w:rPr>
          <w:lang w:eastAsia="tr-TR"/>
        </w:rPr>
        <w:t xml:space="preserve">ve orta </w:t>
      </w:r>
      <w:r>
        <w:rPr>
          <w:lang w:eastAsia="tr-TR"/>
        </w:rPr>
        <w:t>titrel</w:t>
      </w:r>
      <w:r w:rsidR="0024199C">
        <w:rPr>
          <w:lang w:eastAsia="tr-TR"/>
        </w:rPr>
        <w:t>i olarak</w:t>
      </w:r>
      <w:r>
        <w:rPr>
          <w:lang w:eastAsia="tr-TR"/>
        </w:rPr>
        <w:t xml:space="preserve">: 0,2 x OD pozitif kontrol </w:t>
      </w:r>
      <w:r w:rsidR="009D2779">
        <w:rPr>
          <w:lang w:eastAsia="tr-TR"/>
        </w:rPr>
        <w:t>ve 0,7</w:t>
      </w:r>
      <w:r>
        <w:rPr>
          <w:lang w:eastAsia="tr-TR"/>
        </w:rPr>
        <w:t xml:space="preserve"> x OD pozitif kontrol arasındakiler,</w:t>
      </w:r>
      <w:r w:rsidR="009D2779">
        <w:rPr>
          <w:lang w:eastAsia="tr-TR"/>
        </w:rPr>
        <w:t>0,7</w:t>
      </w:r>
      <w:r>
        <w:rPr>
          <w:lang w:eastAsia="tr-TR"/>
        </w:rPr>
        <w:t xml:space="preserve"> x OD pozitif kontrolden daha yüksek </w:t>
      </w:r>
      <w:r w:rsidR="0024199C">
        <w:rPr>
          <w:lang w:eastAsia="tr-TR"/>
        </w:rPr>
        <w:t>olanlar ise Yüksek titreli olarak değerlendirildi.</w:t>
      </w:r>
    </w:p>
    <w:p w14:paraId="547610B4" w14:textId="50EC945F" w:rsidR="00460B14" w:rsidRPr="00460B14" w:rsidRDefault="00460B14" w:rsidP="00565FBD">
      <w:pPr>
        <w:spacing w:after="0"/>
        <w:ind w:firstLine="0"/>
        <w:rPr>
          <w:lang w:eastAsia="tr-TR"/>
        </w:rPr>
      </w:pPr>
    </w:p>
    <w:p w14:paraId="0CD02052" w14:textId="77777777" w:rsidR="00232D0A" w:rsidRDefault="00232D0A" w:rsidP="00565FBD">
      <w:pPr>
        <w:pStyle w:val="Balk1"/>
        <w:spacing w:after="0"/>
        <w:ind w:firstLine="0"/>
        <w:jc w:val="center"/>
        <w:rPr>
          <w:lang w:eastAsia="tr-TR"/>
        </w:rPr>
      </w:pPr>
      <w:bookmarkStart w:id="42" w:name="_Toc11332750"/>
      <w:r>
        <w:rPr>
          <w:lang w:eastAsia="tr-TR"/>
        </w:rPr>
        <w:br w:type="page"/>
      </w:r>
    </w:p>
    <w:p w14:paraId="506BAA33" w14:textId="31B54ACB" w:rsidR="003353BB" w:rsidRDefault="004B1EF4" w:rsidP="00FF11D8">
      <w:pPr>
        <w:pStyle w:val="Balk1"/>
        <w:spacing w:after="0"/>
        <w:ind w:firstLine="0"/>
        <w:jc w:val="center"/>
        <w:rPr>
          <w:sz w:val="28"/>
          <w:szCs w:val="28"/>
          <w:lang w:eastAsia="tr-TR"/>
        </w:rPr>
      </w:pPr>
      <w:r w:rsidRPr="00AC2747">
        <w:rPr>
          <w:sz w:val="28"/>
          <w:szCs w:val="28"/>
          <w:lang w:eastAsia="tr-TR"/>
        </w:rPr>
        <w:lastRenderedPageBreak/>
        <w:t>4.</w:t>
      </w:r>
      <w:r w:rsidR="003353BB" w:rsidRPr="00AC2747">
        <w:rPr>
          <w:sz w:val="28"/>
          <w:szCs w:val="28"/>
          <w:lang w:eastAsia="tr-TR"/>
        </w:rPr>
        <w:t xml:space="preserve"> BULGULAR</w:t>
      </w:r>
      <w:bookmarkEnd w:id="42"/>
    </w:p>
    <w:p w14:paraId="7ABA5227" w14:textId="77777777" w:rsidR="0024199C" w:rsidRDefault="0024199C" w:rsidP="0006020A">
      <w:pPr>
        <w:spacing w:after="0"/>
        <w:rPr>
          <w:lang w:eastAsia="tr-TR"/>
        </w:rPr>
      </w:pPr>
    </w:p>
    <w:p w14:paraId="58EE96E8" w14:textId="77777777" w:rsidR="0024199C" w:rsidRPr="0024199C" w:rsidRDefault="0024199C" w:rsidP="0006020A">
      <w:pPr>
        <w:spacing w:after="0"/>
        <w:rPr>
          <w:lang w:eastAsia="tr-TR"/>
        </w:rPr>
      </w:pPr>
    </w:p>
    <w:p w14:paraId="4D6D3414" w14:textId="5E718337" w:rsidR="000F437C" w:rsidRPr="0014325E" w:rsidRDefault="00232D0A" w:rsidP="00E01951">
      <w:pPr>
        <w:pStyle w:val="Balk2"/>
        <w:ind w:firstLine="0"/>
        <w:rPr>
          <w:lang w:eastAsia="tr-TR"/>
        </w:rPr>
      </w:pPr>
      <w:r w:rsidRPr="0014325E">
        <w:rPr>
          <w:lang w:eastAsia="tr-TR"/>
        </w:rPr>
        <w:t>4.1. Klinik Bulgular</w:t>
      </w:r>
    </w:p>
    <w:p w14:paraId="38D40CFB" w14:textId="77777777" w:rsidR="00232D0A" w:rsidRDefault="00232D0A" w:rsidP="00E01598">
      <w:pPr>
        <w:spacing w:after="0"/>
        <w:rPr>
          <w:lang w:eastAsia="tr-TR"/>
        </w:rPr>
      </w:pPr>
    </w:p>
    <w:p w14:paraId="1720F519" w14:textId="5343C593" w:rsidR="00816E29" w:rsidRDefault="00232D0A" w:rsidP="00E01598">
      <w:pPr>
        <w:spacing w:after="0"/>
      </w:pPr>
      <w:r>
        <w:t>Çalışmada örneklenen köpekler</w:t>
      </w:r>
      <w:r w:rsidDel="009B2C78">
        <w:rPr>
          <w:lang w:eastAsia="tr-TR"/>
        </w:rPr>
        <w:t xml:space="preserve"> </w:t>
      </w:r>
      <w:r w:rsidRPr="003353BB">
        <w:rPr>
          <w:lang w:eastAsia="tr-TR"/>
        </w:rPr>
        <w:t>CDV</w:t>
      </w:r>
      <w:r>
        <w:rPr>
          <w:lang w:eastAsia="tr-TR"/>
        </w:rPr>
        <w:t xml:space="preserve"> enfeksiyonu</w:t>
      </w:r>
      <w:r w:rsidRPr="003353BB">
        <w:rPr>
          <w:lang w:eastAsia="tr-TR"/>
        </w:rPr>
        <w:t xml:space="preserve"> yönünden şüpheli veya belirgin </w:t>
      </w:r>
      <w:r>
        <w:rPr>
          <w:lang w:eastAsia="tr-TR"/>
        </w:rPr>
        <w:t>distemper</w:t>
      </w:r>
      <w:r w:rsidRPr="003353BB">
        <w:rPr>
          <w:lang w:eastAsia="tr-TR"/>
        </w:rPr>
        <w:t xml:space="preserve"> klinik</w:t>
      </w:r>
      <w:r>
        <w:rPr>
          <w:lang w:eastAsia="tr-TR"/>
        </w:rPr>
        <w:t xml:space="preserve"> bulgularına sahipti.</w:t>
      </w:r>
      <w:r w:rsidRPr="003353BB">
        <w:rPr>
          <w:lang w:eastAsia="tr-TR"/>
        </w:rPr>
        <w:t xml:space="preserve"> </w:t>
      </w:r>
      <w:r w:rsidRPr="006E53AE">
        <w:rPr>
          <w:lang w:eastAsia="tr-TR"/>
        </w:rPr>
        <w:t xml:space="preserve">Köpeklerde özellikle </w:t>
      </w:r>
      <w:r w:rsidR="004C67E6">
        <w:rPr>
          <w:lang w:eastAsia="tr-TR"/>
        </w:rPr>
        <w:t>ağırlıklı olarak</w:t>
      </w:r>
      <w:r w:rsidR="004C67E6" w:rsidRPr="006E53AE">
        <w:rPr>
          <w:lang w:eastAsia="tr-TR"/>
        </w:rPr>
        <w:t xml:space="preserve"> </w:t>
      </w:r>
      <w:r w:rsidRPr="006E53AE">
        <w:rPr>
          <w:lang w:eastAsia="tr-TR"/>
        </w:rPr>
        <w:t>solunum, sindirim sistemi, sinir sistemi problemleri ve hiperkeratoz görüldü.</w:t>
      </w:r>
      <w:r w:rsidRPr="007C0401">
        <w:t xml:space="preserve"> </w:t>
      </w:r>
      <w:r>
        <w:t xml:space="preserve">Köpeklerde </w:t>
      </w:r>
      <w:r w:rsidR="008C01BD">
        <w:t xml:space="preserve">kaydedilen </w:t>
      </w:r>
      <w:r>
        <w:t>klinik bulgular Tablo</w:t>
      </w:r>
      <w:r w:rsidR="0014325E">
        <w:t xml:space="preserve"> </w:t>
      </w:r>
      <w:r w:rsidR="00024920">
        <w:t xml:space="preserve">2’de </w:t>
      </w:r>
      <w:r>
        <w:t>listelenmiştir.</w:t>
      </w:r>
    </w:p>
    <w:p w14:paraId="43B2E67C" w14:textId="3608968C" w:rsidR="00816E29" w:rsidRDefault="00816E29" w:rsidP="00816E29">
      <w:pPr>
        <w:spacing w:after="0"/>
        <w:rPr>
          <w:lang w:eastAsia="tr-TR"/>
        </w:rPr>
      </w:pPr>
      <w:r>
        <w:rPr>
          <w:lang w:eastAsia="tr-TR"/>
        </w:rPr>
        <w:t>Çalışmada</w:t>
      </w:r>
      <w:r w:rsidR="006C7F0A">
        <w:rPr>
          <w:lang w:eastAsia="tr-TR"/>
        </w:rPr>
        <w:t xml:space="preserve"> örnek alınan</w:t>
      </w:r>
      <w:r>
        <w:rPr>
          <w:lang w:eastAsia="tr-TR"/>
        </w:rPr>
        <w:t xml:space="preserve"> köpeklerin </w:t>
      </w:r>
      <w:r w:rsidR="00BA58A5">
        <w:rPr>
          <w:lang w:eastAsia="tr-TR"/>
        </w:rPr>
        <w:t>%</w:t>
      </w:r>
      <w:r w:rsidR="00BA58A5">
        <w:rPr>
          <w:rFonts w:eastAsiaTheme="minorHAnsi"/>
          <w:color w:val="000000"/>
          <w:lang w:val="en-US"/>
        </w:rPr>
        <w:t>45,65’inde</w:t>
      </w:r>
      <w:r>
        <w:rPr>
          <w:lang w:eastAsia="tr-TR"/>
        </w:rPr>
        <w:t xml:space="preserve"> (</w:t>
      </w:r>
      <w:r w:rsidR="00BA58A5">
        <w:rPr>
          <w:lang w:eastAsia="tr-TR"/>
        </w:rPr>
        <w:t>42</w:t>
      </w:r>
      <w:r w:rsidR="006C7F0A">
        <w:rPr>
          <w:lang w:eastAsia="tr-TR"/>
        </w:rPr>
        <w:t>/92</w:t>
      </w:r>
      <w:r>
        <w:rPr>
          <w:lang w:eastAsia="tr-TR"/>
        </w:rPr>
        <w:t xml:space="preserve">) gözde mukopurulent akıntı, </w:t>
      </w:r>
      <w:r w:rsidR="00BA58A5">
        <w:rPr>
          <w:lang w:eastAsia="tr-TR"/>
        </w:rPr>
        <w:t>%</w:t>
      </w:r>
      <w:r w:rsidR="00BA58A5">
        <w:rPr>
          <w:rFonts w:eastAsiaTheme="minorHAnsi"/>
          <w:color w:val="000000"/>
          <w:lang w:val="en-US"/>
        </w:rPr>
        <w:t>53,87’sinde</w:t>
      </w:r>
      <w:r>
        <w:rPr>
          <w:lang w:eastAsia="tr-TR"/>
        </w:rPr>
        <w:t xml:space="preserve"> (</w:t>
      </w:r>
      <w:r w:rsidR="00BA58A5">
        <w:rPr>
          <w:lang w:eastAsia="tr-TR"/>
        </w:rPr>
        <w:t>33</w:t>
      </w:r>
      <w:r w:rsidR="006C7F0A">
        <w:rPr>
          <w:lang w:eastAsia="tr-TR"/>
        </w:rPr>
        <w:t>/92</w:t>
      </w:r>
      <w:r>
        <w:rPr>
          <w:lang w:eastAsia="tr-TR"/>
        </w:rPr>
        <w:t>)</w:t>
      </w:r>
      <w:r w:rsidR="00BA58A5">
        <w:rPr>
          <w:lang w:eastAsia="tr-TR"/>
        </w:rPr>
        <w:t xml:space="preserve"> </w:t>
      </w:r>
      <w:r>
        <w:rPr>
          <w:lang w:eastAsia="tr-TR"/>
        </w:rPr>
        <w:t xml:space="preserve">nasal hiperkeratoz, </w:t>
      </w:r>
      <w:r w:rsidR="00BA58A5">
        <w:rPr>
          <w:lang w:eastAsia="tr-TR"/>
        </w:rPr>
        <w:t>%</w:t>
      </w:r>
      <w:r w:rsidR="00BA58A5">
        <w:rPr>
          <w:rFonts w:eastAsiaTheme="minorHAnsi"/>
          <w:color w:val="000000"/>
          <w:lang w:val="en-US"/>
        </w:rPr>
        <w:t xml:space="preserve">25’inde </w:t>
      </w:r>
      <w:r>
        <w:rPr>
          <w:lang w:eastAsia="tr-TR"/>
        </w:rPr>
        <w:t>(</w:t>
      </w:r>
      <w:r w:rsidR="00BA58A5">
        <w:rPr>
          <w:lang w:eastAsia="tr-TR"/>
        </w:rPr>
        <w:t>23</w:t>
      </w:r>
      <w:r w:rsidR="006C7F0A">
        <w:rPr>
          <w:lang w:eastAsia="tr-TR"/>
        </w:rPr>
        <w:t>/92</w:t>
      </w:r>
      <w:r>
        <w:rPr>
          <w:lang w:eastAsia="tr-TR"/>
        </w:rPr>
        <w:t xml:space="preserve">) nasal mukopurulent akıntı, </w:t>
      </w:r>
      <w:r w:rsidR="00BA58A5">
        <w:rPr>
          <w:lang w:eastAsia="tr-TR"/>
        </w:rPr>
        <w:t>%</w:t>
      </w:r>
      <w:r w:rsidR="00BA58A5">
        <w:rPr>
          <w:rFonts w:eastAsiaTheme="minorHAnsi"/>
          <w:color w:val="000000"/>
          <w:lang w:val="en-US"/>
        </w:rPr>
        <w:t>13,04’sinde</w:t>
      </w:r>
      <w:r>
        <w:rPr>
          <w:lang w:eastAsia="tr-TR"/>
        </w:rPr>
        <w:t xml:space="preserve"> (</w:t>
      </w:r>
      <w:r w:rsidR="00BA58A5">
        <w:rPr>
          <w:lang w:eastAsia="tr-TR"/>
        </w:rPr>
        <w:t>12</w:t>
      </w:r>
      <w:r w:rsidR="006C7F0A">
        <w:rPr>
          <w:lang w:eastAsia="tr-TR"/>
        </w:rPr>
        <w:t>/92</w:t>
      </w:r>
      <w:r>
        <w:rPr>
          <w:lang w:eastAsia="tr-TR"/>
        </w:rPr>
        <w:t>)</w:t>
      </w:r>
      <w:r w:rsidR="00BA58A5">
        <w:rPr>
          <w:lang w:eastAsia="tr-TR"/>
        </w:rPr>
        <w:t xml:space="preserve"> </w:t>
      </w:r>
      <w:r>
        <w:rPr>
          <w:lang w:eastAsia="tr-TR"/>
        </w:rPr>
        <w:t xml:space="preserve">öksürük, </w:t>
      </w:r>
      <w:r w:rsidR="00BA58A5">
        <w:rPr>
          <w:lang w:eastAsia="tr-TR"/>
        </w:rPr>
        <w:t>%</w:t>
      </w:r>
      <w:r w:rsidR="00BA58A5">
        <w:rPr>
          <w:rFonts w:eastAsiaTheme="minorHAnsi"/>
          <w:color w:val="000000"/>
          <w:lang w:val="en-US"/>
        </w:rPr>
        <w:t>8,70’inde</w:t>
      </w:r>
      <w:r w:rsidR="0014325E">
        <w:rPr>
          <w:rFonts w:eastAsiaTheme="minorHAnsi"/>
          <w:color w:val="000000"/>
          <w:lang w:val="en-US"/>
        </w:rPr>
        <w:t xml:space="preserve"> </w:t>
      </w:r>
      <w:r>
        <w:rPr>
          <w:lang w:eastAsia="tr-TR"/>
        </w:rPr>
        <w:t>(</w:t>
      </w:r>
      <w:r w:rsidR="006C7F0A">
        <w:rPr>
          <w:lang w:eastAsia="tr-TR"/>
        </w:rPr>
        <w:t>8/92</w:t>
      </w:r>
      <w:r>
        <w:rPr>
          <w:lang w:eastAsia="tr-TR"/>
        </w:rPr>
        <w:t xml:space="preserve">) ishal, </w:t>
      </w:r>
      <w:r w:rsidR="00BA58A5">
        <w:rPr>
          <w:lang w:eastAsia="tr-TR"/>
        </w:rPr>
        <w:t>%</w:t>
      </w:r>
      <w:r w:rsidR="00BA58A5">
        <w:rPr>
          <w:rFonts w:eastAsiaTheme="minorHAnsi"/>
          <w:color w:val="000000"/>
          <w:lang w:val="en-US"/>
        </w:rPr>
        <w:t>6,52</w:t>
      </w:r>
      <w:r>
        <w:rPr>
          <w:lang w:eastAsia="tr-TR"/>
        </w:rPr>
        <w:t xml:space="preserve"> (</w:t>
      </w:r>
      <w:r w:rsidR="00BA58A5">
        <w:rPr>
          <w:lang w:eastAsia="tr-TR"/>
        </w:rPr>
        <w:t>6</w:t>
      </w:r>
      <w:r w:rsidR="006C7F0A">
        <w:rPr>
          <w:lang w:eastAsia="tr-TR"/>
        </w:rPr>
        <w:t>/92</w:t>
      </w:r>
      <w:r>
        <w:rPr>
          <w:lang w:eastAsia="tr-TR"/>
        </w:rPr>
        <w:t xml:space="preserve">) halsizlik, </w:t>
      </w:r>
      <w:r w:rsidR="00BA58A5">
        <w:rPr>
          <w:lang w:eastAsia="tr-TR"/>
        </w:rPr>
        <w:t>%1,09</w:t>
      </w:r>
      <w:r w:rsidR="00B2072E">
        <w:rPr>
          <w:lang w:eastAsia="tr-TR"/>
        </w:rPr>
        <w:t>’unda</w:t>
      </w:r>
      <w:r>
        <w:rPr>
          <w:lang w:eastAsia="tr-TR"/>
        </w:rPr>
        <w:t xml:space="preserve"> </w:t>
      </w:r>
      <w:r w:rsidR="00B2072E">
        <w:rPr>
          <w:lang w:eastAsia="tr-TR"/>
        </w:rPr>
        <w:t>(1</w:t>
      </w:r>
      <w:r w:rsidR="006C7F0A">
        <w:rPr>
          <w:lang w:eastAsia="tr-TR"/>
        </w:rPr>
        <w:t>/92</w:t>
      </w:r>
      <w:r w:rsidR="00B2072E">
        <w:rPr>
          <w:lang w:eastAsia="tr-TR"/>
        </w:rPr>
        <w:t xml:space="preserve">) </w:t>
      </w:r>
      <w:r>
        <w:rPr>
          <w:lang w:eastAsia="tr-TR"/>
        </w:rPr>
        <w:t xml:space="preserve">ise </w:t>
      </w:r>
      <w:r w:rsidR="004C67E6" w:rsidRPr="008E1736">
        <w:rPr>
          <w:rFonts w:eastAsiaTheme="minorHAnsi"/>
          <w:color w:val="000000"/>
          <w:lang w:val="en-US"/>
        </w:rPr>
        <w:t>d</w:t>
      </w:r>
      <w:r w:rsidR="00B2072E" w:rsidRPr="008E1736">
        <w:rPr>
          <w:rFonts w:eastAsiaTheme="minorHAnsi"/>
          <w:color w:val="000000"/>
          <w:lang w:val="en-US"/>
        </w:rPr>
        <w:t xml:space="preserve">eride </w:t>
      </w:r>
      <w:r w:rsidR="004C67E6" w:rsidRPr="008E1736">
        <w:rPr>
          <w:rFonts w:eastAsiaTheme="minorHAnsi"/>
          <w:color w:val="000000"/>
          <w:lang w:val="en-US"/>
        </w:rPr>
        <w:t>pullanma</w:t>
      </w:r>
      <w:r w:rsidR="004C67E6">
        <w:rPr>
          <w:rFonts w:eastAsiaTheme="minorHAnsi"/>
          <w:color w:val="000000"/>
          <w:lang w:val="en-US"/>
        </w:rPr>
        <w:t>, g</w:t>
      </w:r>
      <w:r w:rsidR="00B2072E" w:rsidRPr="00232D0A">
        <w:rPr>
          <w:rFonts w:eastAsiaTheme="minorHAnsi"/>
          <w:color w:val="000000"/>
          <w:lang w:val="en-US"/>
        </w:rPr>
        <w:t xml:space="preserve">öz </w:t>
      </w:r>
      <w:r w:rsidR="004C67E6">
        <w:rPr>
          <w:rFonts w:eastAsiaTheme="minorHAnsi"/>
          <w:color w:val="000000"/>
          <w:lang w:val="en-US"/>
        </w:rPr>
        <w:t>ç</w:t>
      </w:r>
      <w:r w:rsidR="00B2072E" w:rsidRPr="00232D0A">
        <w:rPr>
          <w:rFonts w:eastAsiaTheme="minorHAnsi"/>
          <w:color w:val="000000"/>
          <w:lang w:val="en-US"/>
        </w:rPr>
        <w:t xml:space="preserve">evresinde </w:t>
      </w:r>
      <w:r w:rsidR="004C67E6">
        <w:rPr>
          <w:rFonts w:eastAsiaTheme="minorHAnsi"/>
          <w:color w:val="000000"/>
          <w:lang w:val="en-US"/>
        </w:rPr>
        <w:t>d</w:t>
      </w:r>
      <w:r w:rsidR="00B2072E" w:rsidRPr="00232D0A">
        <w:rPr>
          <w:rFonts w:eastAsiaTheme="minorHAnsi"/>
          <w:color w:val="000000"/>
          <w:lang w:val="en-US"/>
        </w:rPr>
        <w:t>ermatit</w:t>
      </w:r>
      <w:r w:rsidR="00B2072E">
        <w:rPr>
          <w:rFonts w:eastAsiaTheme="minorHAnsi"/>
          <w:color w:val="000000"/>
          <w:lang w:val="en-US"/>
        </w:rPr>
        <w:t>,</w:t>
      </w:r>
      <w:r w:rsidR="00B2072E" w:rsidRPr="00232D0A">
        <w:rPr>
          <w:rFonts w:eastAsiaTheme="minorHAnsi"/>
          <w:color w:val="000000"/>
          <w:lang w:val="en-US"/>
        </w:rPr>
        <w:t xml:space="preserve"> </w:t>
      </w:r>
      <w:r w:rsidR="004C67E6">
        <w:rPr>
          <w:rFonts w:eastAsiaTheme="minorHAnsi"/>
          <w:color w:val="000000"/>
          <w:lang w:val="en-US"/>
        </w:rPr>
        <w:t>i</w:t>
      </w:r>
      <w:r w:rsidR="00B2072E" w:rsidRPr="00232D0A">
        <w:rPr>
          <w:rFonts w:eastAsiaTheme="minorHAnsi"/>
          <w:color w:val="000000"/>
          <w:lang w:val="en-US"/>
        </w:rPr>
        <w:t>ştahsızlık</w:t>
      </w:r>
      <w:r w:rsidR="00B2072E">
        <w:rPr>
          <w:rFonts w:eastAsiaTheme="minorHAnsi"/>
          <w:color w:val="000000"/>
          <w:lang w:val="en-US"/>
        </w:rPr>
        <w:t>,</w:t>
      </w:r>
      <w:r w:rsidR="00B2072E" w:rsidRPr="00232D0A">
        <w:rPr>
          <w:rFonts w:eastAsiaTheme="minorHAnsi"/>
          <w:color w:val="000000"/>
          <w:lang w:val="en-US"/>
        </w:rPr>
        <w:t xml:space="preserve"> </w:t>
      </w:r>
      <w:r w:rsidR="00B2072E">
        <w:rPr>
          <w:lang w:eastAsia="tr-TR"/>
        </w:rPr>
        <w:t xml:space="preserve">kusma, </w:t>
      </w:r>
      <w:r w:rsidR="00B2072E">
        <w:rPr>
          <w:rFonts w:eastAsiaTheme="minorHAnsi"/>
          <w:color w:val="000000"/>
          <w:lang w:val="en-US"/>
        </w:rPr>
        <w:t>m</w:t>
      </w:r>
      <w:r w:rsidR="00B2072E" w:rsidRPr="00232D0A">
        <w:rPr>
          <w:rFonts w:eastAsiaTheme="minorHAnsi"/>
          <w:color w:val="000000"/>
          <w:lang w:val="en-US"/>
        </w:rPr>
        <w:t>iyoklonus</w:t>
      </w:r>
      <w:r w:rsidR="008E1736">
        <w:rPr>
          <w:rFonts w:eastAsiaTheme="minorHAnsi"/>
          <w:color w:val="000000"/>
          <w:lang w:val="en-US"/>
        </w:rPr>
        <w:t xml:space="preserve"> ve</w:t>
      </w:r>
      <w:r w:rsidR="008E1736">
        <w:rPr>
          <w:lang w:eastAsia="tr-TR"/>
        </w:rPr>
        <w:t xml:space="preserve"> </w:t>
      </w:r>
      <w:r w:rsidR="00B2072E">
        <w:rPr>
          <w:lang w:eastAsia="tr-TR"/>
        </w:rPr>
        <w:t>t</w:t>
      </w:r>
      <w:r w:rsidR="00B2072E" w:rsidRPr="00232D0A">
        <w:rPr>
          <w:rFonts w:eastAsiaTheme="minorHAnsi"/>
          <w:color w:val="000000"/>
          <w:lang w:val="en-US"/>
        </w:rPr>
        <w:t xml:space="preserve">üylerde </w:t>
      </w:r>
      <w:r w:rsidR="00B2072E">
        <w:rPr>
          <w:rFonts w:eastAsiaTheme="minorHAnsi"/>
          <w:color w:val="000000"/>
          <w:lang w:val="en-US"/>
        </w:rPr>
        <w:t>d</w:t>
      </w:r>
      <w:r w:rsidR="00B2072E" w:rsidRPr="00232D0A">
        <w:rPr>
          <w:rFonts w:eastAsiaTheme="minorHAnsi"/>
          <w:color w:val="000000"/>
          <w:lang w:val="en-US"/>
        </w:rPr>
        <w:t>ökülme</w:t>
      </w:r>
      <w:r w:rsidR="00B2072E">
        <w:rPr>
          <w:lang w:eastAsia="tr-TR"/>
        </w:rPr>
        <w:t xml:space="preserve"> </w:t>
      </w:r>
      <w:r>
        <w:rPr>
          <w:lang w:eastAsia="tr-TR"/>
        </w:rPr>
        <w:t>bulguları görüldü.</w:t>
      </w:r>
    </w:p>
    <w:p w14:paraId="10347CFF" w14:textId="5ED54BA3" w:rsidR="00816E29" w:rsidRDefault="00816E29" w:rsidP="00E01598">
      <w:pPr>
        <w:spacing w:after="0"/>
      </w:pPr>
    </w:p>
    <w:p w14:paraId="05CF1487" w14:textId="7E6EDDF1" w:rsidR="00876CBF" w:rsidRDefault="001857EC" w:rsidP="00E01598">
      <w:pPr>
        <w:spacing w:after="0"/>
        <w:rPr>
          <w:lang w:eastAsia="tr-TR"/>
        </w:rPr>
      </w:pPr>
      <w:r>
        <w:rPr>
          <w:lang w:eastAsia="tr-TR"/>
        </w:rPr>
        <w:t xml:space="preserve"> </w:t>
      </w:r>
    </w:p>
    <w:p w14:paraId="7210173D" w14:textId="65BE3089" w:rsidR="00D27C81" w:rsidRDefault="00D27C81" w:rsidP="0006020A">
      <w:pPr>
        <w:spacing w:after="0"/>
        <w:ind w:firstLine="0"/>
        <w:rPr>
          <w:lang w:eastAsia="tr-TR"/>
        </w:rPr>
      </w:pPr>
      <w:r w:rsidRPr="00232D0A">
        <w:rPr>
          <w:b/>
          <w:lang w:eastAsia="tr-TR"/>
        </w:rPr>
        <w:t xml:space="preserve">Tablo </w:t>
      </w:r>
      <w:r w:rsidR="00024920">
        <w:rPr>
          <w:b/>
          <w:lang w:eastAsia="tr-TR"/>
        </w:rPr>
        <w:t>2</w:t>
      </w:r>
      <w:r w:rsidR="0040325D">
        <w:rPr>
          <w:b/>
          <w:lang w:eastAsia="tr-TR"/>
        </w:rPr>
        <w:t>.</w:t>
      </w:r>
      <w:r>
        <w:rPr>
          <w:lang w:eastAsia="tr-TR"/>
        </w:rPr>
        <w:t xml:space="preserve"> Örnek</w:t>
      </w:r>
      <w:r w:rsidR="00232D0A">
        <w:rPr>
          <w:lang w:eastAsia="tr-TR"/>
        </w:rPr>
        <w:t>lenen</w:t>
      </w:r>
      <w:r>
        <w:rPr>
          <w:lang w:eastAsia="tr-TR"/>
        </w:rPr>
        <w:t xml:space="preserve"> </w:t>
      </w:r>
      <w:r w:rsidR="006C7F0A">
        <w:rPr>
          <w:lang w:eastAsia="tr-TR"/>
        </w:rPr>
        <w:t xml:space="preserve">92 </w:t>
      </w:r>
      <w:r w:rsidR="00232D0A">
        <w:rPr>
          <w:lang w:eastAsia="tr-TR"/>
        </w:rPr>
        <w:t>köpekde görülen klinik bulgular</w:t>
      </w:r>
      <w:r w:rsidR="002F04BF">
        <w:rPr>
          <w:lang w:eastAsia="tr-TR"/>
        </w:rPr>
        <w:t>.</w:t>
      </w:r>
    </w:p>
    <w:tbl>
      <w:tblPr>
        <w:tblW w:w="6984" w:type="dxa"/>
        <w:tblLayout w:type="fixed"/>
        <w:tblCellMar>
          <w:left w:w="0" w:type="dxa"/>
          <w:right w:w="0" w:type="dxa"/>
        </w:tblCellMar>
        <w:tblLook w:val="0000" w:firstRow="0" w:lastRow="0" w:firstColumn="0" w:lastColumn="0" w:noHBand="0" w:noVBand="0"/>
      </w:tblPr>
      <w:tblGrid>
        <w:gridCol w:w="3234"/>
        <w:gridCol w:w="75"/>
        <w:gridCol w:w="1466"/>
        <w:gridCol w:w="75"/>
        <w:gridCol w:w="2134"/>
      </w:tblGrid>
      <w:tr w:rsidR="00024920" w:rsidRPr="005A5B03" w14:paraId="1153098A" w14:textId="77777777" w:rsidTr="0006020A">
        <w:trPr>
          <w:cantSplit/>
          <w:trHeight w:val="422"/>
        </w:trPr>
        <w:tc>
          <w:tcPr>
            <w:tcW w:w="3234" w:type="dxa"/>
            <w:tcBorders>
              <w:top w:val="single" w:sz="12" w:space="0" w:color="auto"/>
              <w:bottom w:val="single" w:sz="4" w:space="0" w:color="auto"/>
            </w:tcBorders>
            <w:shd w:val="clear" w:color="auto" w:fill="FFFFFF"/>
            <w:vAlign w:val="center"/>
          </w:tcPr>
          <w:p w14:paraId="42EE0C90" w14:textId="77777777" w:rsidR="00024920" w:rsidRPr="00D263F7" w:rsidRDefault="00024920" w:rsidP="00897F69">
            <w:pPr>
              <w:autoSpaceDE w:val="0"/>
              <w:autoSpaceDN w:val="0"/>
              <w:adjustRightInd w:val="0"/>
              <w:spacing w:after="0" w:line="320" w:lineRule="atLeast"/>
              <w:ind w:left="60" w:right="60" w:firstLine="0"/>
              <w:jc w:val="left"/>
              <w:rPr>
                <w:rFonts w:eastAsiaTheme="minorHAnsi"/>
                <w:b/>
                <w:color w:val="000000"/>
                <w:lang w:val="en-US"/>
              </w:rPr>
            </w:pPr>
            <w:r w:rsidRPr="00D263F7">
              <w:rPr>
                <w:rFonts w:eastAsiaTheme="minorHAnsi"/>
                <w:b/>
                <w:color w:val="000000"/>
                <w:lang w:val="en-US"/>
              </w:rPr>
              <w:t>Klinik bulgu</w:t>
            </w:r>
          </w:p>
        </w:tc>
        <w:tc>
          <w:tcPr>
            <w:tcW w:w="75" w:type="dxa"/>
            <w:tcBorders>
              <w:top w:val="single" w:sz="12" w:space="0" w:color="auto"/>
            </w:tcBorders>
            <w:shd w:val="clear" w:color="auto" w:fill="FFFFFF"/>
            <w:vAlign w:val="center"/>
          </w:tcPr>
          <w:p w14:paraId="4164CA27" w14:textId="77777777" w:rsidR="00024920" w:rsidRPr="00D263F7" w:rsidRDefault="00024920" w:rsidP="00897F69">
            <w:pPr>
              <w:autoSpaceDE w:val="0"/>
              <w:autoSpaceDN w:val="0"/>
              <w:adjustRightInd w:val="0"/>
              <w:spacing w:after="0" w:line="320" w:lineRule="atLeast"/>
              <w:ind w:right="60" w:firstLine="0"/>
              <w:jc w:val="center"/>
              <w:rPr>
                <w:rFonts w:eastAsiaTheme="minorHAnsi"/>
                <w:b/>
                <w:color w:val="000000"/>
                <w:lang w:val="en-US"/>
              </w:rPr>
            </w:pPr>
          </w:p>
        </w:tc>
        <w:tc>
          <w:tcPr>
            <w:tcW w:w="1466" w:type="dxa"/>
            <w:tcBorders>
              <w:top w:val="single" w:sz="12" w:space="0" w:color="auto"/>
              <w:bottom w:val="single" w:sz="4" w:space="0" w:color="auto"/>
            </w:tcBorders>
            <w:shd w:val="clear" w:color="auto" w:fill="FFFFFF"/>
            <w:vAlign w:val="center"/>
          </w:tcPr>
          <w:p w14:paraId="52AC0BD7" w14:textId="179C2391" w:rsidR="00024920" w:rsidRPr="00D263F7" w:rsidRDefault="006C7F0A" w:rsidP="006C7F0A">
            <w:pPr>
              <w:autoSpaceDE w:val="0"/>
              <w:autoSpaceDN w:val="0"/>
              <w:adjustRightInd w:val="0"/>
              <w:spacing w:after="0" w:line="320" w:lineRule="atLeast"/>
              <w:ind w:right="60" w:firstLine="0"/>
              <w:jc w:val="center"/>
              <w:rPr>
                <w:rFonts w:eastAsiaTheme="minorHAnsi"/>
                <w:b/>
                <w:color w:val="000000"/>
                <w:lang w:val="en-US"/>
              </w:rPr>
            </w:pPr>
            <w:r>
              <w:rPr>
                <w:rFonts w:eastAsiaTheme="minorHAnsi"/>
                <w:b/>
                <w:color w:val="000000"/>
                <w:lang w:val="en-US"/>
              </w:rPr>
              <w:t>Pozitif/n</w:t>
            </w:r>
          </w:p>
        </w:tc>
        <w:tc>
          <w:tcPr>
            <w:tcW w:w="75" w:type="dxa"/>
            <w:tcBorders>
              <w:top w:val="single" w:sz="12" w:space="0" w:color="auto"/>
            </w:tcBorders>
            <w:shd w:val="clear" w:color="auto" w:fill="FFFFFF"/>
            <w:vAlign w:val="center"/>
          </w:tcPr>
          <w:p w14:paraId="2D4F107F" w14:textId="77777777" w:rsidR="00024920" w:rsidRPr="00D263F7" w:rsidRDefault="00024920" w:rsidP="00897F69">
            <w:pPr>
              <w:autoSpaceDE w:val="0"/>
              <w:autoSpaceDN w:val="0"/>
              <w:adjustRightInd w:val="0"/>
              <w:spacing w:after="0" w:line="320" w:lineRule="atLeast"/>
              <w:ind w:right="60" w:firstLine="0"/>
              <w:jc w:val="center"/>
              <w:rPr>
                <w:rFonts w:eastAsiaTheme="minorHAnsi"/>
                <w:b/>
                <w:color w:val="000000"/>
                <w:lang w:val="en-US"/>
              </w:rPr>
            </w:pPr>
          </w:p>
        </w:tc>
        <w:tc>
          <w:tcPr>
            <w:tcW w:w="2134" w:type="dxa"/>
            <w:tcBorders>
              <w:top w:val="single" w:sz="12" w:space="0" w:color="auto"/>
              <w:bottom w:val="single" w:sz="4" w:space="0" w:color="auto"/>
            </w:tcBorders>
            <w:shd w:val="clear" w:color="auto" w:fill="FFFFFF"/>
            <w:vAlign w:val="center"/>
          </w:tcPr>
          <w:p w14:paraId="4D38A65D" w14:textId="77777777" w:rsidR="00024920" w:rsidRPr="00D263F7" w:rsidRDefault="00024920" w:rsidP="00897F69">
            <w:pPr>
              <w:autoSpaceDE w:val="0"/>
              <w:autoSpaceDN w:val="0"/>
              <w:adjustRightInd w:val="0"/>
              <w:spacing w:after="0" w:line="320" w:lineRule="atLeast"/>
              <w:ind w:right="60" w:firstLine="0"/>
              <w:jc w:val="center"/>
              <w:rPr>
                <w:rFonts w:eastAsiaTheme="minorHAnsi"/>
                <w:b/>
                <w:color w:val="000000"/>
                <w:lang w:val="en-US"/>
              </w:rPr>
            </w:pPr>
            <w:r w:rsidRPr="00D263F7">
              <w:rPr>
                <w:rFonts w:eastAsiaTheme="minorHAnsi"/>
                <w:b/>
                <w:color w:val="000000"/>
                <w:lang w:val="en-US"/>
              </w:rPr>
              <w:t>%</w:t>
            </w:r>
          </w:p>
        </w:tc>
      </w:tr>
      <w:tr w:rsidR="00024920" w:rsidRPr="005A5B03" w14:paraId="430539D5" w14:textId="77777777" w:rsidTr="0006020A">
        <w:trPr>
          <w:cantSplit/>
          <w:trHeight w:val="211"/>
        </w:trPr>
        <w:tc>
          <w:tcPr>
            <w:tcW w:w="3234" w:type="dxa"/>
            <w:tcBorders>
              <w:top w:val="single" w:sz="4" w:space="0" w:color="auto"/>
            </w:tcBorders>
            <w:shd w:val="clear" w:color="auto" w:fill="FFFFFF"/>
            <w:vAlign w:val="center"/>
          </w:tcPr>
          <w:p w14:paraId="39A1BF1C"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Gözde Mukopurulent Akıntı</w:t>
            </w:r>
          </w:p>
        </w:tc>
        <w:tc>
          <w:tcPr>
            <w:tcW w:w="75" w:type="dxa"/>
            <w:shd w:val="clear" w:color="auto" w:fill="FFFFFF"/>
            <w:vAlign w:val="center"/>
          </w:tcPr>
          <w:p w14:paraId="0D2D760F"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tcBorders>
              <w:top w:val="single" w:sz="4" w:space="0" w:color="auto"/>
            </w:tcBorders>
            <w:shd w:val="clear" w:color="auto" w:fill="FFFFFF"/>
            <w:vAlign w:val="center"/>
          </w:tcPr>
          <w:p w14:paraId="2416CB9B"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42</w:t>
            </w:r>
            <w:r>
              <w:rPr>
                <w:rFonts w:eastAsiaTheme="minorHAnsi"/>
                <w:color w:val="000000"/>
                <w:lang w:val="en-US"/>
              </w:rPr>
              <w:t>/92</w:t>
            </w:r>
          </w:p>
        </w:tc>
        <w:tc>
          <w:tcPr>
            <w:tcW w:w="75" w:type="dxa"/>
            <w:shd w:val="clear" w:color="auto" w:fill="FFFFFF"/>
            <w:vAlign w:val="center"/>
          </w:tcPr>
          <w:p w14:paraId="198DCEF4"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tcBorders>
              <w:top w:val="single" w:sz="4" w:space="0" w:color="auto"/>
            </w:tcBorders>
            <w:shd w:val="clear" w:color="auto" w:fill="FFFFFF"/>
            <w:vAlign w:val="center"/>
          </w:tcPr>
          <w:p w14:paraId="704931B7"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45,65</w:t>
            </w:r>
          </w:p>
        </w:tc>
      </w:tr>
      <w:tr w:rsidR="00024920" w:rsidRPr="005A5B03" w14:paraId="20AE9DA1" w14:textId="77777777" w:rsidTr="0006020A">
        <w:trPr>
          <w:cantSplit/>
          <w:trHeight w:val="211"/>
        </w:trPr>
        <w:tc>
          <w:tcPr>
            <w:tcW w:w="3234" w:type="dxa"/>
            <w:shd w:val="clear" w:color="auto" w:fill="FFFFFF"/>
            <w:vAlign w:val="center"/>
          </w:tcPr>
          <w:p w14:paraId="3A888010"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Nasal Hiperkeratoz</w:t>
            </w:r>
          </w:p>
        </w:tc>
        <w:tc>
          <w:tcPr>
            <w:tcW w:w="75" w:type="dxa"/>
            <w:shd w:val="clear" w:color="auto" w:fill="FFFFFF"/>
            <w:vAlign w:val="center"/>
          </w:tcPr>
          <w:p w14:paraId="21A5BDEE"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6E741E50"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33</w:t>
            </w:r>
            <w:r>
              <w:rPr>
                <w:rFonts w:eastAsiaTheme="minorHAnsi"/>
                <w:color w:val="000000"/>
                <w:lang w:val="en-US"/>
              </w:rPr>
              <w:t>/92</w:t>
            </w:r>
          </w:p>
        </w:tc>
        <w:tc>
          <w:tcPr>
            <w:tcW w:w="75" w:type="dxa"/>
            <w:shd w:val="clear" w:color="auto" w:fill="FFFFFF"/>
            <w:vAlign w:val="center"/>
          </w:tcPr>
          <w:p w14:paraId="77BBCE82"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7AEE3D32"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53,87</w:t>
            </w:r>
          </w:p>
        </w:tc>
      </w:tr>
      <w:tr w:rsidR="00024920" w:rsidRPr="005A5B03" w14:paraId="68906F40" w14:textId="77777777" w:rsidTr="0006020A">
        <w:trPr>
          <w:cantSplit/>
          <w:trHeight w:val="240"/>
        </w:trPr>
        <w:tc>
          <w:tcPr>
            <w:tcW w:w="3234" w:type="dxa"/>
            <w:shd w:val="clear" w:color="auto" w:fill="FFFFFF"/>
            <w:vAlign w:val="center"/>
          </w:tcPr>
          <w:p w14:paraId="65E1E3B5"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Nasal Mukopurulent Akıntı</w:t>
            </w:r>
          </w:p>
        </w:tc>
        <w:tc>
          <w:tcPr>
            <w:tcW w:w="75" w:type="dxa"/>
            <w:shd w:val="clear" w:color="auto" w:fill="FFFFFF"/>
            <w:vAlign w:val="center"/>
          </w:tcPr>
          <w:p w14:paraId="25E975C4"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08579FF9"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23</w:t>
            </w:r>
            <w:r>
              <w:rPr>
                <w:rFonts w:eastAsiaTheme="minorHAnsi"/>
                <w:color w:val="000000"/>
                <w:lang w:val="en-US"/>
              </w:rPr>
              <w:t>/92</w:t>
            </w:r>
          </w:p>
        </w:tc>
        <w:tc>
          <w:tcPr>
            <w:tcW w:w="75" w:type="dxa"/>
            <w:shd w:val="clear" w:color="auto" w:fill="FFFFFF"/>
            <w:vAlign w:val="center"/>
          </w:tcPr>
          <w:p w14:paraId="24A0B6AD"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448CCC8F"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25</w:t>
            </w:r>
          </w:p>
        </w:tc>
      </w:tr>
      <w:tr w:rsidR="00024920" w:rsidRPr="005A5B03" w14:paraId="1259BE9B" w14:textId="77777777" w:rsidTr="0006020A">
        <w:trPr>
          <w:cantSplit/>
          <w:trHeight w:val="240"/>
        </w:trPr>
        <w:tc>
          <w:tcPr>
            <w:tcW w:w="3234" w:type="dxa"/>
            <w:shd w:val="clear" w:color="auto" w:fill="FFFFFF"/>
            <w:vAlign w:val="center"/>
          </w:tcPr>
          <w:p w14:paraId="0808DA46"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Öksürük</w:t>
            </w:r>
          </w:p>
        </w:tc>
        <w:tc>
          <w:tcPr>
            <w:tcW w:w="75" w:type="dxa"/>
            <w:shd w:val="clear" w:color="auto" w:fill="FFFFFF"/>
            <w:vAlign w:val="center"/>
          </w:tcPr>
          <w:p w14:paraId="56AA51BF"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5F0EED91"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12</w:t>
            </w:r>
            <w:r>
              <w:rPr>
                <w:rFonts w:eastAsiaTheme="minorHAnsi"/>
                <w:color w:val="000000"/>
                <w:lang w:val="en-US"/>
              </w:rPr>
              <w:t>/92</w:t>
            </w:r>
          </w:p>
        </w:tc>
        <w:tc>
          <w:tcPr>
            <w:tcW w:w="75" w:type="dxa"/>
            <w:shd w:val="clear" w:color="auto" w:fill="FFFFFF"/>
            <w:vAlign w:val="center"/>
          </w:tcPr>
          <w:p w14:paraId="5ABCC411"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16BAABB3"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13,04</w:t>
            </w:r>
          </w:p>
        </w:tc>
      </w:tr>
      <w:tr w:rsidR="00024920" w:rsidRPr="005A5B03" w14:paraId="2539810D" w14:textId="77777777" w:rsidTr="0006020A">
        <w:trPr>
          <w:cantSplit/>
          <w:trHeight w:val="240"/>
        </w:trPr>
        <w:tc>
          <w:tcPr>
            <w:tcW w:w="3234" w:type="dxa"/>
            <w:shd w:val="clear" w:color="auto" w:fill="FFFFFF"/>
            <w:vAlign w:val="center"/>
          </w:tcPr>
          <w:p w14:paraId="17F20C37"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İshal</w:t>
            </w:r>
          </w:p>
        </w:tc>
        <w:tc>
          <w:tcPr>
            <w:tcW w:w="75" w:type="dxa"/>
            <w:shd w:val="clear" w:color="auto" w:fill="FFFFFF"/>
            <w:vAlign w:val="center"/>
          </w:tcPr>
          <w:p w14:paraId="3BCB4D88"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016A330D"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8</w:t>
            </w:r>
            <w:r>
              <w:rPr>
                <w:rFonts w:eastAsiaTheme="minorHAnsi"/>
                <w:color w:val="000000"/>
                <w:lang w:val="en-US"/>
              </w:rPr>
              <w:t>/92</w:t>
            </w:r>
          </w:p>
        </w:tc>
        <w:tc>
          <w:tcPr>
            <w:tcW w:w="75" w:type="dxa"/>
            <w:shd w:val="clear" w:color="auto" w:fill="FFFFFF"/>
            <w:vAlign w:val="center"/>
          </w:tcPr>
          <w:p w14:paraId="623528A0"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2C647717"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8,70</w:t>
            </w:r>
          </w:p>
        </w:tc>
      </w:tr>
      <w:tr w:rsidR="00024920" w:rsidRPr="005A5B03" w14:paraId="349E4F77" w14:textId="77777777" w:rsidTr="0006020A">
        <w:trPr>
          <w:cantSplit/>
          <w:trHeight w:val="240"/>
        </w:trPr>
        <w:tc>
          <w:tcPr>
            <w:tcW w:w="3234" w:type="dxa"/>
            <w:shd w:val="clear" w:color="auto" w:fill="FFFFFF"/>
            <w:vAlign w:val="center"/>
          </w:tcPr>
          <w:p w14:paraId="2A18A571"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Halsizlik</w:t>
            </w:r>
          </w:p>
        </w:tc>
        <w:tc>
          <w:tcPr>
            <w:tcW w:w="75" w:type="dxa"/>
            <w:shd w:val="clear" w:color="auto" w:fill="FFFFFF"/>
            <w:vAlign w:val="center"/>
          </w:tcPr>
          <w:p w14:paraId="0E8FB21A"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39B03EF3"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6</w:t>
            </w:r>
            <w:r>
              <w:rPr>
                <w:rFonts w:eastAsiaTheme="minorHAnsi"/>
                <w:color w:val="000000"/>
                <w:lang w:val="en-US"/>
              </w:rPr>
              <w:t>/92</w:t>
            </w:r>
          </w:p>
        </w:tc>
        <w:tc>
          <w:tcPr>
            <w:tcW w:w="75" w:type="dxa"/>
            <w:shd w:val="clear" w:color="auto" w:fill="FFFFFF"/>
            <w:vAlign w:val="center"/>
          </w:tcPr>
          <w:p w14:paraId="396BD043"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782167F6"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6,52</w:t>
            </w:r>
          </w:p>
        </w:tc>
      </w:tr>
      <w:tr w:rsidR="00024920" w:rsidRPr="005A5B03" w14:paraId="79F40F9E" w14:textId="77777777" w:rsidTr="0006020A">
        <w:trPr>
          <w:cantSplit/>
          <w:trHeight w:val="240"/>
        </w:trPr>
        <w:tc>
          <w:tcPr>
            <w:tcW w:w="3234" w:type="dxa"/>
            <w:shd w:val="clear" w:color="auto" w:fill="FFFFFF"/>
            <w:vAlign w:val="center"/>
          </w:tcPr>
          <w:p w14:paraId="385B4EE3"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Kaşeksi</w:t>
            </w:r>
          </w:p>
        </w:tc>
        <w:tc>
          <w:tcPr>
            <w:tcW w:w="75" w:type="dxa"/>
            <w:shd w:val="clear" w:color="auto" w:fill="FFFFFF"/>
            <w:vAlign w:val="center"/>
          </w:tcPr>
          <w:p w14:paraId="21EE3F52"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4BFFF2FF"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5</w:t>
            </w:r>
            <w:r>
              <w:rPr>
                <w:rFonts w:eastAsiaTheme="minorHAnsi"/>
                <w:color w:val="000000"/>
                <w:lang w:val="en-US"/>
              </w:rPr>
              <w:t>/92</w:t>
            </w:r>
          </w:p>
        </w:tc>
        <w:tc>
          <w:tcPr>
            <w:tcW w:w="75" w:type="dxa"/>
            <w:shd w:val="clear" w:color="auto" w:fill="FFFFFF"/>
            <w:vAlign w:val="center"/>
          </w:tcPr>
          <w:p w14:paraId="351A020B"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41CD3EEE"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5,43</w:t>
            </w:r>
          </w:p>
        </w:tc>
      </w:tr>
      <w:tr w:rsidR="00024920" w:rsidRPr="005A5B03" w14:paraId="3C69BC1A" w14:textId="77777777" w:rsidTr="0006020A">
        <w:trPr>
          <w:cantSplit/>
          <w:trHeight w:val="240"/>
        </w:trPr>
        <w:tc>
          <w:tcPr>
            <w:tcW w:w="3234" w:type="dxa"/>
            <w:shd w:val="clear" w:color="auto" w:fill="FFFFFF"/>
            <w:vAlign w:val="center"/>
          </w:tcPr>
          <w:p w14:paraId="23081477"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F064AD">
              <w:rPr>
                <w:rFonts w:eastAsiaTheme="minorHAnsi"/>
                <w:color w:val="000000"/>
                <w:lang w:val="en-US"/>
              </w:rPr>
              <w:t xml:space="preserve">Deride </w:t>
            </w:r>
            <w:r w:rsidRPr="008E1736">
              <w:rPr>
                <w:rFonts w:eastAsiaTheme="minorHAnsi"/>
                <w:color w:val="000000"/>
                <w:lang w:val="en-US"/>
              </w:rPr>
              <w:t>Pullanma</w:t>
            </w:r>
          </w:p>
        </w:tc>
        <w:tc>
          <w:tcPr>
            <w:tcW w:w="75" w:type="dxa"/>
            <w:shd w:val="clear" w:color="auto" w:fill="FFFFFF"/>
            <w:vAlign w:val="center"/>
          </w:tcPr>
          <w:p w14:paraId="0805DAA6"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63A1B55F"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1</w:t>
            </w:r>
            <w:r>
              <w:rPr>
                <w:rFonts w:eastAsiaTheme="minorHAnsi"/>
                <w:color w:val="000000"/>
                <w:lang w:val="en-US"/>
              </w:rPr>
              <w:t>/92</w:t>
            </w:r>
          </w:p>
        </w:tc>
        <w:tc>
          <w:tcPr>
            <w:tcW w:w="75" w:type="dxa"/>
            <w:shd w:val="clear" w:color="auto" w:fill="FFFFFF"/>
            <w:vAlign w:val="center"/>
          </w:tcPr>
          <w:p w14:paraId="4DB7D7A6"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20D8E8DA"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1,09</w:t>
            </w:r>
          </w:p>
        </w:tc>
      </w:tr>
      <w:tr w:rsidR="00024920" w:rsidRPr="005A5B03" w14:paraId="121ABB38" w14:textId="77777777" w:rsidTr="0006020A">
        <w:trPr>
          <w:cantSplit/>
          <w:trHeight w:val="240"/>
        </w:trPr>
        <w:tc>
          <w:tcPr>
            <w:tcW w:w="3234" w:type="dxa"/>
            <w:shd w:val="clear" w:color="auto" w:fill="FFFFFF"/>
            <w:vAlign w:val="center"/>
          </w:tcPr>
          <w:p w14:paraId="3F62012B"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Miyoklonus</w:t>
            </w:r>
          </w:p>
        </w:tc>
        <w:tc>
          <w:tcPr>
            <w:tcW w:w="75" w:type="dxa"/>
            <w:shd w:val="clear" w:color="auto" w:fill="FFFFFF"/>
            <w:vAlign w:val="center"/>
          </w:tcPr>
          <w:p w14:paraId="2DD3B2A7"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2D7976F4"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1</w:t>
            </w:r>
            <w:r>
              <w:rPr>
                <w:rFonts w:eastAsiaTheme="minorHAnsi"/>
                <w:color w:val="000000"/>
                <w:lang w:val="en-US"/>
              </w:rPr>
              <w:t>/92</w:t>
            </w:r>
          </w:p>
        </w:tc>
        <w:tc>
          <w:tcPr>
            <w:tcW w:w="75" w:type="dxa"/>
            <w:shd w:val="clear" w:color="auto" w:fill="FFFFFF"/>
            <w:vAlign w:val="center"/>
          </w:tcPr>
          <w:p w14:paraId="27D530A7"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38B8517B"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1,09</w:t>
            </w:r>
          </w:p>
        </w:tc>
      </w:tr>
      <w:tr w:rsidR="00024920" w:rsidRPr="005A5B03" w14:paraId="44B58DF1" w14:textId="77777777" w:rsidTr="0006020A">
        <w:trPr>
          <w:cantSplit/>
          <w:trHeight w:val="240"/>
        </w:trPr>
        <w:tc>
          <w:tcPr>
            <w:tcW w:w="3234" w:type="dxa"/>
            <w:shd w:val="clear" w:color="auto" w:fill="FFFFFF"/>
            <w:vAlign w:val="center"/>
          </w:tcPr>
          <w:p w14:paraId="268D1D86"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Tüylerde Dökülme</w:t>
            </w:r>
          </w:p>
        </w:tc>
        <w:tc>
          <w:tcPr>
            <w:tcW w:w="75" w:type="dxa"/>
            <w:shd w:val="clear" w:color="auto" w:fill="FFFFFF"/>
            <w:vAlign w:val="center"/>
          </w:tcPr>
          <w:p w14:paraId="0EB270C7"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6E9D46A0"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1</w:t>
            </w:r>
            <w:r>
              <w:rPr>
                <w:rFonts w:eastAsiaTheme="minorHAnsi"/>
                <w:color w:val="000000"/>
                <w:lang w:val="en-US"/>
              </w:rPr>
              <w:t>/92</w:t>
            </w:r>
          </w:p>
        </w:tc>
        <w:tc>
          <w:tcPr>
            <w:tcW w:w="75" w:type="dxa"/>
            <w:shd w:val="clear" w:color="auto" w:fill="FFFFFF"/>
            <w:vAlign w:val="center"/>
          </w:tcPr>
          <w:p w14:paraId="22AB5B24"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22D44707"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1,09</w:t>
            </w:r>
          </w:p>
        </w:tc>
      </w:tr>
      <w:tr w:rsidR="00024920" w:rsidRPr="005A5B03" w14:paraId="468A5BA6" w14:textId="77777777" w:rsidTr="0006020A">
        <w:trPr>
          <w:cantSplit/>
          <w:trHeight w:val="240"/>
        </w:trPr>
        <w:tc>
          <w:tcPr>
            <w:tcW w:w="3234" w:type="dxa"/>
            <w:shd w:val="clear" w:color="auto" w:fill="FFFFFF"/>
            <w:vAlign w:val="center"/>
          </w:tcPr>
          <w:p w14:paraId="04132B73"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Göz Çevresinde Dermatit</w:t>
            </w:r>
          </w:p>
        </w:tc>
        <w:tc>
          <w:tcPr>
            <w:tcW w:w="75" w:type="dxa"/>
            <w:shd w:val="clear" w:color="auto" w:fill="FFFFFF"/>
            <w:vAlign w:val="center"/>
          </w:tcPr>
          <w:p w14:paraId="6E768688"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5414129B"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1</w:t>
            </w:r>
            <w:r>
              <w:rPr>
                <w:rFonts w:eastAsiaTheme="minorHAnsi"/>
                <w:color w:val="000000"/>
                <w:lang w:val="en-US"/>
              </w:rPr>
              <w:t>/92</w:t>
            </w:r>
          </w:p>
        </w:tc>
        <w:tc>
          <w:tcPr>
            <w:tcW w:w="75" w:type="dxa"/>
            <w:shd w:val="clear" w:color="auto" w:fill="FFFFFF"/>
            <w:vAlign w:val="center"/>
          </w:tcPr>
          <w:p w14:paraId="211AA03F"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158265DC"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1,09</w:t>
            </w:r>
          </w:p>
        </w:tc>
      </w:tr>
      <w:tr w:rsidR="00024920" w:rsidRPr="005A5B03" w14:paraId="74976CA9" w14:textId="77777777" w:rsidTr="0006020A">
        <w:trPr>
          <w:cantSplit/>
          <w:trHeight w:val="240"/>
        </w:trPr>
        <w:tc>
          <w:tcPr>
            <w:tcW w:w="3234" w:type="dxa"/>
            <w:shd w:val="clear" w:color="auto" w:fill="FFFFFF"/>
            <w:vAlign w:val="center"/>
          </w:tcPr>
          <w:p w14:paraId="44EAC805"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İştahsızlık</w:t>
            </w:r>
          </w:p>
        </w:tc>
        <w:tc>
          <w:tcPr>
            <w:tcW w:w="75" w:type="dxa"/>
            <w:shd w:val="clear" w:color="auto" w:fill="FFFFFF"/>
            <w:vAlign w:val="center"/>
          </w:tcPr>
          <w:p w14:paraId="7E08440D"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shd w:val="clear" w:color="auto" w:fill="FFFFFF"/>
            <w:vAlign w:val="center"/>
          </w:tcPr>
          <w:p w14:paraId="1E279791"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1</w:t>
            </w:r>
            <w:r>
              <w:rPr>
                <w:rFonts w:eastAsiaTheme="minorHAnsi"/>
                <w:color w:val="000000"/>
                <w:lang w:val="en-US"/>
              </w:rPr>
              <w:t>/92</w:t>
            </w:r>
          </w:p>
        </w:tc>
        <w:tc>
          <w:tcPr>
            <w:tcW w:w="75" w:type="dxa"/>
            <w:shd w:val="clear" w:color="auto" w:fill="FFFFFF"/>
            <w:vAlign w:val="center"/>
          </w:tcPr>
          <w:p w14:paraId="6FEE5E47"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shd w:val="clear" w:color="auto" w:fill="FFFFFF"/>
            <w:vAlign w:val="center"/>
          </w:tcPr>
          <w:p w14:paraId="26A3CA5F"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1,09</w:t>
            </w:r>
          </w:p>
        </w:tc>
      </w:tr>
      <w:tr w:rsidR="00024920" w:rsidRPr="005A5B03" w14:paraId="61D02124" w14:textId="77777777" w:rsidTr="0006020A">
        <w:trPr>
          <w:cantSplit/>
          <w:trHeight w:val="240"/>
        </w:trPr>
        <w:tc>
          <w:tcPr>
            <w:tcW w:w="3234" w:type="dxa"/>
            <w:tcBorders>
              <w:bottom w:val="single" w:sz="12" w:space="0" w:color="auto"/>
            </w:tcBorders>
            <w:shd w:val="clear" w:color="auto" w:fill="FFFFFF"/>
            <w:vAlign w:val="center"/>
          </w:tcPr>
          <w:p w14:paraId="70307A8A" w14:textId="77777777" w:rsidR="00024920" w:rsidRPr="00232D0A" w:rsidRDefault="00024920" w:rsidP="00897F69">
            <w:pPr>
              <w:autoSpaceDE w:val="0"/>
              <w:autoSpaceDN w:val="0"/>
              <w:adjustRightInd w:val="0"/>
              <w:spacing w:after="0" w:line="320" w:lineRule="atLeast"/>
              <w:ind w:left="60" w:right="60" w:firstLine="0"/>
              <w:jc w:val="left"/>
              <w:rPr>
                <w:rFonts w:eastAsiaTheme="minorHAnsi"/>
                <w:color w:val="000000"/>
                <w:lang w:val="en-US"/>
              </w:rPr>
            </w:pPr>
            <w:r w:rsidRPr="00232D0A">
              <w:rPr>
                <w:rFonts w:eastAsiaTheme="minorHAnsi"/>
                <w:color w:val="000000"/>
                <w:lang w:val="en-US"/>
              </w:rPr>
              <w:t>Kusma</w:t>
            </w:r>
          </w:p>
        </w:tc>
        <w:tc>
          <w:tcPr>
            <w:tcW w:w="75" w:type="dxa"/>
            <w:tcBorders>
              <w:bottom w:val="single" w:sz="12" w:space="0" w:color="auto"/>
            </w:tcBorders>
            <w:shd w:val="clear" w:color="auto" w:fill="FFFFFF"/>
            <w:vAlign w:val="center"/>
          </w:tcPr>
          <w:p w14:paraId="0ED9F699"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1466" w:type="dxa"/>
            <w:tcBorders>
              <w:bottom w:val="single" w:sz="12" w:space="0" w:color="auto"/>
            </w:tcBorders>
            <w:shd w:val="clear" w:color="auto" w:fill="FFFFFF"/>
            <w:vAlign w:val="center"/>
          </w:tcPr>
          <w:p w14:paraId="5AD605CD"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sidRPr="00232D0A">
              <w:rPr>
                <w:rFonts w:eastAsiaTheme="minorHAnsi"/>
                <w:color w:val="000000"/>
                <w:lang w:val="en-US"/>
              </w:rPr>
              <w:t>1</w:t>
            </w:r>
            <w:r>
              <w:rPr>
                <w:rFonts w:eastAsiaTheme="minorHAnsi"/>
                <w:color w:val="000000"/>
                <w:lang w:val="en-US"/>
              </w:rPr>
              <w:t>/92</w:t>
            </w:r>
          </w:p>
        </w:tc>
        <w:tc>
          <w:tcPr>
            <w:tcW w:w="75" w:type="dxa"/>
            <w:tcBorders>
              <w:bottom w:val="single" w:sz="12" w:space="0" w:color="auto"/>
            </w:tcBorders>
            <w:shd w:val="clear" w:color="auto" w:fill="FFFFFF"/>
            <w:vAlign w:val="center"/>
          </w:tcPr>
          <w:p w14:paraId="5FA9687B"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p>
        </w:tc>
        <w:tc>
          <w:tcPr>
            <w:tcW w:w="2134" w:type="dxa"/>
            <w:tcBorders>
              <w:bottom w:val="single" w:sz="12" w:space="0" w:color="auto"/>
            </w:tcBorders>
            <w:shd w:val="clear" w:color="auto" w:fill="FFFFFF"/>
            <w:vAlign w:val="center"/>
          </w:tcPr>
          <w:p w14:paraId="011A1CD1" w14:textId="77777777" w:rsidR="00024920" w:rsidRPr="00232D0A" w:rsidRDefault="00024920"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1,09</w:t>
            </w:r>
          </w:p>
        </w:tc>
      </w:tr>
    </w:tbl>
    <w:p w14:paraId="7CFB48A8" w14:textId="41B2CCA6" w:rsidR="00AC1501" w:rsidRDefault="00AC1501" w:rsidP="0006020A">
      <w:pPr>
        <w:autoSpaceDE w:val="0"/>
        <w:autoSpaceDN w:val="0"/>
        <w:adjustRightInd w:val="0"/>
        <w:spacing w:after="0" w:line="240" w:lineRule="auto"/>
        <w:ind w:right="0" w:firstLine="0"/>
        <w:rPr>
          <w:rFonts w:eastAsiaTheme="minorHAnsi"/>
          <w:lang w:val="en-US"/>
        </w:rPr>
      </w:pPr>
    </w:p>
    <w:p w14:paraId="1BC3D5CE" w14:textId="77777777" w:rsidR="00024920" w:rsidRDefault="00024920" w:rsidP="00AC1501">
      <w:pPr>
        <w:autoSpaceDE w:val="0"/>
        <w:autoSpaceDN w:val="0"/>
        <w:adjustRightInd w:val="0"/>
        <w:spacing w:after="0" w:line="240" w:lineRule="auto"/>
        <w:ind w:right="0" w:firstLine="0"/>
        <w:jc w:val="left"/>
        <w:rPr>
          <w:rFonts w:eastAsiaTheme="minorHAnsi"/>
          <w:lang w:val="en-US"/>
        </w:rPr>
      </w:pPr>
    </w:p>
    <w:p w14:paraId="27FF4811" w14:textId="5C0D2886" w:rsidR="00024920" w:rsidRDefault="00AA2049" w:rsidP="001C547E">
      <w:pPr>
        <w:spacing w:after="0"/>
        <w:rPr>
          <w:lang w:eastAsia="tr-TR"/>
        </w:rPr>
      </w:pPr>
      <w:r>
        <w:rPr>
          <w:lang w:eastAsia="tr-TR"/>
        </w:rPr>
        <w:t xml:space="preserve">Köpeklerin </w:t>
      </w:r>
      <w:r w:rsidR="003D7462">
        <w:rPr>
          <w:lang w:eastAsia="tr-TR"/>
        </w:rPr>
        <w:t xml:space="preserve">57 </w:t>
      </w:r>
      <w:r>
        <w:rPr>
          <w:lang w:eastAsia="tr-TR"/>
        </w:rPr>
        <w:t>tanesinde yukarıda belirtilen klinik bulgulardan sadece 1 tanesi görülürken</w:t>
      </w:r>
      <w:r w:rsidR="003D7462">
        <w:rPr>
          <w:lang w:eastAsia="tr-TR"/>
        </w:rPr>
        <w:t xml:space="preserve">, 26 köpekte iki </w:t>
      </w:r>
      <w:r>
        <w:rPr>
          <w:lang w:eastAsia="tr-TR"/>
        </w:rPr>
        <w:t>klinik bulgu</w:t>
      </w:r>
      <w:r w:rsidR="003D7462">
        <w:rPr>
          <w:lang w:eastAsia="tr-TR"/>
        </w:rPr>
        <w:t>, 9</w:t>
      </w:r>
      <w:r>
        <w:rPr>
          <w:lang w:eastAsia="tr-TR"/>
        </w:rPr>
        <w:t>’unda</w:t>
      </w:r>
      <w:r w:rsidR="003D7462">
        <w:rPr>
          <w:lang w:eastAsia="tr-TR"/>
        </w:rPr>
        <w:t xml:space="preserve"> </w:t>
      </w:r>
      <w:r>
        <w:rPr>
          <w:lang w:eastAsia="tr-TR"/>
        </w:rPr>
        <w:t xml:space="preserve">ise yukarıda belirtilen klinik bulgulardan </w:t>
      </w:r>
      <w:r w:rsidR="003D7462">
        <w:rPr>
          <w:lang w:eastAsia="tr-TR"/>
        </w:rPr>
        <w:t>üç tane</w:t>
      </w:r>
      <w:r>
        <w:rPr>
          <w:lang w:eastAsia="tr-TR"/>
        </w:rPr>
        <w:t>si bulunmaktaydı</w:t>
      </w:r>
      <w:r w:rsidR="003D7462">
        <w:rPr>
          <w:lang w:eastAsia="tr-TR"/>
        </w:rPr>
        <w:t>.</w:t>
      </w:r>
    </w:p>
    <w:p w14:paraId="6C0E201A" w14:textId="1347BADB" w:rsidR="006B2E20" w:rsidRPr="000F437C" w:rsidRDefault="006B2E20" w:rsidP="00565FBD">
      <w:pPr>
        <w:spacing w:after="0"/>
        <w:rPr>
          <w:lang w:eastAsia="tr-TR"/>
        </w:rPr>
      </w:pPr>
    </w:p>
    <w:p w14:paraId="4DD94C0D" w14:textId="1CD77AFF" w:rsidR="003353BB" w:rsidRDefault="00176318" w:rsidP="0006020A">
      <w:pPr>
        <w:pStyle w:val="Balk2"/>
        <w:spacing w:after="0"/>
        <w:ind w:firstLine="0"/>
      </w:pPr>
      <w:r w:rsidRPr="00176318">
        <w:t>4.</w:t>
      </w:r>
      <w:r w:rsidR="0017771A">
        <w:t>2</w:t>
      </w:r>
      <w:r w:rsidRPr="00176318">
        <w:t xml:space="preserve">. </w:t>
      </w:r>
      <w:r w:rsidR="003D7462">
        <w:rPr>
          <w:lang w:eastAsia="tr-TR"/>
        </w:rPr>
        <w:t>İmmunokromatografik Hızlı Test Yöntemi</w:t>
      </w:r>
      <w:r w:rsidR="003D7462" w:rsidRPr="00176318" w:rsidDel="00D45622">
        <w:t xml:space="preserve"> </w:t>
      </w:r>
      <w:r w:rsidR="006C7F0A">
        <w:t xml:space="preserve">Bulguları </w:t>
      </w:r>
    </w:p>
    <w:p w14:paraId="08696413" w14:textId="77777777" w:rsidR="004A0C10" w:rsidRPr="004A0C10" w:rsidRDefault="004A0C10" w:rsidP="0006020A">
      <w:pPr>
        <w:spacing w:after="0"/>
      </w:pPr>
    </w:p>
    <w:p w14:paraId="476D5E54" w14:textId="0EBC59E2" w:rsidR="006E6C33" w:rsidRPr="006E6C33" w:rsidRDefault="003D7462" w:rsidP="001C547E">
      <w:pPr>
        <w:spacing w:after="0"/>
        <w:rPr>
          <w:lang w:eastAsia="en-GB"/>
        </w:rPr>
      </w:pPr>
      <w:r>
        <w:rPr>
          <w:lang w:eastAsia="en-GB"/>
        </w:rPr>
        <w:t xml:space="preserve">Çalışmada, hızlı test ile </w:t>
      </w:r>
      <w:r w:rsidR="00916622">
        <w:rPr>
          <w:lang w:eastAsia="en-GB"/>
        </w:rPr>
        <w:t>5/</w:t>
      </w:r>
      <w:r>
        <w:rPr>
          <w:lang w:eastAsia="en-GB"/>
        </w:rPr>
        <w:t>92 (%5</w:t>
      </w:r>
      <w:r w:rsidR="009B62F5">
        <w:rPr>
          <w:lang w:eastAsia="en-GB"/>
        </w:rPr>
        <w:t>,43</w:t>
      </w:r>
      <w:r>
        <w:rPr>
          <w:lang w:eastAsia="en-GB"/>
        </w:rPr>
        <w:t xml:space="preserve">) köpekte antijen pozitiflik tespit edildi. </w:t>
      </w:r>
      <w:r w:rsidRPr="006E6C33">
        <w:rPr>
          <w:lang w:eastAsia="en-GB"/>
        </w:rPr>
        <w:t xml:space="preserve">Antijen pozitif </w:t>
      </w:r>
      <w:r w:rsidR="002E76B2" w:rsidRPr="006E6C33">
        <w:rPr>
          <w:lang w:eastAsia="en-GB"/>
        </w:rPr>
        <w:t>köpeklerden bir tanesi 2-6 aylık diğerleri ise 6-12 aylık yaşlar</w:t>
      </w:r>
      <w:r w:rsidR="006E6C33" w:rsidRPr="006E6C33">
        <w:rPr>
          <w:lang w:eastAsia="en-GB"/>
        </w:rPr>
        <w:t>da, yine bir tanesinin dişi diğerlerinin ise erkek olduğu tespit edildi.</w:t>
      </w:r>
      <w:r w:rsidR="002E76B2" w:rsidRPr="006E6C33">
        <w:rPr>
          <w:lang w:eastAsia="en-GB"/>
        </w:rPr>
        <w:t xml:space="preserve"> </w:t>
      </w:r>
      <w:r w:rsidR="006E6C33" w:rsidRPr="006E6C33">
        <w:rPr>
          <w:lang w:eastAsia="en-GB"/>
        </w:rPr>
        <w:t xml:space="preserve">Hayvanların </w:t>
      </w:r>
      <w:r w:rsidR="00FA7AD9">
        <w:rPr>
          <w:lang w:eastAsia="en-GB"/>
        </w:rPr>
        <w:t xml:space="preserve">klinik bulgularında </w:t>
      </w:r>
      <w:r w:rsidR="006E6C33" w:rsidRPr="006E6C33">
        <w:rPr>
          <w:lang w:eastAsia="en-GB"/>
        </w:rPr>
        <w:t>3</w:t>
      </w:r>
      <w:r w:rsidR="00FA7AD9">
        <w:rPr>
          <w:lang w:eastAsia="en-GB"/>
        </w:rPr>
        <w:t>/5(%60)</w:t>
      </w:r>
      <w:r w:rsidR="006E6C33" w:rsidRPr="006E6C33">
        <w:rPr>
          <w:lang w:eastAsia="en-GB"/>
        </w:rPr>
        <w:t xml:space="preserve"> </w:t>
      </w:r>
      <w:r w:rsidR="006E6C33" w:rsidRPr="0003094A">
        <w:rPr>
          <w:lang w:eastAsia="en-GB"/>
        </w:rPr>
        <w:t xml:space="preserve">nasal hiperkeratoz, </w:t>
      </w:r>
      <w:r w:rsidR="006E6C33" w:rsidRPr="0014325E">
        <w:rPr>
          <w:lang w:eastAsia="en-GB"/>
        </w:rPr>
        <w:t>2</w:t>
      </w:r>
      <w:r w:rsidR="00FA7AD9">
        <w:rPr>
          <w:lang w:eastAsia="en-GB"/>
        </w:rPr>
        <w:t xml:space="preserve">/5(%40) </w:t>
      </w:r>
      <w:r w:rsidR="006E6C33" w:rsidRPr="0014325E">
        <w:rPr>
          <w:lang w:eastAsia="en-GB"/>
        </w:rPr>
        <w:t>ise nasal mukopurulent karakterde akıntı tespit edildi.</w:t>
      </w:r>
    </w:p>
    <w:p w14:paraId="50A5D682" w14:textId="1E79CA07" w:rsidR="003D7462" w:rsidRDefault="002E76B2" w:rsidP="003D7462">
      <w:pPr>
        <w:spacing w:after="0"/>
        <w:rPr>
          <w:lang w:eastAsia="en-GB"/>
        </w:rPr>
      </w:pPr>
      <w:r w:rsidRPr="006E6C33">
        <w:rPr>
          <w:highlight w:val="yellow"/>
          <w:lang w:eastAsia="en-GB"/>
        </w:rPr>
        <w:t xml:space="preserve"> </w:t>
      </w:r>
    </w:p>
    <w:p w14:paraId="2AC4914B" w14:textId="77777777" w:rsidR="008A3A00" w:rsidRDefault="008A3A00" w:rsidP="00E01598">
      <w:pPr>
        <w:spacing w:after="0"/>
        <w:rPr>
          <w:lang w:eastAsia="en-GB"/>
        </w:rPr>
      </w:pPr>
    </w:p>
    <w:p w14:paraId="61ACF4CC" w14:textId="6AD0F8EF" w:rsidR="000A789F" w:rsidRDefault="00176318" w:rsidP="0006020A">
      <w:pPr>
        <w:pStyle w:val="Balk2"/>
        <w:spacing w:after="0"/>
        <w:ind w:firstLine="0"/>
        <w:rPr>
          <w:noProof/>
          <w:lang w:eastAsia="en-GB"/>
        </w:rPr>
      </w:pPr>
      <w:r w:rsidRPr="009E1DCE">
        <w:rPr>
          <w:noProof/>
          <w:lang w:eastAsia="en-GB"/>
        </w:rPr>
        <w:t>4.</w:t>
      </w:r>
      <w:r w:rsidR="0017771A">
        <w:rPr>
          <w:noProof/>
          <w:lang w:eastAsia="en-GB"/>
        </w:rPr>
        <w:t>3</w:t>
      </w:r>
      <w:r w:rsidRPr="009E1DCE">
        <w:rPr>
          <w:noProof/>
          <w:lang w:eastAsia="en-GB"/>
        </w:rPr>
        <w:t xml:space="preserve">. </w:t>
      </w:r>
      <w:r w:rsidR="009D2779">
        <w:rPr>
          <w:noProof/>
          <w:lang w:eastAsia="en-GB"/>
        </w:rPr>
        <w:t>IgG Antikor</w:t>
      </w:r>
      <w:r w:rsidR="005459B1">
        <w:rPr>
          <w:noProof/>
          <w:lang w:eastAsia="en-GB"/>
        </w:rPr>
        <w:t xml:space="preserve"> Varlığı Yönünden</w:t>
      </w:r>
      <w:r w:rsidR="009D2779">
        <w:rPr>
          <w:noProof/>
          <w:lang w:eastAsia="en-GB"/>
        </w:rPr>
        <w:t xml:space="preserve"> </w:t>
      </w:r>
      <w:r w:rsidR="005459B1">
        <w:rPr>
          <w:noProof/>
          <w:lang w:eastAsia="en-GB"/>
        </w:rPr>
        <w:t xml:space="preserve">ELISA </w:t>
      </w:r>
      <w:r w:rsidR="009D2779">
        <w:rPr>
          <w:noProof/>
          <w:lang w:eastAsia="en-GB"/>
        </w:rPr>
        <w:t>Sonuçları</w:t>
      </w:r>
    </w:p>
    <w:p w14:paraId="3093D225" w14:textId="77777777" w:rsidR="004A0C10" w:rsidRPr="004A0C10" w:rsidRDefault="004A0C10" w:rsidP="004A0C10">
      <w:pPr>
        <w:rPr>
          <w:lang w:eastAsia="en-GB"/>
        </w:rPr>
      </w:pPr>
    </w:p>
    <w:p w14:paraId="1D25309F" w14:textId="1BCC0A20" w:rsidR="005649F1" w:rsidRDefault="0042027B" w:rsidP="0006020A">
      <w:pPr>
        <w:spacing w:after="0"/>
        <w:rPr>
          <w:lang w:eastAsia="en-GB"/>
        </w:rPr>
      </w:pPr>
      <w:r>
        <w:rPr>
          <w:lang w:eastAsia="en-GB"/>
        </w:rPr>
        <w:t xml:space="preserve">Çalışmada, </w:t>
      </w:r>
      <w:r w:rsidR="008A1270">
        <w:rPr>
          <w:lang w:eastAsia="en-GB"/>
        </w:rPr>
        <w:t>Örnekler,</w:t>
      </w:r>
      <w:r w:rsidR="008A1270" w:rsidRPr="008A1270">
        <w:rPr>
          <w:lang w:eastAsia="en-GB"/>
        </w:rPr>
        <w:t xml:space="preserve"> </w:t>
      </w:r>
      <w:r w:rsidR="008A1270">
        <w:rPr>
          <w:lang w:eastAsia="en-GB"/>
        </w:rPr>
        <w:t xml:space="preserve">CDV spesifik IgG antikorları yönünden test edilmek amacıyla ELISA prosedürü tamamlandıktan sonra mikropleyti spektrofotometre ile okutuldu. Pozitif </w:t>
      </w:r>
      <w:r w:rsidR="008A1270" w:rsidRPr="00F643CA">
        <w:rPr>
          <w:lang w:eastAsia="en-GB"/>
        </w:rPr>
        <w:t xml:space="preserve">kontrolün ortalama OD değeri </w:t>
      </w:r>
      <w:r w:rsidR="008C4257" w:rsidRPr="008E1736">
        <w:rPr>
          <w:rFonts w:eastAsia="Times New Roman"/>
          <w:lang w:eastAsia="tr-TR"/>
        </w:rPr>
        <w:t>2,3665</w:t>
      </w:r>
      <w:r w:rsidR="008A1270" w:rsidRPr="00F643CA">
        <w:rPr>
          <w:lang w:eastAsia="en-GB"/>
        </w:rPr>
        <w:t xml:space="preserve">, negatif kontrolün ortalama OD değeri ise </w:t>
      </w:r>
      <w:r w:rsidR="008C4257" w:rsidRPr="008E1736">
        <w:rPr>
          <w:lang w:eastAsia="en-GB"/>
        </w:rPr>
        <w:t>0,1072</w:t>
      </w:r>
      <w:r w:rsidR="008A1270">
        <w:rPr>
          <w:lang w:eastAsia="en-GB"/>
        </w:rPr>
        <w:t xml:space="preserve"> olarak bulundu. </w:t>
      </w:r>
      <w:r w:rsidR="005649F1">
        <w:rPr>
          <w:lang w:eastAsia="en-GB"/>
        </w:rPr>
        <w:t xml:space="preserve">Cut off değeri 0,4733 </w:t>
      </w:r>
      <w:r>
        <w:rPr>
          <w:lang w:eastAsia="en-GB"/>
        </w:rPr>
        <w:t xml:space="preserve">olarak hesaplandı. Bu </w:t>
      </w:r>
      <w:r w:rsidR="005649F1">
        <w:rPr>
          <w:lang w:eastAsia="en-GB"/>
        </w:rPr>
        <w:t xml:space="preserve">değerin altında </w:t>
      </w:r>
      <w:r>
        <w:rPr>
          <w:lang w:eastAsia="en-GB"/>
        </w:rPr>
        <w:t xml:space="preserve">kalan örnekler </w:t>
      </w:r>
      <w:r w:rsidR="005649F1">
        <w:rPr>
          <w:lang w:eastAsia="en-GB"/>
        </w:rPr>
        <w:t xml:space="preserve">negatif olarak değerlendirildi. Düşük, orta ve yüksek titreli örneklerin ayırımı </w:t>
      </w:r>
      <w:r w:rsidR="002A53F8">
        <w:rPr>
          <w:lang w:eastAsia="en-GB"/>
        </w:rPr>
        <w:t xml:space="preserve">üretici firmanın vermiş olduğu </w:t>
      </w:r>
      <w:r w:rsidR="005649F1">
        <w:rPr>
          <w:lang w:eastAsia="en-GB"/>
        </w:rPr>
        <w:t xml:space="preserve">formülasyona göre hesaplandı. </w:t>
      </w:r>
    </w:p>
    <w:p w14:paraId="63CD419B" w14:textId="63E4325D" w:rsidR="0042027B" w:rsidRDefault="0042027B">
      <w:pPr>
        <w:spacing w:after="0"/>
        <w:rPr>
          <w:lang w:eastAsia="tr-TR"/>
        </w:rPr>
      </w:pPr>
      <w:r>
        <w:rPr>
          <w:lang w:eastAsia="tr-TR"/>
        </w:rPr>
        <w:t xml:space="preserve">ELISA ile CDV-IgG antikorları yönünden test edilen toplam 92 hayvandan 74 </w:t>
      </w:r>
      <w:r w:rsidR="005F69A4">
        <w:rPr>
          <w:lang w:eastAsia="tr-TR"/>
        </w:rPr>
        <w:t>örnekte sero</w:t>
      </w:r>
      <w:r>
        <w:rPr>
          <w:lang w:eastAsia="tr-TR"/>
        </w:rPr>
        <w:t>pozitif</w:t>
      </w:r>
      <w:r w:rsidR="005F69A4">
        <w:rPr>
          <w:lang w:eastAsia="tr-TR"/>
        </w:rPr>
        <w:t>lik</w:t>
      </w:r>
      <w:r>
        <w:rPr>
          <w:lang w:eastAsia="tr-TR"/>
        </w:rPr>
        <w:t xml:space="preserve"> (%80,43), 18 </w:t>
      </w:r>
      <w:r w:rsidR="005F69A4">
        <w:rPr>
          <w:lang w:eastAsia="tr-TR"/>
        </w:rPr>
        <w:t xml:space="preserve">örnekte </w:t>
      </w:r>
      <w:r>
        <w:rPr>
          <w:lang w:eastAsia="tr-TR"/>
        </w:rPr>
        <w:t>(%19,56) ise negatif bulundu.</w:t>
      </w:r>
    </w:p>
    <w:p w14:paraId="4A9CA438" w14:textId="7F1FC8CF" w:rsidR="000A789F" w:rsidRDefault="00E63288">
      <w:pPr>
        <w:spacing w:after="0"/>
        <w:rPr>
          <w:lang w:eastAsia="tr-TR"/>
        </w:rPr>
      </w:pPr>
      <w:r>
        <w:rPr>
          <w:lang w:eastAsia="en-GB"/>
        </w:rPr>
        <w:t>ELISA</w:t>
      </w:r>
      <w:r w:rsidR="0003094A">
        <w:rPr>
          <w:lang w:eastAsia="en-GB"/>
        </w:rPr>
        <w:t xml:space="preserve"> ile</w:t>
      </w:r>
      <w:r>
        <w:rPr>
          <w:lang w:eastAsia="en-GB"/>
        </w:rPr>
        <w:t xml:space="preserve"> IgG </w:t>
      </w:r>
      <w:r w:rsidR="004C2758">
        <w:rPr>
          <w:lang w:eastAsia="en-GB"/>
        </w:rPr>
        <w:t>antikor</w:t>
      </w:r>
      <w:r w:rsidR="0003094A">
        <w:rPr>
          <w:lang w:eastAsia="en-GB"/>
        </w:rPr>
        <w:t xml:space="preserve"> pozitif köpeklerden</w:t>
      </w:r>
      <w:r>
        <w:rPr>
          <w:lang w:eastAsia="en-GB"/>
        </w:rPr>
        <w:t xml:space="preserve">, </w:t>
      </w:r>
      <w:r w:rsidR="00D722CB">
        <w:rPr>
          <w:lang w:eastAsia="tr-TR"/>
        </w:rPr>
        <w:t>17 (%18,</w:t>
      </w:r>
      <w:r w:rsidR="0003094A">
        <w:rPr>
          <w:lang w:eastAsia="tr-TR"/>
        </w:rPr>
        <w:t>48</w:t>
      </w:r>
      <w:r w:rsidR="00D722CB">
        <w:rPr>
          <w:lang w:eastAsia="tr-TR"/>
        </w:rPr>
        <w:t xml:space="preserve">) örneğin </w:t>
      </w:r>
      <w:r>
        <w:rPr>
          <w:lang w:eastAsia="en-GB"/>
        </w:rPr>
        <w:t>d</w:t>
      </w:r>
      <w:r>
        <w:rPr>
          <w:lang w:eastAsia="tr-TR"/>
        </w:rPr>
        <w:t>üşük titre</w:t>
      </w:r>
      <w:r w:rsidR="00332865">
        <w:rPr>
          <w:lang w:eastAsia="tr-TR"/>
        </w:rPr>
        <w:t>li</w:t>
      </w:r>
      <w:r>
        <w:rPr>
          <w:lang w:eastAsia="tr-TR"/>
        </w:rPr>
        <w:t xml:space="preserve">, </w:t>
      </w:r>
      <w:r w:rsidR="004C2758">
        <w:rPr>
          <w:lang w:eastAsia="tr-TR"/>
        </w:rPr>
        <w:t>31(%33,7</w:t>
      </w:r>
      <w:r w:rsidR="0003094A">
        <w:rPr>
          <w:lang w:eastAsia="tr-TR"/>
        </w:rPr>
        <w:t>0</w:t>
      </w:r>
      <w:r w:rsidR="004C2758">
        <w:rPr>
          <w:lang w:eastAsia="tr-TR"/>
        </w:rPr>
        <w:t xml:space="preserve">) örneğin </w:t>
      </w:r>
      <w:r>
        <w:rPr>
          <w:lang w:eastAsia="tr-TR"/>
        </w:rPr>
        <w:t>orta titre</w:t>
      </w:r>
      <w:r w:rsidR="00332865">
        <w:rPr>
          <w:lang w:eastAsia="tr-TR"/>
        </w:rPr>
        <w:t>li</w:t>
      </w:r>
      <w:r w:rsidR="004C2758">
        <w:rPr>
          <w:lang w:eastAsia="tr-TR"/>
        </w:rPr>
        <w:t xml:space="preserve"> ve 26 (%28,</w:t>
      </w:r>
      <w:r w:rsidR="0003094A">
        <w:rPr>
          <w:lang w:eastAsia="tr-TR"/>
        </w:rPr>
        <w:t>26</w:t>
      </w:r>
      <w:r w:rsidR="004C2758">
        <w:rPr>
          <w:lang w:eastAsia="tr-TR"/>
        </w:rPr>
        <w:t>) örneğin ise</w:t>
      </w:r>
      <w:r w:rsidR="0003094A">
        <w:rPr>
          <w:lang w:eastAsia="tr-TR"/>
        </w:rPr>
        <w:t xml:space="preserve"> </w:t>
      </w:r>
      <w:r>
        <w:rPr>
          <w:lang w:eastAsia="tr-TR"/>
        </w:rPr>
        <w:t>yüksek titre</w:t>
      </w:r>
      <w:r w:rsidR="00332865">
        <w:rPr>
          <w:lang w:eastAsia="tr-TR"/>
        </w:rPr>
        <w:t xml:space="preserve">li </w:t>
      </w:r>
      <w:r w:rsidR="004C2758">
        <w:rPr>
          <w:lang w:eastAsia="tr-TR"/>
        </w:rPr>
        <w:t xml:space="preserve">olduğu belirlendi. </w:t>
      </w:r>
      <w:r w:rsidR="000A789F">
        <w:rPr>
          <w:lang w:eastAsia="tr-TR"/>
        </w:rPr>
        <w:t xml:space="preserve"> </w:t>
      </w:r>
    </w:p>
    <w:p w14:paraId="7AC5C2D0" w14:textId="77777777" w:rsidR="003A2F02" w:rsidRDefault="003A2F02">
      <w:pPr>
        <w:spacing w:after="0"/>
        <w:rPr>
          <w:lang w:eastAsia="tr-TR"/>
        </w:rPr>
      </w:pPr>
    </w:p>
    <w:p w14:paraId="0FCFA22C" w14:textId="77777777" w:rsidR="003A2F02" w:rsidRDefault="003A2F02">
      <w:pPr>
        <w:spacing w:after="0"/>
        <w:rPr>
          <w:lang w:eastAsia="tr-TR"/>
        </w:rPr>
      </w:pPr>
    </w:p>
    <w:p w14:paraId="1CCDAE1D" w14:textId="446CFE1D" w:rsidR="00176318" w:rsidRDefault="00176318" w:rsidP="0006020A">
      <w:pPr>
        <w:pStyle w:val="Balk2"/>
        <w:spacing w:after="0"/>
        <w:ind w:firstLine="0"/>
        <w:rPr>
          <w:noProof/>
          <w:lang w:eastAsia="en-GB"/>
        </w:rPr>
      </w:pPr>
      <w:r w:rsidRPr="009E1DCE">
        <w:rPr>
          <w:noProof/>
          <w:lang w:eastAsia="en-GB"/>
        </w:rPr>
        <w:t>4.</w:t>
      </w:r>
      <w:r w:rsidR="0017771A">
        <w:rPr>
          <w:noProof/>
          <w:lang w:eastAsia="en-GB"/>
        </w:rPr>
        <w:t>4</w:t>
      </w:r>
      <w:r w:rsidRPr="009E1DCE">
        <w:rPr>
          <w:noProof/>
          <w:lang w:eastAsia="en-GB"/>
        </w:rPr>
        <w:t xml:space="preserve">. </w:t>
      </w:r>
      <w:r w:rsidR="009D2779">
        <w:rPr>
          <w:noProof/>
          <w:lang w:eastAsia="en-GB"/>
        </w:rPr>
        <w:t>IgM Antikor</w:t>
      </w:r>
      <w:r w:rsidR="006C7F0A">
        <w:rPr>
          <w:noProof/>
          <w:lang w:eastAsia="en-GB"/>
        </w:rPr>
        <w:t xml:space="preserve"> Varlığı Y</w:t>
      </w:r>
      <w:r w:rsidR="005459B1">
        <w:rPr>
          <w:noProof/>
          <w:lang w:eastAsia="en-GB"/>
        </w:rPr>
        <w:t>önünden</w:t>
      </w:r>
      <w:r w:rsidR="009D2779">
        <w:rPr>
          <w:noProof/>
          <w:lang w:eastAsia="en-GB"/>
        </w:rPr>
        <w:t xml:space="preserve"> </w:t>
      </w:r>
      <w:r w:rsidR="00851BBF">
        <w:rPr>
          <w:noProof/>
          <w:lang w:eastAsia="en-GB"/>
        </w:rPr>
        <w:t xml:space="preserve">ELISA </w:t>
      </w:r>
      <w:r w:rsidR="009D2779">
        <w:rPr>
          <w:noProof/>
          <w:lang w:eastAsia="en-GB"/>
        </w:rPr>
        <w:t>Sonuçları</w:t>
      </w:r>
    </w:p>
    <w:p w14:paraId="751A9CFA" w14:textId="77777777" w:rsidR="004A0C10" w:rsidRPr="004A0C10" w:rsidRDefault="004A0C10" w:rsidP="004A0C10">
      <w:pPr>
        <w:rPr>
          <w:lang w:eastAsia="en-GB"/>
        </w:rPr>
      </w:pPr>
    </w:p>
    <w:p w14:paraId="18E01172" w14:textId="29A3FCC5" w:rsidR="000A31C1" w:rsidRDefault="008A1270" w:rsidP="00E01598">
      <w:pPr>
        <w:spacing w:after="0"/>
        <w:rPr>
          <w:lang w:eastAsia="en-GB"/>
        </w:rPr>
      </w:pPr>
      <w:r>
        <w:rPr>
          <w:lang w:eastAsia="en-GB"/>
        </w:rPr>
        <w:t>Örnekler,</w:t>
      </w:r>
      <w:r w:rsidRPr="008A1270">
        <w:rPr>
          <w:lang w:eastAsia="en-GB"/>
        </w:rPr>
        <w:t xml:space="preserve"> </w:t>
      </w:r>
      <w:r>
        <w:rPr>
          <w:lang w:eastAsia="en-GB"/>
        </w:rPr>
        <w:t xml:space="preserve">IgM antikorları yönünden test edilmek amacıyla ELISA prosedürü tamamlandıktan sonra mikropleyti spektrofotometre ile okutuldu. Pozitif kontrolün ortalama </w:t>
      </w:r>
      <w:r w:rsidR="008C4257" w:rsidRPr="00F643CA">
        <w:rPr>
          <w:lang w:eastAsia="en-GB"/>
        </w:rPr>
        <w:t xml:space="preserve">OD değeri </w:t>
      </w:r>
      <w:r w:rsidR="008C4257" w:rsidRPr="008E1736">
        <w:rPr>
          <w:rFonts w:eastAsia="Times New Roman"/>
          <w:lang w:eastAsia="tr-TR"/>
        </w:rPr>
        <w:t>1,19385</w:t>
      </w:r>
      <w:r w:rsidR="008C4257" w:rsidRPr="00F643CA">
        <w:rPr>
          <w:lang w:eastAsia="en-GB"/>
        </w:rPr>
        <w:t xml:space="preserve">, negatif kontrolün ortalama OD değeri ise </w:t>
      </w:r>
      <w:r w:rsidR="008C4257" w:rsidRPr="008E1736">
        <w:rPr>
          <w:lang w:eastAsia="en-GB"/>
        </w:rPr>
        <w:t>0,0489</w:t>
      </w:r>
      <w:r w:rsidR="008C4257" w:rsidRPr="00F643CA">
        <w:rPr>
          <w:lang w:eastAsia="en-GB"/>
        </w:rPr>
        <w:t xml:space="preserve"> </w:t>
      </w:r>
      <w:r w:rsidRPr="00F643CA">
        <w:rPr>
          <w:lang w:eastAsia="en-GB"/>
        </w:rPr>
        <w:t xml:space="preserve">olarak bulundu. </w:t>
      </w:r>
      <w:r w:rsidR="000A31C1" w:rsidRPr="00F643CA">
        <w:rPr>
          <w:lang w:eastAsia="en-GB"/>
        </w:rPr>
        <w:t>Cut off</w:t>
      </w:r>
      <w:r w:rsidR="000A31C1">
        <w:rPr>
          <w:lang w:eastAsia="en-GB"/>
        </w:rPr>
        <w:t xml:space="preserve"> değeri </w:t>
      </w:r>
      <w:r w:rsidR="000A31C1" w:rsidRPr="000A31C1">
        <w:rPr>
          <w:lang w:eastAsia="en-GB"/>
        </w:rPr>
        <w:t>0</w:t>
      </w:r>
      <w:r w:rsidR="006C7F0A">
        <w:rPr>
          <w:lang w:eastAsia="en-GB"/>
        </w:rPr>
        <w:t>,</w:t>
      </w:r>
      <w:r w:rsidR="000A31C1" w:rsidRPr="000A31C1">
        <w:rPr>
          <w:lang w:eastAsia="en-GB"/>
        </w:rPr>
        <w:t>23877</w:t>
      </w:r>
      <w:r w:rsidR="000A31C1">
        <w:rPr>
          <w:lang w:eastAsia="en-GB"/>
        </w:rPr>
        <w:t xml:space="preserve"> </w:t>
      </w:r>
      <w:r w:rsidR="00294E31">
        <w:rPr>
          <w:lang w:eastAsia="en-GB"/>
        </w:rPr>
        <w:t xml:space="preserve">olarak hesaplandı. Bu </w:t>
      </w:r>
      <w:r w:rsidR="000A31C1">
        <w:rPr>
          <w:lang w:eastAsia="en-GB"/>
        </w:rPr>
        <w:t>değerin altında kalanlar negatif olarak değerlendirildi. Düşük-orta ve yüksek titreli örneklerin ayırımı</w:t>
      </w:r>
      <w:r w:rsidR="001A2618">
        <w:rPr>
          <w:lang w:eastAsia="en-GB"/>
        </w:rPr>
        <w:t xml:space="preserve"> üretici firmanın öngördüğü</w:t>
      </w:r>
      <w:r w:rsidR="000A31C1">
        <w:rPr>
          <w:lang w:eastAsia="en-GB"/>
        </w:rPr>
        <w:t xml:space="preserve"> formülasyona göre hesaplandı. </w:t>
      </w:r>
    </w:p>
    <w:p w14:paraId="3F0054A3" w14:textId="37425BFC" w:rsidR="004C2758" w:rsidRDefault="004C2758" w:rsidP="004C2758">
      <w:pPr>
        <w:spacing w:after="0"/>
        <w:rPr>
          <w:lang w:eastAsia="tr-TR"/>
        </w:rPr>
      </w:pPr>
      <w:r>
        <w:rPr>
          <w:lang w:eastAsia="tr-TR"/>
        </w:rPr>
        <w:t xml:space="preserve">ELISA ile IgM antikorları yönünden test edilen </w:t>
      </w:r>
      <w:r w:rsidR="00BC3494">
        <w:rPr>
          <w:lang w:eastAsia="tr-TR"/>
        </w:rPr>
        <w:t>örneklerden</w:t>
      </w:r>
      <w:r>
        <w:rPr>
          <w:lang w:eastAsia="tr-TR"/>
        </w:rPr>
        <w:t xml:space="preserve"> 87</w:t>
      </w:r>
      <w:r w:rsidR="00BC3494">
        <w:rPr>
          <w:lang w:eastAsia="tr-TR"/>
        </w:rPr>
        <w:t xml:space="preserve">/92’i </w:t>
      </w:r>
      <w:r>
        <w:rPr>
          <w:lang w:eastAsia="tr-TR"/>
        </w:rPr>
        <w:t xml:space="preserve"> (%94,56) pozitif, 5</w:t>
      </w:r>
      <w:r w:rsidR="00BC3494">
        <w:rPr>
          <w:lang w:eastAsia="tr-TR"/>
        </w:rPr>
        <w:t xml:space="preserve">/92’si </w:t>
      </w:r>
      <w:r>
        <w:rPr>
          <w:lang w:eastAsia="tr-TR"/>
        </w:rPr>
        <w:t xml:space="preserve">(%5,43) ise negatif bulundu.  </w:t>
      </w:r>
    </w:p>
    <w:p w14:paraId="7CBA607D" w14:textId="4FA8C452" w:rsidR="00687218" w:rsidRDefault="004C2758" w:rsidP="00E01598">
      <w:pPr>
        <w:spacing w:after="0"/>
        <w:rPr>
          <w:lang w:eastAsia="tr-TR"/>
        </w:rPr>
      </w:pPr>
      <w:r>
        <w:rPr>
          <w:lang w:eastAsia="tr-TR"/>
        </w:rPr>
        <w:lastRenderedPageBreak/>
        <w:t>IgM antikorları yönünden pozitif olan hayvanların 57</w:t>
      </w:r>
      <w:r w:rsidR="00BC3494">
        <w:rPr>
          <w:lang w:eastAsia="tr-TR"/>
        </w:rPr>
        <w:t xml:space="preserve">/87’sinin </w:t>
      </w:r>
      <w:r>
        <w:rPr>
          <w:lang w:eastAsia="tr-TR"/>
        </w:rPr>
        <w:t>(%61,96) düşük ve orta titreli, 30</w:t>
      </w:r>
      <w:r w:rsidR="00BC3494">
        <w:rPr>
          <w:lang w:eastAsia="tr-TR"/>
        </w:rPr>
        <w:t xml:space="preserve">/87’sinin </w:t>
      </w:r>
      <w:r>
        <w:rPr>
          <w:lang w:eastAsia="tr-TR"/>
        </w:rPr>
        <w:t>(%32,61) ise yüksek titreli antikora sahip olduğu saptandı.</w:t>
      </w:r>
    </w:p>
    <w:p w14:paraId="7DAD20B9" w14:textId="77777777" w:rsidR="002A53F8" w:rsidRDefault="002A53F8" w:rsidP="00E01598">
      <w:pPr>
        <w:spacing w:after="0"/>
        <w:rPr>
          <w:lang w:eastAsia="tr-TR"/>
        </w:rPr>
      </w:pPr>
    </w:p>
    <w:p w14:paraId="75CD54C3" w14:textId="77777777" w:rsidR="002A53F8" w:rsidRDefault="002A53F8" w:rsidP="00E01598">
      <w:pPr>
        <w:spacing w:after="0"/>
        <w:rPr>
          <w:b/>
          <w:lang w:eastAsia="en-GB"/>
        </w:rPr>
      </w:pPr>
    </w:p>
    <w:p w14:paraId="0BC3B38B" w14:textId="188061E5" w:rsidR="00687218" w:rsidRDefault="00687218" w:rsidP="00E01951">
      <w:pPr>
        <w:pStyle w:val="Balk2"/>
        <w:ind w:firstLine="0"/>
        <w:rPr>
          <w:lang w:eastAsia="en-GB"/>
        </w:rPr>
      </w:pPr>
      <w:r>
        <w:rPr>
          <w:lang w:eastAsia="en-GB"/>
        </w:rPr>
        <w:t>4.</w:t>
      </w:r>
      <w:r w:rsidR="0017771A">
        <w:rPr>
          <w:lang w:eastAsia="en-GB"/>
        </w:rPr>
        <w:t>5</w:t>
      </w:r>
      <w:r>
        <w:rPr>
          <w:lang w:eastAsia="en-GB"/>
        </w:rPr>
        <w:t xml:space="preserve">. </w:t>
      </w:r>
      <w:r w:rsidR="0014325E">
        <w:rPr>
          <w:lang w:eastAsia="en-GB"/>
        </w:rPr>
        <w:t xml:space="preserve">Köpeklerde </w:t>
      </w:r>
      <w:r w:rsidR="006C7F0A">
        <w:rPr>
          <w:lang w:eastAsia="en-GB"/>
        </w:rPr>
        <w:t xml:space="preserve">IgG ve IgM Antikor Varlığı Sonuçlarına göre </w:t>
      </w:r>
      <w:r>
        <w:rPr>
          <w:lang w:eastAsia="en-GB"/>
        </w:rPr>
        <w:t xml:space="preserve">Klinik </w:t>
      </w:r>
      <w:r w:rsidR="006C7F0A">
        <w:rPr>
          <w:lang w:eastAsia="en-GB"/>
        </w:rPr>
        <w:t>Değerlendirme</w:t>
      </w:r>
    </w:p>
    <w:p w14:paraId="02962B96" w14:textId="77777777" w:rsidR="00851BBF" w:rsidRDefault="00851BBF" w:rsidP="00E01598">
      <w:pPr>
        <w:spacing w:after="0"/>
        <w:rPr>
          <w:lang w:eastAsia="en-GB"/>
        </w:rPr>
      </w:pPr>
    </w:p>
    <w:p w14:paraId="5906F8B2" w14:textId="1F21E81F" w:rsidR="00851BBF" w:rsidRPr="00851BBF" w:rsidRDefault="00851BBF" w:rsidP="00851BBF">
      <w:pPr>
        <w:spacing w:after="0"/>
        <w:rPr>
          <w:lang w:eastAsia="en-GB"/>
        </w:rPr>
      </w:pPr>
      <w:r w:rsidRPr="00AC2747">
        <w:rPr>
          <w:lang w:eastAsia="en-GB"/>
        </w:rPr>
        <w:t>Tablo</w:t>
      </w:r>
      <w:r w:rsidR="00024920">
        <w:rPr>
          <w:lang w:eastAsia="en-GB"/>
        </w:rPr>
        <w:t xml:space="preserve"> </w:t>
      </w:r>
      <w:r w:rsidR="00C75384">
        <w:rPr>
          <w:lang w:eastAsia="en-GB"/>
        </w:rPr>
        <w:t>3</w:t>
      </w:r>
      <w:r w:rsidR="007B6E28" w:rsidRPr="00AC2747">
        <w:rPr>
          <w:lang w:eastAsia="en-GB"/>
        </w:rPr>
        <w:t>’de</w:t>
      </w:r>
      <w:r w:rsidRPr="007B6E28">
        <w:rPr>
          <w:lang w:eastAsia="en-GB"/>
        </w:rPr>
        <w:t xml:space="preserve"> Köpeklerin</w:t>
      </w:r>
      <w:r w:rsidRPr="00851BBF">
        <w:rPr>
          <w:lang w:eastAsia="en-GB"/>
        </w:rPr>
        <w:t xml:space="preserve"> klinik bulgularına göre IgG ve IgM antikorlarının pozitiflik oranları</w:t>
      </w:r>
      <w:r w:rsidR="007B6E28">
        <w:rPr>
          <w:lang w:eastAsia="en-GB"/>
        </w:rPr>
        <w:t xml:space="preserve"> verilmiştir. </w:t>
      </w:r>
    </w:p>
    <w:p w14:paraId="5B1FABC9" w14:textId="77777777" w:rsidR="003C561D" w:rsidRDefault="003C561D" w:rsidP="00E01598">
      <w:pPr>
        <w:spacing w:after="0"/>
        <w:rPr>
          <w:lang w:eastAsia="en-GB"/>
        </w:rPr>
      </w:pPr>
    </w:p>
    <w:p w14:paraId="01DCCD54" w14:textId="77777777" w:rsidR="003A2F02" w:rsidRDefault="003A2F02" w:rsidP="00E01598">
      <w:pPr>
        <w:spacing w:after="0"/>
        <w:rPr>
          <w:lang w:eastAsia="en-GB"/>
        </w:rPr>
      </w:pPr>
    </w:p>
    <w:p w14:paraId="6124A82F" w14:textId="4C58DA26" w:rsidR="003C561D" w:rsidRDefault="00D447F4" w:rsidP="0006020A">
      <w:pPr>
        <w:spacing w:after="0"/>
        <w:ind w:firstLine="0"/>
        <w:rPr>
          <w:lang w:eastAsia="en-GB"/>
        </w:rPr>
      </w:pPr>
      <w:r w:rsidRPr="00851BBF">
        <w:rPr>
          <w:b/>
          <w:lang w:eastAsia="en-GB"/>
        </w:rPr>
        <w:t>Tablo</w:t>
      </w:r>
      <w:r w:rsidR="00C75384">
        <w:rPr>
          <w:b/>
          <w:lang w:eastAsia="en-GB"/>
        </w:rPr>
        <w:t xml:space="preserve"> 3</w:t>
      </w:r>
      <w:r w:rsidR="0040325D">
        <w:rPr>
          <w:b/>
          <w:lang w:eastAsia="en-GB"/>
        </w:rPr>
        <w:t>.</w:t>
      </w:r>
      <w:r w:rsidRPr="00851BBF">
        <w:rPr>
          <w:lang w:eastAsia="en-GB"/>
        </w:rPr>
        <w:t xml:space="preserve"> Köpeklerin klinik bulgularına göre IgG ve IgM antikorlarının pozitiflik oranları</w:t>
      </w:r>
      <w:r w:rsidR="002F04BF">
        <w:rPr>
          <w:lang w:eastAsia="en-GB"/>
        </w:rPr>
        <w:t>.</w:t>
      </w:r>
    </w:p>
    <w:tbl>
      <w:tblPr>
        <w:tblW w:w="8769" w:type="dxa"/>
        <w:tblInd w:w="20" w:type="dxa"/>
        <w:tblLayout w:type="fixed"/>
        <w:tblCellMar>
          <w:left w:w="0" w:type="dxa"/>
          <w:right w:w="0" w:type="dxa"/>
        </w:tblCellMar>
        <w:tblLook w:val="0000" w:firstRow="0" w:lastRow="0" w:firstColumn="0" w:lastColumn="0" w:noHBand="0" w:noVBand="0"/>
      </w:tblPr>
      <w:tblGrid>
        <w:gridCol w:w="3119"/>
        <w:gridCol w:w="100"/>
        <w:gridCol w:w="857"/>
        <w:gridCol w:w="157"/>
        <w:gridCol w:w="1134"/>
        <w:gridCol w:w="992"/>
        <w:gridCol w:w="162"/>
        <w:gridCol w:w="1114"/>
        <w:gridCol w:w="1134"/>
      </w:tblGrid>
      <w:tr w:rsidR="005830BD" w:rsidRPr="003C561D" w14:paraId="1FEAEE6D" w14:textId="77777777" w:rsidTr="0006020A">
        <w:trPr>
          <w:cantSplit/>
        </w:trPr>
        <w:tc>
          <w:tcPr>
            <w:tcW w:w="3119" w:type="dxa"/>
            <w:vMerge w:val="restart"/>
            <w:tcBorders>
              <w:top w:val="single" w:sz="12" w:space="0" w:color="auto"/>
            </w:tcBorders>
            <w:shd w:val="clear" w:color="auto" w:fill="FFFFFF"/>
            <w:vAlign w:val="center"/>
          </w:tcPr>
          <w:p w14:paraId="5E258F8D"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Pr>
                <w:rFonts w:eastAsiaTheme="minorHAnsi"/>
                <w:b/>
                <w:color w:val="000000"/>
                <w:lang w:val="en-US"/>
              </w:rPr>
              <w:t>Klinik Bulgu</w:t>
            </w:r>
          </w:p>
        </w:tc>
        <w:tc>
          <w:tcPr>
            <w:tcW w:w="100" w:type="dxa"/>
            <w:tcBorders>
              <w:top w:val="single" w:sz="12" w:space="0" w:color="auto"/>
            </w:tcBorders>
            <w:shd w:val="clear" w:color="auto" w:fill="FFFFFF"/>
          </w:tcPr>
          <w:p w14:paraId="620100CB" w14:textId="77777777" w:rsidR="00E4224E" w:rsidRPr="009D4B85" w:rsidRDefault="00E4224E" w:rsidP="00897F69">
            <w:pPr>
              <w:autoSpaceDE w:val="0"/>
              <w:autoSpaceDN w:val="0"/>
              <w:adjustRightInd w:val="0"/>
              <w:spacing w:after="0" w:line="320" w:lineRule="atLeast"/>
              <w:ind w:left="60" w:right="60" w:firstLine="0"/>
              <w:jc w:val="center"/>
              <w:rPr>
                <w:rFonts w:eastAsiaTheme="minorHAnsi"/>
                <w:b/>
                <w:color w:val="000000"/>
                <w:lang w:val="en-US"/>
              </w:rPr>
            </w:pPr>
          </w:p>
        </w:tc>
        <w:tc>
          <w:tcPr>
            <w:tcW w:w="857" w:type="dxa"/>
            <w:tcBorders>
              <w:top w:val="single" w:sz="12" w:space="0" w:color="auto"/>
            </w:tcBorders>
            <w:shd w:val="clear" w:color="auto" w:fill="FFFFFF"/>
          </w:tcPr>
          <w:p w14:paraId="5B884D27" w14:textId="77777777" w:rsidR="00E4224E" w:rsidRPr="009D4B85" w:rsidRDefault="00E4224E" w:rsidP="00897F69">
            <w:pPr>
              <w:autoSpaceDE w:val="0"/>
              <w:autoSpaceDN w:val="0"/>
              <w:adjustRightInd w:val="0"/>
              <w:spacing w:after="0" w:line="320" w:lineRule="atLeast"/>
              <w:ind w:left="60" w:right="60" w:firstLine="0"/>
              <w:jc w:val="center"/>
              <w:rPr>
                <w:rFonts w:eastAsiaTheme="minorHAnsi"/>
                <w:b/>
                <w:color w:val="000000"/>
                <w:lang w:val="en-US"/>
              </w:rPr>
            </w:pPr>
          </w:p>
        </w:tc>
        <w:tc>
          <w:tcPr>
            <w:tcW w:w="157" w:type="dxa"/>
            <w:tcBorders>
              <w:top w:val="single" w:sz="12" w:space="0" w:color="auto"/>
            </w:tcBorders>
            <w:shd w:val="clear" w:color="auto" w:fill="FFFFFF"/>
          </w:tcPr>
          <w:p w14:paraId="1704B01B" w14:textId="77777777" w:rsidR="00E4224E" w:rsidRPr="009D4B85" w:rsidRDefault="00E4224E" w:rsidP="00897F69">
            <w:pPr>
              <w:autoSpaceDE w:val="0"/>
              <w:autoSpaceDN w:val="0"/>
              <w:adjustRightInd w:val="0"/>
              <w:spacing w:after="0" w:line="320" w:lineRule="atLeast"/>
              <w:ind w:right="60" w:firstLine="0"/>
              <w:jc w:val="center"/>
              <w:rPr>
                <w:rFonts w:eastAsiaTheme="minorHAnsi"/>
                <w:b/>
                <w:color w:val="000000"/>
                <w:lang w:val="en-US"/>
              </w:rPr>
            </w:pPr>
          </w:p>
        </w:tc>
        <w:tc>
          <w:tcPr>
            <w:tcW w:w="2126" w:type="dxa"/>
            <w:gridSpan w:val="2"/>
            <w:tcBorders>
              <w:top w:val="single" w:sz="12" w:space="0" w:color="auto"/>
              <w:bottom w:val="single" w:sz="2" w:space="0" w:color="auto"/>
            </w:tcBorders>
            <w:shd w:val="clear" w:color="auto" w:fill="FFFFFF"/>
          </w:tcPr>
          <w:p w14:paraId="29E4B49B" w14:textId="77777777" w:rsidR="00E4224E" w:rsidRPr="009D4B85" w:rsidRDefault="00E4224E" w:rsidP="00897F69">
            <w:pPr>
              <w:autoSpaceDE w:val="0"/>
              <w:autoSpaceDN w:val="0"/>
              <w:adjustRightInd w:val="0"/>
              <w:spacing w:after="0" w:line="320" w:lineRule="atLeast"/>
              <w:ind w:right="60" w:firstLine="0"/>
              <w:jc w:val="center"/>
              <w:rPr>
                <w:rFonts w:eastAsiaTheme="minorHAnsi"/>
                <w:b/>
                <w:color w:val="000000"/>
                <w:lang w:val="en-US"/>
              </w:rPr>
            </w:pPr>
            <w:r w:rsidRPr="009D4B85">
              <w:rPr>
                <w:rFonts w:eastAsiaTheme="minorHAnsi"/>
                <w:b/>
                <w:color w:val="000000"/>
                <w:lang w:val="en-US"/>
              </w:rPr>
              <w:t>IgG</w:t>
            </w:r>
          </w:p>
        </w:tc>
        <w:tc>
          <w:tcPr>
            <w:tcW w:w="162" w:type="dxa"/>
            <w:tcBorders>
              <w:top w:val="single" w:sz="12" w:space="0" w:color="auto"/>
            </w:tcBorders>
            <w:shd w:val="clear" w:color="auto" w:fill="FFFFFF"/>
            <w:vAlign w:val="bottom"/>
          </w:tcPr>
          <w:p w14:paraId="45F16C02" w14:textId="77777777" w:rsidR="00E4224E" w:rsidRPr="009D4B85" w:rsidRDefault="00E4224E" w:rsidP="00897F69">
            <w:pPr>
              <w:autoSpaceDE w:val="0"/>
              <w:autoSpaceDN w:val="0"/>
              <w:adjustRightInd w:val="0"/>
              <w:spacing w:after="0" w:line="320" w:lineRule="atLeast"/>
              <w:ind w:right="60" w:firstLine="0"/>
              <w:jc w:val="center"/>
              <w:rPr>
                <w:rFonts w:eastAsiaTheme="minorHAnsi"/>
                <w:b/>
                <w:color w:val="000000"/>
                <w:lang w:val="en-US"/>
              </w:rPr>
            </w:pPr>
          </w:p>
        </w:tc>
        <w:tc>
          <w:tcPr>
            <w:tcW w:w="2248" w:type="dxa"/>
            <w:gridSpan w:val="2"/>
            <w:tcBorders>
              <w:top w:val="single" w:sz="12" w:space="0" w:color="auto"/>
            </w:tcBorders>
            <w:shd w:val="clear" w:color="auto" w:fill="FFFFFF"/>
            <w:vAlign w:val="bottom"/>
          </w:tcPr>
          <w:p w14:paraId="59C9706D" w14:textId="77777777" w:rsidR="00E4224E" w:rsidRPr="009D4B85" w:rsidRDefault="00E4224E" w:rsidP="00897F69">
            <w:pPr>
              <w:autoSpaceDE w:val="0"/>
              <w:autoSpaceDN w:val="0"/>
              <w:adjustRightInd w:val="0"/>
              <w:spacing w:after="0" w:line="320" w:lineRule="atLeast"/>
              <w:ind w:right="60" w:firstLine="0"/>
              <w:jc w:val="center"/>
              <w:rPr>
                <w:rFonts w:eastAsiaTheme="minorHAnsi"/>
                <w:b/>
                <w:color w:val="000000"/>
                <w:lang w:val="en-US"/>
              </w:rPr>
            </w:pPr>
            <w:r w:rsidRPr="009D4B85">
              <w:rPr>
                <w:rFonts w:eastAsiaTheme="minorHAnsi"/>
                <w:b/>
                <w:color w:val="000000"/>
                <w:lang w:val="en-US"/>
              </w:rPr>
              <w:t>IgM</w:t>
            </w:r>
          </w:p>
        </w:tc>
      </w:tr>
      <w:tr w:rsidR="005830BD" w:rsidRPr="003C561D" w14:paraId="0B2F82AC" w14:textId="77777777" w:rsidTr="0006020A">
        <w:trPr>
          <w:cantSplit/>
        </w:trPr>
        <w:tc>
          <w:tcPr>
            <w:tcW w:w="3119" w:type="dxa"/>
            <w:vMerge/>
            <w:shd w:val="clear" w:color="auto" w:fill="FFFFFF"/>
          </w:tcPr>
          <w:p w14:paraId="12C9837F" w14:textId="77777777" w:rsidR="00E4224E" w:rsidRPr="009D4B85" w:rsidRDefault="00E4224E" w:rsidP="00897F69">
            <w:pPr>
              <w:autoSpaceDE w:val="0"/>
              <w:autoSpaceDN w:val="0"/>
              <w:adjustRightInd w:val="0"/>
              <w:spacing w:after="0" w:line="320" w:lineRule="atLeast"/>
              <w:ind w:left="60" w:right="60" w:firstLine="0"/>
              <w:jc w:val="center"/>
              <w:rPr>
                <w:rFonts w:eastAsiaTheme="minorHAnsi"/>
                <w:b/>
                <w:color w:val="000000"/>
                <w:lang w:val="en-US"/>
              </w:rPr>
            </w:pPr>
          </w:p>
        </w:tc>
        <w:tc>
          <w:tcPr>
            <w:tcW w:w="100" w:type="dxa"/>
            <w:shd w:val="clear" w:color="auto" w:fill="FFFFFF"/>
          </w:tcPr>
          <w:p w14:paraId="57C665F1" w14:textId="77777777" w:rsidR="00E4224E" w:rsidRPr="009D4B85" w:rsidRDefault="00E4224E" w:rsidP="00897F69">
            <w:pPr>
              <w:autoSpaceDE w:val="0"/>
              <w:autoSpaceDN w:val="0"/>
              <w:adjustRightInd w:val="0"/>
              <w:spacing w:after="0" w:line="320" w:lineRule="atLeast"/>
              <w:ind w:right="60" w:firstLine="0"/>
              <w:jc w:val="center"/>
              <w:rPr>
                <w:rFonts w:eastAsiaTheme="minorHAnsi"/>
                <w:b/>
                <w:color w:val="000000"/>
                <w:lang w:val="en-US"/>
              </w:rPr>
            </w:pPr>
          </w:p>
        </w:tc>
        <w:tc>
          <w:tcPr>
            <w:tcW w:w="857" w:type="dxa"/>
            <w:tcBorders>
              <w:bottom w:val="single" w:sz="4" w:space="0" w:color="auto"/>
            </w:tcBorders>
            <w:shd w:val="clear" w:color="auto" w:fill="FFFFFF"/>
            <w:vAlign w:val="center"/>
          </w:tcPr>
          <w:p w14:paraId="7141C157" w14:textId="77777777" w:rsidR="00E4224E" w:rsidRPr="009D4B85" w:rsidRDefault="00E4224E" w:rsidP="00897F69">
            <w:pPr>
              <w:autoSpaceDE w:val="0"/>
              <w:autoSpaceDN w:val="0"/>
              <w:adjustRightInd w:val="0"/>
              <w:spacing w:after="0" w:line="320" w:lineRule="atLeast"/>
              <w:ind w:right="60" w:firstLine="0"/>
              <w:jc w:val="center"/>
              <w:rPr>
                <w:rFonts w:eastAsiaTheme="minorHAnsi"/>
                <w:b/>
                <w:color w:val="000000"/>
                <w:lang w:val="en-US"/>
              </w:rPr>
            </w:pPr>
            <w:r w:rsidRPr="009D4B85">
              <w:rPr>
                <w:rFonts w:eastAsiaTheme="minorHAnsi"/>
                <w:b/>
                <w:color w:val="000000"/>
                <w:lang w:val="en-US"/>
              </w:rPr>
              <w:t>n</w:t>
            </w:r>
          </w:p>
        </w:tc>
        <w:tc>
          <w:tcPr>
            <w:tcW w:w="157" w:type="dxa"/>
            <w:shd w:val="clear" w:color="auto" w:fill="FFFFFF"/>
            <w:vAlign w:val="center"/>
          </w:tcPr>
          <w:p w14:paraId="02A30AF0" w14:textId="77777777" w:rsidR="00E4224E" w:rsidRDefault="00E4224E" w:rsidP="00897F69">
            <w:pPr>
              <w:autoSpaceDE w:val="0"/>
              <w:autoSpaceDN w:val="0"/>
              <w:adjustRightInd w:val="0"/>
              <w:spacing w:after="0" w:line="320" w:lineRule="atLeast"/>
              <w:ind w:left="60" w:right="60" w:firstLine="0"/>
              <w:jc w:val="center"/>
              <w:rPr>
                <w:rFonts w:eastAsiaTheme="minorHAnsi"/>
                <w:b/>
                <w:color w:val="000000"/>
                <w:lang w:val="en-US"/>
              </w:rPr>
            </w:pPr>
          </w:p>
          <w:p w14:paraId="43E7550E" w14:textId="77777777" w:rsidR="00E4224E" w:rsidRDefault="00E4224E" w:rsidP="00897F69">
            <w:pPr>
              <w:autoSpaceDE w:val="0"/>
              <w:autoSpaceDN w:val="0"/>
              <w:adjustRightInd w:val="0"/>
              <w:spacing w:after="0" w:line="320" w:lineRule="atLeast"/>
              <w:ind w:left="60" w:right="60" w:firstLine="0"/>
              <w:jc w:val="center"/>
              <w:rPr>
                <w:rFonts w:eastAsiaTheme="minorHAnsi"/>
                <w:b/>
                <w:color w:val="000000"/>
                <w:lang w:val="en-US"/>
              </w:rPr>
            </w:pPr>
          </w:p>
          <w:p w14:paraId="1CB6D8F3" w14:textId="77777777" w:rsidR="00E4224E" w:rsidRPr="009D4B85" w:rsidRDefault="00E4224E" w:rsidP="00897F69">
            <w:pPr>
              <w:autoSpaceDE w:val="0"/>
              <w:autoSpaceDN w:val="0"/>
              <w:adjustRightInd w:val="0"/>
              <w:spacing w:after="0" w:line="320" w:lineRule="atLeast"/>
              <w:ind w:right="60" w:firstLine="0"/>
              <w:jc w:val="center"/>
              <w:rPr>
                <w:rFonts w:eastAsiaTheme="minorHAnsi"/>
                <w:b/>
                <w:color w:val="000000"/>
                <w:lang w:val="en-US"/>
              </w:rPr>
            </w:pPr>
          </w:p>
        </w:tc>
        <w:tc>
          <w:tcPr>
            <w:tcW w:w="1134" w:type="dxa"/>
            <w:tcBorders>
              <w:top w:val="single" w:sz="2" w:space="0" w:color="auto"/>
              <w:bottom w:val="single" w:sz="4" w:space="0" w:color="auto"/>
            </w:tcBorders>
            <w:shd w:val="clear" w:color="auto" w:fill="FFFFFF"/>
            <w:vAlign w:val="center"/>
          </w:tcPr>
          <w:p w14:paraId="2DADAB1C" w14:textId="77777777" w:rsidR="00E4224E" w:rsidRDefault="00E4224E" w:rsidP="00897F69">
            <w:pPr>
              <w:autoSpaceDE w:val="0"/>
              <w:autoSpaceDN w:val="0"/>
              <w:adjustRightInd w:val="0"/>
              <w:spacing w:after="0" w:line="320" w:lineRule="atLeast"/>
              <w:ind w:right="60" w:firstLine="0"/>
              <w:jc w:val="center"/>
              <w:rPr>
                <w:rFonts w:eastAsiaTheme="minorHAnsi"/>
                <w:b/>
                <w:color w:val="000000"/>
                <w:lang w:val="en-US"/>
              </w:rPr>
            </w:pPr>
            <w:r w:rsidRPr="009D4B85">
              <w:rPr>
                <w:rFonts w:eastAsiaTheme="minorHAnsi"/>
                <w:b/>
                <w:color w:val="000000"/>
                <w:lang w:val="en-US"/>
              </w:rPr>
              <w:t>Pozitif</w:t>
            </w:r>
          </w:p>
          <w:p w14:paraId="7A8A19ED" w14:textId="77777777" w:rsidR="00E4224E" w:rsidRDefault="00E4224E" w:rsidP="00897F69">
            <w:pPr>
              <w:autoSpaceDE w:val="0"/>
              <w:autoSpaceDN w:val="0"/>
              <w:adjustRightInd w:val="0"/>
              <w:spacing w:after="0" w:line="320" w:lineRule="atLeast"/>
              <w:ind w:right="60" w:firstLine="0"/>
              <w:jc w:val="center"/>
              <w:rPr>
                <w:rFonts w:eastAsiaTheme="minorHAnsi"/>
                <w:b/>
                <w:color w:val="000000"/>
                <w:lang w:val="en-US"/>
              </w:rPr>
            </w:pPr>
            <w:r w:rsidRPr="009D4B85">
              <w:rPr>
                <w:rFonts w:eastAsiaTheme="minorHAnsi"/>
                <w:b/>
                <w:color w:val="000000"/>
                <w:lang w:val="en-US"/>
              </w:rPr>
              <w:t>hayvan</w:t>
            </w:r>
          </w:p>
          <w:p w14:paraId="1F118140" w14:textId="77777777" w:rsidR="00E4224E" w:rsidRPr="009D4B85" w:rsidRDefault="00E4224E" w:rsidP="00897F69">
            <w:pPr>
              <w:autoSpaceDE w:val="0"/>
              <w:autoSpaceDN w:val="0"/>
              <w:adjustRightInd w:val="0"/>
              <w:spacing w:after="0" w:line="320" w:lineRule="atLeast"/>
              <w:ind w:right="60" w:firstLine="0"/>
              <w:jc w:val="center"/>
              <w:rPr>
                <w:rFonts w:eastAsiaTheme="minorHAnsi"/>
                <w:b/>
                <w:color w:val="000000"/>
                <w:lang w:val="en-US"/>
              </w:rPr>
            </w:pPr>
            <w:r w:rsidRPr="009D4B85">
              <w:rPr>
                <w:rFonts w:eastAsiaTheme="minorHAnsi"/>
                <w:b/>
                <w:color w:val="000000"/>
                <w:lang w:val="en-US"/>
              </w:rPr>
              <w:t>sayısı</w:t>
            </w:r>
          </w:p>
        </w:tc>
        <w:tc>
          <w:tcPr>
            <w:tcW w:w="992" w:type="dxa"/>
            <w:tcBorders>
              <w:top w:val="single" w:sz="2" w:space="0" w:color="auto"/>
              <w:bottom w:val="single" w:sz="4" w:space="0" w:color="auto"/>
            </w:tcBorders>
            <w:shd w:val="clear" w:color="auto" w:fill="FFFFFF"/>
            <w:vAlign w:val="center"/>
          </w:tcPr>
          <w:p w14:paraId="7D983A28" w14:textId="77777777" w:rsidR="00E4224E" w:rsidRPr="009D4B85" w:rsidRDefault="00E4224E" w:rsidP="00897F69">
            <w:pPr>
              <w:autoSpaceDE w:val="0"/>
              <w:autoSpaceDN w:val="0"/>
              <w:adjustRightInd w:val="0"/>
              <w:spacing w:after="0" w:line="320" w:lineRule="atLeast"/>
              <w:ind w:left="60" w:right="60" w:firstLine="0"/>
              <w:jc w:val="center"/>
              <w:rPr>
                <w:rFonts w:eastAsiaTheme="minorHAnsi"/>
                <w:b/>
                <w:color w:val="000000"/>
                <w:lang w:val="en-US"/>
              </w:rPr>
            </w:pPr>
            <w:r w:rsidRPr="009D4B85">
              <w:rPr>
                <w:rFonts w:eastAsiaTheme="minorHAnsi"/>
                <w:b/>
                <w:color w:val="000000"/>
                <w:lang w:val="en-US"/>
              </w:rPr>
              <w:t>%</w:t>
            </w:r>
          </w:p>
        </w:tc>
        <w:tc>
          <w:tcPr>
            <w:tcW w:w="162" w:type="dxa"/>
            <w:shd w:val="clear" w:color="auto" w:fill="FFFFFF"/>
            <w:vAlign w:val="center"/>
          </w:tcPr>
          <w:p w14:paraId="4AD2641D" w14:textId="77777777" w:rsidR="00E4224E" w:rsidRPr="009D4B85" w:rsidRDefault="00E4224E" w:rsidP="0006020A">
            <w:pPr>
              <w:autoSpaceDE w:val="0"/>
              <w:autoSpaceDN w:val="0"/>
              <w:adjustRightInd w:val="0"/>
              <w:spacing w:after="0" w:line="320" w:lineRule="atLeast"/>
              <w:ind w:right="60" w:firstLine="0"/>
              <w:rPr>
                <w:rFonts w:eastAsiaTheme="minorHAnsi"/>
                <w:b/>
                <w:color w:val="000000"/>
                <w:lang w:val="en-US"/>
              </w:rPr>
            </w:pPr>
          </w:p>
        </w:tc>
        <w:tc>
          <w:tcPr>
            <w:tcW w:w="1114" w:type="dxa"/>
            <w:tcBorders>
              <w:top w:val="single" w:sz="2" w:space="0" w:color="auto"/>
              <w:bottom w:val="single" w:sz="4" w:space="0" w:color="auto"/>
            </w:tcBorders>
            <w:shd w:val="clear" w:color="auto" w:fill="FFFFFF"/>
            <w:vAlign w:val="center"/>
          </w:tcPr>
          <w:p w14:paraId="04578854" w14:textId="77777777" w:rsidR="00E4224E" w:rsidRDefault="00E4224E" w:rsidP="00897F69">
            <w:pPr>
              <w:autoSpaceDE w:val="0"/>
              <w:autoSpaceDN w:val="0"/>
              <w:adjustRightInd w:val="0"/>
              <w:spacing w:after="0" w:line="320" w:lineRule="atLeast"/>
              <w:ind w:right="60" w:firstLine="0"/>
              <w:jc w:val="center"/>
              <w:rPr>
                <w:rFonts w:eastAsiaTheme="minorHAnsi"/>
                <w:b/>
                <w:color w:val="000000"/>
                <w:lang w:val="en-US"/>
              </w:rPr>
            </w:pPr>
            <w:r w:rsidRPr="009D4B85">
              <w:rPr>
                <w:rFonts w:eastAsiaTheme="minorHAnsi"/>
                <w:b/>
                <w:color w:val="000000"/>
                <w:lang w:val="en-US"/>
              </w:rPr>
              <w:t>Pozitif</w:t>
            </w:r>
          </w:p>
          <w:p w14:paraId="2D159F30" w14:textId="77777777" w:rsidR="00E4224E" w:rsidRDefault="00E4224E" w:rsidP="00897F69">
            <w:pPr>
              <w:autoSpaceDE w:val="0"/>
              <w:autoSpaceDN w:val="0"/>
              <w:adjustRightInd w:val="0"/>
              <w:spacing w:after="0" w:line="320" w:lineRule="atLeast"/>
              <w:ind w:right="60" w:firstLine="0"/>
              <w:jc w:val="center"/>
              <w:rPr>
                <w:rFonts w:eastAsiaTheme="minorHAnsi"/>
                <w:b/>
                <w:color w:val="000000"/>
                <w:lang w:val="en-US"/>
              </w:rPr>
            </w:pPr>
            <w:r w:rsidRPr="009D4B85">
              <w:rPr>
                <w:rFonts w:eastAsiaTheme="minorHAnsi"/>
                <w:b/>
                <w:color w:val="000000"/>
                <w:lang w:val="en-US"/>
              </w:rPr>
              <w:t>hayvan</w:t>
            </w:r>
          </w:p>
          <w:p w14:paraId="3188AF68" w14:textId="77777777" w:rsidR="00E4224E" w:rsidRPr="009D4B85" w:rsidRDefault="00E4224E" w:rsidP="00897F69">
            <w:pPr>
              <w:autoSpaceDE w:val="0"/>
              <w:autoSpaceDN w:val="0"/>
              <w:adjustRightInd w:val="0"/>
              <w:spacing w:after="0" w:line="320" w:lineRule="atLeast"/>
              <w:ind w:right="60" w:firstLine="0"/>
              <w:jc w:val="center"/>
              <w:rPr>
                <w:rFonts w:eastAsiaTheme="minorHAnsi"/>
                <w:b/>
                <w:color w:val="000000"/>
                <w:lang w:val="en-US"/>
              </w:rPr>
            </w:pPr>
            <w:r w:rsidRPr="009D4B85">
              <w:rPr>
                <w:rFonts w:eastAsiaTheme="minorHAnsi"/>
                <w:b/>
                <w:color w:val="000000"/>
                <w:lang w:val="en-US"/>
              </w:rPr>
              <w:t>sayısı</w:t>
            </w:r>
          </w:p>
        </w:tc>
        <w:tc>
          <w:tcPr>
            <w:tcW w:w="1134" w:type="dxa"/>
            <w:tcBorders>
              <w:top w:val="single" w:sz="2" w:space="0" w:color="auto"/>
              <w:bottom w:val="single" w:sz="4" w:space="0" w:color="auto"/>
            </w:tcBorders>
            <w:shd w:val="clear" w:color="auto" w:fill="FFFFFF"/>
            <w:vAlign w:val="center"/>
          </w:tcPr>
          <w:p w14:paraId="63BE00BF" w14:textId="77777777" w:rsidR="00E4224E" w:rsidRPr="009D4B85" w:rsidRDefault="00E4224E" w:rsidP="00897F69">
            <w:pPr>
              <w:autoSpaceDE w:val="0"/>
              <w:autoSpaceDN w:val="0"/>
              <w:adjustRightInd w:val="0"/>
              <w:spacing w:after="0" w:line="320" w:lineRule="atLeast"/>
              <w:ind w:left="60" w:right="60" w:firstLine="0"/>
              <w:jc w:val="center"/>
              <w:rPr>
                <w:rFonts w:eastAsiaTheme="minorHAnsi"/>
                <w:b/>
                <w:color w:val="000000"/>
                <w:lang w:val="en-US"/>
              </w:rPr>
            </w:pPr>
            <w:r w:rsidRPr="009D4B85">
              <w:rPr>
                <w:rFonts w:eastAsiaTheme="minorHAnsi"/>
                <w:b/>
                <w:color w:val="000000"/>
                <w:lang w:val="en-US"/>
              </w:rPr>
              <w:t>%</w:t>
            </w:r>
          </w:p>
        </w:tc>
      </w:tr>
      <w:tr w:rsidR="005830BD" w:rsidRPr="003C561D" w14:paraId="3EE3E066" w14:textId="77777777" w:rsidTr="0006020A">
        <w:trPr>
          <w:cantSplit/>
        </w:trPr>
        <w:tc>
          <w:tcPr>
            <w:tcW w:w="3119" w:type="dxa"/>
            <w:shd w:val="clear" w:color="auto" w:fill="FFFFFF"/>
          </w:tcPr>
          <w:p w14:paraId="38B4A773"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9D4B85">
              <w:rPr>
                <w:rFonts w:eastAsiaTheme="minorHAnsi"/>
                <w:b/>
                <w:color w:val="000000"/>
                <w:lang w:val="en-US"/>
              </w:rPr>
              <w:t>Gözde Mukopurulent Akıntı</w:t>
            </w:r>
          </w:p>
        </w:tc>
        <w:tc>
          <w:tcPr>
            <w:tcW w:w="100" w:type="dxa"/>
            <w:shd w:val="clear" w:color="auto" w:fill="FFFFFF"/>
            <w:vAlign w:val="center"/>
          </w:tcPr>
          <w:p w14:paraId="0588ABA4"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tcBorders>
              <w:top w:val="single" w:sz="4" w:space="0" w:color="auto"/>
            </w:tcBorders>
            <w:shd w:val="clear" w:color="auto" w:fill="FFFFFF"/>
            <w:vAlign w:val="center"/>
          </w:tcPr>
          <w:p w14:paraId="672D6348"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42</w:t>
            </w:r>
          </w:p>
        </w:tc>
        <w:tc>
          <w:tcPr>
            <w:tcW w:w="157" w:type="dxa"/>
            <w:shd w:val="clear" w:color="auto" w:fill="FFFFFF"/>
            <w:vAlign w:val="center"/>
          </w:tcPr>
          <w:p w14:paraId="53469D8B"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tcBorders>
              <w:top w:val="single" w:sz="4" w:space="0" w:color="auto"/>
            </w:tcBorders>
            <w:shd w:val="clear" w:color="auto" w:fill="FFFFFF"/>
            <w:vAlign w:val="center"/>
          </w:tcPr>
          <w:p w14:paraId="5716B5E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31</w:t>
            </w:r>
          </w:p>
        </w:tc>
        <w:tc>
          <w:tcPr>
            <w:tcW w:w="992" w:type="dxa"/>
            <w:tcBorders>
              <w:top w:val="single" w:sz="4" w:space="0" w:color="auto"/>
            </w:tcBorders>
            <w:shd w:val="clear" w:color="auto" w:fill="FFFFFF"/>
            <w:vAlign w:val="center"/>
          </w:tcPr>
          <w:p w14:paraId="1D4D9260"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73,81</w:t>
            </w:r>
          </w:p>
        </w:tc>
        <w:tc>
          <w:tcPr>
            <w:tcW w:w="162" w:type="dxa"/>
            <w:shd w:val="clear" w:color="auto" w:fill="FFFFFF"/>
            <w:vAlign w:val="center"/>
          </w:tcPr>
          <w:p w14:paraId="43F5217A"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tcBorders>
              <w:top w:val="single" w:sz="4" w:space="0" w:color="auto"/>
            </w:tcBorders>
            <w:shd w:val="clear" w:color="auto" w:fill="FFFFFF"/>
            <w:vAlign w:val="center"/>
          </w:tcPr>
          <w:p w14:paraId="2E120C6E"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39</w:t>
            </w:r>
          </w:p>
        </w:tc>
        <w:tc>
          <w:tcPr>
            <w:tcW w:w="1134" w:type="dxa"/>
            <w:tcBorders>
              <w:top w:val="single" w:sz="4" w:space="0" w:color="auto"/>
            </w:tcBorders>
            <w:shd w:val="clear" w:color="auto" w:fill="FFFFFF"/>
            <w:vAlign w:val="center"/>
          </w:tcPr>
          <w:p w14:paraId="057399E7"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92,86</w:t>
            </w:r>
          </w:p>
        </w:tc>
      </w:tr>
      <w:tr w:rsidR="005830BD" w:rsidRPr="003C561D" w14:paraId="3ABAD8C6" w14:textId="77777777" w:rsidTr="0006020A">
        <w:trPr>
          <w:cantSplit/>
        </w:trPr>
        <w:tc>
          <w:tcPr>
            <w:tcW w:w="3119" w:type="dxa"/>
            <w:shd w:val="clear" w:color="auto" w:fill="FFFFFF"/>
          </w:tcPr>
          <w:p w14:paraId="47248CB6"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9D4B85">
              <w:rPr>
                <w:rFonts w:eastAsiaTheme="minorHAnsi"/>
                <w:b/>
                <w:color w:val="000000"/>
                <w:lang w:val="en-US"/>
              </w:rPr>
              <w:t>Nasal Hiperkeratoz</w:t>
            </w:r>
          </w:p>
        </w:tc>
        <w:tc>
          <w:tcPr>
            <w:tcW w:w="100" w:type="dxa"/>
            <w:shd w:val="clear" w:color="auto" w:fill="FFFFFF"/>
            <w:vAlign w:val="center"/>
          </w:tcPr>
          <w:p w14:paraId="6036EBEB"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3605935A"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33</w:t>
            </w:r>
          </w:p>
        </w:tc>
        <w:tc>
          <w:tcPr>
            <w:tcW w:w="157" w:type="dxa"/>
            <w:shd w:val="clear" w:color="auto" w:fill="FFFFFF"/>
            <w:vAlign w:val="center"/>
          </w:tcPr>
          <w:p w14:paraId="0EF2BCA3"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113B83FF"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30</w:t>
            </w:r>
          </w:p>
        </w:tc>
        <w:tc>
          <w:tcPr>
            <w:tcW w:w="992" w:type="dxa"/>
            <w:shd w:val="clear" w:color="auto" w:fill="FFFFFF"/>
            <w:vAlign w:val="center"/>
          </w:tcPr>
          <w:p w14:paraId="33438BC1"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90,91</w:t>
            </w:r>
          </w:p>
        </w:tc>
        <w:tc>
          <w:tcPr>
            <w:tcW w:w="162" w:type="dxa"/>
            <w:shd w:val="clear" w:color="auto" w:fill="FFFFFF"/>
            <w:vAlign w:val="center"/>
          </w:tcPr>
          <w:p w14:paraId="415534D8"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7CD9121D"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32</w:t>
            </w:r>
          </w:p>
        </w:tc>
        <w:tc>
          <w:tcPr>
            <w:tcW w:w="1134" w:type="dxa"/>
            <w:shd w:val="clear" w:color="auto" w:fill="FFFFFF"/>
            <w:vAlign w:val="center"/>
          </w:tcPr>
          <w:p w14:paraId="2E98E5F6"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96,97</w:t>
            </w:r>
          </w:p>
        </w:tc>
      </w:tr>
      <w:tr w:rsidR="005830BD" w:rsidRPr="003C561D" w14:paraId="14DD3850" w14:textId="77777777" w:rsidTr="0006020A">
        <w:trPr>
          <w:cantSplit/>
        </w:trPr>
        <w:tc>
          <w:tcPr>
            <w:tcW w:w="3119" w:type="dxa"/>
            <w:shd w:val="clear" w:color="auto" w:fill="FFFFFF"/>
          </w:tcPr>
          <w:p w14:paraId="2D1AE591"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9D4B85">
              <w:rPr>
                <w:rFonts w:eastAsiaTheme="minorHAnsi"/>
                <w:b/>
                <w:color w:val="000000"/>
                <w:lang w:val="en-US"/>
              </w:rPr>
              <w:t>Nasal Mukopurulent Akıntı</w:t>
            </w:r>
          </w:p>
        </w:tc>
        <w:tc>
          <w:tcPr>
            <w:tcW w:w="100" w:type="dxa"/>
            <w:shd w:val="clear" w:color="auto" w:fill="FFFFFF"/>
            <w:vAlign w:val="center"/>
          </w:tcPr>
          <w:p w14:paraId="7BE5CA02"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3983A2DE"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23</w:t>
            </w:r>
          </w:p>
        </w:tc>
        <w:tc>
          <w:tcPr>
            <w:tcW w:w="157" w:type="dxa"/>
            <w:shd w:val="clear" w:color="auto" w:fill="FFFFFF"/>
            <w:vAlign w:val="center"/>
          </w:tcPr>
          <w:p w14:paraId="0A0BE6F5"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05A8035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17</w:t>
            </w:r>
          </w:p>
        </w:tc>
        <w:tc>
          <w:tcPr>
            <w:tcW w:w="992" w:type="dxa"/>
            <w:shd w:val="clear" w:color="auto" w:fill="FFFFFF"/>
            <w:vAlign w:val="center"/>
          </w:tcPr>
          <w:p w14:paraId="1995259B"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73,91</w:t>
            </w:r>
          </w:p>
        </w:tc>
        <w:tc>
          <w:tcPr>
            <w:tcW w:w="162" w:type="dxa"/>
            <w:shd w:val="clear" w:color="auto" w:fill="FFFFFF"/>
            <w:vAlign w:val="center"/>
          </w:tcPr>
          <w:p w14:paraId="09D06E9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1C2F9B68"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22</w:t>
            </w:r>
          </w:p>
        </w:tc>
        <w:tc>
          <w:tcPr>
            <w:tcW w:w="1134" w:type="dxa"/>
            <w:shd w:val="clear" w:color="auto" w:fill="FFFFFF"/>
            <w:vAlign w:val="center"/>
          </w:tcPr>
          <w:p w14:paraId="6969A49E"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95,65</w:t>
            </w:r>
          </w:p>
        </w:tc>
      </w:tr>
      <w:tr w:rsidR="005830BD" w:rsidRPr="003C561D" w14:paraId="7D3C241B" w14:textId="77777777" w:rsidTr="0006020A">
        <w:trPr>
          <w:cantSplit/>
        </w:trPr>
        <w:tc>
          <w:tcPr>
            <w:tcW w:w="3119" w:type="dxa"/>
            <w:shd w:val="clear" w:color="auto" w:fill="FFFFFF"/>
          </w:tcPr>
          <w:p w14:paraId="05C612A8" w14:textId="77777777" w:rsidR="00E4224E" w:rsidRPr="00DB26C8"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DB26C8">
              <w:rPr>
                <w:rFonts w:eastAsiaTheme="minorHAnsi"/>
                <w:b/>
                <w:color w:val="000000"/>
                <w:lang w:val="en-US"/>
              </w:rPr>
              <w:t>Öksürük</w:t>
            </w:r>
          </w:p>
        </w:tc>
        <w:tc>
          <w:tcPr>
            <w:tcW w:w="100" w:type="dxa"/>
            <w:shd w:val="clear" w:color="auto" w:fill="FFFFFF"/>
            <w:vAlign w:val="center"/>
          </w:tcPr>
          <w:p w14:paraId="1AC6765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4AB6FA77"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12</w:t>
            </w:r>
          </w:p>
        </w:tc>
        <w:tc>
          <w:tcPr>
            <w:tcW w:w="157" w:type="dxa"/>
            <w:shd w:val="clear" w:color="auto" w:fill="FFFFFF"/>
            <w:vAlign w:val="center"/>
          </w:tcPr>
          <w:p w14:paraId="68B381AB"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4982602D"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11</w:t>
            </w:r>
          </w:p>
        </w:tc>
        <w:tc>
          <w:tcPr>
            <w:tcW w:w="992" w:type="dxa"/>
            <w:shd w:val="clear" w:color="auto" w:fill="FFFFFF"/>
            <w:vAlign w:val="center"/>
          </w:tcPr>
          <w:p w14:paraId="29B07D22"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91,67</w:t>
            </w:r>
          </w:p>
        </w:tc>
        <w:tc>
          <w:tcPr>
            <w:tcW w:w="162" w:type="dxa"/>
            <w:shd w:val="clear" w:color="auto" w:fill="FFFFFF"/>
            <w:vAlign w:val="center"/>
          </w:tcPr>
          <w:p w14:paraId="72BD5292"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6415A758"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12</w:t>
            </w:r>
          </w:p>
        </w:tc>
        <w:tc>
          <w:tcPr>
            <w:tcW w:w="1134" w:type="dxa"/>
            <w:shd w:val="clear" w:color="auto" w:fill="FFFFFF"/>
            <w:vAlign w:val="center"/>
          </w:tcPr>
          <w:p w14:paraId="2DC1C1FF"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r>
      <w:tr w:rsidR="005830BD" w:rsidRPr="003C561D" w14:paraId="04372FE9" w14:textId="77777777" w:rsidTr="0006020A">
        <w:trPr>
          <w:cantSplit/>
        </w:trPr>
        <w:tc>
          <w:tcPr>
            <w:tcW w:w="3119" w:type="dxa"/>
            <w:shd w:val="clear" w:color="auto" w:fill="FFFFFF"/>
          </w:tcPr>
          <w:p w14:paraId="07422329" w14:textId="77777777" w:rsidR="00E4224E" w:rsidRPr="008102DF"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8102DF">
              <w:rPr>
                <w:rFonts w:eastAsiaTheme="minorHAnsi"/>
                <w:b/>
                <w:color w:val="000000"/>
                <w:lang w:val="en-US"/>
              </w:rPr>
              <w:t>İshal</w:t>
            </w:r>
          </w:p>
        </w:tc>
        <w:tc>
          <w:tcPr>
            <w:tcW w:w="100" w:type="dxa"/>
            <w:shd w:val="clear" w:color="auto" w:fill="FFFFFF"/>
            <w:vAlign w:val="center"/>
          </w:tcPr>
          <w:p w14:paraId="0F4B9F6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632F2582"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8</w:t>
            </w:r>
          </w:p>
        </w:tc>
        <w:tc>
          <w:tcPr>
            <w:tcW w:w="157" w:type="dxa"/>
            <w:shd w:val="clear" w:color="auto" w:fill="FFFFFF"/>
            <w:vAlign w:val="center"/>
          </w:tcPr>
          <w:p w14:paraId="22BEC611"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0BC14BDA"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Pr>
                <w:rFonts w:eastAsiaTheme="minorHAnsi"/>
                <w:color w:val="000000"/>
                <w:lang w:val="en-US"/>
              </w:rPr>
              <w:t>7</w:t>
            </w:r>
          </w:p>
        </w:tc>
        <w:tc>
          <w:tcPr>
            <w:tcW w:w="992" w:type="dxa"/>
            <w:shd w:val="clear" w:color="auto" w:fill="FFFFFF"/>
            <w:vAlign w:val="center"/>
          </w:tcPr>
          <w:p w14:paraId="11879D3A"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Pr>
                <w:rFonts w:eastAsiaTheme="minorHAnsi"/>
                <w:color w:val="000000"/>
                <w:lang w:val="en-US"/>
              </w:rPr>
              <w:t>87,5</w:t>
            </w:r>
          </w:p>
        </w:tc>
        <w:tc>
          <w:tcPr>
            <w:tcW w:w="162" w:type="dxa"/>
            <w:shd w:val="clear" w:color="auto" w:fill="FFFFFF"/>
            <w:vAlign w:val="center"/>
          </w:tcPr>
          <w:p w14:paraId="1AA761EF"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2264D994"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7</w:t>
            </w:r>
          </w:p>
        </w:tc>
        <w:tc>
          <w:tcPr>
            <w:tcW w:w="1134" w:type="dxa"/>
            <w:shd w:val="clear" w:color="auto" w:fill="FFFFFF"/>
            <w:vAlign w:val="center"/>
          </w:tcPr>
          <w:p w14:paraId="11FBCEBF"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Pr>
                <w:rFonts w:eastAsiaTheme="minorHAnsi"/>
                <w:color w:val="000000"/>
                <w:lang w:val="en-US"/>
              </w:rPr>
              <w:t>87,5</w:t>
            </w:r>
          </w:p>
        </w:tc>
      </w:tr>
      <w:tr w:rsidR="005830BD" w:rsidRPr="003C561D" w14:paraId="161F8310" w14:textId="77777777" w:rsidTr="0006020A">
        <w:trPr>
          <w:cantSplit/>
        </w:trPr>
        <w:tc>
          <w:tcPr>
            <w:tcW w:w="3119" w:type="dxa"/>
            <w:shd w:val="clear" w:color="auto" w:fill="FFFFFF"/>
          </w:tcPr>
          <w:p w14:paraId="5435ABCD"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9D4B85">
              <w:rPr>
                <w:rFonts w:eastAsiaTheme="minorHAnsi"/>
                <w:b/>
                <w:color w:val="000000"/>
                <w:lang w:val="en-US"/>
              </w:rPr>
              <w:t>Halsizlik</w:t>
            </w:r>
          </w:p>
        </w:tc>
        <w:tc>
          <w:tcPr>
            <w:tcW w:w="100" w:type="dxa"/>
            <w:shd w:val="clear" w:color="auto" w:fill="FFFFFF"/>
            <w:vAlign w:val="center"/>
          </w:tcPr>
          <w:p w14:paraId="2A0CAD1E"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435A22FA"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6</w:t>
            </w:r>
          </w:p>
        </w:tc>
        <w:tc>
          <w:tcPr>
            <w:tcW w:w="157" w:type="dxa"/>
            <w:shd w:val="clear" w:color="auto" w:fill="FFFFFF"/>
            <w:vAlign w:val="center"/>
          </w:tcPr>
          <w:p w14:paraId="73FCAACE"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3F31A6CF"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5</w:t>
            </w:r>
          </w:p>
        </w:tc>
        <w:tc>
          <w:tcPr>
            <w:tcW w:w="992" w:type="dxa"/>
            <w:shd w:val="clear" w:color="auto" w:fill="FFFFFF"/>
            <w:vAlign w:val="center"/>
          </w:tcPr>
          <w:p w14:paraId="6ED92458"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83,33</w:t>
            </w:r>
          </w:p>
        </w:tc>
        <w:tc>
          <w:tcPr>
            <w:tcW w:w="162" w:type="dxa"/>
            <w:shd w:val="clear" w:color="auto" w:fill="FFFFFF"/>
            <w:vAlign w:val="center"/>
          </w:tcPr>
          <w:p w14:paraId="1B54394F"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0927506A"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6</w:t>
            </w:r>
          </w:p>
        </w:tc>
        <w:tc>
          <w:tcPr>
            <w:tcW w:w="1134" w:type="dxa"/>
            <w:shd w:val="clear" w:color="auto" w:fill="FFFFFF"/>
            <w:vAlign w:val="center"/>
          </w:tcPr>
          <w:p w14:paraId="44449546"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r>
      <w:tr w:rsidR="005830BD" w:rsidRPr="003C561D" w14:paraId="1ADB7F3A" w14:textId="77777777" w:rsidTr="0006020A">
        <w:trPr>
          <w:cantSplit/>
        </w:trPr>
        <w:tc>
          <w:tcPr>
            <w:tcW w:w="3119" w:type="dxa"/>
            <w:shd w:val="clear" w:color="auto" w:fill="FFFFFF"/>
          </w:tcPr>
          <w:p w14:paraId="51F3AE1D"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9D4B85">
              <w:rPr>
                <w:rFonts w:eastAsiaTheme="minorHAnsi"/>
                <w:b/>
                <w:color w:val="000000"/>
                <w:lang w:val="en-US"/>
              </w:rPr>
              <w:t>Kaşeksi</w:t>
            </w:r>
          </w:p>
        </w:tc>
        <w:tc>
          <w:tcPr>
            <w:tcW w:w="100" w:type="dxa"/>
            <w:shd w:val="clear" w:color="auto" w:fill="FFFFFF"/>
            <w:vAlign w:val="center"/>
          </w:tcPr>
          <w:p w14:paraId="0C6B7C4F"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128C9A26"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5</w:t>
            </w:r>
          </w:p>
        </w:tc>
        <w:tc>
          <w:tcPr>
            <w:tcW w:w="157" w:type="dxa"/>
            <w:shd w:val="clear" w:color="auto" w:fill="FFFFFF"/>
            <w:vAlign w:val="center"/>
          </w:tcPr>
          <w:p w14:paraId="3702672B"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723C9B6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4</w:t>
            </w:r>
          </w:p>
        </w:tc>
        <w:tc>
          <w:tcPr>
            <w:tcW w:w="992" w:type="dxa"/>
            <w:shd w:val="clear" w:color="auto" w:fill="FFFFFF"/>
            <w:vAlign w:val="center"/>
          </w:tcPr>
          <w:p w14:paraId="1A22ED3A"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80</w:t>
            </w:r>
          </w:p>
        </w:tc>
        <w:tc>
          <w:tcPr>
            <w:tcW w:w="162" w:type="dxa"/>
            <w:shd w:val="clear" w:color="auto" w:fill="FFFFFF"/>
            <w:vAlign w:val="center"/>
          </w:tcPr>
          <w:p w14:paraId="48F39B11"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4490C294"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4</w:t>
            </w:r>
          </w:p>
        </w:tc>
        <w:tc>
          <w:tcPr>
            <w:tcW w:w="1134" w:type="dxa"/>
            <w:shd w:val="clear" w:color="auto" w:fill="FFFFFF"/>
            <w:vAlign w:val="center"/>
          </w:tcPr>
          <w:p w14:paraId="008574B9"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80</w:t>
            </w:r>
          </w:p>
        </w:tc>
      </w:tr>
      <w:tr w:rsidR="005830BD" w:rsidRPr="003C561D" w14:paraId="1F6F5D9D" w14:textId="77777777" w:rsidTr="0006020A">
        <w:trPr>
          <w:cantSplit/>
        </w:trPr>
        <w:tc>
          <w:tcPr>
            <w:tcW w:w="3119" w:type="dxa"/>
            <w:shd w:val="clear" w:color="auto" w:fill="FFFFFF"/>
          </w:tcPr>
          <w:p w14:paraId="71AC9961" w14:textId="77777777" w:rsidR="00E4224E" w:rsidRPr="00506CD1"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8E1736">
              <w:rPr>
                <w:rFonts w:eastAsiaTheme="minorHAnsi"/>
                <w:b/>
                <w:color w:val="000000"/>
                <w:lang w:val="en-US"/>
              </w:rPr>
              <w:t>Deride pullanma</w:t>
            </w:r>
          </w:p>
        </w:tc>
        <w:tc>
          <w:tcPr>
            <w:tcW w:w="100" w:type="dxa"/>
            <w:shd w:val="clear" w:color="auto" w:fill="FFFFFF"/>
            <w:vAlign w:val="center"/>
          </w:tcPr>
          <w:p w14:paraId="05850442"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5B0103F5"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57" w:type="dxa"/>
            <w:shd w:val="clear" w:color="auto" w:fill="FFFFFF"/>
            <w:vAlign w:val="center"/>
          </w:tcPr>
          <w:p w14:paraId="5101BFBF"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4B25D1E3"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0</w:t>
            </w:r>
          </w:p>
        </w:tc>
        <w:tc>
          <w:tcPr>
            <w:tcW w:w="992" w:type="dxa"/>
            <w:shd w:val="clear" w:color="auto" w:fill="FFFFFF"/>
            <w:vAlign w:val="center"/>
          </w:tcPr>
          <w:p w14:paraId="04F1C098"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0</w:t>
            </w:r>
          </w:p>
        </w:tc>
        <w:tc>
          <w:tcPr>
            <w:tcW w:w="162" w:type="dxa"/>
            <w:shd w:val="clear" w:color="auto" w:fill="FFFFFF"/>
            <w:vAlign w:val="center"/>
          </w:tcPr>
          <w:p w14:paraId="49763380"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56A29CC0"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134" w:type="dxa"/>
            <w:shd w:val="clear" w:color="auto" w:fill="FFFFFF"/>
            <w:vAlign w:val="center"/>
          </w:tcPr>
          <w:p w14:paraId="37645721"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r>
      <w:tr w:rsidR="005830BD" w:rsidRPr="003C561D" w14:paraId="326A59ED" w14:textId="77777777" w:rsidTr="0006020A">
        <w:trPr>
          <w:cantSplit/>
        </w:trPr>
        <w:tc>
          <w:tcPr>
            <w:tcW w:w="3119" w:type="dxa"/>
            <w:shd w:val="clear" w:color="auto" w:fill="FFFFFF"/>
          </w:tcPr>
          <w:p w14:paraId="0E671499"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9D4B85">
              <w:rPr>
                <w:rFonts w:eastAsiaTheme="minorHAnsi"/>
                <w:b/>
                <w:color w:val="000000"/>
                <w:lang w:val="en-US"/>
              </w:rPr>
              <w:t>Miyoklonus</w:t>
            </w:r>
          </w:p>
        </w:tc>
        <w:tc>
          <w:tcPr>
            <w:tcW w:w="100" w:type="dxa"/>
            <w:shd w:val="clear" w:color="auto" w:fill="FFFFFF"/>
            <w:vAlign w:val="center"/>
          </w:tcPr>
          <w:p w14:paraId="238DECC7"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16C154CE"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57" w:type="dxa"/>
            <w:shd w:val="clear" w:color="auto" w:fill="FFFFFF"/>
            <w:vAlign w:val="center"/>
          </w:tcPr>
          <w:p w14:paraId="11DF1365"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35F7B1C7"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992" w:type="dxa"/>
            <w:shd w:val="clear" w:color="auto" w:fill="FFFFFF"/>
            <w:vAlign w:val="center"/>
          </w:tcPr>
          <w:p w14:paraId="7A6BFFF2"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c>
          <w:tcPr>
            <w:tcW w:w="162" w:type="dxa"/>
            <w:shd w:val="clear" w:color="auto" w:fill="FFFFFF"/>
            <w:vAlign w:val="center"/>
          </w:tcPr>
          <w:p w14:paraId="1C46F342"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68EEE6B1"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134" w:type="dxa"/>
            <w:shd w:val="clear" w:color="auto" w:fill="FFFFFF"/>
            <w:vAlign w:val="center"/>
          </w:tcPr>
          <w:p w14:paraId="30150B97"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r>
      <w:tr w:rsidR="005830BD" w:rsidRPr="003C561D" w14:paraId="2E77C03E" w14:textId="77777777" w:rsidTr="0006020A">
        <w:trPr>
          <w:cantSplit/>
        </w:trPr>
        <w:tc>
          <w:tcPr>
            <w:tcW w:w="3119" w:type="dxa"/>
            <w:shd w:val="clear" w:color="auto" w:fill="FFFFFF"/>
          </w:tcPr>
          <w:p w14:paraId="3508AA2C"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9D4B85">
              <w:rPr>
                <w:rFonts w:eastAsiaTheme="minorHAnsi"/>
                <w:b/>
                <w:color w:val="000000"/>
                <w:lang w:val="en-US"/>
              </w:rPr>
              <w:t>Tüylerde Dökülme</w:t>
            </w:r>
          </w:p>
        </w:tc>
        <w:tc>
          <w:tcPr>
            <w:tcW w:w="100" w:type="dxa"/>
            <w:shd w:val="clear" w:color="auto" w:fill="FFFFFF"/>
            <w:vAlign w:val="center"/>
          </w:tcPr>
          <w:p w14:paraId="287521FE"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30A5D61B"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57" w:type="dxa"/>
            <w:shd w:val="clear" w:color="auto" w:fill="FFFFFF"/>
            <w:vAlign w:val="center"/>
          </w:tcPr>
          <w:p w14:paraId="65139290"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3AEA8677"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992" w:type="dxa"/>
            <w:shd w:val="clear" w:color="auto" w:fill="FFFFFF"/>
            <w:vAlign w:val="center"/>
          </w:tcPr>
          <w:p w14:paraId="52354923"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c>
          <w:tcPr>
            <w:tcW w:w="162" w:type="dxa"/>
            <w:shd w:val="clear" w:color="auto" w:fill="FFFFFF"/>
            <w:vAlign w:val="center"/>
          </w:tcPr>
          <w:p w14:paraId="6143AF9C"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7CB4E316"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134" w:type="dxa"/>
            <w:shd w:val="clear" w:color="auto" w:fill="FFFFFF"/>
            <w:vAlign w:val="center"/>
          </w:tcPr>
          <w:p w14:paraId="4278C704"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r>
      <w:tr w:rsidR="005830BD" w:rsidRPr="003C561D" w14:paraId="7286D5A9" w14:textId="77777777" w:rsidTr="0006020A">
        <w:trPr>
          <w:cantSplit/>
        </w:trPr>
        <w:tc>
          <w:tcPr>
            <w:tcW w:w="3119" w:type="dxa"/>
            <w:shd w:val="clear" w:color="auto" w:fill="FFFFFF"/>
          </w:tcPr>
          <w:p w14:paraId="4316D18E"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9D4B85">
              <w:rPr>
                <w:rFonts w:eastAsiaTheme="minorHAnsi"/>
                <w:b/>
                <w:color w:val="000000"/>
                <w:lang w:val="en-US"/>
              </w:rPr>
              <w:t>Göz Çevresinde Dermatit</w:t>
            </w:r>
          </w:p>
        </w:tc>
        <w:tc>
          <w:tcPr>
            <w:tcW w:w="100" w:type="dxa"/>
            <w:shd w:val="clear" w:color="auto" w:fill="FFFFFF"/>
            <w:vAlign w:val="center"/>
          </w:tcPr>
          <w:p w14:paraId="5D7215EB"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7CBFB055"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57" w:type="dxa"/>
            <w:shd w:val="clear" w:color="auto" w:fill="FFFFFF"/>
            <w:vAlign w:val="center"/>
          </w:tcPr>
          <w:p w14:paraId="60DCB685"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0E530015"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992" w:type="dxa"/>
            <w:shd w:val="clear" w:color="auto" w:fill="FFFFFF"/>
            <w:vAlign w:val="center"/>
          </w:tcPr>
          <w:p w14:paraId="2136F175"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c>
          <w:tcPr>
            <w:tcW w:w="162" w:type="dxa"/>
            <w:shd w:val="clear" w:color="auto" w:fill="FFFFFF"/>
            <w:vAlign w:val="center"/>
          </w:tcPr>
          <w:p w14:paraId="53D9E873"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69B7608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134" w:type="dxa"/>
            <w:shd w:val="clear" w:color="auto" w:fill="FFFFFF"/>
            <w:vAlign w:val="center"/>
          </w:tcPr>
          <w:p w14:paraId="3AFF6307"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r>
      <w:tr w:rsidR="005830BD" w:rsidRPr="003C561D" w14:paraId="2CFC3433" w14:textId="77777777" w:rsidTr="0006020A">
        <w:trPr>
          <w:cantSplit/>
        </w:trPr>
        <w:tc>
          <w:tcPr>
            <w:tcW w:w="3119" w:type="dxa"/>
            <w:shd w:val="clear" w:color="auto" w:fill="FFFFFF"/>
          </w:tcPr>
          <w:p w14:paraId="39BFB798"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9D4B85">
              <w:rPr>
                <w:rFonts w:eastAsiaTheme="minorHAnsi"/>
                <w:b/>
                <w:color w:val="000000"/>
                <w:lang w:val="en-US"/>
              </w:rPr>
              <w:t>İştahsızlık</w:t>
            </w:r>
          </w:p>
        </w:tc>
        <w:tc>
          <w:tcPr>
            <w:tcW w:w="100" w:type="dxa"/>
            <w:shd w:val="clear" w:color="auto" w:fill="FFFFFF"/>
            <w:vAlign w:val="center"/>
          </w:tcPr>
          <w:p w14:paraId="0AF31E2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shd w:val="clear" w:color="auto" w:fill="FFFFFF"/>
            <w:vAlign w:val="center"/>
          </w:tcPr>
          <w:p w14:paraId="2BD8B980"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57" w:type="dxa"/>
            <w:shd w:val="clear" w:color="auto" w:fill="FFFFFF"/>
            <w:vAlign w:val="center"/>
          </w:tcPr>
          <w:p w14:paraId="34513C97"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shd w:val="clear" w:color="auto" w:fill="FFFFFF"/>
            <w:vAlign w:val="center"/>
          </w:tcPr>
          <w:p w14:paraId="2B8E4592"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992" w:type="dxa"/>
            <w:shd w:val="clear" w:color="auto" w:fill="FFFFFF"/>
            <w:vAlign w:val="center"/>
          </w:tcPr>
          <w:p w14:paraId="0C0FCE47"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c>
          <w:tcPr>
            <w:tcW w:w="162" w:type="dxa"/>
            <w:shd w:val="clear" w:color="auto" w:fill="FFFFFF"/>
            <w:vAlign w:val="center"/>
          </w:tcPr>
          <w:p w14:paraId="55694445"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shd w:val="clear" w:color="auto" w:fill="FFFFFF"/>
            <w:vAlign w:val="center"/>
          </w:tcPr>
          <w:p w14:paraId="426CFA0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134" w:type="dxa"/>
            <w:shd w:val="clear" w:color="auto" w:fill="FFFFFF"/>
            <w:vAlign w:val="center"/>
          </w:tcPr>
          <w:p w14:paraId="69C1057B"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r>
      <w:tr w:rsidR="005830BD" w:rsidRPr="003C561D" w14:paraId="113E9ADC" w14:textId="77777777" w:rsidTr="0006020A">
        <w:trPr>
          <w:cantSplit/>
        </w:trPr>
        <w:tc>
          <w:tcPr>
            <w:tcW w:w="3119" w:type="dxa"/>
            <w:tcBorders>
              <w:bottom w:val="single" w:sz="12" w:space="0" w:color="auto"/>
            </w:tcBorders>
            <w:shd w:val="clear" w:color="auto" w:fill="FFFFFF"/>
          </w:tcPr>
          <w:p w14:paraId="626B4D4F" w14:textId="77777777" w:rsidR="00E4224E" w:rsidRPr="009D4B85" w:rsidRDefault="00E4224E" w:rsidP="00897F69">
            <w:pPr>
              <w:autoSpaceDE w:val="0"/>
              <w:autoSpaceDN w:val="0"/>
              <w:adjustRightInd w:val="0"/>
              <w:spacing w:after="0" w:line="320" w:lineRule="atLeast"/>
              <w:ind w:left="60" w:right="60" w:firstLine="0"/>
              <w:jc w:val="left"/>
              <w:rPr>
                <w:rFonts w:eastAsiaTheme="minorHAnsi"/>
                <w:b/>
                <w:color w:val="000000"/>
                <w:lang w:val="en-US"/>
              </w:rPr>
            </w:pPr>
            <w:r w:rsidRPr="009D4B85">
              <w:rPr>
                <w:rFonts w:eastAsiaTheme="minorHAnsi"/>
                <w:b/>
                <w:color w:val="000000"/>
                <w:lang w:val="en-US"/>
              </w:rPr>
              <w:t>Kusma</w:t>
            </w:r>
          </w:p>
        </w:tc>
        <w:tc>
          <w:tcPr>
            <w:tcW w:w="100" w:type="dxa"/>
            <w:tcBorders>
              <w:bottom w:val="single" w:sz="12" w:space="0" w:color="auto"/>
            </w:tcBorders>
            <w:shd w:val="clear" w:color="auto" w:fill="FFFFFF"/>
            <w:vAlign w:val="center"/>
          </w:tcPr>
          <w:p w14:paraId="4981C62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857" w:type="dxa"/>
            <w:tcBorders>
              <w:bottom w:val="single" w:sz="12" w:space="0" w:color="auto"/>
            </w:tcBorders>
            <w:shd w:val="clear" w:color="auto" w:fill="FFFFFF"/>
            <w:vAlign w:val="center"/>
          </w:tcPr>
          <w:p w14:paraId="129BF368"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57" w:type="dxa"/>
            <w:tcBorders>
              <w:bottom w:val="single" w:sz="12" w:space="0" w:color="auto"/>
            </w:tcBorders>
            <w:shd w:val="clear" w:color="auto" w:fill="FFFFFF"/>
            <w:vAlign w:val="center"/>
          </w:tcPr>
          <w:p w14:paraId="03D58E76"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34" w:type="dxa"/>
            <w:tcBorders>
              <w:bottom w:val="single" w:sz="12" w:space="0" w:color="auto"/>
            </w:tcBorders>
            <w:shd w:val="clear" w:color="auto" w:fill="FFFFFF"/>
            <w:vAlign w:val="center"/>
          </w:tcPr>
          <w:p w14:paraId="32C708C1"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992" w:type="dxa"/>
            <w:tcBorders>
              <w:bottom w:val="single" w:sz="12" w:space="0" w:color="auto"/>
            </w:tcBorders>
            <w:shd w:val="clear" w:color="auto" w:fill="FFFFFF"/>
            <w:vAlign w:val="center"/>
          </w:tcPr>
          <w:p w14:paraId="18A79D52"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c>
          <w:tcPr>
            <w:tcW w:w="162" w:type="dxa"/>
            <w:tcBorders>
              <w:bottom w:val="single" w:sz="12" w:space="0" w:color="auto"/>
            </w:tcBorders>
            <w:shd w:val="clear" w:color="auto" w:fill="FFFFFF"/>
            <w:vAlign w:val="center"/>
          </w:tcPr>
          <w:p w14:paraId="714B1805"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p>
        </w:tc>
        <w:tc>
          <w:tcPr>
            <w:tcW w:w="1114" w:type="dxa"/>
            <w:tcBorders>
              <w:bottom w:val="single" w:sz="12" w:space="0" w:color="auto"/>
            </w:tcBorders>
            <w:shd w:val="clear" w:color="auto" w:fill="FFFFFF"/>
            <w:vAlign w:val="center"/>
          </w:tcPr>
          <w:p w14:paraId="68E571B9" w14:textId="77777777" w:rsidR="00E4224E" w:rsidRPr="003C561D" w:rsidRDefault="00E4224E" w:rsidP="00897F69">
            <w:pPr>
              <w:autoSpaceDE w:val="0"/>
              <w:autoSpaceDN w:val="0"/>
              <w:adjustRightInd w:val="0"/>
              <w:spacing w:after="0" w:line="320" w:lineRule="atLeast"/>
              <w:ind w:right="60" w:firstLine="0"/>
              <w:jc w:val="center"/>
              <w:rPr>
                <w:rFonts w:eastAsiaTheme="minorHAnsi"/>
                <w:color w:val="000000"/>
                <w:lang w:val="en-US"/>
              </w:rPr>
            </w:pPr>
            <w:r w:rsidRPr="003C561D">
              <w:rPr>
                <w:rFonts w:eastAsiaTheme="minorHAnsi"/>
                <w:color w:val="000000"/>
                <w:lang w:val="en-US"/>
              </w:rPr>
              <w:t>1</w:t>
            </w:r>
          </w:p>
        </w:tc>
        <w:tc>
          <w:tcPr>
            <w:tcW w:w="1134" w:type="dxa"/>
            <w:tcBorders>
              <w:bottom w:val="single" w:sz="12" w:space="0" w:color="auto"/>
            </w:tcBorders>
            <w:shd w:val="clear" w:color="auto" w:fill="FFFFFF"/>
            <w:vAlign w:val="center"/>
          </w:tcPr>
          <w:p w14:paraId="4548B46D" w14:textId="77777777" w:rsidR="00E4224E" w:rsidRPr="003C561D" w:rsidRDefault="00E4224E" w:rsidP="00897F69">
            <w:pPr>
              <w:autoSpaceDE w:val="0"/>
              <w:autoSpaceDN w:val="0"/>
              <w:adjustRightInd w:val="0"/>
              <w:spacing w:after="0" w:line="320" w:lineRule="atLeast"/>
              <w:ind w:left="60" w:right="60" w:firstLine="0"/>
              <w:jc w:val="center"/>
              <w:rPr>
                <w:rFonts w:eastAsiaTheme="minorHAnsi"/>
                <w:color w:val="000000"/>
                <w:lang w:val="en-US"/>
              </w:rPr>
            </w:pPr>
            <w:r w:rsidRPr="003C561D">
              <w:rPr>
                <w:rFonts w:eastAsiaTheme="minorHAnsi"/>
                <w:color w:val="000000"/>
                <w:lang w:val="en-US"/>
              </w:rPr>
              <w:t>100</w:t>
            </w:r>
          </w:p>
        </w:tc>
      </w:tr>
    </w:tbl>
    <w:p w14:paraId="1E526810" w14:textId="77777777" w:rsidR="00E4224E" w:rsidRDefault="00E4224E" w:rsidP="0006020A">
      <w:pPr>
        <w:spacing w:after="0"/>
        <w:ind w:firstLine="0"/>
        <w:rPr>
          <w:lang w:eastAsia="en-GB"/>
        </w:rPr>
      </w:pPr>
    </w:p>
    <w:p w14:paraId="0EBDB5BB" w14:textId="77777777" w:rsidR="003A2F02" w:rsidRDefault="003A2F02" w:rsidP="0006020A">
      <w:pPr>
        <w:spacing w:after="0"/>
        <w:ind w:firstLine="0"/>
        <w:rPr>
          <w:lang w:eastAsia="en-GB"/>
        </w:rPr>
      </w:pPr>
    </w:p>
    <w:p w14:paraId="79FF1C54" w14:textId="264A140D" w:rsidR="004C2758" w:rsidRDefault="004C2758" w:rsidP="0006020A">
      <w:pPr>
        <w:spacing w:after="0"/>
        <w:rPr>
          <w:rFonts w:eastAsiaTheme="minorHAnsi"/>
          <w:lang w:val="en-US"/>
        </w:rPr>
      </w:pPr>
      <w:r>
        <w:rPr>
          <w:rFonts w:eastAsiaTheme="minorHAnsi"/>
          <w:lang w:val="en-US"/>
        </w:rPr>
        <w:t>IgG ve IgM antikorlarının tespiti için</w:t>
      </w:r>
      <w:r w:rsidRPr="00CD5C38">
        <w:rPr>
          <w:rFonts w:eastAsiaTheme="minorHAnsi"/>
          <w:lang w:val="en-US"/>
        </w:rPr>
        <w:t xml:space="preserve"> </w:t>
      </w:r>
      <w:r>
        <w:rPr>
          <w:rFonts w:eastAsiaTheme="minorHAnsi"/>
          <w:lang w:val="en-US"/>
        </w:rPr>
        <w:t xml:space="preserve">ELISA ile test edilen </w:t>
      </w:r>
      <w:r w:rsidR="00BC3494">
        <w:rPr>
          <w:rFonts w:eastAsiaTheme="minorHAnsi"/>
          <w:lang w:val="en-US"/>
        </w:rPr>
        <w:t>örneklerden 91/92’si</w:t>
      </w:r>
      <w:r>
        <w:rPr>
          <w:rFonts w:eastAsiaTheme="minorHAnsi"/>
          <w:lang w:val="en-US"/>
        </w:rPr>
        <w:t xml:space="preserve"> (%98,91) IgG veya IgM antikorlarından biri veya her ikisi yönünden pozitif, 1</w:t>
      </w:r>
      <w:r w:rsidR="00BC3494">
        <w:rPr>
          <w:rFonts w:eastAsiaTheme="minorHAnsi"/>
          <w:lang w:val="en-US"/>
        </w:rPr>
        <w:t>/92’si</w:t>
      </w:r>
      <w:r>
        <w:rPr>
          <w:rFonts w:eastAsiaTheme="minorHAnsi"/>
          <w:lang w:val="en-US"/>
        </w:rPr>
        <w:t xml:space="preserve"> (%1,09) ise</w:t>
      </w:r>
      <w:r w:rsidR="00AF4025">
        <w:rPr>
          <w:rFonts w:eastAsiaTheme="minorHAnsi"/>
          <w:lang w:val="en-US"/>
        </w:rPr>
        <w:t xml:space="preserve"> her iki antikor yönünden</w:t>
      </w:r>
      <w:r>
        <w:rPr>
          <w:rFonts w:eastAsiaTheme="minorHAnsi"/>
          <w:lang w:val="en-US"/>
        </w:rPr>
        <w:t xml:space="preserve"> negatif bulundu. Bu köpeklerin 70</w:t>
      </w:r>
      <w:r w:rsidR="00BC3494">
        <w:rPr>
          <w:rFonts w:eastAsiaTheme="minorHAnsi"/>
          <w:lang w:val="en-US"/>
        </w:rPr>
        <w:t xml:space="preserve">/92’sinin </w:t>
      </w:r>
      <w:r>
        <w:rPr>
          <w:rFonts w:eastAsiaTheme="minorHAnsi"/>
          <w:lang w:val="en-US"/>
        </w:rPr>
        <w:t>(%76,09) her iki antikor (IgM ve IgG antikorları) yönünden pozitif olduğu saptandı</w:t>
      </w:r>
      <w:r w:rsidR="009D4B85">
        <w:rPr>
          <w:rFonts w:eastAsiaTheme="minorHAnsi"/>
          <w:lang w:val="en-US"/>
        </w:rPr>
        <w:t xml:space="preserve"> (Tablo</w:t>
      </w:r>
      <w:r w:rsidR="00355ED9">
        <w:rPr>
          <w:rFonts w:eastAsiaTheme="minorHAnsi"/>
          <w:lang w:val="en-US"/>
        </w:rPr>
        <w:t xml:space="preserve"> 4</w:t>
      </w:r>
      <w:r w:rsidR="009D4B85">
        <w:rPr>
          <w:rFonts w:eastAsiaTheme="minorHAnsi"/>
          <w:lang w:val="en-US"/>
        </w:rPr>
        <w:t>)</w:t>
      </w:r>
      <w:r>
        <w:rPr>
          <w:rFonts w:eastAsiaTheme="minorHAnsi"/>
          <w:lang w:val="en-US"/>
        </w:rPr>
        <w:t xml:space="preserve">. </w:t>
      </w:r>
    </w:p>
    <w:p w14:paraId="42DC5399" w14:textId="14B81391" w:rsidR="004C2758" w:rsidRDefault="004C2758">
      <w:pPr>
        <w:autoSpaceDE w:val="0"/>
        <w:autoSpaceDN w:val="0"/>
        <w:adjustRightInd w:val="0"/>
        <w:spacing w:after="0"/>
        <w:ind w:right="0"/>
        <w:jc w:val="left"/>
        <w:rPr>
          <w:rFonts w:eastAsiaTheme="minorHAnsi"/>
          <w:lang w:val="en-US"/>
        </w:rPr>
      </w:pPr>
      <w:r>
        <w:rPr>
          <w:rFonts w:eastAsiaTheme="minorHAnsi"/>
          <w:lang w:val="en-US"/>
        </w:rPr>
        <w:t>Örneklenen köpeklerin %18,48’i (17/92) sadece IgM antikorları yönünden pozitif</w:t>
      </w:r>
      <w:r w:rsidRPr="00CD7BE1">
        <w:rPr>
          <w:rFonts w:eastAsiaTheme="minorHAnsi"/>
          <w:lang w:val="en-US"/>
        </w:rPr>
        <w:t xml:space="preserve"> </w:t>
      </w:r>
      <w:r>
        <w:rPr>
          <w:rFonts w:eastAsiaTheme="minorHAnsi"/>
          <w:lang w:val="en-US"/>
        </w:rPr>
        <w:t>(IgG antikorları yönünden negatif) olarak bulunurken,</w:t>
      </w:r>
      <w:r w:rsidRPr="00E75E79">
        <w:rPr>
          <w:rFonts w:eastAsiaTheme="minorHAnsi"/>
          <w:lang w:val="en-US"/>
        </w:rPr>
        <w:t xml:space="preserve"> </w:t>
      </w:r>
      <w:r>
        <w:rPr>
          <w:rFonts w:eastAsiaTheme="minorHAnsi"/>
          <w:lang w:val="en-US"/>
        </w:rPr>
        <w:t>%4,35’inin (4/92) sadece IgG antikorları yönünden pozitif (IgM antikorları yönünden negatif) olduğu görüldü (Tablo</w:t>
      </w:r>
      <w:r w:rsidR="00C75384">
        <w:rPr>
          <w:rFonts w:eastAsiaTheme="minorHAnsi"/>
          <w:lang w:val="en-US"/>
        </w:rPr>
        <w:t xml:space="preserve"> 4). </w:t>
      </w:r>
    </w:p>
    <w:p w14:paraId="28264660" w14:textId="07B5D09B" w:rsidR="00423105" w:rsidRDefault="00423105" w:rsidP="00423105">
      <w:pPr>
        <w:autoSpaceDE w:val="0"/>
        <w:autoSpaceDN w:val="0"/>
        <w:adjustRightInd w:val="0"/>
        <w:spacing w:after="0"/>
        <w:ind w:right="0" w:firstLine="0"/>
        <w:jc w:val="left"/>
        <w:rPr>
          <w:rFonts w:eastAsiaTheme="minorHAnsi"/>
          <w:lang w:val="en-US"/>
        </w:rPr>
      </w:pPr>
      <w:r w:rsidRPr="008E1736">
        <w:rPr>
          <w:rFonts w:eastAsiaTheme="minorHAnsi"/>
          <w:b/>
          <w:lang w:val="en-US"/>
        </w:rPr>
        <w:lastRenderedPageBreak/>
        <w:t>Tablo 4</w:t>
      </w:r>
      <w:r w:rsidR="0040325D">
        <w:rPr>
          <w:rFonts w:eastAsiaTheme="minorHAnsi"/>
          <w:b/>
          <w:lang w:val="en-US"/>
        </w:rPr>
        <w:t>.</w:t>
      </w:r>
      <w:r>
        <w:rPr>
          <w:rFonts w:eastAsiaTheme="minorHAnsi"/>
          <w:lang w:val="en-US"/>
        </w:rPr>
        <w:t xml:space="preserve">  Örneklenen </w:t>
      </w:r>
      <w:r w:rsidR="006A7531">
        <w:rPr>
          <w:rFonts w:eastAsiaTheme="minorHAnsi"/>
          <w:lang w:val="en-US"/>
        </w:rPr>
        <w:t xml:space="preserve">köpeklerde </w:t>
      </w:r>
      <w:r>
        <w:rPr>
          <w:rFonts w:eastAsiaTheme="minorHAnsi"/>
          <w:lang w:val="en-US"/>
        </w:rPr>
        <w:t>IgG</w:t>
      </w:r>
      <w:r w:rsidR="00A1575C">
        <w:rPr>
          <w:rFonts w:eastAsiaTheme="minorHAnsi"/>
          <w:lang w:val="en-US"/>
        </w:rPr>
        <w:t xml:space="preserve"> </w:t>
      </w:r>
      <w:r>
        <w:rPr>
          <w:rFonts w:eastAsiaTheme="minorHAnsi"/>
          <w:lang w:val="en-US"/>
        </w:rPr>
        <w:t>ve IgM antikorlarının dağılımı</w:t>
      </w:r>
      <w:r w:rsidR="002F04BF">
        <w:rPr>
          <w:rFonts w:eastAsiaTheme="minorHAnsi"/>
          <w:lang w:val="en-US"/>
        </w:rPr>
        <w:t>.</w:t>
      </w:r>
    </w:p>
    <w:tbl>
      <w:tblPr>
        <w:tblW w:w="8956" w:type="dxa"/>
        <w:tblInd w:w="23" w:type="dxa"/>
        <w:tblLayout w:type="fixed"/>
        <w:tblCellMar>
          <w:left w:w="0" w:type="dxa"/>
          <w:right w:w="0" w:type="dxa"/>
        </w:tblCellMar>
        <w:tblLook w:val="0000" w:firstRow="0" w:lastRow="0" w:firstColumn="0" w:lastColumn="0" w:noHBand="0" w:noVBand="0"/>
      </w:tblPr>
      <w:tblGrid>
        <w:gridCol w:w="1398"/>
        <w:gridCol w:w="88"/>
        <w:gridCol w:w="1605"/>
        <w:gridCol w:w="100"/>
        <w:gridCol w:w="1855"/>
        <w:gridCol w:w="100"/>
        <w:gridCol w:w="1855"/>
        <w:gridCol w:w="88"/>
        <w:gridCol w:w="1867"/>
      </w:tblGrid>
      <w:tr w:rsidR="00CA7C3F" w:rsidRPr="002E04A0" w14:paraId="293184D4" w14:textId="77777777" w:rsidTr="00673B15">
        <w:trPr>
          <w:cantSplit/>
          <w:trHeight w:val="425"/>
        </w:trPr>
        <w:tc>
          <w:tcPr>
            <w:tcW w:w="3091" w:type="dxa"/>
            <w:gridSpan w:val="3"/>
            <w:vMerge w:val="restart"/>
            <w:tcBorders>
              <w:top w:val="single" w:sz="12" w:space="0" w:color="auto"/>
            </w:tcBorders>
            <w:shd w:val="clear" w:color="auto" w:fill="FFFFFF"/>
            <w:vAlign w:val="center"/>
          </w:tcPr>
          <w:p w14:paraId="6495E311" w14:textId="77777777" w:rsidR="00CA7C3F" w:rsidRPr="006B325F" w:rsidRDefault="00CA7C3F" w:rsidP="00673B15">
            <w:pPr>
              <w:autoSpaceDE w:val="0"/>
              <w:autoSpaceDN w:val="0"/>
              <w:adjustRightInd w:val="0"/>
              <w:spacing w:after="0" w:line="240" w:lineRule="auto"/>
              <w:ind w:right="0" w:firstLine="0"/>
              <w:jc w:val="center"/>
              <w:rPr>
                <w:rFonts w:eastAsiaTheme="minorHAnsi"/>
                <w:lang w:val="en-US"/>
              </w:rPr>
            </w:pPr>
          </w:p>
        </w:tc>
        <w:tc>
          <w:tcPr>
            <w:tcW w:w="100" w:type="dxa"/>
            <w:tcBorders>
              <w:top w:val="single" w:sz="12" w:space="0" w:color="auto"/>
            </w:tcBorders>
            <w:shd w:val="clear" w:color="auto" w:fill="FFFFFF"/>
            <w:vAlign w:val="center"/>
          </w:tcPr>
          <w:p w14:paraId="6534F48A" w14:textId="77777777" w:rsidR="00CA7C3F" w:rsidRPr="006B325F" w:rsidRDefault="00CA7C3F" w:rsidP="00673B15">
            <w:pPr>
              <w:autoSpaceDE w:val="0"/>
              <w:autoSpaceDN w:val="0"/>
              <w:adjustRightInd w:val="0"/>
              <w:spacing w:after="0" w:line="320" w:lineRule="atLeast"/>
              <w:ind w:right="60" w:firstLine="0"/>
              <w:jc w:val="center"/>
              <w:rPr>
                <w:rFonts w:eastAsiaTheme="minorHAnsi"/>
                <w:b/>
                <w:color w:val="000000"/>
                <w:lang w:val="en-US"/>
              </w:rPr>
            </w:pPr>
          </w:p>
        </w:tc>
        <w:tc>
          <w:tcPr>
            <w:tcW w:w="3810" w:type="dxa"/>
            <w:gridSpan w:val="3"/>
            <w:tcBorders>
              <w:top w:val="single" w:sz="12" w:space="0" w:color="auto"/>
            </w:tcBorders>
            <w:shd w:val="clear" w:color="auto" w:fill="FFFFFF"/>
            <w:vAlign w:val="center"/>
          </w:tcPr>
          <w:p w14:paraId="3B964B84" w14:textId="77777777" w:rsidR="00CA7C3F" w:rsidRPr="006B325F" w:rsidRDefault="00CA7C3F" w:rsidP="00673B15">
            <w:pPr>
              <w:autoSpaceDE w:val="0"/>
              <w:autoSpaceDN w:val="0"/>
              <w:adjustRightInd w:val="0"/>
              <w:spacing w:after="0" w:line="320" w:lineRule="atLeast"/>
              <w:ind w:right="60" w:firstLine="0"/>
              <w:jc w:val="center"/>
              <w:rPr>
                <w:rFonts w:eastAsiaTheme="minorHAnsi"/>
                <w:b/>
                <w:color w:val="000000"/>
                <w:lang w:val="en-US"/>
              </w:rPr>
            </w:pPr>
            <w:r w:rsidRPr="006B325F">
              <w:rPr>
                <w:rFonts w:eastAsiaTheme="minorHAnsi"/>
                <w:b/>
                <w:color w:val="000000"/>
                <w:lang w:val="en-US"/>
              </w:rPr>
              <w:t>IgG</w:t>
            </w:r>
          </w:p>
        </w:tc>
        <w:tc>
          <w:tcPr>
            <w:tcW w:w="88" w:type="dxa"/>
            <w:vMerge w:val="restart"/>
            <w:tcBorders>
              <w:top w:val="single" w:sz="12" w:space="0" w:color="auto"/>
            </w:tcBorders>
            <w:shd w:val="clear" w:color="auto" w:fill="FFFFFF"/>
            <w:vAlign w:val="center"/>
          </w:tcPr>
          <w:p w14:paraId="0FDBEAB0" w14:textId="77777777" w:rsidR="00CA7C3F" w:rsidRPr="006B325F" w:rsidRDefault="00CA7C3F" w:rsidP="00673B15">
            <w:pPr>
              <w:autoSpaceDE w:val="0"/>
              <w:autoSpaceDN w:val="0"/>
              <w:adjustRightInd w:val="0"/>
              <w:spacing w:after="0" w:line="320" w:lineRule="atLeast"/>
              <w:ind w:right="60" w:firstLine="0"/>
              <w:jc w:val="center"/>
              <w:rPr>
                <w:rFonts w:eastAsiaTheme="minorHAnsi"/>
                <w:b/>
                <w:color w:val="000000"/>
                <w:lang w:val="en-US"/>
              </w:rPr>
            </w:pPr>
          </w:p>
        </w:tc>
        <w:tc>
          <w:tcPr>
            <w:tcW w:w="1867" w:type="dxa"/>
            <w:vMerge w:val="restart"/>
            <w:tcBorders>
              <w:top w:val="single" w:sz="12" w:space="0" w:color="auto"/>
              <w:bottom w:val="single" w:sz="12" w:space="0" w:color="auto"/>
            </w:tcBorders>
            <w:shd w:val="clear" w:color="auto" w:fill="FFFFFF"/>
            <w:vAlign w:val="center"/>
          </w:tcPr>
          <w:p w14:paraId="02C70C5A" w14:textId="77777777" w:rsidR="00CA7C3F" w:rsidRPr="006B325F" w:rsidRDefault="00CA7C3F" w:rsidP="00673B15">
            <w:pPr>
              <w:autoSpaceDE w:val="0"/>
              <w:autoSpaceDN w:val="0"/>
              <w:adjustRightInd w:val="0"/>
              <w:spacing w:after="0" w:line="320" w:lineRule="atLeast"/>
              <w:ind w:right="60" w:firstLine="0"/>
              <w:jc w:val="center"/>
              <w:rPr>
                <w:rFonts w:eastAsiaTheme="minorHAnsi"/>
                <w:b/>
                <w:color w:val="000000"/>
                <w:lang w:val="en-US"/>
              </w:rPr>
            </w:pPr>
            <w:r w:rsidRPr="006B325F">
              <w:rPr>
                <w:rFonts w:eastAsiaTheme="minorHAnsi"/>
                <w:b/>
                <w:color w:val="000000"/>
                <w:lang w:val="en-US"/>
              </w:rPr>
              <w:t>Toplam</w:t>
            </w:r>
          </w:p>
        </w:tc>
      </w:tr>
      <w:tr w:rsidR="00CA7C3F" w:rsidRPr="002E04A0" w14:paraId="00B85AB3" w14:textId="77777777" w:rsidTr="00CA7C3F">
        <w:trPr>
          <w:cantSplit/>
          <w:trHeight w:val="234"/>
        </w:trPr>
        <w:tc>
          <w:tcPr>
            <w:tcW w:w="3091" w:type="dxa"/>
            <w:gridSpan w:val="3"/>
            <w:vMerge/>
            <w:shd w:val="clear" w:color="auto" w:fill="FFFFFF"/>
            <w:vAlign w:val="center"/>
          </w:tcPr>
          <w:p w14:paraId="6BC19255" w14:textId="77777777" w:rsidR="00CA7C3F" w:rsidRPr="006B325F" w:rsidRDefault="00CA7C3F" w:rsidP="00673B15">
            <w:pPr>
              <w:autoSpaceDE w:val="0"/>
              <w:autoSpaceDN w:val="0"/>
              <w:adjustRightInd w:val="0"/>
              <w:spacing w:after="0" w:line="240" w:lineRule="auto"/>
              <w:ind w:right="0" w:firstLine="0"/>
              <w:jc w:val="center"/>
              <w:rPr>
                <w:rFonts w:eastAsiaTheme="minorHAnsi"/>
                <w:color w:val="000000"/>
                <w:lang w:val="en-US"/>
              </w:rPr>
            </w:pPr>
          </w:p>
        </w:tc>
        <w:tc>
          <w:tcPr>
            <w:tcW w:w="100" w:type="dxa"/>
            <w:shd w:val="clear" w:color="auto" w:fill="FFFFFF"/>
            <w:vAlign w:val="center"/>
          </w:tcPr>
          <w:p w14:paraId="7C17A523"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p>
        </w:tc>
        <w:tc>
          <w:tcPr>
            <w:tcW w:w="1855" w:type="dxa"/>
            <w:tcBorders>
              <w:bottom w:val="single" w:sz="4" w:space="0" w:color="auto"/>
            </w:tcBorders>
            <w:shd w:val="clear" w:color="auto" w:fill="FFFFFF"/>
            <w:vAlign w:val="center"/>
          </w:tcPr>
          <w:p w14:paraId="32271CE3"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r w:rsidRPr="006B325F">
              <w:rPr>
                <w:rFonts w:eastAsiaTheme="minorHAnsi"/>
                <w:color w:val="000000"/>
                <w:lang w:val="en-US"/>
              </w:rPr>
              <w:t>Negatif</w:t>
            </w:r>
            <w:r>
              <w:rPr>
                <w:rFonts w:eastAsiaTheme="minorHAnsi"/>
                <w:color w:val="000000"/>
                <w:lang w:val="en-US"/>
              </w:rPr>
              <w:t xml:space="preserve"> (%)</w:t>
            </w:r>
          </w:p>
        </w:tc>
        <w:tc>
          <w:tcPr>
            <w:tcW w:w="100" w:type="dxa"/>
            <w:shd w:val="clear" w:color="auto" w:fill="FFFFFF"/>
            <w:vAlign w:val="center"/>
          </w:tcPr>
          <w:p w14:paraId="218BFCF8"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p>
        </w:tc>
        <w:tc>
          <w:tcPr>
            <w:tcW w:w="1855" w:type="dxa"/>
            <w:tcBorders>
              <w:bottom w:val="single" w:sz="4" w:space="0" w:color="auto"/>
            </w:tcBorders>
            <w:shd w:val="clear" w:color="auto" w:fill="FFFFFF"/>
            <w:vAlign w:val="center"/>
          </w:tcPr>
          <w:p w14:paraId="12747B08"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r w:rsidRPr="006B325F">
              <w:rPr>
                <w:rFonts w:eastAsiaTheme="minorHAnsi"/>
                <w:color w:val="000000"/>
                <w:lang w:val="en-US"/>
              </w:rPr>
              <w:t>Pozitif</w:t>
            </w:r>
            <w:r>
              <w:rPr>
                <w:rFonts w:eastAsiaTheme="minorHAnsi"/>
                <w:color w:val="000000"/>
                <w:lang w:val="en-US"/>
              </w:rPr>
              <w:t xml:space="preserve"> (%)</w:t>
            </w:r>
          </w:p>
        </w:tc>
        <w:tc>
          <w:tcPr>
            <w:tcW w:w="88" w:type="dxa"/>
            <w:vMerge/>
            <w:shd w:val="clear" w:color="auto" w:fill="FFFFFF"/>
            <w:vAlign w:val="center"/>
          </w:tcPr>
          <w:p w14:paraId="19A09995" w14:textId="77777777" w:rsidR="00CA7C3F" w:rsidRPr="006B325F" w:rsidRDefault="00CA7C3F" w:rsidP="00673B15">
            <w:pPr>
              <w:autoSpaceDE w:val="0"/>
              <w:autoSpaceDN w:val="0"/>
              <w:adjustRightInd w:val="0"/>
              <w:spacing w:after="0" w:line="240" w:lineRule="auto"/>
              <w:ind w:right="0" w:firstLine="0"/>
              <w:jc w:val="center"/>
              <w:rPr>
                <w:rFonts w:eastAsiaTheme="minorHAnsi"/>
                <w:color w:val="000000"/>
                <w:lang w:val="en-US"/>
              </w:rPr>
            </w:pPr>
          </w:p>
        </w:tc>
        <w:tc>
          <w:tcPr>
            <w:tcW w:w="1867" w:type="dxa"/>
            <w:vMerge/>
            <w:tcBorders>
              <w:bottom w:val="single" w:sz="4" w:space="0" w:color="auto"/>
            </w:tcBorders>
            <w:shd w:val="clear" w:color="auto" w:fill="FFFFFF"/>
            <w:vAlign w:val="center"/>
          </w:tcPr>
          <w:p w14:paraId="41309B08" w14:textId="77777777" w:rsidR="00CA7C3F" w:rsidRPr="006B325F" w:rsidRDefault="00CA7C3F" w:rsidP="00673B15">
            <w:pPr>
              <w:autoSpaceDE w:val="0"/>
              <w:autoSpaceDN w:val="0"/>
              <w:adjustRightInd w:val="0"/>
              <w:spacing w:after="0" w:line="240" w:lineRule="auto"/>
              <w:ind w:right="0" w:firstLine="0"/>
              <w:jc w:val="center"/>
              <w:rPr>
                <w:rFonts w:eastAsiaTheme="minorHAnsi"/>
                <w:color w:val="000000"/>
                <w:lang w:val="en-US"/>
              </w:rPr>
            </w:pPr>
          </w:p>
        </w:tc>
      </w:tr>
      <w:tr w:rsidR="00CA7C3F" w:rsidRPr="002E04A0" w14:paraId="614EB453" w14:textId="77777777" w:rsidTr="00CA7C3F">
        <w:trPr>
          <w:cantSplit/>
          <w:trHeight w:val="454"/>
        </w:trPr>
        <w:tc>
          <w:tcPr>
            <w:tcW w:w="1398" w:type="dxa"/>
            <w:vMerge w:val="restart"/>
            <w:shd w:val="clear" w:color="auto" w:fill="FFFFFF"/>
            <w:vAlign w:val="center"/>
          </w:tcPr>
          <w:p w14:paraId="3B7C41DF" w14:textId="77777777" w:rsidR="00CA7C3F" w:rsidRPr="008E1736" w:rsidRDefault="00CA7C3F" w:rsidP="00673B15">
            <w:pPr>
              <w:autoSpaceDE w:val="0"/>
              <w:autoSpaceDN w:val="0"/>
              <w:adjustRightInd w:val="0"/>
              <w:spacing w:after="0" w:line="320" w:lineRule="atLeast"/>
              <w:ind w:left="60" w:right="60" w:firstLine="0"/>
              <w:jc w:val="center"/>
              <w:rPr>
                <w:rFonts w:eastAsiaTheme="minorHAnsi"/>
                <w:b/>
                <w:color w:val="000000"/>
                <w:lang w:val="en-US"/>
              </w:rPr>
            </w:pPr>
            <w:r w:rsidRPr="008E1736">
              <w:rPr>
                <w:rFonts w:eastAsiaTheme="minorHAnsi"/>
                <w:b/>
                <w:color w:val="000000"/>
                <w:lang w:val="en-US"/>
              </w:rPr>
              <w:t>IgM</w:t>
            </w:r>
          </w:p>
        </w:tc>
        <w:tc>
          <w:tcPr>
            <w:tcW w:w="88" w:type="dxa"/>
            <w:shd w:val="clear" w:color="auto" w:fill="FFFFFF"/>
            <w:vAlign w:val="center"/>
          </w:tcPr>
          <w:p w14:paraId="28F7CE5F"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p>
        </w:tc>
        <w:tc>
          <w:tcPr>
            <w:tcW w:w="1605" w:type="dxa"/>
            <w:shd w:val="clear" w:color="auto" w:fill="FFFFFF"/>
            <w:vAlign w:val="center"/>
          </w:tcPr>
          <w:p w14:paraId="45B4E6F5"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r w:rsidRPr="006B325F">
              <w:rPr>
                <w:rFonts w:eastAsiaTheme="minorHAnsi"/>
                <w:color w:val="000000"/>
                <w:lang w:val="en-US"/>
              </w:rPr>
              <w:t>Negatif</w:t>
            </w:r>
          </w:p>
        </w:tc>
        <w:tc>
          <w:tcPr>
            <w:tcW w:w="100" w:type="dxa"/>
            <w:shd w:val="clear" w:color="auto" w:fill="FFFFFF"/>
            <w:vAlign w:val="center"/>
          </w:tcPr>
          <w:p w14:paraId="480D13AE"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p>
        </w:tc>
        <w:tc>
          <w:tcPr>
            <w:tcW w:w="1855" w:type="dxa"/>
            <w:tcBorders>
              <w:top w:val="single" w:sz="4" w:space="0" w:color="auto"/>
            </w:tcBorders>
            <w:shd w:val="clear" w:color="auto" w:fill="FFFFFF"/>
            <w:vAlign w:val="center"/>
          </w:tcPr>
          <w:p w14:paraId="38B8C969"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r w:rsidRPr="006B325F">
              <w:rPr>
                <w:rFonts w:eastAsiaTheme="minorHAnsi"/>
                <w:color w:val="000000"/>
                <w:lang w:val="en-US"/>
              </w:rPr>
              <w:t>1</w:t>
            </w:r>
            <w:r>
              <w:rPr>
                <w:rFonts w:eastAsiaTheme="minorHAnsi"/>
                <w:color w:val="000000"/>
                <w:lang w:val="en-US"/>
              </w:rPr>
              <w:t xml:space="preserve"> (%1,87)</w:t>
            </w:r>
          </w:p>
        </w:tc>
        <w:tc>
          <w:tcPr>
            <w:tcW w:w="100" w:type="dxa"/>
            <w:shd w:val="clear" w:color="auto" w:fill="FFFFFF"/>
            <w:vAlign w:val="center"/>
          </w:tcPr>
          <w:p w14:paraId="24139AC3"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p>
        </w:tc>
        <w:tc>
          <w:tcPr>
            <w:tcW w:w="1855" w:type="dxa"/>
            <w:tcBorders>
              <w:top w:val="single" w:sz="4" w:space="0" w:color="auto"/>
            </w:tcBorders>
            <w:shd w:val="clear" w:color="auto" w:fill="FFFFFF"/>
            <w:vAlign w:val="center"/>
          </w:tcPr>
          <w:p w14:paraId="1F24E79C"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r w:rsidRPr="006B325F">
              <w:rPr>
                <w:rFonts w:eastAsiaTheme="minorHAnsi"/>
                <w:color w:val="000000"/>
                <w:lang w:val="en-US"/>
              </w:rPr>
              <w:t>4</w:t>
            </w:r>
            <w:r>
              <w:rPr>
                <w:rFonts w:eastAsiaTheme="minorHAnsi"/>
                <w:color w:val="000000"/>
                <w:lang w:val="en-US"/>
              </w:rPr>
              <w:t xml:space="preserve"> (%43,35)</w:t>
            </w:r>
          </w:p>
        </w:tc>
        <w:tc>
          <w:tcPr>
            <w:tcW w:w="88" w:type="dxa"/>
            <w:shd w:val="clear" w:color="auto" w:fill="FFFFFF"/>
            <w:vAlign w:val="center"/>
          </w:tcPr>
          <w:p w14:paraId="65D60B0F" w14:textId="77777777" w:rsidR="00CA7C3F" w:rsidRPr="008E1736" w:rsidRDefault="00CA7C3F" w:rsidP="00673B15">
            <w:pPr>
              <w:autoSpaceDE w:val="0"/>
              <w:autoSpaceDN w:val="0"/>
              <w:adjustRightInd w:val="0"/>
              <w:spacing w:after="0" w:line="320" w:lineRule="atLeast"/>
              <w:ind w:right="60" w:firstLine="0"/>
              <w:jc w:val="center"/>
              <w:rPr>
                <w:rFonts w:eastAsiaTheme="minorHAnsi"/>
                <w:b/>
                <w:color w:val="000000"/>
                <w:lang w:val="en-US"/>
              </w:rPr>
            </w:pPr>
          </w:p>
        </w:tc>
        <w:tc>
          <w:tcPr>
            <w:tcW w:w="1867" w:type="dxa"/>
            <w:tcBorders>
              <w:top w:val="single" w:sz="4" w:space="0" w:color="auto"/>
            </w:tcBorders>
            <w:shd w:val="clear" w:color="auto" w:fill="FFFFFF"/>
            <w:vAlign w:val="center"/>
          </w:tcPr>
          <w:p w14:paraId="5F7331EA" w14:textId="77777777" w:rsidR="00CA7C3F" w:rsidRPr="008E1736" w:rsidRDefault="00CA7C3F" w:rsidP="00673B15">
            <w:pPr>
              <w:autoSpaceDE w:val="0"/>
              <w:autoSpaceDN w:val="0"/>
              <w:adjustRightInd w:val="0"/>
              <w:spacing w:after="0" w:line="320" w:lineRule="atLeast"/>
              <w:ind w:right="60" w:firstLine="0"/>
              <w:jc w:val="center"/>
              <w:rPr>
                <w:rFonts w:eastAsiaTheme="minorHAnsi"/>
                <w:b/>
                <w:color w:val="000000"/>
                <w:lang w:val="en-US"/>
              </w:rPr>
            </w:pPr>
            <w:r w:rsidRPr="008E1736">
              <w:rPr>
                <w:rFonts w:eastAsiaTheme="minorHAnsi"/>
                <w:b/>
                <w:color w:val="000000"/>
                <w:lang w:val="en-US"/>
              </w:rPr>
              <w:t>5 (%5,43)</w:t>
            </w:r>
          </w:p>
        </w:tc>
      </w:tr>
      <w:tr w:rsidR="00CA7C3F" w:rsidRPr="002E04A0" w14:paraId="0220C072" w14:textId="77777777" w:rsidTr="00673B15">
        <w:trPr>
          <w:cantSplit/>
          <w:trHeight w:val="510"/>
        </w:trPr>
        <w:tc>
          <w:tcPr>
            <w:tcW w:w="1398" w:type="dxa"/>
            <w:vMerge/>
            <w:tcBorders>
              <w:bottom w:val="single" w:sz="8" w:space="0" w:color="auto"/>
            </w:tcBorders>
            <w:shd w:val="clear" w:color="auto" w:fill="FFFFFF"/>
            <w:vAlign w:val="center"/>
          </w:tcPr>
          <w:p w14:paraId="2368B796" w14:textId="77777777" w:rsidR="00CA7C3F" w:rsidRPr="006B325F" w:rsidRDefault="00CA7C3F" w:rsidP="00673B15">
            <w:pPr>
              <w:autoSpaceDE w:val="0"/>
              <w:autoSpaceDN w:val="0"/>
              <w:adjustRightInd w:val="0"/>
              <w:spacing w:after="0" w:line="240" w:lineRule="auto"/>
              <w:ind w:right="0" w:firstLine="0"/>
              <w:jc w:val="center"/>
              <w:rPr>
                <w:rFonts w:eastAsiaTheme="minorHAnsi"/>
                <w:color w:val="000000"/>
                <w:lang w:val="en-US"/>
              </w:rPr>
            </w:pPr>
          </w:p>
        </w:tc>
        <w:tc>
          <w:tcPr>
            <w:tcW w:w="88" w:type="dxa"/>
            <w:tcBorders>
              <w:bottom w:val="single" w:sz="8" w:space="0" w:color="auto"/>
            </w:tcBorders>
            <w:shd w:val="clear" w:color="auto" w:fill="FFFFFF"/>
            <w:vAlign w:val="center"/>
          </w:tcPr>
          <w:p w14:paraId="0357AA65"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p>
        </w:tc>
        <w:tc>
          <w:tcPr>
            <w:tcW w:w="1605" w:type="dxa"/>
            <w:tcBorders>
              <w:bottom w:val="single" w:sz="8" w:space="0" w:color="auto"/>
            </w:tcBorders>
            <w:shd w:val="clear" w:color="auto" w:fill="FFFFFF"/>
            <w:vAlign w:val="center"/>
          </w:tcPr>
          <w:p w14:paraId="5530A14F"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r w:rsidRPr="006B325F">
              <w:rPr>
                <w:rFonts w:eastAsiaTheme="minorHAnsi"/>
                <w:color w:val="000000"/>
                <w:lang w:val="en-US"/>
              </w:rPr>
              <w:t>Pozitif</w:t>
            </w:r>
          </w:p>
        </w:tc>
        <w:tc>
          <w:tcPr>
            <w:tcW w:w="100" w:type="dxa"/>
            <w:shd w:val="clear" w:color="auto" w:fill="FFFFFF"/>
            <w:vAlign w:val="center"/>
          </w:tcPr>
          <w:p w14:paraId="45A92B84"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p>
        </w:tc>
        <w:tc>
          <w:tcPr>
            <w:tcW w:w="1855" w:type="dxa"/>
            <w:tcBorders>
              <w:bottom w:val="single" w:sz="8" w:space="0" w:color="auto"/>
            </w:tcBorders>
            <w:shd w:val="clear" w:color="auto" w:fill="FFFFFF"/>
            <w:vAlign w:val="center"/>
          </w:tcPr>
          <w:p w14:paraId="05F73C4D"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r w:rsidRPr="006B325F">
              <w:rPr>
                <w:rFonts w:eastAsiaTheme="minorHAnsi"/>
                <w:color w:val="000000"/>
                <w:lang w:val="en-US"/>
              </w:rPr>
              <w:t>17</w:t>
            </w:r>
            <w:r>
              <w:rPr>
                <w:rFonts w:eastAsiaTheme="minorHAnsi"/>
                <w:color w:val="000000"/>
                <w:lang w:val="en-US"/>
              </w:rPr>
              <w:t xml:space="preserve"> (18,48)</w:t>
            </w:r>
          </w:p>
        </w:tc>
        <w:tc>
          <w:tcPr>
            <w:tcW w:w="100" w:type="dxa"/>
            <w:shd w:val="clear" w:color="auto" w:fill="FFFFFF"/>
            <w:vAlign w:val="center"/>
          </w:tcPr>
          <w:p w14:paraId="78D1052D"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p>
        </w:tc>
        <w:tc>
          <w:tcPr>
            <w:tcW w:w="1855" w:type="dxa"/>
            <w:tcBorders>
              <w:bottom w:val="single" w:sz="8" w:space="0" w:color="auto"/>
            </w:tcBorders>
            <w:shd w:val="clear" w:color="auto" w:fill="FFFFFF"/>
            <w:vAlign w:val="center"/>
          </w:tcPr>
          <w:p w14:paraId="05C079D3" w14:textId="77777777" w:rsidR="00CA7C3F" w:rsidRPr="006B325F" w:rsidRDefault="00CA7C3F" w:rsidP="00673B15">
            <w:pPr>
              <w:autoSpaceDE w:val="0"/>
              <w:autoSpaceDN w:val="0"/>
              <w:adjustRightInd w:val="0"/>
              <w:spacing w:after="0" w:line="320" w:lineRule="atLeast"/>
              <w:ind w:right="60" w:firstLine="0"/>
              <w:jc w:val="center"/>
              <w:rPr>
                <w:rFonts w:eastAsiaTheme="minorHAnsi"/>
                <w:color w:val="000000"/>
                <w:lang w:val="en-US"/>
              </w:rPr>
            </w:pPr>
            <w:r w:rsidRPr="006B325F">
              <w:rPr>
                <w:rFonts w:eastAsiaTheme="minorHAnsi"/>
                <w:color w:val="000000"/>
                <w:lang w:val="en-US"/>
              </w:rPr>
              <w:t>70</w:t>
            </w:r>
            <w:r>
              <w:rPr>
                <w:rFonts w:eastAsiaTheme="minorHAnsi"/>
                <w:color w:val="000000"/>
                <w:lang w:val="en-US"/>
              </w:rPr>
              <w:t xml:space="preserve"> (%76,09)</w:t>
            </w:r>
          </w:p>
        </w:tc>
        <w:tc>
          <w:tcPr>
            <w:tcW w:w="88" w:type="dxa"/>
            <w:shd w:val="clear" w:color="auto" w:fill="FFFFFF"/>
            <w:vAlign w:val="center"/>
          </w:tcPr>
          <w:p w14:paraId="440E4B79" w14:textId="77777777" w:rsidR="00CA7C3F" w:rsidRPr="008E1736" w:rsidRDefault="00CA7C3F" w:rsidP="00673B15">
            <w:pPr>
              <w:autoSpaceDE w:val="0"/>
              <w:autoSpaceDN w:val="0"/>
              <w:adjustRightInd w:val="0"/>
              <w:spacing w:after="0" w:line="320" w:lineRule="atLeast"/>
              <w:ind w:right="60" w:firstLine="0"/>
              <w:jc w:val="center"/>
              <w:rPr>
                <w:rFonts w:eastAsiaTheme="minorHAnsi"/>
                <w:b/>
                <w:color w:val="000000"/>
                <w:lang w:val="en-US"/>
              </w:rPr>
            </w:pPr>
          </w:p>
        </w:tc>
        <w:tc>
          <w:tcPr>
            <w:tcW w:w="1867" w:type="dxa"/>
            <w:tcBorders>
              <w:bottom w:val="single" w:sz="8" w:space="0" w:color="auto"/>
            </w:tcBorders>
            <w:shd w:val="clear" w:color="auto" w:fill="FFFFFF"/>
            <w:vAlign w:val="center"/>
          </w:tcPr>
          <w:p w14:paraId="73724728" w14:textId="77777777" w:rsidR="00CA7C3F" w:rsidRPr="008E1736" w:rsidRDefault="00CA7C3F" w:rsidP="00673B15">
            <w:pPr>
              <w:autoSpaceDE w:val="0"/>
              <w:autoSpaceDN w:val="0"/>
              <w:adjustRightInd w:val="0"/>
              <w:spacing w:after="0" w:line="320" w:lineRule="atLeast"/>
              <w:ind w:right="60" w:firstLine="0"/>
              <w:jc w:val="center"/>
              <w:rPr>
                <w:rFonts w:eastAsiaTheme="minorHAnsi"/>
                <w:b/>
                <w:color w:val="000000"/>
                <w:lang w:val="en-US"/>
              </w:rPr>
            </w:pPr>
            <w:r w:rsidRPr="008E1736">
              <w:rPr>
                <w:rFonts w:eastAsiaTheme="minorHAnsi"/>
                <w:b/>
                <w:color w:val="000000"/>
                <w:lang w:val="en-US"/>
              </w:rPr>
              <w:t>87(%94,56)</w:t>
            </w:r>
          </w:p>
        </w:tc>
      </w:tr>
      <w:tr w:rsidR="00CA7C3F" w:rsidRPr="008A276A" w14:paraId="25F1BDCD" w14:textId="77777777" w:rsidTr="00673B15">
        <w:trPr>
          <w:cantSplit/>
          <w:trHeight w:val="446"/>
        </w:trPr>
        <w:tc>
          <w:tcPr>
            <w:tcW w:w="3091" w:type="dxa"/>
            <w:gridSpan w:val="3"/>
            <w:tcBorders>
              <w:top w:val="single" w:sz="8" w:space="0" w:color="auto"/>
              <w:bottom w:val="single" w:sz="12" w:space="0" w:color="auto"/>
            </w:tcBorders>
            <w:shd w:val="clear" w:color="auto" w:fill="FFFFFF"/>
            <w:vAlign w:val="center"/>
          </w:tcPr>
          <w:p w14:paraId="3D839315" w14:textId="77777777" w:rsidR="00CA7C3F" w:rsidRPr="006B325F" w:rsidRDefault="00CA7C3F" w:rsidP="00673B15">
            <w:pPr>
              <w:autoSpaceDE w:val="0"/>
              <w:autoSpaceDN w:val="0"/>
              <w:adjustRightInd w:val="0"/>
              <w:spacing w:after="0" w:line="320" w:lineRule="atLeast"/>
              <w:ind w:left="60" w:right="60" w:firstLine="0"/>
              <w:jc w:val="center"/>
              <w:rPr>
                <w:rFonts w:eastAsiaTheme="minorHAnsi"/>
                <w:b/>
                <w:color w:val="000000"/>
                <w:lang w:val="en-US"/>
              </w:rPr>
            </w:pPr>
            <w:r w:rsidRPr="006B325F">
              <w:rPr>
                <w:rFonts w:eastAsiaTheme="minorHAnsi"/>
                <w:b/>
                <w:color w:val="000000"/>
                <w:lang w:val="en-US"/>
              </w:rPr>
              <w:t>Toplam</w:t>
            </w:r>
          </w:p>
        </w:tc>
        <w:tc>
          <w:tcPr>
            <w:tcW w:w="100" w:type="dxa"/>
            <w:tcBorders>
              <w:bottom w:val="single" w:sz="12" w:space="0" w:color="auto"/>
            </w:tcBorders>
            <w:shd w:val="clear" w:color="auto" w:fill="FFFFFF"/>
            <w:vAlign w:val="center"/>
          </w:tcPr>
          <w:p w14:paraId="7BAE52E9" w14:textId="77777777" w:rsidR="00CA7C3F" w:rsidRPr="008E1736" w:rsidRDefault="00CA7C3F" w:rsidP="00673B15">
            <w:pPr>
              <w:autoSpaceDE w:val="0"/>
              <w:autoSpaceDN w:val="0"/>
              <w:adjustRightInd w:val="0"/>
              <w:spacing w:after="0" w:line="320" w:lineRule="atLeast"/>
              <w:ind w:right="60" w:firstLine="0"/>
              <w:jc w:val="center"/>
              <w:rPr>
                <w:rFonts w:eastAsiaTheme="minorHAnsi"/>
                <w:b/>
                <w:color w:val="000000"/>
                <w:lang w:val="en-US"/>
              </w:rPr>
            </w:pPr>
          </w:p>
        </w:tc>
        <w:tc>
          <w:tcPr>
            <w:tcW w:w="1855" w:type="dxa"/>
            <w:tcBorders>
              <w:top w:val="single" w:sz="8" w:space="0" w:color="auto"/>
              <w:bottom w:val="single" w:sz="12" w:space="0" w:color="auto"/>
            </w:tcBorders>
            <w:shd w:val="clear" w:color="auto" w:fill="FFFFFF"/>
            <w:vAlign w:val="center"/>
          </w:tcPr>
          <w:p w14:paraId="69AFB405" w14:textId="77777777" w:rsidR="00CA7C3F" w:rsidRPr="008E1736" w:rsidRDefault="00CA7C3F" w:rsidP="00673B15">
            <w:pPr>
              <w:autoSpaceDE w:val="0"/>
              <w:autoSpaceDN w:val="0"/>
              <w:adjustRightInd w:val="0"/>
              <w:spacing w:after="0" w:line="320" w:lineRule="atLeast"/>
              <w:ind w:right="60" w:firstLine="0"/>
              <w:jc w:val="center"/>
              <w:rPr>
                <w:rFonts w:eastAsiaTheme="minorHAnsi"/>
                <w:b/>
                <w:color w:val="000000"/>
                <w:lang w:val="en-US"/>
              </w:rPr>
            </w:pPr>
            <w:r w:rsidRPr="008E1736">
              <w:rPr>
                <w:rFonts w:eastAsiaTheme="minorHAnsi"/>
                <w:b/>
                <w:color w:val="000000"/>
                <w:lang w:val="en-US"/>
              </w:rPr>
              <w:t>18 (%19,56)</w:t>
            </w:r>
          </w:p>
        </w:tc>
        <w:tc>
          <w:tcPr>
            <w:tcW w:w="100" w:type="dxa"/>
            <w:tcBorders>
              <w:bottom w:val="single" w:sz="12" w:space="0" w:color="auto"/>
            </w:tcBorders>
            <w:shd w:val="clear" w:color="auto" w:fill="FFFFFF"/>
            <w:vAlign w:val="center"/>
          </w:tcPr>
          <w:p w14:paraId="149A1BEE" w14:textId="77777777" w:rsidR="00CA7C3F" w:rsidRPr="008E1736" w:rsidRDefault="00CA7C3F" w:rsidP="00673B15">
            <w:pPr>
              <w:autoSpaceDE w:val="0"/>
              <w:autoSpaceDN w:val="0"/>
              <w:adjustRightInd w:val="0"/>
              <w:spacing w:after="0" w:line="320" w:lineRule="atLeast"/>
              <w:ind w:right="60" w:firstLine="0"/>
              <w:jc w:val="center"/>
              <w:rPr>
                <w:rFonts w:eastAsiaTheme="minorHAnsi"/>
                <w:b/>
                <w:color w:val="000000"/>
                <w:lang w:val="en-US"/>
              </w:rPr>
            </w:pPr>
          </w:p>
        </w:tc>
        <w:tc>
          <w:tcPr>
            <w:tcW w:w="1855" w:type="dxa"/>
            <w:tcBorders>
              <w:top w:val="single" w:sz="8" w:space="0" w:color="auto"/>
              <w:bottom w:val="single" w:sz="12" w:space="0" w:color="auto"/>
            </w:tcBorders>
            <w:shd w:val="clear" w:color="auto" w:fill="FFFFFF"/>
            <w:vAlign w:val="center"/>
          </w:tcPr>
          <w:p w14:paraId="772E3374" w14:textId="77777777" w:rsidR="00CA7C3F" w:rsidRPr="008E1736" w:rsidRDefault="00CA7C3F" w:rsidP="00673B15">
            <w:pPr>
              <w:autoSpaceDE w:val="0"/>
              <w:autoSpaceDN w:val="0"/>
              <w:adjustRightInd w:val="0"/>
              <w:spacing w:after="0" w:line="320" w:lineRule="atLeast"/>
              <w:ind w:right="60" w:firstLine="0"/>
              <w:jc w:val="center"/>
              <w:rPr>
                <w:rFonts w:eastAsiaTheme="minorHAnsi"/>
                <w:b/>
                <w:color w:val="000000"/>
                <w:lang w:val="en-US"/>
              </w:rPr>
            </w:pPr>
            <w:r w:rsidRPr="008E1736">
              <w:rPr>
                <w:rFonts w:eastAsiaTheme="minorHAnsi"/>
                <w:b/>
                <w:color w:val="000000"/>
                <w:lang w:val="en-US"/>
              </w:rPr>
              <w:t>74(%80,43)</w:t>
            </w:r>
          </w:p>
        </w:tc>
        <w:tc>
          <w:tcPr>
            <w:tcW w:w="88" w:type="dxa"/>
            <w:tcBorders>
              <w:bottom w:val="single" w:sz="12" w:space="0" w:color="auto"/>
            </w:tcBorders>
            <w:shd w:val="clear" w:color="auto" w:fill="FFFFFF"/>
            <w:vAlign w:val="center"/>
          </w:tcPr>
          <w:p w14:paraId="4278D99C" w14:textId="77777777" w:rsidR="00CA7C3F" w:rsidRPr="008E1736" w:rsidRDefault="00CA7C3F" w:rsidP="00673B15">
            <w:pPr>
              <w:autoSpaceDE w:val="0"/>
              <w:autoSpaceDN w:val="0"/>
              <w:adjustRightInd w:val="0"/>
              <w:spacing w:after="0" w:line="320" w:lineRule="atLeast"/>
              <w:ind w:right="60" w:firstLine="0"/>
              <w:jc w:val="center"/>
              <w:rPr>
                <w:rFonts w:eastAsiaTheme="minorHAnsi"/>
                <w:b/>
                <w:color w:val="000000"/>
                <w:lang w:val="en-US"/>
              </w:rPr>
            </w:pPr>
          </w:p>
        </w:tc>
        <w:tc>
          <w:tcPr>
            <w:tcW w:w="1867" w:type="dxa"/>
            <w:tcBorders>
              <w:top w:val="single" w:sz="8" w:space="0" w:color="auto"/>
              <w:bottom w:val="single" w:sz="12" w:space="0" w:color="auto"/>
            </w:tcBorders>
            <w:shd w:val="clear" w:color="auto" w:fill="FFFFFF"/>
            <w:vAlign w:val="center"/>
          </w:tcPr>
          <w:p w14:paraId="314101E0" w14:textId="77777777" w:rsidR="00CA7C3F" w:rsidRPr="008E1736" w:rsidRDefault="00CA7C3F" w:rsidP="00673B15">
            <w:pPr>
              <w:autoSpaceDE w:val="0"/>
              <w:autoSpaceDN w:val="0"/>
              <w:adjustRightInd w:val="0"/>
              <w:spacing w:after="0" w:line="320" w:lineRule="atLeast"/>
              <w:ind w:right="60" w:firstLine="0"/>
              <w:jc w:val="center"/>
              <w:rPr>
                <w:rFonts w:eastAsiaTheme="minorHAnsi"/>
                <w:b/>
                <w:color w:val="000000"/>
                <w:lang w:val="en-US"/>
              </w:rPr>
            </w:pPr>
            <w:r w:rsidRPr="008E1736">
              <w:rPr>
                <w:rFonts w:eastAsiaTheme="minorHAnsi"/>
                <w:b/>
                <w:color w:val="000000"/>
                <w:lang w:val="en-US"/>
              </w:rPr>
              <w:t>92</w:t>
            </w:r>
          </w:p>
        </w:tc>
      </w:tr>
    </w:tbl>
    <w:p w14:paraId="54B6F622" w14:textId="77777777" w:rsidR="00423105" w:rsidRDefault="00423105" w:rsidP="0006020A">
      <w:pPr>
        <w:autoSpaceDE w:val="0"/>
        <w:autoSpaceDN w:val="0"/>
        <w:adjustRightInd w:val="0"/>
        <w:spacing w:after="0"/>
        <w:ind w:right="0" w:firstLine="0"/>
        <w:jc w:val="left"/>
        <w:rPr>
          <w:rFonts w:eastAsiaTheme="minorHAnsi"/>
          <w:lang w:val="en-US"/>
        </w:rPr>
      </w:pPr>
    </w:p>
    <w:p w14:paraId="6DF9504E" w14:textId="77777777" w:rsidR="00CA7C3F" w:rsidRDefault="00CA7C3F" w:rsidP="0006020A">
      <w:pPr>
        <w:autoSpaceDE w:val="0"/>
        <w:autoSpaceDN w:val="0"/>
        <w:adjustRightInd w:val="0"/>
        <w:spacing w:after="0"/>
        <w:ind w:right="0" w:firstLine="0"/>
        <w:jc w:val="left"/>
        <w:rPr>
          <w:rFonts w:eastAsiaTheme="minorHAnsi"/>
          <w:lang w:val="en-US"/>
        </w:rPr>
      </w:pPr>
    </w:p>
    <w:p w14:paraId="0A6334B4" w14:textId="433AEAC3" w:rsidR="004F67D6" w:rsidRDefault="004F67D6" w:rsidP="004C2758">
      <w:pPr>
        <w:autoSpaceDE w:val="0"/>
        <w:autoSpaceDN w:val="0"/>
        <w:adjustRightInd w:val="0"/>
        <w:spacing w:after="0"/>
        <w:ind w:right="0"/>
        <w:jc w:val="left"/>
        <w:rPr>
          <w:rFonts w:eastAsiaTheme="minorHAnsi"/>
          <w:lang w:val="en-US"/>
        </w:rPr>
      </w:pPr>
      <w:r>
        <w:rPr>
          <w:rFonts w:eastAsiaTheme="minorHAnsi"/>
          <w:lang w:val="en-US"/>
        </w:rPr>
        <w:t>Richmann</w:t>
      </w:r>
      <w:r w:rsidR="007B6E28">
        <w:rPr>
          <w:rFonts w:eastAsiaTheme="minorHAnsi"/>
          <w:lang w:val="en-US"/>
        </w:rPr>
        <w:t xml:space="preserve"> ve ark.</w:t>
      </w:r>
      <w:r>
        <w:rPr>
          <w:rFonts w:eastAsiaTheme="minorHAnsi"/>
          <w:lang w:val="en-US"/>
        </w:rPr>
        <w:t xml:space="preserve"> (</w:t>
      </w:r>
      <w:r w:rsidR="007B6E28">
        <w:rPr>
          <w:rFonts w:eastAsiaTheme="minorHAnsi"/>
          <w:lang w:val="en-US"/>
        </w:rPr>
        <w:t>2009</w:t>
      </w:r>
      <w:r>
        <w:rPr>
          <w:rFonts w:eastAsiaTheme="minorHAnsi"/>
          <w:lang w:val="en-US"/>
        </w:rPr>
        <w:t>)’</w:t>
      </w:r>
      <w:r w:rsidR="007B6E28">
        <w:rPr>
          <w:rFonts w:eastAsiaTheme="minorHAnsi"/>
          <w:lang w:val="en-US"/>
        </w:rPr>
        <w:t>n</w:t>
      </w:r>
      <w:r>
        <w:rPr>
          <w:rFonts w:eastAsiaTheme="minorHAnsi"/>
          <w:lang w:val="en-US"/>
        </w:rPr>
        <w:t>ın bildirdiği ve Saltık (2018) tarafından CDV enfeksiyonu için kullanılan yönteme göre IgG ve IgM antikorların</w:t>
      </w:r>
      <w:r w:rsidR="00714FBE">
        <w:rPr>
          <w:rFonts w:eastAsiaTheme="minorHAnsi"/>
          <w:lang w:val="en-US"/>
        </w:rPr>
        <w:t>ın</w:t>
      </w:r>
      <w:r>
        <w:rPr>
          <w:rFonts w:eastAsiaTheme="minorHAnsi"/>
          <w:lang w:val="en-US"/>
        </w:rPr>
        <w:t xml:space="preserve"> </w:t>
      </w:r>
      <w:r w:rsidR="00714FBE">
        <w:rPr>
          <w:rFonts w:eastAsiaTheme="minorHAnsi"/>
          <w:lang w:val="en-US"/>
        </w:rPr>
        <w:t>varlığ</w:t>
      </w:r>
      <w:r>
        <w:rPr>
          <w:rFonts w:eastAsiaTheme="minorHAnsi"/>
          <w:lang w:val="en-US"/>
        </w:rPr>
        <w:t>ına dayanarak</w:t>
      </w:r>
      <w:r w:rsidRPr="004F67D6">
        <w:rPr>
          <w:rFonts w:eastAsiaTheme="minorHAnsi"/>
          <w:lang w:val="en-US"/>
        </w:rPr>
        <w:t xml:space="preserve"> </w:t>
      </w:r>
      <w:r>
        <w:rPr>
          <w:rFonts w:eastAsiaTheme="minorHAnsi"/>
          <w:lang w:val="en-US"/>
        </w:rPr>
        <w:t>enfeksiyonun klinik dönemlerindeki</w:t>
      </w:r>
      <w:r w:rsidR="002A53F8">
        <w:rPr>
          <w:rFonts w:eastAsiaTheme="minorHAnsi"/>
          <w:lang w:val="en-US"/>
        </w:rPr>
        <w:t xml:space="preserve"> (Akut, erken konvalesan, geç konvalesan ve enfeksiyon yok)</w:t>
      </w:r>
      <w:r>
        <w:rPr>
          <w:rFonts w:eastAsiaTheme="minorHAnsi"/>
          <w:lang w:val="en-US"/>
        </w:rPr>
        <w:t xml:space="preserve"> hayvan sayıları </w:t>
      </w:r>
      <w:r w:rsidR="00BC3494">
        <w:rPr>
          <w:rFonts w:eastAsiaTheme="minorHAnsi"/>
          <w:lang w:val="en-US"/>
        </w:rPr>
        <w:t>T</w:t>
      </w:r>
      <w:r>
        <w:rPr>
          <w:rFonts w:eastAsiaTheme="minorHAnsi"/>
          <w:lang w:val="en-US"/>
        </w:rPr>
        <w:t xml:space="preserve">ablo </w:t>
      </w:r>
      <w:r w:rsidR="002A53F8">
        <w:rPr>
          <w:rFonts w:eastAsiaTheme="minorHAnsi"/>
          <w:lang w:val="en-US"/>
        </w:rPr>
        <w:t xml:space="preserve">5’de </w:t>
      </w:r>
      <w:r>
        <w:rPr>
          <w:rFonts w:eastAsiaTheme="minorHAnsi"/>
          <w:lang w:val="en-US"/>
        </w:rPr>
        <w:t xml:space="preserve">bildirilmiştir. </w:t>
      </w:r>
    </w:p>
    <w:p w14:paraId="4CEBEDB2" w14:textId="77777777" w:rsidR="008E1736" w:rsidRDefault="008E1736" w:rsidP="004C2758">
      <w:pPr>
        <w:autoSpaceDE w:val="0"/>
        <w:autoSpaceDN w:val="0"/>
        <w:adjustRightInd w:val="0"/>
        <w:spacing w:after="0"/>
        <w:ind w:right="0"/>
        <w:jc w:val="left"/>
        <w:rPr>
          <w:rFonts w:eastAsiaTheme="minorHAnsi"/>
          <w:lang w:val="en-US"/>
        </w:rPr>
      </w:pPr>
    </w:p>
    <w:p w14:paraId="5AB0C62F" w14:textId="77777777" w:rsidR="003A2F02" w:rsidRDefault="003A2F02" w:rsidP="004C2758">
      <w:pPr>
        <w:autoSpaceDE w:val="0"/>
        <w:autoSpaceDN w:val="0"/>
        <w:adjustRightInd w:val="0"/>
        <w:spacing w:after="0"/>
        <w:ind w:right="0"/>
        <w:jc w:val="left"/>
        <w:rPr>
          <w:rFonts w:eastAsiaTheme="minorHAnsi"/>
          <w:lang w:val="en-US"/>
        </w:rPr>
      </w:pPr>
    </w:p>
    <w:p w14:paraId="3FD89904" w14:textId="464D1B1F" w:rsidR="004238AB" w:rsidRDefault="00153097">
      <w:pPr>
        <w:autoSpaceDE w:val="0"/>
        <w:autoSpaceDN w:val="0"/>
        <w:adjustRightInd w:val="0"/>
        <w:spacing w:after="0"/>
        <w:ind w:right="0" w:firstLine="0"/>
        <w:jc w:val="left"/>
        <w:rPr>
          <w:rFonts w:eastAsiaTheme="minorHAnsi"/>
          <w:lang w:val="en-US"/>
        </w:rPr>
      </w:pPr>
      <w:r w:rsidRPr="008E1736">
        <w:rPr>
          <w:rFonts w:eastAsiaTheme="minorHAnsi"/>
          <w:b/>
          <w:lang w:val="en-US"/>
        </w:rPr>
        <w:t>Tablo 5</w:t>
      </w:r>
      <w:r w:rsidR="0040325D">
        <w:rPr>
          <w:rFonts w:eastAsiaTheme="minorHAnsi"/>
          <w:b/>
          <w:lang w:val="en-US"/>
        </w:rPr>
        <w:t>.</w:t>
      </w:r>
      <w:r>
        <w:rPr>
          <w:rFonts w:eastAsiaTheme="minorHAnsi"/>
          <w:lang w:val="en-US"/>
        </w:rPr>
        <w:t xml:space="preserve"> CDV ye karşı oluşan IgG ve IgM antikorlarının varlığına göre enfeksiyon dönemlerindeki hayvan sayıları</w:t>
      </w:r>
      <w:r w:rsidR="002F04BF">
        <w:rPr>
          <w:rFonts w:eastAsiaTheme="minorHAnsi"/>
          <w:lang w:val="en-US"/>
        </w:rPr>
        <w:t>.</w:t>
      </w:r>
    </w:p>
    <w:tbl>
      <w:tblPr>
        <w:tblStyle w:val="TabloKlavuzu"/>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236"/>
        <w:gridCol w:w="1022"/>
        <w:gridCol w:w="236"/>
        <w:gridCol w:w="916"/>
        <w:gridCol w:w="236"/>
        <w:gridCol w:w="1749"/>
        <w:gridCol w:w="236"/>
        <w:gridCol w:w="1181"/>
      </w:tblGrid>
      <w:tr w:rsidR="00153097" w14:paraId="06ABCAF5" w14:textId="77777777" w:rsidTr="0006020A">
        <w:trPr>
          <w:trHeight w:val="546"/>
        </w:trPr>
        <w:tc>
          <w:tcPr>
            <w:tcW w:w="2520" w:type="dxa"/>
            <w:tcBorders>
              <w:top w:val="single" w:sz="12" w:space="0" w:color="auto"/>
              <w:bottom w:val="single" w:sz="4" w:space="0" w:color="auto"/>
            </w:tcBorders>
            <w:vAlign w:val="center"/>
          </w:tcPr>
          <w:p w14:paraId="39CD9B5D" w14:textId="77777777" w:rsidR="00153097" w:rsidRPr="007B6E28" w:rsidRDefault="00153097" w:rsidP="0006020A">
            <w:pPr>
              <w:autoSpaceDE w:val="0"/>
              <w:autoSpaceDN w:val="0"/>
              <w:adjustRightInd w:val="0"/>
              <w:spacing w:line="240" w:lineRule="auto"/>
              <w:ind w:right="0" w:firstLine="0"/>
              <w:jc w:val="left"/>
              <w:rPr>
                <w:rFonts w:eastAsiaTheme="minorHAnsi"/>
                <w:b/>
                <w:lang w:val="en-US" w:eastAsia="en-US"/>
              </w:rPr>
            </w:pPr>
            <w:r>
              <w:rPr>
                <w:rFonts w:eastAsiaTheme="minorHAnsi"/>
                <w:b/>
                <w:lang w:val="en-US"/>
              </w:rPr>
              <w:t>Enfeksiyon dönemleri</w:t>
            </w:r>
          </w:p>
        </w:tc>
        <w:tc>
          <w:tcPr>
            <w:tcW w:w="236" w:type="dxa"/>
            <w:tcBorders>
              <w:top w:val="single" w:sz="12" w:space="0" w:color="auto"/>
              <w:bottom w:val="nil"/>
            </w:tcBorders>
            <w:vAlign w:val="center"/>
          </w:tcPr>
          <w:p w14:paraId="1FCDFF3A" w14:textId="77777777" w:rsidR="00153097" w:rsidRPr="007B6E28" w:rsidRDefault="00153097" w:rsidP="00897F69">
            <w:pPr>
              <w:autoSpaceDE w:val="0"/>
              <w:autoSpaceDN w:val="0"/>
              <w:adjustRightInd w:val="0"/>
              <w:spacing w:line="240" w:lineRule="auto"/>
              <w:ind w:right="0" w:firstLine="0"/>
              <w:jc w:val="center"/>
              <w:rPr>
                <w:rFonts w:eastAsiaTheme="minorHAnsi"/>
                <w:b/>
                <w:lang w:val="en-US"/>
              </w:rPr>
            </w:pPr>
          </w:p>
        </w:tc>
        <w:tc>
          <w:tcPr>
            <w:tcW w:w="1022" w:type="dxa"/>
            <w:tcBorders>
              <w:top w:val="single" w:sz="12" w:space="0" w:color="auto"/>
              <w:bottom w:val="single" w:sz="4" w:space="0" w:color="auto"/>
            </w:tcBorders>
            <w:vAlign w:val="center"/>
          </w:tcPr>
          <w:p w14:paraId="3CC50FA4" w14:textId="77777777" w:rsidR="00153097" w:rsidRPr="007B6E28" w:rsidRDefault="00153097" w:rsidP="00897F69">
            <w:pPr>
              <w:autoSpaceDE w:val="0"/>
              <w:autoSpaceDN w:val="0"/>
              <w:adjustRightInd w:val="0"/>
              <w:spacing w:line="240" w:lineRule="auto"/>
              <w:ind w:right="0" w:firstLine="0"/>
              <w:jc w:val="center"/>
              <w:rPr>
                <w:rFonts w:eastAsiaTheme="minorHAnsi"/>
                <w:b/>
                <w:lang w:val="en-US"/>
              </w:rPr>
            </w:pPr>
            <w:r>
              <w:rPr>
                <w:rFonts w:eastAsiaTheme="minorHAnsi"/>
                <w:b/>
                <w:lang w:val="en-US"/>
              </w:rPr>
              <w:t>I</w:t>
            </w:r>
            <w:r w:rsidRPr="007B6E28">
              <w:rPr>
                <w:rFonts w:eastAsiaTheme="minorHAnsi"/>
                <w:b/>
                <w:lang w:val="en-US"/>
              </w:rPr>
              <w:t>gG</w:t>
            </w:r>
          </w:p>
        </w:tc>
        <w:tc>
          <w:tcPr>
            <w:tcW w:w="236" w:type="dxa"/>
            <w:tcBorders>
              <w:top w:val="single" w:sz="12" w:space="0" w:color="auto"/>
              <w:bottom w:val="nil"/>
            </w:tcBorders>
            <w:vAlign w:val="center"/>
          </w:tcPr>
          <w:p w14:paraId="6EF5C990" w14:textId="77777777" w:rsidR="00153097" w:rsidRPr="007B6E28" w:rsidRDefault="00153097" w:rsidP="00897F69">
            <w:pPr>
              <w:autoSpaceDE w:val="0"/>
              <w:autoSpaceDN w:val="0"/>
              <w:adjustRightInd w:val="0"/>
              <w:spacing w:line="240" w:lineRule="auto"/>
              <w:ind w:right="0" w:firstLine="0"/>
              <w:jc w:val="center"/>
              <w:rPr>
                <w:rFonts w:eastAsiaTheme="minorHAnsi"/>
                <w:b/>
                <w:lang w:val="en-US"/>
              </w:rPr>
            </w:pPr>
          </w:p>
        </w:tc>
        <w:tc>
          <w:tcPr>
            <w:tcW w:w="916" w:type="dxa"/>
            <w:tcBorders>
              <w:top w:val="single" w:sz="12" w:space="0" w:color="auto"/>
              <w:bottom w:val="single" w:sz="4" w:space="0" w:color="auto"/>
            </w:tcBorders>
            <w:vAlign w:val="center"/>
          </w:tcPr>
          <w:p w14:paraId="664281FC" w14:textId="77777777" w:rsidR="00153097" w:rsidRPr="007B6E28" w:rsidRDefault="00153097" w:rsidP="00897F69">
            <w:pPr>
              <w:autoSpaceDE w:val="0"/>
              <w:autoSpaceDN w:val="0"/>
              <w:adjustRightInd w:val="0"/>
              <w:spacing w:line="240" w:lineRule="auto"/>
              <w:ind w:right="0" w:firstLine="0"/>
              <w:jc w:val="center"/>
              <w:rPr>
                <w:rFonts w:eastAsiaTheme="minorHAnsi"/>
                <w:b/>
                <w:lang w:val="en-US"/>
              </w:rPr>
            </w:pPr>
            <w:r>
              <w:rPr>
                <w:rFonts w:eastAsiaTheme="minorHAnsi"/>
                <w:b/>
                <w:lang w:val="en-US"/>
              </w:rPr>
              <w:t>I</w:t>
            </w:r>
            <w:r w:rsidRPr="007B6E28">
              <w:rPr>
                <w:rFonts w:eastAsiaTheme="minorHAnsi"/>
                <w:b/>
                <w:lang w:val="en-US"/>
              </w:rPr>
              <w:t>gM</w:t>
            </w:r>
          </w:p>
        </w:tc>
        <w:tc>
          <w:tcPr>
            <w:tcW w:w="236" w:type="dxa"/>
            <w:tcBorders>
              <w:top w:val="single" w:sz="12" w:space="0" w:color="auto"/>
              <w:bottom w:val="nil"/>
            </w:tcBorders>
            <w:vAlign w:val="center"/>
          </w:tcPr>
          <w:p w14:paraId="2081974F" w14:textId="77777777" w:rsidR="00153097" w:rsidRPr="007B6E28" w:rsidRDefault="00153097" w:rsidP="00897F69">
            <w:pPr>
              <w:autoSpaceDE w:val="0"/>
              <w:autoSpaceDN w:val="0"/>
              <w:adjustRightInd w:val="0"/>
              <w:spacing w:line="240" w:lineRule="auto"/>
              <w:ind w:right="0" w:firstLine="0"/>
              <w:jc w:val="center"/>
              <w:rPr>
                <w:rFonts w:eastAsiaTheme="minorHAnsi"/>
                <w:b/>
                <w:lang w:val="en-US"/>
              </w:rPr>
            </w:pPr>
          </w:p>
        </w:tc>
        <w:tc>
          <w:tcPr>
            <w:tcW w:w="1749" w:type="dxa"/>
            <w:tcBorders>
              <w:top w:val="single" w:sz="12" w:space="0" w:color="auto"/>
              <w:bottom w:val="single" w:sz="4" w:space="0" w:color="auto"/>
            </w:tcBorders>
            <w:vAlign w:val="center"/>
          </w:tcPr>
          <w:p w14:paraId="269687B8" w14:textId="5017D216" w:rsidR="00153097" w:rsidRPr="007B6E28" w:rsidRDefault="005572D3" w:rsidP="00897F69">
            <w:pPr>
              <w:autoSpaceDE w:val="0"/>
              <w:autoSpaceDN w:val="0"/>
              <w:adjustRightInd w:val="0"/>
              <w:spacing w:line="240" w:lineRule="auto"/>
              <w:ind w:right="0" w:firstLine="0"/>
              <w:jc w:val="center"/>
              <w:rPr>
                <w:rFonts w:eastAsiaTheme="minorHAnsi"/>
                <w:b/>
                <w:lang w:val="en-US"/>
              </w:rPr>
            </w:pPr>
            <w:r>
              <w:rPr>
                <w:rFonts w:eastAsiaTheme="minorHAnsi"/>
                <w:b/>
                <w:lang w:val="en-US"/>
              </w:rPr>
              <w:t>Hayvan</w:t>
            </w:r>
            <w:r w:rsidR="00153097" w:rsidRPr="007B6E28">
              <w:rPr>
                <w:rFonts w:eastAsiaTheme="minorHAnsi"/>
                <w:b/>
                <w:lang w:val="en-US"/>
              </w:rPr>
              <w:t xml:space="preserve"> sayısı (n)</w:t>
            </w:r>
          </w:p>
        </w:tc>
        <w:tc>
          <w:tcPr>
            <w:tcW w:w="236" w:type="dxa"/>
            <w:tcBorders>
              <w:top w:val="single" w:sz="12" w:space="0" w:color="auto"/>
              <w:bottom w:val="nil"/>
            </w:tcBorders>
            <w:vAlign w:val="center"/>
          </w:tcPr>
          <w:p w14:paraId="77E16566" w14:textId="77777777" w:rsidR="00153097" w:rsidRPr="008B13F0" w:rsidRDefault="00153097" w:rsidP="00897F69">
            <w:pPr>
              <w:autoSpaceDE w:val="0"/>
              <w:autoSpaceDN w:val="0"/>
              <w:adjustRightInd w:val="0"/>
              <w:spacing w:line="240" w:lineRule="auto"/>
              <w:ind w:right="0" w:firstLine="0"/>
              <w:jc w:val="center"/>
              <w:rPr>
                <w:rFonts w:eastAsiaTheme="minorHAnsi"/>
                <w:b/>
                <w:lang w:val="en-US"/>
              </w:rPr>
            </w:pPr>
          </w:p>
        </w:tc>
        <w:tc>
          <w:tcPr>
            <w:tcW w:w="1181" w:type="dxa"/>
            <w:tcBorders>
              <w:top w:val="single" w:sz="12" w:space="0" w:color="auto"/>
              <w:bottom w:val="single" w:sz="4" w:space="0" w:color="auto"/>
            </w:tcBorders>
            <w:vAlign w:val="center"/>
          </w:tcPr>
          <w:p w14:paraId="1CFBE5CE" w14:textId="77777777" w:rsidR="00153097" w:rsidRPr="007B6E28" w:rsidRDefault="00153097" w:rsidP="00897F69">
            <w:pPr>
              <w:autoSpaceDE w:val="0"/>
              <w:autoSpaceDN w:val="0"/>
              <w:adjustRightInd w:val="0"/>
              <w:spacing w:line="240" w:lineRule="auto"/>
              <w:ind w:right="0" w:firstLine="0"/>
              <w:jc w:val="center"/>
              <w:rPr>
                <w:rFonts w:eastAsiaTheme="minorHAnsi"/>
                <w:b/>
                <w:lang w:val="en-US"/>
              </w:rPr>
            </w:pPr>
            <w:r w:rsidRPr="007B6E28">
              <w:rPr>
                <w:rFonts w:eastAsiaTheme="minorHAnsi"/>
                <w:b/>
                <w:lang w:val="en-US"/>
              </w:rPr>
              <w:t>%</w:t>
            </w:r>
          </w:p>
        </w:tc>
      </w:tr>
      <w:tr w:rsidR="00153097" w14:paraId="6970CD46" w14:textId="77777777" w:rsidTr="0006020A">
        <w:trPr>
          <w:trHeight w:val="340"/>
        </w:trPr>
        <w:tc>
          <w:tcPr>
            <w:tcW w:w="2520" w:type="dxa"/>
            <w:tcBorders>
              <w:top w:val="single" w:sz="4" w:space="0" w:color="auto"/>
            </w:tcBorders>
            <w:vAlign w:val="center"/>
          </w:tcPr>
          <w:p w14:paraId="0795D88C" w14:textId="77777777" w:rsidR="00153097" w:rsidRPr="007B6E28" w:rsidRDefault="00153097" w:rsidP="0006020A">
            <w:pPr>
              <w:autoSpaceDE w:val="0"/>
              <w:autoSpaceDN w:val="0"/>
              <w:adjustRightInd w:val="0"/>
              <w:spacing w:line="240" w:lineRule="auto"/>
              <w:ind w:right="0" w:firstLine="0"/>
              <w:jc w:val="left"/>
              <w:rPr>
                <w:rFonts w:eastAsiaTheme="minorHAnsi"/>
                <w:b/>
                <w:lang w:val="en-US" w:eastAsia="en-US"/>
              </w:rPr>
            </w:pPr>
            <w:r w:rsidRPr="007B6E28">
              <w:rPr>
                <w:rFonts w:eastAsiaTheme="minorHAnsi"/>
                <w:b/>
                <w:lang w:val="en-US"/>
              </w:rPr>
              <w:t>Akut</w:t>
            </w:r>
          </w:p>
        </w:tc>
        <w:tc>
          <w:tcPr>
            <w:tcW w:w="236" w:type="dxa"/>
            <w:tcBorders>
              <w:top w:val="nil"/>
            </w:tcBorders>
            <w:vAlign w:val="center"/>
          </w:tcPr>
          <w:p w14:paraId="1AA12789" w14:textId="77777777" w:rsidR="00153097" w:rsidRPr="007B6E28" w:rsidRDefault="00153097" w:rsidP="00897F69">
            <w:pPr>
              <w:autoSpaceDE w:val="0"/>
              <w:autoSpaceDN w:val="0"/>
              <w:adjustRightInd w:val="0"/>
              <w:spacing w:line="240" w:lineRule="auto"/>
              <w:ind w:right="0" w:firstLine="0"/>
              <w:jc w:val="center"/>
              <w:rPr>
                <w:rFonts w:eastAsiaTheme="minorHAnsi"/>
                <w:b/>
                <w:lang w:val="en-US"/>
              </w:rPr>
            </w:pPr>
          </w:p>
        </w:tc>
        <w:tc>
          <w:tcPr>
            <w:tcW w:w="1022" w:type="dxa"/>
            <w:tcBorders>
              <w:top w:val="single" w:sz="4" w:space="0" w:color="auto"/>
            </w:tcBorders>
            <w:vAlign w:val="center"/>
          </w:tcPr>
          <w:p w14:paraId="337680D9" w14:textId="77777777" w:rsidR="00153097" w:rsidRPr="009C7D89" w:rsidRDefault="00153097" w:rsidP="00897F69">
            <w:pPr>
              <w:autoSpaceDE w:val="0"/>
              <w:autoSpaceDN w:val="0"/>
              <w:adjustRightInd w:val="0"/>
              <w:spacing w:line="240" w:lineRule="auto"/>
              <w:ind w:right="0" w:firstLine="0"/>
              <w:jc w:val="center"/>
              <w:rPr>
                <w:rFonts w:eastAsiaTheme="minorHAnsi"/>
                <w:b/>
                <w:sz w:val="28"/>
                <w:szCs w:val="28"/>
                <w:lang w:val="en-US"/>
              </w:rPr>
            </w:pPr>
            <w:r w:rsidRPr="009C7D89">
              <w:rPr>
                <w:rFonts w:eastAsiaTheme="minorHAnsi"/>
                <w:b/>
                <w:sz w:val="28"/>
                <w:szCs w:val="28"/>
                <w:lang w:val="en-US"/>
              </w:rPr>
              <w:t>-</w:t>
            </w:r>
          </w:p>
        </w:tc>
        <w:tc>
          <w:tcPr>
            <w:tcW w:w="236" w:type="dxa"/>
            <w:tcBorders>
              <w:top w:val="nil"/>
            </w:tcBorders>
            <w:vAlign w:val="center"/>
          </w:tcPr>
          <w:p w14:paraId="6439C2A5"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p>
        </w:tc>
        <w:tc>
          <w:tcPr>
            <w:tcW w:w="916" w:type="dxa"/>
            <w:tcBorders>
              <w:top w:val="single" w:sz="4" w:space="0" w:color="auto"/>
            </w:tcBorders>
            <w:vAlign w:val="center"/>
          </w:tcPr>
          <w:p w14:paraId="16ED2E87" w14:textId="77777777" w:rsidR="00153097" w:rsidRPr="009C7D89" w:rsidRDefault="00153097" w:rsidP="00897F69">
            <w:pPr>
              <w:autoSpaceDE w:val="0"/>
              <w:autoSpaceDN w:val="0"/>
              <w:adjustRightInd w:val="0"/>
              <w:spacing w:line="240" w:lineRule="auto"/>
              <w:ind w:right="0" w:firstLine="0"/>
              <w:jc w:val="center"/>
              <w:rPr>
                <w:rFonts w:eastAsiaTheme="minorHAnsi"/>
                <w:sz w:val="28"/>
                <w:szCs w:val="28"/>
                <w:lang w:val="en-US"/>
              </w:rPr>
            </w:pPr>
            <w:r w:rsidRPr="009C7D89">
              <w:rPr>
                <w:rFonts w:eastAsiaTheme="minorHAnsi"/>
                <w:sz w:val="28"/>
                <w:szCs w:val="28"/>
                <w:lang w:val="en-US"/>
              </w:rPr>
              <w:t>+</w:t>
            </w:r>
          </w:p>
        </w:tc>
        <w:tc>
          <w:tcPr>
            <w:tcW w:w="236" w:type="dxa"/>
            <w:tcBorders>
              <w:top w:val="nil"/>
            </w:tcBorders>
            <w:vAlign w:val="center"/>
          </w:tcPr>
          <w:p w14:paraId="241EAAD1"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p>
        </w:tc>
        <w:tc>
          <w:tcPr>
            <w:tcW w:w="1749" w:type="dxa"/>
            <w:tcBorders>
              <w:top w:val="single" w:sz="4" w:space="0" w:color="auto"/>
            </w:tcBorders>
            <w:vAlign w:val="center"/>
          </w:tcPr>
          <w:p w14:paraId="478BC920"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r w:rsidRPr="009C7D89">
              <w:rPr>
                <w:rFonts w:eastAsiaTheme="minorHAnsi"/>
                <w:lang w:val="en-US"/>
              </w:rPr>
              <w:t>17</w:t>
            </w:r>
          </w:p>
        </w:tc>
        <w:tc>
          <w:tcPr>
            <w:tcW w:w="236" w:type="dxa"/>
            <w:tcBorders>
              <w:top w:val="nil"/>
            </w:tcBorders>
            <w:vAlign w:val="center"/>
          </w:tcPr>
          <w:p w14:paraId="58AFA91D" w14:textId="77777777" w:rsidR="00153097" w:rsidRPr="008B13F0" w:rsidRDefault="00153097" w:rsidP="00897F69">
            <w:pPr>
              <w:autoSpaceDE w:val="0"/>
              <w:autoSpaceDN w:val="0"/>
              <w:adjustRightInd w:val="0"/>
              <w:spacing w:line="240" w:lineRule="auto"/>
              <w:ind w:right="0" w:firstLine="0"/>
              <w:jc w:val="center"/>
              <w:rPr>
                <w:rFonts w:eastAsiaTheme="minorHAnsi"/>
                <w:lang w:val="en-US"/>
              </w:rPr>
            </w:pPr>
          </w:p>
        </w:tc>
        <w:tc>
          <w:tcPr>
            <w:tcW w:w="1181" w:type="dxa"/>
            <w:tcBorders>
              <w:top w:val="single" w:sz="4" w:space="0" w:color="auto"/>
            </w:tcBorders>
            <w:vAlign w:val="center"/>
          </w:tcPr>
          <w:p w14:paraId="65F7AB3A"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r w:rsidRPr="009C7D89">
              <w:rPr>
                <w:rFonts w:eastAsiaTheme="minorHAnsi"/>
                <w:lang w:val="en-US"/>
              </w:rPr>
              <w:t>%18,74</w:t>
            </w:r>
          </w:p>
        </w:tc>
      </w:tr>
      <w:tr w:rsidR="00153097" w14:paraId="0D8B8436" w14:textId="77777777" w:rsidTr="0006020A">
        <w:trPr>
          <w:trHeight w:val="340"/>
        </w:trPr>
        <w:tc>
          <w:tcPr>
            <w:tcW w:w="2520" w:type="dxa"/>
            <w:vAlign w:val="center"/>
          </w:tcPr>
          <w:p w14:paraId="277FE447" w14:textId="77777777" w:rsidR="00153097" w:rsidRPr="007B6E28" w:rsidRDefault="00153097" w:rsidP="0006020A">
            <w:pPr>
              <w:autoSpaceDE w:val="0"/>
              <w:autoSpaceDN w:val="0"/>
              <w:adjustRightInd w:val="0"/>
              <w:spacing w:line="240" w:lineRule="auto"/>
              <w:ind w:right="0" w:firstLine="0"/>
              <w:jc w:val="left"/>
              <w:rPr>
                <w:rFonts w:eastAsiaTheme="minorHAnsi"/>
                <w:b/>
                <w:lang w:val="en-US" w:eastAsia="en-US"/>
              </w:rPr>
            </w:pPr>
            <w:r w:rsidRPr="007B6E28">
              <w:rPr>
                <w:rFonts w:eastAsiaTheme="minorHAnsi"/>
                <w:b/>
                <w:lang w:val="en-US"/>
              </w:rPr>
              <w:t>Erken Konvalesan</w:t>
            </w:r>
          </w:p>
        </w:tc>
        <w:tc>
          <w:tcPr>
            <w:tcW w:w="236" w:type="dxa"/>
            <w:vAlign w:val="center"/>
          </w:tcPr>
          <w:p w14:paraId="70653635" w14:textId="77777777" w:rsidR="00153097" w:rsidRPr="007B6E28" w:rsidRDefault="00153097" w:rsidP="00897F69">
            <w:pPr>
              <w:autoSpaceDE w:val="0"/>
              <w:autoSpaceDN w:val="0"/>
              <w:adjustRightInd w:val="0"/>
              <w:spacing w:line="240" w:lineRule="auto"/>
              <w:ind w:right="0" w:firstLine="0"/>
              <w:jc w:val="center"/>
              <w:rPr>
                <w:rFonts w:eastAsiaTheme="minorHAnsi"/>
                <w:b/>
                <w:lang w:val="en-US"/>
              </w:rPr>
            </w:pPr>
          </w:p>
        </w:tc>
        <w:tc>
          <w:tcPr>
            <w:tcW w:w="1022" w:type="dxa"/>
            <w:vAlign w:val="center"/>
          </w:tcPr>
          <w:p w14:paraId="75DD74DB" w14:textId="77777777" w:rsidR="00153097" w:rsidRPr="009C7D89" w:rsidRDefault="00153097" w:rsidP="00897F69">
            <w:pPr>
              <w:autoSpaceDE w:val="0"/>
              <w:autoSpaceDN w:val="0"/>
              <w:adjustRightInd w:val="0"/>
              <w:spacing w:line="240" w:lineRule="auto"/>
              <w:ind w:right="0" w:firstLine="0"/>
              <w:jc w:val="center"/>
              <w:rPr>
                <w:rFonts w:eastAsiaTheme="minorHAnsi"/>
                <w:b/>
                <w:sz w:val="28"/>
                <w:szCs w:val="28"/>
                <w:lang w:val="en-US"/>
              </w:rPr>
            </w:pPr>
            <w:r w:rsidRPr="009C7D89">
              <w:rPr>
                <w:rFonts w:eastAsiaTheme="minorHAnsi"/>
                <w:b/>
                <w:sz w:val="28"/>
                <w:szCs w:val="28"/>
                <w:lang w:val="en-US"/>
              </w:rPr>
              <w:t>+</w:t>
            </w:r>
          </w:p>
        </w:tc>
        <w:tc>
          <w:tcPr>
            <w:tcW w:w="236" w:type="dxa"/>
            <w:vAlign w:val="center"/>
          </w:tcPr>
          <w:p w14:paraId="4BD8DB16"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p>
        </w:tc>
        <w:tc>
          <w:tcPr>
            <w:tcW w:w="916" w:type="dxa"/>
            <w:vAlign w:val="center"/>
          </w:tcPr>
          <w:p w14:paraId="5959B9A0" w14:textId="77777777" w:rsidR="00153097" w:rsidRPr="009C7D89" w:rsidRDefault="00153097" w:rsidP="00897F69">
            <w:pPr>
              <w:autoSpaceDE w:val="0"/>
              <w:autoSpaceDN w:val="0"/>
              <w:adjustRightInd w:val="0"/>
              <w:spacing w:line="240" w:lineRule="auto"/>
              <w:ind w:right="0" w:firstLine="0"/>
              <w:jc w:val="center"/>
              <w:rPr>
                <w:rFonts w:eastAsiaTheme="minorHAnsi"/>
                <w:sz w:val="28"/>
                <w:szCs w:val="28"/>
                <w:lang w:val="en-US"/>
              </w:rPr>
            </w:pPr>
            <w:r w:rsidRPr="009C7D89">
              <w:rPr>
                <w:rFonts w:eastAsiaTheme="minorHAnsi"/>
                <w:sz w:val="28"/>
                <w:szCs w:val="28"/>
                <w:lang w:val="en-US"/>
              </w:rPr>
              <w:t>+</w:t>
            </w:r>
          </w:p>
        </w:tc>
        <w:tc>
          <w:tcPr>
            <w:tcW w:w="236" w:type="dxa"/>
            <w:vAlign w:val="center"/>
          </w:tcPr>
          <w:p w14:paraId="623318C6"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p>
        </w:tc>
        <w:tc>
          <w:tcPr>
            <w:tcW w:w="1749" w:type="dxa"/>
            <w:vAlign w:val="center"/>
          </w:tcPr>
          <w:p w14:paraId="5D4A421D"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r w:rsidRPr="009C7D89">
              <w:rPr>
                <w:rFonts w:eastAsiaTheme="minorHAnsi"/>
                <w:lang w:val="en-US"/>
              </w:rPr>
              <w:t>70</w:t>
            </w:r>
          </w:p>
        </w:tc>
        <w:tc>
          <w:tcPr>
            <w:tcW w:w="236" w:type="dxa"/>
            <w:vAlign w:val="center"/>
          </w:tcPr>
          <w:p w14:paraId="04D738BE" w14:textId="77777777" w:rsidR="00153097" w:rsidRPr="008B13F0" w:rsidRDefault="00153097" w:rsidP="00897F69">
            <w:pPr>
              <w:autoSpaceDE w:val="0"/>
              <w:autoSpaceDN w:val="0"/>
              <w:adjustRightInd w:val="0"/>
              <w:spacing w:line="240" w:lineRule="auto"/>
              <w:ind w:right="0" w:firstLine="0"/>
              <w:jc w:val="center"/>
              <w:rPr>
                <w:rFonts w:eastAsiaTheme="minorHAnsi"/>
                <w:lang w:val="en-US"/>
              </w:rPr>
            </w:pPr>
          </w:p>
        </w:tc>
        <w:tc>
          <w:tcPr>
            <w:tcW w:w="1181" w:type="dxa"/>
            <w:vAlign w:val="center"/>
          </w:tcPr>
          <w:p w14:paraId="4FA87B35"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r w:rsidRPr="009C7D89">
              <w:rPr>
                <w:rFonts w:eastAsiaTheme="minorHAnsi"/>
                <w:lang w:val="en-US"/>
              </w:rPr>
              <w:t>%76,09</w:t>
            </w:r>
          </w:p>
        </w:tc>
      </w:tr>
      <w:tr w:rsidR="00153097" w14:paraId="22111683" w14:textId="77777777" w:rsidTr="0006020A">
        <w:trPr>
          <w:trHeight w:val="340"/>
        </w:trPr>
        <w:tc>
          <w:tcPr>
            <w:tcW w:w="2520" w:type="dxa"/>
            <w:vAlign w:val="center"/>
          </w:tcPr>
          <w:p w14:paraId="3C5BCAEF" w14:textId="77777777" w:rsidR="00153097" w:rsidRPr="007B6E28" w:rsidRDefault="00153097" w:rsidP="0006020A">
            <w:pPr>
              <w:autoSpaceDE w:val="0"/>
              <w:autoSpaceDN w:val="0"/>
              <w:adjustRightInd w:val="0"/>
              <w:spacing w:line="240" w:lineRule="auto"/>
              <w:ind w:right="0" w:firstLine="0"/>
              <w:jc w:val="left"/>
              <w:rPr>
                <w:rFonts w:eastAsiaTheme="minorHAnsi"/>
                <w:b/>
                <w:lang w:val="en-US" w:eastAsia="en-US"/>
              </w:rPr>
            </w:pPr>
            <w:r w:rsidRPr="007B6E28">
              <w:rPr>
                <w:rFonts w:eastAsiaTheme="minorHAnsi"/>
                <w:b/>
                <w:lang w:val="en-US"/>
              </w:rPr>
              <w:t>Geç Konvalesan</w:t>
            </w:r>
          </w:p>
        </w:tc>
        <w:tc>
          <w:tcPr>
            <w:tcW w:w="236" w:type="dxa"/>
            <w:vAlign w:val="center"/>
          </w:tcPr>
          <w:p w14:paraId="2884F8F5" w14:textId="77777777" w:rsidR="00153097" w:rsidRPr="007B6E28" w:rsidRDefault="00153097" w:rsidP="00897F69">
            <w:pPr>
              <w:autoSpaceDE w:val="0"/>
              <w:autoSpaceDN w:val="0"/>
              <w:adjustRightInd w:val="0"/>
              <w:spacing w:line="240" w:lineRule="auto"/>
              <w:ind w:right="0" w:firstLine="0"/>
              <w:jc w:val="center"/>
              <w:rPr>
                <w:rFonts w:eastAsiaTheme="minorHAnsi"/>
                <w:b/>
                <w:lang w:val="en-US"/>
              </w:rPr>
            </w:pPr>
          </w:p>
        </w:tc>
        <w:tc>
          <w:tcPr>
            <w:tcW w:w="1022" w:type="dxa"/>
            <w:vAlign w:val="center"/>
          </w:tcPr>
          <w:p w14:paraId="104FA972" w14:textId="77777777" w:rsidR="00153097" w:rsidRPr="009C7D89" w:rsidRDefault="00153097" w:rsidP="00897F69">
            <w:pPr>
              <w:autoSpaceDE w:val="0"/>
              <w:autoSpaceDN w:val="0"/>
              <w:adjustRightInd w:val="0"/>
              <w:spacing w:line="240" w:lineRule="auto"/>
              <w:ind w:right="0" w:firstLine="0"/>
              <w:jc w:val="center"/>
              <w:rPr>
                <w:rFonts w:eastAsiaTheme="minorHAnsi"/>
                <w:b/>
                <w:sz w:val="28"/>
                <w:szCs w:val="28"/>
                <w:lang w:val="en-US"/>
              </w:rPr>
            </w:pPr>
            <w:r w:rsidRPr="009C7D89">
              <w:rPr>
                <w:rFonts w:eastAsiaTheme="minorHAnsi"/>
                <w:b/>
                <w:sz w:val="28"/>
                <w:szCs w:val="28"/>
                <w:lang w:val="en-US"/>
              </w:rPr>
              <w:t>+</w:t>
            </w:r>
          </w:p>
        </w:tc>
        <w:tc>
          <w:tcPr>
            <w:tcW w:w="236" w:type="dxa"/>
            <w:vAlign w:val="center"/>
          </w:tcPr>
          <w:p w14:paraId="5B24371B"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p>
        </w:tc>
        <w:tc>
          <w:tcPr>
            <w:tcW w:w="916" w:type="dxa"/>
            <w:vAlign w:val="center"/>
          </w:tcPr>
          <w:p w14:paraId="1762E598" w14:textId="77777777" w:rsidR="00153097" w:rsidRPr="009C7D89" w:rsidRDefault="00153097" w:rsidP="00897F69">
            <w:pPr>
              <w:autoSpaceDE w:val="0"/>
              <w:autoSpaceDN w:val="0"/>
              <w:adjustRightInd w:val="0"/>
              <w:spacing w:line="240" w:lineRule="auto"/>
              <w:ind w:right="0" w:firstLine="0"/>
              <w:jc w:val="center"/>
              <w:rPr>
                <w:rFonts w:eastAsiaTheme="minorHAnsi"/>
                <w:sz w:val="28"/>
                <w:szCs w:val="28"/>
                <w:lang w:val="en-US"/>
              </w:rPr>
            </w:pPr>
            <w:r w:rsidRPr="009C7D89">
              <w:rPr>
                <w:rFonts w:eastAsiaTheme="minorHAnsi"/>
                <w:sz w:val="28"/>
                <w:szCs w:val="28"/>
                <w:lang w:val="en-US"/>
              </w:rPr>
              <w:t>-</w:t>
            </w:r>
          </w:p>
        </w:tc>
        <w:tc>
          <w:tcPr>
            <w:tcW w:w="236" w:type="dxa"/>
            <w:vAlign w:val="center"/>
          </w:tcPr>
          <w:p w14:paraId="480EC971"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p>
        </w:tc>
        <w:tc>
          <w:tcPr>
            <w:tcW w:w="1749" w:type="dxa"/>
            <w:vAlign w:val="center"/>
          </w:tcPr>
          <w:p w14:paraId="7A52C9FE"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r w:rsidRPr="009C7D89">
              <w:rPr>
                <w:rFonts w:eastAsiaTheme="minorHAnsi"/>
                <w:lang w:val="en-US"/>
              </w:rPr>
              <w:t>4</w:t>
            </w:r>
          </w:p>
        </w:tc>
        <w:tc>
          <w:tcPr>
            <w:tcW w:w="236" w:type="dxa"/>
            <w:vAlign w:val="center"/>
          </w:tcPr>
          <w:p w14:paraId="551BFC39" w14:textId="77777777" w:rsidR="00153097" w:rsidRPr="008B13F0" w:rsidRDefault="00153097" w:rsidP="00897F69">
            <w:pPr>
              <w:autoSpaceDE w:val="0"/>
              <w:autoSpaceDN w:val="0"/>
              <w:adjustRightInd w:val="0"/>
              <w:spacing w:line="240" w:lineRule="auto"/>
              <w:ind w:right="0" w:firstLine="0"/>
              <w:jc w:val="center"/>
              <w:rPr>
                <w:rFonts w:eastAsiaTheme="minorHAnsi"/>
                <w:lang w:val="en-US"/>
              </w:rPr>
            </w:pPr>
          </w:p>
        </w:tc>
        <w:tc>
          <w:tcPr>
            <w:tcW w:w="1181" w:type="dxa"/>
            <w:vAlign w:val="center"/>
          </w:tcPr>
          <w:p w14:paraId="2DA80694"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r w:rsidRPr="009C7D89">
              <w:rPr>
                <w:rFonts w:eastAsiaTheme="minorHAnsi"/>
                <w:lang w:val="en-US"/>
              </w:rPr>
              <w:t>%4,35</w:t>
            </w:r>
          </w:p>
        </w:tc>
      </w:tr>
      <w:tr w:rsidR="00153097" w14:paraId="405F1EDD" w14:textId="77777777" w:rsidTr="0006020A">
        <w:trPr>
          <w:trHeight w:val="689"/>
        </w:trPr>
        <w:tc>
          <w:tcPr>
            <w:tcW w:w="2520" w:type="dxa"/>
            <w:vAlign w:val="center"/>
          </w:tcPr>
          <w:p w14:paraId="049962A8" w14:textId="77777777" w:rsidR="00153097" w:rsidRPr="007B6E28" w:rsidRDefault="00153097" w:rsidP="0006020A">
            <w:pPr>
              <w:autoSpaceDE w:val="0"/>
              <w:autoSpaceDN w:val="0"/>
              <w:adjustRightInd w:val="0"/>
              <w:spacing w:line="240" w:lineRule="auto"/>
              <w:ind w:right="0" w:firstLine="0"/>
              <w:jc w:val="left"/>
              <w:rPr>
                <w:rFonts w:eastAsiaTheme="minorHAnsi"/>
                <w:b/>
                <w:lang w:val="en-US" w:eastAsia="en-US"/>
              </w:rPr>
            </w:pPr>
            <w:r w:rsidRPr="007B6E28">
              <w:rPr>
                <w:rFonts w:eastAsiaTheme="minorHAnsi"/>
                <w:b/>
                <w:lang w:val="en-US"/>
              </w:rPr>
              <w:t>Enfeksiyon Yok</w:t>
            </w:r>
          </w:p>
        </w:tc>
        <w:tc>
          <w:tcPr>
            <w:tcW w:w="236" w:type="dxa"/>
            <w:vAlign w:val="center"/>
          </w:tcPr>
          <w:p w14:paraId="0B6A69F4" w14:textId="77777777" w:rsidR="00153097" w:rsidRPr="007B6E28" w:rsidRDefault="00153097" w:rsidP="00897F69">
            <w:pPr>
              <w:autoSpaceDE w:val="0"/>
              <w:autoSpaceDN w:val="0"/>
              <w:adjustRightInd w:val="0"/>
              <w:spacing w:line="240" w:lineRule="auto"/>
              <w:ind w:right="0" w:firstLine="0"/>
              <w:jc w:val="center"/>
              <w:rPr>
                <w:rFonts w:eastAsiaTheme="minorHAnsi"/>
                <w:b/>
                <w:lang w:val="en-US"/>
              </w:rPr>
            </w:pPr>
          </w:p>
        </w:tc>
        <w:tc>
          <w:tcPr>
            <w:tcW w:w="1022" w:type="dxa"/>
            <w:vAlign w:val="center"/>
          </w:tcPr>
          <w:p w14:paraId="0C6F5B7C" w14:textId="77777777" w:rsidR="00153097" w:rsidRPr="009C7D89" w:rsidRDefault="00153097" w:rsidP="00897F69">
            <w:pPr>
              <w:autoSpaceDE w:val="0"/>
              <w:autoSpaceDN w:val="0"/>
              <w:adjustRightInd w:val="0"/>
              <w:spacing w:line="240" w:lineRule="auto"/>
              <w:ind w:right="0" w:firstLine="0"/>
              <w:jc w:val="center"/>
              <w:rPr>
                <w:rFonts w:eastAsiaTheme="minorHAnsi"/>
                <w:sz w:val="28"/>
                <w:szCs w:val="28"/>
                <w:lang w:val="en-US"/>
              </w:rPr>
            </w:pPr>
            <w:r w:rsidRPr="009C7D89">
              <w:rPr>
                <w:rFonts w:eastAsiaTheme="minorHAnsi"/>
                <w:sz w:val="28"/>
                <w:szCs w:val="28"/>
                <w:lang w:val="en-US"/>
              </w:rPr>
              <w:t>-</w:t>
            </w:r>
          </w:p>
        </w:tc>
        <w:tc>
          <w:tcPr>
            <w:tcW w:w="236" w:type="dxa"/>
            <w:vAlign w:val="center"/>
          </w:tcPr>
          <w:p w14:paraId="27154D1C"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p>
        </w:tc>
        <w:tc>
          <w:tcPr>
            <w:tcW w:w="916" w:type="dxa"/>
            <w:vAlign w:val="center"/>
          </w:tcPr>
          <w:p w14:paraId="773BF353" w14:textId="77777777" w:rsidR="00153097" w:rsidRPr="009C7D89" w:rsidRDefault="00153097" w:rsidP="00897F69">
            <w:pPr>
              <w:autoSpaceDE w:val="0"/>
              <w:autoSpaceDN w:val="0"/>
              <w:adjustRightInd w:val="0"/>
              <w:spacing w:line="240" w:lineRule="auto"/>
              <w:ind w:right="0" w:firstLine="0"/>
              <w:jc w:val="center"/>
              <w:rPr>
                <w:rFonts w:eastAsiaTheme="minorHAnsi"/>
                <w:sz w:val="28"/>
                <w:szCs w:val="28"/>
                <w:lang w:val="en-US"/>
              </w:rPr>
            </w:pPr>
            <w:r w:rsidRPr="009C7D89">
              <w:rPr>
                <w:rFonts w:eastAsiaTheme="minorHAnsi"/>
                <w:sz w:val="28"/>
                <w:szCs w:val="28"/>
                <w:lang w:val="en-US"/>
              </w:rPr>
              <w:t>-</w:t>
            </w:r>
          </w:p>
        </w:tc>
        <w:tc>
          <w:tcPr>
            <w:tcW w:w="236" w:type="dxa"/>
            <w:vAlign w:val="center"/>
          </w:tcPr>
          <w:p w14:paraId="51F2B448"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p>
        </w:tc>
        <w:tc>
          <w:tcPr>
            <w:tcW w:w="1749" w:type="dxa"/>
            <w:vAlign w:val="center"/>
          </w:tcPr>
          <w:p w14:paraId="66FB1508"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r w:rsidRPr="009C7D89">
              <w:rPr>
                <w:rFonts w:eastAsiaTheme="minorHAnsi"/>
                <w:lang w:val="en-US"/>
              </w:rPr>
              <w:t>1</w:t>
            </w:r>
          </w:p>
        </w:tc>
        <w:tc>
          <w:tcPr>
            <w:tcW w:w="236" w:type="dxa"/>
            <w:vAlign w:val="center"/>
          </w:tcPr>
          <w:p w14:paraId="4962BCCE" w14:textId="77777777" w:rsidR="00153097" w:rsidRPr="008B13F0" w:rsidRDefault="00153097" w:rsidP="00897F69">
            <w:pPr>
              <w:autoSpaceDE w:val="0"/>
              <w:autoSpaceDN w:val="0"/>
              <w:adjustRightInd w:val="0"/>
              <w:spacing w:line="240" w:lineRule="auto"/>
              <w:ind w:right="0" w:firstLine="0"/>
              <w:jc w:val="center"/>
              <w:rPr>
                <w:rFonts w:eastAsiaTheme="minorHAnsi"/>
                <w:lang w:val="en-US"/>
              </w:rPr>
            </w:pPr>
          </w:p>
        </w:tc>
        <w:tc>
          <w:tcPr>
            <w:tcW w:w="1181" w:type="dxa"/>
            <w:vAlign w:val="center"/>
          </w:tcPr>
          <w:p w14:paraId="6BF21010" w14:textId="77777777" w:rsidR="00153097" w:rsidRPr="009C7D89" w:rsidRDefault="00153097" w:rsidP="00897F69">
            <w:pPr>
              <w:autoSpaceDE w:val="0"/>
              <w:autoSpaceDN w:val="0"/>
              <w:adjustRightInd w:val="0"/>
              <w:spacing w:line="240" w:lineRule="auto"/>
              <w:ind w:right="0" w:firstLine="0"/>
              <w:jc w:val="center"/>
              <w:rPr>
                <w:rFonts w:eastAsiaTheme="minorHAnsi"/>
                <w:lang w:val="en-US"/>
              </w:rPr>
            </w:pPr>
            <w:r w:rsidRPr="009C7D89">
              <w:rPr>
                <w:rFonts w:eastAsiaTheme="minorHAnsi"/>
                <w:lang w:val="en-US"/>
              </w:rPr>
              <w:t>%1,08</w:t>
            </w:r>
          </w:p>
        </w:tc>
      </w:tr>
    </w:tbl>
    <w:p w14:paraId="46A16C89" w14:textId="77777777" w:rsidR="00153097" w:rsidRDefault="00153097">
      <w:pPr>
        <w:autoSpaceDE w:val="0"/>
        <w:autoSpaceDN w:val="0"/>
        <w:adjustRightInd w:val="0"/>
        <w:spacing w:after="0"/>
        <w:ind w:right="0" w:firstLine="0"/>
        <w:jc w:val="left"/>
        <w:rPr>
          <w:rFonts w:eastAsiaTheme="minorHAnsi"/>
          <w:lang w:val="en-US"/>
        </w:rPr>
      </w:pPr>
    </w:p>
    <w:p w14:paraId="38793B21" w14:textId="77777777" w:rsidR="003A2F02" w:rsidRDefault="003A2F02">
      <w:pPr>
        <w:autoSpaceDE w:val="0"/>
        <w:autoSpaceDN w:val="0"/>
        <w:adjustRightInd w:val="0"/>
        <w:spacing w:after="0"/>
        <w:ind w:right="0" w:firstLine="0"/>
        <w:jc w:val="left"/>
        <w:rPr>
          <w:rFonts w:eastAsiaTheme="minorHAnsi"/>
          <w:lang w:val="en-US"/>
        </w:rPr>
      </w:pPr>
    </w:p>
    <w:p w14:paraId="519DB70D" w14:textId="77777777" w:rsidR="000D2375" w:rsidRDefault="000D2375">
      <w:pPr>
        <w:autoSpaceDE w:val="0"/>
        <w:autoSpaceDN w:val="0"/>
        <w:adjustRightInd w:val="0"/>
        <w:spacing w:after="0"/>
        <w:ind w:right="0" w:firstLine="0"/>
        <w:jc w:val="left"/>
        <w:rPr>
          <w:rFonts w:eastAsiaTheme="minorHAnsi"/>
          <w:lang w:val="en-US"/>
        </w:rPr>
      </w:pPr>
    </w:p>
    <w:p w14:paraId="2A845F17" w14:textId="77777777" w:rsidR="000D2375" w:rsidRDefault="000D2375">
      <w:pPr>
        <w:autoSpaceDE w:val="0"/>
        <w:autoSpaceDN w:val="0"/>
        <w:adjustRightInd w:val="0"/>
        <w:spacing w:after="0"/>
        <w:ind w:right="0" w:firstLine="0"/>
        <w:jc w:val="left"/>
        <w:rPr>
          <w:rFonts w:eastAsiaTheme="minorHAnsi"/>
          <w:lang w:val="en-US"/>
        </w:rPr>
      </w:pPr>
    </w:p>
    <w:p w14:paraId="3340C861" w14:textId="77777777" w:rsidR="000D2375" w:rsidRDefault="000D2375">
      <w:pPr>
        <w:autoSpaceDE w:val="0"/>
        <w:autoSpaceDN w:val="0"/>
        <w:adjustRightInd w:val="0"/>
        <w:spacing w:after="0"/>
        <w:ind w:right="0" w:firstLine="0"/>
        <w:jc w:val="left"/>
        <w:rPr>
          <w:rFonts w:eastAsiaTheme="minorHAnsi"/>
          <w:lang w:val="en-US"/>
        </w:rPr>
      </w:pPr>
    </w:p>
    <w:p w14:paraId="5753EE9A" w14:textId="77777777" w:rsidR="000D2375" w:rsidRDefault="000D2375">
      <w:pPr>
        <w:autoSpaceDE w:val="0"/>
        <w:autoSpaceDN w:val="0"/>
        <w:adjustRightInd w:val="0"/>
        <w:spacing w:after="0"/>
        <w:ind w:right="0" w:firstLine="0"/>
        <w:jc w:val="left"/>
        <w:rPr>
          <w:rFonts w:eastAsiaTheme="minorHAnsi"/>
          <w:lang w:val="en-US"/>
        </w:rPr>
      </w:pPr>
    </w:p>
    <w:p w14:paraId="3974F438" w14:textId="77777777" w:rsidR="00F10A06" w:rsidRDefault="00F10A06">
      <w:pPr>
        <w:autoSpaceDE w:val="0"/>
        <w:autoSpaceDN w:val="0"/>
        <w:adjustRightInd w:val="0"/>
        <w:spacing w:after="0"/>
        <w:ind w:right="0" w:firstLine="0"/>
        <w:jc w:val="left"/>
        <w:rPr>
          <w:rFonts w:eastAsiaTheme="minorHAnsi"/>
          <w:lang w:val="en-US"/>
        </w:rPr>
      </w:pPr>
    </w:p>
    <w:p w14:paraId="49F58115" w14:textId="77777777" w:rsidR="000D2375" w:rsidRDefault="000D2375">
      <w:pPr>
        <w:autoSpaceDE w:val="0"/>
        <w:autoSpaceDN w:val="0"/>
        <w:adjustRightInd w:val="0"/>
        <w:spacing w:after="0"/>
        <w:ind w:right="0" w:firstLine="0"/>
        <w:jc w:val="left"/>
        <w:rPr>
          <w:rFonts w:eastAsiaTheme="minorHAnsi"/>
          <w:lang w:val="en-US"/>
        </w:rPr>
      </w:pPr>
    </w:p>
    <w:p w14:paraId="7BFFA225" w14:textId="5C601627" w:rsidR="007B597A" w:rsidRDefault="0065197F">
      <w:pPr>
        <w:autoSpaceDE w:val="0"/>
        <w:autoSpaceDN w:val="0"/>
        <w:adjustRightInd w:val="0"/>
        <w:spacing w:after="0"/>
        <w:ind w:right="0" w:firstLine="0"/>
        <w:jc w:val="left"/>
        <w:rPr>
          <w:rFonts w:eastAsiaTheme="minorHAnsi"/>
          <w:lang w:val="en-US"/>
        </w:rPr>
      </w:pPr>
      <w:r>
        <w:rPr>
          <w:rFonts w:eastAsiaTheme="minorHAnsi"/>
          <w:lang w:val="en-US"/>
        </w:rPr>
        <w:lastRenderedPageBreak/>
        <w:t xml:space="preserve">Klinik bulgular sıklıkla erken konvalesan dönemde gözlendi. </w:t>
      </w:r>
      <w:r w:rsidR="007B597A">
        <w:rPr>
          <w:rFonts w:eastAsiaTheme="minorHAnsi"/>
          <w:lang w:val="en-US"/>
        </w:rPr>
        <w:t xml:space="preserve">Tablo </w:t>
      </w:r>
      <w:r w:rsidR="00F10A06">
        <w:rPr>
          <w:rFonts w:eastAsiaTheme="minorHAnsi"/>
          <w:lang w:val="en-US"/>
        </w:rPr>
        <w:t>6</w:t>
      </w:r>
      <w:r w:rsidR="007B597A">
        <w:rPr>
          <w:rFonts w:eastAsiaTheme="minorHAnsi"/>
          <w:lang w:val="en-US"/>
        </w:rPr>
        <w:t>’d</w:t>
      </w:r>
      <w:r w:rsidR="00F10A06">
        <w:rPr>
          <w:rFonts w:eastAsiaTheme="minorHAnsi"/>
          <w:lang w:val="en-US"/>
        </w:rPr>
        <w:t>a</w:t>
      </w:r>
      <w:r w:rsidR="007B597A">
        <w:rPr>
          <w:rFonts w:eastAsiaTheme="minorHAnsi"/>
          <w:lang w:val="en-US"/>
        </w:rPr>
        <w:t xml:space="preserve"> hastalık dönemlerine göre klinik bulguların görülme sıklıkları gösterilmiştir. </w:t>
      </w:r>
    </w:p>
    <w:p w14:paraId="3226B5CF" w14:textId="77777777" w:rsidR="000D2375" w:rsidRDefault="000D2375">
      <w:pPr>
        <w:autoSpaceDE w:val="0"/>
        <w:autoSpaceDN w:val="0"/>
        <w:adjustRightInd w:val="0"/>
        <w:spacing w:after="0"/>
        <w:ind w:right="0" w:firstLine="0"/>
        <w:jc w:val="left"/>
        <w:rPr>
          <w:rFonts w:eastAsiaTheme="minorHAnsi"/>
          <w:lang w:val="en-US"/>
        </w:rPr>
      </w:pPr>
    </w:p>
    <w:p w14:paraId="12199613" w14:textId="77777777" w:rsidR="000D2375" w:rsidRDefault="000D2375">
      <w:pPr>
        <w:autoSpaceDE w:val="0"/>
        <w:autoSpaceDN w:val="0"/>
        <w:adjustRightInd w:val="0"/>
        <w:spacing w:after="0"/>
        <w:ind w:right="0" w:firstLine="0"/>
        <w:jc w:val="left"/>
        <w:rPr>
          <w:rFonts w:eastAsiaTheme="minorHAnsi"/>
          <w:lang w:val="en-US"/>
        </w:rPr>
      </w:pPr>
    </w:p>
    <w:p w14:paraId="2B644034" w14:textId="2B461BD3" w:rsidR="00855F4B" w:rsidRDefault="002D6999">
      <w:pPr>
        <w:autoSpaceDE w:val="0"/>
        <w:autoSpaceDN w:val="0"/>
        <w:adjustRightInd w:val="0"/>
        <w:spacing w:after="0"/>
        <w:ind w:right="0" w:firstLine="0"/>
        <w:jc w:val="left"/>
        <w:rPr>
          <w:rFonts w:eastAsiaTheme="minorHAnsi"/>
          <w:lang w:val="en-US"/>
        </w:rPr>
      </w:pPr>
      <w:r w:rsidRPr="0006020A">
        <w:rPr>
          <w:rFonts w:eastAsiaTheme="minorHAnsi"/>
          <w:b/>
          <w:lang w:val="en-US"/>
        </w:rPr>
        <w:t>Tablo</w:t>
      </w:r>
      <w:r w:rsidR="008B2782" w:rsidRPr="0006020A">
        <w:rPr>
          <w:rFonts w:eastAsiaTheme="minorHAnsi"/>
          <w:b/>
          <w:lang w:val="en-US"/>
        </w:rPr>
        <w:t xml:space="preserve"> </w:t>
      </w:r>
      <w:r w:rsidR="00F10A06">
        <w:rPr>
          <w:rFonts w:eastAsiaTheme="minorHAnsi"/>
          <w:b/>
          <w:lang w:val="en-US"/>
        </w:rPr>
        <w:t>6</w:t>
      </w:r>
      <w:r w:rsidR="0040325D">
        <w:rPr>
          <w:rFonts w:eastAsiaTheme="minorHAnsi"/>
          <w:b/>
          <w:lang w:val="en-US"/>
        </w:rPr>
        <w:t>.</w:t>
      </w:r>
      <w:r>
        <w:rPr>
          <w:rFonts w:eastAsiaTheme="minorHAnsi"/>
          <w:lang w:val="en-US"/>
        </w:rPr>
        <w:t xml:space="preserve"> CDV </w:t>
      </w:r>
      <w:r w:rsidR="005E1A4E">
        <w:rPr>
          <w:rFonts w:eastAsiaTheme="minorHAnsi"/>
          <w:lang w:val="en-US"/>
        </w:rPr>
        <w:t xml:space="preserve">enfeksiyonu </w:t>
      </w:r>
      <w:r>
        <w:rPr>
          <w:rFonts w:eastAsiaTheme="minorHAnsi"/>
          <w:lang w:val="en-US"/>
        </w:rPr>
        <w:t>dönemlerinde klinik bulguların görülme sıklığı</w:t>
      </w:r>
      <w:r w:rsidR="002F04BF">
        <w:rPr>
          <w:rFonts w:eastAsiaTheme="minorHAnsi"/>
          <w:lang w:val="en-US"/>
        </w:rPr>
        <w:t>.</w:t>
      </w:r>
    </w:p>
    <w:tbl>
      <w:tblPr>
        <w:tblW w:w="9270" w:type="dxa"/>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99"/>
        <w:gridCol w:w="752"/>
        <w:gridCol w:w="99"/>
        <w:gridCol w:w="637"/>
        <w:gridCol w:w="75"/>
        <w:gridCol w:w="774"/>
        <w:gridCol w:w="75"/>
        <w:gridCol w:w="661"/>
        <w:gridCol w:w="75"/>
        <w:gridCol w:w="677"/>
        <w:gridCol w:w="100"/>
        <w:gridCol w:w="733"/>
        <w:gridCol w:w="75"/>
        <w:gridCol w:w="649"/>
        <w:gridCol w:w="63"/>
        <w:gridCol w:w="651"/>
        <w:gridCol w:w="141"/>
        <w:gridCol w:w="666"/>
      </w:tblGrid>
      <w:tr w:rsidR="00855F4B" w:rsidRPr="00C5026A" w14:paraId="13753884" w14:textId="77777777" w:rsidTr="00897F69">
        <w:trPr>
          <w:cantSplit/>
          <w:trHeight w:val="189"/>
          <w:jc w:val="center"/>
        </w:trPr>
        <w:tc>
          <w:tcPr>
            <w:tcW w:w="2268" w:type="dxa"/>
            <w:tcBorders>
              <w:bottom w:val="nil"/>
            </w:tcBorders>
            <w:shd w:val="clear" w:color="auto" w:fill="FFFFFF"/>
            <w:vAlign w:val="center"/>
          </w:tcPr>
          <w:p w14:paraId="52F759A5" w14:textId="77777777" w:rsidR="00855F4B" w:rsidRPr="00040375" w:rsidRDefault="00855F4B" w:rsidP="00897F69">
            <w:pPr>
              <w:autoSpaceDE w:val="0"/>
              <w:autoSpaceDN w:val="0"/>
              <w:adjustRightInd w:val="0"/>
              <w:spacing w:after="0" w:line="320" w:lineRule="atLeast"/>
              <w:ind w:left="60" w:right="60" w:firstLine="0"/>
              <w:jc w:val="left"/>
              <w:rPr>
                <w:rFonts w:eastAsiaTheme="minorHAnsi"/>
                <w:b/>
                <w:sz w:val="22"/>
                <w:szCs w:val="22"/>
                <w:lang w:val="en-US"/>
              </w:rPr>
            </w:pPr>
            <w:r w:rsidRPr="00040375">
              <w:rPr>
                <w:rFonts w:eastAsiaTheme="minorHAnsi"/>
                <w:b/>
                <w:sz w:val="22"/>
                <w:szCs w:val="22"/>
                <w:lang w:val="en-US"/>
              </w:rPr>
              <w:t>Enfeksiyon Dönemi</w:t>
            </w:r>
          </w:p>
        </w:tc>
        <w:tc>
          <w:tcPr>
            <w:tcW w:w="99" w:type="dxa"/>
            <w:tcBorders>
              <w:bottom w:val="nil"/>
            </w:tcBorders>
            <w:shd w:val="clear" w:color="auto" w:fill="FFFFFF"/>
            <w:vAlign w:val="center"/>
          </w:tcPr>
          <w:p w14:paraId="7636F19E" w14:textId="77777777" w:rsidR="00855F4B" w:rsidRPr="00040375" w:rsidRDefault="00855F4B" w:rsidP="00897F69">
            <w:pPr>
              <w:autoSpaceDE w:val="0"/>
              <w:autoSpaceDN w:val="0"/>
              <w:adjustRightInd w:val="0"/>
              <w:spacing w:after="0" w:line="320" w:lineRule="atLeast"/>
              <w:ind w:left="60" w:right="60" w:firstLine="0"/>
              <w:jc w:val="center"/>
              <w:rPr>
                <w:rFonts w:eastAsiaTheme="minorHAnsi"/>
                <w:b/>
                <w:sz w:val="22"/>
                <w:szCs w:val="22"/>
                <w:lang w:val="en-US"/>
              </w:rPr>
            </w:pPr>
          </w:p>
        </w:tc>
        <w:tc>
          <w:tcPr>
            <w:tcW w:w="752" w:type="dxa"/>
            <w:tcBorders>
              <w:bottom w:val="nil"/>
            </w:tcBorders>
            <w:shd w:val="clear" w:color="auto" w:fill="FFFFFF"/>
            <w:vAlign w:val="center"/>
          </w:tcPr>
          <w:p w14:paraId="34E04312" w14:textId="77777777" w:rsidR="00855F4B" w:rsidRPr="00040375" w:rsidRDefault="00855F4B" w:rsidP="00897F69">
            <w:pPr>
              <w:autoSpaceDE w:val="0"/>
              <w:autoSpaceDN w:val="0"/>
              <w:adjustRightInd w:val="0"/>
              <w:spacing w:after="0" w:line="320" w:lineRule="atLeast"/>
              <w:ind w:left="60" w:right="60" w:firstLine="0"/>
              <w:jc w:val="center"/>
              <w:rPr>
                <w:rFonts w:eastAsiaTheme="minorHAnsi"/>
                <w:b/>
                <w:sz w:val="22"/>
                <w:szCs w:val="22"/>
                <w:lang w:val="en-US"/>
              </w:rPr>
            </w:pPr>
          </w:p>
        </w:tc>
        <w:tc>
          <w:tcPr>
            <w:tcW w:w="99" w:type="dxa"/>
            <w:tcBorders>
              <w:bottom w:val="nil"/>
            </w:tcBorders>
            <w:shd w:val="clear" w:color="auto" w:fill="FFFFFF"/>
            <w:vAlign w:val="center"/>
          </w:tcPr>
          <w:p w14:paraId="1A79C902" w14:textId="77777777" w:rsidR="00855F4B" w:rsidRPr="00040375" w:rsidRDefault="00855F4B" w:rsidP="00897F69">
            <w:pPr>
              <w:autoSpaceDE w:val="0"/>
              <w:autoSpaceDN w:val="0"/>
              <w:adjustRightInd w:val="0"/>
              <w:spacing w:after="0" w:line="320" w:lineRule="atLeast"/>
              <w:ind w:right="60" w:firstLine="0"/>
              <w:jc w:val="center"/>
              <w:rPr>
                <w:rFonts w:eastAsiaTheme="minorHAnsi"/>
                <w:b/>
                <w:sz w:val="22"/>
                <w:szCs w:val="22"/>
                <w:lang w:val="en-US"/>
              </w:rPr>
            </w:pPr>
          </w:p>
        </w:tc>
        <w:tc>
          <w:tcPr>
            <w:tcW w:w="1486" w:type="dxa"/>
            <w:gridSpan w:val="3"/>
            <w:tcBorders>
              <w:bottom w:val="nil"/>
            </w:tcBorders>
            <w:shd w:val="clear" w:color="auto" w:fill="FFFFFF"/>
            <w:vAlign w:val="center"/>
          </w:tcPr>
          <w:p w14:paraId="4D20FF6F" w14:textId="77777777" w:rsidR="00855F4B" w:rsidRPr="00040375" w:rsidRDefault="00855F4B" w:rsidP="00897F69">
            <w:pPr>
              <w:autoSpaceDE w:val="0"/>
              <w:autoSpaceDN w:val="0"/>
              <w:adjustRightInd w:val="0"/>
              <w:spacing w:after="0" w:line="320" w:lineRule="atLeast"/>
              <w:ind w:right="60" w:firstLine="0"/>
              <w:jc w:val="center"/>
              <w:rPr>
                <w:rFonts w:eastAsiaTheme="minorHAnsi"/>
                <w:b/>
                <w:sz w:val="22"/>
                <w:szCs w:val="22"/>
                <w:lang w:val="en-US"/>
              </w:rPr>
            </w:pPr>
            <w:r w:rsidRPr="00040375">
              <w:rPr>
                <w:rFonts w:eastAsiaTheme="minorHAnsi"/>
                <w:b/>
                <w:sz w:val="22"/>
                <w:szCs w:val="22"/>
                <w:lang w:val="en-US"/>
              </w:rPr>
              <w:t xml:space="preserve">Akut </w:t>
            </w:r>
          </w:p>
        </w:tc>
        <w:tc>
          <w:tcPr>
            <w:tcW w:w="75" w:type="dxa"/>
            <w:tcBorders>
              <w:bottom w:val="nil"/>
            </w:tcBorders>
            <w:shd w:val="clear" w:color="auto" w:fill="FFFFFF"/>
            <w:vAlign w:val="center"/>
          </w:tcPr>
          <w:p w14:paraId="05F41786" w14:textId="77777777" w:rsidR="00855F4B" w:rsidRDefault="00855F4B" w:rsidP="00897F69">
            <w:pPr>
              <w:autoSpaceDE w:val="0"/>
              <w:autoSpaceDN w:val="0"/>
              <w:adjustRightInd w:val="0"/>
              <w:spacing w:after="0" w:line="320" w:lineRule="atLeast"/>
              <w:ind w:left="60" w:right="60" w:firstLine="0"/>
              <w:jc w:val="center"/>
              <w:rPr>
                <w:rFonts w:eastAsiaTheme="minorHAnsi"/>
                <w:b/>
                <w:sz w:val="22"/>
                <w:szCs w:val="22"/>
                <w:lang w:val="en-US"/>
              </w:rPr>
            </w:pPr>
          </w:p>
          <w:p w14:paraId="00372D20" w14:textId="77777777" w:rsidR="00855F4B" w:rsidRPr="00040375" w:rsidRDefault="00855F4B" w:rsidP="00897F69">
            <w:pPr>
              <w:autoSpaceDE w:val="0"/>
              <w:autoSpaceDN w:val="0"/>
              <w:adjustRightInd w:val="0"/>
              <w:spacing w:after="0" w:line="320" w:lineRule="atLeast"/>
              <w:ind w:right="60" w:firstLine="0"/>
              <w:jc w:val="center"/>
              <w:rPr>
                <w:rFonts w:eastAsiaTheme="minorHAnsi"/>
                <w:b/>
                <w:sz w:val="22"/>
                <w:szCs w:val="22"/>
                <w:lang w:val="en-US"/>
              </w:rPr>
            </w:pPr>
          </w:p>
        </w:tc>
        <w:tc>
          <w:tcPr>
            <w:tcW w:w="1413" w:type="dxa"/>
            <w:gridSpan w:val="3"/>
            <w:tcBorders>
              <w:bottom w:val="nil"/>
            </w:tcBorders>
            <w:shd w:val="clear" w:color="auto" w:fill="FFFFFF"/>
            <w:vAlign w:val="center"/>
          </w:tcPr>
          <w:p w14:paraId="5FCAD600" w14:textId="77777777" w:rsidR="00855F4B" w:rsidRDefault="00855F4B" w:rsidP="00897F69">
            <w:pPr>
              <w:autoSpaceDE w:val="0"/>
              <w:autoSpaceDN w:val="0"/>
              <w:adjustRightInd w:val="0"/>
              <w:spacing w:after="0" w:line="320" w:lineRule="atLeast"/>
              <w:ind w:right="60" w:firstLine="0"/>
              <w:jc w:val="center"/>
              <w:rPr>
                <w:rFonts w:eastAsiaTheme="minorHAnsi"/>
                <w:b/>
                <w:sz w:val="22"/>
                <w:szCs w:val="22"/>
                <w:lang w:val="en-US"/>
              </w:rPr>
            </w:pPr>
            <w:r w:rsidRPr="00040375">
              <w:rPr>
                <w:rFonts w:eastAsiaTheme="minorHAnsi"/>
                <w:b/>
                <w:sz w:val="22"/>
                <w:szCs w:val="22"/>
                <w:lang w:val="en-US"/>
              </w:rPr>
              <w:t xml:space="preserve">Erken </w:t>
            </w:r>
          </w:p>
          <w:p w14:paraId="0380B2BE" w14:textId="77777777" w:rsidR="00855F4B" w:rsidRPr="00040375" w:rsidRDefault="00855F4B" w:rsidP="00897F69">
            <w:pPr>
              <w:autoSpaceDE w:val="0"/>
              <w:autoSpaceDN w:val="0"/>
              <w:adjustRightInd w:val="0"/>
              <w:spacing w:after="0" w:line="320" w:lineRule="atLeast"/>
              <w:ind w:right="60" w:firstLine="0"/>
              <w:jc w:val="center"/>
              <w:rPr>
                <w:rFonts w:eastAsiaTheme="minorHAnsi"/>
                <w:b/>
                <w:sz w:val="22"/>
                <w:szCs w:val="22"/>
                <w:lang w:val="en-US"/>
              </w:rPr>
            </w:pPr>
            <w:r w:rsidRPr="00040375">
              <w:rPr>
                <w:rFonts w:eastAsiaTheme="minorHAnsi"/>
                <w:b/>
                <w:sz w:val="22"/>
                <w:szCs w:val="22"/>
                <w:lang w:val="en-US"/>
              </w:rPr>
              <w:t>konvalesan</w:t>
            </w:r>
          </w:p>
        </w:tc>
        <w:tc>
          <w:tcPr>
            <w:tcW w:w="100" w:type="dxa"/>
            <w:tcBorders>
              <w:bottom w:val="nil"/>
            </w:tcBorders>
            <w:shd w:val="clear" w:color="auto" w:fill="FFFFFF"/>
            <w:vAlign w:val="center"/>
          </w:tcPr>
          <w:p w14:paraId="7B55E4BB" w14:textId="77777777" w:rsidR="00855F4B" w:rsidRDefault="00855F4B" w:rsidP="00897F69">
            <w:pPr>
              <w:autoSpaceDE w:val="0"/>
              <w:autoSpaceDN w:val="0"/>
              <w:adjustRightInd w:val="0"/>
              <w:spacing w:after="0" w:line="320" w:lineRule="atLeast"/>
              <w:ind w:left="60" w:right="60" w:firstLine="0"/>
              <w:jc w:val="center"/>
              <w:rPr>
                <w:rFonts w:eastAsiaTheme="minorHAnsi"/>
                <w:b/>
                <w:sz w:val="22"/>
                <w:szCs w:val="22"/>
                <w:lang w:val="en-US"/>
              </w:rPr>
            </w:pPr>
          </w:p>
          <w:p w14:paraId="2934E59A" w14:textId="77777777" w:rsidR="00855F4B" w:rsidRPr="00040375" w:rsidRDefault="00855F4B" w:rsidP="00897F69">
            <w:pPr>
              <w:autoSpaceDE w:val="0"/>
              <w:autoSpaceDN w:val="0"/>
              <w:adjustRightInd w:val="0"/>
              <w:spacing w:after="0" w:line="320" w:lineRule="atLeast"/>
              <w:ind w:right="60" w:firstLine="0"/>
              <w:jc w:val="center"/>
              <w:rPr>
                <w:rFonts w:eastAsiaTheme="minorHAnsi"/>
                <w:b/>
                <w:sz w:val="22"/>
                <w:szCs w:val="22"/>
                <w:lang w:val="en-US"/>
              </w:rPr>
            </w:pPr>
          </w:p>
        </w:tc>
        <w:tc>
          <w:tcPr>
            <w:tcW w:w="1457" w:type="dxa"/>
            <w:gridSpan w:val="3"/>
            <w:tcBorders>
              <w:bottom w:val="nil"/>
            </w:tcBorders>
            <w:shd w:val="clear" w:color="auto" w:fill="FFFFFF"/>
            <w:vAlign w:val="center"/>
          </w:tcPr>
          <w:p w14:paraId="6D590E99" w14:textId="77777777" w:rsidR="00855F4B" w:rsidRDefault="00855F4B" w:rsidP="00897F69">
            <w:pPr>
              <w:autoSpaceDE w:val="0"/>
              <w:autoSpaceDN w:val="0"/>
              <w:adjustRightInd w:val="0"/>
              <w:spacing w:after="0" w:line="320" w:lineRule="atLeast"/>
              <w:ind w:right="60" w:firstLine="0"/>
              <w:jc w:val="center"/>
              <w:rPr>
                <w:rFonts w:eastAsiaTheme="minorHAnsi"/>
                <w:b/>
                <w:sz w:val="22"/>
                <w:szCs w:val="22"/>
                <w:lang w:val="en-US"/>
              </w:rPr>
            </w:pPr>
            <w:r w:rsidRPr="00040375">
              <w:rPr>
                <w:rFonts w:eastAsiaTheme="minorHAnsi"/>
                <w:b/>
                <w:sz w:val="22"/>
                <w:szCs w:val="22"/>
                <w:lang w:val="en-US"/>
              </w:rPr>
              <w:t xml:space="preserve">Geç </w:t>
            </w:r>
          </w:p>
          <w:p w14:paraId="0C91F2A1" w14:textId="77777777" w:rsidR="00855F4B" w:rsidRPr="00040375" w:rsidRDefault="00855F4B" w:rsidP="00897F69">
            <w:pPr>
              <w:autoSpaceDE w:val="0"/>
              <w:autoSpaceDN w:val="0"/>
              <w:adjustRightInd w:val="0"/>
              <w:spacing w:after="0" w:line="320" w:lineRule="atLeast"/>
              <w:ind w:right="60" w:firstLine="0"/>
              <w:jc w:val="center"/>
              <w:rPr>
                <w:rFonts w:eastAsiaTheme="minorHAnsi"/>
                <w:b/>
                <w:sz w:val="22"/>
                <w:szCs w:val="22"/>
                <w:lang w:val="en-US"/>
              </w:rPr>
            </w:pPr>
            <w:r w:rsidRPr="00040375">
              <w:rPr>
                <w:rFonts w:eastAsiaTheme="minorHAnsi"/>
                <w:b/>
                <w:sz w:val="22"/>
                <w:szCs w:val="22"/>
                <w:lang w:val="en-US"/>
              </w:rPr>
              <w:t>konvalesan</w:t>
            </w:r>
          </w:p>
        </w:tc>
        <w:tc>
          <w:tcPr>
            <w:tcW w:w="63" w:type="dxa"/>
            <w:tcBorders>
              <w:bottom w:val="nil"/>
            </w:tcBorders>
            <w:shd w:val="clear" w:color="auto" w:fill="FFFFFF"/>
            <w:vAlign w:val="center"/>
          </w:tcPr>
          <w:p w14:paraId="5615C54E" w14:textId="77777777" w:rsidR="00855F4B" w:rsidRDefault="00855F4B" w:rsidP="00897F69">
            <w:pPr>
              <w:autoSpaceDE w:val="0"/>
              <w:autoSpaceDN w:val="0"/>
              <w:adjustRightInd w:val="0"/>
              <w:spacing w:after="0" w:line="320" w:lineRule="atLeast"/>
              <w:ind w:left="60" w:right="60" w:firstLine="0"/>
              <w:jc w:val="center"/>
              <w:rPr>
                <w:rFonts w:eastAsiaTheme="minorHAnsi"/>
                <w:b/>
                <w:sz w:val="22"/>
                <w:szCs w:val="22"/>
                <w:lang w:val="en-US"/>
              </w:rPr>
            </w:pPr>
          </w:p>
          <w:p w14:paraId="1C3F31BB" w14:textId="77777777" w:rsidR="00855F4B" w:rsidRPr="00040375" w:rsidRDefault="00855F4B" w:rsidP="00897F69">
            <w:pPr>
              <w:autoSpaceDE w:val="0"/>
              <w:autoSpaceDN w:val="0"/>
              <w:adjustRightInd w:val="0"/>
              <w:spacing w:after="0" w:line="320" w:lineRule="atLeast"/>
              <w:ind w:right="60" w:firstLine="0"/>
              <w:jc w:val="center"/>
              <w:rPr>
                <w:rFonts w:eastAsiaTheme="minorHAnsi"/>
                <w:b/>
                <w:sz w:val="22"/>
                <w:szCs w:val="22"/>
                <w:lang w:val="en-US"/>
              </w:rPr>
            </w:pPr>
          </w:p>
        </w:tc>
        <w:tc>
          <w:tcPr>
            <w:tcW w:w="1458" w:type="dxa"/>
            <w:gridSpan w:val="3"/>
            <w:tcBorders>
              <w:bottom w:val="nil"/>
            </w:tcBorders>
            <w:shd w:val="clear" w:color="auto" w:fill="FFFFFF"/>
            <w:vAlign w:val="center"/>
          </w:tcPr>
          <w:p w14:paraId="3F639818" w14:textId="77777777" w:rsidR="00855F4B" w:rsidRDefault="00855F4B" w:rsidP="00897F69">
            <w:pPr>
              <w:autoSpaceDE w:val="0"/>
              <w:autoSpaceDN w:val="0"/>
              <w:adjustRightInd w:val="0"/>
              <w:spacing w:after="0" w:line="320" w:lineRule="atLeast"/>
              <w:ind w:right="60" w:firstLine="0"/>
              <w:jc w:val="center"/>
              <w:rPr>
                <w:rFonts w:eastAsiaTheme="minorHAnsi"/>
                <w:b/>
                <w:sz w:val="22"/>
                <w:szCs w:val="22"/>
                <w:lang w:val="en-US"/>
              </w:rPr>
            </w:pPr>
            <w:r w:rsidRPr="00040375">
              <w:rPr>
                <w:rFonts w:eastAsiaTheme="minorHAnsi"/>
                <w:b/>
                <w:sz w:val="22"/>
                <w:szCs w:val="22"/>
                <w:lang w:val="en-US"/>
              </w:rPr>
              <w:t xml:space="preserve">Enfeksiyon </w:t>
            </w:r>
          </w:p>
          <w:p w14:paraId="6ACE9D4B" w14:textId="77777777" w:rsidR="00855F4B" w:rsidRPr="00040375" w:rsidRDefault="00855F4B" w:rsidP="00897F69">
            <w:pPr>
              <w:autoSpaceDE w:val="0"/>
              <w:autoSpaceDN w:val="0"/>
              <w:adjustRightInd w:val="0"/>
              <w:spacing w:after="0" w:line="320" w:lineRule="atLeast"/>
              <w:ind w:right="60" w:firstLine="0"/>
              <w:jc w:val="center"/>
              <w:rPr>
                <w:rFonts w:eastAsiaTheme="minorHAnsi"/>
                <w:b/>
                <w:sz w:val="22"/>
                <w:szCs w:val="22"/>
                <w:lang w:val="en-US"/>
              </w:rPr>
            </w:pPr>
            <w:r w:rsidRPr="00040375">
              <w:rPr>
                <w:rFonts w:eastAsiaTheme="minorHAnsi"/>
                <w:b/>
                <w:sz w:val="22"/>
                <w:szCs w:val="22"/>
                <w:lang w:val="en-US"/>
              </w:rPr>
              <w:t>yok</w:t>
            </w:r>
          </w:p>
        </w:tc>
      </w:tr>
      <w:tr w:rsidR="00855F4B" w:rsidRPr="00C5026A" w14:paraId="53E6152A" w14:textId="77777777" w:rsidTr="00616F92">
        <w:trPr>
          <w:cantSplit/>
          <w:trHeight w:val="189"/>
          <w:jc w:val="center"/>
        </w:trPr>
        <w:tc>
          <w:tcPr>
            <w:tcW w:w="2268" w:type="dxa"/>
            <w:tcBorders>
              <w:top w:val="nil"/>
              <w:bottom w:val="single" w:sz="4" w:space="0" w:color="auto"/>
            </w:tcBorders>
            <w:shd w:val="clear" w:color="auto" w:fill="FFFFFF"/>
            <w:vAlign w:val="center"/>
          </w:tcPr>
          <w:p w14:paraId="1305D395" w14:textId="77777777" w:rsidR="00855F4B" w:rsidRPr="00040375" w:rsidRDefault="00855F4B" w:rsidP="00897F69">
            <w:pPr>
              <w:autoSpaceDE w:val="0"/>
              <w:autoSpaceDN w:val="0"/>
              <w:adjustRightInd w:val="0"/>
              <w:spacing w:after="0" w:line="320" w:lineRule="atLeast"/>
              <w:ind w:left="60" w:right="60" w:firstLine="0"/>
              <w:jc w:val="left"/>
              <w:rPr>
                <w:rFonts w:eastAsiaTheme="minorHAnsi"/>
                <w:color w:val="000000"/>
                <w:sz w:val="22"/>
                <w:szCs w:val="22"/>
                <w:lang w:val="en-US"/>
              </w:rPr>
            </w:pPr>
          </w:p>
        </w:tc>
        <w:tc>
          <w:tcPr>
            <w:tcW w:w="99" w:type="dxa"/>
            <w:tcBorders>
              <w:top w:val="nil"/>
              <w:bottom w:val="nil"/>
            </w:tcBorders>
            <w:shd w:val="clear" w:color="auto" w:fill="FFFFFF"/>
            <w:vAlign w:val="center"/>
          </w:tcPr>
          <w:p w14:paraId="6192B45F" w14:textId="77777777" w:rsidR="00855F4B" w:rsidRPr="00040375" w:rsidRDefault="00855F4B" w:rsidP="00897F69">
            <w:pPr>
              <w:autoSpaceDE w:val="0"/>
              <w:autoSpaceDN w:val="0"/>
              <w:adjustRightInd w:val="0"/>
              <w:spacing w:after="0" w:line="320" w:lineRule="atLeast"/>
              <w:ind w:left="60" w:right="60" w:firstLine="0"/>
              <w:jc w:val="center"/>
              <w:rPr>
                <w:rFonts w:eastAsiaTheme="minorHAnsi"/>
                <w:color w:val="000000"/>
                <w:sz w:val="22"/>
                <w:szCs w:val="22"/>
                <w:lang w:val="en-US"/>
              </w:rPr>
            </w:pPr>
          </w:p>
        </w:tc>
        <w:tc>
          <w:tcPr>
            <w:tcW w:w="752" w:type="dxa"/>
            <w:tcBorders>
              <w:top w:val="nil"/>
              <w:bottom w:val="single" w:sz="4" w:space="0" w:color="auto"/>
            </w:tcBorders>
            <w:shd w:val="clear" w:color="auto" w:fill="FFFFFF"/>
            <w:vAlign w:val="center"/>
          </w:tcPr>
          <w:p w14:paraId="541E9805" w14:textId="77777777" w:rsidR="00855F4B" w:rsidRPr="00040375" w:rsidRDefault="00855F4B" w:rsidP="00897F69">
            <w:pPr>
              <w:autoSpaceDE w:val="0"/>
              <w:autoSpaceDN w:val="0"/>
              <w:adjustRightInd w:val="0"/>
              <w:spacing w:after="0" w:line="320" w:lineRule="atLeast"/>
              <w:ind w:left="60" w:right="60" w:firstLine="0"/>
              <w:jc w:val="center"/>
              <w:rPr>
                <w:rFonts w:eastAsiaTheme="minorHAnsi"/>
                <w:color w:val="000000"/>
                <w:sz w:val="22"/>
                <w:szCs w:val="22"/>
                <w:lang w:val="en-US"/>
              </w:rPr>
            </w:pPr>
          </w:p>
        </w:tc>
        <w:tc>
          <w:tcPr>
            <w:tcW w:w="99" w:type="dxa"/>
            <w:tcBorders>
              <w:top w:val="nil"/>
              <w:bottom w:val="nil"/>
            </w:tcBorders>
            <w:shd w:val="clear" w:color="auto" w:fill="FFFFFF"/>
            <w:vAlign w:val="center"/>
          </w:tcPr>
          <w:p w14:paraId="34BAED28" w14:textId="77777777" w:rsidR="00855F4B" w:rsidRPr="00040375" w:rsidRDefault="00855F4B" w:rsidP="00897F69">
            <w:pPr>
              <w:autoSpaceDE w:val="0"/>
              <w:autoSpaceDN w:val="0"/>
              <w:adjustRightInd w:val="0"/>
              <w:spacing w:after="0" w:line="320" w:lineRule="atLeast"/>
              <w:ind w:right="60" w:firstLine="0"/>
              <w:jc w:val="center"/>
              <w:rPr>
                <w:rFonts w:eastAsiaTheme="minorHAnsi"/>
                <w:color w:val="000000"/>
                <w:sz w:val="22"/>
                <w:szCs w:val="22"/>
                <w:lang w:val="en-US"/>
              </w:rPr>
            </w:pPr>
          </w:p>
        </w:tc>
        <w:tc>
          <w:tcPr>
            <w:tcW w:w="1486" w:type="dxa"/>
            <w:gridSpan w:val="3"/>
            <w:tcBorders>
              <w:top w:val="nil"/>
              <w:bottom w:val="single" w:sz="12" w:space="0" w:color="auto"/>
            </w:tcBorders>
            <w:shd w:val="clear" w:color="auto" w:fill="FFFFFF"/>
            <w:vAlign w:val="center"/>
          </w:tcPr>
          <w:p w14:paraId="0228DC3F" w14:textId="77777777" w:rsidR="00855F4B" w:rsidRPr="00040375" w:rsidRDefault="00855F4B" w:rsidP="00897F69">
            <w:pPr>
              <w:autoSpaceDE w:val="0"/>
              <w:autoSpaceDN w:val="0"/>
              <w:adjustRightInd w:val="0"/>
              <w:spacing w:after="0" w:line="320" w:lineRule="atLeast"/>
              <w:ind w:right="60" w:firstLine="0"/>
              <w:jc w:val="center"/>
              <w:rPr>
                <w:rFonts w:eastAsiaTheme="minorHAnsi"/>
                <w:color w:val="000000"/>
                <w:sz w:val="22"/>
                <w:szCs w:val="22"/>
                <w:lang w:val="en-US"/>
              </w:rPr>
            </w:pPr>
            <w:r>
              <w:rPr>
                <w:rFonts w:eastAsiaTheme="minorHAnsi"/>
                <w:color w:val="000000"/>
                <w:sz w:val="22"/>
                <w:szCs w:val="22"/>
                <w:lang w:val="en-US"/>
              </w:rPr>
              <w:t>IgG-/</w:t>
            </w:r>
            <w:r w:rsidRPr="00040375">
              <w:rPr>
                <w:rFonts w:eastAsiaTheme="minorHAnsi"/>
                <w:color w:val="000000"/>
                <w:sz w:val="22"/>
                <w:szCs w:val="22"/>
                <w:lang w:val="en-US"/>
              </w:rPr>
              <w:t>IgM+</w:t>
            </w:r>
          </w:p>
        </w:tc>
        <w:tc>
          <w:tcPr>
            <w:tcW w:w="75" w:type="dxa"/>
            <w:tcBorders>
              <w:top w:val="nil"/>
              <w:bottom w:val="nil"/>
            </w:tcBorders>
            <w:shd w:val="clear" w:color="auto" w:fill="FFFFFF"/>
            <w:vAlign w:val="center"/>
          </w:tcPr>
          <w:p w14:paraId="7495FFA7" w14:textId="77777777" w:rsidR="00855F4B" w:rsidRPr="00040375" w:rsidRDefault="00855F4B" w:rsidP="00897F69">
            <w:pPr>
              <w:autoSpaceDE w:val="0"/>
              <w:autoSpaceDN w:val="0"/>
              <w:adjustRightInd w:val="0"/>
              <w:spacing w:after="0" w:line="320" w:lineRule="atLeast"/>
              <w:ind w:right="60" w:firstLine="0"/>
              <w:jc w:val="center"/>
              <w:rPr>
                <w:rFonts w:eastAsiaTheme="minorHAnsi"/>
                <w:color w:val="000000"/>
                <w:sz w:val="22"/>
                <w:szCs w:val="22"/>
                <w:lang w:val="en-US"/>
              </w:rPr>
            </w:pPr>
          </w:p>
        </w:tc>
        <w:tc>
          <w:tcPr>
            <w:tcW w:w="1413" w:type="dxa"/>
            <w:gridSpan w:val="3"/>
            <w:tcBorders>
              <w:top w:val="nil"/>
              <w:bottom w:val="single" w:sz="12" w:space="0" w:color="auto"/>
            </w:tcBorders>
            <w:shd w:val="clear" w:color="auto" w:fill="FFFFFF"/>
            <w:vAlign w:val="center"/>
          </w:tcPr>
          <w:p w14:paraId="397D8E4D" w14:textId="77777777" w:rsidR="00855F4B" w:rsidRPr="00040375" w:rsidRDefault="00855F4B" w:rsidP="00897F69">
            <w:pPr>
              <w:autoSpaceDE w:val="0"/>
              <w:autoSpaceDN w:val="0"/>
              <w:adjustRightInd w:val="0"/>
              <w:spacing w:after="0" w:line="320" w:lineRule="atLeast"/>
              <w:ind w:right="60" w:firstLine="0"/>
              <w:jc w:val="center"/>
              <w:rPr>
                <w:rFonts w:eastAsiaTheme="minorHAnsi"/>
                <w:color w:val="000000"/>
                <w:sz w:val="22"/>
                <w:szCs w:val="22"/>
                <w:lang w:val="en-US"/>
              </w:rPr>
            </w:pPr>
            <w:r>
              <w:rPr>
                <w:rFonts w:eastAsiaTheme="minorHAnsi"/>
                <w:color w:val="000000"/>
                <w:sz w:val="22"/>
                <w:szCs w:val="22"/>
                <w:lang w:val="en-US"/>
              </w:rPr>
              <w:t>IgG+/</w:t>
            </w:r>
            <w:r w:rsidRPr="00040375">
              <w:rPr>
                <w:rFonts w:eastAsiaTheme="minorHAnsi"/>
                <w:color w:val="000000"/>
                <w:sz w:val="22"/>
                <w:szCs w:val="22"/>
                <w:lang w:val="en-US"/>
              </w:rPr>
              <w:t>IgM+</w:t>
            </w:r>
          </w:p>
        </w:tc>
        <w:tc>
          <w:tcPr>
            <w:tcW w:w="100" w:type="dxa"/>
            <w:tcBorders>
              <w:top w:val="nil"/>
              <w:bottom w:val="nil"/>
            </w:tcBorders>
            <w:shd w:val="clear" w:color="auto" w:fill="FFFFFF"/>
            <w:vAlign w:val="center"/>
          </w:tcPr>
          <w:p w14:paraId="20C8E848" w14:textId="77777777" w:rsidR="00855F4B" w:rsidRPr="00040375" w:rsidRDefault="00855F4B" w:rsidP="00897F69">
            <w:pPr>
              <w:autoSpaceDE w:val="0"/>
              <w:autoSpaceDN w:val="0"/>
              <w:adjustRightInd w:val="0"/>
              <w:spacing w:after="0" w:line="320" w:lineRule="atLeast"/>
              <w:ind w:right="60" w:firstLine="0"/>
              <w:jc w:val="center"/>
              <w:rPr>
                <w:rFonts w:eastAsiaTheme="minorHAnsi"/>
                <w:color w:val="000000"/>
                <w:sz w:val="22"/>
                <w:szCs w:val="22"/>
                <w:lang w:val="en-US"/>
              </w:rPr>
            </w:pPr>
          </w:p>
        </w:tc>
        <w:tc>
          <w:tcPr>
            <w:tcW w:w="1457" w:type="dxa"/>
            <w:gridSpan w:val="3"/>
            <w:tcBorders>
              <w:top w:val="nil"/>
              <w:bottom w:val="single" w:sz="12" w:space="0" w:color="auto"/>
            </w:tcBorders>
            <w:shd w:val="clear" w:color="auto" w:fill="FFFFFF"/>
            <w:vAlign w:val="center"/>
          </w:tcPr>
          <w:p w14:paraId="5683D07F" w14:textId="77777777" w:rsidR="00855F4B" w:rsidRPr="00040375" w:rsidRDefault="00855F4B" w:rsidP="00897F69">
            <w:pPr>
              <w:autoSpaceDE w:val="0"/>
              <w:autoSpaceDN w:val="0"/>
              <w:adjustRightInd w:val="0"/>
              <w:spacing w:after="0" w:line="320" w:lineRule="atLeast"/>
              <w:ind w:right="60" w:firstLine="0"/>
              <w:jc w:val="center"/>
              <w:rPr>
                <w:rFonts w:eastAsiaTheme="minorHAnsi"/>
                <w:color w:val="000000"/>
                <w:sz w:val="22"/>
                <w:szCs w:val="22"/>
                <w:lang w:val="en-US"/>
              </w:rPr>
            </w:pPr>
            <w:r>
              <w:rPr>
                <w:rFonts w:eastAsiaTheme="minorHAnsi"/>
                <w:color w:val="000000"/>
                <w:sz w:val="22"/>
                <w:szCs w:val="22"/>
                <w:lang w:val="en-US"/>
              </w:rPr>
              <w:t>IgG+/</w:t>
            </w:r>
            <w:r w:rsidRPr="00040375">
              <w:rPr>
                <w:rFonts w:eastAsiaTheme="minorHAnsi"/>
                <w:color w:val="000000"/>
                <w:sz w:val="22"/>
                <w:szCs w:val="22"/>
                <w:lang w:val="en-US"/>
              </w:rPr>
              <w:t>IgM-</w:t>
            </w:r>
          </w:p>
        </w:tc>
        <w:tc>
          <w:tcPr>
            <w:tcW w:w="63" w:type="dxa"/>
            <w:tcBorders>
              <w:top w:val="nil"/>
              <w:bottom w:val="nil"/>
            </w:tcBorders>
            <w:shd w:val="clear" w:color="auto" w:fill="FFFFFF"/>
            <w:vAlign w:val="center"/>
          </w:tcPr>
          <w:p w14:paraId="19E276C6" w14:textId="77777777" w:rsidR="00855F4B" w:rsidRPr="00040375" w:rsidRDefault="00855F4B" w:rsidP="00897F69">
            <w:pPr>
              <w:autoSpaceDE w:val="0"/>
              <w:autoSpaceDN w:val="0"/>
              <w:adjustRightInd w:val="0"/>
              <w:spacing w:after="0" w:line="320" w:lineRule="atLeast"/>
              <w:ind w:right="60" w:firstLine="0"/>
              <w:jc w:val="center"/>
              <w:rPr>
                <w:rFonts w:eastAsiaTheme="minorHAnsi"/>
                <w:color w:val="000000"/>
                <w:sz w:val="22"/>
                <w:szCs w:val="22"/>
                <w:lang w:val="en-US"/>
              </w:rPr>
            </w:pPr>
          </w:p>
        </w:tc>
        <w:tc>
          <w:tcPr>
            <w:tcW w:w="1458" w:type="dxa"/>
            <w:gridSpan w:val="3"/>
            <w:tcBorders>
              <w:top w:val="nil"/>
              <w:bottom w:val="single" w:sz="12" w:space="0" w:color="auto"/>
            </w:tcBorders>
            <w:shd w:val="clear" w:color="auto" w:fill="FFFFFF"/>
            <w:vAlign w:val="center"/>
          </w:tcPr>
          <w:p w14:paraId="1FF34D38" w14:textId="77777777" w:rsidR="00855F4B" w:rsidRPr="00040375" w:rsidRDefault="00855F4B" w:rsidP="00897F69">
            <w:pPr>
              <w:autoSpaceDE w:val="0"/>
              <w:autoSpaceDN w:val="0"/>
              <w:adjustRightInd w:val="0"/>
              <w:spacing w:after="0" w:line="320" w:lineRule="atLeast"/>
              <w:ind w:right="60" w:firstLine="0"/>
              <w:jc w:val="center"/>
              <w:rPr>
                <w:rFonts w:eastAsiaTheme="minorHAnsi"/>
                <w:color w:val="000000"/>
                <w:sz w:val="22"/>
                <w:szCs w:val="22"/>
                <w:lang w:val="en-US"/>
              </w:rPr>
            </w:pPr>
            <w:r>
              <w:rPr>
                <w:rFonts w:eastAsiaTheme="minorHAnsi"/>
                <w:color w:val="000000"/>
                <w:sz w:val="22"/>
                <w:szCs w:val="22"/>
                <w:lang w:val="en-US"/>
              </w:rPr>
              <w:t>IgG-/</w:t>
            </w:r>
            <w:r w:rsidRPr="00040375">
              <w:rPr>
                <w:rFonts w:eastAsiaTheme="minorHAnsi"/>
                <w:color w:val="000000"/>
                <w:sz w:val="22"/>
                <w:szCs w:val="22"/>
                <w:lang w:val="en-US"/>
              </w:rPr>
              <w:t>IgM-</w:t>
            </w:r>
          </w:p>
        </w:tc>
      </w:tr>
      <w:tr w:rsidR="00897F69" w:rsidRPr="00C5026A" w14:paraId="2A6FDC44" w14:textId="77777777" w:rsidTr="00616F92">
        <w:trPr>
          <w:cantSplit/>
          <w:trHeight w:val="454"/>
          <w:jc w:val="center"/>
        </w:trPr>
        <w:tc>
          <w:tcPr>
            <w:tcW w:w="2268" w:type="dxa"/>
            <w:tcBorders>
              <w:top w:val="single" w:sz="4" w:space="0" w:color="auto"/>
              <w:bottom w:val="single" w:sz="4" w:space="0" w:color="auto"/>
            </w:tcBorders>
            <w:shd w:val="clear" w:color="auto" w:fill="FFFFFF"/>
            <w:vAlign w:val="center"/>
          </w:tcPr>
          <w:p w14:paraId="3CC6D276" w14:textId="77777777" w:rsidR="00855F4B" w:rsidRPr="00040375" w:rsidRDefault="00855F4B"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sidRPr="00040375">
              <w:rPr>
                <w:rFonts w:eastAsiaTheme="minorHAnsi"/>
                <w:b/>
                <w:color w:val="000000"/>
                <w:sz w:val="22"/>
                <w:szCs w:val="22"/>
                <w:lang w:val="en-US"/>
              </w:rPr>
              <w:t>Klinik Bulgu</w:t>
            </w:r>
          </w:p>
        </w:tc>
        <w:tc>
          <w:tcPr>
            <w:tcW w:w="99" w:type="dxa"/>
            <w:tcBorders>
              <w:top w:val="nil"/>
              <w:bottom w:val="nil"/>
            </w:tcBorders>
            <w:shd w:val="clear" w:color="auto" w:fill="FFFFFF"/>
            <w:vAlign w:val="center"/>
          </w:tcPr>
          <w:p w14:paraId="3284C96B"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tcBorders>
              <w:top w:val="single" w:sz="4" w:space="0" w:color="auto"/>
              <w:bottom w:val="single" w:sz="4" w:space="0" w:color="auto"/>
            </w:tcBorders>
            <w:shd w:val="clear" w:color="auto" w:fill="FFFFFF"/>
            <w:vAlign w:val="center"/>
          </w:tcPr>
          <w:p w14:paraId="2B2FCB77"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r w:rsidRPr="00040375">
              <w:rPr>
                <w:rFonts w:eastAsiaTheme="minorHAnsi"/>
                <w:b/>
                <w:color w:val="000000"/>
                <w:sz w:val="22"/>
                <w:szCs w:val="22"/>
                <w:lang w:val="en-US"/>
              </w:rPr>
              <w:t>N</w:t>
            </w:r>
          </w:p>
        </w:tc>
        <w:tc>
          <w:tcPr>
            <w:tcW w:w="99" w:type="dxa"/>
            <w:tcBorders>
              <w:top w:val="nil"/>
              <w:bottom w:val="nil"/>
            </w:tcBorders>
            <w:shd w:val="clear" w:color="auto" w:fill="FFFFFF"/>
            <w:vAlign w:val="center"/>
          </w:tcPr>
          <w:p w14:paraId="639D538B"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tcBorders>
              <w:top w:val="single" w:sz="4" w:space="0" w:color="auto"/>
              <w:bottom w:val="single" w:sz="4" w:space="0" w:color="auto"/>
            </w:tcBorders>
            <w:shd w:val="clear" w:color="auto" w:fill="FFFFFF"/>
            <w:vAlign w:val="center"/>
          </w:tcPr>
          <w:p w14:paraId="259AE7FF"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n</w:t>
            </w:r>
          </w:p>
        </w:tc>
        <w:tc>
          <w:tcPr>
            <w:tcW w:w="75" w:type="dxa"/>
            <w:tcBorders>
              <w:top w:val="single" w:sz="12" w:space="0" w:color="auto"/>
              <w:bottom w:val="nil"/>
            </w:tcBorders>
            <w:shd w:val="clear" w:color="auto" w:fill="FFFFFF"/>
            <w:vAlign w:val="center"/>
          </w:tcPr>
          <w:p w14:paraId="42C2D5B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tcBorders>
              <w:top w:val="single" w:sz="4" w:space="0" w:color="auto"/>
              <w:bottom w:val="single" w:sz="4" w:space="0" w:color="auto"/>
            </w:tcBorders>
            <w:shd w:val="clear" w:color="auto" w:fill="FFFFFF"/>
            <w:vAlign w:val="center"/>
          </w:tcPr>
          <w:p w14:paraId="478D8A2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w:t>
            </w:r>
          </w:p>
        </w:tc>
        <w:tc>
          <w:tcPr>
            <w:tcW w:w="75" w:type="dxa"/>
            <w:tcBorders>
              <w:top w:val="nil"/>
              <w:bottom w:val="nil"/>
            </w:tcBorders>
            <w:shd w:val="clear" w:color="auto" w:fill="FFFFFF"/>
            <w:vAlign w:val="center"/>
          </w:tcPr>
          <w:p w14:paraId="1BFA98C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tcBorders>
              <w:top w:val="single" w:sz="12" w:space="0" w:color="auto"/>
              <w:bottom w:val="single" w:sz="4" w:space="0" w:color="auto"/>
            </w:tcBorders>
            <w:shd w:val="clear" w:color="auto" w:fill="FFFFFF"/>
            <w:vAlign w:val="center"/>
          </w:tcPr>
          <w:p w14:paraId="77C38EC9"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n</w:t>
            </w:r>
          </w:p>
        </w:tc>
        <w:tc>
          <w:tcPr>
            <w:tcW w:w="75" w:type="dxa"/>
            <w:tcBorders>
              <w:top w:val="single" w:sz="12" w:space="0" w:color="auto"/>
              <w:bottom w:val="nil"/>
            </w:tcBorders>
            <w:shd w:val="clear" w:color="auto" w:fill="FFFFFF"/>
            <w:vAlign w:val="center"/>
          </w:tcPr>
          <w:p w14:paraId="2449B154"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tcBorders>
              <w:top w:val="single" w:sz="12" w:space="0" w:color="auto"/>
              <w:bottom w:val="single" w:sz="4" w:space="0" w:color="auto"/>
            </w:tcBorders>
            <w:shd w:val="clear" w:color="auto" w:fill="FFFFFF"/>
            <w:vAlign w:val="center"/>
          </w:tcPr>
          <w:p w14:paraId="3A24A42E"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w:t>
            </w:r>
          </w:p>
        </w:tc>
        <w:tc>
          <w:tcPr>
            <w:tcW w:w="100" w:type="dxa"/>
            <w:tcBorders>
              <w:top w:val="nil"/>
              <w:bottom w:val="nil"/>
            </w:tcBorders>
            <w:shd w:val="clear" w:color="auto" w:fill="FFFFFF"/>
            <w:vAlign w:val="center"/>
          </w:tcPr>
          <w:p w14:paraId="2ABB493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tcBorders>
              <w:top w:val="single" w:sz="12" w:space="0" w:color="auto"/>
              <w:bottom w:val="single" w:sz="4" w:space="0" w:color="auto"/>
            </w:tcBorders>
            <w:shd w:val="clear" w:color="auto" w:fill="FFFFFF"/>
            <w:vAlign w:val="center"/>
          </w:tcPr>
          <w:p w14:paraId="6DF36D0F"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n</w:t>
            </w:r>
          </w:p>
        </w:tc>
        <w:tc>
          <w:tcPr>
            <w:tcW w:w="75" w:type="dxa"/>
            <w:tcBorders>
              <w:top w:val="single" w:sz="12" w:space="0" w:color="auto"/>
              <w:bottom w:val="nil"/>
            </w:tcBorders>
            <w:shd w:val="clear" w:color="auto" w:fill="FFFFFF"/>
            <w:vAlign w:val="center"/>
          </w:tcPr>
          <w:p w14:paraId="2EABC24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tcBorders>
              <w:top w:val="single" w:sz="12" w:space="0" w:color="auto"/>
              <w:bottom w:val="single" w:sz="4" w:space="0" w:color="auto"/>
            </w:tcBorders>
            <w:shd w:val="clear" w:color="auto" w:fill="FFFFFF"/>
            <w:vAlign w:val="center"/>
          </w:tcPr>
          <w:p w14:paraId="0E47D70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w:t>
            </w:r>
          </w:p>
        </w:tc>
        <w:tc>
          <w:tcPr>
            <w:tcW w:w="63" w:type="dxa"/>
            <w:tcBorders>
              <w:top w:val="nil"/>
              <w:bottom w:val="nil"/>
            </w:tcBorders>
            <w:shd w:val="clear" w:color="auto" w:fill="FFFFFF"/>
            <w:vAlign w:val="center"/>
          </w:tcPr>
          <w:p w14:paraId="751045AF"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tcBorders>
              <w:top w:val="single" w:sz="12" w:space="0" w:color="auto"/>
              <w:bottom w:val="single" w:sz="4" w:space="0" w:color="auto"/>
            </w:tcBorders>
            <w:shd w:val="clear" w:color="auto" w:fill="FFFFFF"/>
            <w:vAlign w:val="center"/>
          </w:tcPr>
          <w:p w14:paraId="0C4E423D"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n</w:t>
            </w:r>
          </w:p>
        </w:tc>
        <w:tc>
          <w:tcPr>
            <w:tcW w:w="141" w:type="dxa"/>
            <w:tcBorders>
              <w:top w:val="single" w:sz="12" w:space="0" w:color="auto"/>
              <w:bottom w:val="nil"/>
            </w:tcBorders>
            <w:shd w:val="clear" w:color="auto" w:fill="FFFFFF"/>
          </w:tcPr>
          <w:p w14:paraId="314FD4C9"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tcBorders>
              <w:top w:val="single" w:sz="12" w:space="0" w:color="auto"/>
              <w:bottom w:val="single" w:sz="4" w:space="0" w:color="auto"/>
            </w:tcBorders>
            <w:shd w:val="clear" w:color="auto" w:fill="FFFFFF"/>
          </w:tcPr>
          <w:p w14:paraId="5EA2E674"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w:t>
            </w:r>
          </w:p>
        </w:tc>
      </w:tr>
      <w:tr w:rsidR="00897F69" w:rsidRPr="00C5026A" w14:paraId="51CC4655" w14:textId="77777777" w:rsidTr="006200C7">
        <w:trPr>
          <w:cantSplit/>
          <w:trHeight w:val="454"/>
          <w:jc w:val="center"/>
        </w:trPr>
        <w:tc>
          <w:tcPr>
            <w:tcW w:w="2268" w:type="dxa"/>
            <w:tcBorders>
              <w:top w:val="single" w:sz="4" w:space="0" w:color="auto"/>
            </w:tcBorders>
            <w:shd w:val="clear" w:color="auto" w:fill="FFFFFF"/>
            <w:vAlign w:val="center"/>
          </w:tcPr>
          <w:p w14:paraId="2061D44D" w14:textId="77777777" w:rsidR="00855F4B" w:rsidRPr="00040375" w:rsidRDefault="00855F4B"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sidRPr="00040375">
              <w:rPr>
                <w:rFonts w:eastAsiaTheme="minorHAnsi"/>
                <w:b/>
                <w:color w:val="000000"/>
                <w:sz w:val="22"/>
                <w:szCs w:val="22"/>
                <w:lang w:val="en-US"/>
              </w:rPr>
              <w:t>Gözde Mukopurulent Akıntı</w:t>
            </w:r>
          </w:p>
        </w:tc>
        <w:tc>
          <w:tcPr>
            <w:tcW w:w="99" w:type="dxa"/>
            <w:tcBorders>
              <w:top w:val="nil"/>
              <w:bottom w:val="nil"/>
            </w:tcBorders>
            <w:shd w:val="clear" w:color="auto" w:fill="FFFFFF"/>
            <w:vAlign w:val="center"/>
          </w:tcPr>
          <w:p w14:paraId="641A5F45"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tcBorders>
              <w:top w:val="single" w:sz="4" w:space="0" w:color="auto"/>
            </w:tcBorders>
            <w:shd w:val="clear" w:color="auto" w:fill="FFFFFF"/>
            <w:vAlign w:val="center"/>
          </w:tcPr>
          <w:p w14:paraId="62C5B6FA"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r w:rsidRPr="00040375">
              <w:rPr>
                <w:rFonts w:eastAsiaTheme="minorHAnsi"/>
                <w:b/>
                <w:color w:val="000000"/>
                <w:sz w:val="22"/>
                <w:szCs w:val="22"/>
                <w:lang w:val="en-US"/>
              </w:rPr>
              <w:t>42</w:t>
            </w:r>
          </w:p>
        </w:tc>
        <w:tc>
          <w:tcPr>
            <w:tcW w:w="99" w:type="dxa"/>
            <w:tcBorders>
              <w:top w:val="nil"/>
            </w:tcBorders>
            <w:shd w:val="clear" w:color="auto" w:fill="FFFFFF"/>
            <w:vAlign w:val="center"/>
          </w:tcPr>
          <w:p w14:paraId="560977A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tcBorders>
              <w:top w:val="single" w:sz="4" w:space="0" w:color="auto"/>
            </w:tcBorders>
            <w:shd w:val="clear" w:color="auto" w:fill="FFFFFF"/>
            <w:vAlign w:val="center"/>
          </w:tcPr>
          <w:p w14:paraId="44400B8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10</w:t>
            </w:r>
          </w:p>
        </w:tc>
        <w:tc>
          <w:tcPr>
            <w:tcW w:w="75" w:type="dxa"/>
            <w:tcBorders>
              <w:top w:val="nil"/>
              <w:bottom w:val="nil"/>
            </w:tcBorders>
            <w:shd w:val="clear" w:color="auto" w:fill="FFFFFF"/>
            <w:vAlign w:val="center"/>
          </w:tcPr>
          <w:p w14:paraId="6807D771"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tcBorders>
              <w:top w:val="single" w:sz="4" w:space="0" w:color="auto"/>
              <w:bottom w:val="nil"/>
            </w:tcBorders>
            <w:shd w:val="clear" w:color="auto" w:fill="FFFFFF"/>
            <w:vAlign w:val="center"/>
          </w:tcPr>
          <w:p w14:paraId="0FE1053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23,81</w:t>
            </w:r>
          </w:p>
        </w:tc>
        <w:tc>
          <w:tcPr>
            <w:tcW w:w="75" w:type="dxa"/>
            <w:tcBorders>
              <w:top w:val="nil"/>
              <w:bottom w:val="nil"/>
            </w:tcBorders>
            <w:shd w:val="clear" w:color="auto" w:fill="FFFFFF"/>
            <w:vAlign w:val="center"/>
          </w:tcPr>
          <w:p w14:paraId="469299F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tcBorders>
              <w:top w:val="single" w:sz="4" w:space="0" w:color="auto"/>
              <w:bottom w:val="nil"/>
            </w:tcBorders>
            <w:shd w:val="clear" w:color="auto" w:fill="FFFFFF"/>
            <w:vAlign w:val="center"/>
          </w:tcPr>
          <w:p w14:paraId="0128E03D"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29</w:t>
            </w:r>
          </w:p>
        </w:tc>
        <w:tc>
          <w:tcPr>
            <w:tcW w:w="75" w:type="dxa"/>
            <w:tcBorders>
              <w:top w:val="nil"/>
              <w:bottom w:val="nil"/>
            </w:tcBorders>
            <w:shd w:val="clear" w:color="auto" w:fill="FFFFFF"/>
            <w:vAlign w:val="center"/>
          </w:tcPr>
          <w:p w14:paraId="182F3949"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tcBorders>
              <w:top w:val="single" w:sz="4" w:space="0" w:color="auto"/>
              <w:bottom w:val="nil"/>
            </w:tcBorders>
            <w:shd w:val="clear" w:color="auto" w:fill="FFFFFF"/>
            <w:vAlign w:val="center"/>
          </w:tcPr>
          <w:p w14:paraId="66B5770A"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69,05</w:t>
            </w:r>
          </w:p>
        </w:tc>
        <w:tc>
          <w:tcPr>
            <w:tcW w:w="100" w:type="dxa"/>
            <w:tcBorders>
              <w:top w:val="nil"/>
              <w:bottom w:val="nil"/>
            </w:tcBorders>
            <w:shd w:val="clear" w:color="auto" w:fill="FFFFFF"/>
            <w:vAlign w:val="center"/>
          </w:tcPr>
          <w:p w14:paraId="5AA4B7F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tcBorders>
              <w:top w:val="single" w:sz="4" w:space="0" w:color="auto"/>
              <w:bottom w:val="nil"/>
            </w:tcBorders>
            <w:shd w:val="clear" w:color="auto" w:fill="FFFFFF"/>
            <w:vAlign w:val="center"/>
          </w:tcPr>
          <w:p w14:paraId="7C31CA6D"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2</w:t>
            </w:r>
          </w:p>
        </w:tc>
        <w:tc>
          <w:tcPr>
            <w:tcW w:w="75" w:type="dxa"/>
            <w:tcBorders>
              <w:top w:val="nil"/>
              <w:bottom w:val="nil"/>
            </w:tcBorders>
            <w:shd w:val="clear" w:color="auto" w:fill="FFFFFF"/>
            <w:vAlign w:val="center"/>
          </w:tcPr>
          <w:p w14:paraId="1D2FC00B"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tcBorders>
              <w:top w:val="single" w:sz="4" w:space="0" w:color="auto"/>
              <w:bottom w:val="nil"/>
            </w:tcBorders>
            <w:shd w:val="clear" w:color="auto" w:fill="FFFFFF"/>
            <w:vAlign w:val="center"/>
          </w:tcPr>
          <w:p w14:paraId="4BE736FE"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4,76</w:t>
            </w:r>
          </w:p>
        </w:tc>
        <w:tc>
          <w:tcPr>
            <w:tcW w:w="63" w:type="dxa"/>
            <w:tcBorders>
              <w:top w:val="nil"/>
              <w:bottom w:val="nil"/>
            </w:tcBorders>
            <w:shd w:val="clear" w:color="auto" w:fill="FFFFFF"/>
            <w:vAlign w:val="center"/>
          </w:tcPr>
          <w:p w14:paraId="003595AE"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tcBorders>
              <w:top w:val="single" w:sz="4" w:space="0" w:color="auto"/>
              <w:bottom w:val="nil"/>
            </w:tcBorders>
            <w:shd w:val="clear" w:color="auto" w:fill="FFFFFF"/>
            <w:vAlign w:val="center"/>
          </w:tcPr>
          <w:p w14:paraId="22BBDACD"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w:t>
            </w:r>
          </w:p>
        </w:tc>
        <w:tc>
          <w:tcPr>
            <w:tcW w:w="141" w:type="dxa"/>
            <w:tcBorders>
              <w:top w:val="nil"/>
              <w:bottom w:val="nil"/>
            </w:tcBorders>
            <w:shd w:val="clear" w:color="auto" w:fill="FFFFFF"/>
            <w:vAlign w:val="center"/>
          </w:tcPr>
          <w:p w14:paraId="1BC5B2DB"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tcBorders>
              <w:top w:val="single" w:sz="4" w:space="0" w:color="auto"/>
              <w:bottom w:val="nil"/>
            </w:tcBorders>
            <w:shd w:val="clear" w:color="auto" w:fill="FFFFFF"/>
            <w:vAlign w:val="center"/>
          </w:tcPr>
          <w:p w14:paraId="0A6B4F42"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2,38</w:t>
            </w:r>
          </w:p>
        </w:tc>
      </w:tr>
      <w:tr w:rsidR="00897F69" w:rsidRPr="00C5026A" w14:paraId="61556726" w14:textId="77777777" w:rsidTr="006200C7">
        <w:trPr>
          <w:cantSplit/>
          <w:trHeight w:val="454"/>
          <w:jc w:val="center"/>
        </w:trPr>
        <w:tc>
          <w:tcPr>
            <w:tcW w:w="2268" w:type="dxa"/>
            <w:shd w:val="clear" w:color="auto" w:fill="FFFFFF"/>
            <w:vAlign w:val="center"/>
          </w:tcPr>
          <w:p w14:paraId="24B2FCED" w14:textId="77777777" w:rsidR="00855F4B" w:rsidRPr="00040375" w:rsidRDefault="00855F4B"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sidRPr="00040375">
              <w:rPr>
                <w:rFonts w:eastAsiaTheme="minorHAnsi"/>
                <w:b/>
                <w:color w:val="000000"/>
                <w:sz w:val="22"/>
                <w:szCs w:val="22"/>
                <w:lang w:val="en-US"/>
              </w:rPr>
              <w:t>Nasal Hiperkeratoz</w:t>
            </w:r>
          </w:p>
        </w:tc>
        <w:tc>
          <w:tcPr>
            <w:tcW w:w="99" w:type="dxa"/>
            <w:tcBorders>
              <w:top w:val="nil"/>
            </w:tcBorders>
            <w:shd w:val="clear" w:color="auto" w:fill="FFFFFF"/>
            <w:vAlign w:val="center"/>
          </w:tcPr>
          <w:p w14:paraId="019DE5F8"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218C14B7"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r w:rsidRPr="00040375">
              <w:rPr>
                <w:rFonts w:eastAsiaTheme="minorHAnsi"/>
                <w:b/>
                <w:color w:val="000000"/>
                <w:sz w:val="22"/>
                <w:szCs w:val="22"/>
                <w:lang w:val="en-US"/>
              </w:rPr>
              <w:t>33</w:t>
            </w:r>
          </w:p>
        </w:tc>
        <w:tc>
          <w:tcPr>
            <w:tcW w:w="99" w:type="dxa"/>
            <w:shd w:val="clear" w:color="auto" w:fill="FFFFFF"/>
            <w:vAlign w:val="center"/>
          </w:tcPr>
          <w:p w14:paraId="16037E1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1F09BE0B"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3</w:t>
            </w:r>
          </w:p>
        </w:tc>
        <w:tc>
          <w:tcPr>
            <w:tcW w:w="75" w:type="dxa"/>
            <w:tcBorders>
              <w:top w:val="nil"/>
            </w:tcBorders>
            <w:shd w:val="clear" w:color="auto" w:fill="FFFFFF"/>
            <w:vAlign w:val="center"/>
          </w:tcPr>
          <w:p w14:paraId="53CC813A"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tcBorders>
              <w:top w:val="nil"/>
            </w:tcBorders>
            <w:shd w:val="clear" w:color="auto" w:fill="FFFFFF"/>
            <w:vAlign w:val="center"/>
          </w:tcPr>
          <w:p w14:paraId="67866C5E"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9,09</w:t>
            </w:r>
          </w:p>
        </w:tc>
        <w:tc>
          <w:tcPr>
            <w:tcW w:w="75" w:type="dxa"/>
            <w:tcBorders>
              <w:top w:val="nil"/>
            </w:tcBorders>
            <w:shd w:val="clear" w:color="auto" w:fill="FFFFFF"/>
            <w:vAlign w:val="center"/>
          </w:tcPr>
          <w:p w14:paraId="2AF82FA9"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tcBorders>
              <w:top w:val="nil"/>
            </w:tcBorders>
            <w:shd w:val="clear" w:color="auto" w:fill="FFFFFF"/>
            <w:vAlign w:val="center"/>
          </w:tcPr>
          <w:p w14:paraId="0E49344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29</w:t>
            </w:r>
          </w:p>
        </w:tc>
        <w:tc>
          <w:tcPr>
            <w:tcW w:w="75" w:type="dxa"/>
            <w:tcBorders>
              <w:top w:val="nil"/>
            </w:tcBorders>
            <w:shd w:val="clear" w:color="auto" w:fill="FFFFFF"/>
            <w:vAlign w:val="center"/>
          </w:tcPr>
          <w:p w14:paraId="2966242A"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tcBorders>
              <w:top w:val="nil"/>
            </w:tcBorders>
            <w:shd w:val="clear" w:color="auto" w:fill="FFFFFF"/>
            <w:vAlign w:val="center"/>
          </w:tcPr>
          <w:p w14:paraId="4E86197A"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87,88</w:t>
            </w:r>
          </w:p>
        </w:tc>
        <w:tc>
          <w:tcPr>
            <w:tcW w:w="100" w:type="dxa"/>
            <w:tcBorders>
              <w:top w:val="nil"/>
            </w:tcBorders>
            <w:shd w:val="clear" w:color="auto" w:fill="FFFFFF"/>
            <w:vAlign w:val="center"/>
          </w:tcPr>
          <w:p w14:paraId="098C3C5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tcBorders>
              <w:top w:val="nil"/>
            </w:tcBorders>
            <w:shd w:val="clear" w:color="auto" w:fill="FFFFFF"/>
            <w:vAlign w:val="center"/>
          </w:tcPr>
          <w:p w14:paraId="63F348A4"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w:t>
            </w:r>
          </w:p>
        </w:tc>
        <w:tc>
          <w:tcPr>
            <w:tcW w:w="75" w:type="dxa"/>
            <w:tcBorders>
              <w:top w:val="nil"/>
            </w:tcBorders>
            <w:shd w:val="clear" w:color="auto" w:fill="FFFFFF"/>
            <w:vAlign w:val="center"/>
          </w:tcPr>
          <w:p w14:paraId="0736AB8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tcBorders>
              <w:top w:val="nil"/>
            </w:tcBorders>
            <w:shd w:val="clear" w:color="auto" w:fill="FFFFFF"/>
            <w:vAlign w:val="center"/>
          </w:tcPr>
          <w:p w14:paraId="575EF564"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3,03</w:t>
            </w:r>
          </w:p>
        </w:tc>
        <w:tc>
          <w:tcPr>
            <w:tcW w:w="63" w:type="dxa"/>
            <w:tcBorders>
              <w:top w:val="nil"/>
            </w:tcBorders>
            <w:shd w:val="clear" w:color="auto" w:fill="FFFFFF"/>
            <w:vAlign w:val="center"/>
          </w:tcPr>
          <w:p w14:paraId="70F8E2A1"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tcBorders>
              <w:top w:val="nil"/>
            </w:tcBorders>
            <w:shd w:val="clear" w:color="auto" w:fill="FFFFFF"/>
            <w:vAlign w:val="center"/>
          </w:tcPr>
          <w:p w14:paraId="171B2A82"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141" w:type="dxa"/>
            <w:tcBorders>
              <w:top w:val="nil"/>
            </w:tcBorders>
            <w:shd w:val="clear" w:color="auto" w:fill="FFFFFF"/>
            <w:vAlign w:val="center"/>
          </w:tcPr>
          <w:p w14:paraId="083A85F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tcBorders>
              <w:top w:val="nil"/>
            </w:tcBorders>
            <w:shd w:val="clear" w:color="auto" w:fill="FFFFFF"/>
            <w:vAlign w:val="center"/>
          </w:tcPr>
          <w:p w14:paraId="4832D65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r>
      <w:tr w:rsidR="00897F69" w:rsidRPr="00C5026A" w14:paraId="12B22277" w14:textId="77777777" w:rsidTr="006200C7">
        <w:trPr>
          <w:cantSplit/>
          <w:trHeight w:val="454"/>
          <w:jc w:val="center"/>
        </w:trPr>
        <w:tc>
          <w:tcPr>
            <w:tcW w:w="2268" w:type="dxa"/>
            <w:shd w:val="clear" w:color="auto" w:fill="FFFFFF"/>
            <w:vAlign w:val="center"/>
          </w:tcPr>
          <w:p w14:paraId="246308B4" w14:textId="77777777" w:rsidR="00855F4B" w:rsidRPr="00040375" w:rsidRDefault="00855F4B"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sidRPr="00040375">
              <w:rPr>
                <w:rFonts w:eastAsiaTheme="minorHAnsi"/>
                <w:b/>
                <w:color w:val="000000"/>
                <w:sz w:val="22"/>
                <w:szCs w:val="22"/>
                <w:lang w:val="en-US"/>
              </w:rPr>
              <w:t>Nasal Mukopurulent Akıntı</w:t>
            </w:r>
          </w:p>
        </w:tc>
        <w:tc>
          <w:tcPr>
            <w:tcW w:w="99" w:type="dxa"/>
            <w:shd w:val="clear" w:color="auto" w:fill="FFFFFF"/>
            <w:vAlign w:val="center"/>
          </w:tcPr>
          <w:p w14:paraId="0651AA73"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0604B514"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r w:rsidRPr="00040375">
              <w:rPr>
                <w:rFonts w:eastAsiaTheme="minorHAnsi"/>
                <w:b/>
                <w:color w:val="000000"/>
                <w:sz w:val="22"/>
                <w:szCs w:val="22"/>
                <w:lang w:val="en-US"/>
              </w:rPr>
              <w:t>23</w:t>
            </w:r>
          </w:p>
        </w:tc>
        <w:tc>
          <w:tcPr>
            <w:tcW w:w="99" w:type="dxa"/>
            <w:shd w:val="clear" w:color="auto" w:fill="FFFFFF"/>
            <w:vAlign w:val="center"/>
          </w:tcPr>
          <w:p w14:paraId="7DA375B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02E6CE5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6</w:t>
            </w:r>
          </w:p>
        </w:tc>
        <w:tc>
          <w:tcPr>
            <w:tcW w:w="75" w:type="dxa"/>
            <w:shd w:val="clear" w:color="auto" w:fill="FFFFFF"/>
            <w:vAlign w:val="center"/>
          </w:tcPr>
          <w:p w14:paraId="6B86743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2025139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26,09</w:t>
            </w:r>
          </w:p>
        </w:tc>
        <w:tc>
          <w:tcPr>
            <w:tcW w:w="75" w:type="dxa"/>
            <w:shd w:val="clear" w:color="auto" w:fill="FFFFFF"/>
            <w:vAlign w:val="center"/>
          </w:tcPr>
          <w:p w14:paraId="496D355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7DA407E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16</w:t>
            </w:r>
          </w:p>
        </w:tc>
        <w:tc>
          <w:tcPr>
            <w:tcW w:w="75" w:type="dxa"/>
            <w:shd w:val="clear" w:color="auto" w:fill="FFFFFF"/>
            <w:vAlign w:val="center"/>
          </w:tcPr>
          <w:p w14:paraId="18CFCC5D"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76DFBC1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69,56</w:t>
            </w:r>
          </w:p>
        </w:tc>
        <w:tc>
          <w:tcPr>
            <w:tcW w:w="100" w:type="dxa"/>
            <w:shd w:val="clear" w:color="auto" w:fill="FFFFFF"/>
            <w:vAlign w:val="center"/>
          </w:tcPr>
          <w:p w14:paraId="0040847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4625D012"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w:t>
            </w:r>
          </w:p>
        </w:tc>
        <w:tc>
          <w:tcPr>
            <w:tcW w:w="75" w:type="dxa"/>
            <w:shd w:val="clear" w:color="auto" w:fill="FFFFFF"/>
            <w:vAlign w:val="center"/>
          </w:tcPr>
          <w:p w14:paraId="33AC276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6E702248"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4,35</w:t>
            </w:r>
          </w:p>
        </w:tc>
        <w:tc>
          <w:tcPr>
            <w:tcW w:w="63" w:type="dxa"/>
            <w:shd w:val="clear" w:color="auto" w:fill="FFFFFF"/>
            <w:vAlign w:val="center"/>
          </w:tcPr>
          <w:p w14:paraId="5EE02721"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584A0A4F"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141" w:type="dxa"/>
            <w:shd w:val="clear" w:color="auto" w:fill="FFFFFF"/>
            <w:vAlign w:val="center"/>
          </w:tcPr>
          <w:p w14:paraId="2B7A531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0ED168E7"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r>
      <w:tr w:rsidR="00897F69" w:rsidRPr="00C5026A" w14:paraId="7DF6BC19" w14:textId="77777777" w:rsidTr="006200C7">
        <w:trPr>
          <w:cantSplit/>
          <w:trHeight w:val="454"/>
          <w:jc w:val="center"/>
        </w:trPr>
        <w:tc>
          <w:tcPr>
            <w:tcW w:w="2268" w:type="dxa"/>
            <w:shd w:val="clear" w:color="auto" w:fill="FFFFFF"/>
            <w:vAlign w:val="center"/>
          </w:tcPr>
          <w:p w14:paraId="56E0D9B7" w14:textId="77777777" w:rsidR="00855F4B" w:rsidRPr="00040375" w:rsidRDefault="00855F4B"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sidRPr="00040375">
              <w:rPr>
                <w:rFonts w:eastAsiaTheme="minorHAnsi"/>
                <w:b/>
                <w:color w:val="000000"/>
                <w:sz w:val="22"/>
                <w:szCs w:val="22"/>
                <w:lang w:val="en-US"/>
              </w:rPr>
              <w:t>Öksürük</w:t>
            </w:r>
          </w:p>
        </w:tc>
        <w:tc>
          <w:tcPr>
            <w:tcW w:w="99" w:type="dxa"/>
            <w:shd w:val="clear" w:color="auto" w:fill="FFFFFF"/>
            <w:vAlign w:val="center"/>
          </w:tcPr>
          <w:p w14:paraId="0B0D1AF3"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10CF8B1C"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r w:rsidRPr="00040375">
              <w:rPr>
                <w:rFonts w:eastAsiaTheme="minorHAnsi"/>
                <w:b/>
                <w:color w:val="000000"/>
                <w:sz w:val="22"/>
                <w:szCs w:val="22"/>
                <w:lang w:val="en-US"/>
              </w:rPr>
              <w:t>12</w:t>
            </w:r>
          </w:p>
        </w:tc>
        <w:tc>
          <w:tcPr>
            <w:tcW w:w="99" w:type="dxa"/>
            <w:shd w:val="clear" w:color="auto" w:fill="FFFFFF"/>
            <w:vAlign w:val="center"/>
          </w:tcPr>
          <w:p w14:paraId="051878CF"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16DF4331"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w:t>
            </w:r>
          </w:p>
        </w:tc>
        <w:tc>
          <w:tcPr>
            <w:tcW w:w="75" w:type="dxa"/>
            <w:shd w:val="clear" w:color="auto" w:fill="FFFFFF"/>
            <w:vAlign w:val="center"/>
          </w:tcPr>
          <w:p w14:paraId="0E2165CD"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324B296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8,33</w:t>
            </w:r>
          </w:p>
        </w:tc>
        <w:tc>
          <w:tcPr>
            <w:tcW w:w="75" w:type="dxa"/>
            <w:shd w:val="clear" w:color="auto" w:fill="FFFFFF"/>
            <w:vAlign w:val="center"/>
          </w:tcPr>
          <w:p w14:paraId="087F927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2123588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11</w:t>
            </w:r>
          </w:p>
        </w:tc>
        <w:tc>
          <w:tcPr>
            <w:tcW w:w="75" w:type="dxa"/>
            <w:shd w:val="clear" w:color="auto" w:fill="FFFFFF"/>
            <w:vAlign w:val="center"/>
          </w:tcPr>
          <w:p w14:paraId="6407A601"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14785D57"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91,67</w:t>
            </w:r>
          </w:p>
        </w:tc>
        <w:tc>
          <w:tcPr>
            <w:tcW w:w="100" w:type="dxa"/>
            <w:shd w:val="clear" w:color="auto" w:fill="FFFFFF"/>
            <w:vAlign w:val="center"/>
          </w:tcPr>
          <w:p w14:paraId="68A1987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1A61E59E"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75" w:type="dxa"/>
            <w:shd w:val="clear" w:color="auto" w:fill="FFFFFF"/>
            <w:vAlign w:val="center"/>
          </w:tcPr>
          <w:p w14:paraId="38B2AB9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396D03B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63" w:type="dxa"/>
            <w:shd w:val="clear" w:color="auto" w:fill="FFFFFF"/>
            <w:vAlign w:val="center"/>
          </w:tcPr>
          <w:p w14:paraId="2633564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1A808A87"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141" w:type="dxa"/>
            <w:shd w:val="clear" w:color="auto" w:fill="FFFFFF"/>
            <w:vAlign w:val="center"/>
          </w:tcPr>
          <w:p w14:paraId="504F162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0511264B"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r>
      <w:tr w:rsidR="00897F69" w:rsidRPr="00C5026A" w14:paraId="6A4A7D70" w14:textId="77777777" w:rsidTr="006200C7">
        <w:trPr>
          <w:cantSplit/>
          <w:trHeight w:val="454"/>
          <w:jc w:val="center"/>
        </w:trPr>
        <w:tc>
          <w:tcPr>
            <w:tcW w:w="2268" w:type="dxa"/>
            <w:shd w:val="clear" w:color="auto" w:fill="FFFFFF"/>
            <w:vAlign w:val="center"/>
          </w:tcPr>
          <w:p w14:paraId="7D9AF567" w14:textId="77777777" w:rsidR="00855F4B" w:rsidRPr="00040375" w:rsidRDefault="00855F4B"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sidRPr="00040375">
              <w:rPr>
                <w:rFonts w:eastAsiaTheme="minorHAnsi"/>
                <w:b/>
                <w:color w:val="000000"/>
                <w:sz w:val="22"/>
                <w:szCs w:val="22"/>
                <w:lang w:val="en-US"/>
              </w:rPr>
              <w:t>İshal</w:t>
            </w:r>
          </w:p>
        </w:tc>
        <w:tc>
          <w:tcPr>
            <w:tcW w:w="99" w:type="dxa"/>
            <w:shd w:val="clear" w:color="auto" w:fill="FFFFFF"/>
            <w:vAlign w:val="center"/>
          </w:tcPr>
          <w:p w14:paraId="3CC56708"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7C0E660F"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r w:rsidRPr="00040375">
              <w:rPr>
                <w:rFonts w:eastAsiaTheme="minorHAnsi"/>
                <w:b/>
                <w:color w:val="000000"/>
                <w:sz w:val="22"/>
                <w:szCs w:val="22"/>
                <w:lang w:val="en-US"/>
              </w:rPr>
              <w:t>8</w:t>
            </w:r>
          </w:p>
        </w:tc>
        <w:tc>
          <w:tcPr>
            <w:tcW w:w="99" w:type="dxa"/>
            <w:shd w:val="clear" w:color="auto" w:fill="FFFFFF"/>
            <w:vAlign w:val="center"/>
          </w:tcPr>
          <w:p w14:paraId="4F6E4A94"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552FF6A4"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w:t>
            </w:r>
          </w:p>
        </w:tc>
        <w:tc>
          <w:tcPr>
            <w:tcW w:w="75" w:type="dxa"/>
            <w:shd w:val="clear" w:color="auto" w:fill="FFFFFF"/>
            <w:vAlign w:val="center"/>
          </w:tcPr>
          <w:p w14:paraId="2C15DA7B"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5D6B5F8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12,50</w:t>
            </w:r>
          </w:p>
        </w:tc>
        <w:tc>
          <w:tcPr>
            <w:tcW w:w="75" w:type="dxa"/>
            <w:shd w:val="clear" w:color="auto" w:fill="FFFFFF"/>
            <w:vAlign w:val="center"/>
          </w:tcPr>
          <w:p w14:paraId="7B3D66E8"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7DA1C571"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6</w:t>
            </w:r>
          </w:p>
        </w:tc>
        <w:tc>
          <w:tcPr>
            <w:tcW w:w="75" w:type="dxa"/>
            <w:shd w:val="clear" w:color="auto" w:fill="FFFFFF"/>
            <w:vAlign w:val="center"/>
          </w:tcPr>
          <w:p w14:paraId="4220874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74F3433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75,00</w:t>
            </w:r>
          </w:p>
        </w:tc>
        <w:tc>
          <w:tcPr>
            <w:tcW w:w="100" w:type="dxa"/>
            <w:shd w:val="clear" w:color="auto" w:fill="FFFFFF"/>
            <w:vAlign w:val="center"/>
          </w:tcPr>
          <w:p w14:paraId="3365FE81"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6AE161D1"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w:t>
            </w:r>
          </w:p>
        </w:tc>
        <w:tc>
          <w:tcPr>
            <w:tcW w:w="75" w:type="dxa"/>
            <w:shd w:val="clear" w:color="auto" w:fill="FFFFFF"/>
            <w:vAlign w:val="center"/>
          </w:tcPr>
          <w:p w14:paraId="63728FA7"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3CFDD5C1"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12,50</w:t>
            </w:r>
          </w:p>
        </w:tc>
        <w:tc>
          <w:tcPr>
            <w:tcW w:w="63" w:type="dxa"/>
            <w:shd w:val="clear" w:color="auto" w:fill="FFFFFF"/>
            <w:vAlign w:val="center"/>
          </w:tcPr>
          <w:p w14:paraId="70FE3004"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628500AA"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141" w:type="dxa"/>
            <w:shd w:val="clear" w:color="auto" w:fill="FFFFFF"/>
            <w:vAlign w:val="center"/>
          </w:tcPr>
          <w:p w14:paraId="2377534D"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33C366C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r>
      <w:tr w:rsidR="00897F69" w:rsidRPr="00C5026A" w14:paraId="685AC3E7" w14:textId="77777777" w:rsidTr="006200C7">
        <w:trPr>
          <w:cantSplit/>
          <w:trHeight w:val="454"/>
          <w:jc w:val="center"/>
        </w:trPr>
        <w:tc>
          <w:tcPr>
            <w:tcW w:w="2268" w:type="dxa"/>
            <w:shd w:val="clear" w:color="auto" w:fill="FFFFFF"/>
            <w:vAlign w:val="center"/>
          </w:tcPr>
          <w:p w14:paraId="46BB24C7" w14:textId="77777777" w:rsidR="00855F4B" w:rsidRPr="00040375" w:rsidRDefault="00855F4B"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sidRPr="00040375">
              <w:rPr>
                <w:rFonts w:eastAsiaTheme="minorHAnsi"/>
                <w:b/>
                <w:color w:val="000000"/>
                <w:sz w:val="22"/>
                <w:szCs w:val="22"/>
                <w:lang w:val="en-US"/>
              </w:rPr>
              <w:t>Halsizlik</w:t>
            </w:r>
          </w:p>
        </w:tc>
        <w:tc>
          <w:tcPr>
            <w:tcW w:w="99" w:type="dxa"/>
            <w:shd w:val="clear" w:color="auto" w:fill="FFFFFF"/>
            <w:vAlign w:val="center"/>
          </w:tcPr>
          <w:p w14:paraId="147EC023"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5D9DAA06"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r w:rsidRPr="00040375">
              <w:rPr>
                <w:rFonts w:eastAsiaTheme="minorHAnsi"/>
                <w:b/>
                <w:color w:val="000000"/>
                <w:sz w:val="22"/>
                <w:szCs w:val="22"/>
                <w:lang w:val="en-US"/>
              </w:rPr>
              <w:t>6</w:t>
            </w:r>
          </w:p>
        </w:tc>
        <w:tc>
          <w:tcPr>
            <w:tcW w:w="99" w:type="dxa"/>
            <w:shd w:val="clear" w:color="auto" w:fill="FFFFFF"/>
            <w:vAlign w:val="center"/>
          </w:tcPr>
          <w:p w14:paraId="0490819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36C78C44"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w:t>
            </w:r>
          </w:p>
        </w:tc>
        <w:tc>
          <w:tcPr>
            <w:tcW w:w="75" w:type="dxa"/>
            <w:shd w:val="clear" w:color="auto" w:fill="FFFFFF"/>
            <w:vAlign w:val="center"/>
          </w:tcPr>
          <w:p w14:paraId="205CD87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24E8CC7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1,67</w:t>
            </w:r>
          </w:p>
        </w:tc>
        <w:tc>
          <w:tcPr>
            <w:tcW w:w="75" w:type="dxa"/>
            <w:shd w:val="clear" w:color="auto" w:fill="FFFFFF"/>
            <w:vAlign w:val="center"/>
          </w:tcPr>
          <w:p w14:paraId="11F96B92"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28A06E32"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5</w:t>
            </w:r>
          </w:p>
        </w:tc>
        <w:tc>
          <w:tcPr>
            <w:tcW w:w="75" w:type="dxa"/>
            <w:shd w:val="clear" w:color="auto" w:fill="FFFFFF"/>
            <w:vAlign w:val="center"/>
          </w:tcPr>
          <w:p w14:paraId="2DB049CF"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5F0C5547"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83,33</w:t>
            </w:r>
          </w:p>
        </w:tc>
        <w:tc>
          <w:tcPr>
            <w:tcW w:w="100" w:type="dxa"/>
            <w:shd w:val="clear" w:color="auto" w:fill="FFFFFF"/>
            <w:vAlign w:val="center"/>
          </w:tcPr>
          <w:p w14:paraId="77305EC7"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15B0FE4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75" w:type="dxa"/>
            <w:shd w:val="clear" w:color="auto" w:fill="FFFFFF"/>
            <w:vAlign w:val="center"/>
          </w:tcPr>
          <w:p w14:paraId="421747DA"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122C452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63" w:type="dxa"/>
            <w:shd w:val="clear" w:color="auto" w:fill="FFFFFF"/>
            <w:vAlign w:val="center"/>
          </w:tcPr>
          <w:p w14:paraId="47666DB2"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3F8B0ECB"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141" w:type="dxa"/>
            <w:shd w:val="clear" w:color="auto" w:fill="FFFFFF"/>
            <w:vAlign w:val="center"/>
          </w:tcPr>
          <w:p w14:paraId="54C3666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673B488A"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r>
      <w:tr w:rsidR="00897F69" w:rsidRPr="00C5026A" w14:paraId="2BAAB9DE" w14:textId="77777777" w:rsidTr="006200C7">
        <w:trPr>
          <w:cantSplit/>
          <w:trHeight w:val="454"/>
          <w:jc w:val="center"/>
        </w:trPr>
        <w:tc>
          <w:tcPr>
            <w:tcW w:w="2268" w:type="dxa"/>
            <w:shd w:val="clear" w:color="auto" w:fill="FFFFFF"/>
            <w:vAlign w:val="center"/>
          </w:tcPr>
          <w:p w14:paraId="7D1A52BA" w14:textId="77777777" w:rsidR="00855F4B" w:rsidRPr="00040375" w:rsidRDefault="00855F4B"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sidRPr="00040375">
              <w:rPr>
                <w:rFonts w:eastAsiaTheme="minorHAnsi"/>
                <w:b/>
                <w:color w:val="000000"/>
                <w:sz w:val="22"/>
                <w:szCs w:val="22"/>
                <w:lang w:val="en-US"/>
              </w:rPr>
              <w:t>Kaşeksi</w:t>
            </w:r>
          </w:p>
        </w:tc>
        <w:tc>
          <w:tcPr>
            <w:tcW w:w="99" w:type="dxa"/>
            <w:shd w:val="clear" w:color="auto" w:fill="FFFFFF"/>
            <w:vAlign w:val="center"/>
          </w:tcPr>
          <w:p w14:paraId="75E4934B"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5CF38979"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r w:rsidRPr="00040375">
              <w:rPr>
                <w:rFonts w:eastAsiaTheme="minorHAnsi"/>
                <w:b/>
                <w:color w:val="000000"/>
                <w:sz w:val="22"/>
                <w:szCs w:val="22"/>
                <w:lang w:val="en-US"/>
              </w:rPr>
              <w:t>5</w:t>
            </w:r>
          </w:p>
        </w:tc>
        <w:tc>
          <w:tcPr>
            <w:tcW w:w="99" w:type="dxa"/>
            <w:shd w:val="clear" w:color="auto" w:fill="FFFFFF"/>
            <w:vAlign w:val="center"/>
          </w:tcPr>
          <w:p w14:paraId="05EDD01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0F548967"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w:t>
            </w:r>
          </w:p>
        </w:tc>
        <w:tc>
          <w:tcPr>
            <w:tcW w:w="75" w:type="dxa"/>
            <w:shd w:val="clear" w:color="auto" w:fill="FFFFFF"/>
            <w:vAlign w:val="center"/>
          </w:tcPr>
          <w:p w14:paraId="3927EABE"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4B6548F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20,00</w:t>
            </w:r>
          </w:p>
        </w:tc>
        <w:tc>
          <w:tcPr>
            <w:tcW w:w="75" w:type="dxa"/>
            <w:shd w:val="clear" w:color="auto" w:fill="FFFFFF"/>
            <w:vAlign w:val="center"/>
          </w:tcPr>
          <w:p w14:paraId="07AC688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7C3292C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3</w:t>
            </w:r>
          </w:p>
        </w:tc>
        <w:tc>
          <w:tcPr>
            <w:tcW w:w="75" w:type="dxa"/>
            <w:shd w:val="clear" w:color="auto" w:fill="FFFFFF"/>
            <w:vAlign w:val="center"/>
          </w:tcPr>
          <w:p w14:paraId="3B35BBAD"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176DBE88"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60,00</w:t>
            </w:r>
          </w:p>
        </w:tc>
        <w:tc>
          <w:tcPr>
            <w:tcW w:w="100" w:type="dxa"/>
            <w:shd w:val="clear" w:color="auto" w:fill="FFFFFF"/>
            <w:vAlign w:val="center"/>
          </w:tcPr>
          <w:p w14:paraId="68332359"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0CDFF32A"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w:t>
            </w:r>
          </w:p>
        </w:tc>
        <w:tc>
          <w:tcPr>
            <w:tcW w:w="75" w:type="dxa"/>
            <w:shd w:val="clear" w:color="auto" w:fill="FFFFFF"/>
            <w:vAlign w:val="center"/>
          </w:tcPr>
          <w:p w14:paraId="06803FF8"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0122B8EE"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20,00</w:t>
            </w:r>
          </w:p>
        </w:tc>
        <w:tc>
          <w:tcPr>
            <w:tcW w:w="63" w:type="dxa"/>
            <w:shd w:val="clear" w:color="auto" w:fill="FFFFFF"/>
            <w:vAlign w:val="center"/>
          </w:tcPr>
          <w:p w14:paraId="2C1D3FE7"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792958A8"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141" w:type="dxa"/>
            <w:shd w:val="clear" w:color="auto" w:fill="FFFFFF"/>
            <w:vAlign w:val="center"/>
          </w:tcPr>
          <w:p w14:paraId="423B254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7211B07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r>
      <w:tr w:rsidR="00897F69" w:rsidRPr="00C5026A" w14:paraId="6334F9B7" w14:textId="77777777" w:rsidTr="006200C7">
        <w:trPr>
          <w:cantSplit/>
          <w:trHeight w:val="454"/>
          <w:jc w:val="center"/>
        </w:trPr>
        <w:tc>
          <w:tcPr>
            <w:tcW w:w="2268" w:type="dxa"/>
            <w:shd w:val="clear" w:color="auto" w:fill="FFFFFF"/>
            <w:vAlign w:val="center"/>
          </w:tcPr>
          <w:p w14:paraId="4FA932D1" w14:textId="7BAB297A" w:rsidR="00855F4B" w:rsidRPr="00040375" w:rsidRDefault="00855F4B"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sidRPr="00040375">
              <w:rPr>
                <w:rFonts w:eastAsiaTheme="minorHAnsi"/>
                <w:b/>
                <w:color w:val="000000"/>
                <w:sz w:val="22"/>
                <w:szCs w:val="22"/>
                <w:lang w:val="en-US"/>
              </w:rPr>
              <w:t>Deri</w:t>
            </w:r>
            <w:r w:rsidR="00A1575C">
              <w:rPr>
                <w:rFonts w:eastAsiaTheme="minorHAnsi"/>
                <w:b/>
                <w:color w:val="000000"/>
                <w:sz w:val="22"/>
                <w:szCs w:val="22"/>
                <w:lang w:val="en-US"/>
              </w:rPr>
              <w:t>de</w:t>
            </w:r>
            <w:r w:rsidRPr="00040375">
              <w:rPr>
                <w:rFonts w:eastAsiaTheme="minorHAnsi"/>
                <w:b/>
                <w:color w:val="000000"/>
                <w:sz w:val="22"/>
                <w:szCs w:val="22"/>
                <w:lang w:val="en-US"/>
              </w:rPr>
              <w:t xml:space="preserve"> Pullanma</w:t>
            </w:r>
          </w:p>
        </w:tc>
        <w:tc>
          <w:tcPr>
            <w:tcW w:w="99" w:type="dxa"/>
            <w:shd w:val="clear" w:color="auto" w:fill="FFFFFF"/>
            <w:vAlign w:val="center"/>
          </w:tcPr>
          <w:p w14:paraId="290F6C78"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4FC10AB0" w14:textId="77777777" w:rsidR="00855F4B" w:rsidRPr="00040375" w:rsidRDefault="00855F4B" w:rsidP="0006020A">
            <w:pPr>
              <w:autoSpaceDE w:val="0"/>
              <w:autoSpaceDN w:val="0"/>
              <w:adjustRightInd w:val="0"/>
              <w:spacing w:after="0" w:line="240" w:lineRule="auto"/>
              <w:ind w:right="60" w:firstLine="0"/>
              <w:jc w:val="center"/>
              <w:rPr>
                <w:rFonts w:eastAsiaTheme="minorHAnsi"/>
                <w:b/>
                <w:color w:val="000000"/>
                <w:sz w:val="22"/>
                <w:szCs w:val="22"/>
                <w:lang w:val="en-US"/>
              </w:rPr>
            </w:pPr>
            <w:r w:rsidRPr="00040375">
              <w:rPr>
                <w:rFonts w:eastAsiaTheme="minorHAnsi"/>
                <w:b/>
                <w:color w:val="000000"/>
                <w:sz w:val="22"/>
                <w:szCs w:val="22"/>
                <w:lang w:val="en-US"/>
              </w:rPr>
              <w:t>1</w:t>
            </w:r>
          </w:p>
        </w:tc>
        <w:tc>
          <w:tcPr>
            <w:tcW w:w="99" w:type="dxa"/>
            <w:shd w:val="clear" w:color="auto" w:fill="FFFFFF"/>
            <w:vAlign w:val="center"/>
          </w:tcPr>
          <w:p w14:paraId="3BC3ECA3"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6659F5DD"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w:t>
            </w:r>
          </w:p>
        </w:tc>
        <w:tc>
          <w:tcPr>
            <w:tcW w:w="75" w:type="dxa"/>
            <w:shd w:val="clear" w:color="auto" w:fill="FFFFFF"/>
            <w:vAlign w:val="center"/>
          </w:tcPr>
          <w:p w14:paraId="243A1885"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63CB7C1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100,00</w:t>
            </w:r>
          </w:p>
        </w:tc>
        <w:tc>
          <w:tcPr>
            <w:tcW w:w="75" w:type="dxa"/>
            <w:shd w:val="clear" w:color="auto" w:fill="FFFFFF"/>
            <w:vAlign w:val="center"/>
          </w:tcPr>
          <w:p w14:paraId="10651731"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11375E3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75" w:type="dxa"/>
            <w:shd w:val="clear" w:color="auto" w:fill="FFFFFF"/>
            <w:vAlign w:val="center"/>
          </w:tcPr>
          <w:p w14:paraId="1425116F"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6D1A996D"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100" w:type="dxa"/>
            <w:shd w:val="clear" w:color="auto" w:fill="FFFFFF"/>
            <w:vAlign w:val="center"/>
          </w:tcPr>
          <w:p w14:paraId="307CDD17"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413A83D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75" w:type="dxa"/>
            <w:shd w:val="clear" w:color="auto" w:fill="FFFFFF"/>
            <w:vAlign w:val="center"/>
          </w:tcPr>
          <w:p w14:paraId="7CDF8ED6"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2777A480"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63" w:type="dxa"/>
            <w:shd w:val="clear" w:color="auto" w:fill="FFFFFF"/>
            <w:vAlign w:val="center"/>
          </w:tcPr>
          <w:p w14:paraId="33EE869C"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60AEECC8"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c>
          <w:tcPr>
            <w:tcW w:w="141" w:type="dxa"/>
            <w:shd w:val="clear" w:color="auto" w:fill="FFFFFF"/>
            <w:vAlign w:val="center"/>
          </w:tcPr>
          <w:p w14:paraId="31BE93E4"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773C667E" w14:textId="77777777" w:rsidR="00855F4B" w:rsidRPr="00040375" w:rsidRDefault="00855F4B" w:rsidP="0006020A">
            <w:pPr>
              <w:autoSpaceDE w:val="0"/>
              <w:autoSpaceDN w:val="0"/>
              <w:adjustRightInd w:val="0"/>
              <w:spacing w:after="0" w:line="240" w:lineRule="auto"/>
              <w:ind w:right="60" w:firstLine="0"/>
              <w:jc w:val="center"/>
              <w:rPr>
                <w:rFonts w:eastAsiaTheme="minorHAnsi"/>
                <w:color w:val="000000"/>
                <w:sz w:val="22"/>
                <w:szCs w:val="22"/>
                <w:lang w:val="en-US"/>
              </w:rPr>
            </w:pPr>
            <w:r w:rsidRPr="00040375">
              <w:rPr>
                <w:rFonts w:eastAsiaTheme="minorHAnsi"/>
                <w:color w:val="000000"/>
                <w:sz w:val="22"/>
                <w:szCs w:val="22"/>
                <w:lang w:val="en-US"/>
              </w:rPr>
              <w:t>0</w:t>
            </w:r>
          </w:p>
        </w:tc>
      </w:tr>
      <w:tr w:rsidR="00E32965" w:rsidRPr="00C5026A" w14:paraId="25839ACD" w14:textId="77777777" w:rsidTr="006200C7">
        <w:trPr>
          <w:cantSplit/>
          <w:trHeight w:val="454"/>
          <w:jc w:val="center"/>
        </w:trPr>
        <w:tc>
          <w:tcPr>
            <w:tcW w:w="2268" w:type="dxa"/>
            <w:shd w:val="clear" w:color="auto" w:fill="FFFFFF"/>
            <w:vAlign w:val="center"/>
          </w:tcPr>
          <w:p w14:paraId="5FF0607A" w14:textId="49DB7AA9" w:rsidR="00E32965" w:rsidRPr="00040375" w:rsidRDefault="00E32965"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Pr>
                <w:rFonts w:eastAsiaTheme="minorHAnsi"/>
                <w:b/>
                <w:color w:val="000000"/>
                <w:sz w:val="22"/>
                <w:szCs w:val="22"/>
                <w:lang w:val="en-US"/>
              </w:rPr>
              <w:t>Myoklonus</w:t>
            </w:r>
          </w:p>
        </w:tc>
        <w:tc>
          <w:tcPr>
            <w:tcW w:w="99" w:type="dxa"/>
            <w:shd w:val="clear" w:color="auto" w:fill="FFFFFF"/>
            <w:vAlign w:val="center"/>
          </w:tcPr>
          <w:p w14:paraId="23B211BF" w14:textId="77777777" w:rsidR="00E32965" w:rsidRPr="00040375" w:rsidRDefault="00E32965"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015F95AC" w14:textId="185D35B9" w:rsidR="00E32965" w:rsidRPr="00040375" w:rsidRDefault="00E32965" w:rsidP="0006020A">
            <w:pPr>
              <w:autoSpaceDE w:val="0"/>
              <w:autoSpaceDN w:val="0"/>
              <w:adjustRightInd w:val="0"/>
              <w:spacing w:after="0" w:line="240" w:lineRule="auto"/>
              <w:ind w:right="60" w:firstLine="0"/>
              <w:jc w:val="center"/>
              <w:rPr>
                <w:rFonts w:eastAsiaTheme="minorHAnsi"/>
                <w:b/>
                <w:color w:val="000000"/>
                <w:sz w:val="22"/>
                <w:szCs w:val="22"/>
                <w:lang w:val="en-US"/>
              </w:rPr>
            </w:pPr>
            <w:r>
              <w:rPr>
                <w:rFonts w:eastAsiaTheme="minorHAnsi"/>
                <w:b/>
                <w:color w:val="000000"/>
                <w:sz w:val="22"/>
                <w:szCs w:val="22"/>
                <w:lang w:val="en-US"/>
              </w:rPr>
              <w:t>1</w:t>
            </w:r>
          </w:p>
        </w:tc>
        <w:tc>
          <w:tcPr>
            <w:tcW w:w="99" w:type="dxa"/>
            <w:shd w:val="clear" w:color="auto" w:fill="FFFFFF"/>
            <w:vAlign w:val="center"/>
          </w:tcPr>
          <w:p w14:paraId="4AFD8D53"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7C237893" w14:textId="113B64F8"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77D59962"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586A39B7" w14:textId="4E01C01E"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7E34F7B8"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511050AB" w14:textId="00C7C7F9"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1</w:t>
            </w:r>
          </w:p>
        </w:tc>
        <w:tc>
          <w:tcPr>
            <w:tcW w:w="75" w:type="dxa"/>
            <w:shd w:val="clear" w:color="auto" w:fill="FFFFFF"/>
            <w:vAlign w:val="center"/>
          </w:tcPr>
          <w:p w14:paraId="79F38FA7"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0FDAEA37" w14:textId="06957C4C"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100</w:t>
            </w:r>
          </w:p>
        </w:tc>
        <w:tc>
          <w:tcPr>
            <w:tcW w:w="100" w:type="dxa"/>
            <w:shd w:val="clear" w:color="auto" w:fill="FFFFFF"/>
            <w:vAlign w:val="center"/>
          </w:tcPr>
          <w:p w14:paraId="5C57ECDC"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3426AC8F" w14:textId="3D0762F3"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4AB6AE5C" w14:textId="40B74FB2"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5D4BD30A" w14:textId="42B8B328"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63" w:type="dxa"/>
            <w:shd w:val="clear" w:color="auto" w:fill="FFFFFF"/>
            <w:vAlign w:val="center"/>
          </w:tcPr>
          <w:p w14:paraId="40EC1BBF" w14:textId="400C5B91"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3CF1448E" w14:textId="53032672"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141" w:type="dxa"/>
            <w:shd w:val="clear" w:color="auto" w:fill="FFFFFF"/>
            <w:vAlign w:val="center"/>
          </w:tcPr>
          <w:p w14:paraId="0EDFD115" w14:textId="3545A2B1"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3B64CFC5" w14:textId="33BD8618"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r>
      <w:tr w:rsidR="00E32965" w:rsidRPr="00C5026A" w14:paraId="148C1B17" w14:textId="77777777" w:rsidTr="006200C7">
        <w:trPr>
          <w:cantSplit/>
          <w:trHeight w:val="454"/>
          <w:jc w:val="center"/>
        </w:trPr>
        <w:tc>
          <w:tcPr>
            <w:tcW w:w="2268" w:type="dxa"/>
            <w:shd w:val="clear" w:color="auto" w:fill="FFFFFF"/>
            <w:vAlign w:val="center"/>
          </w:tcPr>
          <w:p w14:paraId="7F690280" w14:textId="56D38605" w:rsidR="00E32965" w:rsidRDefault="00E32965"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Pr>
                <w:rFonts w:eastAsiaTheme="minorHAnsi"/>
                <w:b/>
                <w:color w:val="000000"/>
                <w:sz w:val="22"/>
                <w:szCs w:val="22"/>
                <w:lang w:val="en-US"/>
              </w:rPr>
              <w:t>Tüylerde Dökülme</w:t>
            </w:r>
          </w:p>
        </w:tc>
        <w:tc>
          <w:tcPr>
            <w:tcW w:w="99" w:type="dxa"/>
            <w:shd w:val="clear" w:color="auto" w:fill="FFFFFF"/>
            <w:vAlign w:val="center"/>
          </w:tcPr>
          <w:p w14:paraId="7A91ECF8" w14:textId="77777777" w:rsidR="00E32965" w:rsidRPr="00040375" w:rsidRDefault="00E32965"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4B3CEBB1" w14:textId="70BC7B89" w:rsidR="00E32965" w:rsidRPr="00040375" w:rsidRDefault="00E32965" w:rsidP="0006020A">
            <w:pPr>
              <w:autoSpaceDE w:val="0"/>
              <w:autoSpaceDN w:val="0"/>
              <w:adjustRightInd w:val="0"/>
              <w:spacing w:after="0" w:line="240" w:lineRule="auto"/>
              <w:ind w:right="60" w:firstLine="0"/>
              <w:jc w:val="center"/>
              <w:rPr>
                <w:rFonts w:eastAsiaTheme="minorHAnsi"/>
                <w:b/>
                <w:color w:val="000000"/>
                <w:sz w:val="22"/>
                <w:szCs w:val="22"/>
                <w:lang w:val="en-US"/>
              </w:rPr>
            </w:pPr>
            <w:r>
              <w:rPr>
                <w:rFonts w:eastAsiaTheme="minorHAnsi"/>
                <w:b/>
                <w:color w:val="000000"/>
                <w:sz w:val="22"/>
                <w:szCs w:val="22"/>
                <w:lang w:val="en-US"/>
              </w:rPr>
              <w:t>1</w:t>
            </w:r>
          </w:p>
        </w:tc>
        <w:tc>
          <w:tcPr>
            <w:tcW w:w="99" w:type="dxa"/>
            <w:shd w:val="clear" w:color="auto" w:fill="FFFFFF"/>
            <w:vAlign w:val="center"/>
          </w:tcPr>
          <w:p w14:paraId="7B2ABA0B"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3130228C" w14:textId="5C485B06"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1EAA13BA"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7DC38941" w14:textId="0FDEA225"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517575C7"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2234342D" w14:textId="4BC00140"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1</w:t>
            </w:r>
          </w:p>
        </w:tc>
        <w:tc>
          <w:tcPr>
            <w:tcW w:w="75" w:type="dxa"/>
            <w:shd w:val="clear" w:color="auto" w:fill="FFFFFF"/>
            <w:vAlign w:val="center"/>
          </w:tcPr>
          <w:p w14:paraId="47C276DE"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0A56F84C" w14:textId="16B81B73"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100</w:t>
            </w:r>
          </w:p>
        </w:tc>
        <w:tc>
          <w:tcPr>
            <w:tcW w:w="100" w:type="dxa"/>
            <w:shd w:val="clear" w:color="auto" w:fill="FFFFFF"/>
            <w:vAlign w:val="center"/>
          </w:tcPr>
          <w:p w14:paraId="45802053"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5F64EA24" w14:textId="4278EF25"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3D7746B0"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23DF9F16" w14:textId="13A7AB6D"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63" w:type="dxa"/>
            <w:shd w:val="clear" w:color="auto" w:fill="FFFFFF"/>
            <w:vAlign w:val="center"/>
          </w:tcPr>
          <w:p w14:paraId="54E6DDF7"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37DE37CE" w14:textId="5B977E50"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141" w:type="dxa"/>
            <w:shd w:val="clear" w:color="auto" w:fill="FFFFFF"/>
            <w:vAlign w:val="center"/>
          </w:tcPr>
          <w:p w14:paraId="630FA2F7"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69EBC25B" w14:textId="24F77A6C"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r>
      <w:tr w:rsidR="00E32965" w:rsidRPr="00C5026A" w14:paraId="50312CC7" w14:textId="77777777" w:rsidTr="006200C7">
        <w:trPr>
          <w:cantSplit/>
          <w:trHeight w:val="454"/>
          <w:jc w:val="center"/>
        </w:trPr>
        <w:tc>
          <w:tcPr>
            <w:tcW w:w="2268" w:type="dxa"/>
            <w:shd w:val="clear" w:color="auto" w:fill="FFFFFF"/>
            <w:vAlign w:val="center"/>
          </w:tcPr>
          <w:p w14:paraId="0842E1F8" w14:textId="59CF2A35" w:rsidR="00E32965" w:rsidRDefault="00E32965"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Pr>
                <w:rFonts w:eastAsiaTheme="minorHAnsi"/>
                <w:b/>
                <w:color w:val="000000"/>
                <w:sz w:val="22"/>
                <w:szCs w:val="22"/>
                <w:lang w:val="en-US"/>
              </w:rPr>
              <w:t>Göz Çevresinde Dermatit</w:t>
            </w:r>
          </w:p>
        </w:tc>
        <w:tc>
          <w:tcPr>
            <w:tcW w:w="99" w:type="dxa"/>
            <w:shd w:val="clear" w:color="auto" w:fill="FFFFFF"/>
            <w:vAlign w:val="center"/>
          </w:tcPr>
          <w:p w14:paraId="08E3A55D" w14:textId="77777777" w:rsidR="00E32965" w:rsidRPr="00040375" w:rsidRDefault="00E32965"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204B9217" w14:textId="3F719B06" w:rsidR="00E32965" w:rsidRPr="00040375" w:rsidRDefault="00E32965" w:rsidP="0006020A">
            <w:pPr>
              <w:autoSpaceDE w:val="0"/>
              <w:autoSpaceDN w:val="0"/>
              <w:adjustRightInd w:val="0"/>
              <w:spacing w:after="0" w:line="240" w:lineRule="auto"/>
              <w:ind w:right="60" w:firstLine="0"/>
              <w:jc w:val="center"/>
              <w:rPr>
                <w:rFonts w:eastAsiaTheme="minorHAnsi"/>
                <w:b/>
                <w:color w:val="000000"/>
                <w:sz w:val="22"/>
                <w:szCs w:val="22"/>
                <w:lang w:val="en-US"/>
              </w:rPr>
            </w:pPr>
            <w:r>
              <w:rPr>
                <w:rFonts w:eastAsiaTheme="minorHAnsi"/>
                <w:b/>
                <w:color w:val="000000"/>
                <w:sz w:val="22"/>
                <w:szCs w:val="22"/>
                <w:lang w:val="en-US"/>
              </w:rPr>
              <w:t>1</w:t>
            </w:r>
          </w:p>
        </w:tc>
        <w:tc>
          <w:tcPr>
            <w:tcW w:w="99" w:type="dxa"/>
            <w:shd w:val="clear" w:color="auto" w:fill="FFFFFF"/>
            <w:vAlign w:val="center"/>
          </w:tcPr>
          <w:p w14:paraId="0E3043C4"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6CA46DA6" w14:textId="0C3CEB4E"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7B0F6306"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1856E8C6" w14:textId="3C5F484C"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592CB6B1"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23697813" w14:textId="344575D2"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1</w:t>
            </w:r>
          </w:p>
        </w:tc>
        <w:tc>
          <w:tcPr>
            <w:tcW w:w="75" w:type="dxa"/>
            <w:shd w:val="clear" w:color="auto" w:fill="FFFFFF"/>
            <w:vAlign w:val="center"/>
          </w:tcPr>
          <w:p w14:paraId="2030273A"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725DA9FE" w14:textId="0270C3B8"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100</w:t>
            </w:r>
          </w:p>
        </w:tc>
        <w:tc>
          <w:tcPr>
            <w:tcW w:w="100" w:type="dxa"/>
            <w:shd w:val="clear" w:color="auto" w:fill="FFFFFF"/>
            <w:vAlign w:val="center"/>
          </w:tcPr>
          <w:p w14:paraId="0E4F71E2"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18D0A147" w14:textId="148E3988"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16C7E0C9"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0D073725" w14:textId="0891D02C"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63" w:type="dxa"/>
            <w:shd w:val="clear" w:color="auto" w:fill="FFFFFF"/>
            <w:vAlign w:val="center"/>
          </w:tcPr>
          <w:p w14:paraId="68DB3BCA"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3D919ACF" w14:textId="7E655AAB"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141" w:type="dxa"/>
            <w:shd w:val="clear" w:color="auto" w:fill="FFFFFF"/>
            <w:vAlign w:val="center"/>
          </w:tcPr>
          <w:p w14:paraId="15ECDCA8"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3AD9CA43" w14:textId="34526D79"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r>
      <w:tr w:rsidR="00E32965" w:rsidRPr="00C5026A" w14:paraId="2C14196D" w14:textId="77777777" w:rsidTr="006200C7">
        <w:trPr>
          <w:cantSplit/>
          <w:trHeight w:val="454"/>
          <w:jc w:val="center"/>
        </w:trPr>
        <w:tc>
          <w:tcPr>
            <w:tcW w:w="2268" w:type="dxa"/>
            <w:shd w:val="clear" w:color="auto" w:fill="FFFFFF"/>
            <w:vAlign w:val="center"/>
          </w:tcPr>
          <w:p w14:paraId="6E7F79B4" w14:textId="3E43E7D2" w:rsidR="00E32965" w:rsidRDefault="00E32965"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Pr>
                <w:rFonts w:eastAsiaTheme="minorHAnsi"/>
                <w:b/>
                <w:color w:val="000000"/>
                <w:sz w:val="22"/>
                <w:szCs w:val="22"/>
                <w:lang w:val="en-US"/>
              </w:rPr>
              <w:t>İştahsızlık</w:t>
            </w:r>
          </w:p>
        </w:tc>
        <w:tc>
          <w:tcPr>
            <w:tcW w:w="99" w:type="dxa"/>
            <w:shd w:val="clear" w:color="auto" w:fill="FFFFFF"/>
            <w:vAlign w:val="center"/>
          </w:tcPr>
          <w:p w14:paraId="2B6CF197" w14:textId="77777777" w:rsidR="00E32965" w:rsidRPr="00040375" w:rsidRDefault="00E32965"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0D7D09CC" w14:textId="0BE09EFB" w:rsidR="00E32965" w:rsidRPr="00040375" w:rsidRDefault="00E32965" w:rsidP="0006020A">
            <w:pPr>
              <w:autoSpaceDE w:val="0"/>
              <w:autoSpaceDN w:val="0"/>
              <w:adjustRightInd w:val="0"/>
              <w:spacing w:after="0" w:line="240" w:lineRule="auto"/>
              <w:ind w:right="60" w:firstLine="0"/>
              <w:jc w:val="center"/>
              <w:rPr>
                <w:rFonts w:eastAsiaTheme="minorHAnsi"/>
                <w:b/>
                <w:color w:val="000000"/>
                <w:sz w:val="22"/>
                <w:szCs w:val="22"/>
                <w:lang w:val="en-US"/>
              </w:rPr>
            </w:pPr>
            <w:r>
              <w:rPr>
                <w:rFonts w:eastAsiaTheme="minorHAnsi"/>
                <w:b/>
                <w:color w:val="000000"/>
                <w:sz w:val="22"/>
                <w:szCs w:val="22"/>
                <w:lang w:val="en-US"/>
              </w:rPr>
              <w:t>1</w:t>
            </w:r>
          </w:p>
        </w:tc>
        <w:tc>
          <w:tcPr>
            <w:tcW w:w="99" w:type="dxa"/>
            <w:shd w:val="clear" w:color="auto" w:fill="FFFFFF"/>
            <w:vAlign w:val="center"/>
          </w:tcPr>
          <w:p w14:paraId="10ED85B8"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032F9693" w14:textId="2033FF2E"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53B037C1"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2A57C35B" w14:textId="4D3B620A"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03EE352E"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647AE540" w14:textId="0F174660"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1</w:t>
            </w:r>
          </w:p>
        </w:tc>
        <w:tc>
          <w:tcPr>
            <w:tcW w:w="75" w:type="dxa"/>
            <w:shd w:val="clear" w:color="auto" w:fill="FFFFFF"/>
            <w:vAlign w:val="center"/>
          </w:tcPr>
          <w:p w14:paraId="59B9A349"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41BA1BF5" w14:textId="5B1AA36E"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100</w:t>
            </w:r>
          </w:p>
        </w:tc>
        <w:tc>
          <w:tcPr>
            <w:tcW w:w="100" w:type="dxa"/>
            <w:shd w:val="clear" w:color="auto" w:fill="FFFFFF"/>
            <w:vAlign w:val="center"/>
          </w:tcPr>
          <w:p w14:paraId="1BCF6A30"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7F29614A" w14:textId="0A09E7BD"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71865A60"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4A4616E0" w14:textId="5EF75EAF"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63" w:type="dxa"/>
            <w:shd w:val="clear" w:color="auto" w:fill="FFFFFF"/>
            <w:vAlign w:val="center"/>
          </w:tcPr>
          <w:p w14:paraId="7DE86EE8"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58F3AAD3" w14:textId="3B97CD75"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141" w:type="dxa"/>
            <w:shd w:val="clear" w:color="auto" w:fill="FFFFFF"/>
            <w:vAlign w:val="center"/>
          </w:tcPr>
          <w:p w14:paraId="16ED33E7"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24ECD0D4" w14:textId="62CA2B09"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r>
      <w:tr w:rsidR="00E32965" w:rsidRPr="00C5026A" w14:paraId="7E72CA6B" w14:textId="77777777" w:rsidTr="006200C7">
        <w:trPr>
          <w:cantSplit/>
          <w:trHeight w:val="454"/>
          <w:jc w:val="center"/>
        </w:trPr>
        <w:tc>
          <w:tcPr>
            <w:tcW w:w="2268" w:type="dxa"/>
            <w:shd w:val="clear" w:color="auto" w:fill="FFFFFF"/>
            <w:vAlign w:val="center"/>
          </w:tcPr>
          <w:p w14:paraId="7028EFA0" w14:textId="04B8BC9C" w:rsidR="00E32965" w:rsidRDefault="00E32965" w:rsidP="0006020A">
            <w:pPr>
              <w:autoSpaceDE w:val="0"/>
              <w:autoSpaceDN w:val="0"/>
              <w:adjustRightInd w:val="0"/>
              <w:spacing w:after="0" w:line="240" w:lineRule="auto"/>
              <w:ind w:left="60" w:right="60" w:firstLine="0"/>
              <w:jc w:val="left"/>
              <w:rPr>
                <w:rFonts w:eastAsiaTheme="minorHAnsi"/>
                <w:b/>
                <w:color w:val="000000"/>
                <w:sz w:val="22"/>
                <w:szCs w:val="22"/>
                <w:lang w:val="en-US"/>
              </w:rPr>
            </w:pPr>
            <w:r>
              <w:rPr>
                <w:rFonts w:eastAsiaTheme="minorHAnsi"/>
                <w:b/>
                <w:color w:val="000000"/>
                <w:sz w:val="22"/>
                <w:szCs w:val="22"/>
                <w:lang w:val="en-US"/>
              </w:rPr>
              <w:t>Kusma</w:t>
            </w:r>
          </w:p>
        </w:tc>
        <w:tc>
          <w:tcPr>
            <w:tcW w:w="99" w:type="dxa"/>
            <w:shd w:val="clear" w:color="auto" w:fill="FFFFFF"/>
            <w:vAlign w:val="center"/>
          </w:tcPr>
          <w:p w14:paraId="6D7DD305" w14:textId="77777777" w:rsidR="00E32965" w:rsidRPr="00040375" w:rsidRDefault="00E32965" w:rsidP="0006020A">
            <w:pPr>
              <w:autoSpaceDE w:val="0"/>
              <w:autoSpaceDN w:val="0"/>
              <w:adjustRightInd w:val="0"/>
              <w:spacing w:after="0" w:line="240" w:lineRule="auto"/>
              <w:ind w:right="60" w:firstLine="0"/>
              <w:jc w:val="center"/>
              <w:rPr>
                <w:rFonts w:eastAsiaTheme="minorHAnsi"/>
                <w:b/>
                <w:color w:val="000000"/>
                <w:sz w:val="22"/>
                <w:szCs w:val="22"/>
                <w:lang w:val="en-US"/>
              </w:rPr>
            </w:pPr>
          </w:p>
        </w:tc>
        <w:tc>
          <w:tcPr>
            <w:tcW w:w="752" w:type="dxa"/>
            <w:shd w:val="clear" w:color="auto" w:fill="FFFFFF"/>
            <w:vAlign w:val="center"/>
          </w:tcPr>
          <w:p w14:paraId="0F155770" w14:textId="490EFBD8" w:rsidR="00E32965" w:rsidRPr="00040375" w:rsidRDefault="00E32965" w:rsidP="0006020A">
            <w:pPr>
              <w:autoSpaceDE w:val="0"/>
              <w:autoSpaceDN w:val="0"/>
              <w:adjustRightInd w:val="0"/>
              <w:spacing w:after="0" w:line="240" w:lineRule="auto"/>
              <w:ind w:right="60" w:firstLine="0"/>
              <w:jc w:val="center"/>
              <w:rPr>
                <w:rFonts w:eastAsiaTheme="minorHAnsi"/>
                <w:b/>
                <w:color w:val="000000"/>
                <w:sz w:val="22"/>
                <w:szCs w:val="22"/>
                <w:lang w:val="en-US"/>
              </w:rPr>
            </w:pPr>
            <w:r>
              <w:rPr>
                <w:rFonts w:eastAsiaTheme="minorHAnsi"/>
                <w:b/>
                <w:color w:val="000000"/>
                <w:sz w:val="22"/>
                <w:szCs w:val="22"/>
                <w:lang w:val="en-US"/>
              </w:rPr>
              <w:t>1</w:t>
            </w:r>
          </w:p>
        </w:tc>
        <w:tc>
          <w:tcPr>
            <w:tcW w:w="99" w:type="dxa"/>
            <w:shd w:val="clear" w:color="auto" w:fill="FFFFFF"/>
            <w:vAlign w:val="center"/>
          </w:tcPr>
          <w:p w14:paraId="40C81777" w14:textId="63D14818"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37" w:type="dxa"/>
            <w:shd w:val="clear" w:color="auto" w:fill="FFFFFF"/>
            <w:vAlign w:val="center"/>
          </w:tcPr>
          <w:p w14:paraId="5738F769" w14:textId="7298556E"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1</w:t>
            </w:r>
          </w:p>
        </w:tc>
        <w:tc>
          <w:tcPr>
            <w:tcW w:w="75" w:type="dxa"/>
            <w:shd w:val="clear" w:color="auto" w:fill="FFFFFF"/>
            <w:vAlign w:val="center"/>
          </w:tcPr>
          <w:p w14:paraId="3F78666A"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74" w:type="dxa"/>
            <w:shd w:val="clear" w:color="auto" w:fill="FFFFFF"/>
            <w:vAlign w:val="center"/>
          </w:tcPr>
          <w:p w14:paraId="08FDC03C" w14:textId="4033CAD6"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100</w:t>
            </w:r>
          </w:p>
        </w:tc>
        <w:tc>
          <w:tcPr>
            <w:tcW w:w="75" w:type="dxa"/>
            <w:shd w:val="clear" w:color="auto" w:fill="FFFFFF"/>
            <w:vAlign w:val="center"/>
          </w:tcPr>
          <w:p w14:paraId="09C47B77"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1" w:type="dxa"/>
            <w:shd w:val="clear" w:color="auto" w:fill="FFFFFF"/>
            <w:vAlign w:val="center"/>
          </w:tcPr>
          <w:p w14:paraId="51C14A83" w14:textId="06ACFEB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7F546BF6"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77" w:type="dxa"/>
            <w:shd w:val="clear" w:color="auto" w:fill="FFFFFF"/>
            <w:vAlign w:val="center"/>
          </w:tcPr>
          <w:p w14:paraId="64BEBD8B" w14:textId="1DD70626"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100" w:type="dxa"/>
            <w:shd w:val="clear" w:color="auto" w:fill="FFFFFF"/>
            <w:vAlign w:val="center"/>
          </w:tcPr>
          <w:p w14:paraId="047A5D09"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733" w:type="dxa"/>
            <w:shd w:val="clear" w:color="auto" w:fill="FFFFFF"/>
            <w:vAlign w:val="center"/>
          </w:tcPr>
          <w:p w14:paraId="654FC615" w14:textId="6F27D988"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75" w:type="dxa"/>
            <w:shd w:val="clear" w:color="auto" w:fill="FFFFFF"/>
            <w:vAlign w:val="center"/>
          </w:tcPr>
          <w:p w14:paraId="406F0D17"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49" w:type="dxa"/>
            <w:shd w:val="clear" w:color="auto" w:fill="FFFFFF"/>
            <w:vAlign w:val="center"/>
          </w:tcPr>
          <w:p w14:paraId="7F55EFB0" w14:textId="0801F55A"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63" w:type="dxa"/>
            <w:shd w:val="clear" w:color="auto" w:fill="FFFFFF"/>
            <w:vAlign w:val="center"/>
          </w:tcPr>
          <w:p w14:paraId="1ED925F4"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51" w:type="dxa"/>
            <w:shd w:val="clear" w:color="auto" w:fill="FFFFFF"/>
            <w:vAlign w:val="center"/>
          </w:tcPr>
          <w:p w14:paraId="0B91D497" w14:textId="286A2C4A"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c>
          <w:tcPr>
            <w:tcW w:w="141" w:type="dxa"/>
            <w:shd w:val="clear" w:color="auto" w:fill="FFFFFF"/>
            <w:vAlign w:val="center"/>
          </w:tcPr>
          <w:p w14:paraId="74955B40" w14:textId="77777777"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p>
        </w:tc>
        <w:tc>
          <w:tcPr>
            <w:tcW w:w="666" w:type="dxa"/>
            <w:shd w:val="clear" w:color="auto" w:fill="FFFFFF"/>
            <w:vAlign w:val="center"/>
          </w:tcPr>
          <w:p w14:paraId="20DAA182" w14:textId="7D1AAD46" w:rsidR="00E32965" w:rsidRPr="00040375" w:rsidRDefault="00E32965" w:rsidP="0006020A">
            <w:pPr>
              <w:autoSpaceDE w:val="0"/>
              <w:autoSpaceDN w:val="0"/>
              <w:adjustRightInd w:val="0"/>
              <w:spacing w:after="0" w:line="240" w:lineRule="auto"/>
              <w:ind w:right="60" w:firstLine="0"/>
              <w:jc w:val="center"/>
              <w:rPr>
                <w:rFonts w:eastAsiaTheme="minorHAnsi"/>
                <w:color w:val="000000"/>
                <w:sz w:val="22"/>
                <w:szCs w:val="22"/>
                <w:lang w:val="en-US"/>
              </w:rPr>
            </w:pPr>
            <w:r>
              <w:rPr>
                <w:rFonts w:eastAsiaTheme="minorHAnsi"/>
                <w:color w:val="000000"/>
                <w:sz w:val="22"/>
                <w:szCs w:val="22"/>
                <w:lang w:val="en-US"/>
              </w:rPr>
              <w:t>0</w:t>
            </w:r>
          </w:p>
        </w:tc>
      </w:tr>
    </w:tbl>
    <w:p w14:paraId="414EA064" w14:textId="77777777" w:rsidR="002A53F8" w:rsidRDefault="002A53F8">
      <w:pPr>
        <w:spacing w:line="276" w:lineRule="auto"/>
        <w:ind w:right="0" w:firstLine="0"/>
        <w:jc w:val="left"/>
        <w:rPr>
          <w:rFonts w:eastAsiaTheme="minorHAnsi"/>
          <w:lang w:val="en-US"/>
        </w:rPr>
      </w:pPr>
    </w:p>
    <w:p w14:paraId="70225BD6" w14:textId="77777777" w:rsidR="002A53F8" w:rsidRDefault="002A53F8">
      <w:pPr>
        <w:spacing w:line="276" w:lineRule="auto"/>
        <w:ind w:right="0" w:firstLine="0"/>
        <w:jc w:val="left"/>
        <w:rPr>
          <w:rFonts w:eastAsiaTheme="minorHAnsi"/>
          <w:lang w:val="en-US"/>
        </w:rPr>
      </w:pPr>
    </w:p>
    <w:p w14:paraId="712A16AD" w14:textId="77777777" w:rsidR="002A53F8" w:rsidRDefault="002A53F8">
      <w:pPr>
        <w:spacing w:line="276" w:lineRule="auto"/>
        <w:ind w:right="0" w:firstLine="0"/>
        <w:jc w:val="left"/>
        <w:rPr>
          <w:rFonts w:eastAsiaTheme="minorHAnsi"/>
          <w:lang w:val="en-US"/>
        </w:rPr>
      </w:pPr>
    </w:p>
    <w:p w14:paraId="4BEE88C5" w14:textId="77777777" w:rsidR="000D2375" w:rsidRDefault="000D2375">
      <w:pPr>
        <w:spacing w:line="276" w:lineRule="auto"/>
        <w:ind w:right="0" w:firstLine="0"/>
        <w:jc w:val="left"/>
        <w:rPr>
          <w:rFonts w:eastAsiaTheme="minorHAnsi"/>
          <w:lang w:val="en-US"/>
        </w:rPr>
      </w:pPr>
    </w:p>
    <w:p w14:paraId="1901C263" w14:textId="77777777" w:rsidR="000D2375" w:rsidRDefault="000D2375">
      <w:pPr>
        <w:spacing w:line="276" w:lineRule="auto"/>
        <w:ind w:right="0" w:firstLine="0"/>
        <w:jc w:val="left"/>
        <w:rPr>
          <w:rFonts w:eastAsiaTheme="minorHAnsi"/>
          <w:lang w:val="en-US"/>
        </w:rPr>
      </w:pPr>
    </w:p>
    <w:p w14:paraId="738B1B1D" w14:textId="77777777" w:rsidR="000D2375" w:rsidRDefault="000D2375">
      <w:pPr>
        <w:spacing w:line="276" w:lineRule="auto"/>
        <w:ind w:right="0" w:firstLine="0"/>
        <w:jc w:val="left"/>
        <w:rPr>
          <w:rFonts w:eastAsiaTheme="minorHAnsi"/>
          <w:lang w:val="en-US"/>
        </w:rPr>
      </w:pPr>
    </w:p>
    <w:p w14:paraId="3A9C2EDB" w14:textId="77777777" w:rsidR="000D2375" w:rsidRDefault="000D2375">
      <w:pPr>
        <w:spacing w:line="276" w:lineRule="auto"/>
        <w:ind w:right="0" w:firstLine="0"/>
        <w:jc w:val="left"/>
        <w:rPr>
          <w:rFonts w:eastAsiaTheme="minorHAnsi"/>
          <w:lang w:val="en-US"/>
        </w:rPr>
      </w:pPr>
    </w:p>
    <w:p w14:paraId="14BE630D" w14:textId="77777777" w:rsidR="000D2375" w:rsidRDefault="000D2375">
      <w:pPr>
        <w:spacing w:line="276" w:lineRule="auto"/>
        <w:ind w:right="0" w:firstLine="0"/>
        <w:jc w:val="left"/>
        <w:rPr>
          <w:rFonts w:eastAsiaTheme="minorHAnsi"/>
          <w:lang w:val="en-US"/>
        </w:rPr>
      </w:pPr>
    </w:p>
    <w:p w14:paraId="20CF86FA" w14:textId="31EA7565" w:rsidR="002A53F8" w:rsidRDefault="002A53F8" w:rsidP="002A53F8">
      <w:pPr>
        <w:autoSpaceDE w:val="0"/>
        <w:autoSpaceDN w:val="0"/>
        <w:adjustRightInd w:val="0"/>
        <w:spacing w:after="0"/>
        <w:ind w:right="0" w:firstLine="0"/>
        <w:jc w:val="left"/>
        <w:rPr>
          <w:rFonts w:eastAsiaTheme="minorHAnsi"/>
          <w:lang w:val="en-US"/>
        </w:rPr>
      </w:pPr>
      <w:r>
        <w:rPr>
          <w:rFonts w:eastAsiaTheme="minorHAnsi"/>
          <w:lang w:val="en-US"/>
        </w:rPr>
        <w:lastRenderedPageBreak/>
        <w:t xml:space="preserve">Rehabilitasyon merkezindeki ve özel veteriner kliniğine getirilen köpeklerde CDV enfeksiyon dönemlerine göre hayvan sayıları Tablo </w:t>
      </w:r>
      <w:r w:rsidR="00F10A06">
        <w:rPr>
          <w:rFonts w:eastAsiaTheme="minorHAnsi"/>
          <w:lang w:val="en-US"/>
        </w:rPr>
        <w:t>7</w:t>
      </w:r>
      <w:r>
        <w:rPr>
          <w:rFonts w:eastAsiaTheme="minorHAnsi"/>
          <w:lang w:val="en-US"/>
        </w:rPr>
        <w:t>’d</w:t>
      </w:r>
      <w:r w:rsidR="00F10A06">
        <w:rPr>
          <w:rFonts w:eastAsiaTheme="minorHAnsi"/>
          <w:lang w:val="en-US"/>
        </w:rPr>
        <w:t>e</w:t>
      </w:r>
      <w:r>
        <w:rPr>
          <w:rFonts w:eastAsiaTheme="minorHAnsi"/>
          <w:lang w:val="en-US"/>
        </w:rPr>
        <w:t xml:space="preserve"> gösterilmiştir.</w:t>
      </w:r>
    </w:p>
    <w:p w14:paraId="130980F9" w14:textId="77777777" w:rsidR="002A53F8" w:rsidRDefault="002A53F8" w:rsidP="002A53F8">
      <w:pPr>
        <w:autoSpaceDE w:val="0"/>
        <w:autoSpaceDN w:val="0"/>
        <w:adjustRightInd w:val="0"/>
        <w:spacing w:after="0"/>
        <w:ind w:right="0" w:firstLine="0"/>
        <w:jc w:val="left"/>
        <w:rPr>
          <w:rFonts w:eastAsiaTheme="minorHAnsi"/>
          <w:lang w:val="en-US"/>
        </w:rPr>
      </w:pPr>
    </w:p>
    <w:p w14:paraId="2D222C32" w14:textId="77777777" w:rsidR="00F10A06" w:rsidRDefault="00F10A06" w:rsidP="002A53F8">
      <w:pPr>
        <w:autoSpaceDE w:val="0"/>
        <w:autoSpaceDN w:val="0"/>
        <w:adjustRightInd w:val="0"/>
        <w:spacing w:after="0"/>
        <w:ind w:right="0" w:firstLine="0"/>
        <w:jc w:val="left"/>
        <w:rPr>
          <w:rFonts w:eastAsiaTheme="minorHAnsi"/>
          <w:lang w:val="en-US"/>
        </w:rPr>
      </w:pPr>
    </w:p>
    <w:p w14:paraId="6EA58C06" w14:textId="56C9CE8D" w:rsidR="002A53F8" w:rsidRDefault="002A53F8" w:rsidP="002A53F8">
      <w:pPr>
        <w:autoSpaceDE w:val="0"/>
        <w:autoSpaceDN w:val="0"/>
        <w:adjustRightInd w:val="0"/>
        <w:spacing w:after="0"/>
        <w:ind w:right="0" w:firstLine="0"/>
        <w:jc w:val="left"/>
        <w:rPr>
          <w:rFonts w:eastAsiaTheme="minorHAnsi"/>
          <w:lang w:val="en-US"/>
        </w:rPr>
      </w:pPr>
      <w:r w:rsidRPr="0006020A">
        <w:rPr>
          <w:rFonts w:eastAsiaTheme="minorHAnsi"/>
          <w:b/>
          <w:lang w:val="en-US"/>
        </w:rPr>
        <w:t xml:space="preserve">Tablo </w:t>
      </w:r>
      <w:r w:rsidR="000D2375">
        <w:rPr>
          <w:rFonts w:eastAsiaTheme="minorHAnsi"/>
          <w:b/>
          <w:lang w:val="en-US"/>
        </w:rPr>
        <w:t>7</w:t>
      </w:r>
      <w:r>
        <w:rPr>
          <w:rFonts w:eastAsiaTheme="minorHAnsi"/>
          <w:b/>
          <w:lang w:val="en-US"/>
        </w:rPr>
        <w:t>.</w:t>
      </w:r>
      <w:r>
        <w:rPr>
          <w:rFonts w:eastAsiaTheme="minorHAnsi"/>
          <w:lang w:val="en-US"/>
        </w:rPr>
        <w:t xml:space="preserve"> Rehabilitasyon merkezine ve özel veteriner kliniğine getirilen köpeklerde CDV enfeksiyon dönemleri.</w:t>
      </w:r>
    </w:p>
    <w:tbl>
      <w:tblPr>
        <w:tblStyle w:val="TabloKlavuzu"/>
        <w:tblW w:w="808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426"/>
        <w:gridCol w:w="222"/>
        <w:gridCol w:w="1293"/>
        <w:gridCol w:w="76"/>
        <w:gridCol w:w="1322"/>
        <w:gridCol w:w="218"/>
        <w:gridCol w:w="1095"/>
        <w:gridCol w:w="76"/>
        <w:gridCol w:w="1360"/>
      </w:tblGrid>
      <w:tr w:rsidR="002A53F8" w:rsidRPr="0031757C" w14:paraId="611B2B44" w14:textId="77777777" w:rsidTr="00F11BD4">
        <w:trPr>
          <w:trHeight w:val="429"/>
        </w:trPr>
        <w:tc>
          <w:tcPr>
            <w:tcW w:w="2426" w:type="dxa"/>
            <w:vMerge w:val="restart"/>
            <w:tcBorders>
              <w:top w:val="single" w:sz="12" w:space="0" w:color="auto"/>
              <w:bottom w:val="single" w:sz="4" w:space="0" w:color="auto"/>
            </w:tcBorders>
            <w:vAlign w:val="center"/>
          </w:tcPr>
          <w:p w14:paraId="5FF9AB87" w14:textId="77777777" w:rsidR="002A53F8" w:rsidRPr="00A605AC" w:rsidDel="00E75CC1" w:rsidRDefault="002A53F8" w:rsidP="00F11BD4">
            <w:pPr>
              <w:autoSpaceDE w:val="0"/>
              <w:autoSpaceDN w:val="0"/>
              <w:adjustRightInd w:val="0"/>
              <w:spacing w:line="240" w:lineRule="auto"/>
              <w:ind w:right="0" w:firstLine="0"/>
              <w:contextualSpacing/>
              <w:jc w:val="center"/>
              <w:rPr>
                <w:rFonts w:eastAsiaTheme="minorHAnsi"/>
                <w:b/>
                <w:lang w:val="en-US" w:eastAsia="en-US"/>
              </w:rPr>
            </w:pPr>
            <w:r w:rsidRPr="000A3EB7">
              <w:rPr>
                <w:rFonts w:eastAsiaTheme="minorHAnsi"/>
                <w:b/>
                <w:lang w:val="en-US"/>
              </w:rPr>
              <w:t>Enfeksiyon dönemi</w:t>
            </w:r>
          </w:p>
        </w:tc>
        <w:tc>
          <w:tcPr>
            <w:tcW w:w="222" w:type="dxa"/>
            <w:vAlign w:val="center"/>
          </w:tcPr>
          <w:p w14:paraId="083642B9" w14:textId="77777777" w:rsidR="002A53F8" w:rsidRPr="000A3EB7" w:rsidRDefault="002A53F8" w:rsidP="00F11BD4">
            <w:pPr>
              <w:autoSpaceDE w:val="0"/>
              <w:autoSpaceDN w:val="0"/>
              <w:adjustRightInd w:val="0"/>
              <w:spacing w:line="240" w:lineRule="auto"/>
              <w:ind w:right="0" w:firstLine="0"/>
              <w:contextualSpacing/>
              <w:jc w:val="center"/>
              <w:rPr>
                <w:rFonts w:eastAsiaTheme="minorHAnsi"/>
                <w:b/>
                <w:lang w:val="en-US" w:eastAsia="en-US"/>
              </w:rPr>
            </w:pPr>
          </w:p>
        </w:tc>
        <w:tc>
          <w:tcPr>
            <w:tcW w:w="2691" w:type="dxa"/>
            <w:gridSpan w:val="3"/>
            <w:tcBorders>
              <w:top w:val="single" w:sz="12" w:space="0" w:color="auto"/>
              <w:bottom w:val="single" w:sz="2" w:space="0" w:color="auto"/>
            </w:tcBorders>
            <w:vAlign w:val="center"/>
          </w:tcPr>
          <w:p w14:paraId="24AA5D2B" w14:textId="77777777" w:rsidR="002A53F8" w:rsidRPr="000A3EB7" w:rsidRDefault="002A53F8" w:rsidP="00F11BD4">
            <w:pPr>
              <w:autoSpaceDE w:val="0"/>
              <w:autoSpaceDN w:val="0"/>
              <w:adjustRightInd w:val="0"/>
              <w:spacing w:after="200" w:line="240" w:lineRule="auto"/>
              <w:ind w:right="0" w:firstLine="0"/>
              <w:contextualSpacing/>
              <w:jc w:val="center"/>
              <w:rPr>
                <w:rFonts w:eastAsiaTheme="minorHAnsi"/>
                <w:b/>
                <w:lang w:val="en-US" w:eastAsia="en-US"/>
              </w:rPr>
            </w:pPr>
            <w:r w:rsidRPr="000A3EB7">
              <w:rPr>
                <w:rFonts w:eastAsiaTheme="minorHAnsi"/>
                <w:b/>
                <w:lang w:val="en-US"/>
              </w:rPr>
              <w:t>Rehabilitasyon Merkezi</w:t>
            </w:r>
          </w:p>
        </w:tc>
        <w:tc>
          <w:tcPr>
            <w:tcW w:w="218" w:type="dxa"/>
            <w:tcBorders>
              <w:bottom w:val="nil"/>
            </w:tcBorders>
            <w:vAlign w:val="center"/>
          </w:tcPr>
          <w:p w14:paraId="36C509AC" w14:textId="77777777" w:rsidR="002A53F8" w:rsidRPr="000A3EB7" w:rsidRDefault="002A53F8" w:rsidP="00F11BD4">
            <w:pPr>
              <w:autoSpaceDE w:val="0"/>
              <w:autoSpaceDN w:val="0"/>
              <w:adjustRightInd w:val="0"/>
              <w:spacing w:line="240" w:lineRule="auto"/>
              <w:ind w:right="0" w:firstLine="0"/>
              <w:contextualSpacing/>
              <w:jc w:val="center"/>
              <w:rPr>
                <w:rFonts w:eastAsiaTheme="minorHAnsi"/>
                <w:b/>
                <w:lang w:val="en-US" w:eastAsia="en-US"/>
              </w:rPr>
            </w:pPr>
          </w:p>
        </w:tc>
        <w:tc>
          <w:tcPr>
            <w:tcW w:w="2531" w:type="dxa"/>
            <w:gridSpan w:val="3"/>
            <w:tcBorders>
              <w:top w:val="single" w:sz="12" w:space="0" w:color="auto"/>
              <w:bottom w:val="single" w:sz="2" w:space="0" w:color="auto"/>
            </w:tcBorders>
            <w:vAlign w:val="center"/>
          </w:tcPr>
          <w:p w14:paraId="4010D72A" w14:textId="77777777" w:rsidR="002A53F8" w:rsidRPr="000A3EB7" w:rsidRDefault="002A53F8" w:rsidP="00F11BD4">
            <w:pPr>
              <w:autoSpaceDE w:val="0"/>
              <w:autoSpaceDN w:val="0"/>
              <w:adjustRightInd w:val="0"/>
              <w:spacing w:after="200" w:line="240" w:lineRule="auto"/>
              <w:ind w:right="0" w:firstLine="0"/>
              <w:contextualSpacing/>
              <w:jc w:val="center"/>
              <w:rPr>
                <w:rFonts w:eastAsiaTheme="minorHAnsi"/>
                <w:b/>
                <w:lang w:val="en-US" w:eastAsia="en-US"/>
              </w:rPr>
            </w:pPr>
            <w:r w:rsidRPr="000A3EB7">
              <w:rPr>
                <w:rFonts w:eastAsiaTheme="minorHAnsi"/>
                <w:b/>
                <w:lang w:val="en-US"/>
              </w:rPr>
              <w:t>Veteriner Kliniği</w:t>
            </w:r>
          </w:p>
        </w:tc>
      </w:tr>
      <w:tr w:rsidR="002A53F8" w14:paraId="3323EB4A" w14:textId="77777777" w:rsidTr="00F11BD4">
        <w:trPr>
          <w:trHeight w:val="419"/>
        </w:trPr>
        <w:tc>
          <w:tcPr>
            <w:tcW w:w="2426" w:type="dxa"/>
            <w:vMerge/>
            <w:tcBorders>
              <w:top w:val="nil"/>
              <w:bottom w:val="single" w:sz="4" w:space="0" w:color="auto"/>
            </w:tcBorders>
            <w:vAlign w:val="center"/>
          </w:tcPr>
          <w:p w14:paraId="6A57B4B4" w14:textId="77777777" w:rsidR="002A53F8" w:rsidRPr="0031757C" w:rsidRDefault="002A53F8" w:rsidP="00F11BD4">
            <w:pPr>
              <w:autoSpaceDE w:val="0"/>
              <w:autoSpaceDN w:val="0"/>
              <w:adjustRightInd w:val="0"/>
              <w:spacing w:line="240" w:lineRule="auto"/>
              <w:ind w:right="0" w:firstLine="0"/>
              <w:contextualSpacing/>
              <w:jc w:val="center"/>
              <w:rPr>
                <w:rFonts w:eastAsiaTheme="minorHAnsi"/>
                <w:b/>
                <w:lang w:val="en-US" w:eastAsia="en-US"/>
              </w:rPr>
            </w:pPr>
          </w:p>
        </w:tc>
        <w:tc>
          <w:tcPr>
            <w:tcW w:w="222" w:type="dxa"/>
            <w:vAlign w:val="center"/>
          </w:tcPr>
          <w:p w14:paraId="41BC57E6"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293" w:type="dxa"/>
            <w:tcBorders>
              <w:top w:val="single" w:sz="2" w:space="0" w:color="auto"/>
              <w:bottom w:val="single" w:sz="2" w:space="0" w:color="auto"/>
            </w:tcBorders>
            <w:vAlign w:val="center"/>
          </w:tcPr>
          <w:p w14:paraId="7184EBB7" w14:textId="77777777" w:rsidR="002A53F8" w:rsidRPr="0006020A" w:rsidRDefault="002A53F8" w:rsidP="00F11BD4">
            <w:pPr>
              <w:autoSpaceDE w:val="0"/>
              <w:autoSpaceDN w:val="0"/>
              <w:adjustRightInd w:val="0"/>
              <w:spacing w:after="200" w:line="240" w:lineRule="auto"/>
              <w:ind w:right="0" w:firstLine="0"/>
              <w:contextualSpacing/>
              <w:jc w:val="center"/>
              <w:rPr>
                <w:rFonts w:eastAsiaTheme="minorHAnsi"/>
                <w:b/>
                <w:lang w:val="en-US"/>
              </w:rPr>
            </w:pPr>
            <w:r>
              <w:rPr>
                <w:rFonts w:eastAsiaTheme="minorHAnsi"/>
                <w:b/>
                <w:lang w:val="en-US"/>
              </w:rPr>
              <w:t>Pozitif/n</w:t>
            </w:r>
          </w:p>
        </w:tc>
        <w:tc>
          <w:tcPr>
            <w:tcW w:w="76" w:type="dxa"/>
            <w:tcBorders>
              <w:top w:val="single" w:sz="2" w:space="0" w:color="auto"/>
            </w:tcBorders>
            <w:vAlign w:val="center"/>
          </w:tcPr>
          <w:p w14:paraId="1353D188" w14:textId="77777777" w:rsidR="002A53F8" w:rsidRPr="0006020A" w:rsidRDefault="002A53F8" w:rsidP="00F11BD4">
            <w:pPr>
              <w:autoSpaceDE w:val="0"/>
              <w:autoSpaceDN w:val="0"/>
              <w:adjustRightInd w:val="0"/>
              <w:spacing w:line="240" w:lineRule="auto"/>
              <w:ind w:right="0" w:firstLine="0"/>
              <w:contextualSpacing/>
              <w:jc w:val="center"/>
              <w:rPr>
                <w:rFonts w:eastAsiaTheme="minorHAnsi"/>
                <w:b/>
                <w:lang w:val="en-US"/>
              </w:rPr>
            </w:pPr>
          </w:p>
        </w:tc>
        <w:tc>
          <w:tcPr>
            <w:tcW w:w="1322" w:type="dxa"/>
            <w:tcBorders>
              <w:top w:val="single" w:sz="2" w:space="0" w:color="auto"/>
              <w:bottom w:val="single" w:sz="2" w:space="0" w:color="auto"/>
              <w:right w:val="nil"/>
            </w:tcBorders>
            <w:vAlign w:val="center"/>
          </w:tcPr>
          <w:p w14:paraId="119A003D" w14:textId="77777777" w:rsidR="002A53F8" w:rsidRPr="0006020A" w:rsidRDefault="002A53F8" w:rsidP="00F11BD4">
            <w:pPr>
              <w:autoSpaceDE w:val="0"/>
              <w:autoSpaceDN w:val="0"/>
              <w:adjustRightInd w:val="0"/>
              <w:spacing w:after="200" w:line="240" w:lineRule="auto"/>
              <w:ind w:right="0" w:firstLine="0"/>
              <w:contextualSpacing/>
              <w:jc w:val="center"/>
              <w:rPr>
                <w:rFonts w:eastAsiaTheme="minorHAnsi"/>
                <w:b/>
                <w:lang w:val="en-US"/>
              </w:rPr>
            </w:pPr>
            <w:r w:rsidRPr="0006020A">
              <w:rPr>
                <w:rFonts w:eastAsiaTheme="minorHAnsi"/>
                <w:b/>
                <w:lang w:val="en-US"/>
              </w:rPr>
              <w:t>%</w:t>
            </w:r>
          </w:p>
        </w:tc>
        <w:tc>
          <w:tcPr>
            <w:tcW w:w="218" w:type="dxa"/>
            <w:tcBorders>
              <w:top w:val="nil"/>
              <w:left w:val="nil"/>
              <w:bottom w:val="nil"/>
              <w:right w:val="nil"/>
            </w:tcBorders>
            <w:vAlign w:val="center"/>
          </w:tcPr>
          <w:p w14:paraId="5C07CF9E" w14:textId="77777777" w:rsidR="002A53F8" w:rsidRPr="0006020A" w:rsidRDefault="002A53F8" w:rsidP="00F11BD4">
            <w:pPr>
              <w:autoSpaceDE w:val="0"/>
              <w:autoSpaceDN w:val="0"/>
              <w:adjustRightInd w:val="0"/>
              <w:spacing w:line="240" w:lineRule="auto"/>
              <w:ind w:right="0" w:firstLine="0"/>
              <w:contextualSpacing/>
              <w:jc w:val="center"/>
              <w:rPr>
                <w:rFonts w:eastAsiaTheme="minorHAnsi"/>
                <w:b/>
                <w:lang w:val="en-US"/>
              </w:rPr>
            </w:pPr>
          </w:p>
        </w:tc>
        <w:tc>
          <w:tcPr>
            <w:tcW w:w="1095" w:type="dxa"/>
            <w:tcBorders>
              <w:top w:val="single" w:sz="2" w:space="0" w:color="auto"/>
              <w:left w:val="nil"/>
              <w:bottom w:val="single" w:sz="2" w:space="0" w:color="auto"/>
            </w:tcBorders>
            <w:vAlign w:val="center"/>
          </w:tcPr>
          <w:p w14:paraId="32B4C7BA" w14:textId="77777777" w:rsidR="002A53F8" w:rsidRPr="0006020A" w:rsidRDefault="002A53F8" w:rsidP="00F11BD4">
            <w:pPr>
              <w:autoSpaceDE w:val="0"/>
              <w:autoSpaceDN w:val="0"/>
              <w:adjustRightInd w:val="0"/>
              <w:spacing w:after="200" w:line="240" w:lineRule="auto"/>
              <w:ind w:right="0" w:firstLine="0"/>
              <w:contextualSpacing/>
              <w:jc w:val="center"/>
              <w:rPr>
                <w:rFonts w:eastAsiaTheme="minorHAnsi"/>
                <w:b/>
                <w:lang w:val="en-US"/>
              </w:rPr>
            </w:pPr>
            <w:r>
              <w:rPr>
                <w:rFonts w:eastAsiaTheme="minorHAnsi"/>
                <w:b/>
                <w:lang w:val="en-US"/>
              </w:rPr>
              <w:t>Pozitif/n</w:t>
            </w:r>
          </w:p>
        </w:tc>
        <w:tc>
          <w:tcPr>
            <w:tcW w:w="76" w:type="dxa"/>
            <w:tcBorders>
              <w:top w:val="single" w:sz="2" w:space="0" w:color="auto"/>
            </w:tcBorders>
            <w:vAlign w:val="center"/>
          </w:tcPr>
          <w:p w14:paraId="5C5EF08D" w14:textId="77777777" w:rsidR="002A53F8" w:rsidRPr="0006020A" w:rsidRDefault="002A53F8" w:rsidP="00F11BD4">
            <w:pPr>
              <w:autoSpaceDE w:val="0"/>
              <w:autoSpaceDN w:val="0"/>
              <w:adjustRightInd w:val="0"/>
              <w:spacing w:line="240" w:lineRule="auto"/>
              <w:ind w:right="0" w:firstLine="0"/>
              <w:contextualSpacing/>
              <w:jc w:val="center"/>
              <w:rPr>
                <w:rFonts w:eastAsiaTheme="minorHAnsi"/>
                <w:b/>
                <w:lang w:val="en-US"/>
              </w:rPr>
            </w:pPr>
          </w:p>
        </w:tc>
        <w:tc>
          <w:tcPr>
            <w:tcW w:w="1360" w:type="dxa"/>
            <w:tcBorders>
              <w:top w:val="single" w:sz="2" w:space="0" w:color="auto"/>
              <w:bottom w:val="single" w:sz="2" w:space="0" w:color="auto"/>
            </w:tcBorders>
            <w:vAlign w:val="center"/>
          </w:tcPr>
          <w:p w14:paraId="413F4417" w14:textId="77777777" w:rsidR="002A53F8" w:rsidRPr="0006020A" w:rsidRDefault="002A53F8" w:rsidP="00F11BD4">
            <w:pPr>
              <w:autoSpaceDE w:val="0"/>
              <w:autoSpaceDN w:val="0"/>
              <w:adjustRightInd w:val="0"/>
              <w:spacing w:after="200" w:line="240" w:lineRule="auto"/>
              <w:ind w:right="0" w:firstLine="0"/>
              <w:contextualSpacing/>
              <w:jc w:val="center"/>
              <w:rPr>
                <w:rFonts w:eastAsiaTheme="minorHAnsi"/>
                <w:b/>
                <w:lang w:val="en-US"/>
              </w:rPr>
            </w:pPr>
            <w:r w:rsidRPr="0006020A">
              <w:rPr>
                <w:rFonts w:eastAsiaTheme="minorHAnsi"/>
                <w:b/>
                <w:lang w:val="en-US"/>
              </w:rPr>
              <w:t>%</w:t>
            </w:r>
          </w:p>
        </w:tc>
      </w:tr>
      <w:tr w:rsidR="002A53F8" w14:paraId="77F310E8" w14:textId="77777777" w:rsidTr="00F11BD4">
        <w:trPr>
          <w:cantSplit/>
          <w:trHeight w:val="624"/>
        </w:trPr>
        <w:tc>
          <w:tcPr>
            <w:tcW w:w="2426" w:type="dxa"/>
            <w:tcBorders>
              <w:top w:val="single" w:sz="4" w:space="0" w:color="auto"/>
            </w:tcBorders>
            <w:vAlign w:val="center"/>
          </w:tcPr>
          <w:p w14:paraId="040653EC" w14:textId="77777777" w:rsidR="002A53F8" w:rsidRPr="00A605AC" w:rsidRDefault="002A53F8" w:rsidP="00F11BD4">
            <w:pPr>
              <w:autoSpaceDE w:val="0"/>
              <w:autoSpaceDN w:val="0"/>
              <w:adjustRightInd w:val="0"/>
              <w:spacing w:line="240" w:lineRule="auto"/>
              <w:ind w:right="0" w:firstLine="0"/>
              <w:contextualSpacing/>
              <w:jc w:val="left"/>
              <w:rPr>
                <w:rFonts w:eastAsiaTheme="minorHAnsi"/>
                <w:b/>
                <w:lang w:val="en-US" w:eastAsia="en-US"/>
              </w:rPr>
            </w:pPr>
            <w:r w:rsidRPr="000A3EB7">
              <w:rPr>
                <w:rFonts w:eastAsiaTheme="minorHAnsi"/>
                <w:b/>
                <w:lang w:val="en-US"/>
              </w:rPr>
              <w:t>Akut</w:t>
            </w:r>
            <w:r w:rsidRPr="00A605AC">
              <w:rPr>
                <w:rFonts w:eastAsiaTheme="minorHAnsi"/>
                <w:b/>
                <w:lang w:val="en-US"/>
              </w:rPr>
              <w:t xml:space="preserve"> </w:t>
            </w:r>
            <w:r>
              <w:rPr>
                <w:rFonts w:eastAsiaTheme="minorHAnsi"/>
                <w:b/>
                <w:lang w:val="en-US"/>
              </w:rPr>
              <w:br/>
            </w:r>
            <w:r w:rsidRPr="00A605AC">
              <w:rPr>
                <w:rFonts w:eastAsiaTheme="minorHAnsi"/>
                <w:b/>
                <w:lang w:val="en-US"/>
              </w:rPr>
              <w:t>(IgG- / IgM+)</w:t>
            </w:r>
          </w:p>
        </w:tc>
        <w:tc>
          <w:tcPr>
            <w:tcW w:w="222" w:type="dxa"/>
            <w:vAlign w:val="center"/>
          </w:tcPr>
          <w:p w14:paraId="01CE36A4" w14:textId="77777777" w:rsidR="002A53F8" w:rsidRDefault="002A53F8" w:rsidP="00F11BD4">
            <w:pPr>
              <w:autoSpaceDE w:val="0"/>
              <w:autoSpaceDN w:val="0"/>
              <w:adjustRightInd w:val="0"/>
              <w:spacing w:line="240" w:lineRule="auto"/>
              <w:ind w:right="0" w:firstLine="0"/>
              <w:contextualSpacing/>
              <w:jc w:val="left"/>
              <w:rPr>
                <w:rFonts w:eastAsiaTheme="minorHAnsi"/>
                <w:lang w:val="en-US" w:eastAsia="en-US"/>
              </w:rPr>
            </w:pPr>
          </w:p>
        </w:tc>
        <w:tc>
          <w:tcPr>
            <w:tcW w:w="1293" w:type="dxa"/>
            <w:tcBorders>
              <w:top w:val="single" w:sz="2" w:space="0" w:color="auto"/>
            </w:tcBorders>
            <w:vAlign w:val="center"/>
          </w:tcPr>
          <w:p w14:paraId="5F12E401"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11/64</w:t>
            </w:r>
          </w:p>
        </w:tc>
        <w:tc>
          <w:tcPr>
            <w:tcW w:w="76" w:type="dxa"/>
            <w:tcBorders>
              <w:top w:val="nil"/>
            </w:tcBorders>
            <w:vAlign w:val="center"/>
          </w:tcPr>
          <w:p w14:paraId="72C1DD91"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322" w:type="dxa"/>
            <w:tcBorders>
              <w:top w:val="nil"/>
              <w:bottom w:val="nil"/>
              <w:right w:val="nil"/>
            </w:tcBorders>
            <w:vAlign w:val="center"/>
          </w:tcPr>
          <w:p w14:paraId="125E0767"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17,19</w:t>
            </w:r>
          </w:p>
        </w:tc>
        <w:tc>
          <w:tcPr>
            <w:tcW w:w="218" w:type="dxa"/>
            <w:tcBorders>
              <w:top w:val="nil"/>
              <w:left w:val="nil"/>
            </w:tcBorders>
            <w:vAlign w:val="center"/>
          </w:tcPr>
          <w:p w14:paraId="3C4EBA55"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095" w:type="dxa"/>
            <w:tcBorders>
              <w:top w:val="single" w:sz="2" w:space="0" w:color="auto"/>
            </w:tcBorders>
            <w:vAlign w:val="center"/>
          </w:tcPr>
          <w:p w14:paraId="334F2665"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6/28</w:t>
            </w:r>
          </w:p>
        </w:tc>
        <w:tc>
          <w:tcPr>
            <w:tcW w:w="76" w:type="dxa"/>
            <w:vAlign w:val="center"/>
          </w:tcPr>
          <w:p w14:paraId="7E80D085"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360" w:type="dxa"/>
            <w:vAlign w:val="center"/>
          </w:tcPr>
          <w:p w14:paraId="2ECC8ABC"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21,43</w:t>
            </w:r>
          </w:p>
        </w:tc>
      </w:tr>
      <w:tr w:rsidR="002A53F8" w14:paraId="435E997E" w14:textId="77777777" w:rsidTr="00F11BD4">
        <w:trPr>
          <w:cantSplit/>
          <w:trHeight w:val="624"/>
        </w:trPr>
        <w:tc>
          <w:tcPr>
            <w:tcW w:w="2426" w:type="dxa"/>
            <w:vAlign w:val="center"/>
          </w:tcPr>
          <w:p w14:paraId="42DC807A" w14:textId="77777777" w:rsidR="002A53F8" w:rsidRPr="00A605AC" w:rsidRDefault="002A53F8" w:rsidP="00F11BD4">
            <w:pPr>
              <w:autoSpaceDE w:val="0"/>
              <w:autoSpaceDN w:val="0"/>
              <w:adjustRightInd w:val="0"/>
              <w:spacing w:line="240" w:lineRule="auto"/>
              <w:ind w:right="0" w:firstLine="0"/>
              <w:contextualSpacing/>
              <w:jc w:val="left"/>
              <w:rPr>
                <w:rFonts w:eastAsiaTheme="minorHAnsi"/>
                <w:b/>
                <w:lang w:val="en-US" w:eastAsia="en-US"/>
              </w:rPr>
            </w:pPr>
            <w:r w:rsidRPr="000A3EB7">
              <w:rPr>
                <w:rFonts w:eastAsiaTheme="minorHAnsi"/>
                <w:b/>
                <w:lang w:val="en-US"/>
              </w:rPr>
              <w:t>Erken konvalesan (IgG+ / IgM+)</w:t>
            </w:r>
          </w:p>
        </w:tc>
        <w:tc>
          <w:tcPr>
            <w:tcW w:w="222" w:type="dxa"/>
            <w:vAlign w:val="center"/>
          </w:tcPr>
          <w:p w14:paraId="2039AD40" w14:textId="77777777" w:rsidR="002A53F8" w:rsidRDefault="002A53F8" w:rsidP="00F11BD4">
            <w:pPr>
              <w:autoSpaceDE w:val="0"/>
              <w:autoSpaceDN w:val="0"/>
              <w:adjustRightInd w:val="0"/>
              <w:spacing w:line="240" w:lineRule="auto"/>
              <w:ind w:right="0" w:firstLine="0"/>
              <w:contextualSpacing/>
              <w:jc w:val="left"/>
              <w:rPr>
                <w:rFonts w:eastAsiaTheme="minorHAnsi"/>
                <w:lang w:val="en-US" w:eastAsia="en-US"/>
              </w:rPr>
            </w:pPr>
          </w:p>
        </w:tc>
        <w:tc>
          <w:tcPr>
            <w:tcW w:w="1293" w:type="dxa"/>
            <w:vAlign w:val="center"/>
          </w:tcPr>
          <w:p w14:paraId="5FB83D6D"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51/64</w:t>
            </w:r>
          </w:p>
        </w:tc>
        <w:tc>
          <w:tcPr>
            <w:tcW w:w="76" w:type="dxa"/>
            <w:vAlign w:val="center"/>
          </w:tcPr>
          <w:p w14:paraId="3A195BE2"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322" w:type="dxa"/>
            <w:tcBorders>
              <w:top w:val="nil"/>
            </w:tcBorders>
            <w:vAlign w:val="center"/>
          </w:tcPr>
          <w:p w14:paraId="79E6CC68"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79,69</w:t>
            </w:r>
          </w:p>
        </w:tc>
        <w:tc>
          <w:tcPr>
            <w:tcW w:w="218" w:type="dxa"/>
            <w:vAlign w:val="center"/>
          </w:tcPr>
          <w:p w14:paraId="263CB3C9"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095" w:type="dxa"/>
            <w:vAlign w:val="center"/>
          </w:tcPr>
          <w:p w14:paraId="01C9DF32"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19/28</w:t>
            </w:r>
          </w:p>
        </w:tc>
        <w:tc>
          <w:tcPr>
            <w:tcW w:w="76" w:type="dxa"/>
            <w:vAlign w:val="center"/>
          </w:tcPr>
          <w:p w14:paraId="388424FB"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360" w:type="dxa"/>
            <w:vAlign w:val="center"/>
          </w:tcPr>
          <w:p w14:paraId="408B8448"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67,86</w:t>
            </w:r>
          </w:p>
        </w:tc>
      </w:tr>
      <w:tr w:rsidR="002A53F8" w14:paraId="6121A38C" w14:textId="77777777" w:rsidTr="00F11BD4">
        <w:trPr>
          <w:cantSplit/>
          <w:trHeight w:val="624"/>
        </w:trPr>
        <w:tc>
          <w:tcPr>
            <w:tcW w:w="2426" w:type="dxa"/>
            <w:vAlign w:val="center"/>
          </w:tcPr>
          <w:p w14:paraId="1F3360B9" w14:textId="77777777" w:rsidR="002A53F8" w:rsidRPr="00A605AC" w:rsidRDefault="002A53F8" w:rsidP="00F11BD4">
            <w:pPr>
              <w:autoSpaceDE w:val="0"/>
              <w:autoSpaceDN w:val="0"/>
              <w:adjustRightInd w:val="0"/>
              <w:spacing w:line="240" w:lineRule="auto"/>
              <w:ind w:right="0" w:firstLine="0"/>
              <w:contextualSpacing/>
              <w:jc w:val="left"/>
              <w:rPr>
                <w:rFonts w:eastAsiaTheme="minorHAnsi"/>
                <w:b/>
                <w:lang w:val="en-US" w:eastAsia="en-US"/>
              </w:rPr>
            </w:pPr>
            <w:r w:rsidRPr="000A3EB7">
              <w:rPr>
                <w:rFonts w:eastAsiaTheme="minorHAnsi"/>
                <w:b/>
                <w:lang w:val="en-US"/>
              </w:rPr>
              <w:t>Geç konvalesan</w:t>
            </w:r>
            <w:r w:rsidRPr="00A605AC">
              <w:rPr>
                <w:rFonts w:eastAsiaTheme="minorHAnsi"/>
                <w:b/>
                <w:lang w:val="en-US"/>
              </w:rPr>
              <w:t xml:space="preserve"> </w:t>
            </w:r>
            <w:r w:rsidRPr="00A605AC">
              <w:rPr>
                <w:rFonts w:eastAsiaTheme="minorHAnsi"/>
                <w:b/>
                <w:lang w:val="en-US"/>
              </w:rPr>
              <w:br/>
              <w:t>(IgG+ / IgM-)</w:t>
            </w:r>
          </w:p>
        </w:tc>
        <w:tc>
          <w:tcPr>
            <w:tcW w:w="222" w:type="dxa"/>
            <w:vAlign w:val="center"/>
          </w:tcPr>
          <w:p w14:paraId="11126CE8" w14:textId="77777777" w:rsidR="002A53F8" w:rsidRDefault="002A53F8" w:rsidP="00F11BD4">
            <w:pPr>
              <w:autoSpaceDE w:val="0"/>
              <w:autoSpaceDN w:val="0"/>
              <w:adjustRightInd w:val="0"/>
              <w:spacing w:line="240" w:lineRule="auto"/>
              <w:ind w:right="0" w:firstLine="0"/>
              <w:contextualSpacing/>
              <w:jc w:val="left"/>
              <w:rPr>
                <w:rFonts w:eastAsiaTheme="minorHAnsi"/>
                <w:lang w:val="en-US" w:eastAsia="en-US"/>
              </w:rPr>
            </w:pPr>
          </w:p>
        </w:tc>
        <w:tc>
          <w:tcPr>
            <w:tcW w:w="1293" w:type="dxa"/>
            <w:vAlign w:val="center"/>
          </w:tcPr>
          <w:p w14:paraId="0AE8AFA4"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2/64</w:t>
            </w:r>
          </w:p>
        </w:tc>
        <w:tc>
          <w:tcPr>
            <w:tcW w:w="76" w:type="dxa"/>
            <w:vAlign w:val="center"/>
          </w:tcPr>
          <w:p w14:paraId="1BA6D244"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322" w:type="dxa"/>
            <w:vAlign w:val="center"/>
          </w:tcPr>
          <w:p w14:paraId="69DD2A35"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3,12</w:t>
            </w:r>
          </w:p>
        </w:tc>
        <w:tc>
          <w:tcPr>
            <w:tcW w:w="218" w:type="dxa"/>
            <w:vAlign w:val="center"/>
          </w:tcPr>
          <w:p w14:paraId="64A9133C"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095" w:type="dxa"/>
            <w:vAlign w:val="center"/>
          </w:tcPr>
          <w:p w14:paraId="4553D8C9"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2/28</w:t>
            </w:r>
          </w:p>
        </w:tc>
        <w:tc>
          <w:tcPr>
            <w:tcW w:w="76" w:type="dxa"/>
            <w:vAlign w:val="center"/>
          </w:tcPr>
          <w:p w14:paraId="3CB077C1"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360" w:type="dxa"/>
            <w:vAlign w:val="center"/>
          </w:tcPr>
          <w:p w14:paraId="58EEEDB2"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7,14</w:t>
            </w:r>
          </w:p>
        </w:tc>
      </w:tr>
      <w:tr w:rsidR="002A53F8" w14:paraId="518E4048" w14:textId="77777777" w:rsidTr="00F11BD4">
        <w:trPr>
          <w:cantSplit/>
          <w:trHeight w:val="624"/>
        </w:trPr>
        <w:tc>
          <w:tcPr>
            <w:tcW w:w="2426" w:type="dxa"/>
            <w:vAlign w:val="center"/>
          </w:tcPr>
          <w:p w14:paraId="628C228D" w14:textId="77777777" w:rsidR="002A53F8" w:rsidRPr="00A605AC" w:rsidRDefault="002A53F8" w:rsidP="00F11BD4">
            <w:pPr>
              <w:autoSpaceDE w:val="0"/>
              <w:autoSpaceDN w:val="0"/>
              <w:adjustRightInd w:val="0"/>
              <w:spacing w:line="240" w:lineRule="auto"/>
              <w:ind w:right="0" w:firstLine="0"/>
              <w:contextualSpacing/>
              <w:jc w:val="left"/>
              <w:rPr>
                <w:rFonts w:eastAsiaTheme="minorHAnsi"/>
                <w:b/>
                <w:lang w:val="en-US" w:eastAsia="en-US"/>
              </w:rPr>
            </w:pPr>
            <w:r w:rsidRPr="000A3EB7">
              <w:rPr>
                <w:rFonts w:eastAsiaTheme="minorHAnsi"/>
                <w:b/>
                <w:lang w:val="en-US"/>
              </w:rPr>
              <w:t>Enfeksiyon yok</w:t>
            </w:r>
            <w:r w:rsidRPr="00A605AC">
              <w:rPr>
                <w:rFonts w:eastAsiaTheme="minorHAnsi"/>
                <w:b/>
                <w:lang w:val="en-US"/>
              </w:rPr>
              <w:t xml:space="preserve"> </w:t>
            </w:r>
            <w:r>
              <w:rPr>
                <w:rFonts w:eastAsiaTheme="minorHAnsi"/>
                <w:b/>
                <w:lang w:val="en-US"/>
              </w:rPr>
              <w:br/>
            </w:r>
            <w:r w:rsidRPr="00A605AC">
              <w:rPr>
                <w:rFonts w:eastAsiaTheme="minorHAnsi"/>
                <w:b/>
                <w:lang w:val="en-US"/>
              </w:rPr>
              <w:t>(IgG - ve IgM-)</w:t>
            </w:r>
          </w:p>
        </w:tc>
        <w:tc>
          <w:tcPr>
            <w:tcW w:w="222" w:type="dxa"/>
            <w:vAlign w:val="center"/>
          </w:tcPr>
          <w:p w14:paraId="35165C41" w14:textId="77777777" w:rsidR="002A53F8" w:rsidRDefault="002A53F8" w:rsidP="00F11BD4">
            <w:pPr>
              <w:autoSpaceDE w:val="0"/>
              <w:autoSpaceDN w:val="0"/>
              <w:adjustRightInd w:val="0"/>
              <w:spacing w:line="240" w:lineRule="auto"/>
              <w:ind w:right="0" w:firstLine="0"/>
              <w:contextualSpacing/>
              <w:jc w:val="left"/>
              <w:rPr>
                <w:rFonts w:eastAsiaTheme="minorHAnsi"/>
                <w:lang w:val="en-US" w:eastAsia="en-US"/>
              </w:rPr>
            </w:pPr>
          </w:p>
        </w:tc>
        <w:tc>
          <w:tcPr>
            <w:tcW w:w="1293" w:type="dxa"/>
            <w:vAlign w:val="center"/>
          </w:tcPr>
          <w:p w14:paraId="35DE0C12"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0/64</w:t>
            </w:r>
          </w:p>
        </w:tc>
        <w:tc>
          <w:tcPr>
            <w:tcW w:w="76" w:type="dxa"/>
            <w:vAlign w:val="center"/>
          </w:tcPr>
          <w:p w14:paraId="2281DBF1"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322" w:type="dxa"/>
            <w:vAlign w:val="center"/>
          </w:tcPr>
          <w:p w14:paraId="6ADF7860"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0</w:t>
            </w:r>
          </w:p>
        </w:tc>
        <w:tc>
          <w:tcPr>
            <w:tcW w:w="218" w:type="dxa"/>
            <w:vAlign w:val="center"/>
          </w:tcPr>
          <w:p w14:paraId="1A19F430"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095" w:type="dxa"/>
            <w:vAlign w:val="center"/>
          </w:tcPr>
          <w:p w14:paraId="70B98BE8"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1/28</w:t>
            </w:r>
          </w:p>
        </w:tc>
        <w:tc>
          <w:tcPr>
            <w:tcW w:w="76" w:type="dxa"/>
            <w:vAlign w:val="center"/>
          </w:tcPr>
          <w:p w14:paraId="19394582" w14:textId="77777777" w:rsidR="002A53F8" w:rsidRDefault="002A53F8" w:rsidP="00F11BD4">
            <w:pPr>
              <w:autoSpaceDE w:val="0"/>
              <w:autoSpaceDN w:val="0"/>
              <w:adjustRightInd w:val="0"/>
              <w:spacing w:line="240" w:lineRule="auto"/>
              <w:ind w:right="0" w:firstLine="0"/>
              <w:contextualSpacing/>
              <w:jc w:val="center"/>
              <w:rPr>
                <w:rFonts w:eastAsiaTheme="minorHAnsi"/>
                <w:lang w:val="en-US" w:eastAsia="en-US"/>
              </w:rPr>
            </w:pPr>
          </w:p>
        </w:tc>
        <w:tc>
          <w:tcPr>
            <w:tcW w:w="1360" w:type="dxa"/>
            <w:vAlign w:val="center"/>
          </w:tcPr>
          <w:p w14:paraId="452C5A3A" w14:textId="77777777" w:rsidR="002A53F8" w:rsidRDefault="002A53F8" w:rsidP="00F11BD4">
            <w:pPr>
              <w:autoSpaceDE w:val="0"/>
              <w:autoSpaceDN w:val="0"/>
              <w:adjustRightInd w:val="0"/>
              <w:spacing w:after="200" w:line="240" w:lineRule="auto"/>
              <w:ind w:right="0" w:firstLine="0"/>
              <w:contextualSpacing/>
              <w:jc w:val="center"/>
              <w:rPr>
                <w:rFonts w:eastAsiaTheme="minorHAnsi"/>
                <w:lang w:val="en-US" w:eastAsia="en-US"/>
              </w:rPr>
            </w:pPr>
            <w:r>
              <w:rPr>
                <w:rFonts w:eastAsiaTheme="minorHAnsi"/>
                <w:lang w:val="en-US"/>
              </w:rPr>
              <w:t>3,57</w:t>
            </w:r>
          </w:p>
        </w:tc>
      </w:tr>
    </w:tbl>
    <w:p w14:paraId="5944E27F" w14:textId="77777777" w:rsidR="002A53F8" w:rsidRDefault="002A53F8" w:rsidP="002A53F8">
      <w:pPr>
        <w:autoSpaceDE w:val="0"/>
        <w:autoSpaceDN w:val="0"/>
        <w:adjustRightInd w:val="0"/>
        <w:spacing w:after="0"/>
        <w:ind w:right="0" w:firstLine="0"/>
        <w:jc w:val="left"/>
        <w:rPr>
          <w:rFonts w:eastAsiaTheme="minorHAnsi"/>
          <w:lang w:val="en-US"/>
        </w:rPr>
      </w:pPr>
    </w:p>
    <w:p w14:paraId="42B201E5" w14:textId="77777777" w:rsidR="002A53F8" w:rsidRDefault="002A53F8" w:rsidP="002A53F8">
      <w:pPr>
        <w:autoSpaceDE w:val="0"/>
        <w:autoSpaceDN w:val="0"/>
        <w:adjustRightInd w:val="0"/>
        <w:spacing w:after="0"/>
        <w:ind w:right="0" w:firstLine="0"/>
        <w:jc w:val="left"/>
        <w:rPr>
          <w:rFonts w:eastAsiaTheme="minorHAnsi"/>
          <w:lang w:val="en-US"/>
        </w:rPr>
      </w:pPr>
    </w:p>
    <w:p w14:paraId="5763C18B" w14:textId="21405FBD" w:rsidR="00AA4B7B" w:rsidRDefault="00EE6B98">
      <w:pPr>
        <w:spacing w:line="276" w:lineRule="auto"/>
        <w:ind w:right="0" w:firstLine="0"/>
        <w:jc w:val="left"/>
        <w:rPr>
          <w:lang w:eastAsia="en-GB"/>
        </w:rPr>
      </w:pPr>
      <w:r>
        <w:rPr>
          <w:rFonts w:eastAsiaTheme="minorHAnsi"/>
          <w:lang w:val="en-US"/>
        </w:rPr>
        <w:br w:type="page"/>
      </w:r>
    </w:p>
    <w:p w14:paraId="32F440FD" w14:textId="36483149" w:rsidR="003353BB" w:rsidRDefault="004B1EF4" w:rsidP="0006020A">
      <w:pPr>
        <w:pStyle w:val="Balk1"/>
        <w:spacing w:after="0"/>
        <w:ind w:firstLine="0"/>
        <w:jc w:val="center"/>
        <w:rPr>
          <w:sz w:val="28"/>
          <w:szCs w:val="28"/>
          <w:lang w:eastAsia="tr-TR"/>
        </w:rPr>
      </w:pPr>
      <w:bookmarkStart w:id="43" w:name="_Toc11332755"/>
      <w:r w:rsidRPr="00AC2747">
        <w:rPr>
          <w:sz w:val="28"/>
          <w:szCs w:val="28"/>
          <w:lang w:eastAsia="tr-TR"/>
        </w:rPr>
        <w:lastRenderedPageBreak/>
        <w:t xml:space="preserve">5. </w:t>
      </w:r>
      <w:r w:rsidR="003353BB" w:rsidRPr="00AC2747">
        <w:rPr>
          <w:sz w:val="28"/>
          <w:szCs w:val="28"/>
          <w:lang w:eastAsia="tr-TR"/>
        </w:rPr>
        <w:t>TARTIŞMA</w:t>
      </w:r>
      <w:bookmarkEnd w:id="43"/>
    </w:p>
    <w:p w14:paraId="583A739C" w14:textId="77777777" w:rsidR="00AA4B7B" w:rsidRDefault="00AA4B7B" w:rsidP="0006020A">
      <w:pPr>
        <w:spacing w:after="0"/>
        <w:jc w:val="center"/>
        <w:rPr>
          <w:lang w:eastAsia="tr-TR"/>
        </w:rPr>
      </w:pPr>
    </w:p>
    <w:p w14:paraId="1305C446" w14:textId="77777777" w:rsidR="00C423DA" w:rsidRPr="00C423DA" w:rsidRDefault="00C423DA" w:rsidP="00C423DA">
      <w:pPr>
        <w:spacing w:after="0"/>
        <w:jc w:val="center"/>
        <w:rPr>
          <w:lang w:eastAsia="tr-TR"/>
        </w:rPr>
      </w:pPr>
    </w:p>
    <w:p w14:paraId="5F475C23" w14:textId="2BCFED53" w:rsidR="00C423DA" w:rsidRPr="00C423DA" w:rsidRDefault="00C423DA" w:rsidP="00C423DA">
      <w:pPr>
        <w:autoSpaceDE w:val="0"/>
        <w:autoSpaceDN w:val="0"/>
        <w:adjustRightInd w:val="0"/>
        <w:spacing w:after="0"/>
        <w:ind w:right="0"/>
        <w:rPr>
          <w:rFonts w:eastAsiaTheme="minorHAnsi"/>
          <w:color w:val="000000"/>
        </w:rPr>
      </w:pPr>
      <w:r w:rsidRPr="00C423DA">
        <w:rPr>
          <w:rFonts w:eastAsiaTheme="minorHAnsi"/>
          <w:color w:val="000000"/>
        </w:rPr>
        <w:t>Köpeklerin en önemli enfeksiyonlarından biri olan Canine Distemper Virus enfeksiyonu özellikle solunum, sindirim ve sinir sistemi bozukluklarına ve genç köpeklerde ölümlere neden olmaktadır. Multisistemik bir enfeksiyon olmasının yanında şiddetli immunsupresyona neden olarak diğer hastalıklara zemin hazırlaması dolayısıyla hastalığın tanısı ve tedavisi zor olabilmektedir</w:t>
      </w:r>
      <w:r w:rsidR="0030516B">
        <w:rPr>
          <w:rFonts w:eastAsiaTheme="minorHAnsi"/>
          <w:color w:val="000000"/>
        </w:rPr>
        <w:t xml:space="preserve"> </w:t>
      </w:r>
      <w:r w:rsidRPr="00C423DA">
        <w:rPr>
          <w:color w:val="2E2E2E"/>
        </w:rPr>
        <w:t>(</w:t>
      </w:r>
      <w:r w:rsidRPr="008C0522">
        <w:t>Elia ve ark, 2015</w:t>
      </w:r>
      <w:r w:rsidRPr="00C423DA">
        <w:rPr>
          <w:color w:val="2E2E2E"/>
        </w:rPr>
        <w:t>)</w:t>
      </w:r>
      <w:r w:rsidRPr="00C423DA">
        <w:rPr>
          <w:rFonts w:eastAsiaTheme="minorHAnsi"/>
          <w:color w:val="000000"/>
        </w:rPr>
        <w:t xml:space="preserve">. </w:t>
      </w:r>
    </w:p>
    <w:p w14:paraId="4FA69915" w14:textId="3BA63D27" w:rsidR="00C423DA" w:rsidRPr="00C423DA" w:rsidRDefault="00C423DA" w:rsidP="00C423DA">
      <w:pPr>
        <w:autoSpaceDE w:val="0"/>
        <w:autoSpaceDN w:val="0"/>
        <w:adjustRightInd w:val="0"/>
        <w:spacing w:after="0"/>
        <w:ind w:right="0"/>
      </w:pPr>
      <w:r w:rsidRPr="001E3EDB">
        <w:rPr>
          <w:rFonts w:eastAsiaTheme="minorHAnsi"/>
          <w:color w:val="000000"/>
        </w:rPr>
        <w:t>Distemperin kesin tanısı için çok sayıda klinik parametre ve laboratuvar analizi önerilmektedir. Bununla birlikte, viremi süresi, klinik bulgular, eksik veya gecikmiş humoral veya hücresel imm</w:t>
      </w:r>
      <w:r w:rsidRPr="00FB4A6E">
        <w:rPr>
          <w:rFonts w:eastAsiaTheme="minorHAnsi"/>
          <w:color w:val="000000"/>
        </w:rPr>
        <w:t>u</w:t>
      </w:r>
      <w:r w:rsidRPr="001E3EDB">
        <w:rPr>
          <w:rFonts w:eastAsiaTheme="minorHAnsi"/>
          <w:color w:val="000000"/>
        </w:rPr>
        <w:t>n yanıt gibi öngörülemeyen ve değişken</w:t>
      </w:r>
      <w:r w:rsidR="00823B19">
        <w:rPr>
          <w:rFonts w:eastAsiaTheme="minorHAnsi"/>
          <w:color w:val="000000"/>
        </w:rPr>
        <w:t xml:space="preserve"> olan</w:t>
      </w:r>
      <w:r w:rsidRPr="001E3EDB">
        <w:rPr>
          <w:rFonts w:eastAsiaTheme="minorHAnsi"/>
          <w:color w:val="000000"/>
        </w:rPr>
        <w:t xml:space="preserve"> hastalık seyri, distemperin doğru tanısını engeller ve laboratuvar onayı için uygun numunelerin toplanmasını çok önemli kılar. Bu arada, enfeksiyonun çok bulaşıcı olması göz önüne alındığında, CDV'nin farklı biyolojik numunelerden tespiti, doğru tedavi ve gerekli önlemleri belirlemek için esastır (Elia ve ark, 2015).</w:t>
      </w:r>
      <w:r w:rsidRPr="00C423DA">
        <w:rPr>
          <w:rFonts w:eastAsiaTheme="minorHAnsi"/>
          <w:color w:val="000000"/>
        </w:rPr>
        <w:t xml:space="preserve"> Özellikle aşılanmamış yavru köpeklerde yüksek mortalite ve morbiditeye neden olduğu ve son yıllarda yapılan çalışmalarda, enfeksiyonun özellikle aşısız ev köpekleri ve sahipsiz sokak köpekleri için ciddi tehdit oluşturduğu bildirilmektedir (Elia ve ark, 2015).</w:t>
      </w:r>
    </w:p>
    <w:p w14:paraId="454BA9D3" w14:textId="7384D04A" w:rsidR="00C423DA" w:rsidRPr="00C423DA" w:rsidRDefault="00C423DA" w:rsidP="00C423DA">
      <w:pPr>
        <w:spacing w:after="0"/>
        <w:rPr>
          <w:color w:val="000000"/>
        </w:rPr>
      </w:pPr>
      <w:r w:rsidRPr="00C423DA">
        <w:rPr>
          <w:color w:val="000000"/>
        </w:rPr>
        <w:t xml:space="preserve">Pet hayvanlarının sayısı günümüzde sosyo-kültürel değişimler sonucu günden güne artmaktadır. Evde bakılan hayvanlar artık aile fertleri olarak görülmekte ve daha fazla değer verilmektedir. Buna bağlı olarak, hayvan sahipleri tarafından hayvanların sağlıkları ve enfeksiyöz hastalıklardan korunması konusunda gün geçtikçe daha </w:t>
      </w:r>
      <w:r w:rsidR="00823B19">
        <w:rPr>
          <w:color w:val="000000"/>
        </w:rPr>
        <w:t>fazla</w:t>
      </w:r>
      <w:r w:rsidR="00823B19" w:rsidRPr="00C423DA">
        <w:rPr>
          <w:color w:val="000000"/>
        </w:rPr>
        <w:t xml:space="preserve"> </w:t>
      </w:r>
      <w:r w:rsidRPr="00C423DA">
        <w:rPr>
          <w:color w:val="000000"/>
        </w:rPr>
        <w:t xml:space="preserve">titiz davranılmaktadır. Türkiye’nin birçok ilinde olduğu gibi Antalya ilinde de pet hayvanlarının sayısı günden güne hızlı bir ivmeyle artmaktadır. </w:t>
      </w:r>
    </w:p>
    <w:p w14:paraId="02BECC69" w14:textId="49379FE4" w:rsidR="00C423DA" w:rsidRPr="00C423DA" w:rsidRDefault="00C423DA" w:rsidP="00C423DA">
      <w:pPr>
        <w:spacing w:after="0"/>
        <w:rPr>
          <w:color w:val="000000"/>
          <w:shd w:val="clear" w:color="auto" w:fill="FFFFFF"/>
        </w:rPr>
      </w:pPr>
      <w:r w:rsidRPr="00C423DA">
        <w:rPr>
          <w:color w:val="000000"/>
        </w:rPr>
        <w:t xml:space="preserve">Bu çalışmada, köpeklerin sağlığını ciddi şekilde tehdit eden viral nedenli köpek gençlik hastalığının, </w:t>
      </w:r>
      <w:r w:rsidRPr="00C423DA">
        <w:t xml:space="preserve">Antalya ilindeki rehabilitasyon merkezinde bulunan ve özel veteriner kliniklerine getirilen sahipli köpeklerde </w:t>
      </w:r>
      <w:r w:rsidRPr="00C423DA">
        <w:rPr>
          <w:color w:val="000000"/>
        </w:rPr>
        <w:t xml:space="preserve">güncel durumunun tespit edilmesi amaçlanmıştır. Çalışmada köpeklerde klinik bulguların izlenmesi ve </w:t>
      </w:r>
      <w:r w:rsidR="00A509FE">
        <w:rPr>
          <w:color w:val="000000"/>
        </w:rPr>
        <w:t>laboratuvar (Antijen, IgG ve IgM varlığı yönünden yapılan test)</w:t>
      </w:r>
      <w:r w:rsidR="00A509FE" w:rsidRPr="00C423DA">
        <w:rPr>
          <w:color w:val="000000"/>
        </w:rPr>
        <w:t xml:space="preserve"> </w:t>
      </w:r>
      <w:r w:rsidRPr="00C423DA">
        <w:rPr>
          <w:color w:val="000000"/>
        </w:rPr>
        <w:t xml:space="preserve">sonuçları ile değerlendirilmesi gerçekleştirilmiştir. </w:t>
      </w:r>
      <w:r w:rsidRPr="00C423DA">
        <w:rPr>
          <w:color w:val="000000"/>
          <w:shd w:val="clear" w:color="auto" w:fill="FFFFFF"/>
        </w:rPr>
        <w:t xml:space="preserve">Bu çalışma için, 2019 yılı Mayıs ayı içerisinde Antalya ilinde bulunan aşısız, bir yaşından küçük çeşitli dahili sağlık problemleri olan toplam 92 tane köpeğin teşhis amaçlı alınan kan serumu örnekleri kullanıldı. Köpeklerin muayeneleri yapılarak klinik belirtileri not edildi. Bu hayvanlardan 28 tanesi özel veteriner kliniklerine getirilmiş sahipli, 64 tanesi ise sağlık sorunları sebebiyle sokak hayvanları rehabilitasyon merkezine getirilen veya orada barındırılan köpeklerdi. </w:t>
      </w:r>
      <w:r w:rsidRPr="00C423DA">
        <w:rPr>
          <w:color w:val="000000"/>
          <w:shd w:val="clear" w:color="auto" w:fill="FFFFFF"/>
        </w:rPr>
        <w:lastRenderedPageBreak/>
        <w:t xml:space="preserve">Örneklenen hayvanların hepsinin sokakla bağlantısının olduğu ve serbest halde dolaştığı bilinmekteydi. </w:t>
      </w:r>
    </w:p>
    <w:p w14:paraId="6CB499EE" w14:textId="47119BF0" w:rsidR="00C423DA" w:rsidRPr="00C423DA" w:rsidRDefault="00C423DA" w:rsidP="00C423DA">
      <w:pPr>
        <w:spacing w:after="0"/>
        <w:ind w:right="0"/>
        <w:rPr>
          <w:color w:val="000000"/>
          <w:shd w:val="clear" w:color="auto" w:fill="FFFFFF"/>
        </w:rPr>
      </w:pPr>
      <w:r w:rsidRPr="00C423DA">
        <w:t xml:space="preserve">Örneklenen 92 köpekte en fazla gözlenen klinik bulgular sırasıyla </w:t>
      </w:r>
      <w:r w:rsidRPr="00C423DA">
        <w:rPr>
          <w:color w:val="000000"/>
          <w:shd w:val="clear" w:color="auto" w:fill="FFFFFF"/>
        </w:rPr>
        <w:t xml:space="preserve">gözde mukopurulent karakterde akıntı </w:t>
      </w:r>
      <w:r w:rsidRPr="00C423DA">
        <w:t>(%45,65)</w:t>
      </w:r>
      <w:r w:rsidRPr="00C423DA">
        <w:rPr>
          <w:color w:val="000000"/>
          <w:shd w:val="clear" w:color="auto" w:fill="FFFFFF"/>
        </w:rPr>
        <w:t xml:space="preserve">, nasal hiperkeratoz </w:t>
      </w:r>
      <w:r w:rsidRPr="00C423DA">
        <w:t>(%35,87</w:t>
      </w:r>
      <w:r w:rsidRPr="00C423DA">
        <w:rPr>
          <w:color w:val="000000"/>
          <w:shd w:val="clear" w:color="auto" w:fill="FFFFFF"/>
        </w:rPr>
        <w:t xml:space="preserve">), nasal mukopurulent akıntı (%25), öksürük (%13,04), ishal (%8,70), halsizlik (%6,52) olarak kaydedildi. </w:t>
      </w:r>
    </w:p>
    <w:p w14:paraId="67822BBC" w14:textId="0B78CE1B" w:rsidR="00C423DA" w:rsidRPr="00C423DA" w:rsidRDefault="00C423DA" w:rsidP="00C423DA">
      <w:pPr>
        <w:spacing w:after="0"/>
        <w:rPr>
          <w:color w:val="000000"/>
          <w:shd w:val="clear" w:color="auto" w:fill="FFFFFF"/>
        </w:rPr>
      </w:pPr>
      <w:r w:rsidRPr="00C423DA">
        <w:rPr>
          <w:color w:val="000000"/>
          <w:shd w:val="clear" w:color="auto" w:fill="FFFFFF"/>
        </w:rPr>
        <w:t>Köpeklerden alınan 92 kan serumunda CDV antijeni</w:t>
      </w:r>
      <w:r w:rsidRPr="00C423DA" w:rsidDel="001A3279">
        <w:rPr>
          <w:color w:val="000000"/>
          <w:shd w:val="clear" w:color="auto" w:fill="FFFFFF"/>
        </w:rPr>
        <w:t xml:space="preserve"> </w:t>
      </w:r>
      <w:r w:rsidRPr="00C423DA">
        <w:rPr>
          <w:color w:val="000000"/>
          <w:shd w:val="clear" w:color="auto" w:fill="FFFFFF"/>
        </w:rPr>
        <w:t xml:space="preserve">ticari immunokromatografik hızlı test kiti ile, CDV spesifik IgG ve IgM antikorları ise ticari ELISA kitleri ile araştırıldı. Hızlı test ile antijenpozitiflik oranı %5,43 (5/92) bulunurken, IgG antikorları yönünden seropozitiflik oranı ise %80,43 (74/92) </w:t>
      </w:r>
      <w:r w:rsidRPr="00C423DA">
        <w:t>(%17,7 düşük, %32,3 orta, %28,1 yüksek titre</w:t>
      </w:r>
      <w:r w:rsidR="00220D27">
        <w:t>li</w:t>
      </w:r>
      <w:r w:rsidRPr="00C423DA">
        <w:t xml:space="preserve">) </w:t>
      </w:r>
      <w:r w:rsidRPr="00C423DA">
        <w:rPr>
          <w:color w:val="000000"/>
          <w:shd w:val="clear" w:color="auto" w:fill="FFFFFF"/>
        </w:rPr>
        <w:t>ve IgM antikorları yönünden seropozitiflik oranı %94,56 (87/92)</w:t>
      </w:r>
      <w:r w:rsidRPr="00C423DA">
        <w:t xml:space="preserve"> (%60,4 düşük-orta, %31,3 yüksek titre</w:t>
      </w:r>
      <w:r w:rsidR="00220D27">
        <w:t>li</w:t>
      </w:r>
      <w:r w:rsidRPr="00C423DA">
        <w:t>)</w:t>
      </w:r>
      <w:r w:rsidRPr="00C423DA">
        <w:rPr>
          <w:color w:val="000000"/>
          <w:shd w:val="clear" w:color="auto" w:fill="FFFFFF"/>
        </w:rPr>
        <w:t xml:space="preserve"> olarak belirlendi.</w:t>
      </w:r>
    </w:p>
    <w:p w14:paraId="07D4A7D6" w14:textId="75FDD527" w:rsidR="00C423DA" w:rsidRPr="00C423DA" w:rsidRDefault="00C423DA" w:rsidP="00C423DA">
      <w:pPr>
        <w:spacing w:after="0"/>
        <w:rPr>
          <w:lang w:eastAsia="tr-TR"/>
        </w:rPr>
      </w:pPr>
      <w:r w:rsidRPr="00C423DA">
        <w:rPr>
          <w:lang w:eastAsia="tr-TR"/>
        </w:rPr>
        <w:t>IgM antikoru tespiti, mevcut veya son zamanlarda CDV enfeksiyonlarını teşhis etmek için değerli bir yöntemdir (Latha ve ark, 2007). Spesifik IgM'nin tespiti ile akut distemper enfeksiyonlarının serolojik teşhisi için en ideal yöntem olarak görünmektedir (Messling ve ark. 1999). Saltık (2018) yapmış olduğu çalışmada IgG ve IgM antikorlarının aynı anda test edilmesiyle teşhisin yüksek oranda güven</w:t>
      </w:r>
      <w:r w:rsidR="00882F1C">
        <w:rPr>
          <w:lang w:eastAsia="tr-TR"/>
        </w:rPr>
        <w:t>il</w:t>
      </w:r>
      <w:r w:rsidRPr="00C423DA">
        <w:rPr>
          <w:lang w:eastAsia="tr-TR"/>
        </w:rPr>
        <w:t xml:space="preserve">ir sonuç verdiğini ileri sürmektedir. Latha ve ark (2007) aşılanmış 70 köpeğin kan serumlarında ELISA ile IgM antikorlarının varlığı yönünden- 34 tanesinde seropozitiflik tespit etmişlerdir. Blixenkrone-Møller (1993) klinik yönden şüpheli olarak görülen 66 köpekten kan serumu alınmış ve bu serumlara ELISA-IgM antikor testi uygulandığında %74 (49/66) </w:t>
      </w:r>
      <w:r w:rsidR="00127DC1">
        <w:rPr>
          <w:lang w:eastAsia="tr-TR"/>
        </w:rPr>
        <w:t xml:space="preserve">oranında </w:t>
      </w:r>
      <w:r w:rsidRPr="00C423DA">
        <w:rPr>
          <w:lang w:eastAsia="tr-TR"/>
        </w:rPr>
        <w:t>pozitiflik</w:t>
      </w:r>
      <w:r w:rsidR="00127DC1">
        <w:rPr>
          <w:lang w:eastAsia="tr-TR"/>
        </w:rPr>
        <w:t xml:space="preserve"> bulurken</w:t>
      </w:r>
      <w:r w:rsidRPr="00C423DA">
        <w:rPr>
          <w:lang w:eastAsia="tr-TR"/>
        </w:rPr>
        <w:t>, konjuktivalardan topladıkları örnekleri IF (indirekt immunflorasan) ile test ettiklerinde</w:t>
      </w:r>
      <w:r w:rsidR="00127DC1">
        <w:rPr>
          <w:lang w:eastAsia="tr-TR"/>
        </w:rPr>
        <w:t xml:space="preserve"> ise</w:t>
      </w:r>
      <w:r w:rsidRPr="00C423DA">
        <w:rPr>
          <w:lang w:eastAsia="tr-TR"/>
        </w:rPr>
        <w:t xml:space="preserve"> %42 (27/65) oranında pozitif sonuç elde etmişlerdir. Bu çalışmadan toplanan kan serumları ile yapılan ELISA IgM antikor varlığı yönünden</w:t>
      </w:r>
      <w:r w:rsidR="00127DC1">
        <w:rPr>
          <w:lang w:eastAsia="tr-TR"/>
        </w:rPr>
        <w:t xml:space="preserve"> </w:t>
      </w:r>
      <w:r w:rsidRPr="00C423DA">
        <w:rPr>
          <w:lang w:eastAsia="tr-TR"/>
        </w:rPr>
        <w:t>%94,6 (87/92) oranında pozitiflik bulun</w:t>
      </w:r>
      <w:r w:rsidR="00FB4A6E">
        <w:rPr>
          <w:lang w:eastAsia="tr-TR"/>
        </w:rPr>
        <w:t>du</w:t>
      </w:r>
      <w:r w:rsidRPr="00C423DA">
        <w:rPr>
          <w:lang w:eastAsia="tr-TR"/>
        </w:rPr>
        <w:t xml:space="preserve">. </w:t>
      </w:r>
    </w:p>
    <w:p w14:paraId="04377CBC" w14:textId="77777777" w:rsidR="00C423DA" w:rsidRPr="00C423DA" w:rsidRDefault="00C423DA" w:rsidP="00C423DA">
      <w:pPr>
        <w:spacing w:after="0"/>
        <w:rPr>
          <w:lang w:eastAsia="tr-TR"/>
        </w:rPr>
      </w:pPr>
      <w:r w:rsidRPr="00C423DA">
        <w:rPr>
          <w:lang w:eastAsia="tr-TR"/>
        </w:rPr>
        <w:t xml:space="preserve">Çalışkan ve Burgu (2007) yaptığı çalışmada IgG %41 olarak tespit etmişlerdir. Esin (2013) 116 köpekte yaptığı ELISA IgG testinde 70 tane (%60,34) pozitif olduğunu bildirmiştir. Saltık (2018) 50 köpekte yaptığı araştırmada %94 (47/50) IgG antikor pozitif bulmuştur. Bu çalışmada 92 köpekten alınan kan serumundan yapılan ELISA IgG Antikor testinde %80,4 (74/92) oranında IgG yönünden pozitif olduğu tespit edildi. </w:t>
      </w:r>
    </w:p>
    <w:p w14:paraId="5FB8F06B" w14:textId="77777777" w:rsidR="00C423DA" w:rsidRPr="00C423DA" w:rsidRDefault="00C423DA" w:rsidP="00C423DA">
      <w:pPr>
        <w:spacing w:after="0"/>
        <w:rPr>
          <w:lang w:eastAsia="tr-TR"/>
        </w:rPr>
      </w:pPr>
      <w:r w:rsidRPr="001E3EDB">
        <w:rPr>
          <w:rFonts w:eastAsiaTheme="minorHAnsi"/>
          <w:color w:val="000000"/>
        </w:rPr>
        <w:t xml:space="preserve">Virusa özgü IgM’lerin enfeksiyonun şiddetine ve viral suşa bağlı olarak enfeksiyonu izleyen 6-8. günden 3 aya kadar serumda saptanabildiği bildirilmiştir (Appel ve Summers, 1999; Barrett, 1999). </w:t>
      </w:r>
      <w:r w:rsidRPr="008C0522">
        <w:rPr>
          <w:rFonts w:eastAsiaTheme="minorHAnsi"/>
          <w:color w:val="000000"/>
        </w:rPr>
        <w:t xml:space="preserve">Literatür bilgisine dayanarak sunulan veriler Antalya ilinde enfeksiyonun kısa zamanlı olmayıp 3 aydan daha fazla süredir yaygın ve etkin olduğunu </w:t>
      </w:r>
      <w:r w:rsidRPr="008C0522">
        <w:rPr>
          <w:lang w:eastAsia="tr-TR"/>
        </w:rPr>
        <w:t>ve</w:t>
      </w:r>
      <w:r w:rsidRPr="008C0522">
        <w:rPr>
          <w:rFonts w:eastAsiaTheme="minorHAnsi"/>
          <w:color w:val="000000"/>
        </w:rPr>
        <w:t xml:space="preserve"> </w:t>
      </w:r>
      <w:r w:rsidRPr="008C0522">
        <w:rPr>
          <w:lang w:eastAsia="tr-TR"/>
        </w:rPr>
        <w:t>hatta</w:t>
      </w:r>
      <w:r w:rsidRPr="008C0522">
        <w:rPr>
          <w:rFonts w:eastAsiaTheme="minorHAnsi"/>
          <w:color w:val="000000"/>
        </w:rPr>
        <w:t xml:space="preserve"> endemik olabileceğini düşündürmektedir.</w:t>
      </w:r>
    </w:p>
    <w:p w14:paraId="54EC1495" w14:textId="02F000AE" w:rsidR="00C423DA" w:rsidRPr="00C423DA" w:rsidRDefault="00C423DA" w:rsidP="00C423DA">
      <w:pPr>
        <w:spacing w:after="0"/>
        <w:rPr>
          <w:lang w:eastAsia="tr-TR"/>
        </w:rPr>
      </w:pPr>
      <w:r w:rsidRPr="00C423DA">
        <w:rPr>
          <w:rFonts w:eastAsiaTheme="minorHAnsi"/>
          <w:lang w:val="en-US"/>
        </w:rPr>
        <w:lastRenderedPageBreak/>
        <w:t xml:space="preserve">Çalışmada, CDV’ye özgü IgG ve IgM antikorlarının tespiti için ELISA ile test edilen </w:t>
      </w:r>
      <w:r w:rsidR="0058466B">
        <w:rPr>
          <w:rFonts w:eastAsiaTheme="minorHAnsi"/>
          <w:lang w:val="en-US"/>
        </w:rPr>
        <w:t xml:space="preserve">92 örnekten </w:t>
      </w:r>
      <w:r w:rsidR="00FB4A6E">
        <w:rPr>
          <w:rFonts w:eastAsiaTheme="minorHAnsi"/>
          <w:lang w:val="en-US"/>
        </w:rPr>
        <w:t>91</w:t>
      </w:r>
      <w:r w:rsidR="0058466B">
        <w:rPr>
          <w:rFonts w:eastAsiaTheme="minorHAnsi"/>
          <w:lang w:val="en-US"/>
        </w:rPr>
        <w:t xml:space="preserve"> tanesinde</w:t>
      </w:r>
      <w:r w:rsidR="00FB4A6E">
        <w:rPr>
          <w:rFonts w:eastAsiaTheme="minorHAnsi"/>
          <w:lang w:val="en-US"/>
        </w:rPr>
        <w:t xml:space="preserve"> </w:t>
      </w:r>
      <w:r w:rsidRPr="00C423DA">
        <w:rPr>
          <w:rFonts w:eastAsiaTheme="minorHAnsi"/>
          <w:lang w:val="en-US"/>
        </w:rPr>
        <w:t xml:space="preserve">(%98,91) IgG veya IgM antikorlarından biri veya her ikisi yönünden pozitif, 1 (%1,09) </w:t>
      </w:r>
      <w:r w:rsidR="00FB4A6E">
        <w:rPr>
          <w:rFonts w:eastAsiaTheme="minorHAnsi"/>
          <w:lang w:val="en-US"/>
        </w:rPr>
        <w:t>örnekte</w:t>
      </w:r>
      <w:r w:rsidR="00FB4A6E" w:rsidRPr="00C423DA">
        <w:rPr>
          <w:rFonts w:eastAsiaTheme="minorHAnsi"/>
          <w:lang w:val="en-US"/>
        </w:rPr>
        <w:t xml:space="preserve"> </w:t>
      </w:r>
      <w:r w:rsidRPr="00C423DA">
        <w:rPr>
          <w:rFonts w:eastAsiaTheme="minorHAnsi"/>
          <w:lang w:val="en-US"/>
        </w:rPr>
        <w:t>ise her iki antikor yönünden negatif bulundu. Bu durum köpeklerin %</w:t>
      </w:r>
      <w:r w:rsidR="00221C28" w:rsidRPr="00C423DA">
        <w:rPr>
          <w:rFonts w:eastAsiaTheme="minorHAnsi"/>
          <w:lang w:val="en-US"/>
        </w:rPr>
        <w:t>9</w:t>
      </w:r>
      <w:r w:rsidR="00221C28">
        <w:rPr>
          <w:rFonts w:eastAsiaTheme="minorHAnsi"/>
          <w:lang w:val="en-US"/>
        </w:rPr>
        <w:t>8,91</w:t>
      </w:r>
      <w:r w:rsidR="00221C28" w:rsidRPr="00C423DA">
        <w:rPr>
          <w:rFonts w:eastAsiaTheme="minorHAnsi"/>
          <w:lang w:val="en-US"/>
        </w:rPr>
        <w:t>’</w:t>
      </w:r>
      <w:r w:rsidR="00221C28">
        <w:rPr>
          <w:rFonts w:eastAsiaTheme="minorHAnsi"/>
          <w:lang w:val="en-US"/>
        </w:rPr>
        <w:t>ini</w:t>
      </w:r>
      <w:r w:rsidR="00221C28" w:rsidRPr="00C423DA">
        <w:rPr>
          <w:rFonts w:eastAsiaTheme="minorHAnsi"/>
          <w:lang w:val="en-US"/>
        </w:rPr>
        <w:t xml:space="preserve">n </w:t>
      </w:r>
      <w:r w:rsidRPr="00C423DA">
        <w:rPr>
          <w:rFonts w:eastAsiaTheme="minorHAnsi"/>
          <w:lang w:val="en-US"/>
        </w:rPr>
        <w:t>CDV enfeksiyonunu önceden geçirmiş veya geçirmekte olduğunu göstermektedir.</w:t>
      </w:r>
      <w:r w:rsidRPr="00C423DA">
        <w:rPr>
          <w:lang w:eastAsia="tr-TR"/>
        </w:rPr>
        <w:t xml:space="preserve"> Sunulan çalışmada </w:t>
      </w:r>
      <w:r w:rsidR="00221C28" w:rsidRPr="00C423DA">
        <w:rPr>
          <w:lang w:eastAsia="tr-TR"/>
        </w:rPr>
        <w:t>%99</w:t>
      </w:r>
      <w:r w:rsidR="00221C28">
        <w:rPr>
          <w:lang w:eastAsia="tr-TR"/>
        </w:rPr>
        <w:t xml:space="preserve"> </w:t>
      </w:r>
      <w:r w:rsidRPr="00C423DA">
        <w:rPr>
          <w:lang w:eastAsia="tr-TR"/>
        </w:rPr>
        <w:t>oranın</w:t>
      </w:r>
      <w:r w:rsidR="00221C28">
        <w:rPr>
          <w:lang w:eastAsia="tr-TR"/>
        </w:rPr>
        <w:t>a varan</w:t>
      </w:r>
      <w:r w:rsidRPr="00C423DA">
        <w:rPr>
          <w:lang w:eastAsia="tr-TR"/>
        </w:rPr>
        <w:t xml:space="preserve"> yüksek</w:t>
      </w:r>
      <w:r w:rsidR="00221C28">
        <w:rPr>
          <w:lang w:eastAsia="tr-TR"/>
        </w:rPr>
        <w:t>likte</w:t>
      </w:r>
      <w:r w:rsidRPr="00C423DA">
        <w:rPr>
          <w:lang w:eastAsia="tr-TR"/>
        </w:rPr>
        <w:t xml:space="preserve"> olmasının sebebi olarak örneklemelerin sadece klinik bulguya sahip köpeklerde yapılmış olması gösterilebilir. Ancak önceki yapılan çalışmalar ile karşılaştırıldığında 1 ay içerisinde kliniğe ve rehabilitasyon merkezine getirilen hayvanların %99’unun distemper yönünden antikor pozitif olması enfeksiyonun yaygınlığının ciddi boyutlara ulaştığı konusunda bilgi vermektedir.</w:t>
      </w:r>
    </w:p>
    <w:p w14:paraId="15A9F30B" w14:textId="4C56D167" w:rsidR="00C423DA" w:rsidRPr="00C423DA" w:rsidRDefault="00C423DA" w:rsidP="00C423DA">
      <w:pPr>
        <w:spacing w:after="0"/>
        <w:rPr>
          <w:lang w:eastAsia="tr-TR"/>
        </w:rPr>
      </w:pPr>
      <w:r w:rsidRPr="00C423DA">
        <w:rPr>
          <w:rFonts w:eastAsiaTheme="minorHAnsi"/>
          <w:lang w:val="en-US"/>
        </w:rPr>
        <w:t xml:space="preserve">Richmann ve ark (2009) Hepatit A virus enfeksiyonu için IgG ve IgM antikorlarının bulgularına dayanarak hastalık sürecini akut, erken rekonvalesan ve geç rekonvalesan dönem olarak bildirmişlerdir. Saltık (2018) yapmış olduğu çalışmada aynı yöntemi kullanarak antikor bulguları doğrultusunda CDV enfeksiyonunun dönemlerini belirlemiştir. Bu çalışmada örneklenen </w:t>
      </w:r>
      <w:r w:rsidR="00916622">
        <w:rPr>
          <w:rFonts w:eastAsiaTheme="minorHAnsi"/>
          <w:lang w:val="en-US"/>
        </w:rPr>
        <w:t>17/</w:t>
      </w:r>
      <w:r w:rsidRPr="00C423DA">
        <w:rPr>
          <w:rFonts w:eastAsiaTheme="minorHAnsi"/>
          <w:lang w:val="en-US"/>
        </w:rPr>
        <w:t xml:space="preserve">92 </w:t>
      </w:r>
      <w:r w:rsidR="00916622" w:rsidRPr="00C423DA">
        <w:rPr>
          <w:rFonts w:eastAsiaTheme="minorHAnsi"/>
          <w:lang w:val="en-US"/>
        </w:rPr>
        <w:t xml:space="preserve">(%18,48) </w:t>
      </w:r>
      <w:r w:rsidRPr="00C423DA">
        <w:rPr>
          <w:rFonts w:eastAsiaTheme="minorHAnsi"/>
          <w:lang w:val="en-US"/>
        </w:rPr>
        <w:t>köpekte</w:t>
      </w:r>
      <w:r w:rsidR="00916622">
        <w:rPr>
          <w:rFonts w:eastAsiaTheme="minorHAnsi"/>
          <w:lang w:val="en-US"/>
        </w:rPr>
        <w:t xml:space="preserve"> </w:t>
      </w:r>
      <w:r w:rsidRPr="00C423DA">
        <w:rPr>
          <w:rFonts w:eastAsiaTheme="minorHAnsi"/>
          <w:lang w:val="en-US"/>
        </w:rPr>
        <w:t>sadece IgM yönünden pozitif, 70</w:t>
      </w:r>
      <w:r w:rsidR="00916622">
        <w:rPr>
          <w:rFonts w:eastAsiaTheme="minorHAnsi"/>
          <w:lang w:val="en-US"/>
        </w:rPr>
        <w:t>/92</w:t>
      </w:r>
      <w:r w:rsidRPr="00C423DA">
        <w:rPr>
          <w:rFonts w:eastAsiaTheme="minorHAnsi"/>
          <w:lang w:val="en-US"/>
        </w:rPr>
        <w:t xml:space="preserve"> </w:t>
      </w:r>
      <w:r w:rsidR="00916622">
        <w:rPr>
          <w:rFonts w:eastAsiaTheme="minorHAnsi"/>
          <w:lang w:val="en-US"/>
        </w:rPr>
        <w:t>örnekte</w:t>
      </w:r>
      <w:r w:rsidR="00916622" w:rsidRPr="00C423DA">
        <w:rPr>
          <w:rFonts w:eastAsiaTheme="minorHAnsi"/>
          <w:lang w:val="en-US"/>
        </w:rPr>
        <w:t xml:space="preserve"> </w:t>
      </w:r>
      <w:r w:rsidRPr="00C423DA">
        <w:rPr>
          <w:rFonts w:eastAsiaTheme="minorHAnsi"/>
          <w:lang w:val="en-US"/>
        </w:rPr>
        <w:t>(%76,09) her iki antikor (IgG ve IgM antikorları) yönünden pozitif, 4</w:t>
      </w:r>
      <w:r w:rsidR="00916622">
        <w:rPr>
          <w:rFonts w:eastAsiaTheme="minorHAnsi"/>
          <w:lang w:val="en-US"/>
        </w:rPr>
        <w:t xml:space="preserve">/92 örnekte </w:t>
      </w:r>
      <w:r w:rsidRPr="00C423DA">
        <w:rPr>
          <w:rFonts w:eastAsiaTheme="minorHAnsi"/>
          <w:lang w:val="en-US"/>
        </w:rPr>
        <w:t xml:space="preserve">(%4,35) ise sadece IgG antikorları yönünden pozitif olduğu belirlendi. Bu verilere dayanarak Saltık (2018) ve Richmann ve ark (2009)’larının bildirdiği yöntem ışığında hayvanların %18,48’inin (17/92) akut fazda olduğu, %76,09’unun (70/92) erken konvalesan dönemde ve %4,35’inin ise (4/92) geç rekonvalesan dönemde yani hastalığın son döneminde veya hastalığı geçirmiş olduğu belirlendi. Ancak, </w:t>
      </w:r>
      <w:r w:rsidRPr="00C423DA">
        <w:rPr>
          <w:lang w:eastAsia="tr-TR"/>
        </w:rPr>
        <w:t xml:space="preserve">IgM-negatif, IgG- pozitif olan sonuçlar kronik enfeksiyona da işaret edebilir (Esin, 2013; Saltık, 2018). </w:t>
      </w:r>
    </w:p>
    <w:p w14:paraId="64D0F0E3" w14:textId="69BC201C" w:rsidR="00FA7AD9" w:rsidRPr="001E3EDB" w:rsidRDefault="00C423DA">
      <w:pPr>
        <w:spacing w:after="0"/>
        <w:rPr>
          <w:color w:val="000000"/>
          <w:shd w:val="clear" w:color="auto" w:fill="FFFFFF"/>
        </w:rPr>
      </w:pPr>
      <w:r w:rsidRPr="00C423DA">
        <w:rPr>
          <w:rFonts w:eastAsiaTheme="minorHAnsi"/>
          <w:lang w:val="en-US"/>
        </w:rPr>
        <w:t>IgG ve IgM varlığı sonuçlarına göre sadece tek bir hayvanın CDV enfeksiyonunu geçirmediği</w:t>
      </w:r>
      <w:r w:rsidR="0014155A">
        <w:rPr>
          <w:rFonts w:eastAsiaTheme="minorHAnsi"/>
          <w:lang w:val="en-US"/>
        </w:rPr>
        <w:t>nin</w:t>
      </w:r>
      <w:r w:rsidRPr="00C423DA">
        <w:rPr>
          <w:rFonts w:eastAsiaTheme="minorHAnsi"/>
          <w:lang w:val="en-US"/>
        </w:rPr>
        <w:t xml:space="preserve"> saptan</w:t>
      </w:r>
      <w:r w:rsidR="0014155A">
        <w:rPr>
          <w:rFonts w:eastAsiaTheme="minorHAnsi"/>
          <w:lang w:val="en-US"/>
        </w:rPr>
        <w:t>ması,</w:t>
      </w:r>
      <w:r w:rsidRPr="00C423DA">
        <w:rPr>
          <w:rFonts w:eastAsiaTheme="minorHAnsi"/>
          <w:lang w:val="en-US"/>
        </w:rPr>
        <w:t xml:space="preserve"> CDV enfeksiyonunun akut bir şekilde yoğun olarak bölgede seyrettiğini ve bölgedeki köpekler için ciddi bir distemper riski altında olduğunu göstermektedir. Çalışmada epizootiyolojik yönden yeterli çalışma yapılamamasına ve e</w:t>
      </w:r>
      <w:r w:rsidRPr="00C423DA">
        <w:rPr>
          <w:color w:val="000000"/>
          <w:shd w:val="clear" w:color="auto" w:fill="FFFFFF"/>
        </w:rPr>
        <w:t xml:space="preserve">pizootiyolojik verilerin eksik kalmasına rağmen örneklerin alındığı 1 ay içerisinde kliniklere ve rehabilitasyon merkezlerine gelen CDV enfeksiyonuna yakalanmış hayvan sayısının yüksek olması, Antalya’da virusun yükünün fazla olduğunu ve muhtemel insidansın da yüksek olduğunu düşündürmektedir. </w:t>
      </w:r>
    </w:p>
    <w:p w14:paraId="78088C39" w14:textId="7D3BE254" w:rsidR="001D6C96" w:rsidRPr="0029035E" w:rsidRDefault="001D6C96" w:rsidP="001D6C96">
      <w:pPr>
        <w:spacing w:after="0"/>
        <w:rPr>
          <w:lang w:eastAsia="tr-TR"/>
        </w:rPr>
      </w:pPr>
      <w:r w:rsidRPr="008C0522">
        <w:rPr>
          <w:lang w:eastAsia="tr-TR"/>
        </w:rPr>
        <w:t xml:space="preserve">Meksika’da yapılan bir araştırmada, akut veya subakut pnömoniden ölen 35 köpeğin nekropsi sonuçlarında, akciğerlerden alınan örnekler incelendiğinde CDV, köpek adenovirus (CAV) ve parainfluanza virusu (CpiV) yönünden bakılmıştır. CDV 27 (%77) olguda, 20 (%57) olguda CAV ve 18 (%51) olguda CpiV saptanmıştır. 5 köpekte aynı anda 3 virus tespit edilmiştir (Damian ve ark, 2005). Daha önce Türkiye’de yapılan bazı araştırmalarda solunum </w:t>
      </w:r>
      <w:r w:rsidRPr="008C0522">
        <w:rPr>
          <w:lang w:eastAsia="tr-TR"/>
        </w:rPr>
        <w:lastRenderedPageBreak/>
        <w:t>ve sindirim sistemi kökenli semptomların birlikte gözlendiği köpeklerde pozitiflik oranının daha yüksek olduğu bildirilmiştir (Saltık, 2018; Çalışkan, 2007). Blixenkrone-Møller (1993) konjonktivit, solunum ve gastro-intestinal sistemde bulunan semptomlar bakımından en fazla (31/46) CDV yönünden pozitiflik bulduklarını rapor etmişlerdir. Bu çalışmada örnek alınan köpeklerin %</w:t>
      </w:r>
      <w:r w:rsidRPr="008C0522">
        <w:rPr>
          <w:rFonts w:eastAsiaTheme="minorHAnsi"/>
          <w:color w:val="000000"/>
          <w:lang w:val="en-US"/>
        </w:rPr>
        <w:t>45,65’inde</w:t>
      </w:r>
      <w:r w:rsidRPr="008C0522">
        <w:rPr>
          <w:lang w:eastAsia="tr-TR"/>
        </w:rPr>
        <w:t xml:space="preserve"> (42/92) gözde mukopurulent akıntı, %</w:t>
      </w:r>
      <w:r w:rsidRPr="008C0522">
        <w:rPr>
          <w:rFonts w:eastAsiaTheme="minorHAnsi"/>
          <w:color w:val="000000"/>
          <w:lang w:val="en-US"/>
        </w:rPr>
        <w:t>53,87’sinde</w:t>
      </w:r>
      <w:r w:rsidRPr="008C0522">
        <w:rPr>
          <w:lang w:eastAsia="tr-TR"/>
        </w:rPr>
        <w:t xml:space="preserve"> (33/92) nasal hiperkeratoz, %</w:t>
      </w:r>
      <w:r w:rsidRPr="008C0522">
        <w:rPr>
          <w:rFonts w:eastAsiaTheme="minorHAnsi"/>
          <w:color w:val="000000"/>
          <w:lang w:val="en-US"/>
        </w:rPr>
        <w:t xml:space="preserve">25’inde </w:t>
      </w:r>
      <w:r w:rsidRPr="008C0522">
        <w:rPr>
          <w:lang w:eastAsia="tr-TR"/>
        </w:rPr>
        <w:t>(23/92) nasal mukopurulent akıntı, %</w:t>
      </w:r>
      <w:r w:rsidRPr="008C0522">
        <w:rPr>
          <w:rFonts w:eastAsiaTheme="minorHAnsi"/>
          <w:color w:val="000000"/>
          <w:lang w:val="en-US"/>
        </w:rPr>
        <w:t>13,04’sinde</w:t>
      </w:r>
      <w:r w:rsidRPr="008C0522">
        <w:rPr>
          <w:lang w:eastAsia="tr-TR"/>
        </w:rPr>
        <w:t xml:space="preserve"> (12/92) öksürük, %</w:t>
      </w:r>
      <w:r w:rsidRPr="008C0522">
        <w:rPr>
          <w:rFonts w:eastAsiaTheme="minorHAnsi"/>
          <w:color w:val="000000"/>
          <w:lang w:val="en-US"/>
        </w:rPr>
        <w:t xml:space="preserve">8,70’inde </w:t>
      </w:r>
      <w:r w:rsidRPr="008C0522">
        <w:rPr>
          <w:lang w:eastAsia="tr-TR"/>
        </w:rPr>
        <w:t>(8/92) ishal, %</w:t>
      </w:r>
      <w:r w:rsidRPr="008C0522">
        <w:rPr>
          <w:rFonts w:eastAsiaTheme="minorHAnsi"/>
          <w:color w:val="000000"/>
          <w:lang w:val="en-US"/>
        </w:rPr>
        <w:t>6,52</w:t>
      </w:r>
      <w:r w:rsidRPr="008C0522">
        <w:rPr>
          <w:lang w:eastAsia="tr-TR"/>
        </w:rPr>
        <w:t xml:space="preserve"> (6/92) halsizlik, %1,09’unda (1/92) ise </w:t>
      </w:r>
      <w:r w:rsidRPr="008C0522">
        <w:rPr>
          <w:rFonts w:eastAsiaTheme="minorHAnsi"/>
          <w:color w:val="000000"/>
          <w:lang w:val="en-US"/>
        </w:rPr>
        <w:t xml:space="preserve">deride pullanma, göz çevresinde dermatit, iştahsızlık, </w:t>
      </w:r>
      <w:r w:rsidRPr="008C0522">
        <w:rPr>
          <w:lang w:eastAsia="tr-TR"/>
        </w:rPr>
        <w:t xml:space="preserve">kusma, </w:t>
      </w:r>
      <w:r w:rsidRPr="008C0522">
        <w:rPr>
          <w:rFonts w:eastAsiaTheme="minorHAnsi"/>
          <w:color w:val="000000"/>
          <w:lang w:val="en-US"/>
        </w:rPr>
        <w:t>miyoklonus ve</w:t>
      </w:r>
      <w:r w:rsidRPr="008C0522">
        <w:rPr>
          <w:lang w:val="en-US" w:eastAsia="tr-TR"/>
        </w:rPr>
        <w:t xml:space="preserve"> </w:t>
      </w:r>
      <w:r w:rsidRPr="008C0522">
        <w:rPr>
          <w:lang w:eastAsia="tr-TR"/>
        </w:rPr>
        <w:t>t</w:t>
      </w:r>
      <w:r w:rsidRPr="008C0522">
        <w:rPr>
          <w:rFonts w:eastAsiaTheme="minorHAnsi"/>
          <w:color w:val="000000"/>
          <w:lang w:val="en-US"/>
        </w:rPr>
        <w:t>üylerde dökülme</w:t>
      </w:r>
      <w:r w:rsidRPr="008C0522">
        <w:rPr>
          <w:lang w:val="en-US" w:eastAsia="tr-TR"/>
        </w:rPr>
        <w:t xml:space="preserve"> </w:t>
      </w:r>
      <w:r w:rsidRPr="008C0522">
        <w:rPr>
          <w:lang w:eastAsia="tr-TR"/>
        </w:rPr>
        <w:t>bulguları gözlendi. Klinik belirtilerin en fazla olduğu dönemin erken konvalesan dönem olduğu gözlendi (bkz. Tablo 7). Geç konvalesan döneminde görülen klinik bulguların çoğunun muhtemel nedeninin enfeksiyona bağlı immunsupresyon ve sekonder enfeksiyonlar olduğu söylenebilir (Saltık, 2018).</w:t>
      </w:r>
    </w:p>
    <w:p w14:paraId="57D8EF9A" w14:textId="77777777" w:rsidR="0014155A" w:rsidRPr="008C0522" w:rsidRDefault="0014155A" w:rsidP="0014155A">
      <w:pPr>
        <w:spacing w:after="0"/>
        <w:rPr>
          <w:lang w:eastAsia="tr-TR"/>
        </w:rPr>
      </w:pPr>
      <w:r w:rsidRPr="008C0522">
        <w:rPr>
          <w:lang w:eastAsia="tr-TR"/>
        </w:rPr>
        <w:t xml:space="preserve">Blixenkrone-Møller ve ark. (1993) yaptıkları çalışmada toplanan 66 örnekten klinik yönden şüpheli hayvanın 50/66 örnekte pozitif sonuç bulmuşlar ve bunlardan 48 örneğin iki yaşın altında olduğunu bildirmişlerdir. 2 yaşının altında olan 31/48 köpekte en fazla pozitifliğin olduğunu rapor etmişlerdir. Bu çalışmada rehabilitasyon merkezine ve kliniğe getirilen tüm hayvanların 2-12 aylık yaşlarda olduğu görüldü. </w:t>
      </w:r>
      <w:r w:rsidRPr="008C0522">
        <w:rPr>
          <w:color w:val="000000"/>
          <w:shd w:val="clear" w:color="auto" w:fill="FFFFFF"/>
        </w:rPr>
        <w:t xml:space="preserve">Toplanan 92 örnekten antikor yönünden pozitif olan %3,30’ü (3/92) 2-6 aylık arasındaki yaşta, %96,70 (88/92) 6-12 aylık yaştaydı. Köpeklerin %32,97’si erkek (30/92), %67,03’ünün (61/92) ise dişi olduğu belirlendi. Önceki araştırmalara dayanarak (Esin, 2013; </w:t>
      </w:r>
      <w:r w:rsidRPr="008C0522">
        <w:rPr>
          <w:lang w:eastAsia="tr-TR"/>
        </w:rPr>
        <w:t>Wang ve ark, 2018)</w:t>
      </w:r>
      <w:r w:rsidRPr="008C0522">
        <w:rPr>
          <w:color w:val="000000"/>
          <w:shd w:val="clear" w:color="auto" w:fill="FFFFFF"/>
        </w:rPr>
        <w:t xml:space="preserve"> hastalıkta cinsiyete göre duyarlılık farkı bildirilmemesine rağmen, bu çalışmada enfeksiyon saptanan dişi köpeklerin sayısının erkeklerin iki katı olduğu görüldü. </w:t>
      </w:r>
    </w:p>
    <w:p w14:paraId="59577828" w14:textId="4FBEDE2E" w:rsidR="00C423DA" w:rsidRPr="001E3EDB" w:rsidRDefault="00C423DA" w:rsidP="00C423DA">
      <w:pPr>
        <w:spacing w:after="0"/>
      </w:pPr>
      <w:r w:rsidRPr="008C0522">
        <w:rPr>
          <w:color w:val="000000"/>
          <w:shd w:val="clear" w:color="auto" w:fill="FFFFFF"/>
        </w:rPr>
        <w:t>Özel kliniğe getirilen sahipli köpeklerden alınan örneklerde hızlı test kiti ile yapılan</w:t>
      </w:r>
      <w:r w:rsidRPr="001E3EDB">
        <w:rPr>
          <w:color w:val="000000"/>
          <w:shd w:val="clear" w:color="auto" w:fill="FFFFFF"/>
        </w:rPr>
        <w:t xml:space="preserve"> testte %3,6 (1/28) oranında antijen pozitiflik bulundu. Bu hayvanlarda IgM antikorları yönünden %89,3 (25/28), IgG antikor yönünden ise %75 (21/28) oranında pozitiflik saptandı. Rehabilitasyon merkezindeki 64 köpekte hızlı test kiti ile yapılan incelemede %6,</w:t>
      </w:r>
      <w:r w:rsidR="00FA7AD9">
        <w:rPr>
          <w:color w:val="000000"/>
          <w:shd w:val="clear" w:color="auto" w:fill="FFFFFF"/>
        </w:rPr>
        <w:t>25</w:t>
      </w:r>
      <w:r w:rsidRPr="001E3EDB">
        <w:rPr>
          <w:color w:val="000000"/>
          <w:shd w:val="clear" w:color="auto" w:fill="FFFFFF"/>
        </w:rPr>
        <w:t xml:space="preserve"> (4/</w:t>
      </w:r>
      <w:r w:rsidR="00FA7AD9">
        <w:rPr>
          <w:color w:val="000000"/>
          <w:shd w:val="clear" w:color="auto" w:fill="FFFFFF"/>
        </w:rPr>
        <w:t>64)</w:t>
      </w:r>
      <w:r w:rsidRPr="001E3EDB">
        <w:rPr>
          <w:color w:val="000000"/>
          <w:shd w:val="clear" w:color="auto" w:fill="FFFFFF"/>
        </w:rPr>
        <w:t xml:space="preserve"> oranında antijenpozitiflik tespit edildi. IgM Antikorları yönünden %96,</w:t>
      </w:r>
      <w:r w:rsidR="00FA7AD9">
        <w:rPr>
          <w:color w:val="000000"/>
          <w:shd w:val="clear" w:color="auto" w:fill="FFFFFF"/>
        </w:rPr>
        <w:t>88</w:t>
      </w:r>
      <w:r w:rsidRPr="001E3EDB">
        <w:rPr>
          <w:color w:val="000000"/>
          <w:shd w:val="clear" w:color="auto" w:fill="FFFFFF"/>
        </w:rPr>
        <w:t xml:space="preserve"> (62/64) pozitiflik bulundu. IgG Antikorları yönünden ise </w:t>
      </w:r>
      <w:r w:rsidR="00E101CB" w:rsidRPr="001E3EDB">
        <w:rPr>
          <w:color w:val="000000"/>
          <w:shd w:val="clear" w:color="auto" w:fill="FFFFFF"/>
        </w:rPr>
        <w:t>%82,8</w:t>
      </w:r>
      <w:r w:rsidR="00E101CB">
        <w:rPr>
          <w:color w:val="000000"/>
          <w:shd w:val="clear" w:color="auto" w:fill="FFFFFF"/>
        </w:rPr>
        <w:t>1</w:t>
      </w:r>
      <w:r w:rsidRPr="001E3EDB">
        <w:rPr>
          <w:color w:val="000000"/>
          <w:shd w:val="clear" w:color="auto" w:fill="FFFFFF"/>
        </w:rPr>
        <w:t xml:space="preserve"> (</w:t>
      </w:r>
      <w:r w:rsidR="00E101CB" w:rsidRPr="001E3EDB">
        <w:rPr>
          <w:color w:val="000000"/>
          <w:shd w:val="clear" w:color="auto" w:fill="FFFFFF"/>
        </w:rPr>
        <w:t xml:space="preserve">53/64 </w:t>
      </w:r>
      <w:r w:rsidRPr="001E3EDB">
        <w:rPr>
          <w:color w:val="000000"/>
          <w:shd w:val="clear" w:color="auto" w:fill="FFFFFF"/>
        </w:rPr>
        <w:t xml:space="preserve">) oranında pozitif olduğu tespit edildi. </w:t>
      </w:r>
    </w:p>
    <w:p w14:paraId="0BA97FE2" w14:textId="52F0AAB4" w:rsidR="00C423DA" w:rsidRPr="00C423DA" w:rsidRDefault="00C423DA" w:rsidP="00C423DA">
      <w:pPr>
        <w:spacing w:after="0"/>
      </w:pPr>
      <w:r w:rsidRPr="00C423DA">
        <w:rPr>
          <w:lang w:eastAsia="tr-TR"/>
        </w:rPr>
        <w:t>Canine distemper virus yayılması öncelikli olarak inhalasyon yoluyla şekillenmektedir (Benieke</w:t>
      </w:r>
      <w:r w:rsidR="00E101CB">
        <w:rPr>
          <w:lang w:eastAsia="tr-TR"/>
        </w:rPr>
        <w:t xml:space="preserve"> ve ark</w:t>
      </w:r>
      <w:r w:rsidRPr="00C423DA">
        <w:rPr>
          <w:lang w:eastAsia="tr-TR"/>
        </w:rPr>
        <w:t xml:space="preserve">, 2009). Hastalığın şiddeti, mortalite ve morbidite oranları vücudun bağışıklık sistemine ve sekonder enfeksiyonlara bağlı olarak değişmektedir. Özellikle toplu halde yaşam koşulları olan hayvan barınaklarında hastalığın yayılımı için daha uygun ortam oluşmaktadır (Şahna, 2007). Çalışmada barınak ve sokak koşullarında bulunan hayvanlarda enfeksiyonun oldukça yoğun bir şekilde bulunduğu görülmektedir. Rehabilitasyon merkezinde ve hayvan </w:t>
      </w:r>
      <w:r w:rsidRPr="00C423DA">
        <w:rPr>
          <w:lang w:eastAsia="tr-TR"/>
        </w:rPr>
        <w:lastRenderedPageBreak/>
        <w:t xml:space="preserve">barınaklarında tutulan hayvanlar enfeksiyona daha sık maruz kaldıkları için doğal ortamlarına salınmaları sonrasında gerek sokak hayvanları için gerekse ev köpekleri için virus kaynağı olarak epizootiyolojik tehlike oluşturmaktadırlar. Bu merkezler enfeksiyöz hastalıkların hayvanlar arasında bulaşmasında yayılmalarında önemli rol oynamaktadır. </w:t>
      </w:r>
      <w:r w:rsidRPr="00C423DA">
        <w:rPr>
          <w:color w:val="000000"/>
          <w:shd w:val="clear" w:color="auto" w:fill="FFFFFF"/>
        </w:rPr>
        <w:t>Akut enfeksiyon geçiren hayvanların salya, dışkı veya aerosol yolla virusu bulaştırma riski çok yüksektir. Çalışmada sokak hayvanları ve sahipli hayvanların aynı oranda risk altında bulunduğu söylenebilir. Sokakta gezme ve tuvalet ihtiyacını gidermek amacıyla ev hayvanları her zaman sokakla bağlantı halindedir ve sokak hayvanlarıyla temas ihtimali bulunmaktadır. Dolayısıyla virusu alma riskleri daima bulunmaktadır. Sokak hayvanlarının aşısız olması ve bu hayvanlarda virusun devamlı sirküle olması dolayısıyla rezervuar konumundadır ve ev hayvanları için potansiyel risk oluşturmaktadır. Bu nedenle CDV’ye karşı mücadele programlarının oluşturulmasının ve özellikle şehir merkezlerinde yaşayan sahipli ve sahipsiz tüm köpeklerin düzenli şekilde aşılanmasının distemper kaynaklı kayıpları en aza indirebileceği düşünülmektedir. Ancak özellikle ilk aşamada sahipli, evde bakılan ve serbest tutulan köpeklerin CDV’ye karşı aşılama yapılmadan dış ortama çıkarılmaması önerilebilir.</w:t>
      </w:r>
    </w:p>
    <w:p w14:paraId="009BC36B" w14:textId="0F5A7263" w:rsidR="00C423DA" w:rsidRPr="00C423DA" w:rsidRDefault="00C423DA" w:rsidP="00C423DA">
      <w:pPr>
        <w:spacing w:after="0"/>
        <w:rPr>
          <w:lang w:eastAsia="tr-TR"/>
        </w:rPr>
      </w:pPr>
      <w:r w:rsidRPr="00C423DA">
        <w:t xml:space="preserve">Son yıllarda </w:t>
      </w:r>
      <w:r w:rsidRPr="00FA7AD9">
        <w:t xml:space="preserve">yapılan çalışmalarda virusun mutasyona uğrayarak antijenik farklılıklarının arttığı görülmektedir </w:t>
      </w:r>
      <w:r w:rsidRPr="001E3EDB">
        <w:t>(</w:t>
      </w:r>
      <w:r w:rsidR="00900559" w:rsidRPr="00FA7AD9">
        <w:t xml:space="preserve">Zarnke, 2004; </w:t>
      </w:r>
      <w:r w:rsidR="00FA7AD9">
        <w:t>Nguyen, 2005;</w:t>
      </w:r>
      <w:r w:rsidR="0057079D" w:rsidRPr="00FA7AD9">
        <w:rPr>
          <w:b/>
        </w:rPr>
        <w:t xml:space="preserve"> </w:t>
      </w:r>
      <w:r w:rsidRPr="00FA7AD9">
        <w:rPr>
          <w:rFonts w:eastAsiaTheme="minorHAnsi"/>
        </w:rPr>
        <w:t>Pardo, 2007</w:t>
      </w:r>
      <w:r w:rsidR="00FA7AD9">
        <w:rPr>
          <w:rFonts w:eastAsiaTheme="minorHAnsi"/>
        </w:rPr>
        <w:t>;</w:t>
      </w:r>
      <w:r w:rsidR="002C5116" w:rsidRPr="00FA7AD9">
        <w:rPr>
          <w:rFonts w:eastAsiaTheme="minorHAnsi"/>
        </w:rPr>
        <w:t xml:space="preserve"> Sugai, </w:t>
      </w:r>
      <w:r w:rsidR="00FA7AD9">
        <w:rPr>
          <w:rFonts w:eastAsiaTheme="minorHAnsi"/>
        </w:rPr>
        <w:t>2009;</w:t>
      </w:r>
      <w:r w:rsidR="0057079D" w:rsidRPr="00FA7AD9">
        <w:rPr>
          <w:rFonts w:eastAsiaTheme="minorHAnsi"/>
        </w:rPr>
        <w:t xml:space="preserve"> </w:t>
      </w:r>
      <w:r w:rsidR="00FA7AD9" w:rsidRPr="00FA7AD9">
        <w:rPr>
          <w:rFonts w:eastAsiaTheme="minorHAnsi"/>
        </w:rPr>
        <w:t>Panzera, 2015</w:t>
      </w:r>
      <w:r w:rsidRPr="001E3EDB">
        <w:rPr>
          <w:b/>
        </w:rPr>
        <w:t>).</w:t>
      </w:r>
      <w:r w:rsidRPr="001E3EDB">
        <w:t xml:space="preserve"> </w:t>
      </w:r>
      <w:r w:rsidRPr="00FA7AD9">
        <w:t>Buna bağlı olarak Avrupa’da ve çeşitli ülkelerde aşılı hayvanlarda da CDV enfeksiyonunun görülmeye başlaması mevcut</w:t>
      </w:r>
      <w:r w:rsidRPr="00C423DA">
        <w:t xml:space="preserve"> ticari aşıların enfeksiyona karşı korumada yetersiz kaldığını göstermektedir</w:t>
      </w:r>
      <w:r w:rsidRPr="00C423DA">
        <w:rPr>
          <w:lang w:eastAsia="tr-TR"/>
        </w:rPr>
        <w:t xml:space="preserve"> (Koutinas ve ark, 2002</w:t>
      </w:r>
      <w:r w:rsidR="00BC3494">
        <w:rPr>
          <w:lang w:eastAsia="tr-TR"/>
        </w:rPr>
        <w:t>;</w:t>
      </w:r>
      <w:r w:rsidRPr="00C423DA">
        <w:rPr>
          <w:lang w:eastAsia="tr-TR"/>
        </w:rPr>
        <w:t xml:space="preserve"> </w:t>
      </w:r>
      <w:r w:rsidR="00BC3494">
        <w:rPr>
          <w:lang w:eastAsia="tr-TR"/>
        </w:rPr>
        <w:t>Rikula, 2008;</w:t>
      </w:r>
      <w:r w:rsidR="002C5116">
        <w:rPr>
          <w:lang w:eastAsia="tr-TR"/>
        </w:rPr>
        <w:t xml:space="preserve"> </w:t>
      </w:r>
      <w:r w:rsidR="002C5116" w:rsidRPr="002C5116">
        <w:rPr>
          <w:lang w:eastAsia="tr-TR"/>
        </w:rPr>
        <w:t xml:space="preserve">Terio, </w:t>
      </w:r>
      <w:r w:rsidR="002C5116" w:rsidRPr="00FA7AD9">
        <w:rPr>
          <w:lang w:eastAsia="tr-TR"/>
        </w:rPr>
        <w:t>2013</w:t>
      </w:r>
      <w:r w:rsidRPr="00FA7AD9">
        <w:rPr>
          <w:lang w:eastAsia="tr-TR"/>
        </w:rPr>
        <w:t>)</w:t>
      </w:r>
      <w:r w:rsidRPr="001E3EDB">
        <w:t>.</w:t>
      </w:r>
      <w:r w:rsidRPr="00C423DA">
        <w:t xml:space="preserve"> Örnek olarak;</w:t>
      </w:r>
      <w:r w:rsidRPr="00C423DA">
        <w:rPr>
          <w:lang w:eastAsia="tr-TR"/>
        </w:rPr>
        <w:t xml:space="preserve"> Koutinas ve ark (2002) yaptıkları çalışmada klinik nörolojik semptomları olan 19 köpekten iki tanesinin aşılı olduğu belirtilmiştir. CDV yönünden antijen testi yapılmış, serolojik olarak da doğrulanmıştır. </w:t>
      </w:r>
      <w:r w:rsidRPr="00C423DA">
        <w:t>Bundan sonraki CDV ile ilgili yapılacak çalışmalarda ülkemizde bulunan saha suşlarının moleküler düzeyde incelenmesi genetik ve antijenik farklılıklarının belirlenmesi, gelecek dönemlerde aşılamada kullanılacak olan bölgesel suşların belirlenmesi ve coğrafik olarak uygun yeni aşıların geliştirilmesi gerekmektedir.</w:t>
      </w:r>
    </w:p>
    <w:p w14:paraId="514D761A" w14:textId="07A90DE2" w:rsidR="00C423DA" w:rsidRPr="001E3EDB" w:rsidRDefault="00C423DA" w:rsidP="00C423DA">
      <w:pPr>
        <w:spacing w:after="0"/>
        <w:rPr>
          <w:lang w:eastAsia="tr-TR"/>
        </w:rPr>
      </w:pPr>
      <w:r w:rsidRPr="001E3EDB">
        <w:rPr>
          <w:lang w:eastAsia="tr-TR"/>
        </w:rPr>
        <w:t xml:space="preserve">Rapid testlerin diğer adı immunokromotografik görüntüleme sistemleri, veteriner hekimlikte uygulaması ve hızlı sonuç alınmasından dolayı çok tercih edilen bir yöntem haline gelmiştir. Basit ve hızlı sonuçların alınması ve teşhisin konulması ardından tedavi protokolünün hızlıca şekillendirilmesinden dolayı oldukça pratik ve kullanışlıdır. Test ile beraber gelen sulandırma solüsyonu ile birlikte 20 dakika da sonuç alınabilmektedir. RT-PCR'nin duyarlılığı, özgüllüğü ve </w:t>
      </w:r>
      <w:r w:rsidR="00E80742">
        <w:rPr>
          <w:lang w:eastAsia="tr-TR"/>
        </w:rPr>
        <w:t>pratikliği</w:t>
      </w:r>
      <w:r w:rsidR="00E80742" w:rsidRPr="001E3EDB">
        <w:rPr>
          <w:lang w:eastAsia="tr-TR"/>
        </w:rPr>
        <w:t xml:space="preserve"> </w:t>
      </w:r>
      <w:r w:rsidRPr="001E3EDB">
        <w:rPr>
          <w:lang w:eastAsia="tr-TR"/>
        </w:rPr>
        <w:t>karşılaştırıldığında elektron mikroskobu dahil geleneksel yöntemlerle, virus izolasyonu, immünofloresans ve ELISA tes</w:t>
      </w:r>
      <w:r w:rsidR="00E80742">
        <w:rPr>
          <w:lang w:eastAsia="tr-TR"/>
        </w:rPr>
        <w:t>t</w:t>
      </w:r>
      <w:r w:rsidRPr="001E3EDB">
        <w:rPr>
          <w:lang w:eastAsia="tr-TR"/>
        </w:rPr>
        <w:t xml:space="preserve">lerini yapmadan </w:t>
      </w:r>
      <w:r w:rsidRPr="001E3EDB">
        <w:rPr>
          <w:lang w:eastAsia="tr-TR"/>
        </w:rPr>
        <w:lastRenderedPageBreak/>
        <w:t>önce hızlı olarak bu test yapılabilir. Bununla birlikte, RT-PCR teknik olarak zordur ve tam bir teşhis için 4-8 saat gerektirir (Elia ve ark, 2006).</w:t>
      </w:r>
    </w:p>
    <w:p w14:paraId="23B8A6CD" w14:textId="32CBBFB7" w:rsidR="00C423DA" w:rsidRPr="00C423DA" w:rsidRDefault="00C423DA" w:rsidP="00C423DA">
      <w:pPr>
        <w:spacing w:after="0"/>
        <w:rPr>
          <w:color w:val="000000"/>
          <w:shd w:val="clear" w:color="auto" w:fill="FFFFFF"/>
        </w:rPr>
      </w:pPr>
      <w:r w:rsidRPr="001E3EDB">
        <w:rPr>
          <w:lang w:eastAsia="tr-TR"/>
        </w:rPr>
        <w:t xml:space="preserve">Wang ve ark. (2018) yaptığı çalışmada klinik yönden şüpheli köpeklerden alınan 32 nasal </w:t>
      </w:r>
      <w:r w:rsidR="00E80742" w:rsidRPr="001E3EDB">
        <w:rPr>
          <w:lang w:eastAsia="tr-TR"/>
        </w:rPr>
        <w:t>s</w:t>
      </w:r>
      <w:r w:rsidR="00E80742">
        <w:rPr>
          <w:lang w:eastAsia="tr-TR"/>
        </w:rPr>
        <w:t>v</w:t>
      </w:r>
      <w:r w:rsidR="00E80742" w:rsidRPr="001E3EDB">
        <w:rPr>
          <w:lang w:eastAsia="tr-TR"/>
        </w:rPr>
        <w:t xml:space="preserve">ap </w:t>
      </w:r>
      <w:r w:rsidRPr="001E3EDB">
        <w:rPr>
          <w:lang w:eastAsia="tr-TR"/>
        </w:rPr>
        <w:t>ile aldıkları örneklerde rapid hızlı test kiti ile test yapmışlar ve %62 pozitiflik bulmuşlardır. Aynı zamanda RT-PCR ile karşılaştırmalarında aynı sonuçları elde etmişlerdir. Esin (2013) yaptığı çalışmada klinik yönden şüpheli toplam 116 hayvandan toplanan göz swaplarından 45 adedinin pozitif olduğunu bildirmişlerdir. Bu çalışmada kan serumundan yapılan hızlı antijen testinde 5/92</w:t>
      </w:r>
      <w:r w:rsidR="00BC3494">
        <w:rPr>
          <w:lang w:eastAsia="tr-TR"/>
        </w:rPr>
        <w:t>’sinde</w:t>
      </w:r>
      <w:r w:rsidRPr="001E3EDB">
        <w:rPr>
          <w:lang w:eastAsia="tr-TR"/>
        </w:rPr>
        <w:t xml:space="preserve"> (%5,4) pozitif sonuç elde edildi. Rapid Antijen testinde oranların düşük çıkmasının sebebi olarak, konjonktival svap örneği yerine serum örneği kullanılmış olması ve şekillenen antikorlar dolayısıyla</w:t>
      </w:r>
      <w:r w:rsidRPr="001E3EDB" w:rsidDel="00DC6349">
        <w:rPr>
          <w:lang w:eastAsia="tr-TR"/>
        </w:rPr>
        <w:t xml:space="preserve"> </w:t>
      </w:r>
      <w:r w:rsidRPr="001E3EDB">
        <w:rPr>
          <w:lang w:eastAsia="tr-TR"/>
        </w:rPr>
        <w:t xml:space="preserve">dolaşımda bulunan olduğu antijen miktarının düşük olması gösterilebilir. </w:t>
      </w:r>
      <w:r w:rsidRPr="001E3EDB">
        <w:t xml:space="preserve">Vivaldo (2019), yaptığı çalışmada 141 köpekten alınan oküler sıvılarda %54, idrarda %51 ve kanda %46 oranında pozitiflik gözlendiğini </w:t>
      </w:r>
      <w:r w:rsidR="00D13933" w:rsidRPr="001E3EDB">
        <w:t>bildirmiş</w:t>
      </w:r>
      <w:r w:rsidR="00D13933">
        <w:t>t</w:t>
      </w:r>
      <w:r w:rsidR="00D13933" w:rsidRPr="001E3EDB">
        <w:t>ir</w:t>
      </w:r>
      <w:r w:rsidRPr="001E3EDB">
        <w:t xml:space="preserve">. </w:t>
      </w:r>
      <w:r w:rsidRPr="001E3EDB">
        <w:rPr>
          <w:color w:val="000000"/>
          <w:shd w:val="clear" w:color="auto" w:fill="FFFFFF"/>
        </w:rPr>
        <w:t xml:space="preserve">ELISA ile %62, Immunokromatografik yöntem ile %46, RT-PCR ile pozitifliğin </w:t>
      </w:r>
      <w:r w:rsidR="001D6C96" w:rsidRPr="001E3EDB">
        <w:rPr>
          <w:color w:val="000000"/>
          <w:shd w:val="clear" w:color="auto" w:fill="FFFFFF"/>
        </w:rPr>
        <w:t xml:space="preserve">%95 </w:t>
      </w:r>
      <w:r w:rsidRPr="001E3EDB">
        <w:rPr>
          <w:color w:val="000000"/>
          <w:shd w:val="clear" w:color="auto" w:fill="FFFFFF"/>
        </w:rPr>
        <w:t>olduğu</w:t>
      </w:r>
      <w:r w:rsidR="001D6C96">
        <w:rPr>
          <w:color w:val="000000"/>
          <w:shd w:val="clear" w:color="auto" w:fill="FFFFFF"/>
        </w:rPr>
        <w:t>nu</w:t>
      </w:r>
      <w:r w:rsidR="001D6C96" w:rsidRPr="001E3EDB">
        <w:rPr>
          <w:color w:val="000000"/>
          <w:shd w:val="clear" w:color="auto" w:fill="FFFFFF"/>
        </w:rPr>
        <w:t xml:space="preserve"> </w:t>
      </w:r>
      <w:r w:rsidRPr="001E3EDB">
        <w:rPr>
          <w:color w:val="000000"/>
          <w:shd w:val="clear" w:color="auto" w:fill="FFFFFF"/>
        </w:rPr>
        <w:t xml:space="preserve">rapor etmiştir. </w:t>
      </w:r>
      <w:r w:rsidRPr="00686166">
        <w:rPr>
          <w:color w:val="000000"/>
          <w:shd w:val="clear" w:color="auto" w:fill="FFFFFF"/>
        </w:rPr>
        <w:t>Araştırıcıların</w:t>
      </w:r>
      <w:r w:rsidRPr="00C423DA">
        <w:rPr>
          <w:color w:val="000000"/>
          <w:shd w:val="clear" w:color="auto" w:fill="FFFFFF"/>
        </w:rPr>
        <w:t xml:space="preserve"> verileri bu </w:t>
      </w:r>
      <w:r w:rsidRPr="00686166">
        <w:rPr>
          <w:color w:val="000000"/>
          <w:shd w:val="clear" w:color="auto" w:fill="FFFFFF"/>
        </w:rPr>
        <w:t xml:space="preserve">çalışmada immunkromatografik hızlı test yöntemiyle elde edilen verilerden daha yüksektir. </w:t>
      </w:r>
      <w:r w:rsidR="00D13933">
        <w:rPr>
          <w:color w:val="000000"/>
          <w:shd w:val="clear" w:color="auto" w:fill="FFFFFF"/>
        </w:rPr>
        <w:t xml:space="preserve">Bu çalışmada </w:t>
      </w:r>
      <w:r w:rsidR="00D13933">
        <w:t>h</w:t>
      </w:r>
      <w:r w:rsidRPr="001E3EDB">
        <w:t xml:space="preserve">ızlı </w:t>
      </w:r>
      <w:r w:rsidR="00D13933" w:rsidRPr="001E3EDB">
        <w:t>test</w:t>
      </w:r>
      <w:r w:rsidR="00D13933">
        <w:t xml:space="preserve"> ile</w:t>
      </w:r>
      <w:r w:rsidR="00D13933" w:rsidRPr="001E3EDB">
        <w:t xml:space="preserve"> antijen pozitiflik oranının düşük </w:t>
      </w:r>
      <w:r w:rsidR="00D13933">
        <w:t>(</w:t>
      </w:r>
      <w:r w:rsidRPr="001E3EDB">
        <w:t>%5,4 oranında</w:t>
      </w:r>
      <w:r w:rsidR="00D13933" w:rsidRPr="001E3EDB">
        <w:t xml:space="preserve"> </w:t>
      </w:r>
      <w:r w:rsidR="00D13933">
        <w:t xml:space="preserve">antijen </w:t>
      </w:r>
      <w:r w:rsidR="00D13933" w:rsidRPr="001E3EDB">
        <w:t>pozitif</w:t>
      </w:r>
      <w:r w:rsidR="00D13933">
        <w:t>lik) tespit edilmesinin</w:t>
      </w:r>
      <w:r w:rsidRPr="001E3EDB">
        <w:t xml:space="preserve"> sebebi </w:t>
      </w:r>
      <w:r w:rsidR="00D13933">
        <w:t xml:space="preserve">olarak, </w:t>
      </w:r>
      <w:r w:rsidRPr="001E3EDB">
        <w:t>vir</w:t>
      </w:r>
      <w:r w:rsidR="00D13933">
        <w:t>us</w:t>
      </w:r>
      <w:r w:rsidRPr="001E3EDB">
        <w:t xml:space="preserve"> antijenlerine karşı antikorların şekillenmesi</w:t>
      </w:r>
      <w:r w:rsidR="00D13933">
        <w:t xml:space="preserve"> </w:t>
      </w:r>
      <w:r w:rsidRPr="001E3EDB">
        <w:t>ve serbest antijenlerin kanda azalması görül</w:t>
      </w:r>
      <w:r w:rsidR="00D13933">
        <w:t>ebil</w:t>
      </w:r>
      <w:r w:rsidRPr="001E3EDB">
        <w:t>ir. Bu oran</w:t>
      </w:r>
      <w:r w:rsidR="00D13933">
        <w:t>ın</w:t>
      </w:r>
      <w:r w:rsidRPr="001E3EDB">
        <w:t xml:space="preserve"> gözyaşı akıntısı örnekleriyle yapılması durumunda daha yüksek olabileceği düşünülmektedir.</w:t>
      </w:r>
      <w:r w:rsidRPr="00686166">
        <w:t xml:space="preserve"> </w:t>
      </w:r>
      <w:r w:rsidRPr="00686166">
        <w:rPr>
          <w:color w:val="000000"/>
          <w:shd w:val="clear" w:color="auto" w:fill="FFFFFF"/>
        </w:rPr>
        <w:t>Bu</w:t>
      </w:r>
      <w:r w:rsidRPr="00C423DA">
        <w:rPr>
          <w:color w:val="000000"/>
          <w:shd w:val="clear" w:color="auto" w:fill="FFFFFF"/>
        </w:rPr>
        <w:t xml:space="preserve"> çalışmada elde edilen sonuçlar dolayısıyla, immunokromatografik hızlı test yöntemlerinin farklı teşhis materyalleri (kan, serum, gözyaşı akıntısı, salya, vb.) ile test edilebilirliği ve ayrıca diğer laboratuvar teşhis yöntemleriyle (virus izolasyonu, immunfloresan testi, RT-PCR vb.) karşılaştırılarak spesifite ve sensitivitesinin ve virusun antijenik değişkenliği, zaman ve coğrafik konum göz önünde tutularak teşhiste kullanılabilirliği periyodik aralıklarla kontrol edilmesi önerilebilir. </w:t>
      </w:r>
    </w:p>
    <w:p w14:paraId="7DE3DAC3" w14:textId="77777777" w:rsidR="00C423DA" w:rsidRPr="00686166" w:rsidRDefault="00C423DA" w:rsidP="00C423DA">
      <w:pPr>
        <w:spacing w:after="0"/>
        <w:rPr>
          <w:color w:val="000000"/>
          <w:shd w:val="clear" w:color="auto" w:fill="FFFFFF"/>
        </w:rPr>
      </w:pPr>
      <w:r w:rsidRPr="001E3EDB">
        <w:rPr>
          <w:color w:val="000000"/>
          <w:shd w:val="clear" w:color="auto" w:fill="FFFFFF"/>
        </w:rPr>
        <w:t xml:space="preserve">Bu çalışma sonucunda örneklemenin yapıldığı 2019 yılı Mayıs ayı içerisinde Antalya’daki köpeklerde akut bir Canin Distemper virus enfeksiyonunun yaygın olarak görüldüğü ve yoğun bir virus yükünün bölgede sirküle olduğu gözlenmiştir. Enfeksiyonun gerek sahipli gerekse sahipsiz sokakta serbest gezen köpeklerde aynı oranda risk oluşturduğu kanısına varılmıştır. Enfeksiyona yakalanan dişi hayvanların erkeklerin iki katı oranda olduğu ve bir yaş altı hayvanlarda sıklıkla karşılaşıldığı görülmüştür. Bu çalışmanın sonuçlarına dayanarak epidemiyolojik olarak verilerin az olmasına rağmen insidensin ve prevalansın yüksek olabileceği tahmin edilmektedir.  </w:t>
      </w:r>
    </w:p>
    <w:p w14:paraId="294C784E" w14:textId="77777777" w:rsidR="00C423DA" w:rsidRDefault="00C423DA" w:rsidP="00C423DA">
      <w:pPr>
        <w:spacing w:after="0"/>
      </w:pPr>
      <w:r w:rsidRPr="001E3EDB">
        <w:t xml:space="preserve">Çalışma sonucunda CDV virusunun epizootiyolojisine (yaygınlık, prevalans, konakçı spektrumu) ve virolojisine (virusun genetik değişkenliği, aşı virusuna karşı oluşan </w:t>
      </w:r>
      <w:r w:rsidRPr="001E3EDB">
        <w:lastRenderedPageBreak/>
        <w:t>antikorların bölgede var olan suşlara karşı korumadaki başarısı, patogenez ve saha izolatları arasındaki ilişki vb.) yönelik çalışmaların arttırılması gerektiği görülmektedir.</w:t>
      </w:r>
    </w:p>
    <w:p w14:paraId="5FD7FDED" w14:textId="77777777" w:rsidR="00F56D45" w:rsidRDefault="00F56D45" w:rsidP="00C423DA">
      <w:pPr>
        <w:spacing w:after="0"/>
      </w:pPr>
    </w:p>
    <w:p w14:paraId="3B2D74D4" w14:textId="77777777" w:rsidR="00F56D45" w:rsidRPr="00C423DA" w:rsidRDefault="00F56D45" w:rsidP="00C423DA">
      <w:pPr>
        <w:spacing w:after="0"/>
        <w:rPr>
          <w:lang w:eastAsia="tr-TR"/>
        </w:rPr>
      </w:pPr>
    </w:p>
    <w:p w14:paraId="24D1456D" w14:textId="4AE09FCA" w:rsidR="00084DCE" w:rsidRDefault="00914D1C" w:rsidP="00E01598">
      <w:pPr>
        <w:spacing w:after="0"/>
        <w:rPr>
          <w:lang w:eastAsia="tr-TR"/>
        </w:rPr>
      </w:pPr>
      <w:r w:rsidRPr="0006020A">
        <w:rPr>
          <w:color w:val="000000"/>
          <w:shd w:val="clear" w:color="auto" w:fill="FFFFFF"/>
        </w:rPr>
        <w:t xml:space="preserve">  </w:t>
      </w:r>
      <w:r w:rsidR="00084DCE">
        <w:rPr>
          <w:lang w:eastAsia="tr-TR"/>
        </w:rPr>
        <w:br w:type="page"/>
      </w:r>
    </w:p>
    <w:p w14:paraId="0B613F17" w14:textId="65E6F4C4" w:rsidR="003353BB" w:rsidRPr="0006020A" w:rsidRDefault="004B1EF4" w:rsidP="00E322CC">
      <w:pPr>
        <w:pStyle w:val="Balk1"/>
        <w:spacing w:after="0"/>
        <w:ind w:firstLine="0"/>
        <w:jc w:val="center"/>
        <w:rPr>
          <w:sz w:val="28"/>
          <w:szCs w:val="28"/>
        </w:rPr>
      </w:pPr>
      <w:bookmarkStart w:id="44" w:name="_Toc11332756"/>
      <w:r w:rsidRPr="0006020A">
        <w:rPr>
          <w:sz w:val="28"/>
          <w:szCs w:val="28"/>
        </w:rPr>
        <w:lastRenderedPageBreak/>
        <w:t>6.</w:t>
      </w:r>
      <w:r w:rsidR="003353BB" w:rsidRPr="0006020A">
        <w:rPr>
          <w:sz w:val="28"/>
          <w:szCs w:val="28"/>
        </w:rPr>
        <w:t xml:space="preserve"> SONUÇ ve ÖNERİLER</w:t>
      </w:r>
      <w:bookmarkEnd w:id="44"/>
    </w:p>
    <w:p w14:paraId="5CC0352B" w14:textId="070160BF" w:rsidR="00827898" w:rsidRDefault="00827898" w:rsidP="0006020A">
      <w:pPr>
        <w:spacing w:after="0"/>
        <w:jc w:val="center"/>
      </w:pPr>
    </w:p>
    <w:p w14:paraId="40B57F17" w14:textId="77777777" w:rsidR="00C423DA" w:rsidRPr="00C423DA" w:rsidRDefault="00C423DA" w:rsidP="0006020A">
      <w:pPr>
        <w:spacing w:after="0"/>
        <w:jc w:val="center"/>
      </w:pPr>
    </w:p>
    <w:p w14:paraId="0DD977BD" w14:textId="77777777" w:rsidR="00C423DA" w:rsidRPr="00C423DA" w:rsidRDefault="00C423DA" w:rsidP="00C423DA">
      <w:pPr>
        <w:spacing w:after="0"/>
        <w:rPr>
          <w:highlight w:val="red"/>
        </w:rPr>
      </w:pPr>
      <w:r w:rsidRPr="00C423DA">
        <w:t>Bu çalışma, Antalya ilindeki rehabilitasyon merkezinde bulunan ve özel veteriner kliniklerine getirilen sahipli köpeklerde CDV enfeksiyonunun durumunu belirlemek amacıyla yapılmıştır.</w:t>
      </w:r>
      <w:r w:rsidRPr="00C423DA">
        <w:rPr>
          <w:color w:val="000000"/>
        </w:rPr>
        <w:t xml:space="preserve"> Çalışmada enfeksiyonun klinik seyri izlenmiş ve laboratuvar bulguları ile birlikte değerlendirilmiştir.</w:t>
      </w:r>
    </w:p>
    <w:p w14:paraId="6AD35417" w14:textId="6E03D802" w:rsidR="00C423DA" w:rsidRPr="00C423DA" w:rsidRDefault="00C423DA" w:rsidP="00C423DA">
      <w:pPr>
        <w:spacing w:after="0"/>
        <w:rPr>
          <w:color w:val="000000"/>
          <w:shd w:val="clear" w:color="auto" w:fill="FFFFFF"/>
        </w:rPr>
      </w:pPr>
      <w:r w:rsidRPr="00C423DA">
        <w:rPr>
          <w:color w:val="000000"/>
          <w:shd w:val="clear" w:color="auto" w:fill="FFFFFF"/>
        </w:rPr>
        <w:t>Bu çalışmada Antalya ilinde bulunan 92 köpekten teşhis amaçlı alınan kan serumu örnekleri kullanılmıştır. Köpeklerin 28</w:t>
      </w:r>
      <w:r w:rsidR="00686166">
        <w:rPr>
          <w:color w:val="000000"/>
          <w:shd w:val="clear" w:color="auto" w:fill="FFFFFF"/>
        </w:rPr>
        <w:t>/92’i</w:t>
      </w:r>
      <w:r w:rsidRPr="00C423DA">
        <w:rPr>
          <w:color w:val="000000"/>
          <w:shd w:val="clear" w:color="auto" w:fill="FFFFFF"/>
        </w:rPr>
        <w:t xml:space="preserve"> özel kliniğe, 64</w:t>
      </w:r>
      <w:r w:rsidR="00686166">
        <w:rPr>
          <w:color w:val="000000"/>
          <w:shd w:val="clear" w:color="auto" w:fill="FFFFFF"/>
        </w:rPr>
        <w:t>/92’si</w:t>
      </w:r>
      <w:r w:rsidRPr="00C423DA">
        <w:rPr>
          <w:color w:val="000000"/>
          <w:shd w:val="clear" w:color="auto" w:fill="FFFFFF"/>
        </w:rPr>
        <w:t xml:space="preserve"> rehabilitasyon merkezine CDV şüpheli sağlık problemleri ile</w:t>
      </w:r>
      <w:r w:rsidRPr="00C423DA" w:rsidDel="00084DCE">
        <w:rPr>
          <w:color w:val="000000"/>
          <w:shd w:val="clear" w:color="auto" w:fill="FFFFFF"/>
        </w:rPr>
        <w:t xml:space="preserve"> </w:t>
      </w:r>
      <w:r w:rsidRPr="00C423DA">
        <w:rPr>
          <w:color w:val="000000"/>
          <w:shd w:val="clear" w:color="auto" w:fill="FFFFFF"/>
        </w:rPr>
        <w:t>getirildi. Bu hayvanlar sokakla bağlantısı olan, bir yaşından küçük ve CDV’ye karşı aşılanmamış köpeklerdi.</w:t>
      </w:r>
    </w:p>
    <w:p w14:paraId="484DECAB" w14:textId="4DBCFDED" w:rsidR="00C423DA" w:rsidRPr="001E3EDB" w:rsidRDefault="00C423DA" w:rsidP="00C423DA">
      <w:pPr>
        <w:spacing w:after="0"/>
        <w:ind w:right="0"/>
      </w:pPr>
      <w:r w:rsidRPr="001E3EDB">
        <w:t xml:space="preserve">Örneklenen 92 köpekte en fazla gözlenen klinik bulgular sırasıyla </w:t>
      </w:r>
      <w:r w:rsidRPr="001E3EDB">
        <w:rPr>
          <w:color w:val="000000"/>
          <w:shd w:val="clear" w:color="auto" w:fill="FFFFFF"/>
        </w:rPr>
        <w:t xml:space="preserve">gözde mukopurulent karakterde akıntı </w:t>
      </w:r>
      <w:r w:rsidRPr="001E3EDB">
        <w:t>(%45,65)</w:t>
      </w:r>
      <w:r w:rsidRPr="001E3EDB">
        <w:rPr>
          <w:color w:val="000000"/>
          <w:shd w:val="clear" w:color="auto" w:fill="FFFFFF"/>
        </w:rPr>
        <w:t xml:space="preserve">, nasal hiperkeratoz </w:t>
      </w:r>
      <w:r w:rsidRPr="001E3EDB">
        <w:t>(%35,87</w:t>
      </w:r>
      <w:r w:rsidRPr="001E3EDB">
        <w:rPr>
          <w:color w:val="000000"/>
          <w:shd w:val="clear" w:color="auto" w:fill="FFFFFF"/>
        </w:rPr>
        <w:t xml:space="preserve">), nasal mukopurulent akıntı (%25), öksürük (%13,04), ishal (%8,70), halsizlik (%6,52) olarak kaydedildi. </w:t>
      </w:r>
      <w:r w:rsidRPr="008C0522">
        <w:rPr>
          <w:color w:val="000000"/>
          <w:shd w:val="clear" w:color="auto" w:fill="FFFFFF"/>
        </w:rPr>
        <w:t>Klinik bulguların en fazla görüldüğü dönem</w:t>
      </w:r>
      <w:r w:rsidR="00882F1C" w:rsidRPr="008C0522">
        <w:rPr>
          <w:color w:val="000000"/>
          <w:shd w:val="clear" w:color="auto" w:fill="FFFFFF"/>
        </w:rPr>
        <w:t>in</w:t>
      </w:r>
      <w:r w:rsidRPr="008C0522">
        <w:rPr>
          <w:color w:val="000000"/>
          <w:shd w:val="clear" w:color="auto" w:fill="FFFFFF"/>
        </w:rPr>
        <w:t xml:space="preserve"> erken konvalesan dönem olduğu gözlendi.</w:t>
      </w:r>
      <w:r w:rsidRPr="001E3EDB">
        <w:rPr>
          <w:color w:val="000000"/>
          <w:shd w:val="clear" w:color="auto" w:fill="FFFFFF"/>
        </w:rPr>
        <w:t xml:space="preserve"> </w:t>
      </w:r>
    </w:p>
    <w:p w14:paraId="707D2EC4" w14:textId="551D66C3" w:rsidR="00C423DA" w:rsidRPr="00C423DA" w:rsidRDefault="00C423DA" w:rsidP="00C423DA">
      <w:pPr>
        <w:spacing w:after="0"/>
        <w:rPr>
          <w:color w:val="000000"/>
          <w:shd w:val="clear" w:color="auto" w:fill="FFFFFF"/>
        </w:rPr>
      </w:pPr>
      <w:r w:rsidRPr="00C423DA">
        <w:rPr>
          <w:color w:val="000000"/>
          <w:shd w:val="clear" w:color="auto" w:fill="FFFFFF"/>
        </w:rPr>
        <w:t>Çalışmada köpeklerden teşhis amacı</w:t>
      </w:r>
      <w:r w:rsidR="003F54B3">
        <w:rPr>
          <w:color w:val="000000"/>
          <w:shd w:val="clear" w:color="auto" w:fill="FFFFFF"/>
        </w:rPr>
        <w:t>yla</w:t>
      </w:r>
      <w:r w:rsidRPr="00C423DA">
        <w:rPr>
          <w:color w:val="000000"/>
          <w:shd w:val="clear" w:color="auto" w:fill="FFFFFF"/>
        </w:rPr>
        <w:t>alınan örneklerden 92 kan serumunda CDV antijeni</w:t>
      </w:r>
      <w:r w:rsidRPr="00C423DA" w:rsidDel="001A3279">
        <w:rPr>
          <w:color w:val="000000"/>
          <w:shd w:val="clear" w:color="auto" w:fill="FFFFFF"/>
        </w:rPr>
        <w:t xml:space="preserve"> </w:t>
      </w:r>
      <w:r w:rsidRPr="00C423DA">
        <w:rPr>
          <w:color w:val="000000"/>
          <w:shd w:val="clear" w:color="auto" w:fill="FFFFFF"/>
        </w:rPr>
        <w:t xml:space="preserve">ticari immunokromatografik hızlı test kiti ile, CDV spesifik IgG ve IgM </w:t>
      </w:r>
      <w:r w:rsidRPr="004F4B7C">
        <w:rPr>
          <w:color w:val="000000"/>
          <w:shd w:val="clear" w:color="auto" w:fill="FFFFFF"/>
        </w:rPr>
        <w:t>antikorları ise ticari ELISA kitleri ile araştırıldı. Hızlı test ile antijenpozitiflik oranı %5,4</w:t>
      </w:r>
      <w:r w:rsidR="004F4B7C">
        <w:rPr>
          <w:color w:val="000000"/>
          <w:shd w:val="clear" w:color="auto" w:fill="FFFFFF"/>
        </w:rPr>
        <w:t>3</w:t>
      </w:r>
      <w:r w:rsidRPr="004F4B7C">
        <w:rPr>
          <w:color w:val="000000"/>
          <w:shd w:val="clear" w:color="auto" w:fill="FFFFFF"/>
        </w:rPr>
        <w:t xml:space="preserve"> (5/92) bulunurken, IgG antikorları yönünden seropozitiflik oranı %80,4</w:t>
      </w:r>
      <w:r w:rsidR="005F69A4" w:rsidRPr="004F4B7C">
        <w:rPr>
          <w:color w:val="000000"/>
          <w:shd w:val="clear" w:color="auto" w:fill="FFFFFF"/>
        </w:rPr>
        <w:t>3</w:t>
      </w:r>
      <w:r w:rsidRPr="004F4B7C">
        <w:rPr>
          <w:color w:val="000000"/>
          <w:shd w:val="clear" w:color="auto" w:fill="FFFFFF"/>
        </w:rPr>
        <w:t xml:space="preserve"> (74/92) </w:t>
      </w:r>
      <w:r w:rsidRPr="004F4B7C">
        <w:t>(</w:t>
      </w:r>
      <w:r w:rsidRPr="001E3EDB">
        <w:t>%1</w:t>
      </w:r>
      <w:r w:rsidR="005F69A4" w:rsidRPr="001E3EDB">
        <w:t>8,48</w:t>
      </w:r>
      <w:r w:rsidRPr="001E3EDB">
        <w:t xml:space="preserve"> düşük, %</w:t>
      </w:r>
      <w:r w:rsidR="005F69A4" w:rsidRPr="001E3EDB">
        <w:t>33,70</w:t>
      </w:r>
      <w:r w:rsidRPr="001E3EDB">
        <w:t xml:space="preserve"> orta, %28,</w:t>
      </w:r>
      <w:r w:rsidR="005F69A4" w:rsidRPr="001E3EDB">
        <w:t>26</w:t>
      </w:r>
      <w:r w:rsidRPr="001E3EDB">
        <w:t xml:space="preserve"> yüksek titre</w:t>
      </w:r>
      <w:r w:rsidR="00634683">
        <w:t>li</w:t>
      </w:r>
      <w:r w:rsidRPr="001E3EDB">
        <w:t xml:space="preserve">) </w:t>
      </w:r>
      <w:r w:rsidRPr="004F4B7C">
        <w:rPr>
          <w:color w:val="000000"/>
          <w:shd w:val="clear" w:color="auto" w:fill="FFFFFF"/>
        </w:rPr>
        <w:t>ve IgM antikorları yönünden seropozitiflik oranı ise %94,</w:t>
      </w:r>
      <w:r w:rsidR="005F69A4" w:rsidRPr="004F4B7C">
        <w:rPr>
          <w:color w:val="000000"/>
          <w:shd w:val="clear" w:color="auto" w:fill="FFFFFF"/>
        </w:rPr>
        <w:t>56</w:t>
      </w:r>
      <w:r w:rsidRPr="004F4B7C">
        <w:rPr>
          <w:color w:val="000000"/>
          <w:shd w:val="clear" w:color="auto" w:fill="FFFFFF"/>
        </w:rPr>
        <w:t xml:space="preserve"> (87/92) </w:t>
      </w:r>
      <w:r w:rsidRPr="001E3EDB">
        <w:t>(%6</w:t>
      </w:r>
      <w:r w:rsidR="005F69A4" w:rsidRPr="001E3EDB">
        <w:t>1,96</w:t>
      </w:r>
      <w:r w:rsidRPr="001E3EDB">
        <w:t xml:space="preserve"> düşük-orta, %3</w:t>
      </w:r>
      <w:r w:rsidR="004F4B7C" w:rsidRPr="001E3EDB">
        <w:t>2,61</w:t>
      </w:r>
      <w:r w:rsidRPr="001E3EDB">
        <w:t xml:space="preserve"> yüksek titre</w:t>
      </w:r>
      <w:r w:rsidR="00634683">
        <w:t>li</w:t>
      </w:r>
      <w:r w:rsidRPr="001E3EDB">
        <w:t xml:space="preserve">) </w:t>
      </w:r>
      <w:r w:rsidRPr="004F4B7C">
        <w:rPr>
          <w:color w:val="000000"/>
          <w:shd w:val="clear" w:color="auto" w:fill="FFFFFF"/>
        </w:rPr>
        <w:t>olarak belirlendi.</w:t>
      </w:r>
    </w:p>
    <w:p w14:paraId="0D77FC75" w14:textId="06EB5671" w:rsidR="00C423DA" w:rsidRPr="00C423DA" w:rsidRDefault="00C423DA" w:rsidP="00C423DA">
      <w:pPr>
        <w:spacing w:after="0"/>
        <w:rPr>
          <w:color w:val="000000"/>
          <w:shd w:val="clear" w:color="auto" w:fill="FFFFFF"/>
        </w:rPr>
      </w:pPr>
      <w:r w:rsidRPr="001E3EDB">
        <w:rPr>
          <w:color w:val="000000"/>
          <w:shd w:val="clear" w:color="auto" w:fill="FFFFFF"/>
        </w:rPr>
        <w:t>Özel kliniklerde sahipli olan 28 köpekten, Rehabilitasyon merkezinde ise 64 köpekten örnek alındı. Özel kliniklere getirilen sahipli köpeklerden alınan örneklerde hızlı test kiti ile yapılan testte %3,</w:t>
      </w:r>
      <w:r w:rsidR="004F4B7C" w:rsidRPr="001E3EDB">
        <w:rPr>
          <w:color w:val="000000"/>
          <w:shd w:val="clear" w:color="auto" w:fill="FFFFFF"/>
        </w:rPr>
        <w:t xml:space="preserve">57 </w:t>
      </w:r>
      <w:r w:rsidRPr="001E3EDB">
        <w:rPr>
          <w:color w:val="000000"/>
          <w:shd w:val="clear" w:color="auto" w:fill="FFFFFF"/>
        </w:rPr>
        <w:t>(1/28) oranında antijen pozitiflik bulundu. Bu hayvanlarda</w:t>
      </w:r>
      <w:r w:rsidR="004F4B7C" w:rsidRPr="001E3EDB">
        <w:rPr>
          <w:color w:val="000000"/>
          <w:shd w:val="clear" w:color="auto" w:fill="FFFFFF"/>
        </w:rPr>
        <w:t xml:space="preserve"> </w:t>
      </w:r>
      <w:r w:rsidRPr="001E3EDB">
        <w:rPr>
          <w:color w:val="000000"/>
          <w:shd w:val="clear" w:color="auto" w:fill="FFFFFF"/>
        </w:rPr>
        <w:t>IgM antikorları yönünden %89,</w:t>
      </w:r>
      <w:r w:rsidR="004F4B7C" w:rsidRPr="001E3EDB">
        <w:rPr>
          <w:color w:val="000000"/>
          <w:shd w:val="clear" w:color="auto" w:fill="FFFFFF"/>
        </w:rPr>
        <w:t>28</w:t>
      </w:r>
      <w:r w:rsidRPr="001E3EDB">
        <w:rPr>
          <w:color w:val="000000"/>
          <w:shd w:val="clear" w:color="auto" w:fill="FFFFFF"/>
        </w:rPr>
        <w:t xml:space="preserve"> (25/28), IgG antikor yönünden ise %75</w:t>
      </w:r>
      <w:r w:rsidR="004F4B7C" w:rsidRPr="001E3EDB">
        <w:rPr>
          <w:color w:val="000000"/>
          <w:shd w:val="clear" w:color="auto" w:fill="FFFFFF"/>
        </w:rPr>
        <w:t xml:space="preserve"> </w:t>
      </w:r>
      <w:r w:rsidRPr="001E3EDB">
        <w:rPr>
          <w:color w:val="000000"/>
          <w:shd w:val="clear" w:color="auto" w:fill="FFFFFF"/>
        </w:rPr>
        <w:t xml:space="preserve">(21/28) oranında pozitiflik esaptandı. Rehabilitasyon merkezine gelen klinik </w:t>
      </w:r>
      <w:r w:rsidR="004F4B7C" w:rsidRPr="001E3EDB">
        <w:rPr>
          <w:color w:val="000000"/>
          <w:shd w:val="clear" w:color="auto" w:fill="FFFFFF"/>
        </w:rPr>
        <w:t xml:space="preserve">bulgular </w:t>
      </w:r>
      <w:r w:rsidRPr="001E3EDB">
        <w:rPr>
          <w:color w:val="000000"/>
          <w:shd w:val="clear" w:color="auto" w:fill="FFFFFF"/>
        </w:rPr>
        <w:t>yönünden şüpheli olan 64 köpekte hızlı test kiti ile yapılan incelemede %6,</w:t>
      </w:r>
      <w:r w:rsidR="004F4B7C" w:rsidRPr="001E3EDB">
        <w:rPr>
          <w:color w:val="000000"/>
          <w:shd w:val="clear" w:color="auto" w:fill="FFFFFF"/>
        </w:rPr>
        <w:t>25</w:t>
      </w:r>
      <w:r w:rsidRPr="001E3EDB">
        <w:rPr>
          <w:color w:val="000000"/>
          <w:shd w:val="clear" w:color="auto" w:fill="FFFFFF"/>
        </w:rPr>
        <w:t xml:space="preserve"> (4</w:t>
      </w:r>
      <w:r w:rsidR="004F4B7C" w:rsidRPr="001E3EDB">
        <w:rPr>
          <w:color w:val="000000"/>
          <w:shd w:val="clear" w:color="auto" w:fill="FFFFFF"/>
        </w:rPr>
        <w:t>/64)</w:t>
      </w:r>
      <w:r w:rsidRPr="001E3EDB">
        <w:rPr>
          <w:color w:val="000000"/>
          <w:shd w:val="clear" w:color="auto" w:fill="FFFFFF"/>
        </w:rPr>
        <w:t xml:space="preserve"> oranında antijenpozitiflik tespit edildi. IgM Antikorları yönünden %96,</w:t>
      </w:r>
      <w:r w:rsidR="004F4B7C" w:rsidRPr="001E3EDB">
        <w:rPr>
          <w:color w:val="000000"/>
          <w:shd w:val="clear" w:color="auto" w:fill="FFFFFF"/>
        </w:rPr>
        <w:t>87</w:t>
      </w:r>
      <w:r w:rsidRPr="001E3EDB">
        <w:rPr>
          <w:color w:val="000000"/>
          <w:shd w:val="clear" w:color="auto" w:fill="FFFFFF"/>
        </w:rPr>
        <w:t xml:space="preserve"> (62/64) pozitiflik bulundu. IgG Antikorları yönünden ise </w:t>
      </w:r>
      <w:r w:rsidR="004F4B7C" w:rsidRPr="001E3EDB">
        <w:rPr>
          <w:color w:val="000000"/>
          <w:shd w:val="clear" w:color="auto" w:fill="FFFFFF"/>
        </w:rPr>
        <w:t>%82,81</w:t>
      </w:r>
      <w:r w:rsidRPr="001E3EDB">
        <w:rPr>
          <w:color w:val="000000"/>
          <w:shd w:val="clear" w:color="auto" w:fill="FFFFFF"/>
        </w:rPr>
        <w:t xml:space="preserve"> (</w:t>
      </w:r>
      <w:r w:rsidR="004F4B7C" w:rsidRPr="001E3EDB">
        <w:rPr>
          <w:color w:val="000000"/>
          <w:shd w:val="clear" w:color="auto" w:fill="FFFFFF"/>
        </w:rPr>
        <w:t>53/64</w:t>
      </w:r>
      <w:r w:rsidRPr="001E3EDB">
        <w:rPr>
          <w:color w:val="000000"/>
          <w:shd w:val="clear" w:color="auto" w:fill="FFFFFF"/>
        </w:rPr>
        <w:t xml:space="preserve">) oranında pozitif olduğu tespit edildi. </w:t>
      </w:r>
    </w:p>
    <w:p w14:paraId="4F1CD385" w14:textId="3F713F1D" w:rsidR="00C423DA" w:rsidRPr="00C423DA" w:rsidRDefault="00C423DA" w:rsidP="00C423DA">
      <w:pPr>
        <w:spacing w:after="0"/>
        <w:rPr>
          <w:color w:val="000000"/>
          <w:shd w:val="clear" w:color="auto" w:fill="FFFFFF"/>
        </w:rPr>
      </w:pPr>
      <w:r w:rsidRPr="00C423DA">
        <w:rPr>
          <w:rFonts w:eastAsiaTheme="minorHAnsi"/>
          <w:lang w:val="en-US"/>
        </w:rPr>
        <w:t>IgG ve IgM antikorlarının tespiti için ELISA ile test edilen 92 köpekten 91</w:t>
      </w:r>
      <w:r w:rsidR="004F4B7C">
        <w:rPr>
          <w:rFonts w:eastAsiaTheme="minorHAnsi"/>
          <w:lang w:val="en-US"/>
        </w:rPr>
        <w:t xml:space="preserve">’i </w:t>
      </w:r>
      <w:r w:rsidRPr="00C423DA">
        <w:rPr>
          <w:rFonts w:eastAsiaTheme="minorHAnsi"/>
          <w:lang w:val="en-US"/>
        </w:rPr>
        <w:t>(%98,91) IgG veya IgM antikorlarından biri veya her ikisi yönünden pozitif, 1 (</w:t>
      </w:r>
      <w:r w:rsidR="00F54A20">
        <w:rPr>
          <w:rFonts w:eastAsiaTheme="minorHAnsi"/>
          <w:lang w:val="en-US"/>
        </w:rPr>
        <w:t>%</w:t>
      </w:r>
      <w:r w:rsidRPr="00C423DA">
        <w:rPr>
          <w:rFonts w:eastAsiaTheme="minorHAnsi"/>
          <w:lang w:val="en-US"/>
        </w:rPr>
        <w:t xml:space="preserve">1,09) </w:t>
      </w:r>
      <w:r w:rsidR="004F4B7C">
        <w:rPr>
          <w:rFonts w:eastAsiaTheme="minorHAnsi"/>
          <w:lang w:val="en-US"/>
        </w:rPr>
        <w:t>örnek</w:t>
      </w:r>
      <w:r w:rsidR="004F4B7C" w:rsidRPr="00C423DA">
        <w:rPr>
          <w:rFonts w:eastAsiaTheme="minorHAnsi"/>
          <w:lang w:val="en-US"/>
        </w:rPr>
        <w:t xml:space="preserve"> </w:t>
      </w:r>
      <w:r w:rsidRPr="00C423DA">
        <w:rPr>
          <w:rFonts w:eastAsiaTheme="minorHAnsi"/>
          <w:lang w:val="en-US"/>
        </w:rPr>
        <w:t>ise her iki antikor yönünden negatif bulundu. Bu köpeklerin 70</w:t>
      </w:r>
      <w:r w:rsidR="004F4B7C">
        <w:rPr>
          <w:rFonts w:eastAsiaTheme="minorHAnsi"/>
          <w:lang w:val="en-US"/>
        </w:rPr>
        <w:t xml:space="preserve">/92 örnekte </w:t>
      </w:r>
      <w:r w:rsidRPr="00C423DA">
        <w:rPr>
          <w:rFonts w:eastAsiaTheme="minorHAnsi"/>
          <w:lang w:val="en-US"/>
        </w:rPr>
        <w:t>(</w:t>
      </w:r>
      <w:r w:rsidR="00F54A20">
        <w:rPr>
          <w:rFonts w:eastAsiaTheme="minorHAnsi"/>
          <w:lang w:val="en-US"/>
        </w:rPr>
        <w:t>%</w:t>
      </w:r>
      <w:r w:rsidRPr="00C423DA">
        <w:rPr>
          <w:rFonts w:eastAsiaTheme="minorHAnsi"/>
          <w:lang w:val="en-US"/>
        </w:rPr>
        <w:t xml:space="preserve">76,09) her iki antikor (IgM ve IgG antikorları) yönünden pozitif olduğu saptandı. </w:t>
      </w:r>
      <w:r w:rsidRPr="001E3EDB">
        <w:rPr>
          <w:rFonts w:eastAsiaTheme="minorHAnsi"/>
          <w:lang w:val="en-US"/>
        </w:rPr>
        <w:t xml:space="preserve">Örneklenen köpeklerin </w:t>
      </w:r>
      <w:r w:rsidRPr="001E3EDB">
        <w:rPr>
          <w:rFonts w:eastAsiaTheme="minorHAnsi"/>
          <w:lang w:val="en-US"/>
        </w:rPr>
        <w:lastRenderedPageBreak/>
        <w:t>%4,35’inin (4/92) sadece IgG antikorları yönünden, %18,48’inin (17/92) ise sadece IgM yönünden pozitif olduğu görüldü</w:t>
      </w:r>
      <w:r w:rsidRPr="004F4B7C">
        <w:rPr>
          <w:rFonts w:eastAsiaTheme="minorHAnsi"/>
          <w:lang w:val="en-US"/>
        </w:rPr>
        <w:t>. IgG veya</w:t>
      </w:r>
      <w:r w:rsidRPr="00C423DA">
        <w:rPr>
          <w:rFonts w:eastAsiaTheme="minorHAnsi"/>
          <w:lang w:val="en-US"/>
        </w:rPr>
        <w:t xml:space="preserve"> </w:t>
      </w:r>
      <w:r w:rsidR="004F4B7C">
        <w:rPr>
          <w:rFonts w:eastAsiaTheme="minorHAnsi"/>
          <w:lang w:val="en-US"/>
        </w:rPr>
        <w:t>I</w:t>
      </w:r>
      <w:r w:rsidRPr="00C423DA">
        <w:rPr>
          <w:rFonts w:eastAsiaTheme="minorHAnsi"/>
          <w:lang w:val="en-US"/>
        </w:rPr>
        <w:t xml:space="preserve">gM verilerine dayanarak 17 </w:t>
      </w:r>
      <w:r w:rsidRPr="004F4B7C">
        <w:rPr>
          <w:rFonts w:eastAsiaTheme="minorHAnsi"/>
          <w:lang w:val="en-US"/>
        </w:rPr>
        <w:t>hayvanın (</w:t>
      </w:r>
      <w:r w:rsidRPr="001E3EDB">
        <w:rPr>
          <w:rFonts w:eastAsiaTheme="minorHAnsi"/>
          <w:lang w:val="en-US"/>
        </w:rPr>
        <w:t>%18,48</w:t>
      </w:r>
      <w:r w:rsidRPr="004F4B7C">
        <w:rPr>
          <w:rFonts w:eastAsiaTheme="minorHAnsi"/>
          <w:lang w:val="en-US"/>
        </w:rPr>
        <w:t>)</w:t>
      </w:r>
      <w:r w:rsidRPr="00C423DA">
        <w:rPr>
          <w:rFonts w:eastAsiaTheme="minorHAnsi"/>
          <w:lang w:val="en-US"/>
        </w:rPr>
        <w:t xml:space="preserve"> akut fazda olduğu, 70 </w:t>
      </w:r>
      <w:r w:rsidR="004F4B7C">
        <w:rPr>
          <w:rFonts w:eastAsiaTheme="minorHAnsi"/>
          <w:lang w:val="en-US"/>
        </w:rPr>
        <w:t>hayvanın</w:t>
      </w:r>
      <w:r w:rsidR="004F4B7C" w:rsidRPr="00C423DA">
        <w:rPr>
          <w:rFonts w:eastAsiaTheme="minorHAnsi"/>
          <w:lang w:val="en-US"/>
        </w:rPr>
        <w:t xml:space="preserve"> </w:t>
      </w:r>
      <w:r w:rsidRPr="00C423DA">
        <w:rPr>
          <w:rFonts w:eastAsiaTheme="minorHAnsi"/>
          <w:lang w:val="en-US"/>
        </w:rPr>
        <w:t xml:space="preserve">(%76,09) erken konvalesan dönemde olduğu ve 4 </w:t>
      </w:r>
      <w:r w:rsidR="004F4B7C">
        <w:rPr>
          <w:rFonts w:eastAsiaTheme="minorHAnsi"/>
          <w:lang w:val="en-US"/>
        </w:rPr>
        <w:t>hayvanın</w:t>
      </w:r>
      <w:r w:rsidR="004F4B7C" w:rsidRPr="00C423DA">
        <w:rPr>
          <w:rFonts w:eastAsiaTheme="minorHAnsi"/>
          <w:lang w:val="en-US"/>
        </w:rPr>
        <w:t xml:space="preserve"> </w:t>
      </w:r>
      <w:r w:rsidRPr="00C423DA">
        <w:rPr>
          <w:rFonts w:eastAsiaTheme="minorHAnsi"/>
          <w:lang w:val="en-US"/>
        </w:rPr>
        <w:t xml:space="preserve">ise (%4,35) geç rekonvalesan dönemde olduğu belirlendi. Sadece tek bir hayvanın CDV enfeksiyonunu geçirmediği saptandı. Bu veriler CDV enfeksiyonunun akut bir şekilde yoğun olarak bölgede seyrettiğini ve bölgedeki köpeklerin ciddi bir CDV enfeksiyonu riski altında olduğunu göstermektedir. </w:t>
      </w:r>
      <w:r w:rsidRPr="00C423DA">
        <w:rPr>
          <w:color w:val="000000"/>
          <w:shd w:val="clear" w:color="auto" w:fill="FFFFFF"/>
        </w:rPr>
        <w:t>Çalışma sonuçlarına göre, Özellikle şehir merkezlerinde yaşayan hayvanların mutlaka CDV’ye karşı aşılama yapılmadan dış ortama çıkarılmaması önerilebilir.</w:t>
      </w:r>
    </w:p>
    <w:p w14:paraId="1FEB65F1" w14:textId="4C8B6529" w:rsidR="00C423DA" w:rsidRPr="00C423DA" w:rsidRDefault="00C423DA" w:rsidP="00C423DA">
      <w:pPr>
        <w:spacing w:after="0"/>
        <w:rPr>
          <w:color w:val="000000"/>
          <w:shd w:val="clear" w:color="auto" w:fill="FFFFFF"/>
        </w:rPr>
      </w:pPr>
      <w:r w:rsidRPr="001E3EDB">
        <w:rPr>
          <w:color w:val="000000"/>
          <w:shd w:val="clear" w:color="auto" w:fill="FFFFFF"/>
        </w:rPr>
        <w:t xml:space="preserve">Bu çalışma sonucunda örneklemenin yapıldığı 2019 yılı Mayıs ayı içerisinde Antalya’daki köpeklerde akut bir Canin Distemper virus enfeksiyonunun yaygın olarak görüldüğü ve yoğun bir virus yükünün bölgede sirküle olduğu gözlenmiştir. Enfeksiyonun gerek sahipli gerekse sahipsiz sokakta serbest gezen köpeklerde aynı oranda risk oluşturduğu kanısına varılmıştır. </w:t>
      </w:r>
      <w:r w:rsidR="00556D3D" w:rsidRPr="001E3EDB">
        <w:rPr>
          <w:color w:val="000000"/>
          <w:shd w:val="clear" w:color="auto" w:fill="FFFFFF"/>
        </w:rPr>
        <w:t xml:space="preserve">Enfeksiyona yakalanan dişi hayvanların erkeklerin iki katı oranda olduğu ve bir yaş altı hayvanlarda sıklıkla karşılaşıldığı görüldü. </w:t>
      </w:r>
      <w:r w:rsidRPr="001E3EDB">
        <w:rPr>
          <w:color w:val="000000"/>
          <w:shd w:val="clear" w:color="auto" w:fill="FFFFFF"/>
        </w:rPr>
        <w:t xml:space="preserve">Bu çalışmanın sonuçlarına dayanarak epidemiyolojik olarak verilerin az olmasına rağmen insidensin ve prevalansın yüksek olabileceği tahmin edilmektedir.  </w:t>
      </w:r>
    </w:p>
    <w:p w14:paraId="24B2931D" w14:textId="00C2646F" w:rsidR="00C423DA" w:rsidRPr="008C3140" w:rsidRDefault="00C423DA" w:rsidP="00C423DA">
      <w:pPr>
        <w:spacing w:after="0"/>
        <w:rPr>
          <w:color w:val="000000"/>
          <w:shd w:val="clear" w:color="auto" w:fill="FFFFFF"/>
        </w:rPr>
      </w:pPr>
      <w:r w:rsidRPr="001E3EDB">
        <w:t>Hızlı testte antijen pozitifliğin, köpeklerdeki klinik semptomlar, IgG ve IgM antikor varlığı oranları göz önüne alınarak daha düşük oranda pozitiflik (%5,4</w:t>
      </w:r>
      <w:r w:rsidR="004F4B7C">
        <w:t>3</w:t>
      </w:r>
      <w:r w:rsidRPr="001E3EDB">
        <w:t>) bulunması dolayısıyla</w:t>
      </w:r>
      <w:r w:rsidRPr="001E3EDB">
        <w:rPr>
          <w:color w:val="000000"/>
          <w:shd w:val="clear" w:color="auto" w:fill="FFFFFF"/>
        </w:rPr>
        <w:t xml:space="preserve">, immunokromatografik hızlı test yöntemlerinin farklı teşhis materyalleri kullanılarak diğer laboratuvar teşhis yöntemleriyle (virus izolasyonu, immunfloresan testi, RT-PCR vb.) karşılaştırılarak spesifite ve sensitivitesinin araştırılması ve ayrıca hızlı testlerde çeşitli teşhis materyallerininin (kan, serum, gözyaşı akıntısı, salya, vb.) test edilebilirliği, teşhiste kullanılabilirliği virusun antijenik değişkenliği, zaman ve coğrafik konum göz önünde </w:t>
      </w:r>
      <w:r w:rsidRPr="008C0522">
        <w:rPr>
          <w:color w:val="000000"/>
          <w:shd w:val="clear" w:color="auto" w:fill="FFFFFF"/>
        </w:rPr>
        <w:t xml:space="preserve">tutularak periyodik aralıklarla kontrol edilmesi önerilebilir. </w:t>
      </w:r>
    </w:p>
    <w:p w14:paraId="76A62860" w14:textId="3FF21357" w:rsidR="00666DBA" w:rsidRDefault="00B01CF6" w:rsidP="008C0522">
      <w:pPr>
        <w:spacing w:after="0"/>
        <w:rPr>
          <w:rFonts w:eastAsia="Times New Roman" w:cstheme="minorBidi"/>
          <w:b/>
        </w:rPr>
      </w:pPr>
      <w:r w:rsidRPr="008C0522">
        <w:t>Çalışma sonucunda</w:t>
      </w:r>
      <w:r w:rsidR="00D15F67" w:rsidRPr="008C0522">
        <w:t>,</w:t>
      </w:r>
      <w:r w:rsidRPr="008C0522">
        <w:t xml:space="preserve"> CDV virusunun epizootiyolojisine (yaygınlık, prevalans, konakçı spektrumu) ve virolojisine (virusun genetik değişkenliği, aşı virusuna karşı oluşan antikorların bölgede var olan suşlara karşı korumadaki başarısı, patogenez ve saha izolatları arasındaki ilişki vb.) yönelik çalışmaların arttırılması gerektiği görülmektedir. CDV ile ilgili yapılacak daha sonraki çalışmalarda, daha geniş çaplı suşların incelenmesi ve gen bankası ile karşılaştırılması, ülkemizde bulunan suşların belirlenmesi gelecek dönemlerde aşılamada kullanılacak olan suşların seçimi için önemlidir. Aşı geliştirme çalışmalarında yerel saha suşlarının antijenik özelliklerinin belirlenerek coğrafik konuma göre aşılamaların yapılması önerilebilir.</w:t>
      </w:r>
      <w:r w:rsidRPr="001E3EDB">
        <w:t xml:space="preserve"> </w:t>
      </w:r>
    </w:p>
    <w:p w14:paraId="06B1C152" w14:textId="77777777" w:rsidR="00E37206" w:rsidRDefault="00E37206">
      <w:pPr>
        <w:spacing w:line="276" w:lineRule="auto"/>
        <w:ind w:right="0" w:firstLine="0"/>
        <w:jc w:val="left"/>
        <w:rPr>
          <w:rFonts w:eastAsia="Times New Roman" w:cstheme="minorBidi"/>
          <w:b/>
        </w:rPr>
      </w:pPr>
      <w:bookmarkStart w:id="45" w:name="_Toc11332757"/>
      <w:r>
        <w:br w:type="page"/>
      </w:r>
    </w:p>
    <w:p w14:paraId="5F67D067" w14:textId="376CB247" w:rsidR="00CE6E12" w:rsidRPr="0006020A" w:rsidRDefault="00CE6E12" w:rsidP="008C0522">
      <w:pPr>
        <w:pStyle w:val="Balk1"/>
        <w:spacing w:after="0"/>
        <w:ind w:firstLine="0"/>
        <w:jc w:val="center"/>
        <w:rPr>
          <w:sz w:val="28"/>
          <w:szCs w:val="28"/>
        </w:rPr>
      </w:pPr>
      <w:r w:rsidRPr="0006020A">
        <w:rPr>
          <w:sz w:val="28"/>
          <w:szCs w:val="28"/>
        </w:rPr>
        <w:lastRenderedPageBreak/>
        <w:t>KAYNAKLAR</w:t>
      </w:r>
      <w:bookmarkEnd w:id="45"/>
    </w:p>
    <w:p w14:paraId="2CB2DE0E" w14:textId="77777777" w:rsidR="000F437C" w:rsidRDefault="000F437C" w:rsidP="008C0522">
      <w:pPr>
        <w:spacing w:after="0"/>
      </w:pPr>
    </w:p>
    <w:p w14:paraId="22F2F975" w14:textId="77777777" w:rsidR="001B2741" w:rsidRDefault="001B2741" w:rsidP="008C0522">
      <w:pPr>
        <w:spacing w:after="0"/>
      </w:pPr>
    </w:p>
    <w:p w14:paraId="698BE510" w14:textId="336A5C2C" w:rsidR="00396B8B" w:rsidRDefault="00396B8B" w:rsidP="008C0522">
      <w:pPr>
        <w:spacing w:after="0"/>
        <w:ind w:firstLine="0"/>
      </w:pPr>
      <w:r>
        <w:rPr>
          <w:b/>
        </w:rPr>
        <w:t>Alldinger S, Baumgärtner W, van Moll P, Orvell C</w:t>
      </w:r>
      <w:r>
        <w:t xml:space="preserve">, In vivo and in vitro expression of canine distemper viral proteins in dogs and non-domestic carnivores, </w:t>
      </w:r>
      <w:r>
        <w:rPr>
          <w:i/>
        </w:rPr>
        <w:t>Archives of Virology</w:t>
      </w:r>
      <w:r>
        <w:t xml:space="preserve"> 1993, 132, 421-</w:t>
      </w:r>
      <w:r w:rsidR="00A869D8">
        <w:t>42</w:t>
      </w:r>
      <w:r>
        <w:t>8.</w:t>
      </w:r>
    </w:p>
    <w:p w14:paraId="125EC4A7" w14:textId="77777777" w:rsidR="00B922A7" w:rsidRDefault="00B922A7" w:rsidP="008C0522">
      <w:pPr>
        <w:spacing w:after="0"/>
        <w:ind w:firstLine="0"/>
      </w:pPr>
    </w:p>
    <w:p w14:paraId="36DF9298" w14:textId="37F25A07" w:rsidR="00396B8B" w:rsidRDefault="00396B8B" w:rsidP="008C0522">
      <w:pPr>
        <w:spacing w:after="0"/>
        <w:ind w:firstLine="0"/>
      </w:pPr>
      <w:r>
        <w:rPr>
          <w:b/>
        </w:rPr>
        <w:t>Alleman AR, Christopher MM, Steiner DA, Homer BL.</w:t>
      </w:r>
      <w:r>
        <w:t xml:space="preserve"> Identification of intracytoplasmic inclusion bodies in mononuclear cells from the cerebrospinal fluid of a dog with canine distemper, </w:t>
      </w:r>
      <w:r>
        <w:rPr>
          <w:i/>
        </w:rPr>
        <w:t>Veterinary Pathology</w:t>
      </w:r>
      <w:r>
        <w:t xml:space="preserve"> 1992, 29, 84-</w:t>
      </w:r>
      <w:r w:rsidR="00A869D8">
        <w:t>8</w:t>
      </w:r>
      <w:r>
        <w:t>5.</w:t>
      </w:r>
    </w:p>
    <w:p w14:paraId="67748952" w14:textId="77777777" w:rsidR="00B922A7" w:rsidRDefault="00B922A7" w:rsidP="008C0522">
      <w:pPr>
        <w:spacing w:after="0"/>
        <w:ind w:firstLine="0"/>
      </w:pPr>
    </w:p>
    <w:p w14:paraId="3A07ADC2" w14:textId="2FE12471" w:rsidR="00396B8B" w:rsidRDefault="00396B8B" w:rsidP="008C0522">
      <w:pPr>
        <w:spacing w:after="0"/>
        <w:ind w:firstLine="0"/>
      </w:pPr>
      <w:r>
        <w:rPr>
          <w:b/>
        </w:rPr>
        <w:t>Amude AM, Alfieri AA, Alfieri AF.</w:t>
      </w:r>
      <w:r>
        <w:t xml:space="preserve"> Antemortem diagnosis of CDV infection by RT-PCR in distemper dogs with neurological deficits without the typical clinical presentation, </w:t>
      </w:r>
      <w:r>
        <w:rPr>
          <w:i/>
        </w:rPr>
        <w:t>Veterinary Research Communications</w:t>
      </w:r>
      <w:r>
        <w:t xml:space="preserve"> 2006a, 30, 679-</w:t>
      </w:r>
      <w:r w:rsidR="00A869D8">
        <w:t>6</w:t>
      </w:r>
      <w:r>
        <w:t>87.</w:t>
      </w:r>
    </w:p>
    <w:p w14:paraId="6B3FD2EC" w14:textId="77777777" w:rsidR="00B922A7" w:rsidRDefault="00B922A7" w:rsidP="008C0522">
      <w:pPr>
        <w:spacing w:after="0"/>
        <w:ind w:firstLine="0"/>
      </w:pPr>
    </w:p>
    <w:p w14:paraId="53A1AB77" w14:textId="3240E843" w:rsidR="00396B8B" w:rsidRDefault="00396B8B" w:rsidP="008C0522">
      <w:pPr>
        <w:spacing w:after="0"/>
        <w:ind w:firstLine="0"/>
      </w:pPr>
      <w:r>
        <w:rPr>
          <w:b/>
        </w:rPr>
        <w:t>Amude AM, Alfieri AA, Alfieri AF.</w:t>
      </w:r>
      <w:r>
        <w:t xml:space="preserve"> Clinical courses and neurological signs of canine distemper infection in dogs</w:t>
      </w:r>
      <w:r>
        <w:rPr>
          <w:i/>
        </w:rPr>
        <w:t>. In, Mendez-Vilas A, ed. Current Research, Technology and Education Topics in Applied Microbiology and Microbial Biotechnology</w:t>
      </w:r>
      <w:r>
        <w:t xml:space="preserve"> 2010, 723-</w:t>
      </w:r>
      <w:r w:rsidR="00A869D8">
        <w:t>72</w:t>
      </w:r>
      <w:r>
        <w:t>8.</w:t>
      </w:r>
    </w:p>
    <w:p w14:paraId="7F1B207D" w14:textId="77777777" w:rsidR="00B922A7" w:rsidRDefault="00B922A7" w:rsidP="008C0522">
      <w:pPr>
        <w:spacing w:after="0"/>
        <w:ind w:firstLine="0"/>
      </w:pPr>
    </w:p>
    <w:p w14:paraId="7C3BD2B6" w14:textId="44DCB6D0" w:rsidR="00396B8B" w:rsidRDefault="00396B8B" w:rsidP="008C0522">
      <w:pPr>
        <w:spacing w:after="0"/>
        <w:ind w:firstLine="0"/>
      </w:pPr>
      <w:r>
        <w:rPr>
          <w:b/>
        </w:rPr>
        <w:t>Amude AM, Alfieri AA, Alfieri AF.</w:t>
      </w:r>
      <w:r>
        <w:t xml:space="preserve"> The nervous form of canine distemper, </w:t>
      </w:r>
      <w:r>
        <w:rPr>
          <w:i/>
        </w:rPr>
        <w:t>Arquivo Brasileiro de Medicina Veterinária e Zootecnia</w:t>
      </w:r>
      <w:r>
        <w:t xml:space="preserve"> 2006, 125-136.</w:t>
      </w:r>
    </w:p>
    <w:p w14:paraId="768F561C" w14:textId="77777777" w:rsidR="00B922A7" w:rsidRDefault="00B922A7" w:rsidP="008C0522">
      <w:pPr>
        <w:spacing w:after="0"/>
        <w:ind w:firstLine="0"/>
      </w:pPr>
    </w:p>
    <w:p w14:paraId="1E0F9232" w14:textId="625E2AF8" w:rsidR="00396B8B" w:rsidRDefault="00396B8B" w:rsidP="008C0522">
      <w:pPr>
        <w:spacing w:after="0"/>
        <w:ind w:firstLine="0"/>
      </w:pPr>
      <w:r>
        <w:rPr>
          <w:b/>
        </w:rPr>
        <w:t>Amude AM, Carvalho GA, Alfieri AA,</w:t>
      </w:r>
      <w:r>
        <w:t xml:space="preserve"> Virus isolation and molecular characterization of canine distemper virus by RT-PCR from a matur dog with multifocal encephalomyelit. </w:t>
      </w:r>
      <w:r>
        <w:rPr>
          <w:i/>
        </w:rPr>
        <w:t>Brazilian Journal of Microbiology</w:t>
      </w:r>
      <w:r>
        <w:t xml:space="preserve"> 2007, 38, 1-6.</w:t>
      </w:r>
    </w:p>
    <w:p w14:paraId="5F8F051F" w14:textId="77777777" w:rsidR="00B922A7" w:rsidRDefault="00B922A7" w:rsidP="008C0522">
      <w:pPr>
        <w:spacing w:after="0"/>
        <w:ind w:firstLine="0"/>
      </w:pPr>
    </w:p>
    <w:p w14:paraId="5668483A" w14:textId="2203CBEC" w:rsidR="00396B8B" w:rsidRDefault="00396B8B" w:rsidP="008C0522">
      <w:pPr>
        <w:spacing w:after="0"/>
        <w:ind w:firstLine="0"/>
      </w:pPr>
      <w:r>
        <w:rPr>
          <w:b/>
        </w:rPr>
        <w:t>An DJ, Kim TY, Song DS, Kang BK, Park BK.</w:t>
      </w:r>
      <w:r>
        <w:t xml:space="preserve"> An immunochromatography assay for rapid antemortem diagnosis of dogs suspected to have canine distemper, </w:t>
      </w:r>
      <w:r>
        <w:rPr>
          <w:i/>
        </w:rPr>
        <w:t>Journal of Virological Methods</w:t>
      </w:r>
      <w:r>
        <w:t xml:space="preserve"> 2007, 244-</w:t>
      </w:r>
      <w:r w:rsidR="00A869D8">
        <w:t>24</w:t>
      </w:r>
      <w:r>
        <w:t>9.</w:t>
      </w:r>
    </w:p>
    <w:p w14:paraId="06B2E618" w14:textId="77777777" w:rsidR="00B922A7" w:rsidRDefault="00B922A7" w:rsidP="008C0522">
      <w:pPr>
        <w:spacing w:after="0"/>
        <w:ind w:firstLine="0"/>
      </w:pPr>
    </w:p>
    <w:p w14:paraId="79A7BE85" w14:textId="51A34B07" w:rsidR="00396B8B" w:rsidRDefault="00396B8B" w:rsidP="008C0522">
      <w:pPr>
        <w:spacing w:after="0"/>
        <w:ind w:firstLine="0"/>
      </w:pPr>
      <w:r>
        <w:rPr>
          <w:b/>
        </w:rPr>
        <w:t>Appel MJG.</w:t>
      </w:r>
      <w:r>
        <w:t xml:space="preserve"> Canine distemper virus, In, Horzineck MC, ed. </w:t>
      </w:r>
      <w:r>
        <w:rPr>
          <w:i/>
        </w:rPr>
        <w:t xml:space="preserve">Virus infections of carnivores, Virus Infection of Vertebrates </w:t>
      </w:r>
      <w:r>
        <w:t>1987, 133-</w:t>
      </w:r>
      <w:r w:rsidR="00A869D8">
        <w:t>1</w:t>
      </w:r>
      <w:r>
        <w:t>59.</w:t>
      </w:r>
    </w:p>
    <w:p w14:paraId="3344F246" w14:textId="59D735A7" w:rsidR="00396B8B" w:rsidRDefault="00396B8B" w:rsidP="008C0522">
      <w:pPr>
        <w:spacing w:after="0"/>
        <w:ind w:firstLine="0"/>
      </w:pPr>
      <w:r>
        <w:rPr>
          <w:b/>
        </w:rPr>
        <w:lastRenderedPageBreak/>
        <w:t>Appel MJG.</w:t>
      </w:r>
      <w:r>
        <w:t xml:space="preserve"> Pathogenesis of Canine Distemper, </w:t>
      </w:r>
      <w:r>
        <w:rPr>
          <w:i/>
        </w:rPr>
        <w:t>American Journal of Veterinary Research</w:t>
      </w:r>
      <w:r>
        <w:t xml:space="preserve"> 30, 7, 1167-1182.</w:t>
      </w:r>
    </w:p>
    <w:p w14:paraId="303226AE" w14:textId="77777777" w:rsidR="00B922A7" w:rsidRDefault="00B922A7" w:rsidP="008C0522">
      <w:pPr>
        <w:spacing w:after="0"/>
        <w:ind w:firstLine="0"/>
      </w:pPr>
    </w:p>
    <w:p w14:paraId="770F27F1" w14:textId="35429F0F" w:rsidR="00396B8B" w:rsidRDefault="00396B8B" w:rsidP="008C0522">
      <w:pPr>
        <w:spacing w:after="0"/>
        <w:ind w:firstLine="0"/>
      </w:pPr>
      <w:r>
        <w:rPr>
          <w:b/>
        </w:rPr>
        <w:t>Axthelm MK1, Krakowka S.</w:t>
      </w:r>
      <w:r>
        <w:t xml:space="preserve"> , Experimental old dog encephalitis (ODE) in a gnotobiotic dog, </w:t>
      </w:r>
      <w:r>
        <w:rPr>
          <w:i/>
        </w:rPr>
        <w:t>Veterinary Pathology</w:t>
      </w:r>
      <w:r>
        <w:t xml:space="preserve"> 1998</w:t>
      </w:r>
      <w:r w:rsidR="00A869D8">
        <w:t xml:space="preserve">, </w:t>
      </w:r>
      <w:r>
        <w:t>35(6)</w:t>
      </w:r>
      <w:r w:rsidR="00953A16">
        <w:t>,</w:t>
      </w:r>
      <w:r w:rsidR="008C0522">
        <w:t xml:space="preserve"> </w:t>
      </w:r>
      <w:r>
        <w:t>527-</w:t>
      </w:r>
      <w:r w:rsidR="00873721">
        <w:t>5</w:t>
      </w:r>
      <w:r>
        <w:t>34.</w:t>
      </w:r>
    </w:p>
    <w:p w14:paraId="3F8F6DFD" w14:textId="77777777" w:rsidR="00B922A7" w:rsidRDefault="00B922A7" w:rsidP="008C0522">
      <w:pPr>
        <w:spacing w:after="0"/>
        <w:ind w:firstLine="0"/>
      </w:pPr>
    </w:p>
    <w:p w14:paraId="1B7C3174" w14:textId="57DCD069" w:rsidR="00396B8B" w:rsidRDefault="00396B8B" w:rsidP="008C0522">
      <w:pPr>
        <w:spacing w:after="0"/>
        <w:ind w:firstLine="0"/>
      </w:pPr>
      <w:r>
        <w:rPr>
          <w:b/>
        </w:rPr>
        <w:t>Banyard AC, Rima BK, Barrett T.</w:t>
      </w:r>
      <w:r>
        <w:t xml:space="preserve"> The morbilliviruses, In, Barrett T, Pastoret PP, Taylor W, ed</w:t>
      </w:r>
      <w:r>
        <w:rPr>
          <w:i/>
        </w:rPr>
        <w:t xml:space="preserve">. </w:t>
      </w:r>
      <w:r>
        <w:t xml:space="preserve">Rinderpest and Peste des petits ruminants, </w:t>
      </w:r>
      <w:r w:rsidRPr="008C0522">
        <w:t>Academic Press Books</w:t>
      </w:r>
      <w:r w:rsidR="001C5D69">
        <w:t>,</w:t>
      </w:r>
      <w:r>
        <w:t xml:space="preserve"> 2006, </w:t>
      </w:r>
      <w:r w:rsidR="00953A16">
        <w:t>s</w:t>
      </w:r>
      <w:r>
        <w:t>13-30.</w:t>
      </w:r>
    </w:p>
    <w:p w14:paraId="73EEA67D" w14:textId="77777777" w:rsidR="00B922A7" w:rsidRDefault="00B922A7" w:rsidP="008C0522">
      <w:pPr>
        <w:spacing w:after="0"/>
        <w:ind w:firstLine="0"/>
      </w:pPr>
    </w:p>
    <w:p w14:paraId="0681EE02" w14:textId="4D34390D" w:rsidR="00396B8B" w:rsidRDefault="00396B8B" w:rsidP="008C0522">
      <w:pPr>
        <w:spacing w:after="0"/>
        <w:ind w:firstLine="0"/>
      </w:pPr>
      <w:r>
        <w:rPr>
          <w:b/>
        </w:rPr>
        <w:t>Baron MD, Barrett T.</w:t>
      </w:r>
      <w:r>
        <w:t xml:space="preserve"> Rinderpest viruses lacking the C and V proteins show specific defects in growth and transcription of viral RNAs. </w:t>
      </w:r>
      <w:r>
        <w:rPr>
          <w:i/>
        </w:rPr>
        <w:t>Journal of Virology</w:t>
      </w:r>
      <w:r>
        <w:t xml:space="preserve"> 2000, 74, 2603-</w:t>
      </w:r>
      <w:r w:rsidR="00C13A58">
        <w:t>26</w:t>
      </w:r>
      <w:r>
        <w:t>11.</w:t>
      </w:r>
    </w:p>
    <w:p w14:paraId="3500071C" w14:textId="77777777" w:rsidR="00B922A7" w:rsidRDefault="00B922A7" w:rsidP="008C0522">
      <w:pPr>
        <w:spacing w:after="0"/>
        <w:ind w:firstLine="0"/>
      </w:pPr>
    </w:p>
    <w:p w14:paraId="4194856A" w14:textId="677D9557" w:rsidR="00396B8B" w:rsidRDefault="00396B8B" w:rsidP="008C0522">
      <w:pPr>
        <w:spacing w:after="0"/>
        <w:ind w:firstLine="0"/>
      </w:pPr>
      <w:r>
        <w:rPr>
          <w:b/>
        </w:rPr>
        <w:t>Barrett T, Banyard AC, Diallo A.</w:t>
      </w:r>
      <w:r>
        <w:t xml:space="preserve"> Molecular biology of the morbilliviruses. In, Barrett T, Pastoret PP, Taylor W. ed. Rinderpest and Peste des petits ruminants. 1st Edition, USA, Academic Press Books</w:t>
      </w:r>
      <w:r w:rsidR="001C5D69">
        <w:t>,</w:t>
      </w:r>
      <w:r>
        <w:t xml:space="preserve"> 2006, </w:t>
      </w:r>
      <w:r w:rsidR="00953A16">
        <w:t>s</w:t>
      </w:r>
      <w:r>
        <w:t>31-67.</w:t>
      </w:r>
    </w:p>
    <w:p w14:paraId="54B54E03" w14:textId="77777777" w:rsidR="00B922A7" w:rsidRDefault="00B922A7" w:rsidP="008C0522">
      <w:pPr>
        <w:spacing w:after="0"/>
        <w:ind w:firstLine="0"/>
      </w:pPr>
    </w:p>
    <w:p w14:paraId="79CF004E" w14:textId="57D720D7" w:rsidR="00396B8B" w:rsidRDefault="00396B8B" w:rsidP="008C0522">
      <w:pPr>
        <w:spacing w:after="0"/>
        <w:ind w:firstLine="0"/>
      </w:pPr>
      <w:r>
        <w:rPr>
          <w:b/>
        </w:rPr>
        <w:t>Barrett T.</w:t>
      </w:r>
      <w:r>
        <w:t xml:space="preserve"> Morbillivirus infections, with special emphasis on morbilliviruses of carnivores. </w:t>
      </w:r>
      <w:r>
        <w:rPr>
          <w:i/>
        </w:rPr>
        <w:t>Veterinary Microbiology</w:t>
      </w:r>
      <w:r>
        <w:t xml:space="preserve"> 1999, 69, 3-13.</w:t>
      </w:r>
    </w:p>
    <w:p w14:paraId="7A5F82C4" w14:textId="77777777" w:rsidR="00B922A7" w:rsidRDefault="00B922A7" w:rsidP="008C0522">
      <w:pPr>
        <w:spacing w:after="0"/>
        <w:ind w:firstLine="0"/>
      </w:pPr>
    </w:p>
    <w:p w14:paraId="154BB782" w14:textId="7313CA12" w:rsidR="00396B8B" w:rsidRDefault="00396B8B" w:rsidP="008C0522">
      <w:pPr>
        <w:spacing w:after="0"/>
        <w:ind w:firstLine="0"/>
      </w:pPr>
      <w:r>
        <w:rPr>
          <w:b/>
        </w:rPr>
        <w:t>Baumgartner W, Boyce RW, Weisbrode SE, Aldinger S, Axthelm MK, Krakowka S.</w:t>
      </w:r>
      <w:r>
        <w:t xml:space="preserve"> Histologic and immunocytochemical characterization of canine distemper-associated metaphyseal bone lesions in young dogs following experimental infection, </w:t>
      </w:r>
      <w:r>
        <w:rPr>
          <w:i/>
        </w:rPr>
        <w:t>Veterinary Pathology</w:t>
      </w:r>
      <w:r>
        <w:t xml:space="preserve"> 1995, 32, 702-</w:t>
      </w:r>
      <w:r w:rsidR="00873721">
        <w:t>70</w:t>
      </w:r>
      <w:r>
        <w:t>9.</w:t>
      </w:r>
    </w:p>
    <w:p w14:paraId="6CA2F1ED" w14:textId="77777777" w:rsidR="00B922A7" w:rsidRDefault="00B922A7" w:rsidP="008C0522">
      <w:pPr>
        <w:spacing w:after="0"/>
        <w:ind w:firstLine="0"/>
      </w:pPr>
    </w:p>
    <w:p w14:paraId="14CBC3C8" w14:textId="593BF8F1" w:rsidR="00396B8B" w:rsidRDefault="00396B8B" w:rsidP="008C0522">
      <w:pPr>
        <w:spacing w:after="0"/>
        <w:ind w:firstLine="0"/>
      </w:pPr>
      <w:r>
        <w:rPr>
          <w:b/>
        </w:rPr>
        <w:t>Beineke A, Puff C, Seehusen F, Baumgärtner W.</w:t>
      </w:r>
      <w:r>
        <w:t xml:space="preserve"> Pathogenesis and immunopathology of systemic and nervous canine distemper, </w:t>
      </w:r>
      <w:r>
        <w:rPr>
          <w:i/>
        </w:rPr>
        <w:t>Veterinary Immunology and Immunopathology</w:t>
      </w:r>
      <w:r>
        <w:t xml:space="preserve"> 2009, 127, 1-18.</w:t>
      </w:r>
    </w:p>
    <w:p w14:paraId="2AC36653" w14:textId="77777777" w:rsidR="00B922A7" w:rsidRDefault="00B922A7" w:rsidP="008C0522">
      <w:pPr>
        <w:spacing w:after="0"/>
        <w:ind w:firstLine="0"/>
      </w:pPr>
    </w:p>
    <w:p w14:paraId="6822830E" w14:textId="6CCA1EAC" w:rsidR="00396B8B" w:rsidRDefault="00396B8B" w:rsidP="008C0522">
      <w:pPr>
        <w:spacing w:after="0"/>
        <w:ind w:firstLine="0"/>
      </w:pPr>
      <w:r>
        <w:rPr>
          <w:b/>
        </w:rPr>
        <w:t xml:space="preserve">Bernard SL, Shen DT, Gorham JR. </w:t>
      </w:r>
      <w:r>
        <w:t xml:space="preserve">Antigen requirements and specificity of enzyme-linked immunosorbent assay for detection of canine IgG against canine distemper viral antigens. </w:t>
      </w:r>
      <w:r>
        <w:rPr>
          <w:i/>
        </w:rPr>
        <w:t>American Journal of Veterinary Research</w:t>
      </w:r>
      <w:r>
        <w:t xml:space="preserve"> 1982, 43, 2266-</w:t>
      </w:r>
      <w:r w:rsidR="00873721">
        <w:t>226</w:t>
      </w:r>
      <w:r>
        <w:t>9.</w:t>
      </w:r>
    </w:p>
    <w:p w14:paraId="1EB59E71" w14:textId="77777777" w:rsidR="00B922A7" w:rsidRDefault="00B922A7" w:rsidP="008C0522">
      <w:pPr>
        <w:spacing w:after="0"/>
        <w:ind w:firstLine="0"/>
      </w:pPr>
    </w:p>
    <w:p w14:paraId="0F0AA128" w14:textId="2107A69F" w:rsidR="00396B8B" w:rsidRDefault="00396B8B" w:rsidP="008C0522">
      <w:pPr>
        <w:spacing w:after="0"/>
        <w:ind w:firstLine="0"/>
        <w:rPr>
          <w:lang w:eastAsia="tr-TR"/>
        </w:rPr>
      </w:pPr>
      <w:r>
        <w:rPr>
          <w:b/>
          <w:lang w:eastAsia="tr-TR"/>
        </w:rPr>
        <w:t>Blancou J.</w:t>
      </w:r>
      <w:r>
        <w:rPr>
          <w:lang w:eastAsia="tr-TR"/>
        </w:rPr>
        <w:t xml:space="preserve"> Dog distemper, imported into Europe from South America. </w:t>
      </w:r>
      <w:r>
        <w:rPr>
          <w:i/>
          <w:lang w:eastAsia="tr-TR"/>
        </w:rPr>
        <w:t>Historia Medicinae Veterinariae</w:t>
      </w:r>
      <w:r>
        <w:rPr>
          <w:lang w:eastAsia="tr-TR"/>
        </w:rPr>
        <w:t xml:space="preserve"> 2004, 29,35-41.</w:t>
      </w:r>
    </w:p>
    <w:p w14:paraId="25D532AE" w14:textId="526191EB" w:rsidR="00396B8B" w:rsidRDefault="00396B8B" w:rsidP="008C0522">
      <w:pPr>
        <w:spacing w:after="0"/>
        <w:ind w:firstLine="0"/>
      </w:pPr>
      <w:r>
        <w:rPr>
          <w:b/>
        </w:rPr>
        <w:lastRenderedPageBreak/>
        <w:t>Blixenkrone-Moller M, Bolt G, Gottschalck E, Kenter M.</w:t>
      </w:r>
      <w:r>
        <w:t xml:space="preserve"> Comparative analysis of the gene encoding the nucleocapsid protein of dolphin morbillivirus reveals its distant evolutionary relationship to measles virus and ruminant morbilliviruses. </w:t>
      </w:r>
      <w:r>
        <w:rPr>
          <w:i/>
        </w:rPr>
        <w:t>Journal of General Virology</w:t>
      </w:r>
      <w:r>
        <w:t xml:space="preserve"> 1994, 75, 28-34.</w:t>
      </w:r>
    </w:p>
    <w:p w14:paraId="5ED575FA" w14:textId="77777777" w:rsidR="00B922A7" w:rsidRDefault="00B922A7" w:rsidP="008C0522">
      <w:pPr>
        <w:spacing w:after="0"/>
        <w:ind w:firstLine="0"/>
      </w:pPr>
    </w:p>
    <w:p w14:paraId="7F060B0F" w14:textId="0427BA9E" w:rsidR="00396B8B" w:rsidRDefault="00396B8B" w:rsidP="008C0522">
      <w:pPr>
        <w:spacing w:after="0"/>
        <w:ind w:firstLine="0"/>
      </w:pPr>
      <w:r>
        <w:rPr>
          <w:b/>
        </w:rPr>
        <w:t xml:space="preserve">Blixenkrone-Møller M, Pedersen IR, Appel MJ, Griot C. </w:t>
      </w:r>
      <w:r>
        <w:t xml:space="preserve">Detection of IgM antibodies against canine distemper virus in dog and mink sera employing enzyme-linked immunosorbent assay (ELISA). </w:t>
      </w:r>
      <w:r>
        <w:rPr>
          <w:i/>
        </w:rPr>
        <w:t>Journal of Veterinary Diagnostic Investigation</w:t>
      </w:r>
      <w:r>
        <w:t xml:space="preserve"> 1991, 3, 3-9.</w:t>
      </w:r>
    </w:p>
    <w:p w14:paraId="02851F5B" w14:textId="77777777" w:rsidR="00B922A7" w:rsidRDefault="00B922A7" w:rsidP="008C0522">
      <w:pPr>
        <w:spacing w:after="0"/>
        <w:ind w:firstLine="0"/>
      </w:pPr>
    </w:p>
    <w:p w14:paraId="25E33417" w14:textId="032EF580" w:rsidR="00396B8B" w:rsidRDefault="00396B8B" w:rsidP="008C0522">
      <w:pPr>
        <w:spacing w:after="0"/>
        <w:ind w:firstLine="0"/>
      </w:pPr>
      <w:r>
        <w:rPr>
          <w:b/>
        </w:rPr>
        <w:t>Blixenkrone-Møller, M., Svansson, V., Have, P., Örvell, C., Appel, M., Rode Pedersen, I., Henriksen, P.</w:t>
      </w:r>
      <w:r>
        <w:t xml:space="preserve"> Studies on manifestations of canine distemper virus infection in an urban dog population. </w:t>
      </w:r>
      <w:r>
        <w:rPr>
          <w:i/>
        </w:rPr>
        <w:t xml:space="preserve">Veterinary Microbiology </w:t>
      </w:r>
      <w:r>
        <w:t>1993</w:t>
      </w:r>
      <w:r>
        <w:rPr>
          <w:i/>
        </w:rPr>
        <w:t>,</w:t>
      </w:r>
      <w:r>
        <w:t xml:space="preserve"> 37(1-2), 163–173.</w:t>
      </w:r>
    </w:p>
    <w:p w14:paraId="7F11E2D6" w14:textId="77777777" w:rsidR="0031347D" w:rsidRDefault="0031347D" w:rsidP="008C0522">
      <w:pPr>
        <w:spacing w:after="0"/>
        <w:ind w:firstLine="0"/>
      </w:pPr>
    </w:p>
    <w:p w14:paraId="18521094" w14:textId="3B8CE885" w:rsidR="00396B8B" w:rsidRDefault="00396B8B" w:rsidP="008C0522">
      <w:pPr>
        <w:spacing w:after="0"/>
        <w:ind w:firstLine="0"/>
      </w:pPr>
      <w:r>
        <w:rPr>
          <w:b/>
        </w:rPr>
        <w:t xml:space="preserve">Bolt G, Jensen TD, Gottschalck E, Arctander P, Appel MJ, Buckland R, Blixenkrone-Møller M. </w:t>
      </w:r>
      <w:r>
        <w:t xml:space="preserve">Genetic diversity of the attachment (H) protein gene of current field isolates of canine distemper virus. </w:t>
      </w:r>
      <w:r>
        <w:rPr>
          <w:i/>
        </w:rPr>
        <w:t>Journal of General Virology</w:t>
      </w:r>
      <w:r>
        <w:t xml:space="preserve"> 1997, 78, 367-</w:t>
      </w:r>
      <w:r w:rsidR="00873721">
        <w:t>3</w:t>
      </w:r>
      <w:r>
        <w:t>72.</w:t>
      </w:r>
    </w:p>
    <w:p w14:paraId="0783B094" w14:textId="77777777" w:rsidR="0031347D" w:rsidRDefault="0031347D" w:rsidP="008C0522">
      <w:pPr>
        <w:spacing w:after="0"/>
        <w:ind w:firstLine="0"/>
      </w:pPr>
    </w:p>
    <w:p w14:paraId="1F52B66A" w14:textId="7D730197" w:rsidR="00396B8B" w:rsidRDefault="00396B8B" w:rsidP="008C0522">
      <w:pPr>
        <w:spacing w:after="0"/>
        <w:ind w:firstLine="0"/>
      </w:pPr>
      <w:r>
        <w:rPr>
          <w:b/>
        </w:rPr>
        <w:t>Bossart KN, Broder CC.</w:t>
      </w:r>
      <w:r>
        <w:t xml:space="preserve"> Paramyxovirus Entry. In, Pöhlmann S, Simmons G, editors. Viral Entry into Host Cells. </w:t>
      </w:r>
      <w:r>
        <w:rPr>
          <w:i/>
        </w:rPr>
        <w:t>Austin, TX Landes Bioscience.</w:t>
      </w:r>
      <w:r>
        <w:t xml:space="preserve"> 2009.</w:t>
      </w:r>
    </w:p>
    <w:p w14:paraId="4010EC9A" w14:textId="77777777" w:rsidR="0031347D" w:rsidRDefault="0031347D" w:rsidP="008C0522">
      <w:pPr>
        <w:spacing w:after="0"/>
        <w:ind w:firstLine="0"/>
      </w:pPr>
    </w:p>
    <w:p w14:paraId="432CC046" w14:textId="1FC42460" w:rsidR="00396B8B" w:rsidRDefault="00396B8B" w:rsidP="008C0522">
      <w:pPr>
        <w:spacing w:after="0"/>
        <w:ind w:right="0" w:firstLine="0"/>
      </w:pPr>
      <w:r>
        <w:rPr>
          <w:b/>
        </w:rPr>
        <w:t>Bresalier, M., Worboys, M</w:t>
      </w:r>
      <w:r>
        <w:t xml:space="preserve">. </w:t>
      </w:r>
      <w:r w:rsidR="008C0522">
        <w:t>‘</w:t>
      </w:r>
      <w:r>
        <w:t xml:space="preserve">Saving the lives of our dogs’: the development of 463 canine distemper vaccine in interwar Britain. </w:t>
      </w:r>
      <w:r w:rsidR="00F11BD4" w:rsidRPr="00F11BD4">
        <w:rPr>
          <w:i/>
        </w:rPr>
        <w:t xml:space="preserve">The British Journal for the History of Science </w:t>
      </w:r>
      <w:r w:rsidR="00F11BD4" w:rsidRPr="00F11BD4">
        <w:t>2014,</w:t>
      </w:r>
      <w:r w:rsidR="001C5D69">
        <w:t xml:space="preserve"> </w:t>
      </w:r>
      <w:r w:rsidR="00F11BD4" w:rsidRPr="00F11BD4">
        <w:t>47,</w:t>
      </w:r>
      <w:r w:rsidR="001C5D69">
        <w:t xml:space="preserve"> </w:t>
      </w:r>
      <w:r w:rsidR="00F11BD4" w:rsidRPr="00F11BD4">
        <w:t>305-334</w:t>
      </w:r>
      <w:r w:rsidR="0031347D">
        <w:t>.</w:t>
      </w:r>
    </w:p>
    <w:p w14:paraId="1DF2C97B" w14:textId="77777777" w:rsidR="0031347D" w:rsidRDefault="0031347D" w:rsidP="008C0522">
      <w:pPr>
        <w:spacing w:after="0"/>
        <w:ind w:firstLine="0"/>
        <w:rPr>
          <w:b/>
        </w:rPr>
      </w:pPr>
    </w:p>
    <w:p w14:paraId="26D90703" w14:textId="5669D8A8" w:rsidR="00396B8B" w:rsidRDefault="00396B8B" w:rsidP="008C0522">
      <w:pPr>
        <w:spacing w:after="0"/>
        <w:ind w:firstLine="0"/>
      </w:pPr>
      <w:r>
        <w:rPr>
          <w:b/>
        </w:rPr>
        <w:t xml:space="preserve">Brown DD, Rima BK, Allen IV, Baron MD, Banyard AC, Barrett T, Duprex WP. </w:t>
      </w:r>
      <w:r>
        <w:t xml:space="preserve">Rational attenuation of a morbillivirus by modulating the activity of the RNA-dependent RNA polymerase. </w:t>
      </w:r>
      <w:r>
        <w:rPr>
          <w:i/>
        </w:rPr>
        <w:t>Journal of General Virology</w:t>
      </w:r>
      <w:r>
        <w:t xml:space="preserve"> 2005, 79, 14330-</w:t>
      </w:r>
      <w:r w:rsidR="00873721">
        <w:t>1433</w:t>
      </w:r>
      <w:r>
        <w:t>8.</w:t>
      </w:r>
    </w:p>
    <w:p w14:paraId="7CAE855A" w14:textId="77777777" w:rsidR="0031347D" w:rsidRDefault="0031347D" w:rsidP="008C0522">
      <w:pPr>
        <w:spacing w:after="0"/>
        <w:ind w:firstLine="0"/>
      </w:pPr>
    </w:p>
    <w:p w14:paraId="6EEEBFCD" w14:textId="7C89EA83" w:rsidR="00396B8B" w:rsidRDefault="00396B8B" w:rsidP="008C0522">
      <w:pPr>
        <w:spacing w:after="0"/>
        <w:ind w:firstLine="0"/>
      </w:pPr>
      <w:r>
        <w:rPr>
          <w:b/>
        </w:rPr>
        <w:t>Budaszewski R</w:t>
      </w:r>
      <w:r>
        <w:t xml:space="preserve">. Influence of vaccine strains on the evolution of canine distemper,  </w:t>
      </w:r>
      <w:r>
        <w:rPr>
          <w:i/>
        </w:rPr>
        <w:t xml:space="preserve">Infection, Genetics and Evolution </w:t>
      </w:r>
      <w:r>
        <w:t>2016,</w:t>
      </w:r>
      <w:r w:rsidR="008C0522" w:rsidRPr="008C0522">
        <w:rPr>
          <w:i/>
        </w:rPr>
        <w:t xml:space="preserve"> </w:t>
      </w:r>
      <w:r w:rsidR="008C0522">
        <w:rPr>
          <w:i/>
        </w:rPr>
        <w:t>41,</w:t>
      </w:r>
      <w:r>
        <w:t xml:space="preserve"> 262-269.</w:t>
      </w:r>
    </w:p>
    <w:p w14:paraId="17B40165" w14:textId="77777777" w:rsidR="0031347D" w:rsidRDefault="0031347D" w:rsidP="008C0522">
      <w:pPr>
        <w:spacing w:after="0"/>
        <w:ind w:firstLine="0"/>
      </w:pPr>
    </w:p>
    <w:p w14:paraId="584100C6" w14:textId="51F696C1" w:rsidR="00396B8B" w:rsidRDefault="00396B8B" w:rsidP="008C0522">
      <w:pPr>
        <w:spacing w:after="0"/>
        <w:ind w:firstLine="0"/>
      </w:pPr>
      <w:r>
        <w:rPr>
          <w:b/>
        </w:rPr>
        <w:t>Calain P, Roux L.</w:t>
      </w:r>
      <w:r>
        <w:t xml:space="preserve"> The rule of six, a basic feature for efficient replication of Sendai virus defective interfering RNA. </w:t>
      </w:r>
      <w:r>
        <w:rPr>
          <w:i/>
        </w:rPr>
        <w:t>Journal of General Virology</w:t>
      </w:r>
      <w:r>
        <w:t xml:space="preserve"> 1993, 67, 4822-</w:t>
      </w:r>
      <w:r w:rsidR="00873721">
        <w:t>48</w:t>
      </w:r>
      <w:r>
        <w:t>30.</w:t>
      </w:r>
    </w:p>
    <w:p w14:paraId="50C79BF2" w14:textId="7C024AFE" w:rsidR="00396B8B" w:rsidRDefault="00396B8B" w:rsidP="008C0522">
      <w:pPr>
        <w:spacing w:after="0"/>
        <w:ind w:firstLine="0"/>
      </w:pPr>
      <w:r>
        <w:rPr>
          <w:b/>
        </w:rPr>
        <w:lastRenderedPageBreak/>
        <w:t>Calderon MG, Remorini P, Periolo O, Iglesias M, Mattion N, La Torre J</w:t>
      </w:r>
      <w:r>
        <w:t xml:space="preserve">. Detection by RT-PCR and genetic characterization of canine distemper virus from vaccinated and non-vaccinated dogs in Argentina. </w:t>
      </w:r>
      <w:r>
        <w:rPr>
          <w:i/>
        </w:rPr>
        <w:t>Veterinary Microbiology</w:t>
      </w:r>
      <w:r>
        <w:t xml:space="preserve"> 2007, 125, 341-</w:t>
      </w:r>
      <w:r w:rsidR="00F27BFA">
        <w:t>34</w:t>
      </w:r>
      <w:r>
        <w:t>9.</w:t>
      </w:r>
    </w:p>
    <w:p w14:paraId="004F9F7C" w14:textId="77777777" w:rsidR="0031347D" w:rsidRDefault="0031347D" w:rsidP="008C0522">
      <w:pPr>
        <w:spacing w:after="0"/>
        <w:ind w:firstLine="0"/>
      </w:pPr>
    </w:p>
    <w:p w14:paraId="14B681F6" w14:textId="7F03ED27" w:rsidR="00396B8B" w:rsidRDefault="00396B8B" w:rsidP="008C0522">
      <w:pPr>
        <w:spacing w:after="0"/>
        <w:ind w:firstLine="0"/>
      </w:pPr>
      <w:r>
        <w:rPr>
          <w:b/>
        </w:rPr>
        <w:t>Campbell JJ, Cosby SL, Scott JK, Rima BK, Martin SJ, Appel M</w:t>
      </w:r>
      <w:r>
        <w:t xml:space="preserve">. A comparison of measles and canine distemper virus polypeptides. </w:t>
      </w:r>
      <w:r>
        <w:rPr>
          <w:i/>
        </w:rPr>
        <w:t>Journal of General Virology</w:t>
      </w:r>
      <w:r>
        <w:t xml:space="preserve"> 1980, 48, 149-</w:t>
      </w:r>
      <w:r w:rsidR="00F27BFA">
        <w:t>1</w:t>
      </w:r>
      <w:r>
        <w:t>59.</w:t>
      </w:r>
    </w:p>
    <w:p w14:paraId="1788D70E" w14:textId="77777777" w:rsidR="0031347D" w:rsidRDefault="0031347D" w:rsidP="008C0522">
      <w:pPr>
        <w:spacing w:after="0"/>
        <w:ind w:firstLine="0"/>
      </w:pPr>
    </w:p>
    <w:p w14:paraId="38A47530" w14:textId="6FD837A8" w:rsidR="00396B8B" w:rsidRDefault="00396B8B" w:rsidP="008C0522">
      <w:pPr>
        <w:spacing w:after="0"/>
        <w:ind w:firstLine="0"/>
      </w:pPr>
      <w:r>
        <w:rPr>
          <w:b/>
        </w:rPr>
        <w:t xml:space="preserve">Carina Romanutti, Marina Gallo, Calderón Leticia Keller </w:t>
      </w:r>
      <w:r>
        <w:t xml:space="preserve">RT-PCR and sequence analysis of the full-length fusion protein of Canine Distemper Virus from domestic dogs, </w:t>
      </w:r>
      <w:r>
        <w:rPr>
          <w:i/>
        </w:rPr>
        <w:t>Journal of Virological Methods</w:t>
      </w:r>
      <w:r>
        <w:t xml:space="preserve"> </w:t>
      </w:r>
      <w:r w:rsidR="001C5D69">
        <w:t xml:space="preserve">2016, </w:t>
      </w:r>
      <w:r>
        <w:t>228</w:t>
      </w:r>
      <w:r w:rsidR="008C0522">
        <w:t>,</w:t>
      </w:r>
      <w:r>
        <w:t xml:space="preserve"> 79-83</w:t>
      </w:r>
      <w:r w:rsidR="0031347D">
        <w:t>.</w:t>
      </w:r>
    </w:p>
    <w:p w14:paraId="1DC93733" w14:textId="77777777" w:rsidR="0031347D" w:rsidRDefault="0031347D" w:rsidP="008C0522">
      <w:pPr>
        <w:spacing w:after="0"/>
        <w:ind w:firstLine="0"/>
      </w:pPr>
    </w:p>
    <w:p w14:paraId="18307C78" w14:textId="7E20CBEE" w:rsidR="00396B8B" w:rsidRDefault="00396B8B" w:rsidP="008C0522">
      <w:pPr>
        <w:spacing w:after="0"/>
        <w:ind w:firstLine="0"/>
      </w:pPr>
      <w:r>
        <w:rPr>
          <w:b/>
        </w:rPr>
        <w:t xml:space="preserve">Carlo Cantile , Sameh Youssef , Jubb, </w:t>
      </w:r>
      <w:r>
        <w:t xml:space="preserve">Kennedy ve Palmer'ın </w:t>
      </w:r>
      <w:r>
        <w:rPr>
          <w:i/>
        </w:rPr>
        <w:t>Evcil Hayvanlar Patolojisi</w:t>
      </w:r>
      <w:r>
        <w:t>: Cilt 1 (Altıncı Baskı) 2016</w:t>
      </w:r>
      <w:r w:rsidR="0031347D">
        <w:t>.</w:t>
      </w:r>
    </w:p>
    <w:p w14:paraId="75D33A65" w14:textId="77777777" w:rsidR="0031347D" w:rsidRDefault="0031347D" w:rsidP="008C0522">
      <w:pPr>
        <w:spacing w:after="0"/>
        <w:ind w:firstLine="0"/>
        <w:rPr>
          <w:b/>
        </w:rPr>
      </w:pPr>
    </w:p>
    <w:p w14:paraId="1723CCC1" w14:textId="4B3C6252" w:rsidR="00396B8B" w:rsidRDefault="00396B8B" w:rsidP="008C0522">
      <w:pPr>
        <w:spacing w:after="0"/>
        <w:ind w:firstLine="0"/>
      </w:pPr>
      <w:r>
        <w:rPr>
          <w:b/>
        </w:rPr>
        <w:t xml:space="preserve">Carpenter MA, Appel MJ, Roelke-Parker ME, Munson L, Hofer H, East M, O'Brien SJ. </w:t>
      </w:r>
      <w:r>
        <w:t xml:space="preserve">Genetic characterization of canine distemper virus in Serengeti carnivores. </w:t>
      </w:r>
      <w:r>
        <w:rPr>
          <w:i/>
        </w:rPr>
        <w:t>Veterinary Immunology and Immunopathology</w:t>
      </w:r>
      <w:r>
        <w:t xml:space="preserve"> 1998, 65, 259-</w:t>
      </w:r>
      <w:r w:rsidR="00F27BFA">
        <w:t>2</w:t>
      </w:r>
      <w:r>
        <w:t>66</w:t>
      </w:r>
      <w:r w:rsidR="0031347D">
        <w:t>.</w:t>
      </w:r>
    </w:p>
    <w:p w14:paraId="1079414D" w14:textId="77777777" w:rsidR="0031347D" w:rsidRDefault="0031347D" w:rsidP="008C0522">
      <w:pPr>
        <w:spacing w:after="0"/>
        <w:ind w:firstLine="0"/>
      </w:pPr>
    </w:p>
    <w:p w14:paraId="5372D4B0" w14:textId="6694BD2D" w:rsidR="00396B8B" w:rsidRDefault="00396B8B" w:rsidP="008C0522">
      <w:pPr>
        <w:spacing w:after="0"/>
        <w:ind w:firstLine="0"/>
      </w:pPr>
      <w:r>
        <w:rPr>
          <w:b/>
        </w:rPr>
        <w:t>Chappuis G.</w:t>
      </w:r>
      <w:r>
        <w:t xml:space="preserve"> Control of canine distemper. </w:t>
      </w:r>
      <w:r>
        <w:rPr>
          <w:i/>
        </w:rPr>
        <w:t>Veterinary Microbiology</w:t>
      </w:r>
      <w:r>
        <w:t xml:space="preserve"> 1995, 44, 351-</w:t>
      </w:r>
      <w:r w:rsidR="00F27BFA">
        <w:t>35</w:t>
      </w:r>
      <w:r>
        <w:t>8.</w:t>
      </w:r>
    </w:p>
    <w:p w14:paraId="5FDE3AC9" w14:textId="77777777" w:rsidR="0031347D" w:rsidRDefault="0031347D" w:rsidP="008C0522">
      <w:pPr>
        <w:spacing w:after="0"/>
        <w:ind w:firstLine="0"/>
      </w:pPr>
    </w:p>
    <w:p w14:paraId="77565633" w14:textId="732A5BEF" w:rsidR="00396B8B" w:rsidRDefault="00396B8B" w:rsidP="008C0522">
      <w:pPr>
        <w:spacing w:after="0"/>
        <w:ind w:firstLine="0"/>
      </w:pPr>
      <w:r>
        <w:rPr>
          <w:b/>
        </w:rPr>
        <w:t>Cláudio W.</w:t>
      </w:r>
      <w:r>
        <w:t xml:space="preserve"> Phylogenetic analysis of canine distemper virus in South America clade 1 reveals unique molecular signatures of the local epidemic, </w:t>
      </w:r>
      <w:r>
        <w:rPr>
          <w:i/>
        </w:rPr>
        <w:t>Original Research Article, Infection, Genetics and Evolution</w:t>
      </w:r>
      <w:r>
        <w:t xml:space="preserve"> 2016, 135-141.</w:t>
      </w:r>
    </w:p>
    <w:p w14:paraId="6F9C5D6C" w14:textId="77777777" w:rsidR="0031347D" w:rsidRDefault="0031347D" w:rsidP="008C0522">
      <w:pPr>
        <w:spacing w:after="0"/>
        <w:ind w:firstLine="0"/>
      </w:pPr>
    </w:p>
    <w:p w14:paraId="4635E2CE" w14:textId="3B15D1F1" w:rsidR="00396B8B" w:rsidRDefault="00396B8B" w:rsidP="008C0522">
      <w:pPr>
        <w:spacing w:after="0"/>
        <w:ind w:firstLine="0"/>
      </w:pPr>
      <w:r>
        <w:rPr>
          <w:b/>
        </w:rPr>
        <w:t>Çalışkan E, Burgu I.</w:t>
      </w:r>
      <w:r>
        <w:t xml:space="preserve"> Köpek gençlik hastalığı virusunun prevalansı ve seroepidemiyolojisi. </w:t>
      </w:r>
      <w:r>
        <w:rPr>
          <w:i/>
        </w:rPr>
        <w:t>Veterinary Microbiology</w:t>
      </w:r>
      <w:r>
        <w:t xml:space="preserve"> 2007, 18, 5-10.</w:t>
      </w:r>
    </w:p>
    <w:p w14:paraId="596A7B6B" w14:textId="77777777" w:rsidR="0031347D" w:rsidRDefault="0031347D" w:rsidP="008C0522">
      <w:pPr>
        <w:spacing w:after="0"/>
        <w:ind w:firstLine="0"/>
      </w:pPr>
    </w:p>
    <w:p w14:paraId="613212EF" w14:textId="4F23D69A" w:rsidR="00896183" w:rsidRDefault="00396B8B" w:rsidP="008C0522">
      <w:pPr>
        <w:spacing w:after="0"/>
        <w:ind w:firstLine="0"/>
        <w:rPr>
          <w:lang w:eastAsia="tr-TR"/>
        </w:rPr>
      </w:pPr>
      <w:r>
        <w:rPr>
          <w:b/>
          <w:lang w:eastAsia="tr-TR"/>
        </w:rPr>
        <w:t xml:space="preserve">Çalışkan E. </w:t>
      </w:r>
      <w:r>
        <w:rPr>
          <w:lang w:eastAsia="tr-TR"/>
        </w:rPr>
        <w:t>Köpek Gençlik Hastalığı Virus İzolasyonu, H Proteini kodlayan gen bölgesinin karakterizasyonu ve seroepidemiyolojisi, Doktora Tezi, Ankara Üniversitesi Sağlık Bilimleri Enstitüsü, Ankara 2007, 116.</w:t>
      </w:r>
    </w:p>
    <w:p w14:paraId="348AD4A2" w14:textId="2EC02CBF" w:rsidR="00896183" w:rsidRDefault="00896183" w:rsidP="008C0522">
      <w:pPr>
        <w:spacing w:after="0"/>
        <w:ind w:firstLine="0"/>
        <w:rPr>
          <w:lang w:eastAsia="tr-TR"/>
        </w:rPr>
      </w:pPr>
    </w:p>
    <w:p w14:paraId="1D8165F1" w14:textId="7B422BBC" w:rsidR="00896183" w:rsidRDefault="00896183" w:rsidP="008C0522">
      <w:pPr>
        <w:spacing w:after="0"/>
        <w:ind w:firstLine="0"/>
        <w:rPr>
          <w:b/>
        </w:rPr>
      </w:pPr>
      <w:r w:rsidRPr="008C0522">
        <w:rPr>
          <w:b/>
          <w:lang w:eastAsia="tr-TR"/>
        </w:rPr>
        <w:t>Çırak M.</w:t>
      </w:r>
      <w:r>
        <w:rPr>
          <w:lang w:eastAsia="tr-TR"/>
        </w:rPr>
        <w:t xml:space="preserve"> </w:t>
      </w:r>
      <w:r w:rsidRPr="00896183">
        <w:rPr>
          <w:lang w:eastAsia="tr-TR"/>
        </w:rPr>
        <w:t>Enzyme Linked Immunosorbent Assay (ELISA) Sistemleri</w:t>
      </w:r>
      <w:r>
        <w:rPr>
          <w:lang w:eastAsia="tr-TR"/>
        </w:rPr>
        <w:t xml:space="preserve">, </w:t>
      </w:r>
      <w:r w:rsidRPr="00896183">
        <w:rPr>
          <w:lang w:eastAsia="tr-TR"/>
        </w:rPr>
        <w:t>Turkiye Klinikleri</w:t>
      </w:r>
      <w:r>
        <w:rPr>
          <w:lang w:eastAsia="tr-TR"/>
        </w:rPr>
        <w:t xml:space="preserve"> Tıp Bilimleri Dergisi</w:t>
      </w:r>
      <w:r w:rsidRPr="00896183">
        <w:rPr>
          <w:lang w:eastAsia="tr-TR"/>
        </w:rPr>
        <w:t xml:space="preserve"> 1999;19(4):242-</w:t>
      </w:r>
      <w:r w:rsidR="00F27BFA">
        <w:rPr>
          <w:lang w:eastAsia="tr-TR"/>
        </w:rPr>
        <w:t>24</w:t>
      </w:r>
      <w:r w:rsidRPr="00896183">
        <w:rPr>
          <w:lang w:eastAsia="tr-TR"/>
        </w:rPr>
        <w:t>8</w:t>
      </w:r>
      <w:r>
        <w:rPr>
          <w:lang w:eastAsia="tr-TR"/>
        </w:rPr>
        <w:t>.</w:t>
      </w:r>
    </w:p>
    <w:p w14:paraId="7D530A96" w14:textId="2CECB9CC" w:rsidR="00396B8B" w:rsidRDefault="00396B8B" w:rsidP="008C0522">
      <w:pPr>
        <w:spacing w:after="0"/>
        <w:ind w:firstLine="0"/>
      </w:pPr>
      <w:r>
        <w:rPr>
          <w:b/>
        </w:rPr>
        <w:lastRenderedPageBreak/>
        <w:t>Damien BC, Martina  BE, Losch  S, Mossong  J, Osterhaus  AD, Muller  CP.</w:t>
      </w:r>
      <w:r>
        <w:t xml:space="preserve">  Prevalence  of antibodies against canine distemper virus among red foxes in Luxembourg. </w:t>
      </w:r>
      <w:r>
        <w:rPr>
          <w:i/>
        </w:rPr>
        <w:t>Journal of wildlife diseases RG Impact &amp; Description</w:t>
      </w:r>
      <w:r>
        <w:t xml:space="preserve"> 2002, 38, 856-</w:t>
      </w:r>
      <w:r w:rsidR="00F27BFA">
        <w:t>85</w:t>
      </w:r>
      <w:r>
        <w:t>9.</w:t>
      </w:r>
    </w:p>
    <w:p w14:paraId="2655E32C" w14:textId="77777777" w:rsidR="0031347D" w:rsidRDefault="0031347D" w:rsidP="008C0522">
      <w:pPr>
        <w:spacing w:after="0"/>
        <w:ind w:firstLine="0"/>
      </w:pPr>
    </w:p>
    <w:p w14:paraId="386C26B0" w14:textId="10A09783" w:rsidR="0031347D" w:rsidRDefault="00396B8B" w:rsidP="008C0522">
      <w:pPr>
        <w:spacing w:after="0"/>
        <w:ind w:firstLine="0"/>
        <w:rPr>
          <w:i/>
          <w:iCs/>
        </w:rPr>
      </w:pPr>
      <w:r>
        <w:rPr>
          <w:b/>
        </w:rPr>
        <w:t>Damián, M., Morales, E., Salas, G., &amp; Trigo, F. J.</w:t>
      </w:r>
      <w:r>
        <w:t xml:space="preserve"> (2005). </w:t>
      </w:r>
      <w:r>
        <w:rPr>
          <w:iCs/>
        </w:rPr>
        <w:t>Immunohistochemical Detection of Antigens of Distemper, Adenovirus and Parainfluenza Viruses in Domestic Dogs with Pneumonia.</w:t>
      </w:r>
      <w:r>
        <w:rPr>
          <w:i/>
          <w:iCs/>
        </w:rPr>
        <w:t xml:space="preserve"> </w:t>
      </w:r>
      <w:r>
        <w:rPr>
          <w:i/>
        </w:rPr>
        <w:t>Journal of Comparative Pathology</w:t>
      </w:r>
      <w:r>
        <w:rPr>
          <w:i/>
          <w:iCs/>
        </w:rPr>
        <w:t xml:space="preserve"> 133(4), 289–293</w:t>
      </w:r>
      <w:r w:rsidR="0031347D">
        <w:rPr>
          <w:i/>
          <w:iCs/>
        </w:rPr>
        <w:t>.</w:t>
      </w:r>
    </w:p>
    <w:p w14:paraId="75CA1174" w14:textId="13C7BEE0" w:rsidR="00396B8B" w:rsidRDefault="00396B8B" w:rsidP="008C0522">
      <w:pPr>
        <w:spacing w:after="0"/>
        <w:ind w:firstLine="0"/>
      </w:pPr>
    </w:p>
    <w:p w14:paraId="640C7DCF" w14:textId="70F25976" w:rsidR="00396B8B" w:rsidRDefault="00396B8B" w:rsidP="008C0522">
      <w:pPr>
        <w:spacing w:after="0"/>
        <w:ind w:firstLine="0"/>
      </w:pPr>
      <w:r>
        <w:rPr>
          <w:b/>
        </w:rPr>
        <w:t>De Almeida DE, Roveratti C, Brito FL, Godoy GS, Duque JC, Bechara GH, Laus JL.</w:t>
      </w:r>
      <w:r>
        <w:t xml:space="preserve"> Conjunctival effects of canine distemper virus-induced keratoconjunctivitis sicca. </w:t>
      </w:r>
      <w:r>
        <w:rPr>
          <w:i/>
        </w:rPr>
        <w:t>Veterinary Ophthalmology</w:t>
      </w:r>
      <w:r>
        <w:t xml:space="preserve"> 2009, 12, 211-</w:t>
      </w:r>
      <w:r w:rsidR="00F27BFA">
        <w:t>21</w:t>
      </w:r>
      <w:r>
        <w:t>5.</w:t>
      </w:r>
    </w:p>
    <w:p w14:paraId="71528603" w14:textId="77777777" w:rsidR="0031347D" w:rsidRDefault="0031347D" w:rsidP="008C0522">
      <w:pPr>
        <w:spacing w:after="0"/>
        <w:ind w:firstLine="0"/>
      </w:pPr>
    </w:p>
    <w:p w14:paraId="4E4352FA" w14:textId="1C5EE5A7" w:rsidR="00396B8B" w:rsidRDefault="00396B8B" w:rsidP="008C0522">
      <w:pPr>
        <w:spacing w:after="0"/>
        <w:ind w:firstLine="0"/>
      </w:pPr>
      <w:r>
        <w:rPr>
          <w:b/>
        </w:rPr>
        <w:t>Demeter Z, Palade EA, Rusvai M.</w:t>
      </w:r>
      <w:r>
        <w:t xml:space="preserve"> Canine distemper, still a major concern in Central Europe. </w:t>
      </w:r>
      <w:r>
        <w:rPr>
          <w:i/>
        </w:rPr>
        <w:t>Medicina Veterinara 2009</w:t>
      </w:r>
      <w:r>
        <w:t>, 42, 136-</w:t>
      </w:r>
      <w:r w:rsidR="00F27BFA">
        <w:t>1</w:t>
      </w:r>
      <w:r>
        <w:t>50.</w:t>
      </w:r>
    </w:p>
    <w:p w14:paraId="79AE5CFC" w14:textId="77777777" w:rsidR="0031347D" w:rsidRDefault="0031347D" w:rsidP="008C0522">
      <w:pPr>
        <w:spacing w:after="0"/>
        <w:ind w:firstLine="0"/>
      </w:pPr>
    </w:p>
    <w:p w14:paraId="07D3266D" w14:textId="7F9CECCA" w:rsidR="00396B8B" w:rsidRDefault="00396B8B" w:rsidP="008C0522">
      <w:pPr>
        <w:spacing w:after="0"/>
        <w:ind w:firstLine="0"/>
      </w:pPr>
      <w:r>
        <w:rPr>
          <w:b/>
        </w:rPr>
        <w:t>Di Guardo G</w:t>
      </w:r>
      <w:r>
        <w:t>, Marruchella G, Agrimi U, Kennedy S. Morbillivirus infections in aquatic mammals, a brief overview</w:t>
      </w:r>
      <w:r>
        <w:rPr>
          <w:i/>
        </w:rPr>
        <w:t>, Journal of Veterinary Medicine</w:t>
      </w:r>
      <w:r>
        <w:t xml:space="preserve"> 2005, 52, 88-93.</w:t>
      </w:r>
    </w:p>
    <w:p w14:paraId="1E004199" w14:textId="77777777" w:rsidR="0031347D" w:rsidRDefault="0031347D" w:rsidP="008C0522">
      <w:pPr>
        <w:spacing w:after="0"/>
        <w:ind w:firstLine="0"/>
      </w:pPr>
    </w:p>
    <w:p w14:paraId="4A75E2C3" w14:textId="4234F945" w:rsidR="00396B8B" w:rsidRDefault="00396B8B" w:rsidP="008C0522">
      <w:pPr>
        <w:spacing w:after="0"/>
        <w:ind w:firstLine="0"/>
      </w:pPr>
      <w:r>
        <w:rPr>
          <w:b/>
        </w:rPr>
        <w:t>Di Guardo G, Marruchella G, Agrimi U, Kennedy S.</w:t>
      </w:r>
      <w:r>
        <w:t xml:space="preserve"> Morbillivirus infections in aquatic mammals, a brief overview. </w:t>
      </w:r>
      <w:r>
        <w:rPr>
          <w:i/>
        </w:rPr>
        <w:t>Journal of Veterinary Medicine</w:t>
      </w:r>
      <w:r>
        <w:t xml:space="preserve"> 2005, 52, 88-93.</w:t>
      </w:r>
    </w:p>
    <w:p w14:paraId="53897ADA" w14:textId="77777777" w:rsidR="0031347D" w:rsidRDefault="0031347D" w:rsidP="008C0522">
      <w:pPr>
        <w:spacing w:after="0"/>
        <w:ind w:firstLine="0"/>
      </w:pPr>
    </w:p>
    <w:p w14:paraId="27893167" w14:textId="054B9786" w:rsidR="00396B8B" w:rsidRDefault="00396B8B" w:rsidP="008C0522">
      <w:pPr>
        <w:spacing w:after="0"/>
        <w:ind w:firstLine="0"/>
      </w:pPr>
      <w:r>
        <w:rPr>
          <w:b/>
        </w:rPr>
        <w:t>Elia G, Decaro N, Martella V, Cirone F, Lucent e MS, Lorusso E, Di Trani L, Buonavoglia C.</w:t>
      </w:r>
      <w:r>
        <w:t xml:space="preserve"> Detection of canine distemper virus in dogs by real-time RT-PCR. </w:t>
      </w:r>
      <w:r>
        <w:rPr>
          <w:i/>
        </w:rPr>
        <w:t>Journal of Virological Methods</w:t>
      </w:r>
      <w:r>
        <w:t xml:space="preserve"> 2006, 171-</w:t>
      </w:r>
      <w:r w:rsidR="00F27BFA">
        <w:t>17</w:t>
      </w:r>
      <w:r>
        <w:t>6.</w:t>
      </w:r>
    </w:p>
    <w:p w14:paraId="3458D87B" w14:textId="77777777" w:rsidR="0031347D" w:rsidRDefault="0031347D" w:rsidP="008C0522">
      <w:pPr>
        <w:spacing w:after="0"/>
        <w:ind w:firstLine="0"/>
      </w:pPr>
    </w:p>
    <w:p w14:paraId="5538F8BC" w14:textId="2F409234" w:rsidR="00396B8B" w:rsidRDefault="00396B8B" w:rsidP="008C0522">
      <w:pPr>
        <w:spacing w:after="0"/>
        <w:ind w:firstLine="0"/>
      </w:pPr>
      <w:r>
        <w:rPr>
          <w:b/>
        </w:rPr>
        <w:t>Elia G, Belloli C, Cirone F, et al.</w:t>
      </w:r>
      <w:r>
        <w:t xml:space="preserve"> In vitro efficacy of ribavirin against canine distemper virus. </w:t>
      </w:r>
      <w:r>
        <w:rPr>
          <w:i/>
        </w:rPr>
        <w:t>Antiviral Research Journal</w:t>
      </w:r>
      <w:r>
        <w:t xml:space="preserve"> 2008</w:t>
      </w:r>
      <w:r w:rsidR="001C5D69">
        <w:t xml:space="preserve">, </w:t>
      </w:r>
      <w:r>
        <w:t>77(2)</w:t>
      </w:r>
      <w:r w:rsidR="001C5D69">
        <w:t xml:space="preserve">, </w:t>
      </w:r>
      <w:r>
        <w:t>108–</w:t>
      </w:r>
      <w:r w:rsidR="00F27BFA">
        <w:t>1</w:t>
      </w:r>
      <w:r>
        <w:t>13.</w:t>
      </w:r>
    </w:p>
    <w:p w14:paraId="243FDD44" w14:textId="77777777" w:rsidR="0031347D" w:rsidRDefault="0031347D" w:rsidP="008C0522">
      <w:pPr>
        <w:spacing w:after="0"/>
        <w:ind w:firstLine="0"/>
      </w:pPr>
    </w:p>
    <w:p w14:paraId="05AB269B" w14:textId="658C1FD7" w:rsidR="00396B8B" w:rsidRDefault="00396B8B" w:rsidP="008C0522">
      <w:pPr>
        <w:spacing w:after="0"/>
        <w:ind w:firstLine="0"/>
      </w:pPr>
      <w:r>
        <w:rPr>
          <w:b/>
        </w:rPr>
        <w:t xml:space="preserve">Elizabeth W. Uhla Charles Kelderhouseb Jane Buikstrac Jeffrey P. Blickd1 Brad Bolond Robert J. </w:t>
      </w:r>
      <w:r>
        <w:t xml:space="preserve">Hogane, New world origin of canine distemper: Interdisciplinary insights, </w:t>
      </w:r>
      <w:r>
        <w:rPr>
          <w:i/>
        </w:rPr>
        <w:t>International Journal of Paleopathology</w:t>
      </w:r>
      <w:r>
        <w:t xml:space="preserve"> </w:t>
      </w:r>
      <w:r w:rsidR="008C0522">
        <w:t xml:space="preserve">2019, </w:t>
      </w:r>
      <w:r>
        <w:t>24, 266-278</w:t>
      </w:r>
      <w:r w:rsidR="0031347D">
        <w:t>.</w:t>
      </w:r>
    </w:p>
    <w:p w14:paraId="26D97F82" w14:textId="77777777" w:rsidR="0031347D" w:rsidRDefault="0031347D" w:rsidP="008C0522">
      <w:pPr>
        <w:spacing w:after="0"/>
        <w:ind w:firstLine="0"/>
      </w:pPr>
    </w:p>
    <w:p w14:paraId="11F4C7C7" w14:textId="7C33E01B" w:rsidR="00396B8B" w:rsidRDefault="00396B8B" w:rsidP="008C0522">
      <w:pPr>
        <w:spacing w:after="0"/>
        <w:ind w:firstLine="0"/>
      </w:pPr>
      <w:r>
        <w:rPr>
          <w:b/>
        </w:rPr>
        <w:lastRenderedPageBreak/>
        <w:t xml:space="preserve">Engelhardt P, Wyder M, Zurbriggen A, Gröne A. </w:t>
      </w:r>
      <w:r>
        <w:t xml:space="preserve">Canine distemper virus associated proliferation of canine footpad keratinocytes in vitro. </w:t>
      </w:r>
      <w:r>
        <w:rPr>
          <w:i/>
        </w:rPr>
        <w:t>Veterinary Microbiology</w:t>
      </w:r>
      <w:r>
        <w:t>. 2005, 107</w:t>
      </w:r>
      <w:r w:rsidR="0031347D">
        <w:t>-</w:t>
      </w:r>
      <w:r>
        <w:t>112.</w:t>
      </w:r>
    </w:p>
    <w:p w14:paraId="564778DF" w14:textId="77777777" w:rsidR="0031347D" w:rsidRDefault="0031347D" w:rsidP="008C0522">
      <w:pPr>
        <w:spacing w:after="0"/>
        <w:ind w:firstLine="0"/>
      </w:pPr>
    </w:p>
    <w:p w14:paraId="76A0CAFF" w14:textId="771C52AA" w:rsidR="00396B8B" w:rsidRDefault="00396B8B" w:rsidP="008C0522">
      <w:pPr>
        <w:spacing w:after="0"/>
        <w:ind w:firstLine="0"/>
      </w:pPr>
      <w:r>
        <w:rPr>
          <w:b/>
        </w:rPr>
        <w:t xml:space="preserve">Esin E. </w:t>
      </w:r>
      <w:r>
        <w:t xml:space="preserve">Köpeklerde Canine Distemper Virus Enfeksiyonun Araştırılması, </w:t>
      </w:r>
      <w:r>
        <w:rPr>
          <w:i/>
        </w:rPr>
        <w:t>Doktora Tezi, Konya</w:t>
      </w:r>
      <w:r w:rsidR="00286820">
        <w:rPr>
          <w:i/>
        </w:rPr>
        <w:t xml:space="preserve"> Selçuk Üniversitesi Sağlık Bilimleri Enstitüsü</w:t>
      </w:r>
      <w:r>
        <w:rPr>
          <w:i/>
        </w:rPr>
        <w:t xml:space="preserve">, </w:t>
      </w:r>
      <w:r>
        <w:t>2013.</w:t>
      </w:r>
    </w:p>
    <w:p w14:paraId="2997361A" w14:textId="77777777" w:rsidR="0031347D" w:rsidRDefault="0031347D" w:rsidP="00286820">
      <w:pPr>
        <w:spacing w:after="0"/>
        <w:ind w:firstLine="0"/>
      </w:pPr>
    </w:p>
    <w:p w14:paraId="11989133" w14:textId="093EE51B" w:rsidR="00396B8B" w:rsidRDefault="00396B8B" w:rsidP="00286820">
      <w:pPr>
        <w:spacing w:after="0"/>
        <w:ind w:firstLine="0"/>
      </w:pPr>
      <w:r>
        <w:rPr>
          <w:b/>
        </w:rPr>
        <w:t>Feliu-Pascual AL.</w:t>
      </w:r>
      <w:r>
        <w:t xml:space="preserve"> Canine distemper encephalitis, The many faces of a diagnostic challange. </w:t>
      </w:r>
      <w:r>
        <w:rPr>
          <w:i/>
        </w:rPr>
        <w:t>The North American Veterinary Community Conferance.</w:t>
      </w:r>
      <w:r>
        <w:t xml:space="preserve"> 2009, 813-814</w:t>
      </w:r>
      <w:r w:rsidR="0031347D">
        <w:t>.</w:t>
      </w:r>
    </w:p>
    <w:p w14:paraId="4CE8038A" w14:textId="77777777" w:rsidR="0031347D" w:rsidRDefault="0031347D" w:rsidP="00286820">
      <w:pPr>
        <w:spacing w:after="0"/>
        <w:ind w:firstLine="0"/>
      </w:pPr>
    </w:p>
    <w:p w14:paraId="25070F0C" w14:textId="149C2ACA" w:rsidR="00396B8B" w:rsidRDefault="00396B8B" w:rsidP="00286820">
      <w:pPr>
        <w:spacing w:after="0"/>
        <w:ind w:firstLine="0"/>
      </w:pPr>
      <w:r>
        <w:rPr>
          <w:b/>
        </w:rPr>
        <w:t xml:space="preserve">Frisk AL, König M, Moritz A, Baumgärtner W. </w:t>
      </w:r>
      <w:r>
        <w:t xml:space="preserve">Detection of canine distemper virus nucleoprotein RNA by reverse transcription-PCR using serum, whole blood, and cerebrospinal fluid from dogs with distemper. </w:t>
      </w:r>
      <w:r>
        <w:rPr>
          <w:i/>
        </w:rPr>
        <w:t>Journal of Clinical Microbiology</w:t>
      </w:r>
      <w:r>
        <w:t xml:space="preserve"> 1999, 37, 3634-</w:t>
      </w:r>
      <w:r w:rsidR="00F27BFA">
        <w:t>36</w:t>
      </w:r>
      <w:r>
        <w:t>43.</w:t>
      </w:r>
    </w:p>
    <w:p w14:paraId="0253134B" w14:textId="77777777" w:rsidR="0031347D" w:rsidRDefault="0031347D" w:rsidP="00286820">
      <w:pPr>
        <w:spacing w:after="0"/>
        <w:ind w:firstLine="0"/>
      </w:pPr>
    </w:p>
    <w:p w14:paraId="1AD8F7B5" w14:textId="46223191" w:rsidR="00396B8B" w:rsidRDefault="00396B8B" w:rsidP="00286820">
      <w:pPr>
        <w:spacing w:after="0"/>
        <w:ind w:firstLine="0"/>
      </w:pPr>
      <w:r>
        <w:rPr>
          <w:b/>
        </w:rPr>
        <w:t xml:space="preserve">Gael D. Magangaab Ingrid Laboubaa Barthélémy Ngoubangoyea Andriniaina A. Nkili-Meyonga Danie lObame Ondoc Eric M. Leroyad Nicolas Berthetaef </w:t>
      </w:r>
      <w:r>
        <w:t xml:space="preserve">Molecular characterization of complete genome of a canine distemper virus associated with fatal infection in dogs in Gabon, </w:t>
      </w:r>
      <w:r>
        <w:rPr>
          <w:i/>
        </w:rPr>
        <w:t>Central Africa, Virus Research. Volume 247</w:t>
      </w:r>
      <w:r>
        <w:t>, 2018, 21-25</w:t>
      </w:r>
      <w:r w:rsidR="0031347D">
        <w:t>.</w:t>
      </w:r>
    </w:p>
    <w:p w14:paraId="000459F0" w14:textId="77777777" w:rsidR="0031347D" w:rsidRDefault="0031347D" w:rsidP="00286820">
      <w:pPr>
        <w:spacing w:after="0"/>
        <w:ind w:firstLine="0"/>
      </w:pPr>
    </w:p>
    <w:p w14:paraId="10A3A503" w14:textId="28D46BA2" w:rsidR="00396B8B" w:rsidRDefault="00396B8B" w:rsidP="00286820">
      <w:pPr>
        <w:spacing w:after="0"/>
        <w:ind w:firstLine="0"/>
      </w:pPr>
      <w:r>
        <w:rPr>
          <w:b/>
        </w:rPr>
        <w:t>Gamiz-Mejia CE, Simon-Martinez J, Fajardo-Munoz RC.</w:t>
      </w:r>
      <w:r>
        <w:t xml:space="preserve"> Identification of new genovariants of canine distemper virus in dogs from the State of Mexico by analyzing the nucleocapsid gene. </w:t>
      </w:r>
      <w:r>
        <w:rPr>
          <w:i/>
        </w:rPr>
        <w:t>Archivos de Medicina Veterinaria</w:t>
      </w:r>
      <w:r>
        <w:t xml:space="preserve"> 2012, 44, 53-</w:t>
      </w:r>
      <w:r w:rsidR="00F27BFA">
        <w:t>5</w:t>
      </w:r>
      <w:r>
        <w:t>8.</w:t>
      </w:r>
    </w:p>
    <w:p w14:paraId="423A6116" w14:textId="77777777" w:rsidR="0031347D" w:rsidRDefault="0031347D" w:rsidP="00286820">
      <w:pPr>
        <w:spacing w:after="0"/>
        <w:ind w:firstLine="0"/>
      </w:pPr>
    </w:p>
    <w:p w14:paraId="70FE17CA" w14:textId="7831E52A" w:rsidR="00396B8B" w:rsidRDefault="00396B8B" w:rsidP="00286820">
      <w:pPr>
        <w:spacing w:after="0"/>
        <w:ind w:firstLine="0"/>
      </w:pPr>
      <w:r>
        <w:rPr>
          <w:b/>
        </w:rPr>
        <w:t>Gençay A, Oncel T, Karaoğlu T, Sancak AA, Demir AB, Ozkul A.</w:t>
      </w:r>
      <w:r>
        <w:t xml:space="preserve"> Antibody prevalence to canine distemper virus (CDV) in stray dogs in Turkey. </w:t>
      </w:r>
      <w:r>
        <w:rPr>
          <w:i/>
        </w:rPr>
        <w:t>Revue de Médecine Vétérinaire</w:t>
      </w:r>
      <w:r>
        <w:t xml:space="preserve"> 2004, 155, 432-</w:t>
      </w:r>
      <w:r w:rsidR="00F27BFA">
        <w:t>43</w:t>
      </w:r>
      <w:r>
        <w:t>4.</w:t>
      </w:r>
    </w:p>
    <w:p w14:paraId="30427CB4" w14:textId="77777777" w:rsidR="0031347D" w:rsidRDefault="0031347D" w:rsidP="00286820">
      <w:pPr>
        <w:spacing w:after="0"/>
        <w:ind w:firstLine="0"/>
      </w:pPr>
    </w:p>
    <w:p w14:paraId="5EE386F5" w14:textId="2D3168C1" w:rsidR="00396B8B" w:rsidRDefault="00396B8B" w:rsidP="00286820">
      <w:pPr>
        <w:spacing w:after="0"/>
        <w:ind w:firstLine="0"/>
      </w:pPr>
      <w:r>
        <w:rPr>
          <w:b/>
        </w:rPr>
        <w:t>Gençay A.</w:t>
      </w:r>
      <w:r>
        <w:t xml:space="preserve"> Antibody Prevalence to Canine Distemper Virus (CDV) in Stray Dogs in Turkey, 2004, </w:t>
      </w:r>
      <w:r>
        <w:rPr>
          <w:i/>
        </w:rPr>
        <w:t>Revue de Médecine Vétérinaire</w:t>
      </w:r>
      <w:r>
        <w:t xml:space="preserve"> 2004, 432-434.</w:t>
      </w:r>
    </w:p>
    <w:p w14:paraId="30726BEF" w14:textId="77777777" w:rsidR="0031347D" w:rsidRDefault="0031347D" w:rsidP="00286820">
      <w:pPr>
        <w:spacing w:after="0"/>
        <w:ind w:firstLine="0"/>
      </w:pPr>
    </w:p>
    <w:p w14:paraId="59BD5878" w14:textId="5B8C8E8D" w:rsidR="00396B8B" w:rsidRDefault="00396B8B" w:rsidP="00286820">
      <w:pPr>
        <w:spacing w:after="0"/>
        <w:ind w:firstLine="0"/>
      </w:pPr>
      <w:r>
        <w:rPr>
          <w:b/>
        </w:rPr>
        <w:t>Gençay A.</w:t>
      </w:r>
      <w:r>
        <w:t xml:space="preserve"> Deniz memelilerinde morbillivirus enfeksiyonları. </w:t>
      </w:r>
      <w:r>
        <w:rPr>
          <w:i/>
        </w:rPr>
        <w:t>Erciyes Üniversitesi Veteriner Fakültesi Dergisi</w:t>
      </w:r>
      <w:r>
        <w:t xml:space="preserve"> 2012, 33-41.</w:t>
      </w:r>
    </w:p>
    <w:p w14:paraId="4FF7C9E9" w14:textId="3A459A47" w:rsidR="00396B8B" w:rsidRDefault="00396B8B" w:rsidP="00286820">
      <w:pPr>
        <w:spacing w:after="0"/>
        <w:ind w:firstLine="0"/>
      </w:pPr>
      <w:r>
        <w:rPr>
          <w:b/>
        </w:rPr>
        <w:lastRenderedPageBreak/>
        <w:t>Goldstein T, Mazet JA, Gill VA, Doroff AM, Burek KA, Hammond JA.</w:t>
      </w:r>
      <w:r>
        <w:t xml:space="preserve"> Phocine distemper virus in northern sea otters in the Pacific Ocean, Alaska, USA. </w:t>
      </w:r>
      <w:r>
        <w:rPr>
          <w:i/>
        </w:rPr>
        <w:t>Emerging Infectious Diseases Journal</w:t>
      </w:r>
      <w:r>
        <w:t xml:space="preserve"> 2009, 15, 925-</w:t>
      </w:r>
      <w:r w:rsidR="00F27BFA">
        <w:t>92</w:t>
      </w:r>
      <w:r>
        <w:t>7.</w:t>
      </w:r>
    </w:p>
    <w:p w14:paraId="1C5CFE41" w14:textId="77777777" w:rsidR="0031347D" w:rsidRDefault="0031347D" w:rsidP="00286820">
      <w:pPr>
        <w:spacing w:after="0"/>
        <w:ind w:firstLine="0"/>
      </w:pPr>
    </w:p>
    <w:p w14:paraId="7009D312" w14:textId="3820C66E" w:rsidR="00396B8B" w:rsidRDefault="00396B8B" w:rsidP="00286820">
      <w:pPr>
        <w:spacing w:after="0"/>
        <w:ind w:firstLine="0"/>
      </w:pPr>
      <w:r>
        <w:rPr>
          <w:b/>
        </w:rPr>
        <w:t>Gröne A, Engelhardt P, Zurbriggen A.</w:t>
      </w:r>
      <w:r>
        <w:t xml:space="preserve"> Canine distemper virus infection, proliferation of canine footpad keratinocytes. </w:t>
      </w:r>
      <w:r>
        <w:rPr>
          <w:i/>
        </w:rPr>
        <w:t>Veterinary Pathology</w:t>
      </w:r>
      <w:r>
        <w:t>. 2003, 40, 574-</w:t>
      </w:r>
      <w:r w:rsidR="00F27BFA">
        <w:t>57</w:t>
      </w:r>
      <w:r>
        <w:t>8.</w:t>
      </w:r>
    </w:p>
    <w:p w14:paraId="184A3B9A" w14:textId="77777777" w:rsidR="0031347D" w:rsidRDefault="0031347D" w:rsidP="00286820">
      <w:pPr>
        <w:spacing w:after="0"/>
        <w:ind w:firstLine="0"/>
      </w:pPr>
    </w:p>
    <w:p w14:paraId="43F35B2A" w14:textId="5C694167" w:rsidR="00396B8B" w:rsidRDefault="00396B8B" w:rsidP="00286820">
      <w:pPr>
        <w:spacing w:after="0"/>
        <w:ind w:firstLine="0"/>
      </w:pPr>
      <w:r>
        <w:rPr>
          <w:b/>
        </w:rPr>
        <w:t>Guo A, Lu C.</w:t>
      </w:r>
      <w:r>
        <w:t xml:space="preserve"> Canine distemper virus causes apoptosis of Vero cells. </w:t>
      </w:r>
      <w:r>
        <w:rPr>
          <w:i/>
        </w:rPr>
        <w:t>Journal of veterinary medicine. B, Infectious diseases and veterinary public health.</w:t>
      </w:r>
      <w:r>
        <w:t xml:space="preserve"> 2000, 47, 183-</w:t>
      </w:r>
      <w:r w:rsidR="00F27BFA">
        <w:t>1</w:t>
      </w:r>
      <w:r>
        <w:t xml:space="preserve">90. </w:t>
      </w:r>
    </w:p>
    <w:p w14:paraId="4D55BE7A" w14:textId="77777777" w:rsidR="0031347D" w:rsidRDefault="0031347D" w:rsidP="00286820">
      <w:pPr>
        <w:spacing w:after="0"/>
        <w:ind w:firstLine="0"/>
      </w:pPr>
    </w:p>
    <w:p w14:paraId="69FD3D3C" w14:textId="1B3C7494" w:rsidR="00396B8B" w:rsidRDefault="00396B8B" w:rsidP="00286820">
      <w:pPr>
        <w:spacing w:after="0"/>
        <w:ind w:firstLine="0"/>
      </w:pPr>
      <w:r>
        <w:rPr>
          <w:b/>
        </w:rPr>
        <w:t>Guo L, Yang SL, Wang CD, Hou R, Chen SJ, Yang XN, Liu J, Pan HB, Hao ZX, Zhang ML, Cao SJ, Yan QG.</w:t>
      </w:r>
      <w:r>
        <w:t xml:space="preserve"> Phylogenetic analysis of the haemagglutinin gene of canine distemper virus strains detected from giant panda and raccoon dogs in China. </w:t>
      </w:r>
      <w:r>
        <w:rPr>
          <w:i/>
        </w:rPr>
        <w:t>Virology Journal</w:t>
      </w:r>
      <w:r>
        <w:t xml:space="preserve"> 2013, 10, 109.</w:t>
      </w:r>
    </w:p>
    <w:p w14:paraId="63753064" w14:textId="77777777" w:rsidR="0031347D" w:rsidRDefault="0031347D" w:rsidP="00286820">
      <w:pPr>
        <w:spacing w:after="0"/>
        <w:ind w:firstLine="0"/>
      </w:pPr>
    </w:p>
    <w:p w14:paraId="332324FA" w14:textId="4CFEF0BF" w:rsidR="00396B8B" w:rsidRDefault="00396B8B" w:rsidP="00286820">
      <w:pPr>
        <w:spacing w:after="0"/>
        <w:ind w:firstLine="0"/>
      </w:pPr>
      <w:r>
        <w:rPr>
          <w:b/>
        </w:rPr>
        <w:t>Higgins RJ, Krakowka S, Metzler AE, Koestner A.</w:t>
      </w:r>
      <w:r>
        <w:t xml:space="preserve"> Canine distemper virus-associated cardiac necrosis in the dog. </w:t>
      </w:r>
      <w:r>
        <w:rPr>
          <w:i/>
        </w:rPr>
        <w:t>Veterinary Pathology</w:t>
      </w:r>
      <w:r>
        <w:t>. 1981, 18, 472-</w:t>
      </w:r>
      <w:r w:rsidR="00F27BFA">
        <w:t>4</w:t>
      </w:r>
      <w:r>
        <w:t>86.</w:t>
      </w:r>
    </w:p>
    <w:p w14:paraId="1F972BA8" w14:textId="77777777" w:rsidR="0031347D" w:rsidRDefault="0031347D" w:rsidP="00286820">
      <w:pPr>
        <w:spacing w:after="0"/>
        <w:ind w:firstLine="0"/>
      </w:pPr>
    </w:p>
    <w:p w14:paraId="664E6029" w14:textId="6B66B18A" w:rsidR="00396B8B" w:rsidRDefault="00396B8B" w:rsidP="00286820">
      <w:pPr>
        <w:spacing w:after="0"/>
        <w:ind w:firstLine="0"/>
      </w:pPr>
      <w:r>
        <w:rPr>
          <w:b/>
        </w:rPr>
        <w:t xml:space="preserve">Hoskins JD. Canine Viral Disease. In, Ettinger SJ, Feldman EC, editors. </w:t>
      </w:r>
      <w:r>
        <w:t>Textbook of Veterinary İnternal Medicine</w:t>
      </w:r>
      <w:r>
        <w:rPr>
          <w:i/>
        </w:rPr>
        <w:t>, Disease of the Dog and Cat. 7th ed. Canada, Elsevier</w:t>
      </w:r>
      <w:r>
        <w:t>. 2010, 961-</w:t>
      </w:r>
      <w:r w:rsidR="00F27BFA">
        <w:t>96</w:t>
      </w:r>
      <w:r>
        <w:t>2.</w:t>
      </w:r>
    </w:p>
    <w:p w14:paraId="0D87B3C7" w14:textId="77777777" w:rsidR="0031347D" w:rsidRDefault="0031347D" w:rsidP="00286820">
      <w:pPr>
        <w:spacing w:after="0"/>
        <w:ind w:firstLine="0"/>
      </w:pPr>
    </w:p>
    <w:p w14:paraId="67CC00D3" w14:textId="61BFC021" w:rsidR="00396B8B" w:rsidRDefault="00396B8B" w:rsidP="00286820">
      <w:pPr>
        <w:spacing w:after="0"/>
        <w:ind w:firstLine="0"/>
      </w:pPr>
      <w:r>
        <w:rPr>
          <w:b/>
        </w:rPr>
        <w:t>Imhoff H.</w:t>
      </w:r>
      <w:r>
        <w:t xml:space="preserve"> The role of lipid rafts in canine distemper virus infection. Ins of Virology, Universtiy of Veterinary Medicine Hannover. </w:t>
      </w:r>
      <w:r>
        <w:rPr>
          <w:i/>
        </w:rPr>
        <w:t>Doctor of Natural Sciences.</w:t>
      </w:r>
      <w:r>
        <w:t xml:space="preserve"> 2006.</w:t>
      </w:r>
    </w:p>
    <w:p w14:paraId="143A90A0" w14:textId="77777777" w:rsidR="009057BA" w:rsidRDefault="009057BA" w:rsidP="00286820">
      <w:pPr>
        <w:spacing w:after="0"/>
        <w:ind w:firstLine="0"/>
      </w:pPr>
    </w:p>
    <w:p w14:paraId="18488921" w14:textId="5DB5F963" w:rsidR="00396B8B" w:rsidRDefault="00396B8B" w:rsidP="00286820">
      <w:pPr>
        <w:spacing w:after="0"/>
        <w:ind w:firstLine="0"/>
      </w:pPr>
      <w:r>
        <w:rPr>
          <w:b/>
        </w:rPr>
        <w:t xml:space="preserve">Iwatsuki K, Tokiyoshi S, Hirayama N, Nakamura K, Ohashi K, Wakasa C, Mikami T, Kai C. </w:t>
      </w:r>
      <w:r>
        <w:t xml:space="preserve">Antigenic differences in the H proteins of canine distemper viruses. </w:t>
      </w:r>
      <w:r>
        <w:rPr>
          <w:i/>
        </w:rPr>
        <w:t>Veterinary Microbiology</w:t>
      </w:r>
      <w:r>
        <w:t>. 2000, 71, 281-</w:t>
      </w:r>
      <w:r w:rsidR="00F27BFA">
        <w:t>28</w:t>
      </w:r>
      <w:r>
        <w:t>6.</w:t>
      </w:r>
    </w:p>
    <w:p w14:paraId="3A08F091" w14:textId="77777777" w:rsidR="009057BA" w:rsidRDefault="009057BA" w:rsidP="00286820">
      <w:pPr>
        <w:spacing w:after="0"/>
        <w:ind w:firstLine="0"/>
      </w:pPr>
    </w:p>
    <w:p w14:paraId="31C16EBC" w14:textId="5111D916" w:rsidR="00396B8B" w:rsidRDefault="00396B8B" w:rsidP="00286820">
      <w:pPr>
        <w:spacing w:after="0"/>
        <w:ind w:firstLine="0"/>
      </w:pPr>
      <w:r>
        <w:rPr>
          <w:b/>
        </w:rPr>
        <w:t>ICTV 2018b</w:t>
      </w:r>
      <w:r>
        <w:t>, https://talk.ictvonline.org/ictv-reports/ictv_9th_report/negative-sense-rna-viruses-2011/w/negrna_viruses/199/paramyxoviridae, 2019.</w:t>
      </w:r>
    </w:p>
    <w:p w14:paraId="34C21056" w14:textId="77777777" w:rsidR="009057BA" w:rsidRDefault="009057BA" w:rsidP="00286820">
      <w:pPr>
        <w:spacing w:after="0"/>
        <w:ind w:firstLine="0"/>
      </w:pPr>
    </w:p>
    <w:p w14:paraId="64C20187" w14:textId="453D6976" w:rsidR="00396B8B" w:rsidRDefault="00396B8B" w:rsidP="00286820">
      <w:pPr>
        <w:spacing w:after="0"/>
        <w:ind w:firstLine="0"/>
      </w:pPr>
      <w:r>
        <w:rPr>
          <w:b/>
        </w:rPr>
        <w:t xml:space="preserve">Johannes P. M. Langedijk,2 Jozef Janda,1 Francesco C. Origgi,3 Claes Örvell,4 Marc Vandevelde,5 Andreas Zurbriggen,1 and Philippe Plattet1,* </w:t>
      </w:r>
      <w:r>
        <w:t xml:space="preserve">Canine Distemper Virus </w:t>
      </w:r>
      <w:r>
        <w:lastRenderedPageBreak/>
        <w:t>Infects Canine Keratinocytes and Immune Cells by Using Overlapping and Distinct Regions Located on One Side of the Attachment Protein</w:t>
      </w:r>
      <w:r>
        <w:rPr>
          <w:i/>
        </w:rPr>
        <w:t>, Journal of Virology</w:t>
      </w:r>
      <w:r>
        <w:t xml:space="preserve"> 2011, 85(21)</w:t>
      </w:r>
      <w:r w:rsidR="00286820">
        <w:t>,</w:t>
      </w:r>
      <w:r>
        <w:t xml:space="preserve"> 11242–11254</w:t>
      </w:r>
      <w:r w:rsidR="009057BA">
        <w:t>.</w:t>
      </w:r>
    </w:p>
    <w:p w14:paraId="7E61E4DE" w14:textId="77777777" w:rsidR="009057BA" w:rsidRDefault="009057BA" w:rsidP="00286820">
      <w:pPr>
        <w:spacing w:after="0"/>
        <w:ind w:firstLine="0"/>
      </w:pPr>
    </w:p>
    <w:p w14:paraId="01C19314" w14:textId="6003BFFD" w:rsidR="00396B8B" w:rsidRDefault="00396B8B" w:rsidP="00286820">
      <w:pPr>
        <w:spacing w:after="0"/>
        <w:ind w:firstLine="0"/>
      </w:pPr>
      <w:r>
        <w:rPr>
          <w:b/>
        </w:rPr>
        <w:t>Kang B, Oh J, Lee C, Park BK, Park Y, Hong K, Lee K, Cho B, Song D.</w:t>
      </w:r>
      <w:r>
        <w:t xml:space="preserve"> Evaluation of a rapid immunodiagnostic test kit for rabies virus. </w:t>
      </w:r>
      <w:r>
        <w:rPr>
          <w:i/>
        </w:rPr>
        <w:t>Journal of Virological Methods</w:t>
      </w:r>
      <w:r>
        <w:t xml:space="preserve"> 2007, 145, 30-</w:t>
      </w:r>
      <w:r w:rsidR="00F27BFA">
        <w:t>3</w:t>
      </w:r>
      <w:r>
        <w:t>6.</w:t>
      </w:r>
    </w:p>
    <w:p w14:paraId="469C823D" w14:textId="77777777" w:rsidR="009057BA" w:rsidRDefault="009057BA" w:rsidP="00286820">
      <w:pPr>
        <w:spacing w:after="0"/>
        <w:ind w:firstLine="0"/>
      </w:pPr>
    </w:p>
    <w:p w14:paraId="7A34237B" w14:textId="7BD276BD" w:rsidR="00396B8B" w:rsidRDefault="00396B8B" w:rsidP="00286820">
      <w:pPr>
        <w:spacing w:after="0"/>
        <w:ind w:firstLine="0"/>
      </w:pPr>
      <w:r>
        <w:rPr>
          <w:b/>
        </w:rPr>
        <w:t>Kaya Ertuğrul</w:t>
      </w:r>
      <w:r>
        <w:t xml:space="preserve">, İmmünokromatografik kart testlerinin çalışma prensibi ve üretim teknikleri, </w:t>
      </w:r>
      <w:r>
        <w:rPr>
          <w:i/>
        </w:rPr>
        <w:t xml:space="preserve">Düzce Tıp Fakültesi Dergisi </w:t>
      </w:r>
      <w:r>
        <w:t>2014</w:t>
      </w:r>
      <w:r w:rsidR="00286820">
        <w:t>,</w:t>
      </w:r>
      <w:r>
        <w:t xml:space="preserve"> 16(3)</w:t>
      </w:r>
      <w:r w:rsidR="00286820">
        <w:t>,</w:t>
      </w:r>
      <w:r>
        <w:t xml:space="preserve"> 46-54</w:t>
      </w:r>
    </w:p>
    <w:p w14:paraId="7704945E" w14:textId="77777777" w:rsidR="009057BA" w:rsidRDefault="009057BA" w:rsidP="00286820">
      <w:pPr>
        <w:spacing w:after="0"/>
        <w:ind w:firstLine="0"/>
        <w:rPr>
          <w:b/>
        </w:rPr>
      </w:pPr>
    </w:p>
    <w:p w14:paraId="3D420EE3" w14:textId="5422349C" w:rsidR="00396B8B" w:rsidRDefault="00396B8B" w:rsidP="00286820">
      <w:pPr>
        <w:spacing w:after="0"/>
        <w:ind w:firstLine="0"/>
      </w:pPr>
      <w:r>
        <w:rPr>
          <w:b/>
        </w:rPr>
        <w:t>Kelly PJ, Musuka G, Eoghin GN, Tebje-Kelly JB, Carter S.</w:t>
      </w:r>
      <w:r>
        <w:t xml:space="preserve"> Serosurvey for canine distemper virus exposure in dogs in communal lands in Zimbabwe. </w:t>
      </w:r>
      <w:r>
        <w:rPr>
          <w:i/>
        </w:rPr>
        <w:t>Journal of the South African Veterinary Association</w:t>
      </w:r>
      <w:r>
        <w:t xml:space="preserve"> 2005, 76, 104-</w:t>
      </w:r>
      <w:r w:rsidR="00F27BFA">
        <w:t>10</w:t>
      </w:r>
      <w:r>
        <w:t>6.</w:t>
      </w:r>
    </w:p>
    <w:p w14:paraId="3D498F8A" w14:textId="77777777" w:rsidR="009057BA" w:rsidRDefault="009057BA" w:rsidP="00286820">
      <w:pPr>
        <w:spacing w:after="0"/>
        <w:ind w:firstLine="0"/>
      </w:pPr>
    </w:p>
    <w:p w14:paraId="2A41E5C5" w14:textId="1F7E98E7" w:rsidR="00396B8B" w:rsidRDefault="00396B8B" w:rsidP="00286820">
      <w:pPr>
        <w:spacing w:after="0"/>
        <w:ind w:firstLine="0"/>
      </w:pPr>
      <w:r>
        <w:rPr>
          <w:b/>
        </w:rPr>
        <w:t>Kennedy S, Kuiken T, Jepson PD, Deaville R, Forsyth M, Barrett T, Van de Bildt MW, Osterhaus AD, Eybatov T, Duck C, Kydyrmanov A, Mitrofanov I, Wilson S.</w:t>
      </w:r>
      <w:r>
        <w:t xml:space="preserve"> Mass die-Off of Caspian seals caused by canine distemper virus. </w:t>
      </w:r>
      <w:r>
        <w:rPr>
          <w:i/>
        </w:rPr>
        <w:t>Emerging Infectious Diseases</w:t>
      </w:r>
      <w:r>
        <w:t>. 2000, 6, 637-</w:t>
      </w:r>
      <w:r w:rsidR="00F27BFA">
        <w:t>63</w:t>
      </w:r>
      <w:r>
        <w:t>9.</w:t>
      </w:r>
    </w:p>
    <w:p w14:paraId="6C2AEC97" w14:textId="77777777" w:rsidR="009057BA" w:rsidRDefault="009057BA" w:rsidP="00286820">
      <w:pPr>
        <w:spacing w:after="0"/>
        <w:ind w:firstLine="0"/>
      </w:pPr>
    </w:p>
    <w:p w14:paraId="3D187F19" w14:textId="3F491991" w:rsidR="00396B8B" w:rsidRDefault="00396B8B" w:rsidP="00286820">
      <w:pPr>
        <w:spacing w:after="0"/>
        <w:ind w:firstLine="0"/>
      </w:pPr>
      <w:r>
        <w:rPr>
          <w:b/>
        </w:rPr>
        <w:t>Kennedy S.</w:t>
      </w:r>
      <w:r>
        <w:t xml:space="preserve"> Morbillivirus infections in aquatic mammals. </w:t>
      </w:r>
      <w:r>
        <w:rPr>
          <w:i/>
        </w:rPr>
        <w:t>Journal of Comparative Pathology</w:t>
      </w:r>
      <w:r>
        <w:t xml:space="preserve"> 1998, 119, 201-</w:t>
      </w:r>
      <w:r w:rsidR="00F27BFA">
        <w:t>2</w:t>
      </w:r>
      <w:r>
        <w:t>25.</w:t>
      </w:r>
    </w:p>
    <w:p w14:paraId="2A30E61D" w14:textId="77777777" w:rsidR="009057BA" w:rsidRDefault="009057BA" w:rsidP="00286820">
      <w:pPr>
        <w:spacing w:after="0"/>
        <w:ind w:firstLine="0"/>
      </w:pPr>
    </w:p>
    <w:p w14:paraId="6FD0B553" w14:textId="7266A1CB" w:rsidR="00396B8B" w:rsidRDefault="00396B8B" w:rsidP="00286820">
      <w:pPr>
        <w:spacing w:after="0"/>
        <w:ind w:firstLine="0"/>
      </w:pPr>
      <w:r>
        <w:rPr>
          <w:b/>
        </w:rPr>
        <w:t>Kim D, Jeoung SY, Ahn SJ, Lee JH, Pak SI, Kwon HM.</w:t>
      </w:r>
      <w:r>
        <w:t xml:space="preserve"> Comparison of tissue and fluid samples for the early detection of canine distemper virus in experimentally infected dogs. </w:t>
      </w:r>
      <w:r>
        <w:rPr>
          <w:i/>
        </w:rPr>
        <w:t>Journal of Veterinary Medical Science</w:t>
      </w:r>
      <w:r>
        <w:t xml:space="preserve"> 2006, 68, 877-</w:t>
      </w:r>
      <w:r w:rsidR="00F27BFA">
        <w:t>87</w:t>
      </w:r>
      <w:r>
        <w:t>9.</w:t>
      </w:r>
    </w:p>
    <w:p w14:paraId="616D15CC" w14:textId="77777777" w:rsidR="009057BA" w:rsidRDefault="009057BA" w:rsidP="00286820">
      <w:pPr>
        <w:spacing w:after="0"/>
        <w:ind w:firstLine="0"/>
      </w:pPr>
    </w:p>
    <w:p w14:paraId="34C929CA" w14:textId="6659EBF2" w:rsidR="00396B8B" w:rsidRDefault="00396B8B" w:rsidP="00286820">
      <w:pPr>
        <w:spacing w:after="0"/>
        <w:ind w:firstLine="0"/>
      </w:pPr>
      <w:r>
        <w:rPr>
          <w:b/>
        </w:rPr>
        <w:t>Kim YH, Cho KW, Youn HY, Yoo HS, Han HR.</w:t>
      </w:r>
      <w:r>
        <w:t xml:space="preserve"> Detection of canine distemper virus (CDV) through one step RT-PCR combined with nested PCR. </w:t>
      </w:r>
      <w:r>
        <w:rPr>
          <w:i/>
        </w:rPr>
        <w:t>Journal of Veterinary Science</w:t>
      </w:r>
      <w:r>
        <w:t xml:space="preserve"> 2001, 2, 59-63.</w:t>
      </w:r>
    </w:p>
    <w:p w14:paraId="4AEB7AEB" w14:textId="77777777" w:rsidR="009057BA" w:rsidRDefault="009057BA" w:rsidP="00286820">
      <w:pPr>
        <w:spacing w:after="0"/>
        <w:ind w:firstLine="0"/>
      </w:pPr>
    </w:p>
    <w:p w14:paraId="2454EECB" w14:textId="537A2B3B" w:rsidR="00396B8B" w:rsidRDefault="00396B8B" w:rsidP="00286820">
      <w:pPr>
        <w:spacing w:after="0"/>
        <w:ind w:firstLine="0"/>
      </w:pPr>
      <w:r>
        <w:rPr>
          <w:b/>
        </w:rPr>
        <w:t xml:space="preserve">Koutinas AF, Baumgärtner W, Tontis D, Polizopoulou Z, Saridomichelakis MN, Lekkas S. </w:t>
      </w:r>
      <w:r>
        <w:t xml:space="preserve">Histopathology and immunohistochemistry of canine distemper virus-induced footpad </w:t>
      </w:r>
      <w:r>
        <w:lastRenderedPageBreak/>
        <w:t xml:space="preserve">hyperkeratosis (hard Pad disease) in dogs with natural canine distemper. </w:t>
      </w:r>
      <w:r>
        <w:rPr>
          <w:i/>
        </w:rPr>
        <w:t>Veterinary Pathology</w:t>
      </w:r>
      <w:r>
        <w:t>. 2004, 41, 2-9.</w:t>
      </w:r>
    </w:p>
    <w:p w14:paraId="10D968B4" w14:textId="77777777" w:rsidR="009057BA" w:rsidRDefault="009057BA" w:rsidP="00286820">
      <w:pPr>
        <w:spacing w:after="0"/>
        <w:ind w:firstLine="0"/>
      </w:pPr>
    </w:p>
    <w:p w14:paraId="6959B55D" w14:textId="22BD7EDA" w:rsidR="00396B8B" w:rsidRDefault="00396B8B" w:rsidP="00286820">
      <w:pPr>
        <w:spacing w:after="0"/>
        <w:ind w:firstLine="0"/>
      </w:pPr>
      <w:r>
        <w:rPr>
          <w:b/>
        </w:rPr>
        <w:t>Kubo T, Kagawa Y, Taniyama H, Hasegawa A.</w:t>
      </w:r>
      <w:r>
        <w:t xml:space="preserve"> Distribution of inclusion bodies in tissues from 100 dogs infected with canine distemper virus. </w:t>
      </w:r>
      <w:r>
        <w:rPr>
          <w:i/>
        </w:rPr>
        <w:t>Journal of Veterinary Medical Science</w:t>
      </w:r>
      <w:r w:rsidR="00C26DB1">
        <w:t xml:space="preserve"> </w:t>
      </w:r>
      <w:r>
        <w:t>2007, 69, 527-</w:t>
      </w:r>
      <w:r w:rsidR="00F27BFA">
        <w:t>52</w:t>
      </w:r>
      <w:r>
        <w:t>9.</w:t>
      </w:r>
    </w:p>
    <w:p w14:paraId="2EB9A25F" w14:textId="77777777" w:rsidR="009057BA" w:rsidRDefault="009057BA" w:rsidP="00286820">
      <w:pPr>
        <w:spacing w:after="0"/>
        <w:ind w:firstLine="0"/>
      </w:pPr>
    </w:p>
    <w:p w14:paraId="318FA5E6" w14:textId="4624D63B" w:rsidR="00396B8B" w:rsidRDefault="00396B8B" w:rsidP="00286820">
      <w:pPr>
        <w:spacing w:after="0"/>
        <w:ind w:firstLine="0"/>
      </w:pPr>
      <w:r>
        <w:rPr>
          <w:b/>
        </w:rPr>
        <w:t xml:space="preserve">Lan NT, Yamaguchi R, Furuya Y, Inomata A, Ngamkala S, Naganobu K, Kai K, Mochizuki M, Kobayashi Y, Uchida K, Tateyama S. </w:t>
      </w:r>
      <w:r>
        <w:t xml:space="preserve">Pathogenesis and phylogenetic analyses of canine distemper virus strain 007Lm, a new isolate in dogs. </w:t>
      </w:r>
      <w:r>
        <w:rPr>
          <w:i/>
        </w:rPr>
        <w:t>Veterinary Microbiology</w:t>
      </w:r>
      <w:r>
        <w:t>. 2005, 110, 197-207.</w:t>
      </w:r>
    </w:p>
    <w:p w14:paraId="0E3B71AC" w14:textId="77777777" w:rsidR="009057BA" w:rsidRDefault="009057BA" w:rsidP="00286820">
      <w:pPr>
        <w:spacing w:after="0"/>
        <w:ind w:firstLine="0"/>
      </w:pPr>
    </w:p>
    <w:p w14:paraId="6EDC3EB8" w14:textId="5AB8462A" w:rsidR="00396B8B" w:rsidRDefault="00396B8B" w:rsidP="00286820">
      <w:pPr>
        <w:spacing w:after="0"/>
        <w:ind w:firstLine="0"/>
      </w:pPr>
      <w:r>
        <w:rPr>
          <w:b/>
        </w:rPr>
        <w:t xml:space="preserve">Lan NT, Yamaguchi R, Nam NH, Kien TT. </w:t>
      </w:r>
      <w:r>
        <w:t xml:space="preserve">A canine distemper virus isolated from an autopsied dog in Hanoi, Vietnam. </w:t>
      </w:r>
      <w:r>
        <w:rPr>
          <w:i/>
        </w:rPr>
        <w:t>Journal of Science and Development</w:t>
      </w:r>
      <w:r>
        <w:t xml:space="preserve"> 2008, 70-</w:t>
      </w:r>
      <w:r w:rsidR="00F27BFA">
        <w:t>7</w:t>
      </w:r>
      <w:r>
        <w:t>4.</w:t>
      </w:r>
    </w:p>
    <w:p w14:paraId="2F86B46F" w14:textId="77777777" w:rsidR="009057BA" w:rsidRDefault="009057BA" w:rsidP="00286820">
      <w:pPr>
        <w:spacing w:after="0"/>
        <w:ind w:firstLine="0"/>
      </w:pPr>
    </w:p>
    <w:p w14:paraId="125F14B4" w14:textId="6A689258" w:rsidR="00396B8B" w:rsidRDefault="00396B8B" w:rsidP="00286820">
      <w:pPr>
        <w:spacing w:after="0"/>
        <w:ind w:firstLine="0"/>
      </w:pPr>
      <w:r>
        <w:rPr>
          <w:b/>
        </w:rPr>
        <w:t xml:space="preserve">Lan NT, Yamaguchi R, Uchida K, Sugano S, Tateyama S. </w:t>
      </w:r>
      <w:r>
        <w:t xml:space="preserve">Growth profiles of recent canine distemper isolates on Vero cells expressing canine signalling lymphocyte activation molecule (SLAM). </w:t>
      </w:r>
      <w:r>
        <w:rPr>
          <w:i/>
        </w:rPr>
        <w:t>Journal of Comparative Pathology</w:t>
      </w:r>
      <w:r>
        <w:t xml:space="preserve"> 2005, 133, 77-81.</w:t>
      </w:r>
    </w:p>
    <w:p w14:paraId="664FA360" w14:textId="77777777" w:rsidR="009057BA" w:rsidRDefault="009057BA" w:rsidP="00286820">
      <w:pPr>
        <w:spacing w:after="0"/>
        <w:ind w:firstLine="0"/>
      </w:pPr>
    </w:p>
    <w:p w14:paraId="64A9FA9B" w14:textId="678EC56C" w:rsidR="00396B8B" w:rsidRDefault="00396B8B" w:rsidP="00286820">
      <w:pPr>
        <w:spacing w:after="0"/>
        <w:ind w:firstLine="0"/>
      </w:pPr>
      <w:r>
        <w:rPr>
          <w:b/>
        </w:rPr>
        <w:t>Latha D, Geetha M, Ramadass P, Narayanan RB.</w:t>
      </w:r>
      <w:r>
        <w:t xml:space="preserve"> Development of recombinant nucleocapsid protein based IgM-ELISA for the early detection of distemper infection in dogs. </w:t>
      </w:r>
      <w:r>
        <w:rPr>
          <w:i/>
        </w:rPr>
        <w:t xml:space="preserve">Veterinary Immunology and Immunopathology. </w:t>
      </w:r>
      <w:r>
        <w:t>2007, 119, 278-</w:t>
      </w:r>
      <w:r w:rsidR="00F27BFA">
        <w:t>2</w:t>
      </w:r>
      <w:r>
        <w:t>86.</w:t>
      </w:r>
    </w:p>
    <w:p w14:paraId="339EA1E4" w14:textId="77777777" w:rsidR="009057BA" w:rsidRDefault="009057BA" w:rsidP="00286820">
      <w:pPr>
        <w:spacing w:after="0"/>
        <w:ind w:firstLine="0"/>
      </w:pPr>
    </w:p>
    <w:p w14:paraId="67FFF581" w14:textId="04705D9A" w:rsidR="00396B8B" w:rsidRDefault="00396B8B" w:rsidP="00286820">
      <w:pPr>
        <w:spacing w:after="0"/>
        <w:ind w:firstLine="0"/>
      </w:pPr>
      <w:r>
        <w:rPr>
          <w:b/>
        </w:rPr>
        <w:t>Latha D, Srinivasan SR, Thirunavukkarasu PS, Gunaselan L, Ramadass P, Narayanan RB.</w:t>
      </w:r>
      <w:r>
        <w:t xml:space="preserve"> Assessment of canine distemper virus infection in vaccinated and unvaccinated dogs</w:t>
      </w:r>
      <w:r>
        <w:rPr>
          <w:i/>
        </w:rPr>
        <w:t>. Indian Journal of Biotechnology</w:t>
      </w:r>
      <w:r>
        <w:t xml:space="preserve"> 2007, 6, 35-40.</w:t>
      </w:r>
    </w:p>
    <w:p w14:paraId="2D084C6F" w14:textId="77777777" w:rsidR="009057BA" w:rsidRDefault="009057BA" w:rsidP="00286820">
      <w:pPr>
        <w:spacing w:after="0"/>
        <w:ind w:firstLine="0"/>
      </w:pPr>
    </w:p>
    <w:p w14:paraId="617A56F7" w14:textId="65C3810F" w:rsidR="00396B8B" w:rsidRDefault="00396B8B" w:rsidP="00286820">
      <w:pPr>
        <w:spacing w:after="0"/>
        <w:ind w:firstLine="0"/>
      </w:pPr>
      <w:r>
        <w:rPr>
          <w:b/>
        </w:rPr>
        <w:t>Lednicky JA, Meehan TP, Kinsel MJ, Dubach J, Hungerford LL, Sarich NA, Witecki KE, Braid MD, Pedrak C, Houde CM.</w:t>
      </w:r>
      <w:r>
        <w:t xml:space="preserve"> Effective primary isolation of wild-type canine distemper virus in MDCK, MV1 Lu and Vero cells without nucleotide sequence changes within the entire haemagglutinin protein gene and in subgenomic sections of the fusion and phospho protein genes. </w:t>
      </w:r>
      <w:r>
        <w:rPr>
          <w:i/>
        </w:rPr>
        <w:t>Journal of Virological Methods</w:t>
      </w:r>
      <w:r>
        <w:t xml:space="preserve"> 2004, 118, 147-</w:t>
      </w:r>
      <w:r w:rsidR="00F27BFA">
        <w:t>1</w:t>
      </w:r>
      <w:r>
        <w:t>57.</w:t>
      </w:r>
    </w:p>
    <w:p w14:paraId="2D671A4C" w14:textId="183B0B6C" w:rsidR="00396B8B" w:rsidRDefault="00396B8B" w:rsidP="00286820">
      <w:pPr>
        <w:spacing w:after="0"/>
        <w:ind w:firstLine="0"/>
      </w:pPr>
      <w:r>
        <w:rPr>
          <w:b/>
        </w:rPr>
        <w:lastRenderedPageBreak/>
        <w:t>Lee MS, Tsai KJ, Chen LH, Chen CY, Liu YP, Chang CC, Lee SH, Hsu WL.</w:t>
      </w:r>
      <w:r>
        <w:t xml:space="preserve"> The identification of frequent variations in the fusion protein of canine distemper virus. </w:t>
      </w:r>
      <w:r>
        <w:rPr>
          <w:i/>
        </w:rPr>
        <w:t>The Veterinary of Journal</w:t>
      </w:r>
      <w:r>
        <w:t xml:space="preserve"> 2010, 183, 184-</w:t>
      </w:r>
      <w:r w:rsidR="00873721">
        <w:t>1</w:t>
      </w:r>
      <w:r>
        <w:t>90.</w:t>
      </w:r>
    </w:p>
    <w:p w14:paraId="47D27146" w14:textId="77777777" w:rsidR="009057BA" w:rsidRDefault="009057BA" w:rsidP="00286820">
      <w:pPr>
        <w:spacing w:after="0"/>
        <w:ind w:firstLine="0"/>
      </w:pPr>
    </w:p>
    <w:p w14:paraId="6768A3E8" w14:textId="2C31E216" w:rsidR="00396B8B" w:rsidRDefault="00396B8B" w:rsidP="00286820">
      <w:pPr>
        <w:spacing w:after="0"/>
        <w:ind w:firstLine="0"/>
      </w:pPr>
      <w:r>
        <w:rPr>
          <w:b/>
        </w:rPr>
        <w:t xml:space="preserve">Leisewitz AL, Carter A, van Vuuren M, van Blerk L. </w:t>
      </w:r>
      <w:r>
        <w:t xml:space="preserve">Canine distemper infections, with special reference to South Africa, with a review of the literature. </w:t>
      </w:r>
      <w:r>
        <w:rPr>
          <w:i/>
        </w:rPr>
        <w:t>Journal of the South African Veterinary Association</w:t>
      </w:r>
      <w:r>
        <w:t xml:space="preserve"> 2001, 72, 127-</w:t>
      </w:r>
      <w:r w:rsidR="00F27BFA">
        <w:t>1</w:t>
      </w:r>
      <w:r>
        <w:t>36.</w:t>
      </w:r>
    </w:p>
    <w:p w14:paraId="623C09CB" w14:textId="77777777" w:rsidR="009057BA" w:rsidRDefault="009057BA" w:rsidP="00286820">
      <w:pPr>
        <w:spacing w:after="0"/>
        <w:ind w:firstLine="0"/>
      </w:pPr>
    </w:p>
    <w:p w14:paraId="3464F45E" w14:textId="76E95996" w:rsidR="00396B8B" w:rsidRDefault="00396B8B" w:rsidP="00286820">
      <w:pPr>
        <w:spacing w:after="0"/>
        <w:ind w:firstLine="0"/>
      </w:pPr>
      <w:r>
        <w:rPr>
          <w:b/>
        </w:rPr>
        <w:t xml:space="preserve">Ludlow M 1 , Nguyen DT , Silinmiş D , Lyubomska O , Vries RD , Messling V , McQuaid S , De Swart RL , Duprex WP, </w:t>
      </w:r>
      <w:r>
        <w:t>Recombinant canine distemper virus strain Snyder Hill expressing green or red fluorescent proteins causes meningoencephalitis in the ferret</w:t>
      </w:r>
      <w:r>
        <w:rPr>
          <w:i/>
        </w:rPr>
        <w:t>.  Journal of Virology</w:t>
      </w:r>
      <w:r>
        <w:t xml:space="preserve"> 2012</w:t>
      </w:r>
      <w:r w:rsidR="00286820">
        <w:t xml:space="preserve">, </w:t>
      </w:r>
      <w:r>
        <w:t>86(14)</w:t>
      </w:r>
      <w:r w:rsidR="00286820">
        <w:t xml:space="preserve">, </w:t>
      </w:r>
      <w:r>
        <w:t>7508-</w:t>
      </w:r>
      <w:r w:rsidR="00286820">
        <w:t>75</w:t>
      </w:r>
      <w:r>
        <w:t>19.</w:t>
      </w:r>
    </w:p>
    <w:p w14:paraId="56FD76FF" w14:textId="77777777" w:rsidR="009057BA" w:rsidRDefault="009057BA" w:rsidP="00286820">
      <w:pPr>
        <w:spacing w:after="0"/>
        <w:ind w:firstLine="0"/>
      </w:pPr>
    </w:p>
    <w:p w14:paraId="1FFF8202" w14:textId="292156E6" w:rsidR="00396B8B" w:rsidRDefault="00396B8B" w:rsidP="00286820">
      <w:pPr>
        <w:spacing w:after="0"/>
        <w:ind w:firstLine="0"/>
        <w:rPr>
          <w:lang w:eastAsia="tr-TR"/>
        </w:rPr>
      </w:pPr>
      <w:r>
        <w:rPr>
          <w:b/>
          <w:lang w:eastAsia="tr-TR"/>
        </w:rPr>
        <w:t>Maclachlan NJ, Dubovi EJ.</w:t>
      </w:r>
      <w:r>
        <w:rPr>
          <w:lang w:eastAsia="tr-TR"/>
        </w:rPr>
        <w:t xml:space="preserve"> </w:t>
      </w:r>
      <w:r>
        <w:rPr>
          <w:i/>
          <w:lang w:eastAsia="tr-TR"/>
        </w:rPr>
        <w:t>Fenner’s Veterinary Virology</w:t>
      </w:r>
      <w:r>
        <w:rPr>
          <w:lang w:eastAsia="tr-TR"/>
        </w:rPr>
        <w:t>, 4th Edition, USA, Academic Pres</w:t>
      </w:r>
      <w:r w:rsidR="00C26DB1">
        <w:rPr>
          <w:lang w:eastAsia="tr-TR"/>
        </w:rPr>
        <w:t>s</w:t>
      </w:r>
      <w:r>
        <w:rPr>
          <w:lang w:eastAsia="tr-TR"/>
        </w:rPr>
        <w:t>. 2011, 299-320.</w:t>
      </w:r>
    </w:p>
    <w:p w14:paraId="7F0F7D1C" w14:textId="77777777" w:rsidR="009057BA" w:rsidRDefault="009057BA" w:rsidP="00286820">
      <w:pPr>
        <w:spacing w:after="0"/>
        <w:ind w:firstLine="0"/>
        <w:rPr>
          <w:lang w:eastAsia="tr-TR"/>
        </w:rPr>
      </w:pPr>
    </w:p>
    <w:p w14:paraId="282B419F" w14:textId="711EC580" w:rsidR="00396B8B" w:rsidRDefault="00396B8B" w:rsidP="00286820">
      <w:pPr>
        <w:spacing w:after="0"/>
        <w:ind w:firstLine="0"/>
      </w:pPr>
      <w:r>
        <w:rPr>
          <w:b/>
        </w:rPr>
        <w:t>Maes RK, Wise AG, Fitzgerald SD, Ramudo A, Kline J, Vilnis A, Benson C.</w:t>
      </w:r>
      <w:r>
        <w:t xml:space="preserve"> A canine distemper outbreak in Alaska, diagnosis and strain characterization using sequence analysis </w:t>
      </w:r>
      <w:r>
        <w:rPr>
          <w:i/>
        </w:rPr>
        <w:t>Journal of Veterinary Diagnostic Investigation</w:t>
      </w:r>
      <w:r w:rsidR="00C26DB1">
        <w:t xml:space="preserve"> </w:t>
      </w:r>
      <w:r>
        <w:t>2003, 15, 213-</w:t>
      </w:r>
      <w:r w:rsidR="00F27BFA">
        <w:t>2</w:t>
      </w:r>
      <w:r>
        <w:t>20.</w:t>
      </w:r>
    </w:p>
    <w:p w14:paraId="49DDB276" w14:textId="77777777" w:rsidR="009057BA" w:rsidRDefault="009057BA" w:rsidP="00286820">
      <w:pPr>
        <w:spacing w:after="0"/>
        <w:ind w:firstLine="0"/>
      </w:pPr>
    </w:p>
    <w:p w14:paraId="1E8141C3" w14:textId="35B9679A" w:rsidR="00396B8B" w:rsidRDefault="00396B8B" w:rsidP="00286820">
      <w:pPr>
        <w:spacing w:after="0"/>
        <w:ind w:firstLine="0"/>
      </w:pPr>
      <w:r>
        <w:rPr>
          <w:b/>
        </w:rPr>
        <w:t>Martella V, Cirone F, Elia G, Lorusso E, Decaro N, Campolo M, Desario C, Lucente MS, Bellacicco AL, Blixenkrone-Moller M, Carmichael LE, Buonavoglia C.</w:t>
      </w:r>
      <w:r>
        <w:t xml:space="preserve"> Heterogeneity within the hemagglutinin genes of canine distemper virus (CDV) strains detected in Italy. </w:t>
      </w:r>
      <w:r>
        <w:rPr>
          <w:i/>
        </w:rPr>
        <w:t>Veterinary Microbiology</w:t>
      </w:r>
      <w:r>
        <w:t>. 2006, 116, 301-</w:t>
      </w:r>
      <w:r w:rsidR="00873721">
        <w:t>30</w:t>
      </w:r>
      <w:r>
        <w:t>9.</w:t>
      </w:r>
    </w:p>
    <w:p w14:paraId="656C7332" w14:textId="77777777" w:rsidR="009057BA" w:rsidRDefault="009057BA" w:rsidP="00286820">
      <w:pPr>
        <w:spacing w:after="0"/>
        <w:ind w:firstLine="0"/>
      </w:pPr>
    </w:p>
    <w:p w14:paraId="5FC496E0" w14:textId="7E1D477D" w:rsidR="00396B8B" w:rsidRDefault="00396B8B" w:rsidP="00286820">
      <w:pPr>
        <w:spacing w:after="0"/>
        <w:ind w:firstLine="0"/>
      </w:pPr>
      <w:r>
        <w:rPr>
          <w:b/>
        </w:rPr>
        <w:t>Martella V, Elia G, Lucente MS, Decaro N, Lorusso E, Banyai K, Blixenkrone-Moller M, Lan NT .</w:t>
      </w:r>
      <w:r>
        <w:t xml:space="preserve"> Genotyping canine distemper virus (CDV) by a hemi-nested multiplex PCR provides a rapid approach for investigation of CDV outbreaks. </w:t>
      </w:r>
      <w:r>
        <w:rPr>
          <w:i/>
        </w:rPr>
        <w:t>Veterinary Microbiology</w:t>
      </w:r>
      <w:r>
        <w:t>. 2007, 122, 32-42.</w:t>
      </w:r>
    </w:p>
    <w:p w14:paraId="444C7CDF" w14:textId="77777777" w:rsidR="009057BA" w:rsidRDefault="009057BA" w:rsidP="00286820">
      <w:pPr>
        <w:spacing w:after="0"/>
        <w:ind w:firstLine="0"/>
      </w:pPr>
    </w:p>
    <w:p w14:paraId="13DD02B1" w14:textId="77777777" w:rsidR="00396B8B" w:rsidRDefault="00396B8B" w:rsidP="00286820">
      <w:pPr>
        <w:spacing w:after="0"/>
        <w:ind w:firstLine="0"/>
      </w:pPr>
      <w:r>
        <w:rPr>
          <w:b/>
        </w:rPr>
        <w:t>Martella, V., Elia, G., &amp; Buonavoglia, C.</w:t>
      </w:r>
      <w:r>
        <w:t xml:space="preserve"> (2008). Canine Distemper Virus. Veterinary Clinics of North America: Small Animal Practice. 38(4), 787–797.</w:t>
      </w:r>
    </w:p>
    <w:p w14:paraId="20BD08AF" w14:textId="448BC300" w:rsidR="00396B8B" w:rsidRDefault="00396B8B" w:rsidP="00286820">
      <w:pPr>
        <w:spacing w:after="0"/>
        <w:ind w:firstLine="0"/>
      </w:pPr>
      <w:r>
        <w:rPr>
          <w:b/>
        </w:rPr>
        <w:lastRenderedPageBreak/>
        <w:t>McIlhatton MA, Curran MD, Rima BK.</w:t>
      </w:r>
      <w:r>
        <w:t xml:space="preserve"> Nucleotide sequence analysis of the large (L) genes of phocine distemper virus and canine distemper virus (corrected sequence). </w:t>
      </w:r>
      <w:r>
        <w:rPr>
          <w:i/>
        </w:rPr>
        <w:t>Journal of General Virology</w:t>
      </w:r>
      <w:r>
        <w:t xml:space="preserve"> 1997, 78, 571-</w:t>
      </w:r>
      <w:r w:rsidR="00F27BFA">
        <w:t>57</w:t>
      </w:r>
      <w:r>
        <w:t>6.</w:t>
      </w:r>
    </w:p>
    <w:p w14:paraId="257391D2" w14:textId="77777777" w:rsidR="009057BA" w:rsidRDefault="009057BA" w:rsidP="00286820">
      <w:pPr>
        <w:spacing w:after="0"/>
        <w:ind w:firstLine="0"/>
      </w:pPr>
    </w:p>
    <w:p w14:paraId="0F02E6E3" w14:textId="40C4A873" w:rsidR="00396B8B" w:rsidRDefault="00396B8B" w:rsidP="00286820">
      <w:pPr>
        <w:spacing w:after="0"/>
        <w:ind w:firstLine="0"/>
      </w:pPr>
      <w:r>
        <w:rPr>
          <w:b/>
        </w:rPr>
        <w:t xml:space="preserve">Veronika von Messling , 1 Timm C. Daha Zor , 2, * Volker Moennig , 1 Peter Rautenberg , 2 Ingo Nolte , 3 ve Ludwig Haas 1 </w:t>
      </w:r>
      <w:r>
        <w:t xml:space="preserve">Rapid and Sensitive Detection of Immunoglobulin M (IgM) and IgG Antibodies against Canine Distemper Virus by a New Recombinant Nucleocapsid Protein-Based Enzyme-Linked Immunosorbent Assay, </w:t>
      </w:r>
      <w:r>
        <w:rPr>
          <w:i/>
        </w:rPr>
        <w:t>Journal of Clinical Microbiology</w:t>
      </w:r>
      <w:r>
        <w:t xml:space="preserve"> 1999,  1049–1056.</w:t>
      </w:r>
    </w:p>
    <w:p w14:paraId="72BFA0A2" w14:textId="77777777" w:rsidR="009057BA" w:rsidRDefault="009057BA" w:rsidP="00286820">
      <w:pPr>
        <w:spacing w:after="0"/>
        <w:ind w:firstLine="0"/>
      </w:pPr>
    </w:p>
    <w:p w14:paraId="7D60469D" w14:textId="537F0843" w:rsidR="00396B8B" w:rsidRDefault="00396B8B" w:rsidP="00286820">
      <w:pPr>
        <w:spacing w:after="0"/>
        <w:ind w:firstLine="0"/>
      </w:pPr>
      <w:r>
        <w:rPr>
          <w:b/>
        </w:rPr>
        <w:t>Mosallanejad, B. Ghadiri, A. Avizeh, R.</w:t>
      </w:r>
      <w:r>
        <w:t xml:space="preserve"> The possible relationship of megaesophagus and canine distemper in two German shepherd dogs. </w:t>
      </w:r>
      <w:r>
        <w:rPr>
          <w:i/>
        </w:rPr>
        <w:t>Iranian Journal of Veterinary Research</w:t>
      </w:r>
      <w:r>
        <w:t>. 2010, 379-82.</w:t>
      </w:r>
    </w:p>
    <w:p w14:paraId="3C2548E9" w14:textId="77777777" w:rsidR="009057BA" w:rsidRDefault="009057BA" w:rsidP="00286820">
      <w:pPr>
        <w:spacing w:after="0"/>
        <w:ind w:firstLine="0"/>
      </w:pPr>
    </w:p>
    <w:p w14:paraId="24656B16" w14:textId="77777777" w:rsidR="009057BA" w:rsidRDefault="00396B8B" w:rsidP="00286820">
      <w:pPr>
        <w:spacing w:after="0"/>
        <w:ind w:firstLine="0"/>
      </w:pPr>
      <w:r>
        <w:rPr>
          <w:b/>
        </w:rPr>
        <w:t xml:space="preserve">Nahiid Stephens, corresponding author Pádraig J. Duignan, Jianning Wang, John Bingham, Hugh Finn, Lars Bejder, I, Anthony P. Patterson, and Carly Holyoake </w:t>
      </w:r>
      <w:r>
        <w:t xml:space="preserve">Cetacean Morbillivirus in Coastal Indo-Pacific Bottlenose Dolphins, Western Australia, </w:t>
      </w:r>
      <w:r>
        <w:rPr>
          <w:i/>
        </w:rPr>
        <w:t>Emerging Infectious Diseases.</w:t>
      </w:r>
      <w:r>
        <w:t xml:space="preserve"> 2014</w:t>
      </w:r>
      <w:r w:rsidR="009057BA">
        <w:t>.</w:t>
      </w:r>
    </w:p>
    <w:p w14:paraId="7181DF0E" w14:textId="4B6CCCEE" w:rsidR="00396B8B" w:rsidRDefault="00396B8B" w:rsidP="00286820">
      <w:pPr>
        <w:spacing w:after="0"/>
        <w:ind w:firstLine="0"/>
      </w:pPr>
    </w:p>
    <w:p w14:paraId="1E571D31" w14:textId="27FE9117" w:rsidR="00396B8B" w:rsidRDefault="00396B8B" w:rsidP="00286820">
      <w:pPr>
        <w:spacing w:after="0"/>
        <w:ind w:right="0" w:firstLine="0"/>
        <w:rPr>
          <w:rStyle w:val="Kpr"/>
          <w:rFonts w:ascii="Arial" w:hAnsi="Arial" w:cs="Arial"/>
          <w:b/>
          <w:color w:val="660099"/>
          <w:u w:val="none"/>
          <w:shd w:val="clear" w:color="auto" w:fill="FFFFFF"/>
        </w:rPr>
      </w:pPr>
      <w:r>
        <w:rPr>
          <w:b/>
        </w:rPr>
        <w:t>Nguyen Thi,</w:t>
      </w:r>
      <w:r>
        <w:t xml:space="preserve"> The Growth Profiles of Three Types of Canine Distemper Virus on Vero Cells</w:t>
      </w:r>
      <w:r>
        <w:rPr>
          <w:i/>
        </w:rPr>
        <w:t xml:space="preserve">, </w:t>
      </w:r>
      <w:r w:rsidR="00F11BD4" w:rsidRPr="00286820">
        <w:t>The Journal of Vet</w:t>
      </w:r>
      <w:r w:rsidR="00C26DB1" w:rsidRPr="00C26DB1">
        <w:rPr>
          <w:i/>
        </w:rPr>
        <w:t>erinary Medical Science</w:t>
      </w:r>
      <w:r w:rsidR="00F11BD4" w:rsidRPr="00286820">
        <w:t xml:space="preserve"> 2005,67(5):491-</w:t>
      </w:r>
      <w:r w:rsidR="00F27BFA">
        <w:t>49</w:t>
      </w:r>
      <w:r w:rsidR="00F11BD4" w:rsidRPr="00286820">
        <w:t>5.</w:t>
      </w:r>
    </w:p>
    <w:p w14:paraId="0F079315" w14:textId="77777777" w:rsidR="00396B8B" w:rsidRDefault="00396B8B" w:rsidP="008C0522">
      <w:pPr>
        <w:spacing w:after="0"/>
        <w:ind w:firstLine="0"/>
      </w:pPr>
      <w:r>
        <w:t xml:space="preserve"> </w:t>
      </w:r>
    </w:p>
    <w:p w14:paraId="1FF4CBAD" w14:textId="2B5CF755" w:rsidR="009057BA" w:rsidRDefault="00396B8B" w:rsidP="00286820">
      <w:pPr>
        <w:spacing w:after="0"/>
        <w:ind w:firstLine="0"/>
      </w:pPr>
      <w:r>
        <w:rPr>
          <w:b/>
        </w:rPr>
        <w:t xml:space="preserve">Panzera, Y., Sarute, N., Iraola, G., Hernández, M., &amp; Pérez, R. </w:t>
      </w:r>
      <w:r>
        <w:t>(2015). </w:t>
      </w:r>
      <w:r>
        <w:rPr>
          <w:i/>
          <w:iCs/>
        </w:rPr>
        <w:t xml:space="preserve">Molecular phylogeography of canine distemper virus: Geographic origin and global spreading. Molecular Phylogenetics and Evolution. </w:t>
      </w:r>
      <w:r>
        <w:t>2015,</w:t>
      </w:r>
      <w:r w:rsidR="00C26DB1">
        <w:t xml:space="preserve"> </w:t>
      </w:r>
      <w:r>
        <w:t>6</w:t>
      </w:r>
      <w:r w:rsidR="00C26DB1">
        <w:t>-</w:t>
      </w:r>
      <w:r>
        <w:t>15</w:t>
      </w:r>
      <w:r w:rsidR="009057BA">
        <w:t>.</w:t>
      </w:r>
    </w:p>
    <w:p w14:paraId="30A23B89" w14:textId="288953E5" w:rsidR="00396B8B" w:rsidRDefault="00396B8B" w:rsidP="00286820">
      <w:pPr>
        <w:spacing w:after="0"/>
        <w:ind w:firstLine="0"/>
      </w:pPr>
    </w:p>
    <w:p w14:paraId="5AD2C55E" w14:textId="37643944" w:rsidR="00396B8B" w:rsidRDefault="00396B8B" w:rsidP="00286820">
      <w:pPr>
        <w:spacing w:after="0"/>
        <w:ind w:firstLine="0"/>
      </w:pPr>
      <w:r>
        <w:rPr>
          <w:b/>
        </w:rPr>
        <w:t xml:space="preserve">Pardo ID, Johnson GC, Kleiboeker SB. </w:t>
      </w:r>
      <w:r>
        <w:t xml:space="preserve">Phylogenetic characterization of canine distemper viruses detected in naturally infected dogs in North America. </w:t>
      </w:r>
      <w:r>
        <w:rPr>
          <w:i/>
        </w:rPr>
        <w:t>Journal of Clinical Microbiology</w:t>
      </w:r>
      <w:r>
        <w:t xml:space="preserve"> 2005, 43, 5009-</w:t>
      </w:r>
      <w:r w:rsidR="00F27BFA">
        <w:t>50</w:t>
      </w:r>
      <w:r>
        <w:t>17.</w:t>
      </w:r>
    </w:p>
    <w:p w14:paraId="0D367B18" w14:textId="77777777" w:rsidR="009057BA" w:rsidRDefault="009057BA" w:rsidP="00286820">
      <w:pPr>
        <w:spacing w:after="0"/>
        <w:ind w:firstLine="0"/>
      </w:pPr>
    </w:p>
    <w:p w14:paraId="62EA95BE" w14:textId="1AF5C953" w:rsidR="00396B8B" w:rsidRDefault="00396B8B" w:rsidP="00286820">
      <w:pPr>
        <w:spacing w:after="0"/>
        <w:ind w:firstLine="0"/>
      </w:pPr>
      <w:r>
        <w:rPr>
          <w:b/>
        </w:rPr>
        <w:t>Pardo ID.</w:t>
      </w:r>
      <w:r>
        <w:t xml:space="preserve"> Phylogenetic characterization of canine distemper viruses detected in naturally infected North American dogs. University of Missouri-Columbia, </w:t>
      </w:r>
      <w:r>
        <w:rPr>
          <w:i/>
        </w:rPr>
        <w:t>Master of Science Thesis</w:t>
      </w:r>
      <w:r>
        <w:t xml:space="preserve"> 2006.</w:t>
      </w:r>
    </w:p>
    <w:p w14:paraId="5C7F77C2" w14:textId="62392854" w:rsidR="00396B8B" w:rsidRDefault="00396B8B" w:rsidP="00286820">
      <w:pPr>
        <w:spacing w:after="0"/>
        <w:ind w:firstLine="0"/>
      </w:pPr>
      <w:r>
        <w:rPr>
          <w:b/>
        </w:rPr>
        <w:lastRenderedPageBreak/>
        <w:t>Pardo MC, Tanner P, Bauman J, Silver K, Fischer L.</w:t>
      </w:r>
      <w:r>
        <w:t xml:space="preserve"> Immunization of puppies in the presence of maternally derived antibodies against canine distemper virus. </w:t>
      </w:r>
      <w:r>
        <w:rPr>
          <w:i/>
        </w:rPr>
        <w:t>Journal of Comparative Pathology</w:t>
      </w:r>
      <w:r>
        <w:t xml:space="preserve"> 2007, 137, 72-</w:t>
      </w:r>
      <w:r w:rsidR="00F27BFA">
        <w:t>7</w:t>
      </w:r>
      <w:r>
        <w:t>5</w:t>
      </w:r>
      <w:r w:rsidR="009057BA">
        <w:t>.</w:t>
      </w:r>
    </w:p>
    <w:p w14:paraId="34FF4F48" w14:textId="77777777" w:rsidR="009057BA" w:rsidRDefault="009057BA" w:rsidP="00286820">
      <w:pPr>
        <w:spacing w:after="0"/>
        <w:ind w:firstLine="0"/>
      </w:pPr>
    </w:p>
    <w:p w14:paraId="2122303C" w14:textId="6C946918" w:rsidR="00396B8B" w:rsidRDefault="00396B8B" w:rsidP="00286820">
      <w:pPr>
        <w:spacing w:after="0"/>
        <w:ind w:firstLine="0"/>
      </w:pPr>
      <w:r>
        <w:rPr>
          <w:b/>
        </w:rPr>
        <w:t xml:space="preserve">Patrick C. Y. Woo,a,b,c,d,1 Susanna K. P. Lau,a,b,c,d,1 Beatrice H. L. Wong,b Rachel Y. Y. Fan,b Annette Y. P. Wong,b Anna J. X. Zhang,b Ying Wu,b Garnet K. Y. Choi,b Kenneth S. M. Li,b Janet Hui,e Ming Wang,f Bo-Jian Zheng,a,b,c,d K. H. Chan,b and Kwok-Yung Yuena,b,c,d,2, </w:t>
      </w:r>
      <w:r>
        <w:t xml:space="preserve">Feline morbillivirus, a previously undescribed paramyxovirus associated with tubulointerstitial nephritis in domestic cats, </w:t>
      </w:r>
      <w:r>
        <w:rPr>
          <w:i/>
        </w:rPr>
        <w:t>Proceedings of the National Academy of Sciences of the United States of America. 2012</w:t>
      </w:r>
      <w:r>
        <w:t>, 109(14): 5435–5440.</w:t>
      </w:r>
    </w:p>
    <w:p w14:paraId="1490B276" w14:textId="77777777" w:rsidR="009057BA" w:rsidRDefault="009057BA" w:rsidP="00286820">
      <w:pPr>
        <w:spacing w:after="0"/>
        <w:ind w:firstLine="0"/>
      </w:pPr>
    </w:p>
    <w:p w14:paraId="37A130B5" w14:textId="45CCFAAD" w:rsidR="00396B8B" w:rsidRDefault="00396B8B" w:rsidP="00286820">
      <w:pPr>
        <w:spacing w:after="0"/>
        <w:ind w:right="0" w:firstLine="0"/>
        <w:rPr>
          <w:rFonts w:eastAsiaTheme="minorHAnsi"/>
        </w:rPr>
      </w:pPr>
      <w:r>
        <w:rPr>
          <w:rFonts w:eastAsiaTheme="minorHAnsi"/>
          <w:b/>
          <w:bCs/>
          <w:color w:val="000000"/>
        </w:rPr>
        <w:t>Richman DD, Whitley RJ, Hayden FG</w:t>
      </w:r>
      <w:r>
        <w:rPr>
          <w:rFonts w:eastAsiaTheme="minorHAnsi"/>
          <w:color w:val="000000"/>
        </w:rPr>
        <w:t xml:space="preserve"> (2009): </w:t>
      </w:r>
      <w:r>
        <w:rPr>
          <w:rFonts w:eastAsiaTheme="minorHAnsi"/>
          <w:i/>
          <w:iCs/>
          <w:color w:val="000000"/>
        </w:rPr>
        <w:t>Clinical virology</w:t>
      </w:r>
      <w:r>
        <w:rPr>
          <w:rFonts w:eastAsiaTheme="minorHAnsi"/>
          <w:color w:val="000000"/>
        </w:rPr>
        <w:t>, 4</w:t>
      </w:r>
      <w:r>
        <w:rPr>
          <w:rFonts w:eastAsiaTheme="minorHAnsi"/>
          <w:color w:val="000000"/>
          <w:sz w:val="16"/>
          <w:szCs w:val="16"/>
          <w:vertAlign w:val="superscript"/>
        </w:rPr>
        <w:t>th</w:t>
      </w:r>
      <w:r>
        <w:rPr>
          <w:rFonts w:eastAsiaTheme="minorHAnsi"/>
          <w:color w:val="000000"/>
        </w:rPr>
        <w:t xml:space="preserve"> edition, </w:t>
      </w:r>
      <w:r w:rsidR="00F11BD4" w:rsidRPr="00286820">
        <w:t xml:space="preserve"> American Society for Microbiology.</w:t>
      </w:r>
      <w:r w:rsidR="009057BA" w:rsidRPr="009057BA">
        <w:rPr>
          <w:rFonts w:eastAsiaTheme="minorHAnsi"/>
        </w:rPr>
        <w:t xml:space="preserve"> Washington,</w:t>
      </w:r>
      <w:r w:rsidR="009057BA">
        <w:rPr>
          <w:rFonts w:eastAsiaTheme="minorHAnsi"/>
        </w:rPr>
        <w:t xml:space="preserve"> </w:t>
      </w:r>
      <w:r w:rsidR="00F11BD4" w:rsidRPr="00286820">
        <w:t>1489.</w:t>
      </w:r>
    </w:p>
    <w:p w14:paraId="529AD567" w14:textId="77777777" w:rsidR="009057BA" w:rsidRPr="00286820" w:rsidRDefault="009057BA" w:rsidP="00286820">
      <w:pPr>
        <w:spacing w:after="0"/>
        <w:ind w:right="0" w:firstLine="0"/>
        <w:rPr>
          <w:rStyle w:val="Kpr"/>
          <w:rFonts w:ascii="Arial" w:hAnsi="Arial" w:cs="Arial"/>
          <w:color w:val="660099"/>
          <w:u w:val="none"/>
          <w:shd w:val="clear" w:color="auto" w:fill="FFFFFF"/>
        </w:rPr>
      </w:pPr>
    </w:p>
    <w:p w14:paraId="3DD67176" w14:textId="51EAFE7D" w:rsidR="00396B8B" w:rsidRDefault="00396B8B" w:rsidP="008C0522">
      <w:pPr>
        <w:autoSpaceDE w:val="0"/>
        <w:autoSpaceDN w:val="0"/>
        <w:adjustRightInd w:val="0"/>
        <w:spacing w:after="0"/>
        <w:ind w:right="0" w:firstLine="0"/>
        <w:rPr>
          <w:lang w:eastAsia="tr-TR"/>
        </w:rPr>
      </w:pPr>
      <w:r>
        <w:rPr>
          <w:b/>
          <w:lang w:eastAsia="tr-TR"/>
        </w:rPr>
        <w:t>Rikula UK.</w:t>
      </w:r>
      <w:r>
        <w:rPr>
          <w:lang w:eastAsia="tr-TR"/>
        </w:rPr>
        <w:t xml:space="preserve"> Canine distemper in Finland-vaccination and epidemiology, </w:t>
      </w:r>
      <w:r>
        <w:rPr>
          <w:i/>
          <w:lang w:eastAsia="tr-TR"/>
        </w:rPr>
        <w:t>Academic Disertation</w:t>
      </w:r>
      <w:r>
        <w:rPr>
          <w:lang w:eastAsia="tr-TR"/>
        </w:rPr>
        <w:t>, University of Helsinki, Finland, 2008.</w:t>
      </w:r>
    </w:p>
    <w:p w14:paraId="3F31F34D" w14:textId="77777777" w:rsidR="009057BA" w:rsidRDefault="009057BA" w:rsidP="00286820">
      <w:pPr>
        <w:autoSpaceDE w:val="0"/>
        <w:autoSpaceDN w:val="0"/>
        <w:adjustRightInd w:val="0"/>
        <w:spacing w:after="0"/>
        <w:ind w:right="0" w:firstLine="0"/>
        <w:rPr>
          <w:lang w:eastAsia="tr-TR"/>
        </w:rPr>
      </w:pPr>
    </w:p>
    <w:p w14:paraId="66CB904F" w14:textId="3C87E336" w:rsidR="00396B8B" w:rsidRDefault="00396B8B" w:rsidP="00286820">
      <w:pPr>
        <w:spacing w:after="0"/>
        <w:ind w:firstLine="0"/>
      </w:pPr>
      <w:r>
        <w:rPr>
          <w:b/>
        </w:rPr>
        <w:t>Rockborn, G.,</w:t>
      </w:r>
      <w:r>
        <w:t xml:space="preserve"> 1959. An attenuated strain of canine distemper virus in tissue culture. 584 </w:t>
      </w:r>
      <w:r>
        <w:rPr>
          <w:i/>
        </w:rPr>
        <w:t>Nature</w:t>
      </w:r>
      <w:r>
        <w:t xml:space="preserve"> 184, 822</w:t>
      </w:r>
      <w:r w:rsidR="009057BA">
        <w:t>.</w:t>
      </w:r>
    </w:p>
    <w:p w14:paraId="44246143" w14:textId="77777777" w:rsidR="009057BA" w:rsidRDefault="009057BA" w:rsidP="00286820">
      <w:pPr>
        <w:spacing w:after="0"/>
        <w:ind w:firstLine="0"/>
      </w:pPr>
    </w:p>
    <w:p w14:paraId="2A6C1BBD" w14:textId="5FDC1A93" w:rsidR="00396B8B" w:rsidRDefault="00396B8B" w:rsidP="00286820">
      <w:pPr>
        <w:spacing w:after="0"/>
        <w:ind w:firstLine="0"/>
      </w:pPr>
      <w:r>
        <w:rPr>
          <w:b/>
        </w:rPr>
        <w:t>Rory D. de Vries, W. Paul Duprex, and Rik L. de Swart</w:t>
      </w:r>
      <w:r>
        <w:t>, Viruses. 2015 ; 7(2): 699–706.</w:t>
      </w:r>
    </w:p>
    <w:p w14:paraId="1070F0DD" w14:textId="63B9A8B8" w:rsidR="00396B8B" w:rsidRDefault="00396B8B" w:rsidP="00286820">
      <w:pPr>
        <w:spacing w:after="0"/>
        <w:ind w:firstLine="0"/>
      </w:pPr>
      <w:r>
        <w:rPr>
          <w:b/>
        </w:rPr>
        <w:t>Roscoe DE.</w:t>
      </w:r>
      <w:r>
        <w:t xml:space="preserve"> Epizootiology of canine distemper in New Jersey raccoons. </w:t>
      </w:r>
      <w:r>
        <w:rPr>
          <w:i/>
        </w:rPr>
        <w:t>Journal of Wildlife Diseases</w:t>
      </w:r>
      <w:r>
        <w:t xml:space="preserve"> 1993, 29, 390-</w:t>
      </w:r>
      <w:r w:rsidR="00E101CB">
        <w:t>39</w:t>
      </w:r>
      <w:r>
        <w:t>5.</w:t>
      </w:r>
    </w:p>
    <w:p w14:paraId="49A2B63D" w14:textId="77777777" w:rsidR="009057BA" w:rsidRDefault="009057BA" w:rsidP="00286820">
      <w:pPr>
        <w:spacing w:after="0"/>
        <w:ind w:firstLine="0"/>
      </w:pPr>
    </w:p>
    <w:p w14:paraId="57D50189" w14:textId="648A8DEF" w:rsidR="00396B8B" w:rsidRDefault="00396B8B" w:rsidP="00286820">
      <w:pPr>
        <w:spacing w:after="0"/>
        <w:ind w:firstLine="0"/>
        <w:rPr>
          <w:lang w:eastAsia="tr-TR"/>
        </w:rPr>
      </w:pPr>
      <w:r>
        <w:rPr>
          <w:b/>
          <w:lang w:eastAsia="tr-TR"/>
        </w:rPr>
        <w:t>Sabatino D.</w:t>
      </w:r>
      <w:r>
        <w:t xml:space="preserve"> </w:t>
      </w:r>
      <w:r>
        <w:rPr>
          <w:lang w:eastAsia="tr-TR"/>
        </w:rPr>
        <w:t xml:space="preserve">Lethal distemper in badgers (Meles meles) following epidemic in dogs and wolves, </w:t>
      </w:r>
      <w:r>
        <w:rPr>
          <w:i/>
          <w:lang w:eastAsia="tr-TR"/>
        </w:rPr>
        <w:t>Infection, Genetics and Evolution</w:t>
      </w:r>
      <w:r>
        <w:rPr>
          <w:lang w:eastAsia="tr-TR"/>
        </w:rPr>
        <w:t xml:space="preserve"> 2016</w:t>
      </w:r>
      <w:r w:rsidR="00906EE5">
        <w:rPr>
          <w:lang w:eastAsia="tr-TR"/>
        </w:rPr>
        <w:t>,</w:t>
      </w:r>
      <w:r>
        <w:rPr>
          <w:lang w:eastAsia="tr-TR"/>
        </w:rPr>
        <w:t xml:space="preserve"> 46, 130-137</w:t>
      </w:r>
      <w:r w:rsidR="009057BA">
        <w:rPr>
          <w:lang w:eastAsia="tr-TR"/>
        </w:rPr>
        <w:t>.</w:t>
      </w:r>
    </w:p>
    <w:p w14:paraId="3AFABFB3" w14:textId="77777777" w:rsidR="009057BA" w:rsidRDefault="009057BA" w:rsidP="00286820">
      <w:pPr>
        <w:spacing w:after="0"/>
        <w:ind w:firstLine="0"/>
        <w:rPr>
          <w:lang w:eastAsia="tr-TR"/>
        </w:rPr>
      </w:pPr>
    </w:p>
    <w:p w14:paraId="21A8C7E7" w14:textId="3273E3AA" w:rsidR="00396B8B" w:rsidRDefault="00E101CB" w:rsidP="00286820">
      <w:pPr>
        <w:spacing w:after="0"/>
        <w:ind w:firstLine="0"/>
      </w:pPr>
      <w:r>
        <w:rPr>
          <w:b/>
        </w:rPr>
        <w:t xml:space="preserve">Şahna </w:t>
      </w:r>
      <w:r w:rsidR="00396B8B">
        <w:rPr>
          <w:b/>
        </w:rPr>
        <w:t>KC, Gençay A, Atalay O.</w:t>
      </w:r>
      <w:r w:rsidR="00396B8B">
        <w:t xml:space="preserve"> Viral etilogy of diarrhoea in puppies from a same shelter in turkey, presence of mixed infections. </w:t>
      </w:r>
      <w:r w:rsidR="00396B8B">
        <w:rPr>
          <w:i/>
        </w:rPr>
        <w:t>Revue de Médecine Vétérinaire</w:t>
      </w:r>
      <w:r w:rsidR="00396B8B">
        <w:t xml:space="preserve"> 2008, 159, 345-</w:t>
      </w:r>
      <w:r w:rsidR="00F27BFA">
        <w:t>34</w:t>
      </w:r>
      <w:r w:rsidR="00396B8B">
        <w:t>7.</w:t>
      </w:r>
    </w:p>
    <w:p w14:paraId="44514E69" w14:textId="77777777" w:rsidR="009057BA" w:rsidRDefault="009057BA" w:rsidP="00286820">
      <w:pPr>
        <w:spacing w:after="0"/>
        <w:ind w:firstLine="0"/>
      </w:pPr>
    </w:p>
    <w:p w14:paraId="048AABCE" w14:textId="5A966C82" w:rsidR="00396B8B" w:rsidRDefault="00396B8B" w:rsidP="00286820">
      <w:pPr>
        <w:spacing w:after="0"/>
        <w:ind w:right="0" w:firstLine="0"/>
      </w:pPr>
      <w:r>
        <w:rPr>
          <w:b/>
        </w:rPr>
        <w:t>Şahna Can ve ASLAN Ö.</w:t>
      </w:r>
      <w:r>
        <w:t xml:space="preserve"> Kayseri’deki Köpeklerde Canine Adenovirus Seroprevalansı </w:t>
      </w:r>
      <w:r>
        <w:rPr>
          <w:i/>
        </w:rPr>
        <w:t xml:space="preserve">Fırat Üniversitesi </w:t>
      </w:r>
      <w:r w:rsidR="00F11BD4" w:rsidRPr="00286820">
        <w:t>Sağlık Bilimleri Veteriner Dergisi</w:t>
      </w:r>
      <w:r w:rsidR="00C42963">
        <w:rPr>
          <w:i/>
        </w:rPr>
        <w:t xml:space="preserve"> </w:t>
      </w:r>
      <w:r w:rsidR="00C42963" w:rsidRPr="00286820">
        <w:t>2015, 29(3),163-165</w:t>
      </w:r>
      <w:r w:rsidR="00286820">
        <w:t>.</w:t>
      </w:r>
    </w:p>
    <w:p w14:paraId="57CDAC6A" w14:textId="77777777" w:rsidR="00286820" w:rsidRDefault="00286820" w:rsidP="00286820">
      <w:pPr>
        <w:spacing w:after="0"/>
        <w:ind w:right="0" w:firstLine="0"/>
      </w:pPr>
    </w:p>
    <w:p w14:paraId="56EDADCA" w14:textId="2FBCCF5A" w:rsidR="00396B8B" w:rsidRDefault="00396B8B" w:rsidP="00286820">
      <w:pPr>
        <w:spacing w:after="0"/>
        <w:ind w:firstLine="0"/>
      </w:pPr>
      <w:r>
        <w:rPr>
          <w:b/>
        </w:rPr>
        <w:lastRenderedPageBreak/>
        <w:t>Saito TB, Alfieri AA, Wosiacki SR, Negrão FJ, Morais HS, Alfieri AF.</w:t>
      </w:r>
      <w:r>
        <w:t xml:space="preserve"> Detection of canine distemper virus by reverse transcriptase-polymerase chain reaction in the urine of dogs with clinical signs of distemper encephalitis. </w:t>
      </w:r>
      <w:r>
        <w:rPr>
          <w:i/>
        </w:rPr>
        <w:t>Research in Veterinary Science</w:t>
      </w:r>
      <w:r>
        <w:t xml:space="preserve"> 2006, 80, 116-</w:t>
      </w:r>
      <w:r w:rsidR="00C42963">
        <w:t>11</w:t>
      </w:r>
      <w:r>
        <w:t>9.</w:t>
      </w:r>
    </w:p>
    <w:p w14:paraId="4011685C" w14:textId="77777777" w:rsidR="009057BA" w:rsidRDefault="009057BA" w:rsidP="00286820">
      <w:pPr>
        <w:spacing w:after="0"/>
        <w:ind w:firstLine="0"/>
      </w:pPr>
    </w:p>
    <w:p w14:paraId="773101CF" w14:textId="2BCA927D" w:rsidR="00396B8B" w:rsidRDefault="00396B8B" w:rsidP="00286820">
      <w:pPr>
        <w:spacing w:after="0"/>
        <w:ind w:firstLine="0"/>
      </w:pPr>
      <w:r>
        <w:rPr>
          <w:b/>
        </w:rPr>
        <w:t>Santiago Rendon-Marin , 1 Renata da Fontoura Budaszewski , 2 Cáudio Wageck Kanalı, 2 ve Julian Ruiz-Saenz</w:t>
      </w:r>
      <w:r>
        <w:t xml:space="preserve"> , Tropism and molecular pathogenesis of canine distemper virüs, </w:t>
      </w:r>
      <w:r>
        <w:rPr>
          <w:i/>
        </w:rPr>
        <w:t>Virology of Journal</w:t>
      </w:r>
      <w:r>
        <w:t xml:space="preserve"> 2019; 16: 30.</w:t>
      </w:r>
    </w:p>
    <w:p w14:paraId="68B19C0B" w14:textId="77777777" w:rsidR="009057BA" w:rsidRDefault="009057BA" w:rsidP="00286820">
      <w:pPr>
        <w:spacing w:after="0"/>
        <w:ind w:firstLine="0"/>
      </w:pPr>
    </w:p>
    <w:p w14:paraId="2E1F63D4" w14:textId="15629177" w:rsidR="00396B8B" w:rsidRDefault="00396B8B" w:rsidP="00286820">
      <w:pPr>
        <w:spacing w:after="0"/>
        <w:ind w:firstLine="0"/>
      </w:pPr>
      <w:r>
        <w:rPr>
          <w:b/>
        </w:rPr>
        <w:t>Sato H, Masuda M, Miura R, Yoneda M, Kai C.</w:t>
      </w:r>
      <w:r>
        <w:t xml:space="preserve"> Morbillivirus nucleoprotein possesses a novel nuclear localization signal and a CRM1-independent nuclear export signal. </w:t>
      </w:r>
      <w:r>
        <w:rPr>
          <w:i/>
        </w:rPr>
        <w:t>Virology of Journal</w:t>
      </w:r>
      <w:r>
        <w:t xml:space="preserve"> 2006, 121-</w:t>
      </w:r>
      <w:r w:rsidR="00C42963">
        <w:t>1</w:t>
      </w:r>
      <w:r>
        <w:t>30.</w:t>
      </w:r>
    </w:p>
    <w:p w14:paraId="48151CF8" w14:textId="77777777" w:rsidR="009057BA" w:rsidRDefault="009057BA" w:rsidP="00286820">
      <w:pPr>
        <w:spacing w:after="0"/>
        <w:ind w:firstLine="0"/>
      </w:pPr>
    </w:p>
    <w:p w14:paraId="054578A3" w14:textId="017343B9" w:rsidR="00396B8B" w:rsidRDefault="00396B8B" w:rsidP="00286820">
      <w:pPr>
        <w:spacing w:after="0"/>
        <w:ind w:firstLine="0"/>
      </w:pPr>
      <w:r>
        <w:rPr>
          <w:b/>
        </w:rPr>
        <w:t>Sato H, Yoneda M, Honda T, Kai C.</w:t>
      </w:r>
      <w:r>
        <w:t xml:space="preserve"> Morbillivirus receptors and tropism, multiple pathways for infection. </w:t>
      </w:r>
      <w:r>
        <w:rPr>
          <w:i/>
        </w:rPr>
        <w:t>Frontiers in Microbiology</w:t>
      </w:r>
      <w:r>
        <w:t xml:space="preserve"> 2012, 3, 75.</w:t>
      </w:r>
    </w:p>
    <w:p w14:paraId="53DE26F4" w14:textId="77777777" w:rsidR="009057BA" w:rsidRDefault="009057BA" w:rsidP="00286820">
      <w:pPr>
        <w:spacing w:after="0"/>
        <w:ind w:firstLine="0"/>
      </w:pPr>
    </w:p>
    <w:p w14:paraId="5531B6AB" w14:textId="3DF9BA3E" w:rsidR="00396B8B" w:rsidRDefault="00396B8B" w:rsidP="00286820">
      <w:pPr>
        <w:spacing w:after="0"/>
        <w:ind w:firstLine="0"/>
      </w:pPr>
      <w:r>
        <w:rPr>
          <w:b/>
        </w:rPr>
        <w:t>Simon-Martinez J, Ulloa-Arvizu R, Soriano VE, Fajardo R.</w:t>
      </w:r>
      <w:r>
        <w:t xml:space="preserve"> Identification of a genetic variant of canine distemper virus from clinical cases in two vaccinated dogs in Mexico. </w:t>
      </w:r>
      <w:r>
        <w:rPr>
          <w:i/>
        </w:rPr>
        <w:t>The Veterinary Journal</w:t>
      </w:r>
      <w:r>
        <w:t xml:space="preserve"> 2008,423-</w:t>
      </w:r>
      <w:r w:rsidR="00C42963">
        <w:t>42</w:t>
      </w:r>
      <w:r>
        <w:t>6.</w:t>
      </w:r>
    </w:p>
    <w:p w14:paraId="17F3FAEE" w14:textId="77777777" w:rsidR="009057BA" w:rsidRDefault="009057BA" w:rsidP="00286820">
      <w:pPr>
        <w:spacing w:after="0"/>
        <w:ind w:firstLine="0"/>
        <w:rPr>
          <w:i/>
        </w:rPr>
      </w:pPr>
    </w:p>
    <w:p w14:paraId="62864F03" w14:textId="306AB28B" w:rsidR="009057BA" w:rsidRDefault="00396B8B" w:rsidP="00286820">
      <w:pPr>
        <w:spacing w:after="0"/>
        <w:ind w:firstLine="0"/>
      </w:pPr>
      <w:r>
        <w:rPr>
          <w:b/>
        </w:rPr>
        <w:t xml:space="preserve">Stephen Wilsona Joanna Illambasa Elisabeth Siedeka AnneThomasa Vickie Kingb Catrina Stirlingc Edita Plevovád Jeremy Salta Gordon Stureb, </w:t>
      </w:r>
      <w:r>
        <w:t xml:space="preserve">The administration of a single dose of a multivalent (DHPPiL4R) vaccine prevents clinical signs and mortality following virulent challenge with canine distemper virus, canine adenovirus or canine parvovirus, </w:t>
      </w:r>
      <w:r>
        <w:rPr>
          <w:i/>
        </w:rPr>
        <w:t>Trials in Vaccinology. Volume 3</w:t>
      </w:r>
      <w:r>
        <w:t>, 2014, 102-106</w:t>
      </w:r>
      <w:r w:rsidR="009057BA">
        <w:t>.</w:t>
      </w:r>
    </w:p>
    <w:p w14:paraId="6F399376" w14:textId="08505185" w:rsidR="00396B8B" w:rsidRDefault="00396B8B" w:rsidP="00286820">
      <w:pPr>
        <w:spacing w:after="0"/>
        <w:ind w:firstLine="0"/>
      </w:pPr>
    </w:p>
    <w:p w14:paraId="0EDB11CD" w14:textId="009B5737" w:rsidR="00396B8B" w:rsidRDefault="00396B8B" w:rsidP="00286820">
      <w:pPr>
        <w:spacing w:after="0"/>
        <w:ind w:firstLine="0"/>
      </w:pPr>
      <w:r>
        <w:rPr>
          <w:b/>
        </w:rPr>
        <w:t>Sugai A, Kooriyama T, Sato H, Yoneda M, Kai C.</w:t>
      </w:r>
      <w:r>
        <w:t xml:space="preserve"> Epitope mapping of Canine distemper virus phosphoprotein by monoclonal antibodies. </w:t>
      </w:r>
      <w:r>
        <w:rPr>
          <w:i/>
        </w:rPr>
        <w:t>Microbiology and Immunology</w:t>
      </w:r>
      <w:r>
        <w:t>. 2009, 53, 667-</w:t>
      </w:r>
      <w:r w:rsidR="00C42963">
        <w:t>6</w:t>
      </w:r>
      <w:r>
        <w:t>74.</w:t>
      </w:r>
    </w:p>
    <w:p w14:paraId="0C425B84" w14:textId="77777777" w:rsidR="009057BA" w:rsidRDefault="009057BA" w:rsidP="00286820">
      <w:pPr>
        <w:spacing w:after="0"/>
        <w:ind w:firstLine="0"/>
      </w:pPr>
    </w:p>
    <w:p w14:paraId="0546A996" w14:textId="03D31414" w:rsidR="00396B8B" w:rsidRDefault="00396B8B" w:rsidP="00286820">
      <w:pPr>
        <w:spacing w:after="0"/>
        <w:ind w:firstLine="0"/>
      </w:pPr>
      <w:r>
        <w:rPr>
          <w:b/>
        </w:rPr>
        <w:t>Terio KA, Craft ME.</w:t>
      </w:r>
      <w:r>
        <w:t xml:space="preserve"> Canine distemper virus (CDV) in another big cat, should CDV be renamed carnivore distemper virus? </w:t>
      </w:r>
      <w:r>
        <w:rPr>
          <w:i/>
        </w:rPr>
        <w:t xml:space="preserve">Microbiology. </w:t>
      </w:r>
      <w:r>
        <w:t>2013, 4, 702-</w:t>
      </w:r>
      <w:r w:rsidR="00C42963">
        <w:t>7</w:t>
      </w:r>
      <w:r>
        <w:t>13.</w:t>
      </w:r>
    </w:p>
    <w:p w14:paraId="4428040B" w14:textId="77777777" w:rsidR="009057BA" w:rsidRDefault="009057BA" w:rsidP="00286820">
      <w:pPr>
        <w:spacing w:after="0"/>
        <w:ind w:firstLine="0"/>
      </w:pPr>
    </w:p>
    <w:p w14:paraId="02E4973E" w14:textId="77777777" w:rsidR="00396B8B" w:rsidRDefault="00396B8B" w:rsidP="00286820">
      <w:pPr>
        <w:spacing w:after="0"/>
        <w:ind w:firstLine="0"/>
      </w:pPr>
      <w:r>
        <w:rPr>
          <w:b/>
        </w:rPr>
        <w:lastRenderedPageBreak/>
        <w:t>Vandevelde M, Zurbriggen A.</w:t>
      </w:r>
      <w:r>
        <w:t xml:space="preserve"> Demyelination in canine distemper virus infection, a review. </w:t>
      </w:r>
      <w:r>
        <w:rPr>
          <w:i/>
        </w:rPr>
        <w:t>Acta Neuropathologica.</w:t>
      </w:r>
      <w:r>
        <w:t xml:space="preserve"> 2005, 109, 56-68.</w:t>
      </w:r>
    </w:p>
    <w:p w14:paraId="3D6349C9" w14:textId="77777777" w:rsidR="001D6C96" w:rsidRDefault="001D6C96" w:rsidP="00286820">
      <w:pPr>
        <w:spacing w:after="0"/>
        <w:ind w:firstLine="0"/>
        <w:rPr>
          <w:rFonts w:eastAsia="Times New Roman"/>
          <w:b/>
        </w:rPr>
      </w:pPr>
    </w:p>
    <w:p w14:paraId="168ADE66" w14:textId="0C5418B0" w:rsidR="00396B8B" w:rsidRDefault="00396B8B" w:rsidP="00203F10">
      <w:pPr>
        <w:spacing w:after="0"/>
        <w:ind w:firstLine="0"/>
        <w:jc w:val="left"/>
      </w:pPr>
      <w:r>
        <w:rPr>
          <w:rFonts w:eastAsia="Times New Roman"/>
          <w:b/>
        </w:rPr>
        <w:t xml:space="preserve">Virus Taksonomi, </w:t>
      </w:r>
      <w:r>
        <w:rPr>
          <w:rFonts w:eastAsia="Times New Roman"/>
        </w:rPr>
        <w:t>ICTV Master Species List 2018b.</w:t>
      </w:r>
      <w:r w:rsidR="00286820">
        <w:rPr>
          <w:rFonts w:eastAsia="Times New Roman"/>
        </w:rPr>
        <w:t xml:space="preserve"> </w:t>
      </w:r>
      <w:r>
        <w:rPr>
          <w:rFonts w:eastAsia="Times New Roman"/>
        </w:rPr>
        <w:t>v2, https://talk.ictvonline.org/files/master-species-lists/m/msl/8266, Erişim tarihi : 24.06.2019</w:t>
      </w:r>
    </w:p>
    <w:p w14:paraId="68AC847B" w14:textId="77777777" w:rsidR="001D6C96" w:rsidRDefault="001D6C96" w:rsidP="00286820">
      <w:pPr>
        <w:spacing w:after="0"/>
        <w:ind w:firstLine="0"/>
        <w:rPr>
          <w:b/>
        </w:rPr>
      </w:pPr>
    </w:p>
    <w:p w14:paraId="09267BFD" w14:textId="77777777" w:rsidR="009057BA" w:rsidRDefault="00396B8B" w:rsidP="00286820">
      <w:pPr>
        <w:spacing w:after="0"/>
        <w:ind w:firstLine="0"/>
      </w:pPr>
      <w:r>
        <w:rPr>
          <w:b/>
        </w:rPr>
        <w:t>Vivaldo G.,</w:t>
      </w:r>
      <w:r>
        <w:t xml:space="preserve"> Molecular and serological surveys of canine distemper virus: A meta-analysis of cross-sectional studies, </w:t>
      </w:r>
      <w:r w:rsidRPr="00286820">
        <w:rPr>
          <w:i/>
        </w:rPr>
        <w:t>PLoS One</w:t>
      </w:r>
      <w:r>
        <w:t>. 2019; 14</w:t>
      </w:r>
      <w:r w:rsidR="009057BA">
        <w:t>.</w:t>
      </w:r>
    </w:p>
    <w:p w14:paraId="68829D5C" w14:textId="1143C25A" w:rsidR="00396B8B" w:rsidRDefault="00396B8B" w:rsidP="00286820">
      <w:pPr>
        <w:spacing w:after="0"/>
        <w:ind w:firstLine="0"/>
      </w:pPr>
    </w:p>
    <w:p w14:paraId="75DBCD00" w14:textId="280A7855" w:rsidR="00396B8B" w:rsidRDefault="00396B8B" w:rsidP="00286820">
      <w:pPr>
        <w:spacing w:after="0"/>
        <w:ind w:firstLine="0"/>
      </w:pPr>
      <w:r>
        <w:rPr>
          <w:b/>
        </w:rPr>
        <w:t>Von Messling V, Cattaneo R.</w:t>
      </w:r>
      <w:r>
        <w:t xml:space="preserve"> Amino-terminal precursor sequence modulates canine distemper virus fusion protein function. </w:t>
      </w:r>
      <w:r>
        <w:rPr>
          <w:i/>
        </w:rPr>
        <w:t>Journal of Virology</w:t>
      </w:r>
      <w:r>
        <w:t xml:space="preserve"> 2002, 76</w:t>
      </w:r>
      <w:r w:rsidR="009057BA">
        <w:t>-</w:t>
      </w:r>
      <w:r>
        <w:t>80.</w:t>
      </w:r>
    </w:p>
    <w:p w14:paraId="12ACE61E" w14:textId="77777777" w:rsidR="009057BA" w:rsidRDefault="009057BA" w:rsidP="00286820">
      <w:pPr>
        <w:spacing w:after="0"/>
        <w:ind w:firstLine="0"/>
      </w:pPr>
    </w:p>
    <w:p w14:paraId="0C547F80" w14:textId="7586EE70" w:rsidR="00396B8B" w:rsidRDefault="00396B8B" w:rsidP="00286820">
      <w:pPr>
        <w:spacing w:after="0"/>
        <w:ind w:firstLine="0"/>
      </w:pPr>
      <w:r>
        <w:rPr>
          <w:b/>
        </w:rPr>
        <w:t>Von Messling V, Harder TC, Moennig V, Rautenberg P, Nolte I, Haas L.</w:t>
      </w:r>
      <w:r>
        <w:t xml:space="preserve"> Rapid and sensitive detection of immunoglobulin M (IgM) and IgG antibodies against canine distemper virus by a new recombinant nucleocapsid protein-based enzyme-linked immunosorbent assay. </w:t>
      </w:r>
      <w:r>
        <w:rPr>
          <w:i/>
        </w:rPr>
        <w:t>Journal of Clinical Microbiology</w:t>
      </w:r>
      <w:r>
        <w:t xml:space="preserve"> 1999, 37, 1049-</w:t>
      </w:r>
      <w:r w:rsidR="00286820">
        <w:t>10</w:t>
      </w:r>
      <w:r>
        <w:t>56.</w:t>
      </w:r>
    </w:p>
    <w:p w14:paraId="7CCD955D" w14:textId="77777777" w:rsidR="009057BA" w:rsidRDefault="009057BA" w:rsidP="00286820">
      <w:pPr>
        <w:spacing w:after="0"/>
        <w:ind w:firstLine="0"/>
      </w:pPr>
    </w:p>
    <w:p w14:paraId="20AC06C7" w14:textId="5476421C" w:rsidR="00396B8B" w:rsidRDefault="00396B8B" w:rsidP="00286820">
      <w:pPr>
        <w:spacing w:after="0"/>
        <w:ind w:firstLine="0"/>
      </w:pPr>
      <w:r>
        <w:rPr>
          <w:b/>
        </w:rPr>
        <w:t>Von Messling V, Milosevic D, Devaux P, Cattaneo R.</w:t>
      </w:r>
      <w:r>
        <w:t xml:space="preserve"> Canine distemper virus and measles virus fusion glycoprotein trimers, partial membrane-proximal ectodomain cleavage enhances function. </w:t>
      </w:r>
      <w:r>
        <w:rPr>
          <w:i/>
        </w:rPr>
        <w:t>Journal of Virology</w:t>
      </w:r>
      <w:r>
        <w:t xml:space="preserve"> 2004, 78, 7894-</w:t>
      </w:r>
      <w:r w:rsidR="00C42963">
        <w:t>7</w:t>
      </w:r>
      <w:r>
        <w:t>903.</w:t>
      </w:r>
    </w:p>
    <w:p w14:paraId="3D350116" w14:textId="77777777" w:rsidR="009057BA" w:rsidRDefault="009057BA" w:rsidP="00286820">
      <w:pPr>
        <w:spacing w:after="0"/>
        <w:ind w:firstLine="0"/>
      </w:pPr>
    </w:p>
    <w:p w14:paraId="028CB964" w14:textId="57D31CF0" w:rsidR="00396B8B" w:rsidRDefault="00396B8B" w:rsidP="00286820">
      <w:pPr>
        <w:spacing w:after="0"/>
        <w:ind w:firstLine="0"/>
      </w:pPr>
      <w:r>
        <w:rPr>
          <w:b/>
        </w:rPr>
        <w:t xml:space="preserve">Von Messling V, Springfeld C, Devaux P, Cattaneo R. </w:t>
      </w:r>
      <w:r>
        <w:t xml:space="preserve">A ferret model of canine distemper virus virulence and immunosuppression. </w:t>
      </w:r>
      <w:r>
        <w:rPr>
          <w:i/>
        </w:rPr>
        <w:t>Journal of Virology</w:t>
      </w:r>
      <w:r>
        <w:t xml:space="preserve"> 2003, 77, 12579-</w:t>
      </w:r>
      <w:r w:rsidR="00C42963">
        <w:t>125</w:t>
      </w:r>
      <w:r>
        <w:t>91.</w:t>
      </w:r>
    </w:p>
    <w:p w14:paraId="03B6ACD8" w14:textId="77777777" w:rsidR="009057BA" w:rsidRDefault="009057BA" w:rsidP="00286820">
      <w:pPr>
        <w:spacing w:after="0"/>
        <w:ind w:firstLine="0"/>
      </w:pPr>
    </w:p>
    <w:p w14:paraId="6BB0F489" w14:textId="590A0B30" w:rsidR="00396B8B" w:rsidRDefault="00396B8B" w:rsidP="00286820">
      <w:pPr>
        <w:spacing w:after="0"/>
        <w:ind w:firstLine="0"/>
      </w:pPr>
      <w:r>
        <w:rPr>
          <w:b/>
        </w:rPr>
        <w:t>Von Messling V, Zimmer G, Herrler G, Haas L, Cattaneo R</w:t>
      </w:r>
      <w:r>
        <w:t xml:space="preserve"> The hemagglutinin of canine distemper virus determines tropism and cytopathogenicity. </w:t>
      </w:r>
      <w:r>
        <w:rPr>
          <w:i/>
        </w:rPr>
        <w:t>Journal of Virology</w:t>
      </w:r>
      <w:r>
        <w:t xml:space="preserve"> 2001, 75, 6418-</w:t>
      </w:r>
      <w:r w:rsidR="00C42963">
        <w:t>64</w:t>
      </w:r>
      <w:r>
        <w:t>27.</w:t>
      </w:r>
    </w:p>
    <w:p w14:paraId="335BB71B" w14:textId="77777777" w:rsidR="009057BA" w:rsidRDefault="009057BA" w:rsidP="00286820">
      <w:pPr>
        <w:spacing w:after="0"/>
        <w:ind w:firstLine="0"/>
      </w:pPr>
    </w:p>
    <w:p w14:paraId="7EA22959" w14:textId="715C0EC5" w:rsidR="00396B8B" w:rsidRDefault="00396B8B" w:rsidP="00286820">
      <w:pPr>
        <w:spacing w:after="0"/>
        <w:ind w:firstLine="0"/>
      </w:pPr>
      <w:r>
        <w:rPr>
          <w:b/>
        </w:rPr>
        <w:t>Vural SA, Alcigir ME.</w:t>
      </w:r>
      <w:r>
        <w:t xml:space="preserve"> Distemper virus-induced apoptotic changes in cerebellum. </w:t>
      </w:r>
      <w:r>
        <w:rPr>
          <w:i/>
        </w:rPr>
        <w:t>Ankara Üniversitesi Veteriner Fakültesi Dergis</w:t>
      </w:r>
      <w:r w:rsidR="00906EE5">
        <w:rPr>
          <w:i/>
        </w:rPr>
        <w:t>i</w:t>
      </w:r>
      <w:r>
        <w:t xml:space="preserve"> 2010, 57, 83-86.</w:t>
      </w:r>
    </w:p>
    <w:p w14:paraId="0CE77125" w14:textId="77777777" w:rsidR="009057BA" w:rsidRDefault="009057BA" w:rsidP="00286820">
      <w:pPr>
        <w:spacing w:after="0"/>
        <w:ind w:firstLine="0"/>
      </w:pPr>
    </w:p>
    <w:p w14:paraId="2E193C96" w14:textId="24CE19B8" w:rsidR="00396B8B" w:rsidRDefault="00396B8B" w:rsidP="00286820">
      <w:pPr>
        <w:spacing w:after="0"/>
        <w:ind w:firstLine="0"/>
      </w:pPr>
      <w:r>
        <w:rPr>
          <w:b/>
        </w:rPr>
        <w:t>Wang et al., 2003 L.-F. Wang, K.B. Chua, M. Yu, B.T. Eaton</w:t>
      </w:r>
      <w:r>
        <w:t>, Genome diversity of emerging paramyxoviruses. Current Genomics. 2003, 263–273.</w:t>
      </w:r>
    </w:p>
    <w:p w14:paraId="11BD78B2" w14:textId="77777777" w:rsidR="009057BA" w:rsidRDefault="009057BA" w:rsidP="00286820">
      <w:pPr>
        <w:spacing w:after="0"/>
        <w:ind w:firstLine="0"/>
      </w:pPr>
    </w:p>
    <w:p w14:paraId="193606B5" w14:textId="4D3612A6" w:rsidR="00396B8B" w:rsidRPr="00286820" w:rsidRDefault="00396B8B" w:rsidP="00286820">
      <w:pPr>
        <w:spacing w:after="0"/>
        <w:ind w:firstLine="0"/>
      </w:pPr>
      <w:r>
        <w:rPr>
          <w:b/>
        </w:rPr>
        <w:lastRenderedPageBreak/>
        <w:t>Wang, J., Wang, J., Li, R., Shi, R., Liu, L., &amp; Yuan,</w:t>
      </w:r>
      <w:r>
        <w:t xml:space="preserve"> WEvaluation of an incubation instrument-free reverse transcription recombinase polymerase amplification assay for rapid and point-of-need detection of canine distemper virus. </w:t>
      </w:r>
      <w:r>
        <w:rPr>
          <w:i/>
        </w:rPr>
        <w:t>Journal of Virological Methods</w:t>
      </w:r>
      <w:r w:rsidR="00C42963">
        <w:rPr>
          <w:i/>
        </w:rPr>
        <w:t xml:space="preserve"> </w:t>
      </w:r>
      <w:r w:rsidR="00C42963">
        <w:t>2018</w:t>
      </w:r>
      <w:r>
        <w:rPr>
          <w:i/>
        </w:rPr>
        <w:t xml:space="preserve"> </w:t>
      </w:r>
      <w:r w:rsidRPr="00286820">
        <w:t>260, 56–6</w:t>
      </w:r>
      <w:r w:rsidR="00C42963" w:rsidRPr="00286820">
        <w:t>1</w:t>
      </w:r>
      <w:r w:rsidR="00286820" w:rsidRPr="00286820">
        <w:t>.</w:t>
      </w:r>
    </w:p>
    <w:p w14:paraId="48AC1AC8" w14:textId="5B521145" w:rsidR="00396B8B" w:rsidRDefault="00396B8B" w:rsidP="00286820">
      <w:pPr>
        <w:spacing w:after="0"/>
        <w:ind w:firstLine="0"/>
      </w:pPr>
      <w:r>
        <w:rPr>
          <w:b/>
        </w:rPr>
        <w:t>Williams ES., Barker IK.</w:t>
      </w:r>
      <w:r>
        <w:t xml:space="preserve"> Infectious Diseases of wild Mammals. 3rd edition. USA, </w:t>
      </w:r>
      <w:r>
        <w:rPr>
          <w:i/>
        </w:rPr>
        <w:t>Iowa State Univercity  Press</w:t>
      </w:r>
      <w:r>
        <w:t>. 2001, 50-</w:t>
      </w:r>
      <w:r w:rsidR="00C42963">
        <w:t>5</w:t>
      </w:r>
      <w:r>
        <w:t>8.</w:t>
      </w:r>
    </w:p>
    <w:p w14:paraId="5F7CCA03" w14:textId="77777777" w:rsidR="009057BA" w:rsidRDefault="009057BA" w:rsidP="00286820">
      <w:pPr>
        <w:spacing w:after="0"/>
        <w:ind w:firstLine="0"/>
      </w:pPr>
    </w:p>
    <w:p w14:paraId="0D8C3A02" w14:textId="2E764CFD" w:rsidR="00396B8B" w:rsidRDefault="00396B8B" w:rsidP="00286820">
      <w:pPr>
        <w:spacing w:after="0"/>
        <w:ind w:firstLine="0"/>
      </w:pPr>
      <w:r>
        <w:rPr>
          <w:b/>
        </w:rPr>
        <w:t>Wohlsein P, Puff C, Kreutzer M, Siebert U, Baumgärtner W.</w:t>
      </w:r>
      <w:r>
        <w:t xml:space="preserve"> Distemper in a dolphin. </w:t>
      </w:r>
      <w:r>
        <w:rPr>
          <w:i/>
        </w:rPr>
        <w:t>Emerging Infectious Diseases Journal</w:t>
      </w:r>
      <w:r>
        <w:t xml:space="preserve"> 2007, 13, 1959-</w:t>
      </w:r>
      <w:r w:rsidR="00C42963">
        <w:t>19</w:t>
      </w:r>
      <w:r>
        <w:t>61.</w:t>
      </w:r>
    </w:p>
    <w:p w14:paraId="40704104" w14:textId="77777777" w:rsidR="009057BA" w:rsidRDefault="009057BA" w:rsidP="00286820">
      <w:pPr>
        <w:spacing w:after="0"/>
        <w:ind w:firstLine="0"/>
      </w:pPr>
    </w:p>
    <w:p w14:paraId="579A1FEA" w14:textId="0B7441DB" w:rsidR="00396B8B" w:rsidRDefault="00396B8B" w:rsidP="00286820">
      <w:pPr>
        <w:spacing w:after="0"/>
        <w:ind w:firstLine="0"/>
      </w:pPr>
      <w:r>
        <w:rPr>
          <w:b/>
        </w:rPr>
        <w:t>Woma TY.</w:t>
      </w:r>
      <w:r>
        <w:t xml:space="preserve"> The isolation and genetic charecterization of canine distemper viruses from domestic dogs (Canis familiaris) in South Africa. Universtiy of Pretoria South Africa, </w:t>
      </w:r>
      <w:r>
        <w:rPr>
          <w:i/>
        </w:rPr>
        <w:t>Faculty of Veterinary Science Thesis for the degree of Magister Scienti</w:t>
      </w:r>
      <w:r w:rsidR="00C42963">
        <w:rPr>
          <w:i/>
        </w:rPr>
        <w:t>a</w:t>
      </w:r>
      <w:r>
        <w:rPr>
          <w:i/>
        </w:rPr>
        <w:t>e</w:t>
      </w:r>
      <w:r>
        <w:t xml:space="preserve"> 2008.</w:t>
      </w:r>
    </w:p>
    <w:p w14:paraId="7BA9CB43" w14:textId="77777777" w:rsidR="009057BA" w:rsidRDefault="009057BA" w:rsidP="00286820">
      <w:pPr>
        <w:spacing w:after="0"/>
        <w:ind w:firstLine="0"/>
      </w:pPr>
    </w:p>
    <w:p w14:paraId="4EC72EE5" w14:textId="060F2E07" w:rsidR="00396B8B" w:rsidRDefault="00396B8B" w:rsidP="00286820">
      <w:pPr>
        <w:spacing w:after="0"/>
        <w:ind w:firstLine="0"/>
      </w:pPr>
      <w:r>
        <w:rPr>
          <w:b/>
        </w:rPr>
        <w:t xml:space="preserve">Wyllie, S., Kelman, M., &amp; Ward, M. (2016). </w:t>
      </w:r>
      <w:r>
        <w:t xml:space="preserve">Epidemiology and clinical presentation of canine distemper disease in dogs and ferrets in Australia, 2006-2014. </w:t>
      </w:r>
      <w:r>
        <w:rPr>
          <w:i/>
        </w:rPr>
        <w:t>Australian Veterinary Journal</w:t>
      </w:r>
      <w:r>
        <w:t xml:space="preserve"> 94(7), 215–222.</w:t>
      </w:r>
    </w:p>
    <w:p w14:paraId="1A210B10" w14:textId="77777777" w:rsidR="009057BA" w:rsidRPr="00286820" w:rsidRDefault="009057BA" w:rsidP="00286820">
      <w:pPr>
        <w:spacing w:after="0"/>
        <w:ind w:firstLine="0"/>
      </w:pPr>
    </w:p>
    <w:p w14:paraId="4A5EEDB1" w14:textId="0F657041" w:rsidR="00396B8B" w:rsidRDefault="00396B8B" w:rsidP="00286820">
      <w:pPr>
        <w:spacing w:after="0"/>
        <w:ind w:firstLine="0"/>
      </w:pPr>
      <w:r>
        <w:rPr>
          <w:b/>
        </w:rPr>
        <w:t>Yarım GF, Yağcı BB,</w:t>
      </w:r>
      <w:r>
        <w:t xml:space="preserve"> Köpek gençlik hastalığı sinirsel formundaki köpeklerin plazmasında vitamin A ve beta-karoten düzeylerindeki değişiklikler. </w:t>
      </w:r>
      <w:r>
        <w:rPr>
          <w:i/>
        </w:rPr>
        <w:t>Ankara Üniversitesi Veteriner Fakültesi Dergisi</w:t>
      </w:r>
      <w:r>
        <w:t xml:space="preserve"> 2006, 53, 85-90.</w:t>
      </w:r>
    </w:p>
    <w:p w14:paraId="0AB7485F" w14:textId="77777777" w:rsidR="009057BA" w:rsidRDefault="009057BA" w:rsidP="00286820">
      <w:pPr>
        <w:spacing w:after="0"/>
        <w:ind w:firstLine="0"/>
      </w:pPr>
    </w:p>
    <w:p w14:paraId="36D18BB9" w14:textId="502D0E38" w:rsidR="00396B8B" w:rsidRDefault="00396B8B" w:rsidP="00286820">
      <w:pPr>
        <w:spacing w:after="0"/>
        <w:ind w:firstLine="0"/>
      </w:pPr>
      <w:r>
        <w:rPr>
          <w:b/>
        </w:rPr>
        <w:t>Zarnke RL, Ver Hoef JM, DeLong RA.</w:t>
      </w:r>
      <w:r>
        <w:t xml:space="preserve"> Serologic survey for selected disease agents in wolves (Canis lupus) from Alaska and the Yukon Territory 1984-2000. </w:t>
      </w:r>
      <w:r>
        <w:rPr>
          <w:i/>
        </w:rPr>
        <w:t>The Journal of Wildlife Diseases</w:t>
      </w:r>
      <w:r>
        <w:t xml:space="preserve"> 2004, 40, 632-</w:t>
      </w:r>
      <w:r w:rsidR="00C42963">
        <w:t>63</w:t>
      </w:r>
      <w:r>
        <w:t>8.</w:t>
      </w:r>
    </w:p>
    <w:p w14:paraId="5CA66242" w14:textId="77777777" w:rsidR="009057BA" w:rsidRDefault="009057BA" w:rsidP="00286820">
      <w:pPr>
        <w:spacing w:after="0"/>
        <w:ind w:firstLine="0"/>
      </w:pPr>
    </w:p>
    <w:p w14:paraId="1FEA0BAE" w14:textId="6B875215" w:rsidR="00396B8B" w:rsidRDefault="00396B8B" w:rsidP="00286820">
      <w:pPr>
        <w:spacing w:after="0"/>
        <w:ind w:firstLine="0"/>
      </w:pPr>
      <w:r>
        <w:rPr>
          <w:b/>
        </w:rPr>
        <w:t>Zurbriggen A, Graber HU, Wagner A, Vandevelde M.</w:t>
      </w:r>
      <w:r>
        <w:t xml:space="preserve"> Canine distemper virus persistence in the nervous system is associated with noncytolytic selective virus spread. </w:t>
      </w:r>
      <w:r>
        <w:rPr>
          <w:i/>
        </w:rPr>
        <w:t>Journal of Virology</w:t>
      </w:r>
      <w:r>
        <w:t xml:space="preserve"> 1995, 69, 1678-</w:t>
      </w:r>
      <w:r w:rsidR="00C42963">
        <w:t>16</w:t>
      </w:r>
      <w:r>
        <w:t>86.</w:t>
      </w:r>
    </w:p>
    <w:p w14:paraId="3BB5526C" w14:textId="77777777" w:rsidR="009057BA" w:rsidRDefault="009057BA" w:rsidP="00286820">
      <w:pPr>
        <w:spacing w:after="0"/>
        <w:ind w:firstLine="0"/>
      </w:pPr>
    </w:p>
    <w:p w14:paraId="70CED305" w14:textId="6BD021BA" w:rsidR="00396B8B" w:rsidRDefault="00396B8B" w:rsidP="00286820">
      <w:pPr>
        <w:spacing w:after="0"/>
        <w:ind w:firstLine="0"/>
      </w:pPr>
      <w:r>
        <w:rPr>
          <w:b/>
        </w:rPr>
        <w:t xml:space="preserve">Zurbriggen A, Schmid I, Graber HU, Vandevelde M. </w:t>
      </w:r>
      <w:r>
        <w:t xml:space="preserve">Oligodendroglial pathology in canine distemper. </w:t>
      </w:r>
      <w:r>
        <w:rPr>
          <w:i/>
        </w:rPr>
        <w:t>Acta Neuropathologica</w:t>
      </w:r>
      <w:r>
        <w:t>. 1998, 95, 71-</w:t>
      </w:r>
      <w:r w:rsidR="00C42963">
        <w:t>7</w:t>
      </w:r>
      <w:r>
        <w:t>7.</w:t>
      </w:r>
    </w:p>
    <w:p w14:paraId="5B7677AD" w14:textId="77777777" w:rsidR="00F11BD4" w:rsidRDefault="00F11BD4" w:rsidP="00286820">
      <w:pPr>
        <w:spacing w:after="0" w:line="276" w:lineRule="auto"/>
        <w:ind w:right="0" w:firstLine="0"/>
        <w:jc w:val="left"/>
        <w:rPr>
          <w:b/>
        </w:rPr>
      </w:pPr>
      <w:bookmarkStart w:id="46" w:name="page68"/>
      <w:bookmarkStart w:id="47" w:name="page69"/>
      <w:bookmarkStart w:id="48" w:name="page70"/>
      <w:bookmarkStart w:id="49" w:name="page71"/>
      <w:bookmarkStart w:id="50" w:name="page72"/>
      <w:bookmarkStart w:id="51" w:name="page73"/>
      <w:bookmarkStart w:id="52" w:name="page74"/>
      <w:bookmarkStart w:id="53" w:name="page75"/>
      <w:bookmarkEnd w:id="46"/>
      <w:bookmarkEnd w:id="47"/>
      <w:bookmarkEnd w:id="48"/>
      <w:bookmarkEnd w:id="49"/>
      <w:bookmarkEnd w:id="50"/>
      <w:bookmarkEnd w:id="51"/>
      <w:bookmarkEnd w:id="52"/>
      <w:bookmarkEnd w:id="53"/>
      <w:r>
        <w:rPr>
          <w:b/>
        </w:rPr>
        <w:br w:type="page"/>
      </w:r>
    </w:p>
    <w:p w14:paraId="5ADE6013" w14:textId="77777777" w:rsidR="00F11BD4" w:rsidRDefault="00F11BD4" w:rsidP="00F11BD4">
      <w:pPr>
        <w:pStyle w:val="Balk1"/>
        <w:rPr>
          <w:rFonts w:eastAsiaTheme="majorEastAsia" w:cs="Times New Roman"/>
          <w:sz w:val="28"/>
          <w:szCs w:val="28"/>
        </w:rPr>
      </w:pPr>
      <w:bookmarkStart w:id="54" w:name="_Toc11934387"/>
      <w:bookmarkStart w:id="55" w:name="_Toc11934224"/>
      <w:r>
        <w:rPr>
          <w:rFonts w:cs="Times New Roman"/>
        </w:rPr>
        <w:lastRenderedPageBreak/>
        <w:t>ÖZGEÇMİŞ</w:t>
      </w:r>
      <w:bookmarkEnd w:id="54"/>
      <w:bookmarkEnd w:id="55"/>
    </w:p>
    <w:p w14:paraId="20189823" w14:textId="77777777" w:rsidR="00F11BD4" w:rsidRDefault="00F11BD4" w:rsidP="00F11BD4">
      <w:pPr>
        <w:spacing w:after="0"/>
        <w:rPr>
          <w:b/>
        </w:rPr>
      </w:pPr>
    </w:p>
    <w:p w14:paraId="6A914B62" w14:textId="77777777" w:rsidR="00F11BD4" w:rsidRDefault="00F11BD4" w:rsidP="00F11BD4">
      <w:pPr>
        <w:spacing w:after="0"/>
        <w:rPr>
          <w:b/>
        </w:rPr>
      </w:pPr>
    </w:p>
    <w:p w14:paraId="6305D22E" w14:textId="2546E66F" w:rsidR="00F11BD4" w:rsidRDefault="00F11BD4" w:rsidP="00F11BD4">
      <w:pPr>
        <w:tabs>
          <w:tab w:val="left" w:pos="3360"/>
        </w:tabs>
        <w:spacing w:after="0"/>
        <w:rPr>
          <w:rFonts w:eastAsia="Times New Roman"/>
          <w:b/>
        </w:rPr>
      </w:pPr>
      <w:r>
        <w:rPr>
          <w:rFonts w:eastAsia="Times New Roman"/>
          <w:b/>
        </w:rPr>
        <w:t>Adı</w:t>
      </w:r>
      <w:r>
        <w:rPr>
          <w:rFonts w:eastAsia="Times New Roman"/>
          <w:b/>
        </w:rPr>
        <w:tab/>
      </w:r>
      <w:r>
        <w:rPr>
          <w:rFonts w:eastAsia="Times New Roman"/>
        </w:rPr>
        <w:t>: Yusuf</w:t>
      </w:r>
    </w:p>
    <w:p w14:paraId="715D17E8" w14:textId="4DD478B9" w:rsidR="00F11BD4" w:rsidRDefault="00F11BD4" w:rsidP="00F11BD4">
      <w:pPr>
        <w:tabs>
          <w:tab w:val="left" w:pos="3360"/>
        </w:tabs>
        <w:spacing w:after="0"/>
        <w:rPr>
          <w:rFonts w:eastAsia="Times New Roman"/>
        </w:rPr>
      </w:pPr>
      <w:r>
        <w:rPr>
          <w:rFonts w:eastAsia="Times New Roman"/>
          <w:b/>
        </w:rPr>
        <w:t>Soyadı</w:t>
      </w:r>
      <w:r>
        <w:rPr>
          <w:rFonts w:eastAsia="Times New Roman"/>
        </w:rPr>
        <w:tab/>
        <w:t>: SAYIN</w:t>
      </w:r>
    </w:p>
    <w:p w14:paraId="1B6B2063" w14:textId="77777777" w:rsidR="00F11BD4" w:rsidRDefault="00F11BD4" w:rsidP="00F11BD4">
      <w:pPr>
        <w:tabs>
          <w:tab w:val="left" w:pos="3360"/>
        </w:tabs>
        <w:spacing w:after="0"/>
        <w:rPr>
          <w:rFonts w:eastAsia="Times New Roman"/>
        </w:rPr>
      </w:pPr>
      <w:r>
        <w:rPr>
          <w:rFonts w:eastAsia="Times New Roman"/>
          <w:b/>
        </w:rPr>
        <w:t>Uyruk</w:t>
      </w:r>
      <w:r>
        <w:rPr>
          <w:rFonts w:eastAsia="Times New Roman"/>
        </w:rPr>
        <w:tab/>
        <w:t>: TC</w:t>
      </w:r>
    </w:p>
    <w:p w14:paraId="79A37754" w14:textId="5F8AE488" w:rsidR="00F11BD4" w:rsidRDefault="00F11BD4" w:rsidP="00F11BD4">
      <w:pPr>
        <w:tabs>
          <w:tab w:val="left" w:pos="3360"/>
        </w:tabs>
        <w:spacing w:after="0"/>
        <w:rPr>
          <w:rFonts w:eastAsia="Times New Roman"/>
        </w:rPr>
      </w:pPr>
      <w:r>
        <w:rPr>
          <w:rFonts w:eastAsia="Times New Roman"/>
          <w:b/>
        </w:rPr>
        <w:t>Doğum yeri ve tarihi</w:t>
      </w:r>
      <w:r>
        <w:rPr>
          <w:rFonts w:eastAsia="Times New Roman"/>
        </w:rPr>
        <w:tab/>
        <w:t>: Bucak, 14.05.1986</w:t>
      </w:r>
    </w:p>
    <w:p w14:paraId="0802A7CC" w14:textId="6C88FC0B" w:rsidR="00F11BD4" w:rsidRDefault="00F11BD4" w:rsidP="00F11BD4">
      <w:pPr>
        <w:tabs>
          <w:tab w:val="left" w:pos="3360"/>
        </w:tabs>
        <w:spacing w:after="0"/>
        <w:rPr>
          <w:rFonts w:eastAsia="Times New Roman"/>
        </w:rPr>
      </w:pPr>
      <w:r>
        <w:rPr>
          <w:rFonts w:eastAsia="Times New Roman"/>
          <w:b/>
        </w:rPr>
        <w:t>Yabancı Dil</w:t>
      </w:r>
      <w:r>
        <w:rPr>
          <w:rFonts w:eastAsia="Times New Roman"/>
          <w:b/>
        </w:rPr>
        <w:tab/>
      </w:r>
      <w:r>
        <w:rPr>
          <w:rFonts w:eastAsia="Times New Roman"/>
        </w:rPr>
        <w:t>: İngilizce</w:t>
      </w:r>
    </w:p>
    <w:p w14:paraId="68EBE57E" w14:textId="77777777" w:rsidR="00F11BD4" w:rsidRDefault="00F11BD4" w:rsidP="00F11BD4">
      <w:pPr>
        <w:tabs>
          <w:tab w:val="left" w:pos="3360"/>
        </w:tabs>
        <w:spacing w:after="0"/>
        <w:rPr>
          <w:rFonts w:eastAsia="Times New Roman"/>
        </w:rPr>
      </w:pPr>
    </w:p>
    <w:p w14:paraId="3CD00F4E" w14:textId="77777777" w:rsidR="00F11BD4" w:rsidRDefault="00F11BD4" w:rsidP="00F11BD4">
      <w:pPr>
        <w:tabs>
          <w:tab w:val="left" w:pos="3360"/>
        </w:tabs>
        <w:spacing w:after="0"/>
        <w:rPr>
          <w:rFonts w:eastAsia="Times New Roman"/>
        </w:rPr>
      </w:pPr>
    </w:p>
    <w:p w14:paraId="14E7F8D5" w14:textId="77777777" w:rsidR="00F11BD4" w:rsidRDefault="00F11BD4" w:rsidP="00F11BD4">
      <w:pPr>
        <w:tabs>
          <w:tab w:val="left" w:pos="3360"/>
        </w:tabs>
        <w:spacing w:after="0"/>
        <w:rPr>
          <w:rFonts w:eastAsia="Times New Roman"/>
        </w:rPr>
      </w:pPr>
      <w:r>
        <w:rPr>
          <w:rFonts w:eastAsia="Times New Roman"/>
          <w:b/>
        </w:rPr>
        <w:t>EĞİTİM</w:t>
      </w:r>
    </w:p>
    <w:p w14:paraId="2241C086" w14:textId="77777777" w:rsidR="00F11BD4" w:rsidRDefault="00F11BD4" w:rsidP="00F11BD4">
      <w:pPr>
        <w:tabs>
          <w:tab w:val="left" w:pos="3360"/>
        </w:tabs>
        <w:spacing w:after="0"/>
        <w:rPr>
          <w:rFonts w:eastAsia="Times New Roman"/>
        </w:rPr>
      </w:pPr>
    </w:p>
    <w:tbl>
      <w:tblPr>
        <w:tblW w:w="8410" w:type="dxa"/>
        <w:jc w:val="center"/>
        <w:tblLook w:val="04A0" w:firstRow="1" w:lastRow="0" w:firstColumn="1" w:lastColumn="0" w:noHBand="0" w:noVBand="1"/>
      </w:tblPr>
      <w:tblGrid>
        <w:gridCol w:w="1204"/>
        <w:gridCol w:w="5129"/>
        <w:gridCol w:w="2077"/>
      </w:tblGrid>
      <w:tr w:rsidR="00F11BD4" w14:paraId="30793B18" w14:textId="77777777" w:rsidTr="00286820">
        <w:trPr>
          <w:trHeight w:val="386"/>
          <w:jc w:val="center"/>
        </w:trPr>
        <w:tc>
          <w:tcPr>
            <w:tcW w:w="1204" w:type="dxa"/>
            <w:tcBorders>
              <w:top w:val="single" w:sz="4" w:space="0" w:color="auto"/>
              <w:left w:val="nil"/>
              <w:bottom w:val="single" w:sz="4" w:space="0" w:color="auto"/>
              <w:right w:val="nil"/>
            </w:tcBorders>
            <w:hideMark/>
          </w:tcPr>
          <w:p w14:paraId="4F83908C" w14:textId="77777777" w:rsidR="00F11BD4" w:rsidRDefault="00F11BD4" w:rsidP="00286820">
            <w:pPr>
              <w:tabs>
                <w:tab w:val="left" w:pos="3360"/>
              </w:tabs>
              <w:spacing w:after="0"/>
              <w:ind w:firstLine="0"/>
              <w:jc w:val="left"/>
              <w:rPr>
                <w:rFonts w:eastAsia="Times New Roman"/>
                <w:b/>
              </w:rPr>
            </w:pPr>
            <w:r>
              <w:rPr>
                <w:rFonts w:eastAsia="Times New Roman"/>
                <w:b/>
              </w:rPr>
              <w:t>Derece</w:t>
            </w:r>
          </w:p>
        </w:tc>
        <w:tc>
          <w:tcPr>
            <w:tcW w:w="5129" w:type="dxa"/>
            <w:tcBorders>
              <w:top w:val="single" w:sz="4" w:space="0" w:color="auto"/>
              <w:left w:val="nil"/>
              <w:bottom w:val="single" w:sz="4" w:space="0" w:color="auto"/>
              <w:right w:val="nil"/>
            </w:tcBorders>
            <w:hideMark/>
          </w:tcPr>
          <w:p w14:paraId="054D29B9" w14:textId="77777777" w:rsidR="00F11BD4" w:rsidRDefault="00F11BD4" w:rsidP="00286820">
            <w:pPr>
              <w:tabs>
                <w:tab w:val="left" w:pos="3360"/>
              </w:tabs>
              <w:spacing w:after="0"/>
              <w:ind w:firstLine="0"/>
              <w:jc w:val="left"/>
              <w:rPr>
                <w:rFonts w:eastAsia="Times New Roman"/>
                <w:b/>
              </w:rPr>
            </w:pPr>
            <w:r>
              <w:rPr>
                <w:rFonts w:eastAsia="Times New Roman"/>
                <w:b/>
              </w:rPr>
              <w:t>Kurum</w:t>
            </w:r>
          </w:p>
        </w:tc>
        <w:tc>
          <w:tcPr>
            <w:tcW w:w="2077" w:type="dxa"/>
            <w:tcBorders>
              <w:top w:val="single" w:sz="4" w:space="0" w:color="auto"/>
              <w:left w:val="nil"/>
              <w:bottom w:val="single" w:sz="4" w:space="0" w:color="auto"/>
              <w:right w:val="nil"/>
            </w:tcBorders>
            <w:hideMark/>
          </w:tcPr>
          <w:p w14:paraId="7C465008" w14:textId="77777777" w:rsidR="00F11BD4" w:rsidRDefault="00F11BD4" w:rsidP="00286820">
            <w:pPr>
              <w:tabs>
                <w:tab w:val="left" w:pos="3360"/>
              </w:tabs>
              <w:spacing w:after="0"/>
              <w:ind w:firstLine="0"/>
              <w:rPr>
                <w:rFonts w:eastAsia="Times New Roman"/>
                <w:b/>
              </w:rPr>
            </w:pPr>
            <w:r>
              <w:rPr>
                <w:rFonts w:eastAsia="Times New Roman"/>
                <w:b/>
              </w:rPr>
              <w:t>Mezuniyet tarihi</w:t>
            </w:r>
          </w:p>
        </w:tc>
      </w:tr>
      <w:tr w:rsidR="00F11BD4" w14:paraId="499A5826" w14:textId="77777777" w:rsidTr="00286820">
        <w:trPr>
          <w:trHeight w:val="386"/>
          <w:jc w:val="center"/>
        </w:trPr>
        <w:tc>
          <w:tcPr>
            <w:tcW w:w="1204" w:type="dxa"/>
            <w:vAlign w:val="center"/>
            <w:hideMark/>
          </w:tcPr>
          <w:p w14:paraId="35DCC8AF" w14:textId="77777777" w:rsidR="00F11BD4" w:rsidRDefault="00F11BD4" w:rsidP="00286820">
            <w:pPr>
              <w:tabs>
                <w:tab w:val="left" w:pos="3360"/>
              </w:tabs>
              <w:spacing w:after="0"/>
              <w:ind w:firstLine="0"/>
              <w:jc w:val="left"/>
              <w:rPr>
                <w:rFonts w:eastAsia="Times New Roman"/>
              </w:rPr>
            </w:pPr>
            <w:r>
              <w:rPr>
                <w:rFonts w:eastAsia="Times New Roman"/>
              </w:rPr>
              <w:t>Lisans</w:t>
            </w:r>
          </w:p>
        </w:tc>
        <w:tc>
          <w:tcPr>
            <w:tcW w:w="5129" w:type="dxa"/>
            <w:vAlign w:val="center"/>
            <w:hideMark/>
          </w:tcPr>
          <w:p w14:paraId="720BA78E" w14:textId="63FAD2D7" w:rsidR="00F11BD4" w:rsidRDefault="00F11BD4" w:rsidP="00286820">
            <w:pPr>
              <w:tabs>
                <w:tab w:val="left" w:pos="3360"/>
              </w:tabs>
              <w:spacing w:after="0"/>
              <w:ind w:firstLine="0"/>
              <w:jc w:val="left"/>
              <w:rPr>
                <w:rFonts w:eastAsia="Times New Roman"/>
              </w:rPr>
            </w:pPr>
            <w:r>
              <w:rPr>
                <w:rFonts w:eastAsia="Times New Roman"/>
              </w:rPr>
              <w:t>Adnan Menderes Üniversites</w:t>
            </w:r>
            <w:r w:rsidR="00931C5C">
              <w:rPr>
                <w:rFonts w:eastAsia="Times New Roman"/>
              </w:rPr>
              <w:t>i</w:t>
            </w:r>
            <w:r w:rsidR="0069165A">
              <w:rPr>
                <w:rFonts w:eastAsia="Times New Roman"/>
              </w:rPr>
              <w:t xml:space="preserve"> </w:t>
            </w:r>
            <w:r>
              <w:rPr>
                <w:rFonts w:eastAsia="Times New Roman"/>
              </w:rPr>
              <w:t>Veteriner Fakültesi</w:t>
            </w:r>
          </w:p>
        </w:tc>
        <w:tc>
          <w:tcPr>
            <w:tcW w:w="2077" w:type="dxa"/>
            <w:vAlign w:val="center"/>
            <w:hideMark/>
          </w:tcPr>
          <w:p w14:paraId="4427E573" w14:textId="20C3A94A" w:rsidR="00F11BD4" w:rsidRDefault="00F11BD4" w:rsidP="00873721">
            <w:pPr>
              <w:tabs>
                <w:tab w:val="left" w:pos="3360"/>
              </w:tabs>
              <w:spacing w:after="0"/>
              <w:ind w:firstLine="345"/>
              <w:rPr>
                <w:rFonts w:eastAsia="Times New Roman"/>
              </w:rPr>
            </w:pPr>
            <w:r>
              <w:rPr>
                <w:rFonts w:eastAsia="Times New Roman"/>
              </w:rPr>
              <w:t>2013</w:t>
            </w:r>
          </w:p>
        </w:tc>
      </w:tr>
      <w:tr w:rsidR="00F11BD4" w14:paraId="4B766409" w14:textId="77777777" w:rsidTr="00286820">
        <w:trPr>
          <w:trHeight w:val="386"/>
          <w:jc w:val="center"/>
        </w:trPr>
        <w:tc>
          <w:tcPr>
            <w:tcW w:w="1204" w:type="dxa"/>
            <w:tcBorders>
              <w:top w:val="nil"/>
              <w:left w:val="nil"/>
              <w:bottom w:val="single" w:sz="4" w:space="0" w:color="auto"/>
              <w:right w:val="nil"/>
            </w:tcBorders>
            <w:vAlign w:val="center"/>
            <w:hideMark/>
          </w:tcPr>
          <w:p w14:paraId="41348ECF" w14:textId="77777777" w:rsidR="00F11BD4" w:rsidRDefault="00F11BD4" w:rsidP="00286820">
            <w:pPr>
              <w:tabs>
                <w:tab w:val="left" w:pos="3360"/>
              </w:tabs>
              <w:spacing w:after="0"/>
              <w:ind w:firstLine="0"/>
              <w:jc w:val="left"/>
              <w:rPr>
                <w:rFonts w:eastAsia="Times New Roman"/>
              </w:rPr>
            </w:pPr>
            <w:r>
              <w:rPr>
                <w:rFonts w:eastAsia="Times New Roman"/>
              </w:rPr>
              <w:t>Lise</w:t>
            </w:r>
          </w:p>
        </w:tc>
        <w:tc>
          <w:tcPr>
            <w:tcW w:w="5129" w:type="dxa"/>
            <w:tcBorders>
              <w:top w:val="nil"/>
              <w:left w:val="nil"/>
              <w:bottom w:val="single" w:sz="4" w:space="0" w:color="auto"/>
              <w:right w:val="nil"/>
            </w:tcBorders>
            <w:vAlign w:val="center"/>
            <w:hideMark/>
          </w:tcPr>
          <w:p w14:paraId="18576F59" w14:textId="4EEA9870" w:rsidR="00F11BD4" w:rsidRDefault="00F11BD4" w:rsidP="00286820">
            <w:pPr>
              <w:tabs>
                <w:tab w:val="left" w:pos="3360"/>
              </w:tabs>
              <w:spacing w:after="0"/>
              <w:ind w:firstLine="0"/>
              <w:jc w:val="left"/>
              <w:rPr>
                <w:rFonts w:eastAsia="Times New Roman"/>
              </w:rPr>
            </w:pPr>
            <w:r>
              <w:rPr>
                <w:rFonts w:eastAsia="Times New Roman"/>
              </w:rPr>
              <w:t>Hacı Dudu-Mehmet Gebizli Lisesi</w:t>
            </w:r>
          </w:p>
        </w:tc>
        <w:tc>
          <w:tcPr>
            <w:tcW w:w="2077" w:type="dxa"/>
            <w:tcBorders>
              <w:top w:val="nil"/>
              <w:left w:val="nil"/>
              <w:bottom w:val="single" w:sz="4" w:space="0" w:color="auto"/>
              <w:right w:val="nil"/>
            </w:tcBorders>
            <w:vAlign w:val="center"/>
            <w:hideMark/>
          </w:tcPr>
          <w:p w14:paraId="6D575C22" w14:textId="3CACE5FD" w:rsidR="00F11BD4" w:rsidRDefault="00F11BD4" w:rsidP="00873721">
            <w:pPr>
              <w:tabs>
                <w:tab w:val="left" w:pos="3360"/>
              </w:tabs>
              <w:spacing w:after="0"/>
              <w:ind w:firstLine="345"/>
              <w:rPr>
                <w:rFonts w:eastAsia="Times New Roman"/>
              </w:rPr>
            </w:pPr>
            <w:r>
              <w:rPr>
                <w:rFonts w:eastAsia="Times New Roman"/>
              </w:rPr>
              <w:t>2004</w:t>
            </w:r>
          </w:p>
        </w:tc>
      </w:tr>
    </w:tbl>
    <w:p w14:paraId="17E88577" w14:textId="77777777" w:rsidR="00F11BD4" w:rsidRDefault="00F11BD4" w:rsidP="00F11BD4">
      <w:pPr>
        <w:tabs>
          <w:tab w:val="left" w:pos="3360"/>
        </w:tabs>
        <w:spacing w:after="0"/>
        <w:rPr>
          <w:rFonts w:eastAsia="Times New Roman"/>
        </w:rPr>
      </w:pPr>
    </w:p>
    <w:p w14:paraId="4E54D1B0" w14:textId="77777777" w:rsidR="00F11BD4" w:rsidRDefault="00F11BD4" w:rsidP="00F11BD4">
      <w:pPr>
        <w:tabs>
          <w:tab w:val="left" w:pos="3360"/>
        </w:tabs>
        <w:spacing w:after="0"/>
        <w:rPr>
          <w:rFonts w:eastAsia="Times New Roman"/>
          <w:b/>
        </w:rPr>
      </w:pPr>
    </w:p>
    <w:p w14:paraId="26FD3444" w14:textId="77777777" w:rsidR="00F11BD4" w:rsidRDefault="00F11BD4" w:rsidP="00F11BD4">
      <w:pPr>
        <w:tabs>
          <w:tab w:val="left" w:pos="3360"/>
        </w:tabs>
        <w:spacing w:after="0"/>
        <w:rPr>
          <w:rFonts w:eastAsia="Times New Roman"/>
          <w:b/>
        </w:rPr>
      </w:pPr>
      <w:r>
        <w:rPr>
          <w:rFonts w:eastAsia="Times New Roman"/>
          <w:b/>
        </w:rPr>
        <w:t>İŞ DENEYİMİ</w:t>
      </w:r>
    </w:p>
    <w:p w14:paraId="5ACADAAF" w14:textId="77777777" w:rsidR="00F11BD4" w:rsidRDefault="00F11BD4" w:rsidP="00F11BD4">
      <w:pPr>
        <w:tabs>
          <w:tab w:val="left" w:pos="3360"/>
        </w:tabs>
        <w:spacing w:after="0"/>
        <w:rPr>
          <w:rFonts w:eastAsia="Times New Roman"/>
          <w:b/>
        </w:rPr>
      </w:pPr>
    </w:p>
    <w:tbl>
      <w:tblPr>
        <w:tblpPr w:leftFromText="141" w:rightFromText="141" w:bottomFromText="200" w:vertAnchor="text" w:tblpY="1"/>
        <w:tblOverlap w:val="never"/>
        <w:tblW w:w="8156" w:type="dxa"/>
        <w:tblLook w:val="04A0" w:firstRow="1" w:lastRow="0" w:firstColumn="1" w:lastColumn="0" w:noHBand="0" w:noVBand="1"/>
      </w:tblPr>
      <w:tblGrid>
        <w:gridCol w:w="2268"/>
        <w:gridCol w:w="3278"/>
        <w:gridCol w:w="2610"/>
      </w:tblGrid>
      <w:tr w:rsidR="00F11BD4" w14:paraId="285C0A79" w14:textId="77777777" w:rsidTr="00286820">
        <w:trPr>
          <w:trHeight w:val="579"/>
        </w:trPr>
        <w:tc>
          <w:tcPr>
            <w:tcW w:w="2268" w:type="dxa"/>
            <w:tcBorders>
              <w:top w:val="single" w:sz="4" w:space="0" w:color="auto"/>
              <w:left w:val="nil"/>
              <w:bottom w:val="single" w:sz="4" w:space="0" w:color="auto"/>
              <w:right w:val="nil"/>
            </w:tcBorders>
            <w:hideMark/>
          </w:tcPr>
          <w:p w14:paraId="33345E71" w14:textId="77777777" w:rsidR="00F11BD4" w:rsidRDefault="00F11BD4">
            <w:pPr>
              <w:tabs>
                <w:tab w:val="left" w:pos="3360"/>
              </w:tabs>
              <w:spacing w:after="0"/>
              <w:rPr>
                <w:rFonts w:eastAsia="Times New Roman"/>
                <w:b/>
              </w:rPr>
            </w:pPr>
            <w:r>
              <w:rPr>
                <w:rFonts w:eastAsia="Times New Roman"/>
                <w:b/>
              </w:rPr>
              <w:t>Yıl</w:t>
            </w:r>
          </w:p>
        </w:tc>
        <w:tc>
          <w:tcPr>
            <w:tcW w:w="3278" w:type="dxa"/>
            <w:tcBorders>
              <w:top w:val="single" w:sz="4" w:space="0" w:color="auto"/>
              <w:left w:val="nil"/>
              <w:bottom w:val="single" w:sz="4" w:space="0" w:color="auto"/>
              <w:right w:val="nil"/>
            </w:tcBorders>
            <w:hideMark/>
          </w:tcPr>
          <w:p w14:paraId="7B17D9FB" w14:textId="77777777" w:rsidR="00F11BD4" w:rsidRDefault="00F11BD4">
            <w:pPr>
              <w:tabs>
                <w:tab w:val="left" w:pos="3360"/>
              </w:tabs>
              <w:spacing w:after="0"/>
              <w:rPr>
                <w:rFonts w:eastAsia="Times New Roman"/>
                <w:b/>
              </w:rPr>
            </w:pPr>
            <w:r>
              <w:rPr>
                <w:rFonts w:eastAsia="Times New Roman"/>
                <w:b/>
              </w:rPr>
              <w:t>Yer/Kurum</w:t>
            </w:r>
          </w:p>
        </w:tc>
        <w:tc>
          <w:tcPr>
            <w:tcW w:w="2610" w:type="dxa"/>
            <w:tcBorders>
              <w:top w:val="single" w:sz="4" w:space="0" w:color="auto"/>
              <w:left w:val="nil"/>
              <w:bottom w:val="single" w:sz="4" w:space="0" w:color="auto"/>
              <w:right w:val="nil"/>
            </w:tcBorders>
            <w:hideMark/>
          </w:tcPr>
          <w:p w14:paraId="5D127695" w14:textId="77777777" w:rsidR="00F11BD4" w:rsidRDefault="00F11BD4">
            <w:pPr>
              <w:tabs>
                <w:tab w:val="left" w:pos="3360"/>
              </w:tabs>
              <w:spacing w:after="0"/>
              <w:rPr>
                <w:rFonts w:eastAsia="Times New Roman"/>
                <w:b/>
              </w:rPr>
            </w:pPr>
            <w:r>
              <w:rPr>
                <w:rFonts w:eastAsia="Times New Roman"/>
                <w:b/>
              </w:rPr>
              <w:t>Ünvan</w:t>
            </w:r>
          </w:p>
        </w:tc>
      </w:tr>
      <w:tr w:rsidR="00F11BD4" w14:paraId="52BCE8A8" w14:textId="77777777" w:rsidTr="00286820">
        <w:trPr>
          <w:trHeight w:val="528"/>
        </w:trPr>
        <w:tc>
          <w:tcPr>
            <w:tcW w:w="2268" w:type="dxa"/>
            <w:tcBorders>
              <w:top w:val="single" w:sz="4" w:space="0" w:color="auto"/>
              <w:left w:val="nil"/>
              <w:bottom w:val="single" w:sz="4" w:space="0" w:color="auto"/>
              <w:right w:val="nil"/>
            </w:tcBorders>
            <w:hideMark/>
          </w:tcPr>
          <w:p w14:paraId="6E0A7D5A" w14:textId="72DAC5B4" w:rsidR="00F11BD4" w:rsidRDefault="00F11BD4">
            <w:pPr>
              <w:tabs>
                <w:tab w:val="left" w:pos="3360"/>
              </w:tabs>
              <w:spacing w:after="0"/>
              <w:rPr>
                <w:rFonts w:eastAsia="Times New Roman"/>
              </w:rPr>
            </w:pPr>
            <w:r>
              <w:rPr>
                <w:rFonts w:eastAsia="Times New Roman"/>
              </w:rPr>
              <w:t>2014 - Halen</w:t>
            </w:r>
          </w:p>
        </w:tc>
        <w:tc>
          <w:tcPr>
            <w:tcW w:w="3278" w:type="dxa"/>
            <w:tcBorders>
              <w:top w:val="single" w:sz="4" w:space="0" w:color="auto"/>
              <w:left w:val="nil"/>
              <w:bottom w:val="single" w:sz="4" w:space="0" w:color="auto"/>
              <w:right w:val="nil"/>
            </w:tcBorders>
            <w:hideMark/>
          </w:tcPr>
          <w:p w14:paraId="2377C4C8" w14:textId="2D290682" w:rsidR="00F11BD4" w:rsidRDefault="00F11BD4">
            <w:pPr>
              <w:tabs>
                <w:tab w:val="left" w:pos="3360"/>
              </w:tabs>
              <w:spacing w:after="0"/>
              <w:rPr>
                <w:rFonts w:eastAsia="Times New Roman"/>
              </w:rPr>
            </w:pPr>
            <w:r>
              <w:rPr>
                <w:rFonts w:eastAsia="Times New Roman"/>
              </w:rPr>
              <w:t>Muratpaşa Belediyesi</w:t>
            </w:r>
          </w:p>
        </w:tc>
        <w:tc>
          <w:tcPr>
            <w:tcW w:w="2610" w:type="dxa"/>
            <w:tcBorders>
              <w:top w:val="single" w:sz="4" w:space="0" w:color="auto"/>
              <w:left w:val="nil"/>
              <w:bottom w:val="single" w:sz="4" w:space="0" w:color="auto"/>
              <w:right w:val="nil"/>
            </w:tcBorders>
            <w:hideMark/>
          </w:tcPr>
          <w:p w14:paraId="44C4F377" w14:textId="56513309" w:rsidR="00F11BD4" w:rsidRDefault="00CE271C" w:rsidP="00CE271C">
            <w:pPr>
              <w:tabs>
                <w:tab w:val="left" w:pos="3360"/>
              </w:tabs>
              <w:spacing w:after="0"/>
              <w:rPr>
                <w:rFonts w:eastAsia="Times New Roman"/>
              </w:rPr>
            </w:pPr>
            <w:r>
              <w:rPr>
                <w:rFonts w:eastAsia="Times New Roman"/>
              </w:rPr>
              <w:t>Veteriner Hekim</w:t>
            </w:r>
          </w:p>
        </w:tc>
      </w:tr>
      <w:tr w:rsidR="00CE271C" w14:paraId="7908762B" w14:textId="77777777" w:rsidTr="00CE271C">
        <w:trPr>
          <w:trHeight w:val="528"/>
        </w:trPr>
        <w:tc>
          <w:tcPr>
            <w:tcW w:w="2268" w:type="dxa"/>
            <w:tcBorders>
              <w:top w:val="single" w:sz="4" w:space="0" w:color="auto"/>
              <w:left w:val="nil"/>
              <w:bottom w:val="nil"/>
              <w:right w:val="nil"/>
            </w:tcBorders>
          </w:tcPr>
          <w:p w14:paraId="20555E9A" w14:textId="7F2A6D84" w:rsidR="00CE271C" w:rsidRDefault="00CE271C">
            <w:pPr>
              <w:tabs>
                <w:tab w:val="left" w:pos="3360"/>
              </w:tabs>
              <w:spacing w:after="0"/>
              <w:rPr>
                <w:rFonts w:eastAsia="Times New Roman"/>
              </w:rPr>
            </w:pPr>
            <w:r>
              <w:rPr>
                <w:rFonts w:eastAsia="Times New Roman"/>
              </w:rPr>
              <w:t>2013-2014</w:t>
            </w:r>
          </w:p>
        </w:tc>
        <w:tc>
          <w:tcPr>
            <w:tcW w:w="3278" w:type="dxa"/>
            <w:tcBorders>
              <w:top w:val="single" w:sz="4" w:space="0" w:color="auto"/>
              <w:left w:val="nil"/>
              <w:bottom w:val="nil"/>
              <w:right w:val="nil"/>
            </w:tcBorders>
          </w:tcPr>
          <w:p w14:paraId="061AEB07" w14:textId="32149EF2" w:rsidR="00CE271C" w:rsidRDefault="00CE271C">
            <w:pPr>
              <w:tabs>
                <w:tab w:val="left" w:pos="3360"/>
              </w:tabs>
              <w:spacing w:after="0"/>
              <w:rPr>
                <w:rFonts w:eastAsia="Times New Roman"/>
              </w:rPr>
            </w:pPr>
            <w:r>
              <w:rPr>
                <w:rFonts w:eastAsia="Times New Roman"/>
              </w:rPr>
              <w:t>Işıklar Veteriner Kliniği</w:t>
            </w:r>
          </w:p>
        </w:tc>
        <w:tc>
          <w:tcPr>
            <w:tcW w:w="2610" w:type="dxa"/>
            <w:tcBorders>
              <w:top w:val="single" w:sz="4" w:space="0" w:color="auto"/>
              <w:left w:val="nil"/>
              <w:bottom w:val="nil"/>
              <w:right w:val="nil"/>
            </w:tcBorders>
          </w:tcPr>
          <w:p w14:paraId="51B71E0B" w14:textId="656DDCF1" w:rsidR="00CE271C" w:rsidRDefault="00CE271C" w:rsidP="00CE271C">
            <w:pPr>
              <w:tabs>
                <w:tab w:val="left" w:pos="3360"/>
              </w:tabs>
              <w:spacing w:after="0"/>
              <w:rPr>
                <w:rFonts w:eastAsia="Times New Roman"/>
              </w:rPr>
            </w:pPr>
            <w:r>
              <w:rPr>
                <w:rFonts w:eastAsia="Times New Roman"/>
              </w:rPr>
              <w:t>Veteriner Hekim</w:t>
            </w:r>
          </w:p>
        </w:tc>
      </w:tr>
    </w:tbl>
    <w:p w14:paraId="3436595C" w14:textId="77777777" w:rsidR="00F11BD4" w:rsidRDefault="00F11BD4" w:rsidP="00F11BD4">
      <w:pPr>
        <w:tabs>
          <w:tab w:val="left" w:pos="2620"/>
          <w:tab w:val="left" w:pos="3540"/>
        </w:tabs>
        <w:spacing w:after="0"/>
        <w:rPr>
          <w:rFonts w:eastAsia="Times New Roman"/>
          <w:b/>
        </w:rPr>
      </w:pPr>
      <w:r>
        <w:rPr>
          <w:rFonts w:eastAsia="Times New Roman"/>
          <w:b/>
        </w:rPr>
        <w:br w:type="textWrapping" w:clear="all"/>
      </w:r>
    </w:p>
    <w:p w14:paraId="240F0094" w14:textId="77777777" w:rsidR="00F11BD4" w:rsidRDefault="00F11BD4" w:rsidP="00F11BD4">
      <w:pPr>
        <w:tabs>
          <w:tab w:val="left" w:pos="3360"/>
        </w:tabs>
        <w:spacing w:after="0"/>
        <w:rPr>
          <w:rFonts w:eastAsia="Times New Roman"/>
          <w:b/>
        </w:rPr>
      </w:pPr>
    </w:p>
    <w:p w14:paraId="6E9605A7" w14:textId="77777777" w:rsidR="00F11BD4" w:rsidRDefault="00F11BD4" w:rsidP="00F11BD4">
      <w:pPr>
        <w:tabs>
          <w:tab w:val="left" w:pos="3360"/>
        </w:tabs>
        <w:spacing w:after="0"/>
        <w:rPr>
          <w:rFonts w:eastAsiaTheme="minorHAnsi"/>
        </w:rPr>
      </w:pPr>
    </w:p>
    <w:p w14:paraId="5415821C" w14:textId="77777777" w:rsidR="00AF775D" w:rsidRPr="00AF775D" w:rsidRDefault="00AF775D" w:rsidP="001E3EDB">
      <w:pPr>
        <w:spacing w:after="0" w:line="276" w:lineRule="auto"/>
        <w:ind w:right="0" w:firstLine="0"/>
        <w:jc w:val="left"/>
      </w:pPr>
    </w:p>
    <w:sectPr w:rsidR="00AF775D" w:rsidRPr="00AF775D" w:rsidSect="00205A8B">
      <w:footerReference w:type="default" r:id="rId12"/>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CD45" w14:textId="77777777" w:rsidR="000F68EA" w:rsidRDefault="000F68EA" w:rsidP="001C6CFF">
      <w:r>
        <w:separator/>
      </w:r>
    </w:p>
    <w:p w14:paraId="59D8C7A7" w14:textId="77777777" w:rsidR="000F68EA" w:rsidRDefault="000F68EA" w:rsidP="001C6CFF"/>
    <w:p w14:paraId="6C70279C" w14:textId="77777777" w:rsidR="000F68EA" w:rsidRDefault="000F68EA" w:rsidP="001C6CFF"/>
  </w:endnote>
  <w:endnote w:type="continuationSeparator" w:id="0">
    <w:p w14:paraId="63B62DC7" w14:textId="77777777" w:rsidR="000F68EA" w:rsidRDefault="000F68EA" w:rsidP="001C6CFF">
      <w:r>
        <w:continuationSeparator/>
      </w:r>
    </w:p>
    <w:p w14:paraId="5F071A56" w14:textId="77777777" w:rsidR="000F68EA" w:rsidRDefault="000F68EA" w:rsidP="001C6CFF"/>
    <w:p w14:paraId="2E8A366D" w14:textId="77777777" w:rsidR="000F68EA" w:rsidRDefault="000F68EA" w:rsidP="001C6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85650"/>
      <w:docPartObj>
        <w:docPartGallery w:val="Page Numbers (Bottom of Page)"/>
        <w:docPartUnique/>
      </w:docPartObj>
    </w:sdtPr>
    <w:sdtContent>
      <w:p w14:paraId="4B3314CE" w14:textId="639BD1DA" w:rsidR="00145AE7" w:rsidRDefault="00145AE7">
        <w:pPr>
          <w:pStyle w:val="AltBilgi"/>
          <w:jc w:val="right"/>
        </w:pPr>
        <w:r>
          <w:fldChar w:fldCharType="begin"/>
        </w:r>
        <w:r>
          <w:instrText>PAGE   \* MERGEFORMAT</w:instrText>
        </w:r>
        <w:r>
          <w:fldChar w:fldCharType="separate"/>
        </w:r>
        <w:r w:rsidR="00C63074">
          <w:rPr>
            <w:noProof/>
          </w:rPr>
          <w:t>ix</w:t>
        </w:r>
        <w:r>
          <w:fldChar w:fldCharType="end"/>
        </w:r>
      </w:p>
    </w:sdtContent>
  </w:sdt>
  <w:p w14:paraId="58172FA1" w14:textId="77777777" w:rsidR="00145AE7" w:rsidRDefault="00145AE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4583" w14:textId="77777777" w:rsidR="00145AE7" w:rsidRDefault="00145AE7" w:rsidP="0076167C">
    <w:pPr>
      <w:pStyle w:val="AltBilgi"/>
      <w:ind w:firstLine="0"/>
    </w:pPr>
  </w:p>
  <w:p w14:paraId="1C618C6E" w14:textId="77777777" w:rsidR="00145AE7" w:rsidRDefault="00145AE7" w:rsidP="001C6CFF"/>
  <w:p w14:paraId="655529A1" w14:textId="77777777" w:rsidR="00145AE7" w:rsidRDefault="00145AE7" w:rsidP="001C6CF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038804"/>
      <w:docPartObj>
        <w:docPartGallery w:val="Page Numbers (Bottom of Page)"/>
        <w:docPartUnique/>
      </w:docPartObj>
    </w:sdtPr>
    <w:sdtContent>
      <w:p w14:paraId="0074E9C1" w14:textId="1A92AA40" w:rsidR="00145AE7" w:rsidRDefault="00145AE7" w:rsidP="008C01BD">
        <w:pPr>
          <w:pStyle w:val="AltBilgi"/>
          <w:jc w:val="right"/>
        </w:pPr>
        <w:r>
          <w:fldChar w:fldCharType="begin"/>
        </w:r>
        <w:r>
          <w:instrText>PAGE   \* MERGEFORMAT</w:instrText>
        </w:r>
        <w:r>
          <w:fldChar w:fldCharType="separate"/>
        </w:r>
        <w:r w:rsidR="00E01951">
          <w:rPr>
            <w:noProof/>
          </w:rPr>
          <w:t>10</w:t>
        </w:r>
        <w:r>
          <w:fldChar w:fldCharType="end"/>
        </w:r>
      </w:p>
    </w:sdtContent>
  </w:sdt>
  <w:p w14:paraId="20383681" w14:textId="77777777" w:rsidR="00145AE7" w:rsidRDefault="00145A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0300B" w14:textId="77777777" w:rsidR="000F68EA" w:rsidRDefault="000F68EA" w:rsidP="001C6CFF">
      <w:r>
        <w:separator/>
      </w:r>
    </w:p>
    <w:p w14:paraId="27CFD9E2" w14:textId="77777777" w:rsidR="000F68EA" w:rsidRDefault="000F68EA" w:rsidP="001C6CFF"/>
    <w:p w14:paraId="6BE67C4E" w14:textId="77777777" w:rsidR="000F68EA" w:rsidRDefault="000F68EA" w:rsidP="001C6CFF"/>
  </w:footnote>
  <w:footnote w:type="continuationSeparator" w:id="0">
    <w:p w14:paraId="7FA64F5E" w14:textId="77777777" w:rsidR="000F68EA" w:rsidRDefault="000F68EA" w:rsidP="001C6CFF">
      <w:r>
        <w:continuationSeparator/>
      </w:r>
    </w:p>
    <w:p w14:paraId="2A3FB74B" w14:textId="77777777" w:rsidR="000F68EA" w:rsidRDefault="000F68EA" w:rsidP="001C6CFF"/>
    <w:p w14:paraId="696792AF" w14:textId="77777777" w:rsidR="000F68EA" w:rsidRDefault="000F68EA" w:rsidP="001C6CF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EF438C"/>
    <w:lvl w:ilvl="0" w:tplc="FFFFFFFF">
      <w:start w:val="1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2D1D5AE8"/>
    <w:lvl w:ilvl="0" w:tplc="FFFFFFFF">
      <w:start w:val="1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E726860"/>
    <w:multiLevelType w:val="hybridMultilevel"/>
    <w:tmpl w:val="08FC30EE"/>
    <w:lvl w:ilvl="0" w:tplc="C7966B5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15:restartNumberingAfterBreak="0">
    <w:nsid w:val="19D823D7"/>
    <w:multiLevelType w:val="multilevel"/>
    <w:tmpl w:val="E0907540"/>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E2478AB"/>
    <w:multiLevelType w:val="hybridMultilevel"/>
    <w:tmpl w:val="2B9A41CE"/>
    <w:lvl w:ilvl="0" w:tplc="7CFE800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E49107F"/>
    <w:multiLevelType w:val="multilevel"/>
    <w:tmpl w:val="0DB06D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3B5E1D"/>
    <w:multiLevelType w:val="hybridMultilevel"/>
    <w:tmpl w:val="A982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ED5B2A"/>
    <w:multiLevelType w:val="hybridMultilevel"/>
    <w:tmpl w:val="203E3A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6438DE"/>
    <w:multiLevelType w:val="multilevel"/>
    <w:tmpl w:val="817E3AEE"/>
    <w:lvl w:ilvl="0">
      <w:start w:val="1"/>
      <w:numFmt w:val="decimal"/>
      <w:lvlText w:val="%1."/>
      <w:lvlJc w:val="left"/>
      <w:pPr>
        <w:ind w:left="72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0" w15:restartNumberingAfterBreak="0">
    <w:nsid w:val="3D3A1D5D"/>
    <w:multiLevelType w:val="multilevel"/>
    <w:tmpl w:val="E0907540"/>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F3F5DA7"/>
    <w:multiLevelType w:val="multilevel"/>
    <w:tmpl w:val="E3FAB1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83663E"/>
    <w:multiLevelType w:val="hybridMultilevel"/>
    <w:tmpl w:val="C49E58DE"/>
    <w:lvl w:ilvl="0" w:tplc="7174F33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53257C9E"/>
    <w:multiLevelType w:val="hybridMultilevel"/>
    <w:tmpl w:val="AA46E3DA"/>
    <w:lvl w:ilvl="0" w:tplc="6486E7B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54C00238"/>
    <w:multiLevelType w:val="hybridMultilevel"/>
    <w:tmpl w:val="9D6A72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B0280E"/>
    <w:multiLevelType w:val="hybridMultilevel"/>
    <w:tmpl w:val="CF54467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C2E4C"/>
    <w:multiLevelType w:val="multilevel"/>
    <w:tmpl w:val="B7D8853C"/>
    <w:lvl w:ilvl="0">
      <w:start w:val="1"/>
      <w:numFmt w:val="decimal"/>
      <w:lvlText w:val="%1."/>
      <w:lvlJc w:val="left"/>
      <w:pPr>
        <w:ind w:left="1428" w:hanging="360"/>
      </w:pPr>
      <w:rPr>
        <w:rFonts w:ascii="Times New Roman" w:eastAsia="Times New Roman" w:hAnsi="Times New Roman"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7" w15:restartNumberingAfterBreak="0">
    <w:nsid w:val="790D3011"/>
    <w:multiLevelType w:val="multilevel"/>
    <w:tmpl w:val="E0907540"/>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1"/>
  </w:num>
  <w:num w:numId="2">
    <w:abstractNumId w:val="14"/>
  </w:num>
  <w:num w:numId="3">
    <w:abstractNumId w:val="0"/>
  </w:num>
  <w:num w:numId="4">
    <w:abstractNumId w:val="1"/>
  </w:num>
  <w:num w:numId="5">
    <w:abstractNumId w:val="16"/>
  </w:num>
  <w:num w:numId="6">
    <w:abstractNumId w:val="5"/>
  </w:num>
  <w:num w:numId="7">
    <w:abstractNumId w:val="2"/>
  </w:num>
  <w:num w:numId="8">
    <w:abstractNumId w:val="15"/>
  </w:num>
  <w:num w:numId="9">
    <w:abstractNumId w:val="13"/>
  </w:num>
  <w:num w:numId="10">
    <w:abstractNumId w:val="12"/>
  </w:num>
  <w:num w:numId="11">
    <w:abstractNumId w:val="3"/>
  </w:num>
  <w:num w:numId="12">
    <w:abstractNumId w:val="9"/>
  </w:num>
  <w:num w:numId="13">
    <w:abstractNumId w:val="17"/>
  </w:num>
  <w:num w:numId="14">
    <w:abstractNumId w:val="10"/>
  </w:num>
  <w:num w:numId="15">
    <w:abstractNumId w:val="4"/>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9C"/>
    <w:rsid w:val="00000418"/>
    <w:rsid w:val="000005DF"/>
    <w:rsid w:val="00001EC9"/>
    <w:rsid w:val="00002BF9"/>
    <w:rsid w:val="00003C98"/>
    <w:rsid w:val="00003D42"/>
    <w:rsid w:val="000046CF"/>
    <w:rsid w:val="00005532"/>
    <w:rsid w:val="00006E80"/>
    <w:rsid w:val="00007B1B"/>
    <w:rsid w:val="000121FB"/>
    <w:rsid w:val="00012C0B"/>
    <w:rsid w:val="00013E37"/>
    <w:rsid w:val="000143FB"/>
    <w:rsid w:val="00014A0C"/>
    <w:rsid w:val="0001523F"/>
    <w:rsid w:val="00016A45"/>
    <w:rsid w:val="00016B2C"/>
    <w:rsid w:val="00021403"/>
    <w:rsid w:val="00021C69"/>
    <w:rsid w:val="0002296C"/>
    <w:rsid w:val="00023626"/>
    <w:rsid w:val="00024920"/>
    <w:rsid w:val="00024CEC"/>
    <w:rsid w:val="00027B5B"/>
    <w:rsid w:val="0003094A"/>
    <w:rsid w:val="00031441"/>
    <w:rsid w:val="0003145E"/>
    <w:rsid w:val="00031D2F"/>
    <w:rsid w:val="000337FB"/>
    <w:rsid w:val="00033E2C"/>
    <w:rsid w:val="00035210"/>
    <w:rsid w:val="00036E5A"/>
    <w:rsid w:val="0003733C"/>
    <w:rsid w:val="00042AE0"/>
    <w:rsid w:val="0004301A"/>
    <w:rsid w:val="0004338B"/>
    <w:rsid w:val="00043DBE"/>
    <w:rsid w:val="00044416"/>
    <w:rsid w:val="00046C95"/>
    <w:rsid w:val="000506B9"/>
    <w:rsid w:val="00050DA2"/>
    <w:rsid w:val="00050FBB"/>
    <w:rsid w:val="00052DE9"/>
    <w:rsid w:val="000531AA"/>
    <w:rsid w:val="00053821"/>
    <w:rsid w:val="000560F7"/>
    <w:rsid w:val="00056F62"/>
    <w:rsid w:val="00057744"/>
    <w:rsid w:val="0006020A"/>
    <w:rsid w:val="000653A4"/>
    <w:rsid w:val="00071D55"/>
    <w:rsid w:val="00071D87"/>
    <w:rsid w:val="00072A60"/>
    <w:rsid w:val="000739B7"/>
    <w:rsid w:val="00075449"/>
    <w:rsid w:val="000759DD"/>
    <w:rsid w:val="000763D8"/>
    <w:rsid w:val="00076CA9"/>
    <w:rsid w:val="00077805"/>
    <w:rsid w:val="00080295"/>
    <w:rsid w:val="00082630"/>
    <w:rsid w:val="000827BC"/>
    <w:rsid w:val="00082A28"/>
    <w:rsid w:val="00084DCE"/>
    <w:rsid w:val="00084FC2"/>
    <w:rsid w:val="000856BC"/>
    <w:rsid w:val="00086864"/>
    <w:rsid w:val="00090162"/>
    <w:rsid w:val="0009175B"/>
    <w:rsid w:val="000926FE"/>
    <w:rsid w:val="00092BBA"/>
    <w:rsid w:val="00093DD3"/>
    <w:rsid w:val="00095867"/>
    <w:rsid w:val="0009748E"/>
    <w:rsid w:val="000A0452"/>
    <w:rsid w:val="000A08DA"/>
    <w:rsid w:val="000A240D"/>
    <w:rsid w:val="000A31C1"/>
    <w:rsid w:val="000A36D8"/>
    <w:rsid w:val="000A789F"/>
    <w:rsid w:val="000A7BB5"/>
    <w:rsid w:val="000B1524"/>
    <w:rsid w:val="000B33A3"/>
    <w:rsid w:val="000B345B"/>
    <w:rsid w:val="000B6DAC"/>
    <w:rsid w:val="000B7CBE"/>
    <w:rsid w:val="000C1E2B"/>
    <w:rsid w:val="000C283D"/>
    <w:rsid w:val="000C318F"/>
    <w:rsid w:val="000D2375"/>
    <w:rsid w:val="000D4713"/>
    <w:rsid w:val="000D6F26"/>
    <w:rsid w:val="000E1C9A"/>
    <w:rsid w:val="000E1ECF"/>
    <w:rsid w:val="000E7CFD"/>
    <w:rsid w:val="000E7F34"/>
    <w:rsid w:val="000F0B39"/>
    <w:rsid w:val="000F16D8"/>
    <w:rsid w:val="000F2F7A"/>
    <w:rsid w:val="000F437C"/>
    <w:rsid w:val="000F51EE"/>
    <w:rsid w:val="000F68EA"/>
    <w:rsid w:val="00100378"/>
    <w:rsid w:val="001009D9"/>
    <w:rsid w:val="001015A0"/>
    <w:rsid w:val="0010573D"/>
    <w:rsid w:val="00105CFF"/>
    <w:rsid w:val="00112000"/>
    <w:rsid w:val="001137E6"/>
    <w:rsid w:val="00113F66"/>
    <w:rsid w:val="0011522E"/>
    <w:rsid w:val="00115329"/>
    <w:rsid w:val="00120B3B"/>
    <w:rsid w:val="001215CC"/>
    <w:rsid w:val="00127437"/>
    <w:rsid w:val="00127DC1"/>
    <w:rsid w:val="001319B5"/>
    <w:rsid w:val="00131CCB"/>
    <w:rsid w:val="001325AC"/>
    <w:rsid w:val="00132AFF"/>
    <w:rsid w:val="00134FF1"/>
    <w:rsid w:val="00135488"/>
    <w:rsid w:val="001362A2"/>
    <w:rsid w:val="00136D4F"/>
    <w:rsid w:val="001379A4"/>
    <w:rsid w:val="00137C11"/>
    <w:rsid w:val="0014155A"/>
    <w:rsid w:val="0014325E"/>
    <w:rsid w:val="00145A21"/>
    <w:rsid w:val="00145AE7"/>
    <w:rsid w:val="00150622"/>
    <w:rsid w:val="00152949"/>
    <w:rsid w:val="00153097"/>
    <w:rsid w:val="0015394F"/>
    <w:rsid w:val="00156373"/>
    <w:rsid w:val="00157C64"/>
    <w:rsid w:val="0016239A"/>
    <w:rsid w:val="0016467F"/>
    <w:rsid w:val="00166D05"/>
    <w:rsid w:val="00167400"/>
    <w:rsid w:val="0016763A"/>
    <w:rsid w:val="00173624"/>
    <w:rsid w:val="00174345"/>
    <w:rsid w:val="00174A97"/>
    <w:rsid w:val="00176318"/>
    <w:rsid w:val="00176E7F"/>
    <w:rsid w:val="0017771A"/>
    <w:rsid w:val="00177B73"/>
    <w:rsid w:val="00182FC1"/>
    <w:rsid w:val="00184D8E"/>
    <w:rsid w:val="001857EC"/>
    <w:rsid w:val="00185C7C"/>
    <w:rsid w:val="0018646F"/>
    <w:rsid w:val="00187A0C"/>
    <w:rsid w:val="0019000D"/>
    <w:rsid w:val="00190200"/>
    <w:rsid w:val="00190380"/>
    <w:rsid w:val="001913C6"/>
    <w:rsid w:val="0019240D"/>
    <w:rsid w:val="001926A9"/>
    <w:rsid w:val="001A1AC2"/>
    <w:rsid w:val="001A1EC4"/>
    <w:rsid w:val="001A2618"/>
    <w:rsid w:val="001A3279"/>
    <w:rsid w:val="001A3674"/>
    <w:rsid w:val="001A6A18"/>
    <w:rsid w:val="001B06E0"/>
    <w:rsid w:val="001B0AE2"/>
    <w:rsid w:val="001B1671"/>
    <w:rsid w:val="001B205C"/>
    <w:rsid w:val="001B2741"/>
    <w:rsid w:val="001B3CC7"/>
    <w:rsid w:val="001B4096"/>
    <w:rsid w:val="001B49FD"/>
    <w:rsid w:val="001B65E0"/>
    <w:rsid w:val="001C128C"/>
    <w:rsid w:val="001C2287"/>
    <w:rsid w:val="001C23F4"/>
    <w:rsid w:val="001C547E"/>
    <w:rsid w:val="001C5D69"/>
    <w:rsid w:val="001C6CFF"/>
    <w:rsid w:val="001C7466"/>
    <w:rsid w:val="001D0330"/>
    <w:rsid w:val="001D3439"/>
    <w:rsid w:val="001D3564"/>
    <w:rsid w:val="001D415C"/>
    <w:rsid w:val="001D651C"/>
    <w:rsid w:val="001D69F2"/>
    <w:rsid w:val="001D6C96"/>
    <w:rsid w:val="001E0D96"/>
    <w:rsid w:val="001E317A"/>
    <w:rsid w:val="001E33EA"/>
    <w:rsid w:val="001E3EDB"/>
    <w:rsid w:val="001E766E"/>
    <w:rsid w:val="001F748F"/>
    <w:rsid w:val="00200528"/>
    <w:rsid w:val="00200A56"/>
    <w:rsid w:val="00201597"/>
    <w:rsid w:val="00203F10"/>
    <w:rsid w:val="002059F3"/>
    <w:rsid w:val="00205A8B"/>
    <w:rsid w:val="00210536"/>
    <w:rsid w:val="002110A2"/>
    <w:rsid w:val="0021171E"/>
    <w:rsid w:val="00212531"/>
    <w:rsid w:val="00216319"/>
    <w:rsid w:val="00216BE9"/>
    <w:rsid w:val="00217B2C"/>
    <w:rsid w:val="002200ED"/>
    <w:rsid w:val="00220D27"/>
    <w:rsid w:val="00220E2B"/>
    <w:rsid w:val="00221C28"/>
    <w:rsid w:val="00226E75"/>
    <w:rsid w:val="002276A3"/>
    <w:rsid w:val="0022784C"/>
    <w:rsid w:val="00231C99"/>
    <w:rsid w:val="00232D0A"/>
    <w:rsid w:val="00234C62"/>
    <w:rsid w:val="0024068F"/>
    <w:rsid w:val="002414CE"/>
    <w:rsid w:val="0024199C"/>
    <w:rsid w:val="00242DF9"/>
    <w:rsid w:val="002468A1"/>
    <w:rsid w:val="00251372"/>
    <w:rsid w:val="0025350B"/>
    <w:rsid w:val="00254A96"/>
    <w:rsid w:val="002556A3"/>
    <w:rsid w:val="0025571E"/>
    <w:rsid w:val="00257C50"/>
    <w:rsid w:val="002610D4"/>
    <w:rsid w:val="00262592"/>
    <w:rsid w:val="00263540"/>
    <w:rsid w:val="00263DED"/>
    <w:rsid w:val="00264512"/>
    <w:rsid w:val="002651A4"/>
    <w:rsid w:val="002653F2"/>
    <w:rsid w:val="002657DB"/>
    <w:rsid w:val="002662ED"/>
    <w:rsid w:val="002666D1"/>
    <w:rsid w:val="00266757"/>
    <w:rsid w:val="002679B9"/>
    <w:rsid w:val="00270282"/>
    <w:rsid w:val="00270409"/>
    <w:rsid w:val="0027168C"/>
    <w:rsid w:val="00271DE9"/>
    <w:rsid w:val="00274284"/>
    <w:rsid w:val="002755CE"/>
    <w:rsid w:val="00276AC6"/>
    <w:rsid w:val="00277C39"/>
    <w:rsid w:val="002801CE"/>
    <w:rsid w:val="00280439"/>
    <w:rsid w:val="00280CB1"/>
    <w:rsid w:val="0028536C"/>
    <w:rsid w:val="00285B43"/>
    <w:rsid w:val="00286820"/>
    <w:rsid w:val="002876D2"/>
    <w:rsid w:val="0029035E"/>
    <w:rsid w:val="00290A36"/>
    <w:rsid w:val="00291C72"/>
    <w:rsid w:val="002929F7"/>
    <w:rsid w:val="00294E31"/>
    <w:rsid w:val="00296856"/>
    <w:rsid w:val="00296A7D"/>
    <w:rsid w:val="002A014F"/>
    <w:rsid w:val="002A0FD0"/>
    <w:rsid w:val="002A53F8"/>
    <w:rsid w:val="002A5514"/>
    <w:rsid w:val="002A59C5"/>
    <w:rsid w:val="002A70F7"/>
    <w:rsid w:val="002A719F"/>
    <w:rsid w:val="002A77A8"/>
    <w:rsid w:val="002B022A"/>
    <w:rsid w:val="002B0584"/>
    <w:rsid w:val="002B087C"/>
    <w:rsid w:val="002B1D5B"/>
    <w:rsid w:val="002B4504"/>
    <w:rsid w:val="002B5C03"/>
    <w:rsid w:val="002B6229"/>
    <w:rsid w:val="002C2BB8"/>
    <w:rsid w:val="002C3556"/>
    <w:rsid w:val="002C37D1"/>
    <w:rsid w:val="002C5116"/>
    <w:rsid w:val="002C6EC5"/>
    <w:rsid w:val="002D01C7"/>
    <w:rsid w:val="002D19F3"/>
    <w:rsid w:val="002D23FB"/>
    <w:rsid w:val="002D2F67"/>
    <w:rsid w:val="002D4AA9"/>
    <w:rsid w:val="002D4ABB"/>
    <w:rsid w:val="002D4F73"/>
    <w:rsid w:val="002D6999"/>
    <w:rsid w:val="002D6AE9"/>
    <w:rsid w:val="002D7189"/>
    <w:rsid w:val="002D7B22"/>
    <w:rsid w:val="002E0139"/>
    <w:rsid w:val="002E4251"/>
    <w:rsid w:val="002E5D20"/>
    <w:rsid w:val="002E6452"/>
    <w:rsid w:val="002E753C"/>
    <w:rsid w:val="002E76B2"/>
    <w:rsid w:val="002F04BF"/>
    <w:rsid w:val="003007F5"/>
    <w:rsid w:val="00304BA6"/>
    <w:rsid w:val="0030516B"/>
    <w:rsid w:val="003060DB"/>
    <w:rsid w:val="00306E73"/>
    <w:rsid w:val="00310036"/>
    <w:rsid w:val="003100A7"/>
    <w:rsid w:val="00310379"/>
    <w:rsid w:val="0031148A"/>
    <w:rsid w:val="0031347D"/>
    <w:rsid w:val="003134CA"/>
    <w:rsid w:val="003139E6"/>
    <w:rsid w:val="00316F1C"/>
    <w:rsid w:val="0031757C"/>
    <w:rsid w:val="003227C0"/>
    <w:rsid w:val="00324C58"/>
    <w:rsid w:val="003266F2"/>
    <w:rsid w:val="00332854"/>
    <w:rsid w:val="00332865"/>
    <w:rsid w:val="0033384F"/>
    <w:rsid w:val="00333BFE"/>
    <w:rsid w:val="0033413D"/>
    <w:rsid w:val="0033429C"/>
    <w:rsid w:val="00334F15"/>
    <w:rsid w:val="003353BB"/>
    <w:rsid w:val="00337C4F"/>
    <w:rsid w:val="0034201B"/>
    <w:rsid w:val="0034315B"/>
    <w:rsid w:val="00343F00"/>
    <w:rsid w:val="00344A24"/>
    <w:rsid w:val="00345244"/>
    <w:rsid w:val="003520E1"/>
    <w:rsid w:val="00354B6A"/>
    <w:rsid w:val="003552B8"/>
    <w:rsid w:val="00355ED9"/>
    <w:rsid w:val="00362005"/>
    <w:rsid w:val="003627BC"/>
    <w:rsid w:val="00364DE1"/>
    <w:rsid w:val="00365BF7"/>
    <w:rsid w:val="00370E19"/>
    <w:rsid w:val="003721FD"/>
    <w:rsid w:val="00373DC0"/>
    <w:rsid w:val="00374AC9"/>
    <w:rsid w:val="00375010"/>
    <w:rsid w:val="003765EF"/>
    <w:rsid w:val="00387B5C"/>
    <w:rsid w:val="003924E5"/>
    <w:rsid w:val="00394D63"/>
    <w:rsid w:val="003969D3"/>
    <w:rsid w:val="00396B8B"/>
    <w:rsid w:val="00396BF0"/>
    <w:rsid w:val="003A062C"/>
    <w:rsid w:val="003A13D0"/>
    <w:rsid w:val="003A13EA"/>
    <w:rsid w:val="003A19BE"/>
    <w:rsid w:val="003A1D71"/>
    <w:rsid w:val="003A20B0"/>
    <w:rsid w:val="003A214B"/>
    <w:rsid w:val="003A2F02"/>
    <w:rsid w:val="003A4408"/>
    <w:rsid w:val="003A532F"/>
    <w:rsid w:val="003A5D5B"/>
    <w:rsid w:val="003A5DD2"/>
    <w:rsid w:val="003A7405"/>
    <w:rsid w:val="003B0F41"/>
    <w:rsid w:val="003B3C03"/>
    <w:rsid w:val="003B5455"/>
    <w:rsid w:val="003B5DC2"/>
    <w:rsid w:val="003B5F82"/>
    <w:rsid w:val="003B7508"/>
    <w:rsid w:val="003B755C"/>
    <w:rsid w:val="003C3FC1"/>
    <w:rsid w:val="003C44E5"/>
    <w:rsid w:val="003C48B7"/>
    <w:rsid w:val="003C561D"/>
    <w:rsid w:val="003C5954"/>
    <w:rsid w:val="003C6021"/>
    <w:rsid w:val="003C61D6"/>
    <w:rsid w:val="003C6856"/>
    <w:rsid w:val="003D62D6"/>
    <w:rsid w:val="003D7462"/>
    <w:rsid w:val="003E0D38"/>
    <w:rsid w:val="003E4E9B"/>
    <w:rsid w:val="003E7220"/>
    <w:rsid w:val="003F0E0D"/>
    <w:rsid w:val="003F11F0"/>
    <w:rsid w:val="003F51F3"/>
    <w:rsid w:val="003F54B3"/>
    <w:rsid w:val="003F71F1"/>
    <w:rsid w:val="003F73ED"/>
    <w:rsid w:val="00402655"/>
    <w:rsid w:val="0040325D"/>
    <w:rsid w:val="00404B57"/>
    <w:rsid w:val="00405298"/>
    <w:rsid w:val="00406007"/>
    <w:rsid w:val="00406D2B"/>
    <w:rsid w:val="00413BC8"/>
    <w:rsid w:val="00414F08"/>
    <w:rsid w:val="004155FA"/>
    <w:rsid w:val="00415E89"/>
    <w:rsid w:val="0041717E"/>
    <w:rsid w:val="00417A85"/>
    <w:rsid w:val="0042027B"/>
    <w:rsid w:val="0042082C"/>
    <w:rsid w:val="00423105"/>
    <w:rsid w:val="004238AB"/>
    <w:rsid w:val="004243B6"/>
    <w:rsid w:val="0042654F"/>
    <w:rsid w:val="0043396D"/>
    <w:rsid w:val="00434E59"/>
    <w:rsid w:val="004401CF"/>
    <w:rsid w:val="004414C6"/>
    <w:rsid w:val="00441DB6"/>
    <w:rsid w:val="00443902"/>
    <w:rsid w:val="00444D2C"/>
    <w:rsid w:val="004454F2"/>
    <w:rsid w:val="00453A83"/>
    <w:rsid w:val="00455908"/>
    <w:rsid w:val="00456797"/>
    <w:rsid w:val="00456AC7"/>
    <w:rsid w:val="00457127"/>
    <w:rsid w:val="0045732C"/>
    <w:rsid w:val="00460B14"/>
    <w:rsid w:val="00460DF6"/>
    <w:rsid w:val="0046232B"/>
    <w:rsid w:val="00465EAD"/>
    <w:rsid w:val="004664D7"/>
    <w:rsid w:val="00466F7B"/>
    <w:rsid w:val="004673CE"/>
    <w:rsid w:val="00471601"/>
    <w:rsid w:val="004716EC"/>
    <w:rsid w:val="00471D9C"/>
    <w:rsid w:val="00473CA9"/>
    <w:rsid w:val="00474DA6"/>
    <w:rsid w:val="00475C8A"/>
    <w:rsid w:val="004775A6"/>
    <w:rsid w:val="00477A13"/>
    <w:rsid w:val="004839FD"/>
    <w:rsid w:val="00483E98"/>
    <w:rsid w:val="004842F0"/>
    <w:rsid w:val="004853E9"/>
    <w:rsid w:val="0048563E"/>
    <w:rsid w:val="00485C90"/>
    <w:rsid w:val="00493597"/>
    <w:rsid w:val="00497732"/>
    <w:rsid w:val="00497B7C"/>
    <w:rsid w:val="004A0C10"/>
    <w:rsid w:val="004A25FA"/>
    <w:rsid w:val="004A2A96"/>
    <w:rsid w:val="004A37FA"/>
    <w:rsid w:val="004A409B"/>
    <w:rsid w:val="004A61B2"/>
    <w:rsid w:val="004A650D"/>
    <w:rsid w:val="004B0B2F"/>
    <w:rsid w:val="004B0D10"/>
    <w:rsid w:val="004B1EF4"/>
    <w:rsid w:val="004B5EDD"/>
    <w:rsid w:val="004B63F1"/>
    <w:rsid w:val="004B6DBD"/>
    <w:rsid w:val="004B7BC6"/>
    <w:rsid w:val="004B7DD5"/>
    <w:rsid w:val="004C2758"/>
    <w:rsid w:val="004C2E0B"/>
    <w:rsid w:val="004C5546"/>
    <w:rsid w:val="004C611B"/>
    <w:rsid w:val="004C67E6"/>
    <w:rsid w:val="004D020E"/>
    <w:rsid w:val="004D02BF"/>
    <w:rsid w:val="004D180A"/>
    <w:rsid w:val="004D2B42"/>
    <w:rsid w:val="004D33AE"/>
    <w:rsid w:val="004E2D0D"/>
    <w:rsid w:val="004E377D"/>
    <w:rsid w:val="004E4F59"/>
    <w:rsid w:val="004E53A5"/>
    <w:rsid w:val="004E5CDE"/>
    <w:rsid w:val="004F00F4"/>
    <w:rsid w:val="004F37B8"/>
    <w:rsid w:val="004F4B7C"/>
    <w:rsid w:val="004F4C2E"/>
    <w:rsid w:val="004F67D6"/>
    <w:rsid w:val="005009D1"/>
    <w:rsid w:val="0050322F"/>
    <w:rsid w:val="0050364A"/>
    <w:rsid w:val="005064D7"/>
    <w:rsid w:val="00506763"/>
    <w:rsid w:val="00506CD1"/>
    <w:rsid w:val="00511C13"/>
    <w:rsid w:val="0051241D"/>
    <w:rsid w:val="00513561"/>
    <w:rsid w:val="00514B27"/>
    <w:rsid w:val="00514D36"/>
    <w:rsid w:val="00515A9C"/>
    <w:rsid w:val="0052052B"/>
    <w:rsid w:val="00521A69"/>
    <w:rsid w:val="00522C7B"/>
    <w:rsid w:val="00527367"/>
    <w:rsid w:val="005276AA"/>
    <w:rsid w:val="005310EE"/>
    <w:rsid w:val="00531C9B"/>
    <w:rsid w:val="00531ECC"/>
    <w:rsid w:val="0053309F"/>
    <w:rsid w:val="00533CFA"/>
    <w:rsid w:val="005346E0"/>
    <w:rsid w:val="00535E0B"/>
    <w:rsid w:val="0053602C"/>
    <w:rsid w:val="00537E3F"/>
    <w:rsid w:val="005459B1"/>
    <w:rsid w:val="00550007"/>
    <w:rsid w:val="00551FB1"/>
    <w:rsid w:val="00556D3D"/>
    <w:rsid w:val="005572D3"/>
    <w:rsid w:val="00561281"/>
    <w:rsid w:val="0056164B"/>
    <w:rsid w:val="005649F1"/>
    <w:rsid w:val="00565FBD"/>
    <w:rsid w:val="005662EB"/>
    <w:rsid w:val="00567AC5"/>
    <w:rsid w:val="0057079D"/>
    <w:rsid w:val="0057327F"/>
    <w:rsid w:val="00575BE2"/>
    <w:rsid w:val="005778E3"/>
    <w:rsid w:val="00580EA3"/>
    <w:rsid w:val="0058231B"/>
    <w:rsid w:val="005830BD"/>
    <w:rsid w:val="00583A20"/>
    <w:rsid w:val="00584554"/>
    <w:rsid w:val="0058466B"/>
    <w:rsid w:val="005851C2"/>
    <w:rsid w:val="0058766B"/>
    <w:rsid w:val="00587A8D"/>
    <w:rsid w:val="00587AF5"/>
    <w:rsid w:val="00587D14"/>
    <w:rsid w:val="00587E52"/>
    <w:rsid w:val="00590FB8"/>
    <w:rsid w:val="00591109"/>
    <w:rsid w:val="005932BB"/>
    <w:rsid w:val="00593847"/>
    <w:rsid w:val="00594CDB"/>
    <w:rsid w:val="0059643E"/>
    <w:rsid w:val="00596FB6"/>
    <w:rsid w:val="0059746B"/>
    <w:rsid w:val="0059798A"/>
    <w:rsid w:val="005979B2"/>
    <w:rsid w:val="005A162A"/>
    <w:rsid w:val="005A5B03"/>
    <w:rsid w:val="005A5DD9"/>
    <w:rsid w:val="005A61FE"/>
    <w:rsid w:val="005A7259"/>
    <w:rsid w:val="005A7F99"/>
    <w:rsid w:val="005B3AAA"/>
    <w:rsid w:val="005B4B95"/>
    <w:rsid w:val="005B4DE7"/>
    <w:rsid w:val="005B4F3C"/>
    <w:rsid w:val="005B584F"/>
    <w:rsid w:val="005B6EAC"/>
    <w:rsid w:val="005C1072"/>
    <w:rsid w:val="005C28BA"/>
    <w:rsid w:val="005C4A6C"/>
    <w:rsid w:val="005C4CC7"/>
    <w:rsid w:val="005C6296"/>
    <w:rsid w:val="005C7C98"/>
    <w:rsid w:val="005D0D36"/>
    <w:rsid w:val="005D1367"/>
    <w:rsid w:val="005D3001"/>
    <w:rsid w:val="005D50BF"/>
    <w:rsid w:val="005E0A11"/>
    <w:rsid w:val="005E1A4E"/>
    <w:rsid w:val="005E4167"/>
    <w:rsid w:val="005E4E09"/>
    <w:rsid w:val="005E4F1D"/>
    <w:rsid w:val="005E5E15"/>
    <w:rsid w:val="005E6643"/>
    <w:rsid w:val="005F05FA"/>
    <w:rsid w:val="005F27B1"/>
    <w:rsid w:val="005F2BD6"/>
    <w:rsid w:val="005F3915"/>
    <w:rsid w:val="005F4EAB"/>
    <w:rsid w:val="005F68BF"/>
    <w:rsid w:val="005F69A4"/>
    <w:rsid w:val="005F7B3C"/>
    <w:rsid w:val="006002A2"/>
    <w:rsid w:val="00600550"/>
    <w:rsid w:val="0060111E"/>
    <w:rsid w:val="00601877"/>
    <w:rsid w:val="006073F9"/>
    <w:rsid w:val="006105CA"/>
    <w:rsid w:val="00610D36"/>
    <w:rsid w:val="006112EF"/>
    <w:rsid w:val="00613C73"/>
    <w:rsid w:val="00615F33"/>
    <w:rsid w:val="00616F92"/>
    <w:rsid w:val="006200C7"/>
    <w:rsid w:val="006237BA"/>
    <w:rsid w:val="00625A90"/>
    <w:rsid w:val="00626CC1"/>
    <w:rsid w:val="0063047F"/>
    <w:rsid w:val="0063125C"/>
    <w:rsid w:val="00631BD5"/>
    <w:rsid w:val="006338E1"/>
    <w:rsid w:val="0063412F"/>
    <w:rsid w:val="00634683"/>
    <w:rsid w:val="006366B5"/>
    <w:rsid w:val="00640D48"/>
    <w:rsid w:val="00642C17"/>
    <w:rsid w:val="00643076"/>
    <w:rsid w:val="0064386D"/>
    <w:rsid w:val="00644E98"/>
    <w:rsid w:val="006470A2"/>
    <w:rsid w:val="006474BB"/>
    <w:rsid w:val="00647564"/>
    <w:rsid w:val="00647951"/>
    <w:rsid w:val="00651398"/>
    <w:rsid w:val="0065197F"/>
    <w:rsid w:val="00651C0B"/>
    <w:rsid w:val="006535AD"/>
    <w:rsid w:val="00654B08"/>
    <w:rsid w:val="00654C27"/>
    <w:rsid w:val="00655255"/>
    <w:rsid w:val="00664F21"/>
    <w:rsid w:val="0066549E"/>
    <w:rsid w:val="006668A4"/>
    <w:rsid w:val="00666DBA"/>
    <w:rsid w:val="006709EB"/>
    <w:rsid w:val="0067101D"/>
    <w:rsid w:val="00671F79"/>
    <w:rsid w:val="00673934"/>
    <w:rsid w:val="00673B15"/>
    <w:rsid w:val="006754B8"/>
    <w:rsid w:val="00676B3C"/>
    <w:rsid w:val="00680D0B"/>
    <w:rsid w:val="00682367"/>
    <w:rsid w:val="00682D58"/>
    <w:rsid w:val="00683179"/>
    <w:rsid w:val="00685FFD"/>
    <w:rsid w:val="00686166"/>
    <w:rsid w:val="00686BF3"/>
    <w:rsid w:val="00686CA1"/>
    <w:rsid w:val="00687218"/>
    <w:rsid w:val="006878CB"/>
    <w:rsid w:val="0069165A"/>
    <w:rsid w:val="00691B0E"/>
    <w:rsid w:val="00692E50"/>
    <w:rsid w:val="0069310A"/>
    <w:rsid w:val="00694938"/>
    <w:rsid w:val="00694B8B"/>
    <w:rsid w:val="006964B0"/>
    <w:rsid w:val="00696770"/>
    <w:rsid w:val="006A24E3"/>
    <w:rsid w:val="006A7531"/>
    <w:rsid w:val="006B015F"/>
    <w:rsid w:val="006B2E20"/>
    <w:rsid w:val="006C063A"/>
    <w:rsid w:val="006C2CA3"/>
    <w:rsid w:val="006C331C"/>
    <w:rsid w:val="006C5EDA"/>
    <w:rsid w:val="006C7F0A"/>
    <w:rsid w:val="006D0A54"/>
    <w:rsid w:val="006D0AE9"/>
    <w:rsid w:val="006D0B02"/>
    <w:rsid w:val="006D0EF7"/>
    <w:rsid w:val="006D1C30"/>
    <w:rsid w:val="006D20F9"/>
    <w:rsid w:val="006D3BBC"/>
    <w:rsid w:val="006D559C"/>
    <w:rsid w:val="006D630A"/>
    <w:rsid w:val="006E1465"/>
    <w:rsid w:val="006E1A2E"/>
    <w:rsid w:val="006E22AA"/>
    <w:rsid w:val="006E43C0"/>
    <w:rsid w:val="006E53AE"/>
    <w:rsid w:val="006E5F61"/>
    <w:rsid w:val="006E6C33"/>
    <w:rsid w:val="006F72C1"/>
    <w:rsid w:val="006F72F5"/>
    <w:rsid w:val="006F7808"/>
    <w:rsid w:val="00700F84"/>
    <w:rsid w:val="00703560"/>
    <w:rsid w:val="00703D9D"/>
    <w:rsid w:val="007054C9"/>
    <w:rsid w:val="00705EA3"/>
    <w:rsid w:val="00706046"/>
    <w:rsid w:val="0071125A"/>
    <w:rsid w:val="00711FA8"/>
    <w:rsid w:val="007124A3"/>
    <w:rsid w:val="00714FBE"/>
    <w:rsid w:val="00716D7B"/>
    <w:rsid w:val="00723656"/>
    <w:rsid w:val="007262B3"/>
    <w:rsid w:val="00727E31"/>
    <w:rsid w:val="00731A37"/>
    <w:rsid w:val="007342D3"/>
    <w:rsid w:val="007446C1"/>
    <w:rsid w:val="0074650F"/>
    <w:rsid w:val="00746E93"/>
    <w:rsid w:val="00747543"/>
    <w:rsid w:val="0074785F"/>
    <w:rsid w:val="00747A1C"/>
    <w:rsid w:val="00747C1B"/>
    <w:rsid w:val="00747D39"/>
    <w:rsid w:val="00750D39"/>
    <w:rsid w:val="00752DD9"/>
    <w:rsid w:val="00753D98"/>
    <w:rsid w:val="00754FFF"/>
    <w:rsid w:val="007555B9"/>
    <w:rsid w:val="00755F36"/>
    <w:rsid w:val="007578D0"/>
    <w:rsid w:val="007606BD"/>
    <w:rsid w:val="0076167C"/>
    <w:rsid w:val="00762177"/>
    <w:rsid w:val="0076274B"/>
    <w:rsid w:val="00763212"/>
    <w:rsid w:val="0076450A"/>
    <w:rsid w:val="007648F5"/>
    <w:rsid w:val="007677F7"/>
    <w:rsid w:val="00767A6E"/>
    <w:rsid w:val="00770048"/>
    <w:rsid w:val="007774C9"/>
    <w:rsid w:val="00777583"/>
    <w:rsid w:val="00777F4C"/>
    <w:rsid w:val="0078242F"/>
    <w:rsid w:val="00787D04"/>
    <w:rsid w:val="00792115"/>
    <w:rsid w:val="007921AB"/>
    <w:rsid w:val="007928D6"/>
    <w:rsid w:val="00794870"/>
    <w:rsid w:val="00795743"/>
    <w:rsid w:val="007975C4"/>
    <w:rsid w:val="007977DC"/>
    <w:rsid w:val="00797C62"/>
    <w:rsid w:val="007A0185"/>
    <w:rsid w:val="007A2886"/>
    <w:rsid w:val="007A39BE"/>
    <w:rsid w:val="007A73DF"/>
    <w:rsid w:val="007A73F0"/>
    <w:rsid w:val="007B4DCF"/>
    <w:rsid w:val="007B597A"/>
    <w:rsid w:val="007B6376"/>
    <w:rsid w:val="007B6E28"/>
    <w:rsid w:val="007B7D91"/>
    <w:rsid w:val="007B7EE6"/>
    <w:rsid w:val="007C0401"/>
    <w:rsid w:val="007C41CB"/>
    <w:rsid w:val="007C4C20"/>
    <w:rsid w:val="007C7E42"/>
    <w:rsid w:val="007D2240"/>
    <w:rsid w:val="007D2DF4"/>
    <w:rsid w:val="007D41A3"/>
    <w:rsid w:val="007D48E9"/>
    <w:rsid w:val="007D59E5"/>
    <w:rsid w:val="007D71E5"/>
    <w:rsid w:val="007D7AD8"/>
    <w:rsid w:val="007E6034"/>
    <w:rsid w:val="007E74EF"/>
    <w:rsid w:val="007E76E9"/>
    <w:rsid w:val="007F10C2"/>
    <w:rsid w:val="007F5572"/>
    <w:rsid w:val="007F65F0"/>
    <w:rsid w:val="007F692E"/>
    <w:rsid w:val="007F784A"/>
    <w:rsid w:val="007F7C03"/>
    <w:rsid w:val="00802334"/>
    <w:rsid w:val="008031D5"/>
    <w:rsid w:val="0080478F"/>
    <w:rsid w:val="008051FA"/>
    <w:rsid w:val="008105BD"/>
    <w:rsid w:val="0081296E"/>
    <w:rsid w:val="00816DCB"/>
    <w:rsid w:val="00816E29"/>
    <w:rsid w:val="008173D6"/>
    <w:rsid w:val="00823B19"/>
    <w:rsid w:val="00824BE2"/>
    <w:rsid w:val="00824C1D"/>
    <w:rsid w:val="008268CF"/>
    <w:rsid w:val="00826E89"/>
    <w:rsid w:val="0082720F"/>
    <w:rsid w:val="00827898"/>
    <w:rsid w:val="00827930"/>
    <w:rsid w:val="00830BE6"/>
    <w:rsid w:val="00831B7E"/>
    <w:rsid w:val="00833AB7"/>
    <w:rsid w:val="00833DBB"/>
    <w:rsid w:val="00835F61"/>
    <w:rsid w:val="00836628"/>
    <w:rsid w:val="00841285"/>
    <w:rsid w:val="00842B6A"/>
    <w:rsid w:val="00843C8C"/>
    <w:rsid w:val="008466C8"/>
    <w:rsid w:val="00846DB1"/>
    <w:rsid w:val="00851134"/>
    <w:rsid w:val="00851BBF"/>
    <w:rsid w:val="00854B8D"/>
    <w:rsid w:val="00855448"/>
    <w:rsid w:val="00855F4B"/>
    <w:rsid w:val="00855F95"/>
    <w:rsid w:val="00861477"/>
    <w:rsid w:val="008614F1"/>
    <w:rsid w:val="0086176C"/>
    <w:rsid w:val="00863CF6"/>
    <w:rsid w:val="00863DDE"/>
    <w:rsid w:val="0086439C"/>
    <w:rsid w:val="00867FA0"/>
    <w:rsid w:val="00871860"/>
    <w:rsid w:val="008723EE"/>
    <w:rsid w:val="00873351"/>
    <w:rsid w:val="00873394"/>
    <w:rsid w:val="00873721"/>
    <w:rsid w:val="0087379D"/>
    <w:rsid w:val="00874C1B"/>
    <w:rsid w:val="00876CBF"/>
    <w:rsid w:val="00882A7A"/>
    <w:rsid w:val="00882F1C"/>
    <w:rsid w:val="00884AC5"/>
    <w:rsid w:val="00885A56"/>
    <w:rsid w:val="008860A1"/>
    <w:rsid w:val="00887AAE"/>
    <w:rsid w:val="00892B6B"/>
    <w:rsid w:val="00895FEE"/>
    <w:rsid w:val="00896183"/>
    <w:rsid w:val="00896A84"/>
    <w:rsid w:val="008973DE"/>
    <w:rsid w:val="00897CF8"/>
    <w:rsid w:val="00897F69"/>
    <w:rsid w:val="008A0791"/>
    <w:rsid w:val="008A0C4E"/>
    <w:rsid w:val="008A1270"/>
    <w:rsid w:val="008A1DFB"/>
    <w:rsid w:val="008A25CD"/>
    <w:rsid w:val="008A276A"/>
    <w:rsid w:val="008A29AA"/>
    <w:rsid w:val="008A2DE2"/>
    <w:rsid w:val="008A3A00"/>
    <w:rsid w:val="008A527D"/>
    <w:rsid w:val="008A6D64"/>
    <w:rsid w:val="008B02F5"/>
    <w:rsid w:val="008B06D3"/>
    <w:rsid w:val="008B0D70"/>
    <w:rsid w:val="008B13F0"/>
    <w:rsid w:val="008B2782"/>
    <w:rsid w:val="008B528D"/>
    <w:rsid w:val="008B711B"/>
    <w:rsid w:val="008C01BD"/>
    <w:rsid w:val="008C01CA"/>
    <w:rsid w:val="008C0522"/>
    <w:rsid w:val="008C09BC"/>
    <w:rsid w:val="008C13DA"/>
    <w:rsid w:val="008C2B27"/>
    <w:rsid w:val="008C3140"/>
    <w:rsid w:val="008C3DEF"/>
    <w:rsid w:val="008C4124"/>
    <w:rsid w:val="008C4257"/>
    <w:rsid w:val="008D08F6"/>
    <w:rsid w:val="008D0E49"/>
    <w:rsid w:val="008D1C11"/>
    <w:rsid w:val="008D4C69"/>
    <w:rsid w:val="008D5B49"/>
    <w:rsid w:val="008E0DDA"/>
    <w:rsid w:val="008E1736"/>
    <w:rsid w:val="008E250A"/>
    <w:rsid w:val="008E5538"/>
    <w:rsid w:val="008E74C6"/>
    <w:rsid w:val="008E783C"/>
    <w:rsid w:val="008E7934"/>
    <w:rsid w:val="008E7EBE"/>
    <w:rsid w:val="008E7FA1"/>
    <w:rsid w:val="008F080E"/>
    <w:rsid w:val="008F0AF9"/>
    <w:rsid w:val="008F10B4"/>
    <w:rsid w:val="008F24DD"/>
    <w:rsid w:val="008F4602"/>
    <w:rsid w:val="008F5C1F"/>
    <w:rsid w:val="008F6B31"/>
    <w:rsid w:val="008F7EFA"/>
    <w:rsid w:val="00900559"/>
    <w:rsid w:val="00900B43"/>
    <w:rsid w:val="009030F5"/>
    <w:rsid w:val="009049AE"/>
    <w:rsid w:val="009057BA"/>
    <w:rsid w:val="00906EE5"/>
    <w:rsid w:val="00914D1C"/>
    <w:rsid w:val="009165CE"/>
    <w:rsid w:val="00916622"/>
    <w:rsid w:val="00920AD2"/>
    <w:rsid w:val="0092265C"/>
    <w:rsid w:val="00922C72"/>
    <w:rsid w:val="00922E82"/>
    <w:rsid w:val="0092334B"/>
    <w:rsid w:val="00924BFE"/>
    <w:rsid w:val="00930462"/>
    <w:rsid w:val="00931275"/>
    <w:rsid w:val="00931C5C"/>
    <w:rsid w:val="00932EC4"/>
    <w:rsid w:val="00935EA9"/>
    <w:rsid w:val="0093621D"/>
    <w:rsid w:val="009370ED"/>
    <w:rsid w:val="0093724A"/>
    <w:rsid w:val="00937369"/>
    <w:rsid w:val="00942630"/>
    <w:rsid w:val="00943457"/>
    <w:rsid w:val="009443FC"/>
    <w:rsid w:val="00944597"/>
    <w:rsid w:val="009471A8"/>
    <w:rsid w:val="0094735D"/>
    <w:rsid w:val="009478C4"/>
    <w:rsid w:val="00951EA5"/>
    <w:rsid w:val="00953A16"/>
    <w:rsid w:val="00956125"/>
    <w:rsid w:val="009565A0"/>
    <w:rsid w:val="00956ECA"/>
    <w:rsid w:val="009574E9"/>
    <w:rsid w:val="00957BCA"/>
    <w:rsid w:val="00960C36"/>
    <w:rsid w:val="00962B58"/>
    <w:rsid w:val="00967814"/>
    <w:rsid w:val="0097239E"/>
    <w:rsid w:val="00973342"/>
    <w:rsid w:val="0097349C"/>
    <w:rsid w:val="0097362E"/>
    <w:rsid w:val="009752CE"/>
    <w:rsid w:val="00975547"/>
    <w:rsid w:val="0098161C"/>
    <w:rsid w:val="0098493B"/>
    <w:rsid w:val="00984FC2"/>
    <w:rsid w:val="0098530E"/>
    <w:rsid w:val="00987108"/>
    <w:rsid w:val="0098787F"/>
    <w:rsid w:val="009905E1"/>
    <w:rsid w:val="00991BF2"/>
    <w:rsid w:val="009A175F"/>
    <w:rsid w:val="009A23D8"/>
    <w:rsid w:val="009A2589"/>
    <w:rsid w:val="009A3B46"/>
    <w:rsid w:val="009A5493"/>
    <w:rsid w:val="009B1A92"/>
    <w:rsid w:val="009B2C78"/>
    <w:rsid w:val="009B62F5"/>
    <w:rsid w:val="009C2E98"/>
    <w:rsid w:val="009C4E69"/>
    <w:rsid w:val="009C51AB"/>
    <w:rsid w:val="009D16CF"/>
    <w:rsid w:val="009D2779"/>
    <w:rsid w:val="009D4B85"/>
    <w:rsid w:val="009D7E57"/>
    <w:rsid w:val="009E064F"/>
    <w:rsid w:val="009E1B31"/>
    <w:rsid w:val="009E1B77"/>
    <w:rsid w:val="009E1DCE"/>
    <w:rsid w:val="009E52B8"/>
    <w:rsid w:val="009F171E"/>
    <w:rsid w:val="009F2E37"/>
    <w:rsid w:val="009F4E8C"/>
    <w:rsid w:val="009F5CA5"/>
    <w:rsid w:val="00A020E3"/>
    <w:rsid w:val="00A042FC"/>
    <w:rsid w:val="00A11C4E"/>
    <w:rsid w:val="00A120D0"/>
    <w:rsid w:val="00A1575C"/>
    <w:rsid w:val="00A16A99"/>
    <w:rsid w:val="00A16E02"/>
    <w:rsid w:val="00A17C08"/>
    <w:rsid w:val="00A17CFC"/>
    <w:rsid w:val="00A213F2"/>
    <w:rsid w:val="00A2227B"/>
    <w:rsid w:val="00A22F68"/>
    <w:rsid w:val="00A22FF0"/>
    <w:rsid w:val="00A24E8D"/>
    <w:rsid w:val="00A27E79"/>
    <w:rsid w:val="00A329BD"/>
    <w:rsid w:val="00A32B69"/>
    <w:rsid w:val="00A40B48"/>
    <w:rsid w:val="00A46381"/>
    <w:rsid w:val="00A475C8"/>
    <w:rsid w:val="00A47C36"/>
    <w:rsid w:val="00A509FE"/>
    <w:rsid w:val="00A51E36"/>
    <w:rsid w:val="00A52B9C"/>
    <w:rsid w:val="00A537AE"/>
    <w:rsid w:val="00A5431A"/>
    <w:rsid w:val="00A5667A"/>
    <w:rsid w:val="00A605AC"/>
    <w:rsid w:val="00A63CB8"/>
    <w:rsid w:val="00A6552A"/>
    <w:rsid w:val="00A66CA6"/>
    <w:rsid w:val="00A70C6B"/>
    <w:rsid w:val="00A71308"/>
    <w:rsid w:val="00A72341"/>
    <w:rsid w:val="00A76DDF"/>
    <w:rsid w:val="00A814EE"/>
    <w:rsid w:val="00A83478"/>
    <w:rsid w:val="00A8389C"/>
    <w:rsid w:val="00A83DD3"/>
    <w:rsid w:val="00A83E60"/>
    <w:rsid w:val="00A8423E"/>
    <w:rsid w:val="00A869D8"/>
    <w:rsid w:val="00A875B8"/>
    <w:rsid w:val="00A9150B"/>
    <w:rsid w:val="00A97E20"/>
    <w:rsid w:val="00AA192B"/>
    <w:rsid w:val="00AA1F42"/>
    <w:rsid w:val="00AA2049"/>
    <w:rsid w:val="00AA4B7B"/>
    <w:rsid w:val="00AA5201"/>
    <w:rsid w:val="00AA6188"/>
    <w:rsid w:val="00AA6592"/>
    <w:rsid w:val="00AB3D61"/>
    <w:rsid w:val="00AB4A3F"/>
    <w:rsid w:val="00AC017C"/>
    <w:rsid w:val="00AC0403"/>
    <w:rsid w:val="00AC0E4E"/>
    <w:rsid w:val="00AC0F16"/>
    <w:rsid w:val="00AC1501"/>
    <w:rsid w:val="00AC1E44"/>
    <w:rsid w:val="00AC2747"/>
    <w:rsid w:val="00AC3274"/>
    <w:rsid w:val="00AC3709"/>
    <w:rsid w:val="00AC4417"/>
    <w:rsid w:val="00AC683F"/>
    <w:rsid w:val="00AD25D5"/>
    <w:rsid w:val="00AD6BB2"/>
    <w:rsid w:val="00AD7000"/>
    <w:rsid w:val="00AD70A8"/>
    <w:rsid w:val="00AE1E03"/>
    <w:rsid w:val="00AE21BE"/>
    <w:rsid w:val="00AE4DE8"/>
    <w:rsid w:val="00AE59D0"/>
    <w:rsid w:val="00AE629F"/>
    <w:rsid w:val="00AE69DF"/>
    <w:rsid w:val="00AE7D96"/>
    <w:rsid w:val="00AF4025"/>
    <w:rsid w:val="00AF4F5E"/>
    <w:rsid w:val="00AF5CA6"/>
    <w:rsid w:val="00AF775D"/>
    <w:rsid w:val="00B016FA"/>
    <w:rsid w:val="00B01CF6"/>
    <w:rsid w:val="00B01E3C"/>
    <w:rsid w:val="00B03084"/>
    <w:rsid w:val="00B033BC"/>
    <w:rsid w:val="00B03AF3"/>
    <w:rsid w:val="00B03D90"/>
    <w:rsid w:val="00B0530E"/>
    <w:rsid w:val="00B056A0"/>
    <w:rsid w:val="00B0735E"/>
    <w:rsid w:val="00B10563"/>
    <w:rsid w:val="00B10CAE"/>
    <w:rsid w:val="00B13956"/>
    <w:rsid w:val="00B15146"/>
    <w:rsid w:val="00B16466"/>
    <w:rsid w:val="00B168A5"/>
    <w:rsid w:val="00B175EA"/>
    <w:rsid w:val="00B17CC3"/>
    <w:rsid w:val="00B2072E"/>
    <w:rsid w:val="00B23C1C"/>
    <w:rsid w:val="00B26262"/>
    <w:rsid w:val="00B26C36"/>
    <w:rsid w:val="00B272F7"/>
    <w:rsid w:val="00B3078B"/>
    <w:rsid w:val="00B32E64"/>
    <w:rsid w:val="00B33FEB"/>
    <w:rsid w:val="00B358AB"/>
    <w:rsid w:val="00B35E81"/>
    <w:rsid w:val="00B37453"/>
    <w:rsid w:val="00B416F5"/>
    <w:rsid w:val="00B443BB"/>
    <w:rsid w:val="00B46BF2"/>
    <w:rsid w:val="00B50570"/>
    <w:rsid w:val="00B50B88"/>
    <w:rsid w:val="00B51D47"/>
    <w:rsid w:val="00B5262C"/>
    <w:rsid w:val="00B52BAA"/>
    <w:rsid w:val="00B53A17"/>
    <w:rsid w:val="00B53BDC"/>
    <w:rsid w:val="00B54191"/>
    <w:rsid w:val="00B5493E"/>
    <w:rsid w:val="00B55005"/>
    <w:rsid w:val="00B5675E"/>
    <w:rsid w:val="00B61893"/>
    <w:rsid w:val="00B61D73"/>
    <w:rsid w:val="00B62BBD"/>
    <w:rsid w:val="00B6307F"/>
    <w:rsid w:val="00B63B9F"/>
    <w:rsid w:val="00B71430"/>
    <w:rsid w:val="00B7156B"/>
    <w:rsid w:val="00B733BB"/>
    <w:rsid w:val="00B752B4"/>
    <w:rsid w:val="00B76C6E"/>
    <w:rsid w:val="00B77ADD"/>
    <w:rsid w:val="00B77ED2"/>
    <w:rsid w:val="00B8286E"/>
    <w:rsid w:val="00B82892"/>
    <w:rsid w:val="00B82C30"/>
    <w:rsid w:val="00B85C03"/>
    <w:rsid w:val="00B915F3"/>
    <w:rsid w:val="00B91E6A"/>
    <w:rsid w:val="00B922A7"/>
    <w:rsid w:val="00B9403C"/>
    <w:rsid w:val="00B95415"/>
    <w:rsid w:val="00B966F0"/>
    <w:rsid w:val="00BA0924"/>
    <w:rsid w:val="00BA5311"/>
    <w:rsid w:val="00BA5381"/>
    <w:rsid w:val="00BA58A5"/>
    <w:rsid w:val="00BA7616"/>
    <w:rsid w:val="00BB20D6"/>
    <w:rsid w:val="00BB2F13"/>
    <w:rsid w:val="00BB4677"/>
    <w:rsid w:val="00BC28E4"/>
    <w:rsid w:val="00BC3494"/>
    <w:rsid w:val="00BC4DAF"/>
    <w:rsid w:val="00BC559B"/>
    <w:rsid w:val="00BD0E26"/>
    <w:rsid w:val="00BD25EB"/>
    <w:rsid w:val="00BD3336"/>
    <w:rsid w:val="00BD655F"/>
    <w:rsid w:val="00BE0D3F"/>
    <w:rsid w:val="00BE1EB3"/>
    <w:rsid w:val="00BE2BFC"/>
    <w:rsid w:val="00BE51D9"/>
    <w:rsid w:val="00BE541E"/>
    <w:rsid w:val="00BE546D"/>
    <w:rsid w:val="00BE5B99"/>
    <w:rsid w:val="00BE7BCA"/>
    <w:rsid w:val="00BF2F51"/>
    <w:rsid w:val="00BF36B4"/>
    <w:rsid w:val="00BF5687"/>
    <w:rsid w:val="00BF6C6F"/>
    <w:rsid w:val="00C00919"/>
    <w:rsid w:val="00C01047"/>
    <w:rsid w:val="00C07CE5"/>
    <w:rsid w:val="00C10597"/>
    <w:rsid w:val="00C12081"/>
    <w:rsid w:val="00C13A58"/>
    <w:rsid w:val="00C154A6"/>
    <w:rsid w:val="00C15920"/>
    <w:rsid w:val="00C20224"/>
    <w:rsid w:val="00C227F1"/>
    <w:rsid w:val="00C22DD3"/>
    <w:rsid w:val="00C22F76"/>
    <w:rsid w:val="00C2390E"/>
    <w:rsid w:val="00C24AEA"/>
    <w:rsid w:val="00C26DB1"/>
    <w:rsid w:val="00C278E5"/>
    <w:rsid w:val="00C30E1B"/>
    <w:rsid w:val="00C31A90"/>
    <w:rsid w:val="00C32DEE"/>
    <w:rsid w:val="00C35D6C"/>
    <w:rsid w:val="00C37227"/>
    <w:rsid w:val="00C405FA"/>
    <w:rsid w:val="00C423DA"/>
    <w:rsid w:val="00C42963"/>
    <w:rsid w:val="00C42B02"/>
    <w:rsid w:val="00C42E7A"/>
    <w:rsid w:val="00C44ECF"/>
    <w:rsid w:val="00C5026A"/>
    <w:rsid w:val="00C515A8"/>
    <w:rsid w:val="00C52310"/>
    <w:rsid w:val="00C529C8"/>
    <w:rsid w:val="00C5539F"/>
    <w:rsid w:val="00C558F2"/>
    <w:rsid w:val="00C63074"/>
    <w:rsid w:val="00C6458E"/>
    <w:rsid w:val="00C64920"/>
    <w:rsid w:val="00C66955"/>
    <w:rsid w:val="00C66D6B"/>
    <w:rsid w:val="00C704E7"/>
    <w:rsid w:val="00C706D5"/>
    <w:rsid w:val="00C75384"/>
    <w:rsid w:val="00C7628E"/>
    <w:rsid w:val="00C8208F"/>
    <w:rsid w:val="00C8287E"/>
    <w:rsid w:val="00C844C5"/>
    <w:rsid w:val="00C84D4B"/>
    <w:rsid w:val="00C9115D"/>
    <w:rsid w:val="00C9296A"/>
    <w:rsid w:val="00C95D4E"/>
    <w:rsid w:val="00C96B8E"/>
    <w:rsid w:val="00C96BF1"/>
    <w:rsid w:val="00C97B7C"/>
    <w:rsid w:val="00CA332D"/>
    <w:rsid w:val="00CA352C"/>
    <w:rsid w:val="00CA6DD3"/>
    <w:rsid w:val="00CA7C3F"/>
    <w:rsid w:val="00CB06FD"/>
    <w:rsid w:val="00CB0963"/>
    <w:rsid w:val="00CB26A9"/>
    <w:rsid w:val="00CB26E6"/>
    <w:rsid w:val="00CB366F"/>
    <w:rsid w:val="00CB3D12"/>
    <w:rsid w:val="00CB55AD"/>
    <w:rsid w:val="00CB570F"/>
    <w:rsid w:val="00CB7513"/>
    <w:rsid w:val="00CB7A9E"/>
    <w:rsid w:val="00CC0751"/>
    <w:rsid w:val="00CC0F48"/>
    <w:rsid w:val="00CC1C74"/>
    <w:rsid w:val="00CC30EB"/>
    <w:rsid w:val="00CC57A7"/>
    <w:rsid w:val="00CD042B"/>
    <w:rsid w:val="00CD3661"/>
    <w:rsid w:val="00CD37C4"/>
    <w:rsid w:val="00CD3AD7"/>
    <w:rsid w:val="00CD4005"/>
    <w:rsid w:val="00CD5238"/>
    <w:rsid w:val="00CD5409"/>
    <w:rsid w:val="00CD67AB"/>
    <w:rsid w:val="00CE09CE"/>
    <w:rsid w:val="00CE24BA"/>
    <w:rsid w:val="00CE271C"/>
    <w:rsid w:val="00CE498D"/>
    <w:rsid w:val="00CE50A7"/>
    <w:rsid w:val="00CE67B7"/>
    <w:rsid w:val="00CE6E12"/>
    <w:rsid w:val="00CE6F9D"/>
    <w:rsid w:val="00CE72DA"/>
    <w:rsid w:val="00CF2202"/>
    <w:rsid w:val="00CF2EF0"/>
    <w:rsid w:val="00CF51F9"/>
    <w:rsid w:val="00CF5933"/>
    <w:rsid w:val="00CF5CE9"/>
    <w:rsid w:val="00D05B6A"/>
    <w:rsid w:val="00D05C4A"/>
    <w:rsid w:val="00D06964"/>
    <w:rsid w:val="00D07D6A"/>
    <w:rsid w:val="00D07ED0"/>
    <w:rsid w:val="00D11F19"/>
    <w:rsid w:val="00D1262C"/>
    <w:rsid w:val="00D12ECD"/>
    <w:rsid w:val="00D13933"/>
    <w:rsid w:val="00D146F7"/>
    <w:rsid w:val="00D15F67"/>
    <w:rsid w:val="00D17872"/>
    <w:rsid w:val="00D17DEF"/>
    <w:rsid w:val="00D21030"/>
    <w:rsid w:val="00D21104"/>
    <w:rsid w:val="00D217A3"/>
    <w:rsid w:val="00D21C68"/>
    <w:rsid w:val="00D2275B"/>
    <w:rsid w:val="00D2423E"/>
    <w:rsid w:val="00D2556A"/>
    <w:rsid w:val="00D25C72"/>
    <w:rsid w:val="00D260EF"/>
    <w:rsid w:val="00D267CF"/>
    <w:rsid w:val="00D271E7"/>
    <w:rsid w:val="00D27C81"/>
    <w:rsid w:val="00D32573"/>
    <w:rsid w:val="00D33340"/>
    <w:rsid w:val="00D33D73"/>
    <w:rsid w:val="00D34C35"/>
    <w:rsid w:val="00D3524C"/>
    <w:rsid w:val="00D3538A"/>
    <w:rsid w:val="00D36EDF"/>
    <w:rsid w:val="00D37109"/>
    <w:rsid w:val="00D37510"/>
    <w:rsid w:val="00D37CA4"/>
    <w:rsid w:val="00D406D8"/>
    <w:rsid w:val="00D41AF5"/>
    <w:rsid w:val="00D41CEC"/>
    <w:rsid w:val="00D42E71"/>
    <w:rsid w:val="00D44472"/>
    <w:rsid w:val="00D447F4"/>
    <w:rsid w:val="00D4499E"/>
    <w:rsid w:val="00D458AB"/>
    <w:rsid w:val="00D462F5"/>
    <w:rsid w:val="00D47AA9"/>
    <w:rsid w:val="00D52D38"/>
    <w:rsid w:val="00D5525A"/>
    <w:rsid w:val="00D55E98"/>
    <w:rsid w:val="00D55EEC"/>
    <w:rsid w:val="00D56277"/>
    <w:rsid w:val="00D568CA"/>
    <w:rsid w:val="00D618D9"/>
    <w:rsid w:val="00D635CC"/>
    <w:rsid w:val="00D662F1"/>
    <w:rsid w:val="00D722CB"/>
    <w:rsid w:val="00D75D3E"/>
    <w:rsid w:val="00D81182"/>
    <w:rsid w:val="00D81DB5"/>
    <w:rsid w:val="00D84424"/>
    <w:rsid w:val="00D85AC2"/>
    <w:rsid w:val="00D85D66"/>
    <w:rsid w:val="00D87BDC"/>
    <w:rsid w:val="00D913A6"/>
    <w:rsid w:val="00D93FF8"/>
    <w:rsid w:val="00D97531"/>
    <w:rsid w:val="00DA0886"/>
    <w:rsid w:val="00DA11A9"/>
    <w:rsid w:val="00DA1414"/>
    <w:rsid w:val="00DA28F3"/>
    <w:rsid w:val="00DA32B8"/>
    <w:rsid w:val="00DA563A"/>
    <w:rsid w:val="00DA632E"/>
    <w:rsid w:val="00DA6EFC"/>
    <w:rsid w:val="00DB0FAC"/>
    <w:rsid w:val="00DB3325"/>
    <w:rsid w:val="00DB3350"/>
    <w:rsid w:val="00DB4CB0"/>
    <w:rsid w:val="00DB6181"/>
    <w:rsid w:val="00DB6F2B"/>
    <w:rsid w:val="00DB7EEC"/>
    <w:rsid w:val="00DC74F9"/>
    <w:rsid w:val="00DD344B"/>
    <w:rsid w:val="00DD34FA"/>
    <w:rsid w:val="00DD6D0A"/>
    <w:rsid w:val="00DD7C37"/>
    <w:rsid w:val="00DD7E2F"/>
    <w:rsid w:val="00DE0F3D"/>
    <w:rsid w:val="00DE1B13"/>
    <w:rsid w:val="00DE2980"/>
    <w:rsid w:val="00DE2C0B"/>
    <w:rsid w:val="00DE302D"/>
    <w:rsid w:val="00DE725D"/>
    <w:rsid w:val="00DE7C88"/>
    <w:rsid w:val="00DF2BC0"/>
    <w:rsid w:val="00DF6040"/>
    <w:rsid w:val="00E01598"/>
    <w:rsid w:val="00E01951"/>
    <w:rsid w:val="00E01D99"/>
    <w:rsid w:val="00E02309"/>
    <w:rsid w:val="00E03C7F"/>
    <w:rsid w:val="00E076DC"/>
    <w:rsid w:val="00E077FF"/>
    <w:rsid w:val="00E101CB"/>
    <w:rsid w:val="00E11C2B"/>
    <w:rsid w:val="00E12A67"/>
    <w:rsid w:val="00E1326D"/>
    <w:rsid w:val="00E13ACC"/>
    <w:rsid w:val="00E14661"/>
    <w:rsid w:val="00E1680B"/>
    <w:rsid w:val="00E21AEB"/>
    <w:rsid w:val="00E21C6D"/>
    <w:rsid w:val="00E223BE"/>
    <w:rsid w:val="00E240D1"/>
    <w:rsid w:val="00E2514F"/>
    <w:rsid w:val="00E2539A"/>
    <w:rsid w:val="00E2694E"/>
    <w:rsid w:val="00E322CC"/>
    <w:rsid w:val="00E32965"/>
    <w:rsid w:val="00E32A3B"/>
    <w:rsid w:val="00E35C8D"/>
    <w:rsid w:val="00E3678C"/>
    <w:rsid w:val="00E37206"/>
    <w:rsid w:val="00E4224E"/>
    <w:rsid w:val="00E42D85"/>
    <w:rsid w:val="00E435C5"/>
    <w:rsid w:val="00E4509B"/>
    <w:rsid w:val="00E45955"/>
    <w:rsid w:val="00E45B44"/>
    <w:rsid w:val="00E466FE"/>
    <w:rsid w:val="00E474F8"/>
    <w:rsid w:val="00E512B6"/>
    <w:rsid w:val="00E56E3B"/>
    <w:rsid w:val="00E60F16"/>
    <w:rsid w:val="00E618D0"/>
    <w:rsid w:val="00E61C3D"/>
    <w:rsid w:val="00E63288"/>
    <w:rsid w:val="00E733D8"/>
    <w:rsid w:val="00E746F0"/>
    <w:rsid w:val="00E74F8C"/>
    <w:rsid w:val="00E75CC1"/>
    <w:rsid w:val="00E77E1F"/>
    <w:rsid w:val="00E80738"/>
    <w:rsid w:val="00E80742"/>
    <w:rsid w:val="00E828C8"/>
    <w:rsid w:val="00E82D79"/>
    <w:rsid w:val="00E83BAA"/>
    <w:rsid w:val="00E8548E"/>
    <w:rsid w:val="00E9176C"/>
    <w:rsid w:val="00E92D10"/>
    <w:rsid w:val="00E94C90"/>
    <w:rsid w:val="00E953C1"/>
    <w:rsid w:val="00E957E1"/>
    <w:rsid w:val="00EA0963"/>
    <w:rsid w:val="00EA132F"/>
    <w:rsid w:val="00EA1A3D"/>
    <w:rsid w:val="00EA1F19"/>
    <w:rsid w:val="00EA1F88"/>
    <w:rsid w:val="00EA3EAB"/>
    <w:rsid w:val="00EA62D9"/>
    <w:rsid w:val="00EA6820"/>
    <w:rsid w:val="00EA6B5F"/>
    <w:rsid w:val="00EB0397"/>
    <w:rsid w:val="00EB421F"/>
    <w:rsid w:val="00EC01AB"/>
    <w:rsid w:val="00EC1214"/>
    <w:rsid w:val="00EC38CA"/>
    <w:rsid w:val="00EC3BA2"/>
    <w:rsid w:val="00EC7FA3"/>
    <w:rsid w:val="00ED03CE"/>
    <w:rsid w:val="00ED0875"/>
    <w:rsid w:val="00ED0ED3"/>
    <w:rsid w:val="00ED445F"/>
    <w:rsid w:val="00ED4731"/>
    <w:rsid w:val="00ED6EBF"/>
    <w:rsid w:val="00EE1308"/>
    <w:rsid w:val="00EE3A1C"/>
    <w:rsid w:val="00EE5065"/>
    <w:rsid w:val="00EE52D8"/>
    <w:rsid w:val="00EE6B98"/>
    <w:rsid w:val="00EF49BC"/>
    <w:rsid w:val="00EF4D2F"/>
    <w:rsid w:val="00EF5032"/>
    <w:rsid w:val="00EF7464"/>
    <w:rsid w:val="00EF7B6D"/>
    <w:rsid w:val="00EF7D18"/>
    <w:rsid w:val="00F01450"/>
    <w:rsid w:val="00F021D9"/>
    <w:rsid w:val="00F02ACF"/>
    <w:rsid w:val="00F0425F"/>
    <w:rsid w:val="00F045F0"/>
    <w:rsid w:val="00F0603A"/>
    <w:rsid w:val="00F064AD"/>
    <w:rsid w:val="00F06579"/>
    <w:rsid w:val="00F10A06"/>
    <w:rsid w:val="00F10D7C"/>
    <w:rsid w:val="00F110AC"/>
    <w:rsid w:val="00F11BD4"/>
    <w:rsid w:val="00F13733"/>
    <w:rsid w:val="00F13A4B"/>
    <w:rsid w:val="00F1646F"/>
    <w:rsid w:val="00F202E4"/>
    <w:rsid w:val="00F20332"/>
    <w:rsid w:val="00F21919"/>
    <w:rsid w:val="00F22253"/>
    <w:rsid w:val="00F2259F"/>
    <w:rsid w:val="00F27BFA"/>
    <w:rsid w:val="00F30B78"/>
    <w:rsid w:val="00F3261F"/>
    <w:rsid w:val="00F33869"/>
    <w:rsid w:val="00F370FE"/>
    <w:rsid w:val="00F37199"/>
    <w:rsid w:val="00F40252"/>
    <w:rsid w:val="00F42AD3"/>
    <w:rsid w:val="00F43D4C"/>
    <w:rsid w:val="00F452F4"/>
    <w:rsid w:val="00F47774"/>
    <w:rsid w:val="00F47B72"/>
    <w:rsid w:val="00F535E9"/>
    <w:rsid w:val="00F54885"/>
    <w:rsid w:val="00F54A20"/>
    <w:rsid w:val="00F552B8"/>
    <w:rsid w:val="00F56D45"/>
    <w:rsid w:val="00F60872"/>
    <w:rsid w:val="00F63915"/>
    <w:rsid w:val="00F640FA"/>
    <w:rsid w:val="00F643CA"/>
    <w:rsid w:val="00F64CFC"/>
    <w:rsid w:val="00F6598F"/>
    <w:rsid w:val="00F65992"/>
    <w:rsid w:val="00F65E5D"/>
    <w:rsid w:val="00F71157"/>
    <w:rsid w:val="00F72842"/>
    <w:rsid w:val="00F7297D"/>
    <w:rsid w:val="00F73583"/>
    <w:rsid w:val="00F73A90"/>
    <w:rsid w:val="00F7519E"/>
    <w:rsid w:val="00F7601D"/>
    <w:rsid w:val="00F7764F"/>
    <w:rsid w:val="00F8220A"/>
    <w:rsid w:val="00F84B6A"/>
    <w:rsid w:val="00F8539D"/>
    <w:rsid w:val="00F86D84"/>
    <w:rsid w:val="00F91B01"/>
    <w:rsid w:val="00F94AA7"/>
    <w:rsid w:val="00F95824"/>
    <w:rsid w:val="00F96D9B"/>
    <w:rsid w:val="00F96EA3"/>
    <w:rsid w:val="00FA19DF"/>
    <w:rsid w:val="00FA2CF4"/>
    <w:rsid w:val="00FA3C5D"/>
    <w:rsid w:val="00FA7AD9"/>
    <w:rsid w:val="00FB2A28"/>
    <w:rsid w:val="00FB2D01"/>
    <w:rsid w:val="00FB4A6E"/>
    <w:rsid w:val="00FB66D6"/>
    <w:rsid w:val="00FB7AF0"/>
    <w:rsid w:val="00FC0ADB"/>
    <w:rsid w:val="00FC2B27"/>
    <w:rsid w:val="00FC382E"/>
    <w:rsid w:val="00FC509D"/>
    <w:rsid w:val="00FC58B3"/>
    <w:rsid w:val="00FC78BA"/>
    <w:rsid w:val="00FD285D"/>
    <w:rsid w:val="00FE0E24"/>
    <w:rsid w:val="00FE3697"/>
    <w:rsid w:val="00FE3936"/>
    <w:rsid w:val="00FE6090"/>
    <w:rsid w:val="00FE6D19"/>
    <w:rsid w:val="00FF0197"/>
    <w:rsid w:val="00FF11D8"/>
    <w:rsid w:val="00FF1FE0"/>
    <w:rsid w:val="00FF226D"/>
    <w:rsid w:val="00FF5E0B"/>
    <w:rsid w:val="00FF6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371D"/>
  <w15:docId w15:val="{6778396E-EAC1-4512-8739-CA2EAFBF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A1"/>
    <w:pPr>
      <w:spacing w:line="360" w:lineRule="auto"/>
      <w:ind w:right="20" w:firstLine="708"/>
      <w:jc w:val="both"/>
    </w:pPr>
    <w:rPr>
      <w:rFonts w:ascii="Times New Roman" w:eastAsia="Calibri" w:hAnsi="Times New Roman" w:cs="Times New Roman"/>
      <w:sz w:val="24"/>
      <w:szCs w:val="24"/>
    </w:rPr>
  </w:style>
  <w:style w:type="paragraph" w:styleId="Balk1">
    <w:name w:val="heading 1"/>
    <w:basedOn w:val="Normal"/>
    <w:next w:val="Normal"/>
    <w:link w:val="Balk1Char"/>
    <w:uiPriority w:val="9"/>
    <w:qFormat/>
    <w:rsid w:val="00F71157"/>
    <w:pPr>
      <w:ind w:firstLine="710"/>
      <w:outlineLvl w:val="0"/>
    </w:pPr>
    <w:rPr>
      <w:rFonts w:eastAsia="Times New Roman" w:cstheme="minorBidi"/>
      <w:b/>
    </w:rPr>
  </w:style>
  <w:style w:type="paragraph" w:styleId="Balk2">
    <w:name w:val="heading 2"/>
    <w:basedOn w:val="Normal"/>
    <w:next w:val="Normal"/>
    <w:link w:val="Balk2Char"/>
    <w:uiPriority w:val="9"/>
    <w:unhideWhenUsed/>
    <w:qFormat/>
    <w:rsid w:val="001C6CFF"/>
    <w:pPr>
      <w:ind w:firstLine="710"/>
      <w:outlineLvl w:val="1"/>
    </w:pPr>
    <w:rPr>
      <w:rFonts w:eastAsia="Times New Roman" w:cstheme="minorBidi"/>
      <w:b/>
    </w:rPr>
  </w:style>
  <w:style w:type="paragraph" w:styleId="Balk3">
    <w:name w:val="heading 3"/>
    <w:basedOn w:val="Balk2"/>
    <w:next w:val="Normal"/>
    <w:link w:val="Balk3Char"/>
    <w:uiPriority w:val="9"/>
    <w:unhideWhenUsed/>
    <w:qFormat/>
    <w:rsid w:val="001C6CFF"/>
    <w:pPr>
      <w:outlineLvl w:val="2"/>
    </w:pPr>
  </w:style>
  <w:style w:type="paragraph" w:styleId="Balk4">
    <w:name w:val="heading 4"/>
    <w:basedOn w:val="Balk3"/>
    <w:next w:val="Normal"/>
    <w:link w:val="Balk4Char"/>
    <w:uiPriority w:val="9"/>
    <w:unhideWhenUsed/>
    <w:qFormat/>
    <w:rsid w:val="00B61893"/>
    <w:pPr>
      <w:outlineLvl w:val="3"/>
    </w:pPr>
  </w:style>
  <w:style w:type="paragraph" w:styleId="Balk5">
    <w:name w:val="heading 5"/>
    <w:basedOn w:val="Balk4"/>
    <w:next w:val="Normal"/>
    <w:link w:val="Balk5Char"/>
    <w:uiPriority w:val="9"/>
    <w:unhideWhenUsed/>
    <w:qFormat/>
    <w:rsid w:val="00B61893"/>
    <w:pPr>
      <w:outlineLvl w:val="4"/>
    </w:pPr>
  </w:style>
  <w:style w:type="paragraph" w:styleId="Balk6">
    <w:name w:val="heading 6"/>
    <w:basedOn w:val="Balk4"/>
    <w:next w:val="Normal"/>
    <w:link w:val="Balk6Char"/>
    <w:uiPriority w:val="9"/>
    <w:unhideWhenUsed/>
    <w:qFormat/>
    <w:rsid w:val="00280439"/>
    <w:pPr>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1157"/>
    <w:rPr>
      <w:rFonts w:ascii="Times New Roman" w:eastAsia="Times New Roman" w:hAnsi="Times New Roman"/>
      <w:b/>
      <w:sz w:val="24"/>
      <w:szCs w:val="24"/>
    </w:rPr>
  </w:style>
  <w:style w:type="paragraph" w:styleId="TBal">
    <w:name w:val="TOC Heading"/>
    <w:basedOn w:val="Balk1"/>
    <w:next w:val="Normal"/>
    <w:uiPriority w:val="39"/>
    <w:unhideWhenUsed/>
    <w:qFormat/>
    <w:rsid w:val="00515A9C"/>
    <w:pPr>
      <w:outlineLvl w:val="9"/>
    </w:pPr>
    <w:rPr>
      <w:rFonts w:ascii="Cambria" w:hAnsi="Cambria" w:cs="Times New Roman"/>
      <w:color w:val="365F91"/>
      <w:lang w:val="x-none"/>
    </w:rPr>
  </w:style>
  <w:style w:type="paragraph" w:styleId="T1">
    <w:name w:val="toc 1"/>
    <w:basedOn w:val="Normal"/>
    <w:next w:val="Normal"/>
    <w:autoRedefine/>
    <w:uiPriority w:val="39"/>
    <w:unhideWhenUsed/>
    <w:rsid w:val="007606BD"/>
    <w:pPr>
      <w:tabs>
        <w:tab w:val="left" w:pos="1200"/>
        <w:tab w:val="right" w:leader="dot" w:pos="9061"/>
      </w:tabs>
      <w:spacing w:after="0" w:line="480" w:lineRule="auto"/>
      <w:ind w:firstLine="0"/>
      <w:jc w:val="left"/>
    </w:pPr>
    <w:rPr>
      <w:rFonts w:asciiTheme="majorHAnsi" w:hAnsiTheme="majorHAnsi"/>
      <w:b/>
      <w:bCs/>
      <w:caps/>
    </w:rPr>
  </w:style>
  <w:style w:type="table" w:styleId="TabloKlavuzu">
    <w:name w:val="Table Grid"/>
    <w:basedOn w:val="NormalTablo"/>
    <w:uiPriority w:val="39"/>
    <w:rsid w:val="00E35C8D"/>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C8D"/>
    <w:rPr>
      <w:rFonts w:ascii="Tahoma" w:eastAsia="Calibri" w:hAnsi="Tahoma" w:cs="Tahoma"/>
      <w:sz w:val="16"/>
      <w:szCs w:val="16"/>
    </w:rPr>
  </w:style>
  <w:style w:type="paragraph" w:styleId="NormalWeb">
    <w:name w:val="Normal (Web)"/>
    <w:basedOn w:val="Normal"/>
    <w:uiPriority w:val="99"/>
    <w:unhideWhenUsed/>
    <w:rsid w:val="0004338B"/>
    <w:pPr>
      <w:spacing w:after="0" w:line="240" w:lineRule="auto"/>
    </w:pPr>
    <w:rPr>
      <w:rFonts w:eastAsia="Times New Roman"/>
      <w:sz w:val="18"/>
      <w:szCs w:val="18"/>
      <w:lang w:eastAsia="tr-TR"/>
    </w:rPr>
  </w:style>
  <w:style w:type="paragraph" w:customStyle="1" w:styleId="WW-NormalWeb1">
    <w:name w:val="WW-Normal (Web)1"/>
    <w:basedOn w:val="Normal"/>
    <w:rsid w:val="00873351"/>
    <w:pPr>
      <w:spacing w:before="280" w:after="119" w:line="240" w:lineRule="auto"/>
    </w:pPr>
    <w:rPr>
      <w:rFonts w:eastAsia="Times New Roman"/>
      <w:lang w:eastAsia="ar-SA"/>
    </w:rPr>
  </w:style>
  <w:style w:type="table" w:customStyle="1" w:styleId="TabloKlavuzu1">
    <w:name w:val="Tablo Kılavuzu1"/>
    <w:basedOn w:val="NormalTablo"/>
    <w:next w:val="TabloKlavuzu"/>
    <w:uiPriority w:val="59"/>
    <w:rsid w:val="0019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723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23EE"/>
    <w:rPr>
      <w:rFonts w:ascii="Calibri" w:eastAsia="Calibri" w:hAnsi="Calibri" w:cs="Times New Roman"/>
    </w:rPr>
  </w:style>
  <w:style w:type="paragraph" w:styleId="AltBilgi">
    <w:name w:val="footer"/>
    <w:basedOn w:val="Normal"/>
    <w:link w:val="AltBilgiChar"/>
    <w:uiPriority w:val="99"/>
    <w:unhideWhenUsed/>
    <w:rsid w:val="0087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23EE"/>
    <w:rPr>
      <w:rFonts w:ascii="Calibri" w:eastAsia="Calibri" w:hAnsi="Calibri" w:cs="Times New Roman"/>
    </w:rPr>
  </w:style>
  <w:style w:type="paragraph" w:styleId="ListeParagraf">
    <w:name w:val="List Paragraph"/>
    <w:basedOn w:val="Normal"/>
    <w:uiPriority w:val="34"/>
    <w:qFormat/>
    <w:rsid w:val="00270282"/>
    <w:pPr>
      <w:ind w:left="720"/>
      <w:contextualSpacing/>
    </w:pPr>
  </w:style>
  <w:style w:type="character" w:styleId="AklamaBavurusu">
    <w:name w:val="annotation reference"/>
    <w:basedOn w:val="VarsaylanParagrafYazTipi"/>
    <w:uiPriority w:val="99"/>
    <w:semiHidden/>
    <w:unhideWhenUsed/>
    <w:rsid w:val="00B55005"/>
    <w:rPr>
      <w:sz w:val="16"/>
      <w:szCs w:val="16"/>
    </w:rPr>
  </w:style>
  <w:style w:type="paragraph" w:styleId="AklamaMetni">
    <w:name w:val="annotation text"/>
    <w:basedOn w:val="Normal"/>
    <w:link w:val="AklamaMetniChar"/>
    <w:uiPriority w:val="99"/>
    <w:semiHidden/>
    <w:unhideWhenUsed/>
    <w:rsid w:val="00B5500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5005"/>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B55005"/>
    <w:rPr>
      <w:b/>
      <w:bCs/>
    </w:rPr>
  </w:style>
  <w:style w:type="character" w:customStyle="1" w:styleId="AklamaKonusuChar">
    <w:name w:val="Açıklama Konusu Char"/>
    <w:basedOn w:val="AklamaMetniChar"/>
    <w:link w:val="AklamaKonusu"/>
    <w:uiPriority w:val="99"/>
    <w:semiHidden/>
    <w:rsid w:val="00B55005"/>
    <w:rPr>
      <w:rFonts w:ascii="Calibri" w:eastAsia="Calibri" w:hAnsi="Calibri" w:cs="Times New Roman"/>
      <w:b/>
      <w:bCs/>
      <w:sz w:val="20"/>
      <w:szCs w:val="20"/>
    </w:rPr>
  </w:style>
  <w:style w:type="character" w:customStyle="1" w:styleId="Balk3Char">
    <w:name w:val="Başlık 3 Char"/>
    <w:basedOn w:val="VarsaylanParagrafYazTipi"/>
    <w:link w:val="Balk3"/>
    <w:uiPriority w:val="9"/>
    <w:rsid w:val="001C6CFF"/>
    <w:rPr>
      <w:rFonts w:ascii="Times New Roman" w:eastAsia="Times New Roman" w:hAnsi="Times New Roman"/>
      <w:b/>
      <w:sz w:val="24"/>
      <w:szCs w:val="24"/>
    </w:rPr>
  </w:style>
  <w:style w:type="character" w:customStyle="1" w:styleId="Balk2Char">
    <w:name w:val="Başlık 2 Char"/>
    <w:basedOn w:val="VarsaylanParagrafYazTipi"/>
    <w:link w:val="Balk2"/>
    <w:uiPriority w:val="9"/>
    <w:rsid w:val="001C6CFF"/>
    <w:rPr>
      <w:rFonts w:ascii="Times New Roman" w:eastAsia="Times New Roman" w:hAnsi="Times New Roman"/>
      <w:b/>
      <w:sz w:val="24"/>
      <w:szCs w:val="24"/>
    </w:rPr>
  </w:style>
  <w:style w:type="table" w:customStyle="1" w:styleId="TabloKlavuzu2">
    <w:name w:val="Tablo Kılavuzu2"/>
    <w:basedOn w:val="NormalTablo"/>
    <w:next w:val="TabloKlavuzu"/>
    <w:uiPriority w:val="39"/>
    <w:rsid w:val="003353BB"/>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054C9"/>
    <w:pPr>
      <w:spacing w:after="0" w:line="240" w:lineRule="auto"/>
      <w:ind w:right="20" w:firstLine="708"/>
      <w:jc w:val="both"/>
    </w:pPr>
    <w:rPr>
      <w:rFonts w:ascii="Times New Roman" w:eastAsia="Calibri" w:hAnsi="Times New Roman" w:cs="Times New Roman"/>
      <w:sz w:val="24"/>
      <w:szCs w:val="24"/>
    </w:rPr>
  </w:style>
  <w:style w:type="paragraph" w:styleId="T2">
    <w:name w:val="toc 2"/>
    <w:basedOn w:val="Normal"/>
    <w:next w:val="Normal"/>
    <w:autoRedefine/>
    <w:uiPriority w:val="39"/>
    <w:unhideWhenUsed/>
    <w:rsid w:val="007606BD"/>
    <w:pPr>
      <w:tabs>
        <w:tab w:val="left" w:pos="0"/>
        <w:tab w:val="right" w:leader="dot" w:pos="9061"/>
      </w:tabs>
      <w:spacing w:after="0" w:line="480" w:lineRule="auto"/>
      <w:ind w:firstLine="0"/>
      <w:jc w:val="left"/>
    </w:pPr>
    <w:rPr>
      <w:rFonts w:asciiTheme="minorHAnsi" w:hAnsiTheme="minorHAnsi" w:cstheme="minorHAnsi"/>
      <w:b/>
      <w:bCs/>
      <w:sz w:val="20"/>
      <w:szCs w:val="20"/>
    </w:rPr>
  </w:style>
  <w:style w:type="paragraph" w:styleId="T3">
    <w:name w:val="toc 3"/>
    <w:basedOn w:val="Normal"/>
    <w:next w:val="Normal"/>
    <w:autoRedefine/>
    <w:uiPriority w:val="39"/>
    <w:unhideWhenUsed/>
    <w:rsid w:val="00337C4F"/>
    <w:pPr>
      <w:tabs>
        <w:tab w:val="left" w:pos="0"/>
        <w:tab w:val="left" w:pos="1560"/>
        <w:tab w:val="right" w:leader="dot" w:pos="9061"/>
      </w:tabs>
      <w:spacing w:after="0" w:line="480" w:lineRule="auto"/>
      <w:ind w:firstLine="0"/>
      <w:jc w:val="left"/>
    </w:pPr>
    <w:rPr>
      <w:noProof/>
      <w:lang w:eastAsia="tr-TR"/>
    </w:rPr>
  </w:style>
  <w:style w:type="character" w:styleId="Kpr">
    <w:name w:val="Hyperlink"/>
    <w:basedOn w:val="VarsaylanParagrafYazTipi"/>
    <w:uiPriority w:val="99"/>
    <w:unhideWhenUsed/>
    <w:rsid w:val="00031441"/>
    <w:rPr>
      <w:color w:val="0000FF" w:themeColor="hyperlink"/>
      <w:u w:val="single"/>
    </w:rPr>
  </w:style>
  <w:style w:type="paragraph" w:styleId="T4">
    <w:name w:val="toc 4"/>
    <w:basedOn w:val="Normal"/>
    <w:next w:val="Normal"/>
    <w:autoRedefine/>
    <w:uiPriority w:val="39"/>
    <w:unhideWhenUsed/>
    <w:rsid w:val="00031441"/>
    <w:pPr>
      <w:spacing w:after="0"/>
      <w:ind w:left="480"/>
      <w:jc w:val="left"/>
    </w:pPr>
    <w:rPr>
      <w:rFonts w:asciiTheme="minorHAnsi" w:hAnsiTheme="minorHAnsi" w:cstheme="minorHAnsi"/>
      <w:sz w:val="20"/>
      <w:szCs w:val="20"/>
    </w:rPr>
  </w:style>
  <w:style w:type="paragraph" w:styleId="T5">
    <w:name w:val="toc 5"/>
    <w:basedOn w:val="Normal"/>
    <w:next w:val="Normal"/>
    <w:autoRedefine/>
    <w:uiPriority w:val="39"/>
    <w:unhideWhenUsed/>
    <w:rsid w:val="00031441"/>
    <w:pPr>
      <w:spacing w:after="0"/>
      <w:ind w:left="720"/>
      <w:jc w:val="left"/>
    </w:pPr>
    <w:rPr>
      <w:rFonts w:asciiTheme="minorHAnsi" w:hAnsiTheme="minorHAnsi" w:cstheme="minorHAnsi"/>
      <w:sz w:val="20"/>
      <w:szCs w:val="20"/>
    </w:rPr>
  </w:style>
  <w:style w:type="paragraph" w:styleId="T6">
    <w:name w:val="toc 6"/>
    <w:basedOn w:val="Normal"/>
    <w:next w:val="Normal"/>
    <w:autoRedefine/>
    <w:uiPriority w:val="39"/>
    <w:unhideWhenUsed/>
    <w:rsid w:val="00031441"/>
    <w:pPr>
      <w:spacing w:after="0"/>
      <w:ind w:left="960"/>
      <w:jc w:val="left"/>
    </w:pPr>
    <w:rPr>
      <w:rFonts w:asciiTheme="minorHAnsi" w:hAnsiTheme="minorHAnsi" w:cstheme="minorHAnsi"/>
      <w:sz w:val="20"/>
      <w:szCs w:val="20"/>
    </w:rPr>
  </w:style>
  <w:style w:type="paragraph" w:styleId="T7">
    <w:name w:val="toc 7"/>
    <w:basedOn w:val="Normal"/>
    <w:next w:val="Normal"/>
    <w:autoRedefine/>
    <w:uiPriority w:val="39"/>
    <w:unhideWhenUsed/>
    <w:rsid w:val="00031441"/>
    <w:pPr>
      <w:spacing w:after="0"/>
      <w:ind w:left="1200"/>
      <w:jc w:val="left"/>
    </w:pPr>
    <w:rPr>
      <w:rFonts w:asciiTheme="minorHAnsi" w:hAnsiTheme="minorHAnsi" w:cstheme="minorHAnsi"/>
      <w:sz w:val="20"/>
      <w:szCs w:val="20"/>
    </w:rPr>
  </w:style>
  <w:style w:type="paragraph" w:styleId="T8">
    <w:name w:val="toc 8"/>
    <w:basedOn w:val="Normal"/>
    <w:next w:val="Normal"/>
    <w:autoRedefine/>
    <w:uiPriority w:val="39"/>
    <w:unhideWhenUsed/>
    <w:rsid w:val="00031441"/>
    <w:pPr>
      <w:spacing w:after="0"/>
      <w:ind w:left="1440"/>
      <w:jc w:val="left"/>
    </w:pPr>
    <w:rPr>
      <w:rFonts w:asciiTheme="minorHAnsi" w:hAnsiTheme="minorHAnsi" w:cstheme="minorHAnsi"/>
      <w:sz w:val="20"/>
      <w:szCs w:val="20"/>
    </w:rPr>
  </w:style>
  <w:style w:type="paragraph" w:styleId="T9">
    <w:name w:val="toc 9"/>
    <w:basedOn w:val="Normal"/>
    <w:next w:val="Normal"/>
    <w:autoRedefine/>
    <w:uiPriority w:val="39"/>
    <w:unhideWhenUsed/>
    <w:rsid w:val="00031441"/>
    <w:pPr>
      <w:spacing w:after="0"/>
      <w:ind w:left="1680"/>
      <w:jc w:val="left"/>
    </w:pPr>
    <w:rPr>
      <w:rFonts w:asciiTheme="minorHAnsi" w:hAnsiTheme="minorHAnsi" w:cstheme="minorHAnsi"/>
      <w:sz w:val="20"/>
      <w:szCs w:val="20"/>
    </w:rPr>
  </w:style>
  <w:style w:type="character" w:styleId="Vurgu">
    <w:name w:val="Emphasis"/>
    <w:basedOn w:val="VarsaylanParagrafYazTipi"/>
    <w:uiPriority w:val="20"/>
    <w:qFormat/>
    <w:rsid w:val="0041717E"/>
    <w:rPr>
      <w:i/>
      <w:iCs/>
    </w:rPr>
  </w:style>
  <w:style w:type="character" w:customStyle="1" w:styleId="Balk4Char">
    <w:name w:val="Başlık 4 Char"/>
    <w:basedOn w:val="VarsaylanParagrafYazTipi"/>
    <w:link w:val="Balk4"/>
    <w:uiPriority w:val="9"/>
    <w:rsid w:val="00B61893"/>
    <w:rPr>
      <w:rFonts w:ascii="Times New Roman" w:eastAsia="Times New Roman" w:hAnsi="Times New Roman"/>
      <w:b/>
      <w:sz w:val="24"/>
      <w:szCs w:val="24"/>
    </w:rPr>
  </w:style>
  <w:style w:type="character" w:customStyle="1" w:styleId="Balk5Char">
    <w:name w:val="Başlık 5 Char"/>
    <w:basedOn w:val="VarsaylanParagrafYazTipi"/>
    <w:link w:val="Balk5"/>
    <w:uiPriority w:val="9"/>
    <w:rsid w:val="00B61893"/>
    <w:rPr>
      <w:rFonts w:ascii="Times New Roman" w:eastAsia="Times New Roman" w:hAnsi="Times New Roman"/>
      <w:b/>
      <w:sz w:val="24"/>
      <w:szCs w:val="24"/>
    </w:rPr>
  </w:style>
  <w:style w:type="character" w:customStyle="1" w:styleId="Balk6Char">
    <w:name w:val="Başlık 6 Char"/>
    <w:basedOn w:val="VarsaylanParagrafYazTipi"/>
    <w:link w:val="Balk6"/>
    <w:uiPriority w:val="9"/>
    <w:rsid w:val="00280439"/>
    <w:rPr>
      <w:rFonts w:ascii="Times New Roman" w:eastAsia="Times New Roman" w:hAnsi="Times New Roman"/>
      <w:b/>
      <w:sz w:val="24"/>
      <w:szCs w:val="24"/>
    </w:rPr>
  </w:style>
  <w:style w:type="character" w:customStyle="1" w:styleId="Bodytext">
    <w:name w:val="Body text_"/>
    <w:link w:val="GvdeMetni1"/>
    <w:rsid w:val="00CA352C"/>
    <w:rPr>
      <w:sz w:val="24"/>
      <w:szCs w:val="24"/>
      <w:shd w:val="clear" w:color="auto" w:fill="FFFFFF"/>
    </w:rPr>
  </w:style>
  <w:style w:type="paragraph" w:customStyle="1" w:styleId="GvdeMetni1">
    <w:name w:val="Gövde Metni1"/>
    <w:basedOn w:val="Normal"/>
    <w:link w:val="Bodytext"/>
    <w:rsid w:val="00CA352C"/>
    <w:pPr>
      <w:shd w:val="clear" w:color="auto" w:fill="FFFFFF"/>
      <w:spacing w:after="0" w:line="293" w:lineRule="exact"/>
      <w:ind w:right="0" w:hanging="360"/>
      <w:jc w:val="center"/>
    </w:pPr>
    <w:rPr>
      <w:rFonts w:asciiTheme="minorHAnsi" w:eastAsiaTheme="minorHAnsi" w:hAnsiTheme="minorHAnsi" w:cstheme="minorBidi"/>
    </w:rPr>
  </w:style>
  <w:style w:type="table" w:customStyle="1" w:styleId="TabloKlavuzu3">
    <w:name w:val="Tablo Kılavuzu3"/>
    <w:basedOn w:val="NormalTablo"/>
    <w:next w:val="TabloKlavuzu"/>
    <w:uiPriority w:val="59"/>
    <w:rsid w:val="0098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53309F"/>
    <w:pPr>
      <w:spacing w:after="0" w:line="240" w:lineRule="auto"/>
    </w:pPr>
    <w:rPr>
      <w:rFonts w:ascii="Times New Roman" w:eastAsia="Calibri" w:hAnsi="Times New Roman" w:cs="Times New Roman"/>
      <w:sz w:val="24"/>
      <w:szCs w:val="24"/>
    </w:rPr>
  </w:style>
  <w:style w:type="paragraph" w:styleId="HTMLncedenBiimlendirilmi">
    <w:name w:val="HTML Preformatted"/>
    <w:basedOn w:val="Normal"/>
    <w:link w:val="HTMLncedenBiimlendirilmiChar"/>
    <w:uiPriority w:val="99"/>
    <w:unhideWhenUsed/>
    <w:rsid w:val="002B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2B450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867">
      <w:bodyDiv w:val="1"/>
      <w:marLeft w:val="0"/>
      <w:marRight w:val="0"/>
      <w:marTop w:val="0"/>
      <w:marBottom w:val="0"/>
      <w:divBdr>
        <w:top w:val="none" w:sz="0" w:space="0" w:color="auto"/>
        <w:left w:val="none" w:sz="0" w:space="0" w:color="auto"/>
        <w:bottom w:val="none" w:sz="0" w:space="0" w:color="auto"/>
        <w:right w:val="none" w:sz="0" w:space="0" w:color="auto"/>
      </w:divBdr>
    </w:div>
    <w:div w:id="168253768">
      <w:bodyDiv w:val="1"/>
      <w:marLeft w:val="0"/>
      <w:marRight w:val="0"/>
      <w:marTop w:val="0"/>
      <w:marBottom w:val="0"/>
      <w:divBdr>
        <w:top w:val="none" w:sz="0" w:space="0" w:color="auto"/>
        <w:left w:val="none" w:sz="0" w:space="0" w:color="auto"/>
        <w:bottom w:val="none" w:sz="0" w:space="0" w:color="auto"/>
        <w:right w:val="none" w:sz="0" w:space="0" w:color="auto"/>
      </w:divBdr>
    </w:div>
    <w:div w:id="191263113">
      <w:bodyDiv w:val="1"/>
      <w:marLeft w:val="0"/>
      <w:marRight w:val="0"/>
      <w:marTop w:val="0"/>
      <w:marBottom w:val="0"/>
      <w:divBdr>
        <w:top w:val="none" w:sz="0" w:space="0" w:color="auto"/>
        <w:left w:val="none" w:sz="0" w:space="0" w:color="auto"/>
        <w:bottom w:val="none" w:sz="0" w:space="0" w:color="auto"/>
        <w:right w:val="none" w:sz="0" w:space="0" w:color="auto"/>
      </w:divBdr>
    </w:div>
    <w:div w:id="303395942">
      <w:bodyDiv w:val="1"/>
      <w:marLeft w:val="0"/>
      <w:marRight w:val="0"/>
      <w:marTop w:val="0"/>
      <w:marBottom w:val="0"/>
      <w:divBdr>
        <w:top w:val="none" w:sz="0" w:space="0" w:color="auto"/>
        <w:left w:val="none" w:sz="0" w:space="0" w:color="auto"/>
        <w:bottom w:val="none" w:sz="0" w:space="0" w:color="auto"/>
        <w:right w:val="none" w:sz="0" w:space="0" w:color="auto"/>
      </w:divBdr>
    </w:div>
    <w:div w:id="349795347">
      <w:bodyDiv w:val="1"/>
      <w:marLeft w:val="0"/>
      <w:marRight w:val="0"/>
      <w:marTop w:val="0"/>
      <w:marBottom w:val="0"/>
      <w:divBdr>
        <w:top w:val="none" w:sz="0" w:space="0" w:color="auto"/>
        <w:left w:val="none" w:sz="0" w:space="0" w:color="auto"/>
        <w:bottom w:val="none" w:sz="0" w:space="0" w:color="auto"/>
        <w:right w:val="none" w:sz="0" w:space="0" w:color="auto"/>
      </w:divBdr>
    </w:div>
    <w:div w:id="433289533">
      <w:bodyDiv w:val="1"/>
      <w:marLeft w:val="0"/>
      <w:marRight w:val="0"/>
      <w:marTop w:val="0"/>
      <w:marBottom w:val="0"/>
      <w:divBdr>
        <w:top w:val="none" w:sz="0" w:space="0" w:color="auto"/>
        <w:left w:val="none" w:sz="0" w:space="0" w:color="auto"/>
        <w:bottom w:val="none" w:sz="0" w:space="0" w:color="auto"/>
        <w:right w:val="none" w:sz="0" w:space="0" w:color="auto"/>
      </w:divBdr>
    </w:div>
    <w:div w:id="508982447">
      <w:bodyDiv w:val="1"/>
      <w:marLeft w:val="0"/>
      <w:marRight w:val="0"/>
      <w:marTop w:val="0"/>
      <w:marBottom w:val="0"/>
      <w:divBdr>
        <w:top w:val="none" w:sz="0" w:space="0" w:color="auto"/>
        <w:left w:val="none" w:sz="0" w:space="0" w:color="auto"/>
        <w:bottom w:val="none" w:sz="0" w:space="0" w:color="auto"/>
        <w:right w:val="none" w:sz="0" w:space="0" w:color="auto"/>
      </w:divBdr>
    </w:div>
    <w:div w:id="517892935">
      <w:bodyDiv w:val="1"/>
      <w:marLeft w:val="0"/>
      <w:marRight w:val="0"/>
      <w:marTop w:val="0"/>
      <w:marBottom w:val="0"/>
      <w:divBdr>
        <w:top w:val="none" w:sz="0" w:space="0" w:color="auto"/>
        <w:left w:val="none" w:sz="0" w:space="0" w:color="auto"/>
        <w:bottom w:val="none" w:sz="0" w:space="0" w:color="auto"/>
        <w:right w:val="none" w:sz="0" w:space="0" w:color="auto"/>
      </w:divBdr>
    </w:div>
    <w:div w:id="550112263">
      <w:bodyDiv w:val="1"/>
      <w:marLeft w:val="0"/>
      <w:marRight w:val="0"/>
      <w:marTop w:val="0"/>
      <w:marBottom w:val="0"/>
      <w:divBdr>
        <w:top w:val="none" w:sz="0" w:space="0" w:color="auto"/>
        <w:left w:val="none" w:sz="0" w:space="0" w:color="auto"/>
        <w:bottom w:val="none" w:sz="0" w:space="0" w:color="auto"/>
        <w:right w:val="none" w:sz="0" w:space="0" w:color="auto"/>
      </w:divBdr>
    </w:div>
    <w:div w:id="837572114">
      <w:bodyDiv w:val="1"/>
      <w:marLeft w:val="0"/>
      <w:marRight w:val="0"/>
      <w:marTop w:val="0"/>
      <w:marBottom w:val="0"/>
      <w:divBdr>
        <w:top w:val="none" w:sz="0" w:space="0" w:color="auto"/>
        <w:left w:val="none" w:sz="0" w:space="0" w:color="auto"/>
        <w:bottom w:val="none" w:sz="0" w:space="0" w:color="auto"/>
        <w:right w:val="none" w:sz="0" w:space="0" w:color="auto"/>
      </w:divBdr>
    </w:div>
    <w:div w:id="863714825">
      <w:bodyDiv w:val="1"/>
      <w:marLeft w:val="0"/>
      <w:marRight w:val="0"/>
      <w:marTop w:val="0"/>
      <w:marBottom w:val="0"/>
      <w:divBdr>
        <w:top w:val="none" w:sz="0" w:space="0" w:color="auto"/>
        <w:left w:val="none" w:sz="0" w:space="0" w:color="auto"/>
        <w:bottom w:val="none" w:sz="0" w:space="0" w:color="auto"/>
        <w:right w:val="none" w:sz="0" w:space="0" w:color="auto"/>
      </w:divBdr>
    </w:div>
    <w:div w:id="888539947">
      <w:bodyDiv w:val="1"/>
      <w:marLeft w:val="0"/>
      <w:marRight w:val="0"/>
      <w:marTop w:val="0"/>
      <w:marBottom w:val="0"/>
      <w:divBdr>
        <w:top w:val="none" w:sz="0" w:space="0" w:color="auto"/>
        <w:left w:val="none" w:sz="0" w:space="0" w:color="auto"/>
        <w:bottom w:val="none" w:sz="0" w:space="0" w:color="auto"/>
        <w:right w:val="none" w:sz="0" w:space="0" w:color="auto"/>
      </w:divBdr>
    </w:div>
    <w:div w:id="890120193">
      <w:bodyDiv w:val="1"/>
      <w:marLeft w:val="0"/>
      <w:marRight w:val="0"/>
      <w:marTop w:val="0"/>
      <w:marBottom w:val="0"/>
      <w:divBdr>
        <w:top w:val="none" w:sz="0" w:space="0" w:color="auto"/>
        <w:left w:val="none" w:sz="0" w:space="0" w:color="auto"/>
        <w:bottom w:val="none" w:sz="0" w:space="0" w:color="auto"/>
        <w:right w:val="none" w:sz="0" w:space="0" w:color="auto"/>
      </w:divBdr>
    </w:div>
    <w:div w:id="948583552">
      <w:bodyDiv w:val="1"/>
      <w:marLeft w:val="0"/>
      <w:marRight w:val="0"/>
      <w:marTop w:val="0"/>
      <w:marBottom w:val="0"/>
      <w:divBdr>
        <w:top w:val="none" w:sz="0" w:space="0" w:color="auto"/>
        <w:left w:val="none" w:sz="0" w:space="0" w:color="auto"/>
        <w:bottom w:val="none" w:sz="0" w:space="0" w:color="auto"/>
        <w:right w:val="none" w:sz="0" w:space="0" w:color="auto"/>
      </w:divBdr>
      <w:divsChild>
        <w:div w:id="731734294">
          <w:marLeft w:val="0"/>
          <w:marRight w:val="0"/>
          <w:marTop w:val="100"/>
          <w:marBottom w:val="100"/>
          <w:divBdr>
            <w:top w:val="none" w:sz="0" w:space="0" w:color="auto"/>
            <w:left w:val="none" w:sz="0" w:space="0" w:color="auto"/>
            <w:bottom w:val="none" w:sz="0" w:space="0" w:color="auto"/>
            <w:right w:val="none" w:sz="0" w:space="0" w:color="auto"/>
          </w:divBdr>
          <w:divsChild>
            <w:div w:id="2029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0967">
      <w:bodyDiv w:val="1"/>
      <w:marLeft w:val="0"/>
      <w:marRight w:val="0"/>
      <w:marTop w:val="0"/>
      <w:marBottom w:val="0"/>
      <w:divBdr>
        <w:top w:val="none" w:sz="0" w:space="0" w:color="auto"/>
        <w:left w:val="none" w:sz="0" w:space="0" w:color="auto"/>
        <w:bottom w:val="none" w:sz="0" w:space="0" w:color="auto"/>
        <w:right w:val="none" w:sz="0" w:space="0" w:color="auto"/>
      </w:divBdr>
      <w:divsChild>
        <w:div w:id="329916072">
          <w:marLeft w:val="0"/>
          <w:marRight w:val="0"/>
          <w:marTop w:val="0"/>
          <w:marBottom w:val="45"/>
          <w:divBdr>
            <w:top w:val="none" w:sz="0" w:space="0" w:color="auto"/>
            <w:left w:val="none" w:sz="0" w:space="0" w:color="auto"/>
            <w:bottom w:val="none" w:sz="0" w:space="0" w:color="auto"/>
            <w:right w:val="none" w:sz="0" w:space="0" w:color="auto"/>
          </w:divBdr>
          <w:divsChild>
            <w:div w:id="1802452126">
              <w:marLeft w:val="0"/>
              <w:marRight w:val="0"/>
              <w:marTop w:val="0"/>
              <w:marBottom w:val="0"/>
              <w:divBdr>
                <w:top w:val="none" w:sz="0" w:space="0" w:color="auto"/>
                <w:left w:val="none" w:sz="0" w:space="0" w:color="auto"/>
                <w:bottom w:val="none" w:sz="0" w:space="0" w:color="auto"/>
                <w:right w:val="none" w:sz="0" w:space="0" w:color="auto"/>
              </w:divBdr>
            </w:div>
            <w:div w:id="1909218480">
              <w:marLeft w:val="0"/>
              <w:marRight w:val="75"/>
              <w:marTop w:val="0"/>
              <w:marBottom w:val="0"/>
              <w:divBdr>
                <w:top w:val="none" w:sz="0" w:space="0" w:color="auto"/>
                <w:left w:val="none" w:sz="0" w:space="0" w:color="auto"/>
                <w:bottom w:val="none" w:sz="0" w:space="0" w:color="auto"/>
                <w:right w:val="none" w:sz="0" w:space="0" w:color="auto"/>
              </w:divBdr>
            </w:div>
          </w:divsChild>
        </w:div>
        <w:div w:id="883832380">
          <w:marLeft w:val="0"/>
          <w:marRight w:val="0"/>
          <w:marTop w:val="0"/>
          <w:marBottom w:val="0"/>
          <w:divBdr>
            <w:top w:val="none" w:sz="0" w:space="0" w:color="auto"/>
            <w:left w:val="none" w:sz="0" w:space="0" w:color="auto"/>
            <w:bottom w:val="none" w:sz="0" w:space="0" w:color="auto"/>
            <w:right w:val="none" w:sz="0" w:space="0" w:color="auto"/>
          </w:divBdr>
          <w:divsChild>
            <w:div w:id="78604455">
              <w:marLeft w:val="0"/>
              <w:marRight w:val="0"/>
              <w:marTop w:val="0"/>
              <w:marBottom w:val="0"/>
              <w:divBdr>
                <w:top w:val="none" w:sz="0" w:space="0" w:color="auto"/>
                <w:left w:val="none" w:sz="0" w:space="0" w:color="auto"/>
                <w:bottom w:val="none" w:sz="0" w:space="0" w:color="auto"/>
                <w:right w:val="none" w:sz="0" w:space="0" w:color="auto"/>
              </w:divBdr>
              <w:divsChild>
                <w:div w:id="536814698">
                  <w:marLeft w:val="0"/>
                  <w:marRight w:val="0"/>
                  <w:marTop w:val="0"/>
                  <w:marBottom w:val="0"/>
                  <w:divBdr>
                    <w:top w:val="none" w:sz="0" w:space="0" w:color="auto"/>
                    <w:left w:val="none" w:sz="0" w:space="0" w:color="auto"/>
                    <w:bottom w:val="none" w:sz="0" w:space="0" w:color="auto"/>
                    <w:right w:val="none" w:sz="0" w:space="0" w:color="auto"/>
                  </w:divBdr>
                  <w:divsChild>
                    <w:div w:id="1471171547">
                      <w:marLeft w:val="0"/>
                      <w:marRight w:val="0"/>
                      <w:marTop w:val="0"/>
                      <w:marBottom w:val="0"/>
                      <w:divBdr>
                        <w:top w:val="none" w:sz="0" w:space="0" w:color="auto"/>
                        <w:left w:val="none" w:sz="0" w:space="0" w:color="auto"/>
                        <w:bottom w:val="none" w:sz="0" w:space="0" w:color="auto"/>
                        <w:right w:val="none" w:sz="0" w:space="0" w:color="auto"/>
                      </w:divBdr>
                      <w:divsChild>
                        <w:div w:id="1074010810">
                          <w:marLeft w:val="0"/>
                          <w:marRight w:val="0"/>
                          <w:marTop w:val="0"/>
                          <w:marBottom w:val="45"/>
                          <w:divBdr>
                            <w:top w:val="none" w:sz="0" w:space="0" w:color="auto"/>
                            <w:left w:val="none" w:sz="0" w:space="0" w:color="auto"/>
                            <w:bottom w:val="none" w:sz="0" w:space="0" w:color="auto"/>
                            <w:right w:val="none" w:sz="0" w:space="0" w:color="auto"/>
                          </w:divBdr>
                          <w:divsChild>
                            <w:div w:id="1264728763">
                              <w:marLeft w:val="0"/>
                              <w:marRight w:val="0"/>
                              <w:marTop w:val="0"/>
                              <w:marBottom w:val="0"/>
                              <w:divBdr>
                                <w:top w:val="none" w:sz="0" w:space="0" w:color="auto"/>
                                <w:left w:val="none" w:sz="0" w:space="0" w:color="auto"/>
                                <w:bottom w:val="none" w:sz="0" w:space="0" w:color="auto"/>
                                <w:right w:val="none" w:sz="0" w:space="0" w:color="auto"/>
                              </w:divBdr>
                            </w:div>
                            <w:div w:id="2099207073">
                              <w:marLeft w:val="0"/>
                              <w:marRight w:val="75"/>
                              <w:marTop w:val="0"/>
                              <w:marBottom w:val="0"/>
                              <w:divBdr>
                                <w:top w:val="none" w:sz="0" w:space="0" w:color="auto"/>
                                <w:left w:val="none" w:sz="0" w:space="0" w:color="auto"/>
                                <w:bottom w:val="none" w:sz="0" w:space="0" w:color="auto"/>
                                <w:right w:val="none" w:sz="0" w:space="0" w:color="auto"/>
                              </w:divBdr>
                            </w:div>
                          </w:divsChild>
                        </w:div>
                        <w:div w:id="1854370469">
                          <w:marLeft w:val="0"/>
                          <w:marRight w:val="0"/>
                          <w:marTop w:val="0"/>
                          <w:marBottom w:val="0"/>
                          <w:divBdr>
                            <w:top w:val="none" w:sz="0" w:space="0" w:color="auto"/>
                            <w:left w:val="none" w:sz="0" w:space="0" w:color="auto"/>
                            <w:bottom w:val="none" w:sz="0" w:space="0" w:color="auto"/>
                            <w:right w:val="none" w:sz="0" w:space="0" w:color="auto"/>
                          </w:divBdr>
                          <w:divsChild>
                            <w:div w:id="1554385043">
                              <w:marLeft w:val="0"/>
                              <w:marRight w:val="0"/>
                              <w:marTop w:val="0"/>
                              <w:marBottom w:val="0"/>
                              <w:divBdr>
                                <w:top w:val="none" w:sz="0" w:space="0" w:color="auto"/>
                                <w:left w:val="none" w:sz="0" w:space="0" w:color="auto"/>
                                <w:bottom w:val="none" w:sz="0" w:space="0" w:color="auto"/>
                                <w:right w:val="none" w:sz="0" w:space="0" w:color="auto"/>
                              </w:divBdr>
                              <w:divsChild>
                                <w:div w:id="395519478">
                                  <w:marLeft w:val="0"/>
                                  <w:marRight w:val="0"/>
                                  <w:marTop w:val="0"/>
                                  <w:marBottom w:val="45"/>
                                  <w:divBdr>
                                    <w:top w:val="none" w:sz="0" w:space="0" w:color="auto"/>
                                    <w:left w:val="none" w:sz="0" w:space="0" w:color="auto"/>
                                    <w:bottom w:val="none" w:sz="0" w:space="0" w:color="auto"/>
                                    <w:right w:val="none" w:sz="0" w:space="0" w:color="auto"/>
                                  </w:divBdr>
                                  <w:divsChild>
                                    <w:div w:id="293605735">
                                      <w:marLeft w:val="0"/>
                                      <w:marRight w:val="0"/>
                                      <w:marTop w:val="0"/>
                                      <w:marBottom w:val="0"/>
                                      <w:divBdr>
                                        <w:top w:val="none" w:sz="0" w:space="0" w:color="auto"/>
                                        <w:left w:val="none" w:sz="0" w:space="0" w:color="auto"/>
                                        <w:bottom w:val="none" w:sz="0" w:space="0" w:color="auto"/>
                                        <w:right w:val="none" w:sz="0" w:space="0" w:color="auto"/>
                                      </w:divBdr>
                                    </w:div>
                                    <w:div w:id="14831109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93566">
                  <w:marLeft w:val="0"/>
                  <w:marRight w:val="0"/>
                  <w:marTop w:val="0"/>
                  <w:marBottom w:val="45"/>
                  <w:divBdr>
                    <w:top w:val="none" w:sz="0" w:space="0" w:color="auto"/>
                    <w:left w:val="none" w:sz="0" w:space="0" w:color="auto"/>
                    <w:bottom w:val="none" w:sz="0" w:space="0" w:color="auto"/>
                    <w:right w:val="none" w:sz="0" w:space="0" w:color="auto"/>
                  </w:divBdr>
                  <w:divsChild>
                    <w:div w:id="257520493">
                      <w:marLeft w:val="0"/>
                      <w:marRight w:val="0"/>
                      <w:marTop w:val="0"/>
                      <w:marBottom w:val="0"/>
                      <w:divBdr>
                        <w:top w:val="none" w:sz="0" w:space="0" w:color="auto"/>
                        <w:left w:val="none" w:sz="0" w:space="0" w:color="auto"/>
                        <w:bottom w:val="none" w:sz="0" w:space="0" w:color="auto"/>
                        <w:right w:val="none" w:sz="0" w:space="0" w:color="auto"/>
                      </w:divBdr>
                    </w:div>
                    <w:div w:id="297758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0581351">
              <w:marLeft w:val="0"/>
              <w:marRight w:val="0"/>
              <w:marTop w:val="0"/>
              <w:marBottom w:val="0"/>
              <w:divBdr>
                <w:top w:val="none" w:sz="0" w:space="0" w:color="auto"/>
                <w:left w:val="none" w:sz="0" w:space="0" w:color="auto"/>
                <w:bottom w:val="none" w:sz="0" w:space="0" w:color="auto"/>
                <w:right w:val="none" w:sz="0" w:space="0" w:color="auto"/>
              </w:divBdr>
              <w:divsChild>
                <w:div w:id="52893378">
                  <w:marLeft w:val="0"/>
                  <w:marRight w:val="0"/>
                  <w:marTop w:val="0"/>
                  <w:marBottom w:val="0"/>
                  <w:divBdr>
                    <w:top w:val="none" w:sz="0" w:space="0" w:color="auto"/>
                    <w:left w:val="none" w:sz="0" w:space="0" w:color="auto"/>
                    <w:bottom w:val="none" w:sz="0" w:space="0" w:color="auto"/>
                    <w:right w:val="none" w:sz="0" w:space="0" w:color="auto"/>
                  </w:divBdr>
                  <w:divsChild>
                    <w:div w:id="165288598">
                      <w:marLeft w:val="0"/>
                      <w:marRight w:val="0"/>
                      <w:marTop w:val="0"/>
                      <w:marBottom w:val="0"/>
                      <w:divBdr>
                        <w:top w:val="none" w:sz="0" w:space="0" w:color="auto"/>
                        <w:left w:val="none" w:sz="0" w:space="0" w:color="auto"/>
                        <w:bottom w:val="none" w:sz="0" w:space="0" w:color="auto"/>
                        <w:right w:val="none" w:sz="0" w:space="0" w:color="auto"/>
                      </w:divBdr>
                      <w:divsChild>
                        <w:div w:id="1755206010">
                          <w:marLeft w:val="0"/>
                          <w:marRight w:val="0"/>
                          <w:marTop w:val="0"/>
                          <w:marBottom w:val="45"/>
                          <w:divBdr>
                            <w:top w:val="none" w:sz="0" w:space="0" w:color="auto"/>
                            <w:left w:val="none" w:sz="0" w:space="0" w:color="auto"/>
                            <w:bottom w:val="none" w:sz="0" w:space="0" w:color="auto"/>
                            <w:right w:val="none" w:sz="0" w:space="0" w:color="auto"/>
                          </w:divBdr>
                          <w:divsChild>
                            <w:div w:id="379132112">
                              <w:marLeft w:val="0"/>
                              <w:marRight w:val="0"/>
                              <w:marTop w:val="0"/>
                              <w:marBottom w:val="0"/>
                              <w:divBdr>
                                <w:top w:val="none" w:sz="0" w:space="0" w:color="auto"/>
                                <w:left w:val="none" w:sz="0" w:space="0" w:color="auto"/>
                                <w:bottom w:val="none" w:sz="0" w:space="0" w:color="auto"/>
                                <w:right w:val="none" w:sz="0" w:space="0" w:color="auto"/>
                              </w:divBdr>
                            </w:div>
                            <w:div w:id="730465417">
                              <w:marLeft w:val="0"/>
                              <w:marRight w:val="75"/>
                              <w:marTop w:val="0"/>
                              <w:marBottom w:val="0"/>
                              <w:divBdr>
                                <w:top w:val="none" w:sz="0" w:space="0" w:color="auto"/>
                                <w:left w:val="none" w:sz="0" w:space="0" w:color="auto"/>
                                <w:bottom w:val="none" w:sz="0" w:space="0" w:color="auto"/>
                                <w:right w:val="none" w:sz="0" w:space="0" w:color="auto"/>
                              </w:divBdr>
                            </w:div>
                          </w:divsChild>
                        </w:div>
                        <w:div w:id="1778481044">
                          <w:marLeft w:val="0"/>
                          <w:marRight w:val="0"/>
                          <w:marTop w:val="0"/>
                          <w:marBottom w:val="0"/>
                          <w:divBdr>
                            <w:top w:val="none" w:sz="0" w:space="0" w:color="auto"/>
                            <w:left w:val="none" w:sz="0" w:space="0" w:color="auto"/>
                            <w:bottom w:val="none" w:sz="0" w:space="0" w:color="auto"/>
                            <w:right w:val="none" w:sz="0" w:space="0" w:color="auto"/>
                          </w:divBdr>
                          <w:divsChild>
                            <w:div w:id="1056512727">
                              <w:marLeft w:val="0"/>
                              <w:marRight w:val="0"/>
                              <w:marTop w:val="0"/>
                              <w:marBottom w:val="0"/>
                              <w:divBdr>
                                <w:top w:val="none" w:sz="0" w:space="0" w:color="auto"/>
                                <w:left w:val="none" w:sz="0" w:space="0" w:color="auto"/>
                                <w:bottom w:val="none" w:sz="0" w:space="0" w:color="auto"/>
                                <w:right w:val="none" w:sz="0" w:space="0" w:color="auto"/>
                              </w:divBdr>
                              <w:divsChild>
                                <w:div w:id="588318408">
                                  <w:marLeft w:val="0"/>
                                  <w:marRight w:val="0"/>
                                  <w:marTop w:val="0"/>
                                  <w:marBottom w:val="45"/>
                                  <w:divBdr>
                                    <w:top w:val="none" w:sz="0" w:space="0" w:color="auto"/>
                                    <w:left w:val="none" w:sz="0" w:space="0" w:color="auto"/>
                                    <w:bottom w:val="none" w:sz="0" w:space="0" w:color="auto"/>
                                    <w:right w:val="none" w:sz="0" w:space="0" w:color="auto"/>
                                  </w:divBdr>
                                  <w:divsChild>
                                    <w:div w:id="1198350813">
                                      <w:marLeft w:val="0"/>
                                      <w:marRight w:val="75"/>
                                      <w:marTop w:val="0"/>
                                      <w:marBottom w:val="0"/>
                                      <w:divBdr>
                                        <w:top w:val="none" w:sz="0" w:space="0" w:color="auto"/>
                                        <w:left w:val="none" w:sz="0" w:space="0" w:color="auto"/>
                                        <w:bottom w:val="none" w:sz="0" w:space="0" w:color="auto"/>
                                        <w:right w:val="none" w:sz="0" w:space="0" w:color="auto"/>
                                      </w:divBdr>
                                    </w:div>
                                    <w:div w:id="20965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0347">
                              <w:marLeft w:val="0"/>
                              <w:marRight w:val="0"/>
                              <w:marTop w:val="0"/>
                              <w:marBottom w:val="0"/>
                              <w:divBdr>
                                <w:top w:val="none" w:sz="0" w:space="0" w:color="auto"/>
                                <w:left w:val="none" w:sz="0" w:space="0" w:color="auto"/>
                                <w:bottom w:val="none" w:sz="0" w:space="0" w:color="auto"/>
                                <w:right w:val="none" w:sz="0" w:space="0" w:color="auto"/>
                              </w:divBdr>
                              <w:divsChild>
                                <w:div w:id="405305742">
                                  <w:marLeft w:val="0"/>
                                  <w:marRight w:val="0"/>
                                  <w:marTop w:val="0"/>
                                  <w:marBottom w:val="45"/>
                                  <w:divBdr>
                                    <w:top w:val="none" w:sz="0" w:space="0" w:color="auto"/>
                                    <w:left w:val="none" w:sz="0" w:space="0" w:color="auto"/>
                                    <w:bottom w:val="none" w:sz="0" w:space="0" w:color="auto"/>
                                    <w:right w:val="none" w:sz="0" w:space="0" w:color="auto"/>
                                  </w:divBdr>
                                  <w:divsChild>
                                    <w:div w:id="495069671">
                                      <w:marLeft w:val="0"/>
                                      <w:marRight w:val="0"/>
                                      <w:marTop w:val="0"/>
                                      <w:marBottom w:val="0"/>
                                      <w:divBdr>
                                        <w:top w:val="none" w:sz="0" w:space="0" w:color="auto"/>
                                        <w:left w:val="none" w:sz="0" w:space="0" w:color="auto"/>
                                        <w:bottom w:val="none" w:sz="0" w:space="0" w:color="auto"/>
                                        <w:right w:val="none" w:sz="0" w:space="0" w:color="auto"/>
                                      </w:divBdr>
                                    </w:div>
                                    <w:div w:id="9672000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83869">
                      <w:marLeft w:val="0"/>
                      <w:marRight w:val="0"/>
                      <w:marTop w:val="0"/>
                      <w:marBottom w:val="0"/>
                      <w:divBdr>
                        <w:top w:val="none" w:sz="0" w:space="0" w:color="auto"/>
                        <w:left w:val="none" w:sz="0" w:space="0" w:color="auto"/>
                        <w:bottom w:val="none" w:sz="0" w:space="0" w:color="auto"/>
                        <w:right w:val="none" w:sz="0" w:space="0" w:color="auto"/>
                      </w:divBdr>
                      <w:divsChild>
                        <w:div w:id="701825479">
                          <w:marLeft w:val="0"/>
                          <w:marRight w:val="0"/>
                          <w:marTop w:val="0"/>
                          <w:marBottom w:val="45"/>
                          <w:divBdr>
                            <w:top w:val="none" w:sz="0" w:space="0" w:color="auto"/>
                            <w:left w:val="none" w:sz="0" w:space="0" w:color="auto"/>
                            <w:bottom w:val="none" w:sz="0" w:space="0" w:color="auto"/>
                            <w:right w:val="none" w:sz="0" w:space="0" w:color="auto"/>
                          </w:divBdr>
                          <w:divsChild>
                            <w:div w:id="1103888747">
                              <w:marLeft w:val="0"/>
                              <w:marRight w:val="75"/>
                              <w:marTop w:val="0"/>
                              <w:marBottom w:val="0"/>
                              <w:divBdr>
                                <w:top w:val="none" w:sz="0" w:space="0" w:color="auto"/>
                                <w:left w:val="none" w:sz="0" w:space="0" w:color="auto"/>
                                <w:bottom w:val="none" w:sz="0" w:space="0" w:color="auto"/>
                                <w:right w:val="none" w:sz="0" w:space="0" w:color="auto"/>
                              </w:divBdr>
                            </w:div>
                            <w:div w:id="1716461958">
                              <w:marLeft w:val="0"/>
                              <w:marRight w:val="0"/>
                              <w:marTop w:val="0"/>
                              <w:marBottom w:val="0"/>
                              <w:divBdr>
                                <w:top w:val="none" w:sz="0" w:space="0" w:color="auto"/>
                                <w:left w:val="none" w:sz="0" w:space="0" w:color="auto"/>
                                <w:bottom w:val="none" w:sz="0" w:space="0" w:color="auto"/>
                                <w:right w:val="none" w:sz="0" w:space="0" w:color="auto"/>
                              </w:divBdr>
                            </w:div>
                          </w:divsChild>
                        </w:div>
                        <w:div w:id="2028367346">
                          <w:marLeft w:val="0"/>
                          <w:marRight w:val="0"/>
                          <w:marTop w:val="0"/>
                          <w:marBottom w:val="0"/>
                          <w:divBdr>
                            <w:top w:val="none" w:sz="0" w:space="0" w:color="auto"/>
                            <w:left w:val="none" w:sz="0" w:space="0" w:color="auto"/>
                            <w:bottom w:val="none" w:sz="0" w:space="0" w:color="auto"/>
                            <w:right w:val="none" w:sz="0" w:space="0" w:color="auto"/>
                          </w:divBdr>
                          <w:divsChild>
                            <w:div w:id="91173490">
                              <w:marLeft w:val="0"/>
                              <w:marRight w:val="0"/>
                              <w:marTop w:val="0"/>
                              <w:marBottom w:val="0"/>
                              <w:divBdr>
                                <w:top w:val="none" w:sz="0" w:space="0" w:color="auto"/>
                                <w:left w:val="none" w:sz="0" w:space="0" w:color="auto"/>
                                <w:bottom w:val="none" w:sz="0" w:space="0" w:color="auto"/>
                                <w:right w:val="none" w:sz="0" w:space="0" w:color="auto"/>
                              </w:divBdr>
                              <w:divsChild>
                                <w:div w:id="463233198">
                                  <w:marLeft w:val="0"/>
                                  <w:marRight w:val="0"/>
                                  <w:marTop w:val="0"/>
                                  <w:marBottom w:val="45"/>
                                  <w:divBdr>
                                    <w:top w:val="none" w:sz="0" w:space="0" w:color="auto"/>
                                    <w:left w:val="none" w:sz="0" w:space="0" w:color="auto"/>
                                    <w:bottom w:val="none" w:sz="0" w:space="0" w:color="auto"/>
                                    <w:right w:val="none" w:sz="0" w:space="0" w:color="auto"/>
                                  </w:divBdr>
                                  <w:divsChild>
                                    <w:div w:id="1027948901">
                                      <w:marLeft w:val="0"/>
                                      <w:marRight w:val="75"/>
                                      <w:marTop w:val="0"/>
                                      <w:marBottom w:val="0"/>
                                      <w:divBdr>
                                        <w:top w:val="none" w:sz="0" w:space="0" w:color="auto"/>
                                        <w:left w:val="none" w:sz="0" w:space="0" w:color="auto"/>
                                        <w:bottom w:val="none" w:sz="0" w:space="0" w:color="auto"/>
                                        <w:right w:val="none" w:sz="0" w:space="0" w:color="auto"/>
                                      </w:divBdr>
                                    </w:div>
                                    <w:div w:id="17299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5195">
                              <w:marLeft w:val="0"/>
                              <w:marRight w:val="0"/>
                              <w:marTop w:val="0"/>
                              <w:marBottom w:val="0"/>
                              <w:divBdr>
                                <w:top w:val="none" w:sz="0" w:space="0" w:color="auto"/>
                                <w:left w:val="none" w:sz="0" w:space="0" w:color="auto"/>
                                <w:bottom w:val="none" w:sz="0" w:space="0" w:color="auto"/>
                                <w:right w:val="none" w:sz="0" w:space="0" w:color="auto"/>
                              </w:divBdr>
                              <w:divsChild>
                                <w:div w:id="1791513994">
                                  <w:marLeft w:val="0"/>
                                  <w:marRight w:val="0"/>
                                  <w:marTop w:val="0"/>
                                  <w:marBottom w:val="45"/>
                                  <w:divBdr>
                                    <w:top w:val="none" w:sz="0" w:space="0" w:color="auto"/>
                                    <w:left w:val="none" w:sz="0" w:space="0" w:color="auto"/>
                                    <w:bottom w:val="none" w:sz="0" w:space="0" w:color="auto"/>
                                    <w:right w:val="none" w:sz="0" w:space="0" w:color="auto"/>
                                  </w:divBdr>
                                  <w:divsChild>
                                    <w:div w:id="808284628">
                                      <w:marLeft w:val="0"/>
                                      <w:marRight w:val="0"/>
                                      <w:marTop w:val="0"/>
                                      <w:marBottom w:val="0"/>
                                      <w:divBdr>
                                        <w:top w:val="none" w:sz="0" w:space="0" w:color="auto"/>
                                        <w:left w:val="none" w:sz="0" w:space="0" w:color="auto"/>
                                        <w:bottom w:val="none" w:sz="0" w:space="0" w:color="auto"/>
                                        <w:right w:val="none" w:sz="0" w:space="0" w:color="auto"/>
                                      </w:divBdr>
                                    </w:div>
                                    <w:div w:id="9519336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4691044">
                              <w:marLeft w:val="0"/>
                              <w:marRight w:val="0"/>
                              <w:marTop w:val="0"/>
                              <w:marBottom w:val="0"/>
                              <w:divBdr>
                                <w:top w:val="none" w:sz="0" w:space="0" w:color="auto"/>
                                <w:left w:val="none" w:sz="0" w:space="0" w:color="auto"/>
                                <w:bottom w:val="none" w:sz="0" w:space="0" w:color="auto"/>
                                <w:right w:val="none" w:sz="0" w:space="0" w:color="auto"/>
                              </w:divBdr>
                              <w:divsChild>
                                <w:div w:id="1376346003">
                                  <w:marLeft w:val="0"/>
                                  <w:marRight w:val="0"/>
                                  <w:marTop w:val="0"/>
                                  <w:marBottom w:val="45"/>
                                  <w:divBdr>
                                    <w:top w:val="none" w:sz="0" w:space="0" w:color="auto"/>
                                    <w:left w:val="none" w:sz="0" w:space="0" w:color="auto"/>
                                    <w:bottom w:val="none" w:sz="0" w:space="0" w:color="auto"/>
                                    <w:right w:val="none" w:sz="0" w:space="0" w:color="auto"/>
                                  </w:divBdr>
                                  <w:divsChild>
                                    <w:div w:id="1311713398">
                                      <w:marLeft w:val="0"/>
                                      <w:marRight w:val="0"/>
                                      <w:marTop w:val="0"/>
                                      <w:marBottom w:val="0"/>
                                      <w:divBdr>
                                        <w:top w:val="none" w:sz="0" w:space="0" w:color="auto"/>
                                        <w:left w:val="none" w:sz="0" w:space="0" w:color="auto"/>
                                        <w:bottom w:val="none" w:sz="0" w:space="0" w:color="auto"/>
                                        <w:right w:val="none" w:sz="0" w:space="0" w:color="auto"/>
                                      </w:divBdr>
                                    </w:div>
                                    <w:div w:id="16280453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04005312">
                              <w:marLeft w:val="0"/>
                              <w:marRight w:val="0"/>
                              <w:marTop w:val="0"/>
                              <w:marBottom w:val="0"/>
                              <w:divBdr>
                                <w:top w:val="none" w:sz="0" w:space="0" w:color="auto"/>
                                <w:left w:val="none" w:sz="0" w:space="0" w:color="auto"/>
                                <w:bottom w:val="none" w:sz="0" w:space="0" w:color="auto"/>
                                <w:right w:val="none" w:sz="0" w:space="0" w:color="auto"/>
                              </w:divBdr>
                              <w:divsChild>
                                <w:div w:id="763261688">
                                  <w:marLeft w:val="0"/>
                                  <w:marRight w:val="0"/>
                                  <w:marTop w:val="0"/>
                                  <w:marBottom w:val="45"/>
                                  <w:divBdr>
                                    <w:top w:val="none" w:sz="0" w:space="0" w:color="auto"/>
                                    <w:left w:val="none" w:sz="0" w:space="0" w:color="auto"/>
                                    <w:bottom w:val="none" w:sz="0" w:space="0" w:color="auto"/>
                                    <w:right w:val="none" w:sz="0" w:space="0" w:color="auto"/>
                                  </w:divBdr>
                                  <w:divsChild>
                                    <w:div w:id="99841304">
                                      <w:marLeft w:val="0"/>
                                      <w:marRight w:val="75"/>
                                      <w:marTop w:val="0"/>
                                      <w:marBottom w:val="0"/>
                                      <w:divBdr>
                                        <w:top w:val="none" w:sz="0" w:space="0" w:color="auto"/>
                                        <w:left w:val="none" w:sz="0" w:space="0" w:color="auto"/>
                                        <w:bottom w:val="none" w:sz="0" w:space="0" w:color="auto"/>
                                        <w:right w:val="none" w:sz="0" w:space="0" w:color="auto"/>
                                      </w:divBdr>
                                    </w:div>
                                    <w:div w:id="1442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3916">
                              <w:marLeft w:val="0"/>
                              <w:marRight w:val="0"/>
                              <w:marTop w:val="0"/>
                              <w:marBottom w:val="0"/>
                              <w:divBdr>
                                <w:top w:val="none" w:sz="0" w:space="0" w:color="auto"/>
                                <w:left w:val="none" w:sz="0" w:space="0" w:color="auto"/>
                                <w:bottom w:val="none" w:sz="0" w:space="0" w:color="auto"/>
                                <w:right w:val="none" w:sz="0" w:space="0" w:color="auto"/>
                              </w:divBdr>
                              <w:divsChild>
                                <w:div w:id="1611667716">
                                  <w:marLeft w:val="0"/>
                                  <w:marRight w:val="0"/>
                                  <w:marTop w:val="0"/>
                                  <w:marBottom w:val="45"/>
                                  <w:divBdr>
                                    <w:top w:val="none" w:sz="0" w:space="0" w:color="auto"/>
                                    <w:left w:val="none" w:sz="0" w:space="0" w:color="auto"/>
                                    <w:bottom w:val="none" w:sz="0" w:space="0" w:color="auto"/>
                                    <w:right w:val="none" w:sz="0" w:space="0" w:color="auto"/>
                                  </w:divBdr>
                                  <w:divsChild>
                                    <w:div w:id="506866894">
                                      <w:marLeft w:val="0"/>
                                      <w:marRight w:val="0"/>
                                      <w:marTop w:val="0"/>
                                      <w:marBottom w:val="0"/>
                                      <w:divBdr>
                                        <w:top w:val="none" w:sz="0" w:space="0" w:color="auto"/>
                                        <w:left w:val="none" w:sz="0" w:space="0" w:color="auto"/>
                                        <w:bottom w:val="none" w:sz="0" w:space="0" w:color="auto"/>
                                        <w:right w:val="none" w:sz="0" w:space="0" w:color="auto"/>
                                      </w:divBdr>
                                    </w:div>
                                    <w:div w:id="19339776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5993668">
                              <w:marLeft w:val="0"/>
                              <w:marRight w:val="0"/>
                              <w:marTop w:val="0"/>
                              <w:marBottom w:val="0"/>
                              <w:divBdr>
                                <w:top w:val="none" w:sz="0" w:space="0" w:color="auto"/>
                                <w:left w:val="none" w:sz="0" w:space="0" w:color="auto"/>
                                <w:bottom w:val="none" w:sz="0" w:space="0" w:color="auto"/>
                                <w:right w:val="none" w:sz="0" w:space="0" w:color="auto"/>
                              </w:divBdr>
                              <w:divsChild>
                                <w:div w:id="1667513714">
                                  <w:marLeft w:val="0"/>
                                  <w:marRight w:val="0"/>
                                  <w:marTop w:val="0"/>
                                  <w:marBottom w:val="45"/>
                                  <w:divBdr>
                                    <w:top w:val="none" w:sz="0" w:space="0" w:color="auto"/>
                                    <w:left w:val="none" w:sz="0" w:space="0" w:color="auto"/>
                                    <w:bottom w:val="none" w:sz="0" w:space="0" w:color="auto"/>
                                    <w:right w:val="none" w:sz="0" w:space="0" w:color="auto"/>
                                  </w:divBdr>
                                  <w:divsChild>
                                    <w:div w:id="1313488442">
                                      <w:marLeft w:val="0"/>
                                      <w:marRight w:val="0"/>
                                      <w:marTop w:val="0"/>
                                      <w:marBottom w:val="0"/>
                                      <w:divBdr>
                                        <w:top w:val="none" w:sz="0" w:space="0" w:color="auto"/>
                                        <w:left w:val="none" w:sz="0" w:space="0" w:color="auto"/>
                                        <w:bottom w:val="none" w:sz="0" w:space="0" w:color="auto"/>
                                        <w:right w:val="none" w:sz="0" w:space="0" w:color="auto"/>
                                      </w:divBdr>
                                    </w:div>
                                    <w:div w:id="15913506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0338715">
                              <w:marLeft w:val="0"/>
                              <w:marRight w:val="0"/>
                              <w:marTop w:val="0"/>
                              <w:marBottom w:val="0"/>
                              <w:divBdr>
                                <w:top w:val="none" w:sz="0" w:space="0" w:color="auto"/>
                                <w:left w:val="none" w:sz="0" w:space="0" w:color="auto"/>
                                <w:bottom w:val="none" w:sz="0" w:space="0" w:color="auto"/>
                                <w:right w:val="none" w:sz="0" w:space="0" w:color="auto"/>
                              </w:divBdr>
                              <w:divsChild>
                                <w:div w:id="477724549">
                                  <w:marLeft w:val="0"/>
                                  <w:marRight w:val="0"/>
                                  <w:marTop w:val="0"/>
                                  <w:marBottom w:val="45"/>
                                  <w:divBdr>
                                    <w:top w:val="none" w:sz="0" w:space="0" w:color="auto"/>
                                    <w:left w:val="none" w:sz="0" w:space="0" w:color="auto"/>
                                    <w:bottom w:val="none" w:sz="0" w:space="0" w:color="auto"/>
                                    <w:right w:val="none" w:sz="0" w:space="0" w:color="auto"/>
                                  </w:divBdr>
                                  <w:divsChild>
                                    <w:div w:id="722561729">
                                      <w:marLeft w:val="0"/>
                                      <w:marRight w:val="0"/>
                                      <w:marTop w:val="0"/>
                                      <w:marBottom w:val="0"/>
                                      <w:divBdr>
                                        <w:top w:val="none" w:sz="0" w:space="0" w:color="auto"/>
                                        <w:left w:val="none" w:sz="0" w:space="0" w:color="auto"/>
                                        <w:bottom w:val="none" w:sz="0" w:space="0" w:color="auto"/>
                                        <w:right w:val="none" w:sz="0" w:space="0" w:color="auto"/>
                                      </w:divBdr>
                                    </w:div>
                                    <w:div w:id="16874435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1032573">
                              <w:marLeft w:val="0"/>
                              <w:marRight w:val="0"/>
                              <w:marTop w:val="0"/>
                              <w:marBottom w:val="0"/>
                              <w:divBdr>
                                <w:top w:val="none" w:sz="0" w:space="0" w:color="auto"/>
                                <w:left w:val="none" w:sz="0" w:space="0" w:color="auto"/>
                                <w:bottom w:val="none" w:sz="0" w:space="0" w:color="auto"/>
                                <w:right w:val="none" w:sz="0" w:space="0" w:color="auto"/>
                              </w:divBdr>
                              <w:divsChild>
                                <w:div w:id="1238594177">
                                  <w:marLeft w:val="0"/>
                                  <w:marRight w:val="0"/>
                                  <w:marTop w:val="0"/>
                                  <w:marBottom w:val="45"/>
                                  <w:divBdr>
                                    <w:top w:val="none" w:sz="0" w:space="0" w:color="auto"/>
                                    <w:left w:val="none" w:sz="0" w:space="0" w:color="auto"/>
                                    <w:bottom w:val="none" w:sz="0" w:space="0" w:color="auto"/>
                                    <w:right w:val="none" w:sz="0" w:space="0" w:color="auto"/>
                                  </w:divBdr>
                                  <w:divsChild>
                                    <w:div w:id="2093968942">
                                      <w:marLeft w:val="0"/>
                                      <w:marRight w:val="75"/>
                                      <w:marTop w:val="0"/>
                                      <w:marBottom w:val="0"/>
                                      <w:divBdr>
                                        <w:top w:val="none" w:sz="0" w:space="0" w:color="auto"/>
                                        <w:left w:val="none" w:sz="0" w:space="0" w:color="auto"/>
                                        <w:bottom w:val="none" w:sz="0" w:space="0" w:color="auto"/>
                                        <w:right w:val="none" w:sz="0" w:space="0" w:color="auto"/>
                                      </w:divBdr>
                                    </w:div>
                                    <w:div w:id="21235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2822">
                              <w:marLeft w:val="0"/>
                              <w:marRight w:val="0"/>
                              <w:marTop w:val="0"/>
                              <w:marBottom w:val="0"/>
                              <w:divBdr>
                                <w:top w:val="none" w:sz="0" w:space="0" w:color="auto"/>
                                <w:left w:val="none" w:sz="0" w:space="0" w:color="auto"/>
                                <w:bottom w:val="none" w:sz="0" w:space="0" w:color="auto"/>
                                <w:right w:val="none" w:sz="0" w:space="0" w:color="auto"/>
                              </w:divBdr>
                              <w:divsChild>
                                <w:div w:id="130641310">
                                  <w:marLeft w:val="0"/>
                                  <w:marRight w:val="0"/>
                                  <w:marTop w:val="0"/>
                                  <w:marBottom w:val="45"/>
                                  <w:divBdr>
                                    <w:top w:val="none" w:sz="0" w:space="0" w:color="auto"/>
                                    <w:left w:val="none" w:sz="0" w:space="0" w:color="auto"/>
                                    <w:bottom w:val="none" w:sz="0" w:space="0" w:color="auto"/>
                                    <w:right w:val="none" w:sz="0" w:space="0" w:color="auto"/>
                                  </w:divBdr>
                                  <w:divsChild>
                                    <w:div w:id="996692643">
                                      <w:marLeft w:val="0"/>
                                      <w:marRight w:val="75"/>
                                      <w:marTop w:val="0"/>
                                      <w:marBottom w:val="0"/>
                                      <w:divBdr>
                                        <w:top w:val="none" w:sz="0" w:space="0" w:color="auto"/>
                                        <w:left w:val="none" w:sz="0" w:space="0" w:color="auto"/>
                                        <w:bottom w:val="none" w:sz="0" w:space="0" w:color="auto"/>
                                        <w:right w:val="none" w:sz="0" w:space="0" w:color="auto"/>
                                      </w:divBdr>
                                    </w:div>
                                    <w:div w:id="14732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1181">
                              <w:marLeft w:val="0"/>
                              <w:marRight w:val="0"/>
                              <w:marTop w:val="0"/>
                              <w:marBottom w:val="0"/>
                              <w:divBdr>
                                <w:top w:val="none" w:sz="0" w:space="0" w:color="auto"/>
                                <w:left w:val="none" w:sz="0" w:space="0" w:color="auto"/>
                                <w:bottom w:val="none" w:sz="0" w:space="0" w:color="auto"/>
                                <w:right w:val="none" w:sz="0" w:space="0" w:color="auto"/>
                              </w:divBdr>
                              <w:divsChild>
                                <w:div w:id="1705789788">
                                  <w:marLeft w:val="0"/>
                                  <w:marRight w:val="0"/>
                                  <w:marTop w:val="0"/>
                                  <w:marBottom w:val="45"/>
                                  <w:divBdr>
                                    <w:top w:val="none" w:sz="0" w:space="0" w:color="auto"/>
                                    <w:left w:val="none" w:sz="0" w:space="0" w:color="auto"/>
                                    <w:bottom w:val="none" w:sz="0" w:space="0" w:color="auto"/>
                                    <w:right w:val="none" w:sz="0" w:space="0" w:color="auto"/>
                                  </w:divBdr>
                                  <w:divsChild>
                                    <w:div w:id="955062232">
                                      <w:marLeft w:val="0"/>
                                      <w:marRight w:val="75"/>
                                      <w:marTop w:val="0"/>
                                      <w:marBottom w:val="0"/>
                                      <w:divBdr>
                                        <w:top w:val="none" w:sz="0" w:space="0" w:color="auto"/>
                                        <w:left w:val="none" w:sz="0" w:space="0" w:color="auto"/>
                                        <w:bottom w:val="none" w:sz="0" w:space="0" w:color="auto"/>
                                        <w:right w:val="none" w:sz="0" w:space="0" w:color="auto"/>
                                      </w:divBdr>
                                    </w:div>
                                    <w:div w:id="1002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1999">
                      <w:marLeft w:val="0"/>
                      <w:marRight w:val="0"/>
                      <w:marTop w:val="0"/>
                      <w:marBottom w:val="0"/>
                      <w:divBdr>
                        <w:top w:val="none" w:sz="0" w:space="0" w:color="auto"/>
                        <w:left w:val="none" w:sz="0" w:space="0" w:color="auto"/>
                        <w:bottom w:val="none" w:sz="0" w:space="0" w:color="auto"/>
                        <w:right w:val="none" w:sz="0" w:space="0" w:color="auto"/>
                      </w:divBdr>
                      <w:divsChild>
                        <w:div w:id="424544536">
                          <w:marLeft w:val="0"/>
                          <w:marRight w:val="0"/>
                          <w:marTop w:val="0"/>
                          <w:marBottom w:val="0"/>
                          <w:divBdr>
                            <w:top w:val="none" w:sz="0" w:space="0" w:color="auto"/>
                            <w:left w:val="none" w:sz="0" w:space="0" w:color="auto"/>
                            <w:bottom w:val="none" w:sz="0" w:space="0" w:color="auto"/>
                            <w:right w:val="none" w:sz="0" w:space="0" w:color="auto"/>
                          </w:divBdr>
                          <w:divsChild>
                            <w:div w:id="71313628">
                              <w:marLeft w:val="0"/>
                              <w:marRight w:val="0"/>
                              <w:marTop w:val="0"/>
                              <w:marBottom w:val="0"/>
                              <w:divBdr>
                                <w:top w:val="none" w:sz="0" w:space="0" w:color="auto"/>
                                <w:left w:val="none" w:sz="0" w:space="0" w:color="auto"/>
                                <w:bottom w:val="none" w:sz="0" w:space="0" w:color="auto"/>
                                <w:right w:val="none" w:sz="0" w:space="0" w:color="auto"/>
                              </w:divBdr>
                              <w:divsChild>
                                <w:div w:id="1769495742">
                                  <w:marLeft w:val="0"/>
                                  <w:marRight w:val="0"/>
                                  <w:marTop w:val="0"/>
                                  <w:marBottom w:val="45"/>
                                  <w:divBdr>
                                    <w:top w:val="none" w:sz="0" w:space="0" w:color="auto"/>
                                    <w:left w:val="none" w:sz="0" w:space="0" w:color="auto"/>
                                    <w:bottom w:val="none" w:sz="0" w:space="0" w:color="auto"/>
                                    <w:right w:val="none" w:sz="0" w:space="0" w:color="auto"/>
                                  </w:divBdr>
                                  <w:divsChild>
                                    <w:div w:id="962544040">
                                      <w:marLeft w:val="0"/>
                                      <w:marRight w:val="75"/>
                                      <w:marTop w:val="0"/>
                                      <w:marBottom w:val="0"/>
                                      <w:divBdr>
                                        <w:top w:val="none" w:sz="0" w:space="0" w:color="auto"/>
                                        <w:left w:val="none" w:sz="0" w:space="0" w:color="auto"/>
                                        <w:bottom w:val="none" w:sz="0" w:space="0" w:color="auto"/>
                                        <w:right w:val="none" w:sz="0" w:space="0" w:color="auto"/>
                                      </w:divBdr>
                                    </w:div>
                                    <w:div w:id="19988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1453">
                              <w:marLeft w:val="0"/>
                              <w:marRight w:val="0"/>
                              <w:marTop w:val="0"/>
                              <w:marBottom w:val="0"/>
                              <w:divBdr>
                                <w:top w:val="none" w:sz="0" w:space="0" w:color="auto"/>
                                <w:left w:val="none" w:sz="0" w:space="0" w:color="auto"/>
                                <w:bottom w:val="none" w:sz="0" w:space="0" w:color="auto"/>
                                <w:right w:val="none" w:sz="0" w:space="0" w:color="auto"/>
                              </w:divBdr>
                              <w:divsChild>
                                <w:div w:id="654994840">
                                  <w:marLeft w:val="0"/>
                                  <w:marRight w:val="0"/>
                                  <w:marTop w:val="0"/>
                                  <w:marBottom w:val="45"/>
                                  <w:divBdr>
                                    <w:top w:val="none" w:sz="0" w:space="0" w:color="auto"/>
                                    <w:left w:val="none" w:sz="0" w:space="0" w:color="auto"/>
                                    <w:bottom w:val="none" w:sz="0" w:space="0" w:color="auto"/>
                                    <w:right w:val="none" w:sz="0" w:space="0" w:color="auto"/>
                                  </w:divBdr>
                                  <w:divsChild>
                                    <w:div w:id="576524337">
                                      <w:marLeft w:val="0"/>
                                      <w:marRight w:val="75"/>
                                      <w:marTop w:val="0"/>
                                      <w:marBottom w:val="0"/>
                                      <w:divBdr>
                                        <w:top w:val="none" w:sz="0" w:space="0" w:color="auto"/>
                                        <w:left w:val="none" w:sz="0" w:space="0" w:color="auto"/>
                                        <w:bottom w:val="none" w:sz="0" w:space="0" w:color="auto"/>
                                        <w:right w:val="none" w:sz="0" w:space="0" w:color="auto"/>
                                      </w:divBdr>
                                    </w:div>
                                    <w:div w:id="11623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573">
                              <w:marLeft w:val="0"/>
                              <w:marRight w:val="0"/>
                              <w:marTop w:val="0"/>
                              <w:marBottom w:val="0"/>
                              <w:divBdr>
                                <w:top w:val="none" w:sz="0" w:space="0" w:color="auto"/>
                                <w:left w:val="none" w:sz="0" w:space="0" w:color="auto"/>
                                <w:bottom w:val="none" w:sz="0" w:space="0" w:color="auto"/>
                                <w:right w:val="none" w:sz="0" w:space="0" w:color="auto"/>
                              </w:divBdr>
                              <w:divsChild>
                                <w:div w:id="426540432">
                                  <w:marLeft w:val="0"/>
                                  <w:marRight w:val="0"/>
                                  <w:marTop w:val="0"/>
                                  <w:marBottom w:val="45"/>
                                  <w:divBdr>
                                    <w:top w:val="none" w:sz="0" w:space="0" w:color="auto"/>
                                    <w:left w:val="none" w:sz="0" w:space="0" w:color="auto"/>
                                    <w:bottom w:val="none" w:sz="0" w:space="0" w:color="auto"/>
                                    <w:right w:val="none" w:sz="0" w:space="0" w:color="auto"/>
                                  </w:divBdr>
                                  <w:divsChild>
                                    <w:div w:id="360975235">
                                      <w:marLeft w:val="0"/>
                                      <w:marRight w:val="0"/>
                                      <w:marTop w:val="0"/>
                                      <w:marBottom w:val="0"/>
                                      <w:divBdr>
                                        <w:top w:val="none" w:sz="0" w:space="0" w:color="auto"/>
                                        <w:left w:val="none" w:sz="0" w:space="0" w:color="auto"/>
                                        <w:bottom w:val="none" w:sz="0" w:space="0" w:color="auto"/>
                                        <w:right w:val="none" w:sz="0" w:space="0" w:color="auto"/>
                                      </w:divBdr>
                                    </w:div>
                                    <w:div w:id="10304938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34290202">
                              <w:marLeft w:val="0"/>
                              <w:marRight w:val="0"/>
                              <w:marTop w:val="0"/>
                              <w:marBottom w:val="0"/>
                              <w:divBdr>
                                <w:top w:val="none" w:sz="0" w:space="0" w:color="auto"/>
                                <w:left w:val="none" w:sz="0" w:space="0" w:color="auto"/>
                                <w:bottom w:val="none" w:sz="0" w:space="0" w:color="auto"/>
                                <w:right w:val="none" w:sz="0" w:space="0" w:color="auto"/>
                              </w:divBdr>
                              <w:divsChild>
                                <w:div w:id="1959726062">
                                  <w:marLeft w:val="0"/>
                                  <w:marRight w:val="0"/>
                                  <w:marTop w:val="0"/>
                                  <w:marBottom w:val="45"/>
                                  <w:divBdr>
                                    <w:top w:val="none" w:sz="0" w:space="0" w:color="auto"/>
                                    <w:left w:val="none" w:sz="0" w:space="0" w:color="auto"/>
                                    <w:bottom w:val="none" w:sz="0" w:space="0" w:color="auto"/>
                                    <w:right w:val="none" w:sz="0" w:space="0" w:color="auto"/>
                                  </w:divBdr>
                                  <w:divsChild>
                                    <w:div w:id="1181435461">
                                      <w:marLeft w:val="0"/>
                                      <w:marRight w:val="0"/>
                                      <w:marTop w:val="0"/>
                                      <w:marBottom w:val="0"/>
                                      <w:divBdr>
                                        <w:top w:val="none" w:sz="0" w:space="0" w:color="auto"/>
                                        <w:left w:val="none" w:sz="0" w:space="0" w:color="auto"/>
                                        <w:bottom w:val="none" w:sz="0" w:space="0" w:color="auto"/>
                                        <w:right w:val="none" w:sz="0" w:space="0" w:color="auto"/>
                                      </w:divBdr>
                                    </w:div>
                                    <w:div w:id="1657566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70347922">
                              <w:marLeft w:val="0"/>
                              <w:marRight w:val="0"/>
                              <w:marTop w:val="0"/>
                              <w:marBottom w:val="0"/>
                              <w:divBdr>
                                <w:top w:val="none" w:sz="0" w:space="0" w:color="auto"/>
                                <w:left w:val="none" w:sz="0" w:space="0" w:color="auto"/>
                                <w:bottom w:val="none" w:sz="0" w:space="0" w:color="auto"/>
                                <w:right w:val="none" w:sz="0" w:space="0" w:color="auto"/>
                              </w:divBdr>
                              <w:divsChild>
                                <w:div w:id="1355111625">
                                  <w:marLeft w:val="0"/>
                                  <w:marRight w:val="0"/>
                                  <w:marTop w:val="0"/>
                                  <w:marBottom w:val="45"/>
                                  <w:divBdr>
                                    <w:top w:val="none" w:sz="0" w:space="0" w:color="auto"/>
                                    <w:left w:val="none" w:sz="0" w:space="0" w:color="auto"/>
                                    <w:bottom w:val="none" w:sz="0" w:space="0" w:color="auto"/>
                                    <w:right w:val="none" w:sz="0" w:space="0" w:color="auto"/>
                                  </w:divBdr>
                                  <w:divsChild>
                                    <w:div w:id="625894436">
                                      <w:marLeft w:val="0"/>
                                      <w:marRight w:val="75"/>
                                      <w:marTop w:val="0"/>
                                      <w:marBottom w:val="0"/>
                                      <w:divBdr>
                                        <w:top w:val="none" w:sz="0" w:space="0" w:color="auto"/>
                                        <w:left w:val="none" w:sz="0" w:space="0" w:color="auto"/>
                                        <w:bottom w:val="none" w:sz="0" w:space="0" w:color="auto"/>
                                        <w:right w:val="none" w:sz="0" w:space="0" w:color="auto"/>
                                      </w:divBdr>
                                    </w:div>
                                    <w:div w:id="14336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53">
                              <w:marLeft w:val="0"/>
                              <w:marRight w:val="0"/>
                              <w:marTop w:val="0"/>
                              <w:marBottom w:val="0"/>
                              <w:divBdr>
                                <w:top w:val="none" w:sz="0" w:space="0" w:color="auto"/>
                                <w:left w:val="none" w:sz="0" w:space="0" w:color="auto"/>
                                <w:bottom w:val="none" w:sz="0" w:space="0" w:color="auto"/>
                                <w:right w:val="none" w:sz="0" w:space="0" w:color="auto"/>
                              </w:divBdr>
                              <w:divsChild>
                                <w:div w:id="1187325363">
                                  <w:marLeft w:val="0"/>
                                  <w:marRight w:val="0"/>
                                  <w:marTop w:val="0"/>
                                  <w:marBottom w:val="45"/>
                                  <w:divBdr>
                                    <w:top w:val="none" w:sz="0" w:space="0" w:color="auto"/>
                                    <w:left w:val="none" w:sz="0" w:space="0" w:color="auto"/>
                                    <w:bottom w:val="none" w:sz="0" w:space="0" w:color="auto"/>
                                    <w:right w:val="none" w:sz="0" w:space="0" w:color="auto"/>
                                  </w:divBdr>
                                  <w:divsChild>
                                    <w:div w:id="843086135">
                                      <w:marLeft w:val="0"/>
                                      <w:marRight w:val="75"/>
                                      <w:marTop w:val="0"/>
                                      <w:marBottom w:val="0"/>
                                      <w:divBdr>
                                        <w:top w:val="none" w:sz="0" w:space="0" w:color="auto"/>
                                        <w:left w:val="none" w:sz="0" w:space="0" w:color="auto"/>
                                        <w:bottom w:val="none" w:sz="0" w:space="0" w:color="auto"/>
                                        <w:right w:val="none" w:sz="0" w:space="0" w:color="auto"/>
                                      </w:divBdr>
                                    </w:div>
                                    <w:div w:id="14625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451">
                              <w:marLeft w:val="0"/>
                              <w:marRight w:val="0"/>
                              <w:marTop w:val="0"/>
                              <w:marBottom w:val="0"/>
                              <w:divBdr>
                                <w:top w:val="none" w:sz="0" w:space="0" w:color="auto"/>
                                <w:left w:val="none" w:sz="0" w:space="0" w:color="auto"/>
                                <w:bottom w:val="none" w:sz="0" w:space="0" w:color="auto"/>
                                <w:right w:val="none" w:sz="0" w:space="0" w:color="auto"/>
                              </w:divBdr>
                              <w:divsChild>
                                <w:div w:id="1685550862">
                                  <w:marLeft w:val="0"/>
                                  <w:marRight w:val="0"/>
                                  <w:marTop w:val="0"/>
                                  <w:marBottom w:val="45"/>
                                  <w:divBdr>
                                    <w:top w:val="none" w:sz="0" w:space="0" w:color="auto"/>
                                    <w:left w:val="none" w:sz="0" w:space="0" w:color="auto"/>
                                    <w:bottom w:val="none" w:sz="0" w:space="0" w:color="auto"/>
                                    <w:right w:val="none" w:sz="0" w:space="0" w:color="auto"/>
                                  </w:divBdr>
                                  <w:divsChild>
                                    <w:div w:id="474224023">
                                      <w:marLeft w:val="0"/>
                                      <w:marRight w:val="75"/>
                                      <w:marTop w:val="0"/>
                                      <w:marBottom w:val="0"/>
                                      <w:divBdr>
                                        <w:top w:val="none" w:sz="0" w:space="0" w:color="auto"/>
                                        <w:left w:val="none" w:sz="0" w:space="0" w:color="auto"/>
                                        <w:bottom w:val="none" w:sz="0" w:space="0" w:color="auto"/>
                                        <w:right w:val="none" w:sz="0" w:space="0" w:color="auto"/>
                                      </w:divBdr>
                                    </w:div>
                                    <w:div w:id="11346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0676">
                              <w:marLeft w:val="0"/>
                              <w:marRight w:val="0"/>
                              <w:marTop w:val="0"/>
                              <w:marBottom w:val="0"/>
                              <w:divBdr>
                                <w:top w:val="none" w:sz="0" w:space="0" w:color="auto"/>
                                <w:left w:val="none" w:sz="0" w:space="0" w:color="auto"/>
                                <w:bottom w:val="none" w:sz="0" w:space="0" w:color="auto"/>
                                <w:right w:val="none" w:sz="0" w:space="0" w:color="auto"/>
                              </w:divBdr>
                              <w:divsChild>
                                <w:div w:id="1943300957">
                                  <w:marLeft w:val="0"/>
                                  <w:marRight w:val="0"/>
                                  <w:marTop w:val="0"/>
                                  <w:marBottom w:val="45"/>
                                  <w:divBdr>
                                    <w:top w:val="none" w:sz="0" w:space="0" w:color="auto"/>
                                    <w:left w:val="none" w:sz="0" w:space="0" w:color="auto"/>
                                    <w:bottom w:val="none" w:sz="0" w:space="0" w:color="auto"/>
                                    <w:right w:val="none" w:sz="0" w:space="0" w:color="auto"/>
                                  </w:divBdr>
                                  <w:divsChild>
                                    <w:div w:id="81609238">
                                      <w:marLeft w:val="0"/>
                                      <w:marRight w:val="0"/>
                                      <w:marTop w:val="0"/>
                                      <w:marBottom w:val="0"/>
                                      <w:divBdr>
                                        <w:top w:val="none" w:sz="0" w:space="0" w:color="auto"/>
                                        <w:left w:val="none" w:sz="0" w:space="0" w:color="auto"/>
                                        <w:bottom w:val="none" w:sz="0" w:space="0" w:color="auto"/>
                                        <w:right w:val="none" w:sz="0" w:space="0" w:color="auto"/>
                                      </w:divBdr>
                                    </w:div>
                                    <w:div w:id="168718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02944299">
                          <w:marLeft w:val="0"/>
                          <w:marRight w:val="0"/>
                          <w:marTop w:val="0"/>
                          <w:marBottom w:val="45"/>
                          <w:divBdr>
                            <w:top w:val="none" w:sz="0" w:space="0" w:color="auto"/>
                            <w:left w:val="none" w:sz="0" w:space="0" w:color="auto"/>
                            <w:bottom w:val="none" w:sz="0" w:space="0" w:color="auto"/>
                            <w:right w:val="none" w:sz="0" w:space="0" w:color="auto"/>
                          </w:divBdr>
                          <w:divsChild>
                            <w:div w:id="871917431">
                              <w:marLeft w:val="0"/>
                              <w:marRight w:val="75"/>
                              <w:marTop w:val="0"/>
                              <w:marBottom w:val="0"/>
                              <w:divBdr>
                                <w:top w:val="none" w:sz="0" w:space="0" w:color="auto"/>
                                <w:left w:val="none" w:sz="0" w:space="0" w:color="auto"/>
                                <w:bottom w:val="none" w:sz="0" w:space="0" w:color="auto"/>
                                <w:right w:val="none" w:sz="0" w:space="0" w:color="auto"/>
                              </w:divBdr>
                            </w:div>
                            <w:div w:id="15355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276">
                  <w:marLeft w:val="0"/>
                  <w:marRight w:val="0"/>
                  <w:marTop w:val="0"/>
                  <w:marBottom w:val="45"/>
                  <w:divBdr>
                    <w:top w:val="none" w:sz="0" w:space="0" w:color="auto"/>
                    <w:left w:val="none" w:sz="0" w:space="0" w:color="auto"/>
                    <w:bottom w:val="none" w:sz="0" w:space="0" w:color="auto"/>
                    <w:right w:val="none" w:sz="0" w:space="0" w:color="auto"/>
                  </w:divBdr>
                  <w:divsChild>
                    <w:div w:id="279919403">
                      <w:marLeft w:val="0"/>
                      <w:marRight w:val="0"/>
                      <w:marTop w:val="0"/>
                      <w:marBottom w:val="0"/>
                      <w:divBdr>
                        <w:top w:val="none" w:sz="0" w:space="0" w:color="auto"/>
                        <w:left w:val="none" w:sz="0" w:space="0" w:color="auto"/>
                        <w:bottom w:val="none" w:sz="0" w:space="0" w:color="auto"/>
                        <w:right w:val="none" w:sz="0" w:space="0" w:color="auto"/>
                      </w:divBdr>
                    </w:div>
                    <w:div w:id="432096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63850566">
              <w:marLeft w:val="0"/>
              <w:marRight w:val="0"/>
              <w:marTop w:val="0"/>
              <w:marBottom w:val="0"/>
              <w:divBdr>
                <w:top w:val="none" w:sz="0" w:space="0" w:color="auto"/>
                <w:left w:val="none" w:sz="0" w:space="0" w:color="auto"/>
                <w:bottom w:val="none" w:sz="0" w:space="0" w:color="auto"/>
                <w:right w:val="none" w:sz="0" w:space="0" w:color="auto"/>
              </w:divBdr>
              <w:divsChild>
                <w:div w:id="695421200">
                  <w:marLeft w:val="0"/>
                  <w:marRight w:val="0"/>
                  <w:marTop w:val="0"/>
                  <w:marBottom w:val="45"/>
                  <w:divBdr>
                    <w:top w:val="none" w:sz="0" w:space="0" w:color="auto"/>
                    <w:left w:val="none" w:sz="0" w:space="0" w:color="auto"/>
                    <w:bottom w:val="none" w:sz="0" w:space="0" w:color="auto"/>
                    <w:right w:val="none" w:sz="0" w:space="0" w:color="auto"/>
                  </w:divBdr>
                  <w:divsChild>
                    <w:div w:id="197743820">
                      <w:marLeft w:val="0"/>
                      <w:marRight w:val="0"/>
                      <w:marTop w:val="0"/>
                      <w:marBottom w:val="0"/>
                      <w:divBdr>
                        <w:top w:val="none" w:sz="0" w:space="0" w:color="auto"/>
                        <w:left w:val="none" w:sz="0" w:space="0" w:color="auto"/>
                        <w:bottom w:val="none" w:sz="0" w:space="0" w:color="auto"/>
                        <w:right w:val="none" w:sz="0" w:space="0" w:color="auto"/>
                      </w:divBdr>
                    </w:div>
                    <w:div w:id="15723487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5438815">
              <w:marLeft w:val="0"/>
              <w:marRight w:val="0"/>
              <w:marTop w:val="0"/>
              <w:marBottom w:val="0"/>
              <w:divBdr>
                <w:top w:val="none" w:sz="0" w:space="0" w:color="auto"/>
                <w:left w:val="none" w:sz="0" w:space="0" w:color="auto"/>
                <w:bottom w:val="none" w:sz="0" w:space="0" w:color="auto"/>
                <w:right w:val="none" w:sz="0" w:space="0" w:color="auto"/>
              </w:divBdr>
              <w:divsChild>
                <w:div w:id="1937906567">
                  <w:marLeft w:val="0"/>
                  <w:marRight w:val="0"/>
                  <w:marTop w:val="0"/>
                  <w:marBottom w:val="45"/>
                  <w:divBdr>
                    <w:top w:val="none" w:sz="0" w:space="0" w:color="auto"/>
                    <w:left w:val="none" w:sz="0" w:space="0" w:color="auto"/>
                    <w:bottom w:val="none" w:sz="0" w:space="0" w:color="auto"/>
                    <w:right w:val="none" w:sz="0" w:space="0" w:color="auto"/>
                  </w:divBdr>
                  <w:divsChild>
                    <w:div w:id="968244948">
                      <w:marLeft w:val="0"/>
                      <w:marRight w:val="0"/>
                      <w:marTop w:val="0"/>
                      <w:marBottom w:val="0"/>
                      <w:divBdr>
                        <w:top w:val="none" w:sz="0" w:space="0" w:color="auto"/>
                        <w:left w:val="none" w:sz="0" w:space="0" w:color="auto"/>
                        <w:bottom w:val="none" w:sz="0" w:space="0" w:color="auto"/>
                        <w:right w:val="none" w:sz="0" w:space="0" w:color="auto"/>
                      </w:divBdr>
                    </w:div>
                    <w:div w:id="10200889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2678777">
              <w:marLeft w:val="0"/>
              <w:marRight w:val="0"/>
              <w:marTop w:val="0"/>
              <w:marBottom w:val="0"/>
              <w:divBdr>
                <w:top w:val="none" w:sz="0" w:space="0" w:color="auto"/>
                <w:left w:val="none" w:sz="0" w:space="0" w:color="auto"/>
                <w:bottom w:val="none" w:sz="0" w:space="0" w:color="auto"/>
                <w:right w:val="none" w:sz="0" w:space="0" w:color="auto"/>
              </w:divBdr>
              <w:divsChild>
                <w:div w:id="39979356">
                  <w:marLeft w:val="0"/>
                  <w:marRight w:val="0"/>
                  <w:marTop w:val="0"/>
                  <w:marBottom w:val="45"/>
                  <w:divBdr>
                    <w:top w:val="none" w:sz="0" w:space="0" w:color="auto"/>
                    <w:left w:val="none" w:sz="0" w:space="0" w:color="auto"/>
                    <w:bottom w:val="none" w:sz="0" w:space="0" w:color="auto"/>
                    <w:right w:val="none" w:sz="0" w:space="0" w:color="auto"/>
                  </w:divBdr>
                  <w:divsChild>
                    <w:div w:id="180437219">
                      <w:marLeft w:val="0"/>
                      <w:marRight w:val="75"/>
                      <w:marTop w:val="0"/>
                      <w:marBottom w:val="0"/>
                      <w:divBdr>
                        <w:top w:val="none" w:sz="0" w:space="0" w:color="auto"/>
                        <w:left w:val="none" w:sz="0" w:space="0" w:color="auto"/>
                        <w:bottom w:val="none" w:sz="0" w:space="0" w:color="auto"/>
                        <w:right w:val="none" w:sz="0" w:space="0" w:color="auto"/>
                      </w:divBdr>
                    </w:div>
                    <w:div w:id="18849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941">
              <w:marLeft w:val="0"/>
              <w:marRight w:val="0"/>
              <w:marTop w:val="0"/>
              <w:marBottom w:val="0"/>
              <w:divBdr>
                <w:top w:val="none" w:sz="0" w:space="0" w:color="auto"/>
                <w:left w:val="none" w:sz="0" w:space="0" w:color="auto"/>
                <w:bottom w:val="none" w:sz="0" w:space="0" w:color="auto"/>
                <w:right w:val="none" w:sz="0" w:space="0" w:color="auto"/>
              </w:divBdr>
              <w:divsChild>
                <w:div w:id="1468936202">
                  <w:marLeft w:val="0"/>
                  <w:marRight w:val="0"/>
                  <w:marTop w:val="0"/>
                  <w:marBottom w:val="45"/>
                  <w:divBdr>
                    <w:top w:val="none" w:sz="0" w:space="0" w:color="auto"/>
                    <w:left w:val="none" w:sz="0" w:space="0" w:color="auto"/>
                    <w:bottom w:val="none" w:sz="0" w:space="0" w:color="auto"/>
                    <w:right w:val="none" w:sz="0" w:space="0" w:color="auto"/>
                  </w:divBdr>
                  <w:divsChild>
                    <w:div w:id="1683241370">
                      <w:marLeft w:val="0"/>
                      <w:marRight w:val="0"/>
                      <w:marTop w:val="0"/>
                      <w:marBottom w:val="0"/>
                      <w:divBdr>
                        <w:top w:val="none" w:sz="0" w:space="0" w:color="auto"/>
                        <w:left w:val="none" w:sz="0" w:space="0" w:color="auto"/>
                        <w:bottom w:val="none" w:sz="0" w:space="0" w:color="auto"/>
                        <w:right w:val="none" w:sz="0" w:space="0" w:color="auto"/>
                      </w:divBdr>
                    </w:div>
                    <w:div w:id="1887832764">
                      <w:marLeft w:val="0"/>
                      <w:marRight w:val="75"/>
                      <w:marTop w:val="0"/>
                      <w:marBottom w:val="0"/>
                      <w:divBdr>
                        <w:top w:val="none" w:sz="0" w:space="0" w:color="auto"/>
                        <w:left w:val="none" w:sz="0" w:space="0" w:color="auto"/>
                        <w:bottom w:val="none" w:sz="0" w:space="0" w:color="auto"/>
                        <w:right w:val="none" w:sz="0" w:space="0" w:color="auto"/>
                      </w:divBdr>
                    </w:div>
                  </w:divsChild>
                </w:div>
                <w:div w:id="1485511133">
                  <w:marLeft w:val="0"/>
                  <w:marRight w:val="0"/>
                  <w:marTop w:val="0"/>
                  <w:marBottom w:val="0"/>
                  <w:divBdr>
                    <w:top w:val="none" w:sz="0" w:space="0" w:color="auto"/>
                    <w:left w:val="none" w:sz="0" w:space="0" w:color="auto"/>
                    <w:bottom w:val="none" w:sz="0" w:space="0" w:color="auto"/>
                    <w:right w:val="none" w:sz="0" w:space="0" w:color="auto"/>
                  </w:divBdr>
                  <w:divsChild>
                    <w:div w:id="243686551">
                      <w:marLeft w:val="0"/>
                      <w:marRight w:val="0"/>
                      <w:marTop w:val="0"/>
                      <w:marBottom w:val="0"/>
                      <w:divBdr>
                        <w:top w:val="none" w:sz="0" w:space="0" w:color="auto"/>
                        <w:left w:val="none" w:sz="0" w:space="0" w:color="auto"/>
                        <w:bottom w:val="none" w:sz="0" w:space="0" w:color="auto"/>
                        <w:right w:val="none" w:sz="0" w:space="0" w:color="auto"/>
                      </w:divBdr>
                      <w:divsChild>
                        <w:div w:id="1889105771">
                          <w:marLeft w:val="0"/>
                          <w:marRight w:val="0"/>
                          <w:marTop w:val="0"/>
                          <w:marBottom w:val="45"/>
                          <w:divBdr>
                            <w:top w:val="none" w:sz="0" w:space="0" w:color="auto"/>
                            <w:left w:val="none" w:sz="0" w:space="0" w:color="auto"/>
                            <w:bottom w:val="none" w:sz="0" w:space="0" w:color="auto"/>
                            <w:right w:val="none" w:sz="0" w:space="0" w:color="auto"/>
                          </w:divBdr>
                          <w:divsChild>
                            <w:div w:id="950212239">
                              <w:marLeft w:val="0"/>
                              <w:marRight w:val="0"/>
                              <w:marTop w:val="0"/>
                              <w:marBottom w:val="0"/>
                              <w:divBdr>
                                <w:top w:val="none" w:sz="0" w:space="0" w:color="auto"/>
                                <w:left w:val="none" w:sz="0" w:space="0" w:color="auto"/>
                                <w:bottom w:val="none" w:sz="0" w:space="0" w:color="auto"/>
                                <w:right w:val="none" w:sz="0" w:space="0" w:color="auto"/>
                              </w:divBdr>
                            </w:div>
                            <w:div w:id="1977182163">
                              <w:marLeft w:val="0"/>
                              <w:marRight w:val="75"/>
                              <w:marTop w:val="0"/>
                              <w:marBottom w:val="0"/>
                              <w:divBdr>
                                <w:top w:val="none" w:sz="0" w:space="0" w:color="auto"/>
                                <w:left w:val="none" w:sz="0" w:space="0" w:color="auto"/>
                                <w:bottom w:val="none" w:sz="0" w:space="0" w:color="auto"/>
                                <w:right w:val="none" w:sz="0" w:space="0" w:color="auto"/>
                              </w:divBdr>
                            </w:div>
                          </w:divsChild>
                        </w:div>
                        <w:div w:id="2029023444">
                          <w:marLeft w:val="0"/>
                          <w:marRight w:val="0"/>
                          <w:marTop w:val="0"/>
                          <w:marBottom w:val="0"/>
                          <w:divBdr>
                            <w:top w:val="none" w:sz="0" w:space="0" w:color="auto"/>
                            <w:left w:val="none" w:sz="0" w:space="0" w:color="auto"/>
                            <w:bottom w:val="none" w:sz="0" w:space="0" w:color="auto"/>
                            <w:right w:val="none" w:sz="0" w:space="0" w:color="auto"/>
                          </w:divBdr>
                          <w:divsChild>
                            <w:div w:id="927274194">
                              <w:marLeft w:val="0"/>
                              <w:marRight w:val="0"/>
                              <w:marTop w:val="0"/>
                              <w:marBottom w:val="0"/>
                              <w:divBdr>
                                <w:top w:val="none" w:sz="0" w:space="0" w:color="auto"/>
                                <w:left w:val="none" w:sz="0" w:space="0" w:color="auto"/>
                                <w:bottom w:val="none" w:sz="0" w:space="0" w:color="auto"/>
                                <w:right w:val="none" w:sz="0" w:space="0" w:color="auto"/>
                              </w:divBdr>
                              <w:divsChild>
                                <w:div w:id="1201167484">
                                  <w:marLeft w:val="0"/>
                                  <w:marRight w:val="0"/>
                                  <w:marTop w:val="0"/>
                                  <w:marBottom w:val="45"/>
                                  <w:divBdr>
                                    <w:top w:val="none" w:sz="0" w:space="0" w:color="auto"/>
                                    <w:left w:val="none" w:sz="0" w:space="0" w:color="auto"/>
                                    <w:bottom w:val="none" w:sz="0" w:space="0" w:color="auto"/>
                                    <w:right w:val="none" w:sz="0" w:space="0" w:color="auto"/>
                                  </w:divBdr>
                                  <w:divsChild>
                                    <w:div w:id="1440639526">
                                      <w:marLeft w:val="0"/>
                                      <w:marRight w:val="75"/>
                                      <w:marTop w:val="0"/>
                                      <w:marBottom w:val="0"/>
                                      <w:divBdr>
                                        <w:top w:val="none" w:sz="0" w:space="0" w:color="auto"/>
                                        <w:left w:val="none" w:sz="0" w:space="0" w:color="auto"/>
                                        <w:bottom w:val="none" w:sz="0" w:space="0" w:color="auto"/>
                                        <w:right w:val="none" w:sz="0" w:space="0" w:color="auto"/>
                                      </w:divBdr>
                                    </w:div>
                                    <w:div w:id="15953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5155">
                              <w:marLeft w:val="0"/>
                              <w:marRight w:val="0"/>
                              <w:marTop w:val="0"/>
                              <w:marBottom w:val="0"/>
                              <w:divBdr>
                                <w:top w:val="none" w:sz="0" w:space="0" w:color="auto"/>
                                <w:left w:val="none" w:sz="0" w:space="0" w:color="auto"/>
                                <w:bottom w:val="none" w:sz="0" w:space="0" w:color="auto"/>
                                <w:right w:val="none" w:sz="0" w:space="0" w:color="auto"/>
                              </w:divBdr>
                              <w:divsChild>
                                <w:div w:id="941568452">
                                  <w:marLeft w:val="0"/>
                                  <w:marRight w:val="0"/>
                                  <w:marTop w:val="0"/>
                                  <w:marBottom w:val="45"/>
                                  <w:divBdr>
                                    <w:top w:val="none" w:sz="0" w:space="0" w:color="auto"/>
                                    <w:left w:val="none" w:sz="0" w:space="0" w:color="auto"/>
                                    <w:bottom w:val="none" w:sz="0" w:space="0" w:color="auto"/>
                                    <w:right w:val="none" w:sz="0" w:space="0" w:color="auto"/>
                                  </w:divBdr>
                                  <w:divsChild>
                                    <w:div w:id="795105562">
                                      <w:marLeft w:val="0"/>
                                      <w:marRight w:val="75"/>
                                      <w:marTop w:val="0"/>
                                      <w:marBottom w:val="0"/>
                                      <w:divBdr>
                                        <w:top w:val="none" w:sz="0" w:space="0" w:color="auto"/>
                                        <w:left w:val="none" w:sz="0" w:space="0" w:color="auto"/>
                                        <w:bottom w:val="none" w:sz="0" w:space="0" w:color="auto"/>
                                        <w:right w:val="none" w:sz="0" w:space="0" w:color="auto"/>
                                      </w:divBdr>
                                    </w:div>
                                    <w:div w:id="17409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8314">
                              <w:marLeft w:val="0"/>
                              <w:marRight w:val="0"/>
                              <w:marTop w:val="0"/>
                              <w:marBottom w:val="0"/>
                              <w:divBdr>
                                <w:top w:val="none" w:sz="0" w:space="0" w:color="auto"/>
                                <w:left w:val="none" w:sz="0" w:space="0" w:color="auto"/>
                                <w:bottom w:val="none" w:sz="0" w:space="0" w:color="auto"/>
                                <w:right w:val="none" w:sz="0" w:space="0" w:color="auto"/>
                              </w:divBdr>
                              <w:divsChild>
                                <w:div w:id="978070744">
                                  <w:marLeft w:val="0"/>
                                  <w:marRight w:val="0"/>
                                  <w:marTop w:val="0"/>
                                  <w:marBottom w:val="45"/>
                                  <w:divBdr>
                                    <w:top w:val="none" w:sz="0" w:space="0" w:color="auto"/>
                                    <w:left w:val="none" w:sz="0" w:space="0" w:color="auto"/>
                                    <w:bottom w:val="none" w:sz="0" w:space="0" w:color="auto"/>
                                    <w:right w:val="none" w:sz="0" w:space="0" w:color="auto"/>
                                  </w:divBdr>
                                  <w:divsChild>
                                    <w:div w:id="753672746">
                                      <w:marLeft w:val="0"/>
                                      <w:marRight w:val="75"/>
                                      <w:marTop w:val="0"/>
                                      <w:marBottom w:val="0"/>
                                      <w:divBdr>
                                        <w:top w:val="none" w:sz="0" w:space="0" w:color="auto"/>
                                        <w:left w:val="none" w:sz="0" w:space="0" w:color="auto"/>
                                        <w:bottom w:val="none" w:sz="0" w:space="0" w:color="auto"/>
                                        <w:right w:val="none" w:sz="0" w:space="0" w:color="auto"/>
                                      </w:divBdr>
                                    </w:div>
                                    <w:div w:id="7869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56082">
                              <w:marLeft w:val="0"/>
                              <w:marRight w:val="0"/>
                              <w:marTop w:val="0"/>
                              <w:marBottom w:val="0"/>
                              <w:divBdr>
                                <w:top w:val="none" w:sz="0" w:space="0" w:color="auto"/>
                                <w:left w:val="none" w:sz="0" w:space="0" w:color="auto"/>
                                <w:bottom w:val="none" w:sz="0" w:space="0" w:color="auto"/>
                                <w:right w:val="none" w:sz="0" w:space="0" w:color="auto"/>
                              </w:divBdr>
                              <w:divsChild>
                                <w:div w:id="874856148">
                                  <w:marLeft w:val="0"/>
                                  <w:marRight w:val="0"/>
                                  <w:marTop w:val="0"/>
                                  <w:marBottom w:val="45"/>
                                  <w:divBdr>
                                    <w:top w:val="none" w:sz="0" w:space="0" w:color="auto"/>
                                    <w:left w:val="none" w:sz="0" w:space="0" w:color="auto"/>
                                    <w:bottom w:val="none" w:sz="0" w:space="0" w:color="auto"/>
                                    <w:right w:val="none" w:sz="0" w:space="0" w:color="auto"/>
                                  </w:divBdr>
                                  <w:divsChild>
                                    <w:div w:id="1670517741">
                                      <w:marLeft w:val="0"/>
                                      <w:marRight w:val="75"/>
                                      <w:marTop w:val="0"/>
                                      <w:marBottom w:val="0"/>
                                      <w:divBdr>
                                        <w:top w:val="none" w:sz="0" w:space="0" w:color="auto"/>
                                        <w:left w:val="none" w:sz="0" w:space="0" w:color="auto"/>
                                        <w:bottom w:val="none" w:sz="0" w:space="0" w:color="auto"/>
                                        <w:right w:val="none" w:sz="0" w:space="0" w:color="auto"/>
                                      </w:divBdr>
                                    </w:div>
                                    <w:div w:id="20584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6407">
                              <w:marLeft w:val="0"/>
                              <w:marRight w:val="0"/>
                              <w:marTop w:val="0"/>
                              <w:marBottom w:val="0"/>
                              <w:divBdr>
                                <w:top w:val="none" w:sz="0" w:space="0" w:color="auto"/>
                                <w:left w:val="none" w:sz="0" w:space="0" w:color="auto"/>
                                <w:bottom w:val="none" w:sz="0" w:space="0" w:color="auto"/>
                                <w:right w:val="none" w:sz="0" w:space="0" w:color="auto"/>
                              </w:divBdr>
                              <w:divsChild>
                                <w:div w:id="2126650966">
                                  <w:marLeft w:val="0"/>
                                  <w:marRight w:val="0"/>
                                  <w:marTop w:val="0"/>
                                  <w:marBottom w:val="45"/>
                                  <w:divBdr>
                                    <w:top w:val="none" w:sz="0" w:space="0" w:color="auto"/>
                                    <w:left w:val="none" w:sz="0" w:space="0" w:color="auto"/>
                                    <w:bottom w:val="none" w:sz="0" w:space="0" w:color="auto"/>
                                    <w:right w:val="none" w:sz="0" w:space="0" w:color="auto"/>
                                  </w:divBdr>
                                  <w:divsChild>
                                    <w:div w:id="596987333">
                                      <w:marLeft w:val="0"/>
                                      <w:marRight w:val="75"/>
                                      <w:marTop w:val="0"/>
                                      <w:marBottom w:val="0"/>
                                      <w:divBdr>
                                        <w:top w:val="none" w:sz="0" w:space="0" w:color="auto"/>
                                        <w:left w:val="none" w:sz="0" w:space="0" w:color="auto"/>
                                        <w:bottom w:val="none" w:sz="0" w:space="0" w:color="auto"/>
                                        <w:right w:val="none" w:sz="0" w:space="0" w:color="auto"/>
                                      </w:divBdr>
                                    </w:div>
                                    <w:div w:id="6891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6372">
                              <w:marLeft w:val="0"/>
                              <w:marRight w:val="0"/>
                              <w:marTop w:val="0"/>
                              <w:marBottom w:val="0"/>
                              <w:divBdr>
                                <w:top w:val="none" w:sz="0" w:space="0" w:color="auto"/>
                                <w:left w:val="none" w:sz="0" w:space="0" w:color="auto"/>
                                <w:bottom w:val="none" w:sz="0" w:space="0" w:color="auto"/>
                                <w:right w:val="none" w:sz="0" w:space="0" w:color="auto"/>
                              </w:divBdr>
                              <w:divsChild>
                                <w:div w:id="707267718">
                                  <w:marLeft w:val="0"/>
                                  <w:marRight w:val="0"/>
                                  <w:marTop w:val="0"/>
                                  <w:marBottom w:val="45"/>
                                  <w:divBdr>
                                    <w:top w:val="none" w:sz="0" w:space="0" w:color="auto"/>
                                    <w:left w:val="none" w:sz="0" w:space="0" w:color="auto"/>
                                    <w:bottom w:val="none" w:sz="0" w:space="0" w:color="auto"/>
                                    <w:right w:val="none" w:sz="0" w:space="0" w:color="auto"/>
                                  </w:divBdr>
                                  <w:divsChild>
                                    <w:div w:id="936475576">
                                      <w:marLeft w:val="0"/>
                                      <w:marRight w:val="75"/>
                                      <w:marTop w:val="0"/>
                                      <w:marBottom w:val="0"/>
                                      <w:divBdr>
                                        <w:top w:val="none" w:sz="0" w:space="0" w:color="auto"/>
                                        <w:left w:val="none" w:sz="0" w:space="0" w:color="auto"/>
                                        <w:bottom w:val="none" w:sz="0" w:space="0" w:color="auto"/>
                                        <w:right w:val="none" w:sz="0" w:space="0" w:color="auto"/>
                                      </w:divBdr>
                                    </w:div>
                                    <w:div w:id="19650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08023">
                      <w:marLeft w:val="0"/>
                      <w:marRight w:val="0"/>
                      <w:marTop w:val="0"/>
                      <w:marBottom w:val="0"/>
                      <w:divBdr>
                        <w:top w:val="none" w:sz="0" w:space="0" w:color="auto"/>
                        <w:left w:val="none" w:sz="0" w:space="0" w:color="auto"/>
                        <w:bottom w:val="none" w:sz="0" w:space="0" w:color="auto"/>
                        <w:right w:val="none" w:sz="0" w:space="0" w:color="auto"/>
                      </w:divBdr>
                      <w:divsChild>
                        <w:div w:id="30228886">
                          <w:marLeft w:val="0"/>
                          <w:marRight w:val="0"/>
                          <w:marTop w:val="0"/>
                          <w:marBottom w:val="0"/>
                          <w:divBdr>
                            <w:top w:val="none" w:sz="0" w:space="0" w:color="auto"/>
                            <w:left w:val="none" w:sz="0" w:space="0" w:color="auto"/>
                            <w:bottom w:val="none" w:sz="0" w:space="0" w:color="auto"/>
                            <w:right w:val="none" w:sz="0" w:space="0" w:color="auto"/>
                          </w:divBdr>
                          <w:divsChild>
                            <w:div w:id="50007972">
                              <w:marLeft w:val="0"/>
                              <w:marRight w:val="0"/>
                              <w:marTop w:val="0"/>
                              <w:marBottom w:val="0"/>
                              <w:divBdr>
                                <w:top w:val="none" w:sz="0" w:space="0" w:color="auto"/>
                                <w:left w:val="none" w:sz="0" w:space="0" w:color="auto"/>
                                <w:bottom w:val="none" w:sz="0" w:space="0" w:color="auto"/>
                                <w:right w:val="none" w:sz="0" w:space="0" w:color="auto"/>
                              </w:divBdr>
                              <w:divsChild>
                                <w:div w:id="1515072775">
                                  <w:marLeft w:val="0"/>
                                  <w:marRight w:val="0"/>
                                  <w:marTop w:val="0"/>
                                  <w:marBottom w:val="45"/>
                                  <w:divBdr>
                                    <w:top w:val="none" w:sz="0" w:space="0" w:color="auto"/>
                                    <w:left w:val="none" w:sz="0" w:space="0" w:color="auto"/>
                                    <w:bottom w:val="none" w:sz="0" w:space="0" w:color="auto"/>
                                    <w:right w:val="none" w:sz="0" w:space="0" w:color="auto"/>
                                  </w:divBdr>
                                  <w:divsChild>
                                    <w:div w:id="1245990136">
                                      <w:marLeft w:val="0"/>
                                      <w:marRight w:val="0"/>
                                      <w:marTop w:val="0"/>
                                      <w:marBottom w:val="0"/>
                                      <w:divBdr>
                                        <w:top w:val="none" w:sz="0" w:space="0" w:color="auto"/>
                                        <w:left w:val="none" w:sz="0" w:space="0" w:color="auto"/>
                                        <w:bottom w:val="none" w:sz="0" w:space="0" w:color="auto"/>
                                        <w:right w:val="none" w:sz="0" w:space="0" w:color="auto"/>
                                      </w:divBdr>
                                    </w:div>
                                    <w:div w:id="16462043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33999665">
                              <w:marLeft w:val="0"/>
                              <w:marRight w:val="0"/>
                              <w:marTop w:val="0"/>
                              <w:marBottom w:val="0"/>
                              <w:divBdr>
                                <w:top w:val="none" w:sz="0" w:space="0" w:color="auto"/>
                                <w:left w:val="none" w:sz="0" w:space="0" w:color="auto"/>
                                <w:bottom w:val="none" w:sz="0" w:space="0" w:color="auto"/>
                                <w:right w:val="none" w:sz="0" w:space="0" w:color="auto"/>
                              </w:divBdr>
                              <w:divsChild>
                                <w:div w:id="1267034390">
                                  <w:marLeft w:val="0"/>
                                  <w:marRight w:val="0"/>
                                  <w:marTop w:val="0"/>
                                  <w:marBottom w:val="45"/>
                                  <w:divBdr>
                                    <w:top w:val="none" w:sz="0" w:space="0" w:color="auto"/>
                                    <w:left w:val="none" w:sz="0" w:space="0" w:color="auto"/>
                                    <w:bottom w:val="none" w:sz="0" w:space="0" w:color="auto"/>
                                    <w:right w:val="none" w:sz="0" w:space="0" w:color="auto"/>
                                  </w:divBdr>
                                  <w:divsChild>
                                    <w:div w:id="1435369577">
                                      <w:marLeft w:val="0"/>
                                      <w:marRight w:val="0"/>
                                      <w:marTop w:val="0"/>
                                      <w:marBottom w:val="0"/>
                                      <w:divBdr>
                                        <w:top w:val="none" w:sz="0" w:space="0" w:color="auto"/>
                                        <w:left w:val="none" w:sz="0" w:space="0" w:color="auto"/>
                                        <w:bottom w:val="none" w:sz="0" w:space="0" w:color="auto"/>
                                        <w:right w:val="none" w:sz="0" w:space="0" w:color="auto"/>
                                      </w:divBdr>
                                    </w:div>
                                    <w:div w:id="20605471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81283954">
                              <w:marLeft w:val="0"/>
                              <w:marRight w:val="0"/>
                              <w:marTop w:val="0"/>
                              <w:marBottom w:val="0"/>
                              <w:divBdr>
                                <w:top w:val="none" w:sz="0" w:space="0" w:color="auto"/>
                                <w:left w:val="none" w:sz="0" w:space="0" w:color="auto"/>
                                <w:bottom w:val="none" w:sz="0" w:space="0" w:color="auto"/>
                                <w:right w:val="none" w:sz="0" w:space="0" w:color="auto"/>
                              </w:divBdr>
                              <w:divsChild>
                                <w:div w:id="1903060969">
                                  <w:marLeft w:val="0"/>
                                  <w:marRight w:val="0"/>
                                  <w:marTop w:val="0"/>
                                  <w:marBottom w:val="45"/>
                                  <w:divBdr>
                                    <w:top w:val="none" w:sz="0" w:space="0" w:color="auto"/>
                                    <w:left w:val="none" w:sz="0" w:space="0" w:color="auto"/>
                                    <w:bottom w:val="none" w:sz="0" w:space="0" w:color="auto"/>
                                    <w:right w:val="none" w:sz="0" w:space="0" w:color="auto"/>
                                  </w:divBdr>
                                  <w:divsChild>
                                    <w:div w:id="6904507">
                                      <w:marLeft w:val="0"/>
                                      <w:marRight w:val="75"/>
                                      <w:marTop w:val="0"/>
                                      <w:marBottom w:val="0"/>
                                      <w:divBdr>
                                        <w:top w:val="none" w:sz="0" w:space="0" w:color="auto"/>
                                        <w:left w:val="none" w:sz="0" w:space="0" w:color="auto"/>
                                        <w:bottom w:val="none" w:sz="0" w:space="0" w:color="auto"/>
                                        <w:right w:val="none" w:sz="0" w:space="0" w:color="auto"/>
                                      </w:divBdr>
                                    </w:div>
                                    <w:div w:id="17520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366">
                              <w:marLeft w:val="0"/>
                              <w:marRight w:val="0"/>
                              <w:marTop w:val="0"/>
                              <w:marBottom w:val="0"/>
                              <w:divBdr>
                                <w:top w:val="none" w:sz="0" w:space="0" w:color="auto"/>
                                <w:left w:val="none" w:sz="0" w:space="0" w:color="auto"/>
                                <w:bottom w:val="none" w:sz="0" w:space="0" w:color="auto"/>
                                <w:right w:val="none" w:sz="0" w:space="0" w:color="auto"/>
                              </w:divBdr>
                              <w:divsChild>
                                <w:div w:id="494495154">
                                  <w:marLeft w:val="0"/>
                                  <w:marRight w:val="0"/>
                                  <w:marTop w:val="0"/>
                                  <w:marBottom w:val="45"/>
                                  <w:divBdr>
                                    <w:top w:val="none" w:sz="0" w:space="0" w:color="auto"/>
                                    <w:left w:val="none" w:sz="0" w:space="0" w:color="auto"/>
                                    <w:bottom w:val="none" w:sz="0" w:space="0" w:color="auto"/>
                                    <w:right w:val="none" w:sz="0" w:space="0" w:color="auto"/>
                                  </w:divBdr>
                                  <w:divsChild>
                                    <w:div w:id="455877388">
                                      <w:marLeft w:val="0"/>
                                      <w:marRight w:val="75"/>
                                      <w:marTop w:val="0"/>
                                      <w:marBottom w:val="0"/>
                                      <w:divBdr>
                                        <w:top w:val="none" w:sz="0" w:space="0" w:color="auto"/>
                                        <w:left w:val="none" w:sz="0" w:space="0" w:color="auto"/>
                                        <w:bottom w:val="none" w:sz="0" w:space="0" w:color="auto"/>
                                        <w:right w:val="none" w:sz="0" w:space="0" w:color="auto"/>
                                      </w:divBdr>
                                    </w:div>
                                    <w:div w:id="6149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7169">
                              <w:marLeft w:val="0"/>
                              <w:marRight w:val="0"/>
                              <w:marTop w:val="0"/>
                              <w:marBottom w:val="0"/>
                              <w:divBdr>
                                <w:top w:val="none" w:sz="0" w:space="0" w:color="auto"/>
                                <w:left w:val="none" w:sz="0" w:space="0" w:color="auto"/>
                                <w:bottom w:val="none" w:sz="0" w:space="0" w:color="auto"/>
                                <w:right w:val="none" w:sz="0" w:space="0" w:color="auto"/>
                              </w:divBdr>
                              <w:divsChild>
                                <w:div w:id="153181190">
                                  <w:marLeft w:val="0"/>
                                  <w:marRight w:val="0"/>
                                  <w:marTop w:val="0"/>
                                  <w:marBottom w:val="45"/>
                                  <w:divBdr>
                                    <w:top w:val="none" w:sz="0" w:space="0" w:color="auto"/>
                                    <w:left w:val="none" w:sz="0" w:space="0" w:color="auto"/>
                                    <w:bottom w:val="none" w:sz="0" w:space="0" w:color="auto"/>
                                    <w:right w:val="none" w:sz="0" w:space="0" w:color="auto"/>
                                  </w:divBdr>
                                  <w:divsChild>
                                    <w:div w:id="671177483">
                                      <w:marLeft w:val="0"/>
                                      <w:marRight w:val="75"/>
                                      <w:marTop w:val="0"/>
                                      <w:marBottom w:val="0"/>
                                      <w:divBdr>
                                        <w:top w:val="none" w:sz="0" w:space="0" w:color="auto"/>
                                        <w:left w:val="none" w:sz="0" w:space="0" w:color="auto"/>
                                        <w:bottom w:val="none" w:sz="0" w:space="0" w:color="auto"/>
                                        <w:right w:val="none" w:sz="0" w:space="0" w:color="auto"/>
                                      </w:divBdr>
                                    </w:div>
                                    <w:div w:id="16767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22136">
                          <w:marLeft w:val="0"/>
                          <w:marRight w:val="0"/>
                          <w:marTop w:val="0"/>
                          <w:marBottom w:val="45"/>
                          <w:divBdr>
                            <w:top w:val="none" w:sz="0" w:space="0" w:color="auto"/>
                            <w:left w:val="none" w:sz="0" w:space="0" w:color="auto"/>
                            <w:bottom w:val="none" w:sz="0" w:space="0" w:color="auto"/>
                            <w:right w:val="none" w:sz="0" w:space="0" w:color="auto"/>
                          </w:divBdr>
                          <w:divsChild>
                            <w:div w:id="742410827">
                              <w:marLeft w:val="0"/>
                              <w:marRight w:val="75"/>
                              <w:marTop w:val="0"/>
                              <w:marBottom w:val="0"/>
                              <w:divBdr>
                                <w:top w:val="none" w:sz="0" w:space="0" w:color="auto"/>
                                <w:left w:val="none" w:sz="0" w:space="0" w:color="auto"/>
                                <w:bottom w:val="none" w:sz="0" w:space="0" w:color="auto"/>
                                <w:right w:val="none" w:sz="0" w:space="0" w:color="auto"/>
                              </w:divBdr>
                            </w:div>
                            <w:div w:id="771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4963">
                      <w:marLeft w:val="0"/>
                      <w:marRight w:val="0"/>
                      <w:marTop w:val="0"/>
                      <w:marBottom w:val="0"/>
                      <w:divBdr>
                        <w:top w:val="none" w:sz="0" w:space="0" w:color="auto"/>
                        <w:left w:val="none" w:sz="0" w:space="0" w:color="auto"/>
                        <w:bottom w:val="none" w:sz="0" w:space="0" w:color="auto"/>
                        <w:right w:val="none" w:sz="0" w:space="0" w:color="auto"/>
                      </w:divBdr>
                      <w:divsChild>
                        <w:div w:id="1127159096">
                          <w:marLeft w:val="0"/>
                          <w:marRight w:val="0"/>
                          <w:marTop w:val="0"/>
                          <w:marBottom w:val="0"/>
                          <w:divBdr>
                            <w:top w:val="none" w:sz="0" w:space="0" w:color="auto"/>
                            <w:left w:val="none" w:sz="0" w:space="0" w:color="auto"/>
                            <w:bottom w:val="none" w:sz="0" w:space="0" w:color="auto"/>
                            <w:right w:val="none" w:sz="0" w:space="0" w:color="auto"/>
                          </w:divBdr>
                          <w:divsChild>
                            <w:div w:id="957374486">
                              <w:marLeft w:val="0"/>
                              <w:marRight w:val="0"/>
                              <w:marTop w:val="0"/>
                              <w:marBottom w:val="0"/>
                              <w:divBdr>
                                <w:top w:val="none" w:sz="0" w:space="0" w:color="auto"/>
                                <w:left w:val="none" w:sz="0" w:space="0" w:color="auto"/>
                                <w:bottom w:val="none" w:sz="0" w:space="0" w:color="auto"/>
                                <w:right w:val="none" w:sz="0" w:space="0" w:color="auto"/>
                              </w:divBdr>
                              <w:divsChild>
                                <w:div w:id="1932273281">
                                  <w:marLeft w:val="0"/>
                                  <w:marRight w:val="0"/>
                                  <w:marTop w:val="0"/>
                                  <w:marBottom w:val="45"/>
                                  <w:divBdr>
                                    <w:top w:val="none" w:sz="0" w:space="0" w:color="auto"/>
                                    <w:left w:val="none" w:sz="0" w:space="0" w:color="auto"/>
                                    <w:bottom w:val="none" w:sz="0" w:space="0" w:color="auto"/>
                                    <w:right w:val="none" w:sz="0" w:space="0" w:color="auto"/>
                                  </w:divBdr>
                                  <w:divsChild>
                                    <w:div w:id="446580493">
                                      <w:marLeft w:val="0"/>
                                      <w:marRight w:val="75"/>
                                      <w:marTop w:val="0"/>
                                      <w:marBottom w:val="0"/>
                                      <w:divBdr>
                                        <w:top w:val="none" w:sz="0" w:space="0" w:color="auto"/>
                                        <w:left w:val="none" w:sz="0" w:space="0" w:color="auto"/>
                                        <w:bottom w:val="none" w:sz="0" w:space="0" w:color="auto"/>
                                        <w:right w:val="none" w:sz="0" w:space="0" w:color="auto"/>
                                      </w:divBdr>
                                    </w:div>
                                    <w:div w:id="13804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449">
                          <w:marLeft w:val="0"/>
                          <w:marRight w:val="0"/>
                          <w:marTop w:val="0"/>
                          <w:marBottom w:val="45"/>
                          <w:divBdr>
                            <w:top w:val="none" w:sz="0" w:space="0" w:color="auto"/>
                            <w:left w:val="none" w:sz="0" w:space="0" w:color="auto"/>
                            <w:bottom w:val="none" w:sz="0" w:space="0" w:color="auto"/>
                            <w:right w:val="none" w:sz="0" w:space="0" w:color="auto"/>
                          </w:divBdr>
                          <w:divsChild>
                            <w:div w:id="847645135">
                              <w:marLeft w:val="0"/>
                              <w:marRight w:val="0"/>
                              <w:marTop w:val="0"/>
                              <w:marBottom w:val="0"/>
                              <w:divBdr>
                                <w:top w:val="none" w:sz="0" w:space="0" w:color="auto"/>
                                <w:left w:val="none" w:sz="0" w:space="0" w:color="auto"/>
                                <w:bottom w:val="none" w:sz="0" w:space="0" w:color="auto"/>
                                <w:right w:val="none" w:sz="0" w:space="0" w:color="auto"/>
                              </w:divBdr>
                            </w:div>
                            <w:div w:id="13443552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0767679">
                      <w:marLeft w:val="0"/>
                      <w:marRight w:val="0"/>
                      <w:marTop w:val="0"/>
                      <w:marBottom w:val="0"/>
                      <w:divBdr>
                        <w:top w:val="none" w:sz="0" w:space="0" w:color="auto"/>
                        <w:left w:val="none" w:sz="0" w:space="0" w:color="auto"/>
                        <w:bottom w:val="none" w:sz="0" w:space="0" w:color="auto"/>
                        <w:right w:val="none" w:sz="0" w:space="0" w:color="auto"/>
                      </w:divBdr>
                      <w:divsChild>
                        <w:div w:id="1587034070">
                          <w:marLeft w:val="0"/>
                          <w:marRight w:val="0"/>
                          <w:marTop w:val="0"/>
                          <w:marBottom w:val="0"/>
                          <w:divBdr>
                            <w:top w:val="none" w:sz="0" w:space="0" w:color="auto"/>
                            <w:left w:val="none" w:sz="0" w:space="0" w:color="auto"/>
                            <w:bottom w:val="none" w:sz="0" w:space="0" w:color="auto"/>
                            <w:right w:val="none" w:sz="0" w:space="0" w:color="auto"/>
                          </w:divBdr>
                          <w:divsChild>
                            <w:div w:id="647132308">
                              <w:marLeft w:val="0"/>
                              <w:marRight w:val="0"/>
                              <w:marTop w:val="0"/>
                              <w:marBottom w:val="0"/>
                              <w:divBdr>
                                <w:top w:val="none" w:sz="0" w:space="0" w:color="auto"/>
                                <w:left w:val="none" w:sz="0" w:space="0" w:color="auto"/>
                                <w:bottom w:val="none" w:sz="0" w:space="0" w:color="auto"/>
                                <w:right w:val="none" w:sz="0" w:space="0" w:color="auto"/>
                              </w:divBdr>
                              <w:divsChild>
                                <w:div w:id="235745858">
                                  <w:marLeft w:val="0"/>
                                  <w:marRight w:val="0"/>
                                  <w:marTop w:val="0"/>
                                  <w:marBottom w:val="45"/>
                                  <w:divBdr>
                                    <w:top w:val="none" w:sz="0" w:space="0" w:color="auto"/>
                                    <w:left w:val="none" w:sz="0" w:space="0" w:color="auto"/>
                                    <w:bottom w:val="none" w:sz="0" w:space="0" w:color="auto"/>
                                    <w:right w:val="none" w:sz="0" w:space="0" w:color="auto"/>
                                  </w:divBdr>
                                  <w:divsChild>
                                    <w:div w:id="965891103">
                                      <w:marLeft w:val="0"/>
                                      <w:marRight w:val="75"/>
                                      <w:marTop w:val="0"/>
                                      <w:marBottom w:val="0"/>
                                      <w:divBdr>
                                        <w:top w:val="none" w:sz="0" w:space="0" w:color="auto"/>
                                        <w:left w:val="none" w:sz="0" w:space="0" w:color="auto"/>
                                        <w:bottom w:val="none" w:sz="0" w:space="0" w:color="auto"/>
                                        <w:right w:val="none" w:sz="0" w:space="0" w:color="auto"/>
                                      </w:divBdr>
                                    </w:div>
                                    <w:div w:id="15129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064">
                              <w:marLeft w:val="0"/>
                              <w:marRight w:val="0"/>
                              <w:marTop w:val="0"/>
                              <w:marBottom w:val="0"/>
                              <w:divBdr>
                                <w:top w:val="none" w:sz="0" w:space="0" w:color="auto"/>
                                <w:left w:val="none" w:sz="0" w:space="0" w:color="auto"/>
                                <w:bottom w:val="none" w:sz="0" w:space="0" w:color="auto"/>
                                <w:right w:val="none" w:sz="0" w:space="0" w:color="auto"/>
                              </w:divBdr>
                              <w:divsChild>
                                <w:div w:id="1200361961">
                                  <w:marLeft w:val="0"/>
                                  <w:marRight w:val="0"/>
                                  <w:marTop w:val="0"/>
                                  <w:marBottom w:val="45"/>
                                  <w:divBdr>
                                    <w:top w:val="none" w:sz="0" w:space="0" w:color="auto"/>
                                    <w:left w:val="none" w:sz="0" w:space="0" w:color="auto"/>
                                    <w:bottom w:val="none" w:sz="0" w:space="0" w:color="auto"/>
                                    <w:right w:val="none" w:sz="0" w:space="0" w:color="auto"/>
                                  </w:divBdr>
                                  <w:divsChild>
                                    <w:div w:id="226649832">
                                      <w:marLeft w:val="0"/>
                                      <w:marRight w:val="75"/>
                                      <w:marTop w:val="0"/>
                                      <w:marBottom w:val="0"/>
                                      <w:divBdr>
                                        <w:top w:val="none" w:sz="0" w:space="0" w:color="auto"/>
                                        <w:left w:val="none" w:sz="0" w:space="0" w:color="auto"/>
                                        <w:bottom w:val="none" w:sz="0" w:space="0" w:color="auto"/>
                                        <w:right w:val="none" w:sz="0" w:space="0" w:color="auto"/>
                                      </w:divBdr>
                                    </w:div>
                                    <w:div w:id="17990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8771">
                              <w:marLeft w:val="0"/>
                              <w:marRight w:val="0"/>
                              <w:marTop w:val="0"/>
                              <w:marBottom w:val="0"/>
                              <w:divBdr>
                                <w:top w:val="none" w:sz="0" w:space="0" w:color="auto"/>
                                <w:left w:val="none" w:sz="0" w:space="0" w:color="auto"/>
                                <w:bottom w:val="none" w:sz="0" w:space="0" w:color="auto"/>
                                <w:right w:val="none" w:sz="0" w:space="0" w:color="auto"/>
                              </w:divBdr>
                              <w:divsChild>
                                <w:div w:id="274486193">
                                  <w:marLeft w:val="0"/>
                                  <w:marRight w:val="0"/>
                                  <w:marTop w:val="0"/>
                                  <w:marBottom w:val="45"/>
                                  <w:divBdr>
                                    <w:top w:val="none" w:sz="0" w:space="0" w:color="auto"/>
                                    <w:left w:val="none" w:sz="0" w:space="0" w:color="auto"/>
                                    <w:bottom w:val="none" w:sz="0" w:space="0" w:color="auto"/>
                                    <w:right w:val="none" w:sz="0" w:space="0" w:color="auto"/>
                                  </w:divBdr>
                                  <w:divsChild>
                                    <w:div w:id="1217667845">
                                      <w:marLeft w:val="0"/>
                                      <w:marRight w:val="0"/>
                                      <w:marTop w:val="0"/>
                                      <w:marBottom w:val="0"/>
                                      <w:divBdr>
                                        <w:top w:val="none" w:sz="0" w:space="0" w:color="auto"/>
                                        <w:left w:val="none" w:sz="0" w:space="0" w:color="auto"/>
                                        <w:bottom w:val="none" w:sz="0" w:space="0" w:color="auto"/>
                                        <w:right w:val="none" w:sz="0" w:space="0" w:color="auto"/>
                                      </w:divBdr>
                                    </w:div>
                                    <w:div w:id="19660360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27678682">
                              <w:marLeft w:val="0"/>
                              <w:marRight w:val="0"/>
                              <w:marTop w:val="0"/>
                              <w:marBottom w:val="0"/>
                              <w:divBdr>
                                <w:top w:val="none" w:sz="0" w:space="0" w:color="auto"/>
                                <w:left w:val="none" w:sz="0" w:space="0" w:color="auto"/>
                                <w:bottom w:val="none" w:sz="0" w:space="0" w:color="auto"/>
                                <w:right w:val="none" w:sz="0" w:space="0" w:color="auto"/>
                              </w:divBdr>
                              <w:divsChild>
                                <w:div w:id="647823806">
                                  <w:marLeft w:val="0"/>
                                  <w:marRight w:val="0"/>
                                  <w:marTop w:val="0"/>
                                  <w:marBottom w:val="45"/>
                                  <w:divBdr>
                                    <w:top w:val="none" w:sz="0" w:space="0" w:color="auto"/>
                                    <w:left w:val="none" w:sz="0" w:space="0" w:color="auto"/>
                                    <w:bottom w:val="none" w:sz="0" w:space="0" w:color="auto"/>
                                    <w:right w:val="none" w:sz="0" w:space="0" w:color="auto"/>
                                  </w:divBdr>
                                  <w:divsChild>
                                    <w:div w:id="805512827">
                                      <w:marLeft w:val="0"/>
                                      <w:marRight w:val="75"/>
                                      <w:marTop w:val="0"/>
                                      <w:marBottom w:val="0"/>
                                      <w:divBdr>
                                        <w:top w:val="none" w:sz="0" w:space="0" w:color="auto"/>
                                        <w:left w:val="none" w:sz="0" w:space="0" w:color="auto"/>
                                        <w:bottom w:val="none" w:sz="0" w:space="0" w:color="auto"/>
                                        <w:right w:val="none" w:sz="0" w:space="0" w:color="auto"/>
                                      </w:divBdr>
                                    </w:div>
                                    <w:div w:id="15417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4310">
                          <w:marLeft w:val="0"/>
                          <w:marRight w:val="0"/>
                          <w:marTop w:val="0"/>
                          <w:marBottom w:val="45"/>
                          <w:divBdr>
                            <w:top w:val="none" w:sz="0" w:space="0" w:color="auto"/>
                            <w:left w:val="none" w:sz="0" w:space="0" w:color="auto"/>
                            <w:bottom w:val="none" w:sz="0" w:space="0" w:color="auto"/>
                            <w:right w:val="none" w:sz="0" w:space="0" w:color="auto"/>
                          </w:divBdr>
                          <w:divsChild>
                            <w:div w:id="1275164390">
                              <w:marLeft w:val="0"/>
                              <w:marRight w:val="0"/>
                              <w:marTop w:val="0"/>
                              <w:marBottom w:val="0"/>
                              <w:divBdr>
                                <w:top w:val="none" w:sz="0" w:space="0" w:color="auto"/>
                                <w:left w:val="none" w:sz="0" w:space="0" w:color="auto"/>
                                <w:bottom w:val="none" w:sz="0" w:space="0" w:color="auto"/>
                                <w:right w:val="none" w:sz="0" w:space="0" w:color="auto"/>
                              </w:divBdr>
                            </w:div>
                            <w:div w:id="19691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12469009">
                      <w:marLeft w:val="0"/>
                      <w:marRight w:val="0"/>
                      <w:marTop w:val="0"/>
                      <w:marBottom w:val="0"/>
                      <w:divBdr>
                        <w:top w:val="none" w:sz="0" w:space="0" w:color="auto"/>
                        <w:left w:val="none" w:sz="0" w:space="0" w:color="auto"/>
                        <w:bottom w:val="none" w:sz="0" w:space="0" w:color="auto"/>
                        <w:right w:val="none" w:sz="0" w:space="0" w:color="auto"/>
                      </w:divBdr>
                      <w:divsChild>
                        <w:div w:id="880753696">
                          <w:marLeft w:val="0"/>
                          <w:marRight w:val="0"/>
                          <w:marTop w:val="0"/>
                          <w:marBottom w:val="0"/>
                          <w:divBdr>
                            <w:top w:val="none" w:sz="0" w:space="0" w:color="auto"/>
                            <w:left w:val="none" w:sz="0" w:space="0" w:color="auto"/>
                            <w:bottom w:val="none" w:sz="0" w:space="0" w:color="auto"/>
                            <w:right w:val="none" w:sz="0" w:space="0" w:color="auto"/>
                          </w:divBdr>
                          <w:divsChild>
                            <w:div w:id="369258899">
                              <w:marLeft w:val="0"/>
                              <w:marRight w:val="0"/>
                              <w:marTop w:val="0"/>
                              <w:marBottom w:val="0"/>
                              <w:divBdr>
                                <w:top w:val="none" w:sz="0" w:space="0" w:color="auto"/>
                                <w:left w:val="none" w:sz="0" w:space="0" w:color="auto"/>
                                <w:bottom w:val="none" w:sz="0" w:space="0" w:color="auto"/>
                                <w:right w:val="none" w:sz="0" w:space="0" w:color="auto"/>
                              </w:divBdr>
                              <w:divsChild>
                                <w:div w:id="765617193">
                                  <w:marLeft w:val="0"/>
                                  <w:marRight w:val="0"/>
                                  <w:marTop w:val="0"/>
                                  <w:marBottom w:val="45"/>
                                  <w:divBdr>
                                    <w:top w:val="none" w:sz="0" w:space="0" w:color="auto"/>
                                    <w:left w:val="none" w:sz="0" w:space="0" w:color="auto"/>
                                    <w:bottom w:val="none" w:sz="0" w:space="0" w:color="auto"/>
                                    <w:right w:val="none" w:sz="0" w:space="0" w:color="auto"/>
                                  </w:divBdr>
                                  <w:divsChild>
                                    <w:div w:id="781798978">
                                      <w:marLeft w:val="0"/>
                                      <w:marRight w:val="75"/>
                                      <w:marTop w:val="0"/>
                                      <w:marBottom w:val="0"/>
                                      <w:divBdr>
                                        <w:top w:val="none" w:sz="0" w:space="0" w:color="auto"/>
                                        <w:left w:val="none" w:sz="0" w:space="0" w:color="auto"/>
                                        <w:bottom w:val="none" w:sz="0" w:space="0" w:color="auto"/>
                                        <w:right w:val="none" w:sz="0" w:space="0" w:color="auto"/>
                                      </w:divBdr>
                                    </w:div>
                                    <w:div w:id="14487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0521">
                          <w:marLeft w:val="0"/>
                          <w:marRight w:val="0"/>
                          <w:marTop w:val="0"/>
                          <w:marBottom w:val="45"/>
                          <w:divBdr>
                            <w:top w:val="none" w:sz="0" w:space="0" w:color="auto"/>
                            <w:left w:val="none" w:sz="0" w:space="0" w:color="auto"/>
                            <w:bottom w:val="none" w:sz="0" w:space="0" w:color="auto"/>
                            <w:right w:val="none" w:sz="0" w:space="0" w:color="auto"/>
                          </w:divBdr>
                          <w:divsChild>
                            <w:div w:id="277490118">
                              <w:marLeft w:val="0"/>
                              <w:marRight w:val="75"/>
                              <w:marTop w:val="0"/>
                              <w:marBottom w:val="0"/>
                              <w:divBdr>
                                <w:top w:val="none" w:sz="0" w:space="0" w:color="auto"/>
                                <w:left w:val="none" w:sz="0" w:space="0" w:color="auto"/>
                                <w:bottom w:val="none" w:sz="0" w:space="0" w:color="auto"/>
                                <w:right w:val="none" w:sz="0" w:space="0" w:color="auto"/>
                              </w:divBdr>
                            </w:div>
                            <w:div w:id="6511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953">
                      <w:marLeft w:val="0"/>
                      <w:marRight w:val="0"/>
                      <w:marTop w:val="0"/>
                      <w:marBottom w:val="0"/>
                      <w:divBdr>
                        <w:top w:val="none" w:sz="0" w:space="0" w:color="auto"/>
                        <w:left w:val="none" w:sz="0" w:space="0" w:color="auto"/>
                        <w:bottom w:val="none" w:sz="0" w:space="0" w:color="auto"/>
                        <w:right w:val="none" w:sz="0" w:space="0" w:color="auto"/>
                      </w:divBdr>
                      <w:divsChild>
                        <w:div w:id="69549835">
                          <w:marLeft w:val="0"/>
                          <w:marRight w:val="0"/>
                          <w:marTop w:val="0"/>
                          <w:marBottom w:val="45"/>
                          <w:divBdr>
                            <w:top w:val="none" w:sz="0" w:space="0" w:color="auto"/>
                            <w:left w:val="none" w:sz="0" w:space="0" w:color="auto"/>
                            <w:bottom w:val="none" w:sz="0" w:space="0" w:color="auto"/>
                            <w:right w:val="none" w:sz="0" w:space="0" w:color="auto"/>
                          </w:divBdr>
                          <w:divsChild>
                            <w:div w:id="108664703">
                              <w:marLeft w:val="0"/>
                              <w:marRight w:val="75"/>
                              <w:marTop w:val="0"/>
                              <w:marBottom w:val="0"/>
                              <w:divBdr>
                                <w:top w:val="none" w:sz="0" w:space="0" w:color="auto"/>
                                <w:left w:val="none" w:sz="0" w:space="0" w:color="auto"/>
                                <w:bottom w:val="none" w:sz="0" w:space="0" w:color="auto"/>
                                <w:right w:val="none" w:sz="0" w:space="0" w:color="auto"/>
                              </w:divBdr>
                            </w:div>
                            <w:div w:id="1624265881">
                              <w:marLeft w:val="0"/>
                              <w:marRight w:val="0"/>
                              <w:marTop w:val="0"/>
                              <w:marBottom w:val="0"/>
                              <w:divBdr>
                                <w:top w:val="none" w:sz="0" w:space="0" w:color="auto"/>
                                <w:left w:val="none" w:sz="0" w:space="0" w:color="auto"/>
                                <w:bottom w:val="none" w:sz="0" w:space="0" w:color="auto"/>
                                <w:right w:val="none" w:sz="0" w:space="0" w:color="auto"/>
                              </w:divBdr>
                            </w:div>
                          </w:divsChild>
                        </w:div>
                        <w:div w:id="1080374097">
                          <w:marLeft w:val="0"/>
                          <w:marRight w:val="0"/>
                          <w:marTop w:val="0"/>
                          <w:marBottom w:val="0"/>
                          <w:divBdr>
                            <w:top w:val="none" w:sz="0" w:space="0" w:color="auto"/>
                            <w:left w:val="none" w:sz="0" w:space="0" w:color="auto"/>
                            <w:bottom w:val="none" w:sz="0" w:space="0" w:color="auto"/>
                            <w:right w:val="none" w:sz="0" w:space="0" w:color="auto"/>
                          </w:divBdr>
                          <w:divsChild>
                            <w:div w:id="1414669449">
                              <w:marLeft w:val="0"/>
                              <w:marRight w:val="0"/>
                              <w:marTop w:val="0"/>
                              <w:marBottom w:val="0"/>
                              <w:divBdr>
                                <w:top w:val="none" w:sz="0" w:space="0" w:color="auto"/>
                                <w:left w:val="none" w:sz="0" w:space="0" w:color="auto"/>
                                <w:bottom w:val="none" w:sz="0" w:space="0" w:color="auto"/>
                                <w:right w:val="none" w:sz="0" w:space="0" w:color="auto"/>
                              </w:divBdr>
                              <w:divsChild>
                                <w:div w:id="685790423">
                                  <w:marLeft w:val="0"/>
                                  <w:marRight w:val="0"/>
                                  <w:marTop w:val="0"/>
                                  <w:marBottom w:val="45"/>
                                  <w:divBdr>
                                    <w:top w:val="none" w:sz="0" w:space="0" w:color="auto"/>
                                    <w:left w:val="none" w:sz="0" w:space="0" w:color="auto"/>
                                    <w:bottom w:val="none" w:sz="0" w:space="0" w:color="auto"/>
                                    <w:right w:val="none" w:sz="0" w:space="0" w:color="auto"/>
                                  </w:divBdr>
                                  <w:divsChild>
                                    <w:div w:id="640960313">
                                      <w:marLeft w:val="0"/>
                                      <w:marRight w:val="75"/>
                                      <w:marTop w:val="0"/>
                                      <w:marBottom w:val="0"/>
                                      <w:divBdr>
                                        <w:top w:val="none" w:sz="0" w:space="0" w:color="auto"/>
                                        <w:left w:val="none" w:sz="0" w:space="0" w:color="auto"/>
                                        <w:bottom w:val="none" w:sz="0" w:space="0" w:color="auto"/>
                                        <w:right w:val="none" w:sz="0" w:space="0" w:color="auto"/>
                                      </w:divBdr>
                                    </w:div>
                                    <w:div w:id="20499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0403">
                      <w:marLeft w:val="0"/>
                      <w:marRight w:val="0"/>
                      <w:marTop w:val="0"/>
                      <w:marBottom w:val="0"/>
                      <w:divBdr>
                        <w:top w:val="none" w:sz="0" w:space="0" w:color="auto"/>
                        <w:left w:val="none" w:sz="0" w:space="0" w:color="auto"/>
                        <w:bottom w:val="none" w:sz="0" w:space="0" w:color="auto"/>
                        <w:right w:val="none" w:sz="0" w:space="0" w:color="auto"/>
                      </w:divBdr>
                      <w:divsChild>
                        <w:div w:id="180361068">
                          <w:marLeft w:val="0"/>
                          <w:marRight w:val="0"/>
                          <w:marTop w:val="0"/>
                          <w:marBottom w:val="45"/>
                          <w:divBdr>
                            <w:top w:val="none" w:sz="0" w:space="0" w:color="auto"/>
                            <w:left w:val="none" w:sz="0" w:space="0" w:color="auto"/>
                            <w:bottom w:val="none" w:sz="0" w:space="0" w:color="auto"/>
                            <w:right w:val="none" w:sz="0" w:space="0" w:color="auto"/>
                          </w:divBdr>
                          <w:divsChild>
                            <w:div w:id="574819461">
                              <w:marLeft w:val="0"/>
                              <w:marRight w:val="75"/>
                              <w:marTop w:val="0"/>
                              <w:marBottom w:val="0"/>
                              <w:divBdr>
                                <w:top w:val="none" w:sz="0" w:space="0" w:color="auto"/>
                                <w:left w:val="none" w:sz="0" w:space="0" w:color="auto"/>
                                <w:bottom w:val="none" w:sz="0" w:space="0" w:color="auto"/>
                                <w:right w:val="none" w:sz="0" w:space="0" w:color="auto"/>
                              </w:divBdr>
                            </w:div>
                            <w:div w:id="1514295148">
                              <w:marLeft w:val="0"/>
                              <w:marRight w:val="0"/>
                              <w:marTop w:val="0"/>
                              <w:marBottom w:val="0"/>
                              <w:divBdr>
                                <w:top w:val="none" w:sz="0" w:space="0" w:color="auto"/>
                                <w:left w:val="none" w:sz="0" w:space="0" w:color="auto"/>
                                <w:bottom w:val="none" w:sz="0" w:space="0" w:color="auto"/>
                                <w:right w:val="none" w:sz="0" w:space="0" w:color="auto"/>
                              </w:divBdr>
                            </w:div>
                          </w:divsChild>
                        </w:div>
                        <w:div w:id="2025354687">
                          <w:marLeft w:val="0"/>
                          <w:marRight w:val="0"/>
                          <w:marTop w:val="0"/>
                          <w:marBottom w:val="0"/>
                          <w:divBdr>
                            <w:top w:val="none" w:sz="0" w:space="0" w:color="auto"/>
                            <w:left w:val="none" w:sz="0" w:space="0" w:color="auto"/>
                            <w:bottom w:val="none" w:sz="0" w:space="0" w:color="auto"/>
                            <w:right w:val="none" w:sz="0" w:space="0" w:color="auto"/>
                          </w:divBdr>
                          <w:divsChild>
                            <w:div w:id="401952004">
                              <w:marLeft w:val="0"/>
                              <w:marRight w:val="0"/>
                              <w:marTop w:val="0"/>
                              <w:marBottom w:val="0"/>
                              <w:divBdr>
                                <w:top w:val="none" w:sz="0" w:space="0" w:color="auto"/>
                                <w:left w:val="none" w:sz="0" w:space="0" w:color="auto"/>
                                <w:bottom w:val="none" w:sz="0" w:space="0" w:color="auto"/>
                                <w:right w:val="none" w:sz="0" w:space="0" w:color="auto"/>
                              </w:divBdr>
                              <w:divsChild>
                                <w:div w:id="1573737618">
                                  <w:marLeft w:val="0"/>
                                  <w:marRight w:val="0"/>
                                  <w:marTop w:val="0"/>
                                  <w:marBottom w:val="45"/>
                                  <w:divBdr>
                                    <w:top w:val="none" w:sz="0" w:space="0" w:color="auto"/>
                                    <w:left w:val="none" w:sz="0" w:space="0" w:color="auto"/>
                                    <w:bottom w:val="none" w:sz="0" w:space="0" w:color="auto"/>
                                    <w:right w:val="none" w:sz="0" w:space="0" w:color="auto"/>
                                  </w:divBdr>
                                  <w:divsChild>
                                    <w:div w:id="1120688146">
                                      <w:marLeft w:val="0"/>
                                      <w:marRight w:val="0"/>
                                      <w:marTop w:val="0"/>
                                      <w:marBottom w:val="0"/>
                                      <w:divBdr>
                                        <w:top w:val="none" w:sz="0" w:space="0" w:color="auto"/>
                                        <w:left w:val="none" w:sz="0" w:space="0" w:color="auto"/>
                                        <w:bottom w:val="none" w:sz="0" w:space="0" w:color="auto"/>
                                        <w:right w:val="none" w:sz="0" w:space="0" w:color="auto"/>
                                      </w:divBdr>
                                    </w:div>
                                    <w:div w:id="13621683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90624397">
                              <w:marLeft w:val="0"/>
                              <w:marRight w:val="0"/>
                              <w:marTop w:val="0"/>
                              <w:marBottom w:val="0"/>
                              <w:divBdr>
                                <w:top w:val="none" w:sz="0" w:space="0" w:color="auto"/>
                                <w:left w:val="none" w:sz="0" w:space="0" w:color="auto"/>
                                <w:bottom w:val="none" w:sz="0" w:space="0" w:color="auto"/>
                                <w:right w:val="none" w:sz="0" w:space="0" w:color="auto"/>
                              </w:divBdr>
                              <w:divsChild>
                                <w:div w:id="555431577">
                                  <w:marLeft w:val="0"/>
                                  <w:marRight w:val="0"/>
                                  <w:marTop w:val="0"/>
                                  <w:marBottom w:val="45"/>
                                  <w:divBdr>
                                    <w:top w:val="none" w:sz="0" w:space="0" w:color="auto"/>
                                    <w:left w:val="none" w:sz="0" w:space="0" w:color="auto"/>
                                    <w:bottom w:val="none" w:sz="0" w:space="0" w:color="auto"/>
                                    <w:right w:val="none" w:sz="0" w:space="0" w:color="auto"/>
                                  </w:divBdr>
                                  <w:divsChild>
                                    <w:div w:id="1079671497">
                                      <w:marLeft w:val="0"/>
                                      <w:marRight w:val="0"/>
                                      <w:marTop w:val="0"/>
                                      <w:marBottom w:val="0"/>
                                      <w:divBdr>
                                        <w:top w:val="none" w:sz="0" w:space="0" w:color="auto"/>
                                        <w:left w:val="none" w:sz="0" w:space="0" w:color="auto"/>
                                        <w:bottom w:val="none" w:sz="0" w:space="0" w:color="auto"/>
                                        <w:right w:val="none" w:sz="0" w:space="0" w:color="auto"/>
                                      </w:divBdr>
                                    </w:div>
                                    <w:div w:id="1353653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0808102">
                              <w:marLeft w:val="0"/>
                              <w:marRight w:val="0"/>
                              <w:marTop w:val="0"/>
                              <w:marBottom w:val="0"/>
                              <w:divBdr>
                                <w:top w:val="none" w:sz="0" w:space="0" w:color="auto"/>
                                <w:left w:val="none" w:sz="0" w:space="0" w:color="auto"/>
                                <w:bottom w:val="none" w:sz="0" w:space="0" w:color="auto"/>
                                <w:right w:val="none" w:sz="0" w:space="0" w:color="auto"/>
                              </w:divBdr>
                              <w:divsChild>
                                <w:div w:id="1413774460">
                                  <w:marLeft w:val="0"/>
                                  <w:marRight w:val="0"/>
                                  <w:marTop w:val="0"/>
                                  <w:marBottom w:val="45"/>
                                  <w:divBdr>
                                    <w:top w:val="none" w:sz="0" w:space="0" w:color="auto"/>
                                    <w:left w:val="none" w:sz="0" w:space="0" w:color="auto"/>
                                    <w:bottom w:val="none" w:sz="0" w:space="0" w:color="auto"/>
                                    <w:right w:val="none" w:sz="0" w:space="0" w:color="auto"/>
                                  </w:divBdr>
                                  <w:divsChild>
                                    <w:div w:id="984503657">
                                      <w:marLeft w:val="0"/>
                                      <w:marRight w:val="75"/>
                                      <w:marTop w:val="0"/>
                                      <w:marBottom w:val="0"/>
                                      <w:divBdr>
                                        <w:top w:val="none" w:sz="0" w:space="0" w:color="auto"/>
                                        <w:left w:val="none" w:sz="0" w:space="0" w:color="auto"/>
                                        <w:bottom w:val="none" w:sz="0" w:space="0" w:color="auto"/>
                                        <w:right w:val="none" w:sz="0" w:space="0" w:color="auto"/>
                                      </w:divBdr>
                                    </w:div>
                                    <w:div w:id="13476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799">
                              <w:marLeft w:val="0"/>
                              <w:marRight w:val="0"/>
                              <w:marTop w:val="0"/>
                              <w:marBottom w:val="0"/>
                              <w:divBdr>
                                <w:top w:val="none" w:sz="0" w:space="0" w:color="auto"/>
                                <w:left w:val="none" w:sz="0" w:space="0" w:color="auto"/>
                                <w:bottom w:val="none" w:sz="0" w:space="0" w:color="auto"/>
                                <w:right w:val="none" w:sz="0" w:space="0" w:color="auto"/>
                              </w:divBdr>
                              <w:divsChild>
                                <w:div w:id="1311251413">
                                  <w:marLeft w:val="0"/>
                                  <w:marRight w:val="0"/>
                                  <w:marTop w:val="0"/>
                                  <w:marBottom w:val="45"/>
                                  <w:divBdr>
                                    <w:top w:val="none" w:sz="0" w:space="0" w:color="auto"/>
                                    <w:left w:val="none" w:sz="0" w:space="0" w:color="auto"/>
                                    <w:bottom w:val="none" w:sz="0" w:space="0" w:color="auto"/>
                                    <w:right w:val="none" w:sz="0" w:space="0" w:color="auto"/>
                                  </w:divBdr>
                                  <w:divsChild>
                                    <w:div w:id="484709418">
                                      <w:marLeft w:val="0"/>
                                      <w:marRight w:val="75"/>
                                      <w:marTop w:val="0"/>
                                      <w:marBottom w:val="0"/>
                                      <w:divBdr>
                                        <w:top w:val="none" w:sz="0" w:space="0" w:color="auto"/>
                                        <w:left w:val="none" w:sz="0" w:space="0" w:color="auto"/>
                                        <w:bottom w:val="none" w:sz="0" w:space="0" w:color="auto"/>
                                        <w:right w:val="none" w:sz="0" w:space="0" w:color="auto"/>
                                      </w:divBdr>
                                    </w:div>
                                    <w:div w:id="6215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7442">
                              <w:marLeft w:val="0"/>
                              <w:marRight w:val="0"/>
                              <w:marTop w:val="0"/>
                              <w:marBottom w:val="0"/>
                              <w:divBdr>
                                <w:top w:val="none" w:sz="0" w:space="0" w:color="auto"/>
                                <w:left w:val="none" w:sz="0" w:space="0" w:color="auto"/>
                                <w:bottom w:val="none" w:sz="0" w:space="0" w:color="auto"/>
                                <w:right w:val="none" w:sz="0" w:space="0" w:color="auto"/>
                              </w:divBdr>
                              <w:divsChild>
                                <w:div w:id="196433785">
                                  <w:marLeft w:val="0"/>
                                  <w:marRight w:val="0"/>
                                  <w:marTop w:val="0"/>
                                  <w:marBottom w:val="45"/>
                                  <w:divBdr>
                                    <w:top w:val="none" w:sz="0" w:space="0" w:color="auto"/>
                                    <w:left w:val="none" w:sz="0" w:space="0" w:color="auto"/>
                                    <w:bottom w:val="none" w:sz="0" w:space="0" w:color="auto"/>
                                    <w:right w:val="none" w:sz="0" w:space="0" w:color="auto"/>
                                  </w:divBdr>
                                  <w:divsChild>
                                    <w:div w:id="211119333">
                                      <w:marLeft w:val="0"/>
                                      <w:marRight w:val="75"/>
                                      <w:marTop w:val="0"/>
                                      <w:marBottom w:val="0"/>
                                      <w:divBdr>
                                        <w:top w:val="none" w:sz="0" w:space="0" w:color="auto"/>
                                        <w:left w:val="none" w:sz="0" w:space="0" w:color="auto"/>
                                        <w:bottom w:val="none" w:sz="0" w:space="0" w:color="auto"/>
                                        <w:right w:val="none" w:sz="0" w:space="0" w:color="auto"/>
                                      </w:divBdr>
                                    </w:div>
                                    <w:div w:id="8760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5720">
                              <w:marLeft w:val="0"/>
                              <w:marRight w:val="0"/>
                              <w:marTop w:val="0"/>
                              <w:marBottom w:val="0"/>
                              <w:divBdr>
                                <w:top w:val="none" w:sz="0" w:space="0" w:color="auto"/>
                                <w:left w:val="none" w:sz="0" w:space="0" w:color="auto"/>
                                <w:bottom w:val="none" w:sz="0" w:space="0" w:color="auto"/>
                                <w:right w:val="none" w:sz="0" w:space="0" w:color="auto"/>
                              </w:divBdr>
                              <w:divsChild>
                                <w:div w:id="1637025415">
                                  <w:marLeft w:val="0"/>
                                  <w:marRight w:val="0"/>
                                  <w:marTop w:val="0"/>
                                  <w:marBottom w:val="45"/>
                                  <w:divBdr>
                                    <w:top w:val="none" w:sz="0" w:space="0" w:color="auto"/>
                                    <w:left w:val="none" w:sz="0" w:space="0" w:color="auto"/>
                                    <w:bottom w:val="none" w:sz="0" w:space="0" w:color="auto"/>
                                    <w:right w:val="none" w:sz="0" w:space="0" w:color="auto"/>
                                  </w:divBdr>
                                  <w:divsChild>
                                    <w:div w:id="1520658716">
                                      <w:marLeft w:val="0"/>
                                      <w:marRight w:val="75"/>
                                      <w:marTop w:val="0"/>
                                      <w:marBottom w:val="0"/>
                                      <w:divBdr>
                                        <w:top w:val="none" w:sz="0" w:space="0" w:color="auto"/>
                                        <w:left w:val="none" w:sz="0" w:space="0" w:color="auto"/>
                                        <w:bottom w:val="none" w:sz="0" w:space="0" w:color="auto"/>
                                        <w:right w:val="none" w:sz="0" w:space="0" w:color="auto"/>
                                      </w:divBdr>
                                    </w:div>
                                    <w:div w:id="18279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832">
                              <w:marLeft w:val="0"/>
                              <w:marRight w:val="0"/>
                              <w:marTop w:val="0"/>
                              <w:marBottom w:val="0"/>
                              <w:divBdr>
                                <w:top w:val="none" w:sz="0" w:space="0" w:color="auto"/>
                                <w:left w:val="none" w:sz="0" w:space="0" w:color="auto"/>
                                <w:bottom w:val="none" w:sz="0" w:space="0" w:color="auto"/>
                                <w:right w:val="none" w:sz="0" w:space="0" w:color="auto"/>
                              </w:divBdr>
                              <w:divsChild>
                                <w:div w:id="122577389">
                                  <w:marLeft w:val="0"/>
                                  <w:marRight w:val="0"/>
                                  <w:marTop w:val="0"/>
                                  <w:marBottom w:val="45"/>
                                  <w:divBdr>
                                    <w:top w:val="none" w:sz="0" w:space="0" w:color="auto"/>
                                    <w:left w:val="none" w:sz="0" w:space="0" w:color="auto"/>
                                    <w:bottom w:val="none" w:sz="0" w:space="0" w:color="auto"/>
                                    <w:right w:val="none" w:sz="0" w:space="0" w:color="auto"/>
                                  </w:divBdr>
                                  <w:divsChild>
                                    <w:div w:id="177815329">
                                      <w:marLeft w:val="0"/>
                                      <w:marRight w:val="75"/>
                                      <w:marTop w:val="0"/>
                                      <w:marBottom w:val="0"/>
                                      <w:divBdr>
                                        <w:top w:val="none" w:sz="0" w:space="0" w:color="auto"/>
                                        <w:left w:val="none" w:sz="0" w:space="0" w:color="auto"/>
                                        <w:bottom w:val="none" w:sz="0" w:space="0" w:color="auto"/>
                                        <w:right w:val="none" w:sz="0" w:space="0" w:color="auto"/>
                                      </w:divBdr>
                                    </w:div>
                                    <w:div w:id="16002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7070">
                      <w:marLeft w:val="0"/>
                      <w:marRight w:val="0"/>
                      <w:marTop w:val="0"/>
                      <w:marBottom w:val="0"/>
                      <w:divBdr>
                        <w:top w:val="none" w:sz="0" w:space="0" w:color="auto"/>
                        <w:left w:val="none" w:sz="0" w:space="0" w:color="auto"/>
                        <w:bottom w:val="none" w:sz="0" w:space="0" w:color="auto"/>
                        <w:right w:val="none" w:sz="0" w:space="0" w:color="auto"/>
                      </w:divBdr>
                      <w:divsChild>
                        <w:div w:id="1343626710">
                          <w:marLeft w:val="0"/>
                          <w:marRight w:val="0"/>
                          <w:marTop w:val="0"/>
                          <w:marBottom w:val="45"/>
                          <w:divBdr>
                            <w:top w:val="none" w:sz="0" w:space="0" w:color="auto"/>
                            <w:left w:val="none" w:sz="0" w:space="0" w:color="auto"/>
                            <w:bottom w:val="none" w:sz="0" w:space="0" w:color="auto"/>
                            <w:right w:val="none" w:sz="0" w:space="0" w:color="auto"/>
                          </w:divBdr>
                          <w:divsChild>
                            <w:div w:id="363022623">
                              <w:marLeft w:val="0"/>
                              <w:marRight w:val="0"/>
                              <w:marTop w:val="0"/>
                              <w:marBottom w:val="0"/>
                              <w:divBdr>
                                <w:top w:val="none" w:sz="0" w:space="0" w:color="auto"/>
                                <w:left w:val="none" w:sz="0" w:space="0" w:color="auto"/>
                                <w:bottom w:val="none" w:sz="0" w:space="0" w:color="auto"/>
                                <w:right w:val="none" w:sz="0" w:space="0" w:color="auto"/>
                              </w:divBdr>
                            </w:div>
                            <w:div w:id="1756126158">
                              <w:marLeft w:val="0"/>
                              <w:marRight w:val="75"/>
                              <w:marTop w:val="0"/>
                              <w:marBottom w:val="0"/>
                              <w:divBdr>
                                <w:top w:val="none" w:sz="0" w:space="0" w:color="auto"/>
                                <w:left w:val="none" w:sz="0" w:space="0" w:color="auto"/>
                                <w:bottom w:val="none" w:sz="0" w:space="0" w:color="auto"/>
                                <w:right w:val="none" w:sz="0" w:space="0" w:color="auto"/>
                              </w:divBdr>
                            </w:div>
                          </w:divsChild>
                        </w:div>
                        <w:div w:id="1533878354">
                          <w:marLeft w:val="0"/>
                          <w:marRight w:val="0"/>
                          <w:marTop w:val="0"/>
                          <w:marBottom w:val="0"/>
                          <w:divBdr>
                            <w:top w:val="none" w:sz="0" w:space="0" w:color="auto"/>
                            <w:left w:val="none" w:sz="0" w:space="0" w:color="auto"/>
                            <w:bottom w:val="none" w:sz="0" w:space="0" w:color="auto"/>
                            <w:right w:val="none" w:sz="0" w:space="0" w:color="auto"/>
                          </w:divBdr>
                          <w:divsChild>
                            <w:div w:id="489639021">
                              <w:marLeft w:val="0"/>
                              <w:marRight w:val="0"/>
                              <w:marTop w:val="0"/>
                              <w:marBottom w:val="0"/>
                              <w:divBdr>
                                <w:top w:val="none" w:sz="0" w:space="0" w:color="auto"/>
                                <w:left w:val="none" w:sz="0" w:space="0" w:color="auto"/>
                                <w:bottom w:val="none" w:sz="0" w:space="0" w:color="auto"/>
                                <w:right w:val="none" w:sz="0" w:space="0" w:color="auto"/>
                              </w:divBdr>
                              <w:divsChild>
                                <w:div w:id="2142652942">
                                  <w:marLeft w:val="0"/>
                                  <w:marRight w:val="0"/>
                                  <w:marTop w:val="0"/>
                                  <w:marBottom w:val="45"/>
                                  <w:divBdr>
                                    <w:top w:val="none" w:sz="0" w:space="0" w:color="auto"/>
                                    <w:left w:val="none" w:sz="0" w:space="0" w:color="auto"/>
                                    <w:bottom w:val="none" w:sz="0" w:space="0" w:color="auto"/>
                                    <w:right w:val="none" w:sz="0" w:space="0" w:color="auto"/>
                                  </w:divBdr>
                                  <w:divsChild>
                                    <w:div w:id="188220142">
                                      <w:marLeft w:val="0"/>
                                      <w:marRight w:val="75"/>
                                      <w:marTop w:val="0"/>
                                      <w:marBottom w:val="0"/>
                                      <w:divBdr>
                                        <w:top w:val="none" w:sz="0" w:space="0" w:color="auto"/>
                                        <w:left w:val="none" w:sz="0" w:space="0" w:color="auto"/>
                                        <w:bottom w:val="none" w:sz="0" w:space="0" w:color="auto"/>
                                        <w:right w:val="none" w:sz="0" w:space="0" w:color="auto"/>
                                      </w:divBdr>
                                    </w:div>
                                    <w:div w:id="17631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862">
                              <w:marLeft w:val="0"/>
                              <w:marRight w:val="0"/>
                              <w:marTop w:val="0"/>
                              <w:marBottom w:val="0"/>
                              <w:divBdr>
                                <w:top w:val="none" w:sz="0" w:space="0" w:color="auto"/>
                                <w:left w:val="none" w:sz="0" w:space="0" w:color="auto"/>
                                <w:bottom w:val="none" w:sz="0" w:space="0" w:color="auto"/>
                                <w:right w:val="none" w:sz="0" w:space="0" w:color="auto"/>
                              </w:divBdr>
                              <w:divsChild>
                                <w:div w:id="2011374081">
                                  <w:marLeft w:val="0"/>
                                  <w:marRight w:val="0"/>
                                  <w:marTop w:val="0"/>
                                  <w:marBottom w:val="45"/>
                                  <w:divBdr>
                                    <w:top w:val="none" w:sz="0" w:space="0" w:color="auto"/>
                                    <w:left w:val="none" w:sz="0" w:space="0" w:color="auto"/>
                                    <w:bottom w:val="none" w:sz="0" w:space="0" w:color="auto"/>
                                    <w:right w:val="none" w:sz="0" w:space="0" w:color="auto"/>
                                  </w:divBdr>
                                  <w:divsChild>
                                    <w:div w:id="651106982">
                                      <w:marLeft w:val="0"/>
                                      <w:marRight w:val="75"/>
                                      <w:marTop w:val="0"/>
                                      <w:marBottom w:val="0"/>
                                      <w:divBdr>
                                        <w:top w:val="none" w:sz="0" w:space="0" w:color="auto"/>
                                        <w:left w:val="none" w:sz="0" w:space="0" w:color="auto"/>
                                        <w:bottom w:val="none" w:sz="0" w:space="0" w:color="auto"/>
                                        <w:right w:val="none" w:sz="0" w:space="0" w:color="auto"/>
                                      </w:divBdr>
                                    </w:div>
                                    <w:div w:id="17049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3243">
                              <w:marLeft w:val="0"/>
                              <w:marRight w:val="0"/>
                              <w:marTop w:val="0"/>
                              <w:marBottom w:val="0"/>
                              <w:divBdr>
                                <w:top w:val="none" w:sz="0" w:space="0" w:color="auto"/>
                                <w:left w:val="none" w:sz="0" w:space="0" w:color="auto"/>
                                <w:bottom w:val="none" w:sz="0" w:space="0" w:color="auto"/>
                                <w:right w:val="none" w:sz="0" w:space="0" w:color="auto"/>
                              </w:divBdr>
                              <w:divsChild>
                                <w:div w:id="10761644">
                                  <w:marLeft w:val="0"/>
                                  <w:marRight w:val="0"/>
                                  <w:marTop w:val="0"/>
                                  <w:marBottom w:val="45"/>
                                  <w:divBdr>
                                    <w:top w:val="none" w:sz="0" w:space="0" w:color="auto"/>
                                    <w:left w:val="none" w:sz="0" w:space="0" w:color="auto"/>
                                    <w:bottom w:val="none" w:sz="0" w:space="0" w:color="auto"/>
                                    <w:right w:val="none" w:sz="0" w:space="0" w:color="auto"/>
                                  </w:divBdr>
                                  <w:divsChild>
                                    <w:div w:id="436797688">
                                      <w:marLeft w:val="0"/>
                                      <w:marRight w:val="75"/>
                                      <w:marTop w:val="0"/>
                                      <w:marBottom w:val="0"/>
                                      <w:divBdr>
                                        <w:top w:val="none" w:sz="0" w:space="0" w:color="auto"/>
                                        <w:left w:val="none" w:sz="0" w:space="0" w:color="auto"/>
                                        <w:bottom w:val="none" w:sz="0" w:space="0" w:color="auto"/>
                                        <w:right w:val="none" w:sz="0" w:space="0" w:color="auto"/>
                                      </w:divBdr>
                                    </w:div>
                                    <w:div w:id="11136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616">
                              <w:marLeft w:val="0"/>
                              <w:marRight w:val="0"/>
                              <w:marTop w:val="0"/>
                              <w:marBottom w:val="0"/>
                              <w:divBdr>
                                <w:top w:val="none" w:sz="0" w:space="0" w:color="auto"/>
                                <w:left w:val="none" w:sz="0" w:space="0" w:color="auto"/>
                                <w:bottom w:val="none" w:sz="0" w:space="0" w:color="auto"/>
                                <w:right w:val="none" w:sz="0" w:space="0" w:color="auto"/>
                              </w:divBdr>
                              <w:divsChild>
                                <w:div w:id="1213032514">
                                  <w:marLeft w:val="0"/>
                                  <w:marRight w:val="0"/>
                                  <w:marTop w:val="0"/>
                                  <w:marBottom w:val="45"/>
                                  <w:divBdr>
                                    <w:top w:val="none" w:sz="0" w:space="0" w:color="auto"/>
                                    <w:left w:val="none" w:sz="0" w:space="0" w:color="auto"/>
                                    <w:bottom w:val="none" w:sz="0" w:space="0" w:color="auto"/>
                                    <w:right w:val="none" w:sz="0" w:space="0" w:color="auto"/>
                                  </w:divBdr>
                                  <w:divsChild>
                                    <w:div w:id="251667095">
                                      <w:marLeft w:val="0"/>
                                      <w:marRight w:val="75"/>
                                      <w:marTop w:val="0"/>
                                      <w:marBottom w:val="0"/>
                                      <w:divBdr>
                                        <w:top w:val="none" w:sz="0" w:space="0" w:color="auto"/>
                                        <w:left w:val="none" w:sz="0" w:space="0" w:color="auto"/>
                                        <w:bottom w:val="none" w:sz="0" w:space="0" w:color="auto"/>
                                        <w:right w:val="none" w:sz="0" w:space="0" w:color="auto"/>
                                      </w:divBdr>
                                    </w:div>
                                    <w:div w:id="3298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8174">
                              <w:marLeft w:val="0"/>
                              <w:marRight w:val="0"/>
                              <w:marTop w:val="0"/>
                              <w:marBottom w:val="0"/>
                              <w:divBdr>
                                <w:top w:val="none" w:sz="0" w:space="0" w:color="auto"/>
                                <w:left w:val="none" w:sz="0" w:space="0" w:color="auto"/>
                                <w:bottom w:val="none" w:sz="0" w:space="0" w:color="auto"/>
                                <w:right w:val="none" w:sz="0" w:space="0" w:color="auto"/>
                              </w:divBdr>
                              <w:divsChild>
                                <w:div w:id="2043510578">
                                  <w:marLeft w:val="0"/>
                                  <w:marRight w:val="0"/>
                                  <w:marTop w:val="0"/>
                                  <w:marBottom w:val="45"/>
                                  <w:divBdr>
                                    <w:top w:val="none" w:sz="0" w:space="0" w:color="auto"/>
                                    <w:left w:val="none" w:sz="0" w:space="0" w:color="auto"/>
                                    <w:bottom w:val="none" w:sz="0" w:space="0" w:color="auto"/>
                                    <w:right w:val="none" w:sz="0" w:space="0" w:color="auto"/>
                                  </w:divBdr>
                                  <w:divsChild>
                                    <w:div w:id="1351760806">
                                      <w:marLeft w:val="0"/>
                                      <w:marRight w:val="75"/>
                                      <w:marTop w:val="0"/>
                                      <w:marBottom w:val="0"/>
                                      <w:divBdr>
                                        <w:top w:val="none" w:sz="0" w:space="0" w:color="auto"/>
                                        <w:left w:val="none" w:sz="0" w:space="0" w:color="auto"/>
                                        <w:bottom w:val="none" w:sz="0" w:space="0" w:color="auto"/>
                                        <w:right w:val="none" w:sz="0" w:space="0" w:color="auto"/>
                                      </w:divBdr>
                                    </w:div>
                                    <w:div w:id="18434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163">
                              <w:marLeft w:val="0"/>
                              <w:marRight w:val="0"/>
                              <w:marTop w:val="0"/>
                              <w:marBottom w:val="0"/>
                              <w:divBdr>
                                <w:top w:val="none" w:sz="0" w:space="0" w:color="auto"/>
                                <w:left w:val="none" w:sz="0" w:space="0" w:color="auto"/>
                                <w:bottom w:val="none" w:sz="0" w:space="0" w:color="auto"/>
                                <w:right w:val="none" w:sz="0" w:space="0" w:color="auto"/>
                              </w:divBdr>
                              <w:divsChild>
                                <w:div w:id="383677603">
                                  <w:marLeft w:val="0"/>
                                  <w:marRight w:val="0"/>
                                  <w:marTop w:val="0"/>
                                  <w:marBottom w:val="45"/>
                                  <w:divBdr>
                                    <w:top w:val="none" w:sz="0" w:space="0" w:color="auto"/>
                                    <w:left w:val="none" w:sz="0" w:space="0" w:color="auto"/>
                                    <w:bottom w:val="none" w:sz="0" w:space="0" w:color="auto"/>
                                    <w:right w:val="none" w:sz="0" w:space="0" w:color="auto"/>
                                  </w:divBdr>
                                  <w:divsChild>
                                    <w:div w:id="949121277">
                                      <w:marLeft w:val="0"/>
                                      <w:marRight w:val="75"/>
                                      <w:marTop w:val="0"/>
                                      <w:marBottom w:val="0"/>
                                      <w:divBdr>
                                        <w:top w:val="none" w:sz="0" w:space="0" w:color="auto"/>
                                        <w:left w:val="none" w:sz="0" w:space="0" w:color="auto"/>
                                        <w:bottom w:val="none" w:sz="0" w:space="0" w:color="auto"/>
                                        <w:right w:val="none" w:sz="0" w:space="0" w:color="auto"/>
                                      </w:divBdr>
                                    </w:div>
                                    <w:div w:id="11330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36278">
              <w:marLeft w:val="0"/>
              <w:marRight w:val="0"/>
              <w:marTop w:val="0"/>
              <w:marBottom w:val="0"/>
              <w:divBdr>
                <w:top w:val="none" w:sz="0" w:space="0" w:color="auto"/>
                <w:left w:val="none" w:sz="0" w:space="0" w:color="auto"/>
                <w:bottom w:val="none" w:sz="0" w:space="0" w:color="auto"/>
                <w:right w:val="none" w:sz="0" w:space="0" w:color="auto"/>
              </w:divBdr>
              <w:divsChild>
                <w:div w:id="553809240">
                  <w:marLeft w:val="0"/>
                  <w:marRight w:val="0"/>
                  <w:marTop w:val="0"/>
                  <w:marBottom w:val="0"/>
                  <w:divBdr>
                    <w:top w:val="none" w:sz="0" w:space="0" w:color="auto"/>
                    <w:left w:val="none" w:sz="0" w:space="0" w:color="auto"/>
                    <w:bottom w:val="none" w:sz="0" w:space="0" w:color="auto"/>
                    <w:right w:val="none" w:sz="0" w:space="0" w:color="auto"/>
                  </w:divBdr>
                  <w:divsChild>
                    <w:div w:id="879321563">
                      <w:marLeft w:val="0"/>
                      <w:marRight w:val="0"/>
                      <w:marTop w:val="0"/>
                      <w:marBottom w:val="0"/>
                      <w:divBdr>
                        <w:top w:val="none" w:sz="0" w:space="0" w:color="auto"/>
                        <w:left w:val="none" w:sz="0" w:space="0" w:color="auto"/>
                        <w:bottom w:val="none" w:sz="0" w:space="0" w:color="auto"/>
                        <w:right w:val="none" w:sz="0" w:space="0" w:color="auto"/>
                      </w:divBdr>
                      <w:divsChild>
                        <w:div w:id="489250704">
                          <w:marLeft w:val="0"/>
                          <w:marRight w:val="0"/>
                          <w:marTop w:val="0"/>
                          <w:marBottom w:val="0"/>
                          <w:divBdr>
                            <w:top w:val="none" w:sz="0" w:space="0" w:color="auto"/>
                            <w:left w:val="none" w:sz="0" w:space="0" w:color="auto"/>
                            <w:bottom w:val="none" w:sz="0" w:space="0" w:color="auto"/>
                            <w:right w:val="none" w:sz="0" w:space="0" w:color="auto"/>
                          </w:divBdr>
                          <w:divsChild>
                            <w:div w:id="514613736">
                              <w:marLeft w:val="0"/>
                              <w:marRight w:val="0"/>
                              <w:marTop w:val="0"/>
                              <w:marBottom w:val="0"/>
                              <w:divBdr>
                                <w:top w:val="none" w:sz="0" w:space="0" w:color="auto"/>
                                <w:left w:val="none" w:sz="0" w:space="0" w:color="auto"/>
                                <w:bottom w:val="none" w:sz="0" w:space="0" w:color="auto"/>
                                <w:right w:val="none" w:sz="0" w:space="0" w:color="auto"/>
                              </w:divBdr>
                              <w:divsChild>
                                <w:div w:id="608509434">
                                  <w:marLeft w:val="0"/>
                                  <w:marRight w:val="0"/>
                                  <w:marTop w:val="0"/>
                                  <w:marBottom w:val="45"/>
                                  <w:divBdr>
                                    <w:top w:val="none" w:sz="0" w:space="0" w:color="auto"/>
                                    <w:left w:val="none" w:sz="0" w:space="0" w:color="auto"/>
                                    <w:bottom w:val="none" w:sz="0" w:space="0" w:color="auto"/>
                                    <w:right w:val="none" w:sz="0" w:space="0" w:color="auto"/>
                                  </w:divBdr>
                                  <w:divsChild>
                                    <w:div w:id="522983874">
                                      <w:marLeft w:val="0"/>
                                      <w:marRight w:val="0"/>
                                      <w:marTop w:val="0"/>
                                      <w:marBottom w:val="0"/>
                                      <w:divBdr>
                                        <w:top w:val="none" w:sz="0" w:space="0" w:color="auto"/>
                                        <w:left w:val="none" w:sz="0" w:space="0" w:color="auto"/>
                                        <w:bottom w:val="none" w:sz="0" w:space="0" w:color="auto"/>
                                        <w:right w:val="none" w:sz="0" w:space="0" w:color="auto"/>
                                      </w:divBdr>
                                    </w:div>
                                    <w:div w:id="16312010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83810687">
                              <w:marLeft w:val="0"/>
                              <w:marRight w:val="0"/>
                              <w:marTop w:val="0"/>
                              <w:marBottom w:val="0"/>
                              <w:divBdr>
                                <w:top w:val="none" w:sz="0" w:space="0" w:color="auto"/>
                                <w:left w:val="none" w:sz="0" w:space="0" w:color="auto"/>
                                <w:bottom w:val="none" w:sz="0" w:space="0" w:color="auto"/>
                                <w:right w:val="none" w:sz="0" w:space="0" w:color="auto"/>
                              </w:divBdr>
                              <w:divsChild>
                                <w:div w:id="1136877866">
                                  <w:marLeft w:val="0"/>
                                  <w:marRight w:val="0"/>
                                  <w:marTop w:val="0"/>
                                  <w:marBottom w:val="45"/>
                                  <w:divBdr>
                                    <w:top w:val="none" w:sz="0" w:space="0" w:color="auto"/>
                                    <w:left w:val="none" w:sz="0" w:space="0" w:color="auto"/>
                                    <w:bottom w:val="none" w:sz="0" w:space="0" w:color="auto"/>
                                    <w:right w:val="none" w:sz="0" w:space="0" w:color="auto"/>
                                  </w:divBdr>
                                  <w:divsChild>
                                    <w:div w:id="692338524">
                                      <w:marLeft w:val="0"/>
                                      <w:marRight w:val="75"/>
                                      <w:marTop w:val="0"/>
                                      <w:marBottom w:val="0"/>
                                      <w:divBdr>
                                        <w:top w:val="none" w:sz="0" w:space="0" w:color="auto"/>
                                        <w:left w:val="none" w:sz="0" w:space="0" w:color="auto"/>
                                        <w:bottom w:val="none" w:sz="0" w:space="0" w:color="auto"/>
                                        <w:right w:val="none" w:sz="0" w:space="0" w:color="auto"/>
                                      </w:divBdr>
                                    </w:div>
                                    <w:div w:id="9875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607">
                              <w:marLeft w:val="0"/>
                              <w:marRight w:val="0"/>
                              <w:marTop w:val="0"/>
                              <w:marBottom w:val="0"/>
                              <w:divBdr>
                                <w:top w:val="none" w:sz="0" w:space="0" w:color="auto"/>
                                <w:left w:val="none" w:sz="0" w:space="0" w:color="auto"/>
                                <w:bottom w:val="none" w:sz="0" w:space="0" w:color="auto"/>
                                <w:right w:val="none" w:sz="0" w:space="0" w:color="auto"/>
                              </w:divBdr>
                              <w:divsChild>
                                <w:div w:id="1233661593">
                                  <w:marLeft w:val="0"/>
                                  <w:marRight w:val="0"/>
                                  <w:marTop w:val="0"/>
                                  <w:marBottom w:val="45"/>
                                  <w:divBdr>
                                    <w:top w:val="none" w:sz="0" w:space="0" w:color="auto"/>
                                    <w:left w:val="none" w:sz="0" w:space="0" w:color="auto"/>
                                    <w:bottom w:val="none" w:sz="0" w:space="0" w:color="auto"/>
                                    <w:right w:val="none" w:sz="0" w:space="0" w:color="auto"/>
                                  </w:divBdr>
                                  <w:divsChild>
                                    <w:div w:id="232392527">
                                      <w:marLeft w:val="0"/>
                                      <w:marRight w:val="75"/>
                                      <w:marTop w:val="0"/>
                                      <w:marBottom w:val="0"/>
                                      <w:divBdr>
                                        <w:top w:val="none" w:sz="0" w:space="0" w:color="auto"/>
                                        <w:left w:val="none" w:sz="0" w:space="0" w:color="auto"/>
                                        <w:bottom w:val="none" w:sz="0" w:space="0" w:color="auto"/>
                                        <w:right w:val="none" w:sz="0" w:space="0" w:color="auto"/>
                                      </w:divBdr>
                                    </w:div>
                                    <w:div w:id="1537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7633">
                              <w:marLeft w:val="0"/>
                              <w:marRight w:val="0"/>
                              <w:marTop w:val="0"/>
                              <w:marBottom w:val="0"/>
                              <w:divBdr>
                                <w:top w:val="none" w:sz="0" w:space="0" w:color="auto"/>
                                <w:left w:val="none" w:sz="0" w:space="0" w:color="auto"/>
                                <w:bottom w:val="none" w:sz="0" w:space="0" w:color="auto"/>
                                <w:right w:val="none" w:sz="0" w:space="0" w:color="auto"/>
                              </w:divBdr>
                              <w:divsChild>
                                <w:div w:id="1689676829">
                                  <w:marLeft w:val="0"/>
                                  <w:marRight w:val="0"/>
                                  <w:marTop w:val="0"/>
                                  <w:marBottom w:val="45"/>
                                  <w:divBdr>
                                    <w:top w:val="none" w:sz="0" w:space="0" w:color="auto"/>
                                    <w:left w:val="none" w:sz="0" w:space="0" w:color="auto"/>
                                    <w:bottom w:val="none" w:sz="0" w:space="0" w:color="auto"/>
                                    <w:right w:val="none" w:sz="0" w:space="0" w:color="auto"/>
                                  </w:divBdr>
                                  <w:divsChild>
                                    <w:div w:id="1358845046">
                                      <w:marLeft w:val="0"/>
                                      <w:marRight w:val="0"/>
                                      <w:marTop w:val="0"/>
                                      <w:marBottom w:val="0"/>
                                      <w:divBdr>
                                        <w:top w:val="none" w:sz="0" w:space="0" w:color="auto"/>
                                        <w:left w:val="none" w:sz="0" w:space="0" w:color="auto"/>
                                        <w:bottom w:val="none" w:sz="0" w:space="0" w:color="auto"/>
                                        <w:right w:val="none" w:sz="0" w:space="0" w:color="auto"/>
                                      </w:divBdr>
                                    </w:div>
                                    <w:div w:id="20611746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5144818">
                              <w:marLeft w:val="0"/>
                              <w:marRight w:val="0"/>
                              <w:marTop w:val="0"/>
                              <w:marBottom w:val="0"/>
                              <w:divBdr>
                                <w:top w:val="none" w:sz="0" w:space="0" w:color="auto"/>
                                <w:left w:val="none" w:sz="0" w:space="0" w:color="auto"/>
                                <w:bottom w:val="none" w:sz="0" w:space="0" w:color="auto"/>
                                <w:right w:val="none" w:sz="0" w:space="0" w:color="auto"/>
                              </w:divBdr>
                              <w:divsChild>
                                <w:div w:id="787512394">
                                  <w:marLeft w:val="0"/>
                                  <w:marRight w:val="0"/>
                                  <w:marTop w:val="0"/>
                                  <w:marBottom w:val="45"/>
                                  <w:divBdr>
                                    <w:top w:val="none" w:sz="0" w:space="0" w:color="auto"/>
                                    <w:left w:val="none" w:sz="0" w:space="0" w:color="auto"/>
                                    <w:bottom w:val="none" w:sz="0" w:space="0" w:color="auto"/>
                                    <w:right w:val="none" w:sz="0" w:space="0" w:color="auto"/>
                                  </w:divBdr>
                                  <w:divsChild>
                                    <w:div w:id="750397337">
                                      <w:marLeft w:val="0"/>
                                      <w:marRight w:val="75"/>
                                      <w:marTop w:val="0"/>
                                      <w:marBottom w:val="0"/>
                                      <w:divBdr>
                                        <w:top w:val="none" w:sz="0" w:space="0" w:color="auto"/>
                                        <w:left w:val="none" w:sz="0" w:space="0" w:color="auto"/>
                                        <w:bottom w:val="none" w:sz="0" w:space="0" w:color="auto"/>
                                        <w:right w:val="none" w:sz="0" w:space="0" w:color="auto"/>
                                      </w:divBdr>
                                    </w:div>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9023">
                              <w:marLeft w:val="0"/>
                              <w:marRight w:val="0"/>
                              <w:marTop w:val="0"/>
                              <w:marBottom w:val="0"/>
                              <w:divBdr>
                                <w:top w:val="none" w:sz="0" w:space="0" w:color="auto"/>
                                <w:left w:val="none" w:sz="0" w:space="0" w:color="auto"/>
                                <w:bottom w:val="none" w:sz="0" w:space="0" w:color="auto"/>
                                <w:right w:val="none" w:sz="0" w:space="0" w:color="auto"/>
                              </w:divBdr>
                              <w:divsChild>
                                <w:div w:id="1226182866">
                                  <w:marLeft w:val="0"/>
                                  <w:marRight w:val="0"/>
                                  <w:marTop w:val="0"/>
                                  <w:marBottom w:val="45"/>
                                  <w:divBdr>
                                    <w:top w:val="none" w:sz="0" w:space="0" w:color="auto"/>
                                    <w:left w:val="none" w:sz="0" w:space="0" w:color="auto"/>
                                    <w:bottom w:val="none" w:sz="0" w:space="0" w:color="auto"/>
                                    <w:right w:val="none" w:sz="0" w:space="0" w:color="auto"/>
                                  </w:divBdr>
                                  <w:divsChild>
                                    <w:div w:id="335688249">
                                      <w:marLeft w:val="0"/>
                                      <w:marRight w:val="75"/>
                                      <w:marTop w:val="0"/>
                                      <w:marBottom w:val="0"/>
                                      <w:divBdr>
                                        <w:top w:val="none" w:sz="0" w:space="0" w:color="auto"/>
                                        <w:left w:val="none" w:sz="0" w:space="0" w:color="auto"/>
                                        <w:bottom w:val="none" w:sz="0" w:space="0" w:color="auto"/>
                                        <w:right w:val="none" w:sz="0" w:space="0" w:color="auto"/>
                                      </w:divBdr>
                                    </w:div>
                                    <w:div w:id="12858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7472">
                              <w:marLeft w:val="0"/>
                              <w:marRight w:val="0"/>
                              <w:marTop w:val="0"/>
                              <w:marBottom w:val="0"/>
                              <w:divBdr>
                                <w:top w:val="none" w:sz="0" w:space="0" w:color="auto"/>
                                <w:left w:val="none" w:sz="0" w:space="0" w:color="auto"/>
                                <w:bottom w:val="none" w:sz="0" w:space="0" w:color="auto"/>
                                <w:right w:val="none" w:sz="0" w:space="0" w:color="auto"/>
                              </w:divBdr>
                              <w:divsChild>
                                <w:div w:id="1015426101">
                                  <w:marLeft w:val="0"/>
                                  <w:marRight w:val="0"/>
                                  <w:marTop w:val="0"/>
                                  <w:marBottom w:val="45"/>
                                  <w:divBdr>
                                    <w:top w:val="none" w:sz="0" w:space="0" w:color="auto"/>
                                    <w:left w:val="none" w:sz="0" w:space="0" w:color="auto"/>
                                    <w:bottom w:val="none" w:sz="0" w:space="0" w:color="auto"/>
                                    <w:right w:val="none" w:sz="0" w:space="0" w:color="auto"/>
                                  </w:divBdr>
                                  <w:divsChild>
                                    <w:div w:id="580409338">
                                      <w:marLeft w:val="0"/>
                                      <w:marRight w:val="0"/>
                                      <w:marTop w:val="0"/>
                                      <w:marBottom w:val="0"/>
                                      <w:divBdr>
                                        <w:top w:val="none" w:sz="0" w:space="0" w:color="auto"/>
                                        <w:left w:val="none" w:sz="0" w:space="0" w:color="auto"/>
                                        <w:bottom w:val="none" w:sz="0" w:space="0" w:color="auto"/>
                                        <w:right w:val="none" w:sz="0" w:space="0" w:color="auto"/>
                                      </w:divBdr>
                                    </w:div>
                                    <w:div w:id="10673854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80596046">
                              <w:marLeft w:val="0"/>
                              <w:marRight w:val="0"/>
                              <w:marTop w:val="0"/>
                              <w:marBottom w:val="0"/>
                              <w:divBdr>
                                <w:top w:val="none" w:sz="0" w:space="0" w:color="auto"/>
                                <w:left w:val="none" w:sz="0" w:space="0" w:color="auto"/>
                                <w:bottom w:val="none" w:sz="0" w:space="0" w:color="auto"/>
                                <w:right w:val="none" w:sz="0" w:space="0" w:color="auto"/>
                              </w:divBdr>
                              <w:divsChild>
                                <w:div w:id="1491868660">
                                  <w:marLeft w:val="0"/>
                                  <w:marRight w:val="0"/>
                                  <w:marTop w:val="0"/>
                                  <w:marBottom w:val="45"/>
                                  <w:divBdr>
                                    <w:top w:val="none" w:sz="0" w:space="0" w:color="auto"/>
                                    <w:left w:val="none" w:sz="0" w:space="0" w:color="auto"/>
                                    <w:bottom w:val="none" w:sz="0" w:space="0" w:color="auto"/>
                                    <w:right w:val="none" w:sz="0" w:space="0" w:color="auto"/>
                                  </w:divBdr>
                                  <w:divsChild>
                                    <w:div w:id="92868869">
                                      <w:marLeft w:val="0"/>
                                      <w:marRight w:val="75"/>
                                      <w:marTop w:val="0"/>
                                      <w:marBottom w:val="0"/>
                                      <w:divBdr>
                                        <w:top w:val="none" w:sz="0" w:space="0" w:color="auto"/>
                                        <w:left w:val="none" w:sz="0" w:space="0" w:color="auto"/>
                                        <w:bottom w:val="none" w:sz="0" w:space="0" w:color="auto"/>
                                        <w:right w:val="none" w:sz="0" w:space="0" w:color="auto"/>
                                      </w:divBdr>
                                    </w:div>
                                    <w:div w:id="1901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2774">
                          <w:marLeft w:val="0"/>
                          <w:marRight w:val="0"/>
                          <w:marTop w:val="0"/>
                          <w:marBottom w:val="45"/>
                          <w:divBdr>
                            <w:top w:val="none" w:sz="0" w:space="0" w:color="auto"/>
                            <w:left w:val="none" w:sz="0" w:space="0" w:color="auto"/>
                            <w:bottom w:val="none" w:sz="0" w:space="0" w:color="auto"/>
                            <w:right w:val="none" w:sz="0" w:space="0" w:color="auto"/>
                          </w:divBdr>
                          <w:divsChild>
                            <w:div w:id="341512729">
                              <w:marLeft w:val="0"/>
                              <w:marRight w:val="0"/>
                              <w:marTop w:val="0"/>
                              <w:marBottom w:val="0"/>
                              <w:divBdr>
                                <w:top w:val="none" w:sz="0" w:space="0" w:color="auto"/>
                                <w:left w:val="none" w:sz="0" w:space="0" w:color="auto"/>
                                <w:bottom w:val="none" w:sz="0" w:space="0" w:color="auto"/>
                                <w:right w:val="none" w:sz="0" w:space="0" w:color="auto"/>
                              </w:divBdr>
                            </w:div>
                            <w:div w:id="7116869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848302">
                      <w:marLeft w:val="0"/>
                      <w:marRight w:val="0"/>
                      <w:marTop w:val="0"/>
                      <w:marBottom w:val="0"/>
                      <w:divBdr>
                        <w:top w:val="none" w:sz="0" w:space="0" w:color="auto"/>
                        <w:left w:val="none" w:sz="0" w:space="0" w:color="auto"/>
                        <w:bottom w:val="none" w:sz="0" w:space="0" w:color="auto"/>
                        <w:right w:val="none" w:sz="0" w:space="0" w:color="auto"/>
                      </w:divBdr>
                      <w:divsChild>
                        <w:div w:id="776216699">
                          <w:marLeft w:val="0"/>
                          <w:marRight w:val="0"/>
                          <w:marTop w:val="0"/>
                          <w:marBottom w:val="45"/>
                          <w:divBdr>
                            <w:top w:val="none" w:sz="0" w:space="0" w:color="auto"/>
                            <w:left w:val="none" w:sz="0" w:space="0" w:color="auto"/>
                            <w:bottom w:val="none" w:sz="0" w:space="0" w:color="auto"/>
                            <w:right w:val="none" w:sz="0" w:space="0" w:color="auto"/>
                          </w:divBdr>
                          <w:divsChild>
                            <w:div w:id="747580787">
                              <w:marLeft w:val="0"/>
                              <w:marRight w:val="75"/>
                              <w:marTop w:val="0"/>
                              <w:marBottom w:val="0"/>
                              <w:divBdr>
                                <w:top w:val="none" w:sz="0" w:space="0" w:color="auto"/>
                                <w:left w:val="none" w:sz="0" w:space="0" w:color="auto"/>
                                <w:bottom w:val="none" w:sz="0" w:space="0" w:color="auto"/>
                                <w:right w:val="none" w:sz="0" w:space="0" w:color="auto"/>
                              </w:divBdr>
                            </w:div>
                            <w:div w:id="829105429">
                              <w:marLeft w:val="0"/>
                              <w:marRight w:val="0"/>
                              <w:marTop w:val="0"/>
                              <w:marBottom w:val="0"/>
                              <w:divBdr>
                                <w:top w:val="none" w:sz="0" w:space="0" w:color="auto"/>
                                <w:left w:val="none" w:sz="0" w:space="0" w:color="auto"/>
                                <w:bottom w:val="none" w:sz="0" w:space="0" w:color="auto"/>
                                <w:right w:val="none" w:sz="0" w:space="0" w:color="auto"/>
                              </w:divBdr>
                            </w:div>
                          </w:divsChild>
                        </w:div>
                        <w:div w:id="1335500667">
                          <w:marLeft w:val="0"/>
                          <w:marRight w:val="0"/>
                          <w:marTop w:val="0"/>
                          <w:marBottom w:val="0"/>
                          <w:divBdr>
                            <w:top w:val="none" w:sz="0" w:space="0" w:color="auto"/>
                            <w:left w:val="none" w:sz="0" w:space="0" w:color="auto"/>
                            <w:bottom w:val="none" w:sz="0" w:space="0" w:color="auto"/>
                            <w:right w:val="none" w:sz="0" w:space="0" w:color="auto"/>
                          </w:divBdr>
                          <w:divsChild>
                            <w:div w:id="264265490">
                              <w:marLeft w:val="0"/>
                              <w:marRight w:val="0"/>
                              <w:marTop w:val="0"/>
                              <w:marBottom w:val="0"/>
                              <w:divBdr>
                                <w:top w:val="none" w:sz="0" w:space="0" w:color="auto"/>
                                <w:left w:val="none" w:sz="0" w:space="0" w:color="auto"/>
                                <w:bottom w:val="none" w:sz="0" w:space="0" w:color="auto"/>
                                <w:right w:val="none" w:sz="0" w:space="0" w:color="auto"/>
                              </w:divBdr>
                              <w:divsChild>
                                <w:div w:id="1986423088">
                                  <w:marLeft w:val="0"/>
                                  <w:marRight w:val="0"/>
                                  <w:marTop w:val="0"/>
                                  <w:marBottom w:val="45"/>
                                  <w:divBdr>
                                    <w:top w:val="none" w:sz="0" w:space="0" w:color="auto"/>
                                    <w:left w:val="none" w:sz="0" w:space="0" w:color="auto"/>
                                    <w:bottom w:val="none" w:sz="0" w:space="0" w:color="auto"/>
                                    <w:right w:val="none" w:sz="0" w:space="0" w:color="auto"/>
                                  </w:divBdr>
                                  <w:divsChild>
                                    <w:div w:id="755520734">
                                      <w:marLeft w:val="0"/>
                                      <w:marRight w:val="75"/>
                                      <w:marTop w:val="0"/>
                                      <w:marBottom w:val="0"/>
                                      <w:divBdr>
                                        <w:top w:val="none" w:sz="0" w:space="0" w:color="auto"/>
                                        <w:left w:val="none" w:sz="0" w:space="0" w:color="auto"/>
                                        <w:bottom w:val="none" w:sz="0" w:space="0" w:color="auto"/>
                                        <w:right w:val="none" w:sz="0" w:space="0" w:color="auto"/>
                                      </w:divBdr>
                                    </w:div>
                                    <w:div w:id="14845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1348">
                              <w:marLeft w:val="0"/>
                              <w:marRight w:val="0"/>
                              <w:marTop w:val="0"/>
                              <w:marBottom w:val="0"/>
                              <w:divBdr>
                                <w:top w:val="none" w:sz="0" w:space="0" w:color="auto"/>
                                <w:left w:val="none" w:sz="0" w:space="0" w:color="auto"/>
                                <w:bottom w:val="none" w:sz="0" w:space="0" w:color="auto"/>
                                <w:right w:val="none" w:sz="0" w:space="0" w:color="auto"/>
                              </w:divBdr>
                              <w:divsChild>
                                <w:div w:id="1070343231">
                                  <w:marLeft w:val="0"/>
                                  <w:marRight w:val="0"/>
                                  <w:marTop w:val="0"/>
                                  <w:marBottom w:val="45"/>
                                  <w:divBdr>
                                    <w:top w:val="none" w:sz="0" w:space="0" w:color="auto"/>
                                    <w:left w:val="none" w:sz="0" w:space="0" w:color="auto"/>
                                    <w:bottom w:val="none" w:sz="0" w:space="0" w:color="auto"/>
                                    <w:right w:val="none" w:sz="0" w:space="0" w:color="auto"/>
                                  </w:divBdr>
                                  <w:divsChild>
                                    <w:div w:id="1776746995">
                                      <w:marLeft w:val="0"/>
                                      <w:marRight w:val="0"/>
                                      <w:marTop w:val="0"/>
                                      <w:marBottom w:val="0"/>
                                      <w:divBdr>
                                        <w:top w:val="none" w:sz="0" w:space="0" w:color="auto"/>
                                        <w:left w:val="none" w:sz="0" w:space="0" w:color="auto"/>
                                        <w:bottom w:val="none" w:sz="0" w:space="0" w:color="auto"/>
                                        <w:right w:val="none" w:sz="0" w:space="0" w:color="auto"/>
                                      </w:divBdr>
                                    </w:div>
                                    <w:div w:id="21027538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6405353">
                              <w:marLeft w:val="0"/>
                              <w:marRight w:val="0"/>
                              <w:marTop w:val="0"/>
                              <w:marBottom w:val="0"/>
                              <w:divBdr>
                                <w:top w:val="none" w:sz="0" w:space="0" w:color="auto"/>
                                <w:left w:val="none" w:sz="0" w:space="0" w:color="auto"/>
                                <w:bottom w:val="none" w:sz="0" w:space="0" w:color="auto"/>
                                <w:right w:val="none" w:sz="0" w:space="0" w:color="auto"/>
                              </w:divBdr>
                              <w:divsChild>
                                <w:div w:id="474760821">
                                  <w:marLeft w:val="0"/>
                                  <w:marRight w:val="0"/>
                                  <w:marTop w:val="0"/>
                                  <w:marBottom w:val="45"/>
                                  <w:divBdr>
                                    <w:top w:val="none" w:sz="0" w:space="0" w:color="auto"/>
                                    <w:left w:val="none" w:sz="0" w:space="0" w:color="auto"/>
                                    <w:bottom w:val="none" w:sz="0" w:space="0" w:color="auto"/>
                                    <w:right w:val="none" w:sz="0" w:space="0" w:color="auto"/>
                                  </w:divBdr>
                                  <w:divsChild>
                                    <w:div w:id="304118013">
                                      <w:marLeft w:val="0"/>
                                      <w:marRight w:val="0"/>
                                      <w:marTop w:val="0"/>
                                      <w:marBottom w:val="0"/>
                                      <w:divBdr>
                                        <w:top w:val="none" w:sz="0" w:space="0" w:color="auto"/>
                                        <w:left w:val="none" w:sz="0" w:space="0" w:color="auto"/>
                                        <w:bottom w:val="none" w:sz="0" w:space="0" w:color="auto"/>
                                        <w:right w:val="none" w:sz="0" w:space="0" w:color="auto"/>
                                      </w:divBdr>
                                    </w:div>
                                    <w:div w:id="16228848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0958867">
                              <w:marLeft w:val="0"/>
                              <w:marRight w:val="0"/>
                              <w:marTop w:val="0"/>
                              <w:marBottom w:val="0"/>
                              <w:divBdr>
                                <w:top w:val="none" w:sz="0" w:space="0" w:color="auto"/>
                                <w:left w:val="none" w:sz="0" w:space="0" w:color="auto"/>
                                <w:bottom w:val="none" w:sz="0" w:space="0" w:color="auto"/>
                                <w:right w:val="none" w:sz="0" w:space="0" w:color="auto"/>
                              </w:divBdr>
                              <w:divsChild>
                                <w:div w:id="2095398601">
                                  <w:marLeft w:val="0"/>
                                  <w:marRight w:val="0"/>
                                  <w:marTop w:val="0"/>
                                  <w:marBottom w:val="45"/>
                                  <w:divBdr>
                                    <w:top w:val="none" w:sz="0" w:space="0" w:color="auto"/>
                                    <w:left w:val="none" w:sz="0" w:space="0" w:color="auto"/>
                                    <w:bottom w:val="none" w:sz="0" w:space="0" w:color="auto"/>
                                    <w:right w:val="none" w:sz="0" w:space="0" w:color="auto"/>
                                  </w:divBdr>
                                  <w:divsChild>
                                    <w:div w:id="141889740">
                                      <w:marLeft w:val="0"/>
                                      <w:marRight w:val="0"/>
                                      <w:marTop w:val="0"/>
                                      <w:marBottom w:val="0"/>
                                      <w:divBdr>
                                        <w:top w:val="none" w:sz="0" w:space="0" w:color="auto"/>
                                        <w:left w:val="none" w:sz="0" w:space="0" w:color="auto"/>
                                        <w:bottom w:val="none" w:sz="0" w:space="0" w:color="auto"/>
                                        <w:right w:val="none" w:sz="0" w:space="0" w:color="auto"/>
                                      </w:divBdr>
                                    </w:div>
                                    <w:div w:id="17915896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3532743">
                              <w:marLeft w:val="0"/>
                              <w:marRight w:val="0"/>
                              <w:marTop w:val="0"/>
                              <w:marBottom w:val="0"/>
                              <w:divBdr>
                                <w:top w:val="none" w:sz="0" w:space="0" w:color="auto"/>
                                <w:left w:val="none" w:sz="0" w:space="0" w:color="auto"/>
                                <w:bottom w:val="none" w:sz="0" w:space="0" w:color="auto"/>
                                <w:right w:val="none" w:sz="0" w:space="0" w:color="auto"/>
                              </w:divBdr>
                              <w:divsChild>
                                <w:div w:id="1989363528">
                                  <w:marLeft w:val="0"/>
                                  <w:marRight w:val="0"/>
                                  <w:marTop w:val="0"/>
                                  <w:marBottom w:val="45"/>
                                  <w:divBdr>
                                    <w:top w:val="none" w:sz="0" w:space="0" w:color="auto"/>
                                    <w:left w:val="none" w:sz="0" w:space="0" w:color="auto"/>
                                    <w:bottom w:val="none" w:sz="0" w:space="0" w:color="auto"/>
                                    <w:right w:val="none" w:sz="0" w:space="0" w:color="auto"/>
                                  </w:divBdr>
                                  <w:divsChild>
                                    <w:div w:id="216400836">
                                      <w:marLeft w:val="0"/>
                                      <w:marRight w:val="0"/>
                                      <w:marTop w:val="0"/>
                                      <w:marBottom w:val="0"/>
                                      <w:divBdr>
                                        <w:top w:val="none" w:sz="0" w:space="0" w:color="auto"/>
                                        <w:left w:val="none" w:sz="0" w:space="0" w:color="auto"/>
                                        <w:bottom w:val="none" w:sz="0" w:space="0" w:color="auto"/>
                                        <w:right w:val="none" w:sz="0" w:space="0" w:color="auto"/>
                                      </w:divBdr>
                                    </w:div>
                                    <w:div w:id="14000592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7181278">
                              <w:marLeft w:val="0"/>
                              <w:marRight w:val="0"/>
                              <w:marTop w:val="0"/>
                              <w:marBottom w:val="0"/>
                              <w:divBdr>
                                <w:top w:val="none" w:sz="0" w:space="0" w:color="auto"/>
                                <w:left w:val="none" w:sz="0" w:space="0" w:color="auto"/>
                                <w:bottom w:val="none" w:sz="0" w:space="0" w:color="auto"/>
                                <w:right w:val="none" w:sz="0" w:space="0" w:color="auto"/>
                              </w:divBdr>
                              <w:divsChild>
                                <w:div w:id="1998917608">
                                  <w:marLeft w:val="0"/>
                                  <w:marRight w:val="0"/>
                                  <w:marTop w:val="0"/>
                                  <w:marBottom w:val="45"/>
                                  <w:divBdr>
                                    <w:top w:val="none" w:sz="0" w:space="0" w:color="auto"/>
                                    <w:left w:val="none" w:sz="0" w:space="0" w:color="auto"/>
                                    <w:bottom w:val="none" w:sz="0" w:space="0" w:color="auto"/>
                                    <w:right w:val="none" w:sz="0" w:space="0" w:color="auto"/>
                                  </w:divBdr>
                                  <w:divsChild>
                                    <w:div w:id="778062522">
                                      <w:marLeft w:val="0"/>
                                      <w:marRight w:val="75"/>
                                      <w:marTop w:val="0"/>
                                      <w:marBottom w:val="0"/>
                                      <w:divBdr>
                                        <w:top w:val="none" w:sz="0" w:space="0" w:color="auto"/>
                                        <w:left w:val="none" w:sz="0" w:space="0" w:color="auto"/>
                                        <w:bottom w:val="none" w:sz="0" w:space="0" w:color="auto"/>
                                        <w:right w:val="none" w:sz="0" w:space="0" w:color="auto"/>
                                      </w:divBdr>
                                    </w:div>
                                    <w:div w:id="19073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79424">
                              <w:marLeft w:val="0"/>
                              <w:marRight w:val="0"/>
                              <w:marTop w:val="0"/>
                              <w:marBottom w:val="0"/>
                              <w:divBdr>
                                <w:top w:val="none" w:sz="0" w:space="0" w:color="auto"/>
                                <w:left w:val="none" w:sz="0" w:space="0" w:color="auto"/>
                                <w:bottom w:val="none" w:sz="0" w:space="0" w:color="auto"/>
                                <w:right w:val="none" w:sz="0" w:space="0" w:color="auto"/>
                              </w:divBdr>
                              <w:divsChild>
                                <w:div w:id="1840802819">
                                  <w:marLeft w:val="0"/>
                                  <w:marRight w:val="0"/>
                                  <w:marTop w:val="0"/>
                                  <w:marBottom w:val="45"/>
                                  <w:divBdr>
                                    <w:top w:val="none" w:sz="0" w:space="0" w:color="auto"/>
                                    <w:left w:val="none" w:sz="0" w:space="0" w:color="auto"/>
                                    <w:bottom w:val="none" w:sz="0" w:space="0" w:color="auto"/>
                                    <w:right w:val="none" w:sz="0" w:space="0" w:color="auto"/>
                                  </w:divBdr>
                                  <w:divsChild>
                                    <w:div w:id="952442695">
                                      <w:marLeft w:val="0"/>
                                      <w:marRight w:val="0"/>
                                      <w:marTop w:val="0"/>
                                      <w:marBottom w:val="0"/>
                                      <w:divBdr>
                                        <w:top w:val="none" w:sz="0" w:space="0" w:color="auto"/>
                                        <w:left w:val="none" w:sz="0" w:space="0" w:color="auto"/>
                                        <w:bottom w:val="none" w:sz="0" w:space="0" w:color="auto"/>
                                        <w:right w:val="none" w:sz="0" w:space="0" w:color="auto"/>
                                      </w:divBdr>
                                    </w:div>
                                    <w:div w:id="1865167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2493504">
                              <w:marLeft w:val="0"/>
                              <w:marRight w:val="0"/>
                              <w:marTop w:val="0"/>
                              <w:marBottom w:val="0"/>
                              <w:divBdr>
                                <w:top w:val="none" w:sz="0" w:space="0" w:color="auto"/>
                                <w:left w:val="none" w:sz="0" w:space="0" w:color="auto"/>
                                <w:bottom w:val="none" w:sz="0" w:space="0" w:color="auto"/>
                                <w:right w:val="none" w:sz="0" w:space="0" w:color="auto"/>
                              </w:divBdr>
                              <w:divsChild>
                                <w:div w:id="1272712702">
                                  <w:marLeft w:val="0"/>
                                  <w:marRight w:val="0"/>
                                  <w:marTop w:val="0"/>
                                  <w:marBottom w:val="45"/>
                                  <w:divBdr>
                                    <w:top w:val="none" w:sz="0" w:space="0" w:color="auto"/>
                                    <w:left w:val="none" w:sz="0" w:space="0" w:color="auto"/>
                                    <w:bottom w:val="none" w:sz="0" w:space="0" w:color="auto"/>
                                    <w:right w:val="none" w:sz="0" w:space="0" w:color="auto"/>
                                  </w:divBdr>
                                  <w:divsChild>
                                    <w:div w:id="370303909">
                                      <w:marLeft w:val="0"/>
                                      <w:marRight w:val="0"/>
                                      <w:marTop w:val="0"/>
                                      <w:marBottom w:val="0"/>
                                      <w:divBdr>
                                        <w:top w:val="none" w:sz="0" w:space="0" w:color="auto"/>
                                        <w:left w:val="none" w:sz="0" w:space="0" w:color="auto"/>
                                        <w:bottom w:val="none" w:sz="0" w:space="0" w:color="auto"/>
                                        <w:right w:val="none" w:sz="0" w:space="0" w:color="auto"/>
                                      </w:divBdr>
                                    </w:div>
                                    <w:div w:id="15580134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5907349">
                              <w:marLeft w:val="0"/>
                              <w:marRight w:val="0"/>
                              <w:marTop w:val="0"/>
                              <w:marBottom w:val="0"/>
                              <w:divBdr>
                                <w:top w:val="none" w:sz="0" w:space="0" w:color="auto"/>
                                <w:left w:val="none" w:sz="0" w:space="0" w:color="auto"/>
                                <w:bottom w:val="none" w:sz="0" w:space="0" w:color="auto"/>
                                <w:right w:val="none" w:sz="0" w:space="0" w:color="auto"/>
                              </w:divBdr>
                              <w:divsChild>
                                <w:div w:id="1550799160">
                                  <w:marLeft w:val="0"/>
                                  <w:marRight w:val="0"/>
                                  <w:marTop w:val="0"/>
                                  <w:marBottom w:val="45"/>
                                  <w:divBdr>
                                    <w:top w:val="none" w:sz="0" w:space="0" w:color="auto"/>
                                    <w:left w:val="none" w:sz="0" w:space="0" w:color="auto"/>
                                    <w:bottom w:val="none" w:sz="0" w:space="0" w:color="auto"/>
                                    <w:right w:val="none" w:sz="0" w:space="0" w:color="auto"/>
                                  </w:divBdr>
                                  <w:divsChild>
                                    <w:div w:id="459108376">
                                      <w:marLeft w:val="0"/>
                                      <w:marRight w:val="75"/>
                                      <w:marTop w:val="0"/>
                                      <w:marBottom w:val="0"/>
                                      <w:divBdr>
                                        <w:top w:val="none" w:sz="0" w:space="0" w:color="auto"/>
                                        <w:left w:val="none" w:sz="0" w:space="0" w:color="auto"/>
                                        <w:bottom w:val="none" w:sz="0" w:space="0" w:color="auto"/>
                                        <w:right w:val="none" w:sz="0" w:space="0" w:color="auto"/>
                                      </w:divBdr>
                                    </w:div>
                                    <w:div w:id="17852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416">
                  <w:marLeft w:val="0"/>
                  <w:marRight w:val="0"/>
                  <w:marTop w:val="0"/>
                  <w:marBottom w:val="45"/>
                  <w:divBdr>
                    <w:top w:val="none" w:sz="0" w:space="0" w:color="auto"/>
                    <w:left w:val="none" w:sz="0" w:space="0" w:color="auto"/>
                    <w:bottom w:val="none" w:sz="0" w:space="0" w:color="auto"/>
                    <w:right w:val="none" w:sz="0" w:space="0" w:color="auto"/>
                  </w:divBdr>
                  <w:divsChild>
                    <w:div w:id="686954773">
                      <w:marLeft w:val="0"/>
                      <w:marRight w:val="0"/>
                      <w:marTop w:val="0"/>
                      <w:marBottom w:val="0"/>
                      <w:divBdr>
                        <w:top w:val="none" w:sz="0" w:space="0" w:color="auto"/>
                        <w:left w:val="none" w:sz="0" w:space="0" w:color="auto"/>
                        <w:bottom w:val="none" w:sz="0" w:space="0" w:color="auto"/>
                        <w:right w:val="none" w:sz="0" w:space="0" w:color="auto"/>
                      </w:divBdr>
                    </w:div>
                    <w:div w:id="8089823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6684">
      <w:bodyDiv w:val="1"/>
      <w:marLeft w:val="0"/>
      <w:marRight w:val="0"/>
      <w:marTop w:val="0"/>
      <w:marBottom w:val="0"/>
      <w:divBdr>
        <w:top w:val="none" w:sz="0" w:space="0" w:color="auto"/>
        <w:left w:val="none" w:sz="0" w:space="0" w:color="auto"/>
        <w:bottom w:val="none" w:sz="0" w:space="0" w:color="auto"/>
        <w:right w:val="none" w:sz="0" w:space="0" w:color="auto"/>
      </w:divBdr>
    </w:div>
    <w:div w:id="990523908">
      <w:bodyDiv w:val="1"/>
      <w:marLeft w:val="0"/>
      <w:marRight w:val="0"/>
      <w:marTop w:val="0"/>
      <w:marBottom w:val="0"/>
      <w:divBdr>
        <w:top w:val="none" w:sz="0" w:space="0" w:color="auto"/>
        <w:left w:val="none" w:sz="0" w:space="0" w:color="auto"/>
        <w:bottom w:val="none" w:sz="0" w:space="0" w:color="auto"/>
        <w:right w:val="none" w:sz="0" w:space="0" w:color="auto"/>
      </w:divBdr>
    </w:div>
    <w:div w:id="1048265932">
      <w:bodyDiv w:val="1"/>
      <w:marLeft w:val="0"/>
      <w:marRight w:val="0"/>
      <w:marTop w:val="0"/>
      <w:marBottom w:val="0"/>
      <w:divBdr>
        <w:top w:val="none" w:sz="0" w:space="0" w:color="auto"/>
        <w:left w:val="none" w:sz="0" w:space="0" w:color="auto"/>
        <w:bottom w:val="none" w:sz="0" w:space="0" w:color="auto"/>
        <w:right w:val="none" w:sz="0" w:space="0" w:color="auto"/>
      </w:divBdr>
    </w:div>
    <w:div w:id="1060635932">
      <w:bodyDiv w:val="1"/>
      <w:marLeft w:val="0"/>
      <w:marRight w:val="0"/>
      <w:marTop w:val="0"/>
      <w:marBottom w:val="0"/>
      <w:divBdr>
        <w:top w:val="none" w:sz="0" w:space="0" w:color="auto"/>
        <w:left w:val="none" w:sz="0" w:space="0" w:color="auto"/>
        <w:bottom w:val="none" w:sz="0" w:space="0" w:color="auto"/>
        <w:right w:val="none" w:sz="0" w:space="0" w:color="auto"/>
      </w:divBdr>
      <w:divsChild>
        <w:div w:id="876427893">
          <w:marLeft w:val="0"/>
          <w:marRight w:val="0"/>
          <w:marTop w:val="100"/>
          <w:marBottom w:val="100"/>
          <w:divBdr>
            <w:top w:val="none" w:sz="0" w:space="0" w:color="auto"/>
            <w:left w:val="none" w:sz="0" w:space="0" w:color="auto"/>
            <w:bottom w:val="none" w:sz="0" w:space="0" w:color="auto"/>
            <w:right w:val="none" w:sz="0" w:space="0" w:color="auto"/>
          </w:divBdr>
          <w:divsChild>
            <w:div w:id="5750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1111">
      <w:bodyDiv w:val="1"/>
      <w:marLeft w:val="0"/>
      <w:marRight w:val="0"/>
      <w:marTop w:val="0"/>
      <w:marBottom w:val="0"/>
      <w:divBdr>
        <w:top w:val="none" w:sz="0" w:space="0" w:color="auto"/>
        <w:left w:val="none" w:sz="0" w:space="0" w:color="auto"/>
        <w:bottom w:val="none" w:sz="0" w:space="0" w:color="auto"/>
        <w:right w:val="none" w:sz="0" w:space="0" w:color="auto"/>
      </w:divBdr>
    </w:div>
    <w:div w:id="1434279643">
      <w:bodyDiv w:val="1"/>
      <w:marLeft w:val="0"/>
      <w:marRight w:val="0"/>
      <w:marTop w:val="0"/>
      <w:marBottom w:val="0"/>
      <w:divBdr>
        <w:top w:val="none" w:sz="0" w:space="0" w:color="auto"/>
        <w:left w:val="none" w:sz="0" w:space="0" w:color="auto"/>
        <w:bottom w:val="none" w:sz="0" w:space="0" w:color="auto"/>
        <w:right w:val="none" w:sz="0" w:space="0" w:color="auto"/>
      </w:divBdr>
    </w:div>
    <w:div w:id="1665742231">
      <w:bodyDiv w:val="1"/>
      <w:marLeft w:val="0"/>
      <w:marRight w:val="0"/>
      <w:marTop w:val="0"/>
      <w:marBottom w:val="0"/>
      <w:divBdr>
        <w:top w:val="none" w:sz="0" w:space="0" w:color="auto"/>
        <w:left w:val="none" w:sz="0" w:space="0" w:color="auto"/>
        <w:bottom w:val="none" w:sz="0" w:space="0" w:color="auto"/>
        <w:right w:val="none" w:sz="0" w:space="0" w:color="auto"/>
      </w:divBdr>
    </w:div>
    <w:div w:id="1699504561">
      <w:bodyDiv w:val="1"/>
      <w:marLeft w:val="0"/>
      <w:marRight w:val="0"/>
      <w:marTop w:val="0"/>
      <w:marBottom w:val="0"/>
      <w:divBdr>
        <w:top w:val="none" w:sz="0" w:space="0" w:color="auto"/>
        <w:left w:val="none" w:sz="0" w:space="0" w:color="auto"/>
        <w:bottom w:val="none" w:sz="0" w:space="0" w:color="auto"/>
        <w:right w:val="none" w:sz="0" w:space="0" w:color="auto"/>
      </w:divBdr>
    </w:div>
    <w:div w:id="1703435272">
      <w:bodyDiv w:val="1"/>
      <w:marLeft w:val="0"/>
      <w:marRight w:val="0"/>
      <w:marTop w:val="0"/>
      <w:marBottom w:val="0"/>
      <w:divBdr>
        <w:top w:val="none" w:sz="0" w:space="0" w:color="auto"/>
        <w:left w:val="none" w:sz="0" w:space="0" w:color="auto"/>
        <w:bottom w:val="none" w:sz="0" w:space="0" w:color="auto"/>
        <w:right w:val="none" w:sz="0" w:space="0" w:color="auto"/>
      </w:divBdr>
    </w:div>
    <w:div w:id="1706445910">
      <w:bodyDiv w:val="1"/>
      <w:marLeft w:val="0"/>
      <w:marRight w:val="0"/>
      <w:marTop w:val="0"/>
      <w:marBottom w:val="0"/>
      <w:divBdr>
        <w:top w:val="none" w:sz="0" w:space="0" w:color="auto"/>
        <w:left w:val="none" w:sz="0" w:space="0" w:color="auto"/>
        <w:bottom w:val="none" w:sz="0" w:space="0" w:color="auto"/>
        <w:right w:val="none" w:sz="0" w:space="0" w:color="auto"/>
      </w:divBdr>
    </w:div>
    <w:div w:id="1792626544">
      <w:bodyDiv w:val="1"/>
      <w:marLeft w:val="0"/>
      <w:marRight w:val="0"/>
      <w:marTop w:val="0"/>
      <w:marBottom w:val="0"/>
      <w:divBdr>
        <w:top w:val="none" w:sz="0" w:space="0" w:color="auto"/>
        <w:left w:val="none" w:sz="0" w:space="0" w:color="auto"/>
        <w:bottom w:val="none" w:sz="0" w:space="0" w:color="auto"/>
        <w:right w:val="none" w:sz="0" w:space="0" w:color="auto"/>
      </w:divBdr>
    </w:div>
    <w:div w:id="1807971017">
      <w:bodyDiv w:val="1"/>
      <w:marLeft w:val="0"/>
      <w:marRight w:val="0"/>
      <w:marTop w:val="0"/>
      <w:marBottom w:val="0"/>
      <w:divBdr>
        <w:top w:val="none" w:sz="0" w:space="0" w:color="auto"/>
        <w:left w:val="none" w:sz="0" w:space="0" w:color="auto"/>
        <w:bottom w:val="none" w:sz="0" w:space="0" w:color="auto"/>
        <w:right w:val="none" w:sz="0" w:space="0" w:color="auto"/>
      </w:divBdr>
    </w:div>
    <w:div w:id="1884051807">
      <w:bodyDiv w:val="1"/>
      <w:marLeft w:val="0"/>
      <w:marRight w:val="0"/>
      <w:marTop w:val="0"/>
      <w:marBottom w:val="0"/>
      <w:divBdr>
        <w:top w:val="none" w:sz="0" w:space="0" w:color="auto"/>
        <w:left w:val="none" w:sz="0" w:space="0" w:color="auto"/>
        <w:bottom w:val="none" w:sz="0" w:space="0" w:color="auto"/>
        <w:right w:val="none" w:sz="0" w:space="0" w:color="auto"/>
      </w:divBdr>
    </w:div>
    <w:div w:id="1915431635">
      <w:bodyDiv w:val="1"/>
      <w:marLeft w:val="0"/>
      <w:marRight w:val="0"/>
      <w:marTop w:val="0"/>
      <w:marBottom w:val="0"/>
      <w:divBdr>
        <w:top w:val="none" w:sz="0" w:space="0" w:color="auto"/>
        <w:left w:val="none" w:sz="0" w:space="0" w:color="auto"/>
        <w:bottom w:val="none" w:sz="0" w:space="0" w:color="auto"/>
        <w:right w:val="none" w:sz="0" w:space="0" w:color="auto"/>
      </w:divBdr>
    </w:div>
    <w:div w:id="20506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B798-81F4-4A9C-80FE-4286D390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77</Pages>
  <Words>20443</Words>
  <Characters>116526</Characters>
  <Application>Microsoft Office Word</Application>
  <DocSecurity>0</DocSecurity>
  <Lines>971</Lines>
  <Paragraphs>273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Yusuf Sayın</cp:lastModifiedBy>
  <cp:revision>18</cp:revision>
  <cp:lastPrinted>2020-05-07T10:31:00Z</cp:lastPrinted>
  <dcterms:created xsi:type="dcterms:W3CDTF">2020-02-17T13:35:00Z</dcterms:created>
  <dcterms:modified xsi:type="dcterms:W3CDTF">2020-05-16T12:33:00Z</dcterms:modified>
</cp:coreProperties>
</file>