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466" w:rsidRDefault="00C517BD" w:rsidP="00D76466">
      <w:pPr>
        <w:ind w:firstLine="0"/>
        <w:jc w:val="center"/>
        <w:rPr>
          <w:b/>
        </w:rPr>
      </w:pPr>
      <w:bookmarkStart w:id="0" w:name="_Toc488004474"/>
      <w:bookmarkStart w:id="1" w:name="_Toc482344490"/>
      <w:bookmarkStart w:id="2" w:name="_Toc486288766"/>
      <w:r>
        <w:rPr>
          <w:b/>
          <w:noProof/>
          <w:lang w:eastAsia="tr-TR"/>
        </w:rPr>
        <w:drawing>
          <wp:anchor distT="0" distB="0" distL="114300" distR="114300" simplePos="0" relativeHeight="251663872" behindDoc="0" locked="0" layoutInCell="1" allowOverlap="1">
            <wp:simplePos x="0" y="0"/>
            <wp:positionH relativeFrom="margin">
              <wp:align>center</wp:align>
            </wp:positionH>
            <wp:positionV relativeFrom="margin">
              <wp:align>top</wp:align>
            </wp:positionV>
            <wp:extent cx="1233170" cy="1233170"/>
            <wp:effectExtent l="0" t="0" r="5080" b="5080"/>
            <wp:wrapTopAndBottom/>
            <wp:docPr id="10" name="Resim 10" descr="C:\Users\AsusComputer\Desktop\adü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Computer\Desktop\adü 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anchor>
        </w:drawing>
      </w:r>
    </w:p>
    <w:p w:rsidR="00BB3BE3" w:rsidRPr="00CE03FD" w:rsidRDefault="00BB3BE3" w:rsidP="00D76466">
      <w:pPr>
        <w:ind w:firstLine="0"/>
        <w:jc w:val="center"/>
        <w:rPr>
          <w:b/>
        </w:rPr>
      </w:pPr>
      <w:r w:rsidRPr="00CE03FD">
        <w:rPr>
          <w:b/>
        </w:rPr>
        <w:t>T.C.</w:t>
      </w:r>
    </w:p>
    <w:p w:rsidR="00BB3BE3" w:rsidRPr="00CE03FD" w:rsidRDefault="00306C69" w:rsidP="009959D8">
      <w:pPr>
        <w:ind w:firstLine="0"/>
        <w:jc w:val="center"/>
        <w:rPr>
          <w:b/>
        </w:rPr>
      </w:pPr>
      <w:r>
        <w:rPr>
          <w:b/>
        </w:rPr>
        <w:t xml:space="preserve">AYDIN </w:t>
      </w:r>
      <w:r w:rsidR="00BB3BE3" w:rsidRPr="00CE03FD">
        <w:rPr>
          <w:b/>
        </w:rPr>
        <w:t xml:space="preserve">ADNAN MENDERES ÜNİVERSİTESİ </w:t>
      </w:r>
    </w:p>
    <w:p w:rsidR="00BB3BE3" w:rsidRPr="00CE03FD" w:rsidRDefault="00BB3BE3" w:rsidP="009959D8">
      <w:pPr>
        <w:ind w:firstLine="0"/>
        <w:jc w:val="center"/>
        <w:rPr>
          <w:b/>
        </w:rPr>
      </w:pPr>
      <w:r w:rsidRPr="00CE03FD">
        <w:rPr>
          <w:b/>
        </w:rPr>
        <w:t xml:space="preserve">SAĞLIK BİLİMLERİ ENSTİTÜSÜ </w:t>
      </w:r>
    </w:p>
    <w:p w:rsidR="00AF004A" w:rsidRDefault="00A950E3" w:rsidP="009959D8">
      <w:pPr>
        <w:ind w:firstLine="0"/>
        <w:jc w:val="center"/>
        <w:rPr>
          <w:b/>
        </w:rPr>
      </w:pPr>
      <w:r>
        <w:rPr>
          <w:b/>
        </w:rPr>
        <w:t>HALK SAĞLIĞI HEMŞİRELİĞİ ANABİLİM DALI</w:t>
      </w:r>
    </w:p>
    <w:p w:rsidR="00BB3BE3" w:rsidRDefault="00D76466" w:rsidP="00D76466">
      <w:pPr>
        <w:ind w:firstLine="0"/>
        <w:jc w:val="center"/>
        <w:rPr>
          <w:b/>
        </w:rPr>
      </w:pPr>
      <w:r>
        <w:rPr>
          <w:b/>
        </w:rPr>
        <w:t>YÜKSEK LİSANS PROGRAMI</w:t>
      </w:r>
    </w:p>
    <w:p w:rsidR="001F4AF5" w:rsidRDefault="001F4AF5" w:rsidP="00D76466">
      <w:pPr>
        <w:ind w:firstLine="0"/>
        <w:jc w:val="center"/>
        <w:rPr>
          <w:b/>
        </w:rPr>
      </w:pPr>
      <w:r>
        <w:rPr>
          <w:b/>
        </w:rPr>
        <w:t>HSH-2020-0003</w:t>
      </w:r>
    </w:p>
    <w:p w:rsidR="00BB3BE3" w:rsidRDefault="00BB3BE3" w:rsidP="00D76466">
      <w:pPr>
        <w:ind w:firstLine="0"/>
      </w:pPr>
    </w:p>
    <w:p w:rsidR="00D76466" w:rsidRDefault="00D76466" w:rsidP="00C425E1">
      <w:pPr>
        <w:ind w:firstLine="0"/>
      </w:pPr>
    </w:p>
    <w:p w:rsidR="00B814E8" w:rsidRPr="009B733A" w:rsidRDefault="00A950E3" w:rsidP="009959D8">
      <w:pPr>
        <w:jc w:val="center"/>
        <w:rPr>
          <w:rFonts w:cs="Times New Roman"/>
          <w:b/>
          <w:sz w:val="32"/>
          <w:szCs w:val="32"/>
        </w:rPr>
      </w:pPr>
      <w:r w:rsidRPr="009B733A">
        <w:rPr>
          <w:rFonts w:cs="Times New Roman"/>
          <w:b/>
          <w:sz w:val="32"/>
          <w:szCs w:val="32"/>
        </w:rPr>
        <w:t>SİGARA İÇEN SAĞLIK ÇALIŞANLARININ TRANSTEORETİK MODELE GÖRE BULUNDUĞU DEĞİŞİM AŞAMASI VE İLİŞKİLİ FAKTÖRLER</w:t>
      </w:r>
    </w:p>
    <w:p w:rsidR="00BB3BE3" w:rsidRDefault="00BB3BE3" w:rsidP="009959D8">
      <w:pPr>
        <w:rPr>
          <w:b/>
        </w:rPr>
      </w:pPr>
    </w:p>
    <w:p w:rsidR="00BB3BE3" w:rsidRDefault="00BB3BE3" w:rsidP="009959D8">
      <w:pPr>
        <w:jc w:val="center"/>
        <w:rPr>
          <w:b/>
        </w:rPr>
      </w:pPr>
    </w:p>
    <w:p w:rsidR="00D76466" w:rsidRPr="00737759" w:rsidRDefault="00D76466" w:rsidP="009959D8">
      <w:pPr>
        <w:jc w:val="center"/>
        <w:rPr>
          <w:b/>
        </w:rPr>
      </w:pPr>
    </w:p>
    <w:p w:rsidR="00BB3BE3" w:rsidRDefault="00A950E3" w:rsidP="009959D8">
      <w:pPr>
        <w:ind w:firstLine="0"/>
        <w:jc w:val="center"/>
        <w:rPr>
          <w:b/>
        </w:rPr>
      </w:pPr>
      <w:r>
        <w:rPr>
          <w:b/>
        </w:rPr>
        <w:t>ÜMMÜHAN SÖZER</w:t>
      </w:r>
    </w:p>
    <w:p w:rsidR="00BB3BE3" w:rsidRPr="00B33FEB" w:rsidRDefault="00BB3BE3" w:rsidP="009959D8">
      <w:pPr>
        <w:ind w:firstLine="0"/>
        <w:jc w:val="center"/>
        <w:rPr>
          <w:b/>
        </w:rPr>
      </w:pPr>
      <w:r>
        <w:rPr>
          <w:b/>
        </w:rPr>
        <w:t>YÜKSEK LİSANS</w:t>
      </w:r>
      <w:r w:rsidRPr="00B33FEB">
        <w:rPr>
          <w:b/>
        </w:rPr>
        <w:t xml:space="preserve"> TEZİ</w:t>
      </w:r>
    </w:p>
    <w:p w:rsidR="00BB3BE3" w:rsidRDefault="00BB3BE3" w:rsidP="009959D8">
      <w:pPr>
        <w:jc w:val="center"/>
        <w:rPr>
          <w:b/>
        </w:rPr>
      </w:pPr>
    </w:p>
    <w:p w:rsidR="006A722B" w:rsidRDefault="006A722B" w:rsidP="001F4AF5">
      <w:pPr>
        <w:ind w:firstLine="0"/>
        <w:rPr>
          <w:b/>
        </w:rPr>
      </w:pPr>
    </w:p>
    <w:p w:rsidR="00BB3BE3" w:rsidRPr="00737759" w:rsidRDefault="00BB3BE3" w:rsidP="009959D8">
      <w:pPr>
        <w:ind w:firstLine="0"/>
        <w:jc w:val="center"/>
        <w:rPr>
          <w:b/>
        </w:rPr>
      </w:pPr>
      <w:r w:rsidRPr="00737759">
        <w:rPr>
          <w:b/>
        </w:rPr>
        <w:t>DANIŞMAN</w:t>
      </w:r>
    </w:p>
    <w:p w:rsidR="00D76466" w:rsidRDefault="00A950E3" w:rsidP="001F4AF5">
      <w:pPr>
        <w:ind w:firstLine="0"/>
        <w:jc w:val="center"/>
        <w:rPr>
          <w:b/>
        </w:rPr>
      </w:pPr>
      <w:r>
        <w:rPr>
          <w:b/>
        </w:rPr>
        <w:t>Doç</w:t>
      </w:r>
      <w:r w:rsidR="008E0F15">
        <w:rPr>
          <w:b/>
        </w:rPr>
        <w:t xml:space="preserve">. </w:t>
      </w:r>
      <w:r w:rsidR="00BB3BE3" w:rsidRPr="00737759">
        <w:rPr>
          <w:b/>
        </w:rPr>
        <w:t>D</w:t>
      </w:r>
      <w:r w:rsidR="00BB3BE3">
        <w:rPr>
          <w:b/>
        </w:rPr>
        <w:t xml:space="preserve">r. </w:t>
      </w:r>
      <w:r>
        <w:rPr>
          <w:b/>
        </w:rPr>
        <w:t>SafiyeÖZVURMAZ</w:t>
      </w:r>
    </w:p>
    <w:p w:rsidR="001F4AF5" w:rsidRDefault="001F4AF5" w:rsidP="001F4AF5">
      <w:pPr>
        <w:ind w:firstLine="0"/>
        <w:rPr>
          <w:b/>
        </w:rPr>
      </w:pPr>
    </w:p>
    <w:p w:rsidR="001F4AF5" w:rsidRDefault="001F4AF5" w:rsidP="001F4AF5">
      <w:pPr>
        <w:ind w:firstLine="0"/>
        <w:rPr>
          <w:b/>
        </w:rPr>
      </w:pPr>
    </w:p>
    <w:p w:rsidR="009B733A" w:rsidRPr="00D76466" w:rsidRDefault="009B733A" w:rsidP="009B733A">
      <w:pPr>
        <w:ind w:firstLine="0"/>
        <w:rPr>
          <w:szCs w:val="24"/>
        </w:rPr>
      </w:pPr>
    </w:p>
    <w:p w:rsidR="00BC26CA" w:rsidRDefault="00BB3BE3" w:rsidP="001C55E3">
      <w:r w:rsidRPr="00182999">
        <w:t xml:space="preserve">Bu tez </w:t>
      </w:r>
      <w:r w:rsidR="008E0F15">
        <w:t xml:space="preserve">Aydın </w:t>
      </w:r>
      <w:r w:rsidRPr="00182999">
        <w:t>Adnan Menderes Üniversitesi Bili</w:t>
      </w:r>
      <w:r>
        <w:t xml:space="preserve">msel Araştırma Projeleri Birimi </w:t>
      </w:r>
      <w:r w:rsidRPr="00CA228D">
        <w:rPr>
          <w:rFonts w:cs="Times New Roman"/>
        </w:rPr>
        <w:t xml:space="preserve">tarafından </w:t>
      </w:r>
      <w:r w:rsidR="00CA228D" w:rsidRPr="00CA228D">
        <w:rPr>
          <w:rFonts w:cs="Times New Roman"/>
          <w:color w:val="222222"/>
          <w:shd w:val="clear" w:color="auto" w:fill="FFFFFF"/>
        </w:rPr>
        <w:t>HF-19013</w:t>
      </w:r>
      <w:r w:rsidRPr="00CA228D">
        <w:rPr>
          <w:rFonts w:cs="Times New Roman"/>
        </w:rPr>
        <w:t xml:space="preserve"> proje</w:t>
      </w:r>
      <w:r w:rsidRPr="00182999">
        <w:t xml:space="preserve"> numarası ile desteklenmiştir</w:t>
      </w:r>
      <w:r w:rsidR="009770F1">
        <w:t>.</w:t>
      </w:r>
      <w:bookmarkEnd w:id="0"/>
    </w:p>
    <w:p w:rsidR="001C55E3" w:rsidRDefault="001C55E3" w:rsidP="001C55E3"/>
    <w:p w:rsidR="008D4B36" w:rsidRDefault="00BB3BE3" w:rsidP="008D4B36">
      <w:pPr>
        <w:ind w:firstLine="0"/>
        <w:jc w:val="center"/>
        <w:rPr>
          <w:b/>
          <w:szCs w:val="28"/>
        </w:r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C06B6D">
        <w:rPr>
          <w:b/>
          <w:szCs w:val="28"/>
        </w:rPr>
        <w:t>20</w:t>
      </w:r>
    </w:p>
    <w:p w:rsidR="00D76466" w:rsidRDefault="00D76466" w:rsidP="00D76466">
      <w:pPr>
        <w:ind w:firstLine="0"/>
        <w:jc w:val="center"/>
        <w:rPr>
          <w:b/>
        </w:rPr>
      </w:pPr>
      <w:r>
        <w:rPr>
          <w:b/>
          <w:noProof/>
          <w:lang w:eastAsia="tr-TR"/>
        </w:rPr>
        <w:lastRenderedPageBreak/>
        <w:drawing>
          <wp:anchor distT="0" distB="0" distL="114300" distR="114300" simplePos="0" relativeHeight="251665920" behindDoc="0" locked="0" layoutInCell="1" allowOverlap="1">
            <wp:simplePos x="0" y="0"/>
            <wp:positionH relativeFrom="margin">
              <wp:align>center</wp:align>
            </wp:positionH>
            <wp:positionV relativeFrom="margin">
              <wp:align>top</wp:align>
            </wp:positionV>
            <wp:extent cx="1233170" cy="1233170"/>
            <wp:effectExtent l="0" t="0" r="5080" b="5080"/>
            <wp:wrapTopAndBottom/>
            <wp:docPr id="11" name="Resim 11" descr="C:\Users\AsusComputer\Desktop\adü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Computer\Desktop\adü 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3170" cy="1233170"/>
                    </a:xfrm>
                    <a:prstGeom prst="rect">
                      <a:avLst/>
                    </a:prstGeom>
                    <a:noFill/>
                    <a:ln>
                      <a:noFill/>
                    </a:ln>
                  </pic:spPr>
                </pic:pic>
              </a:graphicData>
            </a:graphic>
          </wp:anchor>
        </w:drawing>
      </w:r>
    </w:p>
    <w:p w:rsidR="008D4B36" w:rsidRPr="00CE03FD" w:rsidRDefault="008D4B36" w:rsidP="00D76466">
      <w:pPr>
        <w:ind w:firstLine="0"/>
        <w:jc w:val="center"/>
        <w:rPr>
          <w:b/>
        </w:rPr>
      </w:pPr>
      <w:r w:rsidRPr="00CE03FD">
        <w:rPr>
          <w:b/>
        </w:rPr>
        <w:t>T.C.</w:t>
      </w:r>
    </w:p>
    <w:p w:rsidR="008D4B36" w:rsidRPr="00CE03FD" w:rsidRDefault="008D4B36" w:rsidP="008D4B36">
      <w:pPr>
        <w:ind w:firstLine="0"/>
        <w:jc w:val="center"/>
        <w:rPr>
          <w:b/>
        </w:rPr>
      </w:pPr>
      <w:r>
        <w:rPr>
          <w:b/>
        </w:rPr>
        <w:t xml:space="preserve">AYDIN </w:t>
      </w:r>
      <w:r w:rsidRPr="00CE03FD">
        <w:rPr>
          <w:b/>
        </w:rPr>
        <w:t xml:space="preserve">ADNAN MENDERES ÜNİVERSİTESİ </w:t>
      </w:r>
    </w:p>
    <w:p w:rsidR="008D4B36" w:rsidRPr="00CE03FD" w:rsidRDefault="008D4B36" w:rsidP="008D4B36">
      <w:pPr>
        <w:ind w:firstLine="0"/>
        <w:jc w:val="center"/>
        <w:rPr>
          <w:b/>
        </w:rPr>
      </w:pPr>
      <w:r w:rsidRPr="00CE03FD">
        <w:rPr>
          <w:b/>
        </w:rPr>
        <w:t xml:space="preserve">SAĞLIK BİLİMLERİ ENSTİTÜSÜ </w:t>
      </w:r>
    </w:p>
    <w:p w:rsidR="008D4B36" w:rsidRDefault="008D4B36" w:rsidP="008D4B36">
      <w:pPr>
        <w:ind w:firstLine="0"/>
        <w:jc w:val="center"/>
        <w:rPr>
          <w:b/>
        </w:rPr>
      </w:pPr>
      <w:r>
        <w:rPr>
          <w:b/>
        </w:rPr>
        <w:t>HALK SAĞLIĞI HEMŞİRELİĞİ ANABİLİM DALI</w:t>
      </w:r>
    </w:p>
    <w:p w:rsidR="008D4B36" w:rsidRDefault="008D4B36" w:rsidP="008D4B36">
      <w:pPr>
        <w:ind w:firstLine="0"/>
        <w:jc w:val="center"/>
        <w:rPr>
          <w:b/>
        </w:rPr>
      </w:pPr>
      <w:r>
        <w:rPr>
          <w:b/>
        </w:rPr>
        <w:t>YÜKSEK LİSANS PROGRAMI</w:t>
      </w:r>
    </w:p>
    <w:p w:rsidR="001F4AF5" w:rsidRDefault="001F4AF5" w:rsidP="001F4AF5">
      <w:pPr>
        <w:ind w:firstLine="0"/>
        <w:jc w:val="center"/>
        <w:rPr>
          <w:b/>
        </w:rPr>
      </w:pPr>
      <w:r>
        <w:rPr>
          <w:b/>
        </w:rPr>
        <w:t>HSH-2020-0003</w:t>
      </w:r>
    </w:p>
    <w:p w:rsidR="001F4AF5" w:rsidRDefault="001F4AF5" w:rsidP="008D4B36">
      <w:pPr>
        <w:ind w:firstLine="0"/>
        <w:jc w:val="center"/>
        <w:rPr>
          <w:b/>
        </w:rPr>
      </w:pPr>
    </w:p>
    <w:p w:rsidR="008D4B36" w:rsidRDefault="008D4B36" w:rsidP="008D4B36">
      <w:pPr>
        <w:ind w:firstLine="0"/>
      </w:pPr>
    </w:p>
    <w:p w:rsidR="008D4B36" w:rsidRPr="009B733A" w:rsidRDefault="008D4B36" w:rsidP="008D4B36">
      <w:pPr>
        <w:jc w:val="center"/>
        <w:rPr>
          <w:rFonts w:cs="Times New Roman"/>
          <w:b/>
          <w:sz w:val="32"/>
          <w:szCs w:val="32"/>
        </w:rPr>
      </w:pPr>
      <w:r w:rsidRPr="009B733A">
        <w:rPr>
          <w:rFonts w:cs="Times New Roman"/>
          <w:b/>
          <w:sz w:val="32"/>
          <w:szCs w:val="32"/>
        </w:rPr>
        <w:t>SİGARA İÇEN SAĞLIK ÇALIŞANLARININ TRANSTEORETİK MODELE GÖRE BULUNDUĞU DEĞİŞİM AŞAMASI VE İLİŞKİLİ FAKTÖRLER</w:t>
      </w:r>
    </w:p>
    <w:p w:rsidR="008D4B36" w:rsidRDefault="008D4B36" w:rsidP="008D4B36">
      <w:pPr>
        <w:rPr>
          <w:b/>
        </w:rPr>
      </w:pPr>
    </w:p>
    <w:p w:rsidR="008D4B36" w:rsidRDefault="008D4B36" w:rsidP="008D4B36">
      <w:pPr>
        <w:jc w:val="center"/>
        <w:rPr>
          <w:b/>
        </w:rPr>
      </w:pPr>
    </w:p>
    <w:p w:rsidR="008D4B36" w:rsidRPr="00737759" w:rsidRDefault="008D4B36" w:rsidP="008D4B36">
      <w:pPr>
        <w:jc w:val="center"/>
        <w:rPr>
          <w:b/>
        </w:rPr>
      </w:pPr>
    </w:p>
    <w:p w:rsidR="008D4B36" w:rsidRDefault="008D4B36" w:rsidP="008D4B36">
      <w:pPr>
        <w:ind w:firstLine="0"/>
        <w:jc w:val="center"/>
        <w:rPr>
          <w:b/>
        </w:rPr>
      </w:pPr>
      <w:r>
        <w:rPr>
          <w:b/>
        </w:rPr>
        <w:t>ÜMMÜHAN SÖZER</w:t>
      </w:r>
    </w:p>
    <w:p w:rsidR="008D4B36" w:rsidRPr="00B33FEB" w:rsidRDefault="008D4B36" w:rsidP="008D4B36">
      <w:pPr>
        <w:ind w:firstLine="0"/>
        <w:jc w:val="center"/>
        <w:rPr>
          <w:b/>
        </w:rPr>
      </w:pPr>
      <w:r>
        <w:rPr>
          <w:b/>
        </w:rPr>
        <w:t>YÜKSEK LİSANS</w:t>
      </w:r>
      <w:r w:rsidRPr="00B33FEB">
        <w:rPr>
          <w:b/>
        </w:rPr>
        <w:t xml:space="preserve"> TEZİ</w:t>
      </w:r>
    </w:p>
    <w:p w:rsidR="008D4B36" w:rsidRPr="00737759" w:rsidRDefault="008D4B36" w:rsidP="001F4AF5">
      <w:pPr>
        <w:ind w:firstLine="0"/>
        <w:rPr>
          <w:b/>
        </w:rPr>
      </w:pPr>
    </w:p>
    <w:p w:rsidR="008D4B36" w:rsidRDefault="008D4B36" w:rsidP="008D4B36">
      <w:pPr>
        <w:ind w:firstLine="0"/>
        <w:jc w:val="center"/>
        <w:rPr>
          <w:b/>
        </w:rPr>
      </w:pPr>
    </w:p>
    <w:p w:rsidR="008D4B36" w:rsidRPr="00737759" w:rsidRDefault="008D4B36" w:rsidP="008D4B36">
      <w:pPr>
        <w:ind w:firstLine="0"/>
        <w:jc w:val="center"/>
        <w:rPr>
          <w:b/>
        </w:rPr>
      </w:pPr>
      <w:r w:rsidRPr="00737759">
        <w:rPr>
          <w:b/>
        </w:rPr>
        <w:t>DANIŞMAN</w:t>
      </w:r>
    </w:p>
    <w:p w:rsidR="008D4B36" w:rsidRDefault="008D4B36" w:rsidP="008D4B36">
      <w:pPr>
        <w:ind w:firstLine="0"/>
        <w:jc w:val="center"/>
        <w:rPr>
          <w:b/>
        </w:rPr>
      </w:pPr>
      <w:r>
        <w:rPr>
          <w:b/>
        </w:rPr>
        <w:t xml:space="preserve">Doç. </w:t>
      </w:r>
      <w:r w:rsidRPr="00737759">
        <w:rPr>
          <w:b/>
        </w:rPr>
        <w:t>D</w:t>
      </w:r>
      <w:r>
        <w:rPr>
          <w:b/>
        </w:rPr>
        <w:t>r. Safiye ÖZVURMAZ</w:t>
      </w:r>
    </w:p>
    <w:p w:rsidR="008D4B36" w:rsidRDefault="008D4B36" w:rsidP="008D4B36">
      <w:pPr>
        <w:ind w:firstLine="0"/>
        <w:jc w:val="center"/>
        <w:rPr>
          <w:b/>
        </w:rPr>
      </w:pPr>
      <w:r>
        <w:rPr>
          <w:b/>
        </w:rPr>
        <w:t>Dr. Seyfi DURMAZ</w:t>
      </w:r>
      <w:r w:rsidR="008B6AEC">
        <w:rPr>
          <w:b/>
        </w:rPr>
        <w:t xml:space="preserve"> (2. DANIŞMAN)</w:t>
      </w:r>
    </w:p>
    <w:p w:rsidR="008D4B36" w:rsidRDefault="008D4B36" w:rsidP="008D4B36">
      <w:pPr>
        <w:ind w:firstLine="0"/>
        <w:rPr>
          <w:b/>
        </w:rPr>
      </w:pPr>
    </w:p>
    <w:p w:rsidR="00D76466" w:rsidRPr="00D76466" w:rsidRDefault="00D76466" w:rsidP="008D4B36">
      <w:pPr>
        <w:ind w:firstLine="0"/>
        <w:rPr>
          <w:szCs w:val="24"/>
        </w:rPr>
      </w:pPr>
    </w:p>
    <w:p w:rsidR="008D4B36" w:rsidRDefault="008D4B36" w:rsidP="00D76466">
      <w:r w:rsidRPr="00182999">
        <w:t xml:space="preserve">Bu tez </w:t>
      </w:r>
      <w:r>
        <w:t xml:space="preserve">Aydın </w:t>
      </w:r>
      <w:r w:rsidRPr="00182999">
        <w:t>Adnan Menderes Üniversitesi Bili</w:t>
      </w:r>
      <w:r>
        <w:t xml:space="preserve">msel Araştırma Projeleri Birimi </w:t>
      </w:r>
      <w:r w:rsidRPr="00CA228D">
        <w:rPr>
          <w:rFonts w:cs="Times New Roman"/>
        </w:rPr>
        <w:t xml:space="preserve">tarafından </w:t>
      </w:r>
      <w:r w:rsidRPr="00CA228D">
        <w:rPr>
          <w:rFonts w:cs="Times New Roman"/>
          <w:color w:val="222222"/>
          <w:shd w:val="clear" w:color="auto" w:fill="FFFFFF"/>
        </w:rPr>
        <w:t>HF-19013</w:t>
      </w:r>
      <w:r w:rsidRPr="00CA228D">
        <w:rPr>
          <w:rFonts w:cs="Times New Roman"/>
        </w:rPr>
        <w:t xml:space="preserve"> proje</w:t>
      </w:r>
      <w:r w:rsidRPr="00182999">
        <w:t xml:space="preserve"> numarası ile desteklenmiştir</w:t>
      </w:r>
      <w:r w:rsidR="00D76466">
        <w:t>.</w:t>
      </w:r>
    </w:p>
    <w:p w:rsidR="00D76466" w:rsidRDefault="00D76466" w:rsidP="00D76466">
      <w:pPr>
        <w:jc w:val="center"/>
        <w:rPr>
          <w:b/>
          <w:bCs/>
        </w:rPr>
      </w:pPr>
    </w:p>
    <w:p w:rsidR="008D4B36" w:rsidRPr="008D4B36" w:rsidRDefault="008D4B36" w:rsidP="00D76466">
      <w:pPr>
        <w:jc w:val="center"/>
        <w:rPr>
          <w:b/>
          <w:bCs/>
        </w:rPr>
      </w:pPr>
      <w:r w:rsidRPr="008D4B36">
        <w:rPr>
          <w:b/>
          <w:bCs/>
        </w:rPr>
        <w:t>AYDIN-2020</w:t>
      </w:r>
    </w:p>
    <w:p w:rsidR="008C1525" w:rsidRPr="002B291A" w:rsidRDefault="008C1525" w:rsidP="00D76466">
      <w:pPr>
        <w:ind w:firstLine="0"/>
        <w:rPr>
          <w:b/>
          <w:szCs w:val="28"/>
        </w:rPr>
        <w:sectPr w:rsidR="008C1525" w:rsidRPr="002B291A" w:rsidSect="00A004B9">
          <w:headerReference w:type="default" r:id="rId9"/>
          <w:footerReference w:type="default" r:id="rId10"/>
          <w:pgSz w:w="11906" w:h="16838"/>
          <w:pgMar w:top="1418" w:right="1134" w:bottom="1418" w:left="1701" w:header="709" w:footer="709" w:gutter="0"/>
          <w:cols w:space="708"/>
          <w:docGrid w:linePitch="360"/>
        </w:sectPr>
      </w:pPr>
    </w:p>
    <w:p w:rsidR="004C1241" w:rsidRPr="004557D9" w:rsidRDefault="004557D9" w:rsidP="004557D9">
      <w:pPr>
        <w:jc w:val="center"/>
        <w:rPr>
          <w:rFonts w:eastAsia="Times New Roman" w:cs="Times New Roman"/>
          <w:b/>
          <w:sz w:val="28"/>
          <w:szCs w:val="24"/>
          <w:lang w:eastAsia="tr-TR"/>
        </w:rPr>
      </w:pPr>
      <w:bookmarkStart w:id="13" w:name="_Toc488176612"/>
      <w:r w:rsidRPr="004557D9">
        <w:rPr>
          <w:rFonts w:eastAsia="Times New Roman" w:cs="Times New Roman"/>
          <w:b/>
          <w:sz w:val="28"/>
          <w:szCs w:val="24"/>
          <w:lang w:eastAsia="tr-TR"/>
        </w:rPr>
        <w:lastRenderedPageBreak/>
        <w:t>KABUL VE ONAY SAYFASI</w:t>
      </w:r>
    </w:p>
    <w:p w:rsidR="004C1241" w:rsidRDefault="004C1241" w:rsidP="004557D9">
      <w:pPr>
        <w:rPr>
          <w:rFonts w:eastAsia="Times New Roman" w:cs="Times New Roman"/>
          <w:szCs w:val="24"/>
          <w:lang w:eastAsia="tr-TR"/>
        </w:rPr>
      </w:pPr>
    </w:p>
    <w:p w:rsidR="004557D9" w:rsidRPr="00BB3BE3" w:rsidRDefault="004557D9" w:rsidP="004557D9">
      <w:pPr>
        <w:rPr>
          <w:rFonts w:eastAsia="Times New Roman" w:cs="Times New Roman"/>
          <w:szCs w:val="24"/>
          <w:lang w:eastAsia="tr-TR"/>
        </w:rPr>
      </w:pPr>
    </w:p>
    <w:p w:rsidR="004C1241" w:rsidRPr="00BB3BE3" w:rsidRDefault="004C1241" w:rsidP="004557D9">
      <w:pPr>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Sağlık Bilimleri Enstitüsü </w:t>
      </w:r>
      <w:r w:rsidR="00CB3A8A">
        <w:rPr>
          <w:rFonts w:eastAsia="Times New Roman" w:cs="Times New Roman"/>
          <w:szCs w:val="24"/>
          <w:lang w:eastAsia="tr-TR"/>
        </w:rPr>
        <w:t xml:space="preserve">Halk Sağlığı Hemşireliği </w:t>
      </w:r>
      <w:r w:rsidR="009C4A3D">
        <w:rPr>
          <w:rFonts w:eastAsia="Times New Roman" w:cs="Times New Roman"/>
          <w:szCs w:val="24"/>
          <w:lang w:eastAsia="tr-TR"/>
        </w:rPr>
        <w:t>Anabilim Dalı</w:t>
      </w:r>
      <w:r w:rsidRPr="00BB3BE3">
        <w:rPr>
          <w:rFonts w:eastAsia="Times New Roman" w:cs="Times New Roman"/>
          <w:szCs w:val="24"/>
          <w:lang w:eastAsia="tr-TR"/>
        </w:rPr>
        <w:t xml:space="preserve"> Yüksek Lisans Programı çerçevesinde </w:t>
      </w:r>
      <w:r w:rsidR="00CB3A8A">
        <w:rPr>
          <w:rFonts w:eastAsia="Times New Roman" w:cs="Times New Roman"/>
          <w:szCs w:val="24"/>
          <w:lang w:eastAsia="tr-TR"/>
        </w:rPr>
        <w:t>Ümmühan SÖZER</w:t>
      </w:r>
      <w:r w:rsidRPr="00BB3BE3">
        <w:rPr>
          <w:rFonts w:eastAsia="Times New Roman" w:cs="Times New Roman"/>
          <w:szCs w:val="24"/>
          <w:lang w:eastAsia="tr-TR"/>
        </w:rPr>
        <w:t xml:space="preserve"> tarafından hazırlanan “</w:t>
      </w:r>
      <w:r w:rsidR="00C06B6D">
        <w:rPr>
          <w:rFonts w:eastAsia="Times New Roman" w:cs="Times New Roman"/>
          <w:szCs w:val="24"/>
          <w:lang w:eastAsia="tr-TR"/>
        </w:rPr>
        <w:t>Sigara İçen Sağlık Çalışanlarının Transteoretik Modele Göre Bulunduğu Değişim Aşaması ve İlişkili Faktörler</w:t>
      </w:r>
      <w:r w:rsidRPr="00BB3BE3">
        <w:rPr>
          <w:rFonts w:eastAsia="Times New Roman" w:cs="Times New Roman"/>
          <w:szCs w:val="24"/>
          <w:lang w:eastAsia="tr-TR"/>
        </w:rPr>
        <w:t>” başlıklı tez, aşağıdaki jüri tarafından Yüksek Lisans Tezi olarak kabul edilmiştir.</w:t>
      </w:r>
    </w:p>
    <w:p w:rsidR="008E0F15" w:rsidRDefault="008E0F15" w:rsidP="004C1241">
      <w:pPr>
        <w:ind w:left="4956" w:firstLine="0"/>
        <w:rPr>
          <w:rFonts w:eastAsia="Times New Roman" w:cs="Times New Roman"/>
          <w:szCs w:val="24"/>
          <w:lang w:eastAsia="tr-TR"/>
        </w:rPr>
      </w:pPr>
    </w:p>
    <w:p w:rsidR="004C1241" w:rsidRPr="00BB3BE3" w:rsidRDefault="004C1241" w:rsidP="008E0F15">
      <w:pPr>
        <w:ind w:left="4956" w:firstLine="708"/>
        <w:rPr>
          <w:rFonts w:eastAsia="Times New Roman" w:cs="Times New Roman"/>
          <w:szCs w:val="24"/>
          <w:lang w:eastAsia="tr-TR"/>
        </w:rPr>
      </w:pPr>
      <w:r w:rsidRPr="00BB3BE3">
        <w:rPr>
          <w:rFonts w:eastAsia="Times New Roman" w:cs="Times New Roman"/>
          <w:szCs w:val="24"/>
          <w:lang w:eastAsia="tr-TR"/>
        </w:rPr>
        <w:t xml:space="preserve">Tez Savunma Tarihi:  </w:t>
      </w:r>
      <w:r w:rsidR="00544ADF" w:rsidRPr="00544ADF">
        <w:rPr>
          <w:rFonts w:eastAsia="Times New Roman" w:cs="Times New Roman"/>
          <w:szCs w:val="24"/>
          <w:lang w:eastAsia="tr-TR"/>
        </w:rPr>
        <w:t>17</w:t>
      </w:r>
      <w:r w:rsidRPr="00544ADF">
        <w:rPr>
          <w:rFonts w:eastAsia="Times New Roman" w:cs="Times New Roman"/>
          <w:szCs w:val="24"/>
          <w:lang w:eastAsia="tr-TR"/>
        </w:rPr>
        <w:t>/</w:t>
      </w:r>
      <w:r w:rsidR="00E001B1" w:rsidRPr="00544ADF">
        <w:rPr>
          <w:rFonts w:eastAsia="Times New Roman" w:cs="Times New Roman"/>
          <w:szCs w:val="24"/>
          <w:lang w:eastAsia="tr-TR"/>
        </w:rPr>
        <w:t>02</w:t>
      </w:r>
      <w:r w:rsidRPr="00544ADF">
        <w:rPr>
          <w:rFonts w:eastAsia="Times New Roman" w:cs="Times New Roman"/>
          <w:szCs w:val="24"/>
          <w:lang w:eastAsia="tr-TR"/>
        </w:rPr>
        <w:t>/</w:t>
      </w:r>
      <w:r w:rsidR="00C06B6D" w:rsidRPr="00544ADF">
        <w:rPr>
          <w:rFonts w:eastAsia="Times New Roman" w:cs="Times New Roman"/>
          <w:szCs w:val="24"/>
          <w:lang w:eastAsia="tr-TR"/>
        </w:rPr>
        <w:t>2020</w:t>
      </w:r>
    </w:p>
    <w:p w:rsidR="004C1241" w:rsidRPr="00BB3BE3" w:rsidRDefault="004C1241" w:rsidP="004C1241">
      <w:pPr>
        <w:ind w:left="4956" w:firstLine="0"/>
        <w:rPr>
          <w:rFonts w:eastAsia="Times New Roman" w:cs="Times New Roman"/>
          <w:szCs w:val="24"/>
          <w:lang w:eastAsia="tr-TR"/>
        </w:rPr>
      </w:pPr>
    </w:p>
    <w:tbl>
      <w:tblPr>
        <w:tblpPr w:leftFromText="141" w:rightFromText="141" w:vertAnchor="text" w:horzAnchor="margin" w:tblpX="-68" w:tblpY="300"/>
        <w:tblW w:w="9889" w:type="dxa"/>
        <w:tblLook w:val="04A0"/>
      </w:tblPr>
      <w:tblGrid>
        <w:gridCol w:w="1310"/>
        <w:gridCol w:w="3193"/>
        <w:gridCol w:w="3753"/>
        <w:gridCol w:w="1633"/>
      </w:tblGrid>
      <w:tr w:rsidR="00150C22" w:rsidRPr="00BB3BE3" w:rsidTr="00CF5563">
        <w:trPr>
          <w:trHeight w:val="519"/>
        </w:trPr>
        <w:tc>
          <w:tcPr>
            <w:tcW w:w="1310" w:type="dxa"/>
            <w:shd w:val="clear" w:color="auto" w:fill="auto"/>
            <w:vAlign w:val="center"/>
          </w:tcPr>
          <w:p w:rsidR="00150C22" w:rsidRPr="00BB3BE3" w:rsidRDefault="00150C22" w:rsidP="000869F2">
            <w:pPr>
              <w:spacing w:line="600" w:lineRule="auto"/>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sidR="00225663">
              <w:rPr>
                <w:rFonts w:eastAsia="Times New Roman" w:cs="Times New Roman"/>
                <w:szCs w:val="24"/>
                <w:lang w:eastAsia="tr-TR"/>
              </w:rPr>
              <w:t>T.D</w:t>
            </w:r>
          </w:p>
        </w:tc>
        <w:tc>
          <w:tcPr>
            <w:tcW w:w="3193" w:type="dxa"/>
            <w:shd w:val="clear" w:color="auto" w:fill="auto"/>
            <w:vAlign w:val="center"/>
          </w:tcPr>
          <w:p w:rsidR="00150C22" w:rsidRPr="00BB3BE3" w:rsidRDefault="00084857" w:rsidP="00CF5563">
            <w:pPr>
              <w:spacing w:line="600" w:lineRule="auto"/>
              <w:ind w:left="-108" w:firstLine="0"/>
              <w:jc w:val="left"/>
              <w:rPr>
                <w:rFonts w:eastAsia="Times New Roman" w:cs="Times New Roman"/>
                <w:szCs w:val="24"/>
                <w:lang w:eastAsia="tr-TR"/>
              </w:rPr>
            </w:pPr>
            <w:r>
              <w:rPr>
                <w:rFonts w:eastAsia="Times New Roman" w:cs="Times New Roman"/>
                <w:szCs w:val="24"/>
                <w:lang w:eastAsia="tr-TR"/>
              </w:rPr>
              <w:t xml:space="preserve">Doç. Dr. </w:t>
            </w:r>
            <w:r w:rsidR="00A14A28">
              <w:rPr>
                <w:rFonts w:eastAsia="Times New Roman" w:cs="Times New Roman"/>
                <w:szCs w:val="24"/>
                <w:lang w:eastAsia="tr-TR"/>
              </w:rPr>
              <w:t>Safiye Özvurmaz</w:t>
            </w:r>
          </w:p>
        </w:tc>
        <w:tc>
          <w:tcPr>
            <w:tcW w:w="3753" w:type="dxa"/>
            <w:shd w:val="clear" w:color="auto" w:fill="auto"/>
            <w:vAlign w:val="center"/>
          </w:tcPr>
          <w:p w:rsidR="00150C22" w:rsidRPr="006A722B" w:rsidRDefault="00084857" w:rsidP="000869F2">
            <w:pPr>
              <w:spacing w:line="600" w:lineRule="auto"/>
              <w:ind w:firstLine="0"/>
              <w:jc w:val="left"/>
              <w:rPr>
                <w:rFonts w:eastAsia="Times New Roman" w:cs="Times New Roman"/>
                <w:szCs w:val="24"/>
                <w:lang w:eastAsia="tr-TR"/>
              </w:rPr>
            </w:pPr>
            <w:r>
              <w:rPr>
                <w:rFonts w:eastAsia="Times New Roman" w:cs="Times New Roman"/>
                <w:szCs w:val="24"/>
                <w:lang w:eastAsia="tr-TR"/>
              </w:rPr>
              <w:t>Aydın Adnan Menderes Üniversitesi</w:t>
            </w:r>
          </w:p>
        </w:tc>
        <w:tc>
          <w:tcPr>
            <w:tcW w:w="1633" w:type="dxa"/>
            <w:shd w:val="clear" w:color="auto" w:fill="auto"/>
          </w:tcPr>
          <w:p w:rsidR="00150C22" w:rsidRPr="00BB3BE3" w:rsidRDefault="008E0F15" w:rsidP="00C517BD">
            <w:pPr>
              <w:tabs>
                <w:tab w:val="left" w:pos="2700"/>
                <w:tab w:val="left" w:pos="5040"/>
              </w:tabs>
              <w:spacing w:line="600" w:lineRule="auto"/>
              <w:ind w:firstLine="0"/>
              <w:rPr>
                <w:rFonts w:eastAsia="Times New Roman" w:cs="Times New Roman"/>
                <w:szCs w:val="24"/>
                <w:lang w:eastAsia="tr-TR"/>
              </w:rPr>
            </w:pPr>
            <w:r>
              <w:rPr>
                <w:rFonts w:eastAsia="Times New Roman" w:cs="Times New Roman"/>
                <w:szCs w:val="24"/>
                <w:lang w:eastAsia="tr-TR"/>
              </w:rPr>
              <w:t>……</w:t>
            </w:r>
            <w:r w:rsidR="00225663">
              <w:rPr>
                <w:rFonts w:eastAsia="Times New Roman" w:cs="Times New Roman"/>
                <w:szCs w:val="24"/>
                <w:lang w:eastAsia="tr-TR"/>
              </w:rPr>
              <w:t>…..</w:t>
            </w:r>
          </w:p>
        </w:tc>
      </w:tr>
      <w:tr w:rsidR="00225663" w:rsidRPr="00BB3BE3" w:rsidTr="00CF5563">
        <w:trPr>
          <w:trHeight w:val="519"/>
        </w:trPr>
        <w:tc>
          <w:tcPr>
            <w:tcW w:w="1310" w:type="dxa"/>
            <w:shd w:val="clear" w:color="auto" w:fill="auto"/>
            <w:vAlign w:val="center"/>
          </w:tcPr>
          <w:p w:rsidR="00225663" w:rsidRPr="00BB3BE3" w:rsidRDefault="00225663" w:rsidP="000869F2">
            <w:pPr>
              <w:spacing w:line="600" w:lineRule="auto"/>
              <w:ind w:firstLine="0"/>
              <w:jc w:val="left"/>
              <w:rPr>
                <w:rFonts w:eastAsia="Times New Roman" w:cs="Times New Roman"/>
                <w:szCs w:val="24"/>
                <w:lang w:eastAsia="tr-TR"/>
              </w:rPr>
            </w:pPr>
            <w:r>
              <w:rPr>
                <w:rFonts w:eastAsia="Times New Roman" w:cs="Times New Roman"/>
                <w:szCs w:val="24"/>
                <w:lang w:eastAsia="tr-TR"/>
              </w:rPr>
              <w:t>Üye</w:t>
            </w:r>
          </w:p>
        </w:tc>
        <w:tc>
          <w:tcPr>
            <w:tcW w:w="3193" w:type="dxa"/>
            <w:shd w:val="clear" w:color="auto" w:fill="auto"/>
            <w:vAlign w:val="center"/>
          </w:tcPr>
          <w:p w:rsidR="00225663" w:rsidRDefault="00C517BD" w:rsidP="00CF5563">
            <w:pPr>
              <w:spacing w:line="600" w:lineRule="auto"/>
              <w:ind w:firstLine="0"/>
              <w:jc w:val="left"/>
              <w:rPr>
                <w:rFonts w:eastAsia="Times New Roman" w:cs="Times New Roman"/>
                <w:szCs w:val="24"/>
                <w:lang w:eastAsia="tr-TR"/>
              </w:rPr>
            </w:pPr>
            <w:r>
              <w:rPr>
                <w:rFonts w:eastAsia="Times New Roman" w:cs="Times New Roman"/>
                <w:szCs w:val="24"/>
                <w:lang w:eastAsia="tr-TR"/>
              </w:rPr>
              <w:t xml:space="preserve">Prof. Dr. Aliye </w:t>
            </w:r>
            <w:r w:rsidR="00225663">
              <w:rPr>
                <w:rFonts w:eastAsia="Times New Roman" w:cs="Times New Roman"/>
                <w:szCs w:val="24"/>
                <w:lang w:eastAsia="tr-TR"/>
              </w:rPr>
              <w:t>Mandıracıoğlu</w:t>
            </w:r>
          </w:p>
        </w:tc>
        <w:tc>
          <w:tcPr>
            <w:tcW w:w="3753" w:type="dxa"/>
            <w:shd w:val="clear" w:color="auto" w:fill="auto"/>
            <w:vAlign w:val="center"/>
          </w:tcPr>
          <w:p w:rsidR="00225663" w:rsidRDefault="00225663" w:rsidP="000869F2">
            <w:pPr>
              <w:spacing w:line="600" w:lineRule="auto"/>
              <w:ind w:firstLine="0"/>
              <w:jc w:val="left"/>
              <w:rPr>
                <w:rFonts w:eastAsia="Times New Roman" w:cs="Times New Roman"/>
                <w:szCs w:val="24"/>
                <w:lang w:eastAsia="tr-TR"/>
              </w:rPr>
            </w:pPr>
            <w:r>
              <w:rPr>
                <w:rFonts w:eastAsia="Times New Roman" w:cs="Times New Roman"/>
                <w:szCs w:val="24"/>
                <w:lang w:eastAsia="tr-TR"/>
              </w:rPr>
              <w:t xml:space="preserve">Ege Üniversitesi </w:t>
            </w:r>
          </w:p>
        </w:tc>
        <w:tc>
          <w:tcPr>
            <w:tcW w:w="1633" w:type="dxa"/>
            <w:shd w:val="clear" w:color="auto" w:fill="auto"/>
          </w:tcPr>
          <w:p w:rsidR="00225663" w:rsidRPr="00E0329A" w:rsidRDefault="00225663" w:rsidP="00C517BD">
            <w:pPr>
              <w:ind w:firstLine="0"/>
              <w:rPr>
                <w:rFonts w:eastAsia="Times New Roman" w:cs="Times New Roman"/>
                <w:szCs w:val="24"/>
                <w:lang w:eastAsia="tr-TR"/>
              </w:rPr>
            </w:pPr>
            <w:r>
              <w:rPr>
                <w:rFonts w:eastAsia="Times New Roman" w:cs="Times New Roman"/>
                <w:szCs w:val="24"/>
                <w:lang w:eastAsia="tr-TR"/>
              </w:rPr>
              <w:t>………..</w:t>
            </w:r>
          </w:p>
        </w:tc>
      </w:tr>
      <w:tr w:rsidR="00225663" w:rsidRPr="00BB3BE3" w:rsidTr="000869F2">
        <w:trPr>
          <w:trHeight w:val="519"/>
        </w:trPr>
        <w:tc>
          <w:tcPr>
            <w:tcW w:w="1310" w:type="dxa"/>
            <w:shd w:val="clear" w:color="auto" w:fill="auto"/>
            <w:vAlign w:val="center"/>
          </w:tcPr>
          <w:p w:rsidR="00225663" w:rsidRDefault="00225663" w:rsidP="000869F2">
            <w:pPr>
              <w:spacing w:line="600" w:lineRule="auto"/>
              <w:ind w:firstLine="0"/>
              <w:jc w:val="left"/>
              <w:rPr>
                <w:rFonts w:eastAsia="Times New Roman" w:cs="Times New Roman"/>
                <w:szCs w:val="24"/>
                <w:lang w:eastAsia="tr-TR"/>
              </w:rPr>
            </w:pPr>
            <w:r>
              <w:rPr>
                <w:rFonts w:eastAsia="Times New Roman" w:cs="Times New Roman"/>
                <w:szCs w:val="24"/>
                <w:lang w:eastAsia="tr-TR"/>
              </w:rPr>
              <w:t>Üye</w:t>
            </w:r>
          </w:p>
        </w:tc>
        <w:tc>
          <w:tcPr>
            <w:tcW w:w="3193" w:type="dxa"/>
            <w:shd w:val="clear" w:color="auto" w:fill="auto"/>
            <w:vAlign w:val="center"/>
          </w:tcPr>
          <w:p w:rsidR="00225663" w:rsidRDefault="002907EE" w:rsidP="000869F2">
            <w:pPr>
              <w:spacing w:line="600" w:lineRule="auto"/>
              <w:ind w:firstLine="0"/>
              <w:jc w:val="left"/>
              <w:rPr>
                <w:rFonts w:eastAsia="Times New Roman" w:cs="Times New Roman"/>
                <w:szCs w:val="24"/>
                <w:lang w:eastAsia="tr-TR"/>
              </w:rPr>
            </w:pPr>
            <w:r>
              <w:rPr>
                <w:rFonts w:eastAsia="Times New Roman" w:cs="Times New Roman"/>
                <w:szCs w:val="24"/>
                <w:lang w:eastAsia="tr-TR"/>
              </w:rPr>
              <w:t>Doç. Dr. Filiz Adana</w:t>
            </w:r>
          </w:p>
        </w:tc>
        <w:tc>
          <w:tcPr>
            <w:tcW w:w="3753" w:type="dxa"/>
            <w:shd w:val="clear" w:color="auto" w:fill="auto"/>
            <w:vAlign w:val="center"/>
          </w:tcPr>
          <w:p w:rsidR="00225663" w:rsidRPr="006A722B" w:rsidRDefault="00225663" w:rsidP="000869F2">
            <w:pPr>
              <w:spacing w:line="600" w:lineRule="auto"/>
              <w:ind w:firstLine="0"/>
              <w:jc w:val="left"/>
              <w:rPr>
                <w:rFonts w:eastAsia="Times New Roman" w:cs="Times New Roman"/>
                <w:szCs w:val="24"/>
                <w:lang w:eastAsia="tr-TR"/>
              </w:rPr>
            </w:pPr>
            <w:r>
              <w:rPr>
                <w:rFonts w:eastAsia="Times New Roman" w:cs="Times New Roman"/>
                <w:szCs w:val="24"/>
                <w:lang w:eastAsia="tr-TR"/>
              </w:rPr>
              <w:t>Aydın Adnan Menderes Üniversitesi</w:t>
            </w:r>
          </w:p>
        </w:tc>
        <w:tc>
          <w:tcPr>
            <w:tcW w:w="1633" w:type="dxa"/>
            <w:shd w:val="clear" w:color="auto" w:fill="auto"/>
          </w:tcPr>
          <w:p w:rsidR="00225663" w:rsidRDefault="00225663" w:rsidP="00C517BD">
            <w:pPr>
              <w:ind w:firstLine="0"/>
              <w:rPr>
                <w:rFonts w:eastAsia="Times New Roman" w:cs="Times New Roman"/>
                <w:szCs w:val="24"/>
                <w:lang w:eastAsia="tr-TR"/>
              </w:rPr>
            </w:pPr>
            <w:r>
              <w:rPr>
                <w:rFonts w:eastAsia="Times New Roman" w:cs="Times New Roman"/>
                <w:szCs w:val="24"/>
                <w:lang w:eastAsia="tr-TR"/>
              </w:rPr>
              <w:t>………...</w:t>
            </w:r>
          </w:p>
        </w:tc>
      </w:tr>
    </w:tbl>
    <w:p w:rsidR="00225663" w:rsidRDefault="00225663" w:rsidP="004C1241">
      <w:pPr>
        <w:ind w:firstLine="0"/>
        <w:rPr>
          <w:rFonts w:eastAsia="Times New Roman" w:cs="Times New Roman"/>
          <w:szCs w:val="24"/>
          <w:lang w:eastAsia="tr-TR"/>
        </w:rPr>
      </w:pPr>
    </w:p>
    <w:p w:rsidR="00225663" w:rsidRPr="00BB3BE3" w:rsidRDefault="00225663" w:rsidP="004C1241">
      <w:pPr>
        <w:ind w:firstLine="0"/>
        <w:rPr>
          <w:rFonts w:eastAsia="Times New Roman" w:cs="Times New Roman"/>
          <w:szCs w:val="24"/>
          <w:lang w:eastAsia="tr-TR"/>
        </w:rPr>
      </w:pPr>
    </w:p>
    <w:p w:rsidR="004C1241" w:rsidRPr="00BB3BE3" w:rsidRDefault="004C1241" w:rsidP="004C1241">
      <w:pPr>
        <w:ind w:firstLine="0"/>
        <w:rPr>
          <w:rFonts w:eastAsia="Times New Roman" w:cs="Times New Roman"/>
          <w:szCs w:val="24"/>
          <w:lang w:eastAsia="tr-TR"/>
        </w:rPr>
      </w:pPr>
      <w:r w:rsidRPr="00BB3BE3">
        <w:rPr>
          <w:rFonts w:eastAsia="Times New Roman" w:cs="Times New Roman"/>
          <w:szCs w:val="24"/>
          <w:lang w:eastAsia="tr-TR"/>
        </w:rPr>
        <w:t xml:space="preserve">ONAY: </w:t>
      </w:r>
    </w:p>
    <w:p w:rsidR="004C1241" w:rsidRPr="00BB3BE3" w:rsidRDefault="004C1241" w:rsidP="004C1241">
      <w:pPr>
        <w:autoSpaceDE w:val="0"/>
        <w:autoSpaceDN w:val="0"/>
        <w:adjustRightInd w:val="0"/>
        <w:spacing w:line="288" w:lineRule="auto"/>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4C1241" w:rsidRPr="00BB3BE3" w:rsidRDefault="004C1241" w:rsidP="004C1241">
      <w:pPr>
        <w:autoSpaceDE w:val="0"/>
        <w:autoSpaceDN w:val="0"/>
        <w:adjustRightInd w:val="0"/>
        <w:spacing w:line="240" w:lineRule="auto"/>
        <w:ind w:firstLine="0"/>
        <w:rPr>
          <w:rFonts w:eastAsia="Times New Roman" w:cs="Times New Roman"/>
          <w:szCs w:val="24"/>
          <w:lang w:eastAsia="tr-TR"/>
        </w:rPr>
      </w:pPr>
    </w:p>
    <w:p w:rsidR="004C1241" w:rsidRDefault="004C1241" w:rsidP="008B6AEC">
      <w:pPr>
        <w:ind w:firstLine="0"/>
        <w:rPr>
          <w:rFonts w:eastAsia="Times New Roman" w:cs="Times New Roman"/>
          <w:szCs w:val="24"/>
          <w:lang w:eastAsia="tr-TR"/>
        </w:rPr>
      </w:pPr>
    </w:p>
    <w:p w:rsidR="008B6AEC" w:rsidRPr="00BB3BE3" w:rsidRDefault="008B6AEC" w:rsidP="008B6AEC">
      <w:pPr>
        <w:ind w:firstLine="0"/>
        <w:rPr>
          <w:rFonts w:eastAsia="Times New Roman" w:cs="Times New Roman"/>
          <w:szCs w:val="24"/>
          <w:lang w:eastAsia="tr-TR"/>
        </w:rPr>
      </w:pPr>
    </w:p>
    <w:p w:rsidR="00225663" w:rsidRPr="00BB3BE3" w:rsidRDefault="00225663" w:rsidP="004C1241">
      <w:pPr>
        <w:ind w:firstLine="0"/>
        <w:jc w:val="center"/>
        <w:rPr>
          <w:rFonts w:eastAsia="Times New Roman" w:cs="Times New Roman"/>
          <w:szCs w:val="24"/>
          <w:lang w:eastAsia="tr-TR"/>
        </w:rPr>
      </w:pPr>
    </w:p>
    <w:p w:rsidR="004C1241" w:rsidRPr="00BB3BE3" w:rsidRDefault="004C1241" w:rsidP="001F5670">
      <w:pPr>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004A623D">
        <w:rPr>
          <w:rFonts w:eastAsia="Times New Roman" w:cs="Times New Roman"/>
          <w:szCs w:val="24"/>
          <w:lang w:eastAsia="tr-TR"/>
        </w:rPr>
        <w:tab/>
      </w:r>
      <w:r w:rsidR="004A623D">
        <w:rPr>
          <w:rFonts w:eastAsia="Times New Roman" w:cs="Times New Roman"/>
          <w:szCs w:val="24"/>
          <w:lang w:eastAsia="tr-TR"/>
        </w:rPr>
        <w:tab/>
      </w:r>
      <w:r w:rsidR="004A623D">
        <w:rPr>
          <w:rFonts w:eastAsia="Times New Roman" w:cs="Times New Roman"/>
          <w:szCs w:val="24"/>
          <w:lang w:eastAsia="tr-TR"/>
        </w:rPr>
        <w:tab/>
      </w:r>
      <w:r w:rsidR="004A623D">
        <w:rPr>
          <w:rFonts w:eastAsia="Times New Roman" w:cs="Times New Roman"/>
          <w:szCs w:val="24"/>
          <w:lang w:eastAsia="tr-TR"/>
        </w:rPr>
        <w:tab/>
      </w:r>
      <w:r w:rsidR="008B6AEC">
        <w:rPr>
          <w:rFonts w:eastAsia="Times New Roman" w:cs="Times New Roman"/>
          <w:szCs w:val="24"/>
          <w:lang w:eastAsia="tr-TR"/>
        </w:rPr>
        <w:t xml:space="preserve">Prof. Dr. </w:t>
      </w:r>
      <w:r w:rsidR="0078662A">
        <w:rPr>
          <w:rFonts w:eastAsia="Times New Roman" w:cs="Times New Roman"/>
          <w:szCs w:val="24"/>
          <w:lang w:eastAsia="tr-TR"/>
        </w:rPr>
        <w:t>Süleyman AYPAK</w:t>
      </w:r>
    </w:p>
    <w:p w:rsidR="004872FC" w:rsidRDefault="004C1241" w:rsidP="004A623D">
      <w:pPr>
        <w:ind w:left="4248" w:firstLine="708"/>
        <w:jc w:val="center"/>
        <w:rPr>
          <w:rFonts w:eastAsia="Times New Roman" w:cs="Times New Roman"/>
          <w:szCs w:val="24"/>
          <w:lang w:eastAsia="tr-TR"/>
        </w:rPr>
      </w:pPr>
      <w:r w:rsidRPr="00BB3BE3">
        <w:rPr>
          <w:rFonts w:eastAsia="Times New Roman" w:cs="Times New Roman"/>
          <w:szCs w:val="24"/>
          <w:lang w:eastAsia="tr-TR"/>
        </w:rPr>
        <w:t xml:space="preserve"> Enstitü Müdürü</w:t>
      </w:r>
      <w:bookmarkStart w:id="14" w:name="_Toc459142248"/>
      <w:bookmarkStart w:id="15" w:name="_Toc473149683"/>
      <w:bookmarkStart w:id="16" w:name="_Toc488057397"/>
      <w:bookmarkStart w:id="17" w:name="_Toc488176613"/>
      <w:bookmarkEnd w:id="10"/>
      <w:bookmarkEnd w:id="11"/>
      <w:bookmarkEnd w:id="12"/>
      <w:bookmarkEnd w:id="13"/>
      <w:r w:rsidR="00295281">
        <w:rPr>
          <w:rFonts w:eastAsia="Times New Roman" w:cs="Times New Roman"/>
          <w:szCs w:val="24"/>
          <w:lang w:eastAsia="tr-TR"/>
        </w:rPr>
        <w:t xml:space="preserve"> V.</w:t>
      </w:r>
    </w:p>
    <w:p w:rsidR="004872FC" w:rsidRPr="004872FC" w:rsidRDefault="004872FC" w:rsidP="004872FC">
      <w:pPr>
        <w:ind w:firstLine="0"/>
        <w:jc w:val="center"/>
        <w:rPr>
          <w:rFonts w:eastAsia="Times New Roman" w:cs="Times New Roman"/>
          <w:b/>
          <w:szCs w:val="24"/>
          <w:lang w:eastAsia="tr-TR"/>
        </w:rPr>
      </w:pPr>
    </w:p>
    <w:bookmarkEnd w:id="14"/>
    <w:bookmarkEnd w:id="15"/>
    <w:bookmarkEnd w:id="16"/>
    <w:bookmarkEnd w:id="17"/>
    <w:p w:rsidR="002F76D8" w:rsidRDefault="002F76D8" w:rsidP="004557D9">
      <w:pPr>
        <w:jc w:val="center"/>
        <w:rPr>
          <w:b/>
          <w:noProof/>
          <w:sz w:val="28"/>
        </w:rPr>
      </w:pPr>
    </w:p>
    <w:p w:rsidR="002F76D8" w:rsidRDefault="002F76D8" w:rsidP="004557D9">
      <w:pPr>
        <w:jc w:val="center"/>
        <w:rPr>
          <w:b/>
          <w:noProof/>
          <w:sz w:val="28"/>
        </w:rPr>
      </w:pPr>
    </w:p>
    <w:p w:rsidR="00F86F35" w:rsidRDefault="00F86F35" w:rsidP="00306973">
      <w:pPr>
        <w:ind w:firstLine="0"/>
        <w:rPr>
          <w:b/>
          <w:noProof/>
          <w:sz w:val="28"/>
        </w:rPr>
      </w:pPr>
    </w:p>
    <w:p w:rsidR="004B4F65" w:rsidRPr="004557D9" w:rsidRDefault="004557D9" w:rsidP="004557D9">
      <w:pPr>
        <w:jc w:val="center"/>
        <w:rPr>
          <w:b/>
          <w:noProof/>
          <w:sz w:val="28"/>
        </w:rPr>
      </w:pPr>
      <w:r w:rsidRPr="004557D9">
        <w:rPr>
          <w:b/>
          <w:noProof/>
          <w:sz w:val="28"/>
        </w:rPr>
        <w:lastRenderedPageBreak/>
        <w:t>TEŞEKKÜR</w:t>
      </w:r>
    </w:p>
    <w:p w:rsidR="00020870" w:rsidRDefault="00020870" w:rsidP="004557D9">
      <w:pPr>
        <w:rPr>
          <w:noProof/>
        </w:rPr>
      </w:pPr>
    </w:p>
    <w:p w:rsidR="004557D9" w:rsidRDefault="004557D9" w:rsidP="001910EF">
      <w:pPr>
        <w:rPr>
          <w:noProof/>
        </w:rPr>
      </w:pPr>
    </w:p>
    <w:p w:rsidR="004D17C1" w:rsidRPr="004D17C1" w:rsidRDefault="00AF4C23" w:rsidP="004D17C1">
      <w:pPr>
        <w:rPr>
          <w:rFonts w:cs="Times New Roman"/>
          <w:szCs w:val="24"/>
          <w:lang w:eastAsia="tr-TR"/>
        </w:rPr>
      </w:pPr>
      <w:r>
        <w:rPr>
          <w:rFonts w:cs="Times New Roman"/>
          <w:szCs w:val="24"/>
          <w:lang w:eastAsia="tr-TR"/>
        </w:rPr>
        <w:t>Uzmanlık eğitim ve öğrenimimde</w:t>
      </w:r>
      <w:r w:rsidR="004B4F65" w:rsidRPr="004D17C1">
        <w:rPr>
          <w:rFonts w:cs="Times New Roman"/>
          <w:szCs w:val="24"/>
          <w:lang w:eastAsia="tr-TR"/>
        </w:rPr>
        <w:t xml:space="preserve"> ilgi</w:t>
      </w:r>
      <w:r w:rsidR="00AE2614" w:rsidRPr="004D17C1">
        <w:rPr>
          <w:rFonts w:cs="Times New Roman"/>
          <w:szCs w:val="24"/>
          <w:lang w:eastAsia="tr-TR"/>
        </w:rPr>
        <w:t>,</w:t>
      </w:r>
      <w:r w:rsidR="004B4F65" w:rsidRPr="004D17C1">
        <w:rPr>
          <w:rFonts w:cs="Times New Roman"/>
          <w:szCs w:val="24"/>
          <w:lang w:eastAsia="tr-TR"/>
        </w:rPr>
        <w:t xml:space="preserve"> yardım ve hoşgörüsünü esirgemeyen</w:t>
      </w:r>
      <w:r>
        <w:rPr>
          <w:rFonts w:cs="Times New Roman"/>
          <w:szCs w:val="24"/>
          <w:lang w:eastAsia="tr-TR"/>
        </w:rPr>
        <w:t>, bilgi ve deneyimleri ile bana yol gösteren</w:t>
      </w:r>
      <w:r w:rsidR="001F69A8">
        <w:rPr>
          <w:rFonts w:cs="Times New Roman"/>
          <w:szCs w:val="24"/>
          <w:lang w:eastAsia="tr-TR"/>
        </w:rPr>
        <w:t xml:space="preserve"> </w:t>
      </w:r>
      <w:r w:rsidR="004B4F65" w:rsidRPr="004D17C1">
        <w:rPr>
          <w:rFonts w:cs="Times New Roman"/>
          <w:szCs w:val="24"/>
          <w:lang w:eastAsia="tr-TR"/>
        </w:rPr>
        <w:t>danışmanım</w:t>
      </w:r>
      <w:r w:rsidR="00437923" w:rsidRPr="004D17C1">
        <w:rPr>
          <w:rFonts w:cs="Times New Roman"/>
          <w:szCs w:val="24"/>
          <w:lang w:eastAsia="tr-TR"/>
        </w:rPr>
        <w:t xml:space="preserve"> Doç. Dr.Safiye ÖZVURMAZ’</w:t>
      </w:r>
      <w:r w:rsidR="004B4F65" w:rsidRPr="004D17C1">
        <w:rPr>
          <w:rFonts w:cs="Times New Roman"/>
          <w:szCs w:val="24"/>
          <w:lang w:eastAsia="tr-TR"/>
        </w:rPr>
        <w:t>a</w:t>
      </w:r>
      <w:r w:rsidR="00483E1E" w:rsidRPr="004D17C1">
        <w:rPr>
          <w:rFonts w:cs="Times New Roman"/>
          <w:szCs w:val="24"/>
          <w:lang w:eastAsia="tr-TR"/>
        </w:rPr>
        <w:t xml:space="preserve"> ve</w:t>
      </w:r>
      <w:r w:rsidR="00437923" w:rsidRPr="004D17C1">
        <w:rPr>
          <w:rFonts w:cs="Times New Roman"/>
          <w:szCs w:val="24"/>
          <w:lang w:eastAsia="tr-TR"/>
        </w:rPr>
        <w:t xml:space="preserve"> ikinci danışmanlığımı yürüten Dr. Seyfi DURMAZ’a</w:t>
      </w:r>
      <w:r w:rsidR="004D17C1" w:rsidRPr="004D17C1">
        <w:rPr>
          <w:rFonts w:cs="Times New Roman"/>
          <w:szCs w:val="24"/>
          <w:lang w:eastAsia="tr-TR"/>
        </w:rPr>
        <w:t>,</w:t>
      </w:r>
    </w:p>
    <w:p w:rsidR="008B6AEC" w:rsidRPr="004D17C1" w:rsidRDefault="00AF4C23" w:rsidP="004D17C1">
      <w:pPr>
        <w:rPr>
          <w:rFonts w:cs="Times New Roman"/>
          <w:szCs w:val="24"/>
          <w:lang w:eastAsia="tr-TR"/>
        </w:rPr>
      </w:pPr>
      <w:r>
        <w:rPr>
          <w:sz w:val="23"/>
          <w:szCs w:val="23"/>
        </w:rPr>
        <w:t>Yüksek lisans eğitimim süresince</w:t>
      </w:r>
      <w:r w:rsidR="001F69A8">
        <w:rPr>
          <w:sz w:val="23"/>
          <w:szCs w:val="23"/>
        </w:rPr>
        <w:t xml:space="preserve"> </w:t>
      </w:r>
      <w:r w:rsidR="008B6AEC" w:rsidRPr="004D17C1">
        <w:rPr>
          <w:rFonts w:cs="Times New Roman"/>
          <w:szCs w:val="24"/>
          <w:lang w:eastAsia="tr-TR"/>
        </w:rPr>
        <w:t>değerli bilgi ve becerileriyle</w:t>
      </w:r>
      <w:r w:rsidR="004D17C1" w:rsidRPr="004D17C1">
        <w:rPr>
          <w:rFonts w:cs="Times New Roman"/>
          <w:szCs w:val="24"/>
          <w:lang w:eastAsia="tr-TR"/>
        </w:rPr>
        <w:t xml:space="preserve"> beni yönlendiren, destekleyen,</w:t>
      </w:r>
      <w:r w:rsidR="00B3155E">
        <w:rPr>
          <w:rFonts w:cs="Times New Roman"/>
          <w:szCs w:val="24"/>
          <w:lang w:eastAsia="tr-TR"/>
        </w:rPr>
        <w:t xml:space="preserve"> eğitimime katkı sağlayan</w:t>
      </w:r>
      <w:r w:rsidR="001F69A8">
        <w:rPr>
          <w:rFonts w:cs="Times New Roman"/>
          <w:szCs w:val="24"/>
          <w:lang w:eastAsia="tr-TR"/>
        </w:rPr>
        <w:t xml:space="preserve"> </w:t>
      </w:r>
      <w:r w:rsidR="008B6AEC" w:rsidRPr="004D17C1">
        <w:rPr>
          <w:rFonts w:cs="Times New Roman"/>
          <w:szCs w:val="24"/>
          <w:lang w:eastAsia="tr-TR"/>
        </w:rPr>
        <w:t>değerli hocalarım Doç. Dr. Filiz ADANA’ya, Dr</w:t>
      </w:r>
      <w:r>
        <w:rPr>
          <w:rFonts w:cs="Times New Roman"/>
          <w:szCs w:val="24"/>
          <w:lang w:eastAsia="tr-TR"/>
        </w:rPr>
        <w:t>. Öğr. Üyesi Belgin YILDIRIM’a,</w:t>
      </w:r>
      <w:r w:rsidR="004D17C1" w:rsidRPr="004D17C1">
        <w:rPr>
          <w:rFonts w:cs="Times New Roman"/>
          <w:szCs w:val="24"/>
          <w:lang w:eastAsia="tr-TR"/>
        </w:rPr>
        <w:t xml:space="preserve"> Dr. Öğr. Üyesi Nükhet KIRAĞ’a,</w:t>
      </w:r>
      <w:r>
        <w:rPr>
          <w:rFonts w:cs="Times New Roman"/>
          <w:szCs w:val="24"/>
          <w:lang w:eastAsia="tr-TR"/>
        </w:rPr>
        <w:t xml:space="preserve"> ve Arş. Gör. Duygu YEŞİLFİDAN’a</w:t>
      </w:r>
    </w:p>
    <w:p w:rsidR="004B4F65" w:rsidRDefault="00F86F35" w:rsidP="004D17C1">
      <w:pPr>
        <w:rPr>
          <w:rFonts w:cs="Times New Roman"/>
          <w:szCs w:val="24"/>
          <w:lang w:eastAsia="tr-TR"/>
        </w:rPr>
      </w:pPr>
      <w:r>
        <w:rPr>
          <w:rFonts w:cs="Times New Roman"/>
          <w:szCs w:val="24"/>
          <w:lang w:eastAsia="tr-TR"/>
        </w:rPr>
        <w:t>Ya</w:t>
      </w:r>
      <w:r w:rsidR="00BB70C5">
        <w:rPr>
          <w:rFonts w:cs="Times New Roman"/>
          <w:szCs w:val="24"/>
          <w:lang w:eastAsia="tr-TR"/>
        </w:rPr>
        <w:t>şamımda her zaman sevg</w:t>
      </w:r>
      <w:r>
        <w:rPr>
          <w:rFonts w:cs="Times New Roman"/>
          <w:szCs w:val="24"/>
          <w:lang w:eastAsia="tr-TR"/>
        </w:rPr>
        <w:t>i</w:t>
      </w:r>
      <w:r w:rsidR="00CE5933">
        <w:rPr>
          <w:rFonts w:cs="Times New Roman"/>
          <w:szCs w:val="24"/>
          <w:lang w:eastAsia="tr-TR"/>
        </w:rPr>
        <w:t xml:space="preserve"> </w:t>
      </w:r>
      <w:r w:rsidR="007F6390">
        <w:rPr>
          <w:rFonts w:eastAsia="TimesNewRoman" w:cs="Times New Roman"/>
          <w:szCs w:val="24"/>
        </w:rPr>
        <w:t>ve</w:t>
      </w:r>
      <w:r w:rsidR="004D17C1" w:rsidRPr="004D17C1">
        <w:rPr>
          <w:rFonts w:eastAsia="TimesNewRoman" w:cs="Times New Roman"/>
          <w:szCs w:val="24"/>
        </w:rPr>
        <w:t xml:space="preserve"> deste</w:t>
      </w:r>
      <w:r w:rsidR="007F6390">
        <w:rPr>
          <w:rFonts w:eastAsia="TimesNewRoman" w:cs="Times New Roman"/>
          <w:szCs w:val="24"/>
        </w:rPr>
        <w:t>klerini</w:t>
      </w:r>
      <w:r w:rsidR="00BB70C5">
        <w:rPr>
          <w:rFonts w:eastAsia="TimesNewRoman" w:cs="Times New Roman"/>
          <w:szCs w:val="24"/>
        </w:rPr>
        <w:t xml:space="preserve"> hissettiğim</w:t>
      </w:r>
      <w:r w:rsidR="007F6390">
        <w:rPr>
          <w:rFonts w:eastAsia="TimesNewRoman" w:cs="Times New Roman"/>
          <w:szCs w:val="24"/>
        </w:rPr>
        <w:t xml:space="preserve"> canım</w:t>
      </w:r>
      <w:r w:rsidR="003011AB">
        <w:rPr>
          <w:rFonts w:eastAsia="TimesNewRoman" w:cs="Times New Roman"/>
          <w:szCs w:val="24"/>
        </w:rPr>
        <w:t xml:space="preserve"> </w:t>
      </w:r>
      <w:r w:rsidR="00BB70C5">
        <w:rPr>
          <w:rFonts w:cs="Times New Roman"/>
          <w:szCs w:val="24"/>
          <w:lang w:eastAsia="tr-TR"/>
        </w:rPr>
        <w:t>annem Raziye SÖZER’e ve babam Mehmet SÖZER’e</w:t>
      </w:r>
    </w:p>
    <w:p w:rsidR="007F6390" w:rsidRPr="004D17C1" w:rsidRDefault="00BB70C5" w:rsidP="004D17C1">
      <w:pPr>
        <w:rPr>
          <w:rFonts w:cs="Times New Roman"/>
          <w:szCs w:val="24"/>
          <w:lang w:eastAsia="tr-TR"/>
        </w:rPr>
      </w:pPr>
      <w:r>
        <w:rPr>
          <w:rFonts w:cs="Times New Roman"/>
          <w:szCs w:val="24"/>
          <w:lang w:eastAsia="tr-TR"/>
        </w:rPr>
        <w:t>D</w:t>
      </w:r>
      <w:r w:rsidR="007F6390">
        <w:rPr>
          <w:rFonts w:cs="Times New Roman"/>
          <w:szCs w:val="24"/>
          <w:lang w:eastAsia="tr-TR"/>
        </w:rPr>
        <w:t>aima yanımda olan, aldığım her kararda beni destekleyen yol arkadaşım Mert ATAR’a</w:t>
      </w:r>
      <w:r w:rsidR="006D26C4">
        <w:rPr>
          <w:rFonts w:cs="Times New Roman"/>
          <w:szCs w:val="24"/>
          <w:lang w:eastAsia="tr-TR"/>
        </w:rPr>
        <w:t xml:space="preserve"> sonsuz teşekkür ederim.</w:t>
      </w:r>
    </w:p>
    <w:p w:rsidR="001910EF" w:rsidRDefault="001910EF" w:rsidP="001910EF">
      <w:pPr>
        <w:rPr>
          <w:lang w:eastAsia="tr-TR"/>
        </w:rPr>
      </w:pPr>
    </w:p>
    <w:p w:rsidR="001910EF" w:rsidRDefault="001910EF" w:rsidP="001910EF">
      <w:pPr>
        <w:rPr>
          <w:lang w:eastAsia="tr-TR"/>
        </w:rPr>
      </w:pPr>
    </w:p>
    <w:p w:rsidR="001910EF" w:rsidRDefault="001910EF" w:rsidP="00D13A9C">
      <w:pPr>
        <w:rPr>
          <w:lang w:eastAsia="tr-TR"/>
        </w:rPr>
      </w:pPr>
    </w:p>
    <w:p w:rsidR="001910EF" w:rsidRDefault="001910EF" w:rsidP="00D13A9C">
      <w:pPr>
        <w:rPr>
          <w:lang w:eastAsia="tr-TR"/>
        </w:rPr>
      </w:pPr>
    </w:p>
    <w:p w:rsidR="001910EF" w:rsidRDefault="001910EF" w:rsidP="00D13A9C">
      <w:pPr>
        <w:rPr>
          <w:lang w:eastAsia="tr-TR"/>
        </w:rPr>
      </w:pPr>
    </w:p>
    <w:p w:rsidR="00F86F35" w:rsidRDefault="00F86F35" w:rsidP="00D13A9C">
      <w:pPr>
        <w:rPr>
          <w:lang w:eastAsia="tr-TR"/>
        </w:rPr>
      </w:pPr>
    </w:p>
    <w:p w:rsidR="00F86F35" w:rsidRDefault="00F86F35" w:rsidP="00D13A9C">
      <w:pPr>
        <w:rPr>
          <w:lang w:eastAsia="tr-TR"/>
        </w:rPr>
      </w:pPr>
    </w:p>
    <w:p w:rsidR="001910EF" w:rsidRDefault="001910EF" w:rsidP="00D13A9C">
      <w:pPr>
        <w:rPr>
          <w:lang w:eastAsia="tr-TR"/>
        </w:rPr>
      </w:pPr>
    </w:p>
    <w:p w:rsidR="001910EF" w:rsidRPr="004B4F65" w:rsidRDefault="001910EF" w:rsidP="006D26C4">
      <w:pPr>
        <w:rPr>
          <w:lang w:eastAsia="tr-TR"/>
        </w:rPr>
      </w:pPr>
      <w:r>
        <w:rPr>
          <w:lang w:eastAsia="tr-TR"/>
        </w:rPr>
        <w:tab/>
      </w:r>
      <w:r>
        <w:rPr>
          <w:lang w:eastAsia="tr-TR"/>
        </w:rPr>
        <w:tab/>
      </w:r>
      <w:r>
        <w:rPr>
          <w:lang w:eastAsia="tr-TR"/>
        </w:rPr>
        <w:tab/>
      </w:r>
      <w:r>
        <w:rPr>
          <w:lang w:eastAsia="tr-TR"/>
        </w:rPr>
        <w:tab/>
      </w:r>
      <w:r>
        <w:rPr>
          <w:lang w:eastAsia="tr-TR"/>
        </w:rPr>
        <w:tab/>
      </w:r>
    </w:p>
    <w:p w:rsidR="006D3AAC" w:rsidRDefault="008C1525" w:rsidP="001B518F">
      <w:pPr>
        <w:pStyle w:val="Balk1"/>
        <w:rPr>
          <w:rFonts w:cs="Times New Roman"/>
          <w:szCs w:val="24"/>
        </w:rPr>
      </w:pPr>
      <w:r>
        <w:br w:type="page"/>
      </w:r>
      <w:bookmarkStart w:id="18" w:name="_Toc488176615"/>
    </w:p>
    <w:sdt>
      <w:sdtPr>
        <w:rPr>
          <w:rFonts w:asciiTheme="minorHAnsi" w:eastAsiaTheme="minorEastAsia" w:hAnsiTheme="minorHAnsi" w:cs="Times New Roman"/>
          <w:b w:val="0"/>
          <w:bCs w:val="0"/>
          <w:color w:val="auto"/>
          <w:sz w:val="22"/>
          <w:szCs w:val="24"/>
          <w:lang w:eastAsia="en-US"/>
        </w:rPr>
        <w:id w:val="185743908"/>
        <w:docPartObj>
          <w:docPartGallery w:val="Table of Contents"/>
          <w:docPartUnique/>
        </w:docPartObj>
      </w:sdtPr>
      <w:sdtEndPr>
        <w:rPr>
          <w:rFonts w:ascii="Times New Roman" w:eastAsiaTheme="minorHAnsi" w:hAnsi="Times New Roman"/>
          <w:sz w:val="24"/>
        </w:rPr>
      </w:sdtEndPr>
      <w:sdtContent>
        <w:bookmarkStart w:id="19" w:name="_Toc23602957" w:displacedByCustomXml="prev"/>
        <w:p w:rsidR="006D3AAC" w:rsidRDefault="006D3AAC" w:rsidP="006D3AAC">
          <w:pPr>
            <w:pStyle w:val="TBal"/>
            <w:spacing w:before="240"/>
            <w:jc w:val="center"/>
            <w:outlineLvl w:val="0"/>
            <w:rPr>
              <w:rFonts w:ascii="Times New Roman" w:hAnsi="Times New Roman" w:cs="Times New Roman"/>
              <w:b w:val="0"/>
              <w:color w:val="auto"/>
              <w:szCs w:val="24"/>
            </w:rPr>
          </w:pPr>
          <w:r w:rsidRPr="006D3AAC">
            <w:rPr>
              <w:rFonts w:ascii="Times New Roman" w:hAnsi="Times New Roman" w:cs="Times New Roman"/>
              <w:b w:val="0"/>
              <w:color w:val="auto"/>
              <w:szCs w:val="24"/>
            </w:rPr>
            <w:t>İÇİNDEKİLER</w:t>
          </w:r>
          <w:bookmarkEnd w:id="19"/>
        </w:p>
        <w:p w:rsidR="0078662A" w:rsidRDefault="0078662A" w:rsidP="0078662A">
          <w:pPr>
            <w:rPr>
              <w:lang w:eastAsia="tr-TR"/>
            </w:rPr>
          </w:pPr>
        </w:p>
        <w:p w:rsidR="0078662A" w:rsidRPr="0078662A" w:rsidRDefault="0078662A" w:rsidP="0078662A">
          <w:pPr>
            <w:rPr>
              <w:lang w:eastAsia="tr-TR"/>
            </w:rPr>
          </w:pPr>
        </w:p>
        <w:p w:rsidR="006D3AAC" w:rsidRPr="0078662A" w:rsidRDefault="00E6044C" w:rsidP="00697D3B">
          <w:pPr>
            <w:pStyle w:val="T1"/>
          </w:pPr>
          <w:hyperlink w:anchor="_Toc23602956" w:history="1">
            <w:r w:rsidR="006D3AAC" w:rsidRPr="0078662A">
              <w:rPr>
                <w:rStyle w:val="Kpr"/>
                <w:color w:val="auto"/>
                <w:u w:val="none"/>
              </w:rPr>
              <w:t>KABUL VE ONAY SAYFASI</w:t>
            </w:r>
            <w:r w:rsidR="006D3AAC" w:rsidRPr="0078662A">
              <w:rPr>
                <w:webHidden/>
              </w:rPr>
              <w:tab/>
              <w:t>i</w:t>
            </w:r>
          </w:hyperlink>
        </w:p>
        <w:p w:rsidR="006D3AAC" w:rsidRPr="0078662A" w:rsidRDefault="00E6044C" w:rsidP="00697D3B">
          <w:pPr>
            <w:pStyle w:val="T1"/>
          </w:pPr>
          <w:r w:rsidRPr="00E6044C">
            <w:fldChar w:fldCharType="begin"/>
          </w:r>
          <w:r w:rsidR="006D3AAC" w:rsidRPr="0078662A">
            <w:instrText xml:space="preserve"> TOC \o "1-3" \h \z \u </w:instrText>
          </w:r>
          <w:r w:rsidRPr="00E6044C">
            <w:fldChar w:fldCharType="separate"/>
          </w:r>
          <w:hyperlink w:anchor="_Toc23602956" w:history="1">
            <w:r w:rsidR="006D3AAC" w:rsidRPr="0078662A">
              <w:rPr>
                <w:rStyle w:val="Kpr"/>
                <w:u w:val="none"/>
              </w:rPr>
              <w:t>TEŞEKKÜR</w:t>
            </w:r>
            <w:r w:rsidR="006D3AAC" w:rsidRPr="0078662A">
              <w:rPr>
                <w:webHidden/>
              </w:rPr>
              <w:tab/>
            </w:r>
            <w:r w:rsidR="00DC7AB7" w:rsidRPr="0078662A">
              <w:rPr>
                <w:webHidden/>
              </w:rPr>
              <w:t>i</w:t>
            </w:r>
            <w:r w:rsidR="006D3AAC" w:rsidRPr="0078662A">
              <w:rPr>
                <w:webHidden/>
              </w:rPr>
              <w:t>i</w:t>
            </w:r>
          </w:hyperlink>
        </w:p>
        <w:p w:rsidR="006D3AAC" w:rsidRPr="0078662A" w:rsidRDefault="00E6044C" w:rsidP="00697D3B">
          <w:pPr>
            <w:pStyle w:val="T1"/>
          </w:pPr>
          <w:hyperlink w:anchor="_Toc23602957" w:history="1">
            <w:r w:rsidR="006D3AAC" w:rsidRPr="0078662A">
              <w:rPr>
                <w:rStyle w:val="Kpr"/>
              </w:rPr>
              <w:t>İÇİNDEKİLER</w:t>
            </w:r>
            <w:r w:rsidR="006D3AAC" w:rsidRPr="0078662A">
              <w:rPr>
                <w:webHidden/>
              </w:rPr>
              <w:tab/>
            </w:r>
            <w:r w:rsidR="00B87BFE" w:rsidRPr="0078662A">
              <w:rPr>
                <w:webHidden/>
              </w:rPr>
              <w:t>i</w:t>
            </w:r>
            <w:r w:rsidRPr="0078662A">
              <w:rPr>
                <w:webHidden/>
              </w:rPr>
              <w:fldChar w:fldCharType="begin"/>
            </w:r>
            <w:r w:rsidR="006D3AAC" w:rsidRPr="0078662A">
              <w:rPr>
                <w:webHidden/>
              </w:rPr>
              <w:instrText xml:space="preserve"> PAGEREF _Toc23602957 \h </w:instrText>
            </w:r>
            <w:r w:rsidRPr="0078662A">
              <w:rPr>
                <w:webHidden/>
              </w:rPr>
            </w:r>
            <w:r w:rsidRPr="0078662A">
              <w:rPr>
                <w:webHidden/>
              </w:rPr>
              <w:fldChar w:fldCharType="separate"/>
            </w:r>
            <w:r w:rsidR="006D3AAC" w:rsidRPr="0078662A">
              <w:rPr>
                <w:webHidden/>
              </w:rPr>
              <w:t>ii</w:t>
            </w:r>
            <w:r w:rsidRPr="0078662A">
              <w:rPr>
                <w:webHidden/>
              </w:rPr>
              <w:fldChar w:fldCharType="end"/>
            </w:r>
          </w:hyperlink>
        </w:p>
        <w:p w:rsidR="006D3AAC" w:rsidRPr="0078662A" w:rsidRDefault="00E6044C" w:rsidP="00697D3B">
          <w:pPr>
            <w:pStyle w:val="T1"/>
          </w:pPr>
          <w:hyperlink w:anchor="_Toc23602957" w:history="1">
            <w:r w:rsidR="006D3AAC" w:rsidRPr="0078662A">
              <w:rPr>
                <w:rStyle w:val="Kpr"/>
              </w:rPr>
              <w:t>SİMGELER VE KISALTMALAR DİZİNİ</w:t>
            </w:r>
            <w:r w:rsidR="006D3AAC" w:rsidRPr="0078662A">
              <w:rPr>
                <w:webHidden/>
              </w:rPr>
              <w:tab/>
            </w:r>
            <w:r w:rsidRPr="0078662A">
              <w:rPr>
                <w:webHidden/>
              </w:rPr>
              <w:fldChar w:fldCharType="begin"/>
            </w:r>
            <w:r w:rsidR="006D3AAC" w:rsidRPr="0078662A">
              <w:rPr>
                <w:webHidden/>
              </w:rPr>
              <w:instrText xml:space="preserve"> PAGEREF _Toc23602957 \h </w:instrText>
            </w:r>
            <w:r w:rsidRPr="0078662A">
              <w:rPr>
                <w:webHidden/>
              </w:rPr>
            </w:r>
            <w:r w:rsidRPr="0078662A">
              <w:rPr>
                <w:webHidden/>
              </w:rPr>
              <w:fldChar w:fldCharType="end"/>
            </w:r>
          </w:hyperlink>
          <w:r w:rsidR="004D1385" w:rsidRPr="0078662A">
            <w:t>v</w:t>
          </w:r>
        </w:p>
        <w:p w:rsidR="006D3AAC" w:rsidRPr="0078662A" w:rsidRDefault="00E6044C" w:rsidP="00697D3B">
          <w:pPr>
            <w:pStyle w:val="T1"/>
          </w:pPr>
          <w:hyperlink w:anchor="_Toc23602958" w:history="1">
            <w:r w:rsidR="006D3AAC" w:rsidRPr="0078662A">
              <w:rPr>
                <w:rStyle w:val="Kpr"/>
              </w:rPr>
              <w:t>ŞEKİLLER DİZİNİ</w:t>
            </w:r>
            <w:r w:rsidR="006D3AAC" w:rsidRPr="0078662A">
              <w:rPr>
                <w:webHidden/>
              </w:rPr>
              <w:tab/>
            </w:r>
            <w:r w:rsidR="004D1385" w:rsidRPr="0078662A">
              <w:rPr>
                <w:webHidden/>
              </w:rPr>
              <w:t>vi</w:t>
            </w:r>
          </w:hyperlink>
        </w:p>
        <w:p w:rsidR="004D1385" w:rsidRPr="0078662A" w:rsidRDefault="00E6044C" w:rsidP="004D1385">
          <w:pPr>
            <w:pStyle w:val="T1"/>
          </w:pPr>
          <w:hyperlink w:anchor="_Toc23602959" w:history="1">
            <w:r w:rsidR="004D1385" w:rsidRPr="0078662A">
              <w:rPr>
                <w:rStyle w:val="Kpr"/>
              </w:rPr>
              <w:t>EKLER DİZİNİ</w:t>
            </w:r>
            <w:r w:rsidR="004D1385" w:rsidRPr="0078662A">
              <w:rPr>
                <w:webHidden/>
              </w:rPr>
              <w:tab/>
              <w:t>vii</w:t>
            </w:r>
          </w:hyperlink>
        </w:p>
        <w:p w:rsidR="006D3AAC" w:rsidRPr="0078662A" w:rsidRDefault="00E6044C" w:rsidP="00697D3B">
          <w:pPr>
            <w:pStyle w:val="T1"/>
          </w:pPr>
          <w:hyperlink w:anchor="_Toc23602959" w:history="1">
            <w:r w:rsidR="006D3AAC" w:rsidRPr="0078662A">
              <w:rPr>
                <w:rStyle w:val="Kpr"/>
              </w:rPr>
              <w:t>TABLOLAR DİZİNİ</w:t>
            </w:r>
            <w:r w:rsidR="006D3AAC" w:rsidRPr="0078662A">
              <w:rPr>
                <w:webHidden/>
              </w:rPr>
              <w:tab/>
            </w:r>
            <w:r w:rsidR="004D1385" w:rsidRPr="0078662A">
              <w:rPr>
                <w:webHidden/>
              </w:rPr>
              <w:t>viii</w:t>
            </w:r>
          </w:hyperlink>
        </w:p>
        <w:p w:rsidR="008F3981" w:rsidRPr="0078662A" w:rsidRDefault="00E6044C" w:rsidP="008F3981">
          <w:pPr>
            <w:pStyle w:val="T1"/>
          </w:pPr>
          <w:hyperlink w:anchor="_Toc23602960" w:history="1">
            <w:r w:rsidR="006D3AAC" w:rsidRPr="0078662A">
              <w:rPr>
                <w:rStyle w:val="Kpr"/>
              </w:rPr>
              <w:t>ÖZET</w:t>
            </w:r>
            <w:r w:rsidR="006D3AAC" w:rsidRPr="0078662A">
              <w:rPr>
                <w:webHidden/>
              </w:rPr>
              <w:tab/>
            </w:r>
            <w:r w:rsidR="004D1385" w:rsidRPr="0078662A">
              <w:rPr>
                <w:webHidden/>
              </w:rPr>
              <w:t>ix</w:t>
            </w:r>
          </w:hyperlink>
          <w:r w:rsidRPr="0078662A">
            <w:fldChar w:fldCharType="begin"/>
          </w:r>
          <w:r w:rsidR="008F3981" w:rsidRPr="0078662A">
            <w:instrText xml:space="preserve"> HYPERLINK \l "_Toc23602961" </w:instrText>
          </w:r>
          <w:r w:rsidRPr="0078662A">
            <w:fldChar w:fldCharType="separate"/>
          </w:r>
        </w:p>
        <w:p w:rsidR="006D3AAC" w:rsidRPr="0078662A" w:rsidRDefault="008F3981" w:rsidP="00697D3B">
          <w:pPr>
            <w:pStyle w:val="T1"/>
          </w:pPr>
          <w:r w:rsidRPr="0078662A">
            <w:rPr>
              <w:rStyle w:val="Kpr"/>
            </w:rPr>
            <w:t>ABSTRACT</w:t>
          </w:r>
          <w:r w:rsidR="006D3AAC" w:rsidRPr="0078662A">
            <w:rPr>
              <w:webHidden/>
            </w:rPr>
            <w:tab/>
          </w:r>
          <w:r w:rsidR="00E6044C" w:rsidRPr="0078662A">
            <w:rPr>
              <w:webHidden/>
            </w:rPr>
            <w:fldChar w:fldCharType="begin"/>
          </w:r>
          <w:r w:rsidR="006D3AAC" w:rsidRPr="0078662A">
            <w:rPr>
              <w:webHidden/>
            </w:rPr>
            <w:instrText xml:space="preserve"> PAGEREF _Toc23602961 \h </w:instrText>
          </w:r>
          <w:r w:rsidR="00E6044C" w:rsidRPr="0078662A">
            <w:rPr>
              <w:webHidden/>
            </w:rPr>
          </w:r>
          <w:r w:rsidR="00E6044C" w:rsidRPr="0078662A">
            <w:rPr>
              <w:webHidden/>
            </w:rPr>
            <w:fldChar w:fldCharType="separate"/>
          </w:r>
          <w:r w:rsidR="004D1385" w:rsidRPr="0078662A">
            <w:rPr>
              <w:webHidden/>
            </w:rPr>
            <w:t>x</w:t>
          </w:r>
          <w:r w:rsidR="006D3AAC" w:rsidRPr="0078662A">
            <w:rPr>
              <w:webHidden/>
            </w:rPr>
            <w:t>i</w:t>
          </w:r>
          <w:r w:rsidR="00E6044C" w:rsidRPr="0078662A">
            <w:rPr>
              <w:webHidden/>
            </w:rPr>
            <w:fldChar w:fldCharType="end"/>
          </w:r>
          <w:r w:rsidR="00E6044C" w:rsidRPr="0078662A">
            <w:fldChar w:fldCharType="end"/>
          </w:r>
        </w:p>
        <w:p w:rsidR="005D6E9D" w:rsidRPr="005D6E9D" w:rsidRDefault="00E6044C" w:rsidP="005D6E9D">
          <w:pPr>
            <w:pStyle w:val="T1"/>
          </w:pPr>
          <w:hyperlink w:anchor="_Toc23602961" w:history="1">
            <w:r w:rsidR="006D3AAC" w:rsidRPr="0078662A">
              <w:rPr>
                <w:rStyle w:val="Kpr"/>
              </w:rPr>
              <w:t>1. GİRİŞ</w:t>
            </w:r>
            <w:r w:rsidR="006D3AAC" w:rsidRPr="0078662A">
              <w:rPr>
                <w:webHidden/>
              </w:rPr>
              <w:tab/>
            </w:r>
            <w:r w:rsidRPr="0078662A">
              <w:rPr>
                <w:webHidden/>
              </w:rPr>
              <w:fldChar w:fldCharType="begin"/>
            </w:r>
            <w:r w:rsidR="006D3AAC" w:rsidRPr="0078662A">
              <w:rPr>
                <w:webHidden/>
              </w:rPr>
              <w:instrText xml:space="preserve"> PAGEREF _Toc23602961 \h </w:instrText>
            </w:r>
            <w:r w:rsidRPr="0078662A">
              <w:rPr>
                <w:webHidden/>
              </w:rPr>
            </w:r>
            <w:r w:rsidRPr="0078662A">
              <w:rPr>
                <w:webHidden/>
              </w:rPr>
              <w:fldChar w:fldCharType="separate"/>
            </w:r>
            <w:r w:rsidR="004D1385" w:rsidRPr="0078662A">
              <w:rPr>
                <w:webHidden/>
              </w:rPr>
              <w:t>1</w:t>
            </w:r>
            <w:r w:rsidRPr="0078662A">
              <w:rPr>
                <w:webHidden/>
              </w:rPr>
              <w:fldChar w:fldCharType="end"/>
            </w:r>
          </w:hyperlink>
        </w:p>
        <w:p w:rsidR="005D6E9D" w:rsidRPr="005D6E9D" w:rsidRDefault="00E6044C" w:rsidP="005D6E9D">
          <w:pPr>
            <w:pStyle w:val="T1"/>
          </w:pPr>
          <w:hyperlink w:anchor="_Toc23602961" w:history="1">
            <w:r w:rsidR="005D6E9D">
              <w:rPr>
                <w:rStyle w:val="Kpr"/>
              </w:rPr>
              <w:t>1.1. Problemin Tanımı ve Önemi</w:t>
            </w:r>
            <w:r w:rsidR="005D6E9D" w:rsidRPr="0078662A">
              <w:rPr>
                <w:webHidden/>
              </w:rPr>
              <w:tab/>
            </w:r>
            <w:r w:rsidR="005D6E9D">
              <w:rPr>
                <w:webHidden/>
              </w:rPr>
              <w:t>1</w:t>
            </w:r>
          </w:hyperlink>
        </w:p>
        <w:p w:rsidR="005D6E9D" w:rsidRPr="005D6E9D" w:rsidRDefault="00E6044C" w:rsidP="005D6E9D">
          <w:pPr>
            <w:pStyle w:val="T1"/>
          </w:pPr>
          <w:hyperlink w:anchor="_Toc23602961" w:history="1">
            <w:r w:rsidR="005D6E9D">
              <w:rPr>
                <w:rStyle w:val="Kpr"/>
              </w:rPr>
              <w:t>1.2. Araştırmanın Amacı</w:t>
            </w:r>
            <w:r w:rsidR="005D6E9D" w:rsidRPr="0078662A">
              <w:rPr>
                <w:webHidden/>
              </w:rPr>
              <w:tab/>
            </w:r>
            <w:r w:rsidR="005D6E9D">
              <w:rPr>
                <w:webHidden/>
              </w:rPr>
              <w:t>2</w:t>
            </w:r>
          </w:hyperlink>
        </w:p>
        <w:p w:rsidR="005D6E9D" w:rsidRPr="005D6E9D" w:rsidRDefault="00E6044C" w:rsidP="005D6E9D">
          <w:pPr>
            <w:pStyle w:val="T1"/>
          </w:pPr>
          <w:hyperlink w:anchor="_Toc23602961" w:history="1">
            <w:r w:rsidR="005D6E9D" w:rsidRPr="0078662A">
              <w:rPr>
                <w:rStyle w:val="Kpr"/>
              </w:rPr>
              <w:t>1.</w:t>
            </w:r>
            <w:r w:rsidR="005D6E9D">
              <w:rPr>
                <w:rStyle w:val="Kpr"/>
              </w:rPr>
              <w:t>3. Araştırma Soruları</w:t>
            </w:r>
            <w:r w:rsidR="005D6E9D" w:rsidRPr="0078662A">
              <w:rPr>
                <w:webHidden/>
              </w:rPr>
              <w:tab/>
            </w:r>
            <w:r w:rsidR="005D6E9D">
              <w:rPr>
                <w:webHidden/>
              </w:rPr>
              <w:t>2</w:t>
            </w:r>
          </w:hyperlink>
        </w:p>
        <w:p w:rsidR="006D3AAC" w:rsidRPr="0078662A" w:rsidRDefault="00E6044C" w:rsidP="00697D3B">
          <w:pPr>
            <w:pStyle w:val="T1"/>
          </w:pPr>
          <w:hyperlink w:anchor="_Toc23602963" w:history="1">
            <w:r w:rsidR="006D3AAC" w:rsidRPr="0078662A">
              <w:rPr>
                <w:rStyle w:val="Kpr"/>
              </w:rPr>
              <w:t>2. GENEL BİLGİLER</w:t>
            </w:r>
            <w:r w:rsidR="006D3AAC" w:rsidRPr="0078662A">
              <w:rPr>
                <w:webHidden/>
              </w:rPr>
              <w:tab/>
            </w:r>
            <w:r w:rsidR="0032245C" w:rsidRPr="0078662A">
              <w:rPr>
                <w:webHidden/>
              </w:rPr>
              <w:t>3</w:t>
            </w:r>
          </w:hyperlink>
        </w:p>
        <w:p w:rsidR="006D3AAC" w:rsidRPr="0078662A" w:rsidRDefault="00E6044C" w:rsidP="00697D3B">
          <w:pPr>
            <w:pStyle w:val="T1"/>
          </w:pPr>
          <w:hyperlink w:anchor="_Toc23602965" w:history="1">
            <w:r w:rsidR="006D3AAC" w:rsidRPr="0078662A">
              <w:rPr>
                <w:rStyle w:val="Kpr"/>
              </w:rPr>
              <w:t>2.</w:t>
            </w:r>
            <w:r w:rsidR="00783A48" w:rsidRPr="0078662A">
              <w:rPr>
                <w:rStyle w:val="Kpr"/>
              </w:rPr>
              <w:t>1</w:t>
            </w:r>
            <w:r w:rsidR="006D3AAC" w:rsidRPr="0078662A">
              <w:rPr>
                <w:rStyle w:val="Kpr"/>
              </w:rPr>
              <w:t>. Sigara İçme Kavramı</w:t>
            </w:r>
            <w:r w:rsidR="006D3AAC" w:rsidRPr="0078662A">
              <w:rPr>
                <w:webHidden/>
              </w:rPr>
              <w:tab/>
            </w:r>
          </w:hyperlink>
          <w:r w:rsidR="00783A48" w:rsidRPr="0078662A">
            <w:t>3</w:t>
          </w:r>
        </w:p>
        <w:p w:rsidR="006D3AAC" w:rsidRPr="0078662A" w:rsidRDefault="00E6044C" w:rsidP="00697D3B">
          <w:pPr>
            <w:pStyle w:val="T1"/>
          </w:pPr>
          <w:hyperlink w:anchor="_Toc23602967" w:history="1">
            <w:r w:rsidR="006D3AAC" w:rsidRPr="0078662A">
              <w:rPr>
                <w:rStyle w:val="Kpr"/>
              </w:rPr>
              <w:t>2.</w:t>
            </w:r>
            <w:r w:rsidR="00783A48" w:rsidRPr="0078662A">
              <w:rPr>
                <w:rStyle w:val="Kpr"/>
              </w:rPr>
              <w:t>2</w:t>
            </w:r>
            <w:r w:rsidR="00F96F2D" w:rsidRPr="0078662A">
              <w:rPr>
                <w:rStyle w:val="Kpr"/>
              </w:rPr>
              <w:t>. Sigara İçme Sıklığı</w:t>
            </w:r>
            <w:r w:rsidR="006D3AAC" w:rsidRPr="0078662A">
              <w:rPr>
                <w:webHidden/>
              </w:rPr>
              <w:tab/>
            </w:r>
          </w:hyperlink>
          <w:r w:rsidR="00783A48" w:rsidRPr="0078662A">
            <w:t>3</w:t>
          </w:r>
        </w:p>
        <w:p w:rsidR="006D3AAC" w:rsidRPr="0078662A" w:rsidRDefault="00E6044C" w:rsidP="00B9210C">
          <w:pPr>
            <w:pStyle w:val="T2"/>
          </w:pPr>
          <w:hyperlink w:anchor="_Toc23602968" w:history="1">
            <w:r w:rsidR="006D3AAC" w:rsidRPr="0078662A">
              <w:rPr>
                <w:rStyle w:val="Kpr"/>
              </w:rPr>
              <w:t>2.</w:t>
            </w:r>
            <w:r w:rsidR="00783A48" w:rsidRPr="0078662A">
              <w:rPr>
                <w:rStyle w:val="Kpr"/>
              </w:rPr>
              <w:t>2</w:t>
            </w:r>
            <w:r w:rsidR="00F96F2D" w:rsidRPr="0078662A">
              <w:rPr>
                <w:rStyle w:val="Kpr"/>
              </w:rPr>
              <w:t>.1. Dünyada Sigara İçme Sıklığı</w:t>
            </w:r>
            <w:r w:rsidR="006D3AAC" w:rsidRPr="0078662A">
              <w:rPr>
                <w:webHidden/>
              </w:rPr>
              <w:tab/>
            </w:r>
          </w:hyperlink>
          <w:r w:rsidR="00783A48" w:rsidRPr="0078662A">
            <w:t>4</w:t>
          </w:r>
        </w:p>
        <w:p w:rsidR="006D3AAC" w:rsidRPr="0078662A" w:rsidRDefault="00E6044C" w:rsidP="00B9210C">
          <w:pPr>
            <w:pStyle w:val="T2"/>
          </w:pPr>
          <w:hyperlink w:anchor="_Toc23602969" w:history="1">
            <w:r w:rsidR="006D3AAC" w:rsidRPr="0078662A">
              <w:rPr>
                <w:rStyle w:val="Kpr"/>
              </w:rPr>
              <w:t>2.</w:t>
            </w:r>
            <w:r w:rsidR="00783A48" w:rsidRPr="0078662A">
              <w:rPr>
                <w:rStyle w:val="Kpr"/>
              </w:rPr>
              <w:t>2</w:t>
            </w:r>
            <w:r w:rsidR="00F96F2D" w:rsidRPr="0078662A">
              <w:rPr>
                <w:rStyle w:val="Kpr"/>
              </w:rPr>
              <w:t>.2</w:t>
            </w:r>
            <w:r w:rsidR="006D3AAC" w:rsidRPr="0078662A">
              <w:rPr>
                <w:rStyle w:val="Kpr"/>
              </w:rPr>
              <w:t xml:space="preserve">. </w:t>
            </w:r>
            <w:r w:rsidR="00F96F2D" w:rsidRPr="0078662A">
              <w:rPr>
                <w:rStyle w:val="Kpr"/>
              </w:rPr>
              <w:t>Türkiye’de Sigara İçme Sıklığı</w:t>
            </w:r>
            <w:r w:rsidR="006D3AAC" w:rsidRPr="0078662A">
              <w:rPr>
                <w:webHidden/>
              </w:rPr>
              <w:tab/>
            </w:r>
          </w:hyperlink>
          <w:r w:rsidR="00783A48" w:rsidRPr="0078662A">
            <w:t>6</w:t>
          </w:r>
        </w:p>
        <w:p w:rsidR="00620DFF" w:rsidRPr="0078662A" w:rsidRDefault="00E6044C" w:rsidP="00620DFF">
          <w:pPr>
            <w:pStyle w:val="T2"/>
          </w:pPr>
          <w:hyperlink w:anchor="_Toc23602973" w:history="1">
            <w:r w:rsidR="00620DFF" w:rsidRPr="0078662A">
              <w:rPr>
                <w:rStyle w:val="Kpr"/>
              </w:rPr>
              <w:t>2.3. Türkiye’de Sigara Trendi</w:t>
            </w:r>
            <w:r w:rsidR="00620DFF" w:rsidRPr="0078662A">
              <w:rPr>
                <w:webHidden/>
              </w:rPr>
              <w:tab/>
            </w:r>
          </w:hyperlink>
          <w:r w:rsidR="00620DFF" w:rsidRPr="0078662A">
            <w:t>9</w:t>
          </w:r>
        </w:p>
        <w:p w:rsidR="00620DFF" w:rsidRPr="0078662A" w:rsidRDefault="00E6044C" w:rsidP="00620DFF">
          <w:pPr>
            <w:pStyle w:val="T2"/>
          </w:pPr>
          <w:hyperlink w:anchor="_Toc23602973" w:history="1">
            <w:r w:rsidR="006D3AAC" w:rsidRPr="0078662A">
              <w:rPr>
                <w:rStyle w:val="Kpr"/>
              </w:rPr>
              <w:t>2.</w:t>
            </w:r>
            <w:r w:rsidR="00620DFF" w:rsidRPr="0078662A">
              <w:rPr>
                <w:rStyle w:val="Kpr"/>
              </w:rPr>
              <w:t>4</w:t>
            </w:r>
            <w:r w:rsidR="006D3AAC" w:rsidRPr="0078662A">
              <w:rPr>
                <w:rStyle w:val="Kpr"/>
              </w:rPr>
              <w:t xml:space="preserve">. </w:t>
            </w:r>
            <w:r w:rsidR="00620DFF" w:rsidRPr="0078662A">
              <w:rPr>
                <w:rStyle w:val="Kpr"/>
              </w:rPr>
              <w:t>Sağlık Çalışanlarında Sigara İçme Durumu</w:t>
            </w:r>
            <w:r w:rsidR="006D3AAC" w:rsidRPr="0078662A">
              <w:rPr>
                <w:webHidden/>
              </w:rPr>
              <w:tab/>
            </w:r>
          </w:hyperlink>
          <w:r w:rsidR="00783A48" w:rsidRPr="0078662A">
            <w:t>9</w:t>
          </w:r>
        </w:p>
        <w:p w:rsidR="006D3AAC" w:rsidRPr="0078662A" w:rsidRDefault="00E6044C" w:rsidP="006D3AAC">
          <w:pPr>
            <w:pStyle w:val="T3"/>
            <w:rPr>
              <w:bCs/>
            </w:rPr>
          </w:pPr>
          <w:hyperlink w:anchor="_Toc23602974" w:history="1">
            <w:r w:rsidR="00783A48" w:rsidRPr="0078662A">
              <w:rPr>
                <w:rStyle w:val="Kpr"/>
                <w:bCs/>
              </w:rPr>
              <w:t>2.</w:t>
            </w:r>
            <w:r w:rsidR="00620DFF" w:rsidRPr="0078662A">
              <w:rPr>
                <w:rStyle w:val="Kpr"/>
                <w:bCs/>
              </w:rPr>
              <w:t>5</w:t>
            </w:r>
            <w:r w:rsidR="006D3AAC" w:rsidRPr="0078662A">
              <w:rPr>
                <w:rStyle w:val="Kpr"/>
                <w:bCs/>
              </w:rPr>
              <w:t xml:space="preserve">. </w:t>
            </w:r>
            <w:r w:rsidR="00F96F2D" w:rsidRPr="0078662A">
              <w:rPr>
                <w:rStyle w:val="Kpr"/>
                <w:bCs/>
              </w:rPr>
              <w:t xml:space="preserve">Sigara Bırakma Kavramı </w:t>
            </w:r>
            <w:r w:rsidR="006D3AAC" w:rsidRPr="0078662A">
              <w:rPr>
                <w:bCs/>
                <w:webHidden/>
              </w:rPr>
              <w:tab/>
            </w:r>
            <w:r w:rsidR="0032245C" w:rsidRPr="0078662A">
              <w:rPr>
                <w:bCs/>
                <w:webHidden/>
              </w:rPr>
              <w:t>1</w:t>
            </w:r>
          </w:hyperlink>
          <w:r w:rsidR="00620DFF" w:rsidRPr="0078662A">
            <w:rPr>
              <w:bCs/>
            </w:rPr>
            <w:t>0</w:t>
          </w:r>
        </w:p>
        <w:p w:rsidR="006D3AAC" w:rsidRPr="0078662A" w:rsidRDefault="00E6044C" w:rsidP="00B9210C">
          <w:pPr>
            <w:pStyle w:val="T2"/>
          </w:pPr>
          <w:hyperlink w:anchor="_Toc23602975" w:history="1">
            <w:r w:rsidR="006D3AAC" w:rsidRPr="0078662A">
              <w:rPr>
                <w:rStyle w:val="Kpr"/>
              </w:rPr>
              <w:t>2.</w:t>
            </w:r>
            <w:r w:rsidR="000752DA" w:rsidRPr="0078662A">
              <w:rPr>
                <w:rStyle w:val="Kpr"/>
              </w:rPr>
              <w:t>6</w:t>
            </w:r>
            <w:r w:rsidR="00F96F2D" w:rsidRPr="0078662A">
              <w:rPr>
                <w:rStyle w:val="Kpr"/>
              </w:rPr>
              <w:t>. Tütün ve Tütün Ürünlerini Bırakma</w:t>
            </w:r>
            <w:r w:rsidR="006D3AAC" w:rsidRPr="0078662A">
              <w:rPr>
                <w:webHidden/>
              </w:rPr>
              <w:tab/>
            </w:r>
            <w:r w:rsidR="0032245C" w:rsidRPr="0078662A">
              <w:rPr>
                <w:webHidden/>
              </w:rPr>
              <w:t>1</w:t>
            </w:r>
          </w:hyperlink>
          <w:r w:rsidR="00620DFF" w:rsidRPr="0078662A">
            <w:t>1</w:t>
          </w:r>
        </w:p>
        <w:p w:rsidR="006D3AAC" w:rsidRPr="0078662A" w:rsidRDefault="00E6044C" w:rsidP="00B9210C">
          <w:pPr>
            <w:pStyle w:val="T2"/>
          </w:pPr>
          <w:hyperlink w:anchor="_Toc23602976" w:history="1">
            <w:r w:rsidR="006D3AAC" w:rsidRPr="0078662A">
              <w:rPr>
                <w:rStyle w:val="Kpr"/>
              </w:rPr>
              <w:t>2.</w:t>
            </w:r>
            <w:r w:rsidR="00F96F2D" w:rsidRPr="0078662A">
              <w:rPr>
                <w:rStyle w:val="Kpr"/>
              </w:rPr>
              <w:t>6.1.Tütün Kontrol Çerçeve Sözleşmesi</w:t>
            </w:r>
            <w:r w:rsidR="006D3AAC" w:rsidRPr="0078662A">
              <w:rPr>
                <w:webHidden/>
              </w:rPr>
              <w:tab/>
            </w:r>
            <w:r w:rsidR="0032245C" w:rsidRPr="0078662A">
              <w:rPr>
                <w:webHidden/>
              </w:rPr>
              <w:t>1</w:t>
            </w:r>
          </w:hyperlink>
          <w:r w:rsidR="00620DFF" w:rsidRPr="0078662A">
            <w:t>1</w:t>
          </w:r>
        </w:p>
        <w:p w:rsidR="006D3AAC" w:rsidRPr="0078662A" w:rsidRDefault="00E6044C" w:rsidP="003A0FBD">
          <w:pPr>
            <w:pStyle w:val="T3"/>
            <w:rPr>
              <w:bCs/>
            </w:rPr>
          </w:pPr>
          <w:hyperlink w:anchor="_Toc23602979" w:history="1">
            <w:r w:rsidR="006D3AAC" w:rsidRPr="0078662A">
              <w:rPr>
                <w:rStyle w:val="Kpr"/>
                <w:bCs/>
              </w:rPr>
              <w:t>2.</w:t>
            </w:r>
            <w:r w:rsidR="00620DFF" w:rsidRPr="0078662A">
              <w:rPr>
                <w:rStyle w:val="Kpr"/>
                <w:bCs/>
              </w:rPr>
              <w:t>6</w:t>
            </w:r>
            <w:r w:rsidR="00F96F2D" w:rsidRPr="0078662A">
              <w:rPr>
                <w:rStyle w:val="Kpr"/>
                <w:bCs/>
              </w:rPr>
              <w:t>.</w:t>
            </w:r>
            <w:r w:rsidR="00620DFF" w:rsidRPr="0078662A">
              <w:rPr>
                <w:rStyle w:val="Kpr"/>
                <w:bCs/>
              </w:rPr>
              <w:t>2.</w:t>
            </w:r>
            <w:r w:rsidR="00F96F2D" w:rsidRPr="0078662A">
              <w:rPr>
                <w:rStyle w:val="Kpr"/>
                <w:bCs/>
              </w:rPr>
              <w:t xml:space="preserve"> MPOWER ve Kuvvet Politikaları</w:t>
            </w:r>
            <w:r w:rsidR="006D3AAC" w:rsidRPr="0078662A">
              <w:rPr>
                <w:bCs/>
                <w:webHidden/>
              </w:rPr>
              <w:tab/>
            </w:r>
            <w:r w:rsidR="0032245C" w:rsidRPr="0078662A">
              <w:rPr>
                <w:bCs/>
                <w:webHidden/>
              </w:rPr>
              <w:t>1</w:t>
            </w:r>
          </w:hyperlink>
          <w:r w:rsidR="00620DFF" w:rsidRPr="0078662A">
            <w:rPr>
              <w:bCs/>
            </w:rPr>
            <w:t>2</w:t>
          </w:r>
        </w:p>
        <w:p w:rsidR="006D3AAC" w:rsidRPr="0078662A" w:rsidRDefault="00E6044C" w:rsidP="001428B4">
          <w:pPr>
            <w:pStyle w:val="T1"/>
          </w:pPr>
          <w:hyperlink w:anchor="_Toc23602982" w:history="1">
            <w:r w:rsidR="006D3AAC" w:rsidRPr="0078662A">
              <w:rPr>
                <w:rStyle w:val="Kpr"/>
              </w:rPr>
              <w:t>2.</w:t>
            </w:r>
            <w:r w:rsidR="00620DFF" w:rsidRPr="0078662A">
              <w:rPr>
                <w:rStyle w:val="Kpr"/>
              </w:rPr>
              <w:t>6.3</w:t>
            </w:r>
            <w:r w:rsidR="006D3AAC" w:rsidRPr="0078662A">
              <w:rPr>
                <w:rStyle w:val="Kpr"/>
              </w:rPr>
              <w:t>. Türkiye’de Tütün Kontrol Politikalarının Uygulanması</w:t>
            </w:r>
            <w:r w:rsidR="006D3AAC" w:rsidRPr="0078662A">
              <w:rPr>
                <w:webHidden/>
              </w:rPr>
              <w:tab/>
            </w:r>
            <w:r w:rsidR="0032245C" w:rsidRPr="0078662A">
              <w:rPr>
                <w:webHidden/>
              </w:rPr>
              <w:t>1</w:t>
            </w:r>
          </w:hyperlink>
          <w:r w:rsidR="00620DFF" w:rsidRPr="0078662A">
            <w:t>4</w:t>
          </w:r>
        </w:p>
        <w:p w:rsidR="006D3AAC" w:rsidRPr="0078662A" w:rsidRDefault="00E6044C" w:rsidP="00B9210C">
          <w:pPr>
            <w:pStyle w:val="T2"/>
          </w:pPr>
          <w:hyperlink w:anchor="_Toc23602984" w:history="1">
            <w:r w:rsidR="006D3AAC" w:rsidRPr="0078662A">
              <w:rPr>
                <w:rStyle w:val="Kpr"/>
              </w:rPr>
              <w:t>2.</w:t>
            </w:r>
            <w:r w:rsidR="00620DFF" w:rsidRPr="0078662A">
              <w:rPr>
                <w:rStyle w:val="Kpr"/>
              </w:rPr>
              <w:t>7</w:t>
            </w:r>
            <w:r w:rsidR="00241F4B" w:rsidRPr="0078662A">
              <w:rPr>
                <w:rStyle w:val="Kpr"/>
              </w:rPr>
              <w:t xml:space="preserve">. </w:t>
            </w:r>
            <w:r w:rsidR="006D3AAC" w:rsidRPr="0078662A">
              <w:rPr>
                <w:rStyle w:val="Kpr"/>
              </w:rPr>
              <w:t>Tütün Kullanı</w:t>
            </w:r>
            <w:r w:rsidR="00935146" w:rsidRPr="0078662A">
              <w:rPr>
                <w:rStyle w:val="Kpr"/>
              </w:rPr>
              <w:t>mının</w:t>
            </w:r>
            <w:r w:rsidR="006D3AAC" w:rsidRPr="0078662A">
              <w:rPr>
                <w:rStyle w:val="Kpr"/>
              </w:rPr>
              <w:t xml:space="preserve"> Riskleri</w:t>
            </w:r>
            <w:r w:rsidR="006D3AAC" w:rsidRPr="0078662A">
              <w:rPr>
                <w:webHidden/>
              </w:rPr>
              <w:tab/>
            </w:r>
            <w:r w:rsidRPr="0078662A">
              <w:rPr>
                <w:webHidden/>
              </w:rPr>
              <w:fldChar w:fldCharType="begin"/>
            </w:r>
            <w:r w:rsidR="006D3AAC" w:rsidRPr="0078662A">
              <w:rPr>
                <w:webHidden/>
              </w:rPr>
              <w:instrText xml:space="preserve"> PAGEREF _Toc23602984 \h </w:instrText>
            </w:r>
            <w:r w:rsidRPr="0078662A">
              <w:rPr>
                <w:webHidden/>
              </w:rPr>
            </w:r>
            <w:r w:rsidRPr="0078662A">
              <w:rPr>
                <w:webHidden/>
              </w:rPr>
              <w:fldChar w:fldCharType="separate"/>
            </w:r>
            <w:r w:rsidR="006D3AAC" w:rsidRPr="0078662A">
              <w:rPr>
                <w:webHidden/>
              </w:rPr>
              <w:t>1</w:t>
            </w:r>
            <w:r w:rsidRPr="0078662A">
              <w:rPr>
                <w:webHidden/>
              </w:rPr>
              <w:fldChar w:fldCharType="end"/>
            </w:r>
          </w:hyperlink>
          <w:r w:rsidR="00620DFF" w:rsidRPr="0078662A">
            <w:t>5</w:t>
          </w:r>
        </w:p>
        <w:p w:rsidR="006D3AAC" w:rsidRPr="0078662A" w:rsidRDefault="00E6044C" w:rsidP="00B9210C">
          <w:pPr>
            <w:pStyle w:val="T2"/>
          </w:pPr>
          <w:hyperlink w:anchor="_Toc23602985" w:history="1">
            <w:r w:rsidR="006D3AAC" w:rsidRPr="0078662A">
              <w:rPr>
                <w:rStyle w:val="Kpr"/>
              </w:rPr>
              <w:t>2.</w:t>
            </w:r>
            <w:r w:rsidR="00620DFF" w:rsidRPr="0078662A">
              <w:rPr>
                <w:rStyle w:val="Kpr"/>
              </w:rPr>
              <w:t>8</w:t>
            </w:r>
            <w:r w:rsidR="006D3AAC" w:rsidRPr="0078662A">
              <w:rPr>
                <w:rStyle w:val="Kpr"/>
              </w:rPr>
              <w:t>.Sigara Bırakma İle Gelen Kazançlar</w:t>
            </w:r>
            <w:r w:rsidR="006D3AAC" w:rsidRPr="0078662A">
              <w:rPr>
                <w:webHidden/>
              </w:rPr>
              <w:tab/>
            </w:r>
          </w:hyperlink>
          <w:r w:rsidR="00620DFF" w:rsidRPr="0078662A">
            <w:t>17</w:t>
          </w:r>
        </w:p>
        <w:p w:rsidR="006D3AAC" w:rsidRPr="0078662A" w:rsidRDefault="00E6044C" w:rsidP="006D3AAC">
          <w:pPr>
            <w:pStyle w:val="T3"/>
            <w:rPr>
              <w:bCs/>
            </w:rPr>
          </w:pPr>
          <w:hyperlink w:anchor="_Toc23602986" w:history="1">
            <w:r w:rsidR="006D3AAC" w:rsidRPr="0078662A">
              <w:rPr>
                <w:rStyle w:val="Kpr"/>
                <w:bCs/>
              </w:rPr>
              <w:t>2.</w:t>
            </w:r>
            <w:r w:rsidR="00620DFF" w:rsidRPr="0078662A">
              <w:rPr>
                <w:rStyle w:val="Kpr"/>
                <w:bCs/>
              </w:rPr>
              <w:t>9</w:t>
            </w:r>
            <w:r w:rsidR="006D3AAC" w:rsidRPr="0078662A">
              <w:rPr>
                <w:rStyle w:val="Kpr"/>
                <w:bCs/>
              </w:rPr>
              <w:t>.Tütün Bağımlılığı</w:t>
            </w:r>
            <w:r w:rsidR="006D3AAC" w:rsidRPr="0078662A">
              <w:rPr>
                <w:bCs/>
                <w:webHidden/>
              </w:rPr>
              <w:tab/>
            </w:r>
          </w:hyperlink>
          <w:r w:rsidR="00620DFF" w:rsidRPr="0078662A">
            <w:rPr>
              <w:bCs/>
            </w:rPr>
            <w:t>18</w:t>
          </w:r>
        </w:p>
        <w:p w:rsidR="001428B4" w:rsidRPr="0078662A" w:rsidRDefault="00620DFF" w:rsidP="001428B4">
          <w:pPr>
            <w:pStyle w:val="T3"/>
          </w:pPr>
          <w:r w:rsidRPr="0078662A">
            <w:t>2.10</w:t>
          </w:r>
          <w:r w:rsidR="001428B4" w:rsidRPr="0078662A">
            <w:t>. Nikotin</w:t>
          </w:r>
          <w:r w:rsidR="001428B4" w:rsidRPr="0078662A">
            <w:rPr>
              <w:webHidden/>
            </w:rPr>
            <w:tab/>
          </w:r>
          <w:r w:rsidRPr="0078662A">
            <w:rPr>
              <w:webHidden/>
            </w:rPr>
            <w:t>18</w:t>
          </w:r>
        </w:p>
        <w:p w:rsidR="001428B4" w:rsidRPr="0078662A" w:rsidRDefault="00E6044C" w:rsidP="001428B4">
          <w:pPr>
            <w:pStyle w:val="T3"/>
            <w:rPr>
              <w:bCs/>
            </w:rPr>
          </w:pPr>
          <w:hyperlink w:anchor="_Toc23602987" w:history="1">
            <w:r w:rsidR="006D3AAC" w:rsidRPr="0078662A">
              <w:rPr>
                <w:rStyle w:val="Kpr"/>
                <w:bCs/>
              </w:rPr>
              <w:t>2</w:t>
            </w:r>
            <w:r w:rsidR="00241F4B" w:rsidRPr="0078662A">
              <w:rPr>
                <w:rStyle w:val="Kpr"/>
                <w:bCs/>
              </w:rPr>
              <w:t>.1</w:t>
            </w:r>
            <w:r w:rsidR="00620DFF" w:rsidRPr="0078662A">
              <w:rPr>
                <w:rStyle w:val="Kpr"/>
                <w:bCs/>
              </w:rPr>
              <w:t>1</w:t>
            </w:r>
            <w:r w:rsidR="00241F4B" w:rsidRPr="0078662A">
              <w:rPr>
                <w:rStyle w:val="Kpr"/>
                <w:bCs/>
              </w:rPr>
              <w:t xml:space="preserve">. </w:t>
            </w:r>
            <w:r w:rsidR="006D3AAC" w:rsidRPr="0078662A">
              <w:rPr>
                <w:rStyle w:val="Kpr"/>
                <w:bCs/>
              </w:rPr>
              <w:t>Yoksunluk</w:t>
            </w:r>
            <w:r w:rsidR="006D3AAC" w:rsidRPr="0078662A">
              <w:rPr>
                <w:bCs/>
                <w:webHidden/>
              </w:rPr>
              <w:tab/>
            </w:r>
          </w:hyperlink>
          <w:r w:rsidR="00620DFF" w:rsidRPr="0078662A">
            <w:rPr>
              <w:bCs/>
            </w:rPr>
            <w:t>19</w:t>
          </w:r>
        </w:p>
        <w:p w:rsidR="001428B4" w:rsidRPr="0078662A" w:rsidRDefault="00620DFF" w:rsidP="00B9210C">
          <w:pPr>
            <w:pStyle w:val="T2"/>
          </w:pPr>
          <w:r w:rsidRPr="0078662A">
            <w:t>2.12</w:t>
          </w:r>
          <w:r w:rsidR="001428B4" w:rsidRPr="0078662A">
            <w:t>. Sigara İçmeyi Etkileyen Faktörler</w:t>
          </w:r>
          <w:r w:rsidR="001428B4" w:rsidRPr="0078662A">
            <w:rPr>
              <w:webHidden/>
            </w:rPr>
            <w:tab/>
          </w:r>
          <w:r w:rsidR="0032245C" w:rsidRPr="0078662A">
            <w:rPr>
              <w:webHidden/>
            </w:rPr>
            <w:t>2</w:t>
          </w:r>
          <w:r w:rsidRPr="0078662A">
            <w:rPr>
              <w:webHidden/>
            </w:rPr>
            <w:t>0</w:t>
          </w:r>
        </w:p>
        <w:p w:rsidR="006D3AAC" w:rsidRPr="0078662A" w:rsidRDefault="00E6044C" w:rsidP="00B9210C">
          <w:pPr>
            <w:pStyle w:val="T2"/>
          </w:pPr>
          <w:hyperlink w:anchor="_Toc23602988" w:history="1">
            <w:r w:rsidR="006D3AAC" w:rsidRPr="0078662A">
              <w:rPr>
                <w:rStyle w:val="Kpr"/>
              </w:rPr>
              <w:t>2.</w:t>
            </w:r>
            <w:r w:rsidR="00241F4B" w:rsidRPr="0078662A">
              <w:rPr>
                <w:rStyle w:val="Kpr"/>
              </w:rPr>
              <w:t>1</w:t>
            </w:r>
            <w:r w:rsidR="00620DFF" w:rsidRPr="0078662A">
              <w:rPr>
                <w:rStyle w:val="Kpr"/>
              </w:rPr>
              <w:t>3</w:t>
            </w:r>
            <w:r w:rsidR="00241F4B" w:rsidRPr="0078662A">
              <w:rPr>
                <w:rStyle w:val="Kpr"/>
              </w:rPr>
              <w:t xml:space="preserve">. </w:t>
            </w:r>
            <w:r w:rsidR="006D3AAC" w:rsidRPr="0078662A">
              <w:rPr>
                <w:rStyle w:val="Kpr"/>
              </w:rPr>
              <w:t>Sigara Bırakmada Hazıroluşluk</w:t>
            </w:r>
            <w:r w:rsidR="006D3AAC" w:rsidRPr="0078662A">
              <w:rPr>
                <w:webHidden/>
              </w:rPr>
              <w:tab/>
            </w:r>
            <w:r w:rsidR="0032245C" w:rsidRPr="0078662A">
              <w:rPr>
                <w:webHidden/>
              </w:rPr>
              <w:t>2</w:t>
            </w:r>
          </w:hyperlink>
          <w:r w:rsidR="00620DFF" w:rsidRPr="0078662A">
            <w:t>1</w:t>
          </w:r>
        </w:p>
        <w:p w:rsidR="006D3AAC" w:rsidRPr="0078662A" w:rsidRDefault="00E6044C" w:rsidP="00B9210C">
          <w:pPr>
            <w:pStyle w:val="T2"/>
          </w:pPr>
          <w:hyperlink w:anchor="_Toc23602989" w:history="1">
            <w:r w:rsidR="006D3AAC" w:rsidRPr="0078662A">
              <w:rPr>
                <w:rStyle w:val="Kpr"/>
              </w:rPr>
              <w:t>2.</w:t>
            </w:r>
            <w:r w:rsidR="00241F4B" w:rsidRPr="0078662A">
              <w:rPr>
                <w:rStyle w:val="Kpr"/>
              </w:rPr>
              <w:t>1</w:t>
            </w:r>
            <w:r w:rsidR="00620DFF" w:rsidRPr="0078662A">
              <w:rPr>
                <w:rStyle w:val="Kpr"/>
              </w:rPr>
              <w:t>3</w:t>
            </w:r>
            <w:r w:rsidR="001428B4" w:rsidRPr="0078662A">
              <w:rPr>
                <w:rStyle w:val="Kpr"/>
              </w:rPr>
              <w:t>.1</w:t>
            </w:r>
            <w:r w:rsidR="006D3AAC" w:rsidRPr="0078662A">
              <w:rPr>
                <w:rStyle w:val="Kpr"/>
              </w:rPr>
              <w:t>.Transteoretik Model (TTM)</w:t>
            </w:r>
            <w:r w:rsidR="006D3AAC" w:rsidRPr="0078662A">
              <w:rPr>
                <w:webHidden/>
              </w:rPr>
              <w:tab/>
            </w:r>
            <w:r w:rsidRPr="0078662A">
              <w:rPr>
                <w:webHidden/>
              </w:rPr>
              <w:fldChar w:fldCharType="begin"/>
            </w:r>
            <w:r w:rsidR="006D3AAC" w:rsidRPr="0078662A">
              <w:rPr>
                <w:webHidden/>
              </w:rPr>
              <w:instrText xml:space="preserve"> PAGEREF _Toc23602989 \h </w:instrText>
            </w:r>
            <w:r w:rsidRPr="0078662A">
              <w:rPr>
                <w:webHidden/>
              </w:rPr>
            </w:r>
            <w:r w:rsidRPr="0078662A">
              <w:rPr>
                <w:webHidden/>
              </w:rPr>
              <w:fldChar w:fldCharType="separate"/>
            </w:r>
            <w:r w:rsidR="0032245C" w:rsidRPr="0078662A">
              <w:rPr>
                <w:webHidden/>
              </w:rPr>
              <w:t>2</w:t>
            </w:r>
            <w:r w:rsidRPr="0078662A">
              <w:rPr>
                <w:webHidden/>
              </w:rPr>
              <w:fldChar w:fldCharType="end"/>
            </w:r>
          </w:hyperlink>
          <w:r w:rsidR="00620DFF" w:rsidRPr="0078662A">
            <w:t>2</w:t>
          </w:r>
        </w:p>
        <w:p w:rsidR="006D3AAC" w:rsidRPr="0078662A" w:rsidRDefault="00E6044C" w:rsidP="00B9210C">
          <w:pPr>
            <w:pStyle w:val="T2"/>
          </w:pPr>
          <w:hyperlink w:anchor="_Toc23602990" w:history="1">
            <w:r w:rsidR="006D3AAC" w:rsidRPr="0078662A">
              <w:rPr>
                <w:rStyle w:val="Kpr"/>
              </w:rPr>
              <w:t>2.</w:t>
            </w:r>
            <w:r w:rsidR="00620DFF" w:rsidRPr="0078662A">
              <w:rPr>
                <w:rStyle w:val="Kpr"/>
              </w:rPr>
              <w:t>13</w:t>
            </w:r>
            <w:r w:rsidR="00241F4B" w:rsidRPr="0078662A">
              <w:rPr>
                <w:rStyle w:val="Kpr"/>
              </w:rPr>
              <w:t xml:space="preserve">.2. </w:t>
            </w:r>
            <w:r w:rsidR="006D3AAC" w:rsidRPr="0078662A">
              <w:rPr>
                <w:rStyle w:val="Kpr"/>
              </w:rPr>
              <w:t>Sigara Bırakmada Hazıroluşluğu Etkileyen Faktörler</w:t>
            </w:r>
            <w:r w:rsidR="006D3AAC" w:rsidRPr="0078662A">
              <w:rPr>
                <w:webHidden/>
              </w:rPr>
              <w:tab/>
            </w:r>
            <w:r w:rsidR="0032245C" w:rsidRPr="0078662A">
              <w:rPr>
                <w:webHidden/>
              </w:rPr>
              <w:t>2</w:t>
            </w:r>
          </w:hyperlink>
          <w:r w:rsidR="00620DFF" w:rsidRPr="0078662A">
            <w:t>4</w:t>
          </w:r>
        </w:p>
        <w:bookmarkStart w:id="20" w:name="_Hlk27707635"/>
        <w:p w:rsidR="006D3AAC" w:rsidRPr="0078662A" w:rsidRDefault="00E6044C" w:rsidP="00697D3B">
          <w:pPr>
            <w:pStyle w:val="T1"/>
          </w:pPr>
          <w:r w:rsidRPr="0078662A">
            <w:fldChar w:fldCharType="begin"/>
          </w:r>
          <w:r w:rsidR="002A1CF7" w:rsidRPr="0078662A">
            <w:instrText xml:space="preserve"> HYPERLINK \l "_Toc23603019" </w:instrText>
          </w:r>
          <w:r w:rsidRPr="0078662A">
            <w:fldChar w:fldCharType="separate"/>
          </w:r>
          <w:r w:rsidR="006D3AAC" w:rsidRPr="0078662A">
            <w:rPr>
              <w:rStyle w:val="Kpr"/>
            </w:rPr>
            <w:t>3.GEREÇ VE YÖNTEM</w:t>
          </w:r>
          <w:r w:rsidR="006D3AAC" w:rsidRPr="0078662A">
            <w:rPr>
              <w:webHidden/>
            </w:rPr>
            <w:tab/>
          </w:r>
          <w:r w:rsidR="00653826" w:rsidRPr="0078662A">
            <w:rPr>
              <w:webHidden/>
            </w:rPr>
            <w:t>2</w:t>
          </w:r>
          <w:r w:rsidRPr="0078662A">
            <w:fldChar w:fldCharType="end"/>
          </w:r>
          <w:r w:rsidR="00620DFF" w:rsidRPr="0078662A">
            <w:t>5</w:t>
          </w:r>
        </w:p>
        <w:p w:rsidR="006D3AAC" w:rsidRPr="0078662A" w:rsidRDefault="00E6044C" w:rsidP="00B9210C">
          <w:pPr>
            <w:pStyle w:val="T2"/>
          </w:pPr>
          <w:hyperlink w:anchor="_Toc23603020" w:history="1">
            <w:r w:rsidR="006D3AAC" w:rsidRPr="0078662A">
              <w:rPr>
                <w:rStyle w:val="Kpr"/>
              </w:rPr>
              <w:t xml:space="preserve">3.1.Araştırmanın  </w:t>
            </w:r>
            <w:r w:rsidR="00300E85" w:rsidRPr="0078662A">
              <w:rPr>
                <w:rStyle w:val="Kpr"/>
              </w:rPr>
              <w:t>Tipi</w:t>
            </w:r>
            <w:r w:rsidR="006D3AAC" w:rsidRPr="0078662A">
              <w:rPr>
                <w:webHidden/>
              </w:rPr>
              <w:tab/>
            </w:r>
            <w:r w:rsidR="00653826" w:rsidRPr="0078662A">
              <w:rPr>
                <w:webHidden/>
              </w:rPr>
              <w:t>2</w:t>
            </w:r>
          </w:hyperlink>
          <w:r w:rsidR="00620DFF" w:rsidRPr="0078662A">
            <w:t>5</w:t>
          </w:r>
        </w:p>
        <w:p w:rsidR="006D3AAC" w:rsidRPr="0078662A" w:rsidRDefault="00E6044C" w:rsidP="00B9210C">
          <w:pPr>
            <w:pStyle w:val="T2"/>
          </w:pPr>
          <w:hyperlink w:anchor="_Toc23603021" w:history="1">
            <w:r w:rsidR="006D3AAC" w:rsidRPr="0078662A">
              <w:rPr>
                <w:rStyle w:val="Kpr"/>
              </w:rPr>
              <w:t>3.2.</w:t>
            </w:r>
            <w:r w:rsidR="00300E85" w:rsidRPr="0078662A">
              <w:rPr>
                <w:rStyle w:val="Kpr"/>
              </w:rPr>
              <w:t xml:space="preserve"> Araştırmanın Yapıldığı Yer ve Zaman</w:t>
            </w:r>
            <w:r w:rsidR="006D3AAC" w:rsidRPr="0078662A">
              <w:rPr>
                <w:webHidden/>
              </w:rPr>
              <w:tab/>
            </w:r>
            <w:r w:rsidR="00653826" w:rsidRPr="0078662A">
              <w:rPr>
                <w:webHidden/>
              </w:rPr>
              <w:t>2</w:t>
            </w:r>
          </w:hyperlink>
          <w:r w:rsidR="00620DFF" w:rsidRPr="0078662A">
            <w:t>5</w:t>
          </w:r>
        </w:p>
        <w:bookmarkStart w:id="21" w:name="_Hlk27707606"/>
        <w:bookmarkEnd w:id="20"/>
        <w:p w:rsidR="006D3AAC" w:rsidRPr="0078662A" w:rsidRDefault="00E6044C" w:rsidP="00B9210C">
          <w:pPr>
            <w:pStyle w:val="T2"/>
          </w:pPr>
          <w:r w:rsidRPr="0078662A">
            <w:fldChar w:fldCharType="begin"/>
          </w:r>
          <w:r w:rsidR="006D3AAC" w:rsidRPr="0078662A">
            <w:instrText xml:space="preserve"> HYPERLINK \l "_Toc23603022" </w:instrText>
          </w:r>
          <w:r w:rsidRPr="0078662A">
            <w:fldChar w:fldCharType="separate"/>
          </w:r>
          <w:r w:rsidR="006D3AAC" w:rsidRPr="0078662A">
            <w:rPr>
              <w:rStyle w:val="Kpr"/>
              <w:rFonts w:eastAsia="TimesNewRoman"/>
            </w:rPr>
            <w:t>3.3.</w:t>
          </w:r>
          <w:r w:rsidR="006012D4" w:rsidRPr="0078662A">
            <w:rPr>
              <w:rStyle w:val="Kpr"/>
              <w:rFonts w:eastAsia="TimesNewRoman"/>
            </w:rPr>
            <w:t>Araştırmanın Evren</w:t>
          </w:r>
          <w:r w:rsidR="006D3AAC" w:rsidRPr="0078662A">
            <w:rPr>
              <w:rStyle w:val="Kpr"/>
              <w:rFonts w:eastAsia="TimesNewRoman"/>
            </w:rPr>
            <w:t xml:space="preserve"> ve Örneklemi</w:t>
          </w:r>
          <w:r w:rsidR="006D3AAC" w:rsidRPr="0078662A">
            <w:rPr>
              <w:webHidden/>
            </w:rPr>
            <w:tab/>
          </w:r>
          <w:r w:rsidR="00653826" w:rsidRPr="0078662A">
            <w:rPr>
              <w:webHidden/>
            </w:rPr>
            <w:t>2</w:t>
          </w:r>
          <w:r w:rsidRPr="0078662A">
            <w:fldChar w:fldCharType="end"/>
          </w:r>
          <w:r w:rsidR="00620DFF" w:rsidRPr="0078662A">
            <w:t>5</w:t>
          </w:r>
        </w:p>
        <w:p w:rsidR="006D3AAC" w:rsidRPr="0078662A" w:rsidRDefault="00E6044C" w:rsidP="00B9210C">
          <w:pPr>
            <w:pStyle w:val="T2"/>
          </w:pPr>
          <w:hyperlink w:anchor="_Toc23603023" w:history="1">
            <w:r w:rsidR="006D3AAC" w:rsidRPr="0078662A">
              <w:rPr>
                <w:rStyle w:val="Kpr"/>
                <w:rFonts w:eastAsia="TimesNewRoman"/>
              </w:rPr>
              <w:t>3.4.Araştırmaya</w:t>
            </w:r>
            <w:r w:rsidR="006012D4" w:rsidRPr="0078662A">
              <w:rPr>
                <w:rStyle w:val="Kpr"/>
                <w:rFonts w:eastAsia="TimesNewRoman"/>
              </w:rPr>
              <w:t xml:space="preserve"> Katılma</w:t>
            </w:r>
            <w:r w:rsidR="00300E85" w:rsidRPr="0078662A">
              <w:rPr>
                <w:rStyle w:val="Kpr"/>
                <w:rFonts w:eastAsia="TimesNewRoman"/>
              </w:rPr>
              <w:t xml:space="preserve"> Kriterleri</w:t>
            </w:r>
            <w:r w:rsidR="006D3AAC" w:rsidRPr="0078662A">
              <w:rPr>
                <w:webHidden/>
              </w:rPr>
              <w:tab/>
            </w:r>
            <w:r w:rsidR="00653826" w:rsidRPr="0078662A">
              <w:rPr>
                <w:webHidden/>
              </w:rPr>
              <w:t>2</w:t>
            </w:r>
          </w:hyperlink>
          <w:r w:rsidR="00620DFF" w:rsidRPr="0078662A">
            <w:t>5</w:t>
          </w:r>
        </w:p>
        <w:p w:rsidR="006D3AAC" w:rsidRPr="0078662A" w:rsidRDefault="00E6044C" w:rsidP="00B9210C">
          <w:pPr>
            <w:pStyle w:val="T2"/>
          </w:pPr>
          <w:hyperlink w:anchor="_Toc23603024" w:history="1">
            <w:r w:rsidR="006D3AAC" w:rsidRPr="0078662A">
              <w:rPr>
                <w:rStyle w:val="Kpr"/>
                <w:rFonts w:eastAsia="TimesNewRoman"/>
              </w:rPr>
              <w:t>3.5.Araştırm</w:t>
            </w:r>
            <w:r w:rsidR="00300E85" w:rsidRPr="0078662A">
              <w:rPr>
                <w:rStyle w:val="Kpr"/>
                <w:rFonts w:eastAsia="TimesNewRoman"/>
              </w:rPr>
              <w:t>a Soruları</w:t>
            </w:r>
            <w:r w:rsidR="006D3AAC" w:rsidRPr="0078662A">
              <w:rPr>
                <w:webHidden/>
              </w:rPr>
              <w:tab/>
            </w:r>
          </w:hyperlink>
          <w:r w:rsidR="00620DFF" w:rsidRPr="0078662A">
            <w:t>26</w:t>
          </w:r>
        </w:p>
        <w:p w:rsidR="006D3AAC" w:rsidRPr="0078662A" w:rsidRDefault="00E6044C" w:rsidP="00B9210C">
          <w:pPr>
            <w:pStyle w:val="T2"/>
          </w:pPr>
          <w:hyperlink w:anchor="_Toc23603025" w:history="1">
            <w:r w:rsidR="006D3AAC" w:rsidRPr="0078662A">
              <w:rPr>
                <w:rStyle w:val="Kpr"/>
              </w:rPr>
              <w:t>3.6.</w:t>
            </w:r>
            <w:r w:rsidR="00300E85" w:rsidRPr="0078662A">
              <w:rPr>
                <w:rStyle w:val="Kpr"/>
              </w:rPr>
              <w:t xml:space="preserve"> Araştırmada Kullanılan Veri Toplama Araçları</w:t>
            </w:r>
            <w:r w:rsidR="006D3AAC" w:rsidRPr="0078662A">
              <w:rPr>
                <w:webHidden/>
              </w:rPr>
              <w:tab/>
            </w:r>
          </w:hyperlink>
          <w:r w:rsidR="00620DFF" w:rsidRPr="0078662A">
            <w:t>26</w:t>
          </w:r>
        </w:p>
        <w:p w:rsidR="006D3AAC" w:rsidRPr="0078662A" w:rsidRDefault="00E6044C" w:rsidP="00B9210C">
          <w:pPr>
            <w:pStyle w:val="T2"/>
          </w:pPr>
          <w:hyperlink w:anchor="_Toc23603026" w:history="1">
            <w:r w:rsidR="006D3AAC" w:rsidRPr="0078662A">
              <w:rPr>
                <w:rStyle w:val="Kpr"/>
              </w:rPr>
              <w:t>3.</w:t>
            </w:r>
            <w:r w:rsidR="00300E85" w:rsidRPr="0078662A">
              <w:rPr>
                <w:rStyle w:val="Kpr"/>
              </w:rPr>
              <w:t>6.1. Anket Formu</w:t>
            </w:r>
            <w:r w:rsidR="006D3AAC" w:rsidRPr="0078662A">
              <w:rPr>
                <w:webHidden/>
              </w:rPr>
              <w:tab/>
            </w:r>
          </w:hyperlink>
          <w:r w:rsidR="00620DFF" w:rsidRPr="0078662A">
            <w:t>26</w:t>
          </w:r>
        </w:p>
        <w:p w:rsidR="006012D4" w:rsidRPr="0078662A" w:rsidRDefault="00E6044C" w:rsidP="006012D4">
          <w:pPr>
            <w:pStyle w:val="T3"/>
            <w:rPr>
              <w:bCs/>
            </w:rPr>
          </w:pPr>
          <w:hyperlink w:anchor="_Toc23603027" w:history="1">
            <w:r w:rsidR="006012D4" w:rsidRPr="0078662A">
              <w:rPr>
                <w:rStyle w:val="Kpr"/>
                <w:bCs/>
              </w:rPr>
              <w:t>3.6.2. Transteoretik Model’e Göre Değişim Aşamaları Algoritması</w:t>
            </w:r>
            <w:r w:rsidR="006012D4" w:rsidRPr="0078662A">
              <w:rPr>
                <w:bCs/>
                <w:webHidden/>
              </w:rPr>
              <w:tab/>
            </w:r>
          </w:hyperlink>
          <w:r w:rsidR="00620DFF" w:rsidRPr="0078662A">
            <w:rPr>
              <w:bCs/>
            </w:rPr>
            <w:t>26</w:t>
          </w:r>
        </w:p>
        <w:p w:rsidR="006D3AAC" w:rsidRPr="0078662A" w:rsidRDefault="00E6044C" w:rsidP="006D3AAC">
          <w:pPr>
            <w:pStyle w:val="T3"/>
            <w:rPr>
              <w:bCs/>
            </w:rPr>
          </w:pPr>
          <w:hyperlink w:anchor="_Toc23603027" w:history="1">
            <w:r w:rsidR="006D3AAC" w:rsidRPr="0078662A">
              <w:rPr>
                <w:rStyle w:val="Kpr"/>
                <w:bCs/>
              </w:rPr>
              <w:t>3.</w:t>
            </w:r>
            <w:r w:rsidR="006012D4" w:rsidRPr="0078662A">
              <w:rPr>
                <w:rStyle w:val="Kpr"/>
                <w:bCs/>
              </w:rPr>
              <w:t>6.3</w:t>
            </w:r>
            <w:r w:rsidR="00300E85" w:rsidRPr="0078662A">
              <w:rPr>
                <w:rStyle w:val="Kpr"/>
                <w:bCs/>
              </w:rPr>
              <w:t>. Fagerström Nikotin Bağımlılık Ölçeği</w:t>
            </w:r>
            <w:r w:rsidR="006D3AAC" w:rsidRPr="0078662A">
              <w:rPr>
                <w:bCs/>
                <w:webHidden/>
              </w:rPr>
              <w:tab/>
            </w:r>
          </w:hyperlink>
          <w:r w:rsidR="00620DFF" w:rsidRPr="0078662A">
            <w:rPr>
              <w:bCs/>
            </w:rPr>
            <w:t>27</w:t>
          </w:r>
        </w:p>
        <w:p w:rsidR="006D3AAC" w:rsidRPr="0078662A" w:rsidRDefault="00E6044C" w:rsidP="006D3AAC">
          <w:pPr>
            <w:pStyle w:val="T3"/>
            <w:rPr>
              <w:bCs/>
            </w:rPr>
          </w:pPr>
          <w:hyperlink w:anchor="_Toc23603028" w:history="1">
            <w:r w:rsidR="006D3AAC" w:rsidRPr="0078662A">
              <w:rPr>
                <w:rStyle w:val="Kpr"/>
                <w:bCs/>
              </w:rPr>
              <w:t>3.</w:t>
            </w:r>
            <w:r w:rsidR="006012D4" w:rsidRPr="0078662A">
              <w:rPr>
                <w:rStyle w:val="Kpr"/>
                <w:bCs/>
              </w:rPr>
              <w:t>6.4</w:t>
            </w:r>
            <w:r w:rsidR="00300E85" w:rsidRPr="0078662A">
              <w:rPr>
                <w:rStyle w:val="Kpr"/>
                <w:bCs/>
              </w:rPr>
              <w:t>. Beck Depresyon Ölçeği</w:t>
            </w:r>
            <w:r w:rsidR="006D3AAC" w:rsidRPr="0078662A">
              <w:rPr>
                <w:bCs/>
                <w:webHidden/>
              </w:rPr>
              <w:tab/>
            </w:r>
          </w:hyperlink>
          <w:r w:rsidR="00620DFF" w:rsidRPr="0078662A">
            <w:rPr>
              <w:bCs/>
            </w:rPr>
            <w:t>27</w:t>
          </w:r>
        </w:p>
        <w:p w:rsidR="006D3AAC" w:rsidRPr="0078662A" w:rsidRDefault="00E6044C" w:rsidP="006D3AAC">
          <w:pPr>
            <w:pStyle w:val="T3"/>
            <w:rPr>
              <w:bCs/>
            </w:rPr>
          </w:pPr>
          <w:hyperlink w:anchor="_Toc23603029" w:history="1">
            <w:r w:rsidR="006D3AAC" w:rsidRPr="0078662A">
              <w:rPr>
                <w:rStyle w:val="Kpr"/>
                <w:bCs/>
              </w:rPr>
              <w:t>3.7.</w:t>
            </w:r>
            <w:r w:rsidR="00300E85" w:rsidRPr="0078662A">
              <w:rPr>
                <w:rStyle w:val="Kpr"/>
                <w:bCs/>
              </w:rPr>
              <w:t xml:space="preserve"> Araştırmanın Ön Uygulaması</w:t>
            </w:r>
            <w:r w:rsidR="006D3AAC" w:rsidRPr="0078662A">
              <w:rPr>
                <w:bCs/>
                <w:webHidden/>
              </w:rPr>
              <w:tab/>
            </w:r>
          </w:hyperlink>
          <w:r w:rsidR="00620DFF" w:rsidRPr="0078662A">
            <w:rPr>
              <w:bCs/>
            </w:rPr>
            <w:t>28</w:t>
          </w:r>
        </w:p>
        <w:p w:rsidR="006D3AAC" w:rsidRPr="0078662A" w:rsidRDefault="00E6044C" w:rsidP="006D3AAC">
          <w:pPr>
            <w:pStyle w:val="T3"/>
            <w:rPr>
              <w:bCs/>
            </w:rPr>
          </w:pPr>
          <w:hyperlink w:anchor="_Toc23603030" w:history="1">
            <w:r w:rsidR="006D3AAC" w:rsidRPr="0078662A">
              <w:rPr>
                <w:rStyle w:val="Kpr"/>
                <w:bCs/>
              </w:rPr>
              <w:t>3.8.</w:t>
            </w:r>
            <w:r w:rsidR="00300E85" w:rsidRPr="0078662A">
              <w:rPr>
                <w:rStyle w:val="Kpr"/>
                <w:bCs/>
              </w:rPr>
              <w:t xml:space="preserve"> Araştırmanın Uygulama Planı</w:t>
            </w:r>
            <w:r w:rsidR="006D3AAC" w:rsidRPr="0078662A">
              <w:rPr>
                <w:bCs/>
                <w:webHidden/>
              </w:rPr>
              <w:tab/>
            </w:r>
          </w:hyperlink>
          <w:r w:rsidR="00620DFF" w:rsidRPr="0078662A">
            <w:rPr>
              <w:bCs/>
            </w:rPr>
            <w:t>28</w:t>
          </w:r>
        </w:p>
        <w:p w:rsidR="006D3AAC" w:rsidRPr="0078662A" w:rsidRDefault="00E6044C" w:rsidP="006D3AAC">
          <w:pPr>
            <w:pStyle w:val="T3"/>
            <w:rPr>
              <w:bCs/>
            </w:rPr>
          </w:pPr>
          <w:hyperlink w:anchor="_Toc23603031" w:history="1">
            <w:r w:rsidR="006D3AAC" w:rsidRPr="0078662A">
              <w:rPr>
                <w:rStyle w:val="Kpr"/>
                <w:bCs/>
              </w:rPr>
              <w:t>3.9.</w:t>
            </w:r>
            <w:r w:rsidR="00620DFF" w:rsidRPr="0078662A">
              <w:rPr>
                <w:rStyle w:val="Kpr"/>
                <w:bCs/>
              </w:rPr>
              <w:t xml:space="preserve"> Değişkenler</w:t>
            </w:r>
            <w:r w:rsidR="006D3AAC" w:rsidRPr="0078662A">
              <w:rPr>
                <w:bCs/>
                <w:webHidden/>
              </w:rPr>
              <w:tab/>
            </w:r>
          </w:hyperlink>
          <w:r w:rsidR="00620DFF" w:rsidRPr="0078662A">
            <w:rPr>
              <w:bCs/>
            </w:rPr>
            <w:t>29</w:t>
          </w:r>
        </w:p>
        <w:p w:rsidR="00300E85" w:rsidRPr="0078662A" w:rsidRDefault="00E6044C" w:rsidP="00300E85">
          <w:pPr>
            <w:pStyle w:val="T3"/>
            <w:rPr>
              <w:bCs/>
            </w:rPr>
          </w:pPr>
          <w:hyperlink w:anchor="_Toc23603031" w:history="1">
            <w:r w:rsidR="00300E85" w:rsidRPr="0078662A">
              <w:rPr>
                <w:rStyle w:val="Kpr"/>
                <w:bCs/>
              </w:rPr>
              <w:t>3.</w:t>
            </w:r>
            <w:r w:rsidR="00E84A00" w:rsidRPr="0078662A">
              <w:rPr>
                <w:rStyle w:val="Kpr"/>
                <w:bCs/>
              </w:rPr>
              <w:t>9</w:t>
            </w:r>
            <w:r w:rsidR="00300E85" w:rsidRPr="0078662A">
              <w:rPr>
                <w:rStyle w:val="Kpr"/>
                <w:bCs/>
              </w:rPr>
              <w:t>.</w:t>
            </w:r>
            <w:r w:rsidR="00E84A00" w:rsidRPr="0078662A">
              <w:rPr>
                <w:rStyle w:val="Kpr"/>
                <w:bCs/>
              </w:rPr>
              <w:t>1. Bağımlı Değişkenler</w:t>
            </w:r>
            <w:r w:rsidR="00300E85" w:rsidRPr="0078662A">
              <w:rPr>
                <w:bCs/>
                <w:webHidden/>
              </w:rPr>
              <w:tab/>
            </w:r>
          </w:hyperlink>
          <w:r w:rsidR="00E84A00" w:rsidRPr="0078662A">
            <w:rPr>
              <w:bCs/>
            </w:rPr>
            <w:t>29</w:t>
          </w:r>
        </w:p>
        <w:p w:rsidR="00300E85" w:rsidRPr="0078662A" w:rsidRDefault="00E6044C" w:rsidP="00300E85">
          <w:pPr>
            <w:pStyle w:val="T3"/>
            <w:rPr>
              <w:bCs/>
            </w:rPr>
          </w:pPr>
          <w:hyperlink w:anchor="_Toc23603031" w:history="1">
            <w:r w:rsidR="00300E85" w:rsidRPr="0078662A">
              <w:rPr>
                <w:rStyle w:val="Kpr"/>
                <w:bCs/>
              </w:rPr>
              <w:t>3.</w:t>
            </w:r>
            <w:r w:rsidR="00E84A00" w:rsidRPr="0078662A">
              <w:rPr>
                <w:rStyle w:val="Kpr"/>
                <w:bCs/>
              </w:rPr>
              <w:t>9</w:t>
            </w:r>
            <w:r w:rsidR="00300E85" w:rsidRPr="0078662A">
              <w:rPr>
                <w:rStyle w:val="Kpr"/>
                <w:bCs/>
              </w:rPr>
              <w:t>.</w:t>
            </w:r>
            <w:r w:rsidR="00E84A00" w:rsidRPr="0078662A">
              <w:rPr>
                <w:rStyle w:val="Kpr"/>
                <w:bCs/>
              </w:rPr>
              <w:t>2. Bağımsız Değişkenler</w:t>
            </w:r>
            <w:r w:rsidR="00300E85" w:rsidRPr="0078662A">
              <w:rPr>
                <w:bCs/>
                <w:webHidden/>
              </w:rPr>
              <w:tab/>
            </w:r>
          </w:hyperlink>
          <w:r w:rsidR="00E84A00" w:rsidRPr="0078662A">
            <w:rPr>
              <w:bCs/>
            </w:rPr>
            <w:t>29</w:t>
          </w:r>
        </w:p>
        <w:p w:rsidR="00E84A00" w:rsidRPr="0078662A" w:rsidRDefault="00E6044C" w:rsidP="00E84A00">
          <w:pPr>
            <w:pStyle w:val="T3"/>
            <w:rPr>
              <w:bCs/>
            </w:rPr>
          </w:pPr>
          <w:hyperlink w:anchor="_Toc23603031" w:history="1">
            <w:r w:rsidR="00E84A00" w:rsidRPr="0078662A">
              <w:rPr>
                <w:rStyle w:val="Kpr"/>
                <w:bCs/>
              </w:rPr>
              <w:t>3.10. Araştırmanın Analizi</w:t>
            </w:r>
            <w:r w:rsidR="00E84A00" w:rsidRPr="0078662A">
              <w:rPr>
                <w:bCs/>
                <w:webHidden/>
              </w:rPr>
              <w:tab/>
            </w:r>
          </w:hyperlink>
          <w:r w:rsidR="00E84A00" w:rsidRPr="0078662A">
            <w:rPr>
              <w:bCs/>
            </w:rPr>
            <w:t>29</w:t>
          </w:r>
        </w:p>
        <w:p w:rsidR="006012D4" w:rsidRPr="0078662A" w:rsidRDefault="00E6044C" w:rsidP="006012D4">
          <w:pPr>
            <w:pStyle w:val="T3"/>
            <w:rPr>
              <w:bCs/>
            </w:rPr>
          </w:pPr>
          <w:hyperlink w:anchor="_Toc23603031" w:history="1">
            <w:r w:rsidR="006012D4" w:rsidRPr="0078662A">
              <w:rPr>
                <w:rStyle w:val="Kpr"/>
                <w:bCs/>
              </w:rPr>
              <w:t>3.1</w:t>
            </w:r>
            <w:r w:rsidR="00E84A00" w:rsidRPr="0078662A">
              <w:rPr>
                <w:rStyle w:val="Kpr"/>
                <w:bCs/>
              </w:rPr>
              <w:t>1</w:t>
            </w:r>
            <w:r w:rsidR="006012D4" w:rsidRPr="0078662A">
              <w:rPr>
                <w:rStyle w:val="Kpr"/>
                <w:bCs/>
              </w:rPr>
              <w:t xml:space="preserve">. </w:t>
            </w:r>
            <w:r w:rsidR="00620DFF" w:rsidRPr="0078662A">
              <w:rPr>
                <w:rStyle w:val="Kpr"/>
                <w:bCs/>
              </w:rPr>
              <w:t>Araştırmanın Etik Yönü</w:t>
            </w:r>
            <w:r w:rsidR="006012D4" w:rsidRPr="0078662A">
              <w:rPr>
                <w:bCs/>
                <w:webHidden/>
              </w:rPr>
              <w:tab/>
              <w:t>3</w:t>
            </w:r>
          </w:hyperlink>
          <w:r w:rsidR="00E84A00" w:rsidRPr="0078662A">
            <w:rPr>
              <w:bCs/>
            </w:rPr>
            <w:t>0</w:t>
          </w:r>
        </w:p>
        <w:p w:rsidR="006012D4" w:rsidRPr="0078662A" w:rsidRDefault="00E6044C" w:rsidP="006012D4">
          <w:pPr>
            <w:pStyle w:val="T3"/>
            <w:rPr>
              <w:bCs/>
            </w:rPr>
          </w:pPr>
          <w:hyperlink w:anchor="_Toc23603031" w:history="1">
            <w:r w:rsidR="006012D4" w:rsidRPr="0078662A">
              <w:rPr>
                <w:rStyle w:val="Kpr"/>
                <w:bCs/>
              </w:rPr>
              <w:t>3.</w:t>
            </w:r>
            <w:r w:rsidR="00E84A00" w:rsidRPr="0078662A">
              <w:rPr>
                <w:rStyle w:val="Kpr"/>
                <w:bCs/>
              </w:rPr>
              <w:t>12. Sınırlılıklar</w:t>
            </w:r>
            <w:r w:rsidR="006012D4" w:rsidRPr="0078662A">
              <w:rPr>
                <w:rStyle w:val="Kpr"/>
                <w:bCs/>
              </w:rPr>
              <w:t>.</w:t>
            </w:r>
            <w:r w:rsidR="006012D4" w:rsidRPr="0078662A">
              <w:rPr>
                <w:bCs/>
                <w:webHidden/>
              </w:rPr>
              <w:tab/>
              <w:t>3</w:t>
            </w:r>
          </w:hyperlink>
          <w:r w:rsidR="00E84A00" w:rsidRPr="0078662A">
            <w:rPr>
              <w:bCs/>
            </w:rPr>
            <w:t>0</w:t>
          </w:r>
        </w:p>
        <w:p w:rsidR="006012D4" w:rsidRPr="0078662A" w:rsidRDefault="00E6044C" w:rsidP="006012D4">
          <w:pPr>
            <w:pStyle w:val="T3"/>
            <w:rPr>
              <w:bCs/>
            </w:rPr>
          </w:pPr>
          <w:hyperlink w:anchor="_Toc23603031" w:history="1">
            <w:r w:rsidR="006012D4" w:rsidRPr="0078662A">
              <w:rPr>
                <w:rStyle w:val="Kpr"/>
                <w:bCs/>
              </w:rPr>
              <w:t>3.</w:t>
            </w:r>
            <w:r w:rsidR="00E84A00" w:rsidRPr="0078662A">
              <w:rPr>
                <w:rStyle w:val="Kpr"/>
                <w:bCs/>
              </w:rPr>
              <w:t>13</w:t>
            </w:r>
            <w:r w:rsidR="006012D4" w:rsidRPr="0078662A">
              <w:rPr>
                <w:rStyle w:val="Kpr"/>
                <w:bCs/>
              </w:rPr>
              <w:t xml:space="preserve">. </w:t>
            </w:r>
            <w:r w:rsidR="00E84A00" w:rsidRPr="0078662A">
              <w:rPr>
                <w:rStyle w:val="Kpr"/>
                <w:bCs/>
              </w:rPr>
              <w:t>Araştırmanın Uygulama Takvimi</w:t>
            </w:r>
            <w:r w:rsidR="006012D4" w:rsidRPr="0078662A">
              <w:rPr>
                <w:bCs/>
                <w:webHidden/>
              </w:rPr>
              <w:tab/>
              <w:t>3</w:t>
            </w:r>
          </w:hyperlink>
          <w:r w:rsidR="00E84A00" w:rsidRPr="0078662A">
            <w:rPr>
              <w:bCs/>
            </w:rPr>
            <w:t>0</w:t>
          </w:r>
        </w:p>
        <w:p w:rsidR="006D3AAC" w:rsidRPr="0078662A" w:rsidRDefault="00E6044C" w:rsidP="00697D3B">
          <w:pPr>
            <w:pStyle w:val="T1"/>
          </w:pPr>
          <w:hyperlink w:anchor="_Toc23603032" w:history="1">
            <w:r w:rsidR="006D3AAC" w:rsidRPr="0078662A">
              <w:rPr>
                <w:rStyle w:val="Kpr"/>
              </w:rPr>
              <w:t>4. BULGULAR</w:t>
            </w:r>
            <w:r w:rsidR="006D3AAC" w:rsidRPr="0078662A">
              <w:rPr>
                <w:webHidden/>
              </w:rPr>
              <w:tab/>
            </w:r>
            <w:r w:rsidR="006012D4" w:rsidRPr="0078662A">
              <w:rPr>
                <w:webHidden/>
              </w:rPr>
              <w:t>3</w:t>
            </w:r>
          </w:hyperlink>
          <w:r w:rsidR="00E84A00" w:rsidRPr="0078662A">
            <w:t>1</w:t>
          </w:r>
        </w:p>
        <w:p w:rsidR="006D3AAC" w:rsidRPr="0078662A" w:rsidRDefault="00E6044C" w:rsidP="00697D3B">
          <w:pPr>
            <w:pStyle w:val="T1"/>
          </w:pPr>
          <w:hyperlink w:anchor="_Toc23603033" w:history="1">
            <w:r w:rsidR="006D3AAC" w:rsidRPr="0078662A">
              <w:rPr>
                <w:rStyle w:val="Kpr"/>
              </w:rPr>
              <w:t>5. TARTIŞMA</w:t>
            </w:r>
            <w:r w:rsidR="006D3AAC" w:rsidRPr="0078662A">
              <w:rPr>
                <w:webHidden/>
              </w:rPr>
              <w:tab/>
            </w:r>
          </w:hyperlink>
          <w:r w:rsidR="00E84A00" w:rsidRPr="0078662A">
            <w:t>39</w:t>
          </w:r>
        </w:p>
        <w:p w:rsidR="006D3AAC" w:rsidRPr="0078662A" w:rsidRDefault="00E6044C" w:rsidP="00697D3B">
          <w:pPr>
            <w:pStyle w:val="T1"/>
          </w:pPr>
          <w:hyperlink w:anchor="_Toc23603035" w:history="1">
            <w:r w:rsidR="006D3AAC" w:rsidRPr="0078662A">
              <w:rPr>
                <w:rStyle w:val="Kpr"/>
              </w:rPr>
              <w:t>6. SONUÇ VE ÖNERİLER</w:t>
            </w:r>
            <w:r w:rsidR="006D3AAC" w:rsidRPr="0078662A">
              <w:rPr>
                <w:webHidden/>
              </w:rPr>
              <w:tab/>
            </w:r>
            <w:r w:rsidR="00653826" w:rsidRPr="0078662A">
              <w:rPr>
                <w:webHidden/>
              </w:rPr>
              <w:t>4</w:t>
            </w:r>
          </w:hyperlink>
          <w:r w:rsidR="00E84A00" w:rsidRPr="0078662A">
            <w:t>3</w:t>
          </w:r>
        </w:p>
        <w:p w:rsidR="006D3AAC" w:rsidRPr="0078662A" w:rsidRDefault="00E6044C" w:rsidP="00B9210C">
          <w:pPr>
            <w:pStyle w:val="T2"/>
          </w:pPr>
          <w:hyperlink w:anchor="_Toc23603036" w:history="1">
            <w:r w:rsidR="006D3AAC" w:rsidRPr="0078662A">
              <w:rPr>
                <w:rStyle w:val="Kpr"/>
              </w:rPr>
              <w:t>6.1. Sonuçlar</w:t>
            </w:r>
            <w:r w:rsidR="006D3AAC" w:rsidRPr="0078662A">
              <w:rPr>
                <w:webHidden/>
              </w:rPr>
              <w:tab/>
            </w:r>
          </w:hyperlink>
          <w:r w:rsidR="00E84A00" w:rsidRPr="0078662A">
            <w:t>43</w:t>
          </w:r>
        </w:p>
        <w:p w:rsidR="006D3AAC" w:rsidRPr="0078662A" w:rsidRDefault="00E6044C" w:rsidP="00B9210C">
          <w:pPr>
            <w:pStyle w:val="T2"/>
          </w:pPr>
          <w:hyperlink w:anchor="_Toc23603037" w:history="1">
            <w:r w:rsidR="006D3AAC" w:rsidRPr="0078662A">
              <w:rPr>
                <w:rStyle w:val="Kpr"/>
              </w:rPr>
              <w:t>6.2. Öneriler</w:t>
            </w:r>
            <w:r w:rsidR="006D3AAC" w:rsidRPr="0078662A">
              <w:rPr>
                <w:webHidden/>
              </w:rPr>
              <w:tab/>
            </w:r>
          </w:hyperlink>
          <w:r w:rsidR="00E84A00" w:rsidRPr="0078662A">
            <w:t>45</w:t>
          </w:r>
        </w:p>
        <w:p w:rsidR="006D3AAC" w:rsidRPr="0078662A" w:rsidRDefault="00E6044C" w:rsidP="00697D3B">
          <w:pPr>
            <w:pStyle w:val="T1"/>
          </w:pPr>
          <w:hyperlink w:anchor="_Toc23603038" w:history="1">
            <w:r w:rsidR="006D3AAC" w:rsidRPr="0078662A">
              <w:rPr>
                <w:rStyle w:val="Kpr"/>
              </w:rPr>
              <w:t>KAYNAKLAR</w:t>
            </w:r>
            <w:r w:rsidR="006D3AAC" w:rsidRPr="0078662A">
              <w:rPr>
                <w:webHidden/>
              </w:rPr>
              <w:tab/>
            </w:r>
          </w:hyperlink>
          <w:r w:rsidR="00E84A00" w:rsidRPr="0078662A">
            <w:t>46</w:t>
          </w:r>
        </w:p>
        <w:p w:rsidR="006D3AAC" w:rsidRPr="0078662A" w:rsidRDefault="00E6044C" w:rsidP="00697D3B">
          <w:pPr>
            <w:pStyle w:val="T1"/>
          </w:pPr>
          <w:hyperlink w:anchor="_Toc23603039" w:history="1">
            <w:r w:rsidR="006D3AAC" w:rsidRPr="0078662A">
              <w:rPr>
                <w:rStyle w:val="Kpr"/>
                <w:rFonts w:eastAsia="Calibri"/>
              </w:rPr>
              <w:t>EKLER</w:t>
            </w:r>
            <w:r w:rsidR="006D3AAC" w:rsidRPr="0078662A">
              <w:rPr>
                <w:webHidden/>
              </w:rPr>
              <w:tab/>
            </w:r>
            <w:r w:rsidR="00DA799B" w:rsidRPr="0078662A">
              <w:rPr>
                <w:webHidden/>
              </w:rPr>
              <w:t>5</w:t>
            </w:r>
          </w:hyperlink>
          <w:r w:rsidR="00E84A00" w:rsidRPr="0078662A">
            <w:t>3</w:t>
          </w:r>
        </w:p>
        <w:p w:rsidR="006D3AAC" w:rsidRPr="0078662A" w:rsidRDefault="00E6044C" w:rsidP="00697D3B">
          <w:pPr>
            <w:pStyle w:val="T1"/>
          </w:pPr>
          <w:hyperlink w:anchor="_Toc23603044" w:history="1">
            <w:r w:rsidR="006D3AAC" w:rsidRPr="0078662A">
              <w:rPr>
                <w:rStyle w:val="Kpr"/>
              </w:rPr>
              <w:t>ÖZGEÇMİŞ</w:t>
            </w:r>
            <w:r w:rsidR="006D3AAC" w:rsidRPr="0078662A">
              <w:rPr>
                <w:webHidden/>
              </w:rPr>
              <w:tab/>
            </w:r>
          </w:hyperlink>
          <w:r w:rsidR="00E84A00" w:rsidRPr="0078662A">
            <w:t>68</w:t>
          </w:r>
        </w:p>
        <w:bookmarkEnd w:id="21"/>
        <w:p w:rsidR="0078662A" w:rsidRPr="005D6E9D" w:rsidRDefault="00E6044C" w:rsidP="0078662A">
          <w:pPr>
            <w:ind w:firstLine="0"/>
            <w:rPr>
              <w:rFonts w:cs="Times New Roman"/>
              <w:szCs w:val="24"/>
            </w:rPr>
          </w:pPr>
          <w:r w:rsidRPr="0078662A">
            <w:rPr>
              <w:rFonts w:cs="Times New Roman"/>
              <w:bCs/>
              <w:szCs w:val="24"/>
            </w:rPr>
            <w:fldChar w:fldCharType="end"/>
          </w:r>
        </w:p>
      </w:sdtContent>
    </w:sdt>
    <w:p w:rsidR="001B518F" w:rsidRDefault="001B518F" w:rsidP="0078662A">
      <w:pPr>
        <w:ind w:firstLine="0"/>
        <w:jc w:val="center"/>
        <w:rPr>
          <w:rFonts w:cs="Times New Roman"/>
          <w:b/>
          <w:sz w:val="28"/>
          <w:szCs w:val="24"/>
        </w:rPr>
      </w:pPr>
    </w:p>
    <w:p w:rsidR="0003179A" w:rsidRPr="002A1CF7" w:rsidRDefault="00C44C5D" w:rsidP="0078662A">
      <w:pPr>
        <w:ind w:firstLine="0"/>
        <w:jc w:val="center"/>
        <w:rPr>
          <w:rFonts w:cs="Times New Roman"/>
          <w:szCs w:val="24"/>
        </w:rPr>
      </w:pPr>
      <w:bookmarkStart w:id="22" w:name="_GoBack"/>
      <w:bookmarkEnd w:id="22"/>
      <w:r w:rsidRPr="00C44C5D">
        <w:rPr>
          <w:rFonts w:cs="Times New Roman"/>
          <w:b/>
          <w:sz w:val="28"/>
          <w:szCs w:val="24"/>
        </w:rPr>
        <w:lastRenderedPageBreak/>
        <w:t>SİMGELER VE KISALTMALAR DİZİNİ</w:t>
      </w:r>
    </w:p>
    <w:p w:rsidR="00020870" w:rsidRDefault="00020870" w:rsidP="00C44C5D">
      <w:pPr>
        <w:ind w:firstLine="0"/>
        <w:jc w:val="left"/>
        <w:rPr>
          <w:rFonts w:cs="Times New Roman"/>
          <w:b/>
          <w:szCs w:val="24"/>
        </w:rPr>
      </w:pPr>
    </w:p>
    <w:p w:rsidR="00C44C5D" w:rsidRPr="00020870" w:rsidRDefault="00C44C5D" w:rsidP="00C44C5D">
      <w:pPr>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119"/>
      </w:tblGrid>
      <w:tr w:rsidR="00BD0D36" w:rsidRPr="00C44C5D" w:rsidTr="00D822FC">
        <w:tc>
          <w:tcPr>
            <w:tcW w:w="1809" w:type="dxa"/>
          </w:tcPr>
          <w:p w:rsidR="00BD0D36" w:rsidRPr="00C44C5D" w:rsidRDefault="00BD0D36" w:rsidP="00C44C5D">
            <w:pPr>
              <w:ind w:firstLine="0"/>
              <w:rPr>
                <w:rFonts w:eastAsia="Times New Roman" w:cs="Times New Roman"/>
                <w:b/>
                <w:bCs/>
                <w:szCs w:val="24"/>
              </w:rPr>
            </w:pPr>
            <w:bookmarkStart w:id="23" w:name="_Hlk9814767"/>
            <w:r>
              <w:rPr>
                <w:rFonts w:eastAsia="Times New Roman" w:cs="Times New Roman"/>
                <w:b/>
                <w:bCs/>
                <w:szCs w:val="24"/>
              </w:rPr>
              <w:t>ABD</w:t>
            </w:r>
          </w:p>
        </w:tc>
        <w:tc>
          <w:tcPr>
            <w:tcW w:w="7119" w:type="dxa"/>
          </w:tcPr>
          <w:p w:rsidR="00BD0D36" w:rsidRPr="002533DC" w:rsidRDefault="00BD0D36" w:rsidP="00C44C5D">
            <w:pPr>
              <w:ind w:firstLine="0"/>
              <w:rPr>
                <w:rFonts w:eastAsia="Times New Roman" w:cs="Times New Roman"/>
                <w:b/>
                <w:bCs/>
                <w:szCs w:val="24"/>
                <w:lang w:eastAsia="tr-TR"/>
              </w:rPr>
            </w:pPr>
            <w:r w:rsidRPr="002533DC">
              <w:rPr>
                <w:rFonts w:eastAsia="Times New Roman" w:cs="Times New Roman"/>
                <w:b/>
                <w:bCs/>
                <w:szCs w:val="24"/>
                <w:lang w:eastAsia="tr-TR"/>
              </w:rPr>
              <w:t>:</w:t>
            </w:r>
            <w:r w:rsidRPr="002533DC">
              <w:rPr>
                <w:rFonts w:eastAsia="Times New Roman" w:cs="Times New Roman"/>
                <w:szCs w:val="24"/>
                <w:lang w:eastAsia="tr-TR"/>
              </w:rPr>
              <w:t>Amerika Birleşik Devletleri</w:t>
            </w:r>
          </w:p>
        </w:tc>
      </w:tr>
      <w:tr w:rsidR="00BD0D36" w:rsidRPr="00C44C5D" w:rsidTr="00D822FC">
        <w:tc>
          <w:tcPr>
            <w:tcW w:w="1809" w:type="dxa"/>
          </w:tcPr>
          <w:p w:rsidR="00BD0D36" w:rsidRPr="00C44C5D" w:rsidRDefault="0078662A" w:rsidP="00C44C5D">
            <w:pPr>
              <w:ind w:firstLine="0"/>
              <w:rPr>
                <w:rFonts w:eastAsia="Times New Roman" w:cs="Times New Roman"/>
                <w:b/>
                <w:bCs/>
                <w:szCs w:val="24"/>
              </w:rPr>
            </w:pPr>
            <w:r>
              <w:rPr>
                <w:rFonts w:eastAsia="Times New Roman" w:cs="Times New Roman"/>
                <w:b/>
                <w:bCs/>
                <w:szCs w:val="24"/>
              </w:rPr>
              <w:t>ARK</w:t>
            </w:r>
          </w:p>
        </w:tc>
        <w:tc>
          <w:tcPr>
            <w:tcW w:w="7119" w:type="dxa"/>
          </w:tcPr>
          <w:p w:rsidR="00BD0D36" w:rsidRPr="00C44C5D" w:rsidRDefault="0078662A" w:rsidP="0078662A">
            <w:pPr>
              <w:ind w:firstLine="0"/>
              <w:rPr>
                <w:rFonts w:eastAsia="Times New Roman" w:cs="Times New Roman"/>
                <w:szCs w:val="24"/>
                <w:lang w:eastAsia="tr-TR"/>
              </w:rPr>
            </w:pPr>
            <w:r w:rsidRPr="0078662A">
              <w:rPr>
                <w:rFonts w:eastAsia="Times New Roman" w:cs="Times New Roman"/>
                <w:b/>
                <w:szCs w:val="24"/>
                <w:lang w:eastAsia="tr-TR"/>
              </w:rPr>
              <w:t>:</w:t>
            </w:r>
            <w:r>
              <w:rPr>
                <w:rFonts w:eastAsia="Times New Roman" w:cs="Times New Roman"/>
                <w:szCs w:val="24"/>
                <w:lang w:eastAsia="tr-TR"/>
              </w:rPr>
              <w:t xml:space="preserve"> A</w:t>
            </w:r>
            <w:r w:rsidR="00BD0D36">
              <w:rPr>
                <w:rFonts w:eastAsia="Times New Roman" w:cs="Times New Roman"/>
                <w:szCs w:val="24"/>
                <w:lang w:eastAsia="tr-TR"/>
              </w:rPr>
              <w:t>rkadaşları</w:t>
            </w:r>
          </w:p>
        </w:tc>
      </w:tr>
      <w:tr w:rsidR="00BD0D36" w:rsidRPr="00C44C5D" w:rsidTr="00D822FC">
        <w:tc>
          <w:tcPr>
            <w:tcW w:w="1809" w:type="dxa"/>
          </w:tcPr>
          <w:p w:rsidR="00BD0D36" w:rsidRPr="00C44C5D" w:rsidRDefault="00BD0D36" w:rsidP="00C44C5D">
            <w:pPr>
              <w:ind w:firstLine="0"/>
              <w:rPr>
                <w:rFonts w:eastAsia="Times New Roman" w:cs="Times New Roman"/>
                <w:b/>
                <w:bCs/>
                <w:szCs w:val="24"/>
              </w:rPr>
            </w:pPr>
            <w:r>
              <w:rPr>
                <w:rFonts w:eastAsia="Times New Roman" w:cs="Times New Roman"/>
                <w:b/>
                <w:bCs/>
                <w:szCs w:val="24"/>
              </w:rPr>
              <w:t>BDÖ</w:t>
            </w:r>
          </w:p>
        </w:tc>
        <w:tc>
          <w:tcPr>
            <w:tcW w:w="7119" w:type="dxa"/>
          </w:tcPr>
          <w:p w:rsidR="00BD0D36" w:rsidRPr="00E771D8" w:rsidRDefault="00BD0D36" w:rsidP="00C44C5D">
            <w:pPr>
              <w:ind w:firstLine="0"/>
              <w:rPr>
                <w:rFonts w:eastAsia="Times New Roman" w:cs="Times New Roman"/>
                <w:b/>
                <w:bCs/>
                <w:szCs w:val="24"/>
                <w:lang w:eastAsia="tr-TR"/>
              </w:rPr>
            </w:pPr>
            <w:r w:rsidRPr="00E771D8">
              <w:rPr>
                <w:rFonts w:eastAsia="Times New Roman" w:cs="Times New Roman"/>
                <w:b/>
                <w:bCs/>
                <w:szCs w:val="24"/>
                <w:lang w:eastAsia="tr-TR"/>
              </w:rPr>
              <w:t>:</w:t>
            </w:r>
            <w:r w:rsidRPr="00E771D8">
              <w:rPr>
                <w:rFonts w:eastAsia="Times New Roman" w:cs="Times New Roman"/>
                <w:szCs w:val="24"/>
                <w:lang w:eastAsia="tr-TR"/>
              </w:rPr>
              <w:t>Beck Depresyon Ölçeği</w:t>
            </w:r>
          </w:p>
        </w:tc>
      </w:tr>
      <w:tr w:rsidR="00BD0D36" w:rsidRPr="00C44C5D" w:rsidTr="00D822FC">
        <w:tc>
          <w:tcPr>
            <w:tcW w:w="1809" w:type="dxa"/>
          </w:tcPr>
          <w:p w:rsidR="00BD0D36" w:rsidRPr="00C44C5D" w:rsidRDefault="00BD0D36" w:rsidP="00C44C5D">
            <w:pPr>
              <w:ind w:firstLine="0"/>
              <w:rPr>
                <w:rFonts w:eastAsia="Times New Roman" w:cs="Times New Roman"/>
                <w:b/>
                <w:bCs/>
                <w:szCs w:val="24"/>
                <w:lang w:eastAsia="tr-TR"/>
              </w:rPr>
            </w:pPr>
            <w:r>
              <w:rPr>
                <w:rFonts w:eastAsia="Times New Roman" w:cs="Times New Roman"/>
                <w:b/>
                <w:bCs/>
                <w:szCs w:val="24"/>
                <w:lang w:eastAsia="tr-TR"/>
              </w:rPr>
              <w:t>DSÖ</w:t>
            </w:r>
          </w:p>
        </w:tc>
        <w:tc>
          <w:tcPr>
            <w:tcW w:w="7119" w:type="dxa"/>
          </w:tcPr>
          <w:p w:rsidR="00BD0D36" w:rsidRPr="00C44C5D" w:rsidRDefault="00BD0D36" w:rsidP="00411223">
            <w:pPr>
              <w:ind w:firstLine="0"/>
              <w:rPr>
                <w:rFonts w:eastAsia="Times New Roman" w:cs="Times New Roman"/>
                <w:szCs w:val="24"/>
                <w:lang w:eastAsia="tr-TR"/>
              </w:rPr>
            </w:pPr>
            <w:r w:rsidRPr="00C44C5D">
              <w:rPr>
                <w:rFonts w:eastAsia="Times New Roman" w:cs="Times New Roman"/>
                <w:b/>
                <w:szCs w:val="24"/>
                <w:lang w:eastAsia="tr-TR"/>
              </w:rPr>
              <w:t>:</w:t>
            </w:r>
            <w:r>
              <w:rPr>
                <w:rFonts w:eastAsia="Times New Roman" w:cs="Times New Roman"/>
                <w:szCs w:val="24"/>
                <w:lang w:eastAsia="tr-TR"/>
              </w:rPr>
              <w:t>Dünya Sağlık Örgütü</w:t>
            </w:r>
          </w:p>
        </w:tc>
      </w:tr>
      <w:tr w:rsidR="00BD0D36" w:rsidRPr="00C44C5D" w:rsidTr="00D822FC">
        <w:tc>
          <w:tcPr>
            <w:tcW w:w="1809" w:type="dxa"/>
          </w:tcPr>
          <w:p w:rsidR="00BD0D36" w:rsidRPr="00C44C5D" w:rsidRDefault="00BD0D36" w:rsidP="00C44C5D">
            <w:pPr>
              <w:ind w:firstLine="0"/>
              <w:rPr>
                <w:rFonts w:eastAsia="Times New Roman" w:cs="Times New Roman"/>
                <w:b/>
                <w:bCs/>
                <w:szCs w:val="24"/>
              </w:rPr>
            </w:pPr>
            <w:r>
              <w:rPr>
                <w:rFonts w:eastAsia="Times New Roman" w:cs="Times New Roman"/>
                <w:b/>
                <w:bCs/>
                <w:szCs w:val="24"/>
              </w:rPr>
              <w:t>FNBÖ</w:t>
            </w:r>
          </w:p>
        </w:tc>
        <w:tc>
          <w:tcPr>
            <w:tcW w:w="7119" w:type="dxa"/>
          </w:tcPr>
          <w:p w:rsidR="00BD0D36" w:rsidRPr="00E771D8" w:rsidRDefault="00BD0D36" w:rsidP="00C44C5D">
            <w:pPr>
              <w:ind w:firstLine="0"/>
              <w:rPr>
                <w:rFonts w:eastAsia="Times New Roman" w:cs="Times New Roman"/>
                <w:szCs w:val="24"/>
                <w:lang w:eastAsia="tr-TR"/>
              </w:rPr>
            </w:pPr>
            <w:r w:rsidRPr="00E771D8">
              <w:rPr>
                <w:rFonts w:eastAsia="Times New Roman" w:cs="Times New Roman"/>
                <w:b/>
                <w:bCs/>
                <w:szCs w:val="24"/>
                <w:lang w:eastAsia="tr-TR"/>
              </w:rPr>
              <w:t>:</w:t>
            </w:r>
            <w:r>
              <w:rPr>
                <w:rFonts w:eastAsia="Times New Roman" w:cs="Times New Roman"/>
                <w:szCs w:val="24"/>
                <w:lang w:eastAsia="tr-TR"/>
              </w:rPr>
              <w:t>Fagerström Nikotin Bağımlılık Ölçeği</w:t>
            </w:r>
          </w:p>
        </w:tc>
      </w:tr>
      <w:tr w:rsidR="00BD0D36" w:rsidRPr="00C44C5D" w:rsidTr="00D822FC">
        <w:tc>
          <w:tcPr>
            <w:tcW w:w="1809" w:type="dxa"/>
          </w:tcPr>
          <w:p w:rsidR="00BD0D36" w:rsidRPr="00C44C5D" w:rsidRDefault="00BD0D36" w:rsidP="00C44C5D">
            <w:pPr>
              <w:ind w:firstLine="0"/>
              <w:rPr>
                <w:rFonts w:cs="Times New Roman"/>
                <w:b/>
                <w:bCs/>
                <w:szCs w:val="24"/>
              </w:rPr>
            </w:pPr>
            <w:r>
              <w:rPr>
                <w:rFonts w:cs="Times New Roman"/>
                <w:b/>
                <w:bCs/>
                <w:szCs w:val="24"/>
              </w:rPr>
              <w:t>KGTA</w:t>
            </w:r>
          </w:p>
        </w:tc>
        <w:tc>
          <w:tcPr>
            <w:tcW w:w="7119" w:type="dxa"/>
          </w:tcPr>
          <w:p w:rsidR="00BD0D36" w:rsidRPr="00C44C5D" w:rsidRDefault="00BD0D36" w:rsidP="00C44C5D">
            <w:pPr>
              <w:ind w:firstLine="0"/>
              <w:rPr>
                <w:rFonts w:eastAsia="Times New Roman" w:cs="Times New Roman"/>
                <w:szCs w:val="24"/>
                <w:lang w:eastAsia="tr-TR"/>
              </w:rPr>
            </w:pPr>
            <w:r w:rsidRPr="00C44C5D">
              <w:rPr>
                <w:rFonts w:eastAsia="Times New Roman" w:cs="Times New Roman"/>
                <w:b/>
                <w:szCs w:val="24"/>
                <w:lang w:eastAsia="tr-TR"/>
              </w:rPr>
              <w:t>:</w:t>
            </w:r>
            <w:r>
              <w:rPr>
                <w:rFonts w:eastAsia="Times New Roman" w:cs="Times New Roman"/>
                <w:szCs w:val="24"/>
                <w:lang w:eastAsia="tr-TR"/>
              </w:rPr>
              <w:t>Küresel Gençlik Tütün Araştırması</w:t>
            </w:r>
          </w:p>
        </w:tc>
      </w:tr>
      <w:tr w:rsidR="00BD0D36" w:rsidRPr="00C44C5D" w:rsidTr="00D822FC">
        <w:tc>
          <w:tcPr>
            <w:tcW w:w="1809" w:type="dxa"/>
          </w:tcPr>
          <w:p w:rsidR="00BD0D36" w:rsidRPr="00C44C5D" w:rsidRDefault="00BD0D36" w:rsidP="00C44C5D">
            <w:pPr>
              <w:ind w:firstLine="0"/>
              <w:rPr>
                <w:rFonts w:eastAsia="Times New Roman" w:cs="Times New Roman"/>
                <w:b/>
                <w:bCs/>
                <w:szCs w:val="24"/>
              </w:rPr>
            </w:pPr>
            <w:r>
              <w:rPr>
                <w:rFonts w:eastAsia="Times New Roman" w:cs="Times New Roman"/>
                <w:b/>
                <w:bCs/>
                <w:szCs w:val="24"/>
              </w:rPr>
              <w:t>KOAH</w:t>
            </w:r>
          </w:p>
        </w:tc>
        <w:tc>
          <w:tcPr>
            <w:tcW w:w="7119" w:type="dxa"/>
          </w:tcPr>
          <w:p w:rsidR="00BD0D36" w:rsidRPr="00C44C5D" w:rsidRDefault="00BD0D36" w:rsidP="00C44C5D">
            <w:pPr>
              <w:ind w:firstLine="0"/>
              <w:rPr>
                <w:rFonts w:eastAsia="Times New Roman" w:cs="Times New Roman"/>
                <w:szCs w:val="24"/>
                <w:lang w:eastAsia="tr-TR"/>
              </w:rPr>
            </w:pPr>
            <w:r w:rsidRPr="00C16638">
              <w:rPr>
                <w:rFonts w:eastAsia="Times New Roman"/>
                <w:b/>
                <w:bCs/>
                <w:color w:val="000000"/>
                <w:szCs w:val="24"/>
              </w:rPr>
              <w:t>:</w:t>
            </w:r>
            <w:r w:rsidRPr="00C16638">
              <w:rPr>
                <w:rFonts w:eastAsia="Times New Roman"/>
                <w:color w:val="000000"/>
                <w:szCs w:val="24"/>
              </w:rPr>
              <w:t>Kronik Obstrüktif Akciğer Hastalığı</w:t>
            </w:r>
          </w:p>
        </w:tc>
      </w:tr>
      <w:tr w:rsidR="00BD0D36" w:rsidRPr="00C44C5D" w:rsidTr="00D822FC">
        <w:tc>
          <w:tcPr>
            <w:tcW w:w="1809" w:type="dxa"/>
          </w:tcPr>
          <w:p w:rsidR="00BD0D36" w:rsidRPr="00C44C5D" w:rsidRDefault="00BD0D36" w:rsidP="00C44C5D">
            <w:pPr>
              <w:ind w:firstLine="0"/>
              <w:rPr>
                <w:rFonts w:cs="Times New Roman"/>
                <w:b/>
                <w:bCs/>
                <w:szCs w:val="24"/>
              </w:rPr>
            </w:pPr>
            <w:r>
              <w:rPr>
                <w:rFonts w:cs="Times New Roman"/>
                <w:b/>
                <w:bCs/>
                <w:szCs w:val="24"/>
              </w:rPr>
              <w:t>KYTA</w:t>
            </w:r>
          </w:p>
        </w:tc>
        <w:tc>
          <w:tcPr>
            <w:tcW w:w="7119" w:type="dxa"/>
          </w:tcPr>
          <w:p w:rsidR="00BD0D36" w:rsidRPr="00C44C5D" w:rsidRDefault="00BD0D36" w:rsidP="00C44C5D">
            <w:pPr>
              <w:ind w:firstLine="0"/>
              <w:rPr>
                <w:rFonts w:eastAsia="Times New Roman" w:cs="Times New Roman"/>
                <w:szCs w:val="24"/>
                <w:lang w:eastAsia="tr-TR"/>
              </w:rPr>
            </w:pPr>
            <w:r w:rsidRPr="00C44C5D">
              <w:rPr>
                <w:rFonts w:eastAsia="Times New Roman" w:cs="Times New Roman"/>
                <w:b/>
                <w:szCs w:val="24"/>
                <w:lang w:eastAsia="tr-TR"/>
              </w:rPr>
              <w:t>:</w:t>
            </w:r>
            <w:r>
              <w:rPr>
                <w:rFonts w:eastAsia="Times New Roman" w:cs="Times New Roman"/>
                <w:szCs w:val="24"/>
                <w:lang w:eastAsia="tr-TR"/>
              </w:rPr>
              <w:t>Küresel Yetişkin Tütün Araştırmaı</w:t>
            </w:r>
          </w:p>
        </w:tc>
      </w:tr>
      <w:tr w:rsidR="00BD0D36" w:rsidRPr="00C44C5D" w:rsidTr="00D822FC">
        <w:tc>
          <w:tcPr>
            <w:tcW w:w="1809" w:type="dxa"/>
          </w:tcPr>
          <w:p w:rsidR="00BD0D36" w:rsidRPr="00C44C5D" w:rsidRDefault="00BD0D36" w:rsidP="00C44C5D">
            <w:pPr>
              <w:ind w:firstLine="0"/>
              <w:rPr>
                <w:rFonts w:eastAsia="Times New Roman" w:cs="Times New Roman"/>
                <w:b/>
                <w:bCs/>
                <w:szCs w:val="24"/>
                <w:lang w:eastAsia="tr-TR"/>
              </w:rPr>
            </w:pPr>
            <w:r w:rsidRPr="008B38D0">
              <w:rPr>
                <w:rFonts w:eastAsia="Times New Roman" w:cs="Times New Roman"/>
                <w:b/>
                <w:bCs/>
                <w:szCs w:val="24"/>
                <w:lang w:eastAsia="tr-TR"/>
              </w:rPr>
              <w:t xml:space="preserve">MPOWER </w:t>
            </w:r>
          </w:p>
        </w:tc>
        <w:tc>
          <w:tcPr>
            <w:tcW w:w="7119" w:type="dxa"/>
          </w:tcPr>
          <w:p w:rsidR="00BD0D36" w:rsidRDefault="00BD0D36" w:rsidP="00C44C5D">
            <w:pPr>
              <w:ind w:firstLine="0"/>
              <w:rPr>
                <w:rFonts w:eastAsia="Times New Roman" w:cs="Times New Roman"/>
                <w:szCs w:val="24"/>
                <w:lang w:eastAsia="tr-TR"/>
              </w:rPr>
            </w:pPr>
            <w:r w:rsidRPr="008B38D0">
              <w:rPr>
                <w:rFonts w:eastAsia="Times New Roman" w:cs="Times New Roman"/>
                <w:b/>
                <w:bCs/>
                <w:szCs w:val="24"/>
                <w:lang w:eastAsia="tr-TR"/>
              </w:rPr>
              <w:t>:</w:t>
            </w:r>
            <w:r w:rsidRPr="008B38D0">
              <w:rPr>
                <w:rFonts w:eastAsia="Times New Roman" w:cs="Times New Roman"/>
                <w:szCs w:val="24"/>
                <w:lang w:eastAsia="tr-TR"/>
              </w:rPr>
              <w:t xml:space="preserve"> Monitor, Protect, Offer, Warn, Enforce, Raise</w:t>
            </w:r>
          </w:p>
          <w:p w:rsidR="00BD0D36" w:rsidRPr="008B38D0" w:rsidRDefault="00BD0D36" w:rsidP="00C44C5D">
            <w:pPr>
              <w:ind w:firstLine="0"/>
              <w:rPr>
                <w:rFonts w:eastAsia="Times New Roman" w:cs="Times New Roman"/>
                <w:szCs w:val="24"/>
                <w:lang w:eastAsia="tr-TR"/>
              </w:rPr>
            </w:pPr>
            <w:r>
              <w:rPr>
                <w:rFonts w:eastAsia="Times New Roman" w:cs="Times New Roman"/>
                <w:szCs w:val="24"/>
                <w:lang w:eastAsia="tr-TR"/>
              </w:rPr>
              <w:t xml:space="preserve"> İzle, Koru, Öner, Uyar, Yasakla, Vergilendir</w:t>
            </w:r>
          </w:p>
        </w:tc>
      </w:tr>
      <w:tr w:rsidR="00BD0D36" w:rsidRPr="00C44C5D" w:rsidTr="00D822FC">
        <w:tc>
          <w:tcPr>
            <w:tcW w:w="1809" w:type="dxa"/>
          </w:tcPr>
          <w:p w:rsidR="00BD0D36" w:rsidRPr="007E7FB5" w:rsidRDefault="00BD0D36" w:rsidP="00C44C5D">
            <w:pPr>
              <w:ind w:firstLine="0"/>
              <w:rPr>
                <w:rFonts w:eastAsia="Times New Roman" w:cs="Times New Roman"/>
                <w:b/>
                <w:bCs/>
                <w:szCs w:val="24"/>
                <w:lang w:eastAsia="tr-TR"/>
              </w:rPr>
            </w:pPr>
            <w:r w:rsidRPr="007E7FB5">
              <w:rPr>
                <w:b/>
                <w:bCs/>
                <w:szCs w:val="24"/>
              </w:rPr>
              <w:t>TAPDK</w:t>
            </w:r>
          </w:p>
        </w:tc>
        <w:tc>
          <w:tcPr>
            <w:tcW w:w="7119" w:type="dxa"/>
          </w:tcPr>
          <w:p w:rsidR="00BD0D36" w:rsidRPr="007E7FB5" w:rsidRDefault="00BD0D36" w:rsidP="00C44C5D">
            <w:pPr>
              <w:ind w:firstLine="0"/>
              <w:rPr>
                <w:rFonts w:eastAsia="Times New Roman" w:cs="Times New Roman"/>
                <w:szCs w:val="24"/>
                <w:lang w:eastAsia="tr-TR"/>
              </w:rPr>
            </w:pPr>
            <w:r w:rsidRPr="007E7FB5">
              <w:rPr>
                <w:rFonts w:eastAsia="Times New Roman" w:cs="Times New Roman"/>
                <w:b/>
                <w:szCs w:val="24"/>
                <w:lang w:eastAsia="tr-TR"/>
              </w:rPr>
              <w:t>:</w:t>
            </w:r>
            <w:r w:rsidRPr="00CA6959">
              <w:rPr>
                <w:bCs/>
                <w:szCs w:val="24"/>
              </w:rPr>
              <w:t>Tütün ve Alkol Piyasası Düzenleme Kurumu</w:t>
            </w:r>
          </w:p>
        </w:tc>
      </w:tr>
      <w:tr w:rsidR="00BD0D36" w:rsidRPr="00C44C5D" w:rsidTr="00D822FC">
        <w:tc>
          <w:tcPr>
            <w:tcW w:w="1809" w:type="dxa"/>
          </w:tcPr>
          <w:p w:rsidR="00BD0D36" w:rsidRPr="00C44C5D" w:rsidRDefault="00BD0D36" w:rsidP="00C44C5D">
            <w:pPr>
              <w:ind w:firstLine="0"/>
              <w:rPr>
                <w:rFonts w:eastAsia="Times New Roman" w:cs="Times New Roman"/>
                <w:b/>
                <w:szCs w:val="24"/>
              </w:rPr>
            </w:pPr>
            <w:r>
              <w:rPr>
                <w:rFonts w:eastAsia="Times New Roman" w:cs="Times New Roman"/>
                <w:b/>
                <w:szCs w:val="24"/>
              </w:rPr>
              <w:t>TKÇS</w:t>
            </w:r>
          </w:p>
        </w:tc>
        <w:tc>
          <w:tcPr>
            <w:tcW w:w="7119" w:type="dxa"/>
          </w:tcPr>
          <w:p w:rsidR="00BD0D36" w:rsidRPr="00C44C5D" w:rsidRDefault="00BD0D36" w:rsidP="00C44C5D">
            <w:pPr>
              <w:ind w:firstLine="0"/>
              <w:rPr>
                <w:rFonts w:eastAsia="Times New Roman" w:cs="Times New Roman"/>
                <w:szCs w:val="24"/>
                <w:lang w:eastAsia="tr-TR"/>
              </w:rPr>
            </w:pPr>
            <w:r w:rsidRPr="00C44C5D">
              <w:rPr>
                <w:rFonts w:eastAsia="Times New Roman" w:cs="Times New Roman"/>
                <w:b/>
                <w:szCs w:val="24"/>
                <w:lang w:eastAsia="tr-TR"/>
              </w:rPr>
              <w:t>:</w:t>
            </w:r>
            <w:r>
              <w:rPr>
                <w:rFonts w:eastAsia="Times New Roman" w:cs="Times New Roman"/>
                <w:szCs w:val="24"/>
                <w:lang w:eastAsia="tr-TR"/>
              </w:rPr>
              <w:t>Tütün Kontrol Çerçeve Sözleşmesi</w:t>
            </w:r>
          </w:p>
        </w:tc>
      </w:tr>
      <w:tr w:rsidR="00BD0D36" w:rsidRPr="00C44C5D" w:rsidTr="00D822FC">
        <w:tc>
          <w:tcPr>
            <w:tcW w:w="1809" w:type="dxa"/>
          </w:tcPr>
          <w:p w:rsidR="00BD0D36" w:rsidRPr="00C44C5D" w:rsidRDefault="00BD0D36" w:rsidP="00C44C5D">
            <w:pPr>
              <w:ind w:firstLine="0"/>
              <w:rPr>
                <w:rFonts w:eastAsia="Times New Roman" w:cs="Times New Roman"/>
                <w:b/>
                <w:bCs/>
                <w:szCs w:val="24"/>
              </w:rPr>
            </w:pPr>
            <w:r>
              <w:rPr>
                <w:rFonts w:eastAsia="Times New Roman" w:cs="Times New Roman"/>
                <w:b/>
                <w:bCs/>
                <w:szCs w:val="24"/>
              </w:rPr>
              <w:t>TTM</w:t>
            </w:r>
          </w:p>
        </w:tc>
        <w:tc>
          <w:tcPr>
            <w:tcW w:w="7119" w:type="dxa"/>
          </w:tcPr>
          <w:p w:rsidR="00BD0D36" w:rsidRPr="00C44C5D" w:rsidRDefault="00BD0D36" w:rsidP="00C44C5D">
            <w:pPr>
              <w:ind w:firstLine="0"/>
              <w:rPr>
                <w:rFonts w:eastAsia="Times New Roman" w:cs="Times New Roman"/>
                <w:szCs w:val="24"/>
                <w:lang w:eastAsia="tr-TR"/>
              </w:rPr>
            </w:pPr>
            <w:r w:rsidRPr="00C44C5D">
              <w:rPr>
                <w:rFonts w:eastAsia="Times New Roman" w:cs="Times New Roman"/>
                <w:b/>
                <w:szCs w:val="24"/>
                <w:lang w:eastAsia="tr-TR"/>
              </w:rPr>
              <w:t>:</w:t>
            </w:r>
            <w:r>
              <w:rPr>
                <w:rFonts w:eastAsia="Times New Roman" w:cs="Times New Roman"/>
                <w:szCs w:val="24"/>
                <w:lang w:eastAsia="tr-TR"/>
              </w:rPr>
              <w:t>Transteoretik Model</w:t>
            </w:r>
          </w:p>
        </w:tc>
      </w:tr>
      <w:tr w:rsidR="00BD0D36" w:rsidRPr="00C44C5D" w:rsidTr="00D822FC">
        <w:tc>
          <w:tcPr>
            <w:tcW w:w="1809" w:type="dxa"/>
          </w:tcPr>
          <w:p w:rsidR="00BD0D36" w:rsidRPr="00C44C5D" w:rsidRDefault="00BD0D36" w:rsidP="00C44C5D">
            <w:pPr>
              <w:ind w:firstLine="0"/>
              <w:rPr>
                <w:rFonts w:eastAsia="Times New Roman" w:cs="Times New Roman"/>
                <w:b/>
                <w:szCs w:val="24"/>
                <w:lang w:eastAsia="tr-TR"/>
              </w:rPr>
            </w:pPr>
            <w:r>
              <w:rPr>
                <w:rFonts w:eastAsia="Times New Roman" w:cs="Times New Roman"/>
                <w:b/>
                <w:szCs w:val="24"/>
                <w:lang w:eastAsia="tr-TR"/>
              </w:rPr>
              <w:t>TÜİK</w:t>
            </w:r>
          </w:p>
        </w:tc>
        <w:tc>
          <w:tcPr>
            <w:tcW w:w="7119" w:type="dxa"/>
          </w:tcPr>
          <w:p w:rsidR="00BD0D36" w:rsidRPr="00C44C5D" w:rsidRDefault="00BD0D36" w:rsidP="00C44C5D">
            <w:pPr>
              <w:ind w:firstLine="0"/>
              <w:rPr>
                <w:rFonts w:eastAsia="Times New Roman" w:cs="Times New Roman"/>
                <w:szCs w:val="24"/>
                <w:lang w:eastAsia="tr-TR"/>
              </w:rPr>
            </w:pPr>
            <w:r w:rsidRPr="0078662A">
              <w:rPr>
                <w:rFonts w:eastAsia="Times New Roman" w:cs="Times New Roman"/>
                <w:b/>
                <w:szCs w:val="24"/>
                <w:lang w:eastAsia="tr-TR"/>
              </w:rPr>
              <w:t>:</w:t>
            </w:r>
            <w:r>
              <w:rPr>
                <w:rFonts w:eastAsia="Times New Roman" w:cs="Times New Roman"/>
                <w:szCs w:val="24"/>
                <w:lang w:eastAsia="tr-TR"/>
              </w:rPr>
              <w:t xml:space="preserve"> Türkiye İstatistik Kurumu</w:t>
            </w:r>
          </w:p>
        </w:tc>
      </w:tr>
      <w:tr w:rsidR="00020870" w:rsidRPr="00C44C5D" w:rsidTr="00D822FC">
        <w:tc>
          <w:tcPr>
            <w:tcW w:w="1809" w:type="dxa"/>
          </w:tcPr>
          <w:p w:rsidR="00020870" w:rsidRPr="00C44C5D" w:rsidRDefault="00020870" w:rsidP="00C44C5D">
            <w:pPr>
              <w:ind w:firstLine="0"/>
              <w:rPr>
                <w:rFonts w:eastAsia="Times New Roman" w:cs="Times New Roman"/>
                <w:b/>
                <w:szCs w:val="24"/>
                <w:lang w:eastAsia="tr-TR"/>
              </w:rPr>
            </w:pPr>
          </w:p>
        </w:tc>
        <w:tc>
          <w:tcPr>
            <w:tcW w:w="7119" w:type="dxa"/>
          </w:tcPr>
          <w:p w:rsidR="00020870" w:rsidRPr="00C44C5D" w:rsidRDefault="00020870" w:rsidP="00C44C5D">
            <w:pPr>
              <w:ind w:firstLine="0"/>
              <w:rPr>
                <w:rFonts w:eastAsia="Times New Roman" w:cs="Times New Roman"/>
                <w:szCs w:val="24"/>
                <w:lang w:eastAsia="tr-TR"/>
              </w:rPr>
            </w:pPr>
          </w:p>
        </w:tc>
      </w:tr>
      <w:tr w:rsidR="00020870" w:rsidRPr="00C44C5D" w:rsidTr="00D822FC">
        <w:tc>
          <w:tcPr>
            <w:tcW w:w="1809" w:type="dxa"/>
          </w:tcPr>
          <w:p w:rsidR="00020870" w:rsidRPr="00C44C5D" w:rsidRDefault="00020870" w:rsidP="00C44C5D">
            <w:pPr>
              <w:ind w:firstLine="0"/>
              <w:rPr>
                <w:rFonts w:eastAsia="Times New Roman" w:cs="Times New Roman"/>
                <w:b/>
                <w:szCs w:val="24"/>
                <w:lang w:eastAsia="tr-TR"/>
              </w:rPr>
            </w:pPr>
          </w:p>
        </w:tc>
        <w:tc>
          <w:tcPr>
            <w:tcW w:w="7119" w:type="dxa"/>
          </w:tcPr>
          <w:p w:rsidR="00020870" w:rsidRPr="00C44C5D" w:rsidRDefault="00020870" w:rsidP="00C44C5D">
            <w:pPr>
              <w:ind w:firstLine="0"/>
              <w:rPr>
                <w:rFonts w:eastAsia="Times New Roman" w:cs="Times New Roman"/>
                <w:szCs w:val="24"/>
                <w:lang w:eastAsia="tr-TR"/>
              </w:rPr>
            </w:pPr>
          </w:p>
        </w:tc>
      </w:tr>
      <w:tr w:rsidR="00020870" w:rsidRPr="00C44C5D" w:rsidTr="00D822FC">
        <w:tc>
          <w:tcPr>
            <w:tcW w:w="1809" w:type="dxa"/>
          </w:tcPr>
          <w:p w:rsidR="00020870" w:rsidRPr="00C44C5D" w:rsidRDefault="00020870" w:rsidP="00C44C5D">
            <w:pPr>
              <w:ind w:firstLine="0"/>
              <w:rPr>
                <w:rFonts w:eastAsia="Times New Roman" w:cs="Times New Roman"/>
                <w:b/>
                <w:szCs w:val="24"/>
                <w:lang w:eastAsia="tr-TR"/>
              </w:rPr>
            </w:pPr>
          </w:p>
        </w:tc>
        <w:tc>
          <w:tcPr>
            <w:tcW w:w="7119" w:type="dxa"/>
          </w:tcPr>
          <w:p w:rsidR="00020870" w:rsidRPr="00C44C5D" w:rsidRDefault="00020870" w:rsidP="00C44C5D">
            <w:pPr>
              <w:ind w:firstLine="0"/>
              <w:rPr>
                <w:rFonts w:eastAsia="Times New Roman" w:cs="Times New Roman"/>
                <w:szCs w:val="24"/>
                <w:lang w:eastAsia="tr-TR"/>
              </w:rPr>
            </w:pPr>
          </w:p>
        </w:tc>
      </w:tr>
      <w:tr w:rsidR="00020870" w:rsidRPr="00C44C5D" w:rsidTr="00D822FC">
        <w:tc>
          <w:tcPr>
            <w:tcW w:w="1809" w:type="dxa"/>
          </w:tcPr>
          <w:p w:rsidR="00020870" w:rsidRPr="00C44C5D" w:rsidRDefault="00020870" w:rsidP="00C44C5D">
            <w:pPr>
              <w:ind w:firstLine="0"/>
              <w:rPr>
                <w:rFonts w:eastAsia="Times New Roman" w:cs="Times New Roman"/>
                <w:b/>
                <w:szCs w:val="24"/>
                <w:lang w:eastAsia="tr-TR"/>
              </w:rPr>
            </w:pPr>
          </w:p>
        </w:tc>
        <w:tc>
          <w:tcPr>
            <w:tcW w:w="7119" w:type="dxa"/>
          </w:tcPr>
          <w:p w:rsidR="00020870" w:rsidRPr="00C44C5D" w:rsidRDefault="00020870" w:rsidP="00411223">
            <w:pPr>
              <w:ind w:firstLine="0"/>
              <w:rPr>
                <w:rFonts w:eastAsia="Times New Roman" w:cs="Times New Roman"/>
                <w:szCs w:val="24"/>
                <w:lang w:eastAsia="tr-TR"/>
              </w:rPr>
            </w:pPr>
          </w:p>
        </w:tc>
      </w:tr>
      <w:tr w:rsidR="00D822FC" w:rsidRPr="00C44C5D" w:rsidTr="00D822FC">
        <w:tc>
          <w:tcPr>
            <w:tcW w:w="1809" w:type="dxa"/>
          </w:tcPr>
          <w:p w:rsidR="00D822FC" w:rsidRPr="00D822FC" w:rsidRDefault="00D822FC" w:rsidP="00411223">
            <w:pPr>
              <w:ind w:firstLine="0"/>
              <w:rPr>
                <w:rFonts w:eastAsia="Times New Roman" w:cs="Times New Roman"/>
                <w:b/>
                <w:szCs w:val="24"/>
                <w:lang w:eastAsia="tr-TR"/>
              </w:rPr>
            </w:pPr>
          </w:p>
        </w:tc>
        <w:tc>
          <w:tcPr>
            <w:tcW w:w="7119" w:type="dxa"/>
          </w:tcPr>
          <w:p w:rsidR="00D822FC" w:rsidRPr="00D822FC" w:rsidRDefault="00D822FC" w:rsidP="00411223">
            <w:pPr>
              <w:ind w:firstLine="0"/>
              <w:rPr>
                <w:rFonts w:eastAsia="Times New Roman" w:cs="Times New Roman"/>
                <w:szCs w:val="24"/>
                <w:lang w:eastAsia="tr-TR"/>
              </w:rPr>
            </w:pPr>
          </w:p>
        </w:tc>
      </w:tr>
    </w:tbl>
    <w:p w:rsidR="00B962B0" w:rsidRDefault="00B962B0" w:rsidP="00B962B0">
      <w:pPr>
        <w:pStyle w:val="AralkYok"/>
      </w:pPr>
      <w:bookmarkStart w:id="24" w:name="_Toc488176616"/>
      <w:bookmarkEnd w:id="18"/>
      <w:bookmarkEnd w:id="23"/>
    </w:p>
    <w:p w:rsidR="007157CA" w:rsidRDefault="007157CA" w:rsidP="007157CA"/>
    <w:p w:rsidR="007157CA" w:rsidRDefault="007157CA" w:rsidP="007157CA"/>
    <w:p w:rsidR="007157CA" w:rsidRDefault="007157CA" w:rsidP="007157CA"/>
    <w:p w:rsidR="007157CA" w:rsidRDefault="007157CA" w:rsidP="007157CA"/>
    <w:p w:rsidR="007157CA" w:rsidRDefault="007157CA" w:rsidP="007157CA"/>
    <w:p w:rsidR="007157CA" w:rsidRDefault="007157CA" w:rsidP="007157CA"/>
    <w:p w:rsidR="007157CA" w:rsidRDefault="007157CA" w:rsidP="00DE732E">
      <w:pPr>
        <w:ind w:firstLine="0"/>
      </w:pPr>
    </w:p>
    <w:bookmarkEnd w:id="24"/>
    <w:p w:rsidR="00594E86" w:rsidRDefault="00594E86" w:rsidP="0078662A">
      <w:pPr>
        <w:ind w:firstLine="0"/>
        <w:rPr>
          <w:rFonts w:cs="Times New Roman"/>
          <w:b/>
          <w:sz w:val="28"/>
          <w:szCs w:val="28"/>
        </w:rPr>
      </w:pPr>
    </w:p>
    <w:p w:rsidR="0078662A" w:rsidRDefault="0078662A" w:rsidP="0078662A">
      <w:pPr>
        <w:ind w:firstLine="0"/>
        <w:rPr>
          <w:rFonts w:cs="Times New Roman"/>
          <w:b/>
          <w:sz w:val="28"/>
          <w:szCs w:val="28"/>
        </w:rPr>
      </w:pPr>
    </w:p>
    <w:p w:rsidR="001F69A8" w:rsidRDefault="001F69A8" w:rsidP="0078662A">
      <w:pPr>
        <w:ind w:firstLine="0"/>
        <w:rPr>
          <w:rFonts w:cs="Times New Roman"/>
          <w:b/>
          <w:sz w:val="28"/>
          <w:szCs w:val="28"/>
        </w:rPr>
      </w:pPr>
    </w:p>
    <w:p w:rsidR="0078662A" w:rsidRDefault="0078662A" w:rsidP="0078662A">
      <w:pPr>
        <w:ind w:firstLine="0"/>
        <w:rPr>
          <w:rFonts w:cs="Times New Roman"/>
          <w:b/>
          <w:sz w:val="28"/>
          <w:szCs w:val="28"/>
        </w:rPr>
      </w:pPr>
    </w:p>
    <w:p w:rsidR="00AA65D4" w:rsidRDefault="00540E08" w:rsidP="00540E08">
      <w:pPr>
        <w:jc w:val="center"/>
        <w:rPr>
          <w:rFonts w:cs="Times New Roman"/>
          <w:b/>
          <w:sz w:val="28"/>
          <w:szCs w:val="28"/>
        </w:rPr>
      </w:pPr>
      <w:r w:rsidRPr="00540E08">
        <w:rPr>
          <w:rFonts w:cs="Times New Roman"/>
          <w:b/>
          <w:sz w:val="28"/>
          <w:szCs w:val="28"/>
        </w:rPr>
        <w:lastRenderedPageBreak/>
        <w:t>ŞEKİLLER DİZİNİ</w:t>
      </w:r>
    </w:p>
    <w:p w:rsidR="00FC7C5E" w:rsidRPr="00540E08" w:rsidRDefault="00FC7C5E" w:rsidP="00540E08">
      <w:pPr>
        <w:jc w:val="center"/>
        <w:rPr>
          <w:b/>
          <w:sz w:val="28"/>
          <w:szCs w:val="28"/>
        </w:rPr>
      </w:pPr>
    </w:p>
    <w:p w:rsidR="00FA7E25" w:rsidRDefault="00FA7E25" w:rsidP="00540E08"/>
    <w:tbl>
      <w:tblPr>
        <w:tblStyle w:val="TabloKlavuzu"/>
        <w:tblpPr w:leftFromText="141" w:rightFromText="141"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7512"/>
        <w:gridCol w:w="598"/>
      </w:tblGrid>
      <w:tr w:rsidR="00FC7C5E" w:rsidRPr="002D7525" w:rsidTr="00FC7C5E">
        <w:tc>
          <w:tcPr>
            <w:tcW w:w="1101" w:type="dxa"/>
          </w:tcPr>
          <w:p w:rsidR="00FC7C5E" w:rsidRPr="002D7525" w:rsidRDefault="00FC7C5E" w:rsidP="00FC7C5E">
            <w:pPr>
              <w:ind w:firstLine="0"/>
              <w:rPr>
                <w:szCs w:val="24"/>
              </w:rPr>
            </w:pPr>
            <w:r w:rsidRPr="002D7525">
              <w:rPr>
                <w:b/>
                <w:szCs w:val="24"/>
              </w:rPr>
              <w:t>Şekil 1.</w:t>
            </w:r>
          </w:p>
        </w:tc>
        <w:tc>
          <w:tcPr>
            <w:tcW w:w="7512" w:type="dxa"/>
          </w:tcPr>
          <w:p w:rsidR="00FC7C5E" w:rsidRPr="002D7525" w:rsidRDefault="00FC7C5E" w:rsidP="00FC7C5E">
            <w:pPr>
              <w:ind w:firstLine="0"/>
              <w:rPr>
                <w:szCs w:val="24"/>
              </w:rPr>
            </w:pPr>
            <w:r>
              <w:rPr>
                <w:szCs w:val="24"/>
              </w:rPr>
              <w:t>Sigara İçenlerin Ülkelere Göre Oranı……………………………………...</w:t>
            </w:r>
            <w:r w:rsidRPr="002D7525">
              <w:rPr>
                <w:szCs w:val="24"/>
              </w:rPr>
              <w:t>.</w:t>
            </w:r>
          </w:p>
        </w:tc>
        <w:tc>
          <w:tcPr>
            <w:tcW w:w="598" w:type="dxa"/>
          </w:tcPr>
          <w:p w:rsidR="00FC7C5E" w:rsidRPr="002D7525" w:rsidRDefault="00DC2E31" w:rsidP="00FC7C5E">
            <w:pPr>
              <w:ind w:firstLine="0"/>
              <w:jc w:val="center"/>
              <w:rPr>
                <w:szCs w:val="24"/>
              </w:rPr>
            </w:pPr>
            <w:r>
              <w:rPr>
                <w:szCs w:val="24"/>
              </w:rPr>
              <w:t>4</w:t>
            </w:r>
          </w:p>
        </w:tc>
      </w:tr>
      <w:tr w:rsidR="00FC7C5E" w:rsidRPr="002D7525" w:rsidTr="00FC7C5E">
        <w:tc>
          <w:tcPr>
            <w:tcW w:w="1101" w:type="dxa"/>
          </w:tcPr>
          <w:p w:rsidR="00FC7C5E" w:rsidRPr="002D7525" w:rsidRDefault="00FC7C5E" w:rsidP="00FC7C5E">
            <w:pPr>
              <w:ind w:firstLine="0"/>
              <w:rPr>
                <w:szCs w:val="24"/>
              </w:rPr>
            </w:pPr>
            <w:r w:rsidRPr="002D7525">
              <w:rPr>
                <w:b/>
                <w:szCs w:val="24"/>
              </w:rPr>
              <w:t>Şekil 2.</w:t>
            </w:r>
          </w:p>
        </w:tc>
        <w:tc>
          <w:tcPr>
            <w:tcW w:w="7512" w:type="dxa"/>
          </w:tcPr>
          <w:p w:rsidR="00FC7C5E" w:rsidRPr="002D7525" w:rsidRDefault="00FC7C5E" w:rsidP="00FC7C5E">
            <w:pPr>
              <w:ind w:firstLine="0"/>
              <w:rPr>
                <w:szCs w:val="24"/>
              </w:rPr>
            </w:pPr>
            <w:r w:rsidRPr="00B1507A">
              <w:rPr>
                <w:rFonts w:eastAsia="Times New Roman"/>
                <w:color w:val="000000"/>
                <w:szCs w:val="24"/>
              </w:rPr>
              <w:t>Türkiye’de Erişkinlerde Sigara Kullanım Prevalansının Zamanla Deği</w:t>
            </w:r>
            <w:r>
              <w:rPr>
                <w:rFonts w:eastAsia="Times New Roman"/>
                <w:color w:val="000000"/>
                <w:szCs w:val="24"/>
              </w:rPr>
              <w:t>şimi..</w:t>
            </w:r>
          </w:p>
        </w:tc>
        <w:tc>
          <w:tcPr>
            <w:tcW w:w="598" w:type="dxa"/>
          </w:tcPr>
          <w:p w:rsidR="00FC7C5E" w:rsidRPr="002D7525" w:rsidRDefault="00DC2E31" w:rsidP="00FC7C5E">
            <w:pPr>
              <w:ind w:firstLine="0"/>
              <w:jc w:val="center"/>
              <w:rPr>
                <w:szCs w:val="24"/>
              </w:rPr>
            </w:pPr>
            <w:r>
              <w:rPr>
                <w:szCs w:val="24"/>
              </w:rPr>
              <w:t>6</w:t>
            </w:r>
          </w:p>
        </w:tc>
      </w:tr>
      <w:tr w:rsidR="00FC7C5E" w:rsidRPr="002D7525" w:rsidTr="00FC7C5E">
        <w:tc>
          <w:tcPr>
            <w:tcW w:w="1101" w:type="dxa"/>
          </w:tcPr>
          <w:p w:rsidR="00FC7C5E" w:rsidRPr="002D7525" w:rsidRDefault="00FC7C5E" w:rsidP="00FC7C5E">
            <w:pPr>
              <w:ind w:firstLine="0"/>
              <w:rPr>
                <w:szCs w:val="24"/>
              </w:rPr>
            </w:pPr>
            <w:r w:rsidRPr="002D7525">
              <w:rPr>
                <w:b/>
                <w:szCs w:val="24"/>
              </w:rPr>
              <w:t>Şekil 3.</w:t>
            </w:r>
          </w:p>
        </w:tc>
        <w:tc>
          <w:tcPr>
            <w:tcW w:w="7512" w:type="dxa"/>
          </w:tcPr>
          <w:p w:rsidR="00FC7C5E" w:rsidRPr="002D7525" w:rsidRDefault="00FC7C5E" w:rsidP="00FC7C5E">
            <w:pPr>
              <w:ind w:firstLine="0"/>
              <w:rPr>
                <w:szCs w:val="24"/>
              </w:rPr>
            </w:pPr>
            <w:r>
              <w:rPr>
                <w:rFonts w:eastAsia="TimesNewRoman" w:cs="Times New Roman"/>
                <w:szCs w:val="24"/>
              </w:rPr>
              <w:t>Sigara İçenlerde Hastalık Riski</w:t>
            </w:r>
            <w:r>
              <w:rPr>
                <w:szCs w:val="24"/>
              </w:rPr>
              <w:t>…</w:t>
            </w:r>
            <w:r w:rsidRPr="002D7525">
              <w:rPr>
                <w:szCs w:val="24"/>
              </w:rPr>
              <w:t>…………………</w:t>
            </w:r>
            <w:r>
              <w:rPr>
                <w:szCs w:val="24"/>
              </w:rPr>
              <w:t>.</w:t>
            </w:r>
            <w:r w:rsidRPr="002D7525">
              <w:rPr>
                <w:szCs w:val="24"/>
              </w:rPr>
              <w:t>………………………</w:t>
            </w:r>
          </w:p>
        </w:tc>
        <w:tc>
          <w:tcPr>
            <w:tcW w:w="598" w:type="dxa"/>
          </w:tcPr>
          <w:p w:rsidR="00FC7C5E" w:rsidRPr="002D7525" w:rsidRDefault="00DC2E31" w:rsidP="00FC7C5E">
            <w:pPr>
              <w:ind w:firstLine="0"/>
              <w:jc w:val="center"/>
              <w:rPr>
                <w:szCs w:val="24"/>
              </w:rPr>
            </w:pPr>
            <w:r>
              <w:rPr>
                <w:szCs w:val="24"/>
              </w:rPr>
              <w:t>16</w:t>
            </w:r>
          </w:p>
        </w:tc>
      </w:tr>
      <w:tr w:rsidR="00FC7C5E" w:rsidRPr="002D7525" w:rsidTr="00FC7C5E">
        <w:tc>
          <w:tcPr>
            <w:tcW w:w="1101" w:type="dxa"/>
          </w:tcPr>
          <w:p w:rsidR="00FC7C5E" w:rsidRPr="002D7525" w:rsidRDefault="00FC7C5E" w:rsidP="00FC7C5E">
            <w:pPr>
              <w:ind w:firstLine="0"/>
              <w:rPr>
                <w:szCs w:val="24"/>
              </w:rPr>
            </w:pPr>
            <w:r w:rsidRPr="002D7525">
              <w:rPr>
                <w:b/>
                <w:szCs w:val="24"/>
              </w:rPr>
              <w:t>Şekil 4.</w:t>
            </w:r>
          </w:p>
        </w:tc>
        <w:tc>
          <w:tcPr>
            <w:tcW w:w="7512" w:type="dxa"/>
          </w:tcPr>
          <w:p w:rsidR="00FC7C5E" w:rsidRPr="002D7525" w:rsidRDefault="00FC7C5E" w:rsidP="00FC7C5E">
            <w:pPr>
              <w:ind w:firstLine="0"/>
              <w:rPr>
                <w:szCs w:val="24"/>
              </w:rPr>
            </w:pPr>
            <w:r>
              <w:rPr>
                <w:bCs/>
                <w:szCs w:val="24"/>
              </w:rPr>
              <w:t>Değişim Aşamaları Modeli</w:t>
            </w:r>
            <w:r w:rsidRPr="002D7525">
              <w:rPr>
                <w:szCs w:val="24"/>
              </w:rPr>
              <w:t>…………………</w:t>
            </w:r>
            <w:r>
              <w:rPr>
                <w:szCs w:val="24"/>
              </w:rPr>
              <w:t>….</w:t>
            </w:r>
            <w:r w:rsidRPr="002D7525">
              <w:rPr>
                <w:szCs w:val="24"/>
              </w:rPr>
              <w:t>……</w:t>
            </w:r>
            <w:r>
              <w:rPr>
                <w:szCs w:val="24"/>
              </w:rPr>
              <w:t>.</w:t>
            </w:r>
            <w:r w:rsidRPr="002D7525">
              <w:rPr>
                <w:szCs w:val="24"/>
              </w:rPr>
              <w:t>……………….</w:t>
            </w:r>
            <w:r>
              <w:rPr>
                <w:szCs w:val="24"/>
              </w:rPr>
              <w:t>…</w:t>
            </w:r>
            <w:r w:rsidR="00DC2E31">
              <w:rPr>
                <w:szCs w:val="24"/>
              </w:rPr>
              <w:t>….</w:t>
            </w:r>
          </w:p>
        </w:tc>
        <w:tc>
          <w:tcPr>
            <w:tcW w:w="598" w:type="dxa"/>
          </w:tcPr>
          <w:p w:rsidR="00FC7C5E" w:rsidRPr="002D7525" w:rsidRDefault="00DC2E31" w:rsidP="00FC7C5E">
            <w:pPr>
              <w:ind w:firstLine="0"/>
              <w:jc w:val="center"/>
              <w:rPr>
                <w:szCs w:val="24"/>
              </w:rPr>
            </w:pPr>
            <w:r>
              <w:rPr>
                <w:szCs w:val="24"/>
              </w:rPr>
              <w:t>23</w:t>
            </w:r>
          </w:p>
        </w:tc>
      </w:tr>
    </w:tbl>
    <w:p w:rsidR="00AC38E0" w:rsidRDefault="00AC38E0" w:rsidP="002D7525"/>
    <w:p w:rsidR="002D7525" w:rsidRDefault="002D7525" w:rsidP="00540E08"/>
    <w:p w:rsidR="002D7525" w:rsidRDefault="002D7525" w:rsidP="00540E08"/>
    <w:p w:rsidR="002D7525" w:rsidRDefault="002D7525" w:rsidP="00540E08"/>
    <w:p w:rsidR="002D7525" w:rsidRDefault="002D7525" w:rsidP="00540E08"/>
    <w:p w:rsidR="00540E08" w:rsidRDefault="00540E08" w:rsidP="00540E08"/>
    <w:p w:rsidR="008C1525" w:rsidRDefault="008C1525">
      <w:pPr>
        <w:spacing w:after="200" w:line="276" w:lineRule="auto"/>
        <w:ind w:firstLine="0"/>
        <w:jc w:val="left"/>
        <w:rPr>
          <w:rFonts w:eastAsiaTheme="majorEastAsia" w:cstheme="majorBidi"/>
          <w:b/>
          <w:bCs/>
          <w:sz w:val="28"/>
          <w:szCs w:val="28"/>
        </w:rPr>
      </w:pPr>
    </w:p>
    <w:p w:rsidR="00250038" w:rsidRDefault="00250038" w:rsidP="00250038">
      <w:bookmarkStart w:id="25" w:name="_Toc488176617"/>
    </w:p>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441D4" w:rsidRDefault="007441D4" w:rsidP="00250038"/>
    <w:p w:rsidR="0078662A" w:rsidRDefault="0078662A" w:rsidP="00250038"/>
    <w:p w:rsidR="0078662A" w:rsidRDefault="0078662A" w:rsidP="00250038"/>
    <w:p w:rsidR="0078662A" w:rsidRDefault="0078662A" w:rsidP="00250038"/>
    <w:p w:rsidR="007441D4" w:rsidRDefault="007441D4" w:rsidP="0078662A">
      <w:pPr>
        <w:ind w:firstLine="0"/>
      </w:pPr>
    </w:p>
    <w:p w:rsidR="007441D4" w:rsidRDefault="00697D3B" w:rsidP="007441D4">
      <w:pPr>
        <w:jc w:val="center"/>
        <w:rPr>
          <w:b/>
          <w:sz w:val="28"/>
        </w:rPr>
      </w:pPr>
      <w:r>
        <w:rPr>
          <w:b/>
          <w:sz w:val="28"/>
        </w:rPr>
        <w:lastRenderedPageBreak/>
        <w:t>EKLER</w:t>
      </w:r>
      <w:r w:rsidR="007441D4" w:rsidRPr="007441D4">
        <w:rPr>
          <w:b/>
          <w:sz w:val="28"/>
        </w:rPr>
        <w:t xml:space="preserve"> DİZİNİ</w:t>
      </w:r>
    </w:p>
    <w:p w:rsidR="007441D4" w:rsidRDefault="007441D4" w:rsidP="007441D4">
      <w:pPr>
        <w:jc w:val="center"/>
        <w:rPr>
          <w:b/>
        </w:rPr>
      </w:pPr>
    </w:p>
    <w:p w:rsidR="007441D4" w:rsidRPr="007441D4" w:rsidRDefault="007441D4" w:rsidP="007441D4">
      <w:pPr>
        <w:jc w:val="center"/>
        <w:rPr>
          <w:b/>
        </w:rPr>
      </w:pPr>
    </w:p>
    <w:tbl>
      <w:tblPr>
        <w:tblStyle w:val="TabloKlavuz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2"/>
        <w:gridCol w:w="7389"/>
        <w:gridCol w:w="592"/>
      </w:tblGrid>
      <w:tr w:rsidR="007441D4" w:rsidRPr="002D7525" w:rsidTr="000042FB">
        <w:tc>
          <w:tcPr>
            <w:tcW w:w="1232" w:type="dxa"/>
          </w:tcPr>
          <w:p w:rsidR="007441D4" w:rsidRPr="009B1F88" w:rsidRDefault="00697D3B" w:rsidP="00697D3B">
            <w:pPr>
              <w:pStyle w:val="T1"/>
              <w:rPr>
                <w:b/>
                <w:bCs/>
              </w:rPr>
            </w:pPr>
            <w:r w:rsidRPr="009B1F88">
              <w:rPr>
                <w:b/>
                <w:bCs/>
              </w:rPr>
              <w:t xml:space="preserve">Ek </w:t>
            </w:r>
            <w:r w:rsidR="0071787F" w:rsidRPr="009B1F88">
              <w:rPr>
                <w:b/>
                <w:bCs/>
              </w:rPr>
              <w:t>1.</w:t>
            </w:r>
          </w:p>
        </w:tc>
        <w:tc>
          <w:tcPr>
            <w:tcW w:w="7389" w:type="dxa"/>
          </w:tcPr>
          <w:p w:rsidR="007441D4" w:rsidRPr="00697D3B" w:rsidRDefault="00697D3B" w:rsidP="00697D3B">
            <w:pPr>
              <w:pStyle w:val="T1"/>
            </w:pPr>
            <w:r w:rsidRPr="00697D3B">
              <w:t>Transteoretik Model’e Göre Değişim Aşaması Algoritması</w:t>
            </w:r>
            <w:r w:rsidR="0071787F" w:rsidRPr="00697D3B">
              <w:rPr>
                <w:webHidden/>
              </w:rPr>
              <w:t>…………</w:t>
            </w:r>
            <w:r>
              <w:rPr>
                <w:webHidden/>
              </w:rPr>
              <w:t>……</w:t>
            </w:r>
          </w:p>
        </w:tc>
        <w:tc>
          <w:tcPr>
            <w:tcW w:w="592" w:type="dxa"/>
          </w:tcPr>
          <w:p w:rsidR="007441D4" w:rsidRPr="002D7525" w:rsidRDefault="0012579D" w:rsidP="00697D3B">
            <w:pPr>
              <w:pStyle w:val="T1"/>
            </w:pPr>
            <w:r>
              <w:t>58</w:t>
            </w:r>
          </w:p>
        </w:tc>
      </w:tr>
      <w:tr w:rsidR="007441D4" w:rsidRPr="002D7525" w:rsidTr="000042FB">
        <w:tc>
          <w:tcPr>
            <w:tcW w:w="1232" w:type="dxa"/>
          </w:tcPr>
          <w:p w:rsidR="007441D4" w:rsidRPr="009B1F88" w:rsidRDefault="00697D3B" w:rsidP="00697D3B">
            <w:pPr>
              <w:pStyle w:val="T1"/>
              <w:rPr>
                <w:b/>
                <w:bCs/>
              </w:rPr>
            </w:pPr>
            <w:r w:rsidRPr="009B1F88">
              <w:rPr>
                <w:b/>
                <w:bCs/>
              </w:rPr>
              <w:t>Ek 2</w:t>
            </w:r>
            <w:r w:rsidR="0071787F" w:rsidRPr="009B1F88">
              <w:rPr>
                <w:b/>
                <w:bCs/>
              </w:rPr>
              <w:t>.</w:t>
            </w:r>
          </w:p>
        </w:tc>
        <w:tc>
          <w:tcPr>
            <w:tcW w:w="7389" w:type="dxa"/>
          </w:tcPr>
          <w:p w:rsidR="007441D4" w:rsidRPr="00697D3B" w:rsidRDefault="00697D3B" w:rsidP="00697D3B">
            <w:pPr>
              <w:pStyle w:val="T1"/>
            </w:pPr>
            <w:r>
              <w:t>Anket Formu………………………………………</w:t>
            </w:r>
            <w:r w:rsidR="0071787F" w:rsidRPr="00697D3B">
              <w:t>………………………..</w:t>
            </w:r>
          </w:p>
        </w:tc>
        <w:tc>
          <w:tcPr>
            <w:tcW w:w="592" w:type="dxa"/>
          </w:tcPr>
          <w:p w:rsidR="007441D4" w:rsidRPr="002D7525" w:rsidRDefault="0012579D" w:rsidP="00697D3B">
            <w:pPr>
              <w:pStyle w:val="T1"/>
            </w:pPr>
            <w:r>
              <w:t>59</w:t>
            </w:r>
          </w:p>
        </w:tc>
      </w:tr>
      <w:tr w:rsidR="007441D4" w:rsidRPr="002D7525" w:rsidTr="000042FB">
        <w:tc>
          <w:tcPr>
            <w:tcW w:w="1232" w:type="dxa"/>
          </w:tcPr>
          <w:p w:rsidR="007441D4" w:rsidRPr="009B1F88" w:rsidRDefault="00697D3B" w:rsidP="00697D3B">
            <w:pPr>
              <w:pStyle w:val="T1"/>
              <w:rPr>
                <w:b/>
                <w:bCs/>
              </w:rPr>
            </w:pPr>
            <w:r w:rsidRPr="009B1F88">
              <w:rPr>
                <w:b/>
                <w:bCs/>
              </w:rPr>
              <w:t>Ek</w:t>
            </w:r>
            <w:r w:rsidR="0071787F" w:rsidRPr="009B1F88">
              <w:rPr>
                <w:b/>
                <w:bCs/>
              </w:rPr>
              <w:t xml:space="preserve"> 3.</w:t>
            </w:r>
          </w:p>
        </w:tc>
        <w:tc>
          <w:tcPr>
            <w:tcW w:w="7389" w:type="dxa"/>
          </w:tcPr>
          <w:p w:rsidR="007441D4" w:rsidRPr="00697D3B" w:rsidRDefault="00697D3B" w:rsidP="00697D3B">
            <w:pPr>
              <w:pStyle w:val="T1"/>
            </w:pPr>
            <w:r>
              <w:t>Fagerström Nikotin Bağımlılık Ölçeği</w:t>
            </w:r>
            <w:r w:rsidR="0071787F" w:rsidRPr="00697D3B">
              <w:t>…</w:t>
            </w:r>
            <w:r>
              <w:t>...</w:t>
            </w:r>
            <w:r w:rsidR="0071787F" w:rsidRPr="00697D3B">
              <w:t>………………………………...</w:t>
            </w:r>
          </w:p>
        </w:tc>
        <w:tc>
          <w:tcPr>
            <w:tcW w:w="592" w:type="dxa"/>
          </w:tcPr>
          <w:p w:rsidR="007441D4" w:rsidRPr="002D7525" w:rsidRDefault="0012579D" w:rsidP="00697D3B">
            <w:pPr>
              <w:pStyle w:val="T1"/>
            </w:pPr>
            <w:r>
              <w:t>61</w:t>
            </w:r>
          </w:p>
        </w:tc>
      </w:tr>
      <w:tr w:rsidR="00697D3B" w:rsidRPr="002D7525" w:rsidTr="000042FB">
        <w:tc>
          <w:tcPr>
            <w:tcW w:w="1232" w:type="dxa"/>
          </w:tcPr>
          <w:p w:rsidR="00697D3B" w:rsidRPr="009B1F88" w:rsidRDefault="00697D3B" w:rsidP="00697D3B">
            <w:pPr>
              <w:pStyle w:val="T1"/>
              <w:rPr>
                <w:b/>
                <w:bCs/>
              </w:rPr>
            </w:pPr>
            <w:r w:rsidRPr="009B1F88">
              <w:rPr>
                <w:b/>
                <w:bCs/>
              </w:rPr>
              <w:t>Ek 4.</w:t>
            </w:r>
          </w:p>
        </w:tc>
        <w:tc>
          <w:tcPr>
            <w:tcW w:w="7389" w:type="dxa"/>
          </w:tcPr>
          <w:p w:rsidR="00697D3B" w:rsidRPr="00697D3B" w:rsidRDefault="00697D3B" w:rsidP="00697D3B">
            <w:pPr>
              <w:pStyle w:val="T1"/>
            </w:pPr>
            <w:r>
              <w:t>Beck Depresyon Ölçeği</w:t>
            </w:r>
            <w:r w:rsidR="009B1F88">
              <w:t>…………………………………………………….</w:t>
            </w:r>
          </w:p>
        </w:tc>
        <w:tc>
          <w:tcPr>
            <w:tcW w:w="592" w:type="dxa"/>
          </w:tcPr>
          <w:p w:rsidR="00697D3B" w:rsidRPr="002D7525" w:rsidRDefault="0012579D" w:rsidP="00697D3B">
            <w:pPr>
              <w:pStyle w:val="T1"/>
            </w:pPr>
            <w:r>
              <w:t>62</w:t>
            </w:r>
          </w:p>
        </w:tc>
      </w:tr>
      <w:tr w:rsidR="00697D3B" w:rsidRPr="002D7525" w:rsidTr="000042FB">
        <w:tc>
          <w:tcPr>
            <w:tcW w:w="1232" w:type="dxa"/>
          </w:tcPr>
          <w:p w:rsidR="00697D3B" w:rsidRPr="009B1F88" w:rsidRDefault="00697D3B" w:rsidP="00697D3B">
            <w:pPr>
              <w:pStyle w:val="T1"/>
              <w:rPr>
                <w:b/>
                <w:bCs/>
              </w:rPr>
            </w:pPr>
            <w:r w:rsidRPr="009B1F88">
              <w:rPr>
                <w:b/>
                <w:bCs/>
              </w:rPr>
              <w:t>Ek 5.</w:t>
            </w:r>
          </w:p>
        </w:tc>
        <w:tc>
          <w:tcPr>
            <w:tcW w:w="7389" w:type="dxa"/>
          </w:tcPr>
          <w:p w:rsidR="00697D3B" w:rsidRPr="00697D3B" w:rsidRDefault="009B1F88" w:rsidP="00697D3B">
            <w:pPr>
              <w:pStyle w:val="T1"/>
            </w:pPr>
            <w:r>
              <w:t>Etik Kurul İzin Yazısı………………………………………………………</w:t>
            </w:r>
          </w:p>
        </w:tc>
        <w:tc>
          <w:tcPr>
            <w:tcW w:w="592" w:type="dxa"/>
          </w:tcPr>
          <w:p w:rsidR="00697D3B" w:rsidRPr="002D7525" w:rsidRDefault="0012579D" w:rsidP="00697D3B">
            <w:pPr>
              <w:pStyle w:val="T1"/>
            </w:pPr>
            <w:r>
              <w:t>66</w:t>
            </w:r>
          </w:p>
        </w:tc>
      </w:tr>
      <w:tr w:rsidR="00697D3B" w:rsidRPr="002D7525" w:rsidTr="000042FB">
        <w:tc>
          <w:tcPr>
            <w:tcW w:w="1232" w:type="dxa"/>
          </w:tcPr>
          <w:p w:rsidR="00697D3B" w:rsidRPr="009B1F88" w:rsidRDefault="009B1F88" w:rsidP="00697D3B">
            <w:pPr>
              <w:pStyle w:val="T1"/>
              <w:rPr>
                <w:b/>
                <w:bCs/>
              </w:rPr>
            </w:pPr>
            <w:r w:rsidRPr="009B1F88">
              <w:rPr>
                <w:b/>
                <w:bCs/>
              </w:rPr>
              <w:t>Ek 6.</w:t>
            </w:r>
          </w:p>
        </w:tc>
        <w:tc>
          <w:tcPr>
            <w:tcW w:w="7389" w:type="dxa"/>
          </w:tcPr>
          <w:p w:rsidR="00697D3B" w:rsidRPr="00697D3B" w:rsidRDefault="009B1F88" w:rsidP="00697D3B">
            <w:pPr>
              <w:pStyle w:val="T1"/>
            </w:pPr>
            <w:r>
              <w:t>Kurum İzin Yazısı………………………………………………………….</w:t>
            </w:r>
          </w:p>
        </w:tc>
        <w:tc>
          <w:tcPr>
            <w:tcW w:w="592" w:type="dxa"/>
          </w:tcPr>
          <w:p w:rsidR="00697D3B" w:rsidRPr="002D7525" w:rsidRDefault="0012579D" w:rsidP="00697D3B">
            <w:pPr>
              <w:pStyle w:val="T1"/>
            </w:pPr>
            <w:r>
              <w:t>68</w:t>
            </w:r>
          </w:p>
        </w:tc>
      </w:tr>
      <w:tr w:rsidR="00697D3B" w:rsidRPr="002D7525" w:rsidTr="000042FB">
        <w:tc>
          <w:tcPr>
            <w:tcW w:w="1232" w:type="dxa"/>
          </w:tcPr>
          <w:p w:rsidR="00697D3B" w:rsidRPr="00C01237" w:rsidRDefault="00C01237" w:rsidP="00697D3B">
            <w:pPr>
              <w:pStyle w:val="T1"/>
              <w:rPr>
                <w:b/>
                <w:bCs/>
              </w:rPr>
            </w:pPr>
            <w:r w:rsidRPr="00C01237">
              <w:rPr>
                <w:b/>
                <w:bCs/>
              </w:rPr>
              <w:t>Ek 7.</w:t>
            </w:r>
          </w:p>
        </w:tc>
        <w:tc>
          <w:tcPr>
            <w:tcW w:w="7389" w:type="dxa"/>
          </w:tcPr>
          <w:p w:rsidR="00697D3B" w:rsidRPr="00697D3B" w:rsidRDefault="00C01237" w:rsidP="00697D3B">
            <w:pPr>
              <w:pStyle w:val="T1"/>
            </w:pPr>
            <w:r>
              <w:t>Bilgilendirilmiş Gönüllü Olur Formu………………………………………</w:t>
            </w:r>
          </w:p>
        </w:tc>
        <w:tc>
          <w:tcPr>
            <w:tcW w:w="592" w:type="dxa"/>
          </w:tcPr>
          <w:p w:rsidR="00697D3B" w:rsidRPr="002D7525" w:rsidRDefault="0012579D" w:rsidP="00697D3B">
            <w:pPr>
              <w:pStyle w:val="T1"/>
            </w:pPr>
            <w:r>
              <w:t>70</w:t>
            </w:r>
          </w:p>
        </w:tc>
      </w:tr>
    </w:tbl>
    <w:p w:rsidR="007441D4" w:rsidRDefault="007441D4" w:rsidP="00697D3B">
      <w:pPr>
        <w:pStyle w:val="T1"/>
      </w:pPr>
    </w:p>
    <w:p w:rsidR="00250038" w:rsidRDefault="00E6044C" w:rsidP="00697D3B">
      <w:pPr>
        <w:pStyle w:val="T1"/>
      </w:pPr>
      <w:r w:rsidRPr="00E6044C">
        <w:fldChar w:fldCharType="begin"/>
      </w:r>
      <w:r w:rsidR="00250038">
        <w:instrText xml:space="preserve"> TOC \h \z \t "Aralık Yok;1" </w:instrText>
      </w:r>
      <w:r w:rsidRPr="00E6044C">
        <w:fldChar w:fldCharType="separate"/>
      </w:r>
    </w:p>
    <w:p w:rsidR="00B962B0" w:rsidRDefault="00E6044C" w:rsidP="00B962B0">
      <w:r>
        <w:fldChar w:fldCharType="end"/>
      </w:r>
    </w:p>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78662A" w:rsidRDefault="0078662A" w:rsidP="00B962B0"/>
    <w:p w:rsidR="0078662A" w:rsidRDefault="0078662A" w:rsidP="00B962B0"/>
    <w:p w:rsidR="0078662A" w:rsidRDefault="0078662A" w:rsidP="00B962B0"/>
    <w:p w:rsidR="00DE732E" w:rsidRDefault="00DE732E" w:rsidP="0078662A">
      <w:pPr>
        <w:ind w:firstLine="0"/>
        <w:rPr>
          <w:b/>
          <w:sz w:val="28"/>
        </w:rPr>
      </w:pPr>
    </w:p>
    <w:p w:rsidR="001F69A8" w:rsidRDefault="001F69A8" w:rsidP="0071787F">
      <w:pPr>
        <w:jc w:val="center"/>
        <w:rPr>
          <w:b/>
          <w:sz w:val="28"/>
        </w:rPr>
      </w:pPr>
    </w:p>
    <w:p w:rsidR="00B962B0" w:rsidRPr="0071787F" w:rsidRDefault="0071787F" w:rsidP="0071787F">
      <w:pPr>
        <w:jc w:val="center"/>
        <w:rPr>
          <w:b/>
          <w:sz w:val="28"/>
        </w:rPr>
      </w:pPr>
      <w:r w:rsidRPr="0071787F">
        <w:rPr>
          <w:b/>
          <w:sz w:val="28"/>
        </w:rPr>
        <w:lastRenderedPageBreak/>
        <w:t>TABLOLAR DİZİNİ</w:t>
      </w:r>
    </w:p>
    <w:p w:rsidR="0070492E" w:rsidRDefault="0070492E" w:rsidP="00697D3B">
      <w:pPr>
        <w:pStyle w:val="T1"/>
      </w:pPr>
    </w:p>
    <w:p w:rsidR="0071787F" w:rsidRDefault="0071787F" w:rsidP="0071787F"/>
    <w:tbl>
      <w:tblPr>
        <w:tblStyle w:val="TabloKlavuz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4"/>
        <w:gridCol w:w="7385"/>
        <w:gridCol w:w="594"/>
      </w:tblGrid>
      <w:tr w:rsidR="00FC7C5E" w:rsidRPr="002D7525" w:rsidTr="00FC7C5E">
        <w:tc>
          <w:tcPr>
            <w:tcW w:w="1234" w:type="dxa"/>
          </w:tcPr>
          <w:p w:rsidR="00FC7C5E" w:rsidRPr="002D7525" w:rsidRDefault="00FC7C5E" w:rsidP="002C3621">
            <w:pPr>
              <w:ind w:firstLine="0"/>
              <w:rPr>
                <w:szCs w:val="24"/>
              </w:rPr>
            </w:pPr>
            <w:r w:rsidRPr="002D7525">
              <w:rPr>
                <w:b/>
                <w:szCs w:val="24"/>
              </w:rPr>
              <w:t>Tablo 1.</w:t>
            </w:r>
          </w:p>
        </w:tc>
        <w:tc>
          <w:tcPr>
            <w:tcW w:w="7385" w:type="dxa"/>
          </w:tcPr>
          <w:p w:rsidR="00FC7C5E" w:rsidRPr="00B9210C" w:rsidRDefault="00FC7C5E" w:rsidP="002C3621">
            <w:pPr>
              <w:ind w:firstLine="0"/>
              <w:rPr>
                <w:szCs w:val="24"/>
              </w:rPr>
            </w:pPr>
            <w:r w:rsidRPr="00B9210C">
              <w:rPr>
                <w:rFonts w:cs="Times New Roman"/>
                <w:noProof/>
                <w:szCs w:val="24"/>
                <w:lang w:eastAsia="tr-TR"/>
              </w:rPr>
              <w:t>TÜİK, Türkiye Sağlık Araştırması, 2012, 2014, 2016</w:t>
            </w:r>
            <w:r w:rsidR="00B9210C">
              <w:rPr>
                <w:szCs w:val="24"/>
              </w:rPr>
              <w:t>…………….</w:t>
            </w:r>
            <w:r w:rsidRPr="00B9210C">
              <w:rPr>
                <w:szCs w:val="24"/>
              </w:rPr>
              <w:t>……….</w:t>
            </w:r>
          </w:p>
        </w:tc>
        <w:tc>
          <w:tcPr>
            <w:tcW w:w="594" w:type="dxa"/>
          </w:tcPr>
          <w:p w:rsidR="00FC7C5E" w:rsidRPr="00B9210C" w:rsidRDefault="00981F53" w:rsidP="002C3621">
            <w:pPr>
              <w:ind w:firstLine="0"/>
              <w:jc w:val="center"/>
              <w:rPr>
                <w:szCs w:val="24"/>
              </w:rPr>
            </w:pPr>
            <w:r>
              <w:rPr>
                <w:szCs w:val="24"/>
              </w:rPr>
              <w:t>7</w:t>
            </w:r>
          </w:p>
        </w:tc>
      </w:tr>
      <w:tr w:rsidR="00FC7C5E" w:rsidRPr="002D7525" w:rsidTr="00FC7C5E">
        <w:tc>
          <w:tcPr>
            <w:tcW w:w="1234" w:type="dxa"/>
          </w:tcPr>
          <w:p w:rsidR="00FC7C5E" w:rsidRPr="002D7525" w:rsidRDefault="008D26FA" w:rsidP="002C3621">
            <w:pPr>
              <w:ind w:firstLine="0"/>
              <w:rPr>
                <w:szCs w:val="24"/>
              </w:rPr>
            </w:pPr>
            <w:r>
              <w:rPr>
                <w:b/>
                <w:szCs w:val="24"/>
              </w:rPr>
              <w:t>Tablo 2</w:t>
            </w:r>
            <w:r w:rsidR="00FC7C5E" w:rsidRPr="002D7525">
              <w:rPr>
                <w:b/>
                <w:szCs w:val="24"/>
              </w:rPr>
              <w:t>.</w:t>
            </w:r>
          </w:p>
        </w:tc>
        <w:tc>
          <w:tcPr>
            <w:tcW w:w="7385" w:type="dxa"/>
          </w:tcPr>
          <w:p w:rsidR="00FC7C5E" w:rsidRPr="00B9210C" w:rsidRDefault="00FC7C5E" w:rsidP="002C3621">
            <w:pPr>
              <w:ind w:firstLine="0"/>
              <w:rPr>
                <w:szCs w:val="24"/>
              </w:rPr>
            </w:pPr>
            <w:r w:rsidRPr="00B9210C">
              <w:rPr>
                <w:bCs/>
                <w:szCs w:val="24"/>
              </w:rPr>
              <w:t>Değişim Aşamaları M</w:t>
            </w:r>
            <w:r w:rsidR="008D26FA">
              <w:rPr>
                <w:bCs/>
                <w:szCs w:val="24"/>
              </w:rPr>
              <w:t>odeli’nin Yapısı……………………………………..</w:t>
            </w:r>
          </w:p>
        </w:tc>
        <w:tc>
          <w:tcPr>
            <w:tcW w:w="594" w:type="dxa"/>
          </w:tcPr>
          <w:p w:rsidR="00FC7C5E" w:rsidRPr="00B9210C" w:rsidRDefault="008D26FA" w:rsidP="002C3621">
            <w:pPr>
              <w:ind w:firstLine="0"/>
              <w:jc w:val="center"/>
              <w:rPr>
                <w:szCs w:val="24"/>
              </w:rPr>
            </w:pPr>
            <w:r>
              <w:rPr>
                <w:szCs w:val="24"/>
              </w:rPr>
              <w:t>22</w:t>
            </w:r>
          </w:p>
        </w:tc>
      </w:tr>
      <w:tr w:rsidR="00FC7C5E" w:rsidRPr="002D7525" w:rsidTr="00FC7C5E">
        <w:tc>
          <w:tcPr>
            <w:tcW w:w="1234" w:type="dxa"/>
          </w:tcPr>
          <w:p w:rsidR="00FC7C5E" w:rsidRPr="002D7525" w:rsidRDefault="008D26FA" w:rsidP="002C3621">
            <w:pPr>
              <w:ind w:firstLine="0"/>
              <w:rPr>
                <w:szCs w:val="24"/>
              </w:rPr>
            </w:pPr>
            <w:r>
              <w:rPr>
                <w:b/>
                <w:szCs w:val="24"/>
              </w:rPr>
              <w:t>Tablo 3</w:t>
            </w:r>
            <w:r w:rsidR="00FC7C5E" w:rsidRPr="002D7525">
              <w:rPr>
                <w:b/>
                <w:szCs w:val="24"/>
              </w:rPr>
              <w:t>.</w:t>
            </w:r>
          </w:p>
        </w:tc>
        <w:tc>
          <w:tcPr>
            <w:tcW w:w="7385" w:type="dxa"/>
          </w:tcPr>
          <w:p w:rsidR="00FC7C5E" w:rsidRPr="00B9210C" w:rsidRDefault="00FC7C5E" w:rsidP="002C3621">
            <w:pPr>
              <w:ind w:firstLine="0"/>
              <w:rPr>
                <w:szCs w:val="24"/>
              </w:rPr>
            </w:pPr>
            <w:r w:rsidRPr="00B9210C">
              <w:rPr>
                <w:color w:val="000000"/>
                <w:szCs w:val="24"/>
              </w:rPr>
              <w:t>Tez Çalışma Planı</w:t>
            </w:r>
            <w:r w:rsidRPr="00B9210C">
              <w:rPr>
                <w:szCs w:val="24"/>
              </w:rPr>
              <w:t>……………………………..……..</w:t>
            </w:r>
            <w:r w:rsidR="003F4DCE" w:rsidRPr="00B9210C">
              <w:rPr>
                <w:szCs w:val="24"/>
              </w:rPr>
              <w:t>.............................</w:t>
            </w:r>
            <w:r w:rsidR="008D26FA">
              <w:rPr>
                <w:szCs w:val="24"/>
              </w:rPr>
              <w:t>...</w:t>
            </w:r>
          </w:p>
        </w:tc>
        <w:tc>
          <w:tcPr>
            <w:tcW w:w="594" w:type="dxa"/>
          </w:tcPr>
          <w:p w:rsidR="00FC7C5E" w:rsidRPr="00B9210C" w:rsidRDefault="008D26FA" w:rsidP="002C3621">
            <w:pPr>
              <w:ind w:firstLine="0"/>
              <w:jc w:val="center"/>
              <w:rPr>
                <w:szCs w:val="24"/>
              </w:rPr>
            </w:pPr>
            <w:r>
              <w:rPr>
                <w:szCs w:val="24"/>
              </w:rPr>
              <w:t>30</w:t>
            </w:r>
          </w:p>
        </w:tc>
      </w:tr>
      <w:tr w:rsidR="00FC7C5E" w:rsidRPr="002D7525" w:rsidTr="00FC7C5E">
        <w:tc>
          <w:tcPr>
            <w:tcW w:w="1234" w:type="dxa"/>
          </w:tcPr>
          <w:p w:rsidR="00FC7C5E" w:rsidRPr="002D7525" w:rsidRDefault="008D26FA" w:rsidP="002C3621">
            <w:pPr>
              <w:ind w:firstLine="0"/>
              <w:rPr>
                <w:szCs w:val="24"/>
              </w:rPr>
            </w:pPr>
            <w:r>
              <w:rPr>
                <w:b/>
                <w:szCs w:val="24"/>
              </w:rPr>
              <w:t>Tablo 4</w:t>
            </w:r>
            <w:r w:rsidR="00FC7C5E" w:rsidRPr="002D7525">
              <w:rPr>
                <w:b/>
                <w:szCs w:val="24"/>
              </w:rPr>
              <w:t>.</w:t>
            </w:r>
          </w:p>
        </w:tc>
        <w:tc>
          <w:tcPr>
            <w:tcW w:w="7385" w:type="dxa"/>
          </w:tcPr>
          <w:p w:rsidR="00FC7C5E" w:rsidRPr="00095E9E" w:rsidRDefault="00095E9E" w:rsidP="002C3621">
            <w:pPr>
              <w:ind w:firstLine="0"/>
              <w:rPr>
                <w:rFonts w:cs="Times New Roman"/>
                <w:szCs w:val="24"/>
              </w:rPr>
            </w:pPr>
            <w:r>
              <w:rPr>
                <w:rFonts w:cs="Times New Roman"/>
                <w:szCs w:val="24"/>
              </w:rPr>
              <w:t>Katılımcıların Transtoretik Modele Göre Bulunduğu Değişim Aşamasına İlişkin Özellikleri</w:t>
            </w:r>
            <w:r w:rsidR="008D26FA">
              <w:rPr>
                <w:rFonts w:cs="Times New Roman"/>
                <w:szCs w:val="24"/>
              </w:rPr>
              <w:t>…………………………………………………………...</w:t>
            </w:r>
          </w:p>
        </w:tc>
        <w:tc>
          <w:tcPr>
            <w:tcW w:w="594" w:type="dxa"/>
          </w:tcPr>
          <w:p w:rsidR="008D26FA" w:rsidRDefault="008D26FA" w:rsidP="002C3621">
            <w:pPr>
              <w:ind w:firstLine="0"/>
              <w:jc w:val="center"/>
              <w:rPr>
                <w:szCs w:val="24"/>
              </w:rPr>
            </w:pPr>
          </w:p>
          <w:p w:rsidR="00FC7C5E" w:rsidRPr="00B9210C" w:rsidRDefault="008D26FA" w:rsidP="008D26FA">
            <w:pPr>
              <w:ind w:firstLine="0"/>
              <w:jc w:val="center"/>
              <w:rPr>
                <w:szCs w:val="24"/>
              </w:rPr>
            </w:pPr>
            <w:r>
              <w:rPr>
                <w:szCs w:val="24"/>
              </w:rPr>
              <w:t>31</w:t>
            </w:r>
          </w:p>
        </w:tc>
      </w:tr>
      <w:tr w:rsidR="00FC7C5E" w:rsidRPr="002D7525" w:rsidTr="00FC7C5E">
        <w:tc>
          <w:tcPr>
            <w:tcW w:w="1234" w:type="dxa"/>
          </w:tcPr>
          <w:p w:rsidR="00FC7C5E" w:rsidRPr="002D7525" w:rsidRDefault="008D26FA" w:rsidP="002C3621">
            <w:pPr>
              <w:ind w:firstLine="0"/>
              <w:rPr>
                <w:b/>
                <w:szCs w:val="24"/>
              </w:rPr>
            </w:pPr>
            <w:r>
              <w:rPr>
                <w:b/>
                <w:szCs w:val="24"/>
              </w:rPr>
              <w:t>Tablo 5</w:t>
            </w:r>
            <w:r w:rsidR="00FC7C5E">
              <w:rPr>
                <w:b/>
                <w:szCs w:val="24"/>
              </w:rPr>
              <w:t>.</w:t>
            </w:r>
          </w:p>
        </w:tc>
        <w:tc>
          <w:tcPr>
            <w:tcW w:w="7385" w:type="dxa"/>
          </w:tcPr>
          <w:p w:rsidR="00FC7C5E" w:rsidRPr="00B9210C" w:rsidRDefault="00095E9E" w:rsidP="00095E9E">
            <w:pPr>
              <w:ind w:firstLine="0"/>
              <w:rPr>
                <w:rFonts w:cs="Times New Roman"/>
                <w:szCs w:val="24"/>
              </w:rPr>
            </w:pPr>
            <w:r>
              <w:rPr>
                <w:rFonts w:cs="Times New Roman"/>
                <w:szCs w:val="24"/>
              </w:rPr>
              <w:t>Katılımcıların Sosyodemografik Özellikleri</w:t>
            </w:r>
            <w:r w:rsidR="00FC7C5E" w:rsidRPr="00B9210C">
              <w:rPr>
                <w:rFonts w:cs="Times New Roman"/>
                <w:szCs w:val="24"/>
              </w:rPr>
              <w:t>…………..………………</w:t>
            </w:r>
            <w:r>
              <w:rPr>
                <w:rFonts w:cs="Times New Roman"/>
                <w:szCs w:val="24"/>
              </w:rPr>
              <w:t>…..</w:t>
            </w:r>
          </w:p>
        </w:tc>
        <w:tc>
          <w:tcPr>
            <w:tcW w:w="594" w:type="dxa"/>
          </w:tcPr>
          <w:p w:rsidR="00FC7C5E" w:rsidRPr="00B9210C" w:rsidRDefault="008D26FA" w:rsidP="008D26FA">
            <w:pPr>
              <w:ind w:firstLine="0"/>
              <w:jc w:val="center"/>
              <w:rPr>
                <w:szCs w:val="24"/>
              </w:rPr>
            </w:pPr>
            <w:r>
              <w:rPr>
                <w:szCs w:val="24"/>
              </w:rPr>
              <w:t>32</w:t>
            </w:r>
          </w:p>
        </w:tc>
      </w:tr>
      <w:tr w:rsidR="00FC7C5E" w:rsidRPr="002D7525" w:rsidTr="00FC7C5E">
        <w:tc>
          <w:tcPr>
            <w:tcW w:w="1234" w:type="dxa"/>
          </w:tcPr>
          <w:p w:rsidR="00FC7C5E" w:rsidRPr="002D7525" w:rsidRDefault="008D26FA" w:rsidP="002C3621">
            <w:pPr>
              <w:ind w:firstLine="0"/>
              <w:rPr>
                <w:b/>
                <w:szCs w:val="24"/>
              </w:rPr>
            </w:pPr>
            <w:r>
              <w:rPr>
                <w:b/>
                <w:szCs w:val="24"/>
              </w:rPr>
              <w:t>Tablo 6</w:t>
            </w:r>
            <w:r w:rsidR="00FC7C5E">
              <w:rPr>
                <w:b/>
                <w:szCs w:val="24"/>
              </w:rPr>
              <w:t>.</w:t>
            </w:r>
          </w:p>
        </w:tc>
        <w:tc>
          <w:tcPr>
            <w:tcW w:w="7385" w:type="dxa"/>
          </w:tcPr>
          <w:p w:rsidR="00FC7C5E" w:rsidRPr="00B9210C" w:rsidRDefault="00095E9E" w:rsidP="002C3621">
            <w:pPr>
              <w:ind w:firstLine="0"/>
              <w:rPr>
                <w:rFonts w:cs="Times New Roman"/>
                <w:szCs w:val="24"/>
              </w:rPr>
            </w:pPr>
            <w:r>
              <w:rPr>
                <w:rFonts w:cs="Times New Roman"/>
                <w:szCs w:val="24"/>
              </w:rPr>
              <w:t>Katılımcıların Sigara Kullanımına İlişkin Özellikleri……………..</w:t>
            </w:r>
            <w:r w:rsidR="00FC7C5E" w:rsidRPr="00B9210C">
              <w:rPr>
                <w:rFonts w:cs="Times New Roman"/>
                <w:szCs w:val="24"/>
              </w:rPr>
              <w:t>……….</w:t>
            </w:r>
          </w:p>
        </w:tc>
        <w:tc>
          <w:tcPr>
            <w:tcW w:w="594" w:type="dxa"/>
          </w:tcPr>
          <w:p w:rsidR="00095E9E" w:rsidRPr="00B9210C" w:rsidRDefault="008D26FA" w:rsidP="008D26FA">
            <w:pPr>
              <w:ind w:firstLine="0"/>
              <w:jc w:val="center"/>
              <w:rPr>
                <w:szCs w:val="24"/>
              </w:rPr>
            </w:pPr>
            <w:r>
              <w:rPr>
                <w:szCs w:val="24"/>
              </w:rPr>
              <w:t>33</w:t>
            </w:r>
          </w:p>
        </w:tc>
      </w:tr>
      <w:tr w:rsidR="00095E9E" w:rsidRPr="002D7525" w:rsidTr="00FC7C5E">
        <w:tc>
          <w:tcPr>
            <w:tcW w:w="1234" w:type="dxa"/>
          </w:tcPr>
          <w:p w:rsidR="00095E9E" w:rsidRDefault="008D26FA" w:rsidP="002C3621">
            <w:pPr>
              <w:ind w:firstLine="0"/>
              <w:rPr>
                <w:b/>
                <w:szCs w:val="24"/>
              </w:rPr>
            </w:pPr>
            <w:r>
              <w:rPr>
                <w:rFonts w:cs="Times New Roman"/>
                <w:b/>
                <w:szCs w:val="24"/>
              </w:rPr>
              <w:t>Tablo 7</w:t>
            </w:r>
            <w:r w:rsidR="00095E9E" w:rsidRPr="00A426CE">
              <w:rPr>
                <w:rFonts w:cs="Times New Roman"/>
                <w:b/>
                <w:szCs w:val="24"/>
              </w:rPr>
              <w:t>.</w:t>
            </w:r>
          </w:p>
        </w:tc>
        <w:tc>
          <w:tcPr>
            <w:tcW w:w="7385" w:type="dxa"/>
          </w:tcPr>
          <w:p w:rsidR="00095E9E" w:rsidRPr="00B9210C" w:rsidRDefault="00095E9E" w:rsidP="002C3621">
            <w:pPr>
              <w:ind w:firstLine="0"/>
              <w:rPr>
                <w:rFonts w:cs="Times New Roman"/>
                <w:szCs w:val="24"/>
              </w:rPr>
            </w:pPr>
            <w:r>
              <w:rPr>
                <w:rFonts w:cs="Times New Roman"/>
                <w:szCs w:val="24"/>
              </w:rPr>
              <w:t>Katılımcıların Fagerström Nikotin Bağımlılık Testine İlişkin Özellikleri</w:t>
            </w:r>
            <w:r w:rsidR="008D26FA">
              <w:rPr>
                <w:rFonts w:cs="Times New Roman"/>
                <w:szCs w:val="24"/>
              </w:rPr>
              <w:t>…</w:t>
            </w:r>
          </w:p>
        </w:tc>
        <w:tc>
          <w:tcPr>
            <w:tcW w:w="594" w:type="dxa"/>
          </w:tcPr>
          <w:p w:rsidR="00095E9E" w:rsidRPr="00B9210C" w:rsidRDefault="008D26FA" w:rsidP="002C3621">
            <w:pPr>
              <w:ind w:firstLine="0"/>
              <w:jc w:val="center"/>
              <w:rPr>
                <w:szCs w:val="24"/>
              </w:rPr>
            </w:pPr>
            <w:r>
              <w:rPr>
                <w:szCs w:val="24"/>
              </w:rPr>
              <w:t>34</w:t>
            </w:r>
          </w:p>
        </w:tc>
      </w:tr>
      <w:tr w:rsidR="00095E9E" w:rsidRPr="002D7525" w:rsidTr="00FC7C5E">
        <w:tc>
          <w:tcPr>
            <w:tcW w:w="1234" w:type="dxa"/>
          </w:tcPr>
          <w:p w:rsidR="00095E9E" w:rsidRDefault="008D26FA" w:rsidP="002C3621">
            <w:pPr>
              <w:ind w:firstLine="0"/>
              <w:rPr>
                <w:b/>
                <w:szCs w:val="24"/>
              </w:rPr>
            </w:pPr>
            <w:r>
              <w:rPr>
                <w:rFonts w:cs="Times New Roman"/>
                <w:b/>
                <w:szCs w:val="24"/>
              </w:rPr>
              <w:t>Tablo 8</w:t>
            </w:r>
            <w:r w:rsidR="00095E9E" w:rsidRPr="00A426CE">
              <w:rPr>
                <w:rFonts w:cs="Times New Roman"/>
                <w:b/>
                <w:szCs w:val="24"/>
              </w:rPr>
              <w:t>.</w:t>
            </w:r>
          </w:p>
        </w:tc>
        <w:tc>
          <w:tcPr>
            <w:tcW w:w="7385" w:type="dxa"/>
          </w:tcPr>
          <w:p w:rsidR="00095E9E" w:rsidRPr="00B9210C" w:rsidRDefault="00095E9E" w:rsidP="002C3621">
            <w:pPr>
              <w:ind w:firstLine="0"/>
              <w:rPr>
                <w:rFonts w:cs="Times New Roman"/>
                <w:szCs w:val="24"/>
              </w:rPr>
            </w:pPr>
            <w:r>
              <w:rPr>
                <w:rFonts w:cs="Times New Roman"/>
                <w:szCs w:val="24"/>
              </w:rPr>
              <w:t>Katılımcıların Beck Depresyon Ölçeğine İlişkin Özellikleri</w:t>
            </w:r>
            <w:r w:rsidR="008D26FA">
              <w:rPr>
                <w:rFonts w:cs="Times New Roman"/>
                <w:szCs w:val="24"/>
              </w:rPr>
              <w:t>………………</w:t>
            </w:r>
          </w:p>
        </w:tc>
        <w:tc>
          <w:tcPr>
            <w:tcW w:w="594" w:type="dxa"/>
          </w:tcPr>
          <w:p w:rsidR="00095E9E" w:rsidRPr="00B9210C" w:rsidRDefault="008D26FA" w:rsidP="002C3621">
            <w:pPr>
              <w:ind w:firstLine="0"/>
              <w:jc w:val="center"/>
              <w:rPr>
                <w:szCs w:val="24"/>
              </w:rPr>
            </w:pPr>
            <w:r>
              <w:rPr>
                <w:szCs w:val="24"/>
              </w:rPr>
              <w:t>35</w:t>
            </w:r>
          </w:p>
        </w:tc>
      </w:tr>
      <w:tr w:rsidR="00095E9E" w:rsidRPr="002D7525" w:rsidTr="00FC7C5E">
        <w:tc>
          <w:tcPr>
            <w:tcW w:w="1234" w:type="dxa"/>
          </w:tcPr>
          <w:p w:rsidR="00095E9E" w:rsidRDefault="00095E9E" w:rsidP="002C3621">
            <w:pPr>
              <w:ind w:firstLine="0"/>
              <w:rPr>
                <w:b/>
                <w:szCs w:val="24"/>
              </w:rPr>
            </w:pPr>
            <w:r w:rsidRPr="002C1C20">
              <w:rPr>
                <w:rFonts w:cs="Times New Roman"/>
                <w:b/>
                <w:bCs/>
                <w:szCs w:val="24"/>
              </w:rPr>
              <w:t xml:space="preserve">Tablo </w:t>
            </w:r>
            <w:r w:rsidR="008D26FA">
              <w:rPr>
                <w:rFonts w:cs="Times New Roman"/>
                <w:b/>
                <w:bCs/>
                <w:szCs w:val="24"/>
              </w:rPr>
              <w:t>9</w:t>
            </w:r>
            <w:r w:rsidRPr="002C1C20">
              <w:rPr>
                <w:rFonts w:cs="Times New Roman"/>
                <w:b/>
                <w:bCs/>
                <w:szCs w:val="24"/>
              </w:rPr>
              <w:t>.</w:t>
            </w:r>
          </w:p>
        </w:tc>
        <w:tc>
          <w:tcPr>
            <w:tcW w:w="7385" w:type="dxa"/>
          </w:tcPr>
          <w:p w:rsidR="00095E9E" w:rsidRPr="00B9210C" w:rsidRDefault="00095E9E" w:rsidP="002C3621">
            <w:pPr>
              <w:ind w:firstLine="0"/>
              <w:rPr>
                <w:rFonts w:cs="Times New Roman"/>
                <w:szCs w:val="24"/>
              </w:rPr>
            </w:pPr>
            <w:r>
              <w:rPr>
                <w:rFonts w:cs="Times New Roman"/>
                <w:szCs w:val="24"/>
              </w:rPr>
              <w:t xml:space="preserve">Katılımcıların </w:t>
            </w:r>
            <w:r w:rsidRPr="00732449">
              <w:rPr>
                <w:rFonts w:cs="Times New Roman"/>
                <w:szCs w:val="24"/>
              </w:rPr>
              <w:t>Hazır Olma Durumu İle</w:t>
            </w:r>
            <w:r>
              <w:rPr>
                <w:rFonts w:cs="Times New Roman"/>
                <w:szCs w:val="24"/>
              </w:rPr>
              <w:t xml:space="preserve"> Sosyoydemografik</w:t>
            </w:r>
            <w:r w:rsidRPr="00732449">
              <w:rPr>
                <w:rFonts w:cs="Times New Roman"/>
                <w:szCs w:val="24"/>
              </w:rPr>
              <w:t xml:space="preserve"> Değişken</w:t>
            </w:r>
            <w:r>
              <w:rPr>
                <w:rFonts w:cs="Times New Roman"/>
                <w:szCs w:val="24"/>
              </w:rPr>
              <w:t>lerin İlişkisi</w:t>
            </w:r>
            <w:r w:rsidR="008D26FA">
              <w:rPr>
                <w:rFonts w:cs="Times New Roman"/>
                <w:szCs w:val="24"/>
              </w:rPr>
              <w:t>………………………………………………………………………</w:t>
            </w:r>
          </w:p>
        </w:tc>
        <w:tc>
          <w:tcPr>
            <w:tcW w:w="594" w:type="dxa"/>
          </w:tcPr>
          <w:p w:rsidR="00095E9E" w:rsidRDefault="00095E9E" w:rsidP="002C3621">
            <w:pPr>
              <w:ind w:firstLine="0"/>
              <w:jc w:val="center"/>
              <w:rPr>
                <w:szCs w:val="24"/>
              </w:rPr>
            </w:pPr>
          </w:p>
          <w:p w:rsidR="008D26FA" w:rsidRPr="00B9210C" w:rsidRDefault="008D26FA" w:rsidP="002C3621">
            <w:pPr>
              <w:ind w:firstLine="0"/>
              <w:jc w:val="center"/>
              <w:rPr>
                <w:szCs w:val="24"/>
              </w:rPr>
            </w:pPr>
            <w:r>
              <w:rPr>
                <w:szCs w:val="24"/>
              </w:rPr>
              <w:t>35</w:t>
            </w:r>
          </w:p>
        </w:tc>
      </w:tr>
      <w:tr w:rsidR="00095E9E" w:rsidRPr="002D7525" w:rsidTr="00FC7C5E">
        <w:tc>
          <w:tcPr>
            <w:tcW w:w="1234" w:type="dxa"/>
          </w:tcPr>
          <w:p w:rsidR="00095E9E" w:rsidRDefault="00095E9E" w:rsidP="002C3621">
            <w:pPr>
              <w:ind w:firstLine="0"/>
              <w:rPr>
                <w:b/>
                <w:szCs w:val="24"/>
              </w:rPr>
            </w:pPr>
            <w:r w:rsidRPr="002C1C20">
              <w:rPr>
                <w:rFonts w:cs="Times New Roman"/>
                <w:b/>
                <w:bCs/>
                <w:szCs w:val="24"/>
              </w:rPr>
              <w:t xml:space="preserve">Tablo </w:t>
            </w:r>
            <w:r w:rsidR="008D26FA">
              <w:rPr>
                <w:rFonts w:cs="Times New Roman"/>
                <w:b/>
                <w:bCs/>
                <w:szCs w:val="24"/>
              </w:rPr>
              <w:t>10</w:t>
            </w:r>
            <w:r w:rsidRPr="002C1C20">
              <w:rPr>
                <w:rFonts w:cs="Times New Roman"/>
                <w:b/>
                <w:bCs/>
                <w:szCs w:val="24"/>
              </w:rPr>
              <w:t>.</w:t>
            </w:r>
          </w:p>
        </w:tc>
        <w:tc>
          <w:tcPr>
            <w:tcW w:w="7385" w:type="dxa"/>
          </w:tcPr>
          <w:p w:rsidR="00095E9E" w:rsidRPr="00B9210C" w:rsidRDefault="00095E9E" w:rsidP="002C3621">
            <w:pPr>
              <w:ind w:firstLine="0"/>
              <w:rPr>
                <w:rFonts w:cs="Times New Roman"/>
                <w:szCs w:val="24"/>
              </w:rPr>
            </w:pPr>
            <w:r>
              <w:rPr>
                <w:rFonts w:cs="Times New Roman"/>
                <w:szCs w:val="24"/>
              </w:rPr>
              <w:t xml:space="preserve">Katılımcıların </w:t>
            </w:r>
            <w:r w:rsidRPr="00732449">
              <w:rPr>
                <w:rFonts w:cs="Times New Roman"/>
                <w:szCs w:val="24"/>
              </w:rPr>
              <w:t>Hazır Olma Durumu İle</w:t>
            </w:r>
            <w:r>
              <w:rPr>
                <w:rFonts w:cs="Times New Roman"/>
                <w:szCs w:val="24"/>
              </w:rPr>
              <w:t xml:space="preserve"> Sigara Kullanımına İlişkin</w:t>
            </w:r>
            <w:r w:rsidRPr="00732449">
              <w:rPr>
                <w:rFonts w:cs="Times New Roman"/>
                <w:szCs w:val="24"/>
              </w:rPr>
              <w:t xml:space="preserve"> Değişkenlerin İlişkisi</w:t>
            </w:r>
            <w:r w:rsidR="008D26FA">
              <w:rPr>
                <w:rFonts w:cs="Times New Roman"/>
                <w:szCs w:val="24"/>
              </w:rPr>
              <w:t>………………………………………………………</w:t>
            </w:r>
          </w:p>
        </w:tc>
        <w:tc>
          <w:tcPr>
            <w:tcW w:w="594" w:type="dxa"/>
          </w:tcPr>
          <w:p w:rsidR="008D26FA" w:rsidRDefault="008D26FA" w:rsidP="002C3621">
            <w:pPr>
              <w:ind w:firstLine="0"/>
              <w:jc w:val="center"/>
              <w:rPr>
                <w:szCs w:val="24"/>
              </w:rPr>
            </w:pPr>
          </w:p>
          <w:p w:rsidR="00095E9E" w:rsidRPr="00B9210C" w:rsidRDefault="008D26FA" w:rsidP="002C3621">
            <w:pPr>
              <w:ind w:firstLine="0"/>
              <w:jc w:val="center"/>
              <w:rPr>
                <w:szCs w:val="24"/>
              </w:rPr>
            </w:pPr>
            <w:r>
              <w:rPr>
                <w:szCs w:val="24"/>
              </w:rPr>
              <w:t>36</w:t>
            </w:r>
          </w:p>
        </w:tc>
      </w:tr>
      <w:tr w:rsidR="00095E9E" w:rsidRPr="002D7525" w:rsidTr="00FC7C5E">
        <w:tc>
          <w:tcPr>
            <w:tcW w:w="1234" w:type="dxa"/>
          </w:tcPr>
          <w:p w:rsidR="00095E9E" w:rsidRDefault="00A5690F" w:rsidP="002C3621">
            <w:pPr>
              <w:ind w:firstLine="0"/>
              <w:rPr>
                <w:b/>
                <w:szCs w:val="24"/>
              </w:rPr>
            </w:pPr>
            <w:r w:rsidRPr="002C1C20">
              <w:rPr>
                <w:rFonts w:cs="Times New Roman"/>
                <w:b/>
                <w:bCs/>
                <w:szCs w:val="24"/>
              </w:rPr>
              <w:t xml:space="preserve">Tablo </w:t>
            </w:r>
            <w:r w:rsidR="008D26FA">
              <w:rPr>
                <w:rFonts w:cs="Times New Roman"/>
                <w:b/>
                <w:bCs/>
                <w:szCs w:val="24"/>
              </w:rPr>
              <w:t>11</w:t>
            </w:r>
            <w:r w:rsidRPr="002C1C20">
              <w:rPr>
                <w:rFonts w:cs="Times New Roman"/>
                <w:b/>
                <w:bCs/>
                <w:szCs w:val="24"/>
              </w:rPr>
              <w:t>.</w:t>
            </w:r>
          </w:p>
        </w:tc>
        <w:tc>
          <w:tcPr>
            <w:tcW w:w="7385" w:type="dxa"/>
          </w:tcPr>
          <w:p w:rsidR="00095E9E" w:rsidRPr="00B9210C" w:rsidRDefault="00A5690F" w:rsidP="002C3621">
            <w:pPr>
              <w:ind w:firstLine="0"/>
              <w:rPr>
                <w:rFonts w:cs="Times New Roman"/>
                <w:szCs w:val="24"/>
              </w:rPr>
            </w:pPr>
            <w:r>
              <w:rPr>
                <w:rFonts w:cs="Times New Roman"/>
                <w:szCs w:val="24"/>
              </w:rPr>
              <w:t xml:space="preserve">Katılımcıların </w:t>
            </w:r>
            <w:r w:rsidRPr="00732449">
              <w:rPr>
                <w:rFonts w:cs="Times New Roman"/>
                <w:szCs w:val="24"/>
              </w:rPr>
              <w:t>Hazır Olma Durumu İle</w:t>
            </w:r>
            <w:r>
              <w:rPr>
                <w:rFonts w:cs="Times New Roman"/>
                <w:szCs w:val="24"/>
              </w:rPr>
              <w:t xml:space="preserve"> Fagerström Nikotin Bağımlılık Ölçeği </w:t>
            </w:r>
            <w:r w:rsidRPr="00732449">
              <w:rPr>
                <w:rFonts w:cs="Times New Roman"/>
                <w:szCs w:val="24"/>
              </w:rPr>
              <w:t>İlişkisi</w:t>
            </w:r>
            <w:r w:rsidR="008D26FA">
              <w:rPr>
                <w:rFonts w:cs="Times New Roman"/>
                <w:szCs w:val="24"/>
              </w:rPr>
              <w:t>………………………………………………………………</w:t>
            </w:r>
          </w:p>
        </w:tc>
        <w:tc>
          <w:tcPr>
            <w:tcW w:w="594" w:type="dxa"/>
          </w:tcPr>
          <w:p w:rsidR="00095E9E" w:rsidRDefault="00095E9E" w:rsidP="002C3621">
            <w:pPr>
              <w:ind w:firstLine="0"/>
              <w:jc w:val="center"/>
              <w:rPr>
                <w:szCs w:val="24"/>
              </w:rPr>
            </w:pPr>
          </w:p>
          <w:p w:rsidR="008D26FA" w:rsidRPr="00B9210C" w:rsidRDefault="008D26FA" w:rsidP="002C3621">
            <w:pPr>
              <w:ind w:firstLine="0"/>
              <w:jc w:val="center"/>
              <w:rPr>
                <w:szCs w:val="24"/>
              </w:rPr>
            </w:pPr>
            <w:r>
              <w:rPr>
                <w:szCs w:val="24"/>
              </w:rPr>
              <w:t>37</w:t>
            </w:r>
          </w:p>
        </w:tc>
      </w:tr>
      <w:tr w:rsidR="00095E9E" w:rsidRPr="002D7525" w:rsidTr="00FC7C5E">
        <w:tc>
          <w:tcPr>
            <w:tcW w:w="1234" w:type="dxa"/>
          </w:tcPr>
          <w:p w:rsidR="00095E9E" w:rsidRDefault="00A5690F" w:rsidP="002C3621">
            <w:pPr>
              <w:ind w:firstLine="0"/>
              <w:rPr>
                <w:b/>
                <w:szCs w:val="24"/>
              </w:rPr>
            </w:pPr>
            <w:r w:rsidRPr="002C1C20">
              <w:rPr>
                <w:rFonts w:cs="Times New Roman"/>
                <w:b/>
                <w:bCs/>
                <w:szCs w:val="24"/>
              </w:rPr>
              <w:t xml:space="preserve">Tablo </w:t>
            </w:r>
            <w:r w:rsidR="008D26FA">
              <w:rPr>
                <w:rFonts w:cs="Times New Roman"/>
                <w:b/>
                <w:bCs/>
                <w:szCs w:val="24"/>
              </w:rPr>
              <w:t>12</w:t>
            </w:r>
            <w:r w:rsidRPr="002C1C20">
              <w:rPr>
                <w:rFonts w:cs="Times New Roman"/>
                <w:b/>
                <w:bCs/>
                <w:szCs w:val="24"/>
              </w:rPr>
              <w:t>.</w:t>
            </w:r>
          </w:p>
        </w:tc>
        <w:tc>
          <w:tcPr>
            <w:tcW w:w="7385" w:type="dxa"/>
          </w:tcPr>
          <w:p w:rsidR="00095E9E" w:rsidRPr="00B9210C" w:rsidRDefault="00A5690F" w:rsidP="002C3621">
            <w:pPr>
              <w:ind w:firstLine="0"/>
              <w:rPr>
                <w:rFonts w:cs="Times New Roman"/>
                <w:szCs w:val="24"/>
              </w:rPr>
            </w:pPr>
            <w:r>
              <w:rPr>
                <w:rFonts w:cs="Times New Roman"/>
                <w:szCs w:val="24"/>
              </w:rPr>
              <w:t xml:space="preserve">Katılımcıların </w:t>
            </w:r>
            <w:r w:rsidRPr="00732449">
              <w:rPr>
                <w:rFonts w:cs="Times New Roman"/>
                <w:szCs w:val="24"/>
              </w:rPr>
              <w:t>Hazır Olma Durumu İle</w:t>
            </w:r>
            <w:r>
              <w:rPr>
                <w:rFonts w:cs="Times New Roman"/>
                <w:szCs w:val="24"/>
              </w:rPr>
              <w:t xml:space="preserve"> Beck Depresyon Ölçeği </w:t>
            </w:r>
            <w:r w:rsidRPr="00732449">
              <w:rPr>
                <w:rFonts w:cs="Times New Roman"/>
                <w:szCs w:val="24"/>
              </w:rPr>
              <w:t>İlişkisi</w:t>
            </w:r>
            <w:r w:rsidR="008D26FA">
              <w:rPr>
                <w:rFonts w:cs="Times New Roman"/>
                <w:szCs w:val="24"/>
              </w:rPr>
              <w:t>…..</w:t>
            </w:r>
          </w:p>
        </w:tc>
        <w:tc>
          <w:tcPr>
            <w:tcW w:w="594" w:type="dxa"/>
          </w:tcPr>
          <w:p w:rsidR="00095E9E" w:rsidRPr="00B9210C" w:rsidRDefault="008D26FA" w:rsidP="002C3621">
            <w:pPr>
              <w:ind w:firstLine="0"/>
              <w:jc w:val="center"/>
              <w:rPr>
                <w:szCs w:val="24"/>
              </w:rPr>
            </w:pPr>
            <w:r>
              <w:rPr>
                <w:szCs w:val="24"/>
              </w:rPr>
              <w:t>37</w:t>
            </w:r>
          </w:p>
        </w:tc>
      </w:tr>
      <w:tr w:rsidR="00A5690F" w:rsidRPr="002D7525" w:rsidTr="00FC7C5E">
        <w:tc>
          <w:tcPr>
            <w:tcW w:w="1234" w:type="dxa"/>
          </w:tcPr>
          <w:p w:rsidR="00A5690F" w:rsidRPr="002C1C20" w:rsidRDefault="00A5690F" w:rsidP="002C3621">
            <w:pPr>
              <w:ind w:firstLine="0"/>
              <w:rPr>
                <w:rFonts w:cs="Times New Roman"/>
                <w:b/>
                <w:bCs/>
                <w:szCs w:val="24"/>
              </w:rPr>
            </w:pPr>
            <w:r w:rsidRPr="002C1C20">
              <w:rPr>
                <w:rFonts w:cs="Times New Roman"/>
                <w:b/>
                <w:bCs/>
                <w:szCs w:val="24"/>
              </w:rPr>
              <w:t xml:space="preserve">Tablo </w:t>
            </w:r>
            <w:r w:rsidR="008D26FA">
              <w:rPr>
                <w:rFonts w:cs="Times New Roman"/>
                <w:b/>
                <w:bCs/>
                <w:szCs w:val="24"/>
              </w:rPr>
              <w:t>13</w:t>
            </w:r>
            <w:r w:rsidRPr="002C1C20">
              <w:rPr>
                <w:rFonts w:cs="Times New Roman"/>
                <w:b/>
                <w:bCs/>
                <w:szCs w:val="24"/>
              </w:rPr>
              <w:t>.</w:t>
            </w:r>
          </w:p>
        </w:tc>
        <w:tc>
          <w:tcPr>
            <w:tcW w:w="7385" w:type="dxa"/>
          </w:tcPr>
          <w:p w:rsidR="00A5690F" w:rsidRDefault="00A5690F" w:rsidP="002C3621">
            <w:pPr>
              <w:ind w:firstLine="0"/>
              <w:rPr>
                <w:rFonts w:cs="Times New Roman"/>
                <w:szCs w:val="24"/>
              </w:rPr>
            </w:pPr>
            <w:r>
              <w:rPr>
                <w:rFonts w:cs="Times New Roman"/>
                <w:szCs w:val="24"/>
              </w:rPr>
              <w:t xml:space="preserve">Katılımcıların </w:t>
            </w:r>
            <w:r w:rsidRPr="00732449">
              <w:rPr>
                <w:rFonts w:cs="Times New Roman"/>
                <w:szCs w:val="24"/>
              </w:rPr>
              <w:t>Çoklu Değişken Analizine Göre Hazır Olma Durumu İle İlişkili Faktörler</w:t>
            </w:r>
            <w:r w:rsidR="008D26FA">
              <w:rPr>
                <w:rFonts w:cs="Times New Roman"/>
                <w:szCs w:val="24"/>
              </w:rPr>
              <w:t>…………………………………………………………….</w:t>
            </w:r>
          </w:p>
        </w:tc>
        <w:tc>
          <w:tcPr>
            <w:tcW w:w="594" w:type="dxa"/>
          </w:tcPr>
          <w:p w:rsidR="008D26FA" w:rsidRDefault="008D26FA" w:rsidP="002C3621">
            <w:pPr>
              <w:ind w:firstLine="0"/>
              <w:jc w:val="center"/>
              <w:rPr>
                <w:szCs w:val="24"/>
              </w:rPr>
            </w:pPr>
          </w:p>
          <w:p w:rsidR="00A5690F" w:rsidRPr="00B9210C" w:rsidRDefault="008D26FA" w:rsidP="002C3621">
            <w:pPr>
              <w:ind w:firstLine="0"/>
              <w:jc w:val="center"/>
              <w:rPr>
                <w:szCs w:val="24"/>
              </w:rPr>
            </w:pPr>
            <w:r>
              <w:rPr>
                <w:szCs w:val="24"/>
              </w:rPr>
              <w:t>38</w:t>
            </w:r>
          </w:p>
        </w:tc>
      </w:tr>
    </w:tbl>
    <w:p w:rsidR="0071787F" w:rsidRPr="0071787F" w:rsidRDefault="0071787F" w:rsidP="0071787F"/>
    <w:p w:rsidR="0071787F" w:rsidRDefault="0071787F" w:rsidP="0071787F"/>
    <w:bookmarkEnd w:id="25"/>
    <w:p w:rsidR="00633770" w:rsidRPr="00633770" w:rsidRDefault="000E1143" w:rsidP="00697D3B">
      <w:pPr>
        <w:pStyle w:val="T1"/>
        <w:rPr>
          <w:color w:val="000000" w:themeColor="text1"/>
        </w:rPr>
      </w:pPr>
      <w:r>
        <w:br w:type="page"/>
      </w:r>
    </w:p>
    <w:p w:rsidR="002D7525" w:rsidRDefault="002D7525" w:rsidP="00400ED6">
      <w:pPr>
        <w:jc w:val="center"/>
        <w:rPr>
          <w:rFonts w:cs="Times New Roman"/>
          <w:b/>
          <w:sz w:val="28"/>
          <w:szCs w:val="24"/>
        </w:rPr>
      </w:pPr>
      <w:bookmarkStart w:id="26" w:name="_Hlk9799510"/>
      <w:r w:rsidRPr="002D7525">
        <w:rPr>
          <w:rFonts w:cs="Times New Roman"/>
          <w:b/>
          <w:sz w:val="28"/>
          <w:szCs w:val="24"/>
        </w:rPr>
        <w:lastRenderedPageBreak/>
        <w:t>ÖZET</w:t>
      </w:r>
    </w:p>
    <w:p w:rsidR="002D7525" w:rsidRPr="002D7525" w:rsidRDefault="002D7525" w:rsidP="001A28F3">
      <w:pPr>
        <w:jc w:val="center"/>
        <w:rPr>
          <w:rFonts w:cs="Times New Roman"/>
          <w:b/>
          <w:szCs w:val="24"/>
        </w:rPr>
      </w:pPr>
    </w:p>
    <w:p w:rsidR="002D7525" w:rsidRPr="002D7525" w:rsidRDefault="002D7525" w:rsidP="001A28F3">
      <w:pPr>
        <w:jc w:val="center"/>
        <w:rPr>
          <w:rFonts w:cs="Times New Roman"/>
          <w:b/>
          <w:szCs w:val="24"/>
        </w:rPr>
      </w:pPr>
    </w:p>
    <w:p w:rsidR="000042FB" w:rsidRDefault="000042FB" w:rsidP="000042FB">
      <w:pPr>
        <w:ind w:firstLine="0"/>
        <w:jc w:val="center"/>
        <w:rPr>
          <w:rFonts w:cs="Times New Roman"/>
          <w:b/>
          <w:szCs w:val="24"/>
        </w:rPr>
      </w:pPr>
      <w:r>
        <w:rPr>
          <w:rFonts w:cs="Times New Roman"/>
          <w:b/>
          <w:szCs w:val="24"/>
        </w:rPr>
        <w:t>SİGARA İÇEN SAĞLIK ÇALIŞANLARININ TRANSTEORETİK MODELE GÖRE BULUNDUĞU DEĞİŞİM AŞAMASI VE İLİŞKİLİ FAKTÖRLER</w:t>
      </w:r>
    </w:p>
    <w:p w:rsidR="006476FA" w:rsidRPr="00400ED6" w:rsidRDefault="006476FA" w:rsidP="000042FB">
      <w:pPr>
        <w:rPr>
          <w:rFonts w:cs="Times New Roman"/>
          <w:b/>
          <w:szCs w:val="24"/>
        </w:rPr>
      </w:pPr>
    </w:p>
    <w:p w:rsidR="00DF22F0" w:rsidRDefault="00C06B6D" w:rsidP="001A28F3">
      <w:pPr>
        <w:ind w:firstLine="0"/>
        <w:rPr>
          <w:b/>
        </w:rPr>
      </w:pPr>
      <w:r>
        <w:rPr>
          <w:b/>
        </w:rPr>
        <w:t>SözerÜ</w:t>
      </w:r>
      <w:r w:rsidR="003838D0">
        <w:rPr>
          <w:b/>
        </w:rPr>
        <w:t xml:space="preserve">. </w:t>
      </w:r>
      <w:r w:rsidR="00306C69">
        <w:rPr>
          <w:b/>
        </w:rPr>
        <w:t xml:space="preserve">Aydın </w:t>
      </w:r>
      <w:r w:rsidR="003838D0">
        <w:rPr>
          <w:b/>
        </w:rPr>
        <w:t xml:space="preserve">Adnan Menderes Üniversitesi Sağlık Bilimleri Enstitüsü </w:t>
      </w:r>
      <w:r>
        <w:rPr>
          <w:b/>
        </w:rPr>
        <w:t>Halk Sağlığı Hemşireliği</w:t>
      </w:r>
      <w:r w:rsidR="003838D0">
        <w:rPr>
          <w:b/>
        </w:rPr>
        <w:t xml:space="preserve"> Programı</w:t>
      </w:r>
      <w:r w:rsidR="00C11158">
        <w:rPr>
          <w:b/>
        </w:rPr>
        <w:t>,</w:t>
      </w:r>
      <w:r w:rsidR="003838D0">
        <w:rPr>
          <w:b/>
        </w:rPr>
        <w:t xml:space="preserve"> Yüksek Lisans</w:t>
      </w:r>
      <w:bookmarkStart w:id="27" w:name="_Toc488176619"/>
      <w:r>
        <w:rPr>
          <w:b/>
        </w:rPr>
        <w:t xml:space="preserve"> Tezi, Aydın, 2020</w:t>
      </w:r>
      <w:r w:rsidR="007D4E09">
        <w:rPr>
          <w:b/>
        </w:rPr>
        <w:t>.</w:t>
      </w:r>
    </w:p>
    <w:p w:rsidR="000F4B55" w:rsidRPr="00DF6339" w:rsidRDefault="000F4B55" w:rsidP="001A28F3">
      <w:pPr>
        <w:ind w:firstLine="0"/>
        <w:rPr>
          <w:b/>
        </w:rPr>
      </w:pPr>
    </w:p>
    <w:p w:rsidR="00BC62F5" w:rsidRPr="003F08E6" w:rsidRDefault="0025070E" w:rsidP="001A28F3">
      <w:pPr>
        <w:tabs>
          <w:tab w:val="left" w:pos="567"/>
        </w:tabs>
        <w:ind w:firstLine="0"/>
        <w:rPr>
          <w:rFonts w:cs="Times New Roman"/>
          <w:szCs w:val="24"/>
        </w:rPr>
      </w:pPr>
      <w:r w:rsidRPr="003F08E6">
        <w:rPr>
          <w:rFonts w:cs="Times New Roman"/>
          <w:szCs w:val="24"/>
        </w:rPr>
        <w:t xml:space="preserve">Bu </w:t>
      </w:r>
      <w:r w:rsidR="00B56AA2">
        <w:rPr>
          <w:rFonts w:cs="Times New Roman"/>
          <w:szCs w:val="24"/>
        </w:rPr>
        <w:t>ç</w:t>
      </w:r>
      <w:r w:rsidR="003F08E6" w:rsidRPr="003F08E6">
        <w:rPr>
          <w:rFonts w:cs="Times New Roman"/>
          <w:szCs w:val="24"/>
        </w:rPr>
        <w:t xml:space="preserve">alışma Aydın Adnan </w:t>
      </w:r>
      <w:r w:rsidR="00B56AA2">
        <w:rPr>
          <w:rFonts w:cs="Times New Roman"/>
          <w:szCs w:val="24"/>
        </w:rPr>
        <w:t>Menderes Üniversitesi Uygulama v</w:t>
      </w:r>
      <w:r w:rsidR="003F08E6" w:rsidRPr="003F08E6">
        <w:rPr>
          <w:rFonts w:cs="Times New Roman"/>
          <w:szCs w:val="24"/>
        </w:rPr>
        <w:t>e Araştırma Hastanesi</w:t>
      </w:r>
      <w:r w:rsidR="003F08E6">
        <w:rPr>
          <w:rFonts w:cs="Times New Roman"/>
          <w:szCs w:val="24"/>
        </w:rPr>
        <w:t>’</w:t>
      </w:r>
      <w:r w:rsidR="003F08E6" w:rsidRPr="003F08E6">
        <w:rPr>
          <w:rFonts w:cs="Times New Roman"/>
          <w:szCs w:val="24"/>
        </w:rPr>
        <w:t>nde</w:t>
      </w:r>
      <w:r w:rsidRPr="003F08E6">
        <w:rPr>
          <w:rFonts w:cs="Times New Roman"/>
          <w:szCs w:val="24"/>
        </w:rPr>
        <w:t xml:space="preserve"> sigara içen sağlık çalışanlarının transteoretik modele göre bulunduğu değişim aşaması ve ilişkili faktörlerini belirlemek amacıyla kesitsel olarak yapılmıştır.</w:t>
      </w:r>
    </w:p>
    <w:p w:rsidR="00BC62F5" w:rsidRDefault="0025070E" w:rsidP="003F08E6">
      <w:pPr>
        <w:tabs>
          <w:tab w:val="left" w:pos="567"/>
        </w:tabs>
        <w:ind w:firstLine="0"/>
        <w:rPr>
          <w:rFonts w:cs="Times New Roman"/>
          <w:szCs w:val="24"/>
          <w:lang w:eastAsia="tr-TR"/>
        </w:rPr>
      </w:pPr>
      <w:r w:rsidRPr="003F08E6">
        <w:rPr>
          <w:rFonts w:cs="Times New Roman"/>
          <w:szCs w:val="24"/>
        </w:rPr>
        <w:t xml:space="preserve">Araştırmanın evrenini </w:t>
      </w:r>
      <w:r w:rsidR="003F08E6" w:rsidRPr="003F08E6">
        <w:rPr>
          <w:rFonts w:cs="Times New Roman"/>
          <w:szCs w:val="24"/>
        </w:rPr>
        <w:t xml:space="preserve">Aydın Adnan </w:t>
      </w:r>
      <w:r w:rsidR="00B56AA2">
        <w:rPr>
          <w:rFonts w:cs="Times New Roman"/>
          <w:szCs w:val="24"/>
        </w:rPr>
        <w:t>Menderes Üniversitesi Uygulama v</w:t>
      </w:r>
      <w:r w:rsidR="003F08E6" w:rsidRPr="003F08E6">
        <w:rPr>
          <w:rFonts w:cs="Times New Roman"/>
          <w:szCs w:val="24"/>
        </w:rPr>
        <w:t>e Araştırma Hastanesi</w:t>
      </w:r>
      <w:r w:rsidR="003F08E6">
        <w:rPr>
          <w:rFonts w:cs="Times New Roman"/>
          <w:szCs w:val="24"/>
        </w:rPr>
        <w:t>’</w:t>
      </w:r>
      <w:r w:rsidR="003F08E6" w:rsidRPr="003F08E6">
        <w:rPr>
          <w:rFonts w:cs="Times New Roman"/>
          <w:szCs w:val="24"/>
        </w:rPr>
        <w:t xml:space="preserve">nde </w:t>
      </w:r>
      <w:r w:rsidRPr="003F08E6">
        <w:rPr>
          <w:rFonts w:cs="Times New Roman"/>
          <w:szCs w:val="24"/>
        </w:rPr>
        <w:t xml:space="preserve">2019-2020 arasında çalışmaktaolan sigara içen </w:t>
      </w:r>
      <w:r w:rsidR="001A2001" w:rsidRPr="003F08E6">
        <w:rPr>
          <w:rFonts w:cs="Times New Roman"/>
          <w:szCs w:val="24"/>
        </w:rPr>
        <w:t>ve son altı ay içinde bırakma çabasında olan 182 kişi oluşturmaktadır.</w:t>
      </w:r>
      <w:r w:rsidR="00140F1F" w:rsidRPr="002F157E">
        <w:rPr>
          <w:rFonts w:cs="Times New Roman"/>
          <w:szCs w:val="24"/>
        </w:rPr>
        <w:t>Araştı</w:t>
      </w:r>
      <w:r w:rsidR="00B56AA2">
        <w:rPr>
          <w:rFonts w:cs="Times New Roman"/>
          <w:szCs w:val="24"/>
        </w:rPr>
        <w:t>rmacı taraf</w:t>
      </w:r>
      <w:r w:rsidR="00140F1F" w:rsidRPr="002F157E">
        <w:rPr>
          <w:rFonts w:cs="Times New Roman"/>
          <w:szCs w:val="24"/>
        </w:rPr>
        <w:t>ından ilgili kurumda uygun görüşme ortamı sağlanarak katılımcılar</w:t>
      </w:r>
      <w:r w:rsidR="00B56AA2">
        <w:rPr>
          <w:rFonts w:cs="Times New Roman"/>
          <w:szCs w:val="24"/>
        </w:rPr>
        <w:t>l</w:t>
      </w:r>
      <w:r w:rsidR="00140F1F" w:rsidRPr="002F157E">
        <w:rPr>
          <w:rFonts w:cs="Times New Roman"/>
          <w:szCs w:val="24"/>
        </w:rPr>
        <w:t>a</w:t>
      </w:r>
      <w:r w:rsidR="001A2001">
        <w:rPr>
          <w:rFonts w:cs="Times New Roman"/>
          <w:szCs w:val="24"/>
          <w:lang w:eastAsia="tr-TR"/>
        </w:rPr>
        <w:t xml:space="preserve"> yüz yüze görüşülerek</w:t>
      </w:r>
      <w:r w:rsidR="00140F1F">
        <w:rPr>
          <w:rFonts w:cs="Times New Roman"/>
          <w:szCs w:val="24"/>
          <w:lang w:eastAsia="tr-TR"/>
        </w:rPr>
        <w:t xml:space="preserve"> anket</w:t>
      </w:r>
      <w:r w:rsidR="009871A1">
        <w:rPr>
          <w:rFonts w:cs="Times New Roman"/>
          <w:szCs w:val="24"/>
          <w:lang w:eastAsia="tr-TR"/>
        </w:rPr>
        <w:t>ler</w:t>
      </w:r>
      <w:r w:rsidR="001A2001">
        <w:rPr>
          <w:rFonts w:cs="Times New Roman"/>
          <w:szCs w:val="24"/>
          <w:lang w:eastAsia="tr-TR"/>
        </w:rPr>
        <w:t xml:space="preserve"> uygulanmıştır. </w:t>
      </w:r>
    </w:p>
    <w:p w:rsidR="00BC62F5" w:rsidRDefault="001A2001" w:rsidP="003F08E6">
      <w:pPr>
        <w:tabs>
          <w:tab w:val="left" w:pos="567"/>
        </w:tabs>
        <w:ind w:firstLine="0"/>
        <w:rPr>
          <w:rFonts w:cs="Times New Roman"/>
          <w:szCs w:val="24"/>
          <w:lang w:eastAsia="tr-TR"/>
        </w:rPr>
      </w:pPr>
      <w:r>
        <w:rPr>
          <w:rFonts w:cs="Times New Roman"/>
          <w:szCs w:val="24"/>
          <w:lang w:eastAsia="tr-TR"/>
        </w:rPr>
        <w:t>Veri toplama ar</w:t>
      </w:r>
      <w:r w:rsidR="00B56AA2">
        <w:rPr>
          <w:rFonts w:cs="Times New Roman"/>
          <w:szCs w:val="24"/>
          <w:lang w:eastAsia="tr-TR"/>
        </w:rPr>
        <w:t>acı olarak “</w:t>
      </w:r>
      <w:r w:rsidR="00B56AA2" w:rsidRPr="00B56AA2">
        <w:rPr>
          <w:rFonts w:cs="Times New Roman"/>
          <w:szCs w:val="24"/>
        </w:rPr>
        <w:t>Transteoretik Model’e</w:t>
      </w:r>
      <w:r w:rsidR="00B56AA2" w:rsidRPr="00B56AA2">
        <w:rPr>
          <w:rFonts w:cs="Times New Roman"/>
        </w:rPr>
        <w:t xml:space="preserve"> (TTM)</w:t>
      </w:r>
      <w:r w:rsidR="00B56AA2">
        <w:rPr>
          <w:rFonts w:cs="Times New Roman"/>
          <w:szCs w:val="24"/>
        </w:rPr>
        <w:t xml:space="preserve"> göre D</w:t>
      </w:r>
      <w:r w:rsidR="00B56AA2" w:rsidRPr="00B56AA2">
        <w:rPr>
          <w:rFonts w:cs="Times New Roman"/>
          <w:szCs w:val="24"/>
        </w:rPr>
        <w:t>eğişim</w:t>
      </w:r>
      <w:r w:rsidR="00B56AA2">
        <w:rPr>
          <w:rFonts w:cs="Times New Roman"/>
          <w:szCs w:val="24"/>
        </w:rPr>
        <w:t xml:space="preserve"> Aşamaları A</w:t>
      </w:r>
      <w:r w:rsidR="00B56AA2" w:rsidRPr="00B56AA2">
        <w:rPr>
          <w:rFonts w:cs="Times New Roman"/>
          <w:szCs w:val="24"/>
        </w:rPr>
        <w:t>lgoritması</w:t>
      </w:r>
      <w:r w:rsidR="00B56AA2">
        <w:rPr>
          <w:rFonts w:cs="Times New Roman"/>
          <w:szCs w:val="24"/>
        </w:rPr>
        <w:t>”</w:t>
      </w:r>
      <w:r>
        <w:rPr>
          <w:rFonts w:cs="Times New Roman"/>
          <w:szCs w:val="24"/>
          <w:lang w:eastAsia="tr-TR"/>
        </w:rPr>
        <w:t>, araştırmacı tarafından lit</w:t>
      </w:r>
      <w:r w:rsidR="00140F1F">
        <w:rPr>
          <w:rFonts w:cs="Times New Roman"/>
          <w:szCs w:val="24"/>
          <w:lang w:eastAsia="tr-TR"/>
        </w:rPr>
        <w:t>1</w:t>
      </w:r>
      <w:r>
        <w:rPr>
          <w:rFonts w:cs="Times New Roman"/>
          <w:szCs w:val="24"/>
          <w:lang w:eastAsia="tr-TR"/>
        </w:rPr>
        <w:t xml:space="preserve">eratür taranarak geliştirilen </w:t>
      </w:r>
      <w:r w:rsidR="00B56AA2">
        <w:rPr>
          <w:rFonts w:cs="Times New Roman"/>
          <w:szCs w:val="24"/>
          <w:lang w:eastAsia="tr-TR"/>
        </w:rPr>
        <w:t>“Anket F</w:t>
      </w:r>
      <w:r>
        <w:rPr>
          <w:rFonts w:cs="Times New Roman"/>
          <w:szCs w:val="24"/>
          <w:lang w:eastAsia="tr-TR"/>
        </w:rPr>
        <w:t>ormu</w:t>
      </w:r>
      <w:r w:rsidR="00B56AA2">
        <w:rPr>
          <w:rFonts w:cs="Times New Roman"/>
          <w:szCs w:val="24"/>
          <w:lang w:eastAsia="tr-TR"/>
        </w:rPr>
        <w:t>”</w:t>
      </w:r>
      <w:r>
        <w:rPr>
          <w:rFonts w:cs="Times New Roman"/>
          <w:szCs w:val="24"/>
          <w:lang w:eastAsia="tr-TR"/>
        </w:rPr>
        <w:t xml:space="preserve">, </w:t>
      </w:r>
      <w:r w:rsidR="00B56AA2">
        <w:rPr>
          <w:rFonts w:cs="Times New Roman"/>
          <w:szCs w:val="24"/>
          <w:lang w:eastAsia="tr-TR"/>
        </w:rPr>
        <w:t>“Fagerström Nikotin Bağımlılık Ö</w:t>
      </w:r>
      <w:r>
        <w:rPr>
          <w:rFonts w:cs="Times New Roman"/>
          <w:szCs w:val="24"/>
          <w:lang w:eastAsia="tr-TR"/>
        </w:rPr>
        <w:t>lçeği</w:t>
      </w:r>
      <w:r w:rsidR="00B56AA2">
        <w:rPr>
          <w:rFonts w:cs="Times New Roman"/>
          <w:szCs w:val="24"/>
          <w:lang w:eastAsia="tr-TR"/>
        </w:rPr>
        <w:t>”</w:t>
      </w:r>
      <w:r>
        <w:rPr>
          <w:rFonts w:cs="Times New Roman"/>
          <w:szCs w:val="24"/>
          <w:lang w:eastAsia="tr-TR"/>
        </w:rPr>
        <w:t xml:space="preserve"> ve </w:t>
      </w:r>
      <w:r w:rsidR="00B56AA2">
        <w:rPr>
          <w:rFonts w:cs="Times New Roman"/>
          <w:szCs w:val="24"/>
          <w:lang w:eastAsia="tr-TR"/>
        </w:rPr>
        <w:t>“Beck Depresyon Ö</w:t>
      </w:r>
      <w:r>
        <w:rPr>
          <w:rFonts w:cs="Times New Roman"/>
          <w:szCs w:val="24"/>
          <w:lang w:eastAsia="tr-TR"/>
        </w:rPr>
        <w:t>lçeği</w:t>
      </w:r>
      <w:r w:rsidR="00B56AA2">
        <w:rPr>
          <w:rFonts w:cs="Times New Roman"/>
          <w:szCs w:val="24"/>
          <w:lang w:eastAsia="tr-TR"/>
        </w:rPr>
        <w:t>”</w:t>
      </w:r>
      <w:r>
        <w:rPr>
          <w:rFonts w:cs="Times New Roman"/>
          <w:szCs w:val="24"/>
          <w:lang w:eastAsia="tr-TR"/>
        </w:rPr>
        <w:t xml:space="preserve"> kullanılmıştır. </w:t>
      </w:r>
    </w:p>
    <w:p w:rsidR="00BC62F5" w:rsidRDefault="003F08E6" w:rsidP="003F08E6">
      <w:pPr>
        <w:tabs>
          <w:tab w:val="left" w:pos="567"/>
        </w:tabs>
        <w:ind w:firstLine="0"/>
        <w:rPr>
          <w:color w:val="000000"/>
        </w:rPr>
      </w:pPr>
      <w:r>
        <w:rPr>
          <w:rFonts w:cs="Times New Roman"/>
          <w:szCs w:val="24"/>
          <w:lang w:eastAsia="tr-TR"/>
        </w:rPr>
        <w:t>Toplanan</w:t>
      </w:r>
      <w:r w:rsidR="001A2001">
        <w:rPr>
          <w:rFonts w:cs="Times New Roman"/>
          <w:szCs w:val="24"/>
          <w:lang w:eastAsia="tr-TR"/>
        </w:rPr>
        <w:t xml:space="preserve"> veriler </w:t>
      </w:r>
      <w:r>
        <w:rPr>
          <w:rFonts w:cs="Times New Roman"/>
          <w:szCs w:val="24"/>
          <w:lang w:eastAsia="tr-TR"/>
        </w:rPr>
        <w:t>SPSS</w:t>
      </w:r>
      <w:r w:rsidR="001A2001">
        <w:rPr>
          <w:rFonts w:cs="Times New Roman"/>
          <w:szCs w:val="24"/>
          <w:lang w:eastAsia="tr-TR"/>
        </w:rPr>
        <w:t>2</w:t>
      </w:r>
      <w:r>
        <w:rPr>
          <w:rFonts w:cs="Times New Roman"/>
          <w:szCs w:val="24"/>
          <w:lang w:eastAsia="tr-TR"/>
        </w:rPr>
        <w:t xml:space="preserve">1.0 istatistik paket programında değerlendirilmiştir. </w:t>
      </w:r>
      <w:r>
        <w:rPr>
          <w:color w:val="000000"/>
        </w:rPr>
        <w:t>Verilerin değerlendirilmesinde tanımlayıcı bulgular için ortalama ve yüzde değerleri kullanılmıştır. Bağımlı değişken ile ilişkisini sorguladığımız özelliklerin ortaya çıkarılmasında KiKare ve student t testleri uygulanmış ve ilişkili bulunan faktörler çoklu değişkenli lojistik regresyon testi ile tekrar değerlendirilmiştir. Anlamlılık düzeyi 0.05 olarak kabul edilmiştir.</w:t>
      </w:r>
    </w:p>
    <w:p w:rsidR="003F08E6" w:rsidRDefault="003F08E6" w:rsidP="003F08E6">
      <w:pPr>
        <w:tabs>
          <w:tab w:val="left" w:pos="567"/>
        </w:tabs>
        <w:ind w:firstLine="0"/>
        <w:rPr>
          <w:rFonts w:cs="Times New Roman"/>
          <w:szCs w:val="24"/>
        </w:rPr>
      </w:pPr>
      <w:r>
        <w:rPr>
          <w:color w:val="000000"/>
        </w:rPr>
        <w:t xml:space="preserve">Çalışmamızda </w:t>
      </w:r>
      <w:r>
        <w:rPr>
          <w:rFonts w:cs="Times New Roman"/>
          <w:szCs w:val="24"/>
        </w:rPr>
        <w:t>a</w:t>
      </w:r>
      <w:r w:rsidRPr="00732449">
        <w:rPr>
          <w:rFonts w:cs="Times New Roman"/>
          <w:szCs w:val="24"/>
        </w:rPr>
        <w:t>raştırmaya katı</w:t>
      </w:r>
      <w:r>
        <w:rPr>
          <w:rFonts w:cs="Times New Roman"/>
          <w:szCs w:val="24"/>
        </w:rPr>
        <w:t>lanların %55,5’i (n=101) kadın,</w:t>
      </w:r>
      <w:r w:rsidRPr="00732449">
        <w:rPr>
          <w:rFonts w:cs="Times New Roman"/>
          <w:szCs w:val="24"/>
        </w:rPr>
        <w:t xml:space="preserve"> %44,50</w:t>
      </w:r>
      <w:r>
        <w:rPr>
          <w:rFonts w:cs="Times New Roman"/>
          <w:szCs w:val="24"/>
        </w:rPr>
        <w:t>’i (n=81)</w:t>
      </w:r>
      <w:r w:rsidRPr="00732449">
        <w:rPr>
          <w:rFonts w:cs="Times New Roman"/>
          <w:szCs w:val="24"/>
        </w:rPr>
        <w:t xml:space="preserve"> erkek bireyden oluşmakta ve 145 (%79,67) kişi 40 yaş altında olup katılımcıların yaş ortalaması 30,9 (±7,8)’dir.</w:t>
      </w:r>
    </w:p>
    <w:p w:rsidR="00BC62F5" w:rsidRDefault="003F08E6" w:rsidP="003F08E6">
      <w:pPr>
        <w:tabs>
          <w:tab w:val="left" w:pos="567"/>
        </w:tabs>
        <w:ind w:firstLine="0"/>
        <w:rPr>
          <w:rFonts w:cs="Times New Roman"/>
          <w:szCs w:val="24"/>
        </w:rPr>
      </w:pPr>
      <w:r w:rsidRPr="00732449">
        <w:rPr>
          <w:rFonts w:cs="Times New Roman"/>
          <w:szCs w:val="24"/>
        </w:rPr>
        <w:t>Katılımcıların Transteoretik Model</w:t>
      </w:r>
      <w:r>
        <w:rPr>
          <w:rFonts w:cs="Times New Roman"/>
          <w:szCs w:val="24"/>
        </w:rPr>
        <w:t>’</w:t>
      </w:r>
      <w:r w:rsidRPr="00732449">
        <w:rPr>
          <w:rFonts w:cs="Times New Roman"/>
          <w:szCs w:val="24"/>
        </w:rPr>
        <w:t>e göre bulundukları değişim aşamaları sırasıyla; düşünmeyenler 70 (%38,46) kişi, düşünenler 24 (%13,19) kişi, hazır olanlar 68 (%37,36) kişi,  harekete geçenler 20 (%10,99) kişiden oluşmaktadır.</w:t>
      </w:r>
    </w:p>
    <w:p w:rsidR="00BC62F5" w:rsidRDefault="00B56AA2" w:rsidP="001A2649">
      <w:pPr>
        <w:tabs>
          <w:tab w:val="left" w:pos="567"/>
        </w:tabs>
        <w:ind w:firstLine="0"/>
        <w:rPr>
          <w:rFonts w:cs="Times New Roman"/>
          <w:szCs w:val="24"/>
        </w:rPr>
      </w:pPr>
      <w:r>
        <w:rPr>
          <w:rFonts w:cs="Times New Roman"/>
          <w:szCs w:val="24"/>
        </w:rPr>
        <w:t>Fagerströ</w:t>
      </w:r>
      <w:r w:rsidR="00125154" w:rsidRPr="00732449">
        <w:rPr>
          <w:rFonts w:cs="Times New Roman"/>
          <w:szCs w:val="24"/>
        </w:rPr>
        <w:t>m N</w:t>
      </w:r>
      <w:r w:rsidR="000F4B55">
        <w:rPr>
          <w:rFonts w:cs="Times New Roman"/>
          <w:szCs w:val="24"/>
        </w:rPr>
        <w:t>ikotin Bağımlılık testine göre</w:t>
      </w:r>
      <w:r w:rsidR="00125154" w:rsidRPr="00732449">
        <w:rPr>
          <w:rFonts w:cs="Times New Roman"/>
          <w:szCs w:val="24"/>
        </w:rPr>
        <w:t xml:space="preserve"> 92</w:t>
      </w:r>
      <w:r w:rsidR="000F4B55" w:rsidRPr="00732449">
        <w:rPr>
          <w:rFonts w:cs="Times New Roman"/>
          <w:szCs w:val="24"/>
        </w:rPr>
        <w:t>(%50,50)</w:t>
      </w:r>
      <w:r w:rsidR="00125154" w:rsidRPr="00732449">
        <w:rPr>
          <w:rFonts w:cs="Times New Roman"/>
          <w:szCs w:val="24"/>
        </w:rPr>
        <w:t xml:space="preserve"> kişinin bağımlılığ</w:t>
      </w:r>
      <w:r w:rsidR="000F4B55">
        <w:rPr>
          <w:rFonts w:cs="Times New Roman"/>
          <w:szCs w:val="24"/>
        </w:rPr>
        <w:t>ı çok düşük düzeyde, 37 (%20,30)</w:t>
      </w:r>
      <w:r w:rsidR="00125154" w:rsidRPr="00732449">
        <w:rPr>
          <w:rFonts w:cs="Times New Roman"/>
          <w:szCs w:val="24"/>
        </w:rPr>
        <w:t xml:space="preserve"> kişinin bağım</w:t>
      </w:r>
      <w:r w:rsidR="000F4B55">
        <w:rPr>
          <w:rFonts w:cs="Times New Roman"/>
          <w:szCs w:val="24"/>
        </w:rPr>
        <w:t>lılığı düşük düzeyde, 16 (%8,80)</w:t>
      </w:r>
      <w:r w:rsidR="00125154" w:rsidRPr="00732449">
        <w:rPr>
          <w:rFonts w:cs="Times New Roman"/>
          <w:szCs w:val="24"/>
        </w:rPr>
        <w:t xml:space="preserve"> kişinin bağımlılığı orta düzeyde,</w:t>
      </w:r>
      <w:r w:rsidR="000F4B55">
        <w:rPr>
          <w:rFonts w:cs="Times New Roman"/>
          <w:szCs w:val="24"/>
        </w:rPr>
        <w:t xml:space="preserve"> 22</w:t>
      </w:r>
      <w:r w:rsidR="00125154" w:rsidRPr="00732449">
        <w:rPr>
          <w:rFonts w:cs="Times New Roman"/>
          <w:szCs w:val="24"/>
        </w:rPr>
        <w:t xml:space="preserve"> (</w:t>
      </w:r>
      <w:r w:rsidR="000F4B55">
        <w:rPr>
          <w:rFonts w:cs="Times New Roman"/>
          <w:szCs w:val="24"/>
        </w:rPr>
        <w:t>%12,10)</w:t>
      </w:r>
      <w:r w:rsidR="00125154" w:rsidRPr="00732449">
        <w:rPr>
          <w:rFonts w:cs="Times New Roman"/>
          <w:szCs w:val="24"/>
        </w:rPr>
        <w:t xml:space="preserve"> kişinin bağımlılığı yüksek düzeyde,</w:t>
      </w:r>
      <w:r w:rsidR="000F4B55">
        <w:rPr>
          <w:rFonts w:cs="Times New Roman"/>
          <w:szCs w:val="24"/>
        </w:rPr>
        <w:t xml:space="preserve"> 15 (%8,20) </w:t>
      </w:r>
      <w:r w:rsidR="00125154" w:rsidRPr="00732449">
        <w:rPr>
          <w:rFonts w:cs="Times New Roman"/>
          <w:szCs w:val="24"/>
        </w:rPr>
        <w:t xml:space="preserve">kişinin bağımlılığı çok </w:t>
      </w:r>
      <w:r w:rsidR="00125154" w:rsidRPr="00732449">
        <w:rPr>
          <w:rFonts w:cs="Times New Roman"/>
          <w:szCs w:val="24"/>
        </w:rPr>
        <w:lastRenderedPageBreak/>
        <w:t>yüksek düzeydedir. Beck Depresyon Skalasına göre</w:t>
      </w:r>
      <w:r w:rsidR="000F4B55">
        <w:rPr>
          <w:rFonts w:cs="Times New Roman"/>
          <w:szCs w:val="24"/>
        </w:rPr>
        <w:t xml:space="preserve"> 108 (%59,30)</w:t>
      </w:r>
      <w:r w:rsidR="00125154" w:rsidRPr="00732449">
        <w:rPr>
          <w:rFonts w:cs="Times New Roman"/>
          <w:szCs w:val="24"/>
        </w:rPr>
        <w:t xml:space="preserve"> kişi minimal depresyon</w:t>
      </w:r>
      <w:r w:rsidR="000F4B55">
        <w:rPr>
          <w:rFonts w:cs="Times New Roman"/>
          <w:szCs w:val="24"/>
        </w:rPr>
        <w:t>da</w:t>
      </w:r>
      <w:r w:rsidR="00125154" w:rsidRPr="00732449">
        <w:rPr>
          <w:rFonts w:cs="Times New Roman"/>
          <w:szCs w:val="24"/>
        </w:rPr>
        <w:t xml:space="preserve">, </w:t>
      </w:r>
      <w:r w:rsidR="000F4B55">
        <w:rPr>
          <w:rFonts w:cs="Times New Roman"/>
          <w:szCs w:val="24"/>
        </w:rPr>
        <w:t>38 (%20,90)</w:t>
      </w:r>
      <w:r w:rsidR="00125154" w:rsidRPr="00732449">
        <w:rPr>
          <w:rFonts w:cs="Times New Roman"/>
          <w:szCs w:val="24"/>
        </w:rPr>
        <w:t xml:space="preserve"> kişi hafif depresyon</w:t>
      </w:r>
      <w:r w:rsidR="000F4B55">
        <w:rPr>
          <w:rFonts w:cs="Times New Roman"/>
          <w:szCs w:val="24"/>
        </w:rPr>
        <w:t>da</w:t>
      </w:r>
      <w:r w:rsidR="00125154" w:rsidRPr="00732449">
        <w:rPr>
          <w:rFonts w:cs="Times New Roman"/>
          <w:szCs w:val="24"/>
        </w:rPr>
        <w:t>,</w:t>
      </w:r>
      <w:r w:rsidR="000F4B55">
        <w:rPr>
          <w:rFonts w:cs="Times New Roman"/>
          <w:szCs w:val="24"/>
        </w:rPr>
        <w:t xml:space="preserve"> 32 (%17,60)</w:t>
      </w:r>
      <w:r w:rsidR="00125154" w:rsidRPr="00732449">
        <w:rPr>
          <w:rFonts w:cs="Times New Roman"/>
          <w:szCs w:val="24"/>
        </w:rPr>
        <w:t xml:space="preserve"> kişi orta depresyon</w:t>
      </w:r>
      <w:r w:rsidR="000F4B55">
        <w:rPr>
          <w:rFonts w:cs="Times New Roman"/>
          <w:szCs w:val="24"/>
        </w:rPr>
        <w:t>da</w:t>
      </w:r>
      <w:r w:rsidR="00125154" w:rsidRPr="00732449">
        <w:rPr>
          <w:rFonts w:cs="Times New Roman"/>
          <w:szCs w:val="24"/>
        </w:rPr>
        <w:t>,</w:t>
      </w:r>
      <w:r w:rsidR="000F4B55">
        <w:rPr>
          <w:rFonts w:cs="Times New Roman"/>
          <w:szCs w:val="24"/>
        </w:rPr>
        <w:t xml:space="preserve"> 4 (%2,20)</w:t>
      </w:r>
      <w:r w:rsidR="00125154" w:rsidRPr="00732449">
        <w:rPr>
          <w:rFonts w:cs="Times New Roman"/>
          <w:szCs w:val="24"/>
        </w:rPr>
        <w:t xml:space="preserve"> kişi şiddetli depresyon</w:t>
      </w:r>
      <w:r w:rsidR="000F4B55">
        <w:rPr>
          <w:rFonts w:cs="Times New Roman"/>
          <w:szCs w:val="24"/>
        </w:rPr>
        <w:t xml:space="preserve">da </w:t>
      </w:r>
      <w:r w:rsidR="00125154" w:rsidRPr="00732449">
        <w:rPr>
          <w:rFonts w:cs="Times New Roman"/>
          <w:szCs w:val="24"/>
        </w:rPr>
        <w:t>bulunmuştur.</w:t>
      </w:r>
    </w:p>
    <w:p w:rsidR="00BC62F5" w:rsidRDefault="002B63CD" w:rsidP="001A2649">
      <w:pPr>
        <w:ind w:firstLine="0"/>
        <w:rPr>
          <w:rFonts w:cs="Times New Roman"/>
          <w:szCs w:val="24"/>
        </w:rPr>
      </w:pPr>
      <w:r w:rsidRPr="00732449">
        <w:rPr>
          <w:rFonts w:cs="Times New Roman"/>
          <w:szCs w:val="24"/>
        </w:rPr>
        <w:t>Çoklu değişken analizlerinde günlük 1-10 sigara tüketen bireylerin müdahaleye hazır olma olasılığı</w:t>
      </w:r>
      <w:r w:rsidR="002F157E">
        <w:rPr>
          <w:rFonts w:cs="Times New Roman"/>
          <w:szCs w:val="24"/>
        </w:rPr>
        <w:t>,</w:t>
      </w:r>
      <w:r w:rsidRPr="00732449">
        <w:rPr>
          <w:rFonts w:cs="Times New Roman"/>
          <w:szCs w:val="24"/>
        </w:rPr>
        <w:t xml:space="preserve"> 11ve üzeri günlük sigara tüketenlerinden </w:t>
      </w:r>
      <w:r w:rsidRPr="00732449">
        <w:rPr>
          <w:rFonts w:eastAsia="Times New Roman" w:cs="Times New Roman"/>
          <w:szCs w:val="24"/>
          <w:lang w:eastAsia="tr-TR"/>
        </w:rPr>
        <w:t xml:space="preserve">4,5 (%95 GA 1,9-10,6) kat </w:t>
      </w:r>
      <w:r w:rsidRPr="00732449">
        <w:rPr>
          <w:rFonts w:cs="Times New Roman"/>
          <w:szCs w:val="24"/>
        </w:rPr>
        <w:t>fazla bulunmuştur. Son bir yıl içinde sigara bırakmayı denemiş olan bireyler, bir yıldan daha uzun süre içinde denemiş olanlara göre 2,8 (%95 GA 1,2-6,8 ); üç ve üzeri sayıda bırakma deneyimi olan bireyler, 2 ve altı deneme girişimine sahip olanlara göre 2,7 (%95 GA 1,2-6,1) kat müdahaleye hazır bulunmuştur. Öneri alma değişkeni</w:t>
      </w:r>
      <w:r w:rsidR="008E3620">
        <w:rPr>
          <w:rFonts w:cs="Times New Roman"/>
          <w:szCs w:val="24"/>
        </w:rPr>
        <w:t>nde tekli değişken analizlerinde</w:t>
      </w:r>
      <w:r w:rsidR="008E3620" w:rsidRPr="00732449">
        <w:rPr>
          <w:rFonts w:cs="Times New Roman"/>
          <w:szCs w:val="24"/>
        </w:rPr>
        <w:t xml:space="preserve"> destek almışlar yönünde (p=0,028)</w:t>
      </w:r>
      <w:r w:rsidR="008E3620">
        <w:rPr>
          <w:rFonts w:cs="Times New Roman"/>
          <w:szCs w:val="24"/>
        </w:rPr>
        <w:t xml:space="preserve"> anlamlı ilişki tespit edilmişken,</w:t>
      </w:r>
      <w:r w:rsidRPr="00732449">
        <w:rPr>
          <w:rFonts w:cs="Times New Roman"/>
          <w:szCs w:val="24"/>
        </w:rPr>
        <w:t xml:space="preserve"> çoklu analizlerde müdahaleye hazır olma durumu ile ilişkisini yitirmiştir (p&gt;0,05). </w:t>
      </w:r>
    </w:p>
    <w:p w:rsidR="00BC62F5" w:rsidRPr="000F4B55" w:rsidRDefault="008E655D" w:rsidP="001A2649">
      <w:pPr>
        <w:ind w:firstLine="0"/>
        <w:rPr>
          <w:rFonts w:cs="Times New Roman"/>
          <w:szCs w:val="24"/>
        </w:rPr>
      </w:pPr>
      <w:r w:rsidRPr="000F4B55">
        <w:rPr>
          <w:rFonts w:cs="Times New Roman"/>
          <w:szCs w:val="24"/>
        </w:rPr>
        <w:t>Kişilerin sigara bırakmaya hazırloşluğu ile sosyodemografik özellikleri, diğer sigaraya ilişkin özellikleri, fagerström nikotin bağımılık düzeyi ve beck depresyon düzeyi arasında anlamlı bir ilişki saptanamamıştır.</w:t>
      </w:r>
    </w:p>
    <w:p w:rsidR="003F08E6" w:rsidRPr="00F73B18" w:rsidRDefault="008D2A3B" w:rsidP="001A2649">
      <w:pPr>
        <w:ind w:firstLine="0"/>
        <w:rPr>
          <w:rFonts w:asciiTheme="minorHAnsi" w:hAnsiTheme="minorHAnsi" w:cs="Calibri"/>
          <w:color w:val="000000"/>
          <w:szCs w:val="24"/>
        </w:rPr>
      </w:pPr>
      <w:r>
        <w:rPr>
          <w:rFonts w:cs="Times New Roman"/>
          <w:szCs w:val="24"/>
        </w:rPr>
        <w:t>Bu veriler doğrultusunda bireyin sigara bırakmaya hazıoluşluğu ile günlük içilen sigara miktarı, sigara bırakmayı deneme sayısı ve sigarayı en son ne zaman bırakmayı denediği arasında ilişki olduğu sonucuna ulaşılmıştır.</w:t>
      </w:r>
      <w:r w:rsidR="00B7416E" w:rsidRPr="00F73B18">
        <w:rPr>
          <w:rFonts w:cs="Times New Roman"/>
          <w:szCs w:val="24"/>
        </w:rPr>
        <w:t>Tütün kontrolünde önemli</w:t>
      </w:r>
      <w:r w:rsidR="00835DA2" w:rsidRPr="00F73B18">
        <w:rPr>
          <w:rFonts w:cs="Times New Roman"/>
          <w:szCs w:val="24"/>
        </w:rPr>
        <w:t xml:space="preserve"> rolüolan ve t</w:t>
      </w:r>
      <w:r w:rsidR="002D2F1D" w:rsidRPr="00F73B18">
        <w:rPr>
          <w:rFonts w:cs="Times New Roman"/>
          <w:szCs w:val="24"/>
        </w:rPr>
        <w:t>opluma r</w:t>
      </w:r>
      <w:r w:rsidR="00F80514" w:rsidRPr="00F73B18">
        <w:rPr>
          <w:rFonts w:cs="Times New Roman"/>
          <w:szCs w:val="24"/>
        </w:rPr>
        <w:t>ol mod</w:t>
      </w:r>
      <w:r w:rsidR="002D2F1D" w:rsidRPr="00F73B18">
        <w:rPr>
          <w:rFonts w:cs="Times New Roman"/>
          <w:szCs w:val="24"/>
        </w:rPr>
        <w:t>el olabilecek sağlık personelleri</w:t>
      </w:r>
      <w:r w:rsidR="00F80514" w:rsidRPr="00F73B18">
        <w:rPr>
          <w:rFonts w:cs="Times New Roman"/>
          <w:szCs w:val="24"/>
        </w:rPr>
        <w:t xml:space="preserve"> için sigarayı bırakmaya yönelik destek programlarının geliştirilmesi bu bulgular sonucunda tekrar değerlendirilebilir.</w:t>
      </w:r>
    </w:p>
    <w:p w:rsidR="003F08E6" w:rsidRDefault="003F08E6" w:rsidP="001A2001">
      <w:pPr>
        <w:tabs>
          <w:tab w:val="left" w:pos="567"/>
        </w:tabs>
        <w:ind w:firstLine="0"/>
        <w:rPr>
          <w:rFonts w:cs="Times New Roman"/>
          <w:b/>
          <w:bCs/>
          <w:szCs w:val="24"/>
        </w:rPr>
      </w:pPr>
    </w:p>
    <w:p w:rsidR="00455CDF" w:rsidRPr="009F46C3" w:rsidRDefault="004A646D" w:rsidP="001A28F3">
      <w:pPr>
        <w:tabs>
          <w:tab w:val="left" w:pos="567"/>
        </w:tabs>
        <w:ind w:firstLine="0"/>
        <w:rPr>
          <w:rFonts w:cs="Times New Roman"/>
          <w:szCs w:val="24"/>
        </w:rPr>
      </w:pPr>
      <w:r w:rsidRPr="000D63A6">
        <w:rPr>
          <w:rFonts w:cs="Times New Roman"/>
          <w:b/>
          <w:bCs/>
          <w:szCs w:val="24"/>
        </w:rPr>
        <w:t>Anahtar kelimeler:</w:t>
      </w:r>
      <w:bookmarkEnd w:id="27"/>
      <w:r w:rsidR="0078662A">
        <w:rPr>
          <w:rFonts w:cs="Times New Roman"/>
          <w:bCs/>
          <w:szCs w:val="24"/>
        </w:rPr>
        <w:t>Sigara, sağlık çalışanı, transteoretik m</w:t>
      </w:r>
      <w:r w:rsidR="008D2A3B" w:rsidRPr="0078662A">
        <w:rPr>
          <w:rFonts w:cs="Times New Roman"/>
          <w:bCs/>
          <w:szCs w:val="24"/>
        </w:rPr>
        <w:t>odel</w:t>
      </w:r>
      <w:r w:rsidR="00455CDF">
        <w:rPr>
          <w:rFonts w:cs="Times New Roman"/>
          <w:bCs/>
          <w:szCs w:val="24"/>
        </w:rPr>
        <w:br w:type="page"/>
      </w:r>
    </w:p>
    <w:p w:rsidR="00DF22F0" w:rsidRPr="005D6BFB" w:rsidRDefault="00DF22F0" w:rsidP="0057609F">
      <w:pPr>
        <w:jc w:val="center"/>
        <w:rPr>
          <w:b/>
          <w:szCs w:val="24"/>
        </w:rPr>
      </w:pPr>
      <w:r w:rsidRPr="005D6BFB">
        <w:rPr>
          <w:b/>
          <w:szCs w:val="24"/>
        </w:rPr>
        <w:lastRenderedPageBreak/>
        <w:t>ABSTRACT</w:t>
      </w:r>
    </w:p>
    <w:p w:rsidR="00A46B18" w:rsidRPr="005D6BFB" w:rsidRDefault="00A46B18" w:rsidP="0057609F">
      <w:pPr>
        <w:spacing w:before="100" w:beforeAutospacing="1" w:after="100" w:afterAutospacing="1"/>
        <w:ind w:firstLine="0"/>
        <w:jc w:val="center"/>
        <w:rPr>
          <w:rFonts w:eastAsia="Times New Roman" w:cs="Times New Roman"/>
          <w:b/>
          <w:bCs/>
          <w:color w:val="000000"/>
          <w:szCs w:val="24"/>
          <w:lang w:eastAsia="tr-TR"/>
        </w:rPr>
      </w:pPr>
      <w:r w:rsidRPr="005D6BFB">
        <w:rPr>
          <w:rFonts w:eastAsia="Times New Roman" w:cs="Times New Roman"/>
          <w:b/>
          <w:bCs/>
          <w:color w:val="000000"/>
          <w:szCs w:val="24"/>
          <w:lang w:eastAsia="tr-TR"/>
        </w:rPr>
        <w:t>THE CHANGE PHASE THAT SMOKING HEALTHCARE WORKERS EXPERIENCE AND RELATED FACTORS ACCORDING TO THE TRANSTEORETICAL MODEL</w:t>
      </w:r>
    </w:p>
    <w:p w:rsidR="00A46B18" w:rsidRPr="005D6BFB" w:rsidRDefault="0057609F" w:rsidP="0057609F">
      <w:pPr>
        <w:spacing w:before="100" w:beforeAutospacing="1" w:after="100" w:afterAutospacing="1"/>
        <w:ind w:firstLine="0"/>
        <w:jc w:val="left"/>
        <w:rPr>
          <w:rFonts w:eastAsia="Times New Roman" w:cs="Times New Roman"/>
          <w:b/>
          <w:bCs/>
          <w:color w:val="000000"/>
          <w:szCs w:val="24"/>
          <w:lang w:eastAsia="tr-TR"/>
        </w:rPr>
      </w:pPr>
      <w:r w:rsidRPr="005D6BFB">
        <w:rPr>
          <w:rFonts w:eastAsia="Times New Roman" w:cs="Times New Roman"/>
          <w:b/>
          <w:bCs/>
          <w:color w:val="000000"/>
          <w:szCs w:val="24"/>
          <w:lang w:eastAsia="tr-TR"/>
        </w:rPr>
        <w:t xml:space="preserve">Sözer Ü. </w:t>
      </w:r>
      <w:r w:rsidR="00A46B18" w:rsidRPr="005D6BFB">
        <w:rPr>
          <w:rFonts w:eastAsia="Times New Roman" w:cs="Times New Roman"/>
          <w:b/>
          <w:bCs/>
          <w:color w:val="000000"/>
          <w:szCs w:val="24"/>
          <w:lang w:eastAsia="tr-TR"/>
        </w:rPr>
        <w:t>Aydın Adnan Menderes University, Health Sciences Institute, Public Health Nursing Program, Master’s Thesis, Aydın, 2020.</w:t>
      </w:r>
    </w:p>
    <w:p w:rsidR="002064B5"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t>This study was conducted cross-sectionally at the Practice and Research Hospital in Aydın Adnan Menderes University to ascertain the stage of change and related factors of smoking healthcare workers according to the transtheoretical model.</w:t>
      </w:r>
    </w:p>
    <w:p w:rsidR="00AF3D33"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t>The universe of the research consists of 182 people who have been trying to quit smoking in the last six months and working at the Practice and Research Hospital in Aydın Adnan Menderes University between 2019 and 2020. A questionnaire was administered by the researcher by providing a suitable interview environment in the aforementioned institution and by meeting face-to-face with the participants.</w:t>
      </w:r>
    </w:p>
    <w:p w:rsidR="00A46B18" w:rsidRPr="005D6BFB"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t>According to the "Transtheoretical Model" (TTM), the "Phases of Change", the "Questionnaire Form" produced by the researcher, "Fagerström Nicotine Dependency Scale" and "Beck Depression Scale" were employed as data collection tools. The collected data were assessed in the SPSS 21.0 statistical package program. Average and percentage values were used for descriptive findings in the assessment of the data. Chi-square and student t-tests were applied to reveal the features which we questioned the relationship with the dependent variable, and the related factors were re-assessed with the multivariate logistic regression test. The significance level was accepted as 0.05.</w:t>
      </w:r>
    </w:p>
    <w:p w:rsidR="00A46B18" w:rsidRPr="005D6BFB"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t>In the study, 55.5% (n=101) of the participants were female and 44.50% (n=81) were male and 145 (79.67%) were under the age of 40, and the average age of the participants was 30.9 (±7.8).</w:t>
      </w:r>
    </w:p>
    <w:p w:rsidR="00A46B18" w:rsidRPr="005D6BFB"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t>The change phases of the participants according to the Transtheoretical Model are respectively; those not considering quitting are 70 (38.46%), the ones considering are 24 (13.19%), those who are ready to quit are 68 (37.36%), and the ones who take action are 20 (10.99%).</w:t>
      </w:r>
    </w:p>
    <w:p w:rsidR="00A46B18" w:rsidRPr="005D6BFB"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t>According to the Fagerström Nicotine Addiction test; 92 (50.50%) individuals have very low dependency, 37 (20.30%) have low dependency, 16 (8.80%) have low level of addiction; for 22 (12.10%), addiction is at a high level, and 15 (8.20%) have a high level of addiction.</w:t>
      </w:r>
    </w:p>
    <w:p w:rsidR="00A46B18" w:rsidRPr="005D6BFB"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lastRenderedPageBreak/>
        <w:t>According to the Beck Depression Scale, 108 (59.30%) were in a minimal depression, 38 (20.90%) were in mild depression, 32 (17.60%) were in a moderate depression and 4 (2.20%) were in severe depression.</w:t>
      </w:r>
    </w:p>
    <w:p w:rsidR="00AF3D33"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t>In multivariate analyses, individuals who consumed 1-10 cigarettes daily were found 4,5 times more likely to be ready for intervention than those who consumed 11 or more cigarettes daily (95% CI 1.9-10.6). Individuals who have tried to quit smoking in the past year were 2.8 times more ready for intervention than those who have tried to quit for more than a year (95% CI 1.2-6.8); on the other hand, individuals with three or more quitting experiences were 2.7 times more ready for intervention (95% CI 1.2-6.1) compared to those with 2 or fewer attempts. There was a significant relationship (p = 0.028) in the single variable analysis of the suggestion variable (p = 0.028), while it lost its relevance with the readiness to intervene in multiple analyses (p&gt;0,05).</w:t>
      </w:r>
    </w:p>
    <w:p w:rsidR="00A46B18" w:rsidRPr="005D6BFB"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t>No significant relationship was found between the readiness of quitting smoking and sociodemographic characteristics of individuals, other smoking-related features, Fagerström nicotine addiction level and beck depression level.</w:t>
      </w:r>
    </w:p>
    <w:p w:rsidR="00F73B18" w:rsidRDefault="00A46B18" w:rsidP="00C63D0B">
      <w:pPr>
        <w:ind w:firstLine="0"/>
        <w:jc w:val="left"/>
        <w:rPr>
          <w:rFonts w:eastAsia="Times New Roman" w:cs="Times New Roman"/>
          <w:color w:val="000000"/>
          <w:szCs w:val="24"/>
          <w:lang w:eastAsia="tr-TR"/>
        </w:rPr>
      </w:pPr>
      <w:r w:rsidRPr="005D6BFB">
        <w:rPr>
          <w:rFonts w:eastAsia="Times New Roman" w:cs="Times New Roman"/>
          <w:color w:val="000000"/>
          <w:szCs w:val="24"/>
          <w:lang w:eastAsia="tr-TR"/>
        </w:rPr>
        <w:t>Following these data, it was concluded that there exists a relationship between individuals' readiness to quit smoking and the number of cigarettes smoked daily, the number of attempts to quit smoking, and the last time of the attempt.</w:t>
      </w:r>
      <w:r w:rsidR="00F73B18" w:rsidRPr="00F73B18">
        <w:rPr>
          <w:rFonts w:eastAsia="Times New Roman" w:cs="Times New Roman"/>
          <w:color w:val="000000"/>
          <w:szCs w:val="24"/>
          <w:lang w:eastAsia="tr-TR"/>
        </w:rPr>
        <w:t>It can be reevaluated on these findings, which are important in tobacco control and have support programs for smoking cessation in the role model of the society.</w:t>
      </w:r>
    </w:p>
    <w:p w:rsidR="000869F2" w:rsidRPr="00CE0CCF" w:rsidRDefault="000869F2" w:rsidP="000869F2">
      <w:pPr>
        <w:ind w:firstLine="0"/>
        <w:rPr>
          <w:rFonts w:cs="Times New Roman"/>
        </w:rPr>
      </w:pPr>
      <w:r>
        <w:rPr>
          <w:rFonts w:cs="Times New Roman"/>
        </w:rPr>
        <w:t xml:space="preserve">Thanks to </w:t>
      </w:r>
      <w:r w:rsidRPr="00CE0CCF">
        <w:rPr>
          <w:rFonts w:cs="Times New Roman"/>
        </w:rPr>
        <w:t>these findings, the development of smoking cessation support programs for healthcare professionals who have an important role in tobacco control and could be a role model for the society can be re-evaluated.</w:t>
      </w:r>
    </w:p>
    <w:p w:rsidR="00C63D0B" w:rsidRPr="005D6BFB" w:rsidRDefault="00C63D0B" w:rsidP="00C63D0B">
      <w:pPr>
        <w:ind w:firstLine="0"/>
        <w:jc w:val="left"/>
        <w:rPr>
          <w:rFonts w:eastAsia="Times New Roman" w:cs="Times New Roman"/>
          <w:color w:val="000000"/>
          <w:szCs w:val="24"/>
          <w:lang w:eastAsia="tr-TR"/>
        </w:rPr>
      </w:pPr>
    </w:p>
    <w:p w:rsidR="00DF22F0" w:rsidRPr="005D6BFB" w:rsidRDefault="00A46B18" w:rsidP="00C63D0B">
      <w:pPr>
        <w:ind w:firstLine="0"/>
        <w:jc w:val="left"/>
        <w:rPr>
          <w:rFonts w:eastAsia="Times New Roman" w:cs="Times New Roman"/>
          <w:b/>
          <w:bCs/>
          <w:color w:val="000000"/>
          <w:szCs w:val="24"/>
          <w:lang w:eastAsia="tr-TR"/>
        </w:rPr>
      </w:pPr>
      <w:r w:rsidRPr="005D6BFB">
        <w:rPr>
          <w:rFonts w:eastAsia="Times New Roman" w:cs="Times New Roman"/>
          <w:b/>
          <w:bCs/>
          <w:color w:val="000000"/>
          <w:szCs w:val="24"/>
          <w:lang w:eastAsia="tr-TR"/>
        </w:rPr>
        <w:t xml:space="preserve">Key words: </w:t>
      </w:r>
      <w:r w:rsidR="002064B5">
        <w:rPr>
          <w:rFonts w:eastAsia="Times New Roman" w:cs="Times New Roman"/>
          <w:bCs/>
          <w:color w:val="000000"/>
          <w:szCs w:val="24"/>
          <w:lang w:eastAsia="tr-TR"/>
        </w:rPr>
        <w:t>Smoking, healthcare workers, transtheoretical m</w:t>
      </w:r>
      <w:r w:rsidRPr="002064B5">
        <w:rPr>
          <w:rFonts w:eastAsia="Times New Roman" w:cs="Times New Roman"/>
          <w:bCs/>
          <w:color w:val="000000"/>
          <w:szCs w:val="24"/>
          <w:lang w:eastAsia="tr-TR"/>
        </w:rPr>
        <w:t>odel</w:t>
      </w:r>
      <w:bookmarkStart w:id="28" w:name="_Toc488176620"/>
      <w:bookmarkEnd w:id="26"/>
    </w:p>
    <w:p w:rsidR="00DF22F0" w:rsidRDefault="00DF22F0" w:rsidP="001A28F3">
      <w:pPr>
        <w:ind w:firstLine="0"/>
      </w:pPr>
    </w:p>
    <w:p w:rsidR="00DF22F0" w:rsidRDefault="00DF22F0" w:rsidP="00DF22F0">
      <w:pPr>
        <w:ind w:firstLine="0"/>
      </w:pPr>
    </w:p>
    <w:p w:rsidR="00C11158" w:rsidRDefault="00C11158" w:rsidP="00DF22F0">
      <w:pPr>
        <w:ind w:firstLine="0"/>
      </w:pPr>
    </w:p>
    <w:p w:rsidR="00DF22F0" w:rsidRDefault="00DF22F0" w:rsidP="00DF22F0">
      <w:pPr>
        <w:ind w:firstLine="0"/>
      </w:pPr>
    </w:p>
    <w:p w:rsidR="000624AF" w:rsidRDefault="000624AF" w:rsidP="00DF22F0">
      <w:pPr>
        <w:ind w:firstLine="0"/>
      </w:pPr>
    </w:p>
    <w:p w:rsidR="003136D5" w:rsidRDefault="003136D5" w:rsidP="00836904">
      <w:pPr>
        <w:ind w:firstLine="0"/>
        <w:rPr>
          <w:b/>
          <w:sz w:val="28"/>
        </w:rPr>
        <w:sectPr w:rsidR="003136D5" w:rsidSect="00645DCD">
          <w:footerReference w:type="default" r:id="rId11"/>
          <w:pgSz w:w="11906" w:h="16838"/>
          <w:pgMar w:top="1418" w:right="1134" w:bottom="1418" w:left="1701" w:header="709" w:footer="709" w:gutter="0"/>
          <w:pgNumType w:fmt="lowerRoman" w:start="1"/>
          <w:cols w:space="708"/>
          <w:docGrid w:linePitch="360"/>
        </w:sectPr>
      </w:pPr>
    </w:p>
    <w:p w:rsidR="00291BE2" w:rsidRPr="00DF22F0" w:rsidRDefault="00BB3BE3" w:rsidP="00DF22F0">
      <w:pPr>
        <w:ind w:firstLine="0"/>
        <w:jc w:val="center"/>
        <w:rPr>
          <w:b/>
          <w:sz w:val="28"/>
        </w:rPr>
      </w:pPr>
      <w:r w:rsidRPr="00DF22F0">
        <w:rPr>
          <w:b/>
          <w:sz w:val="28"/>
        </w:rPr>
        <w:lastRenderedPageBreak/>
        <w:t>1. GİRİŞ</w:t>
      </w:r>
      <w:bookmarkEnd w:id="28"/>
    </w:p>
    <w:p w:rsidR="00BB3BE3" w:rsidRDefault="00BB3BE3" w:rsidP="0015657C">
      <w:pPr>
        <w:ind w:firstLine="0"/>
      </w:pPr>
    </w:p>
    <w:p w:rsidR="00512762" w:rsidRDefault="00512762" w:rsidP="0015657C">
      <w:pPr>
        <w:ind w:firstLine="0"/>
      </w:pPr>
    </w:p>
    <w:p w:rsidR="002064B5" w:rsidRDefault="002064B5" w:rsidP="002064B5">
      <w:pPr>
        <w:pStyle w:val="ListeParagraf"/>
        <w:ind w:firstLine="0"/>
        <w:rPr>
          <w:b/>
        </w:rPr>
      </w:pPr>
      <w:r>
        <w:rPr>
          <w:b/>
        </w:rPr>
        <w:t xml:space="preserve">1.1. </w:t>
      </w:r>
      <w:r w:rsidRPr="002064B5">
        <w:rPr>
          <w:b/>
        </w:rPr>
        <w:t>Problemin Tanımı ve Önemi</w:t>
      </w:r>
    </w:p>
    <w:p w:rsidR="002064B5" w:rsidRPr="001C55E3" w:rsidRDefault="002064B5" w:rsidP="001C55E3">
      <w:pPr>
        <w:ind w:firstLine="0"/>
        <w:rPr>
          <w:b/>
        </w:rPr>
      </w:pPr>
    </w:p>
    <w:p w:rsidR="00E86187" w:rsidRDefault="00E3487D" w:rsidP="001C55E3">
      <w:pPr>
        <w:rPr>
          <w:rFonts w:cs="Times New Roman"/>
          <w:szCs w:val="24"/>
        </w:rPr>
      </w:pPr>
      <w:r w:rsidRPr="001F260C">
        <w:rPr>
          <w:rFonts w:cs="Times New Roman"/>
          <w:szCs w:val="24"/>
        </w:rPr>
        <w:tab/>
      </w:r>
      <w:r w:rsidR="00CA228D" w:rsidRPr="001F260C">
        <w:rPr>
          <w:rFonts w:cs="Times New Roman"/>
          <w:szCs w:val="24"/>
        </w:rPr>
        <w:t>Sigara kullanımı hastalıkların ve erken ölümlerin en önemli etkenidir, neden olduğu hastalıklar ve ekonomik yükünün büyüklüğü sebebiyle sadece ülkemizin değil tüm dünyanın ortak</w:t>
      </w:r>
      <w:r w:rsidR="006F7016">
        <w:rPr>
          <w:rFonts w:cs="Times New Roman"/>
          <w:szCs w:val="24"/>
        </w:rPr>
        <w:t xml:space="preserve"> halk sağlığı</w:t>
      </w:r>
      <w:r w:rsidR="00CA228D" w:rsidRPr="001F260C">
        <w:rPr>
          <w:rFonts w:cs="Times New Roman"/>
          <w:szCs w:val="24"/>
        </w:rPr>
        <w:t xml:space="preserve"> problemidir (Şahbaz, 2005; Çalışkan, 2015</w:t>
      </w:r>
      <w:r w:rsidR="006F7016">
        <w:rPr>
          <w:rFonts w:cs="Times New Roman"/>
          <w:szCs w:val="24"/>
        </w:rPr>
        <w:t>; Güngörmüş, 2008</w:t>
      </w:r>
      <w:r w:rsidR="00CA228D" w:rsidRPr="001F260C">
        <w:rPr>
          <w:rFonts w:cs="Times New Roman"/>
          <w:szCs w:val="24"/>
        </w:rPr>
        <w:t xml:space="preserve">). Sigara bağımlılığı kolay ulaşılabilir olması, tüketiminin yasal olması, farklı bağımlılık yapıcı maddelere geçiş niteliği taşıması nedeniyle en sık görülen bağımlılık tipi olarak karşımıza çıkmaktadır (Yılmaz, 2010). </w:t>
      </w:r>
      <w:r w:rsidR="00E86187" w:rsidRPr="001F260C">
        <w:rPr>
          <w:rFonts w:cs="Times New Roman"/>
          <w:szCs w:val="24"/>
        </w:rPr>
        <w:t>Dünya Sağlık Örgütü, sigara bağımlığını kronik ve nükslerle seyreden bir hastalık şeklinde tanımlamaktadır. Sigara kullananların beklenen yaşam süresi sigara kullanmayanlardan on yıl daha kısadır ve sigara kullananların %50’si yirmi yıllık yaşam süresi kaybından sonra sigara ile ilişkili hastalık nedeniyl</w:t>
      </w:r>
      <w:r w:rsidR="00E86187">
        <w:rPr>
          <w:rFonts w:cs="Times New Roman"/>
          <w:szCs w:val="24"/>
        </w:rPr>
        <w:t>e kaybedilmektedir(WHO, 2008</w:t>
      </w:r>
      <w:r w:rsidR="00E86187" w:rsidRPr="001F260C">
        <w:rPr>
          <w:rFonts w:cs="Times New Roman"/>
          <w:szCs w:val="24"/>
        </w:rPr>
        <w:t>)</w:t>
      </w:r>
      <w:r w:rsidR="00E86187">
        <w:rPr>
          <w:rFonts w:cs="Times New Roman"/>
          <w:szCs w:val="24"/>
        </w:rPr>
        <w:t>.</w:t>
      </w:r>
    </w:p>
    <w:p w:rsidR="001C55E3" w:rsidRDefault="001C55E3" w:rsidP="001C55E3">
      <w:pPr>
        <w:rPr>
          <w:rFonts w:cs="Times New Roman"/>
          <w:szCs w:val="24"/>
        </w:rPr>
      </w:pPr>
    </w:p>
    <w:p w:rsidR="00CA228D" w:rsidRDefault="00836904" w:rsidP="00512762">
      <w:pPr>
        <w:rPr>
          <w:rStyle w:val="A3"/>
          <w:rFonts w:cs="Times New Roman"/>
          <w:sz w:val="24"/>
          <w:szCs w:val="24"/>
        </w:rPr>
      </w:pPr>
      <w:r w:rsidRPr="001F260C">
        <w:rPr>
          <w:rFonts w:cs="Times New Roman"/>
          <w:szCs w:val="24"/>
        </w:rPr>
        <w:t>Yirminci yüzyılda tütün ve mamullerinin kullanımı 100 milyon kişinin ölümüne ned</w:t>
      </w:r>
      <w:r>
        <w:rPr>
          <w:rFonts w:cs="Times New Roman"/>
          <w:szCs w:val="24"/>
        </w:rPr>
        <w:t xml:space="preserve">en olmuştur. </w:t>
      </w:r>
      <w:r w:rsidRPr="001F260C">
        <w:rPr>
          <w:rFonts w:cs="Times New Roman"/>
          <w:szCs w:val="24"/>
        </w:rPr>
        <w:t>21’nci yüzyılda bu sayının 1 m</w:t>
      </w:r>
      <w:r>
        <w:rPr>
          <w:rFonts w:cs="Times New Roman"/>
          <w:szCs w:val="24"/>
        </w:rPr>
        <w:t>ilyara yükseleceği tahmin edilmektedir</w:t>
      </w:r>
      <w:r w:rsidRPr="001F260C">
        <w:rPr>
          <w:rFonts w:cs="Times New Roman"/>
          <w:szCs w:val="24"/>
        </w:rPr>
        <w:t xml:space="preserve"> (Çalışkan ve Metintaş, 2018)</w:t>
      </w:r>
      <w:r>
        <w:rPr>
          <w:rFonts w:cs="Times New Roman"/>
          <w:szCs w:val="24"/>
        </w:rPr>
        <w:t>.</w:t>
      </w:r>
      <w:r w:rsidR="00284A04">
        <w:rPr>
          <w:rFonts w:cs="Times New Roman"/>
          <w:szCs w:val="24"/>
        </w:rPr>
        <w:t>Yılda</w:t>
      </w:r>
      <w:r w:rsidR="00CA228D" w:rsidRPr="001F260C">
        <w:rPr>
          <w:rFonts w:cs="Times New Roman"/>
          <w:szCs w:val="24"/>
        </w:rPr>
        <w:t xml:space="preserve"> 8 milyon</w:t>
      </w:r>
      <w:r w:rsidR="00284A04">
        <w:rPr>
          <w:rFonts w:cs="Times New Roman"/>
          <w:szCs w:val="24"/>
        </w:rPr>
        <w:t>dan fazla birey</w:t>
      </w:r>
      <w:r w:rsidR="00CA228D" w:rsidRPr="001F260C">
        <w:rPr>
          <w:rFonts w:cs="Times New Roman"/>
          <w:szCs w:val="24"/>
        </w:rPr>
        <w:t xml:space="preserve"> tütün kullanımı se</w:t>
      </w:r>
      <w:r>
        <w:rPr>
          <w:rFonts w:cs="Times New Roman"/>
          <w:szCs w:val="24"/>
        </w:rPr>
        <w:t xml:space="preserve">bebiyle hayatını kaybetmektedir </w:t>
      </w:r>
      <w:r w:rsidR="00CA228D" w:rsidRPr="001F260C">
        <w:rPr>
          <w:rFonts w:eastAsia="Times New Roman" w:cs="Times New Roman"/>
          <w:szCs w:val="24"/>
          <w:lang w:eastAsia="tr-TR"/>
        </w:rPr>
        <w:t>(WHO, 2019).</w:t>
      </w:r>
      <w:r w:rsidRPr="001F260C">
        <w:rPr>
          <w:rStyle w:val="A3"/>
          <w:rFonts w:cs="Times New Roman"/>
          <w:sz w:val="24"/>
          <w:szCs w:val="24"/>
        </w:rPr>
        <w:t>Mevcut seyire müdahale edilmediği takdirde 2030’da ölüm oranının yılda 10 milyona çıkması beklenmektedir. Sigara kullanımının %50 azaltılması ile 2050 yılına kadar 200 milyondan fazla kişinin sigara kaynaklı ölümünün engellenmesi beklenmektedir (Ergüder, 2008).</w:t>
      </w:r>
    </w:p>
    <w:p w:rsidR="009810FA" w:rsidRDefault="009810FA" w:rsidP="00836904">
      <w:pPr>
        <w:autoSpaceDE w:val="0"/>
        <w:autoSpaceDN w:val="0"/>
        <w:adjustRightInd w:val="0"/>
        <w:ind w:firstLine="0"/>
        <w:rPr>
          <w:rFonts w:cs="Times New Roman"/>
          <w:szCs w:val="24"/>
        </w:rPr>
      </w:pPr>
    </w:p>
    <w:p w:rsidR="00070AAD" w:rsidRDefault="00CA228D" w:rsidP="005E2038">
      <w:pPr>
        <w:autoSpaceDE w:val="0"/>
        <w:autoSpaceDN w:val="0"/>
        <w:adjustRightInd w:val="0"/>
        <w:rPr>
          <w:rFonts w:cs="Times New Roman"/>
          <w:szCs w:val="24"/>
        </w:rPr>
      </w:pPr>
      <w:r w:rsidRPr="001F260C">
        <w:rPr>
          <w:rFonts w:cs="Times New Roman"/>
          <w:szCs w:val="24"/>
        </w:rPr>
        <w:t>Sigara kullanımının en sık görüldüğü on ülkeden biri olan Türkiye’de 16 milyon kişi</w:t>
      </w:r>
      <w:r w:rsidR="00E46B60">
        <w:rPr>
          <w:rFonts w:cs="Times New Roman"/>
          <w:szCs w:val="24"/>
        </w:rPr>
        <w:t>sigara kullanmaktadır.</w:t>
      </w:r>
      <w:r w:rsidR="0024410A" w:rsidRPr="001F260C">
        <w:rPr>
          <w:rFonts w:cs="Times New Roman"/>
          <w:szCs w:val="24"/>
        </w:rPr>
        <w:t xml:space="preserve">Tütün ve tütün mamulleri Türkiye’de </w:t>
      </w:r>
      <w:r w:rsidR="0024410A">
        <w:rPr>
          <w:rFonts w:cs="Times New Roman"/>
          <w:szCs w:val="24"/>
        </w:rPr>
        <w:t>can kaybının %23’üne etki etmektedir vebir senede100 000 insanın</w:t>
      </w:r>
      <w:r w:rsidR="0024410A" w:rsidRPr="001F260C">
        <w:rPr>
          <w:rFonts w:cs="Times New Roman"/>
          <w:szCs w:val="24"/>
        </w:rPr>
        <w:t xml:space="preserve"> öl</w:t>
      </w:r>
      <w:r w:rsidR="0024410A">
        <w:rPr>
          <w:rFonts w:cs="Times New Roman"/>
          <w:szCs w:val="24"/>
        </w:rPr>
        <w:t>ümünesebep</w:t>
      </w:r>
      <w:r w:rsidR="0024410A" w:rsidRPr="001F260C">
        <w:rPr>
          <w:rFonts w:cs="Times New Roman"/>
          <w:szCs w:val="24"/>
        </w:rPr>
        <w:t xml:space="preserve"> olmaktadır. (Çalışkan ve</w:t>
      </w:r>
      <w:r w:rsidR="0024410A">
        <w:rPr>
          <w:rFonts w:cs="Times New Roman"/>
          <w:szCs w:val="24"/>
        </w:rPr>
        <w:t xml:space="preserve"> Metintaş, 2018)</w:t>
      </w:r>
      <w:r w:rsidR="005E2038">
        <w:rPr>
          <w:rFonts w:cs="Times New Roman"/>
          <w:szCs w:val="24"/>
        </w:rPr>
        <w:t>.</w:t>
      </w:r>
      <w:r w:rsidR="00E46B60">
        <w:rPr>
          <w:szCs w:val="24"/>
        </w:rPr>
        <w:t xml:space="preserve">Küresel Yetişkin Tütün Araştırması’na göre ülkemizde </w:t>
      </w:r>
      <w:r w:rsidR="00E46B60" w:rsidRPr="001F260C">
        <w:rPr>
          <w:szCs w:val="24"/>
        </w:rPr>
        <w:t>15 yaş ve üstü bireylerin s</w:t>
      </w:r>
      <w:r w:rsidR="00E46B60">
        <w:rPr>
          <w:szCs w:val="24"/>
        </w:rPr>
        <w:t xml:space="preserve">igara kullanım oranı %31,6’dır. </w:t>
      </w:r>
      <w:r w:rsidR="00E46B60" w:rsidRPr="001F260C">
        <w:rPr>
          <w:szCs w:val="24"/>
        </w:rPr>
        <w:t xml:space="preserve">15 yaş ve üstü sigara içen bireyler günlük ortalama </w:t>
      </w:r>
      <w:r w:rsidR="00E46B60">
        <w:rPr>
          <w:szCs w:val="24"/>
        </w:rPr>
        <w:t xml:space="preserve">18,0 adet sigara tüketmektedir. </w:t>
      </w:r>
      <w:r w:rsidR="00E46B60" w:rsidRPr="001F260C">
        <w:rPr>
          <w:szCs w:val="24"/>
        </w:rPr>
        <w:t xml:space="preserve">Sigara içen 15 yaş üstü bireylerin %32,9’u </w:t>
      </w:r>
      <w:r w:rsidR="00E46B60">
        <w:rPr>
          <w:szCs w:val="24"/>
        </w:rPr>
        <w:t>sigarayı bırakmak istemektedir (KYTA, 2016).</w:t>
      </w:r>
    </w:p>
    <w:p w:rsidR="005E2038" w:rsidRPr="005E2038" w:rsidRDefault="005E2038" w:rsidP="005E2038">
      <w:pPr>
        <w:autoSpaceDE w:val="0"/>
        <w:autoSpaceDN w:val="0"/>
        <w:adjustRightInd w:val="0"/>
        <w:rPr>
          <w:rFonts w:cs="Times New Roman"/>
          <w:szCs w:val="24"/>
        </w:rPr>
      </w:pPr>
    </w:p>
    <w:p w:rsidR="00070AAD" w:rsidRPr="00070AAD" w:rsidRDefault="0024410A" w:rsidP="00070AAD">
      <w:pPr>
        <w:rPr>
          <w:szCs w:val="24"/>
        </w:rPr>
      </w:pPr>
      <w:r w:rsidRPr="001F260C">
        <w:rPr>
          <w:bCs/>
          <w:szCs w:val="24"/>
        </w:rPr>
        <w:lastRenderedPageBreak/>
        <w:t>Sigara bırakma konusunda kişinin hazır olması sigara bıraktırma programlarından etkin faydalanabilmek için öncelikli olara</w:t>
      </w:r>
      <w:r>
        <w:rPr>
          <w:bCs/>
          <w:szCs w:val="24"/>
        </w:rPr>
        <w:t>k gereklidir (Karadağlı, 2009).</w:t>
      </w:r>
      <w:r w:rsidR="005E2038">
        <w:rPr>
          <w:szCs w:val="24"/>
        </w:rPr>
        <w:t>Sigara bırakmada</w:t>
      </w:r>
      <w:r w:rsidR="00070AAD" w:rsidRPr="00B00489">
        <w:rPr>
          <w:szCs w:val="24"/>
        </w:rPr>
        <w:t xml:space="preserve"> hazıroluşluk en iyi şekilde James Prochaska ve Diclemente’nin 1982 senesinde geliştirdiği Transteoretik Model (TTM) ile açıklanmaktadır (Samancı Tekin, 2010)</w:t>
      </w:r>
      <w:r w:rsidR="00070AAD">
        <w:rPr>
          <w:szCs w:val="24"/>
        </w:rPr>
        <w:t xml:space="preserve">. </w:t>
      </w:r>
      <w:r w:rsidR="00070AAD" w:rsidRPr="00B00489">
        <w:rPr>
          <w:bCs/>
          <w:szCs w:val="24"/>
        </w:rPr>
        <w:t>TTM ilk önce sigara bıraktırma çalışmalarında kullanılmıştır sonrasında farklı bağımlılık davranışlarına ve s</w:t>
      </w:r>
      <w:r w:rsidR="00836904">
        <w:rPr>
          <w:bCs/>
          <w:szCs w:val="24"/>
        </w:rPr>
        <w:t>ağlığı geliştirme programlarına uyarlanmıştır</w:t>
      </w:r>
      <w:r w:rsidR="00070AAD" w:rsidRPr="00B00489">
        <w:rPr>
          <w:bCs/>
          <w:szCs w:val="24"/>
        </w:rPr>
        <w:t xml:space="preserve"> (Koyun, 2013; Taş ve ark, 2016)</w:t>
      </w:r>
      <w:r w:rsidR="00836904">
        <w:rPr>
          <w:bCs/>
          <w:szCs w:val="24"/>
        </w:rPr>
        <w:t>.</w:t>
      </w:r>
    </w:p>
    <w:p w:rsidR="00F93925" w:rsidRDefault="00F93925" w:rsidP="005C1010">
      <w:pPr>
        <w:autoSpaceDE w:val="0"/>
        <w:autoSpaceDN w:val="0"/>
        <w:adjustRightInd w:val="0"/>
        <w:ind w:firstLine="0"/>
        <w:rPr>
          <w:rFonts w:cs="Times New Roman"/>
          <w:szCs w:val="24"/>
        </w:rPr>
      </w:pPr>
    </w:p>
    <w:p w:rsidR="005C1010" w:rsidRDefault="005843E7" w:rsidP="001C55E3">
      <w:pPr>
        <w:autoSpaceDE w:val="0"/>
        <w:autoSpaceDN w:val="0"/>
        <w:adjustRightInd w:val="0"/>
        <w:rPr>
          <w:rFonts w:cs="Times New Roman"/>
          <w:szCs w:val="24"/>
        </w:rPr>
      </w:pPr>
      <w:r>
        <w:rPr>
          <w:rFonts w:cs="Times New Roman"/>
          <w:szCs w:val="24"/>
        </w:rPr>
        <w:t>Sağlık çalışanları tütün kontrolünde önemli role sahiptir</w:t>
      </w:r>
      <w:r w:rsidR="00E47F27">
        <w:rPr>
          <w:rFonts w:cs="Times New Roman"/>
          <w:szCs w:val="24"/>
        </w:rPr>
        <w:t>,</w:t>
      </w:r>
      <w:r>
        <w:rPr>
          <w:rFonts w:cs="Times New Roman"/>
          <w:szCs w:val="24"/>
        </w:rPr>
        <w:t xml:space="preserve"> sigara içen bireylere bir kez </w:t>
      </w:r>
      <w:r w:rsidR="00BB31E2">
        <w:rPr>
          <w:rFonts w:cs="Times New Roman"/>
          <w:szCs w:val="24"/>
        </w:rPr>
        <w:t xml:space="preserve">sigara bırakmasını teklif etmek </w:t>
      </w:r>
      <w:r>
        <w:rPr>
          <w:rFonts w:cs="Times New Roman"/>
          <w:szCs w:val="24"/>
        </w:rPr>
        <w:t xml:space="preserve">bırakma ihtimalini arttırmaktadır, </w:t>
      </w:r>
      <w:r w:rsidR="00BB31E2">
        <w:t>k</w:t>
      </w:r>
      <w:r w:rsidRPr="00B00489">
        <w:t>arşılıklı görüşme üç dakika veya daha kısa zamanda dahi bireyin sigara bırakma oranını iki katına çıkarma</w:t>
      </w:r>
      <w:r>
        <w:t>ktadır</w:t>
      </w:r>
      <w:r>
        <w:rPr>
          <w:rFonts w:cs="Times New Roman"/>
          <w:szCs w:val="24"/>
        </w:rPr>
        <w:t xml:space="preserve">  (Fidan ve ark, 2005; Alışkın ve ark, 2015).</w:t>
      </w:r>
      <w:r w:rsidR="00BB31E2">
        <w:rPr>
          <w:rFonts w:asciiTheme="minorHAnsi" w:hAnsiTheme="minorHAnsi" w:cs="Calibri"/>
          <w:color w:val="000000"/>
          <w:szCs w:val="24"/>
        </w:rPr>
        <w:t xml:space="preserve">Ancak </w:t>
      </w:r>
      <w:r w:rsidR="00E47F27">
        <w:rPr>
          <w:rFonts w:eastAsia="Times New Roman"/>
          <w:color w:val="000000"/>
          <w:szCs w:val="24"/>
        </w:rPr>
        <w:t>ü</w:t>
      </w:r>
      <w:r w:rsidR="00BB31E2" w:rsidRPr="001F260C">
        <w:rPr>
          <w:rFonts w:eastAsia="Times New Roman"/>
          <w:color w:val="000000"/>
          <w:szCs w:val="24"/>
        </w:rPr>
        <w:t>lkemizde araştırmalara bakıldığında</w:t>
      </w:r>
      <w:r w:rsidR="00BB31E2" w:rsidRPr="001F260C">
        <w:rPr>
          <w:rFonts w:cs="Times New Roman"/>
          <w:szCs w:val="24"/>
        </w:rPr>
        <w:t xml:space="preserve"> hekim, ebe ve hemşireler de sigara kullanma sık</w:t>
      </w:r>
      <w:r w:rsidR="00BB31E2">
        <w:rPr>
          <w:rFonts w:cs="Times New Roman"/>
          <w:szCs w:val="24"/>
        </w:rPr>
        <w:t>l</w:t>
      </w:r>
      <w:r w:rsidR="00BB31E2" w:rsidRPr="001F260C">
        <w:rPr>
          <w:rFonts w:cs="Times New Roman"/>
          <w:szCs w:val="24"/>
        </w:rPr>
        <w:t>ığı topluma oranla</w:t>
      </w:r>
      <w:r w:rsidR="00BB31E2">
        <w:rPr>
          <w:rFonts w:cs="Times New Roman"/>
          <w:szCs w:val="24"/>
        </w:rPr>
        <w:t xml:space="preserve"> daha yüksektir</w:t>
      </w:r>
      <w:r w:rsidR="00BB31E2" w:rsidRPr="001F260C">
        <w:rPr>
          <w:rFonts w:cs="Times New Roman"/>
          <w:szCs w:val="24"/>
        </w:rPr>
        <w:t xml:space="preserve"> (Özvurmaz ve Yavaş, 2018).</w:t>
      </w:r>
      <w:r w:rsidR="00BB31E2">
        <w:rPr>
          <w:rFonts w:cs="Times New Roman"/>
          <w:szCs w:val="24"/>
        </w:rPr>
        <w:t xml:space="preserve"> Sağlık çalışanlarının topluma karşı özellikle sağlık kurumlarında sigara kullanma</w:t>
      </w:r>
      <w:r w:rsidR="00E47F27">
        <w:rPr>
          <w:rFonts w:cs="Times New Roman"/>
          <w:szCs w:val="24"/>
        </w:rPr>
        <w:t>ma</w:t>
      </w:r>
      <w:r w:rsidR="00BB31E2">
        <w:rPr>
          <w:rFonts w:cs="Times New Roman"/>
          <w:szCs w:val="24"/>
        </w:rPr>
        <w:t xml:space="preserve">sı sigara ile mücadelenin </w:t>
      </w:r>
      <w:r w:rsidR="00E47F27">
        <w:rPr>
          <w:rFonts w:cs="Times New Roman"/>
          <w:szCs w:val="24"/>
        </w:rPr>
        <w:t>inandırıcılığı için ve rolleri gereği önemlidir (Aslan ve ark, 2008; WHO, 2012).</w:t>
      </w:r>
    </w:p>
    <w:p w:rsidR="001C55E3" w:rsidRDefault="001C55E3" w:rsidP="001C55E3">
      <w:pPr>
        <w:autoSpaceDE w:val="0"/>
        <w:autoSpaceDN w:val="0"/>
        <w:adjustRightInd w:val="0"/>
        <w:rPr>
          <w:rFonts w:cs="Times New Roman"/>
          <w:szCs w:val="24"/>
        </w:rPr>
      </w:pPr>
    </w:p>
    <w:p w:rsidR="005C1010" w:rsidRPr="00BB31E2" w:rsidRDefault="005C1010" w:rsidP="005C1010">
      <w:pPr>
        <w:autoSpaceDE w:val="0"/>
        <w:autoSpaceDN w:val="0"/>
        <w:adjustRightInd w:val="0"/>
        <w:rPr>
          <w:rFonts w:cs="Times New Roman"/>
          <w:szCs w:val="24"/>
        </w:rPr>
      </w:pPr>
      <w:r>
        <w:rPr>
          <w:rFonts w:cs="Times New Roman"/>
          <w:szCs w:val="24"/>
        </w:rPr>
        <w:t>Hemşireler b</w:t>
      </w:r>
      <w:r w:rsidRPr="001F260C">
        <w:rPr>
          <w:rFonts w:cs="Times New Roman"/>
          <w:szCs w:val="24"/>
        </w:rPr>
        <w:t>ireyin sigara içme durumunu değerlendirerek, sigaranın sağlık üzerine olan etkilerini anlatarakdavranış değişim aşamalarında d</w:t>
      </w:r>
      <w:r>
        <w:rPr>
          <w:rFonts w:cs="Times New Roman"/>
          <w:szCs w:val="24"/>
        </w:rPr>
        <w:t xml:space="preserve">estekleyici görevler </w:t>
      </w:r>
      <w:r w:rsidRPr="001F260C">
        <w:rPr>
          <w:rFonts w:cs="Times New Roman"/>
          <w:szCs w:val="24"/>
        </w:rPr>
        <w:t>üstlenmelidir</w:t>
      </w:r>
      <w:r>
        <w:rPr>
          <w:rFonts w:cs="Times New Roman"/>
          <w:szCs w:val="24"/>
        </w:rPr>
        <w:t>. H</w:t>
      </w:r>
      <w:r w:rsidRPr="001F260C">
        <w:rPr>
          <w:rFonts w:cs="Times New Roman"/>
          <w:szCs w:val="24"/>
        </w:rPr>
        <w:t xml:space="preserve">alk sağlığı hemşiresi </w:t>
      </w:r>
      <w:r>
        <w:rPr>
          <w:rFonts w:cs="Times New Roman"/>
          <w:szCs w:val="24"/>
        </w:rPr>
        <w:t>b</w:t>
      </w:r>
      <w:r w:rsidRPr="001F260C">
        <w:rPr>
          <w:rFonts w:cs="Times New Roman"/>
          <w:szCs w:val="24"/>
        </w:rPr>
        <w:t>u yaklaşım</w:t>
      </w:r>
      <w:r>
        <w:rPr>
          <w:rFonts w:cs="Times New Roman"/>
          <w:szCs w:val="24"/>
        </w:rPr>
        <w:t xml:space="preserve"> ile</w:t>
      </w:r>
      <w:r w:rsidRPr="001F260C">
        <w:rPr>
          <w:rFonts w:cs="Times New Roman"/>
          <w:szCs w:val="24"/>
        </w:rPr>
        <w:t xml:space="preserve"> sigara bırakma ve daha sağlıklı toplum oluşu</w:t>
      </w:r>
      <w:r>
        <w:rPr>
          <w:rFonts w:cs="Times New Roman"/>
          <w:szCs w:val="24"/>
        </w:rPr>
        <w:t>mu açısından önem taşımaktadır</w:t>
      </w:r>
      <w:r w:rsidRPr="001F260C">
        <w:rPr>
          <w:rFonts w:cs="Times New Roman"/>
          <w:szCs w:val="24"/>
        </w:rPr>
        <w:t xml:space="preserve"> (Güngörmüş, 2008</w:t>
      </w:r>
      <w:r>
        <w:rPr>
          <w:rFonts w:cs="Times New Roman"/>
          <w:szCs w:val="24"/>
        </w:rPr>
        <w:t>; Karadağlı, 2009</w:t>
      </w:r>
      <w:r w:rsidRPr="001F260C">
        <w:rPr>
          <w:rFonts w:cs="Times New Roman"/>
          <w:szCs w:val="24"/>
        </w:rPr>
        <w:t>).</w:t>
      </w:r>
    </w:p>
    <w:p w:rsidR="00F93925" w:rsidRDefault="00F93925" w:rsidP="00070AAD">
      <w:pPr>
        <w:autoSpaceDE w:val="0"/>
        <w:autoSpaceDN w:val="0"/>
        <w:adjustRightInd w:val="0"/>
        <w:rPr>
          <w:rFonts w:cs="Times New Roman"/>
          <w:szCs w:val="24"/>
        </w:rPr>
      </w:pPr>
    </w:p>
    <w:p w:rsidR="002064B5" w:rsidRPr="002064B5" w:rsidRDefault="002064B5" w:rsidP="00070AAD">
      <w:pPr>
        <w:autoSpaceDE w:val="0"/>
        <w:autoSpaceDN w:val="0"/>
        <w:adjustRightInd w:val="0"/>
        <w:rPr>
          <w:rFonts w:cs="Times New Roman"/>
          <w:b/>
          <w:szCs w:val="24"/>
        </w:rPr>
      </w:pPr>
      <w:r w:rsidRPr="002064B5">
        <w:rPr>
          <w:rFonts w:cs="Times New Roman"/>
          <w:b/>
          <w:szCs w:val="24"/>
        </w:rPr>
        <w:t>1.2. Araştırmanın Amacı</w:t>
      </w:r>
    </w:p>
    <w:p w:rsidR="002064B5" w:rsidRDefault="002064B5" w:rsidP="00070AAD">
      <w:pPr>
        <w:autoSpaceDE w:val="0"/>
        <w:autoSpaceDN w:val="0"/>
        <w:adjustRightInd w:val="0"/>
        <w:rPr>
          <w:rFonts w:cs="Times New Roman"/>
          <w:szCs w:val="24"/>
        </w:rPr>
      </w:pPr>
    </w:p>
    <w:p w:rsidR="009871A1" w:rsidRPr="00F62FFB" w:rsidRDefault="009871A1" w:rsidP="00070AAD">
      <w:pPr>
        <w:autoSpaceDE w:val="0"/>
        <w:autoSpaceDN w:val="0"/>
        <w:adjustRightInd w:val="0"/>
        <w:rPr>
          <w:rFonts w:cs="Times New Roman"/>
          <w:szCs w:val="24"/>
        </w:rPr>
      </w:pPr>
      <w:r w:rsidRPr="00F62FFB">
        <w:rPr>
          <w:rFonts w:cs="Times New Roman"/>
          <w:szCs w:val="24"/>
        </w:rPr>
        <w:t>Bu çalışma sigara içen sağlık çalışanlarının transteoretik modele göre bulunduğu değişim aşaması ve ilişkili faktörlerin belirlenmesi amacıyla yapılmıştır.</w:t>
      </w:r>
    </w:p>
    <w:p w:rsidR="009871A1" w:rsidRPr="002064B5" w:rsidRDefault="002064B5" w:rsidP="009871A1">
      <w:pPr>
        <w:pStyle w:val="ListeParagraf"/>
        <w:spacing w:before="100" w:beforeAutospacing="1" w:after="100" w:afterAutospacing="1"/>
        <w:ind w:firstLine="0"/>
        <w:jc w:val="left"/>
        <w:rPr>
          <w:rFonts w:cs="Times New Roman"/>
          <w:b/>
          <w:szCs w:val="24"/>
        </w:rPr>
      </w:pPr>
      <w:r w:rsidRPr="002064B5">
        <w:rPr>
          <w:rFonts w:cs="Times New Roman"/>
          <w:b/>
          <w:szCs w:val="24"/>
        </w:rPr>
        <w:t>1.3. Araştırma Soruları</w:t>
      </w:r>
    </w:p>
    <w:p w:rsidR="002064B5" w:rsidRPr="00F62FFB" w:rsidRDefault="002064B5" w:rsidP="009871A1">
      <w:pPr>
        <w:pStyle w:val="ListeParagraf"/>
        <w:spacing w:before="100" w:beforeAutospacing="1" w:after="100" w:afterAutospacing="1"/>
        <w:ind w:firstLine="0"/>
        <w:jc w:val="left"/>
        <w:rPr>
          <w:rFonts w:eastAsia="Times New Roman" w:cs="Times New Roman"/>
          <w:szCs w:val="24"/>
          <w:lang w:eastAsia="tr-TR"/>
        </w:rPr>
      </w:pPr>
    </w:p>
    <w:p w:rsidR="009871A1" w:rsidRPr="00F62FFB" w:rsidRDefault="009871A1" w:rsidP="009871A1">
      <w:pPr>
        <w:pStyle w:val="ListeParagraf"/>
        <w:numPr>
          <w:ilvl w:val="0"/>
          <w:numId w:val="17"/>
        </w:numPr>
        <w:spacing w:before="100" w:beforeAutospacing="1" w:after="100" w:afterAutospacing="1"/>
        <w:jc w:val="left"/>
        <w:rPr>
          <w:rFonts w:eastAsia="Times New Roman" w:cs="Times New Roman"/>
          <w:szCs w:val="24"/>
          <w:lang w:eastAsia="tr-TR"/>
        </w:rPr>
      </w:pPr>
      <w:r w:rsidRPr="00F62FFB">
        <w:rPr>
          <w:rFonts w:eastAsia="Times New Roman" w:cs="Times New Roman"/>
          <w:szCs w:val="24"/>
          <w:lang w:eastAsia="tr-TR"/>
        </w:rPr>
        <w:t>Sigara içen sağlık çalışanlarında transteor</w:t>
      </w:r>
      <w:r w:rsidR="000C2A15" w:rsidRPr="00F62FFB">
        <w:rPr>
          <w:rFonts w:eastAsia="Times New Roman" w:cs="Times New Roman"/>
          <w:szCs w:val="24"/>
          <w:lang w:eastAsia="tr-TR"/>
        </w:rPr>
        <w:t>e</w:t>
      </w:r>
      <w:r w:rsidRPr="00F62FFB">
        <w:rPr>
          <w:rFonts w:eastAsia="Times New Roman" w:cs="Times New Roman"/>
          <w:szCs w:val="24"/>
          <w:lang w:eastAsia="tr-TR"/>
        </w:rPr>
        <w:t>tik modele</w:t>
      </w:r>
      <w:r w:rsidR="00835DA2" w:rsidRPr="00F62FFB">
        <w:rPr>
          <w:rFonts w:eastAsia="Times New Roman" w:cs="Times New Roman"/>
          <w:szCs w:val="24"/>
          <w:lang w:eastAsia="tr-TR"/>
        </w:rPr>
        <w:t xml:space="preserve"> göre bulunduğu değişim aşamasının dağılımı nasıldır ve</w:t>
      </w:r>
      <w:r w:rsidRPr="00F62FFB">
        <w:rPr>
          <w:rFonts w:eastAsia="Times New Roman" w:cs="Times New Roman"/>
          <w:szCs w:val="24"/>
          <w:lang w:eastAsia="tr-TR"/>
        </w:rPr>
        <w:t xml:space="preserve"> ilişkili faktörler nelerdir?</w:t>
      </w:r>
    </w:p>
    <w:p w:rsidR="009871A1" w:rsidRPr="00F62FFB" w:rsidRDefault="009871A1" w:rsidP="009871A1">
      <w:pPr>
        <w:pStyle w:val="ListeParagraf"/>
        <w:numPr>
          <w:ilvl w:val="0"/>
          <w:numId w:val="17"/>
        </w:numPr>
        <w:spacing w:before="100" w:beforeAutospacing="1" w:after="100" w:afterAutospacing="1"/>
        <w:jc w:val="left"/>
        <w:rPr>
          <w:rFonts w:eastAsia="Times New Roman" w:cs="Times New Roman"/>
          <w:szCs w:val="24"/>
          <w:lang w:eastAsia="tr-TR"/>
        </w:rPr>
      </w:pPr>
      <w:r w:rsidRPr="00F62FFB">
        <w:rPr>
          <w:rFonts w:eastAsia="Times New Roman" w:cs="Times New Roman"/>
          <w:szCs w:val="24"/>
          <w:lang w:eastAsia="tr-TR"/>
        </w:rPr>
        <w:t>Sigarayı bırakmada transteor</w:t>
      </w:r>
      <w:r w:rsidR="00953233" w:rsidRPr="00F62FFB">
        <w:rPr>
          <w:rFonts w:eastAsia="Times New Roman" w:cs="Times New Roman"/>
          <w:szCs w:val="24"/>
          <w:lang w:eastAsia="tr-TR"/>
        </w:rPr>
        <w:t>e</w:t>
      </w:r>
      <w:r w:rsidRPr="00F62FFB">
        <w:rPr>
          <w:rFonts w:eastAsia="Times New Roman" w:cs="Times New Roman"/>
          <w:szCs w:val="24"/>
          <w:lang w:eastAsia="tr-TR"/>
        </w:rPr>
        <w:t>tik modele göre bulunan değişim aşaması ve bazı kişisel özellikler arasında anlamlı bir ilişki var mıdır?</w:t>
      </w:r>
    </w:p>
    <w:p w:rsidR="009871A1" w:rsidRPr="00F62FFB" w:rsidRDefault="009871A1" w:rsidP="009871A1">
      <w:pPr>
        <w:pStyle w:val="ListeParagraf"/>
        <w:numPr>
          <w:ilvl w:val="0"/>
          <w:numId w:val="17"/>
        </w:numPr>
        <w:spacing w:before="100" w:beforeAutospacing="1" w:after="100" w:afterAutospacing="1"/>
        <w:jc w:val="left"/>
        <w:rPr>
          <w:rFonts w:eastAsia="Times New Roman" w:cs="Times New Roman"/>
          <w:szCs w:val="24"/>
          <w:lang w:eastAsia="tr-TR"/>
        </w:rPr>
      </w:pPr>
      <w:r w:rsidRPr="00F62FFB">
        <w:rPr>
          <w:rFonts w:eastAsia="Times New Roman" w:cs="Times New Roman"/>
          <w:szCs w:val="24"/>
          <w:lang w:eastAsia="tr-TR"/>
        </w:rPr>
        <w:t>Sigara içen sağlık çalışanlarında transteor</w:t>
      </w:r>
      <w:r w:rsidR="00D7774F" w:rsidRPr="00F62FFB">
        <w:rPr>
          <w:rFonts w:eastAsia="Times New Roman" w:cs="Times New Roman"/>
          <w:szCs w:val="24"/>
          <w:lang w:eastAsia="tr-TR"/>
        </w:rPr>
        <w:t>e</w:t>
      </w:r>
      <w:r w:rsidRPr="00F62FFB">
        <w:rPr>
          <w:rFonts w:eastAsia="Times New Roman" w:cs="Times New Roman"/>
          <w:szCs w:val="24"/>
          <w:lang w:eastAsia="tr-TR"/>
        </w:rPr>
        <w:t>tik modele göre bulunduğu değişim aşaması durumuyla nikotin bağımlılık düzeyi arasında anlamlı bir ilişki var mıdır?</w:t>
      </w:r>
    </w:p>
    <w:p w:rsidR="009871A1" w:rsidRPr="00F62FFB" w:rsidRDefault="009871A1" w:rsidP="009871A1">
      <w:pPr>
        <w:pStyle w:val="ListeParagraf"/>
        <w:numPr>
          <w:ilvl w:val="0"/>
          <w:numId w:val="17"/>
        </w:numPr>
        <w:spacing w:before="100" w:beforeAutospacing="1" w:after="100" w:afterAutospacing="1"/>
        <w:jc w:val="left"/>
        <w:rPr>
          <w:rFonts w:eastAsia="Times New Roman" w:cs="Times New Roman"/>
          <w:szCs w:val="24"/>
          <w:lang w:eastAsia="tr-TR"/>
        </w:rPr>
      </w:pPr>
      <w:r w:rsidRPr="00F62FFB">
        <w:rPr>
          <w:rFonts w:eastAsia="Times New Roman" w:cs="Times New Roman"/>
          <w:szCs w:val="24"/>
          <w:lang w:eastAsia="tr-TR"/>
        </w:rPr>
        <w:lastRenderedPageBreak/>
        <w:t>Sigara içen sağlık çalışanlarında transteor</w:t>
      </w:r>
      <w:r w:rsidR="00D7774F" w:rsidRPr="00F62FFB">
        <w:rPr>
          <w:rFonts w:eastAsia="Times New Roman" w:cs="Times New Roman"/>
          <w:szCs w:val="24"/>
          <w:lang w:eastAsia="tr-TR"/>
        </w:rPr>
        <w:t>e</w:t>
      </w:r>
      <w:r w:rsidRPr="00F62FFB">
        <w:rPr>
          <w:rFonts w:eastAsia="Times New Roman" w:cs="Times New Roman"/>
          <w:szCs w:val="24"/>
          <w:lang w:eastAsia="tr-TR"/>
        </w:rPr>
        <w:t>tik modele göre bulunduğu değişim aşaması ve Beck depresyon ölçeği arasında anlamlı bir ilişki var mıdır?</w:t>
      </w:r>
    </w:p>
    <w:p w:rsidR="00F93925" w:rsidRDefault="00F93925" w:rsidP="00F93925">
      <w:pPr>
        <w:ind w:firstLine="0"/>
        <w:rPr>
          <w:b/>
          <w:sz w:val="28"/>
        </w:rPr>
      </w:pPr>
    </w:p>
    <w:p w:rsidR="00114CA1" w:rsidRDefault="00114CA1" w:rsidP="00F93925">
      <w:pPr>
        <w:ind w:firstLine="0"/>
        <w:rPr>
          <w:b/>
          <w:sz w:val="28"/>
        </w:rPr>
      </w:pPr>
    </w:p>
    <w:p w:rsidR="00114CA1" w:rsidRDefault="00114CA1" w:rsidP="00F93925">
      <w:pPr>
        <w:ind w:firstLine="0"/>
        <w:rPr>
          <w:b/>
          <w:sz w:val="28"/>
        </w:rPr>
      </w:pPr>
    </w:p>
    <w:p w:rsidR="00F93925" w:rsidRDefault="00F9392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2064B5" w:rsidRDefault="002064B5" w:rsidP="005C1D19">
      <w:pPr>
        <w:ind w:firstLine="0"/>
        <w:jc w:val="center"/>
        <w:rPr>
          <w:b/>
          <w:sz w:val="28"/>
        </w:rPr>
      </w:pPr>
    </w:p>
    <w:p w:rsidR="006476FA" w:rsidRDefault="006476FA" w:rsidP="005C1D19">
      <w:pPr>
        <w:ind w:firstLine="0"/>
        <w:jc w:val="center"/>
        <w:rPr>
          <w:b/>
          <w:sz w:val="28"/>
        </w:rPr>
      </w:pPr>
      <w:r w:rsidRPr="006476FA">
        <w:rPr>
          <w:b/>
          <w:sz w:val="28"/>
        </w:rPr>
        <w:lastRenderedPageBreak/>
        <w:t>2. GENEL BİLGİLER</w:t>
      </w:r>
      <w:bookmarkStart w:id="29" w:name="_Toc482344491"/>
      <w:bookmarkStart w:id="30" w:name="_Toc486288767"/>
      <w:bookmarkStart w:id="31" w:name="_Toc488004476"/>
      <w:bookmarkStart w:id="32" w:name="_Toc488176622"/>
      <w:bookmarkEnd w:id="1"/>
      <w:bookmarkEnd w:id="2"/>
    </w:p>
    <w:p w:rsidR="005C1D19" w:rsidRDefault="005C1D19" w:rsidP="00594E86">
      <w:pPr>
        <w:ind w:firstLine="0"/>
        <w:rPr>
          <w:b/>
          <w:sz w:val="28"/>
        </w:rPr>
      </w:pPr>
    </w:p>
    <w:p w:rsidR="00861371" w:rsidRDefault="00BB76F4" w:rsidP="00BB76F4">
      <w:pPr>
        <w:ind w:firstLine="0"/>
        <w:jc w:val="left"/>
        <w:rPr>
          <w:b/>
        </w:rPr>
      </w:pPr>
      <w:r>
        <w:rPr>
          <w:b/>
        </w:rPr>
        <w:t>2.</w:t>
      </w:r>
      <w:r w:rsidR="00594E86">
        <w:rPr>
          <w:b/>
        </w:rPr>
        <w:t>1</w:t>
      </w:r>
      <w:r>
        <w:rPr>
          <w:b/>
        </w:rPr>
        <w:t xml:space="preserve">. </w:t>
      </w:r>
      <w:r w:rsidR="00CA228D">
        <w:rPr>
          <w:b/>
        </w:rPr>
        <w:t>Sigara İçme Kavramı</w:t>
      </w:r>
    </w:p>
    <w:p w:rsidR="0070286E" w:rsidRDefault="0070286E" w:rsidP="00861371">
      <w:pPr>
        <w:ind w:firstLine="0"/>
        <w:jc w:val="left"/>
        <w:rPr>
          <w:b/>
        </w:rPr>
      </w:pPr>
    </w:p>
    <w:p w:rsidR="00D46F8C" w:rsidRPr="00282A3D" w:rsidRDefault="0070286E" w:rsidP="00282A3D">
      <w:pPr>
        <w:ind w:firstLine="708"/>
        <w:rPr>
          <w:bCs/>
        </w:rPr>
      </w:pPr>
      <w:r w:rsidRPr="001F260C">
        <w:rPr>
          <w:bCs/>
        </w:rPr>
        <w:t xml:space="preserve">Dünya Sağlık Örgütü, “günlük düzenli sigara içicisi” tanımını son otuz </w:t>
      </w:r>
      <w:r w:rsidRPr="002512CD">
        <w:rPr>
          <w:bCs/>
        </w:rPr>
        <w:t>gün</w:t>
      </w:r>
      <w:r w:rsidR="00AC0E2D" w:rsidRPr="002512CD">
        <w:rPr>
          <w:bCs/>
        </w:rPr>
        <w:t>de</w:t>
      </w:r>
      <w:r w:rsidRPr="002512CD">
        <w:rPr>
          <w:bCs/>
        </w:rPr>
        <w:t xml:space="preserve"> her gün</w:t>
      </w:r>
      <w:r w:rsidR="003D63A6">
        <w:rPr>
          <w:bCs/>
        </w:rPr>
        <w:t>bir veya daha fazla</w:t>
      </w:r>
      <w:r w:rsidRPr="001F260C">
        <w:rPr>
          <w:bCs/>
        </w:rPr>
        <w:t xml:space="preserve"> sarma ya da imal edilmiş sigara içen kişi olarak yapmaktadır. Son otuz günde her günden daha seyrek sigara içen kişiler, “seyrek içen” kişiler  </w:t>
      </w:r>
      <w:r w:rsidR="00B94561" w:rsidRPr="001F260C">
        <w:rPr>
          <w:bCs/>
        </w:rPr>
        <w:t>şeklindetanımlanmaktadır</w:t>
      </w:r>
      <w:r w:rsidRPr="001F260C">
        <w:rPr>
          <w:bCs/>
        </w:rPr>
        <w:t xml:space="preserve">. </w:t>
      </w:r>
      <w:r w:rsidR="00B94561" w:rsidRPr="001F260C">
        <w:rPr>
          <w:bCs/>
        </w:rPr>
        <w:t>H</w:t>
      </w:r>
      <w:r w:rsidRPr="001F260C">
        <w:rPr>
          <w:bCs/>
        </w:rPr>
        <w:t>er gün ve ara sıra sigara kullanan</w:t>
      </w:r>
      <w:r w:rsidR="00B94561" w:rsidRPr="001F260C">
        <w:rPr>
          <w:bCs/>
        </w:rPr>
        <w:t>ları “mevcut sigara içicisi” olarak kabul etmektedir</w:t>
      </w:r>
      <w:r w:rsidR="000C1241">
        <w:rPr>
          <w:bCs/>
        </w:rPr>
        <w:t>.</w:t>
      </w:r>
      <w:r w:rsidRPr="001F260C">
        <w:rPr>
          <w:bCs/>
        </w:rPr>
        <w:t xml:space="preserve"> Sigara içmeyen</w:t>
      </w:r>
      <w:r w:rsidR="00B94561" w:rsidRPr="001F260C">
        <w:rPr>
          <w:bCs/>
        </w:rPr>
        <w:t>ler tanımını</w:t>
      </w:r>
      <w:r w:rsidRPr="001F260C">
        <w:rPr>
          <w:bCs/>
        </w:rPr>
        <w:t xml:space="preserve">, </w:t>
      </w:r>
      <w:r w:rsidR="00B94561" w:rsidRPr="001F260C">
        <w:rPr>
          <w:bCs/>
        </w:rPr>
        <w:t>ömür</w:t>
      </w:r>
      <w:r w:rsidRPr="001F260C">
        <w:rPr>
          <w:bCs/>
        </w:rPr>
        <w:t xml:space="preserve"> boyu hiç sigara içmemiş ya da sigara</w:t>
      </w:r>
      <w:r w:rsidR="00B94561" w:rsidRPr="001F260C">
        <w:rPr>
          <w:bCs/>
        </w:rPr>
        <w:t xml:space="preserve"> içmeöyküsü</w:t>
      </w:r>
      <w:r w:rsidRPr="001F260C">
        <w:rPr>
          <w:bCs/>
        </w:rPr>
        <w:t xml:space="preserve"> olup sigara</w:t>
      </w:r>
      <w:r w:rsidR="00B94561" w:rsidRPr="001F260C">
        <w:rPr>
          <w:bCs/>
        </w:rPr>
        <w:t>yı</w:t>
      </w:r>
      <w:r w:rsidRPr="001F260C">
        <w:rPr>
          <w:bCs/>
        </w:rPr>
        <w:t xml:space="preserve"> bırakmış kişiler</w:t>
      </w:r>
      <w:r w:rsidR="00B94561" w:rsidRPr="001F260C">
        <w:rPr>
          <w:bCs/>
        </w:rPr>
        <w:t xml:space="preserve"> oluşturmaktadır</w:t>
      </w:r>
      <w:r w:rsidRPr="001F260C">
        <w:rPr>
          <w:bCs/>
        </w:rPr>
        <w:t xml:space="preserve"> (</w:t>
      </w:r>
      <w:r w:rsidR="002512CD">
        <w:rPr>
          <w:bCs/>
        </w:rPr>
        <w:t>WHO, 2017</w:t>
      </w:r>
      <w:r w:rsidR="00552707">
        <w:rPr>
          <w:bCs/>
        </w:rPr>
        <w:t>; Sağlık Bakanlığı, 2010</w:t>
      </w:r>
      <w:r w:rsidRPr="001F260C">
        <w:rPr>
          <w:bCs/>
        </w:rPr>
        <w:t>)</w:t>
      </w:r>
      <w:r w:rsidR="00B94561" w:rsidRPr="001F260C">
        <w:rPr>
          <w:bCs/>
        </w:rPr>
        <w:t>.</w:t>
      </w:r>
      <w:r w:rsidR="00282A3D" w:rsidRPr="001F260C">
        <w:rPr>
          <w:szCs w:val="24"/>
        </w:rPr>
        <w:t>Aktif sigara içen kişi dışında dumanın başka bireyler tarafından solunması pasif içicilik olarak tanımlanmaktadır</w:t>
      </w:r>
      <w:r w:rsidR="00282A3D">
        <w:rPr>
          <w:szCs w:val="24"/>
        </w:rPr>
        <w:t xml:space="preserve"> (Samancı Tekin, 2010).</w:t>
      </w:r>
      <w:r w:rsidR="00D46F8C" w:rsidRPr="001F260C">
        <w:rPr>
          <w:bCs/>
        </w:rPr>
        <w:t>Ömür boyu total 100 tane sigara içmiş birey “yaşamı boyunca sigara içicisi” (life time smoker) şeklinde isimlendirilir (Ünüvar, 2016).</w:t>
      </w:r>
    </w:p>
    <w:p w:rsidR="00282A3D" w:rsidRDefault="00282A3D" w:rsidP="00D46F8C">
      <w:pPr>
        <w:ind w:firstLine="708"/>
        <w:rPr>
          <w:bCs/>
        </w:rPr>
      </w:pPr>
    </w:p>
    <w:p w:rsidR="0089471F" w:rsidRDefault="001547AF" w:rsidP="00D46F8C">
      <w:pPr>
        <w:ind w:firstLine="708"/>
      </w:pPr>
      <w:r w:rsidRPr="001F260C">
        <w:rPr>
          <w:bCs/>
        </w:rPr>
        <w:t>Sigara içmenin başlangıç, devam ettirme, ara verme, bırakma, tekrar</w:t>
      </w:r>
      <w:r w:rsidR="00D46F8C">
        <w:rPr>
          <w:bCs/>
        </w:rPr>
        <w:t xml:space="preserve"> başlama gibi</w:t>
      </w:r>
      <w:r w:rsidRPr="001F260C">
        <w:rPr>
          <w:bCs/>
        </w:rPr>
        <w:t xml:space="preserve"> evreleri vardır (Sayın, 2013).</w:t>
      </w:r>
      <w:r w:rsidR="00861371" w:rsidRPr="001F260C">
        <w:t>Sigara içimi değişim</w:t>
      </w:r>
      <w:r w:rsidR="00E5658A" w:rsidRPr="001F260C">
        <w:t>e</w:t>
      </w:r>
      <w:r w:rsidR="00861371" w:rsidRPr="001F260C">
        <w:t xml:space="preserve"> yüksek </w:t>
      </w:r>
      <w:r w:rsidR="00E5658A" w:rsidRPr="001F260C">
        <w:t>direnç</w:t>
      </w:r>
      <w:r w:rsidR="00861371" w:rsidRPr="001F260C">
        <w:t xml:space="preserve"> gösteren, </w:t>
      </w:r>
      <w:r w:rsidR="00E5658A" w:rsidRPr="001F260C">
        <w:t>tekrarlamaihtimali</w:t>
      </w:r>
      <w:r w:rsidR="00861371" w:rsidRPr="001F260C">
        <w:t xml:space="preserve"> yüksek olan bir </w:t>
      </w:r>
      <w:r w:rsidR="00E5658A" w:rsidRPr="001F260C">
        <w:t>eylemdir</w:t>
      </w:r>
      <w:r w:rsidR="00861371" w:rsidRPr="001F260C">
        <w:t>(Şahbaz,2005)</w:t>
      </w:r>
      <w:bookmarkEnd w:id="29"/>
      <w:bookmarkEnd w:id="30"/>
      <w:bookmarkEnd w:id="31"/>
      <w:bookmarkEnd w:id="32"/>
      <w:r w:rsidR="00000EE7">
        <w:t>.</w:t>
      </w:r>
    </w:p>
    <w:p w:rsidR="00282A3D" w:rsidRPr="00D46F8C" w:rsidRDefault="00282A3D" w:rsidP="00D46F8C">
      <w:pPr>
        <w:ind w:firstLine="708"/>
        <w:rPr>
          <w:bCs/>
        </w:rPr>
      </w:pPr>
    </w:p>
    <w:p w:rsidR="000920DA" w:rsidRPr="001F260C" w:rsidRDefault="00497DCD" w:rsidP="00282A3D">
      <w:pPr>
        <w:ind w:firstLine="708"/>
        <w:rPr>
          <w:szCs w:val="24"/>
        </w:rPr>
      </w:pPr>
      <w:r w:rsidRPr="001F260C">
        <w:rPr>
          <w:szCs w:val="24"/>
        </w:rPr>
        <w:t>Dünya Sağlık Örgütü (DSÖ) nikotinin bağımlılığı</w:t>
      </w:r>
      <w:r w:rsidR="007B5C44">
        <w:rPr>
          <w:szCs w:val="24"/>
        </w:rPr>
        <w:t xml:space="preserve"> ve tiryakiliği</w:t>
      </w:r>
      <w:r w:rsidR="00282A3D">
        <w:rPr>
          <w:szCs w:val="24"/>
        </w:rPr>
        <w:t xml:space="preserve"> sınıflandırmıştır;</w:t>
      </w:r>
    </w:p>
    <w:p w:rsidR="00497DCD" w:rsidRPr="00282A3D" w:rsidRDefault="00497DCD" w:rsidP="00282A3D">
      <w:pPr>
        <w:pStyle w:val="ListeParagraf"/>
        <w:numPr>
          <w:ilvl w:val="0"/>
          <w:numId w:val="25"/>
        </w:numPr>
        <w:rPr>
          <w:szCs w:val="24"/>
        </w:rPr>
      </w:pPr>
      <w:r w:rsidRPr="00282A3D">
        <w:rPr>
          <w:szCs w:val="24"/>
        </w:rPr>
        <w:t xml:space="preserve">Günlük </w:t>
      </w:r>
      <w:r w:rsidR="003D63A6" w:rsidRPr="00282A3D">
        <w:rPr>
          <w:szCs w:val="24"/>
        </w:rPr>
        <w:t>içici</w:t>
      </w:r>
      <w:r w:rsidRPr="00282A3D">
        <w:rPr>
          <w:szCs w:val="24"/>
        </w:rPr>
        <w:t xml:space="preserve">: </w:t>
      </w:r>
      <w:r w:rsidR="00E5658A" w:rsidRPr="00282A3D">
        <w:rPr>
          <w:szCs w:val="24"/>
        </w:rPr>
        <w:t>Günde</w:t>
      </w:r>
      <w:r w:rsidRPr="00282A3D">
        <w:rPr>
          <w:szCs w:val="24"/>
        </w:rPr>
        <w:t xml:space="preserve"> bir</w:t>
      </w:r>
      <w:r w:rsidR="003D63A6" w:rsidRPr="00282A3D">
        <w:rPr>
          <w:szCs w:val="24"/>
        </w:rPr>
        <w:t xml:space="preserve"> ya da üzeri</w:t>
      </w:r>
      <w:r w:rsidRPr="00282A3D">
        <w:rPr>
          <w:szCs w:val="24"/>
        </w:rPr>
        <w:t xml:space="preserve"> sigara içen.</w:t>
      </w:r>
    </w:p>
    <w:p w:rsidR="00497DCD" w:rsidRPr="00282A3D" w:rsidRDefault="00497DCD" w:rsidP="00282A3D">
      <w:pPr>
        <w:pStyle w:val="ListeParagraf"/>
        <w:numPr>
          <w:ilvl w:val="0"/>
          <w:numId w:val="25"/>
        </w:numPr>
        <w:rPr>
          <w:szCs w:val="24"/>
        </w:rPr>
      </w:pPr>
      <w:r w:rsidRPr="00282A3D">
        <w:rPr>
          <w:szCs w:val="24"/>
        </w:rPr>
        <w:t>Ara sıra iç</w:t>
      </w:r>
      <w:r w:rsidR="003D63A6" w:rsidRPr="00282A3D">
        <w:rPr>
          <w:szCs w:val="24"/>
        </w:rPr>
        <w:t>ici</w:t>
      </w:r>
      <w:r w:rsidR="00C11111" w:rsidRPr="00282A3D">
        <w:rPr>
          <w:szCs w:val="24"/>
        </w:rPr>
        <w:t>: Günde bir</w:t>
      </w:r>
      <w:r w:rsidR="003D63A6" w:rsidRPr="00282A3D">
        <w:rPr>
          <w:szCs w:val="24"/>
        </w:rPr>
        <w:t xml:space="preserve"> adetten</w:t>
      </w:r>
      <w:r w:rsidR="00C11111" w:rsidRPr="00282A3D">
        <w:rPr>
          <w:szCs w:val="24"/>
        </w:rPr>
        <w:t xml:space="preserve"> az sigara içen.</w:t>
      </w:r>
    </w:p>
    <w:p w:rsidR="00C11111" w:rsidRPr="00282A3D" w:rsidRDefault="00C11111" w:rsidP="00282A3D">
      <w:pPr>
        <w:pStyle w:val="ListeParagraf"/>
        <w:numPr>
          <w:ilvl w:val="0"/>
          <w:numId w:val="25"/>
        </w:numPr>
        <w:rPr>
          <w:szCs w:val="24"/>
        </w:rPr>
      </w:pPr>
      <w:r w:rsidRPr="00282A3D">
        <w:rPr>
          <w:szCs w:val="24"/>
        </w:rPr>
        <w:t xml:space="preserve">Eski </w:t>
      </w:r>
      <w:r w:rsidR="003D63A6" w:rsidRPr="00282A3D">
        <w:rPr>
          <w:szCs w:val="24"/>
        </w:rPr>
        <w:t>içici</w:t>
      </w:r>
      <w:r w:rsidRPr="00282A3D">
        <w:rPr>
          <w:szCs w:val="24"/>
        </w:rPr>
        <w:t xml:space="preserve">: Geçmişte </w:t>
      </w:r>
      <w:r w:rsidR="003D63A6" w:rsidRPr="00282A3D">
        <w:rPr>
          <w:szCs w:val="24"/>
        </w:rPr>
        <w:t>6 ay ve üzeri sürede</w:t>
      </w:r>
      <w:r w:rsidRPr="00282A3D">
        <w:rPr>
          <w:szCs w:val="24"/>
        </w:rPr>
        <w:t xml:space="preserve"> günde bir </w:t>
      </w:r>
      <w:r w:rsidR="003D63A6" w:rsidRPr="00282A3D">
        <w:rPr>
          <w:szCs w:val="24"/>
        </w:rPr>
        <w:t>tane</w:t>
      </w:r>
      <w:r w:rsidRPr="00282A3D">
        <w:rPr>
          <w:szCs w:val="24"/>
        </w:rPr>
        <w:t xml:space="preserve"> sigara içmiş, </w:t>
      </w:r>
      <w:r w:rsidR="003D63A6" w:rsidRPr="00282A3D">
        <w:rPr>
          <w:szCs w:val="24"/>
        </w:rPr>
        <w:t>artık</w:t>
      </w:r>
      <w:r w:rsidR="0089471F" w:rsidRPr="00282A3D">
        <w:rPr>
          <w:szCs w:val="24"/>
        </w:rPr>
        <w:t>içmeyen</w:t>
      </w:r>
      <w:r w:rsidRPr="00282A3D">
        <w:rPr>
          <w:szCs w:val="24"/>
        </w:rPr>
        <w:t>.</w:t>
      </w:r>
    </w:p>
    <w:p w:rsidR="00C11111" w:rsidRPr="00282A3D" w:rsidRDefault="00C11111" w:rsidP="00282A3D">
      <w:pPr>
        <w:pStyle w:val="ListeParagraf"/>
        <w:numPr>
          <w:ilvl w:val="0"/>
          <w:numId w:val="25"/>
        </w:numPr>
        <w:rPr>
          <w:szCs w:val="24"/>
        </w:rPr>
      </w:pPr>
      <w:r w:rsidRPr="00282A3D">
        <w:rPr>
          <w:szCs w:val="24"/>
        </w:rPr>
        <w:t xml:space="preserve">Hafif </w:t>
      </w:r>
      <w:r w:rsidR="003D63A6" w:rsidRPr="00282A3D">
        <w:rPr>
          <w:szCs w:val="24"/>
        </w:rPr>
        <w:t>içici</w:t>
      </w:r>
      <w:r w:rsidRPr="00282A3D">
        <w:rPr>
          <w:szCs w:val="24"/>
        </w:rPr>
        <w:t>: Günde</w:t>
      </w:r>
      <w:r w:rsidR="002917DF" w:rsidRPr="00282A3D">
        <w:rPr>
          <w:szCs w:val="24"/>
        </w:rPr>
        <w:t>10 adetten</w:t>
      </w:r>
      <w:r w:rsidRPr="00282A3D">
        <w:rPr>
          <w:szCs w:val="24"/>
        </w:rPr>
        <w:t xml:space="preserve"> a</w:t>
      </w:r>
      <w:r w:rsidR="0089471F" w:rsidRPr="00282A3D">
        <w:rPr>
          <w:szCs w:val="24"/>
        </w:rPr>
        <w:t>z</w:t>
      </w:r>
      <w:r w:rsidRPr="00282A3D">
        <w:rPr>
          <w:szCs w:val="24"/>
        </w:rPr>
        <w:t xml:space="preserve"> sigara içen.</w:t>
      </w:r>
    </w:p>
    <w:p w:rsidR="002917DF" w:rsidRPr="00282A3D" w:rsidRDefault="007B5C44" w:rsidP="00282A3D">
      <w:pPr>
        <w:pStyle w:val="ListeParagraf"/>
        <w:numPr>
          <w:ilvl w:val="0"/>
          <w:numId w:val="25"/>
        </w:numPr>
        <w:rPr>
          <w:szCs w:val="24"/>
        </w:rPr>
      </w:pPr>
      <w:r w:rsidRPr="00282A3D">
        <w:rPr>
          <w:szCs w:val="24"/>
        </w:rPr>
        <w:t xml:space="preserve">Sigara </w:t>
      </w:r>
      <w:r w:rsidR="00514E06" w:rsidRPr="00282A3D">
        <w:rPr>
          <w:szCs w:val="24"/>
        </w:rPr>
        <w:t>İ</w:t>
      </w:r>
      <w:r w:rsidR="009A18D3" w:rsidRPr="00282A3D">
        <w:rPr>
          <w:szCs w:val="24"/>
        </w:rPr>
        <w:t>çmeyen: Hiç</w:t>
      </w:r>
      <w:r w:rsidRPr="00282A3D">
        <w:rPr>
          <w:szCs w:val="24"/>
        </w:rPr>
        <w:t xml:space="preserve"> sigara</w:t>
      </w:r>
      <w:r w:rsidR="00514E06" w:rsidRPr="00282A3D">
        <w:rPr>
          <w:szCs w:val="24"/>
        </w:rPr>
        <w:t>içmeyen</w:t>
      </w:r>
      <w:r w:rsidR="002512CD" w:rsidRPr="00282A3D">
        <w:rPr>
          <w:szCs w:val="24"/>
        </w:rPr>
        <w:t xml:space="preserve"> (</w:t>
      </w:r>
      <w:r w:rsidR="00BE22A4" w:rsidRPr="00282A3D">
        <w:rPr>
          <w:szCs w:val="24"/>
        </w:rPr>
        <w:t>WHO, 2011</w:t>
      </w:r>
      <w:r w:rsidR="00176B81" w:rsidRPr="00282A3D">
        <w:rPr>
          <w:szCs w:val="24"/>
        </w:rPr>
        <w:t>)</w:t>
      </w:r>
      <w:r w:rsidR="00282A3D">
        <w:rPr>
          <w:szCs w:val="24"/>
        </w:rPr>
        <w:t>.</w:t>
      </w:r>
    </w:p>
    <w:p w:rsidR="007F181E" w:rsidRPr="001F260C" w:rsidRDefault="007F181E" w:rsidP="002512CD">
      <w:pPr>
        <w:ind w:firstLine="0"/>
      </w:pPr>
      <w:bookmarkStart w:id="33" w:name="_Toc482344493"/>
      <w:bookmarkStart w:id="34" w:name="_Toc486288769"/>
      <w:bookmarkStart w:id="35" w:name="_Toc488176624"/>
      <w:bookmarkStart w:id="36" w:name="_Toc488004478"/>
    </w:p>
    <w:p w:rsidR="00580982" w:rsidRPr="001F260C" w:rsidRDefault="00BB76F4" w:rsidP="002512CD">
      <w:pPr>
        <w:ind w:firstLine="0"/>
        <w:rPr>
          <w:b/>
        </w:rPr>
      </w:pPr>
      <w:r w:rsidRPr="001F260C">
        <w:rPr>
          <w:b/>
        </w:rPr>
        <w:t>2.</w:t>
      </w:r>
      <w:r w:rsidR="00594E86">
        <w:rPr>
          <w:b/>
        </w:rPr>
        <w:t>2</w:t>
      </w:r>
      <w:r w:rsidR="00E42AB1" w:rsidRPr="001F260C">
        <w:rPr>
          <w:b/>
        </w:rPr>
        <w:t>. Sigara İçme Sıklığı</w:t>
      </w:r>
    </w:p>
    <w:p w:rsidR="00D5617F" w:rsidRPr="001F260C" w:rsidRDefault="00D5617F" w:rsidP="002512CD">
      <w:pPr>
        <w:ind w:firstLine="0"/>
        <w:rPr>
          <w:bCs/>
        </w:rPr>
      </w:pPr>
    </w:p>
    <w:p w:rsidR="00FD342D" w:rsidRDefault="00EE4E25" w:rsidP="001A2649">
      <w:pPr>
        <w:ind w:firstLine="708"/>
        <w:rPr>
          <w:rFonts w:eastAsia="TimesNewRomanPSMT" w:cs="Times New Roman"/>
          <w:szCs w:val="24"/>
        </w:rPr>
      </w:pPr>
      <w:r>
        <w:rPr>
          <w:bCs/>
          <w:szCs w:val="24"/>
        </w:rPr>
        <w:t>Tütün zararlarının bilinmesi ve t</w:t>
      </w:r>
      <w:r w:rsidRPr="001F260C">
        <w:rPr>
          <w:bCs/>
          <w:szCs w:val="24"/>
        </w:rPr>
        <w:t>ütün kontrolü uygulamarınedeniyle gelişmiş ülkelerde sigara içme sıklığı azalma gösterirken,</w:t>
      </w:r>
      <w:r w:rsidR="001A2649">
        <w:rPr>
          <w:bCs/>
          <w:szCs w:val="24"/>
        </w:rPr>
        <w:t xml:space="preserve"> sigara üreticilerinin hedef aldığı</w:t>
      </w:r>
      <w:r w:rsidRPr="001F260C">
        <w:rPr>
          <w:bCs/>
          <w:szCs w:val="24"/>
        </w:rPr>
        <w:t xml:space="preserve"> bu konuda bir hareket planı uygulamayan az gelişmiş aynı zamanda gelişmekte olan ülkelerde sigara içme sıklığı artış göstermiştir. Bu artışlar daha çok gen</w:t>
      </w:r>
      <w:r>
        <w:rPr>
          <w:bCs/>
          <w:szCs w:val="24"/>
        </w:rPr>
        <w:t>çlerde ve kadınlarda olmaktadır</w:t>
      </w:r>
      <w:r w:rsidRPr="001F260C">
        <w:rPr>
          <w:rFonts w:eastAsia="TimesNewRomanPSMT" w:cs="Times New Roman"/>
          <w:szCs w:val="24"/>
        </w:rPr>
        <w:t xml:space="preserve"> (Karatay, 2007</w:t>
      </w:r>
      <w:r w:rsidR="001A2649">
        <w:rPr>
          <w:rFonts w:eastAsia="TimesNewRomanPSMT" w:cs="Times New Roman"/>
          <w:szCs w:val="24"/>
        </w:rPr>
        <w:t>; Ergüder, 2008</w:t>
      </w:r>
      <w:r w:rsidRPr="001F260C">
        <w:rPr>
          <w:rFonts w:eastAsia="TimesNewRomanPSMT" w:cs="Times New Roman"/>
          <w:szCs w:val="24"/>
        </w:rPr>
        <w:t>)</w:t>
      </w:r>
      <w:r>
        <w:rPr>
          <w:rFonts w:eastAsia="TimesNewRomanPSMT" w:cs="Times New Roman"/>
          <w:szCs w:val="24"/>
        </w:rPr>
        <w:t>.</w:t>
      </w:r>
    </w:p>
    <w:p w:rsidR="00000EE7" w:rsidRDefault="00000EE7" w:rsidP="001A2649">
      <w:pPr>
        <w:ind w:firstLine="708"/>
        <w:rPr>
          <w:rFonts w:eastAsia="TimesNewRomanPSMT" w:cs="Times New Roman"/>
          <w:szCs w:val="24"/>
        </w:rPr>
      </w:pPr>
    </w:p>
    <w:p w:rsidR="00BB76F4" w:rsidRDefault="00BB76F4" w:rsidP="00BE22A4">
      <w:pPr>
        <w:ind w:firstLine="0"/>
        <w:rPr>
          <w:b/>
          <w:szCs w:val="24"/>
        </w:rPr>
      </w:pPr>
      <w:bookmarkStart w:id="37" w:name="_Toc486288806"/>
      <w:bookmarkStart w:id="38" w:name="_Toc488004525"/>
      <w:bookmarkStart w:id="39" w:name="_Toc488176671"/>
      <w:bookmarkEnd w:id="33"/>
      <w:bookmarkEnd w:id="34"/>
      <w:bookmarkEnd w:id="35"/>
      <w:bookmarkEnd w:id="36"/>
      <w:r w:rsidRPr="001F260C">
        <w:rPr>
          <w:b/>
          <w:szCs w:val="24"/>
        </w:rPr>
        <w:t>2.</w:t>
      </w:r>
      <w:r w:rsidR="00594E86">
        <w:rPr>
          <w:b/>
          <w:szCs w:val="24"/>
        </w:rPr>
        <w:t>2</w:t>
      </w:r>
      <w:r w:rsidR="00E42AB1" w:rsidRPr="001F260C">
        <w:rPr>
          <w:b/>
          <w:szCs w:val="24"/>
        </w:rPr>
        <w:t>.1. Dünyada Sigara İçme Sıklığı</w:t>
      </w:r>
    </w:p>
    <w:p w:rsidR="00EA5B90" w:rsidRPr="001F260C" w:rsidRDefault="00EA5B90" w:rsidP="00BE22A4">
      <w:pPr>
        <w:ind w:firstLine="0"/>
        <w:rPr>
          <w:b/>
          <w:szCs w:val="24"/>
        </w:rPr>
      </w:pPr>
    </w:p>
    <w:p w:rsidR="0012579D" w:rsidRDefault="00F90FE3" w:rsidP="004B7286">
      <w:pPr>
        <w:rPr>
          <w:bCs/>
          <w:szCs w:val="24"/>
        </w:rPr>
      </w:pPr>
      <w:r w:rsidRPr="001F260C">
        <w:rPr>
          <w:bCs/>
          <w:szCs w:val="24"/>
        </w:rPr>
        <w:t xml:space="preserve">Dünyada sigara kullananların </w:t>
      </w:r>
      <w:r w:rsidR="00EA2EC3" w:rsidRPr="001F260C">
        <w:rPr>
          <w:bCs/>
          <w:szCs w:val="24"/>
        </w:rPr>
        <w:t>üçte ikisi</w:t>
      </w:r>
      <w:r w:rsidR="002533DC" w:rsidRPr="001F260C">
        <w:rPr>
          <w:bCs/>
          <w:szCs w:val="24"/>
        </w:rPr>
        <w:t xml:space="preserve"> Rusya, Brezilya,</w:t>
      </w:r>
      <w:r w:rsidR="00EA2EC3" w:rsidRPr="001F260C">
        <w:rPr>
          <w:bCs/>
          <w:szCs w:val="24"/>
        </w:rPr>
        <w:t xml:space="preserve"> Çin,</w:t>
      </w:r>
      <w:r w:rsidR="002533DC" w:rsidRPr="001F260C">
        <w:rPr>
          <w:bCs/>
          <w:szCs w:val="24"/>
        </w:rPr>
        <w:t xml:space="preserve"> Japonya,</w:t>
      </w:r>
      <w:r w:rsidR="00EA2EC3" w:rsidRPr="001F260C">
        <w:rPr>
          <w:bCs/>
          <w:szCs w:val="24"/>
        </w:rPr>
        <w:t xml:space="preserve"> Hindistan, Endonezya</w:t>
      </w:r>
      <w:r w:rsidR="002533DC" w:rsidRPr="001F260C">
        <w:rPr>
          <w:bCs/>
          <w:szCs w:val="24"/>
        </w:rPr>
        <w:t>, Bangladeş, Almanya,</w:t>
      </w:r>
      <w:r w:rsidR="00EA2EC3" w:rsidRPr="001F260C">
        <w:rPr>
          <w:bCs/>
          <w:szCs w:val="24"/>
        </w:rPr>
        <w:t xml:space="preserve"> Amerika Birleşik Devletleri (ABD), ve Türkiye’de </w:t>
      </w:r>
      <w:r w:rsidR="002533DC" w:rsidRPr="001F260C">
        <w:rPr>
          <w:bCs/>
          <w:szCs w:val="24"/>
        </w:rPr>
        <w:t>yaşamaktadır</w:t>
      </w:r>
      <w:r w:rsidR="00EA2EC3" w:rsidRPr="001F260C">
        <w:rPr>
          <w:bCs/>
          <w:szCs w:val="24"/>
        </w:rPr>
        <w:t>. (Çalışkan ve Metintaş, 2018)</w:t>
      </w:r>
      <w:r w:rsidR="00BE22A4" w:rsidRPr="001F260C">
        <w:rPr>
          <w:bCs/>
          <w:szCs w:val="24"/>
        </w:rPr>
        <w:t>Dünyada sigara kullanma miktarı yetişkinlerde 2007 yılında %24 oranında iken, 2015’te %21 oranına gerilemiştir (Durmaz, 2018)</w:t>
      </w:r>
      <w:r w:rsidR="004B7286">
        <w:rPr>
          <w:bCs/>
          <w:szCs w:val="24"/>
        </w:rPr>
        <w:t>.</w:t>
      </w:r>
      <w:r w:rsidR="00BE22A4" w:rsidRPr="001F260C">
        <w:rPr>
          <w:bCs/>
          <w:szCs w:val="24"/>
        </w:rPr>
        <w:t xml:space="preserve"> Sigara kullanma sıklığı erkeklerde 2007 yılında %39 oranında iken, 2015’te %29’a gerilemiştir. Kadınlarda sigara kullanma sıklığına bakıldığında 2007 yılında %8 oranında iken, 2015’te %</w:t>
      </w:r>
      <w:r w:rsidR="004B7286">
        <w:rPr>
          <w:bCs/>
          <w:szCs w:val="24"/>
        </w:rPr>
        <w:t>6 oranına gerilemiştir</w:t>
      </w:r>
      <w:r w:rsidR="00BE22A4" w:rsidRPr="001F260C">
        <w:rPr>
          <w:bCs/>
          <w:szCs w:val="24"/>
        </w:rPr>
        <w:t xml:space="preserve"> (Çalışkan ve Metintaş, 2018)</w:t>
      </w:r>
      <w:r w:rsidR="004B7286">
        <w:rPr>
          <w:bCs/>
          <w:szCs w:val="24"/>
        </w:rPr>
        <w:t xml:space="preserve">. </w:t>
      </w:r>
    </w:p>
    <w:p w:rsidR="004B7286" w:rsidRDefault="004B7286" w:rsidP="004B7286">
      <w:pPr>
        <w:rPr>
          <w:bCs/>
          <w:szCs w:val="24"/>
        </w:rPr>
      </w:pPr>
    </w:p>
    <w:p w:rsidR="004B7286" w:rsidRDefault="0012579D" w:rsidP="00BE22A4">
      <w:pPr>
        <w:ind w:firstLine="0"/>
        <w:rPr>
          <w:bCs/>
          <w:szCs w:val="24"/>
        </w:rPr>
      </w:pPr>
      <w:r w:rsidRPr="0012579D">
        <w:rPr>
          <w:b/>
          <w:bCs/>
          <w:szCs w:val="24"/>
        </w:rPr>
        <w:t>Şekil 1.</w:t>
      </w:r>
      <w:r>
        <w:rPr>
          <w:bCs/>
          <w:szCs w:val="24"/>
        </w:rPr>
        <w:t xml:space="preserve"> Sigara İçenlerin Ülkelere Göre Oranı</w:t>
      </w:r>
    </w:p>
    <w:p w:rsidR="00CD60EE" w:rsidRDefault="00BE22A4" w:rsidP="00BE22A4">
      <w:pPr>
        <w:ind w:firstLine="0"/>
        <w:rPr>
          <w:bCs/>
          <w:szCs w:val="24"/>
        </w:rPr>
      </w:pPr>
      <w:r w:rsidRPr="00371D96">
        <w:rPr>
          <w:rFonts w:cs="Times New Roman"/>
          <w:noProof/>
          <w:szCs w:val="24"/>
          <w:lang w:eastAsia="tr-TR"/>
        </w:rPr>
        <w:drawing>
          <wp:inline distT="0" distB="0" distL="0" distR="0">
            <wp:extent cx="5688419" cy="2934586"/>
            <wp:effectExtent l="19050" t="19050" r="26670" b="184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1000"/>
                              </a14:imgEffect>
                            </a14:imgLayer>
                          </a14:imgProps>
                        </a:ext>
                      </a:extLst>
                    </a:blip>
                    <a:srcRect l="22200" t="38552" r="36664" b="21676"/>
                    <a:stretch/>
                  </pic:blipFill>
                  <pic:spPr bwMode="auto">
                    <a:xfrm>
                      <a:off x="0" y="0"/>
                      <a:ext cx="5739442" cy="296090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D60EE" w:rsidRDefault="00CD60EE" w:rsidP="00BE22A4">
      <w:pPr>
        <w:ind w:firstLine="0"/>
        <w:rPr>
          <w:bCs/>
          <w:szCs w:val="24"/>
        </w:rPr>
      </w:pPr>
    </w:p>
    <w:p w:rsidR="00BE22A4" w:rsidRPr="001F260C" w:rsidRDefault="00CD60EE" w:rsidP="00BE22A4">
      <w:pPr>
        <w:ind w:firstLine="0"/>
        <w:rPr>
          <w:bCs/>
          <w:szCs w:val="24"/>
        </w:rPr>
      </w:pPr>
      <w:r>
        <w:rPr>
          <w:bCs/>
          <w:szCs w:val="24"/>
        </w:rPr>
        <w:t xml:space="preserve">Şekil1. Kaynak: </w:t>
      </w:r>
      <w:r w:rsidR="004B7286">
        <w:rPr>
          <w:bCs/>
          <w:szCs w:val="24"/>
        </w:rPr>
        <w:t>DSÖ, 2016.</w:t>
      </w:r>
    </w:p>
    <w:p w:rsidR="00BE22A4" w:rsidRDefault="00BE22A4" w:rsidP="00025B71">
      <w:pPr>
        <w:rPr>
          <w:bCs/>
          <w:szCs w:val="24"/>
        </w:rPr>
      </w:pPr>
    </w:p>
    <w:p w:rsidR="00594E86" w:rsidRDefault="00CD60EE" w:rsidP="00CD60EE">
      <w:pPr>
        <w:ind w:firstLine="708"/>
        <w:rPr>
          <w:bCs/>
        </w:rPr>
      </w:pPr>
      <w:r w:rsidRPr="001F260C">
        <w:rPr>
          <w:bCs/>
        </w:rPr>
        <w:t>DSÖ verilerinde dünyada 1,3</w:t>
      </w:r>
      <w:r w:rsidR="00017162">
        <w:rPr>
          <w:bCs/>
        </w:rPr>
        <w:t xml:space="preserve"> milyar birey sigara içmekte ve</w:t>
      </w:r>
      <w:r w:rsidRPr="001F260C">
        <w:rPr>
          <w:bCs/>
        </w:rPr>
        <w:t xml:space="preserve"> %84’ü Türkiye’nin de içinde olduğu gelişmekte olan ülkelerde</w:t>
      </w:r>
      <w:r>
        <w:rPr>
          <w:bCs/>
        </w:rPr>
        <w:t xml:space="preserve">dir </w:t>
      </w:r>
      <w:r w:rsidRPr="001F260C">
        <w:rPr>
          <w:bCs/>
        </w:rPr>
        <w:t>(Çalışkan,2015)</w:t>
      </w:r>
      <w:r>
        <w:rPr>
          <w:bCs/>
        </w:rPr>
        <w:t xml:space="preserve">. </w:t>
      </w:r>
      <w:r w:rsidRPr="001F260C">
        <w:rPr>
          <w:bCs/>
        </w:rPr>
        <w:t xml:space="preserve">Bu ülkelerde yaşayan erkek sigara kullanıcıları, tüm sigara kullanıcılarının %68’idir. Dünyada kadın sigara kullanıcılarının neredeyse yarısına denk gelen 85 milyon birey yüksek gelirli ülkelerde bulunmaktadır. 15 yaş üstü erkek bireylerde sigara kullanımı %76,2  ile Endonezya da en fazladır. </w:t>
      </w:r>
    </w:p>
    <w:p w:rsidR="00CD60EE" w:rsidRPr="00CD60EE" w:rsidRDefault="00CD60EE" w:rsidP="00CD60EE">
      <w:pPr>
        <w:ind w:firstLine="708"/>
        <w:rPr>
          <w:bCs/>
        </w:rPr>
      </w:pPr>
      <w:r w:rsidRPr="001F260C">
        <w:rPr>
          <w:bCs/>
        </w:rPr>
        <w:lastRenderedPageBreak/>
        <w:t xml:space="preserve">İkinci sırada %70,2 oranı ile Ürdün, üçüncü sırada %63,9 oranı ile Kribati gelmektedir. Kadın sigara kullanıcılaında ise birinci sırada %52 oranıyla Nauru, ikinci sırada %40,9 oranıyla Kribati, üçüncü sırada ise %39,7 </w:t>
      </w:r>
      <w:r w:rsidR="00111FAB">
        <w:rPr>
          <w:bCs/>
        </w:rPr>
        <w:t xml:space="preserve">oranıyla Sırbistan gelmektedir </w:t>
      </w:r>
      <w:r>
        <w:rPr>
          <w:bCs/>
        </w:rPr>
        <w:t>(WHO, 2015</w:t>
      </w:r>
      <w:r w:rsidRPr="001F260C">
        <w:rPr>
          <w:bCs/>
        </w:rPr>
        <w:t>)</w:t>
      </w:r>
      <w:r>
        <w:rPr>
          <w:bCs/>
        </w:rPr>
        <w:t>.</w:t>
      </w:r>
    </w:p>
    <w:p w:rsidR="00111FAB" w:rsidRPr="001F260C" w:rsidRDefault="00111FAB" w:rsidP="00111FAB">
      <w:pPr>
        <w:rPr>
          <w:bCs/>
          <w:szCs w:val="24"/>
        </w:rPr>
      </w:pPr>
      <w:r w:rsidRPr="001F260C">
        <w:rPr>
          <w:bCs/>
          <w:szCs w:val="24"/>
        </w:rPr>
        <w:t>Dünya Sağlık Örgütü’ne göre küresel anlamda 15 yaş üstü kişilerin sigara içme sıklığı 2007 yılında %23,5 oranındayken 2015 yılında %20,7 oranına gerilemiştir. Dünya genelinde sigara kullanma oranında azalma görülse de tüm ülkelerde azalma gerçekleşmediğini de açıklamıştır (</w:t>
      </w:r>
      <w:r>
        <w:rPr>
          <w:bCs/>
          <w:szCs w:val="24"/>
        </w:rPr>
        <w:t>WHO, 2017</w:t>
      </w:r>
      <w:r w:rsidRPr="001F260C">
        <w:rPr>
          <w:bCs/>
          <w:szCs w:val="24"/>
        </w:rPr>
        <w:t>)</w:t>
      </w:r>
      <w:r w:rsidR="00474442">
        <w:rPr>
          <w:bCs/>
          <w:szCs w:val="24"/>
        </w:rPr>
        <w:t>.</w:t>
      </w:r>
    </w:p>
    <w:p w:rsidR="00EE4E25" w:rsidRDefault="00EE4E25" w:rsidP="00A55429">
      <w:pPr>
        <w:rPr>
          <w:bCs/>
          <w:szCs w:val="24"/>
        </w:rPr>
      </w:pPr>
    </w:p>
    <w:p w:rsidR="00EE4E25" w:rsidRDefault="00A55429" w:rsidP="00A55429">
      <w:pPr>
        <w:rPr>
          <w:bCs/>
          <w:szCs w:val="24"/>
        </w:rPr>
      </w:pPr>
      <w:r>
        <w:rPr>
          <w:bCs/>
          <w:szCs w:val="24"/>
        </w:rPr>
        <w:t>Tütün kullanımında ü</w:t>
      </w:r>
      <w:r w:rsidR="001E164F" w:rsidRPr="001F260C">
        <w:rPr>
          <w:bCs/>
          <w:szCs w:val="24"/>
        </w:rPr>
        <w:t>lkeler belli basamaklardan geçmektedir. Dört aşamalı modele göre birinci aşamada gelişmekte olan ülkeler yer almaktadır (Koyun, 2013).</w:t>
      </w:r>
      <w:r w:rsidR="00E75895">
        <w:rPr>
          <w:bCs/>
          <w:szCs w:val="24"/>
        </w:rPr>
        <w:t xml:space="preserve"> Bu ülkelerde t</w:t>
      </w:r>
      <w:r w:rsidR="001E164F" w:rsidRPr="001F260C">
        <w:rPr>
          <w:bCs/>
          <w:szCs w:val="24"/>
        </w:rPr>
        <w:t>ütün kullanımı düşük oranlardadır (Özer, 2014). Sigara kullanım oranı erkeklerde hızla artmaktadır. Bu ülkelerde kültürel özellikler nedeniyle kadınların s</w:t>
      </w:r>
      <w:r w:rsidR="001E164F">
        <w:rPr>
          <w:bCs/>
          <w:szCs w:val="24"/>
        </w:rPr>
        <w:t>igara içme oranı daha düşüktür</w:t>
      </w:r>
      <w:r w:rsidR="00EE4E25">
        <w:rPr>
          <w:bCs/>
          <w:szCs w:val="24"/>
        </w:rPr>
        <w:t xml:space="preserve"> (Koyun, 2013)</w:t>
      </w:r>
      <w:r w:rsidR="001E164F">
        <w:rPr>
          <w:bCs/>
          <w:szCs w:val="24"/>
        </w:rPr>
        <w:t>.</w:t>
      </w:r>
    </w:p>
    <w:p w:rsidR="00EE4E25" w:rsidRDefault="00EE4E25" w:rsidP="00A55429">
      <w:pPr>
        <w:rPr>
          <w:bCs/>
          <w:szCs w:val="24"/>
        </w:rPr>
      </w:pPr>
    </w:p>
    <w:p w:rsidR="00EE4E25" w:rsidRDefault="001E164F" w:rsidP="00A55429">
      <w:pPr>
        <w:rPr>
          <w:bCs/>
          <w:szCs w:val="24"/>
        </w:rPr>
      </w:pPr>
      <w:r w:rsidRPr="001F260C">
        <w:rPr>
          <w:bCs/>
          <w:szCs w:val="24"/>
        </w:rPr>
        <w:t xml:space="preserve">Sigara kullanımının ikinci aşamasından geçen Güney Avrupa, Batı Pasifik ülkeleri ve Asya ülkeleri vardır (Koyun, 2013). </w:t>
      </w:r>
      <w:r w:rsidRPr="001F260C">
        <w:rPr>
          <w:szCs w:val="24"/>
        </w:rPr>
        <w:t>Tütüne kaynaklı sağlık problemleri görülmeye başlanır. (Özer, 2014)</w:t>
      </w:r>
      <w:r w:rsidRPr="001F260C">
        <w:rPr>
          <w:bCs/>
          <w:szCs w:val="24"/>
        </w:rPr>
        <w:t xml:space="preserve"> Sigara kullanma sıklığı erkeklerde %50-80 civarında değişiklik göstermekte ve sigara kullanma sıklığı kadınlarda artış göstermektedir</w:t>
      </w:r>
      <w:r>
        <w:rPr>
          <w:bCs/>
          <w:szCs w:val="24"/>
        </w:rPr>
        <w:t>.</w:t>
      </w:r>
      <w:r w:rsidRPr="001F260C">
        <w:rPr>
          <w:bCs/>
          <w:szCs w:val="24"/>
        </w:rPr>
        <w:t>(Koyun, 2013).</w:t>
      </w:r>
    </w:p>
    <w:p w:rsidR="00EE4E25" w:rsidRDefault="00EE4E25" w:rsidP="00A55429">
      <w:pPr>
        <w:rPr>
          <w:bCs/>
          <w:szCs w:val="24"/>
        </w:rPr>
      </w:pPr>
    </w:p>
    <w:p w:rsidR="001E164F" w:rsidRDefault="001E164F" w:rsidP="00A55429">
      <w:pPr>
        <w:rPr>
          <w:bCs/>
          <w:szCs w:val="24"/>
        </w:rPr>
      </w:pPr>
      <w:r w:rsidRPr="001F260C">
        <w:rPr>
          <w:bCs/>
          <w:szCs w:val="24"/>
        </w:rPr>
        <w:t>Güney, Orta ve Doğu Avrupa ülkeleri üçüncü aşamadan geçen ülkelerdir. Uzun süreli sigara kullanma geçmişi vardır (Koyun, 2013).</w:t>
      </w:r>
      <w:r w:rsidRPr="001F260C">
        <w:rPr>
          <w:szCs w:val="24"/>
        </w:rPr>
        <w:t xml:space="preserve"> Sağlık problemlerine daha sık rastlanır ve tütün kullanımı nedenli erkeklerin ölüm oranları</w:t>
      </w:r>
      <w:r w:rsidR="00A55429">
        <w:rPr>
          <w:szCs w:val="24"/>
        </w:rPr>
        <w:t xml:space="preserve">nda artış görülür (Özer, 2014). </w:t>
      </w:r>
      <w:r w:rsidRPr="001F260C">
        <w:rPr>
          <w:bCs/>
          <w:szCs w:val="24"/>
        </w:rPr>
        <w:t>Erkekler</w:t>
      </w:r>
      <w:r w:rsidR="00E75895">
        <w:rPr>
          <w:bCs/>
          <w:szCs w:val="24"/>
        </w:rPr>
        <w:t>de</w:t>
      </w:r>
      <w:r w:rsidRPr="001F260C">
        <w:rPr>
          <w:bCs/>
          <w:szCs w:val="24"/>
        </w:rPr>
        <w:t xml:space="preserve"> sigara kullanma sıklığı azalma eğilimindedir. Buna karşılık </w:t>
      </w:r>
      <w:r w:rsidR="00EE4E25">
        <w:rPr>
          <w:bCs/>
          <w:szCs w:val="24"/>
        </w:rPr>
        <w:t xml:space="preserve">kadınlarda artış görülmektedir. </w:t>
      </w:r>
      <w:r w:rsidRPr="001F260C">
        <w:rPr>
          <w:bCs/>
          <w:szCs w:val="24"/>
        </w:rPr>
        <w:t>Kadınların sigara kullanma sıklığı %35-45</w:t>
      </w:r>
      <w:r w:rsidR="00EE4E25">
        <w:rPr>
          <w:bCs/>
          <w:szCs w:val="24"/>
        </w:rPr>
        <w:t xml:space="preserve"> gibi yüksek oranlara sahiptir </w:t>
      </w:r>
      <w:r w:rsidR="00EE4E25" w:rsidRPr="001F260C">
        <w:rPr>
          <w:bCs/>
          <w:szCs w:val="24"/>
        </w:rPr>
        <w:t>(Koyun, 2013)</w:t>
      </w:r>
      <w:r w:rsidR="00EE4E25">
        <w:rPr>
          <w:bCs/>
          <w:szCs w:val="24"/>
        </w:rPr>
        <w:t>.</w:t>
      </w:r>
    </w:p>
    <w:p w:rsidR="00EE4E25" w:rsidRPr="00A55429" w:rsidRDefault="00EE4E25" w:rsidP="00A55429">
      <w:pPr>
        <w:rPr>
          <w:szCs w:val="24"/>
        </w:rPr>
      </w:pPr>
    </w:p>
    <w:p w:rsidR="001E164F" w:rsidRDefault="001E164F" w:rsidP="00EE4E25">
      <w:pPr>
        <w:rPr>
          <w:bCs/>
          <w:szCs w:val="24"/>
        </w:rPr>
      </w:pPr>
      <w:r w:rsidRPr="001F260C">
        <w:rPr>
          <w:bCs/>
          <w:szCs w:val="24"/>
        </w:rPr>
        <w:t>Dördüncü aşamada olan Amerika, İngiltere, Kanada, Finlandiya gibi ülkelerde sigara içme oranları, tüm toplumda cinsiyet ayırmaksızın azalmaktadır. Kadın ile erkeklerin sigara kullanma oranları birbirine epey yakındır. Dördüncü aşama  ülkelerinde sigara kullanma oranının genç kızlarda daha yüksek olduğu ve sigara bırakma oranlarının da erkeklere göre daha az olduğu belirtilmektedir. Bu ülkelerde, sigara kullanımı toplumun fakir ve dezavantajlı kısmında daha fazladır. (Koyun, 2013)</w:t>
      </w:r>
    </w:p>
    <w:p w:rsidR="0064316F" w:rsidRDefault="0064316F" w:rsidP="00B2313A">
      <w:pPr>
        <w:ind w:firstLine="0"/>
        <w:rPr>
          <w:bCs/>
          <w:szCs w:val="24"/>
        </w:rPr>
      </w:pPr>
    </w:p>
    <w:p w:rsidR="00594E86" w:rsidRPr="00CD60EE" w:rsidRDefault="00594E86" w:rsidP="00B2313A">
      <w:pPr>
        <w:ind w:firstLine="0"/>
        <w:rPr>
          <w:bCs/>
          <w:szCs w:val="24"/>
        </w:rPr>
      </w:pPr>
    </w:p>
    <w:p w:rsidR="00BB76F4" w:rsidRDefault="00BB76F4" w:rsidP="00025B71">
      <w:pPr>
        <w:ind w:firstLine="0"/>
        <w:rPr>
          <w:rFonts w:eastAsia="Times New Roman"/>
          <w:b/>
          <w:bCs/>
          <w:color w:val="000000"/>
          <w:szCs w:val="24"/>
        </w:rPr>
      </w:pPr>
      <w:r>
        <w:rPr>
          <w:rFonts w:eastAsia="Times New Roman"/>
          <w:b/>
          <w:bCs/>
          <w:color w:val="000000"/>
          <w:szCs w:val="24"/>
        </w:rPr>
        <w:lastRenderedPageBreak/>
        <w:t>2.</w:t>
      </w:r>
      <w:r w:rsidR="00594E86">
        <w:rPr>
          <w:rFonts w:eastAsia="Times New Roman"/>
          <w:b/>
          <w:bCs/>
          <w:color w:val="000000"/>
          <w:szCs w:val="24"/>
        </w:rPr>
        <w:t>2</w:t>
      </w:r>
      <w:r w:rsidR="00E42AB1">
        <w:rPr>
          <w:rFonts w:eastAsia="Times New Roman"/>
          <w:b/>
          <w:bCs/>
          <w:color w:val="000000"/>
          <w:szCs w:val="24"/>
        </w:rPr>
        <w:t>.2. Türkiye’de Sigara İçme Sıklığı</w:t>
      </w:r>
    </w:p>
    <w:p w:rsidR="008C0A2F" w:rsidRDefault="008C0A2F" w:rsidP="00025B71">
      <w:pPr>
        <w:ind w:firstLine="0"/>
        <w:rPr>
          <w:rFonts w:eastAsia="Times New Roman"/>
          <w:b/>
          <w:bCs/>
          <w:color w:val="000000"/>
          <w:szCs w:val="24"/>
        </w:rPr>
      </w:pPr>
    </w:p>
    <w:p w:rsidR="00C16638" w:rsidRPr="001F260C" w:rsidRDefault="00EA549F" w:rsidP="00CD60EE">
      <w:pPr>
        <w:ind w:firstLine="708"/>
        <w:rPr>
          <w:rFonts w:eastAsia="Times New Roman"/>
          <w:color w:val="000000"/>
          <w:szCs w:val="24"/>
        </w:rPr>
      </w:pPr>
      <w:r w:rsidRPr="001F260C">
        <w:rPr>
          <w:rFonts w:eastAsia="Times New Roman"/>
          <w:color w:val="000000"/>
          <w:szCs w:val="24"/>
        </w:rPr>
        <w:t>Türkiye sigara kullanma sıklığının yüksek olduğu ülkelerdendir ve en yayg</w:t>
      </w:r>
      <w:r w:rsidR="00CD60EE">
        <w:rPr>
          <w:rFonts w:eastAsia="Times New Roman"/>
          <w:color w:val="000000"/>
          <w:szCs w:val="24"/>
        </w:rPr>
        <w:t>ın on ülke içinde bulunmaktadır</w:t>
      </w:r>
      <w:r w:rsidRPr="001F260C">
        <w:rPr>
          <w:rFonts w:eastAsia="Times New Roman"/>
          <w:color w:val="000000"/>
          <w:szCs w:val="24"/>
        </w:rPr>
        <w:t xml:space="preserve"> (Doğanay ve ark</w:t>
      </w:r>
      <w:r w:rsidRPr="005A4494">
        <w:rPr>
          <w:rFonts w:eastAsia="Times New Roman"/>
          <w:color w:val="000000"/>
          <w:szCs w:val="24"/>
        </w:rPr>
        <w:t xml:space="preserve">, 2012; </w:t>
      </w:r>
      <w:r w:rsidRPr="001E164F">
        <w:rPr>
          <w:rFonts w:eastAsia="Times New Roman"/>
          <w:color w:val="000000"/>
          <w:szCs w:val="24"/>
        </w:rPr>
        <w:t>Sağlık Bakanlığı, 2012).Sağlık bakanlığı</w:t>
      </w:r>
      <w:r w:rsidR="00CD60EE">
        <w:rPr>
          <w:rFonts w:eastAsia="Times New Roman"/>
          <w:color w:val="000000"/>
          <w:szCs w:val="24"/>
        </w:rPr>
        <w:t>nın 2012</w:t>
      </w:r>
      <w:r w:rsidR="00260444" w:rsidRPr="005A4494">
        <w:rPr>
          <w:rFonts w:eastAsia="Times New Roman"/>
          <w:color w:val="000000"/>
          <w:szCs w:val="24"/>
        </w:rPr>
        <w:t>raporlarına</w:t>
      </w:r>
      <w:r w:rsidR="00260444">
        <w:rPr>
          <w:rFonts w:eastAsia="Times New Roman"/>
          <w:color w:val="000000"/>
          <w:szCs w:val="24"/>
        </w:rPr>
        <w:t>bakıldığında ülkemiz</w:t>
      </w:r>
      <w:r w:rsidR="00C16638" w:rsidRPr="001F260C">
        <w:rPr>
          <w:rFonts w:eastAsia="Times New Roman"/>
          <w:color w:val="000000"/>
          <w:szCs w:val="24"/>
        </w:rPr>
        <w:t>de</w:t>
      </w:r>
      <w:r w:rsidRPr="001F260C">
        <w:rPr>
          <w:rFonts w:eastAsia="Times New Roman"/>
          <w:color w:val="000000"/>
          <w:szCs w:val="24"/>
        </w:rPr>
        <w:t xml:space="preserve"> 16 milyon kişi</w:t>
      </w:r>
      <w:r w:rsidR="002627C6" w:rsidRPr="001F260C">
        <w:rPr>
          <w:rFonts w:eastAsia="Times New Roman"/>
          <w:color w:val="000000"/>
          <w:szCs w:val="24"/>
        </w:rPr>
        <w:t>nin</w:t>
      </w:r>
      <w:r w:rsidR="00C16638" w:rsidRPr="001F260C">
        <w:rPr>
          <w:rFonts w:eastAsia="Times New Roman"/>
          <w:color w:val="000000"/>
          <w:szCs w:val="24"/>
        </w:rPr>
        <w:t xml:space="preserve"> sigara </w:t>
      </w:r>
      <w:r w:rsidRPr="001F260C">
        <w:rPr>
          <w:rFonts w:eastAsia="Times New Roman"/>
          <w:color w:val="000000"/>
          <w:szCs w:val="24"/>
        </w:rPr>
        <w:t>kullan</w:t>
      </w:r>
      <w:r w:rsidR="002627C6" w:rsidRPr="001F260C">
        <w:rPr>
          <w:rFonts w:eastAsia="Times New Roman"/>
          <w:color w:val="000000"/>
          <w:szCs w:val="24"/>
        </w:rPr>
        <w:t>dığı</w:t>
      </w:r>
      <w:r w:rsidR="00C16638" w:rsidRPr="001F260C">
        <w:rPr>
          <w:rFonts w:eastAsia="Times New Roman"/>
          <w:color w:val="000000"/>
          <w:szCs w:val="24"/>
        </w:rPr>
        <w:t xml:space="preserve"> b</w:t>
      </w:r>
      <w:r w:rsidR="00CD60EE">
        <w:rPr>
          <w:rFonts w:eastAsia="Times New Roman"/>
          <w:color w:val="000000"/>
          <w:szCs w:val="24"/>
        </w:rPr>
        <w:t>elirtilmiştir.</w:t>
      </w:r>
    </w:p>
    <w:p w:rsidR="00795634" w:rsidRPr="001F260C" w:rsidRDefault="00795634" w:rsidP="00C16638">
      <w:pPr>
        <w:ind w:firstLine="0"/>
        <w:rPr>
          <w:rFonts w:eastAsia="Times New Roman"/>
          <w:color w:val="000000"/>
          <w:szCs w:val="24"/>
        </w:rPr>
      </w:pPr>
      <w:r w:rsidRPr="001F260C">
        <w:rPr>
          <w:rFonts w:eastAsia="Times New Roman"/>
          <w:color w:val="000000"/>
          <w:szCs w:val="24"/>
        </w:rPr>
        <w:t>KYTA 2012 verilerine göre günlük sigara tüketimi 19,2 adettir.</w:t>
      </w:r>
      <w:r w:rsidR="00CD60EE">
        <w:rPr>
          <w:rFonts w:eastAsia="Times New Roman"/>
          <w:color w:val="000000"/>
          <w:szCs w:val="24"/>
        </w:rPr>
        <w:t xml:space="preserve"> KYTA 2016 verilerine göre günlük sigara tüketimi 18,0 adettir ve 15 yaş üstü nüfusun %31,6 sı sigara kullanmaktadır.</w:t>
      </w:r>
      <w:r w:rsidRPr="001F260C">
        <w:rPr>
          <w:rFonts w:eastAsia="Times New Roman"/>
          <w:color w:val="000000"/>
          <w:szCs w:val="24"/>
        </w:rPr>
        <w:t xml:space="preserve"> TÜİK 2016 verilerin</w:t>
      </w:r>
      <w:r w:rsidR="00CD60EE">
        <w:rPr>
          <w:rFonts w:eastAsia="Times New Roman"/>
          <w:color w:val="000000"/>
          <w:szCs w:val="24"/>
        </w:rPr>
        <w:t>e göre Türkiye’de s</w:t>
      </w:r>
      <w:r w:rsidRPr="001F260C">
        <w:rPr>
          <w:rFonts w:eastAsia="Times New Roman"/>
          <w:color w:val="000000"/>
          <w:szCs w:val="24"/>
        </w:rPr>
        <w:t xml:space="preserve">igara kullanma oranı erkeklerde %44,1’e kadınlarda ise </w:t>
      </w:r>
      <w:r w:rsidR="00CD60EE">
        <w:rPr>
          <w:rFonts w:eastAsia="Times New Roman"/>
          <w:color w:val="000000"/>
          <w:szCs w:val="24"/>
        </w:rPr>
        <w:t>%17,4’e yükselmiştir</w:t>
      </w:r>
      <w:r w:rsidRPr="001F260C">
        <w:rPr>
          <w:rFonts w:eastAsia="Times New Roman"/>
          <w:color w:val="000000"/>
          <w:szCs w:val="24"/>
        </w:rPr>
        <w:t>.</w:t>
      </w:r>
      <w:r w:rsidR="00D96A8C">
        <w:rPr>
          <w:szCs w:val="24"/>
        </w:rPr>
        <w:t>Sigara içenlerin</w:t>
      </w:r>
      <w:r w:rsidR="00D96A8C" w:rsidRPr="001F260C">
        <w:rPr>
          <w:szCs w:val="24"/>
        </w:rPr>
        <w:t xml:space="preserve"> %32,9’u </w:t>
      </w:r>
      <w:r w:rsidR="00D96A8C">
        <w:rPr>
          <w:szCs w:val="24"/>
        </w:rPr>
        <w:t>sigarayı bırakmak istemektedir.</w:t>
      </w:r>
    </w:p>
    <w:p w:rsidR="00440F02" w:rsidRDefault="00440F02" w:rsidP="00C16638">
      <w:pPr>
        <w:ind w:firstLine="0"/>
        <w:rPr>
          <w:rFonts w:eastAsia="Times New Roman"/>
          <w:color w:val="000000"/>
          <w:szCs w:val="24"/>
        </w:rPr>
      </w:pPr>
    </w:p>
    <w:p w:rsidR="00CD60EE" w:rsidRDefault="000B5942" w:rsidP="000B5942">
      <w:pPr>
        <w:ind w:firstLine="0"/>
        <w:rPr>
          <w:rFonts w:eastAsia="Times New Roman"/>
          <w:color w:val="000000"/>
          <w:szCs w:val="24"/>
        </w:rPr>
      </w:pPr>
      <w:r w:rsidRPr="001F260C">
        <w:rPr>
          <w:noProof/>
          <w:lang w:eastAsia="tr-TR"/>
        </w:rPr>
        <w:drawing>
          <wp:anchor distT="0" distB="0" distL="114300" distR="114300" simplePos="0" relativeHeight="251662848" behindDoc="0" locked="0" layoutInCell="1" allowOverlap="1">
            <wp:simplePos x="0" y="0"/>
            <wp:positionH relativeFrom="column">
              <wp:posOffset>-474345</wp:posOffset>
            </wp:positionH>
            <wp:positionV relativeFrom="paragraph">
              <wp:posOffset>297815</wp:posOffset>
            </wp:positionV>
            <wp:extent cx="6417310" cy="2923540"/>
            <wp:effectExtent l="0" t="0" r="2540" b="0"/>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31" t="31509" r="14716" b="6840"/>
                    <a:stretch/>
                  </pic:blipFill>
                  <pic:spPr bwMode="auto">
                    <a:xfrm>
                      <a:off x="0" y="0"/>
                      <a:ext cx="6417310" cy="29235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0B5942">
        <w:rPr>
          <w:rFonts w:eastAsia="Times New Roman"/>
          <w:b/>
          <w:bCs/>
          <w:color w:val="000000"/>
          <w:szCs w:val="24"/>
        </w:rPr>
        <w:t xml:space="preserve">Şekil </w:t>
      </w:r>
      <w:r w:rsidR="00755138">
        <w:rPr>
          <w:rFonts w:eastAsia="Times New Roman"/>
          <w:b/>
          <w:bCs/>
          <w:color w:val="000000"/>
          <w:szCs w:val="24"/>
        </w:rPr>
        <w:t>2</w:t>
      </w:r>
      <w:r w:rsidRPr="000B5942">
        <w:rPr>
          <w:rFonts w:eastAsia="Times New Roman"/>
          <w:b/>
          <w:bCs/>
          <w:color w:val="000000"/>
          <w:szCs w:val="24"/>
        </w:rPr>
        <w:t>.</w:t>
      </w:r>
      <w:r w:rsidRPr="00B1507A">
        <w:rPr>
          <w:rFonts w:eastAsia="Times New Roman"/>
          <w:color w:val="000000"/>
          <w:szCs w:val="24"/>
        </w:rPr>
        <w:t>Türkiye’de Erişkinlerde Sigara Kullanım Prevalansının Zamanla Değişimi</w:t>
      </w:r>
    </w:p>
    <w:p w:rsidR="00CD60EE" w:rsidRDefault="00CD60EE" w:rsidP="000B5942">
      <w:pPr>
        <w:ind w:firstLine="0"/>
        <w:rPr>
          <w:rFonts w:eastAsia="Times New Roman"/>
          <w:b/>
          <w:bCs/>
          <w:color w:val="000000"/>
          <w:szCs w:val="24"/>
        </w:rPr>
      </w:pPr>
    </w:p>
    <w:p w:rsidR="006B7686" w:rsidRDefault="009F3E3E" w:rsidP="000B5942">
      <w:pPr>
        <w:ind w:firstLine="0"/>
        <w:rPr>
          <w:rFonts w:eastAsia="Times New Roman"/>
          <w:color w:val="000000"/>
          <w:szCs w:val="24"/>
        </w:rPr>
      </w:pPr>
      <w:r>
        <w:rPr>
          <w:rFonts w:eastAsia="Times New Roman"/>
          <w:color w:val="000000"/>
          <w:szCs w:val="24"/>
        </w:rPr>
        <w:t xml:space="preserve">Şekil 2. Kaynak: </w:t>
      </w:r>
      <w:r w:rsidR="00000EE7">
        <w:rPr>
          <w:rFonts w:eastAsia="Times New Roman"/>
          <w:color w:val="000000"/>
          <w:szCs w:val="24"/>
        </w:rPr>
        <w:t>Özer, 2014.</w:t>
      </w:r>
    </w:p>
    <w:p w:rsidR="00B1507A" w:rsidRPr="000B5942" w:rsidRDefault="00B1507A" w:rsidP="000B5942">
      <w:pPr>
        <w:ind w:firstLine="0"/>
        <w:rPr>
          <w:rFonts w:eastAsia="Times New Roman"/>
          <w:b/>
          <w:bCs/>
          <w:color w:val="000000"/>
          <w:szCs w:val="24"/>
        </w:rPr>
      </w:pPr>
    </w:p>
    <w:p w:rsidR="00030620" w:rsidRDefault="007B432D" w:rsidP="00A2695A">
      <w:pPr>
        <w:ind w:firstLine="708"/>
        <w:rPr>
          <w:rFonts w:eastAsia="Times New Roman"/>
          <w:color w:val="000000"/>
          <w:szCs w:val="24"/>
        </w:rPr>
      </w:pPr>
      <w:r w:rsidRPr="001F260C">
        <w:rPr>
          <w:rFonts w:eastAsia="Times New Roman"/>
          <w:color w:val="000000"/>
          <w:szCs w:val="24"/>
        </w:rPr>
        <w:t xml:space="preserve">Bireysel sigara kullanımında </w:t>
      </w:r>
      <w:r w:rsidRPr="001E164F">
        <w:rPr>
          <w:rFonts w:eastAsia="Times New Roman"/>
          <w:color w:val="000000"/>
          <w:szCs w:val="24"/>
        </w:rPr>
        <w:t>Avrupa Ülkeleri</w:t>
      </w:r>
      <w:r w:rsidR="005A4494" w:rsidRPr="001E164F">
        <w:rPr>
          <w:rFonts w:eastAsia="Times New Roman"/>
          <w:color w:val="000000"/>
          <w:szCs w:val="24"/>
        </w:rPr>
        <w:t>ne</w:t>
      </w:r>
      <w:r w:rsidR="005A4494">
        <w:rPr>
          <w:rFonts w:eastAsia="Times New Roman"/>
          <w:color w:val="000000"/>
          <w:szCs w:val="24"/>
        </w:rPr>
        <w:t xml:space="preserve"> bakıldığında Yunanistan birinci Türkiye ise ikinci sıradadır</w:t>
      </w:r>
      <w:r w:rsidRPr="001F260C">
        <w:rPr>
          <w:rFonts w:eastAsia="Times New Roman"/>
          <w:color w:val="000000"/>
          <w:szCs w:val="24"/>
        </w:rPr>
        <w:t>(Kılınç, 2010).Türkiye’de sigara iç</w:t>
      </w:r>
      <w:r w:rsidR="00CB4511" w:rsidRPr="001F260C">
        <w:rPr>
          <w:rFonts w:eastAsia="Times New Roman"/>
          <w:color w:val="000000"/>
          <w:szCs w:val="24"/>
        </w:rPr>
        <w:t>enlerin</w:t>
      </w:r>
      <w:r w:rsidRPr="001F260C">
        <w:rPr>
          <w:rFonts w:eastAsia="Times New Roman"/>
          <w:color w:val="000000"/>
          <w:szCs w:val="24"/>
        </w:rPr>
        <w:t xml:space="preserve"> ciddi </w:t>
      </w:r>
      <w:r w:rsidR="00CB4511" w:rsidRPr="001F260C">
        <w:rPr>
          <w:rFonts w:eastAsia="Times New Roman"/>
          <w:color w:val="000000"/>
          <w:szCs w:val="24"/>
        </w:rPr>
        <w:t>bölümü</w:t>
      </w:r>
      <w:r w:rsidRPr="001F260C">
        <w:rPr>
          <w:rFonts w:eastAsia="Times New Roman"/>
          <w:color w:val="000000"/>
          <w:szCs w:val="24"/>
        </w:rPr>
        <w:t xml:space="preserve"> 20 yaş önce</w:t>
      </w:r>
      <w:r w:rsidR="00CB4511" w:rsidRPr="001F260C">
        <w:rPr>
          <w:rFonts w:eastAsia="Times New Roman"/>
          <w:color w:val="000000"/>
          <w:szCs w:val="24"/>
        </w:rPr>
        <w:t>si sigara içmeye başlamıştır. Sigara kullananların yaş ortalaması zamanla düşüş göstermektedir (Yılmaz, 2010)</w:t>
      </w:r>
      <w:r w:rsidR="001E164F">
        <w:rPr>
          <w:rFonts w:eastAsia="Times New Roman"/>
          <w:color w:val="000000"/>
          <w:szCs w:val="24"/>
        </w:rPr>
        <w:t xml:space="preserve">. </w:t>
      </w:r>
      <w:r w:rsidR="00795634" w:rsidRPr="001F260C">
        <w:rPr>
          <w:rFonts w:eastAsia="Times New Roman"/>
          <w:color w:val="000000"/>
          <w:szCs w:val="24"/>
        </w:rPr>
        <w:t>Erkeklerde sigaraya başlama yaşı 16,8 kadınlarda 17,8 dir (Durmaz, 201</w:t>
      </w:r>
      <w:r w:rsidR="009F3E3E">
        <w:rPr>
          <w:rFonts w:eastAsia="Times New Roman"/>
          <w:color w:val="000000"/>
          <w:szCs w:val="24"/>
        </w:rPr>
        <w:t xml:space="preserve">8). </w:t>
      </w:r>
    </w:p>
    <w:p w:rsidR="00A2695A" w:rsidRDefault="00B010DC" w:rsidP="009F3E3E">
      <w:pPr>
        <w:ind w:firstLine="708"/>
        <w:rPr>
          <w:rFonts w:eastAsia="Times New Roman"/>
          <w:color w:val="000000"/>
          <w:szCs w:val="24"/>
        </w:rPr>
      </w:pPr>
      <w:r w:rsidRPr="001F260C">
        <w:rPr>
          <w:rFonts w:eastAsia="Times New Roman"/>
          <w:color w:val="000000"/>
          <w:szCs w:val="24"/>
        </w:rPr>
        <w:t xml:space="preserve">Sigara kullanma sıklığı 2008 yılından 2012 yılına kadar yakın olarak </w:t>
      </w:r>
      <w:r w:rsidR="00997E92" w:rsidRPr="001F260C">
        <w:rPr>
          <w:rFonts w:eastAsia="Times New Roman"/>
          <w:color w:val="000000"/>
          <w:szCs w:val="24"/>
        </w:rPr>
        <w:t xml:space="preserve">%13’lük bir azalma </w:t>
      </w:r>
      <w:r w:rsidRPr="001F260C">
        <w:rPr>
          <w:rFonts w:eastAsia="Times New Roman"/>
          <w:color w:val="000000"/>
          <w:szCs w:val="24"/>
        </w:rPr>
        <w:t>göstermiştir</w:t>
      </w:r>
      <w:r w:rsidR="00997E92" w:rsidRPr="001F260C">
        <w:rPr>
          <w:rFonts w:eastAsia="Times New Roman"/>
          <w:color w:val="000000"/>
          <w:szCs w:val="24"/>
        </w:rPr>
        <w:t xml:space="preserve">. </w:t>
      </w:r>
      <w:r w:rsidRPr="001F260C">
        <w:rPr>
          <w:rFonts w:eastAsia="Times New Roman"/>
          <w:color w:val="000000"/>
          <w:szCs w:val="24"/>
        </w:rPr>
        <w:t>E</w:t>
      </w:r>
      <w:r w:rsidR="0002730E" w:rsidRPr="001F260C">
        <w:rPr>
          <w:rFonts w:eastAsia="Times New Roman"/>
          <w:color w:val="000000"/>
          <w:szCs w:val="24"/>
        </w:rPr>
        <w:t xml:space="preserve">rkeklerde sigara kullanımındaki </w:t>
      </w:r>
      <w:r w:rsidRPr="001F260C">
        <w:rPr>
          <w:rFonts w:eastAsia="Times New Roman"/>
          <w:color w:val="000000"/>
          <w:szCs w:val="24"/>
        </w:rPr>
        <w:t>azalma</w:t>
      </w:r>
      <w:r w:rsidR="0002730E" w:rsidRPr="001F260C">
        <w:rPr>
          <w:rFonts w:eastAsia="Times New Roman"/>
          <w:color w:val="000000"/>
          <w:szCs w:val="24"/>
        </w:rPr>
        <w:t xml:space="preserve"> daha </w:t>
      </w:r>
      <w:r w:rsidRPr="001F260C">
        <w:rPr>
          <w:rFonts w:eastAsia="Times New Roman"/>
          <w:color w:val="000000"/>
          <w:szCs w:val="24"/>
        </w:rPr>
        <w:t>fazladır</w:t>
      </w:r>
      <w:r w:rsidR="0002730E" w:rsidRPr="001F260C">
        <w:rPr>
          <w:rFonts w:eastAsia="Times New Roman"/>
          <w:color w:val="000000"/>
          <w:szCs w:val="24"/>
        </w:rPr>
        <w:t xml:space="preserve"> (Çalışkan, 2015)</w:t>
      </w:r>
      <w:r w:rsidR="009F3E3E">
        <w:rPr>
          <w:rFonts w:eastAsia="Times New Roman"/>
          <w:color w:val="000000"/>
          <w:szCs w:val="24"/>
        </w:rPr>
        <w:t xml:space="preserve">. </w:t>
      </w:r>
    </w:p>
    <w:p w:rsidR="007F181E" w:rsidRPr="001F260C" w:rsidRDefault="008D291B" w:rsidP="009F3E3E">
      <w:pPr>
        <w:ind w:firstLine="708"/>
        <w:rPr>
          <w:rFonts w:eastAsia="Times New Roman"/>
          <w:color w:val="000000"/>
          <w:szCs w:val="24"/>
        </w:rPr>
      </w:pPr>
      <w:r w:rsidRPr="001F260C">
        <w:rPr>
          <w:rFonts w:eastAsia="Times New Roman"/>
          <w:color w:val="000000"/>
          <w:szCs w:val="24"/>
        </w:rPr>
        <w:lastRenderedPageBreak/>
        <w:t>Sigara kullananlar yaşa göre kategorize edildiğinde en fazla</w:t>
      </w:r>
      <w:r w:rsidR="0002730E" w:rsidRPr="001F260C">
        <w:rPr>
          <w:rFonts w:eastAsia="Times New Roman"/>
          <w:color w:val="000000"/>
          <w:szCs w:val="24"/>
        </w:rPr>
        <w:t xml:space="preserve"> 25-34 yaş grubu</w:t>
      </w:r>
      <w:r w:rsidRPr="001F260C">
        <w:rPr>
          <w:rFonts w:eastAsia="Times New Roman"/>
          <w:color w:val="000000"/>
          <w:szCs w:val="24"/>
        </w:rPr>
        <w:t xml:space="preserve"> kullanmaktadır</w:t>
      </w:r>
      <w:r w:rsidR="0002730E" w:rsidRPr="001F260C">
        <w:rPr>
          <w:rFonts w:eastAsia="Times New Roman"/>
          <w:color w:val="000000"/>
          <w:szCs w:val="24"/>
        </w:rPr>
        <w:t>. Bu</w:t>
      </w:r>
      <w:r w:rsidRPr="001F260C">
        <w:rPr>
          <w:rFonts w:eastAsia="Times New Roman"/>
          <w:color w:val="000000"/>
          <w:szCs w:val="24"/>
        </w:rPr>
        <w:t>nunsonucunda</w:t>
      </w:r>
      <w:r w:rsidR="0002730E" w:rsidRPr="001F260C">
        <w:rPr>
          <w:rFonts w:eastAsia="Times New Roman"/>
          <w:color w:val="000000"/>
          <w:szCs w:val="24"/>
        </w:rPr>
        <w:t xml:space="preserve"> sigaraile mücadele</w:t>
      </w:r>
      <w:r w:rsidRPr="001F260C">
        <w:rPr>
          <w:rFonts w:eastAsia="Times New Roman"/>
          <w:color w:val="000000"/>
          <w:szCs w:val="24"/>
        </w:rPr>
        <w:t>de</w:t>
      </w:r>
      <w:r w:rsidR="0002730E" w:rsidRPr="001F260C">
        <w:rPr>
          <w:rFonts w:eastAsia="Times New Roman"/>
          <w:color w:val="000000"/>
          <w:szCs w:val="24"/>
        </w:rPr>
        <w:t xml:space="preserve"> 15-24 yaş</w:t>
      </w:r>
      <w:r w:rsidRPr="001F260C">
        <w:rPr>
          <w:rFonts w:eastAsia="Times New Roman"/>
          <w:color w:val="000000"/>
          <w:szCs w:val="24"/>
        </w:rPr>
        <w:t>ın hedef alınması önemlidir</w:t>
      </w:r>
      <w:r w:rsidR="0002730E" w:rsidRPr="001F260C">
        <w:rPr>
          <w:rFonts w:eastAsia="Times New Roman"/>
          <w:color w:val="000000"/>
          <w:szCs w:val="24"/>
        </w:rPr>
        <w:t>. Bu yaş</w:t>
      </w:r>
      <w:r w:rsidRPr="001F260C">
        <w:rPr>
          <w:rFonts w:eastAsia="Times New Roman"/>
          <w:color w:val="000000"/>
          <w:szCs w:val="24"/>
        </w:rPr>
        <w:t>lardaki bireylerin</w:t>
      </w:r>
      <w:r w:rsidR="0002730E" w:rsidRPr="001F260C">
        <w:rPr>
          <w:rFonts w:eastAsia="Times New Roman"/>
          <w:color w:val="000000"/>
          <w:szCs w:val="24"/>
        </w:rPr>
        <w:t xml:space="preserve"> sigara</w:t>
      </w:r>
      <w:r w:rsidRPr="001F260C">
        <w:rPr>
          <w:rFonts w:eastAsia="Times New Roman"/>
          <w:color w:val="000000"/>
          <w:szCs w:val="24"/>
        </w:rPr>
        <w:t xml:space="preserve"> kullanmaya</w:t>
      </w:r>
      <w:r w:rsidR="0002730E" w:rsidRPr="001F260C">
        <w:rPr>
          <w:rFonts w:eastAsia="Times New Roman"/>
          <w:color w:val="000000"/>
          <w:szCs w:val="24"/>
        </w:rPr>
        <w:t xml:space="preserve"> başlaması </w:t>
      </w:r>
      <w:r w:rsidR="009F3E3E">
        <w:rPr>
          <w:rFonts w:eastAsia="Times New Roman"/>
          <w:color w:val="000000"/>
          <w:szCs w:val="24"/>
        </w:rPr>
        <w:t>önlenir</w:t>
      </w:r>
      <w:r w:rsidR="0002730E" w:rsidRPr="001F260C">
        <w:rPr>
          <w:rFonts w:eastAsia="Times New Roman"/>
          <w:color w:val="000000"/>
          <w:szCs w:val="24"/>
        </w:rPr>
        <w:t xml:space="preserve"> ya da</w:t>
      </w:r>
      <w:r w:rsidRPr="001F260C">
        <w:rPr>
          <w:rFonts w:eastAsia="Times New Roman"/>
          <w:color w:val="000000"/>
          <w:szCs w:val="24"/>
        </w:rPr>
        <w:t xml:space="preserve"> sigarakullananlar</w:t>
      </w:r>
      <w:r w:rsidR="006A4517" w:rsidRPr="001F260C">
        <w:rPr>
          <w:rFonts w:eastAsia="Times New Roman"/>
          <w:color w:val="000000"/>
          <w:szCs w:val="24"/>
        </w:rPr>
        <w:t>ın bırakması sağlabilirse</w:t>
      </w:r>
      <w:r w:rsidRPr="001F260C">
        <w:rPr>
          <w:rFonts w:eastAsia="Times New Roman"/>
          <w:color w:val="000000"/>
          <w:szCs w:val="24"/>
        </w:rPr>
        <w:t xml:space="preserve">iyi </w:t>
      </w:r>
      <w:r w:rsidR="0002730E" w:rsidRPr="001F260C">
        <w:rPr>
          <w:rFonts w:eastAsia="Times New Roman"/>
          <w:color w:val="000000"/>
          <w:szCs w:val="24"/>
        </w:rPr>
        <w:t xml:space="preserve">bir </w:t>
      </w:r>
      <w:r w:rsidRPr="001F260C">
        <w:rPr>
          <w:rFonts w:eastAsia="Times New Roman"/>
          <w:color w:val="000000"/>
          <w:szCs w:val="24"/>
        </w:rPr>
        <w:t>sonuca ulaşıl</w:t>
      </w:r>
      <w:r w:rsidR="006A4517" w:rsidRPr="001F260C">
        <w:rPr>
          <w:rFonts w:eastAsia="Times New Roman"/>
          <w:color w:val="000000"/>
          <w:szCs w:val="24"/>
        </w:rPr>
        <w:t>abilir</w:t>
      </w:r>
      <w:r w:rsidR="0002730E" w:rsidRPr="001F260C">
        <w:rPr>
          <w:rFonts w:eastAsia="Times New Roman"/>
          <w:color w:val="000000"/>
          <w:szCs w:val="24"/>
        </w:rPr>
        <w:t>. Kadınlar</w:t>
      </w:r>
      <w:r w:rsidR="006A4517" w:rsidRPr="001F260C">
        <w:rPr>
          <w:rFonts w:eastAsia="Times New Roman"/>
          <w:color w:val="000000"/>
          <w:szCs w:val="24"/>
        </w:rPr>
        <w:t>ın sigara kullanı</w:t>
      </w:r>
      <w:r w:rsidR="002627C6" w:rsidRPr="001F260C">
        <w:rPr>
          <w:rFonts w:eastAsia="Times New Roman"/>
          <w:color w:val="000000"/>
          <w:szCs w:val="24"/>
        </w:rPr>
        <w:t>m</w:t>
      </w:r>
      <w:r w:rsidR="006A4517" w:rsidRPr="001F260C">
        <w:rPr>
          <w:rFonts w:eastAsia="Times New Roman"/>
          <w:color w:val="000000"/>
          <w:szCs w:val="24"/>
        </w:rPr>
        <w:t xml:space="preserve"> sıklığı yaşa göre en sık </w:t>
      </w:r>
      <w:r w:rsidR="0002730E" w:rsidRPr="001F260C">
        <w:rPr>
          <w:rFonts w:eastAsia="Times New Roman"/>
          <w:color w:val="000000"/>
          <w:szCs w:val="24"/>
        </w:rPr>
        <w:t>35-44 yaş</w:t>
      </w:r>
      <w:r w:rsidR="006A4517" w:rsidRPr="001F260C">
        <w:rPr>
          <w:rFonts w:eastAsia="Times New Roman"/>
          <w:color w:val="000000"/>
          <w:szCs w:val="24"/>
        </w:rPr>
        <w:t>lar</w:t>
      </w:r>
      <w:r w:rsidR="0002730E" w:rsidRPr="001F260C">
        <w:rPr>
          <w:rFonts w:eastAsia="Times New Roman"/>
          <w:color w:val="000000"/>
          <w:szCs w:val="24"/>
        </w:rPr>
        <w:t xml:space="preserve"> iken erkeklerde </w:t>
      </w:r>
      <w:r w:rsidR="006A4517" w:rsidRPr="001F260C">
        <w:rPr>
          <w:rFonts w:eastAsia="Times New Roman"/>
          <w:color w:val="000000"/>
          <w:szCs w:val="24"/>
        </w:rPr>
        <w:t>en sık</w:t>
      </w:r>
      <w:r w:rsidR="0002730E" w:rsidRPr="001F260C">
        <w:rPr>
          <w:rFonts w:eastAsia="Times New Roman"/>
          <w:color w:val="000000"/>
          <w:szCs w:val="24"/>
        </w:rPr>
        <w:t xml:space="preserve"> 25-34 yaş </w:t>
      </w:r>
      <w:r w:rsidR="006A4517" w:rsidRPr="001F260C">
        <w:rPr>
          <w:rFonts w:eastAsia="Times New Roman"/>
          <w:color w:val="000000"/>
          <w:szCs w:val="24"/>
        </w:rPr>
        <w:t>aralığındadır</w:t>
      </w:r>
      <w:r w:rsidR="0002730E" w:rsidRPr="001F260C">
        <w:rPr>
          <w:rFonts w:eastAsia="Times New Roman"/>
          <w:color w:val="000000"/>
          <w:szCs w:val="24"/>
        </w:rPr>
        <w:t xml:space="preserve"> (Çalışkan, 2015)</w:t>
      </w:r>
      <w:r w:rsidR="009F3E3E">
        <w:rPr>
          <w:rFonts w:eastAsia="Times New Roman"/>
          <w:color w:val="000000"/>
          <w:szCs w:val="24"/>
        </w:rPr>
        <w:t>.</w:t>
      </w:r>
    </w:p>
    <w:p w:rsidR="0064316F" w:rsidRDefault="0064316F" w:rsidP="00025B71">
      <w:pPr>
        <w:ind w:firstLine="0"/>
        <w:rPr>
          <w:rFonts w:eastAsia="Times New Roman"/>
          <w:color w:val="000000"/>
          <w:szCs w:val="24"/>
        </w:rPr>
      </w:pPr>
    </w:p>
    <w:p w:rsidR="00FE3445" w:rsidRPr="009F3E3E" w:rsidRDefault="008A60C6" w:rsidP="00025B71">
      <w:pPr>
        <w:ind w:firstLine="0"/>
        <w:rPr>
          <w:rFonts w:cs="Times New Roman"/>
          <w:noProof/>
          <w:szCs w:val="24"/>
          <w:lang w:eastAsia="tr-TR"/>
        </w:rPr>
      </w:pPr>
      <w:r w:rsidRPr="009F3E3E">
        <w:rPr>
          <w:rFonts w:cs="Times New Roman"/>
          <w:b/>
          <w:bCs/>
          <w:noProof/>
          <w:szCs w:val="24"/>
          <w:lang w:eastAsia="tr-TR"/>
        </w:rPr>
        <w:t xml:space="preserve">Tablo </w:t>
      </w:r>
      <w:r w:rsidR="00755138" w:rsidRPr="009F3E3E">
        <w:rPr>
          <w:rFonts w:cs="Times New Roman"/>
          <w:b/>
          <w:bCs/>
          <w:noProof/>
          <w:szCs w:val="24"/>
          <w:lang w:eastAsia="tr-TR"/>
        </w:rPr>
        <w:t>1</w:t>
      </w:r>
      <w:r w:rsidRPr="009F3E3E">
        <w:rPr>
          <w:rFonts w:cs="Times New Roman"/>
          <w:b/>
          <w:bCs/>
          <w:noProof/>
          <w:szCs w:val="24"/>
          <w:lang w:eastAsia="tr-TR"/>
        </w:rPr>
        <w:t>.</w:t>
      </w:r>
      <w:r w:rsidRPr="009F3E3E">
        <w:rPr>
          <w:rFonts w:cs="Times New Roman"/>
          <w:noProof/>
          <w:szCs w:val="24"/>
          <w:lang w:eastAsia="tr-TR"/>
        </w:rPr>
        <w:t xml:space="preserve"> TÜİK, Türkiye </w:t>
      </w:r>
      <w:r w:rsidR="00186692" w:rsidRPr="009F3E3E">
        <w:rPr>
          <w:rFonts w:cs="Times New Roman"/>
          <w:noProof/>
          <w:szCs w:val="24"/>
          <w:lang w:eastAsia="tr-TR"/>
        </w:rPr>
        <w:t>Sağlık Araştırması</w:t>
      </w:r>
      <w:r w:rsidRPr="009F3E3E">
        <w:rPr>
          <w:rFonts w:cs="Times New Roman"/>
          <w:noProof/>
          <w:szCs w:val="24"/>
          <w:lang w:eastAsia="tr-TR"/>
        </w:rPr>
        <w:t>, 2012, 2014, 2016.</w:t>
      </w:r>
    </w:p>
    <w:p w:rsidR="009F3E3E" w:rsidRDefault="009F3E3E" w:rsidP="00025B71">
      <w:pPr>
        <w:ind w:firstLine="0"/>
        <w:rPr>
          <w:rFonts w:cs="Times New Roman"/>
          <w:noProof/>
          <w:szCs w:val="24"/>
          <w:lang w:eastAsia="tr-TR"/>
        </w:rPr>
      </w:pPr>
    </w:p>
    <w:tbl>
      <w:tblPr>
        <w:tblStyle w:val="TabloKlavuzu"/>
        <w:tblW w:w="0" w:type="auto"/>
        <w:tblLook w:val="04A0"/>
      </w:tblPr>
      <w:tblGrid>
        <w:gridCol w:w="1085"/>
        <w:gridCol w:w="930"/>
        <w:gridCol w:w="781"/>
        <w:gridCol w:w="761"/>
        <w:gridCol w:w="901"/>
        <w:gridCol w:w="752"/>
        <w:gridCol w:w="761"/>
        <w:gridCol w:w="901"/>
        <w:gridCol w:w="752"/>
        <w:gridCol w:w="762"/>
        <w:gridCol w:w="901"/>
      </w:tblGrid>
      <w:tr w:rsidR="005A32DC" w:rsidRPr="00AE3C91" w:rsidTr="005B6720">
        <w:trPr>
          <w:trHeight w:val="809"/>
        </w:trPr>
        <w:tc>
          <w:tcPr>
            <w:tcW w:w="1085" w:type="dxa"/>
            <w:vMerge w:val="restart"/>
            <w:tcBorders>
              <w:left w:val="nil"/>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Tütün ve Ürünleri Kullanma</w:t>
            </w:r>
          </w:p>
        </w:tc>
        <w:tc>
          <w:tcPr>
            <w:tcW w:w="930" w:type="dxa"/>
            <w:vMerge w:val="restart"/>
            <w:tcBorders>
              <w:left w:val="nil"/>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p>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Yaş</w:t>
            </w:r>
          </w:p>
        </w:tc>
        <w:tc>
          <w:tcPr>
            <w:tcW w:w="2443" w:type="dxa"/>
            <w:gridSpan w:val="3"/>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2012</w:t>
            </w:r>
          </w:p>
        </w:tc>
        <w:tc>
          <w:tcPr>
            <w:tcW w:w="2414" w:type="dxa"/>
            <w:gridSpan w:val="3"/>
            <w:tcBorders>
              <w:left w:val="nil"/>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2014</w:t>
            </w:r>
          </w:p>
        </w:tc>
        <w:tc>
          <w:tcPr>
            <w:tcW w:w="2415" w:type="dxa"/>
            <w:gridSpan w:val="3"/>
            <w:tcBorders>
              <w:left w:val="nil"/>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2016</w:t>
            </w:r>
          </w:p>
        </w:tc>
      </w:tr>
      <w:tr w:rsidR="005A32DC" w:rsidRPr="00AE3C91" w:rsidTr="005B6720">
        <w:trPr>
          <w:trHeight w:val="808"/>
        </w:trPr>
        <w:tc>
          <w:tcPr>
            <w:tcW w:w="1085" w:type="dxa"/>
            <w:vMerge/>
            <w:tcBorders>
              <w:left w:val="nil"/>
              <w:bottom w:val="single" w:sz="4" w:space="0" w:color="auto"/>
              <w:right w:val="nil"/>
            </w:tcBorders>
          </w:tcPr>
          <w:p w:rsidR="005A32DC" w:rsidRPr="00AE3C91" w:rsidRDefault="005A32DC">
            <w:pPr>
              <w:spacing w:after="200" w:line="276" w:lineRule="auto"/>
              <w:ind w:firstLine="0"/>
              <w:jc w:val="left"/>
              <w:rPr>
                <w:rFonts w:cs="Times New Roman"/>
                <w:noProof/>
                <w:sz w:val="20"/>
                <w:szCs w:val="20"/>
                <w:lang w:eastAsia="tr-TR"/>
              </w:rPr>
            </w:pPr>
          </w:p>
        </w:tc>
        <w:tc>
          <w:tcPr>
            <w:tcW w:w="930" w:type="dxa"/>
            <w:vMerge/>
            <w:tcBorders>
              <w:left w:val="nil"/>
              <w:bottom w:val="single" w:sz="4" w:space="0" w:color="auto"/>
              <w:right w:val="nil"/>
            </w:tcBorders>
          </w:tcPr>
          <w:p w:rsidR="005A32DC" w:rsidRPr="00AE3C91" w:rsidRDefault="005A32DC">
            <w:pPr>
              <w:spacing w:after="200" w:line="276" w:lineRule="auto"/>
              <w:ind w:firstLine="0"/>
              <w:jc w:val="left"/>
              <w:rPr>
                <w:rFonts w:cs="Times New Roman"/>
                <w:noProof/>
                <w:sz w:val="20"/>
                <w:szCs w:val="20"/>
                <w:lang w:eastAsia="tr-TR"/>
              </w:rPr>
            </w:pPr>
          </w:p>
        </w:tc>
        <w:tc>
          <w:tcPr>
            <w:tcW w:w="781" w:type="dxa"/>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Erkek</w:t>
            </w:r>
          </w:p>
        </w:tc>
        <w:tc>
          <w:tcPr>
            <w:tcW w:w="761" w:type="dxa"/>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Kadın</w:t>
            </w:r>
          </w:p>
        </w:tc>
        <w:tc>
          <w:tcPr>
            <w:tcW w:w="901" w:type="dxa"/>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Toplam</w:t>
            </w:r>
          </w:p>
        </w:tc>
        <w:tc>
          <w:tcPr>
            <w:tcW w:w="752" w:type="dxa"/>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Erkek</w:t>
            </w:r>
          </w:p>
        </w:tc>
        <w:tc>
          <w:tcPr>
            <w:tcW w:w="761" w:type="dxa"/>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Kadın</w:t>
            </w:r>
          </w:p>
        </w:tc>
        <w:tc>
          <w:tcPr>
            <w:tcW w:w="901" w:type="dxa"/>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Toplam</w:t>
            </w:r>
          </w:p>
        </w:tc>
        <w:tc>
          <w:tcPr>
            <w:tcW w:w="752" w:type="dxa"/>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Erkek</w:t>
            </w:r>
          </w:p>
        </w:tc>
        <w:tc>
          <w:tcPr>
            <w:tcW w:w="762" w:type="dxa"/>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Kadın</w:t>
            </w:r>
          </w:p>
        </w:tc>
        <w:tc>
          <w:tcPr>
            <w:tcW w:w="901" w:type="dxa"/>
            <w:tcBorders>
              <w:left w:val="nil"/>
              <w:bottom w:val="single" w:sz="4" w:space="0" w:color="auto"/>
              <w:right w:val="nil"/>
            </w:tcBorders>
            <w:vAlign w:val="center"/>
          </w:tcPr>
          <w:p w:rsidR="005A32DC" w:rsidRPr="00AE3C91" w:rsidRDefault="005A32DC" w:rsidP="005B6720">
            <w:pPr>
              <w:spacing w:after="200" w:line="276" w:lineRule="auto"/>
              <w:ind w:firstLine="0"/>
              <w:jc w:val="center"/>
              <w:rPr>
                <w:rFonts w:cs="Times New Roman"/>
                <w:noProof/>
                <w:sz w:val="20"/>
                <w:szCs w:val="20"/>
                <w:lang w:eastAsia="tr-TR"/>
              </w:rPr>
            </w:pPr>
            <w:r w:rsidRPr="00AE3C91">
              <w:rPr>
                <w:rFonts w:cs="Times New Roman"/>
                <w:noProof/>
                <w:sz w:val="20"/>
                <w:szCs w:val="20"/>
                <w:lang w:eastAsia="tr-TR"/>
              </w:rPr>
              <w:t>Toplam</w:t>
            </w:r>
          </w:p>
        </w:tc>
      </w:tr>
      <w:tr w:rsidR="005A32DC" w:rsidRPr="00AE3C91" w:rsidTr="00F819F3">
        <w:tc>
          <w:tcPr>
            <w:tcW w:w="1085" w:type="dxa"/>
            <w:vMerge w:val="restart"/>
            <w:tcBorders>
              <w:left w:val="nil"/>
              <w:right w:val="nil"/>
            </w:tcBorders>
            <w:textDirection w:val="btLr"/>
          </w:tcPr>
          <w:p w:rsidR="0007503C" w:rsidRPr="00AE3C91" w:rsidRDefault="0007503C" w:rsidP="002E4978">
            <w:pPr>
              <w:spacing w:after="200" w:line="276" w:lineRule="auto"/>
              <w:ind w:left="113" w:right="113" w:firstLine="0"/>
              <w:jc w:val="center"/>
              <w:rPr>
                <w:rFonts w:cs="Times New Roman"/>
                <w:noProof/>
                <w:sz w:val="20"/>
                <w:szCs w:val="20"/>
                <w:lang w:eastAsia="tr-TR"/>
              </w:rPr>
            </w:pPr>
            <w:r w:rsidRPr="00AE3C91">
              <w:rPr>
                <w:rFonts w:cs="Times New Roman"/>
                <w:noProof/>
                <w:sz w:val="20"/>
                <w:szCs w:val="20"/>
                <w:lang w:eastAsia="tr-TR"/>
              </w:rPr>
              <w:t>Her Gün Kullanan</w:t>
            </w:r>
          </w:p>
        </w:tc>
        <w:tc>
          <w:tcPr>
            <w:tcW w:w="930" w:type="dxa"/>
            <w:tcBorders>
              <w:left w:val="nil"/>
              <w:bottom w:val="nil"/>
              <w:right w:val="nil"/>
            </w:tcBorders>
          </w:tcPr>
          <w:p w:rsidR="0007503C" w:rsidRPr="00AE3C91" w:rsidRDefault="0007503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15-24</w:t>
            </w:r>
          </w:p>
        </w:tc>
        <w:tc>
          <w:tcPr>
            <w:tcW w:w="781" w:type="dxa"/>
            <w:tcBorders>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24,1</w:t>
            </w:r>
          </w:p>
        </w:tc>
        <w:tc>
          <w:tcPr>
            <w:tcW w:w="761" w:type="dxa"/>
            <w:tcBorders>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4,6</w:t>
            </w:r>
          </w:p>
        </w:tc>
        <w:tc>
          <w:tcPr>
            <w:tcW w:w="901" w:type="dxa"/>
            <w:tcBorders>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14,3</w:t>
            </w:r>
          </w:p>
        </w:tc>
        <w:tc>
          <w:tcPr>
            <w:tcW w:w="752" w:type="dxa"/>
            <w:tcBorders>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31,4</w:t>
            </w:r>
          </w:p>
        </w:tc>
        <w:tc>
          <w:tcPr>
            <w:tcW w:w="761" w:type="dxa"/>
            <w:tcBorders>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5,7</w:t>
            </w:r>
          </w:p>
        </w:tc>
        <w:tc>
          <w:tcPr>
            <w:tcW w:w="901" w:type="dxa"/>
            <w:tcBorders>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18,5</w:t>
            </w:r>
          </w:p>
        </w:tc>
        <w:tc>
          <w:tcPr>
            <w:tcW w:w="752" w:type="dxa"/>
            <w:tcBorders>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28,2</w:t>
            </w:r>
          </w:p>
        </w:tc>
        <w:tc>
          <w:tcPr>
            <w:tcW w:w="762" w:type="dxa"/>
            <w:tcBorders>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7,8</w:t>
            </w:r>
          </w:p>
        </w:tc>
        <w:tc>
          <w:tcPr>
            <w:tcW w:w="901" w:type="dxa"/>
            <w:tcBorders>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18,1</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07503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25-34</w:t>
            </w:r>
          </w:p>
        </w:tc>
        <w:tc>
          <w:tcPr>
            <w:tcW w:w="781"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45,9</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14,9</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30,5</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51,2</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18,8</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35,1</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49,6</w:t>
            </w:r>
          </w:p>
        </w:tc>
        <w:tc>
          <w:tcPr>
            <w:tcW w:w="76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16,6</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33,2</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07503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35-44</w:t>
            </w:r>
          </w:p>
        </w:tc>
        <w:tc>
          <w:tcPr>
            <w:tcW w:w="781"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44,4</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17,3</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30,9</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49,9</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19,7</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34,9</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50,6</w:t>
            </w:r>
          </w:p>
        </w:tc>
        <w:tc>
          <w:tcPr>
            <w:tcW w:w="76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19,6</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35,2</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07503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45-54</w:t>
            </w:r>
          </w:p>
        </w:tc>
        <w:tc>
          <w:tcPr>
            <w:tcW w:w="781"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42,0</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13,4</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27,7</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48,7</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16,5</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32,7</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45,3</w:t>
            </w:r>
          </w:p>
        </w:tc>
        <w:tc>
          <w:tcPr>
            <w:tcW w:w="76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17,7</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31,6</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07503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55-64</w:t>
            </w:r>
          </w:p>
        </w:tc>
        <w:tc>
          <w:tcPr>
            <w:tcW w:w="781"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27,9</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7,4</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17,4</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38,2</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10,2</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24,0</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35,0</w:t>
            </w:r>
          </w:p>
        </w:tc>
        <w:tc>
          <w:tcPr>
            <w:tcW w:w="76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10,9</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22,8</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07503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65-74</w:t>
            </w:r>
          </w:p>
        </w:tc>
        <w:tc>
          <w:tcPr>
            <w:tcW w:w="781"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17,8</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3,8</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10,1</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22,4</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3,4</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12,1</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24,2</w:t>
            </w:r>
          </w:p>
        </w:tc>
        <w:tc>
          <w:tcPr>
            <w:tcW w:w="76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4,4</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13,5</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07503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75+</w:t>
            </w:r>
          </w:p>
        </w:tc>
        <w:tc>
          <w:tcPr>
            <w:tcW w:w="781"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12,6</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0,8</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5,6</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8,9</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2,4</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5,0</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10,7</w:t>
            </w:r>
          </w:p>
        </w:tc>
        <w:tc>
          <w:tcPr>
            <w:tcW w:w="76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1,0</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4,8</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right w:val="nil"/>
            </w:tcBorders>
          </w:tcPr>
          <w:p w:rsidR="0007503C" w:rsidRPr="00AE3C91" w:rsidRDefault="0007503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Türkiye</w:t>
            </w:r>
          </w:p>
        </w:tc>
        <w:tc>
          <w:tcPr>
            <w:tcW w:w="781" w:type="dxa"/>
            <w:tcBorders>
              <w:top w:val="nil"/>
              <w:left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35,9</w:t>
            </w:r>
          </w:p>
        </w:tc>
        <w:tc>
          <w:tcPr>
            <w:tcW w:w="761" w:type="dxa"/>
            <w:tcBorders>
              <w:top w:val="nil"/>
              <w:left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10,8</w:t>
            </w:r>
          </w:p>
        </w:tc>
        <w:tc>
          <w:tcPr>
            <w:tcW w:w="901" w:type="dxa"/>
            <w:tcBorders>
              <w:top w:val="nil"/>
              <w:left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23,2</w:t>
            </w:r>
          </w:p>
        </w:tc>
        <w:tc>
          <w:tcPr>
            <w:tcW w:w="752" w:type="dxa"/>
            <w:tcBorders>
              <w:top w:val="nil"/>
              <w:left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41,8</w:t>
            </w:r>
          </w:p>
        </w:tc>
        <w:tc>
          <w:tcPr>
            <w:tcW w:w="761" w:type="dxa"/>
            <w:tcBorders>
              <w:top w:val="nil"/>
              <w:left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13,1</w:t>
            </w:r>
          </w:p>
        </w:tc>
        <w:tc>
          <w:tcPr>
            <w:tcW w:w="901" w:type="dxa"/>
            <w:tcBorders>
              <w:top w:val="nil"/>
              <w:left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27,3</w:t>
            </w:r>
          </w:p>
        </w:tc>
        <w:tc>
          <w:tcPr>
            <w:tcW w:w="752" w:type="dxa"/>
            <w:tcBorders>
              <w:top w:val="nil"/>
              <w:left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40,1</w:t>
            </w:r>
          </w:p>
        </w:tc>
        <w:tc>
          <w:tcPr>
            <w:tcW w:w="762" w:type="dxa"/>
            <w:tcBorders>
              <w:top w:val="nil"/>
              <w:left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13,3</w:t>
            </w:r>
          </w:p>
        </w:tc>
        <w:tc>
          <w:tcPr>
            <w:tcW w:w="901" w:type="dxa"/>
            <w:tcBorders>
              <w:top w:val="nil"/>
              <w:left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26,5</w:t>
            </w:r>
          </w:p>
        </w:tc>
      </w:tr>
      <w:tr w:rsidR="005A32DC" w:rsidRPr="00AE3C91" w:rsidTr="00F819F3">
        <w:tc>
          <w:tcPr>
            <w:tcW w:w="1085" w:type="dxa"/>
            <w:vMerge w:val="restart"/>
            <w:tcBorders>
              <w:left w:val="nil"/>
              <w:right w:val="nil"/>
            </w:tcBorders>
            <w:textDirection w:val="btLr"/>
          </w:tcPr>
          <w:p w:rsidR="0007503C" w:rsidRPr="00AE3C91" w:rsidRDefault="0007503C" w:rsidP="002E4978">
            <w:pPr>
              <w:spacing w:after="200" w:line="276" w:lineRule="auto"/>
              <w:ind w:left="113" w:right="113" w:firstLine="0"/>
              <w:jc w:val="center"/>
              <w:rPr>
                <w:rFonts w:cs="Times New Roman"/>
                <w:noProof/>
                <w:sz w:val="20"/>
                <w:szCs w:val="20"/>
                <w:lang w:eastAsia="tr-TR"/>
              </w:rPr>
            </w:pPr>
            <w:r w:rsidRPr="00AE3C91">
              <w:rPr>
                <w:rFonts w:cs="Times New Roman"/>
                <w:noProof/>
                <w:sz w:val="20"/>
                <w:szCs w:val="20"/>
                <w:lang w:eastAsia="tr-TR"/>
              </w:rPr>
              <w:t>Ara Sıra Kullanan</w:t>
            </w:r>
          </w:p>
        </w:tc>
        <w:tc>
          <w:tcPr>
            <w:tcW w:w="930" w:type="dxa"/>
            <w:tcBorders>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15-24</w:t>
            </w:r>
          </w:p>
        </w:tc>
        <w:tc>
          <w:tcPr>
            <w:tcW w:w="781" w:type="dxa"/>
            <w:tcBorders>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4,3</w:t>
            </w:r>
          </w:p>
        </w:tc>
        <w:tc>
          <w:tcPr>
            <w:tcW w:w="761" w:type="dxa"/>
            <w:tcBorders>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1,5</w:t>
            </w:r>
          </w:p>
        </w:tc>
        <w:tc>
          <w:tcPr>
            <w:tcW w:w="901" w:type="dxa"/>
            <w:tcBorders>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2,9</w:t>
            </w:r>
          </w:p>
        </w:tc>
        <w:tc>
          <w:tcPr>
            <w:tcW w:w="752" w:type="dxa"/>
            <w:tcBorders>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6,1</w:t>
            </w:r>
          </w:p>
        </w:tc>
        <w:tc>
          <w:tcPr>
            <w:tcW w:w="761" w:type="dxa"/>
            <w:tcBorders>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3,7</w:t>
            </w:r>
          </w:p>
        </w:tc>
        <w:tc>
          <w:tcPr>
            <w:tcW w:w="901" w:type="dxa"/>
            <w:tcBorders>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4,9</w:t>
            </w:r>
          </w:p>
        </w:tc>
        <w:tc>
          <w:tcPr>
            <w:tcW w:w="752" w:type="dxa"/>
            <w:tcBorders>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3,6</w:t>
            </w:r>
          </w:p>
        </w:tc>
        <w:tc>
          <w:tcPr>
            <w:tcW w:w="762" w:type="dxa"/>
            <w:tcBorders>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3,0</w:t>
            </w:r>
          </w:p>
        </w:tc>
        <w:tc>
          <w:tcPr>
            <w:tcW w:w="901" w:type="dxa"/>
            <w:tcBorders>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3,3</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25-34</w:t>
            </w:r>
          </w:p>
        </w:tc>
        <w:tc>
          <w:tcPr>
            <w:tcW w:w="78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4,6</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4,9</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4,8</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6,9</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6,5</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6,7</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5,1</w:t>
            </w:r>
          </w:p>
        </w:tc>
        <w:tc>
          <w:tcPr>
            <w:tcW w:w="762"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6,1</w:t>
            </w:r>
          </w:p>
        </w:tc>
        <w:tc>
          <w:tcPr>
            <w:tcW w:w="901"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5,6</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35-44</w:t>
            </w:r>
          </w:p>
        </w:tc>
        <w:tc>
          <w:tcPr>
            <w:tcW w:w="78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4,9</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4,4</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4,6</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6,4</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6,8</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6,6</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5,0</w:t>
            </w:r>
          </w:p>
        </w:tc>
        <w:tc>
          <w:tcPr>
            <w:tcW w:w="762"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5,9</w:t>
            </w:r>
          </w:p>
        </w:tc>
        <w:tc>
          <w:tcPr>
            <w:tcW w:w="901"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5,4</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45-54</w:t>
            </w:r>
          </w:p>
        </w:tc>
        <w:tc>
          <w:tcPr>
            <w:tcW w:w="78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4,1</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3,1</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3,6</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4,4</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4,8</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4,6</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4,1</w:t>
            </w:r>
          </w:p>
        </w:tc>
        <w:tc>
          <w:tcPr>
            <w:tcW w:w="762"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4,1</w:t>
            </w:r>
          </w:p>
        </w:tc>
        <w:tc>
          <w:tcPr>
            <w:tcW w:w="901"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4,1</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55-64</w:t>
            </w:r>
          </w:p>
        </w:tc>
        <w:tc>
          <w:tcPr>
            <w:tcW w:w="78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4,1</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0,5</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2,3</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3,6</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3,3</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3,4</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2,5</w:t>
            </w:r>
          </w:p>
        </w:tc>
        <w:tc>
          <w:tcPr>
            <w:tcW w:w="762"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2,3</w:t>
            </w:r>
          </w:p>
        </w:tc>
        <w:tc>
          <w:tcPr>
            <w:tcW w:w="901"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2,4</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65-74</w:t>
            </w:r>
          </w:p>
        </w:tc>
        <w:tc>
          <w:tcPr>
            <w:tcW w:w="78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2,7</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0,9</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1,7</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5,2</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2,2</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3,6</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1,9</w:t>
            </w:r>
          </w:p>
        </w:tc>
        <w:tc>
          <w:tcPr>
            <w:tcW w:w="762"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1,3</w:t>
            </w:r>
          </w:p>
        </w:tc>
        <w:tc>
          <w:tcPr>
            <w:tcW w:w="901"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1,6</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75+</w:t>
            </w:r>
          </w:p>
        </w:tc>
        <w:tc>
          <w:tcPr>
            <w:tcW w:w="78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2,9</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1,2</w:t>
            </w:r>
          </w:p>
        </w:tc>
        <w:tc>
          <w:tcPr>
            <w:tcW w:w="90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1,9</w:t>
            </w:r>
          </w:p>
        </w:tc>
        <w:tc>
          <w:tcPr>
            <w:tcW w:w="752"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2,9</w:t>
            </w:r>
          </w:p>
        </w:tc>
        <w:tc>
          <w:tcPr>
            <w:tcW w:w="761" w:type="dxa"/>
            <w:tcBorders>
              <w:top w:val="nil"/>
              <w:left w:val="nil"/>
              <w:bottom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1,4</w:t>
            </w:r>
          </w:p>
        </w:tc>
        <w:tc>
          <w:tcPr>
            <w:tcW w:w="901"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2,0</w:t>
            </w:r>
          </w:p>
        </w:tc>
        <w:tc>
          <w:tcPr>
            <w:tcW w:w="752" w:type="dxa"/>
            <w:tcBorders>
              <w:top w:val="nil"/>
              <w:left w:val="nil"/>
              <w:bottom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2,8</w:t>
            </w:r>
          </w:p>
        </w:tc>
        <w:tc>
          <w:tcPr>
            <w:tcW w:w="762"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2,0</w:t>
            </w:r>
          </w:p>
        </w:tc>
        <w:tc>
          <w:tcPr>
            <w:tcW w:w="901" w:type="dxa"/>
            <w:tcBorders>
              <w:top w:val="nil"/>
              <w:left w:val="nil"/>
              <w:bottom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2,3</w:t>
            </w:r>
          </w:p>
        </w:tc>
      </w:tr>
      <w:tr w:rsidR="005A32DC" w:rsidRPr="00AE3C91" w:rsidTr="00F819F3">
        <w:tc>
          <w:tcPr>
            <w:tcW w:w="1085" w:type="dxa"/>
            <w:vMerge/>
            <w:tcBorders>
              <w:left w:val="nil"/>
              <w:right w:val="nil"/>
            </w:tcBorders>
          </w:tcPr>
          <w:p w:rsidR="0007503C" w:rsidRPr="00AE3C91" w:rsidRDefault="0007503C">
            <w:pPr>
              <w:spacing w:after="200" w:line="276" w:lineRule="auto"/>
              <w:ind w:firstLine="0"/>
              <w:jc w:val="left"/>
              <w:rPr>
                <w:rFonts w:cs="Times New Roman"/>
                <w:noProof/>
                <w:sz w:val="20"/>
                <w:szCs w:val="20"/>
                <w:lang w:eastAsia="tr-TR"/>
              </w:rPr>
            </w:pPr>
          </w:p>
        </w:tc>
        <w:tc>
          <w:tcPr>
            <w:tcW w:w="930" w:type="dxa"/>
            <w:tcBorders>
              <w:top w:val="nil"/>
              <w:left w:val="nil"/>
              <w:right w:val="nil"/>
            </w:tcBorders>
          </w:tcPr>
          <w:p w:rsidR="0007503C" w:rsidRPr="00AE3C91" w:rsidRDefault="005A32DC">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Türkiye</w:t>
            </w:r>
          </w:p>
        </w:tc>
        <w:tc>
          <w:tcPr>
            <w:tcW w:w="781" w:type="dxa"/>
            <w:tcBorders>
              <w:top w:val="nil"/>
              <w:left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4,3</w:t>
            </w:r>
          </w:p>
        </w:tc>
        <w:tc>
          <w:tcPr>
            <w:tcW w:w="761" w:type="dxa"/>
            <w:tcBorders>
              <w:top w:val="nil"/>
              <w:left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2,9</w:t>
            </w:r>
          </w:p>
        </w:tc>
        <w:tc>
          <w:tcPr>
            <w:tcW w:w="901" w:type="dxa"/>
            <w:tcBorders>
              <w:top w:val="nil"/>
              <w:left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3,6</w:t>
            </w:r>
          </w:p>
        </w:tc>
        <w:tc>
          <w:tcPr>
            <w:tcW w:w="752" w:type="dxa"/>
            <w:tcBorders>
              <w:top w:val="nil"/>
              <w:left w:val="nil"/>
              <w:right w:val="nil"/>
            </w:tcBorders>
          </w:tcPr>
          <w:p w:rsidR="0007503C" w:rsidRPr="00AE3C91" w:rsidRDefault="00160F4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5,6</w:t>
            </w:r>
          </w:p>
        </w:tc>
        <w:tc>
          <w:tcPr>
            <w:tcW w:w="761" w:type="dxa"/>
            <w:tcBorders>
              <w:top w:val="nil"/>
              <w:left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4,8</w:t>
            </w:r>
          </w:p>
        </w:tc>
        <w:tc>
          <w:tcPr>
            <w:tcW w:w="901" w:type="dxa"/>
            <w:tcBorders>
              <w:top w:val="nil"/>
              <w:left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5,2</w:t>
            </w:r>
          </w:p>
        </w:tc>
        <w:tc>
          <w:tcPr>
            <w:tcW w:w="752" w:type="dxa"/>
            <w:tcBorders>
              <w:top w:val="nil"/>
              <w:left w:val="nil"/>
              <w:right w:val="nil"/>
            </w:tcBorders>
          </w:tcPr>
          <w:p w:rsidR="0007503C" w:rsidRPr="00AE3C91" w:rsidRDefault="00795659">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4,0</w:t>
            </w:r>
          </w:p>
        </w:tc>
        <w:tc>
          <w:tcPr>
            <w:tcW w:w="762" w:type="dxa"/>
            <w:tcBorders>
              <w:top w:val="nil"/>
              <w:left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4,1</w:t>
            </w:r>
          </w:p>
        </w:tc>
        <w:tc>
          <w:tcPr>
            <w:tcW w:w="901" w:type="dxa"/>
            <w:tcBorders>
              <w:top w:val="nil"/>
              <w:left w:val="nil"/>
              <w:right w:val="nil"/>
            </w:tcBorders>
          </w:tcPr>
          <w:p w:rsidR="0007503C" w:rsidRPr="00AE3C91" w:rsidRDefault="00E80D13">
            <w:pPr>
              <w:spacing w:after="200" w:line="276" w:lineRule="auto"/>
              <w:ind w:firstLine="0"/>
              <w:jc w:val="left"/>
              <w:rPr>
                <w:rFonts w:cs="Times New Roman"/>
                <w:noProof/>
                <w:sz w:val="20"/>
                <w:szCs w:val="20"/>
                <w:lang w:eastAsia="tr-TR"/>
              </w:rPr>
            </w:pPr>
            <w:r w:rsidRPr="00AE3C91">
              <w:rPr>
                <w:rFonts w:cs="Times New Roman"/>
                <w:noProof/>
                <w:sz w:val="20"/>
                <w:szCs w:val="20"/>
                <w:lang w:eastAsia="tr-TR"/>
              </w:rPr>
              <w:t>4,1</w:t>
            </w:r>
          </w:p>
        </w:tc>
      </w:tr>
    </w:tbl>
    <w:p w:rsidR="00AE3C91" w:rsidRDefault="00AE3C91" w:rsidP="00AE3C91">
      <w:pPr>
        <w:ind w:firstLine="0"/>
        <w:rPr>
          <w:rFonts w:cs="Times New Roman"/>
          <w:b/>
          <w:bCs/>
          <w:noProof/>
          <w:szCs w:val="24"/>
          <w:lang w:eastAsia="tr-TR"/>
        </w:rPr>
      </w:pPr>
    </w:p>
    <w:p w:rsidR="00A2695A" w:rsidRDefault="00A2695A" w:rsidP="00AE3C91">
      <w:pPr>
        <w:ind w:firstLine="0"/>
        <w:rPr>
          <w:rFonts w:cs="Times New Roman"/>
          <w:b/>
          <w:bCs/>
          <w:noProof/>
          <w:szCs w:val="24"/>
          <w:lang w:eastAsia="tr-TR"/>
        </w:rPr>
      </w:pPr>
    </w:p>
    <w:p w:rsidR="00AE3C91" w:rsidRPr="009F3E3E" w:rsidRDefault="00AE3C91" w:rsidP="00AE3C91">
      <w:pPr>
        <w:ind w:firstLine="0"/>
        <w:rPr>
          <w:rFonts w:cs="Times New Roman"/>
          <w:noProof/>
          <w:szCs w:val="24"/>
          <w:lang w:eastAsia="tr-TR"/>
        </w:rPr>
      </w:pPr>
      <w:r w:rsidRPr="009F3E3E">
        <w:rPr>
          <w:rFonts w:cs="Times New Roman"/>
          <w:b/>
          <w:bCs/>
          <w:noProof/>
          <w:szCs w:val="24"/>
          <w:lang w:eastAsia="tr-TR"/>
        </w:rPr>
        <w:t>Tablo 1.</w:t>
      </w:r>
      <w:r w:rsidRPr="009F3E3E">
        <w:rPr>
          <w:rFonts w:cs="Times New Roman"/>
          <w:noProof/>
          <w:szCs w:val="24"/>
          <w:lang w:eastAsia="tr-TR"/>
        </w:rPr>
        <w:t xml:space="preserve"> TÜİK, Türkiye Sağlık Araştırması, 2012, 2014, 2016.</w:t>
      </w:r>
      <w:r>
        <w:rPr>
          <w:rFonts w:cs="Times New Roman"/>
          <w:noProof/>
          <w:szCs w:val="24"/>
          <w:lang w:eastAsia="tr-TR"/>
        </w:rPr>
        <w:t xml:space="preserve"> (devamı)</w:t>
      </w:r>
    </w:p>
    <w:p w:rsidR="004C5FB7" w:rsidRDefault="004C5FB7"/>
    <w:tbl>
      <w:tblPr>
        <w:tblStyle w:val="TabloKlavuzu"/>
        <w:tblW w:w="0" w:type="auto"/>
        <w:tblLook w:val="04A0"/>
      </w:tblPr>
      <w:tblGrid>
        <w:gridCol w:w="1085"/>
        <w:gridCol w:w="930"/>
        <w:gridCol w:w="781"/>
        <w:gridCol w:w="761"/>
        <w:gridCol w:w="901"/>
        <w:gridCol w:w="752"/>
        <w:gridCol w:w="761"/>
        <w:gridCol w:w="901"/>
        <w:gridCol w:w="752"/>
        <w:gridCol w:w="762"/>
        <w:gridCol w:w="901"/>
      </w:tblGrid>
      <w:tr w:rsidR="004C5FB7" w:rsidRPr="00F819F3" w:rsidTr="005B6720">
        <w:trPr>
          <w:trHeight w:val="809"/>
        </w:trPr>
        <w:tc>
          <w:tcPr>
            <w:tcW w:w="1085" w:type="dxa"/>
            <w:vMerge w:val="restart"/>
            <w:tcBorders>
              <w:left w:val="nil"/>
              <w:right w:val="nil"/>
            </w:tcBorders>
            <w:vAlign w:val="center"/>
          </w:tcPr>
          <w:p w:rsidR="004C5FB7" w:rsidRPr="00F819F3" w:rsidRDefault="004C5FB7" w:rsidP="005B6720">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Tütün ve Ürünleri Kullanma</w:t>
            </w:r>
          </w:p>
        </w:tc>
        <w:tc>
          <w:tcPr>
            <w:tcW w:w="930" w:type="dxa"/>
            <w:vMerge w:val="restart"/>
            <w:tcBorders>
              <w:left w:val="nil"/>
              <w:right w:val="nil"/>
            </w:tcBorders>
            <w:vAlign w:val="center"/>
          </w:tcPr>
          <w:p w:rsidR="004C5FB7" w:rsidRPr="00F819F3" w:rsidRDefault="004C5FB7" w:rsidP="005B6720">
            <w:pPr>
              <w:spacing w:after="200" w:line="276" w:lineRule="auto"/>
              <w:ind w:firstLine="0"/>
              <w:jc w:val="center"/>
              <w:rPr>
                <w:rFonts w:cs="Times New Roman"/>
                <w:noProof/>
                <w:sz w:val="20"/>
                <w:szCs w:val="20"/>
                <w:lang w:eastAsia="tr-TR"/>
              </w:rPr>
            </w:pPr>
          </w:p>
          <w:p w:rsidR="004C5FB7" w:rsidRPr="00F819F3" w:rsidRDefault="004C5FB7" w:rsidP="005B6720">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Yaş</w:t>
            </w:r>
          </w:p>
        </w:tc>
        <w:tc>
          <w:tcPr>
            <w:tcW w:w="2443" w:type="dxa"/>
            <w:gridSpan w:val="3"/>
            <w:tcBorders>
              <w:left w:val="nil"/>
              <w:bottom w:val="single" w:sz="4" w:space="0" w:color="auto"/>
              <w:right w:val="nil"/>
            </w:tcBorders>
            <w:vAlign w:val="center"/>
          </w:tcPr>
          <w:p w:rsidR="004C5FB7" w:rsidRPr="00F819F3" w:rsidRDefault="004C5FB7" w:rsidP="005B6720">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2012</w:t>
            </w:r>
          </w:p>
        </w:tc>
        <w:tc>
          <w:tcPr>
            <w:tcW w:w="2414" w:type="dxa"/>
            <w:gridSpan w:val="3"/>
            <w:tcBorders>
              <w:left w:val="nil"/>
              <w:right w:val="nil"/>
            </w:tcBorders>
            <w:vAlign w:val="center"/>
          </w:tcPr>
          <w:p w:rsidR="004C5FB7" w:rsidRPr="00F819F3" w:rsidRDefault="004C5FB7" w:rsidP="005B6720">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2014</w:t>
            </w:r>
          </w:p>
        </w:tc>
        <w:tc>
          <w:tcPr>
            <w:tcW w:w="2415" w:type="dxa"/>
            <w:gridSpan w:val="3"/>
            <w:tcBorders>
              <w:left w:val="nil"/>
              <w:right w:val="nil"/>
            </w:tcBorders>
            <w:vAlign w:val="center"/>
          </w:tcPr>
          <w:p w:rsidR="004C5FB7" w:rsidRPr="00F819F3" w:rsidRDefault="004C5FB7" w:rsidP="005B6720">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2016</w:t>
            </w:r>
          </w:p>
        </w:tc>
      </w:tr>
      <w:tr w:rsidR="004C5FB7" w:rsidRPr="00F819F3" w:rsidTr="005B6720">
        <w:trPr>
          <w:trHeight w:val="808"/>
        </w:trPr>
        <w:tc>
          <w:tcPr>
            <w:tcW w:w="1085" w:type="dxa"/>
            <w:vMerge/>
            <w:tcBorders>
              <w:left w:val="nil"/>
              <w:bottom w:val="single" w:sz="4" w:space="0" w:color="auto"/>
              <w:right w:val="nil"/>
            </w:tcBorders>
          </w:tcPr>
          <w:p w:rsidR="004C5FB7" w:rsidRPr="00F819F3" w:rsidRDefault="004C5FB7" w:rsidP="004C5FB7">
            <w:pPr>
              <w:spacing w:after="200" w:line="276" w:lineRule="auto"/>
              <w:ind w:firstLine="0"/>
              <w:jc w:val="left"/>
              <w:rPr>
                <w:rFonts w:cs="Times New Roman"/>
                <w:noProof/>
                <w:sz w:val="20"/>
                <w:szCs w:val="20"/>
                <w:lang w:eastAsia="tr-TR"/>
              </w:rPr>
            </w:pPr>
          </w:p>
        </w:tc>
        <w:tc>
          <w:tcPr>
            <w:tcW w:w="930" w:type="dxa"/>
            <w:vMerge/>
            <w:tcBorders>
              <w:left w:val="nil"/>
              <w:bottom w:val="single" w:sz="4" w:space="0" w:color="auto"/>
              <w:right w:val="nil"/>
            </w:tcBorders>
          </w:tcPr>
          <w:p w:rsidR="004C5FB7" w:rsidRPr="00F819F3" w:rsidRDefault="004C5FB7" w:rsidP="004C5FB7">
            <w:pPr>
              <w:spacing w:after="200" w:line="276" w:lineRule="auto"/>
              <w:ind w:firstLine="0"/>
              <w:jc w:val="left"/>
              <w:rPr>
                <w:rFonts w:cs="Times New Roman"/>
                <w:noProof/>
                <w:sz w:val="20"/>
                <w:szCs w:val="20"/>
                <w:lang w:eastAsia="tr-TR"/>
              </w:rPr>
            </w:pPr>
          </w:p>
        </w:tc>
        <w:tc>
          <w:tcPr>
            <w:tcW w:w="781" w:type="dxa"/>
            <w:tcBorders>
              <w:left w:val="nil"/>
              <w:bottom w:val="single" w:sz="4" w:space="0" w:color="auto"/>
              <w:right w:val="nil"/>
            </w:tcBorders>
            <w:vAlign w:val="center"/>
          </w:tcPr>
          <w:p w:rsidR="004C5FB7" w:rsidRPr="00F819F3" w:rsidRDefault="004C5FB7" w:rsidP="00F819F3">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Erkek</w:t>
            </w:r>
          </w:p>
        </w:tc>
        <w:tc>
          <w:tcPr>
            <w:tcW w:w="761" w:type="dxa"/>
            <w:tcBorders>
              <w:left w:val="nil"/>
              <w:bottom w:val="single" w:sz="4" w:space="0" w:color="auto"/>
              <w:right w:val="nil"/>
            </w:tcBorders>
            <w:vAlign w:val="center"/>
          </w:tcPr>
          <w:p w:rsidR="004C5FB7" w:rsidRPr="00F819F3" w:rsidRDefault="004C5FB7" w:rsidP="00F819F3">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Kadın</w:t>
            </w:r>
          </w:p>
        </w:tc>
        <w:tc>
          <w:tcPr>
            <w:tcW w:w="901" w:type="dxa"/>
            <w:tcBorders>
              <w:left w:val="nil"/>
              <w:bottom w:val="single" w:sz="4" w:space="0" w:color="auto"/>
              <w:right w:val="nil"/>
            </w:tcBorders>
            <w:vAlign w:val="center"/>
          </w:tcPr>
          <w:p w:rsidR="004C5FB7" w:rsidRPr="00F819F3" w:rsidRDefault="004C5FB7" w:rsidP="00F819F3">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Toplam</w:t>
            </w:r>
          </w:p>
        </w:tc>
        <w:tc>
          <w:tcPr>
            <w:tcW w:w="752" w:type="dxa"/>
            <w:tcBorders>
              <w:left w:val="nil"/>
              <w:bottom w:val="single" w:sz="4" w:space="0" w:color="auto"/>
              <w:right w:val="nil"/>
            </w:tcBorders>
            <w:vAlign w:val="center"/>
          </w:tcPr>
          <w:p w:rsidR="004C5FB7" w:rsidRPr="00F819F3" w:rsidRDefault="004C5FB7" w:rsidP="00F819F3">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Erkek</w:t>
            </w:r>
          </w:p>
        </w:tc>
        <w:tc>
          <w:tcPr>
            <w:tcW w:w="761" w:type="dxa"/>
            <w:tcBorders>
              <w:left w:val="nil"/>
              <w:bottom w:val="single" w:sz="4" w:space="0" w:color="auto"/>
              <w:right w:val="nil"/>
            </w:tcBorders>
            <w:vAlign w:val="center"/>
          </w:tcPr>
          <w:p w:rsidR="004C5FB7" w:rsidRPr="00F819F3" w:rsidRDefault="004C5FB7" w:rsidP="00F819F3">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Kadın</w:t>
            </w:r>
          </w:p>
        </w:tc>
        <w:tc>
          <w:tcPr>
            <w:tcW w:w="901" w:type="dxa"/>
            <w:tcBorders>
              <w:left w:val="nil"/>
              <w:bottom w:val="single" w:sz="4" w:space="0" w:color="auto"/>
              <w:right w:val="nil"/>
            </w:tcBorders>
            <w:vAlign w:val="center"/>
          </w:tcPr>
          <w:p w:rsidR="004C5FB7" w:rsidRPr="00F819F3" w:rsidRDefault="004C5FB7" w:rsidP="00F819F3">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Toplam</w:t>
            </w:r>
          </w:p>
        </w:tc>
        <w:tc>
          <w:tcPr>
            <w:tcW w:w="752" w:type="dxa"/>
            <w:tcBorders>
              <w:left w:val="nil"/>
              <w:bottom w:val="single" w:sz="4" w:space="0" w:color="auto"/>
              <w:right w:val="nil"/>
            </w:tcBorders>
            <w:vAlign w:val="center"/>
          </w:tcPr>
          <w:p w:rsidR="004C5FB7" w:rsidRPr="00F819F3" w:rsidRDefault="004C5FB7" w:rsidP="00F819F3">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Erkek</w:t>
            </w:r>
          </w:p>
        </w:tc>
        <w:tc>
          <w:tcPr>
            <w:tcW w:w="762" w:type="dxa"/>
            <w:tcBorders>
              <w:left w:val="nil"/>
              <w:bottom w:val="single" w:sz="4" w:space="0" w:color="auto"/>
              <w:right w:val="nil"/>
            </w:tcBorders>
            <w:vAlign w:val="center"/>
          </w:tcPr>
          <w:p w:rsidR="004C5FB7" w:rsidRPr="00F819F3" w:rsidRDefault="004C5FB7" w:rsidP="00F819F3">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Kadın</w:t>
            </w:r>
          </w:p>
        </w:tc>
        <w:tc>
          <w:tcPr>
            <w:tcW w:w="901" w:type="dxa"/>
            <w:tcBorders>
              <w:left w:val="nil"/>
              <w:bottom w:val="single" w:sz="4" w:space="0" w:color="auto"/>
              <w:right w:val="nil"/>
            </w:tcBorders>
            <w:vAlign w:val="center"/>
          </w:tcPr>
          <w:p w:rsidR="004C5FB7" w:rsidRPr="00F819F3" w:rsidRDefault="004C5FB7" w:rsidP="00F819F3">
            <w:pPr>
              <w:spacing w:after="200" w:line="276" w:lineRule="auto"/>
              <w:ind w:firstLine="0"/>
              <w:jc w:val="center"/>
              <w:rPr>
                <w:rFonts w:cs="Times New Roman"/>
                <w:noProof/>
                <w:sz w:val="20"/>
                <w:szCs w:val="20"/>
                <w:lang w:eastAsia="tr-TR"/>
              </w:rPr>
            </w:pPr>
            <w:r w:rsidRPr="00F819F3">
              <w:rPr>
                <w:rFonts w:cs="Times New Roman"/>
                <w:noProof/>
                <w:sz w:val="20"/>
                <w:szCs w:val="20"/>
                <w:lang w:eastAsia="tr-TR"/>
              </w:rPr>
              <w:t>Toplam</w:t>
            </w:r>
          </w:p>
        </w:tc>
      </w:tr>
      <w:tr w:rsidR="005A32DC" w:rsidRPr="00F819F3" w:rsidTr="00F819F3">
        <w:tc>
          <w:tcPr>
            <w:tcW w:w="1085" w:type="dxa"/>
            <w:vMerge w:val="restart"/>
            <w:tcBorders>
              <w:left w:val="nil"/>
              <w:right w:val="nil"/>
            </w:tcBorders>
            <w:textDirection w:val="btLr"/>
          </w:tcPr>
          <w:p w:rsidR="0007503C" w:rsidRPr="00F819F3" w:rsidRDefault="0007503C" w:rsidP="0007503C">
            <w:pPr>
              <w:spacing w:after="200" w:line="276" w:lineRule="auto"/>
              <w:ind w:left="113" w:right="113" w:firstLine="0"/>
              <w:jc w:val="center"/>
              <w:rPr>
                <w:rFonts w:cs="Times New Roman"/>
                <w:noProof/>
                <w:sz w:val="20"/>
                <w:szCs w:val="20"/>
                <w:lang w:eastAsia="tr-TR"/>
              </w:rPr>
            </w:pPr>
            <w:r w:rsidRPr="00F819F3">
              <w:rPr>
                <w:rFonts w:cs="Times New Roman"/>
                <w:noProof/>
                <w:sz w:val="20"/>
                <w:szCs w:val="20"/>
                <w:lang w:eastAsia="tr-TR"/>
              </w:rPr>
              <w:t>Daha Önce Kullanan</w:t>
            </w:r>
          </w:p>
        </w:tc>
        <w:tc>
          <w:tcPr>
            <w:tcW w:w="930" w:type="dxa"/>
            <w:tcBorders>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15-24</w:t>
            </w:r>
          </w:p>
        </w:tc>
        <w:tc>
          <w:tcPr>
            <w:tcW w:w="781" w:type="dxa"/>
            <w:tcBorders>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6,5</w:t>
            </w:r>
          </w:p>
        </w:tc>
        <w:tc>
          <w:tcPr>
            <w:tcW w:w="761" w:type="dxa"/>
            <w:tcBorders>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5,0</w:t>
            </w:r>
          </w:p>
        </w:tc>
        <w:tc>
          <w:tcPr>
            <w:tcW w:w="901" w:type="dxa"/>
            <w:tcBorders>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5,7</w:t>
            </w:r>
          </w:p>
        </w:tc>
        <w:tc>
          <w:tcPr>
            <w:tcW w:w="752" w:type="dxa"/>
            <w:tcBorders>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10,2</w:t>
            </w:r>
          </w:p>
        </w:tc>
        <w:tc>
          <w:tcPr>
            <w:tcW w:w="761" w:type="dxa"/>
            <w:tcBorders>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7,5</w:t>
            </w:r>
          </w:p>
        </w:tc>
        <w:tc>
          <w:tcPr>
            <w:tcW w:w="901" w:type="dxa"/>
            <w:tcBorders>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8,8</w:t>
            </w:r>
          </w:p>
        </w:tc>
        <w:tc>
          <w:tcPr>
            <w:tcW w:w="752" w:type="dxa"/>
            <w:tcBorders>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3,4</w:t>
            </w:r>
          </w:p>
        </w:tc>
        <w:tc>
          <w:tcPr>
            <w:tcW w:w="762" w:type="dxa"/>
            <w:tcBorders>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2,1</w:t>
            </w:r>
          </w:p>
        </w:tc>
        <w:tc>
          <w:tcPr>
            <w:tcW w:w="901" w:type="dxa"/>
            <w:tcBorders>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2,7</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25-34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11,7</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11,2</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11,5</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12,6</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12,8</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12,7</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9,3</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6,6</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8,0</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35-44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18,2</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9,8</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14,0</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20,6</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13,0</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16,8</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16,6</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8,2</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12,4</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45-54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26,3</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10,6</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18,5</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29,6</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14,1</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21,9</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24,5</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8,7</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16,7</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55-64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38,0</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10,1</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23,8</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43,4</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14,5</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28,8</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39,5</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9,0</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24,1</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65-74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44,9</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7,4</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24,4</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51,8</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10,9</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29,7</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47,4</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7,7</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26,0</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75+</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42,2</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5,7</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20,4</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58,7</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8,4</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28,4</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47,3</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5,4</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22,0</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Türkiye</w:t>
            </w:r>
          </w:p>
        </w:tc>
        <w:tc>
          <w:tcPr>
            <w:tcW w:w="781" w:type="dxa"/>
            <w:tcBorders>
              <w:top w:val="nil"/>
              <w:left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19,8</w:t>
            </w:r>
          </w:p>
        </w:tc>
        <w:tc>
          <w:tcPr>
            <w:tcW w:w="761" w:type="dxa"/>
            <w:tcBorders>
              <w:top w:val="nil"/>
              <w:left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8,9</w:t>
            </w:r>
          </w:p>
        </w:tc>
        <w:tc>
          <w:tcPr>
            <w:tcW w:w="901" w:type="dxa"/>
            <w:tcBorders>
              <w:top w:val="nil"/>
              <w:left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14,3</w:t>
            </w:r>
          </w:p>
        </w:tc>
        <w:tc>
          <w:tcPr>
            <w:tcW w:w="752" w:type="dxa"/>
            <w:tcBorders>
              <w:top w:val="nil"/>
              <w:left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23,8</w:t>
            </w:r>
          </w:p>
        </w:tc>
        <w:tc>
          <w:tcPr>
            <w:tcW w:w="761" w:type="dxa"/>
            <w:tcBorders>
              <w:top w:val="nil"/>
              <w:left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11,8</w:t>
            </w:r>
          </w:p>
        </w:tc>
        <w:tc>
          <w:tcPr>
            <w:tcW w:w="901" w:type="dxa"/>
            <w:tcBorders>
              <w:top w:val="nil"/>
              <w:left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17,7</w:t>
            </w:r>
          </w:p>
        </w:tc>
        <w:tc>
          <w:tcPr>
            <w:tcW w:w="752" w:type="dxa"/>
            <w:tcBorders>
              <w:top w:val="nil"/>
              <w:left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19,3</w:t>
            </w:r>
          </w:p>
        </w:tc>
        <w:tc>
          <w:tcPr>
            <w:tcW w:w="762" w:type="dxa"/>
            <w:tcBorders>
              <w:top w:val="nil"/>
              <w:left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6,7</w:t>
            </w:r>
          </w:p>
        </w:tc>
        <w:tc>
          <w:tcPr>
            <w:tcW w:w="901" w:type="dxa"/>
            <w:tcBorders>
              <w:top w:val="nil"/>
              <w:left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12,9</w:t>
            </w:r>
          </w:p>
        </w:tc>
      </w:tr>
      <w:tr w:rsidR="005A32DC" w:rsidRPr="00F819F3" w:rsidTr="00F819F3">
        <w:tc>
          <w:tcPr>
            <w:tcW w:w="1085" w:type="dxa"/>
            <w:vMerge w:val="restart"/>
            <w:tcBorders>
              <w:left w:val="nil"/>
              <w:right w:val="nil"/>
            </w:tcBorders>
            <w:textDirection w:val="btLr"/>
          </w:tcPr>
          <w:p w:rsidR="0007503C" w:rsidRPr="00F819F3" w:rsidRDefault="0007503C" w:rsidP="0007503C">
            <w:pPr>
              <w:spacing w:after="200" w:line="276" w:lineRule="auto"/>
              <w:ind w:left="113" w:right="113" w:firstLine="0"/>
              <w:jc w:val="center"/>
              <w:rPr>
                <w:rFonts w:cs="Times New Roman"/>
                <w:noProof/>
                <w:sz w:val="20"/>
                <w:szCs w:val="20"/>
                <w:lang w:eastAsia="tr-TR"/>
              </w:rPr>
            </w:pPr>
            <w:r w:rsidRPr="00F819F3">
              <w:rPr>
                <w:rFonts w:cs="Times New Roman"/>
                <w:noProof/>
                <w:sz w:val="20"/>
                <w:szCs w:val="20"/>
                <w:lang w:eastAsia="tr-TR"/>
              </w:rPr>
              <w:t>Hiç Kullanmayan</w:t>
            </w:r>
          </w:p>
        </w:tc>
        <w:tc>
          <w:tcPr>
            <w:tcW w:w="930" w:type="dxa"/>
            <w:tcBorders>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15-24</w:t>
            </w:r>
          </w:p>
        </w:tc>
        <w:tc>
          <w:tcPr>
            <w:tcW w:w="781" w:type="dxa"/>
            <w:tcBorders>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65,1</w:t>
            </w:r>
          </w:p>
        </w:tc>
        <w:tc>
          <w:tcPr>
            <w:tcW w:w="761" w:type="dxa"/>
            <w:tcBorders>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88,9</w:t>
            </w:r>
          </w:p>
        </w:tc>
        <w:tc>
          <w:tcPr>
            <w:tcW w:w="901" w:type="dxa"/>
            <w:tcBorders>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77,1</w:t>
            </w:r>
          </w:p>
        </w:tc>
        <w:tc>
          <w:tcPr>
            <w:tcW w:w="752" w:type="dxa"/>
            <w:tcBorders>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52,3</w:t>
            </w:r>
          </w:p>
        </w:tc>
        <w:tc>
          <w:tcPr>
            <w:tcW w:w="761" w:type="dxa"/>
            <w:tcBorders>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83,2</w:t>
            </w:r>
          </w:p>
        </w:tc>
        <w:tc>
          <w:tcPr>
            <w:tcW w:w="901" w:type="dxa"/>
            <w:tcBorders>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67,7</w:t>
            </w:r>
          </w:p>
        </w:tc>
        <w:tc>
          <w:tcPr>
            <w:tcW w:w="752" w:type="dxa"/>
            <w:tcBorders>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64,9</w:t>
            </w:r>
          </w:p>
        </w:tc>
        <w:tc>
          <w:tcPr>
            <w:tcW w:w="762" w:type="dxa"/>
            <w:tcBorders>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87,0</w:t>
            </w:r>
          </w:p>
        </w:tc>
        <w:tc>
          <w:tcPr>
            <w:tcW w:w="901" w:type="dxa"/>
            <w:tcBorders>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75,9</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25-34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37,8</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69,0</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53,3</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29,3</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61,8</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45,5</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36,0</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70,7</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53,3</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35-44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32,5</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68,5</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50,5</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23,1</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60,4</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41,7</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27,8</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66,3</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47,0</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45-54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27,6</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72,9</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50,2</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17,2</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64,6</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40,8</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26,1</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69,5</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47,7</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55-64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30,0</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82,0</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56,5</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14,8</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72,1</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43,8</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22,9</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77,8</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50,7</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65-74</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34,5</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88,0</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63,8</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20,5</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83,5</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54,6</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26,5</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86,6</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58,9</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bottom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75+</w:t>
            </w:r>
          </w:p>
        </w:tc>
        <w:tc>
          <w:tcPr>
            <w:tcW w:w="78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42,3</w:t>
            </w:r>
          </w:p>
        </w:tc>
        <w:tc>
          <w:tcPr>
            <w:tcW w:w="76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92,3</w:t>
            </w:r>
          </w:p>
        </w:tc>
        <w:tc>
          <w:tcPr>
            <w:tcW w:w="901"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72,1</w:t>
            </w:r>
          </w:p>
        </w:tc>
        <w:tc>
          <w:tcPr>
            <w:tcW w:w="752" w:type="dxa"/>
            <w:tcBorders>
              <w:top w:val="nil"/>
              <w:left w:val="nil"/>
              <w:bottom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29,5</w:t>
            </w:r>
          </w:p>
        </w:tc>
        <w:tc>
          <w:tcPr>
            <w:tcW w:w="76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87,8</w:t>
            </w:r>
          </w:p>
        </w:tc>
        <w:tc>
          <w:tcPr>
            <w:tcW w:w="901" w:type="dxa"/>
            <w:tcBorders>
              <w:top w:val="nil"/>
              <w:left w:val="nil"/>
              <w:bottom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64,6</w:t>
            </w:r>
          </w:p>
        </w:tc>
        <w:tc>
          <w:tcPr>
            <w:tcW w:w="75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39,2</w:t>
            </w:r>
          </w:p>
        </w:tc>
        <w:tc>
          <w:tcPr>
            <w:tcW w:w="762"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91,6</w:t>
            </w:r>
          </w:p>
        </w:tc>
        <w:tc>
          <w:tcPr>
            <w:tcW w:w="901" w:type="dxa"/>
            <w:tcBorders>
              <w:top w:val="nil"/>
              <w:left w:val="nil"/>
              <w:bottom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70,9</w:t>
            </w:r>
          </w:p>
        </w:tc>
      </w:tr>
      <w:tr w:rsidR="005A32DC" w:rsidRPr="00F819F3" w:rsidTr="00F819F3">
        <w:tc>
          <w:tcPr>
            <w:tcW w:w="1085" w:type="dxa"/>
            <w:vMerge/>
            <w:tcBorders>
              <w:left w:val="nil"/>
              <w:right w:val="nil"/>
            </w:tcBorders>
          </w:tcPr>
          <w:p w:rsidR="0007503C" w:rsidRPr="00F819F3" w:rsidRDefault="0007503C">
            <w:pPr>
              <w:spacing w:after="200" w:line="276" w:lineRule="auto"/>
              <w:ind w:firstLine="0"/>
              <w:jc w:val="left"/>
              <w:rPr>
                <w:rFonts w:cs="Times New Roman"/>
                <w:noProof/>
                <w:sz w:val="20"/>
                <w:szCs w:val="20"/>
                <w:lang w:eastAsia="tr-TR"/>
              </w:rPr>
            </w:pPr>
          </w:p>
        </w:tc>
        <w:tc>
          <w:tcPr>
            <w:tcW w:w="930" w:type="dxa"/>
            <w:tcBorders>
              <w:top w:val="nil"/>
              <w:left w:val="nil"/>
              <w:right w:val="nil"/>
            </w:tcBorders>
          </w:tcPr>
          <w:p w:rsidR="0007503C" w:rsidRPr="00F819F3" w:rsidRDefault="005A32DC">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Türkiye</w:t>
            </w:r>
          </w:p>
        </w:tc>
        <w:tc>
          <w:tcPr>
            <w:tcW w:w="781" w:type="dxa"/>
            <w:tcBorders>
              <w:top w:val="nil"/>
              <w:left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40,0</w:t>
            </w:r>
          </w:p>
        </w:tc>
        <w:tc>
          <w:tcPr>
            <w:tcW w:w="761" w:type="dxa"/>
            <w:tcBorders>
              <w:top w:val="nil"/>
              <w:left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77,3</w:t>
            </w:r>
          </w:p>
        </w:tc>
        <w:tc>
          <w:tcPr>
            <w:tcW w:w="901" w:type="dxa"/>
            <w:tcBorders>
              <w:top w:val="nil"/>
              <w:left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59,0</w:t>
            </w:r>
          </w:p>
        </w:tc>
        <w:tc>
          <w:tcPr>
            <w:tcW w:w="752" w:type="dxa"/>
            <w:tcBorders>
              <w:top w:val="nil"/>
              <w:left w:val="nil"/>
              <w:right w:val="nil"/>
            </w:tcBorders>
          </w:tcPr>
          <w:p w:rsidR="0007503C" w:rsidRPr="00F819F3" w:rsidRDefault="00160F4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28,7</w:t>
            </w:r>
          </w:p>
        </w:tc>
        <w:tc>
          <w:tcPr>
            <w:tcW w:w="761" w:type="dxa"/>
            <w:tcBorders>
              <w:top w:val="nil"/>
              <w:left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70,3</w:t>
            </w:r>
          </w:p>
        </w:tc>
        <w:tc>
          <w:tcPr>
            <w:tcW w:w="901" w:type="dxa"/>
            <w:tcBorders>
              <w:top w:val="nil"/>
              <w:left w:val="nil"/>
              <w:right w:val="nil"/>
            </w:tcBorders>
          </w:tcPr>
          <w:p w:rsidR="0007503C" w:rsidRPr="00F819F3" w:rsidRDefault="00795659">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49,8</w:t>
            </w:r>
          </w:p>
        </w:tc>
        <w:tc>
          <w:tcPr>
            <w:tcW w:w="752" w:type="dxa"/>
            <w:tcBorders>
              <w:top w:val="nil"/>
              <w:left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36,6</w:t>
            </w:r>
          </w:p>
        </w:tc>
        <w:tc>
          <w:tcPr>
            <w:tcW w:w="762" w:type="dxa"/>
            <w:tcBorders>
              <w:top w:val="nil"/>
              <w:left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75,9</w:t>
            </w:r>
          </w:p>
        </w:tc>
        <w:tc>
          <w:tcPr>
            <w:tcW w:w="901" w:type="dxa"/>
            <w:tcBorders>
              <w:top w:val="nil"/>
              <w:left w:val="nil"/>
              <w:right w:val="nil"/>
            </w:tcBorders>
          </w:tcPr>
          <w:p w:rsidR="0007503C" w:rsidRPr="00F819F3" w:rsidRDefault="00185D97">
            <w:pPr>
              <w:spacing w:after="200" w:line="276" w:lineRule="auto"/>
              <w:ind w:firstLine="0"/>
              <w:jc w:val="left"/>
              <w:rPr>
                <w:rFonts w:cs="Times New Roman"/>
                <w:noProof/>
                <w:sz w:val="20"/>
                <w:szCs w:val="20"/>
                <w:lang w:eastAsia="tr-TR"/>
              </w:rPr>
            </w:pPr>
            <w:r w:rsidRPr="00F819F3">
              <w:rPr>
                <w:rFonts w:cs="Times New Roman"/>
                <w:noProof/>
                <w:sz w:val="20"/>
                <w:szCs w:val="20"/>
                <w:lang w:eastAsia="tr-TR"/>
              </w:rPr>
              <w:t>56,5</w:t>
            </w:r>
          </w:p>
        </w:tc>
      </w:tr>
    </w:tbl>
    <w:p w:rsidR="00C9039C" w:rsidRDefault="00C9039C" w:rsidP="00B1507A">
      <w:pPr>
        <w:spacing w:after="200" w:line="276" w:lineRule="auto"/>
        <w:ind w:firstLine="0"/>
        <w:jc w:val="left"/>
        <w:rPr>
          <w:rFonts w:cs="Times New Roman"/>
          <w:noProof/>
          <w:szCs w:val="24"/>
          <w:lang w:eastAsia="tr-TR"/>
        </w:rPr>
      </w:pPr>
    </w:p>
    <w:p w:rsidR="00282A3D" w:rsidRDefault="001E164F" w:rsidP="00B1507A">
      <w:pPr>
        <w:spacing w:after="200" w:line="276" w:lineRule="auto"/>
        <w:ind w:firstLine="0"/>
        <w:jc w:val="left"/>
        <w:rPr>
          <w:rFonts w:cs="Times New Roman"/>
          <w:noProof/>
          <w:sz w:val="22"/>
          <w:lang w:eastAsia="tr-TR"/>
        </w:rPr>
      </w:pPr>
      <w:r>
        <w:rPr>
          <w:rFonts w:cs="Times New Roman"/>
          <w:noProof/>
          <w:szCs w:val="24"/>
          <w:lang w:eastAsia="tr-TR"/>
        </w:rPr>
        <w:t xml:space="preserve">Tablo 1. </w:t>
      </w:r>
      <w:r w:rsidR="000E09E0">
        <w:rPr>
          <w:rFonts w:cs="Times New Roman"/>
          <w:noProof/>
          <w:sz w:val="22"/>
          <w:lang w:eastAsia="tr-TR"/>
        </w:rPr>
        <w:t xml:space="preserve"> Kaynak: </w:t>
      </w:r>
      <w:r w:rsidR="000E09E0" w:rsidRPr="009F3E3E">
        <w:rPr>
          <w:rFonts w:cs="Times New Roman"/>
          <w:noProof/>
          <w:szCs w:val="24"/>
          <w:lang w:eastAsia="tr-TR"/>
        </w:rPr>
        <w:t>TÜİK, Türkiye Sağlık Araştırması, 2012, 2014, 2016.</w:t>
      </w:r>
    </w:p>
    <w:p w:rsidR="00C9039C" w:rsidRDefault="00C9039C" w:rsidP="00C9039C">
      <w:pPr>
        <w:ind w:firstLine="708"/>
        <w:rPr>
          <w:bCs/>
          <w:szCs w:val="24"/>
        </w:rPr>
      </w:pPr>
    </w:p>
    <w:p w:rsidR="00D96A8C" w:rsidRPr="00AE3C91" w:rsidRDefault="00C9039C" w:rsidP="00AE3C91">
      <w:pPr>
        <w:ind w:firstLine="708"/>
        <w:rPr>
          <w:bCs/>
          <w:szCs w:val="24"/>
        </w:rPr>
      </w:pPr>
      <w:r w:rsidRPr="001F260C">
        <w:rPr>
          <w:bCs/>
          <w:szCs w:val="24"/>
        </w:rPr>
        <w:t>Ülkemizde sigara içme sıklığı öğrenim seviyesi ve yaş ile birlikte artış göstermektedir. Okuma yazması olmayan yetişkin bireylerde sigara içme oranı en az iken; lise ve üstü öğrenim seviyesi olanlarda</w:t>
      </w:r>
      <w:r>
        <w:rPr>
          <w:bCs/>
          <w:szCs w:val="24"/>
        </w:rPr>
        <w:t xml:space="preserve"> sigara içme oranı en yüksektir </w:t>
      </w:r>
      <w:r w:rsidRPr="001F260C">
        <w:rPr>
          <w:bCs/>
          <w:szCs w:val="24"/>
        </w:rPr>
        <w:t>(Koyun, 2013)</w:t>
      </w:r>
      <w:r>
        <w:rPr>
          <w:bCs/>
          <w:szCs w:val="24"/>
        </w:rPr>
        <w:t xml:space="preserve">. </w:t>
      </w:r>
      <w:r w:rsidR="00282A3D">
        <w:rPr>
          <w:szCs w:val="24"/>
        </w:rPr>
        <w:t>Ünüvar 2016 çalışmasında s</w:t>
      </w:r>
      <w:r w:rsidR="00282A3D" w:rsidRPr="001F260C">
        <w:rPr>
          <w:szCs w:val="24"/>
        </w:rPr>
        <w:t>igara kullananların %26,7’sinin üniversite mezunu, %11’inin ise eğitimsiz olduğu bildirilmiştir. Bu bilgi doğrultusunda ülkemizde maalesef eğitim düzeyinin artmasıyla sigara kullanımının da artttığı sonucuna ulaşılmaktadır (Ünüvar, 2016).</w:t>
      </w:r>
    </w:p>
    <w:p w:rsidR="001F69A8" w:rsidRDefault="001F69A8" w:rsidP="00E42AB1">
      <w:pPr>
        <w:ind w:firstLine="0"/>
        <w:rPr>
          <w:b/>
          <w:szCs w:val="24"/>
        </w:rPr>
      </w:pPr>
    </w:p>
    <w:p w:rsidR="00E42AB1" w:rsidRDefault="00E42AB1" w:rsidP="00E42AB1">
      <w:pPr>
        <w:ind w:firstLine="0"/>
        <w:rPr>
          <w:b/>
          <w:szCs w:val="24"/>
        </w:rPr>
      </w:pPr>
      <w:r>
        <w:rPr>
          <w:b/>
          <w:szCs w:val="24"/>
        </w:rPr>
        <w:lastRenderedPageBreak/>
        <w:t>2.</w:t>
      </w:r>
      <w:r w:rsidR="00AE3C91">
        <w:rPr>
          <w:b/>
          <w:szCs w:val="24"/>
        </w:rPr>
        <w:t>3</w:t>
      </w:r>
      <w:r>
        <w:rPr>
          <w:b/>
          <w:szCs w:val="24"/>
        </w:rPr>
        <w:t>. Türkiye’de Sigara Trendi</w:t>
      </w:r>
    </w:p>
    <w:p w:rsidR="007F181E" w:rsidRDefault="007F181E" w:rsidP="00E42AB1">
      <w:pPr>
        <w:ind w:firstLine="0"/>
        <w:rPr>
          <w:b/>
          <w:szCs w:val="24"/>
        </w:rPr>
      </w:pPr>
    </w:p>
    <w:p w:rsidR="001E164F" w:rsidRPr="001F260C" w:rsidRDefault="00D34FF6" w:rsidP="007A38D4">
      <w:pPr>
        <w:ind w:firstLine="708"/>
        <w:rPr>
          <w:bCs/>
          <w:szCs w:val="24"/>
        </w:rPr>
      </w:pPr>
      <w:r w:rsidRPr="001F260C">
        <w:rPr>
          <w:bCs/>
          <w:szCs w:val="24"/>
        </w:rPr>
        <w:t>Türkiye’de</w:t>
      </w:r>
      <w:r w:rsidR="00191274" w:rsidRPr="001F260C">
        <w:rPr>
          <w:bCs/>
          <w:szCs w:val="24"/>
        </w:rPr>
        <w:t xml:space="preserve"> 25 yaş üstü erkeklerin</w:t>
      </w:r>
      <w:r w:rsidRPr="001F260C">
        <w:rPr>
          <w:bCs/>
          <w:szCs w:val="24"/>
        </w:rPr>
        <w:t xml:space="preserve"> sigara </w:t>
      </w:r>
      <w:r w:rsidR="00191274" w:rsidRPr="001F260C">
        <w:rPr>
          <w:bCs/>
          <w:szCs w:val="24"/>
        </w:rPr>
        <w:t>kullanma oranı</w:t>
      </w:r>
      <w:r w:rsidRPr="001F260C">
        <w:rPr>
          <w:bCs/>
          <w:szCs w:val="24"/>
        </w:rPr>
        <w:t xml:space="preserve"> 1997’de %42</w:t>
      </w:r>
      <w:r w:rsidR="00191274" w:rsidRPr="001F260C">
        <w:rPr>
          <w:bCs/>
          <w:szCs w:val="24"/>
        </w:rPr>
        <w:t>’den fazla iken</w:t>
      </w:r>
      <w:r w:rsidRPr="001F260C">
        <w:rPr>
          <w:bCs/>
          <w:szCs w:val="24"/>
        </w:rPr>
        <w:t xml:space="preserve"> kadınlar</w:t>
      </w:r>
      <w:r w:rsidR="00191274" w:rsidRPr="001F260C">
        <w:rPr>
          <w:bCs/>
          <w:szCs w:val="24"/>
        </w:rPr>
        <w:t>ın sigara kullanma oranı</w:t>
      </w:r>
      <w:r w:rsidRPr="001F260C">
        <w:rPr>
          <w:bCs/>
          <w:szCs w:val="24"/>
        </w:rPr>
        <w:t xml:space="preserve"> %10’un altında</w:t>
      </w:r>
      <w:r w:rsidR="00191274" w:rsidRPr="001F260C">
        <w:rPr>
          <w:bCs/>
          <w:szCs w:val="24"/>
        </w:rPr>
        <w:t>ydı</w:t>
      </w:r>
      <w:r w:rsidRPr="001F260C">
        <w:rPr>
          <w:bCs/>
          <w:szCs w:val="24"/>
        </w:rPr>
        <w:t xml:space="preserve">. Sigara </w:t>
      </w:r>
      <w:r w:rsidR="00191274" w:rsidRPr="001F260C">
        <w:rPr>
          <w:bCs/>
          <w:szCs w:val="24"/>
        </w:rPr>
        <w:t>kullan</w:t>
      </w:r>
      <w:r w:rsidR="00241EA9" w:rsidRPr="001F260C">
        <w:rPr>
          <w:bCs/>
          <w:szCs w:val="24"/>
        </w:rPr>
        <w:t>ımının</w:t>
      </w:r>
      <w:r w:rsidRPr="001C3595">
        <w:rPr>
          <w:bCs/>
          <w:szCs w:val="24"/>
        </w:rPr>
        <w:t>1997</w:t>
      </w:r>
      <w:r w:rsidR="005A4494" w:rsidRPr="001C3595">
        <w:rPr>
          <w:bCs/>
          <w:szCs w:val="24"/>
        </w:rPr>
        <w:t xml:space="preserve">’den </w:t>
      </w:r>
      <w:r w:rsidRPr="001C3595">
        <w:rPr>
          <w:bCs/>
          <w:szCs w:val="24"/>
        </w:rPr>
        <w:t>2010</w:t>
      </w:r>
      <w:r w:rsidR="00191274" w:rsidRPr="001F260C">
        <w:rPr>
          <w:bCs/>
          <w:szCs w:val="24"/>
        </w:rPr>
        <w:t>sene</w:t>
      </w:r>
      <w:r w:rsidR="005A4494">
        <w:rPr>
          <w:bCs/>
          <w:szCs w:val="24"/>
        </w:rPr>
        <w:t>sine kadar erkeklerin</w:t>
      </w:r>
      <w:r w:rsidR="00241EA9" w:rsidRPr="001F260C">
        <w:rPr>
          <w:bCs/>
          <w:szCs w:val="24"/>
        </w:rPr>
        <w:t xml:space="preserve"> bir</w:t>
      </w:r>
      <w:r w:rsidR="005A4494">
        <w:rPr>
          <w:bCs/>
          <w:szCs w:val="24"/>
        </w:rPr>
        <w:t xml:space="preserve"> senede</w:t>
      </w:r>
      <w:r w:rsidRPr="001E164F">
        <w:rPr>
          <w:bCs/>
          <w:szCs w:val="24"/>
        </w:rPr>
        <w:t>%1.33</w:t>
      </w:r>
      <w:r w:rsidR="00241EA9" w:rsidRPr="001E164F">
        <w:rPr>
          <w:bCs/>
          <w:szCs w:val="24"/>
        </w:rPr>
        <w:t>’lük</w:t>
      </w:r>
      <w:r w:rsidRPr="001F260C">
        <w:rPr>
          <w:bCs/>
          <w:szCs w:val="24"/>
        </w:rPr>
        <w:t xml:space="preserve"> azal</w:t>
      </w:r>
      <w:r w:rsidR="00241EA9" w:rsidRPr="001F260C">
        <w:rPr>
          <w:bCs/>
          <w:szCs w:val="24"/>
        </w:rPr>
        <w:t>ma gösterdiği</w:t>
      </w:r>
      <w:r w:rsidRPr="001F260C">
        <w:rPr>
          <w:bCs/>
          <w:szCs w:val="24"/>
        </w:rPr>
        <w:t xml:space="preserve">, </w:t>
      </w:r>
      <w:r w:rsidR="005A4494">
        <w:rPr>
          <w:bCs/>
          <w:szCs w:val="24"/>
        </w:rPr>
        <w:t>kadınların</w:t>
      </w:r>
      <w:r w:rsidR="00241EA9" w:rsidRPr="001F260C">
        <w:rPr>
          <w:bCs/>
          <w:szCs w:val="24"/>
        </w:rPr>
        <w:t xml:space="preserve"> oranın nerede</w:t>
      </w:r>
      <w:r w:rsidR="005A4494">
        <w:rPr>
          <w:bCs/>
          <w:szCs w:val="24"/>
        </w:rPr>
        <w:t>yse aynı kaldığı</w:t>
      </w:r>
      <w:r w:rsidR="00241EA9" w:rsidRPr="001F260C">
        <w:rPr>
          <w:bCs/>
          <w:szCs w:val="24"/>
        </w:rPr>
        <w:t>belirlenmiştir</w:t>
      </w:r>
      <w:r w:rsidR="0064316F">
        <w:rPr>
          <w:bCs/>
          <w:szCs w:val="24"/>
        </w:rPr>
        <w:t xml:space="preserve">. </w:t>
      </w:r>
      <w:r w:rsidR="0064316F" w:rsidRPr="001F260C">
        <w:rPr>
          <w:bCs/>
          <w:szCs w:val="24"/>
        </w:rPr>
        <w:t>Erkeklerde sigara kullanma oranı 1988–2010 yılları arasında %27.5–63.8, kadınlarda ise %8.4–27.8 ar</w:t>
      </w:r>
      <w:r w:rsidR="0064316F">
        <w:rPr>
          <w:bCs/>
          <w:szCs w:val="24"/>
        </w:rPr>
        <w:t>asında farklılık göstermektedir</w:t>
      </w:r>
      <w:r w:rsidRPr="001F260C">
        <w:rPr>
          <w:bCs/>
          <w:szCs w:val="24"/>
        </w:rPr>
        <w:t>(Doğanay ve ark, 2012)</w:t>
      </w:r>
      <w:r w:rsidR="008F314C">
        <w:rPr>
          <w:bCs/>
          <w:szCs w:val="24"/>
        </w:rPr>
        <w:t>.</w:t>
      </w:r>
    </w:p>
    <w:p w:rsidR="006A6CF4" w:rsidRDefault="00B061D7" w:rsidP="006A6CF4">
      <w:pPr>
        <w:ind w:firstLine="708"/>
        <w:rPr>
          <w:bCs/>
          <w:szCs w:val="24"/>
        </w:rPr>
      </w:pPr>
      <w:r w:rsidRPr="001F260C">
        <w:rPr>
          <w:bCs/>
          <w:szCs w:val="24"/>
        </w:rPr>
        <w:t>Ülkemizde sigara tüketme oranı 2008-2012 seneleri arasında %31,2 oranından % 27,1 oranına gerilemiştir. Tütün piyasası bu gerileme karşısında kazançlarını devam ettirebilmek için ürünleri çeşitlendirmiş, satış stratejileri geliştirmiştir, tanıtım ve üretim giderlerini azaltma yoluna gitmiştir. Tütün fonunun kaldırılması nedeniyle seksen milyo</w:t>
      </w:r>
      <w:r w:rsidR="001E164F">
        <w:rPr>
          <w:bCs/>
          <w:szCs w:val="24"/>
        </w:rPr>
        <w:t xml:space="preserve">n dolar kar etmiştir. </w:t>
      </w:r>
      <w:r w:rsidR="001E164F" w:rsidRPr="001F260C">
        <w:rPr>
          <w:bCs/>
          <w:szCs w:val="24"/>
        </w:rPr>
        <w:t>Karlılığı devam ettirebilmek için tütün üreticileri kıyılmış tütün, aromalı veya ince sigaralar pazarlanması ile satışlarda artış sağlamışlardır (Durmaz, 2018).</w:t>
      </w:r>
      <w:r w:rsidR="006A6CF4">
        <w:rPr>
          <w:rFonts w:eastAsia="Times New Roman"/>
          <w:color w:val="000000"/>
          <w:szCs w:val="24"/>
        </w:rPr>
        <w:t>KYTA 2016 verilerine göre 15 yaş üstü bireylerin %31,6 sı sigara kullanmaktadır.</w:t>
      </w:r>
      <w:r w:rsidR="006A6CF4" w:rsidRPr="001F260C">
        <w:rPr>
          <w:rFonts w:eastAsia="Times New Roman"/>
          <w:color w:val="000000"/>
          <w:szCs w:val="24"/>
        </w:rPr>
        <w:t xml:space="preserve"> TÜİK 2016 verilerin</w:t>
      </w:r>
      <w:r w:rsidR="006A6CF4">
        <w:rPr>
          <w:rFonts w:eastAsia="Times New Roman"/>
          <w:color w:val="000000"/>
          <w:szCs w:val="24"/>
        </w:rPr>
        <w:t>e göre Türkiye’de s</w:t>
      </w:r>
      <w:r w:rsidR="006A6CF4" w:rsidRPr="001F260C">
        <w:rPr>
          <w:rFonts w:eastAsia="Times New Roman"/>
          <w:color w:val="000000"/>
          <w:szCs w:val="24"/>
        </w:rPr>
        <w:t xml:space="preserve">igara kullanma oranı erkeklerde %44,1’e kadınlarda ise </w:t>
      </w:r>
      <w:r w:rsidR="006A6CF4">
        <w:rPr>
          <w:rFonts w:eastAsia="Times New Roman"/>
          <w:color w:val="000000"/>
          <w:szCs w:val="24"/>
        </w:rPr>
        <w:t>%17,4’e yükselmiştir</w:t>
      </w:r>
      <w:r w:rsidR="006A6CF4" w:rsidRPr="001F260C">
        <w:rPr>
          <w:rFonts w:eastAsia="Times New Roman"/>
          <w:color w:val="000000"/>
          <w:szCs w:val="24"/>
        </w:rPr>
        <w:t>.</w:t>
      </w:r>
    </w:p>
    <w:p w:rsidR="00801BE2" w:rsidRPr="00AE3C91" w:rsidRDefault="00801BE2" w:rsidP="00E42AB1">
      <w:pPr>
        <w:ind w:firstLine="0"/>
        <w:rPr>
          <w:bCs/>
          <w:iCs/>
          <w:szCs w:val="24"/>
        </w:rPr>
      </w:pPr>
    </w:p>
    <w:p w:rsidR="00801BE2" w:rsidRDefault="00AE3C91" w:rsidP="00E42AB1">
      <w:pPr>
        <w:ind w:firstLine="0"/>
        <w:rPr>
          <w:b/>
          <w:bCs/>
          <w:iCs/>
          <w:szCs w:val="24"/>
        </w:rPr>
      </w:pPr>
      <w:r>
        <w:rPr>
          <w:b/>
          <w:bCs/>
          <w:iCs/>
          <w:szCs w:val="24"/>
        </w:rPr>
        <w:t>2.4</w:t>
      </w:r>
      <w:r w:rsidR="00801BE2">
        <w:rPr>
          <w:b/>
          <w:bCs/>
          <w:iCs/>
          <w:szCs w:val="24"/>
        </w:rPr>
        <w:t xml:space="preserve">. </w:t>
      </w:r>
      <w:r w:rsidR="00801BE2" w:rsidRPr="00801BE2">
        <w:rPr>
          <w:b/>
          <w:bCs/>
          <w:iCs/>
          <w:szCs w:val="24"/>
        </w:rPr>
        <w:t>Sağlık Çalışanlarında Sigara İçme Durumu</w:t>
      </w:r>
    </w:p>
    <w:p w:rsidR="00801BE2" w:rsidRDefault="00801BE2" w:rsidP="00801BE2">
      <w:pPr>
        <w:autoSpaceDE w:val="0"/>
        <w:autoSpaceDN w:val="0"/>
        <w:adjustRightInd w:val="0"/>
        <w:rPr>
          <w:rFonts w:asciiTheme="minorHAnsi" w:hAnsiTheme="minorHAnsi" w:cs="Calibri"/>
          <w:color w:val="000000"/>
          <w:szCs w:val="24"/>
        </w:rPr>
      </w:pPr>
    </w:p>
    <w:p w:rsidR="00801BE2" w:rsidRPr="002973F1" w:rsidRDefault="00801BE2" w:rsidP="002973F1">
      <w:pPr>
        <w:autoSpaceDE w:val="0"/>
        <w:autoSpaceDN w:val="0"/>
        <w:adjustRightInd w:val="0"/>
        <w:rPr>
          <w:rFonts w:cs="Times New Roman"/>
          <w:szCs w:val="24"/>
        </w:rPr>
      </w:pPr>
      <w:r w:rsidRPr="002973F1">
        <w:rPr>
          <w:rFonts w:cs="Times New Roman"/>
          <w:szCs w:val="24"/>
        </w:rPr>
        <w:t xml:space="preserve">Sağlık çalışanları tütün kontrolünde önemli role sahiptir, sigara içen bireylere bir kez sigara bırakmasını teklif etmek bırakma ihtimalini arttırmaktadır, karşılıklı görüşme üç dakika veya daha kısa zamanda dahi bireyin sigara bırakma oranını iki katına çıkarmaktadır  (Fidan ve ark, 2005; Alışkın ve ark, 2015). </w:t>
      </w:r>
      <w:r w:rsidRPr="002973F1">
        <w:rPr>
          <w:rFonts w:cs="Times New Roman"/>
          <w:color w:val="000000"/>
          <w:szCs w:val="24"/>
        </w:rPr>
        <w:t xml:space="preserve">Ancak </w:t>
      </w:r>
      <w:r w:rsidRPr="002973F1">
        <w:rPr>
          <w:rFonts w:eastAsia="Times New Roman" w:cs="Times New Roman"/>
          <w:color w:val="000000"/>
          <w:szCs w:val="24"/>
        </w:rPr>
        <w:t>ülkemizde araştırmalara bakıldığında</w:t>
      </w:r>
      <w:r w:rsidRPr="002973F1">
        <w:rPr>
          <w:rFonts w:cs="Times New Roman"/>
          <w:szCs w:val="24"/>
        </w:rPr>
        <w:t xml:space="preserve"> hekim, ebe ve hemşireler de sigara kullanma sıklığı topluma oranla daha yüksektir (Özvurmaz ve Yavaş, 2018). Sağlık çalışanlarının topluma karşı özellikle sağlık kurumlarında sigara kullanmaması sigara ile mücadelenin inandırıcılığı için ve rolleri gereği önemlidir (Aslan ve ark, 2008; WHO, 2012). </w:t>
      </w:r>
    </w:p>
    <w:p w:rsidR="00801BE2" w:rsidRPr="002973F1" w:rsidRDefault="00801BE2" w:rsidP="00E83AE3">
      <w:pPr>
        <w:autoSpaceDE w:val="0"/>
        <w:autoSpaceDN w:val="0"/>
        <w:adjustRightInd w:val="0"/>
        <w:rPr>
          <w:rFonts w:cs="Times New Roman"/>
          <w:szCs w:val="24"/>
        </w:rPr>
      </w:pPr>
      <w:r w:rsidRPr="002973F1">
        <w:rPr>
          <w:rFonts w:cs="Times New Roman"/>
          <w:color w:val="000000"/>
          <w:szCs w:val="24"/>
        </w:rPr>
        <w:t>Türkiye’d</w:t>
      </w:r>
      <w:r w:rsidR="00AE3C91" w:rsidRPr="002973F1">
        <w:rPr>
          <w:rFonts w:cs="Times New Roman"/>
          <w:color w:val="000000"/>
          <w:szCs w:val="24"/>
        </w:rPr>
        <w:t>e 2007 yılında Sağlık Bakanlığı’na bağlı</w:t>
      </w:r>
      <w:r w:rsidRPr="002973F1">
        <w:rPr>
          <w:rFonts w:cs="Times New Roman"/>
          <w:color w:val="000000"/>
          <w:szCs w:val="24"/>
        </w:rPr>
        <w:t xml:space="preserve"> sağlık </w:t>
      </w:r>
      <w:r w:rsidR="00AE3C91" w:rsidRPr="002973F1">
        <w:rPr>
          <w:rFonts w:cs="Times New Roman"/>
          <w:color w:val="000000"/>
          <w:szCs w:val="24"/>
        </w:rPr>
        <w:t>çalışanlarında</w:t>
      </w:r>
      <w:r w:rsidRPr="002973F1">
        <w:rPr>
          <w:rFonts w:cs="Times New Roman"/>
          <w:color w:val="000000"/>
          <w:szCs w:val="24"/>
        </w:rPr>
        <w:t xml:space="preserve"> yapılan </w:t>
      </w:r>
      <w:r w:rsidR="00AE3C91" w:rsidRPr="002973F1">
        <w:rPr>
          <w:rFonts w:cs="Times New Roman"/>
          <w:color w:val="000000"/>
          <w:szCs w:val="24"/>
        </w:rPr>
        <w:t>araştırmadameslek gruplarında fark</w:t>
      </w:r>
      <w:r w:rsidR="007A38D4" w:rsidRPr="002973F1">
        <w:rPr>
          <w:rFonts w:cs="Times New Roman"/>
          <w:color w:val="000000"/>
          <w:szCs w:val="24"/>
        </w:rPr>
        <w:t>lı oranlar görülse de</w:t>
      </w:r>
      <w:r w:rsidRPr="002973F1">
        <w:rPr>
          <w:rFonts w:cs="Times New Roman"/>
          <w:color w:val="000000"/>
          <w:szCs w:val="24"/>
        </w:rPr>
        <w:t>sigar</w:t>
      </w:r>
      <w:r w:rsidR="007A38D4" w:rsidRPr="002973F1">
        <w:rPr>
          <w:rFonts w:cs="Times New Roman"/>
          <w:color w:val="000000"/>
          <w:szCs w:val="24"/>
        </w:rPr>
        <w:t>a içme sıklığı ülke profilinden yüksek tespit edilmiştir. P</w:t>
      </w:r>
      <w:r w:rsidRPr="002973F1">
        <w:rPr>
          <w:rFonts w:cs="Times New Roman"/>
          <w:color w:val="000000"/>
          <w:szCs w:val="24"/>
        </w:rPr>
        <w:t xml:space="preserve">ratisyen hekimlerin %39.3’ü, uzman hekimlerin %30.9’u, ebe-hemşirelerin %40.7’si, sağlık teknisyenlerinin ise %43.3’ü ara sıra ya da </w:t>
      </w:r>
      <w:r w:rsidR="007A38D4" w:rsidRPr="002973F1">
        <w:rPr>
          <w:rFonts w:cs="Times New Roman"/>
          <w:color w:val="000000"/>
          <w:szCs w:val="24"/>
        </w:rPr>
        <w:t>düzenli olarak sigara kullanmaktadır</w:t>
      </w:r>
      <w:r w:rsidR="00E83AE3">
        <w:rPr>
          <w:rFonts w:cs="Times New Roman"/>
          <w:color w:val="000000"/>
          <w:szCs w:val="24"/>
        </w:rPr>
        <w:t>,</w:t>
      </w:r>
      <w:r w:rsidRPr="002973F1">
        <w:rPr>
          <w:rFonts w:cs="Times New Roman"/>
          <w:szCs w:val="24"/>
        </w:rPr>
        <w:t xml:space="preserve">çalışmada sigara içen sağlık çalışanlarında güçlü bağımlılık düzeyi </w:t>
      </w:r>
      <w:r w:rsidRPr="002973F1">
        <w:rPr>
          <w:rFonts w:cs="Times New Roman"/>
          <w:szCs w:val="24"/>
        </w:rPr>
        <w:lastRenderedPageBreak/>
        <w:t>saptanmasına rağmen sigara bırakma isteği ve girişiminin de fazla olduğu ortaya konmuştur (Aslan ve ark, 2008</w:t>
      </w:r>
      <w:r w:rsidR="007A38D4" w:rsidRPr="002973F1">
        <w:rPr>
          <w:rFonts w:cs="Times New Roman"/>
          <w:szCs w:val="24"/>
        </w:rPr>
        <w:t xml:space="preserve">; </w:t>
      </w:r>
      <w:r w:rsidRPr="002973F1">
        <w:rPr>
          <w:rFonts w:cs="Times New Roman"/>
          <w:szCs w:val="24"/>
        </w:rPr>
        <w:t>Alışkın ve ark, 2015)</w:t>
      </w:r>
      <w:r w:rsidR="007A38D4" w:rsidRPr="002973F1">
        <w:rPr>
          <w:rFonts w:cs="Times New Roman"/>
          <w:szCs w:val="24"/>
        </w:rPr>
        <w:t>.</w:t>
      </w:r>
    </w:p>
    <w:p w:rsidR="00A44115" w:rsidRPr="002973F1" w:rsidRDefault="00B36A23" w:rsidP="002973F1">
      <w:pPr>
        <w:autoSpaceDE w:val="0"/>
        <w:autoSpaceDN w:val="0"/>
        <w:adjustRightInd w:val="0"/>
        <w:rPr>
          <w:rFonts w:eastAsia="GillSansLight" w:cs="Times New Roman"/>
          <w:szCs w:val="24"/>
        </w:rPr>
      </w:pPr>
      <w:r w:rsidRPr="002973F1">
        <w:rPr>
          <w:rFonts w:eastAsia="GillSansLight" w:cs="Times New Roman"/>
          <w:szCs w:val="24"/>
        </w:rPr>
        <w:t>Atılgan ve arkadaşlarının 2008 yılı İstanbul Alman Hastanesi’nde yaptığı araştırmada ç</w:t>
      </w:r>
      <w:r w:rsidR="00A44115" w:rsidRPr="002973F1">
        <w:rPr>
          <w:rFonts w:eastAsia="GillSansLight" w:cs="Times New Roman"/>
          <w:szCs w:val="24"/>
        </w:rPr>
        <w:t>alışmaya katılan personelin %39,8' inin sigara kullandı</w:t>
      </w:r>
      <w:r w:rsidRPr="002973F1">
        <w:rPr>
          <w:rFonts w:eastAsia="GillSansLight" w:cs="Times New Roman"/>
          <w:szCs w:val="24"/>
        </w:rPr>
        <w:t>ğı sonucuna ulaşılmıştır (Atılgan ve ark, 2008).</w:t>
      </w:r>
    </w:p>
    <w:p w:rsidR="002973F1" w:rsidRDefault="002973F1" w:rsidP="002973F1">
      <w:pPr>
        <w:autoSpaceDE w:val="0"/>
        <w:autoSpaceDN w:val="0"/>
        <w:adjustRightInd w:val="0"/>
        <w:ind w:firstLine="0"/>
        <w:jc w:val="left"/>
        <w:rPr>
          <w:rFonts w:cs="Times New Roman"/>
          <w:iCs/>
          <w:color w:val="231F20"/>
          <w:szCs w:val="24"/>
        </w:rPr>
      </w:pPr>
      <w:r w:rsidRPr="002973F1">
        <w:rPr>
          <w:rFonts w:eastAsia="GillSansLight" w:cs="Times New Roman"/>
          <w:szCs w:val="24"/>
        </w:rPr>
        <w:t xml:space="preserve">Günay ve arkadaşlarının </w:t>
      </w:r>
      <w:r w:rsidRPr="002973F1">
        <w:rPr>
          <w:rFonts w:cs="Times New Roman"/>
          <w:color w:val="231F20"/>
          <w:szCs w:val="24"/>
        </w:rPr>
        <w:t xml:space="preserve">askeri sağlık personelinde 2010 yılında yaptığı çalışmada sigara kullanım sıklığının </w:t>
      </w:r>
      <w:r w:rsidRPr="002973F1">
        <w:rPr>
          <w:rFonts w:cs="Times New Roman"/>
          <w:iCs/>
          <w:color w:val="231F20"/>
          <w:szCs w:val="24"/>
        </w:rPr>
        <w:t>%53.4 olduğu tespit edilmiştir (Günay ve ark, 2010).</w:t>
      </w:r>
    </w:p>
    <w:p w:rsidR="00BA3706" w:rsidRPr="001F69A8" w:rsidRDefault="00BA3706" w:rsidP="00BA3706">
      <w:pPr>
        <w:autoSpaceDE w:val="0"/>
        <w:autoSpaceDN w:val="0"/>
        <w:adjustRightInd w:val="0"/>
        <w:ind w:firstLine="0"/>
        <w:jc w:val="left"/>
        <w:rPr>
          <w:rFonts w:eastAsia="TimesNewRomanPSMT" w:cs="Times New Roman"/>
          <w:szCs w:val="24"/>
        </w:rPr>
      </w:pPr>
      <w:r w:rsidRPr="00BA3706">
        <w:rPr>
          <w:rFonts w:cs="Times New Roman"/>
          <w:iCs/>
          <w:color w:val="231F20"/>
          <w:szCs w:val="24"/>
        </w:rPr>
        <w:t>Günaydın’ın 2018’de</w:t>
      </w:r>
      <w:r>
        <w:rPr>
          <w:rFonts w:cs="Times New Roman"/>
          <w:iCs/>
          <w:color w:val="231F20"/>
          <w:szCs w:val="24"/>
        </w:rPr>
        <w:t xml:space="preserve"> Konya ilinde yaptığı çalışmada </w:t>
      </w:r>
      <w:r w:rsidRPr="00BA3706">
        <w:rPr>
          <w:rFonts w:eastAsia="TimesNewRomanPSMT" w:cs="Times New Roman"/>
          <w:szCs w:val="24"/>
        </w:rPr>
        <w:t>sağlık çalışanlarını</w:t>
      </w:r>
      <w:r>
        <w:rPr>
          <w:rFonts w:eastAsia="TimesNewRomanPSMT" w:cs="Times New Roman"/>
          <w:szCs w:val="24"/>
        </w:rPr>
        <w:t xml:space="preserve">n </w:t>
      </w:r>
      <w:r w:rsidRPr="00BA3706">
        <w:rPr>
          <w:rFonts w:eastAsia="TimesNewRomanPSMT" w:cs="Times New Roman"/>
          <w:szCs w:val="24"/>
        </w:rPr>
        <w:t>%31,7’sinin sigara kullandığı (hergün ve arasıra içen); %58,0’ı sigaraya 16-20 yaşarasında başladığı, %33,3’ünün sigaranın sağlık üzerine muhtemel zararlı</w:t>
      </w:r>
      <w:r>
        <w:rPr>
          <w:rFonts w:eastAsia="TimesNewRomanPSMT" w:cs="Times New Roman"/>
          <w:szCs w:val="24"/>
        </w:rPr>
        <w:t xml:space="preserve"> etkilerini </w:t>
      </w:r>
      <w:r w:rsidRPr="00BA3706">
        <w:rPr>
          <w:rFonts w:eastAsia="TimesNewRomanPSMT" w:cs="Times New Roman"/>
          <w:szCs w:val="24"/>
        </w:rPr>
        <w:t>düşündüğü, sigaraya başlama nedeni olarak %56,0’ısosyal çevre ve arkadaşın en önemli etken olduğu, %44’4’ünü</w:t>
      </w:r>
      <w:r>
        <w:rPr>
          <w:rFonts w:eastAsia="TimesNewRomanPSMT" w:cs="Times New Roman"/>
          <w:szCs w:val="24"/>
        </w:rPr>
        <w:t xml:space="preserve">n genellikle </w:t>
      </w:r>
      <w:r w:rsidRPr="00BA3706">
        <w:rPr>
          <w:rFonts w:eastAsia="TimesNewRomanPSMT" w:cs="Times New Roman"/>
          <w:szCs w:val="24"/>
        </w:rPr>
        <w:t>arkadaşları ile beraberken sigara içtiğ</w:t>
      </w:r>
      <w:r>
        <w:rPr>
          <w:rFonts w:eastAsia="TimesNewRomanPSMT" w:cs="Times New Roman"/>
          <w:szCs w:val="24"/>
        </w:rPr>
        <w:t>i sonucuna ulaşılmıştır (Günaydın, 2018).</w:t>
      </w:r>
    </w:p>
    <w:p w:rsidR="00801BE2" w:rsidRPr="00801BE2" w:rsidRDefault="00801BE2" w:rsidP="00E42AB1">
      <w:pPr>
        <w:ind w:firstLine="0"/>
        <w:rPr>
          <w:b/>
          <w:bCs/>
          <w:iCs/>
          <w:szCs w:val="24"/>
        </w:rPr>
      </w:pPr>
    </w:p>
    <w:p w:rsidR="0034074E" w:rsidRDefault="0034074E" w:rsidP="0034074E">
      <w:pPr>
        <w:ind w:firstLine="0"/>
        <w:jc w:val="left"/>
        <w:rPr>
          <w:b/>
        </w:rPr>
      </w:pPr>
      <w:r w:rsidRPr="00BB76F4">
        <w:rPr>
          <w:b/>
        </w:rPr>
        <w:t>2.</w:t>
      </w:r>
      <w:r w:rsidR="00F060D0">
        <w:rPr>
          <w:b/>
        </w:rPr>
        <w:t>5</w:t>
      </w:r>
      <w:r>
        <w:rPr>
          <w:b/>
        </w:rPr>
        <w:t>. Sigara Bırakma Kavramı</w:t>
      </w:r>
    </w:p>
    <w:p w:rsidR="0034074E" w:rsidRDefault="0034074E" w:rsidP="0034074E">
      <w:pPr>
        <w:jc w:val="left"/>
        <w:rPr>
          <w:b/>
        </w:rPr>
      </w:pPr>
    </w:p>
    <w:p w:rsidR="0034074E" w:rsidRPr="001F260C" w:rsidRDefault="00C75DB2" w:rsidP="00B00489">
      <w:pPr>
        <w:ind w:firstLine="708"/>
      </w:pPr>
      <w:r>
        <w:t>Sigara bırakma;</w:t>
      </w:r>
      <w:r w:rsidR="0034074E" w:rsidRPr="001F260C">
        <w:t xml:space="preserve"> sigara ve diğer tütün ürünlerinden en az 6 ay, tercihen bir yıl süre yoksun kalmak şeklinde tanımlanmaktadır (Şahbaz, 2005).</w:t>
      </w:r>
    </w:p>
    <w:p w:rsidR="0034074E" w:rsidRPr="001F260C" w:rsidRDefault="0034074E" w:rsidP="0034074E">
      <w:pPr>
        <w:ind w:firstLine="0"/>
      </w:pPr>
    </w:p>
    <w:p w:rsidR="0034074E" w:rsidRPr="001F260C" w:rsidRDefault="0034074E" w:rsidP="00B00489">
      <w:pPr>
        <w:ind w:firstLine="708"/>
      </w:pPr>
      <w:r w:rsidRPr="001F260C">
        <w:t>Sigara bırakma aşamasında sigaradan birkaç nefes içmek ya da bir adet sigara içmek “kayma” şeklinde tanımlanır. Sigara içiminin son yedi gün içinde beş adetten az olması “hata” şeklinde tanımlanmaktadır. Bireyin eskiden içtiği sıklıkta sigara içmesine “nüks” denmektedir (Durmaz, 2018).</w:t>
      </w:r>
    </w:p>
    <w:p w:rsidR="0034074E" w:rsidRPr="001F260C" w:rsidRDefault="0034074E" w:rsidP="0034074E">
      <w:pPr>
        <w:ind w:firstLine="0"/>
      </w:pPr>
    </w:p>
    <w:p w:rsidR="00B42F95" w:rsidRDefault="0034074E" w:rsidP="00B42F95">
      <w:pPr>
        <w:ind w:firstLine="708"/>
      </w:pPr>
      <w:r w:rsidRPr="001F260C">
        <w:t>Ülkemizde sigara bırakma durumu %27,2 şeklinde bildirilmiştir. Erkeklerin %26,9, kadınların %28,3 şeklinde belirtilmiştir.65 yaş üstü popülasyonda sigara bırakma oranı en fazladır. 45 yaşından sonra sigara bırakma oranı hızlı biçimde artış göstermektedir. Genç bireylerde ise bu oran maalesef %10 dan daha düşüktür.Tükiye’de 15 yaş üstü sigara kullanıcılarının yaklaşık %50’si son 1 yıl içinde sigarayı bırakmayı denemiştir (Ünüvar, 2016)</w:t>
      </w:r>
      <w:r w:rsidR="00C75DB2">
        <w:t>.</w:t>
      </w:r>
    </w:p>
    <w:p w:rsidR="00B42F95" w:rsidRDefault="00B42F95" w:rsidP="00B42F95">
      <w:pPr>
        <w:ind w:firstLine="708"/>
      </w:pPr>
    </w:p>
    <w:p w:rsidR="00B42F95" w:rsidRDefault="00B42F95" w:rsidP="00B42F95">
      <w:pPr>
        <w:ind w:firstLine="708"/>
      </w:pPr>
    </w:p>
    <w:p w:rsidR="00B42F95" w:rsidRDefault="00B42F95" w:rsidP="00B42F95">
      <w:pPr>
        <w:ind w:firstLine="708"/>
      </w:pPr>
    </w:p>
    <w:p w:rsidR="001F69A8" w:rsidRDefault="001F69A8" w:rsidP="00B42F95">
      <w:pPr>
        <w:ind w:firstLine="708"/>
      </w:pPr>
    </w:p>
    <w:p w:rsidR="00B42F95" w:rsidRPr="00B42F95" w:rsidRDefault="00B42F95" w:rsidP="00B42F95">
      <w:pPr>
        <w:ind w:firstLine="708"/>
      </w:pPr>
    </w:p>
    <w:p w:rsidR="00E42AB1" w:rsidRDefault="00E42AB1" w:rsidP="00E42AB1">
      <w:pPr>
        <w:ind w:firstLine="0"/>
        <w:rPr>
          <w:b/>
          <w:szCs w:val="24"/>
        </w:rPr>
      </w:pPr>
      <w:r>
        <w:rPr>
          <w:b/>
          <w:szCs w:val="24"/>
        </w:rPr>
        <w:lastRenderedPageBreak/>
        <w:t>2.</w:t>
      </w:r>
      <w:r w:rsidR="0094046A">
        <w:rPr>
          <w:b/>
          <w:szCs w:val="24"/>
        </w:rPr>
        <w:t>6</w:t>
      </w:r>
      <w:r>
        <w:rPr>
          <w:b/>
          <w:szCs w:val="24"/>
        </w:rPr>
        <w:t>. Tütün ve Tütün Ürünlerini Bırakma</w:t>
      </w:r>
    </w:p>
    <w:p w:rsidR="007F181E" w:rsidRDefault="007F181E" w:rsidP="00E42AB1">
      <w:pPr>
        <w:ind w:firstLine="0"/>
        <w:rPr>
          <w:b/>
          <w:szCs w:val="24"/>
        </w:rPr>
      </w:pPr>
    </w:p>
    <w:p w:rsidR="00C932DE" w:rsidRDefault="00C75DB2" w:rsidP="00C75DB2">
      <w:pPr>
        <w:ind w:firstLine="708"/>
        <w:rPr>
          <w:bCs/>
          <w:szCs w:val="24"/>
        </w:rPr>
      </w:pPr>
      <w:r w:rsidRPr="00B00489">
        <w:t>Sigara bırakma konusunda davranış tedavisi ve destek tedavisi ile ilaçla tedaviden oluşan yaklaşımlar bulunmaktadır. İki yaklaşımın birlikte kullanılması en iyi sonuçları vermektedir. Bireye bir kez sigara bırakmasını teklif etmek dahi bırakma ihtimalini artırmaktadır. Karşılıklı görüşme üç dakika veya daha kısa zamanda dahi bireyin sigara bırakma oranını iki katına çıkarma</w:t>
      </w:r>
      <w:r>
        <w:t>ktadır</w:t>
      </w:r>
      <w:r w:rsidRPr="00B00489">
        <w:t xml:space="preserve"> (Fidan ve ark, 2005)</w:t>
      </w:r>
      <w:r>
        <w:t xml:space="preserve">. </w:t>
      </w:r>
      <w:r w:rsidR="00C932DE" w:rsidRPr="001F260C">
        <w:rPr>
          <w:bCs/>
          <w:szCs w:val="24"/>
        </w:rPr>
        <w:t>Tütün ve ürünlerin</w:t>
      </w:r>
      <w:r w:rsidR="009A219C" w:rsidRPr="001F260C">
        <w:rPr>
          <w:bCs/>
          <w:szCs w:val="24"/>
        </w:rPr>
        <w:t xml:space="preserve">i bırakmak motivasyon, bağımlılık düzeyi, psikolojik ve çevresel faktörler, sosyodemografik özellikler gibi bir çok faktöre bağlıdır (Selçuk ve </w:t>
      </w:r>
      <w:r w:rsidR="0017088F" w:rsidRPr="001F260C">
        <w:rPr>
          <w:bCs/>
          <w:szCs w:val="24"/>
        </w:rPr>
        <w:t xml:space="preserve">Kayhan Tetik, </w:t>
      </w:r>
      <w:r w:rsidR="009A219C" w:rsidRPr="001F260C">
        <w:rPr>
          <w:bCs/>
          <w:szCs w:val="24"/>
        </w:rPr>
        <w:t>2016).</w:t>
      </w:r>
    </w:p>
    <w:p w:rsidR="00C75DB2" w:rsidRDefault="00C75DB2" w:rsidP="00C75DB2">
      <w:pPr>
        <w:ind w:firstLine="708"/>
        <w:rPr>
          <w:bCs/>
          <w:szCs w:val="24"/>
        </w:rPr>
      </w:pPr>
    </w:p>
    <w:p w:rsidR="00C75DB2" w:rsidRDefault="00C75DB2" w:rsidP="00C75DB2">
      <w:pPr>
        <w:ind w:firstLine="708"/>
        <w:rPr>
          <w:bCs/>
          <w:szCs w:val="24"/>
        </w:rPr>
      </w:pPr>
      <w:r w:rsidRPr="001F260C">
        <w:rPr>
          <w:bCs/>
          <w:szCs w:val="24"/>
        </w:rPr>
        <w:t>Dünya genelinde tütün kontrolü ile ilgili kaynaklar mücadelenin tıbbi önlemler ve bireysel davranış değişimlerinden ziyade bütüncül yaklaşım ile sosyal ve kültürel çevrenin değişimini sağlayacak politikalara ihtiyaç olduğunu destekle</w:t>
      </w:r>
      <w:r>
        <w:rPr>
          <w:bCs/>
          <w:szCs w:val="24"/>
        </w:rPr>
        <w:t>mektedir (Ardıç Çobaner, 2013).</w:t>
      </w:r>
    </w:p>
    <w:p w:rsidR="00C75DB2" w:rsidRPr="00C75DB2" w:rsidRDefault="00C75DB2" w:rsidP="00C75DB2">
      <w:pPr>
        <w:ind w:firstLine="708"/>
      </w:pPr>
    </w:p>
    <w:p w:rsidR="00C75DB2" w:rsidRDefault="00241EA9" w:rsidP="00C75DB2">
      <w:pPr>
        <w:ind w:firstLine="708"/>
        <w:rPr>
          <w:bCs/>
          <w:szCs w:val="24"/>
        </w:rPr>
      </w:pPr>
      <w:r w:rsidRPr="001F260C">
        <w:rPr>
          <w:bCs/>
          <w:szCs w:val="24"/>
        </w:rPr>
        <w:t>Küresel tütün ve tütün ürünlerinin</w:t>
      </w:r>
      <w:r w:rsidR="008B38D0" w:rsidRPr="001F260C">
        <w:rPr>
          <w:bCs/>
          <w:szCs w:val="24"/>
        </w:rPr>
        <w:t xml:space="preserve"> mücadelesi </w:t>
      </w:r>
      <w:r w:rsidRPr="001F260C">
        <w:rPr>
          <w:bCs/>
          <w:szCs w:val="24"/>
        </w:rPr>
        <w:t>konusunda</w:t>
      </w:r>
      <w:r w:rsidR="008B38D0" w:rsidRPr="001F260C">
        <w:rPr>
          <w:bCs/>
          <w:szCs w:val="24"/>
        </w:rPr>
        <w:t>DSÖ , 2003</w:t>
      </w:r>
      <w:r w:rsidRPr="001F260C">
        <w:rPr>
          <w:bCs/>
          <w:szCs w:val="24"/>
        </w:rPr>
        <w:t>senesinde</w:t>
      </w:r>
      <w:r w:rsidR="008B38D0" w:rsidRPr="001F260C">
        <w:rPr>
          <w:bCs/>
          <w:szCs w:val="24"/>
        </w:rPr>
        <w:t xml:space="preserve"> Tütün Kontrolü Çerçeve Sözleşmesi’ni (TKÇS) </w:t>
      </w:r>
      <w:r w:rsidRPr="001F260C">
        <w:rPr>
          <w:bCs/>
          <w:szCs w:val="24"/>
        </w:rPr>
        <w:t>gündeme getirerekbu konuda temelmaddelerioluşturmuştur</w:t>
      </w:r>
      <w:r w:rsidR="008B38D0" w:rsidRPr="001F260C">
        <w:rPr>
          <w:bCs/>
          <w:szCs w:val="24"/>
        </w:rPr>
        <w:t>. TKÇS, tütün kontrol</w:t>
      </w:r>
      <w:r w:rsidR="000D5EBA" w:rsidRPr="001F260C">
        <w:rPr>
          <w:bCs/>
          <w:szCs w:val="24"/>
        </w:rPr>
        <w:t>ütedbirlerini</w:t>
      </w:r>
      <w:r w:rsidR="008B38D0" w:rsidRPr="001F260C">
        <w:rPr>
          <w:bCs/>
          <w:szCs w:val="24"/>
        </w:rPr>
        <w:t xml:space="preserve"> uygulama</w:t>
      </w:r>
      <w:r w:rsidR="000D5EBA" w:rsidRPr="001F260C">
        <w:rPr>
          <w:bCs/>
          <w:szCs w:val="24"/>
        </w:rPr>
        <w:t xml:space="preserve">ya geçirmekamacıyla </w:t>
      </w:r>
      <w:r w:rsidR="008B38D0" w:rsidRPr="001F260C">
        <w:rPr>
          <w:bCs/>
          <w:szCs w:val="24"/>
        </w:rPr>
        <w:t>179 ülke</w:t>
      </w:r>
      <w:r w:rsidR="000D5EBA" w:rsidRPr="001F260C">
        <w:rPr>
          <w:bCs/>
          <w:szCs w:val="24"/>
        </w:rPr>
        <w:t xml:space="preserve"> veMart 2017’den</w:t>
      </w:r>
      <w:r w:rsidR="008B38D0" w:rsidRPr="001F260C">
        <w:rPr>
          <w:bCs/>
          <w:szCs w:val="24"/>
        </w:rPr>
        <w:t xml:space="preserve"> itibaren Avrupa Birliği</w:t>
      </w:r>
      <w:r w:rsidR="0073547C">
        <w:rPr>
          <w:bCs/>
          <w:szCs w:val="24"/>
        </w:rPr>
        <w:t>’nin eklenmesiyle 180 muhat</w:t>
      </w:r>
      <w:r w:rsidR="000D5EBA" w:rsidRPr="001F260C">
        <w:rPr>
          <w:bCs/>
          <w:szCs w:val="24"/>
        </w:rPr>
        <w:t>abıbulunan</w:t>
      </w:r>
      <w:r w:rsidR="008B38D0" w:rsidRPr="001F260C">
        <w:rPr>
          <w:bCs/>
          <w:szCs w:val="24"/>
        </w:rPr>
        <w:t xml:space="preserve"> bir antlaşmadır. TKÇS, DSÖ bünyesinde </w:t>
      </w:r>
      <w:r w:rsidR="000D5EBA" w:rsidRPr="001F260C">
        <w:rPr>
          <w:bCs/>
          <w:szCs w:val="24"/>
        </w:rPr>
        <w:t>herkesintütünsüzmaksimum</w:t>
      </w:r>
      <w:r w:rsidR="008B38D0" w:rsidRPr="001F260C">
        <w:rPr>
          <w:bCs/>
          <w:szCs w:val="24"/>
        </w:rPr>
        <w:t xml:space="preserve"> sağlık standartlarında yaşa</w:t>
      </w:r>
      <w:r w:rsidR="000D5EBA" w:rsidRPr="001F260C">
        <w:rPr>
          <w:bCs/>
          <w:szCs w:val="24"/>
        </w:rPr>
        <w:t>masınıdestekleyen</w:t>
      </w:r>
      <w:r w:rsidR="008B38D0" w:rsidRPr="001F260C">
        <w:rPr>
          <w:bCs/>
          <w:szCs w:val="24"/>
        </w:rPr>
        <w:t xml:space="preserve"> ve sigara arzı </w:t>
      </w:r>
      <w:r w:rsidR="000D5EBA" w:rsidRPr="001F260C">
        <w:rPr>
          <w:bCs/>
          <w:szCs w:val="24"/>
        </w:rPr>
        <w:t>beraberinde sigara</w:t>
      </w:r>
      <w:r w:rsidR="008B38D0" w:rsidRPr="001F260C">
        <w:rPr>
          <w:bCs/>
          <w:szCs w:val="24"/>
        </w:rPr>
        <w:t xml:space="preserve"> talebin</w:t>
      </w:r>
      <w:r w:rsidR="000D5EBA" w:rsidRPr="001F260C">
        <w:rPr>
          <w:bCs/>
          <w:szCs w:val="24"/>
        </w:rPr>
        <w:t xml:space="preserve">inde </w:t>
      </w:r>
      <w:r w:rsidR="008B38D0" w:rsidRPr="001F260C">
        <w:rPr>
          <w:bCs/>
          <w:szCs w:val="24"/>
        </w:rPr>
        <w:t>azaltılmasına yöneliktek anlaşmadır.</w:t>
      </w:r>
      <w:r w:rsidR="000D5EBA" w:rsidRPr="001F260C">
        <w:rPr>
          <w:bCs/>
          <w:szCs w:val="24"/>
        </w:rPr>
        <w:t xml:space="preserve"> Bu antlaşmadan</w:t>
      </w:r>
      <w:r w:rsidR="00196C67" w:rsidRPr="001F260C">
        <w:rPr>
          <w:bCs/>
          <w:szCs w:val="24"/>
        </w:rPr>
        <w:t>beş</w:t>
      </w:r>
      <w:r w:rsidR="000D5EBA" w:rsidRPr="001F260C">
        <w:rPr>
          <w:bCs/>
          <w:szCs w:val="24"/>
        </w:rPr>
        <w:t>sene</w:t>
      </w:r>
      <w:r w:rsidR="008B38D0" w:rsidRPr="001F260C">
        <w:rPr>
          <w:bCs/>
          <w:szCs w:val="24"/>
        </w:rPr>
        <w:t xml:space="preserve"> sonra</w:t>
      </w:r>
      <w:r w:rsidR="000D5EBA" w:rsidRPr="001F260C">
        <w:rPr>
          <w:bCs/>
          <w:szCs w:val="24"/>
        </w:rPr>
        <w:t>sında 2008’de</w:t>
      </w:r>
      <w:r w:rsidR="008B38D0" w:rsidRPr="001F260C">
        <w:rPr>
          <w:bCs/>
          <w:szCs w:val="24"/>
        </w:rPr>
        <w:t xml:space="preserve"> DSÖ MPOWER </w:t>
      </w:r>
      <w:r w:rsidR="00196C67" w:rsidRPr="001F260C">
        <w:rPr>
          <w:bCs/>
          <w:szCs w:val="24"/>
        </w:rPr>
        <w:t xml:space="preserve">ismindeki </w:t>
      </w:r>
      <w:r w:rsidR="008B38D0" w:rsidRPr="001F260C">
        <w:rPr>
          <w:bCs/>
          <w:szCs w:val="24"/>
        </w:rPr>
        <w:t>paket</w:t>
      </w:r>
      <w:r w:rsidR="00196C67" w:rsidRPr="001F260C">
        <w:rPr>
          <w:bCs/>
          <w:szCs w:val="24"/>
        </w:rPr>
        <w:t xml:space="preserve"> uygulamasınıbildirmiştir.</w:t>
      </w:r>
      <w:r w:rsidR="008B38D0" w:rsidRPr="001F260C">
        <w:rPr>
          <w:bCs/>
          <w:szCs w:val="24"/>
        </w:rPr>
        <w:t xml:space="preserve"> (Çalışkan ve Metintaş, 2018).</w:t>
      </w:r>
    </w:p>
    <w:p w:rsidR="007F181E" w:rsidRDefault="0017088F" w:rsidP="00C75DB2">
      <w:pPr>
        <w:ind w:firstLine="708"/>
        <w:rPr>
          <w:bCs/>
          <w:szCs w:val="24"/>
        </w:rPr>
      </w:pPr>
      <w:r w:rsidRPr="001F260C">
        <w:rPr>
          <w:bCs/>
          <w:szCs w:val="24"/>
        </w:rPr>
        <w:t>Sigara bıraktırma faaliyetlerinde  yapılan vergilerin artmasının en etkin yol olduğu bilinmektedir. Sigara fiyatının %70 artması sigara nedenli ölümleri küresel anlamda %25 oranında azaltmaktadır.</w:t>
      </w:r>
      <w:r w:rsidR="00347CA1" w:rsidRPr="001F260C">
        <w:rPr>
          <w:bCs/>
          <w:szCs w:val="24"/>
        </w:rPr>
        <w:t xml:space="preserve"> Verginin %10’luk artışı ile yüksek gelirli ülkelerde %4, düşük gelirli ülkelerde %7 sıklıkta sigara kullanımında azalma görülmektedi</w:t>
      </w:r>
      <w:r w:rsidR="00C75DB2">
        <w:rPr>
          <w:bCs/>
          <w:szCs w:val="24"/>
        </w:rPr>
        <w:t>r</w:t>
      </w:r>
      <w:r w:rsidR="00347CA1" w:rsidRPr="001F260C">
        <w:rPr>
          <w:bCs/>
          <w:szCs w:val="24"/>
        </w:rPr>
        <w:t xml:space="preserve"> (Selçuk ve Kayhan Tetik, 2016)</w:t>
      </w:r>
      <w:r w:rsidR="00823010">
        <w:rPr>
          <w:bCs/>
          <w:szCs w:val="24"/>
        </w:rPr>
        <w:t>.</w:t>
      </w:r>
    </w:p>
    <w:p w:rsidR="00176B81" w:rsidRPr="00176B81" w:rsidRDefault="00176B81" w:rsidP="00E42AB1">
      <w:pPr>
        <w:ind w:firstLine="0"/>
        <w:rPr>
          <w:bCs/>
          <w:szCs w:val="24"/>
        </w:rPr>
      </w:pPr>
    </w:p>
    <w:p w:rsidR="008418EA" w:rsidRDefault="00E42AB1" w:rsidP="00E42AB1">
      <w:pPr>
        <w:ind w:firstLine="0"/>
        <w:rPr>
          <w:b/>
          <w:szCs w:val="24"/>
        </w:rPr>
      </w:pPr>
      <w:r>
        <w:rPr>
          <w:b/>
          <w:szCs w:val="24"/>
        </w:rPr>
        <w:t>2.</w:t>
      </w:r>
      <w:r w:rsidR="00F060D0">
        <w:rPr>
          <w:b/>
          <w:szCs w:val="24"/>
        </w:rPr>
        <w:t>6</w:t>
      </w:r>
      <w:r>
        <w:rPr>
          <w:b/>
          <w:szCs w:val="24"/>
        </w:rPr>
        <w:t>.</w:t>
      </w:r>
      <w:r w:rsidR="00F060D0">
        <w:rPr>
          <w:b/>
          <w:szCs w:val="24"/>
        </w:rPr>
        <w:t>1.</w:t>
      </w:r>
      <w:r>
        <w:rPr>
          <w:b/>
          <w:szCs w:val="24"/>
        </w:rPr>
        <w:t xml:space="preserve"> Tütün Kontrol Çerçeve Sözleşmesi</w:t>
      </w:r>
    </w:p>
    <w:p w:rsidR="00176B81" w:rsidRDefault="00176B81" w:rsidP="00E42AB1">
      <w:pPr>
        <w:ind w:firstLine="0"/>
        <w:rPr>
          <w:b/>
          <w:szCs w:val="24"/>
        </w:rPr>
      </w:pPr>
    </w:p>
    <w:p w:rsidR="00FD410D" w:rsidRPr="001F260C" w:rsidRDefault="00533D97" w:rsidP="00B00489">
      <w:pPr>
        <w:ind w:firstLine="708"/>
        <w:rPr>
          <w:bCs/>
          <w:szCs w:val="24"/>
        </w:rPr>
      </w:pPr>
      <w:r w:rsidRPr="00B00489">
        <w:rPr>
          <w:bCs/>
          <w:szCs w:val="24"/>
        </w:rPr>
        <w:t>Gelişmekte olan ülkelerde t</w:t>
      </w:r>
      <w:r w:rsidR="00CA6959" w:rsidRPr="00B00489">
        <w:rPr>
          <w:bCs/>
          <w:szCs w:val="24"/>
        </w:rPr>
        <w:t xml:space="preserve">ütün </w:t>
      </w:r>
      <w:r w:rsidR="008418EA" w:rsidRPr="00B00489">
        <w:rPr>
          <w:bCs/>
          <w:szCs w:val="24"/>
        </w:rPr>
        <w:t>üreticilerinin</w:t>
      </w:r>
      <w:r w:rsidR="00CA6959" w:rsidRPr="00B00489">
        <w:rPr>
          <w:bCs/>
          <w:szCs w:val="24"/>
        </w:rPr>
        <w:t xml:space="preserve"> p</w:t>
      </w:r>
      <w:r w:rsidR="008418EA" w:rsidRPr="00B00489">
        <w:rPr>
          <w:bCs/>
          <w:szCs w:val="24"/>
        </w:rPr>
        <w:t>iyasa</w:t>
      </w:r>
      <w:r w:rsidR="00CA6959" w:rsidRPr="00B00489">
        <w:rPr>
          <w:bCs/>
          <w:szCs w:val="24"/>
        </w:rPr>
        <w:t xml:space="preserve"> oluşturma </w:t>
      </w:r>
      <w:r w:rsidRPr="00B00489">
        <w:rPr>
          <w:bCs/>
          <w:szCs w:val="24"/>
        </w:rPr>
        <w:t>eylemlerine</w:t>
      </w:r>
      <w:r w:rsidR="00CA6959" w:rsidRPr="00B00489">
        <w:rPr>
          <w:bCs/>
          <w:szCs w:val="24"/>
        </w:rPr>
        <w:t xml:space="preserve"> karşı </w:t>
      </w:r>
      <w:r w:rsidRPr="00B00489">
        <w:rPr>
          <w:bCs/>
          <w:szCs w:val="24"/>
        </w:rPr>
        <w:t>oluşturulan</w:t>
      </w:r>
      <w:r w:rsidR="00CA6959" w:rsidRPr="00B00489">
        <w:rPr>
          <w:bCs/>
          <w:szCs w:val="24"/>
        </w:rPr>
        <w:t xml:space="preserve"> tütün kontrolü</w:t>
      </w:r>
      <w:r w:rsidRPr="00B00489">
        <w:rPr>
          <w:bCs/>
          <w:szCs w:val="24"/>
        </w:rPr>
        <w:t xml:space="preserve"> hakkında</w:t>
      </w:r>
      <w:r w:rsidR="00CA6959" w:rsidRPr="00B00489">
        <w:rPr>
          <w:bCs/>
          <w:szCs w:val="24"/>
        </w:rPr>
        <w:t xml:space="preserve"> ilk uluslararası anlaşma “Tütün Kontrolü Çerçeve Sözleşmesi”</w:t>
      </w:r>
      <w:r w:rsidRPr="00B00489">
        <w:rPr>
          <w:bCs/>
          <w:szCs w:val="24"/>
        </w:rPr>
        <w:t>dir. Dünya Sağlık Örgütü’nün 56. Dünya Sağlık Asamblesi’nde</w:t>
      </w:r>
      <w:r w:rsidR="00CA6959" w:rsidRPr="00B00489">
        <w:rPr>
          <w:bCs/>
          <w:szCs w:val="24"/>
        </w:rPr>
        <w:t xml:space="preserve"> 21 Mayıs 200</w:t>
      </w:r>
      <w:r w:rsidRPr="00B00489">
        <w:rPr>
          <w:bCs/>
          <w:szCs w:val="24"/>
        </w:rPr>
        <w:t>3 tarihinde Cenevre’de</w:t>
      </w:r>
      <w:r w:rsidR="00CA6959" w:rsidRPr="00B00489">
        <w:rPr>
          <w:bCs/>
          <w:szCs w:val="24"/>
        </w:rPr>
        <w:t xml:space="preserve"> kabul </w:t>
      </w:r>
      <w:r w:rsidRPr="00B00489">
        <w:rPr>
          <w:bCs/>
          <w:szCs w:val="24"/>
        </w:rPr>
        <w:t>görmüştür</w:t>
      </w:r>
      <w:r w:rsidR="00FD410D" w:rsidRPr="00B00489">
        <w:rPr>
          <w:bCs/>
          <w:szCs w:val="24"/>
        </w:rPr>
        <w:t xml:space="preserve"> (Çalışkan, 2015)</w:t>
      </w:r>
      <w:r w:rsidR="00CA6959" w:rsidRPr="00B00489">
        <w:rPr>
          <w:bCs/>
          <w:szCs w:val="24"/>
        </w:rPr>
        <w:t>.</w:t>
      </w:r>
    </w:p>
    <w:p w:rsidR="00B42F95" w:rsidRDefault="00037DA5" w:rsidP="00CA6959">
      <w:pPr>
        <w:ind w:firstLine="0"/>
        <w:rPr>
          <w:bCs/>
          <w:szCs w:val="24"/>
        </w:rPr>
      </w:pPr>
      <w:r>
        <w:rPr>
          <w:bCs/>
          <w:szCs w:val="24"/>
        </w:rPr>
        <w:lastRenderedPageBreak/>
        <w:tab/>
      </w:r>
      <w:r w:rsidR="00CA6959" w:rsidRPr="001F260C">
        <w:rPr>
          <w:bCs/>
          <w:szCs w:val="24"/>
        </w:rPr>
        <w:t>Tütün Kontrolü Çerçeve Sözleşmesini</w:t>
      </w:r>
      <w:r w:rsidR="00533D97" w:rsidRPr="001F260C">
        <w:rPr>
          <w:bCs/>
          <w:szCs w:val="24"/>
        </w:rPr>
        <w:t xml:space="preserve"> ülkemiz</w:t>
      </w:r>
      <w:r w:rsidR="00CA6959" w:rsidRPr="001F260C">
        <w:rPr>
          <w:bCs/>
          <w:szCs w:val="24"/>
        </w:rPr>
        <w:t xml:space="preserve"> 28 Nisan 2004</w:t>
      </w:r>
      <w:r w:rsidR="00533D97" w:rsidRPr="001F260C">
        <w:rPr>
          <w:bCs/>
          <w:szCs w:val="24"/>
        </w:rPr>
        <w:t>’de</w:t>
      </w:r>
      <w:r w:rsidR="00CA6959" w:rsidRPr="001F260C">
        <w:rPr>
          <w:bCs/>
          <w:szCs w:val="24"/>
        </w:rPr>
        <w:t xml:space="preserve"> imzal</w:t>
      </w:r>
      <w:r w:rsidR="00533D97" w:rsidRPr="001F260C">
        <w:rPr>
          <w:bCs/>
          <w:szCs w:val="24"/>
        </w:rPr>
        <w:t>amıştır</w:t>
      </w:r>
      <w:r w:rsidR="00CA6959" w:rsidRPr="001F260C">
        <w:rPr>
          <w:bCs/>
          <w:szCs w:val="24"/>
        </w:rPr>
        <w:t>. Sözleşme Türkiye Büyük Millet Meclisinin onayın</w:t>
      </w:r>
      <w:r w:rsidR="00533D97" w:rsidRPr="001F260C">
        <w:rPr>
          <w:bCs/>
          <w:szCs w:val="24"/>
        </w:rPr>
        <w:t>ın ardından</w:t>
      </w:r>
      <w:r w:rsidR="00CA6959" w:rsidRPr="001F260C">
        <w:rPr>
          <w:bCs/>
          <w:szCs w:val="24"/>
        </w:rPr>
        <w:t xml:space="preserve"> 30 Kasım 2004</w:t>
      </w:r>
      <w:r w:rsidR="00533D97" w:rsidRPr="001F260C">
        <w:rPr>
          <w:bCs/>
          <w:szCs w:val="24"/>
        </w:rPr>
        <w:t>’de</w:t>
      </w:r>
      <w:r>
        <w:rPr>
          <w:bCs/>
          <w:szCs w:val="24"/>
        </w:rPr>
        <w:t>yayın</w:t>
      </w:r>
      <w:r w:rsidR="00FD410D" w:rsidRPr="001F260C">
        <w:rPr>
          <w:bCs/>
          <w:szCs w:val="24"/>
        </w:rPr>
        <w:t xml:space="preserve">lanmıştır ve 27 Şubat 2005’de yürürlüğe girmiştir </w:t>
      </w:r>
      <w:r w:rsidR="00CA6959" w:rsidRPr="001F260C">
        <w:rPr>
          <w:bCs/>
          <w:szCs w:val="24"/>
        </w:rPr>
        <w:t>(</w:t>
      </w:r>
      <w:r w:rsidR="00FD410D" w:rsidRPr="001F260C">
        <w:rPr>
          <w:bCs/>
          <w:szCs w:val="24"/>
        </w:rPr>
        <w:t xml:space="preserve">Kuş, </w:t>
      </w:r>
      <w:r w:rsidR="00CA6959" w:rsidRPr="001F260C">
        <w:rPr>
          <w:bCs/>
          <w:szCs w:val="24"/>
        </w:rPr>
        <w:t>201</w:t>
      </w:r>
      <w:r w:rsidR="00FD410D" w:rsidRPr="001F260C">
        <w:rPr>
          <w:bCs/>
          <w:szCs w:val="24"/>
        </w:rPr>
        <w:t>3</w:t>
      </w:r>
      <w:r w:rsidR="00CA6959" w:rsidRPr="001F260C">
        <w:rPr>
          <w:bCs/>
          <w:szCs w:val="24"/>
        </w:rPr>
        <w:t>)</w:t>
      </w:r>
      <w:r w:rsidR="00A86361" w:rsidRPr="001F260C">
        <w:rPr>
          <w:bCs/>
          <w:szCs w:val="24"/>
        </w:rPr>
        <w:t>.</w:t>
      </w:r>
      <w:r w:rsidR="00375010" w:rsidRPr="00B00489">
        <w:rPr>
          <w:bCs/>
          <w:szCs w:val="24"/>
        </w:rPr>
        <w:t>Ülkemizde</w:t>
      </w:r>
      <w:r w:rsidR="00CA6959" w:rsidRPr="00B00489">
        <w:rPr>
          <w:bCs/>
          <w:szCs w:val="24"/>
        </w:rPr>
        <w:t xml:space="preserve"> 2008 </w:t>
      </w:r>
      <w:r w:rsidR="00375010" w:rsidRPr="00B00489">
        <w:rPr>
          <w:bCs/>
          <w:szCs w:val="24"/>
        </w:rPr>
        <w:t>senesinde</w:t>
      </w:r>
      <w:r w:rsidR="00642A84" w:rsidRPr="00B00489">
        <w:rPr>
          <w:bCs/>
          <w:szCs w:val="24"/>
        </w:rPr>
        <w:t>uygulamaya koyulan“</w:t>
      </w:r>
      <w:r w:rsidR="00CA6959" w:rsidRPr="00B00489">
        <w:rPr>
          <w:bCs/>
          <w:szCs w:val="24"/>
        </w:rPr>
        <w:t>Tütün ve Tütün Mamullerinin Zararlarının Önlenmesine Dair Kanun</w:t>
      </w:r>
      <w:r w:rsidR="00642A84" w:rsidRPr="00B00489">
        <w:rPr>
          <w:bCs/>
          <w:szCs w:val="24"/>
        </w:rPr>
        <w:t xml:space="preserve">” kapsamı </w:t>
      </w:r>
      <w:r w:rsidR="00CA6959" w:rsidRPr="00B00489">
        <w:rPr>
          <w:bCs/>
          <w:szCs w:val="24"/>
        </w:rPr>
        <w:t xml:space="preserve">2009 </w:t>
      </w:r>
      <w:r w:rsidR="00375010" w:rsidRPr="00B00489">
        <w:rPr>
          <w:bCs/>
          <w:szCs w:val="24"/>
        </w:rPr>
        <w:t>yılında</w:t>
      </w:r>
      <w:r w:rsidR="00642A84" w:rsidRPr="00B00489">
        <w:rPr>
          <w:bCs/>
          <w:szCs w:val="24"/>
        </w:rPr>
        <w:t xml:space="preserve"> “</w:t>
      </w:r>
      <w:r w:rsidR="00CA6959" w:rsidRPr="00B00489">
        <w:rPr>
          <w:bCs/>
          <w:szCs w:val="24"/>
        </w:rPr>
        <w:t>Tütün Maddelerinin Zararlarının Önlenmesine Dair Kanun</w:t>
      </w:r>
      <w:r w:rsidR="00642A84" w:rsidRPr="00B00489">
        <w:rPr>
          <w:bCs/>
          <w:szCs w:val="24"/>
        </w:rPr>
        <w:t xml:space="preserve">” ile </w:t>
      </w:r>
      <w:r w:rsidR="00CA6959" w:rsidRPr="00B00489">
        <w:rPr>
          <w:bCs/>
          <w:szCs w:val="24"/>
        </w:rPr>
        <w:t>genişletilmiş</w:t>
      </w:r>
      <w:r w:rsidR="00642A84" w:rsidRPr="00B00489">
        <w:rPr>
          <w:bCs/>
          <w:szCs w:val="24"/>
        </w:rPr>
        <w:t xml:space="preserve"> ve </w:t>
      </w:r>
      <w:r w:rsidR="00CA6959" w:rsidRPr="00B00489">
        <w:rPr>
          <w:bCs/>
          <w:szCs w:val="24"/>
        </w:rPr>
        <w:t xml:space="preserve">kapalı </w:t>
      </w:r>
      <w:r w:rsidR="00642A84" w:rsidRPr="00B00489">
        <w:rPr>
          <w:bCs/>
          <w:szCs w:val="24"/>
        </w:rPr>
        <w:t>yerlerde</w:t>
      </w:r>
      <w:r w:rsidR="00CA6959" w:rsidRPr="00B00489">
        <w:rPr>
          <w:bCs/>
          <w:szCs w:val="24"/>
        </w:rPr>
        <w:t xml:space="preserve"> (</w:t>
      </w:r>
      <w:r w:rsidR="00642A84" w:rsidRPr="00B00489">
        <w:rPr>
          <w:bCs/>
          <w:szCs w:val="24"/>
        </w:rPr>
        <w:t>kafe</w:t>
      </w:r>
      <w:r w:rsidR="00CA6959" w:rsidRPr="00B00489">
        <w:rPr>
          <w:bCs/>
          <w:szCs w:val="24"/>
        </w:rPr>
        <w:t xml:space="preserve">, </w:t>
      </w:r>
      <w:r w:rsidR="00642A84" w:rsidRPr="00B00489">
        <w:rPr>
          <w:bCs/>
          <w:szCs w:val="24"/>
        </w:rPr>
        <w:t>restoran</w:t>
      </w:r>
      <w:r w:rsidR="00CA6959" w:rsidRPr="00B00489">
        <w:rPr>
          <w:bCs/>
          <w:szCs w:val="24"/>
        </w:rPr>
        <w:t xml:space="preserve">,dinlenme tesisleri, vb.) sigara </w:t>
      </w:r>
      <w:r w:rsidR="00642A84" w:rsidRPr="00B00489">
        <w:rPr>
          <w:bCs/>
          <w:szCs w:val="24"/>
        </w:rPr>
        <w:t>kullanmak</w:t>
      </w:r>
      <w:r w:rsidR="00CA6959" w:rsidRPr="00B00489">
        <w:rPr>
          <w:bCs/>
          <w:szCs w:val="24"/>
        </w:rPr>
        <w:t xml:space="preserve"> yasaklanmıştır</w:t>
      </w:r>
      <w:r>
        <w:rPr>
          <w:bCs/>
          <w:szCs w:val="24"/>
        </w:rPr>
        <w:t xml:space="preserve">. </w:t>
      </w:r>
      <w:r w:rsidR="00885DBB" w:rsidRPr="00B00489">
        <w:rPr>
          <w:bCs/>
          <w:szCs w:val="24"/>
        </w:rPr>
        <w:t>Ülkemiz</w:t>
      </w:r>
      <w:r w:rsidR="00CA6959" w:rsidRPr="00B00489">
        <w:rPr>
          <w:bCs/>
          <w:szCs w:val="24"/>
        </w:rPr>
        <w:t xml:space="preserve"> bu </w:t>
      </w:r>
      <w:r w:rsidR="00885DBB" w:rsidRPr="00B00489">
        <w:rPr>
          <w:bCs/>
          <w:szCs w:val="24"/>
        </w:rPr>
        <w:t>anlayışı uygulayan Avrupa’da 3. ülke,</w:t>
      </w:r>
      <w:r w:rsidR="00CA6959" w:rsidRPr="00B00489">
        <w:rPr>
          <w:bCs/>
          <w:szCs w:val="24"/>
        </w:rPr>
        <w:t xml:space="preserve"> dünyada</w:t>
      </w:r>
      <w:r w:rsidR="00885DBB" w:rsidRPr="00B00489">
        <w:rPr>
          <w:bCs/>
          <w:szCs w:val="24"/>
        </w:rPr>
        <w:t xml:space="preserve"> ise6. ülkedir (Çalışkan, 2015)</w:t>
      </w:r>
      <w:r>
        <w:rPr>
          <w:bCs/>
          <w:szCs w:val="24"/>
        </w:rPr>
        <w:t>.</w:t>
      </w:r>
    </w:p>
    <w:p w:rsidR="00B42F95" w:rsidRDefault="00B42F95" w:rsidP="00CA6959">
      <w:pPr>
        <w:ind w:firstLine="0"/>
        <w:rPr>
          <w:bCs/>
          <w:szCs w:val="24"/>
        </w:rPr>
      </w:pPr>
    </w:p>
    <w:p w:rsidR="00B42F95" w:rsidRPr="001F260C" w:rsidRDefault="00B42F95" w:rsidP="00B42F95">
      <w:pPr>
        <w:ind w:firstLine="0"/>
        <w:rPr>
          <w:bCs/>
          <w:szCs w:val="24"/>
        </w:rPr>
      </w:pPr>
      <w:r w:rsidRPr="001F260C">
        <w:rPr>
          <w:bCs/>
          <w:szCs w:val="24"/>
        </w:rPr>
        <w:t xml:space="preserve">Tütün Kontrol Çerçevesi Sözleşmesi özellikle şu noktaları vurgulamıştır: </w:t>
      </w:r>
    </w:p>
    <w:p w:rsidR="00B42F95" w:rsidRPr="001F260C" w:rsidRDefault="00B42F95" w:rsidP="00B42F95">
      <w:pPr>
        <w:ind w:firstLine="0"/>
        <w:rPr>
          <w:bCs/>
          <w:szCs w:val="24"/>
        </w:rPr>
      </w:pPr>
      <w:r w:rsidRPr="001F260C">
        <w:rPr>
          <w:bCs/>
          <w:szCs w:val="24"/>
        </w:rPr>
        <w:t xml:space="preserve">1. Çocuk Hakları Sözleşmesi’ne bakıldığında, “çocuk” tanımı 18 yaş altı kişilerdir.  </w:t>
      </w:r>
    </w:p>
    <w:p w:rsidR="00B42F95" w:rsidRPr="001F260C" w:rsidRDefault="00B42F95" w:rsidP="00B42F95">
      <w:pPr>
        <w:ind w:firstLine="0"/>
        <w:rPr>
          <w:bCs/>
          <w:szCs w:val="24"/>
        </w:rPr>
      </w:pPr>
      <w:r w:rsidRPr="001F260C">
        <w:rPr>
          <w:bCs/>
          <w:szCs w:val="24"/>
        </w:rPr>
        <w:t xml:space="preserve">2. Sigara ve sonucunda ortaya çıkan problemler halk sağlığı sorunudur.  </w:t>
      </w:r>
    </w:p>
    <w:p w:rsidR="00B42F95" w:rsidRPr="001F260C" w:rsidRDefault="00B42F95" w:rsidP="00B42F95">
      <w:pPr>
        <w:ind w:firstLine="0"/>
        <w:rPr>
          <w:bCs/>
          <w:szCs w:val="24"/>
        </w:rPr>
      </w:pPr>
      <w:r w:rsidRPr="001F260C">
        <w:rPr>
          <w:bCs/>
          <w:szCs w:val="24"/>
        </w:rPr>
        <w:t xml:space="preserve">3. Sigara kullanan kadın bireyler çoğaldığından cinsiyete özgü denetleme sistemi gereklidir.  </w:t>
      </w:r>
    </w:p>
    <w:p w:rsidR="00B42F95" w:rsidRPr="001F260C" w:rsidRDefault="00B42F95" w:rsidP="00B42F95">
      <w:pPr>
        <w:ind w:firstLine="0"/>
        <w:rPr>
          <w:bCs/>
          <w:szCs w:val="24"/>
        </w:rPr>
      </w:pPr>
      <w:r w:rsidRPr="001F260C">
        <w:rPr>
          <w:bCs/>
          <w:szCs w:val="24"/>
        </w:rPr>
        <w:t xml:space="preserve">4. Tütün ve mamülleri bağımlılık yaptığı için bir hastalık sayılmalıdır.  </w:t>
      </w:r>
    </w:p>
    <w:p w:rsidR="00B42F95" w:rsidRPr="001F260C" w:rsidRDefault="00B42F95" w:rsidP="00B42F95">
      <w:pPr>
        <w:ind w:firstLine="0"/>
        <w:rPr>
          <w:bCs/>
          <w:szCs w:val="24"/>
        </w:rPr>
      </w:pPr>
      <w:r w:rsidRPr="001F260C">
        <w:rPr>
          <w:bCs/>
          <w:szCs w:val="24"/>
        </w:rPr>
        <w:t>5. Pasif sigara dumanına maruz olanlar için koruyucu tedbirler alınmalıdır.</w:t>
      </w:r>
    </w:p>
    <w:p w:rsidR="00B42F95" w:rsidRPr="001F260C" w:rsidRDefault="00B42F95" w:rsidP="00B42F95">
      <w:pPr>
        <w:ind w:firstLine="0"/>
        <w:rPr>
          <w:bCs/>
          <w:szCs w:val="24"/>
        </w:rPr>
      </w:pPr>
      <w:r w:rsidRPr="001F260C">
        <w:rPr>
          <w:bCs/>
          <w:szCs w:val="24"/>
        </w:rPr>
        <w:t xml:space="preserve">6. Tütün endüstrisine karşı TKÇS  boyutunda kampanyalar organize edilmelidir.  </w:t>
      </w:r>
    </w:p>
    <w:p w:rsidR="00B42F95" w:rsidRPr="001F260C" w:rsidRDefault="00B42F95" w:rsidP="00B42F95">
      <w:pPr>
        <w:ind w:firstLine="0"/>
        <w:rPr>
          <w:bCs/>
          <w:szCs w:val="24"/>
        </w:rPr>
      </w:pPr>
      <w:r w:rsidRPr="001F260C">
        <w:rPr>
          <w:bCs/>
          <w:szCs w:val="24"/>
        </w:rPr>
        <w:t xml:space="preserve">7. Tütün endüstrisinin destekleyicilerinin önüne geçilmelidir.  </w:t>
      </w:r>
    </w:p>
    <w:p w:rsidR="00B42F95" w:rsidRPr="001F260C" w:rsidRDefault="00B42F95" w:rsidP="00B42F95">
      <w:pPr>
        <w:ind w:firstLine="0"/>
        <w:rPr>
          <w:bCs/>
          <w:szCs w:val="24"/>
        </w:rPr>
      </w:pPr>
      <w:r w:rsidRPr="001F260C">
        <w:rPr>
          <w:bCs/>
          <w:szCs w:val="24"/>
        </w:rPr>
        <w:t xml:space="preserve">8. Tütün kontrolünün etkinliği için kültürel, siyasi, sosyal, yerel, ekonomik ve hukuki özelliklerin göz önünde bulunması gerekmektedir.  </w:t>
      </w:r>
    </w:p>
    <w:p w:rsidR="00B42F95" w:rsidRPr="00DC3C81" w:rsidRDefault="00B42F95" w:rsidP="00B42F95">
      <w:pPr>
        <w:ind w:firstLine="0"/>
        <w:rPr>
          <w:bCs/>
          <w:szCs w:val="24"/>
        </w:rPr>
      </w:pPr>
      <w:r w:rsidRPr="001F260C">
        <w:rPr>
          <w:bCs/>
          <w:szCs w:val="24"/>
        </w:rPr>
        <w:t>9. Tütün mücadelesinde sektörler arası birlik gerekmektedir (Altuntaş, 2014).</w:t>
      </w:r>
    </w:p>
    <w:p w:rsidR="007F181E" w:rsidRPr="001F260C" w:rsidRDefault="007F181E" w:rsidP="00E42AB1">
      <w:pPr>
        <w:ind w:firstLine="0"/>
        <w:rPr>
          <w:b/>
          <w:szCs w:val="24"/>
        </w:rPr>
      </w:pPr>
    </w:p>
    <w:p w:rsidR="007F181E" w:rsidRPr="00B00489" w:rsidRDefault="003162D9" w:rsidP="00037DA5">
      <w:pPr>
        <w:ind w:firstLine="708"/>
        <w:rPr>
          <w:bCs/>
          <w:szCs w:val="24"/>
        </w:rPr>
      </w:pPr>
      <w:r w:rsidRPr="001F260C">
        <w:rPr>
          <w:bCs/>
          <w:szCs w:val="24"/>
        </w:rPr>
        <w:t>Sigara yasağı ile ilgili çalışmaların arttırılmasından ziyade günümüzde sigaranın tamamen yasaklanması için çalışmalar artık gündemdedir. Ülkelerden bazıları sigaranın yasaklanacağı tarihi duyurmaya başlamıştır. Yeni zelanda 2030 yılını, finlandiya 2050 yılını sigara kullanımının yasaklanacağı tarih olarak bildirmiştir. Avustralya’nın 2023 senesinde yasaklama olmadan sigara kullanımını sıfıra indireceği tahmin edilmektedir (</w:t>
      </w:r>
      <w:r w:rsidR="003F78CD" w:rsidRPr="001F260C">
        <w:rPr>
          <w:bCs/>
          <w:szCs w:val="24"/>
        </w:rPr>
        <w:t>Ç</w:t>
      </w:r>
      <w:r w:rsidRPr="001F260C">
        <w:rPr>
          <w:bCs/>
          <w:szCs w:val="24"/>
        </w:rPr>
        <w:t>alışkan, 2015)</w:t>
      </w:r>
      <w:r w:rsidR="003F78CD" w:rsidRPr="001F260C">
        <w:rPr>
          <w:bCs/>
          <w:szCs w:val="24"/>
        </w:rPr>
        <w:t>.</w:t>
      </w:r>
    </w:p>
    <w:p w:rsidR="00D56F2D" w:rsidRPr="00D56F2D" w:rsidRDefault="00D56F2D" w:rsidP="00037DA5">
      <w:pPr>
        <w:ind w:firstLine="0"/>
        <w:rPr>
          <w:bCs/>
          <w:szCs w:val="24"/>
        </w:rPr>
      </w:pPr>
    </w:p>
    <w:p w:rsidR="00E42AB1" w:rsidRDefault="00E42AB1" w:rsidP="00037DA5">
      <w:pPr>
        <w:ind w:firstLine="0"/>
        <w:rPr>
          <w:b/>
          <w:szCs w:val="24"/>
        </w:rPr>
      </w:pPr>
      <w:r>
        <w:rPr>
          <w:b/>
          <w:szCs w:val="24"/>
        </w:rPr>
        <w:t>2.</w:t>
      </w:r>
      <w:r w:rsidR="00B42F95">
        <w:rPr>
          <w:b/>
          <w:szCs w:val="24"/>
        </w:rPr>
        <w:t>6.2.</w:t>
      </w:r>
      <w:r>
        <w:rPr>
          <w:b/>
          <w:szCs w:val="24"/>
        </w:rPr>
        <w:t xml:space="preserve"> MPOWER ve Kuvvet Politikaları</w:t>
      </w:r>
    </w:p>
    <w:p w:rsidR="001F260C" w:rsidRDefault="001F260C" w:rsidP="00037DA5">
      <w:pPr>
        <w:ind w:firstLine="0"/>
        <w:rPr>
          <w:b/>
          <w:szCs w:val="24"/>
        </w:rPr>
      </w:pPr>
    </w:p>
    <w:p w:rsidR="00B43757" w:rsidRPr="001F260C" w:rsidRDefault="00A86361" w:rsidP="00037DA5">
      <w:pPr>
        <w:autoSpaceDE w:val="0"/>
        <w:autoSpaceDN w:val="0"/>
        <w:adjustRightInd w:val="0"/>
        <w:ind w:firstLine="708"/>
        <w:rPr>
          <w:bCs/>
          <w:szCs w:val="24"/>
        </w:rPr>
      </w:pPr>
      <w:r w:rsidRPr="001F260C">
        <w:rPr>
          <w:rFonts w:cs="Times New Roman"/>
          <w:szCs w:val="24"/>
        </w:rPr>
        <w:t>Tüm dünyada tütün ve ürünlerinin kullanımını azaltmak için yasal, sosyal ve ekonomik içeriği olan küresel anlamda tütünsüz yaşamı destekleyen maddeleri açıklayan bir pakettir. Bu paket yetişkin ve çocukların sigara dumanı maruziye</w:t>
      </w:r>
      <w:r w:rsidR="00037DA5">
        <w:rPr>
          <w:rFonts w:cs="Times New Roman"/>
          <w:szCs w:val="24"/>
        </w:rPr>
        <w:t>tini engellemeyi amaçlamaktadır</w:t>
      </w:r>
      <w:r w:rsidR="005E0572" w:rsidRPr="001F260C">
        <w:rPr>
          <w:bCs/>
          <w:szCs w:val="24"/>
        </w:rPr>
        <w:t>(Başol ve Can, 2015).</w:t>
      </w:r>
    </w:p>
    <w:p w:rsidR="0073547C" w:rsidRPr="0073547C" w:rsidRDefault="0073547C" w:rsidP="0073547C">
      <w:pPr>
        <w:autoSpaceDE w:val="0"/>
        <w:autoSpaceDN w:val="0"/>
        <w:adjustRightInd w:val="0"/>
        <w:ind w:firstLine="708"/>
        <w:rPr>
          <w:rFonts w:cs="Times New Roman"/>
          <w:color w:val="FF0000"/>
          <w:szCs w:val="24"/>
        </w:rPr>
      </w:pPr>
    </w:p>
    <w:p w:rsidR="00CB2544" w:rsidRDefault="00037DA5" w:rsidP="00037DA5">
      <w:pPr>
        <w:ind w:firstLine="708"/>
        <w:rPr>
          <w:bCs/>
          <w:szCs w:val="24"/>
        </w:rPr>
      </w:pPr>
      <w:r>
        <w:rPr>
          <w:bCs/>
          <w:szCs w:val="24"/>
        </w:rPr>
        <w:lastRenderedPageBreak/>
        <w:t>Bu paket ile d</w:t>
      </w:r>
      <w:r w:rsidR="00BE2C44" w:rsidRPr="001F260C">
        <w:rPr>
          <w:bCs/>
          <w:szCs w:val="24"/>
        </w:rPr>
        <w:t>ünyanın %40’ının oluşturduğu yaklaşık 2,9 milyar birey ile 76 ülkede tütün kullanımı konusunda iyi bir izlem yapılmaktadır.</w:t>
      </w:r>
      <w:r w:rsidR="00E678B7" w:rsidRPr="001F260C">
        <w:rPr>
          <w:bCs/>
          <w:szCs w:val="24"/>
        </w:rPr>
        <w:t>DSÖ 2017 raporuna göre neredeyse 3,2 milyar birey iki ya da daha çok MPOWER uygulaması dahilindedir (Durmaz, 2018)</w:t>
      </w:r>
      <w:r>
        <w:rPr>
          <w:bCs/>
          <w:szCs w:val="24"/>
        </w:rPr>
        <w:t>.</w:t>
      </w:r>
    </w:p>
    <w:p w:rsidR="00AF63D6" w:rsidRPr="001F260C" w:rsidRDefault="00AF63D6" w:rsidP="00AF63D6">
      <w:pPr>
        <w:ind w:firstLine="0"/>
        <w:rPr>
          <w:bCs/>
          <w:szCs w:val="24"/>
        </w:rPr>
      </w:pPr>
    </w:p>
    <w:p w:rsidR="00B00489" w:rsidRPr="00037DA5" w:rsidRDefault="00037DA5" w:rsidP="00037DA5">
      <w:pPr>
        <w:ind w:firstLine="0"/>
        <w:rPr>
          <w:b/>
          <w:bCs/>
          <w:szCs w:val="24"/>
        </w:rPr>
      </w:pPr>
      <w:r w:rsidRPr="00037DA5">
        <w:rPr>
          <w:b/>
          <w:bCs/>
          <w:szCs w:val="24"/>
        </w:rPr>
        <w:t>MPOWER paketinde bulunan 6 politika;</w:t>
      </w:r>
    </w:p>
    <w:p w:rsidR="00037DA5" w:rsidRPr="001F260C" w:rsidRDefault="00037DA5" w:rsidP="00037DA5">
      <w:pPr>
        <w:ind w:firstLine="0"/>
        <w:rPr>
          <w:bCs/>
          <w:szCs w:val="24"/>
        </w:rPr>
      </w:pPr>
    </w:p>
    <w:p w:rsidR="007F181E" w:rsidRDefault="00C24EEC" w:rsidP="00037DA5">
      <w:pPr>
        <w:ind w:firstLine="0"/>
        <w:rPr>
          <w:bCs/>
          <w:szCs w:val="24"/>
        </w:rPr>
      </w:pPr>
      <w:r w:rsidRPr="001F260C">
        <w:rPr>
          <w:b/>
          <w:szCs w:val="24"/>
        </w:rPr>
        <w:t xml:space="preserve">Monitor(M)/İzle: </w:t>
      </w:r>
      <w:r w:rsidR="002634EA" w:rsidRPr="001F260C">
        <w:rPr>
          <w:szCs w:val="24"/>
        </w:rPr>
        <w:t>Tütün kullanım</w:t>
      </w:r>
      <w:r w:rsidR="001F65AF" w:rsidRPr="001F260C">
        <w:rPr>
          <w:szCs w:val="24"/>
        </w:rPr>
        <w:t xml:space="preserve"> verileri takibi</w:t>
      </w:r>
      <w:r w:rsidR="002634EA" w:rsidRPr="001F260C">
        <w:rPr>
          <w:szCs w:val="24"/>
        </w:rPr>
        <w:t xml:space="preserve"> (Başol ve Can, 2015)</w:t>
      </w:r>
      <w:r w:rsidRPr="001F260C">
        <w:rPr>
          <w:bCs/>
          <w:szCs w:val="24"/>
        </w:rPr>
        <w:t xml:space="preserve">Koruyucu önlem </w:t>
      </w:r>
      <w:r w:rsidR="001F65AF" w:rsidRPr="001F260C">
        <w:rPr>
          <w:bCs/>
          <w:szCs w:val="24"/>
        </w:rPr>
        <w:t>politikalarının ve sonuçlarının</w:t>
      </w:r>
      <w:r w:rsidRPr="001F260C">
        <w:rPr>
          <w:bCs/>
          <w:szCs w:val="24"/>
        </w:rPr>
        <w:t xml:space="preserve"> izle</w:t>
      </w:r>
      <w:r w:rsidR="001F65AF" w:rsidRPr="001F260C">
        <w:rPr>
          <w:bCs/>
          <w:szCs w:val="24"/>
        </w:rPr>
        <w:t>mi (Durmaz, 2018)</w:t>
      </w:r>
      <w:r w:rsidRPr="001F260C">
        <w:rPr>
          <w:bCs/>
          <w:szCs w:val="24"/>
        </w:rPr>
        <w:t xml:space="preserve"> Sigara bırakma konusunda </w:t>
      </w:r>
      <w:r w:rsidR="00284A7E" w:rsidRPr="001F260C">
        <w:rPr>
          <w:bCs/>
          <w:szCs w:val="24"/>
        </w:rPr>
        <w:t>destekuygulamalarının</w:t>
      </w:r>
      <w:r w:rsidRPr="001F260C">
        <w:rPr>
          <w:bCs/>
          <w:szCs w:val="24"/>
        </w:rPr>
        <w:t xml:space="preserve"> izlem</w:t>
      </w:r>
      <w:r w:rsidR="00284A7E" w:rsidRPr="001F260C">
        <w:rPr>
          <w:bCs/>
          <w:szCs w:val="24"/>
        </w:rPr>
        <w:t>i.Sigaranın</w:t>
      </w:r>
      <w:r w:rsidRPr="001F260C">
        <w:rPr>
          <w:bCs/>
          <w:szCs w:val="24"/>
        </w:rPr>
        <w:t xml:space="preserve"> zararları </w:t>
      </w:r>
      <w:r w:rsidR="00284A7E" w:rsidRPr="001F260C">
        <w:rPr>
          <w:bCs/>
          <w:szCs w:val="24"/>
        </w:rPr>
        <w:t>hakkında</w:t>
      </w:r>
      <w:r w:rsidRPr="001F260C">
        <w:rPr>
          <w:bCs/>
          <w:szCs w:val="24"/>
        </w:rPr>
        <w:t xml:space="preserve"> çalışmalarının izle</w:t>
      </w:r>
      <w:r w:rsidR="00284A7E" w:rsidRPr="001F260C">
        <w:rPr>
          <w:bCs/>
          <w:szCs w:val="24"/>
        </w:rPr>
        <w:t>mi.</w:t>
      </w:r>
      <w:r w:rsidR="006420A2" w:rsidRPr="001F260C">
        <w:rPr>
          <w:bCs/>
          <w:szCs w:val="24"/>
        </w:rPr>
        <w:t>Tanıtım</w:t>
      </w:r>
      <w:r w:rsidRPr="001F260C">
        <w:rPr>
          <w:bCs/>
          <w:szCs w:val="24"/>
        </w:rPr>
        <w:t xml:space="preserve">, </w:t>
      </w:r>
      <w:r w:rsidR="006420A2" w:rsidRPr="001F260C">
        <w:rPr>
          <w:bCs/>
          <w:szCs w:val="24"/>
        </w:rPr>
        <w:t>sponsorluk</w:t>
      </w:r>
      <w:r w:rsidRPr="001F260C">
        <w:rPr>
          <w:bCs/>
          <w:szCs w:val="24"/>
        </w:rPr>
        <w:t xml:space="preserve"> ve </w:t>
      </w:r>
      <w:r w:rsidR="006420A2" w:rsidRPr="001F260C">
        <w:rPr>
          <w:bCs/>
          <w:szCs w:val="24"/>
        </w:rPr>
        <w:t>özendirmenin</w:t>
      </w:r>
      <w:r w:rsidRPr="001F260C">
        <w:rPr>
          <w:bCs/>
          <w:szCs w:val="24"/>
        </w:rPr>
        <w:t xml:space="preserve"> yasaklanma çalışmalarının izle</w:t>
      </w:r>
      <w:r w:rsidR="006420A2" w:rsidRPr="001F260C">
        <w:rPr>
          <w:bCs/>
          <w:szCs w:val="24"/>
        </w:rPr>
        <w:t xml:space="preserve">mi. Satış </w:t>
      </w:r>
      <w:r w:rsidRPr="001F260C">
        <w:rPr>
          <w:bCs/>
          <w:szCs w:val="24"/>
        </w:rPr>
        <w:t>fiyat</w:t>
      </w:r>
      <w:r w:rsidR="006420A2" w:rsidRPr="001F260C">
        <w:rPr>
          <w:bCs/>
          <w:szCs w:val="24"/>
        </w:rPr>
        <w:t>ını</w:t>
      </w:r>
      <w:r w:rsidRPr="001F260C">
        <w:rPr>
          <w:bCs/>
          <w:szCs w:val="24"/>
        </w:rPr>
        <w:t xml:space="preserve"> ve vergilerinin arttırılması </w:t>
      </w:r>
      <w:r w:rsidR="006420A2" w:rsidRPr="001F260C">
        <w:rPr>
          <w:bCs/>
          <w:szCs w:val="24"/>
        </w:rPr>
        <w:t>hakkında uygulamaların</w:t>
      </w:r>
      <w:r w:rsidRPr="001F260C">
        <w:rPr>
          <w:bCs/>
          <w:szCs w:val="24"/>
        </w:rPr>
        <w:t xml:space="preserve"> izle</w:t>
      </w:r>
      <w:r w:rsidR="006420A2" w:rsidRPr="001F260C">
        <w:rPr>
          <w:bCs/>
          <w:szCs w:val="24"/>
        </w:rPr>
        <w:t>mi (Çalışkan ve Metintaş, 2018)</w:t>
      </w:r>
    </w:p>
    <w:p w:rsidR="00037DA5" w:rsidRPr="001F260C" w:rsidRDefault="00037DA5" w:rsidP="00037DA5">
      <w:pPr>
        <w:ind w:firstLine="0"/>
        <w:rPr>
          <w:bCs/>
          <w:szCs w:val="24"/>
        </w:rPr>
      </w:pPr>
    </w:p>
    <w:p w:rsidR="006420A2" w:rsidRPr="001F260C" w:rsidRDefault="00C24EEC" w:rsidP="00037DA5">
      <w:pPr>
        <w:ind w:firstLine="0"/>
        <w:rPr>
          <w:bCs/>
          <w:szCs w:val="24"/>
        </w:rPr>
      </w:pPr>
      <w:r w:rsidRPr="001F260C">
        <w:rPr>
          <w:b/>
          <w:szCs w:val="24"/>
        </w:rPr>
        <w:t xml:space="preserve">Protect(P)/Koru: </w:t>
      </w:r>
      <w:r w:rsidR="006420A2" w:rsidRPr="001F260C">
        <w:rPr>
          <w:bCs/>
          <w:szCs w:val="24"/>
        </w:rPr>
        <w:t>Pasif sigara dumanı maruziyetinin önlenmesi (Durmaz, 2018)</w:t>
      </w:r>
    </w:p>
    <w:p w:rsidR="00C24EEC" w:rsidRDefault="006420A2" w:rsidP="00037DA5">
      <w:pPr>
        <w:ind w:firstLine="0"/>
        <w:rPr>
          <w:bCs/>
          <w:szCs w:val="24"/>
        </w:rPr>
      </w:pPr>
      <w:r w:rsidRPr="001F260C">
        <w:rPr>
          <w:bCs/>
          <w:szCs w:val="24"/>
        </w:rPr>
        <w:t>Okul, hastane gibi alanlarda</w:t>
      </w:r>
      <w:r w:rsidR="00C24EEC" w:rsidRPr="001F260C">
        <w:rPr>
          <w:bCs/>
          <w:szCs w:val="24"/>
        </w:rPr>
        <w:t xml:space="preserve"> sigara </w:t>
      </w:r>
      <w:r w:rsidRPr="001F260C">
        <w:rPr>
          <w:bCs/>
          <w:szCs w:val="24"/>
        </w:rPr>
        <w:t>içmenin</w:t>
      </w:r>
      <w:r w:rsidR="00C24EEC" w:rsidRPr="001F260C">
        <w:rPr>
          <w:bCs/>
          <w:szCs w:val="24"/>
        </w:rPr>
        <w:t xml:space="preserve"> önlenmesi </w:t>
      </w:r>
      <w:r w:rsidRPr="001F260C">
        <w:rPr>
          <w:bCs/>
          <w:szCs w:val="24"/>
        </w:rPr>
        <w:t>uygulamaları (Çalışkan ve Metintaş, 2018)</w:t>
      </w:r>
    </w:p>
    <w:p w:rsidR="00037DA5" w:rsidRPr="001F260C" w:rsidRDefault="00037DA5" w:rsidP="00037DA5">
      <w:pPr>
        <w:ind w:firstLine="0"/>
        <w:rPr>
          <w:bCs/>
          <w:szCs w:val="24"/>
        </w:rPr>
      </w:pPr>
    </w:p>
    <w:p w:rsidR="00C24EEC" w:rsidRDefault="00C24EEC" w:rsidP="00037DA5">
      <w:pPr>
        <w:ind w:firstLine="0"/>
        <w:rPr>
          <w:bCs/>
          <w:szCs w:val="24"/>
        </w:rPr>
      </w:pPr>
      <w:r w:rsidRPr="001F260C">
        <w:rPr>
          <w:b/>
          <w:szCs w:val="24"/>
        </w:rPr>
        <w:t xml:space="preserve">Offer(O)/Öner: </w:t>
      </w:r>
      <w:r w:rsidR="006420A2" w:rsidRPr="001F260C">
        <w:rPr>
          <w:bCs/>
          <w:szCs w:val="24"/>
        </w:rPr>
        <w:t xml:space="preserve">Bırakmak isteyen bireylere yardım uygulamalarının sunulması (Durmaz, 2018) </w:t>
      </w:r>
      <w:r w:rsidRPr="001F260C">
        <w:rPr>
          <w:bCs/>
          <w:szCs w:val="24"/>
        </w:rPr>
        <w:t>Sigara bırakma</w:t>
      </w:r>
      <w:r w:rsidR="006420A2" w:rsidRPr="001F260C">
        <w:rPr>
          <w:bCs/>
          <w:szCs w:val="24"/>
        </w:rPr>
        <w:t xml:space="preserve"> eğitimleri, telefon hatları, farmakolojik tedaviler gibi</w:t>
      </w:r>
      <w:r w:rsidRPr="001F260C">
        <w:rPr>
          <w:bCs/>
          <w:szCs w:val="24"/>
        </w:rPr>
        <w:t xml:space="preserve"> çalışmalar</w:t>
      </w:r>
      <w:r w:rsidR="006420A2" w:rsidRPr="001F260C">
        <w:rPr>
          <w:bCs/>
          <w:szCs w:val="24"/>
        </w:rPr>
        <w:t xml:space="preserve"> (Çalışkan ve Metintaş, 2018)</w:t>
      </w:r>
    </w:p>
    <w:p w:rsidR="00D96A8C" w:rsidRPr="001F260C" w:rsidRDefault="00D96A8C" w:rsidP="00037DA5">
      <w:pPr>
        <w:ind w:firstLine="0"/>
        <w:rPr>
          <w:bCs/>
          <w:szCs w:val="24"/>
        </w:rPr>
      </w:pPr>
    </w:p>
    <w:p w:rsidR="004C4D8D" w:rsidRDefault="00C24EEC" w:rsidP="00037DA5">
      <w:pPr>
        <w:ind w:firstLine="0"/>
        <w:rPr>
          <w:bCs/>
          <w:szCs w:val="24"/>
        </w:rPr>
      </w:pPr>
      <w:r w:rsidRPr="001F260C">
        <w:rPr>
          <w:b/>
          <w:szCs w:val="24"/>
        </w:rPr>
        <w:t xml:space="preserve">Warn(W)/Uyar: </w:t>
      </w:r>
      <w:r w:rsidR="004C4D8D" w:rsidRPr="001F260C">
        <w:rPr>
          <w:bCs/>
          <w:szCs w:val="24"/>
        </w:rPr>
        <w:t>T</w:t>
      </w:r>
      <w:r w:rsidR="006420A2" w:rsidRPr="001F260C">
        <w:rPr>
          <w:bCs/>
          <w:szCs w:val="24"/>
        </w:rPr>
        <w:t>ütün ürünlerinin risk ve zararları konusunda uyarı</w:t>
      </w:r>
      <w:r w:rsidR="004C4D8D" w:rsidRPr="001F260C">
        <w:rPr>
          <w:bCs/>
          <w:szCs w:val="24"/>
        </w:rPr>
        <w:t xml:space="preserve"> yapılması (Durmaz, 2018). Mecburi</w:t>
      </w:r>
      <w:r w:rsidRPr="001F260C">
        <w:rPr>
          <w:bCs/>
          <w:szCs w:val="24"/>
        </w:rPr>
        <w:t xml:space="preserve"> yayın</w:t>
      </w:r>
      <w:r w:rsidR="004C4D8D" w:rsidRPr="001F260C">
        <w:rPr>
          <w:bCs/>
          <w:szCs w:val="24"/>
        </w:rPr>
        <w:t>, sigara paket üzerindeki uyarıcı metinler ve resimlergibi çalışmalar (Çalışkan ve Metintaş, 2018)</w:t>
      </w:r>
    </w:p>
    <w:p w:rsidR="00037DA5" w:rsidRPr="001F260C" w:rsidRDefault="00037DA5" w:rsidP="00037DA5">
      <w:pPr>
        <w:ind w:firstLine="0"/>
        <w:rPr>
          <w:bCs/>
          <w:szCs w:val="24"/>
        </w:rPr>
      </w:pPr>
    </w:p>
    <w:p w:rsidR="00C24EEC" w:rsidRDefault="00C24EEC" w:rsidP="00037DA5">
      <w:pPr>
        <w:ind w:firstLine="0"/>
        <w:rPr>
          <w:bCs/>
          <w:szCs w:val="24"/>
        </w:rPr>
      </w:pPr>
      <w:r w:rsidRPr="001F260C">
        <w:rPr>
          <w:b/>
          <w:szCs w:val="24"/>
        </w:rPr>
        <w:t xml:space="preserve">Enforce(E)/Yasakla: </w:t>
      </w:r>
      <w:r w:rsidRPr="001F260C">
        <w:rPr>
          <w:bCs/>
          <w:szCs w:val="24"/>
        </w:rPr>
        <w:t>Sigara reklam, promosyon ve sponsorlukları</w:t>
      </w:r>
      <w:r w:rsidR="004C4D8D" w:rsidRPr="001F260C">
        <w:rPr>
          <w:bCs/>
          <w:szCs w:val="24"/>
        </w:rPr>
        <w:t xml:space="preserve">nı yasaklama </w:t>
      </w:r>
      <w:r w:rsidRPr="001F260C">
        <w:rPr>
          <w:bCs/>
          <w:szCs w:val="24"/>
        </w:rPr>
        <w:t xml:space="preserve">çalışmaları </w:t>
      </w:r>
      <w:r w:rsidR="004C4D8D" w:rsidRPr="001F260C">
        <w:rPr>
          <w:bCs/>
          <w:szCs w:val="24"/>
        </w:rPr>
        <w:t>(Durmaz, 2018). Yaş sınırı ile sigara satışı yapılması (Çalışkan ve Metintaş, 2018).</w:t>
      </w:r>
    </w:p>
    <w:p w:rsidR="00037DA5" w:rsidRPr="001F260C" w:rsidRDefault="00037DA5" w:rsidP="00037DA5">
      <w:pPr>
        <w:ind w:firstLine="0"/>
        <w:rPr>
          <w:bCs/>
          <w:szCs w:val="24"/>
        </w:rPr>
      </w:pPr>
    </w:p>
    <w:p w:rsidR="00C24EEC" w:rsidRDefault="00C24EEC" w:rsidP="00037DA5">
      <w:pPr>
        <w:ind w:firstLine="0"/>
        <w:rPr>
          <w:bCs/>
          <w:szCs w:val="24"/>
        </w:rPr>
      </w:pPr>
      <w:r w:rsidRPr="001F260C">
        <w:rPr>
          <w:b/>
          <w:szCs w:val="24"/>
        </w:rPr>
        <w:t xml:space="preserve">Raise(R)/Vergilendir: </w:t>
      </w:r>
      <w:r w:rsidR="004C4D8D" w:rsidRPr="001F260C">
        <w:rPr>
          <w:bCs/>
          <w:szCs w:val="24"/>
        </w:rPr>
        <w:t xml:space="preserve">Talebi azaltmaya yönelik </w:t>
      </w:r>
      <w:r w:rsidRPr="001F260C">
        <w:rPr>
          <w:bCs/>
          <w:szCs w:val="24"/>
        </w:rPr>
        <w:t>Sigara vergilerinin arttırılması (</w:t>
      </w:r>
      <w:r w:rsidR="004C4D8D" w:rsidRPr="001F260C">
        <w:rPr>
          <w:bCs/>
          <w:szCs w:val="24"/>
        </w:rPr>
        <w:t>Durmaz</w:t>
      </w:r>
      <w:r w:rsidRPr="001F260C">
        <w:rPr>
          <w:bCs/>
          <w:szCs w:val="24"/>
        </w:rPr>
        <w:t>, 2018)</w:t>
      </w:r>
    </w:p>
    <w:p w:rsidR="00037DA5" w:rsidRDefault="00037DA5" w:rsidP="00037DA5">
      <w:pPr>
        <w:ind w:firstLine="0"/>
        <w:rPr>
          <w:bCs/>
          <w:szCs w:val="24"/>
        </w:rPr>
      </w:pPr>
    </w:p>
    <w:p w:rsidR="007F181E" w:rsidRPr="00B42F95" w:rsidRDefault="00037DA5" w:rsidP="00E42AB1">
      <w:pPr>
        <w:ind w:firstLine="0"/>
        <w:rPr>
          <w:bCs/>
          <w:szCs w:val="24"/>
        </w:rPr>
      </w:pPr>
      <w:r w:rsidRPr="007F5D4E">
        <w:rPr>
          <w:bCs/>
          <w:szCs w:val="24"/>
        </w:rPr>
        <w:t xml:space="preserve">Ülkemiz, talep azaltıcı MPOWER stratejilerinin tamamını maksimum düzeyde uygulayan tek ülkedir </w:t>
      </w:r>
      <w:r w:rsidRPr="00B00489">
        <w:rPr>
          <w:bCs/>
          <w:szCs w:val="24"/>
        </w:rPr>
        <w:t>(Erol, 2015)</w:t>
      </w:r>
      <w:r>
        <w:rPr>
          <w:bCs/>
          <w:szCs w:val="24"/>
        </w:rPr>
        <w:t xml:space="preserve">. </w:t>
      </w:r>
      <w:r>
        <w:rPr>
          <w:rFonts w:cs="Times New Roman"/>
          <w:szCs w:val="24"/>
        </w:rPr>
        <w:t xml:space="preserve">Diğer ülkeler de </w:t>
      </w:r>
      <w:r w:rsidRPr="001F260C">
        <w:rPr>
          <w:rFonts w:cs="Times New Roman"/>
          <w:szCs w:val="24"/>
        </w:rPr>
        <w:t>MPOWER’ı ma</w:t>
      </w:r>
      <w:r>
        <w:rPr>
          <w:rFonts w:cs="Times New Roman"/>
          <w:szCs w:val="24"/>
        </w:rPr>
        <w:t>ks</w:t>
      </w:r>
      <w:r w:rsidRPr="001F260C">
        <w:rPr>
          <w:rFonts w:cs="Times New Roman"/>
          <w:szCs w:val="24"/>
        </w:rPr>
        <w:t>imum seviyede uygulamayı gerçekleştirirse sigara tüketiminin kişi baş</w:t>
      </w:r>
      <w:r>
        <w:rPr>
          <w:rFonts w:cs="Times New Roman"/>
          <w:szCs w:val="24"/>
        </w:rPr>
        <w:t>ı %13.8 azalması beklenmektedir</w:t>
      </w:r>
      <w:r w:rsidRPr="001F260C">
        <w:rPr>
          <w:bCs/>
          <w:szCs w:val="24"/>
        </w:rPr>
        <w:t xml:space="preserve"> (Çalışkan ve Metintaş, 2018)</w:t>
      </w:r>
      <w:r>
        <w:rPr>
          <w:bCs/>
          <w:szCs w:val="24"/>
        </w:rPr>
        <w:t>.</w:t>
      </w:r>
    </w:p>
    <w:p w:rsidR="00E42AB1" w:rsidRDefault="00E42AB1" w:rsidP="00DC3C81">
      <w:pPr>
        <w:ind w:firstLine="0"/>
        <w:rPr>
          <w:b/>
          <w:szCs w:val="24"/>
        </w:rPr>
      </w:pPr>
      <w:r>
        <w:rPr>
          <w:b/>
          <w:szCs w:val="24"/>
        </w:rPr>
        <w:lastRenderedPageBreak/>
        <w:t>2.</w:t>
      </w:r>
      <w:r w:rsidR="00B42F95">
        <w:rPr>
          <w:b/>
          <w:szCs w:val="24"/>
        </w:rPr>
        <w:t>6.3</w:t>
      </w:r>
      <w:r>
        <w:rPr>
          <w:b/>
          <w:szCs w:val="24"/>
        </w:rPr>
        <w:t>. Türkiye’de Tütün Kontrol Politikalarının Uygulanması</w:t>
      </w:r>
    </w:p>
    <w:p w:rsidR="00240B4A" w:rsidRDefault="00240B4A" w:rsidP="00DC3C81">
      <w:pPr>
        <w:ind w:firstLine="0"/>
        <w:rPr>
          <w:szCs w:val="24"/>
        </w:rPr>
      </w:pPr>
    </w:p>
    <w:p w:rsidR="00904B04" w:rsidRDefault="00904B04" w:rsidP="00B42F95">
      <w:pPr>
        <w:ind w:firstLine="708"/>
        <w:rPr>
          <w:szCs w:val="24"/>
        </w:rPr>
      </w:pPr>
      <w:r w:rsidRPr="001F260C">
        <w:rPr>
          <w:szCs w:val="24"/>
        </w:rPr>
        <w:t xml:space="preserve">Tütün kontrolüne yönelik ilk çalışmalar 1987 senesinde Sağlık Bakanlığınca sigara kullanımı kontrolü konusunda başlatılmıştır. 1991 senesinde “Tütün Mamullerinin Zararlarının Önlenmesine Dair” kanun mecliste kabul görmüştür </w:t>
      </w:r>
      <w:r>
        <w:rPr>
          <w:szCs w:val="24"/>
        </w:rPr>
        <w:t>ve</w:t>
      </w:r>
      <w:r w:rsidRPr="001F260C">
        <w:rPr>
          <w:szCs w:val="24"/>
        </w:rPr>
        <w:t xml:space="preserve"> yabancı ülkelere ülkemizde sigara üretimi yapma izni verilmesi de ortaya zıt iki durum çıkarmıştır (Dilek, 2011)</w:t>
      </w:r>
      <w:r w:rsidR="00B42F95">
        <w:rPr>
          <w:szCs w:val="24"/>
        </w:rPr>
        <w:t>.</w:t>
      </w:r>
    </w:p>
    <w:p w:rsidR="00DC3C81" w:rsidRDefault="004C4D8D" w:rsidP="00DC3C81">
      <w:pPr>
        <w:ind w:firstLine="708"/>
        <w:rPr>
          <w:szCs w:val="24"/>
        </w:rPr>
      </w:pPr>
      <w:r w:rsidRPr="00B00489">
        <w:rPr>
          <w:szCs w:val="24"/>
        </w:rPr>
        <w:t>Ülkemizde</w:t>
      </w:r>
      <w:r w:rsidR="00240B4A" w:rsidRPr="00B00489">
        <w:rPr>
          <w:szCs w:val="24"/>
        </w:rPr>
        <w:t xml:space="preserve"> 1996 </w:t>
      </w:r>
      <w:r w:rsidRPr="00B00489">
        <w:rPr>
          <w:szCs w:val="24"/>
        </w:rPr>
        <w:t>senesinde</w:t>
      </w:r>
      <w:r w:rsidR="00240B4A" w:rsidRPr="00B00489">
        <w:rPr>
          <w:szCs w:val="24"/>
        </w:rPr>
        <w:t xml:space="preserve"> Ulusal Tütün Kontrol Programı </w:t>
      </w:r>
      <w:r w:rsidR="00904B04">
        <w:rPr>
          <w:szCs w:val="24"/>
        </w:rPr>
        <w:t>ortaya koyulmuştur (Özvurmaz ve Yavaş, 2018)</w:t>
      </w:r>
      <w:r w:rsidR="00240B4A" w:rsidRPr="00B00489">
        <w:rPr>
          <w:szCs w:val="24"/>
        </w:rPr>
        <w:t>.</w:t>
      </w:r>
      <w:r w:rsidR="00904B04" w:rsidRPr="00B00489">
        <w:rPr>
          <w:szCs w:val="24"/>
        </w:rPr>
        <w:t>2004 senesinde TKÇS ile tütün kontrolü konusunda etkili politika</w:t>
      </w:r>
      <w:r w:rsidR="00904B04">
        <w:rPr>
          <w:szCs w:val="24"/>
        </w:rPr>
        <w:t>lar oluşturulmuştur</w:t>
      </w:r>
      <w:r w:rsidR="00DC3C81">
        <w:rPr>
          <w:szCs w:val="24"/>
        </w:rPr>
        <w:t>,</w:t>
      </w:r>
      <w:r w:rsidR="00904B04" w:rsidRPr="00B00489">
        <w:rPr>
          <w:szCs w:val="24"/>
        </w:rPr>
        <w:t xml:space="preserve"> 2006 senesinde Ulusal Tütün Kontrol Programı uygulanır duruma gelmiş ve 2007 senesinde 81 ilde İl Tütün Kontrol Kurulları meydana getirilmiştir</w:t>
      </w:r>
      <w:r w:rsidR="00DC3C81">
        <w:rPr>
          <w:szCs w:val="24"/>
        </w:rPr>
        <w:t xml:space="preserve"> (Başol ve Can, 2015). </w:t>
      </w:r>
      <w:r w:rsidR="00240B4A" w:rsidRPr="00B00489">
        <w:rPr>
          <w:szCs w:val="24"/>
        </w:rPr>
        <w:t>Türkiye, Dünya Sağlık Örgütü Tütün Kontrolü Çerçeve Sözleşmesi (DSÖ TKÇS)’nin taraf</w:t>
      </w:r>
      <w:r w:rsidR="002A41C7" w:rsidRPr="00B00489">
        <w:rPr>
          <w:szCs w:val="24"/>
        </w:rPr>
        <w:t xml:space="preserve">larından </w:t>
      </w:r>
      <w:r w:rsidR="00240B4A" w:rsidRPr="00B00489">
        <w:rPr>
          <w:szCs w:val="24"/>
        </w:rPr>
        <w:t xml:space="preserve">biri olmuş ve 2008 </w:t>
      </w:r>
      <w:r w:rsidR="002A41C7" w:rsidRPr="00B00489">
        <w:rPr>
          <w:szCs w:val="24"/>
        </w:rPr>
        <w:t>senesinde</w:t>
      </w:r>
      <w:r w:rsidR="00240B4A" w:rsidRPr="00B00489">
        <w:rPr>
          <w:szCs w:val="24"/>
        </w:rPr>
        <w:t xml:space="preserve"> yasanın </w:t>
      </w:r>
      <w:r w:rsidR="002A41C7" w:rsidRPr="00B00489">
        <w:rPr>
          <w:szCs w:val="24"/>
        </w:rPr>
        <w:t>içeriğini</w:t>
      </w:r>
      <w:r w:rsidR="00240B4A" w:rsidRPr="00B00489">
        <w:rPr>
          <w:szCs w:val="24"/>
        </w:rPr>
        <w:t xml:space="preserve"> genişle</w:t>
      </w:r>
      <w:r w:rsidR="002A41C7" w:rsidRPr="00B00489">
        <w:rPr>
          <w:szCs w:val="24"/>
        </w:rPr>
        <w:t>terek</w:t>
      </w:r>
      <w:r w:rsidR="00240B4A" w:rsidRPr="00B00489">
        <w:rPr>
          <w:szCs w:val="24"/>
        </w:rPr>
        <w:t xml:space="preserve"> 2009 </w:t>
      </w:r>
      <w:r w:rsidR="002A41C7" w:rsidRPr="00B00489">
        <w:rPr>
          <w:szCs w:val="24"/>
        </w:rPr>
        <w:t>senesindenbu yana</w:t>
      </w:r>
      <w:r w:rsidR="00240B4A" w:rsidRPr="00B00489">
        <w:rPr>
          <w:szCs w:val="24"/>
        </w:rPr>
        <w:t xml:space="preserve"> kapalı </w:t>
      </w:r>
      <w:r w:rsidR="002A41C7" w:rsidRPr="00B00489">
        <w:rPr>
          <w:szCs w:val="24"/>
        </w:rPr>
        <w:t>yerlerdetütün kullanımı</w:t>
      </w:r>
      <w:r w:rsidR="00DC3C81">
        <w:rPr>
          <w:szCs w:val="24"/>
        </w:rPr>
        <w:t>nı yasakla</w:t>
      </w:r>
      <w:r w:rsidR="002A41C7" w:rsidRPr="00B00489">
        <w:rPr>
          <w:szCs w:val="24"/>
        </w:rPr>
        <w:t>maya</w:t>
      </w:r>
      <w:r w:rsidR="00DC3C81">
        <w:rPr>
          <w:szCs w:val="24"/>
        </w:rPr>
        <w:t xml:space="preserve"> başla</w:t>
      </w:r>
      <w:r w:rsidR="00240B4A" w:rsidRPr="00B00489">
        <w:rPr>
          <w:szCs w:val="24"/>
        </w:rPr>
        <w:t>mıştır (Özvurmaz ve Yavaş, 2018)</w:t>
      </w:r>
      <w:r w:rsidR="002A41C7" w:rsidRPr="00B00489">
        <w:rPr>
          <w:szCs w:val="24"/>
        </w:rPr>
        <w:t>.</w:t>
      </w:r>
      <w:r w:rsidR="00DC3C81">
        <w:rPr>
          <w:szCs w:val="24"/>
        </w:rPr>
        <w:t>Yasanın</w:t>
      </w:r>
      <w:r w:rsidR="00387E63" w:rsidRPr="00B00489">
        <w:rPr>
          <w:szCs w:val="24"/>
        </w:rPr>
        <w:t>hedefi</w:t>
      </w:r>
      <w:r w:rsidR="00CC52E7" w:rsidRPr="00B00489">
        <w:rPr>
          <w:szCs w:val="24"/>
        </w:rPr>
        <w:t xml:space="preserve">; </w:t>
      </w:r>
      <w:r w:rsidR="00387E63" w:rsidRPr="00B00489">
        <w:rPr>
          <w:szCs w:val="24"/>
        </w:rPr>
        <w:t>toplumu</w:t>
      </w:r>
      <w:r w:rsidR="00CC52E7" w:rsidRPr="00B00489">
        <w:rPr>
          <w:szCs w:val="24"/>
        </w:rPr>
        <w:t xml:space="preserve"> tütün</w:t>
      </w:r>
      <w:r w:rsidR="00387E63" w:rsidRPr="00B00489">
        <w:rPr>
          <w:szCs w:val="24"/>
        </w:rPr>
        <w:t xml:space="preserve"> ve</w:t>
      </w:r>
      <w:r w:rsidR="00CC52E7" w:rsidRPr="00B00489">
        <w:rPr>
          <w:szCs w:val="24"/>
        </w:rPr>
        <w:t xml:space="preserve"> ürünlerinin z</w:t>
      </w:r>
      <w:r w:rsidR="00387E63" w:rsidRPr="00B00489">
        <w:rPr>
          <w:szCs w:val="24"/>
        </w:rPr>
        <w:t>iyanından</w:t>
      </w:r>
      <w:r w:rsidR="00CC52E7" w:rsidRPr="00B00489">
        <w:rPr>
          <w:szCs w:val="24"/>
        </w:rPr>
        <w:t xml:space="preserve">, özendirici reklam, </w:t>
      </w:r>
      <w:r w:rsidR="00387E63" w:rsidRPr="00B00489">
        <w:rPr>
          <w:szCs w:val="24"/>
        </w:rPr>
        <w:t>promosyonhareketlerinden</w:t>
      </w:r>
      <w:r w:rsidR="00CC52E7" w:rsidRPr="00B00489">
        <w:rPr>
          <w:szCs w:val="24"/>
        </w:rPr>
        <w:t xml:space="preserve"> koru</w:t>
      </w:r>
      <w:r w:rsidR="00387E63" w:rsidRPr="00B00489">
        <w:rPr>
          <w:szCs w:val="24"/>
        </w:rPr>
        <w:t>mak için önlemler almak ve temiz havaya kavuşmasını sağlamakiçin</w:t>
      </w:r>
      <w:r w:rsidR="00904B04">
        <w:rPr>
          <w:szCs w:val="24"/>
        </w:rPr>
        <w:t xml:space="preserve"> düzenlemeler yapmaktır</w:t>
      </w:r>
      <w:r w:rsidR="00CC52E7" w:rsidRPr="00B00489">
        <w:rPr>
          <w:szCs w:val="24"/>
        </w:rPr>
        <w:t xml:space="preserve"> (Koyun, 2013)</w:t>
      </w:r>
      <w:r w:rsidR="00904B04">
        <w:rPr>
          <w:szCs w:val="24"/>
        </w:rPr>
        <w:t>.</w:t>
      </w:r>
    </w:p>
    <w:p w:rsidR="00DC3C81" w:rsidRPr="001F260C" w:rsidRDefault="00DC3C81" w:rsidP="00DC3C81">
      <w:pPr>
        <w:ind w:firstLine="708"/>
        <w:rPr>
          <w:szCs w:val="24"/>
        </w:rPr>
      </w:pPr>
    </w:p>
    <w:p w:rsidR="00E001B1" w:rsidRPr="001F260C" w:rsidRDefault="00E001B1" w:rsidP="00DC3C81">
      <w:pPr>
        <w:autoSpaceDE w:val="0"/>
        <w:autoSpaceDN w:val="0"/>
        <w:adjustRightInd w:val="0"/>
        <w:ind w:firstLine="360"/>
        <w:rPr>
          <w:rFonts w:cs="Times New Roman"/>
          <w:color w:val="000000"/>
          <w:szCs w:val="24"/>
        </w:rPr>
      </w:pPr>
      <w:r w:rsidRPr="001F260C">
        <w:rPr>
          <w:rFonts w:cs="Times New Roman"/>
          <w:color w:val="000000"/>
          <w:szCs w:val="24"/>
        </w:rPr>
        <w:t>Tütün kontrolü</w:t>
      </w:r>
      <w:r w:rsidR="00D24A7A" w:rsidRPr="001F260C">
        <w:rPr>
          <w:rFonts w:cs="Times New Roman"/>
          <w:color w:val="000000"/>
          <w:szCs w:val="24"/>
        </w:rPr>
        <w:t xml:space="preserve"> konusunda</w:t>
      </w:r>
      <w:r w:rsidRPr="001F260C">
        <w:rPr>
          <w:rFonts w:cs="Times New Roman"/>
          <w:color w:val="000000"/>
          <w:szCs w:val="24"/>
        </w:rPr>
        <w:t xml:space="preserve"> 2008 </w:t>
      </w:r>
      <w:r w:rsidR="00D24A7A" w:rsidRPr="001F260C">
        <w:rPr>
          <w:rFonts w:cs="Times New Roman"/>
          <w:color w:val="000000"/>
          <w:szCs w:val="24"/>
        </w:rPr>
        <w:t>senesindenbu yana uygulamalar özetlenirse;</w:t>
      </w:r>
    </w:p>
    <w:p w:rsidR="00E001B1" w:rsidRPr="001F260C" w:rsidRDefault="00E001B1" w:rsidP="00DC3C81">
      <w:pPr>
        <w:pStyle w:val="ListeParagraf"/>
        <w:numPr>
          <w:ilvl w:val="0"/>
          <w:numId w:val="18"/>
        </w:numPr>
        <w:autoSpaceDE w:val="0"/>
        <w:autoSpaceDN w:val="0"/>
        <w:adjustRightInd w:val="0"/>
        <w:spacing w:after="34"/>
        <w:rPr>
          <w:rFonts w:cs="Times New Roman"/>
          <w:color w:val="000000"/>
          <w:szCs w:val="24"/>
        </w:rPr>
      </w:pPr>
      <w:r w:rsidRPr="001F260C">
        <w:rPr>
          <w:rFonts w:cs="Times New Roman"/>
          <w:color w:val="000000"/>
          <w:szCs w:val="24"/>
        </w:rPr>
        <w:t xml:space="preserve">2008 </w:t>
      </w:r>
      <w:r w:rsidR="00D24A7A" w:rsidRPr="001F260C">
        <w:rPr>
          <w:rFonts w:cs="Times New Roman"/>
          <w:color w:val="000000"/>
          <w:szCs w:val="24"/>
        </w:rPr>
        <w:t>senesinden sonra halka</w:t>
      </w:r>
      <w:r w:rsidRPr="001F260C">
        <w:rPr>
          <w:rFonts w:cs="Times New Roman"/>
          <w:color w:val="000000"/>
          <w:szCs w:val="24"/>
        </w:rPr>
        <w:t xml:space="preserve"> açık tüm kapalı </w:t>
      </w:r>
      <w:r w:rsidR="00D24A7A" w:rsidRPr="001F260C">
        <w:rPr>
          <w:rFonts w:cs="Times New Roman"/>
          <w:color w:val="000000"/>
          <w:szCs w:val="24"/>
        </w:rPr>
        <w:t>mekanlarda</w:t>
      </w:r>
      <w:r w:rsidRPr="001F260C">
        <w:rPr>
          <w:rFonts w:cs="Times New Roman"/>
          <w:color w:val="000000"/>
          <w:szCs w:val="24"/>
        </w:rPr>
        <w:t xml:space="preserve">, 2009 </w:t>
      </w:r>
      <w:r w:rsidR="00D24A7A" w:rsidRPr="001F260C">
        <w:rPr>
          <w:rFonts w:cs="Times New Roman"/>
          <w:color w:val="000000"/>
          <w:szCs w:val="24"/>
        </w:rPr>
        <w:t>senesindensonrasında ise</w:t>
      </w:r>
      <w:r w:rsidRPr="001F260C">
        <w:rPr>
          <w:rFonts w:cs="Times New Roman"/>
          <w:color w:val="000000"/>
          <w:szCs w:val="24"/>
        </w:rPr>
        <w:t xml:space="preserve"> özel </w:t>
      </w:r>
      <w:r w:rsidR="00D24A7A" w:rsidRPr="001F260C">
        <w:rPr>
          <w:rFonts w:cs="Times New Roman"/>
          <w:color w:val="000000"/>
          <w:szCs w:val="24"/>
        </w:rPr>
        <w:t>iş yerlerinin</w:t>
      </w:r>
      <w:r w:rsidRPr="001F260C">
        <w:rPr>
          <w:rFonts w:cs="Times New Roman"/>
          <w:color w:val="000000"/>
          <w:szCs w:val="24"/>
        </w:rPr>
        <w:t xml:space="preserve"> kapalı </w:t>
      </w:r>
      <w:r w:rsidR="00D24A7A" w:rsidRPr="001F260C">
        <w:rPr>
          <w:rFonts w:cs="Times New Roman"/>
          <w:color w:val="000000"/>
          <w:szCs w:val="24"/>
        </w:rPr>
        <w:t>yerlerinde</w:t>
      </w:r>
      <w:r w:rsidRPr="001F260C">
        <w:rPr>
          <w:rFonts w:cs="Times New Roman"/>
          <w:color w:val="000000"/>
          <w:szCs w:val="24"/>
        </w:rPr>
        <w:t xml:space="preserve"> tütün</w:t>
      </w:r>
      <w:r w:rsidR="00D24A7A" w:rsidRPr="001F260C">
        <w:rPr>
          <w:rFonts w:cs="Times New Roman"/>
          <w:color w:val="000000"/>
          <w:szCs w:val="24"/>
        </w:rPr>
        <w:t xml:space="preserve"> ve ürünlerininkullanımı</w:t>
      </w:r>
      <w:r w:rsidRPr="001F260C">
        <w:rPr>
          <w:rFonts w:cs="Times New Roman"/>
          <w:color w:val="000000"/>
          <w:szCs w:val="24"/>
        </w:rPr>
        <w:t xml:space="preserve"> yasaklanmıştır. </w:t>
      </w:r>
    </w:p>
    <w:p w:rsidR="00E001B1" w:rsidRPr="001F260C" w:rsidRDefault="00E001B1" w:rsidP="00DC3C81">
      <w:pPr>
        <w:pStyle w:val="ListeParagraf"/>
        <w:numPr>
          <w:ilvl w:val="0"/>
          <w:numId w:val="18"/>
        </w:numPr>
        <w:autoSpaceDE w:val="0"/>
        <w:autoSpaceDN w:val="0"/>
        <w:adjustRightInd w:val="0"/>
        <w:spacing w:after="34"/>
        <w:rPr>
          <w:rFonts w:cs="Times New Roman"/>
          <w:color w:val="000000"/>
          <w:szCs w:val="24"/>
        </w:rPr>
      </w:pPr>
      <w:r w:rsidRPr="001F260C">
        <w:rPr>
          <w:rFonts w:cs="Times New Roman"/>
          <w:color w:val="000000"/>
          <w:szCs w:val="24"/>
        </w:rPr>
        <w:t xml:space="preserve">2010 </w:t>
      </w:r>
      <w:r w:rsidR="00D24A7A" w:rsidRPr="001F260C">
        <w:rPr>
          <w:rFonts w:cs="Times New Roman"/>
          <w:color w:val="000000"/>
          <w:szCs w:val="24"/>
        </w:rPr>
        <w:t>senesinden sonra</w:t>
      </w:r>
      <w:r w:rsidRPr="001F260C">
        <w:rPr>
          <w:rFonts w:cs="Times New Roman"/>
          <w:color w:val="000000"/>
          <w:szCs w:val="24"/>
        </w:rPr>
        <w:t xml:space="preserve"> sigara paketleri</w:t>
      </w:r>
      <w:r w:rsidR="00D24A7A" w:rsidRPr="001F260C">
        <w:rPr>
          <w:rFonts w:cs="Times New Roman"/>
          <w:color w:val="000000"/>
          <w:szCs w:val="24"/>
        </w:rPr>
        <w:t xml:space="preserve">ne </w:t>
      </w:r>
      <w:r w:rsidRPr="001F260C">
        <w:rPr>
          <w:rFonts w:cs="Times New Roman"/>
          <w:color w:val="000000"/>
          <w:szCs w:val="24"/>
        </w:rPr>
        <w:t>resimli uyarılar k</w:t>
      </w:r>
      <w:r w:rsidR="00D24A7A" w:rsidRPr="001F260C">
        <w:rPr>
          <w:rFonts w:cs="Times New Roman"/>
          <w:color w:val="000000"/>
          <w:szCs w:val="24"/>
        </w:rPr>
        <w:t>oyulmaya</w:t>
      </w:r>
      <w:r w:rsidRPr="001F260C">
        <w:rPr>
          <w:rFonts w:cs="Times New Roman"/>
          <w:color w:val="000000"/>
          <w:szCs w:val="24"/>
        </w:rPr>
        <w:t xml:space="preserve"> başlanmış, 2012</w:t>
      </w:r>
      <w:r w:rsidR="00D24A7A" w:rsidRPr="001F260C">
        <w:rPr>
          <w:rFonts w:cs="Times New Roman"/>
          <w:color w:val="000000"/>
          <w:szCs w:val="24"/>
        </w:rPr>
        <w:t>’densonratütün ürünlerinin</w:t>
      </w:r>
      <w:r w:rsidRPr="001F260C">
        <w:rPr>
          <w:rFonts w:cs="Times New Roman"/>
          <w:color w:val="000000"/>
          <w:szCs w:val="24"/>
        </w:rPr>
        <w:t xml:space="preserve"> paketleri ve nargile şişelerinin bir </w:t>
      </w:r>
      <w:r w:rsidR="00D24A7A" w:rsidRPr="001F260C">
        <w:rPr>
          <w:rFonts w:cs="Times New Roman"/>
          <w:color w:val="000000"/>
          <w:szCs w:val="24"/>
        </w:rPr>
        <w:t>tarafının</w:t>
      </w:r>
      <w:r w:rsidRPr="001F260C">
        <w:rPr>
          <w:rFonts w:cs="Times New Roman"/>
          <w:color w:val="000000"/>
          <w:szCs w:val="24"/>
        </w:rPr>
        <w:t xml:space="preserve"> en az %65’in</w:t>
      </w:r>
      <w:r w:rsidR="00D24A7A" w:rsidRPr="001F260C">
        <w:rPr>
          <w:rFonts w:cs="Times New Roman"/>
          <w:color w:val="000000"/>
          <w:szCs w:val="24"/>
        </w:rPr>
        <w:t xml:space="preserve">de uyarının bulunması </w:t>
      </w:r>
      <w:r w:rsidRPr="001F260C">
        <w:rPr>
          <w:rFonts w:cs="Times New Roman"/>
          <w:color w:val="000000"/>
          <w:szCs w:val="24"/>
        </w:rPr>
        <w:t>zorunlu</w:t>
      </w:r>
      <w:r w:rsidR="00D24A7A" w:rsidRPr="001F260C">
        <w:rPr>
          <w:rFonts w:cs="Times New Roman"/>
          <w:color w:val="000000"/>
          <w:szCs w:val="24"/>
        </w:rPr>
        <w:t xml:space="preserve"> hale gelmiştir</w:t>
      </w:r>
      <w:r w:rsidRPr="001F260C">
        <w:rPr>
          <w:rFonts w:cs="Times New Roman"/>
          <w:color w:val="000000"/>
          <w:szCs w:val="24"/>
        </w:rPr>
        <w:t xml:space="preserve">. </w:t>
      </w:r>
    </w:p>
    <w:p w:rsidR="00E001B1" w:rsidRPr="001F260C" w:rsidRDefault="00D24A7A" w:rsidP="00DC3C81">
      <w:pPr>
        <w:pStyle w:val="ListeParagraf"/>
        <w:numPr>
          <w:ilvl w:val="0"/>
          <w:numId w:val="18"/>
        </w:numPr>
        <w:autoSpaceDE w:val="0"/>
        <w:autoSpaceDN w:val="0"/>
        <w:adjustRightInd w:val="0"/>
        <w:spacing w:after="34"/>
        <w:rPr>
          <w:rFonts w:cs="Times New Roman"/>
          <w:color w:val="000000"/>
          <w:szCs w:val="24"/>
        </w:rPr>
      </w:pPr>
      <w:r w:rsidRPr="001F260C">
        <w:rPr>
          <w:rFonts w:cs="Times New Roman"/>
          <w:color w:val="000000"/>
          <w:szCs w:val="24"/>
        </w:rPr>
        <w:t xml:space="preserve">18 yaş altındaki kişilere </w:t>
      </w:r>
      <w:r w:rsidR="00E001B1" w:rsidRPr="001F260C">
        <w:rPr>
          <w:rFonts w:cs="Times New Roman"/>
          <w:color w:val="000000"/>
          <w:szCs w:val="24"/>
        </w:rPr>
        <w:t xml:space="preserve">Tütün </w:t>
      </w:r>
      <w:r w:rsidRPr="001F260C">
        <w:rPr>
          <w:rFonts w:cs="Times New Roman"/>
          <w:color w:val="000000"/>
          <w:szCs w:val="24"/>
        </w:rPr>
        <w:t>mamullerininsatışı</w:t>
      </w:r>
      <w:r w:rsidR="00E001B1" w:rsidRPr="001F260C">
        <w:rPr>
          <w:rFonts w:cs="Times New Roman"/>
          <w:color w:val="000000"/>
          <w:szCs w:val="24"/>
        </w:rPr>
        <w:t xml:space="preserve"> yasaklanmıştır. </w:t>
      </w:r>
    </w:p>
    <w:p w:rsidR="00E001B1" w:rsidRPr="001F260C" w:rsidRDefault="00E001B1" w:rsidP="00DC3C81">
      <w:pPr>
        <w:pStyle w:val="ListeParagraf"/>
        <w:numPr>
          <w:ilvl w:val="0"/>
          <w:numId w:val="18"/>
        </w:numPr>
        <w:autoSpaceDE w:val="0"/>
        <w:autoSpaceDN w:val="0"/>
        <w:adjustRightInd w:val="0"/>
        <w:spacing w:after="34"/>
        <w:rPr>
          <w:rFonts w:cs="Times New Roman"/>
          <w:color w:val="000000"/>
          <w:szCs w:val="24"/>
        </w:rPr>
      </w:pPr>
      <w:r w:rsidRPr="001F260C">
        <w:rPr>
          <w:rFonts w:cs="Times New Roman"/>
          <w:color w:val="000000"/>
          <w:szCs w:val="24"/>
        </w:rPr>
        <w:t xml:space="preserve">2010 </w:t>
      </w:r>
      <w:r w:rsidR="00D24A7A" w:rsidRPr="001F260C">
        <w:rPr>
          <w:rFonts w:cs="Times New Roman"/>
          <w:color w:val="000000"/>
          <w:szCs w:val="24"/>
        </w:rPr>
        <w:t>senesinde</w:t>
      </w:r>
      <w:r w:rsidRPr="001F260C">
        <w:rPr>
          <w:rFonts w:cs="Times New Roman"/>
          <w:color w:val="000000"/>
          <w:szCs w:val="24"/>
        </w:rPr>
        <w:t xml:space="preserve"> sigarayı bırakma</w:t>
      </w:r>
      <w:r w:rsidR="003D7F7E" w:rsidRPr="001F260C">
        <w:rPr>
          <w:rFonts w:cs="Times New Roman"/>
          <w:color w:val="000000"/>
          <w:szCs w:val="24"/>
        </w:rPr>
        <w:t>konusunda</w:t>
      </w:r>
      <w:r w:rsidRPr="001F260C">
        <w:rPr>
          <w:rFonts w:cs="Times New Roman"/>
          <w:color w:val="000000"/>
          <w:szCs w:val="24"/>
        </w:rPr>
        <w:t xml:space="preserve">  telefon hattı ve poliklinikler açılmıştır. </w:t>
      </w:r>
    </w:p>
    <w:p w:rsidR="00E001B1" w:rsidRPr="001F260C" w:rsidRDefault="00E001B1" w:rsidP="00DC3C81">
      <w:pPr>
        <w:pStyle w:val="ListeParagraf"/>
        <w:numPr>
          <w:ilvl w:val="0"/>
          <w:numId w:val="18"/>
        </w:numPr>
        <w:autoSpaceDE w:val="0"/>
        <w:autoSpaceDN w:val="0"/>
        <w:adjustRightInd w:val="0"/>
        <w:spacing w:after="34"/>
        <w:rPr>
          <w:rFonts w:cs="Times New Roman"/>
          <w:color w:val="000000"/>
          <w:szCs w:val="24"/>
        </w:rPr>
      </w:pPr>
      <w:r w:rsidRPr="001F260C">
        <w:rPr>
          <w:rFonts w:cs="Times New Roman"/>
          <w:color w:val="000000"/>
          <w:szCs w:val="24"/>
        </w:rPr>
        <w:t>Sigara bırak</w:t>
      </w:r>
      <w:r w:rsidR="003D7F7E" w:rsidRPr="001F260C">
        <w:rPr>
          <w:rFonts w:cs="Times New Roman"/>
          <w:color w:val="000000"/>
          <w:szCs w:val="24"/>
        </w:rPr>
        <w:t>tırma</w:t>
      </w:r>
      <w:r w:rsidRPr="001F260C">
        <w:rPr>
          <w:rFonts w:cs="Times New Roman"/>
          <w:color w:val="000000"/>
          <w:szCs w:val="24"/>
        </w:rPr>
        <w:t xml:space="preserve"> polikliniklerinde </w:t>
      </w:r>
      <w:r w:rsidR="003D7F7E" w:rsidRPr="001F260C">
        <w:rPr>
          <w:rFonts w:cs="Times New Roman"/>
          <w:color w:val="000000"/>
          <w:szCs w:val="24"/>
        </w:rPr>
        <w:t>gerekli durumlarda farmakolojik tedaviler uygulanmıştır.</w:t>
      </w:r>
    </w:p>
    <w:p w:rsidR="00E001B1" w:rsidRPr="001F260C" w:rsidRDefault="00E001B1" w:rsidP="00DC3C81">
      <w:pPr>
        <w:pStyle w:val="ListeParagraf"/>
        <w:numPr>
          <w:ilvl w:val="0"/>
          <w:numId w:val="18"/>
        </w:numPr>
        <w:autoSpaceDE w:val="0"/>
        <w:autoSpaceDN w:val="0"/>
        <w:adjustRightInd w:val="0"/>
        <w:spacing w:after="34"/>
        <w:rPr>
          <w:rFonts w:cs="Times New Roman"/>
          <w:color w:val="000000"/>
          <w:szCs w:val="24"/>
        </w:rPr>
      </w:pPr>
      <w:r w:rsidRPr="001F260C">
        <w:rPr>
          <w:rFonts w:cs="Times New Roman"/>
          <w:color w:val="000000"/>
          <w:szCs w:val="24"/>
        </w:rPr>
        <w:t>2013</w:t>
      </w:r>
      <w:r w:rsidR="003D7F7E" w:rsidRPr="001F260C">
        <w:rPr>
          <w:rFonts w:cs="Times New Roman"/>
          <w:color w:val="000000"/>
          <w:szCs w:val="24"/>
        </w:rPr>
        <w:t>’de tütün ürünü kullanımı kişisel</w:t>
      </w:r>
      <w:r w:rsidRPr="001F260C">
        <w:rPr>
          <w:rFonts w:cs="Times New Roman"/>
          <w:color w:val="000000"/>
          <w:szCs w:val="24"/>
        </w:rPr>
        <w:t xml:space="preserve"> araçlar</w:t>
      </w:r>
      <w:r w:rsidR="003D7F7E" w:rsidRPr="001F260C">
        <w:rPr>
          <w:rFonts w:cs="Times New Roman"/>
          <w:color w:val="000000"/>
          <w:szCs w:val="24"/>
        </w:rPr>
        <w:t>ın</w:t>
      </w:r>
      <w:r w:rsidRPr="001F260C">
        <w:rPr>
          <w:rFonts w:cs="Times New Roman"/>
          <w:color w:val="000000"/>
          <w:szCs w:val="24"/>
        </w:rPr>
        <w:t xml:space="preserve"> sürücü koltuğunda yasaklanmıştır.</w:t>
      </w:r>
    </w:p>
    <w:p w:rsidR="00E001B1" w:rsidRPr="001F260C" w:rsidRDefault="003D7F7E" w:rsidP="00DC3C81">
      <w:pPr>
        <w:pStyle w:val="ListeParagraf"/>
        <w:numPr>
          <w:ilvl w:val="0"/>
          <w:numId w:val="18"/>
        </w:numPr>
        <w:autoSpaceDE w:val="0"/>
        <w:autoSpaceDN w:val="0"/>
        <w:adjustRightInd w:val="0"/>
        <w:spacing w:after="34"/>
        <w:rPr>
          <w:rFonts w:cs="Times New Roman"/>
          <w:color w:val="000000"/>
          <w:szCs w:val="24"/>
        </w:rPr>
      </w:pPr>
      <w:r w:rsidRPr="001F260C">
        <w:rPr>
          <w:rFonts w:cs="Times New Roman"/>
          <w:color w:val="000000"/>
          <w:szCs w:val="24"/>
        </w:rPr>
        <w:t>S</w:t>
      </w:r>
      <w:r w:rsidR="00E001B1" w:rsidRPr="001F260C">
        <w:rPr>
          <w:rFonts w:cs="Times New Roman"/>
          <w:color w:val="000000"/>
          <w:szCs w:val="24"/>
        </w:rPr>
        <w:t>igara</w:t>
      </w:r>
      <w:r w:rsidRPr="001F260C">
        <w:rPr>
          <w:rFonts w:cs="Times New Roman"/>
          <w:color w:val="000000"/>
          <w:szCs w:val="24"/>
        </w:rPr>
        <w:t>ya uygulanan</w:t>
      </w:r>
      <w:r w:rsidR="00E001B1" w:rsidRPr="001F260C">
        <w:rPr>
          <w:rFonts w:cs="Times New Roman"/>
          <w:color w:val="000000"/>
          <w:szCs w:val="24"/>
        </w:rPr>
        <w:t xml:space="preserve"> vergi</w:t>
      </w:r>
      <w:r w:rsidRPr="001F260C">
        <w:rPr>
          <w:rFonts w:cs="Times New Roman"/>
          <w:color w:val="000000"/>
          <w:szCs w:val="24"/>
        </w:rPr>
        <w:t xml:space="preserve"> 2013 itibariyle </w:t>
      </w:r>
      <w:r w:rsidR="00E001B1" w:rsidRPr="001F260C">
        <w:rPr>
          <w:rFonts w:cs="Times New Roman"/>
          <w:color w:val="000000"/>
          <w:szCs w:val="24"/>
        </w:rPr>
        <w:t xml:space="preserve"> %81.79</w:t>
      </w:r>
      <w:r w:rsidRPr="001F260C">
        <w:rPr>
          <w:rFonts w:cs="Times New Roman"/>
          <w:color w:val="000000"/>
          <w:szCs w:val="24"/>
        </w:rPr>
        <w:t xml:space="preserve"> oranınayükseltilmiştir</w:t>
      </w:r>
      <w:r w:rsidR="00E001B1" w:rsidRPr="001F260C">
        <w:rPr>
          <w:rFonts w:cs="Times New Roman"/>
          <w:color w:val="000000"/>
          <w:szCs w:val="24"/>
        </w:rPr>
        <w:t xml:space="preserve">. </w:t>
      </w:r>
    </w:p>
    <w:p w:rsidR="00E001B1" w:rsidRPr="001F260C" w:rsidRDefault="003D7F7E" w:rsidP="00DC3C81">
      <w:pPr>
        <w:pStyle w:val="ListeParagraf"/>
        <w:numPr>
          <w:ilvl w:val="0"/>
          <w:numId w:val="18"/>
        </w:numPr>
        <w:autoSpaceDE w:val="0"/>
        <w:autoSpaceDN w:val="0"/>
        <w:adjustRightInd w:val="0"/>
        <w:spacing w:after="34"/>
        <w:rPr>
          <w:rFonts w:cs="Times New Roman"/>
          <w:color w:val="000000"/>
          <w:szCs w:val="24"/>
        </w:rPr>
      </w:pPr>
      <w:r w:rsidRPr="001F260C">
        <w:rPr>
          <w:rFonts w:cs="Times New Roman"/>
          <w:color w:val="000000"/>
          <w:szCs w:val="24"/>
        </w:rPr>
        <w:t>Halkı bilgilendirmek için“</w:t>
      </w:r>
      <w:r w:rsidR="00E001B1" w:rsidRPr="001F260C">
        <w:rPr>
          <w:rFonts w:cs="Times New Roman"/>
          <w:color w:val="000000"/>
          <w:szCs w:val="24"/>
        </w:rPr>
        <w:t>Dumansız Hava Sahası</w:t>
      </w:r>
      <w:r w:rsidRPr="001F260C">
        <w:rPr>
          <w:rFonts w:cs="Times New Roman"/>
          <w:color w:val="000000"/>
          <w:szCs w:val="24"/>
        </w:rPr>
        <w:t>”</w:t>
      </w:r>
      <w:r w:rsidR="00E001B1" w:rsidRPr="001F260C">
        <w:rPr>
          <w:rFonts w:cs="Times New Roman"/>
          <w:color w:val="000000"/>
          <w:szCs w:val="24"/>
        </w:rPr>
        <w:t xml:space="preserve"> ve </w:t>
      </w:r>
      <w:r w:rsidRPr="001F260C">
        <w:rPr>
          <w:rFonts w:cs="Times New Roman"/>
          <w:color w:val="000000"/>
          <w:szCs w:val="24"/>
        </w:rPr>
        <w:t>“</w:t>
      </w:r>
      <w:r w:rsidR="00E001B1" w:rsidRPr="001F260C">
        <w:rPr>
          <w:rFonts w:cs="Times New Roman"/>
          <w:color w:val="000000"/>
          <w:szCs w:val="24"/>
        </w:rPr>
        <w:t>Havanı Koru</w:t>
      </w:r>
      <w:r w:rsidRPr="001F260C">
        <w:rPr>
          <w:rFonts w:cs="Times New Roman"/>
          <w:color w:val="000000"/>
          <w:szCs w:val="24"/>
        </w:rPr>
        <w:t xml:space="preserve">”adlı </w:t>
      </w:r>
      <w:r w:rsidR="00E001B1" w:rsidRPr="001F260C">
        <w:rPr>
          <w:rFonts w:cs="Times New Roman"/>
          <w:color w:val="000000"/>
          <w:szCs w:val="24"/>
        </w:rPr>
        <w:t>kampanyala</w:t>
      </w:r>
      <w:r w:rsidRPr="001F260C">
        <w:rPr>
          <w:rFonts w:cs="Times New Roman"/>
          <w:color w:val="000000"/>
          <w:szCs w:val="24"/>
        </w:rPr>
        <w:t>ruygulanarak</w:t>
      </w:r>
      <w:r w:rsidR="00E001B1" w:rsidRPr="001F260C">
        <w:rPr>
          <w:rFonts w:cs="Times New Roman"/>
          <w:color w:val="000000"/>
          <w:szCs w:val="24"/>
        </w:rPr>
        <w:t xml:space="preserve"> kamu spotları, </w:t>
      </w:r>
      <w:r w:rsidRPr="001F260C">
        <w:rPr>
          <w:rFonts w:cs="Times New Roman"/>
          <w:color w:val="000000"/>
          <w:szCs w:val="24"/>
        </w:rPr>
        <w:t>broşürler</w:t>
      </w:r>
      <w:r w:rsidR="00E001B1" w:rsidRPr="001F260C">
        <w:rPr>
          <w:rFonts w:cs="Times New Roman"/>
          <w:color w:val="000000"/>
          <w:szCs w:val="24"/>
        </w:rPr>
        <w:t xml:space="preserve">, afişler ve </w:t>
      </w:r>
      <w:r w:rsidRPr="001F260C">
        <w:rPr>
          <w:rFonts w:cs="Times New Roman"/>
          <w:color w:val="000000"/>
          <w:szCs w:val="24"/>
        </w:rPr>
        <w:t>reklamlaryoluyla</w:t>
      </w:r>
      <w:r w:rsidR="003D5BBF" w:rsidRPr="001F260C">
        <w:rPr>
          <w:rFonts w:cs="Times New Roman"/>
          <w:color w:val="000000"/>
          <w:szCs w:val="24"/>
        </w:rPr>
        <w:t>tütün ürünlerinin</w:t>
      </w:r>
      <w:r w:rsidR="00E001B1" w:rsidRPr="001F260C">
        <w:rPr>
          <w:rFonts w:cs="Times New Roman"/>
          <w:color w:val="000000"/>
          <w:szCs w:val="24"/>
        </w:rPr>
        <w:t xml:space="preserve"> zararları a</w:t>
      </w:r>
      <w:r w:rsidR="003D5BBF" w:rsidRPr="001F260C">
        <w:rPr>
          <w:rFonts w:cs="Times New Roman"/>
          <w:color w:val="000000"/>
          <w:szCs w:val="24"/>
        </w:rPr>
        <w:t>ktarılmıştır</w:t>
      </w:r>
      <w:r w:rsidR="00E001B1" w:rsidRPr="001F260C">
        <w:rPr>
          <w:rFonts w:cs="Times New Roman"/>
          <w:color w:val="000000"/>
          <w:szCs w:val="24"/>
        </w:rPr>
        <w:t>.</w:t>
      </w:r>
    </w:p>
    <w:p w:rsidR="006A1E25" w:rsidRPr="00542DD7" w:rsidRDefault="00E001B1" w:rsidP="00DC3C81">
      <w:pPr>
        <w:pStyle w:val="ListeParagraf"/>
        <w:numPr>
          <w:ilvl w:val="0"/>
          <w:numId w:val="18"/>
        </w:numPr>
        <w:autoSpaceDE w:val="0"/>
        <w:autoSpaceDN w:val="0"/>
        <w:adjustRightInd w:val="0"/>
        <w:rPr>
          <w:rFonts w:cs="Times New Roman"/>
          <w:color w:val="000000"/>
          <w:szCs w:val="24"/>
        </w:rPr>
      </w:pPr>
      <w:r w:rsidRPr="001F260C">
        <w:rPr>
          <w:rFonts w:cs="Times New Roman"/>
          <w:color w:val="000000"/>
          <w:szCs w:val="24"/>
        </w:rPr>
        <w:lastRenderedPageBreak/>
        <w:t>Tütün</w:t>
      </w:r>
      <w:r w:rsidR="003D5BBF" w:rsidRPr="001F260C">
        <w:rPr>
          <w:rFonts w:cs="Times New Roman"/>
          <w:color w:val="000000"/>
          <w:szCs w:val="24"/>
        </w:rPr>
        <w:t xml:space="preserve"> ve</w:t>
      </w:r>
      <w:r w:rsidRPr="001F260C">
        <w:rPr>
          <w:rFonts w:cs="Times New Roman"/>
          <w:color w:val="000000"/>
          <w:szCs w:val="24"/>
        </w:rPr>
        <w:t xml:space="preserve"> ürünlerinin reklam ve sponsorluğu yasaklanarak</w:t>
      </w:r>
      <w:r w:rsidR="003D5BBF" w:rsidRPr="001F260C">
        <w:rPr>
          <w:rFonts w:cs="Times New Roman"/>
          <w:color w:val="000000"/>
          <w:szCs w:val="24"/>
        </w:rPr>
        <w:t xml:space="preserve"> görünütüsü</w:t>
      </w:r>
      <w:r w:rsidRPr="001F260C">
        <w:rPr>
          <w:rFonts w:cs="Times New Roman"/>
          <w:color w:val="000000"/>
          <w:szCs w:val="24"/>
        </w:rPr>
        <w:t xml:space="preserve"> televizyonlard</w:t>
      </w:r>
      <w:r w:rsidR="003D5BBF" w:rsidRPr="001F260C">
        <w:rPr>
          <w:rFonts w:cs="Times New Roman"/>
          <w:color w:val="000000"/>
          <w:szCs w:val="24"/>
        </w:rPr>
        <w:t>a</w:t>
      </w:r>
      <w:r w:rsidR="00A05085">
        <w:rPr>
          <w:rFonts w:cs="Times New Roman"/>
          <w:color w:val="000000"/>
          <w:szCs w:val="24"/>
        </w:rPr>
        <w:t xml:space="preserve"> engellenmiştir</w:t>
      </w:r>
      <w:r w:rsidRPr="001F260C">
        <w:rPr>
          <w:rFonts w:cs="Times New Roman"/>
          <w:color w:val="000000"/>
          <w:szCs w:val="24"/>
        </w:rPr>
        <w:t xml:space="preserve"> (Başol ve Can, 2015)</w:t>
      </w:r>
      <w:r w:rsidR="003D5BBF" w:rsidRPr="001F260C">
        <w:rPr>
          <w:rFonts w:cs="Times New Roman"/>
          <w:color w:val="000000"/>
          <w:szCs w:val="24"/>
        </w:rPr>
        <w:t>.</w:t>
      </w:r>
    </w:p>
    <w:p w:rsidR="006A1E25" w:rsidRPr="001F260C" w:rsidRDefault="006A1E25" w:rsidP="00DC3C81">
      <w:pPr>
        <w:autoSpaceDE w:val="0"/>
        <w:autoSpaceDN w:val="0"/>
        <w:adjustRightInd w:val="0"/>
        <w:rPr>
          <w:rFonts w:cs="Times New Roman"/>
          <w:color w:val="000000"/>
          <w:szCs w:val="24"/>
        </w:rPr>
      </w:pPr>
    </w:p>
    <w:p w:rsidR="00E001B1" w:rsidRPr="001F260C" w:rsidRDefault="00E001B1" w:rsidP="00DC3C81">
      <w:pPr>
        <w:autoSpaceDE w:val="0"/>
        <w:autoSpaceDN w:val="0"/>
        <w:adjustRightInd w:val="0"/>
        <w:ind w:firstLine="360"/>
        <w:rPr>
          <w:rFonts w:cs="Times New Roman"/>
          <w:color w:val="000000"/>
          <w:szCs w:val="24"/>
        </w:rPr>
      </w:pPr>
      <w:r w:rsidRPr="001F260C">
        <w:rPr>
          <w:rFonts w:cs="Times New Roman"/>
          <w:color w:val="000000"/>
          <w:szCs w:val="24"/>
        </w:rPr>
        <w:t xml:space="preserve">2014-2018 </w:t>
      </w:r>
      <w:r w:rsidR="003D5BBF" w:rsidRPr="001F260C">
        <w:rPr>
          <w:rFonts w:cs="Times New Roman"/>
          <w:color w:val="000000"/>
          <w:szCs w:val="24"/>
        </w:rPr>
        <w:t>T</w:t>
      </w:r>
      <w:r w:rsidRPr="001F260C">
        <w:rPr>
          <w:rFonts w:cs="Times New Roman"/>
          <w:color w:val="000000"/>
          <w:szCs w:val="24"/>
        </w:rPr>
        <w:t xml:space="preserve">ütünle Mücadele Eylem Planına göre: </w:t>
      </w:r>
    </w:p>
    <w:p w:rsidR="00E001B1" w:rsidRPr="001F260C" w:rsidRDefault="003F3C51" w:rsidP="00DC3C81">
      <w:pPr>
        <w:pStyle w:val="ListeParagraf"/>
        <w:numPr>
          <w:ilvl w:val="0"/>
          <w:numId w:val="18"/>
        </w:numPr>
        <w:autoSpaceDE w:val="0"/>
        <w:autoSpaceDN w:val="0"/>
        <w:adjustRightInd w:val="0"/>
        <w:spacing w:after="33"/>
        <w:rPr>
          <w:rFonts w:cs="Times New Roman"/>
          <w:color w:val="000000"/>
          <w:szCs w:val="24"/>
        </w:rPr>
      </w:pPr>
      <w:r w:rsidRPr="001F260C">
        <w:rPr>
          <w:rFonts w:cs="Times New Roman"/>
          <w:color w:val="000000"/>
          <w:szCs w:val="24"/>
        </w:rPr>
        <w:t>Sigaralar siyah</w:t>
      </w:r>
      <w:r w:rsidR="00E001B1" w:rsidRPr="001F260C">
        <w:rPr>
          <w:rFonts w:cs="Times New Roman"/>
          <w:color w:val="000000"/>
          <w:szCs w:val="24"/>
        </w:rPr>
        <w:t xml:space="preserve"> paket uygulama</w:t>
      </w:r>
      <w:r w:rsidRPr="001F260C">
        <w:rPr>
          <w:rFonts w:cs="Times New Roman"/>
          <w:color w:val="000000"/>
          <w:szCs w:val="24"/>
        </w:rPr>
        <w:t>sıyla</w:t>
      </w:r>
      <w:r w:rsidR="00E001B1" w:rsidRPr="001F260C">
        <w:rPr>
          <w:rFonts w:cs="Times New Roman"/>
          <w:color w:val="000000"/>
          <w:szCs w:val="24"/>
        </w:rPr>
        <w:t xml:space="preserve">  tek renk ve </w:t>
      </w:r>
      <w:r w:rsidRPr="001F260C">
        <w:rPr>
          <w:rFonts w:cs="Times New Roman"/>
          <w:color w:val="000000"/>
          <w:szCs w:val="24"/>
        </w:rPr>
        <w:t>sade şekilde</w:t>
      </w:r>
      <w:r w:rsidR="00E001B1" w:rsidRPr="001F260C">
        <w:rPr>
          <w:rFonts w:cs="Times New Roman"/>
          <w:color w:val="000000"/>
          <w:szCs w:val="24"/>
        </w:rPr>
        <w:t xml:space="preserve"> paketlenecek ve marka, amblem gibi </w:t>
      </w:r>
      <w:r w:rsidRPr="001F260C">
        <w:rPr>
          <w:rFonts w:cs="Times New Roman"/>
          <w:color w:val="000000"/>
          <w:szCs w:val="24"/>
        </w:rPr>
        <w:t>işaretler olmayacak.</w:t>
      </w:r>
    </w:p>
    <w:p w:rsidR="00E001B1" w:rsidRPr="001F260C" w:rsidRDefault="00E001B1" w:rsidP="00DC3C81">
      <w:pPr>
        <w:pStyle w:val="ListeParagraf"/>
        <w:numPr>
          <w:ilvl w:val="0"/>
          <w:numId w:val="18"/>
        </w:numPr>
        <w:autoSpaceDE w:val="0"/>
        <w:autoSpaceDN w:val="0"/>
        <w:adjustRightInd w:val="0"/>
        <w:spacing w:after="33"/>
        <w:rPr>
          <w:rFonts w:cs="Times New Roman"/>
          <w:color w:val="000000"/>
          <w:szCs w:val="24"/>
        </w:rPr>
      </w:pPr>
      <w:r w:rsidRPr="001F260C">
        <w:rPr>
          <w:rFonts w:cs="Times New Roman"/>
          <w:color w:val="000000"/>
          <w:szCs w:val="24"/>
        </w:rPr>
        <w:t>Sigaralar</w:t>
      </w:r>
      <w:r w:rsidR="009A5530" w:rsidRPr="001F260C">
        <w:rPr>
          <w:rFonts w:cs="Times New Roman"/>
          <w:color w:val="000000"/>
          <w:szCs w:val="24"/>
        </w:rPr>
        <w:t xml:space="preserve"> marka isimi yerine kod satılacak</w:t>
      </w:r>
    </w:p>
    <w:p w:rsidR="00E001B1" w:rsidRPr="001F260C" w:rsidRDefault="00E001B1" w:rsidP="00DC3C81">
      <w:pPr>
        <w:pStyle w:val="ListeParagraf"/>
        <w:numPr>
          <w:ilvl w:val="0"/>
          <w:numId w:val="18"/>
        </w:numPr>
        <w:autoSpaceDE w:val="0"/>
        <w:autoSpaceDN w:val="0"/>
        <w:adjustRightInd w:val="0"/>
        <w:spacing w:after="33"/>
        <w:rPr>
          <w:rFonts w:cs="Times New Roman"/>
          <w:color w:val="000000"/>
          <w:szCs w:val="24"/>
        </w:rPr>
      </w:pPr>
      <w:r w:rsidRPr="001F260C">
        <w:rPr>
          <w:rFonts w:cs="Times New Roman"/>
          <w:color w:val="000000"/>
          <w:szCs w:val="24"/>
        </w:rPr>
        <w:t>Açık alanlarda sigara iç</w:t>
      </w:r>
      <w:r w:rsidR="009A5530" w:rsidRPr="001F260C">
        <w:rPr>
          <w:rFonts w:cs="Times New Roman"/>
          <w:color w:val="000000"/>
          <w:szCs w:val="24"/>
        </w:rPr>
        <w:t>me yerleri%25oranı ile</w:t>
      </w:r>
      <w:r w:rsidRPr="001F260C">
        <w:rPr>
          <w:rFonts w:cs="Times New Roman"/>
          <w:color w:val="000000"/>
          <w:szCs w:val="24"/>
        </w:rPr>
        <w:t xml:space="preserve"> sınırlandırılacak </w:t>
      </w:r>
    </w:p>
    <w:p w:rsidR="00E001B1" w:rsidRPr="001F260C" w:rsidRDefault="00E001B1" w:rsidP="00DC3C81">
      <w:pPr>
        <w:pStyle w:val="ListeParagraf"/>
        <w:numPr>
          <w:ilvl w:val="0"/>
          <w:numId w:val="18"/>
        </w:numPr>
        <w:autoSpaceDE w:val="0"/>
        <w:autoSpaceDN w:val="0"/>
        <w:adjustRightInd w:val="0"/>
        <w:rPr>
          <w:rFonts w:cs="Times New Roman"/>
          <w:color w:val="000000"/>
          <w:szCs w:val="24"/>
        </w:rPr>
      </w:pPr>
      <w:r w:rsidRPr="001F260C">
        <w:rPr>
          <w:rFonts w:cs="Times New Roman"/>
          <w:color w:val="000000"/>
          <w:szCs w:val="24"/>
        </w:rPr>
        <w:t>Sigara denet</w:t>
      </w:r>
      <w:r w:rsidR="009A5530" w:rsidRPr="001F260C">
        <w:rPr>
          <w:rFonts w:cs="Times New Roman"/>
          <w:color w:val="000000"/>
          <w:szCs w:val="24"/>
        </w:rPr>
        <w:t>leme eylemi</w:t>
      </w:r>
      <w:r w:rsidRPr="001F260C">
        <w:rPr>
          <w:rFonts w:cs="Times New Roman"/>
          <w:color w:val="000000"/>
          <w:szCs w:val="24"/>
        </w:rPr>
        <w:t xml:space="preserve"> valilikler</w:t>
      </w:r>
      <w:r w:rsidR="009A5530" w:rsidRPr="001F260C">
        <w:rPr>
          <w:rFonts w:cs="Times New Roman"/>
          <w:color w:val="000000"/>
          <w:szCs w:val="24"/>
        </w:rPr>
        <w:t>de olacak ve</w:t>
      </w:r>
      <w:r w:rsidRPr="001F260C">
        <w:rPr>
          <w:rFonts w:cs="Times New Roman"/>
          <w:color w:val="000000"/>
          <w:szCs w:val="24"/>
        </w:rPr>
        <w:t xml:space="preserve"> kontrolü polisler</w:t>
      </w:r>
      <w:r w:rsidR="009A5530" w:rsidRPr="001F260C">
        <w:rPr>
          <w:rFonts w:cs="Times New Roman"/>
          <w:color w:val="000000"/>
          <w:szCs w:val="24"/>
        </w:rPr>
        <w:t>in elinde olacaktır</w:t>
      </w:r>
      <w:r w:rsidRPr="001F260C">
        <w:rPr>
          <w:rFonts w:cs="Times New Roman"/>
          <w:color w:val="000000"/>
          <w:szCs w:val="24"/>
        </w:rPr>
        <w:t>(Başol ve Can, 2015)</w:t>
      </w:r>
      <w:r w:rsidR="009A5530" w:rsidRPr="001F260C">
        <w:rPr>
          <w:rFonts w:cs="Times New Roman"/>
          <w:color w:val="000000"/>
          <w:szCs w:val="24"/>
        </w:rPr>
        <w:t>.</w:t>
      </w:r>
    </w:p>
    <w:p w:rsidR="00B00489" w:rsidRDefault="00B00489" w:rsidP="00DC3C81">
      <w:pPr>
        <w:ind w:firstLine="0"/>
        <w:rPr>
          <w:b/>
          <w:szCs w:val="24"/>
        </w:rPr>
      </w:pPr>
    </w:p>
    <w:p w:rsidR="00E42AB1" w:rsidRDefault="00E42AB1" w:rsidP="00DC3C81">
      <w:pPr>
        <w:ind w:firstLine="0"/>
        <w:rPr>
          <w:b/>
          <w:szCs w:val="24"/>
        </w:rPr>
      </w:pPr>
      <w:r>
        <w:rPr>
          <w:b/>
          <w:szCs w:val="24"/>
        </w:rPr>
        <w:t>2.</w:t>
      </w:r>
      <w:r w:rsidR="008509EA">
        <w:rPr>
          <w:b/>
          <w:szCs w:val="24"/>
        </w:rPr>
        <w:t>7</w:t>
      </w:r>
      <w:r>
        <w:rPr>
          <w:b/>
          <w:szCs w:val="24"/>
        </w:rPr>
        <w:t>. Tütün Kullanımının Riskleri</w:t>
      </w:r>
    </w:p>
    <w:p w:rsidR="007F181E" w:rsidRDefault="007F181E" w:rsidP="00DC3C81">
      <w:pPr>
        <w:ind w:firstLine="0"/>
        <w:rPr>
          <w:b/>
          <w:szCs w:val="24"/>
        </w:rPr>
      </w:pPr>
    </w:p>
    <w:p w:rsidR="00B760DE" w:rsidRPr="00B760DE" w:rsidRDefault="00DC3C81" w:rsidP="008509EA">
      <w:pPr>
        <w:ind w:firstLine="708"/>
        <w:rPr>
          <w:szCs w:val="24"/>
        </w:rPr>
      </w:pPr>
      <w:r w:rsidRPr="001F260C">
        <w:rPr>
          <w:rFonts w:cs="Times New Roman"/>
          <w:szCs w:val="24"/>
        </w:rPr>
        <w:t>Sigara içmek çok karşılaşılan bağımlılık türü olmasının yanında tütün ve dumanındaki sağlığa zararlı maddeler sebebiyle dünyada ve ülkemizde ikinci büyük ölüm nedenidir (Karadağlı, 2009).</w:t>
      </w:r>
      <w:r w:rsidR="00B9173A" w:rsidRPr="001F260C">
        <w:rPr>
          <w:rFonts w:cs="Times New Roman"/>
          <w:szCs w:val="24"/>
        </w:rPr>
        <w:t>Tütün</w:t>
      </w:r>
      <w:r w:rsidR="00581C8F" w:rsidRPr="001F260C">
        <w:rPr>
          <w:rFonts w:cs="Times New Roman"/>
          <w:szCs w:val="24"/>
        </w:rPr>
        <w:t xml:space="preserve"> ve tütün ürünlerinedenli mortalite AIDS, sıtma, tüberküloz nedenli </w:t>
      </w:r>
      <w:r w:rsidR="00300964" w:rsidRPr="001F260C">
        <w:rPr>
          <w:rFonts w:cs="Times New Roman"/>
          <w:szCs w:val="24"/>
        </w:rPr>
        <w:t xml:space="preserve">toplam </w:t>
      </w:r>
      <w:r w:rsidR="00581C8F" w:rsidRPr="001F260C">
        <w:rPr>
          <w:rFonts w:cs="Times New Roman"/>
          <w:szCs w:val="24"/>
        </w:rPr>
        <w:t xml:space="preserve">mortaliteden daha yüksektir. </w:t>
      </w:r>
      <w:r w:rsidR="003A7358">
        <w:rPr>
          <w:rFonts w:cs="Times New Roman"/>
          <w:szCs w:val="24"/>
        </w:rPr>
        <w:t>(Örsel, 2016</w:t>
      </w:r>
      <w:r w:rsidR="00B9173A" w:rsidRPr="001F260C">
        <w:rPr>
          <w:rFonts w:cs="Times New Roman"/>
          <w:szCs w:val="24"/>
        </w:rPr>
        <w:t>)</w:t>
      </w:r>
      <w:r w:rsidR="00B760DE">
        <w:rPr>
          <w:rFonts w:cs="Times New Roman"/>
          <w:szCs w:val="24"/>
        </w:rPr>
        <w:t xml:space="preserve">. </w:t>
      </w:r>
      <w:r w:rsidR="00B760DE" w:rsidRPr="001F260C">
        <w:rPr>
          <w:szCs w:val="24"/>
        </w:rPr>
        <w:t>Sigara kaynaklı kayıplar dolaylı yoldan ve uzun süreçte ortaya çıktığından sigaranın zararı yeterince ciddiye alınmamaktadır</w:t>
      </w:r>
      <w:r w:rsidR="00B760DE">
        <w:rPr>
          <w:szCs w:val="24"/>
        </w:rPr>
        <w:t>. (Durmaz, 2004).</w:t>
      </w:r>
    </w:p>
    <w:p w:rsidR="008509EA" w:rsidRDefault="008509EA" w:rsidP="008509EA">
      <w:pPr>
        <w:autoSpaceDE w:val="0"/>
        <w:autoSpaceDN w:val="0"/>
        <w:adjustRightInd w:val="0"/>
        <w:ind w:firstLine="0"/>
        <w:rPr>
          <w:szCs w:val="24"/>
        </w:rPr>
      </w:pPr>
    </w:p>
    <w:p w:rsidR="006F459D" w:rsidRPr="001F260C" w:rsidRDefault="00823213" w:rsidP="008509EA">
      <w:pPr>
        <w:autoSpaceDE w:val="0"/>
        <w:autoSpaceDN w:val="0"/>
        <w:adjustRightInd w:val="0"/>
        <w:ind w:firstLine="0"/>
        <w:rPr>
          <w:rFonts w:cs="Times New Roman"/>
          <w:szCs w:val="24"/>
        </w:rPr>
      </w:pPr>
      <w:r w:rsidRPr="001F260C">
        <w:rPr>
          <w:szCs w:val="24"/>
        </w:rPr>
        <w:t>Üç kanserden birinin nedeninin tütün tüketimi olduğu düşünülmektedir (Başol ve Can, 2015)</w:t>
      </w:r>
      <w:r w:rsidR="00DC3C81">
        <w:rPr>
          <w:szCs w:val="24"/>
        </w:rPr>
        <w:t>.</w:t>
      </w:r>
      <w:r w:rsidR="00DC3C81" w:rsidRPr="001F260C">
        <w:rPr>
          <w:rFonts w:cs="Times New Roman"/>
          <w:szCs w:val="24"/>
        </w:rPr>
        <w:t>Ergenlik yaşlarında sigara kulllanmaya başlayan ve düzenli uzun süre sigara içenlerin %50 si sigaraya bağlı hastalıklardan ölmektedir ve bu kişilerin de %50’si orta yaş dolaylarında hayatını kaybetmektedir. Bu bireylerin yaşam süresi içmeyenl</w:t>
      </w:r>
      <w:r w:rsidR="00DC3C81">
        <w:rPr>
          <w:rFonts w:cs="Times New Roman"/>
          <w:szCs w:val="24"/>
        </w:rPr>
        <w:t>erden 20-25 sene daha azdır (Sam</w:t>
      </w:r>
      <w:r w:rsidR="00DC3C81" w:rsidRPr="001F260C">
        <w:rPr>
          <w:rFonts w:cs="Times New Roman"/>
          <w:szCs w:val="24"/>
        </w:rPr>
        <w:t>ancı Tekin, 2010)</w:t>
      </w:r>
      <w:r w:rsidR="00DC3C81">
        <w:rPr>
          <w:rFonts w:cs="Times New Roman"/>
          <w:szCs w:val="24"/>
        </w:rPr>
        <w:t>.</w:t>
      </w:r>
    </w:p>
    <w:p w:rsidR="006241C1" w:rsidRPr="001F260C" w:rsidRDefault="006241C1" w:rsidP="006241C1">
      <w:pPr>
        <w:ind w:firstLine="0"/>
        <w:rPr>
          <w:bCs/>
          <w:szCs w:val="24"/>
        </w:rPr>
      </w:pPr>
    </w:p>
    <w:p w:rsidR="00FA7E50" w:rsidRDefault="001F76B5" w:rsidP="00DC3C81">
      <w:pPr>
        <w:autoSpaceDE w:val="0"/>
        <w:autoSpaceDN w:val="0"/>
        <w:adjustRightInd w:val="0"/>
        <w:ind w:firstLine="0"/>
        <w:rPr>
          <w:rFonts w:cs="Times New Roman"/>
          <w:szCs w:val="24"/>
        </w:rPr>
      </w:pPr>
      <w:r w:rsidRPr="00B00489">
        <w:rPr>
          <w:rFonts w:cs="Times New Roman"/>
          <w:szCs w:val="24"/>
        </w:rPr>
        <w:t xml:space="preserve">Sigaranın yaygın </w:t>
      </w:r>
      <w:r w:rsidR="00DE2CE2" w:rsidRPr="00B00489">
        <w:rPr>
          <w:rFonts w:cs="Times New Roman"/>
          <w:szCs w:val="24"/>
        </w:rPr>
        <w:t>kullanıldığı toplumlarda</w:t>
      </w:r>
      <w:r w:rsidRPr="00B00489">
        <w:rPr>
          <w:rFonts w:cs="Times New Roman"/>
          <w:szCs w:val="24"/>
        </w:rPr>
        <w:t xml:space="preserve">, 65 yaş </w:t>
      </w:r>
      <w:r w:rsidR="00DE2CE2" w:rsidRPr="00B00489">
        <w:rPr>
          <w:rFonts w:cs="Times New Roman"/>
          <w:szCs w:val="24"/>
        </w:rPr>
        <w:t xml:space="preserve">altında </w:t>
      </w:r>
      <w:r w:rsidR="00DC3C81">
        <w:rPr>
          <w:rFonts w:cs="Times New Roman"/>
          <w:szCs w:val="24"/>
        </w:rPr>
        <w:t xml:space="preserve">koroner kalp hastalığı ve </w:t>
      </w:r>
      <w:r w:rsidRPr="00B00489">
        <w:rPr>
          <w:rFonts w:cs="Times New Roman"/>
          <w:szCs w:val="24"/>
        </w:rPr>
        <w:t>serebrovasküler hastalık</w:t>
      </w:r>
      <w:r w:rsidR="00DE2CE2" w:rsidRPr="00B00489">
        <w:rPr>
          <w:rFonts w:cs="Times New Roman"/>
          <w:szCs w:val="24"/>
        </w:rPr>
        <w:t xml:space="preserve"> kaynaklı</w:t>
      </w:r>
      <w:r w:rsidRPr="00B00489">
        <w:rPr>
          <w:rFonts w:cs="Times New Roman"/>
          <w:szCs w:val="24"/>
        </w:rPr>
        <w:t xml:space="preserve"> ölümlerinin</w:t>
      </w:r>
      <w:r w:rsidR="00DE2CE2" w:rsidRPr="00B00489">
        <w:rPr>
          <w:rFonts w:cs="Times New Roman"/>
          <w:szCs w:val="24"/>
        </w:rPr>
        <w:t xml:space="preserve"> neredeyse%50’sinin</w:t>
      </w:r>
      <w:r w:rsidRPr="00B00489">
        <w:rPr>
          <w:rFonts w:cs="Times New Roman"/>
          <w:szCs w:val="24"/>
        </w:rPr>
        <w:t>, akciğer kanseri</w:t>
      </w:r>
      <w:r w:rsidR="00DE2CE2" w:rsidRPr="00B00489">
        <w:rPr>
          <w:rFonts w:cs="Times New Roman"/>
          <w:szCs w:val="24"/>
        </w:rPr>
        <w:t xml:space="preserve"> kaynaklı</w:t>
      </w:r>
      <w:r w:rsidRPr="00B00489">
        <w:rPr>
          <w:rFonts w:cs="Times New Roman"/>
          <w:szCs w:val="24"/>
        </w:rPr>
        <w:t xml:space="preserve"> ölümlerin % 85-90’ının, </w:t>
      </w:r>
      <w:r w:rsidR="00DE2CE2" w:rsidRPr="00B00489">
        <w:rPr>
          <w:rFonts w:cs="Times New Roman"/>
          <w:szCs w:val="24"/>
        </w:rPr>
        <w:t>KOAH nedenli</w:t>
      </w:r>
      <w:r w:rsidRPr="00B00489">
        <w:rPr>
          <w:rFonts w:cs="Times New Roman"/>
          <w:szCs w:val="24"/>
        </w:rPr>
        <w:t xml:space="preserve"> ölümlerin </w:t>
      </w:r>
      <w:r w:rsidR="00C0751C" w:rsidRPr="00B00489">
        <w:rPr>
          <w:rFonts w:cs="Times New Roman"/>
          <w:szCs w:val="24"/>
        </w:rPr>
        <w:t>neredeyse</w:t>
      </w:r>
      <w:r w:rsidRPr="00B00489">
        <w:rPr>
          <w:rFonts w:cs="Times New Roman"/>
          <w:szCs w:val="24"/>
        </w:rPr>
        <w:t xml:space="preserve"> % 80’inin </w:t>
      </w:r>
      <w:r w:rsidR="00C0751C" w:rsidRPr="00B00489">
        <w:rPr>
          <w:rFonts w:cs="Times New Roman"/>
          <w:szCs w:val="24"/>
        </w:rPr>
        <w:t>sigara kullanımı</w:t>
      </w:r>
      <w:r w:rsidR="008509EA">
        <w:rPr>
          <w:rFonts w:cs="Times New Roman"/>
          <w:szCs w:val="24"/>
        </w:rPr>
        <w:t xml:space="preserve">nedenli olduğu savunulmaktadır </w:t>
      </w:r>
      <w:r w:rsidRPr="00B00489">
        <w:rPr>
          <w:rFonts w:cs="Times New Roman"/>
          <w:szCs w:val="24"/>
        </w:rPr>
        <w:t>(Karadağlı, 2009)</w:t>
      </w:r>
      <w:r w:rsidR="008509EA">
        <w:rPr>
          <w:rFonts w:cs="Times New Roman"/>
          <w:szCs w:val="24"/>
        </w:rPr>
        <w:t xml:space="preserve">. </w:t>
      </w:r>
      <w:r w:rsidR="00FA7E50" w:rsidRPr="00B00489">
        <w:rPr>
          <w:rFonts w:cs="Times New Roman"/>
          <w:szCs w:val="24"/>
        </w:rPr>
        <w:t>Sigara kullananlar, kullanmayanlarla kıyaslandığında 1,5-3 misli daha çok beyin damar hastalığına yakalandığı sonucuna varılmaktadır (Erol, 2015).</w:t>
      </w:r>
    </w:p>
    <w:p w:rsidR="00B00489" w:rsidRPr="002D5C6E" w:rsidRDefault="00DC3C81" w:rsidP="002D5C6E">
      <w:pPr>
        <w:autoSpaceDE w:val="0"/>
        <w:autoSpaceDN w:val="0"/>
        <w:adjustRightInd w:val="0"/>
        <w:ind w:firstLine="708"/>
        <w:rPr>
          <w:rFonts w:cs="Times New Roman"/>
          <w:szCs w:val="24"/>
        </w:rPr>
      </w:pPr>
      <w:r w:rsidRPr="001F260C">
        <w:rPr>
          <w:rFonts w:cs="Times New Roman"/>
          <w:szCs w:val="24"/>
        </w:rPr>
        <w:lastRenderedPageBreak/>
        <w:t xml:space="preserve">Tütün kullanımı, ağızda oluşan kanserlerinin en az %80’nin temel nedenleri içindedir, sigara formunu tüketmek hastalık olasılığını senede 4-12 kat arttırmaktadır. </w:t>
      </w:r>
      <w:r>
        <w:rPr>
          <w:rFonts w:cs="Times New Roman"/>
          <w:szCs w:val="24"/>
        </w:rPr>
        <w:t>(Samancı Tekin, 2010)</w:t>
      </w:r>
      <w:r w:rsidR="008509EA">
        <w:rPr>
          <w:rFonts w:cs="Times New Roman"/>
          <w:szCs w:val="24"/>
        </w:rPr>
        <w:t xml:space="preserve">. </w:t>
      </w:r>
      <w:r w:rsidR="00C0751C" w:rsidRPr="001F260C">
        <w:rPr>
          <w:rFonts w:cs="Times New Roman"/>
          <w:szCs w:val="24"/>
        </w:rPr>
        <w:t>Sigara kullanımı k</w:t>
      </w:r>
      <w:r w:rsidR="006241C1" w:rsidRPr="001F260C">
        <w:rPr>
          <w:rFonts w:cs="Times New Roman"/>
          <w:szCs w:val="24"/>
        </w:rPr>
        <w:t>ronik akciğer hastalıklarının % 80-90</w:t>
      </w:r>
      <w:r w:rsidR="00C0751C" w:rsidRPr="001F260C">
        <w:rPr>
          <w:rFonts w:cs="Times New Roman"/>
          <w:szCs w:val="24"/>
        </w:rPr>
        <w:t>’ının temelidir</w:t>
      </w:r>
      <w:r>
        <w:rPr>
          <w:rFonts w:cs="Times New Roman"/>
          <w:szCs w:val="24"/>
        </w:rPr>
        <w:t xml:space="preserve">. </w:t>
      </w:r>
      <w:r w:rsidR="00246DC3" w:rsidRPr="001F260C">
        <w:rPr>
          <w:rFonts w:cs="Times New Roman"/>
          <w:szCs w:val="24"/>
        </w:rPr>
        <w:t>K</w:t>
      </w:r>
      <w:r w:rsidR="006241C1" w:rsidRPr="001F260C">
        <w:rPr>
          <w:rFonts w:cs="Times New Roman"/>
          <w:szCs w:val="24"/>
        </w:rPr>
        <w:t xml:space="preserve">ronik bronşit, amfizem </w:t>
      </w:r>
      <w:r w:rsidR="00C0751C" w:rsidRPr="001F260C">
        <w:rPr>
          <w:rFonts w:cs="Times New Roman"/>
          <w:szCs w:val="24"/>
        </w:rPr>
        <w:t>tarzı</w:t>
      </w:r>
      <w:r w:rsidR="006241C1" w:rsidRPr="001F260C">
        <w:rPr>
          <w:rFonts w:cs="Times New Roman"/>
          <w:szCs w:val="24"/>
        </w:rPr>
        <w:t xml:space="preserve"> hastalıklar</w:t>
      </w:r>
      <w:r w:rsidR="00C0751C" w:rsidRPr="001F260C">
        <w:rPr>
          <w:rFonts w:cs="Times New Roman"/>
          <w:szCs w:val="24"/>
        </w:rPr>
        <w:t xml:space="preserve"> sebebiyle</w:t>
      </w:r>
      <w:r w:rsidR="006241C1" w:rsidRPr="001F260C">
        <w:rPr>
          <w:rFonts w:cs="Times New Roman"/>
          <w:szCs w:val="24"/>
        </w:rPr>
        <w:t xml:space="preserve"> ölüm oran</w:t>
      </w:r>
      <w:r w:rsidR="00C0751C" w:rsidRPr="001F260C">
        <w:rPr>
          <w:rFonts w:cs="Times New Roman"/>
          <w:szCs w:val="24"/>
        </w:rPr>
        <w:t>ı sigara içenlerde,</w:t>
      </w:r>
      <w:r w:rsidR="006241C1" w:rsidRPr="001F260C">
        <w:rPr>
          <w:rFonts w:cs="Times New Roman"/>
          <w:szCs w:val="24"/>
        </w:rPr>
        <w:t xml:space="preserve"> içmeyenlere </w:t>
      </w:r>
      <w:r w:rsidR="00C0751C" w:rsidRPr="001F260C">
        <w:rPr>
          <w:rFonts w:cs="Times New Roman"/>
          <w:szCs w:val="24"/>
        </w:rPr>
        <w:t>oranla</w:t>
      </w:r>
      <w:r w:rsidR="006241C1" w:rsidRPr="001F260C">
        <w:rPr>
          <w:rFonts w:cs="Times New Roman"/>
          <w:szCs w:val="24"/>
        </w:rPr>
        <w:t xml:space="preserve">2.5 kat </w:t>
      </w:r>
      <w:r w:rsidR="00C0751C" w:rsidRPr="001F260C">
        <w:rPr>
          <w:rFonts w:cs="Times New Roman"/>
          <w:szCs w:val="24"/>
        </w:rPr>
        <w:t>yüksektir.</w:t>
      </w:r>
      <w:r w:rsidR="006241C1" w:rsidRPr="001F260C">
        <w:rPr>
          <w:rFonts w:cs="Times New Roman"/>
          <w:szCs w:val="24"/>
        </w:rPr>
        <w:t>Akciğer kanserlerinin % 90'ı</w:t>
      </w:r>
      <w:r w:rsidR="00C0751C" w:rsidRPr="001F260C">
        <w:rPr>
          <w:rFonts w:cs="Times New Roman"/>
          <w:szCs w:val="24"/>
        </w:rPr>
        <w:t>nın</w:t>
      </w:r>
      <w:r w:rsidR="006241C1" w:rsidRPr="001F260C">
        <w:rPr>
          <w:rFonts w:cs="Times New Roman"/>
          <w:szCs w:val="24"/>
        </w:rPr>
        <w:t xml:space="preserve"> sigara</w:t>
      </w:r>
      <w:r>
        <w:rPr>
          <w:rFonts w:cs="Times New Roman"/>
          <w:szCs w:val="24"/>
        </w:rPr>
        <w:t xml:space="preserve"> ile ilişkilidir</w:t>
      </w:r>
      <w:r w:rsidR="00C0751C" w:rsidRPr="001F260C">
        <w:rPr>
          <w:rFonts w:cs="Times New Roman"/>
          <w:szCs w:val="24"/>
        </w:rPr>
        <w:t xml:space="preserve"> ve</w:t>
      </w:r>
      <w:r w:rsidR="006241C1" w:rsidRPr="001F260C">
        <w:rPr>
          <w:rFonts w:cs="Times New Roman"/>
          <w:szCs w:val="24"/>
        </w:rPr>
        <w:t xml:space="preserve"> sigara</w:t>
      </w:r>
      <w:r w:rsidR="00C0751C" w:rsidRPr="001F260C">
        <w:rPr>
          <w:rFonts w:cs="Times New Roman"/>
          <w:szCs w:val="24"/>
        </w:rPr>
        <w:t xml:space="preserve"> içenlerin,</w:t>
      </w:r>
      <w:r w:rsidR="006241C1" w:rsidRPr="001F260C">
        <w:rPr>
          <w:rFonts w:cs="Times New Roman"/>
          <w:szCs w:val="24"/>
        </w:rPr>
        <w:t xml:space="preserve"> içmeyenlere göre </w:t>
      </w:r>
      <w:r w:rsidR="00C0751C" w:rsidRPr="001F260C">
        <w:rPr>
          <w:rFonts w:cs="Times New Roman"/>
          <w:szCs w:val="24"/>
        </w:rPr>
        <w:t xml:space="preserve">yakalanma </w:t>
      </w:r>
      <w:r w:rsidR="006241C1" w:rsidRPr="001F260C">
        <w:rPr>
          <w:rFonts w:cs="Times New Roman"/>
          <w:szCs w:val="24"/>
        </w:rPr>
        <w:t xml:space="preserve">riskleri 15-20 kat daha </w:t>
      </w:r>
      <w:r w:rsidR="00C0751C" w:rsidRPr="001F260C">
        <w:rPr>
          <w:rFonts w:cs="Times New Roman"/>
          <w:szCs w:val="24"/>
        </w:rPr>
        <w:t>fazladır</w:t>
      </w:r>
      <w:r w:rsidR="006241C1" w:rsidRPr="001F260C">
        <w:rPr>
          <w:rFonts w:cs="Times New Roman"/>
          <w:szCs w:val="24"/>
        </w:rPr>
        <w:t>. Yemek borusu kanserlerin</w:t>
      </w:r>
      <w:r w:rsidR="00C0751C" w:rsidRPr="001F260C">
        <w:rPr>
          <w:rFonts w:cs="Times New Roman"/>
          <w:szCs w:val="24"/>
        </w:rPr>
        <w:t>de sigara k</w:t>
      </w:r>
      <w:r w:rsidR="008509EA">
        <w:rPr>
          <w:rFonts w:cs="Times New Roman"/>
          <w:szCs w:val="24"/>
        </w:rPr>
        <w:t xml:space="preserve">ullanımı ciddi risk faktörüdür. </w:t>
      </w:r>
      <w:r w:rsidR="00C0751C" w:rsidRPr="001F260C">
        <w:rPr>
          <w:rFonts w:cs="Times New Roman"/>
          <w:szCs w:val="24"/>
        </w:rPr>
        <w:t xml:space="preserve">Sigara içenlerde mesane </w:t>
      </w:r>
      <w:r w:rsidR="006241C1" w:rsidRPr="001F260C">
        <w:rPr>
          <w:rFonts w:cs="Times New Roman"/>
          <w:szCs w:val="24"/>
        </w:rPr>
        <w:t>ve pankreas kanseri, içmeyenler</w:t>
      </w:r>
      <w:r w:rsidR="00C0751C" w:rsidRPr="001F260C">
        <w:rPr>
          <w:rFonts w:cs="Times New Roman"/>
          <w:szCs w:val="24"/>
        </w:rPr>
        <w:t>le karşılaştırıldığında</w:t>
      </w:r>
      <w:r w:rsidR="006241C1" w:rsidRPr="001F260C">
        <w:rPr>
          <w:rFonts w:cs="Times New Roman"/>
          <w:szCs w:val="24"/>
        </w:rPr>
        <w:t xml:space="preserve"> 2 kat daha </w:t>
      </w:r>
      <w:r w:rsidR="00C0751C" w:rsidRPr="001F260C">
        <w:rPr>
          <w:rFonts w:cs="Times New Roman"/>
          <w:szCs w:val="24"/>
        </w:rPr>
        <w:t>çok karşılaşılmaktadır</w:t>
      </w:r>
      <w:r w:rsidR="006241C1" w:rsidRPr="001F260C">
        <w:rPr>
          <w:rFonts w:cs="Times New Roman"/>
          <w:szCs w:val="24"/>
        </w:rPr>
        <w:t>. Böbrek kanserleri</w:t>
      </w:r>
      <w:r w:rsidR="00C0751C" w:rsidRPr="001F260C">
        <w:rPr>
          <w:rFonts w:cs="Times New Roman"/>
          <w:szCs w:val="24"/>
        </w:rPr>
        <w:t xml:space="preserve"> riski sigara içenlerde</w:t>
      </w:r>
      <w:r w:rsidR="006241C1" w:rsidRPr="001F260C">
        <w:rPr>
          <w:rFonts w:cs="Times New Roman"/>
          <w:szCs w:val="24"/>
        </w:rPr>
        <w:t xml:space="preserve"> 5 kat </w:t>
      </w:r>
      <w:r w:rsidR="002D5C6E">
        <w:rPr>
          <w:rFonts w:cs="Times New Roman"/>
          <w:szCs w:val="24"/>
        </w:rPr>
        <w:t xml:space="preserve">yüksektir. </w:t>
      </w:r>
      <w:r w:rsidR="000F4844" w:rsidRPr="001F260C">
        <w:rPr>
          <w:rFonts w:cs="Times New Roman"/>
          <w:szCs w:val="24"/>
        </w:rPr>
        <w:t xml:space="preserve">Erkeklerde </w:t>
      </w:r>
      <w:r w:rsidR="006241C1" w:rsidRPr="001F260C">
        <w:rPr>
          <w:rFonts w:cs="Times New Roman"/>
          <w:szCs w:val="24"/>
        </w:rPr>
        <w:t>Sigara</w:t>
      </w:r>
      <w:r w:rsidR="000F4844" w:rsidRPr="001F260C">
        <w:rPr>
          <w:rFonts w:cs="Times New Roman"/>
          <w:szCs w:val="24"/>
        </w:rPr>
        <w:t xml:space="preserve"> kullanımı</w:t>
      </w:r>
      <w:r w:rsidR="006241C1" w:rsidRPr="001F260C">
        <w:rPr>
          <w:rFonts w:cs="Times New Roman"/>
          <w:szCs w:val="24"/>
        </w:rPr>
        <w:t xml:space="preserve"> ejekülasyon </w:t>
      </w:r>
      <w:r w:rsidR="000F4844" w:rsidRPr="001F260C">
        <w:rPr>
          <w:rFonts w:cs="Times New Roman"/>
          <w:szCs w:val="24"/>
        </w:rPr>
        <w:t>oranını</w:t>
      </w:r>
      <w:r w:rsidR="006241C1" w:rsidRPr="001F260C">
        <w:rPr>
          <w:rFonts w:cs="Times New Roman"/>
          <w:szCs w:val="24"/>
        </w:rPr>
        <w:t xml:space="preserve"> ve spermlerin hareket</w:t>
      </w:r>
      <w:r w:rsidR="00246DC3" w:rsidRPr="001F260C">
        <w:rPr>
          <w:rFonts w:cs="Times New Roman"/>
          <w:szCs w:val="24"/>
        </w:rPr>
        <w:t>liliğini</w:t>
      </w:r>
      <w:r w:rsidR="006241C1" w:rsidRPr="001F260C">
        <w:rPr>
          <w:rFonts w:cs="Times New Roman"/>
          <w:szCs w:val="24"/>
        </w:rPr>
        <w:t xml:space="preserve"> azalt</w:t>
      </w:r>
      <w:r w:rsidR="00246DC3" w:rsidRPr="001F260C">
        <w:rPr>
          <w:rFonts w:cs="Times New Roman"/>
          <w:szCs w:val="24"/>
        </w:rPr>
        <w:t>maktadır</w:t>
      </w:r>
      <w:r w:rsidR="00C0751C" w:rsidRPr="001F260C">
        <w:rPr>
          <w:rFonts w:cs="Times New Roman"/>
          <w:szCs w:val="24"/>
        </w:rPr>
        <w:t xml:space="preserve">. </w:t>
      </w:r>
      <w:r w:rsidR="00B760DE">
        <w:rPr>
          <w:rFonts w:cs="Times New Roman"/>
          <w:szCs w:val="24"/>
        </w:rPr>
        <w:t>(Karadağlı, 2009)</w:t>
      </w:r>
    </w:p>
    <w:p w:rsidR="002D5C6E" w:rsidRDefault="002D5C6E" w:rsidP="00DC3C81">
      <w:pPr>
        <w:autoSpaceDE w:val="0"/>
        <w:autoSpaceDN w:val="0"/>
        <w:adjustRightInd w:val="0"/>
        <w:ind w:firstLine="0"/>
        <w:rPr>
          <w:rFonts w:eastAsia="TimesNewRoman" w:cs="Times New Roman"/>
          <w:b/>
          <w:bCs/>
          <w:szCs w:val="24"/>
        </w:rPr>
      </w:pPr>
    </w:p>
    <w:p w:rsidR="000D4E43" w:rsidRDefault="00875A6A" w:rsidP="00DC3C81">
      <w:pPr>
        <w:autoSpaceDE w:val="0"/>
        <w:autoSpaceDN w:val="0"/>
        <w:adjustRightInd w:val="0"/>
        <w:ind w:firstLine="0"/>
        <w:rPr>
          <w:rFonts w:eastAsia="TimesNewRoman" w:cs="Times New Roman"/>
          <w:szCs w:val="24"/>
        </w:rPr>
      </w:pPr>
      <w:r w:rsidRPr="00875A6A">
        <w:rPr>
          <w:rFonts w:eastAsia="TimesNewRoman" w:cs="Times New Roman"/>
          <w:b/>
          <w:bCs/>
          <w:szCs w:val="24"/>
        </w:rPr>
        <w:t>Şekil 3.</w:t>
      </w:r>
      <w:r>
        <w:rPr>
          <w:rFonts w:eastAsia="TimesNewRoman" w:cs="Times New Roman"/>
          <w:szCs w:val="24"/>
        </w:rPr>
        <w:t>Sigara İçenlerde Hastalık Riski</w:t>
      </w:r>
    </w:p>
    <w:p w:rsidR="000D4E43" w:rsidRDefault="000D4E43" w:rsidP="00DC3C81">
      <w:pPr>
        <w:autoSpaceDE w:val="0"/>
        <w:autoSpaceDN w:val="0"/>
        <w:adjustRightInd w:val="0"/>
        <w:ind w:firstLine="0"/>
        <w:rPr>
          <w:rFonts w:eastAsia="TimesNewRoman" w:cs="Times New Roman"/>
          <w:szCs w:val="24"/>
        </w:rPr>
      </w:pPr>
      <w:r>
        <w:rPr>
          <w:noProof/>
          <w:lang w:eastAsia="tr-TR"/>
        </w:rPr>
        <w:drawing>
          <wp:inline distT="0" distB="0" distL="0" distR="0">
            <wp:extent cx="5167423" cy="201993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62" t="22982" r="3786" b="14617"/>
                    <a:stretch/>
                  </pic:blipFill>
                  <pic:spPr bwMode="auto">
                    <a:xfrm>
                      <a:off x="0" y="0"/>
                      <a:ext cx="5169782" cy="20208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1E25" w:rsidRDefault="00935146" w:rsidP="00DC3C81">
      <w:pPr>
        <w:autoSpaceDE w:val="0"/>
        <w:autoSpaceDN w:val="0"/>
        <w:adjustRightInd w:val="0"/>
        <w:ind w:firstLine="0"/>
        <w:rPr>
          <w:rFonts w:eastAsia="TimesNewRoman" w:cs="Times New Roman"/>
          <w:szCs w:val="24"/>
        </w:rPr>
      </w:pPr>
      <w:r>
        <w:rPr>
          <w:rFonts w:eastAsia="TimesNewRoman" w:cs="Times New Roman"/>
          <w:szCs w:val="24"/>
        </w:rPr>
        <w:t>Şekil 3. Kaynak: Yeşilay, 2020.</w:t>
      </w:r>
    </w:p>
    <w:p w:rsidR="00B00489" w:rsidRDefault="00B00489" w:rsidP="00DC3C81">
      <w:pPr>
        <w:autoSpaceDE w:val="0"/>
        <w:autoSpaceDN w:val="0"/>
        <w:adjustRightInd w:val="0"/>
        <w:ind w:firstLine="0"/>
        <w:rPr>
          <w:rFonts w:eastAsia="TimesNewRoman" w:cs="Times New Roman"/>
          <w:szCs w:val="24"/>
        </w:rPr>
      </w:pPr>
    </w:p>
    <w:p w:rsidR="00B00489" w:rsidRDefault="00875A6A" w:rsidP="00DC3C81">
      <w:pPr>
        <w:autoSpaceDE w:val="0"/>
        <w:autoSpaceDN w:val="0"/>
        <w:adjustRightInd w:val="0"/>
        <w:ind w:firstLine="0"/>
        <w:rPr>
          <w:rFonts w:eastAsia="TimesNewRoman" w:cs="Times New Roman"/>
          <w:szCs w:val="24"/>
        </w:rPr>
      </w:pPr>
      <w:r>
        <w:rPr>
          <w:rFonts w:eastAsia="TimesNewRoman" w:cs="Times New Roman"/>
          <w:szCs w:val="24"/>
        </w:rPr>
        <w:t>Sigara içenlerde akciğer kanseri olma riski 22, rahim ağzı kanserini 16 kat artmaktadır</w:t>
      </w:r>
      <w:r w:rsidR="00B00489">
        <w:rPr>
          <w:rFonts w:eastAsia="TimesNewRoman" w:cs="Times New Roman"/>
          <w:szCs w:val="24"/>
        </w:rPr>
        <w:t>.</w:t>
      </w:r>
    </w:p>
    <w:p w:rsidR="00875A6A" w:rsidRDefault="00B00489" w:rsidP="00DC3C81">
      <w:pPr>
        <w:autoSpaceDE w:val="0"/>
        <w:autoSpaceDN w:val="0"/>
        <w:adjustRightInd w:val="0"/>
        <w:ind w:firstLine="0"/>
        <w:rPr>
          <w:rFonts w:eastAsia="TimesNewRoman" w:cs="Times New Roman"/>
          <w:szCs w:val="24"/>
        </w:rPr>
      </w:pPr>
      <w:r>
        <w:rPr>
          <w:rFonts w:eastAsia="TimesNewRoman" w:cs="Times New Roman"/>
          <w:szCs w:val="24"/>
        </w:rPr>
        <w:t>(Şekil 3.</w:t>
      </w:r>
      <w:r w:rsidR="00875A6A">
        <w:rPr>
          <w:rFonts w:eastAsia="TimesNewRoman" w:cs="Times New Roman"/>
          <w:szCs w:val="24"/>
        </w:rPr>
        <w:t xml:space="preserve"> Yeşilay, 2020)</w:t>
      </w:r>
    </w:p>
    <w:p w:rsidR="00B00489" w:rsidRDefault="00B00489" w:rsidP="00DC3C81">
      <w:pPr>
        <w:autoSpaceDE w:val="0"/>
        <w:autoSpaceDN w:val="0"/>
        <w:adjustRightInd w:val="0"/>
        <w:ind w:firstLine="0"/>
        <w:rPr>
          <w:rFonts w:eastAsia="TimesNewRoman" w:cs="Times New Roman"/>
          <w:szCs w:val="24"/>
        </w:rPr>
      </w:pPr>
    </w:p>
    <w:p w:rsidR="002D5C6E" w:rsidRPr="001F260C" w:rsidRDefault="002D5C6E" w:rsidP="002D5C6E">
      <w:pPr>
        <w:autoSpaceDE w:val="0"/>
        <w:autoSpaceDN w:val="0"/>
        <w:adjustRightInd w:val="0"/>
        <w:ind w:firstLine="0"/>
        <w:rPr>
          <w:rFonts w:cs="Times New Roman"/>
          <w:szCs w:val="24"/>
        </w:rPr>
      </w:pPr>
      <w:r w:rsidRPr="001F260C">
        <w:rPr>
          <w:rFonts w:cs="Times New Roman"/>
          <w:szCs w:val="24"/>
        </w:rPr>
        <w:t>Katarakt, glokom, mide kanseri, pankreas kanseri, pnömoni, lösemi, serviks kanseri, abdominal aort anevrizması gibi hastalıklar da sigara kullanımı kaynaklı hastalıklar listesindedir (Koyun, 2013)</w:t>
      </w:r>
      <w:r>
        <w:rPr>
          <w:rFonts w:cs="Times New Roman"/>
          <w:szCs w:val="24"/>
        </w:rPr>
        <w:t>.</w:t>
      </w:r>
    </w:p>
    <w:p w:rsidR="002D5C6E" w:rsidRPr="001F260C" w:rsidRDefault="002D5C6E" w:rsidP="002D5C6E">
      <w:pPr>
        <w:ind w:firstLine="0"/>
        <w:rPr>
          <w:szCs w:val="24"/>
        </w:rPr>
      </w:pPr>
      <w:r w:rsidRPr="001F260C">
        <w:rPr>
          <w:szCs w:val="24"/>
        </w:rPr>
        <w:t>Tüm ölümlerin 1/4’inin tütün ve ürünleri kaynaklı hastalıklar nedenli olduğu, sigara tüketenlerin %33’ü ile %50’sinin beklenenden önce hayatını kaybettiği tespit edilmiştir (Durmaz, 2004)</w:t>
      </w:r>
      <w:r>
        <w:rPr>
          <w:szCs w:val="24"/>
        </w:rPr>
        <w:t xml:space="preserve">. </w:t>
      </w:r>
    </w:p>
    <w:p w:rsidR="002D5C6E" w:rsidRDefault="002D5C6E" w:rsidP="002D5C6E">
      <w:pPr>
        <w:autoSpaceDE w:val="0"/>
        <w:autoSpaceDN w:val="0"/>
        <w:adjustRightInd w:val="0"/>
        <w:ind w:firstLine="0"/>
        <w:rPr>
          <w:rFonts w:eastAsia="TimesNewRomanPSMT" w:cs="Times New Roman"/>
          <w:szCs w:val="24"/>
        </w:rPr>
      </w:pPr>
      <w:r w:rsidRPr="001F260C">
        <w:rPr>
          <w:rFonts w:eastAsia="TimesNewRomanPSMT" w:cs="Times New Roman"/>
          <w:szCs w:val="24"/>
        </w:rPr>
        <w:t xml:space="preserve">Kadınlarda sigara kullanımı düzensiz menstrual siklusa neden olabilmektedir. Dismenore oranı, içmeyen kadınlarla karşılaştırıldığında % 50 daha fazladır. Bebeklerin erken doğum ihtimali içmeyenlerle kıyaslandığında 1.5- 2 kat oranında artmaktadır. </w:t>
      </w:r>
    </w:p>
    <w:p w:rsidR="001F69A8" w:rsidRPr="001F260C" w:rsidRDefault="002D5C6E" w:rsidP="002D5C6E">
      <w:pPr>
        <w:autoSpaceDE w:val="0"/>
        <w:autoSpaceDN w:val="0"/>
        <w:adjustRightInd w:val="0"/>
        <w:ind w:firstLine="0"/>
        <w:rPr>
          <w:rFonts w:eastAsia="TimesNewRomanPSMT" w:cs="Times New Roman"/>
          <w:szCs w:val="24"/>
        </w:rPr>
      </w:pPr>
      <w:r w:rsidRPr="001F260C">
        <w:rPr>
          <w:rFonts w:eastAsia="TimesNewRomanPSMT" w:cs="Times New Roman"/>
          <w:szCs w:val="24"/>
        </w:rPr>
        <w:lastRenderedPageBreak/>
        <w:t>Hamileliğin ilk aylarında sigara kullanılması spontan düşük ihtimalini artırmaktadır. Kadınlarda sigara içmek spontan düşük riskini % 50 arttırmaktadır (Karatay, 2007).</w:t>
      </w:r>
    </w:p>
    <w:p w:rsidR="002D5C6E" w:rsidRPr="001F260C" w:rsidRDefault="002D5C6E" w:rsidP="002D5C6E">
      <w:pPr>
        <w:ind w:firstLine="0"/>
        <w:rPr>
          <w:rFonts w:eastAsia="TimesNewRoman" w:cs="Times New Roman"/>
          <w:szCs w:val="24"/>
        </w:rPr>
      </w:pPr>
      <w:r w:rsidRPr="001F260C">
        <w:rPr>
          <w:rFonts w:eastAsia="TimesNewRoman" w:cs="Times New Roman"/>
          <w:szCs w:val="24"/>
        </w:rPr>
        <w:t xml:space="preserve">Sigara dolaylı yollardan ölümle sonuçlanabilecek 50’ye yakın kronik hastalıkla, yaklaşık </w:t>
      </w:r>
      <w:r w:rsidRPr="00B00489">
        <w:rPr>
          <w:rFonts w:eastAsia="TimesNewRoman" w:cs="Times New Roman"/>
          <w:szCs w:val="24"/>
        </w:rPr>
        <w:t>olarak da 20 ölümcül hastalıkla bağlantılıdır. Kadınların sigaradan daha çok zarar görme ihtimallerinin olduğunu gösteren çalışmalar vardır. Sigara kullanmak kronik akciğer hastalıklarının %80’inden, kalp hastalığı ve kanser nedenli ölümlerin ise üçte birinin nedeni olduğu tespit edilmiştir. (Kökten, 2008).</w:t>
      </w:r>
    </w:p>
    <w:p w:rsidR="002D5C6E" w:rsidRPr="001F260C" w:rsidRDefault="002D5C6E" w:rsidP="002D5C6E">
      <w:pPr>
        <w:autoSpaceDE w:val="0"/>
        <w:autoSpaceDN w:val="0"/>
        <w:adjustRightInd w:val="0"/>
        <w:ind w:firstLine="0"/>
        <w:rPr>
          <w:rFonts w:eastAsia="TimesNewRoman" w:cs="Times New Roman"/>
          <w:szCs w:val="24"/>
        </w:rPr>
      </w:pPr>
      <w:r w:rsidRPr="001F260C">
        <w:rPr>
          <w:rFonts w:eastAsia="TimesNewRoman" w:cs="Times New Roman"/>
          <w:szCs w:val="24"/>
        </w:rPr>
        <w:t>Çalışmalarda gebelikte sigara kullanan kadınların bebeklerinin içmeyen annelere göre</w:t>
      </w:r>
    </w:p>
    <w:p w:rsidR="002D5C6E" w:rsidRDefault="002D5C6E" w:rsidP="00DC3C81">
      <w:pPr>
        <w:autoSpaceDE w:val="0"/>
        <w:autoSpaceDN w:val="0"/>
        <w:adjustRightInd w:val="0"/>
        <w:ind w:firstLine="0"/>
        <w:rPr>
          <w:rFonts w:eastAsia="TimesNewRoman" w:cs="Times New Roman"/>
          <w:szCs w:val="24"/>
        </w:rPr>
      </w:pPr>
      <w:r w:rsidRPr="001F260C">
        <w:rPr>
          <w:rFonts w:eastAsia="TimesNewRoman" w:cs="Times New Roman"/>
          <w:szCs w:val="24"/>
        </w:rPr>
        <w:t>ortalama kilosunun 200 gr daha az olduğu ve boyunun 1 cm daha kısa olduğu sonucuna ulaşılmıştır (Kökten, 2008)</w:t>
      </w:r>
      <w:r>
        <w:rPr>
          <w:rFonts w:eastAsia="TimesNewRoman" w:cs="Times New Roman"/>
          <w:szCs w:val="24"/>
        </w:rPr>
        <w:t>.</w:t>
      </w:r>
    </w:p>
    <w:p w:rsidR="00DC3C81" w:rsidRPr="002D5C6E" w:rsidRDefault="00DC3C81" w:rsidP="00935146">
      <w:pPr>
        <w:ind w:firstLine="0"/>
        <w:rPr>
          <w:rFonts w:eastAsia="Times New Roman"/>
          <w:color w:val="FF0000"/>
          <w:szCs w:val="24"/>
        </w:rPr>
      </w:pPr>
      <w:r w:rsidRPr="001F260C">
        <w:rPr>
          <w:rFonts w:cs="Times New Roman"/>
          <w:szCs w:val="24"/>
        </w:rPr>
        <w:t>Dünya Bankası verileriyle sigaranın neden olduğu ekonomik zarar yılda 200 milyar dolardır (Kökten, 2008). Türkiye’ye verdiği yıllık ekonomik zararın ise 8-10 milyar dolar civarında olduğu düşünülmektedir (Kılınç, 2010</w:t>
      </w:r>
      <w:r w:rsidRPr="002D5C6E">
        <w:rPr>
          <w:rFonts w:cs="Times New Roman"/>
          <w:szCs w:val="24"/>
        </w:rPr>
        <w:t>).</w:t>
      </w:r>
      <w:r w:rsidR="002D5C6E" w:rsidRPr="002D5C6E">
        <w:rPr>
          <w:rFonts w:eastAsia="TimesNewRoman" w:cs="Times New Roman"/>
          <w:szCs w:val="24"/>
        </w:rPr>
        <w:t>Ülkemizde sigara kullananların bir yılda sigara satın almada harcadıkları para miktarı sağlık bakanlığı bütçesinin 4 katı civarındadır. Sigaranın neden olduğu sağlık problemlerinin tanı tedavisinde harcanan miktar da dikkate alınırsa ekonomik yük daha fazla artacaktır (Bilir, 2009).</w:t>
      </w:r>
      <w:r w:rsidR="00935146" w:rsidRPr="001F260C">
        <w:rPr>
          <w:rFonts w:eastAsia="Times New Roman"/>
          <w:color w:val="000000"/>
          <w:szCs w:val="24"/>
        </w:rPr>
        <w:t>Tütün nedenli erken doğum ölümlerinin, hastalıkların, randıman kaybının ve sağlık giderlerinin global maliyeti 1,4 trilyon dolar olduğu açıklanmıştır (Sağlık Bakanlığı, 2012).</w:t>
      </w:r>
    </w:p>
    <w:p w:rsidR="00DC3C81" w:rsidRDefault="00DC3C81" w:rsidP="00DC3C81">
      <w:pPr>
        <w:autoSpaceDE w:val="0"/>
        <w:autoSpaceDN w:val="0"/>
        <w:adjustRightInd w:val="0"/>
        <w:ind w:firstLine="0"/>
        <w:rPr>
          <w:rFonts w:eastAsia="TimesNewRoman" w:cs="Times New Roman"/>
          <w:szCs w:val="24"/>
        </w:rPr>
      </w:pPr>
    </w:p>
    <w:p w:rsidR="007F181E" w:rsidRPr="006A1E25" w:rsidRDefault="00E42AB1" w:rsidP="00DC3C81">
      <w:pPr>
        <w:autoSpaceDE w:val="0"/>
        <w:autoSpaceDN w:val="0"/>
        <w:adjustRightInd w:val="0"/>
        <w:ind w:firstLine="0"/>
        <w:rPr>
          <w:rFonts w:eastAsia="TimesNewRoman" w:cs="Times New Roman"/>
          <w:szCs w:val="24"/>
        </w:rPr>
      </w:pPr>
      <w:r w:rsidRPr="001F260C">
        <w:rPr>
          <w:b/>
          <w:szCs w:val="24"/>
        </w:rPr>
        <w:t>2.</w:t>
      </w:r>
      <w:r w:rsidR="002D5C6E">
        <w:rPr>
          <w:b/>
          <w:szCs w:val="24"/>
        </w:rPr>
        <w:t>8</w:t>
      </w:r>
      <w:r w:rsidRPr="001F260C">
        <w:rPr>
          <w:b/>
          <w:szCs w:val="24"/>
        </w:rPr>
        <w:t>. Sigara Bırakma İle Gelen Kaz</w:t>
      </w:r>
      <w:r w:rsidR="00643BEE" w:rsidRPr="001F260C">
        <w:rPr>
          <w:b/>
          <w:szCs w:val="24"/>
        </w:rPr>
        <w:t>ançlar</w:t>
      </w:r>
    </w:p>
    <w:p w:rsidR="00757195" w:rsidRPr="001F260C" w:rsidRDefault="00757195" w:rsidP="00DC3C81">
      <w:pPr>
        <w:ind w:firstLine="0"/>
        <w:rPr>
          <w:b/>
          <w:szCs w:val="24"/>
        </w:rPr>
      </w:pPr>
    </w:p>
    <w:p w:rsidR="0098086E" w:rsidRPr="001F260C" w:rsidRDefault="000F4844" w:rsidP="00935146">
      <w:pPr>
        <w:ind w:firstLine="708"/>
        <w:rPr>
          <w:bCs/>
          <w:szCs w:val="24"/>
        </w:rPr>
      </w:pPr>
      <w:r w:rsidRPr="001F260C">
        <w:rPr>
          <w:szCs w:val="24"/>
        </w:rPr>
        <w:t>Sigara</w:t>
      </w:r>
      <w:r w:rsidR="00AC2BC5" w:rsidRPr="001F260C">
        <w:rPr>
          <w:szCs w:val="24"/>
        </w:rPr>
        <w:t>yı</w:t>
      </w:r>
      <w:r w:rsidRPr="001F260C">
        <w:rPr>
          <w:szCs w:val="24"/>
        </w:rPr>
        <w:t xml:space="preserve"> bırak</w:t>
      </w:r>
      <w:r w:rsidR="00AC2BC5" w:rsidRPr="001F260C">
        <w:rPr>
          <w:szCs w:val="24"/>
        </w:rPr>
        <w:t>mak</w:t>
      </w:r>
      <w:r w:rsidRPr="001F260C">
        <w:rPr>
          <w:szCs w:val="24"/>
        </w:rPr>
        <w:t xml:space="preserve"> morbidite ve mortalit</w:t>
      </w:r>
      <w:r w:rsidR="00AC2BC5" w:rsidRPr="001F260C">
        <w:rPr>
          <w:szCs w:val="24"/>
        </w:rPr>
        <w:t>eyi</w:t>
      </w:r>
      <w:r w:rsidRPr="001F260C">
        <w:rPr>
          <w:szCs w:val="24"/>
        </w:rPr>
        <w:t xml:space="preserve"> azal</w:t>
      </w:r>
      <w:r w:rsidR="00AC2BC5" w:rsidRPr="001F260C">
        <w:rPr>
          <w:szCs w:val="24"/>
        </w:rPr>
        <w:t>tmaktadır</w:t>
      </w:r>
      <w:r w:rsidRPr="001F260C">
        <w:rPr>
          <w:szCs w:val="24"/>
        </w:rPr>
        <w:t xml:space="preserve"> (Durmaz, 2004)</w:t>
      </w:r>
      <w:r w:rsidR="00935146">
        <w:rPr>
          <w:szCs w:val="24"/>
        </w:rPr>
        <w:t>.</w:t>
      </w:r>
      <w:r w:rsidR="00AC2BC5" w:rsidRPr="001F260C">
        <w:rPr>
          <w:bCs/>
          <w:szCs w:val="24"/>
        </w:rPr>
        <w:t xml:space="preserve">Sigarayı bırakan bir bağımlıda </w:t>
      </w:r>
      <w:r w:rsidR="00757195" w:rsidRPr="001F260C">
        <w:rPr>
          <w:bCs/>
          <w:szCs w:val="24"/>
        </w:rPr>
        <w:t xml:space="preserve">; </w:t>
      </w:r>
      <w:r w:rsidR="00AC2BC5" w:rsidRPr="001F260C">
        <w:rPr>
          <w:bCs/>
          <w:szCs w:val="24"/>
        </w:rPr>
        <w:t>ilk 20 dakikada</w:t>
      </w:r>
      <w:r w:rsidR="00757195" w:rsidRPr="001F260C">
        <w:rPr>
          <w:bCs/>
          <w:szCs w:val="24"/>
        </w:rPr>
        <w:t>; kan basıncı</w:t>
      </w:r>
      <w:r w:rsidR="00AC2BC5" w:rsidRPr="001F260C">
        <w:rPr>
          <w:bCs/>
          <w:szCs w:val="24"/>
        </w:rPr>
        <w:t xml:space="preserve"> ve </w:t>
      </w:r>
      <w:r w:rsidR="00757195" w:rsidRPr="001F260C">
        <w:rPr>
          <w:bCs/>
          <w:szCs w:val="24"/>
        </w:rPr>
        <w:t xml:space="preserve">nabız normale döner, </w:t>
      </w:r>
      <w:r w:rsidR="00AC2BC5" w:rsidRPr="001F260C">
        <w:rPr>
          <w:bCs/>
          <w:szCs w:val="24"/>
        </w:rPr>
        <w:t xml:space="preserve">dolaşım düzeldiği için </w:t>
      </w:r>
      <w:r w:rsidR="00757195" w:rsidRPr="001F260C">
        <w:rPr>
          <w:bCs/>
          <w:szCs w:val="24"/>
        </w:rPr>
        <w:t>eller ve ayaklar</w:t>
      </w:r>
      <w:r w:rsidR="00031A5E" w:rsidRPr="001F260C">
        <w:rPr>
          <w:bCs/>
          <w:szCs w:val="24"/>
        </w:rPr>
        <w:t>ısınır</w:t>
      </w:r>
      <w:r w:rsidR="00757195" w:rsidRPr="001F260C">
        <w:rPr>
          <w:bCs/>
          <w:szCs w:val="24"/>
        </w:rPr>
        <w:t>. 8 saat</w:t>
      </w:r>
      <w:r w:rsidR="00031A5E" w:rsidRPr="001F260C">
        <w:rPr>
          <w:bCs/>
          <w:szCs w:val="24"/>
        </w:rPr>
        <w:t>te</w:t>
      </w:r>
      <w:r w:rsidR="00757195" w:rsidRPr="001F260C">
        <w:rPr>
          <w:bCs/>
          <w:szCs w:val="24"/>
        </w:rPr>
        <w:t xml:space="preserve">; soluma şekli </w:t>
      </w:r>
      <w:r w:rsidR="00031A5E" w:rsidRPr="001F260C">
        <w:rPr>
          <w:bCs/>
          <w:szCs w:val="24"/>
        </w:rPr>
        <w:t>normale döner</w:t>
      </w:r>
      <w:r w:rsidR="00757195" w:rsidRPr="001F260C">
        <w:rPr>
          <w:bCs/>
          <w:szCs w:val="24"/>
        </w:rPr>
        <w:t xml:space="preserve">. Kandaki karbon monoksit </w:t>
      </w:r>
      <w:r w:rsidR="00031A5E" w:rsidRPr="001F260C">
        <w:rPr>
          <w:bCs/>
          <w:szCs w:val="24"/>
        </w:rPr>
        <w:t xml:space="preserve">seviyesi geriler ve </w:t>
      </w:r>
      <w:r w:rsidR="00757195" w:rsidRPr="001F260C">
        <w:rPr>
          <w:bCs/>
          <w:szCs w:val="24"/>
        </w:rPr>
        <w:t xml:space="preserve">oksijen </w:t>
      </w:r>
      <w:r w:rsidR="00031A5E" w:rsidRPr="001F260C">
        <w:rPr>
          <w:bCs/>
          <w:szCs w:val="24"/>
        </w:rPr>
        <w:t>normal aralığa döner</w:t>
      </w:r>
      <w:r w:rsidR="00757195" w:rsidRPr="001F260C">
        <w:rPr>
          <w:bCs/>
          <w:szCs w:val="24"/>
        </w:rPr>
        <w:t xml:space="preserve">. </w:t>
      </w:r>
      <w:r w:rsidR="00031A5E" w:rsidRPr="001F260C">
        <w:rPr>
          <w:bCs/>
          <w:szCs w:val="24"/>
        </w:rPr>
        <w:t>1 günde</w:t>
      </w:r>
      <w:r w:rsidR="00757195" w:rsidRPr="001F260C">
        <w:rPr>
          <w:bCs/>
          <w:szCs w:val="24"/>
        </w:rPr>
        <w:t>;Akciğerde</w:t>
      </w:r>
      <w:r w:rsidR="00031A5E" w:rsidRPr="001F260C">
        <w:rPr>
          <w:bCs/>
          <w:szCs w:val="24"/>
        </w:rPr>
        <w:t xml:space="preserve"> sekresyon</w:t>
      </w:r>
      <w:r w:rsidR="00757195" w:rsidRPr="001F260C">
        <w:rPr>
          <w:bCs/>
          <w:szCs w:val="24"/>
        </w:rPr>
        <w:t xml:space="preserve"> ve diğer </w:t>
      </w:r>
      <w:r w:rsidR="00031A5E" w:rsidRPr="001F260C">
        <w:rPr>
          <w:bCs/>
          <w:szCs w:val="24"/>
        </w:rPr>
        <w:t>artıklar</w:t>
      </w:r>
      <w:r w:rsidR="00757195" w:rsidRPr="001F260C">
        <w:rPr>
          <w:bCs/>
          <w:szCs w:val="24"/>
        </w:rPr>
        <w:t xml:space="preserve"> temizlenmeye başlar</w:t>
      </w:r>
      <w:r w:rsidR="002B0C59" w:rsidRPr="001F260C">
        <w:rPr>
          <w:bCs/>
          <w:szCs w:val="24"/>
        </w:rPr>
        <w:t>, kalp krizi riski azalmaya başlar.</w:t>
      </w:r>
      <w:r w:rsidR="00031A5E" w:rsidRPr="001F260C">
        <w:rPr>
          <w:bCs/>
          <w:szCs w:val="24"/>
        </w:rPr>
        <w:t>2 günde</w:t>
      </w:r>
      <w:r w:rsidR="00757195" w:rsidRPr="001F260C">
        <w:rPr>
          <w:bCs/>
          <w:szCs w:val="24"/>
        </w:rPr>
        <w:t>; nikotin vücutta</w:t>
      </w:r>
      <w:r w:rsidR="00031A5E" w:rsidRPr="001F260C">
        <w:rPr>
          <w:bCs/>
          <w:szCs w:val="24"/>
        </w:rPr>
        <w:t>n atılır</w:t>
      </w:r>
      <w:r w:rsidR="00757195" w:rsidRPr="001F260C">
        <w:rPr>
          <w:bCs/>
          <w:szCs w:val="24"/>
        </w:rPr>
        <w:t>. Tat ve koku</w:t>
      </w:r>
      <w:r w:rsidR="00031A5E" w:rsidRPr="001F260C">
        <w:rPr>
          <w:bCs/>
          <w:szCs w:val="24"/>
        </w:rPr>
        <w:t xml:space="preserve"> duyusunda</w:t>
      </w:r>
      <w:r w:rsidR="00757195" w:rsidRPr="001F260C">
        <w:rPr>
          <w:bCs/>
          <w:szCs w:val="24"/>
        </w:rPr>
        <w:t xml:space="preserve"> a</w:t>
      </w:r>
      <w:r w:rsidR="00031A5E" w:rsidRPr="001F260C">
        <w:rPr>
          <w:bCs/>
          <w:szCs w:val="24"/>
        </w:rPr>
        <w:t>rtış görülür</w:t>
      </w:r>
      <w:r w:rsidR="004C0A4B" w:rsidRPr="001F260C">
        <w:rPr>
          <w:bCs/>
          <w:szCs w:val="24"/>
        </w:rPr>
        <w:t xml:space="preserve">, sinir uçları yenilenmeye başlar </w:t>
      </w:r>
      <w:r w:rsidR="00D77C02" w:rsidRPr="001F260C">
        <w:rPr>
          <w:bCs/>
          <w:szCs w:val="24"/>
        </w:rPr>
        <w:t>(Yılmaz, 2010</w:t>
      </w:r>
      <w:r w:rsidR="003A7358">
        <w:rPr>
          <w:bCs/>
          <w:szCs w:val="24"/>
        </w:rPr>
        <w:t>; Sam</w:t>
      </w:r>
      <w:r w:rsidR="004C0A4B" w:rsidRPr="001F260C">
        <w:rPr>
          <w:bCs/>
          <w:szCs w:val="24"/>
        </w:rPr>
        <w:t>ancı Tekin, 20</w:t>
      </w:r>
      <w:r w:rsidR="00935146">
        <w:rPr>
          <w:bCs/>
          <w:szCs w:val="24"/>
        </w:rPr>
        <w:t>10</w:t>
      </w:r>
      <w:r w:rsidR="00D77C02" w:rsidRPr="001F260C">
        <w:rPr>
          <w:bCs/>
          <w:szCs w:val="24"/>
        </w:rPr>
        <w:t>)</w:t>
      </w:r>
      <w:r w:rsidR="00935146">
        <w:rPr>
          <w:bCs/>
          <w:szCs w:val="24"/>
        </w:rPr>
        <w:t>.</w:t>
      </w:r>
    </w:p>
    <w:p w:rsidR="0098086E" w:rsidRPr="001F260C" w:rsidRDefault="004C0A4B" w:rsidP="002D5C6E">
      <w:pPr>
        <w:ind w:firstLine="708"/>
        <w:rPr>
          <w:bCs/>
          <w:szCs w:val="24"/>
        </w:rPr>
      </w:pPr>
      <w:r w:rsidRPr="001F260C">
        <w:rPr>
          <w:bCs/>
          <w:szCs w:val="24"/>
        </w:rPr>
        <w:t>B</w:t>
      </w:r>
      <w:r w:rsidR="002B0C59" w:rsidRPr="001F260C">
        <w:rPr>
          <w:bCs/>
          <w:szCs w:val="24"/>
        </w:rPr>
        <w:t>irkaç ayda</w:t>
      </w:r>
      <w:r w:rsidR="00757195" w:rsidRPr="001F260C">
        <w:rPr>
          <w:bCs/>
          <w:szCs w:val="24"/>
        </w:rPr>
        <w:t xml:space="preserve">;Akciğer </w:t>
      </w:r>
      <w:r w:rsidR="00D77C02" w:rsidRPr="001F260C">
        <w:rPr>
          <w:bCs/>
          <w:szCs w:val="24"/>
        </w:rPr>
        <w:t>fonksiyonları</w:t>
      </w:r>
      <w:r w:rsidR="00757195" w:rsidRPr="001F260C">
        <w:rPr>
          <w:bCs/>
          <w:szCs w:val="24"/>
        </w:rPr>
        <w:t xml:space="preserve"> %</w:t>
      </w:r>
      <w:r w:rsidR="002B0C59" w:rsidRPr="001F260C">
        <w:rPr>
          <w:bCs/>
          <w:szCs w:val="24"/>
        </w:rPr>
        <w:t>5’e yakın oranda düzelir (Kökten, 2008).2-3 ayda; d</w:t>
      </w:r>
      <w:r w:rsidR="00031A5E" w:rsidRPr="001F260C">
        <w:rPr>
          <w:bCs/>
          <w:szCs w:val="24"/>
        </w:rPr>
        <w:t>olaşım normale döner ve yürüyüş kolaylaşır</w:t>
      </w:r>
      <w:r w:rsidR="00757195" w:rsidRPr="001F260C">
        <w:rPr>
          <w:bCs/>
          <w:szCs w:val="24"/>
        </w:rPr>
        <w:t>. 1-9 ay</w:t>
      </w:r>
      <w:r w:rsidR="00031A5E" w:rsidRPr="001F260C">
        <w:rPr>
          <w:bCs/>
          <w:szCs w:val="24"/>
        </w:rPr>
        <w:t>da</w:t>
      </w:r>
      <w:r w:rsidR="00757195" w:rsidRPr="001F260C">
        <w:rPr>
          <w:bCs/>
          <w:szCs w:val="24"/>
        </w:rPr>
        <w:t xml:space="preserve">; öksürük, yorgunluk ve </w:t>
      </w:r>
      <w:r w:rsidR="00031A5E" w:rsidRPr="001F260C">
        <w:rPr>
          <w:bCs/>
          <w:szCs w:val="24"/>
        </w:rPr>
        <w:t>dispne</w:t>
      </w:r>
      <w:r w:rsidR="00757195" w:rsidRPr="001F260C">
        <w:rPr>
          <w:bCs/>
          <w:szCs w:val="24"/>
        </w:rPr>
        <w:t xml:space="preserve"> azalır. Akciğerdeki</w:t>
      </w:r>
      <w:r w:rsidR="00757195" w:rsidRPr="00B00489">
        <w:rPr>
          <w:bCs/>
          <w:szCs w:val="24"/>
        </w:rPr>
        <w:t>siliyalar gelişi</w:t>
      </w:r>
      <w:r w:rsidR="00031A5E" w:rsidRPr="00B00489">
        <w:rPr>
          <w:bCs/>
          <w:szCs w:val="24"/>
        </w:rPr>
        <w:t>r</w:t>
      </w:r>
      <w:r w:rsidR="00757195" w:rsidRPr="00B00489">
        <w:rPr>
          <w:bCs/>
          <w:szCs w:val="24"/>
        </w:rPr>
        <w:t xml:space="preserve">, mukusu tutma, akciğerleri temizleme </w:t>
      </w:r>
      <w:r w:rsidR="00031A5E" w:rsidRPr="00B00489">
        <w:rPr>
          <w:bCs/>
          <w:szCs w:val="24"/>
        </w:rPr>
        <w:t>gücüartar</w:t>
      </w:r>
      <w:r w:rsidR="00757195" w:rsidRPr="00B00489">
        <w:rPr>
          <w:bCs/>
          <w:szCs w:val="24"/>
        </w:rPr>
        <w:t xml:space="preserve"> ve enfeksiyon</w:t>
      </w:r>
      <w:r w:rsidR="00031A5E" w:rsidRPr="00B00489">
        <w:rPr>
          <w:bCs/>
          <w:szCs w:val="24"/>
        </w:rPr>
        <w:t xml:space="preserve"> riski</w:t>
      </w:r>
      <w:r w:rsidR="00613158">
        <w:rPr>
          <w:bCs/>
          <w:szCs w:val="24"/>
        </w:rPr>
        <w:t xml:space="preserve"> azalır</w:t>
      </w:r>
      <w:r w:rsidR="00757195" w:rsidRPr="00B00489">
        <w:rPr>
          <w:bCs/>
          <w:szCs w:val="24"/>
        </w:rPr>
        <w:t>.</w:t>
      </w:r>
      <w:r w:rsidRPr="00B00489">
        <w:rPr>
          <w:bCs/>
          <w:szCs w:val="24"/>
        </w:rPr>
        <w:t xml:space="preserve"> 1 yılda, koroner kalp hastalığı riski %</w:t>
      </w:r>
      <w:r w:rsidR="0098086E" w:rsidRPr="00B00489">
        <w:rPr>
          <w:bCs/>
          <w:szCs w:val="24"/>
        </w:rPr>
        <w:t>50</w:t>
      </w:r>
      <w:r w:rsidR="00C76A81">
        <w:rPr>
          <w:bCs/>
          <w:szCs w:val="24"/>
        </w:rPr>
        <w:t xml:space="preserve"> düşer</w:t>
      </w:r>
      <w:r w:rsidRPr="00B00489">
        <w:rPr>
          <w:bCs/>
          <w:szCs w:val="24"/>
        </w:rPr>
        <w:t xml:space="preserve"> (Sabancı Tekin, 2010</w:t>
      </w:r>
      <w:r w:rsidR="003867FA" w:rsidRPr="00B00489">
        <w:rPr>
          <w:bCs/>
          <w:szCs w:val="24"/>
        </w:rPr>
        <w:t>; Kökten, 2008</w:t>
      </w:r>
      <w:r w:rsidRPr="00B00489">
        <w:rPr>
          <w:bCs/>
          <w:szCs w:val="24"/>
        </w:rPr>
        <w:t>)</w:t>
      </w:r>
      <w:r w:rsidR="00C76A81">
        <w:rPr>
          <w:bCs/>
          <w:szCs w:val="24"/>
        </w:rPr>
        <w:t>.</w:t>
      </w:r>
    </w:p>
    <w:p w:rsidR="001F69A8" w:rsidRDefault="001F69A8" w:rsidP="00C76A81">
      <w:pPr>
        <w:ind w:firstLine="708"/>
        <w:rPr>
          <w:bCs/>
          <w:szCs w:val="24"/>
        </w:rPr>
      </w:pPr>
    </w:p>
    <w:p w:rsidR="0098086E" w:rsidRPr="001F260C" w:rsidRDefault="00757195" w:rsidP="00C76A81">
      <w:pPr>
        <w:ind w:firstLine="708"/>
        <w:rPr>
          <w:bCs/>
          <w:szCs w:val="24"/>
        </w:rPr>
      </w:pPr>
      <w:r w:rsidRPr="001F260C">
        <w:rPr>
          <w:bCs/>
          <w:szCs w:val="24"/>
        </w:rPr>
        <w:lastRenderedPageBreak/>
        <w:t>1-5 yıl</w:t>
      </w:r>
      <w:r w:rsidR="00031A5E" w:rsidRPr="001F260C">
        <w:rPr>
          <w:bCs/>
          <w:szCs w:val="24"/>
        </w:rPr>
        <w:t>da</w:t>
      </w:r>
      <w:r w:rsidRPr="001F260C">
        <w:rPr>
          <w:bCs/>
          <w:szCs w:val="24"/>
        </w:rPr>
        <w:t xml:space="preserve">; kalp krizi </w:t>
      </w:r>
      <w:r w:rsidR="00031A5E" w:rsidRPr="001F260C">
        <w:rPr>
          <w:bCs/>
          <w:szCs w:val="24"/>
        </w:rPr>
        <w:t>ihtimali</w:t>
      </w:r>
      <w:r w:rsidRPr="001F260C">
        <w:rPr>
          <w:bCs/>
          <w:szCs w:val="24"/>
        </w:rPr>
        <w:t xml:space="preserve"> sigara </w:t>
      </w:r>
      <w:r w:rsidR="00031A5E" w:rsidRPr="001F260C">
        <w:rPr>
          <w:bCs/>
          <w:szCs w:val="24"/>
        </w:rPr>
        <w:t>içenlere göre</w:t>
      </w:r>
      <w:r w:rsidRPr="001F260C">
        <w:rPr>
          <w:bCs/>
          <w:szCs w:val="24"/>
        </w:rPr>
        <w:t xml:space="preserve"> yarı</w:t>
      </w:r>
      <w:r w:rsidR="00031A5E" w:rsidRPr="001F260C">
        <w:rPr>
          <w:bCs/>
          <w:szCs w:val="24"/>
        </w:rPr>
        <w:t>yadüşer</w:t>
      </w:r>
      <w:r w:rsidRPr="001F260C">
        <w:rPr>
          <w:bCs/>
          <w:szCs w:val="24"/>
        </w:rPr>
        <w:t xml:space="preserve"> (Yılmaz, 2010</w:t>
      </w:r>
      <w:r w:rsidR="0098086E" w:rsidRPr="001F260C">
        <w:rPr>
          <w:bCs/>
          <w:szCs w:val="24"/>
        </w:rPr>
        <w:t xml:space="preserve">). </w:t>
      </w:r>
    </w:p>
    <w:p w:rsidR="007F181E" w:rsidRDefault="004C0A4B" w:rsidP="00C76A81">
      <w:pPr>
        <w:ind w:firstLine="708"/>
        <w:rPr>
          <w:bCs/>
          <w:szCs w:val="24"/>
        </w:rPr>
      </w:pPr>
      <w:r w:rsidRPr="001F260C">
        <w:rPr>
          <w:bCs/>
          <w:szCs w:val="24"/>
        </w:rPr>
        <w:t>5 yılda akciğer kanseri riski %30 oranında düşer, soluk borusu, yemek borusu ve mesane kanserleri riski %50 düşer. 10</w:t>
      </w:r>
      <w:r w:rsidR="0098086E" w:rsidRPr="001F260C">
        <w:rPr>
          <w:bCs/>
          <w:szCs w:val="24"/>
        </w:rPr>
        <w:t>-15 yıl sonra inme, kanser ve ölüm riski sigara iç</w:t>
      </w:r>
      <w:r w:rsidR="00C76A81">
        <w:rPr>
          <w:bCs/>
          <w:szCs w:val="24"/>
        </w:rPr>
        <w:t>meyen bireylerin düzeyine düşer</w:t>
      </w:r>
      <w:r w:rsidR="0098086E" w:rsidRPr="001F260C">
        <w:rPr>
          <w:bCs/>
          <w:szCs w:val="24"/>
        </w:rPr>
        <w:t xml:space="preserve"> (Sabancı Tekin, 2010; Kökten, 2008)</w:t>
      </w:r>
      <w:r w:rsidR="00C76A81">
        <w:rPr>
          <w:bCs/>
          <w:szCs w:val="24"/>
        </w:rPr>
        <w:t>.</w:t>
      </w:r>
    </w:p>
    <w:p w:rsidR="00935146" w:rsidRPr="001F260C" w:rsidRDefault="00935146" w:rsidP="00C76A81">
      <w:pPr>
        <w:ind w:firstLine="708"/>
        <w:rPr>
          <w:bCs/>
          <w:szCs w:val="24"/>
        </w:rPr>
      </w:pPr>
      <w:r w:rsidRPr="001F260C">
        <w:rPr>
          <w:szCs w:val="24"/>
        </w:rPr>
        <w:t>Bir tek tütün kullanımının kontrolü ülkemizde bir senede neredeyse 40000 akciğer kanserinin önüne geçmek demektir</w:t>
      </w:r>
      <w:r>
        <w:rPr>
          <w:szCs w:val="24"/>
        </w:rPr>
        <w:t xml:space="preserve"> (</w:t>
      </w:r>
      <w:r w:rsidRPr="001F260C">
        <w:rPr>
          <w:szCs w:val="24"/>
        </w:rPr>
        <w:t>Başol ve Can, 2015).</w:t>
      </w:r>
    </w:p>
    <w:p w:rsidR="007F181E" w:rsidRPr="001F260C" w:rsidRDefault="007F181E" w:rsidP="00E42AB1">
      <w:pPr>
        <w:ind w:firstLine="0"/>
        <w:rPr>
          <w:b/>
          <w:szCs w:val="24"/>
        </w:rPr>
      </w:pPr>
    </w:p>
    <w:p w:rsidR="00E42AB1" w:rsidRDefault="00E42AB1" w:rsidP="00E42AB1">
      <w:pPr>
        <w:ind w:firstLine="0"/>
        <w:rPr>
          <w:b/>
          <w:szCs w:val="24"/>
        </w:rPr>
      </w:pPr>
      <w:r w:rsidRPr="001F260C">
        <w:rPr>
          <w:b/>
          <w:szCs w:val="24"/>
        </w:rPr>
        <w:t>2.</w:t>
      </w:r>
      <w:r w:rsidR="002D5C6E">
        <w:rPr>
          <w:b/>
          <w:szCs w:val="24"/>
        </w:rPr>
        <w:t>9</w:t>
      </w:r>
      <w:r w:rsidRPr="001F260C">
        <w:rPr>
          <w:b/>
          <w:szCs w:val="24"/>
        </w:rPr>
        <w:t>. Tütün Bağımlılığı</w:t>
      </w:r>
    </w:p>
    <w:p w:rsidR="00B00489" w:rsidRPr="001F260C" w:rsidRDefault="00B00489" w:rsidP="00E42AB1">
      <w:pPr>
        <w:ind w:firstLine="0"/>
        <w:rPr>
          <w:b/>
          <w:szCs w:val="24"/>
        </w:rPr>
      </w:pPr>
    </w:p>
    <w:p w:rsidR="00C76A81" w:rsidRPr="001F260C" w:rsidRDefault="00C76A81" w:rsidP="00C76A81">
      <w:pPr>
        <w:ind w:firstLine="708"/>
        <w:rPr>
          <w:bCs/>
          <w:szCs w:val="24"/>
        </w:rPr>
      </w:pPr>
      <w:r w:rsidRPr="001F260C">
        <w:rPr>
          <w:bCs/>
          <w:szCs w:val="24"/>
        </w:rPr>
        <w:t>Tütün bağımlılığı DSÖ tarafından bir hastalık olarak kabul görmüştür “Dünyada en hızlı yayılan en uzun hastalık” şeklinde tanımlamıştır</w:t>
      </w:r>
      <w:r>
        <w:rPr>
          <w:bCs/>
          <w:szCs w:val="24"/>
        </w:rPr>
        <w:t xml:space="preserve">. </w:t>
      </w:r>
      <w:r w:rsidRPr="001F260C">
        <w:rPr>
          <w:bCs/>
          <w:szCs w:val="24"/>
        </w:rPr>
        <w:t>Sigara bağımlılığı tütün kullanımı nedenli problemler ortaya çıkmasına rağmen sürdürülen davranış ile beraber bedensel, bilişsel ve davranışsal belirtileri kapsayan psikiyatrik bozukluk şeklinde açıklanmıştır (Yılmaz, 2010).</w:t>
      </w:r>
    </w:p>
    <w:p w:rsidR="00C76A81" w:rsidRDefault="00C76A81" w:rsidP="00C76A81">
      <w:pPr>
        <w:ind w:firstLine="708"/>
        <w:rPr>
          <w:bCs/>
          <w:szCs w:val="24"/>
        </w:rPr>
      </w:pPr>
    </w:p>
    <w:p w:rsidR="00B06CDD" w:rsidRPr="00B00489" w:rsidRDefault="00B06CDD" w:rsidP="00C76A81">
      <w:pPr>
        <w:ind w:firstLine="708"/>
        <w:rPr>
          <w:bCs/>
          <w:szCs w:val="24"/>
        </w:rPr>
      </w:pPr>
      <w:r w:rsidRPr="001F260C">
        <w:rPr>
          <w:bCs/>
          <w:szCs w:val="24"/>
        </w:rPr>
        <w:t>Tütün kullanımının en yaygın türü standart siga</w:t>
      </w:r>
      <w:r w:rsidR="00C76A81">
        <w:rPr>
          <w:bCs/>
          <w:szCs w:val="24"/>
        </w:rPr>
        <w:t>ra</w:t>
      </w:r>
      <w:r w:rsidRPr="001F260C">
        <w:rPr>
          <w:bCs/>
          <w:szCs w:val="24"/>
        </w:rPr>
        <w:t>lardır, insanların kullanım sıklığı en fazla bu formdadır ve bağımlılık yapıcı maddeler arasında birinci sıradadır</w:t>
      </w:r>
      <w:r w:rsidR="00B0247C" w:rsidRPr="001F260C">
        <w:rPr>
          <w:bCs/>
          <w:szCs w:val="24"/>
        </w:rPr>
        <w:t xml:space="preserve"> (Dilek, 2011)</w:t>
      </w:r>
      <w:r w:rsidR="00A745E0" w:rsidRPr="001F260C">
        <w:rPr>
          <w:bCs/>
          <w:szCs w:val="24"/>
        </w:rPr>
        <w:t>.</w:t>
      </w:r>
      <w:r w:rsidRPr="001F260C">
        <w:rPr>
          <w:bCs/>
          <w:szCs w:val="24"/>
        </w:rPr>
        <w:t xml:space="preserve">Bağımlılık nüksleri olan </w:t>
      </w:r>
      <w:r w:rsidR="001B456A" w:rsidRPr="001F260C">
        <w:rPr>
          <w:bCs/>
          <w:szCs w:val="24"/>
        </w:rPr>
        <w:t xml:space="preserve">kronik bir hastalıktır. </w:t>
      </w:r>
      <w:r w:rsidR="00A745E0" w:rsidRPr="001F260C">
        <w:rPr>
          <w:bCs/>
          <w:szCs w:val="24"/>
        </w:rPr>
        <w:t>Madde bağımlılığın</w:t>
      </w:r>
      <w:r w:rsidR="001B456A" w:rsidRPr="001F260C">
        <w:rPr>
          <w:bCs/>
          <w:szCs w:val="24"/>
        </w:rPr>
        <w:t>da</w:t>
      </w:r>
      <w:r w:rsidR="00A745E0" w:rsidRPr="001F260C">
        <w:rPr>
          <w:bCs/>
          <w:szCs w:val="24"/>
        </w:rPr>
        <w:t xml:space="preserve"> iki süreç </w:t>
      </w:r>
      <w:r w:rsidR="001B456A" w:rsidRPr="001F260C">
        <w:rPr>
          <w:bCs/>
          <w:szCs w:val="24"/>
        </w:rPr>
        <w:t>vardır</w:t>
      </w:r>
      <w:r w:rsidR="00A745E0" w:rsidRPr="001F260C">
        <w:rPr>
          <w:bCs/>
          <w:szCs w:val="24"/>
        </w:rPr>
        <w:t xml:space="preserve">. </w:t>
      </w:r>
      <w:r w:rsidR="001B456A" w:rsidRPr="001F260C">
        <w:rPr>
          <w:bCs/>
          <w:szCs w:val="24"/>
        </w:rPr>
        <w:t>biri</w:t>
      </w:r>
      <w:r w:rsidR="00A745E0" w:rsidRPr="001F260C">
        <w:rPr>
          <w:bCs/>
          <w:szCs w:val="24"/>
        </w:rPr>
        <w:t xml:space="preserve"> madde alı</w:t>
      </w:r>
      <w:r w:rsidR="001B456A" w:rsidRPr="001F260C">
        <w:rPr>
          <w:bCs/>
          <w:szCs w:val="24"/>
        </w:rPr>
        <w:t>ndığındaoluşan keyiftir</w:t>
      </w:r>
      <w:r w:rsidR="00A745E0" w:rsidRPr="001F260C">
        <w:rPr>
          <w:bCs/>
          <w:szCs w:val="24"/>
        </w:rPr>
        <w:t xml:space="preserve">. </w:t>
      </w:r>
      <w:r w:rsidR="001B456A" w:rsidRPr="001F260C">
        <w:rPr>
          <w:bCs/>
          <w:szCs w:val="24"/>
        </w:rPr>
        <w:t>Diğeri</w:t>
      </w:r>
      <w:r w:rsidR="00A745E0" w:rsidRPr="001F260C">
        <w:rPr>
          <w:bCs/>
          <w:szCs w:val="24"/>
        </w:rPr>
        <w:t xml:space="preserve"> ise madde alınm</w:t>
      </w:r>
      <w:r w:rsidR="001B456A" w:rsidRPr="001F260C">
        <w:rPr>
          <w:bCs/>
          <w:szCs w:val="24"/>
        </w:rPr>
        <w:t>adığındagörülen</w:t>
      </w:r>
      <w:r w:rsidR="00A745E0" w:rsidRPr="001F260C">
        <w:rPr>
          <w:bCs/>
          <w:szCs w:val="24"/>
        </w:rPr>
        <w:t xml:space="preserve"> hoşa gitmeyen </w:t>
      </w:r>
      <w:r w:rsidR="00C54A45" w:rsidRPr="00B00489">
        <w:rPr>
          <w:bCs/>
          <w:szCs w:val="24"/>
        </w:rPr>
        <w:t>sonuçlarınıengellemek amaçlı</w:t>
      </w:r>
      <w:r w:rsidR="00A745E0" w:rsidRPr="00B00489">
        <w:rPr>
          <w:bCs/>
          <w:szCs w:val="24"/>
        </w:rPr>
        <w:t xml:space="preserve"> kişi</w:t>
      </w:r>
      <w:r w:rsidR="00C54A45" w:rsidRPr="00B00489">
        <w:rPr>
          <w:bCs/>
          <w:szCs w:val="24"/>
        </w:rPr>
        <w:t>nin mad</w:t>
      </w:r>
      <w:r w:rsidR="00C76A81">
        <w:rPr>
          <w:bCs/>
          <w:szCs w:val="24"/>
        </w:rPr>
        <w:t>deyi kullanmaya devam etmesidir</w:t>
      </w:r>
      <w:r w:rsidR="009D10BF" w:rsidRPr="00B00489">
        <w:rPr>
          <w:bCs/>
          <w:szCs w:val="24"/>
        </w:rPr>
        <w:t xml:space="preserve"> (Özer, 2014)</w:t>
      </w:r>
      <w:r w:rsidR="00A745E0" w:rsidRPr="00B00489">
        <w:rPr>
          <w:bCs/>
          <w:szCs w:val="24"/>
        </w:rPr>
        <w:t>.</w:t>
      </w:r>
    </w:p>
    <w:p w:rsidR="00DA4B8E" w:rsidRPr="001F260C" w:rsidRDefault="00DA4B8E" w:rsidP="00E42AB1">
      <w:pPr>
        <w:ind w:firstLine="0"/>
        <w:rPr>
          <w:szCs w:val="24"/>
        </w:rPr>
      </w:pPr>
    </w:p>
    <w:p w:rsidR="006C1603" w:rsidRDefault="002D5C6E" w:rsidP="00E42AB1">
      <w:pPr>
        <w:ind w:firstLine="0"/>
        <w:rPr>
          <w:b/>
          <w:szCs w:val="24"/>
        </w:rPr>
      </w:pPr>
      <w:r>
        <w:rPr>
          <w:b/>
          <w:szCs w:val="24"/>
        </w:rPr>
        <w:t>2.10</w:t>
      </w:r>
      <w:r w:rsidR="006C1603" w:rsidRPr="001F260C">
        <w:rPr>
          <w:b/>
          <w:szCs w:val="24"/>
        </w:rPr>
        <w:t>. Nikotin</w:t>
      </w:r>
    </w:p>
    <w:p w:rsidR="00B00489" w:rsidRPr="001F260C" w:rsidRDefault="00B00489" w:rsidP="00E42AB1">
      <w:pPr>
        <w:ind w:firstLine="0"/>
        <w:rPr>
          <w:bCs/>
          <w:szCs w:val="24"/>
        </w:rPr>
      </w:pPr>
    </w:p>
    <w:p w:rsidR="005D4E32" w:rsidRPr="001F260C" w:rsidRDefault="008516F0" w:rsidP="00E00427">
      <w:pPr>
        <w:ind w:firstLine="0"/>
        <w:rPr>
          <w:bCs/>
          <w:szCs w:val="24"/>
        </w:rPr>
      </w:pPr>
      <w:r w:rsidRPr="001F260C">
        <w:rPr>
          <w:bCs/>
          <w:szCs w:val="24"/>
        </w:rPr>
        <w:t>Nikotin sigara bağıml</w:t>
      </w:r>
      <w:r w:rsidR="00A20792">
        <w:rPr>
          <w:bCs/>
          <w:szCs w:val="24"/>
        </w:rPr>
        <w:t>ılığına neden olan maddedir (Sam</w:t>
      </w:r>
      <w:r w:rsidR="00560E52">
        <w:rPr>
          <w:bCs/>
          <w:szCs w:val="24"/>
        </w:rPr>
        <w:t>ancı Tekin, 2010). Süre</w:t>
      </w:r>
      <w:r w:rsidRPr="001F260C">
        <w:rPr>
          <w:bCs/>
          <w:szCs w:val="24"/>
        </w:rPr>
        <w:t xml:space="preserve">kliliği olan sigara içme davranışı nikotin bağımlılğı şeklinde adlandırılmaktadır (Yılmaz, 2010). </w:t>
      </w:r>
    </w:p>
    <w:p w:rsidR="0015735D" w:rsidRPr="001F260C" w:rsidRDefault="0015735D" w:rsidP="00E00427">
      <w:pPr>
        <w:ind w:firstLine="0"/>
        <w:rPr>
          <w:bCs/>
          <w:szCs w:val="24"/>
        </w:rPr>
      </w:pPr>
      <w:r w:rsidRPr="001F260C">
        <w:rPr>
          <w:bCs/>
          <w:szCs w:val="24"/>
        </w:rPr>
        <w:t>DSÖ, Amerikan İlaç Dairesi ve Amerikan Psikiyatri Birliği gibi sağlık birlikleri nikotin bağımlılığını hastalık olarak tanımlamaktadır (Güngörmüş, 2008)</w:t>
      </w:r>
      <w:r w:rsidR="00560E52">
        <w:rPr>
          <w:bCs/>
          <w:szCs w:val="24"/>
        </w:rPr>
        <w:t>.</w:t>
      </w:r>
    </w:p>
    <w:p w:rsidR="00453954" w:rsidRPr="001F260C" w:rsidRDefault="00453954" w:rsidP="00E00427">
      <w:pPr>
        <w:ind w:firstLine="0"/>
        <w:rPr>
          <w:bCs/>
          <w:szCs w:val="24"/>
        </w:rPr>
      </w:pPr>
      <w:r w:rsidRPr="001F260C">
        <w:rPr>
          <w:bCs/>
          <w:szCs w:val="24"/>
        </w:rPr>
        <w:t>Nikotinin kişi üzerinde fiziksel, psikolojik durumu ve doz oranı ile ilişkili olarak uyarıcı ya da sakinleştirici etkisi olabilir. Sigara içmeyi deneyen 4 kişiden 3’ü bağımlı olarak iç</w:t>
      </w:r>
      <w:r w:rsidR="00295410" w:rsidRPr="001F260C">
        <w:rPr>
          <w:bCs/>
          <w:szCs w:val="24"/>
        </w:rPr>
        <w:t>iciliğe devam etmektedir (Yılmaz, 2010)</w:t>
      </w:r>
      <w:r w:rsidR="00560E52">
        <w:rPr>
          <w:bCs/>
          <w:szCs w:val="24"/>
        </w:rPr>
        <w:t>.</w:t>
      </w:r>
    </w:p>
    <w:p w:rsidR="00FA7BA8" w:rsidRPr="001F260C" w:rsidRDefault="00FA7BA8" w:rsidP="00E42AB1">
      <w:pPr>
        <w:ind w:firstLine="0"/>
        <w:rPr>
          <w:bCs/>
          <w:szCs w:val="24"/>
        </w:rPr>
      </w:pPr>
      <w:r w:rsidRPr="001F260C">
        <w:rPr>
          <w:bCs/>
          <w:szCs w:val="24"/>
        </w:rPr>
        <w:t>Sigaradan</w:t>
      </w:r>
      <w:r w:rsidR="00AA63DD" w:rsidRPr="001F260C">
        <w:rPr>
          <w:bCs/>
          <w:szCs w:val="24"/>
        </w:rPr>
        <w:t xml:space="preserve"> çekilen ilk nefesten kısa süre sonra nikotin beyne ulaşır. Kişide </w:t>
      </w:r>
      <w:r w:rsidRPr="001F260C">
        <w:rPr>
          <w:bCs/>
          <w:szCs w:val="24"/>
        </w:rPr>
        <w:t>ra</w:t>
      </w:r>
      <w:r w:rsidR="00AA63DD" w:rsidRPr="001F260C">
        <w:rPr>
          <w:bCs/>
          <w:szCs w:val="24"/>
        </w:rPr>
        <w:t>hatlık</w:t>
      </w:r>
      <w:r w:rsidRPr="001F260C">
        <w:rPr>
          <w:bCs/>
          <w:szCs w:val="24"/>
        </w:rPr>
        <w:t xml:space="preserve">, </w:t>
      </w:r>
      <w:r w:rsidR="00AA63DD" w:rsidRPr="001F260C">
        <w:rPr>
          <w:bCs/>
          <w:szCs w:val="24"/>
        </w:rPr>
        <w:t>kaygıazalması</w:t>
      </w:r>
      <w:r w:rsidRPr="001F260C">
        <w:rPr>
          <w:bCs/>
          <w:szCs w:val="24"/>
        </w:rPr>
        <w:t xml:space="preserve"> gibi etkileri olur. </w:t>
      </w:r>
      <w:r w:rsidR="00545295" w:rsidRPr="001F260C">
        <w:rPr>
          <w:bCs/>
          <w:szCs w:val="24"/>
        </w:rPr>
        <w:t>Sanılanın aksine sigara içmenin verdiği bi rahatlamadan ziyade yoksunluk durumda kişinin maddeye ulaşması</w:t>
      </w:r>
      <w:r w:rsidR="00194785" w:rsidRPr="001F260C">
        <w:rPr>
          <w:bCs/>
          <w:szCs w:val="24"/>
        </w:rPr>
        <w:t xml:space="preserve"> nedeniyle oluşan iyilik halidir</w:t>
      </w:r>
      <w:r w:rsidRPr="001F260C">
        <w:rPr>
          <w:bCs/>
          <w:szCs w:val="24"/>
        </w:rPr>
        <w:t xml:space="preserve"> (Yılmaz, 2010)</w:t>
      </w:r>
      <w:r w:rsidR="00560E52">
        <w:rPr>
          <w:bCs/>
          <w:szCs w:val="24"/>
        </w:rPr>
        <w:t>.</w:t>
      </w:r>
    </w:p>
    <w:p w:rsidR="00276A4C" w:rsidRPr="001F260C" w:rsidRDefault="0015735D" w:rsidP="00E42AB1">
      <w:pPr>
        <w:ind w:firstLine="0"/>
        <w:rPr>
          <w:szCs w:val="24"/>
        </w:rPr>
      </w:pPr>
      <w:r w:rsidRPr="001F260C">
        <w:rPr>
          <w:szCs w:val="24"/>
        </w:rPr>
        <w:lastRenderedPageBreak/>
        <w:t>Sigarada bulunan nikotinin</w:t>
      </w:r>
      <w:r w:rsidR="006C1603" w:rsidRPr="001F260C">
        <w:rPr>
          <w:szCs w:val="24"/>
        </w:rPr>
        <w:t>sinir sistem</w:t>
      </w:r>
      <w:r w:rsidRPr="001F260C">
        <w:rPr>
          <w:szCs w:val="24"/>
        </w:rPr>
        <w:t>inde</w:t>
      </w:r>
      <w:r w:rsidR="006C1603" w:rsidRPr="001F260C">
        <w:rPr>
          <w:szCs w:val="24"/>
        </w:rPr>
        <w:t xml:space="preserve"> uyar</w:t>
      </w:r>
      <w:r w:rsidR="00276A4C" w:rsidRPr="001F260C">
        <w:rPr>
          <w:szCs w:val="24"/>
        </w:rPr>
        <w:t>an</w:t>
      </w:r>
      <w:r w:rsidR="006C1603" w:rsidRPr="001F260C">
        <w:rPr>
          <w:szCs w:val="24"/>
        </w:rPr>
        <w:t xml:space="preserve"> ve yatıştır</w:t>
      </w:r>
      <w:r w:rsidR="00276A4C" w:rsidRPr="001F260C">
        <w:rPr>
          <w:szCs w:val="24"/>
        </w:rPr>
        <w:t>an</w:t>
      </w:r>
      <w:r w:rsidR="006C1603" w:rsidRPr="001F260C">
        <w:rPr>
          <w:szCs w:val="24"/>
        </w:rPr>
        <w:t xml:space="preserve"> etki</w:t>
      </w:r>
      <w:r w:rsidR="00276A4C" w:rsidRPr="001F260C">
        <w:rPr>
          <w:szCs w:val="24"/>
        </w:rPr>
        <w:t>sibulunmaktadır</w:t>
      </w:r>
      <w:r w:rsidR="006C1603" w:rsidRPr="001F260C">
        <w:rPr>
          <w:szCs w:val="24"/>
        </w:rPr>
        <w:t xml:space="preserve">. </w:t>
      </w:r>
      <w:r w:rsidR="00276A4C" w:rsidRPr="001F260C">
        <w:rPr>
          <w:szCs w:val="24"/>
        </w:rPr>
        <w:t>Sigaradan alınan nefes sonrasında</w:t>
      </w:r>
      <w:r w:rsidR="006C1603" w:rsidRPr="001F260C">
        <w:rPr>
          <w:szCs w:val="24"/>
        </w:rPr>
        <w:t xml:space="preserve"> kısa bir </w:t>
      </w:r>
      <w:r w:rsidR="00276A4C" w:rsidRPr="001F260C">
        <w:rPr>
          <w:szCs w:val="24"/>
        </w:rPr>
        <w:t>hareketlilik</w:t>
      </w:r>
      <w:r w:rsidR="006C1603" w:rsidRPr="001F260C">
        <w:rPr>
          <w:szCs w:val="24"/>
        </w:rPr>
        <w:t xml:space="preserve"> dönemi</w:t>
      </w:r>
      <w:r w:rsidR="00276A4C" w:rsidRPr="001F260C">
        <w:rPr>
          <w:szCs w:val="24"/>
        </w:rPr>
        <w:t xml:space="preserve"> ve algıda açılma, ilişkilerde artış görülmektedir</w:t>
      </w:r>
      <w:r w:rsidR="006C1603" w:rsidRPr="001F260C">
        <w:rPr>
          <w:szCs w:val="24"/>
        </w:rPr>
        <w:t xml:space="preserve">. </w:t>
      </w:r>
      <w:r w:rsidR="00276A4C" w:rsidRPr="001F260C">
        <w:rPr>
          <w:szCs w:val="24"/>
        </w:rPr>
        <w:t>Daha sonra yatıştıran etkisi görülmektedir</w:t>
      </w:r>
      <w:r w:rsidR="006C1603" w:rsidRPr="001F260C">
        <w:rPr>
          <w:szCs w:val="24"/>
        </w:rPr>
        <w:t>. Nikotin</w:t>
      </w:r>
      <w:r w:rsidR="00276A4C" w:rsidRPr="001F260C">
        <w:rPr>
          <w:szCs w:val="24"/>
        </w:rPr>
        <w:t xml:space="preserve"> az alındığında</w:t>
      </w:r>
      <w:r w:rsidR="006C1603" w:rsidRPr="001F260C">
        <w:rPr>
          <w:szCs w:val="24"/>
        </w:rPr>
        <w:t xml:space="preserve"> uyarıcı</w:t>
      </w:r>
      <w:r w:rsidR="00276A4C" w:rsidRPr="001F260C">
        <w:rPr>
          <w:szCs w:val="24"/>
        </w:rPr>
        <w:t xml:space="preserve"> etkiye</w:t>
      </w:r>
      <w:r w:rsidR="006C1603" w:rsidRPr="001F260C">
        <w:rPr>
          <w:szCs w:val="24"/>
        </w:rPr>
        <w:t xml:space="preserve">, </w:t>
      </w:r>
      <w:r w:rsidR="00276A4C" w:rsidRPr="001F260C">
        <w:rPr>
          <w:szCs w:val="24"/>
        </w:rPr>
        <w:t>çok alındığında</w:t>
      </w:r>
      <w:r w:rsidR="006C1603" w:rsidRPr="001F260C">
        <w:rPr>
          <w:szCs w:val="24"/>
        </w:rPr>
        <w:t xml:space="preserve"> depres</w:t>
      </w:r>
      <w:r w:rsidR="00276A4C" w:rsidRPr="001F260C">
        <w:rPr>
          <w:szCs w:val="24"/>
        </w:rPr>
        <w:t>if etkiyle sonuçlanır</w:t>
      </w:r>
      <w:r w:rsidR="006C1603" w:rsidRPr="001F260C">
        <w:rPr>
          <w:szCs w:val="24"/>
        </w:rPr>
        <w:t xml:space="preserve">. </w:t>
      </w:r>
      <w:r w:rsidR="00276A4C" w:rsidRPr="001F260C">
        <w:rPr>
          <w:szCs w:val="24"/>
        </w:rPr>
        <w:t>Sigara kullanımıyla beyinde ödül gibi algılanan değişiklikler meydana gelir</w:t>
      </w:r>
      <w:r w:rsidR="00674526" w:rsidRPr="001F260C">
        <w:rPr>
          <w:szCs w:val="24"/>
        </w:rPr>
        <w:t xml:space="preserve"> bu da kullanım isteğini arttırmaktadır (Durmaz, 2004).</w:t>
      </w:r>
    </w:p>
    <w:p w:rsidR="009A18D3" w:rsidRPr="001F260C" w:rsidRDefault="009A18D3" w:rsidP="00E42AB1">
      <w:pPr>
        <w:ind w:firstLine="0"/>
        <w:rPr>
          <w:szCs w:val="24"/>
        </w:rPr>
      </w:pPr>
      <w:r w:rsidRPr="001F260C">
        <w:rPr>
          <w:szCs w:val="24"/>
        </w:rPr>
        <w:t>Nikotin bağımlılığı</w:t>
      </w:r>
      <w:r w:rsidR="00101148" w:rsidRPr="001F260C">
        <w:rPr>
          <w:szCs w:val="24"/>
        </w:rPr>
        <w:t xml:space="preserve"> tanımında</w:t>
      </w:r>
      <w:r w:rsidRPr="001F260C">
        <w:rPr>
          <w:szCs w:val="24"/>
        </w:rPr>
        <w:t>:</w:t>
      </w:r>
      <w:r w:rsidR="00101148" w:rsidRPr="001F260C">
        <w:rPr>
          <w:szCs w:val="24"/>
        </w:rPr>
        <w:t xml:space="preserve"> Kişi</w:t>
      </w:r>
      <w:r w:rsidRPr="001F260C">
        <w:rPr>
          <w:szCs w:val="24"/>
        </w:rPr>
        <w:t xml:space="preserve">, en az </w:t>
      </w:r>
      <w:r w:rsidR="00101148" w:rsidRPr="001F260C">
        <w:rPr>
          <w:szCs w:val="24"/>
        </w:rPr>
        <w:t>30 gündür</w:t>
      </w:r>
      <w:r w:rsidRPr="001F260C">
        <w:rPr>
          <w:szCs w:val="24"/>
        </w:rPr>
        <w:t xml:space="preserve"> ve düzenli </w:t>
      </w:r>
      <w:r w:rsidR="00101148" w:rsidRPr="001F260C">
        <w:rPr>
          <w:szCs w:val="24"/>
        </w:rPr>
        <w:t xml:space="preserve">olarak </w:t>
      </w:r>
      <w:r w:rsidRPr="001F260C">
        <w:rPr>
          <w:szCs w:val="24"/>
        </w:rPr>
        <w:t xml:space="preserve">sigara </w:t>
      </w:r>
      <w:r w:rsidR="00101148" w:rsidRPr="001F260C">
        <w:rPr>
          <w:szCs w:val="24"/>
        </w:rPr>
        <w:t>içmektedir</w:t>
      </w:r>
      <w:r w:rsidRPr="001F260C">
        <w:rPr>
          <w:szCs w:val="24"/>
        </w:rPr>
        <w:t xml:space="preserve"> ve ek olarak, a</w:t>
      </w:r>
      <w:r w:rsidR="00101148" w:rsidRPr="001F260C">
        <w:rPr>
          <w:szCs w:val="24"/>
        </w:rPr>
        <w:t>ltttaki</w:t>
      </w:r>
      <w:r w:rsidRPr="001F260C">
        <w:rPr>
          <w:szCs w:val="24"/>
        </w:rPr>
        <w:t xml:space="preserve"> üç </w:t>
      </w:r>
      <w:r w:rsidR="00101148" w:rsidRPr="001F260C">
        <w:rPr>
          <w:szCs w:val="24"/>
        </w:rPr>
        <w:t>maddeden</w:t>
      </w:r>
      <w:r w:rsidRPr="001F260C">
        <w:rPr>
          <w:szCs w:val="24"/>
        </w:rPr>
        <w:t xml:space="preserve"> biri</w:t>
      </w:r>
      <w:r w:rsidR="00101148" w:rsidRPr="001F260C">
        <w:rPr>
          <w:szCs w:val="24"/>
        </w:rPr>
        <w:t>nibulundurmaktadır</w:t>
      </w:r>
      <w:r w:rsidRPr="001F260C">
        <w:rPr>
          <w:szCs w:val="24"/>
        </w:rPr>
        <w:t>.</w:t>
      </w:r>
    </w:p>
    <w:p w:rsidR="009A18D3" w:rsidRPr="001F260C" w:rsidRDefault="00674526" w:rsidP="009A18D3">
      <w:pPr>
        <w:pStyle w:val="ListeParagraf"/>
        <w:numPr>
          <w:ilvl w:val="0"/>
          <w:numId w:val="19"/>
        </w:numPr>
        <w:rPr>
          <w:szCs w:val="24"/>
        </w:rPr>
      </w:pPr>
      <w:r w:rsidRPr="001F260C">
        <w:rPr>
          <w:szCs w:val="24"/>
        </w:rPr>
        <w:t>Kişi</w:t>
      </w:r>
      <w:r w:rsidR="00F25BD3" w:rsidRPr="001F260C">
        <w:rPr>
          <w:szCs w:val="24"/>
        </w:rPr>
        <w:t>, sigara</w:t>
      </w:r>
      <w:r w:rsidRPr="001F260C">
        <w:rPr>
          <w:szCs w:val="24"/>
        </w:rPr>
        <w:t xml:space="preserve"> kullanımını</w:t>
      </w:r>
      <w:r w:rsidR="00F25BD3" w:rsidRPr="001F260C">
        <w:rPr>
          <w:szCs w:val="24"/>
        </w:rPr>
        <w:t xml:space="preserve"> azaltmak ya da bırakmak için </w:t>
      </w:r>
      <w:r w:rsidRPr="001F260C">
        <w:rPr>
          <w:szCs w:val="24"/>
        </w:rPr>
        <w:t>denemelerde</w:t>
      </w:r>
      <w:r w:rsidR="00F25BD3" w:rsidRPr="001F260C">
        <w:rPr>
          <w:szCs w:val="24"/>
        </w:rPr>
        <w:t xml:space="preserve"> bulunmuş, a</w:t>
      </w:r>
      <w:r w:rsidRPr="001F260C">
        <w:rPr>
          <w:szCs w:val="24"/>
        </w:rPr>
        <w:t>ma</w:t>
      </w:r>
      <w:r w:rsidR="00F25BD3" w:rsidRPr="001F260C">
        <w:rPr>
          <w:szCs w:val="24"/>
        </w:rPr>
        <w:t xml:space="preserve"> başar</w:t>
      </w:r>
      <w:r w:rsidRPr="001F260C">
        <w:rPr>
          <w:szCs w:val="24"/>
        </w:rPr>
        <w:t>amamıştır.</w:t>
      </w:r>
    </w:p>
    <w:p w:rsidR="00F25BD3" w:rsidRPr="001F260C" w:rsidRDefault="00F25BD3" w:rsidP="009A18D3">
      <w:pPr>
        <w:pStyle w:val="ListeParagraf"/>
        <w:numPr>
          <w:ilvl w:val="0"/>
          <w:numId w:val="19"/>
        </w:numPr>
        <w:rPr>
          <w:szCs w:val="24"/>
        </w:rPr>
      </w:pPr>
      <w:r w:rsidRPr="001F260C">
        <w:rPr>
          <w:szCs w:val="24"/>
        </w:rPr>
        <w:t>Sigara</w:t>
      </w:r>
      <w:r w:rsidR="00674526" w:rsidRPr="001F260C">
        <w:rPr>
          <w:szCs w:val="24"/>
        </w:rPr>
        <w:t xml:space="preserve"> kullanımını</w:t>
      </w:r>
      <w:r w:rsidRPr="001F260C">
        <w:rPr>
          <w:szCs w:val="24"/>
        </w:rPr>
        <w:t xml:space="preserve"> bırakma </w:t>
      </w:r>
      <w:r w:rsidR="00674526" w:rsidRPr="001F260C">
        <w:rPr>
          <w:szCs w:val="24"/>
        </w:rPr>
        <w:t>denemelerinde yoksunluk belirtileri gözükmüştür.</w:t>
      </w:r>
    </w:p>
    <w:p w:rsidR="00F25BD3" w:rsidRPr="001F260C" w:rsidRDefault="00674526" w:rsidP="009A18D3">
      <w:pPr>
        <w:pStyle w:val="ListeParagraf"/>
        <w:numPr>
          <w:ilvl w:val="0"/>
          <w:numId w:val="19"/>
        </w:numPr>
        <w:rPr>
          <w:szCs w:val="24"/>
        </w:rPr>
      </w:pPr>
      <w:r w:rsidRPr="001F260C">
        <w:rPr>
          <w:szCs w:val="24"/>
        </w:rPr>
        <w:t>Birey</w:t>
      </w:r>
      <w:r w:rsidR="00F25BD3" w:rsidRPr="001F260C">
        <w:rPr>
          <w:szCs w:val="24"/>
        </w:rPr>
        <w:t>, hastalı</w:t>
      </w:r>
      <w:r w:rsidRPr="001F260C">
        <w:rPr>
          <w:szCs w:val="24"/>
        </w:rPr>
        <w:t>k varlığında</w:t>
      </w:r>
      <w:r w:rsidR="00F25BD3" w:rsidRPr="001F260C">
        <w:rPr>
          <w:szCs w:val="24"/>
        </w:rPr>
        <w:t xml:space="preserve"> ve artan </w:t>
      </w:r>
      <w:r w:rsidRPr="001F260C">
        <w:rPr>
          <w:szCs w:val="24"/>
        </w:rPr>
        <w:t>şikatyetlerinerağmen</w:t>
      </w:r>
      <w:r w:rsidR="00F25BD3" w:rsidRPr="001F260C">
        <w:rPr>
          <w:szCs w:val="24"/>
        </w:rPr>
        <w:t xml:space="preserve"> sigara </w:t>
      </w:r>
      <w:r w:rsidRPr="001F260C">
        <w:rPr>
          <w:szCs w:val="24"/>
        </w:rPr>
        <w:t>kullanmaya devam etmektedir</w:t>
      </w:r>
      <w:r w:rsidR="00F25BD3" w:rsidRPr="001F260C">
        <w:rPr>
          <w:szCs w:val="24"/>
        </w:rPr>
        <w:t xml:space="preserve"> (Durmaz, 20</w:t>
      </w:r>
      <w:r w:rsidR="00101148" w:rsidRPr="001F260C">
        <w:rPr>
          <w:szCs w:val="24"/>
        </w:rPr>
        <w:t>04</w:t>
      </w:r>
      <w:r w:rsidR="00F25BD3" w:rsidRPr="001F260C">
        <w:rPr>
          <w:szCs w:val="24"/>
        </w:rPr>
        <w:t>)</w:t>
      </w:r>
      <w:r w:rsidRPr="001F260C">
        <w:rPr>
          <w:szCs w:val="24"/>
        </w:rPr>
        <w:t>.</w:t>
      </w:r>
    </w:p>
    <w:p w:rsidR="00560E52" w:rsidRDefault="00560E52" w:rsidP="00560E52">
      <w:pPr>
        <w:ind w:left="360" w:firstLine="0"/>
        <w:rPr>
          <w:bCs/>
          <w:szCs w:val="24"/>
        </w:rPr>
      </w:pPr>
    </w:p>
    <w:p w:rsidR="00560E52" w:rsidRPr="00560E52" w:rsidRDefault="00560E52" w:rsidP="00560E52">
      <w:pPr>
        <w:ind w:left="360" w:firstLine="348"/>
        <w:rPr>
          <w:bCs/>
          <w:szCs w:val="24"/>
        </w:rPr>
      </w:pPr>
      <w:r w:rsidRPr="00560E52">
        <w:rPr>
          <w:bCs/>
          <w:szCs w:val="24"/>
        </w:rPr>
        <w:t xml:space="preserve">Fagerstrom Nikotin Bağımlılık Ölçeği bağımlılık düzeyini belirlemek amacıyla kullanılmaktadır (Fidan ve ark, 2005). </w:t>
      </w:r>
      <w:r w:rsidRPr="00560E52">
        <w:rPr>
          <w:szCs w:val="24"/>
        </w:rPr>
        <w:t>EMASH’a (European Medical Association On Smoking or Health) tanımıyla birey 24 saatte 15 adet ya da fazla sigara kullanıyorsa ve günün ilk sigarasını uyandığı ilk 30 dakikada kullanıyorsa kişi nikotin bağımlısıdır. DSÖ (Dünya Sağlık Örgütü) ise nikotin bağımlılığı tanımı için her gün 1 adet sigara içmenin yeterli olacağı şeklinde yapmıştır (Samancı Tekin, 2010).</w:t>
      </w:r>
    </w:p>
    <w:p w:rsidR="00F11B55" w:rsidRDefault="00F11B55" w:rsidP="00E42AB1">
      <w:pPr>
        <w:ind w:firstLine="0"/>
        <w:rPr>
          <w:b/>
          <w:szCs w:val="24"/>
        </w:rPr>
      </w:pPr>
    </w:p>
    <w:p w:rsidR="00E42AB1" w:rsidRDefault="00E42AB1" w:rsidP="00E42AB1">
      <w:pPr>
        <w:ind w:firstLine="0"/>
        <w:rPr>
          <w:b/>
          <w:szCs w:val="24"/>
        </w:rPr>
      </w:pPr>
      <w:r w:rsidRPr="001F260C">
        <w:rPr>
          <w:b/>
          <w:szCs w:val="24"/>
        </w:rPr>
        <w:t>2.</w:t>
      </w:r>
      <w:r w:rsidR="002D5C6E">
        <w:rPr>
          <w:b/>
          <w:szCs w:val="24"/>
        </w:rPr>
        <w:t>11</w:t>
      </w:r>
      <w:r w:rsidRPr="001F260C">
        <w:rPr>
          <w:b/>
          <w:szCs w:val="24"/>
        </w:rPr>
        <w:t>. Yoksunluk</w:t>
      </w:r>
    </w:p>
    <w:p w:rsidR="004D4EB7" w:rsidRPr="001F260C" w:rsidRDefault="004D4EB7" w:rsidP="00E42AB1">
      <w:pPr>
        <w:ind w:firstLine="0"/>
        <w:rPr>
          <w:b/>
          <w:szCs w:val="24"/>
        </w:rPr>
      </w:pPr>
    </w:p>
    <w:p w:rsidR="005F440E" w:rsidRPr="001F260C" w:rsidRDefault="005F440E" w:rsidP="005F440E">
      <w:pPr>
        <w:ind w:firstLine="0"/>
        <w:rPr>
          <w:bCs/>
          <w:szCs w:val="24"/>
        </w:rPr>
      </w:pPr>
      <w:r w:rsidRPr="00B00489">
        <w:rPr>
          <w:bCs/>
          <w:szCs w:val="24"/>
        </w:rPr>
        <w:t>Nikotin yoksunluğ</w:t>
      </w:r>
      <w:r w:rsidR="00101148" w:rsidRPr="00B00489">
        <w:rPr>
          <w:bCs/>
          <w:szCs w:val="24"/>
        </w:rPr>
        <w:t>u</w:t>
      </w:r>
      <w:r w:rsidRPr="00B00489">
        <w:rPr>
          <w:bCs/>
          <w:szCs w:val="24"/>
        </w:rPr>
        <w:t xml:space="preserve">; “en azından birkaç haftadan beri her gün sigara kullanan birinde, nikotinin kesilmesini takip eden 24 saat içinde” aşağıdaki </w:t>
      </w:r>
      <w:r w:rsidR="00101148" w:rsidRPr="00B00489">
        <w:rPr>
          <w:bCs/>
          <w:szCs w:val="24"/>
        </w:rPr>
        <w:t>maddelerin</w:t>
      </w:r>
      <w:r w:rsidRPr="00B00489">
        <w:rPr>
          <w:bCs/>
          <w:szCs w:val="24"/>
        </w:rPr>
        <w:t xml:space="preserve"> en az </w:t>
      </w:r>
      <w:r w:rsidR="00101148" w:rsidRPr="00B00489">
        <w:rPr>
          <w:bCs/>
          <w:szCs w:val="24"/>
        </w:rPr>
        <w:t>4 tanesinin</w:t>
      </w:r>
      <w:r w:rsidR="00101148" w:rsidRPr="001F260C">
        <w:rPr>
          <w:bCs/>
          <w:szCs w:val="24"/>
        </w:rPr>
        <w:t>görülmesi</w:t>
      </w:r>
      <w:r w:rsidRPr="001F260C">
        <w:rPr>
          <w:bCs/>
          <w:szCs w:val="24"/>
        </w:rPr>
        <w:t xml:space="preserve"> durumudur.</w:t>
      </w:r>
    </w:p>
    <w:p w:rsidR="005F440E" w:rsidRPr="001F260C" w:rsidRDefault="005F440E" w:rsidP="005F440E">
      <w:pPr>
        <w:ind w:firstLine="0"/>
        <w:rPr>
          <w:bCs/>
          <w:szCs w:val="24"/>
        </w:rPr>
      </w:pPr>
      <w:r w:rsidRPr="001F260C">
        <w:rPr>
          <w:bCs/>
          <w:szCs w:val="24"/>
        </w:rPr>
        <w:t xml:space="preserve">1. Şiddetli </w:t>
      </w:r>
      <w:r w:rsidR="00101148" w:rsidRPr="001F260C">
        <w:rPr>
          <w:bCs/>
          <w:szCs w:val="24"/>
        </w:rPr>
        <w:t>sigara kullanma</w:t>
      </w:r>
      <w:r w:rsidRPr="001F260C">
        <w:rPr>
          <w:bCs/>
          <w:szCs w:val="24"/>
        </w:rPr>
        <w:t xml:space="preserve"> (</w:t>
      </w:r>
      <w:r w:rsidR="00101148" w:rsidRPr="001F260C">
        <w:rPr>
          <w:bCs/>
          <w:szCs w:val="24"/>
        </w:rPr>
        <w:t>nikotin alma</w:t>
      </w:r>
      <w:r w:rsidRPr="001F260C">
        <w:rPr>
          <w:bCs/>
          <w:szCs w:val="24"/>
        </w:rPr>
        <w:t xml:space="preserve">) arzusu  </w:t>
      </w:r>
    </w:p>
    <w:p w:rsidR="005F440E" w:rsidRPr="001F260C" w:rsidRDefault="005F440E" w:rsidP="005F440E">
      <w:pPr>
        <w:ind w:firstLine="0"/>
        <w:rPr>
          <w:bCs/>
          <w:szCs w:val="24"/>
        </w:rPr>
      </w:pPr>
      <w:r w:rsidRPr="001F260C">
        <w:rPr>
          <w:bCs/>
          <w:szCs w:val="24"/>
        </w:rPr>
        <w:t xml:space="preserve">2. Çabuk </w:t>
      </w:r>
      <w:r w:rsidR="00101148" w:rsidRPr="001F260C">
        <w:rPr>
          <w:bCs/>
          <w:szCs w:val="24"/>
        </w:rPr>
        <w:t>öfkelenme</w:t>
      </w:r>
      <w:r w:rsidRPr="001F260C">
        <w:rPr>
          <w:bCs/>
          <w:szCs w:val="24"/>
        </w:rPr>
        <w:t>, h</w:t>
      </w:r>
      <w:r w:rsidR="00101148" w:rsidRPr="001F260C">
        <w:rPr>
          <w:bCs/>
          <w:szCs w:val="24"/>
        </w:rPr>
        <w:t>uzursuzluk</w:t>
      </w:r>
    </w:p>
    <w:p w:rsidR="005F440E" w:rsidRPr="001F260C" w:rsidRDefault="005F440E" w:rsidP="005F440E">
      <w:pPr>
        <w:ind w:firstLine="0"/>
        <w:rPr>
          <w:bCs/>
          <w:szCs w:val="24"/>
        </w:rPr>
      </w:pPr>
      <w:r w:rsidRPr="001F260C">
        <w:rPr>
          <w:bCs/>
          <w:szCs w:val="24"/>
        </w:rPr>
        <w:t xml:space="preserve">3. </w:t>
      </w:r>
      <w:r w:rsidR="00101148" w:rsidRPr="001F260C">
        <w:rPr>
          <w:bCs/>
          <w:szCs w:val="24"/>
        </w:rPr>
        <w:t>Anksiyete</w:t>
      </w:r>
      <w:r w:rsidRPr="001F260C">
        <w:rPr>
          <w:bCs/>
          <w:szCs w:val="24"/>
        </w:rPr>
        <w:t xml:space="preserve"> (</w:t>
      </w:r>
      <w:r w:rsidR="00101148" w:rsidRPr="001F260C">
        <w:rPr>
          <w:bCs/>
          <w:szCs w:val="24"/>
        </w:rPr>
        <w:t>kaygı hissetme</w:t>
      </w:r>
      <w:r w:rsidRPr="001F260C">
        <w:rPr>
          <w:bCs/>
          <w:szCs w:val="24"/>
        </w:rPr>
        <w:t xml:space="preserve">)  </w:t>
      </w:r>
    </w:p>
    <w:p w:rsidR="005F440E" w:rsidRPr="00B00489" w:rsidRDefault="005F440E" w:rsidP="005F440E">
      <w:pPr>
        <w:ind w:firstLine="0"/>
        <w:rPr>
          <w:bCs/>
          <w:szCs w:val="24"/>
        </w:rPr>
      </w:pPr>
      <w:r w:rsidRPr="00B00489">
        <w:rPr>
          <w:bCs/>
          <w:szCs w:val="24"/>
        </w:rPr>
        <w:t xml:space="preserve">4. </w:t>
      </w:r>
      <w:r w:rsidR="00101148" w:rsidRPr="00B00489">
        <w:rPr>
          <w:bCs/>
          <w:szCs w:val="24"/>
        </w:rPr>
        <w:t>K</w:t>
      </w:r>
      <w:r w:rsidRPr="00B00489">
        <w:rPr>
          <w:bCs/>
          <w:szCs w:val="24"/>
        </w:rPr>
        <w:t>onsantrasyon güçlüğü</w:t>
      </w:r>
    </w:p>
    <w:p w:rsidR="005F440E" w:rsidRPr="00B00489" w:rsidRDefault="005F440E" w:rsidP="005F440E">
      <w:pPr>
        <w:ind w:firstLine="0"/>
        <w:rPr>
          <w:bCs/>
          <w:szCs w:val="24"/>
        </w:rPr>
      </w:pPr>
      <w:r w:rsidRPr="00B00489">
        <w:rPr>
          <w:bCs/>
          <w:szCs w:val="24"/>
        </w:rPr>
        <w:t xml:space="preserve">5. Hareketsiz duramama (restlessness)  </w:t>
      </w:r>
    </w:p>
    <w:p w:rsidR="005F440E" w:rsidRPr="00B00489" w:rsidRDefault="005F440E" w:rsidP="005F440E">
      <w:pPr>
        <w:ind w:firstLine="0"/>
        <w:rPr>
          <w:bCs/>
          <w:szCs w:val="24"/>
        </w:rPr>
      </w:pPr>
      <w:r w:rsidRPr="00B00489">
        <w:rPr>
          <w:bCs/>
          <w:szCs w:val="24"/>
        </w:rPr>
        <w:t>6</w:t>
      </w:r>
      <w:r w:rsidR="003C7068" w:rsidRPr="00B00489">
        <w:rPr>
          <w:bCs/>
          <w:szCs w:val="24"/>
        </w:rPr>
        <w:t>. Yeme isteği ve</w:t>
      </w:r>
      <w:r w:rsidR="00101148" w:rsidRPr="00B00489">
        <w:rPr>
          <w:bCs/>
          <w:szCs w:val="24"/>
        </w:rPr>
        <w:t xml:space="preserve"> kiloda</w:t>
      </w:r>
      <w:r w:rsidRPr="00B00489">
        <w:rPr>
          <w:bCs/>
          <w:szCs w:val="24"/>
        </w:rPr>
        <w:t xml:space="preserve"> a</w:t>
      </w:r>
      <w:r w:rsidR="00101148" w:rsidRPr="00B00489">
        <w:rPr>
          <w:bCs/>
          <w:szCs w:val="24"/>
        </w:rPr>
        <w:t>rtma</w:t>
      </w:r>
    </w:p>
    <w:p w:rsidR="005F440E" w:rsidRPr="00B00489" w:rsidRDefault="005F440E" w:rsidP="005F440E">
      <w:pPr>
        <w:ind w:firstLine="0"/>
        <w:rPr>
          <w:bCs/>
          <w:szCs w:val="24"/>
        </w:rPr>
      </w:pPr>
      <w:r w:rsidRPr="00B00489">
        <w:rPr>
          <w:bCs/>
          <w:szCs w:val="24"/>
        </w:rPr>
        <w:t xml:space="preserve">7. </w:t>
      </w:r>
      <w:r w:rsidR="003C7068" w:rsidRPr="00B00489">
        <w:rPr>
          <w:bCs/>
          <w:szCs w:val="24"/>
        </w:rPr>
        <w:t>Nabız</w:t>
      </w:r>
      <w:r w:rsidR="00101148" w:rsidRPr="00B00489">
        <w:rPr>
          <w:bCs/>
          <w:szCs w:val="24"/>
        </w:rPr>
        <w:t>sayısında</w:t>
      </w:r>
      <w:r w:rsidRPr="00B00489">
        <w:rPr>
          <w:bCs/>
          <w:szCs w:val="24"/>
        </w:rPr>
        <w:t xml:space="preserve"> azalma</w:t>
      </w:r>
    </w:p>
    <w:p w:rsidR="005F440E" w:rsidRPr="00B00489" w:rsidRDefault="005F440E" w:rsidP="00E42AB1">
      <w:pPr>
        <w:ind w:firstLine="0"/>
        <w:rPr>
          <w:bCs/>
          <w:szCs w:val="24"/>
        </w:rPr>
      </w:pPr>
      <w:r w:rsidRPr="00B00489">
        <w:rPr>
          <w:bCs/>
          <w:szCs w:val="24"/>
        </w:rPr>
        <w:t xml:space="preserve">8. </w:t>
      </w:r>
      <w:r w:rsidR="00101148" w:rsidRPr="00B00489">
        <w:rPr>
          <w:bCs/>
          <w:szCs w:val="24"/>
        </w:rPr>
        <w:t>İnsomnia ya da</w:t>
      </w:r>
      <w:r w:rsidRPr="00B00489">
        <w:rPr>
          <w:bCs/>
          <w:szCs w:val="24"/>
        </w:rPr>
        <w:t xml:space="preserve"> uyku bozuklukları </w:t>
      </w:r>
    </w:p>
    <w:p w:rsidR="001F69A8" w:rsidRDefault="005F440E" w:rsidP="00E42AB1">
      <w:pPr>
        <w:ind w:firstLine="0"/>
        <w:rPr>
          <w:bCs/>
          <w:szCs w:val="24"/>
        </w:rPr>
      </w:pPr>
      <w:r w:rsidRPr="00B00489">
        <w:rPr>
          <w:bCs/>
          <w:szCs w:val="24"/>
        </w:rPr>
        <w:t>9. EEG’de</w:t>
      </w:r>
      <w:r w:rsidR="00101148" w:rsidRPr="00B00489">
        <w:rPr>
          <w:bCs/>
          <w:szCs w:val="24"/>
        </w:rPr>
        <w:t xml:space="preserve"> (</w:t>
      </w:r>
      <w:r w:rsidR="00CE49E4" w:rsidRPr="00B00489">
        <w:rPr>
          <w:bCs/>
          <w:szCs w:val="24"/>
        </w:rPr>
        <w:t xml:space="preserve">elektroensefalografi)beynin elektriksel faaliyetlerinde </w:t>
      </w:r>
      <w:r w:rsidRPr="00B00489">
        <w:rPr>
          <w:bCs/>
          <w:szCs w:val="24"/>
        </w:rPr>
        <w:t>yavaşlama  (Yılmaz, 2010)</w:t>
      </w:r>
      <w:r w:rsidR="001F69A8">
        <w:rPr>
          <w:bCs/>
          <w:szCs w:val="24"/>
        </w:rPr>
        <w:t>.</w:t>
      </w:r>
    </w:p>
    <w:p w:rsidR="00CE49E4" w:rsidRPr="00B00489" w:rsidRDefault="00CE49E4" w:rsidP="00E42AB1">
      <w:pPr>
        <w:ind w:firstLine="0"/>
        <w:rPr>
          <w:bCs/>
          <w:szCs w:val="24"/>
        </w:rPr>
      </w:pPr>
      <w:r w:rsidRPr="00B00489">
        <w:rPr>
          <w:bCs/>
          <w:szCs w:val="24"/>
        </w:rPr>
        <w:lastRenderedPageBreak/>
        <w:t>Yoksunluk semptomları 1-3 günde en şiddetli seviyededir (Sayın, 2013).</w:t>
      </w:r>
    </w:p>
    <w:p w:rsidR="00640D4D" w:rsidRPr="00B00489" w:rsidRDefault="00CE49E4" w:rsidP="00E42AB1">
      <w:pPr>
        <w:ind w:firstLine="0"/>
        <w:rPr>
          <w:bCs/>
          <w:szCs w:val="24"/>
        </w:rPr>
      </w:pPr>
      <w:r w:rsidRPr="00B00489">
        <w:rPr>
          <w:bCs/>
          <w:szCs w:val="24"/>
        </w:rPr>
        <w:t>Nikotin yoksunluk belirtileri nedeniyle sigarayı bırakan 100 kişiden 70’i tekrar sigaraya başlamaktadır</w:t>
      </w:r>
      <w:r w:rsidR="00640D4D" w:rsidRPr="00B00489">
        <w:rPr>
          <w:bCs/>
          <w:szCs w:val="24"/>
        </w:rPr>
        <w:t xml:space="preserve">. </w:t>
      </w:r>
      <w:r w:rsidRPr="00B00489">
        <w:rPr>
          <w:bCs/>
          <w:szCs w:val="24"/>
        </w:rPr>
        <w:t>İlk 7-14 günde</w:t>
      </w:r>
      <w:r w:rsidR="00640D4D" w:rsidRPr="00B00489">
        <w:rPr>
          <w:bCs/>
          <w:szCs w:val="24"/>
        </w:rPr>
        <w:t xml:space="preserve"> bir</w:t>
      </w:r>
      <w:r w:rsidRPr="00B00489">
        <w:rPr>
          <w:bCs/>
          <w:szCs w:val="24"/>
        </w:rPr>
        <w:t>ey</w:t>
      </w:r>
      <w:r w:rsidR="00640D4D" w:rsidRPr="00B00489">
        <w:rPr>
          <w:bCs/>
          <w:szCs w:val="24"/>
        </w:rPr>
        <w:t xml:space="preserve"> bu </w:t>
      </w:r>
      <w:r w:rsidRPr="00B00489">
        <w:rPr>
          <w:bCs/>
          <w:szCs w:val="24"/>
        </w:rPr>
        <w:t>belirtileri</w:t>
      </w:r>
      <w:r w:rsidR="00640D4D" w:rsidRPr="00B00489">
        <w:rPr>
          <w:bCs/>
          <w:szCs w:val="24"/>
        </w:rPr>
        <w:t xml:space="preserve"> çok</w:t>
      </w:r>
      <w:r w:rsidRPr="00B00489">
        <w:rPr>
          <w:bCs/>
          <w:szCs w:val="24"/>
        </w:rPr>
        <w:t xml:space="preserve"> belirgin</w:t>
      </w:r>
      <w:r w:rsidR="00640D4D" w:rsidRPr="00B00489">
        <w:rPr>
          <w:bCs/>
          <w:szCs w:val="24"/>
        </w:rPr>
        <w:t xml:space="preserve"> yaşayabilir (Dilek, 2011).</w:t>
      </w:r>
    </w:p>
    <w:p w:rsidR="00F76707" w:rsidRPr="001F260C" w:rsidRDefault="00CE49E4" w:rsidP="00E42AB1">
      <w:pPr>
        <w:ind w:firstLine="0"/>
        <w:rPr>
          <w:bCs/>
          <w:szCs w:val="24"/>
        </w:rPr>
      </w:pPr>
      <w:r w:rsidRPr="00B00489">
        <w:rPr>
          <w:bCs/>
          <w:szCs w:val="24"/>
        </w:rPr>
        <w:t>3-4.</w:t>
      </w:r>
      <w:r w:rsidR="00737473" w:rsidRPr="00B00489">
        <w:rPr>
          <w:bCs/>
          <w:szCs w:val="24"/>
        </w:rPr>
        <w:t xml:space="preserve"> haftalarda </w:t>
      </w:r>
      <w:r w:rsidRPr="00B00489">
        <w:rPr>
          <w:bCs/>
          <w:szCs w:val="24"/>
        </w:rPr>
        <w:t>bu yoksunluk semptomları</w:t>
      </w:r>
      <w:r w:rsidR="00737473" w:rsidRPr="00B00489">
        <w:rPr>
          <w:bCs/>
          <w:szCs w:val="24"/>
        </w:rPr>
        <w:t xml:space="preserve"> son</w:t>
      </w:r>
      <w:r w:rsidRPr="00B00489">
        <w:rPr>
          <w:bCs/>
          <w:szCs w:val="24"/>
        </w:rPr>
        <w:t>lanır</w:t>
      </w:r>
      <w:r w:rsidR="00737473" w:rsidRPr="00B00489">
        <w:rPr>
          <w:bCs/>
          <w:szCs w:val="24"/>
        </w:rPr>
        <w:t xml:space="preserve"> (Sayın, 2013)</w:t>
      </w:r>
      <w:r w:rsidRPr="00B00489">
        <w:rPr>
          <w:bCs/>
          <w:szCs w:val="24"/>
        </w:rPr>
        <w:t>.</w:t>
      </w:r>
    </w:p>
    <w:p w:rsidR="007F181E" w:rsidRPr="001F260C" w:rsidRDefault="007F181E" w:rsidP="00E42AB1">
      <w:pPr>
        <w:ind w:firstLine="0"/>
        <w:rPr>
          <w:b/>
          <w:szCs w:val="24"/>
        </w:rPr>
      </w:pPr>
    </w:p>
    <w:p w:rsidR="007F181E" w:rsidRPr="001F260C" w:rsidRDefault="002D5C6E" w:rsidP="00E42AB1">
      <w:pPr>
        <w:ind w:firstLine="0"/>
        <w:rPr>
          <w:b/>
          <w:szCs w:val="24"/>
        </w:rPr>
      </w:pPr>
      <w:r>
        <w:rPr>
          <w:b/>
          <w:szCs w:val="24"/>
        </w:rPr>
        <w:t>2.12</w:t>
      </w:r>
      <w:r w:rsidR="00380281" w:rsidRPr="001F260C">
        <w:rPr>
          <w:b/>
          <w:szCs w:val="24"/>
        </w:rPr>
        <w:t>. Sigara İçmeyi Etkileyien Faktörler</w:t>
      </w:r>
    </w:p>
    <w:p w:rsidR="00380281" w:rsidRDefault="00380281" w:rsidP="00E42AB1">
      <w:pPr>
        <w:ind w:firstLine="0"/>
        <w:rPr>
          <w:b/>
          <w:szCs w:val="24"/>
        </w:rPr>
      </w:pPr>
    </w:p>
    <w:p w:rsidR="00560E52" w:rsidRDefault="00560E52" w:rsidP="00560E52">
      <w:pPr>
        <w:ind w:firstLine="708"/>
        <w:rPr>
          <w:bCs/>
          <w:szCs w:val="24"/>
        </w:rPr>
      </w:pPr>
      <w:r w:rsidRPr="001F260C">
        <w:rPr>
          <w:bCs/>
          <w:szCs w:val="24"/>
        </w:rPr>
        <w:t>Sigara kullan</w:t>
      </w:r>
      <w:r>
        <w:rPr>
          <w:bCs/>
          <w:szCs w:val="24"/>
        </w:rPr>
        <w:t>ımı hakkında 4 psikososyal teori</w:t>
      </w:r>
      <w:r w:rsidRPr="001F260C">
        <w:rPr>
          <w:bCs/>
          <w:szCs w:val="24"/>
        </w:rPr>
        <w:t xml:space="preserve"> bulunmaktadır. Birincisi sig</w:t>
      </w:r>
      <w:r>
        <w:rPr>
          <w:bCs/>
          <w:szCs w:val="24"/>
        </w:rPr>
        <w:t>ara içmenin alışkanlık olmasıdır</w:t>
      </w:r>
      <w:r w:rsidRPr="001F260C">
        <w:rPr>
          <w:bCs/>
          <w:szCs w:val="24"/>
        </w:rPr>
        <w:t>. İkincisi sigara kullanınımın çocukluk yaşlarında bilinçaltında olan ve akla yatan bir duruma çevrilemeyen istekler kaynaklı olduğudur. Üçüncüsü düşük öz kontrole sahip bireylerin yenilik, heyecan arayışı  ile ortaya çıkmasıdır. Dördüncüsü sigara içmenin bire</w:t>
      </w:r>
      <w:r>
        <w:rPr>
          <w:bCs/>
          <w:szCs w:val="24"/>
        </w:rPr>
        <w:t xml:space="preserve">yin tercihi olduğudur ve kişi zararını bilmesine rağmen davranışı sürdürmektedir </w:t>
      </w:r>
      <w:r w:rsidRPr="001F260C">
        <w:rPr>
          <w:bCs/>
          <w:szCs w:val="24"/>
        </w:rPr>
        <w:t>(Bilgiç, 2013).</w:t>
      </w:r>
    </w:p>
    <w:p w:rsidR="0035714E" w:rsidRDefault="004E713E" w:rsidP="00560E52">
      <w:pPr>
        <w:ind w:firstLine="708"/>
        <w:rPr>
          <w:bCs/>
          <w:szCs w:val="24"/>
        </w:rPr>
      </w:pPr>
      <w:r w:rsidRPr="004E713E">
        <w:rPr>
          <w:bCs/>
          <w:szCs w:val="24"/>
        </w:rPr>
        <w:t>Sigara içmeye başlamada sigaranın fiyatı, kişinin yaşı, gelir seviyesi, meslek, cinsiyet, eğitim seviyesi, ailede sigara kullanan olması, sigaranın zararları konusunda yeterli bilgi sahibi olmama gibi duru</w:t>
      </w:r>
      <w:r w:rsidR="00560E52">
        <w:rPr>
          <w:bCs/>
          <w:szCs w:val="24"/>
        </w:rPr>
        <w:t>mlar etkilidir (Çalışkan, 2015)</w:t>
      </w:r>
      <w:r w:rsidR="0035714E">
        <w:rPr>
          <w:bCs/>
          <w:szCs w:val="24"/>
        </w:rPr>
        <w:t>.</w:t>
      </w:r>
    </w:p>
    <w:p w:rsidR="0035714E" w:rsidRPr="001F260C" w:rsidRDefault="0035714E" w:rsidP="0035714E">
      <w:pPr>
        <w:ind w:firstLine="708"/>
        <w:rPr>
          <w:bCs/>
          <w:szCs w:val="24"/>
        </w:rPr>
      </w:pPr>
      <w:r w:rsidRPr="001F260C">
        <w:rPr>
          <w:bCs/>
          <w:szCs w:val="24"/>
        </w:rPr>
        <w:t>Ailede sigaraya olan tepki, sosyoekonomik özellikler, öğrenim durumu sigara kullanmayı etkileyen maddelerdir. İtalya’da en yakın arkadaşı sigara içen bireylerin sigara içmeye daha eğilimli olduğu ve sigara içen ebeveynlerin çocuklarının sigara içme olasılığının sigara içmeyen ebeveynlerin çocuklarına göre 4 kat fazla olduğu bilinmektedir (Yılmaz, 2010).</w:t>
      </w:r>
    </w:p>
    <w:p w:rsidR="0089471F" w:rsidRDefault="00CE49E4" w:rsidP="00560E52">
      <w:pPr>
        <w:ind w:firstLine="708"/>
        <w:rPr>
          <w:bCs/>
          <w:szCs w:val="24"/>
        </w:rPr>
      </w:pPr>
      <w:r w:rsidRPr="001F260C">
        <w:rPr>
          <w:szCs w:val="24"/>
        </w:rPr>
        <w:t>Sigara kullanan genç bireyler</w:t>
      </w:r>
      <w:r w:rsidR="00181565" w:rsidRPr="001F260C">
        <w:rPr>
          <w:szCs w:val="24"/>
        </w:rPr>
        <w:t>in karakteristik özelliklerine bakıldığında</w:t>
      </w:r>
      <w:r w:rsidRPr="001F260C">
        <w:rPr>
          <w:szCs w:val="24"/>
        </w:rPr>
        <w:t xml:space="preserve"> duygusal dengesizlik, düzene karşı gelme, hazza ulaşma, özentilik, gerçeklerden kaçma, heycan arayışı </w:t>
      </w:r>
      <w:r w:rsidR="00181565" w:rsidRPr="001F260C">
        <w:rPr>
          <w:szCs w:val="24"/>
        </w:rPr>
        <w:t xml:space="preserve">tarzında değişik özellikler görülmektedir. Anne ve babanın sigara içiyor olması genç bireyin sigara kullanma ihtimalini 2 kat artırmaktadır.  </w:t>
      </w:r>
      <w:r w:rsidR="00041581" w:rsidRPr="001F260C">
        <w:rPr>
          <w:szCs w:val="24"/>
        </w:rPr>
        <w:t>Merak</w:t>
      </w:r>
      <w:r w:rsidR="00181565" w:rsidRPr="001F260C">
        <w:rPr>
          <w:szCs w:val="24"/>
        </w:rPr>
        <w:t xml:space="preserve"> etme</w:t>
      </w:r>
      <w:r w:rsidR="00041581" w:rsidRPr="001F260C">
        <w:rPr>
          <w:szCs w:val="24"/>
        </w:rPr>
        <w:t xml:space="preserve">, stres, </w:t>
      </w:r>
      <w:r w:rsidR="00181565" w:rsidRPr="001F260C">
        <w:rPr>
          <w:szCs w:val="24"/>
        </w:rPr>
        <w:t>öz güven eksikliği</w:t>
      </w:r>
      <w:r w:rsidR="00041581" w:rsidRPr="001F260C">
        <w:rPr>
          <w:szCs w:val="24"/>
        </w:rPr>
        <w:t>, büyü</w:t>
      </w:r>
      <w:r w:rsidR="00181565" w:rsidRPr="001F260C">
        <w:rPr>
          <w:szCs w:val="24"/>
        </w:rPr>
        <w:t>düğünü kanıtlama istedği</w:t>
      </w:r>
      <w:r w:rsidR="00041581" w:rsidRPr="001F260C">
        <w:rPr>
          <w:szCs w:val="24"/>
        </w:rPr>
        <w:t>,</w:t>
      </w:r>
      <w:r w:rsidR="00181565" w:rsidRPr="001F260C">
        <w:rPr>
          <w:szCs w:val="24"/>
        </w:rPr>
        <w:t xml:space="preserve"> kilo kontrolü,</w:t>
      </w:r>
      <w:r w:rsidR="00041581" w:rsidRPr="001F260C">
        <w:rPr>
          <w:szCs w:val="24"/>
        </w:rPr>
        <w:t xml:space="preserve"> popül</w:t>
      </w:r>
      <w:r w:rsidR="00181565" w:rsidRPr="001F260C">
        <w:rPr>
          <w:szCs w:val="24"/>
        </w:rPr>
        <w:t>erliği</w:t>
      </w:r>
      <w:r w:rsidR="00041581" w:rsidRPr="001F260C">
        <w:rPr>
          <w:szCs w:val="24"/>
        </w:rPr>
        <w:t xml:space="preserve"> art</w:t>
      </w:r>
      <w:r w:rsidR="00181565" w:rsidRPr="001F260C">
        <w:rPr>
          <w:szCs w:val="24"/>
        </w:rPr>
        <w:t>tırmak</w:t>
      </w:r>
      <w:r w:rsidR="00041581" w:rsidRPr="001F260C">
        <w:rPr>
          <w:szCs w:val="24"/>
        </w:rPr>
        <w:t xml:space="preserve"> gibi </w:t>
      </w:r>
      <w:r w:rsidR="00181565" w:rsidRPr="001F260C">
        <w:rPr>
          <w:szCs w:val="24"/>
        </w:rPr>
        <w:t>sebebler de</w:t>
      </w:r>
      <w:r w:rsidR="00041581" w:rsidRPr="001F260C">
        <w:rPr>
          <w:szCs w:val="24"/>
        </w:rPr>
        <w:t xml:space="preserve"> sigaraya başla</w:t>
      </w:r>
      <w:r w:rsidR="00181565" w:rsidRPr="001F260C">
        <w:rPr>
          <w:szCs w:val="24"/>
        </w:rPr>
        <w:t>maya neden olan faktörlerdendir</w:t>
      </w:r>
      <w:r w:rsidR="00041581" w:rsidRPr="001F260C">
        <w:rPr>
          <w:szCs w:val="24"/>
        </w:rPr>
        <w:t>.  (Kılınç, 2010)</w:t>
      </w:r>
    </w:p>
    <w:p w:rsidR="00380281" w:rsidRPr="001F260C" w:rsidRDefault="004E713E" w:rsidP="00E42AB1">
      <w:pPr>
        <w:ind w:firstLine="0"/>
        <w:rPr>
          <w:bCs/>
          <w:szCs w:val="24"/>
        </w:rPr>
      </w:pPr>
      <w:r>
        <w:rPr>
          <w:bCs/>
          <w:szCs w:val="24"/>
        </w:rPr>
        <w:t>Kentleşme ile sigara kullanımı azal</w:t>
      </w:r>
      <w:r w:rsidR="00560E52">
        <w:rPr>
          <w:bCs/>
          <w:szCs w:val="24"/>
        </w:rPr>
        <w:t>t</w:t>
      </w:r>
      <w:r>
        <w:rPr>
          <w:bCs/>
          <w:szCs w:val="24"/>
        </w:rPr>
        <w:t>maktadır (Çalışkan, 2015).</w:t>
      </w:r>
    </w:p>
    <w:p w:rsidR="00380281" w:rsidRPr="001F260C" w:rsidRDefault="003503F6" w:rsidP="00E42AB1">
      <w:pPr>
        <w:ind w:firstLine="0"/>
        <w:rPr>
          <w:b/>
          <w:szCs w:val="24"/>
        </w:rPr>
      </w:pPr>
      <w:r w:rsidRPr="001F260C">
        <w:rPr>
          <w:bCs/>
          <w:szCs w:val="24"/>
        </w:rPr>
        <w:t>Bazı toplumlarda kadınların sigara içmesi uygun görülmediği için sigara içme sıklığının daha düşük olduğu düşünülmektedir(</w:t>
      </w:r>
      <w:r w:rsidR="00380281" w:rsidRPr="001F260C">
        <w:rPr>
          <w:bCs/>
          <w:szCs w:val="24"/>
        </w:rPr>
        <w:t>Çalışkan, 2015)</w:t>
      </w:r>
    </w:p>
    <w:p w:rsidR="00380281" w:rsidRPr="001F260C" w:rsidRDefault="00487233" w:rsidP="00E42AB1">
      <w:pPr>
        <w:ind w:firstLine="0"/>
        <w:rPr>
          <w:bCs/>
          <w:szCs w:val="24"/>
        </w:rPr>
      </w:pPr>
      <w:r w:rsidRPr="001F260C">
        <w:rPr>
          <w:bCs/>
          <w:szCs w:val="24"/>
        </w:rPr>
        <w:t xml:space="preserve">Çalışkan’ın verilerine bakıldığında </w:t>
      </w:r>
      <w:r w:rsidR="00380281" w:rsidRPr="001F260C">
        <w:rPr>
          <w:bCs/>
          <w:szCs w:val="24"/>
        </w:rPr>
        <w:t>kadın</w:t>
      </w:r>
      <w:r w:rsidRPr="001F260C">
        <w:rPr>
          <w:bCs/>
          <w:szCs w:val="24"/>
        </w:rPr>
        <w:t xml:space="preserve"> olmanın</w:t>
      </w:r>
      <w:r w:rsidR="00380281" w:rsidRPr="001F260C">
        <w:rPr>
          <w:bCs/>
          <w:szCs w:val="24"/>
        </w:rPr>
        <w:t xml:space="preserve"> sigara içme </w:t>
      </w:r>
      <w:r w:rsidRPr="001F260C">
        <w:rPr>
          <w:bCs/>
          <w:szCs w:val="24"/>
        </w:rPr>
        <w:t>sıklığını</w:t>
      </w:r>
      <w:r w:rsidR="00380281" w:rsidRPr="001F260C">
        <w:rPr>
          <w:bCs/>
          <w:szCs w:val="24"/>
        </w:rPr>
        <w:t xml:space="preserve"> %14 </w:t>
      </w:r>
      <w:r w:rsidRPr="001F260C">
        <w:rPr>
          <w:bCs/>
          <w:szCs w:val="24"/>
        </w:rPr>
        <w:t>azalttığı son</w:t>
      </w:r>
      <w:r w:rsidR="00613158">
        <w:rPr>
          <w:bCs/>
          <w:szCs w:val="24"/>
        </w:rPr>
        <w:t>u</w:t>
      </w:r>
      <w:r w:rsidRPr="001F260C">
        <w:rPr>
          <w:bCs/>
          <w:szCs w:val="24"/>
        </w:rPr>
        <w:t>cuna varılmaktadır</w:t>
      </w:r>
      <w:r w:rsidR="00380281" w:rsidRPr="001F260C">
        <w:rPr>
          <w:bCs/>
          <w:szCs w:val="24"/>
        </w:rPr>
        <w:t>. (Çalışkan, 2015)</w:t>
      </w:r>
    </w:p>
    <w:p w:rsidR="00187F6E" w:rsidRPr="001F260C" w:rsidRDefault="00487233" w:rsidP="00E42AB1">
      <w:pPr>
        <w:ind w:firstLine="0"/>
        <w:rPr>
          <w:bCs/>
          <w:szCs w:val="24"/>
        </w:rPr>
      </w:pPr>
      <w:r w:rsidRPr="001F260C">
        <w:rPr>
          <w:bCs/>
          <w:szCs w:val="24"/>
        </w:rPr>
        <w:lastRenderedPageBreak/>
        <w:t>Genç</w:t>
      </w:r>
      <w:r w:rsidR="00A708E7" w:rsidRPr="001F260C">
        <w:rPr>
          <w:bCs/>
          <w:szCs w:val="24"/>
        </w:rPr>
        <w:t>ler, sigara kullanan arkadaş varlığında</w:t>
      </w:r>
      <w:r w:rsidRPr="001F260C">
        <w:rPr>
          <w:bCs/>
          <w:szCs w:val="24"/>
        </w:rPr>
        <w:t xml:space="preserve"> grupta var olabilmek, kendini ispatlamak ya da çoğunluğun etkisi nedeniyle sigara kullanmaya başlamaktadır.</w:t>
      </w:r>
      <w:r w:rsidR="00DF62FD" w:rsidRPr="001F260C">
        <w:rPr>
          <w:bCs/>
          <w:szCs w:val="24"/>
        </w:rPr>
        <w:t xml:space="preserve"> En önemli neden ise özenilen arkadaşın sigara içmesidir (Çalışkan, 2015)</w:t>
      </w:r>
    </w:p>
    <w:p w:rsidR="00187F6E" w:rsidRPr="001F260C" w:rsidRDefault="003503F6" w:rsidP="00E42AB1">
      <w:pPr>
        <w:ind w:firstLine="0"/>
        <w:rPr>
          <w:bCs/>
          <w:szCs w:val="24"/>
        </w:rPr>
      </w:pPr>
      <w:r w:rsidRPr="001F260C">
        <w:rPr>
          <w:bCs/>
          <w:szCs w:val="24"/>
        </w:rPr>
        <w:t>Sigaraya başlama olasılığı gençlerde daha fazladır ve bu ihtimal yaş ilerledikçe düşmektedir (</w:t>
      </w:r>
      <w:r w:rsidR="00187F6E" w:rsidRPr="001F260C">
        <w:rPr>
          <w:bCs/>
          <w:szCs w:val="24"/>
        </w:rPr>
        <w:t>Çalışkan, 2015)</w:t>
      </w:r>
      <w:r w:rsidRPr="001F260C">
        <w:rPr>
          <w:bCs/>
          <w:szCs w:val="24"/>
        </w:rPr>
        <w:t>.</w:t>
      </w:r>
    </w:p>
    <w:p w:rsidR="00187F6E" w:rsidRPr="001F260C" w:rsidRDefault="00187F6E" w:rsidP="00E42AB1">
      <w:pPr>
        <w:ind w:firstLine="0"/>
        <w:rPr>
          <w:bCs/>
          <w:szCs w:val="24"/>
        </w:rPr>
      </w:pPr>
    </w:p>
    <w:p w:rsidR="00B414C6" w:rsidRPr="001F260C" w:rsidRDefault="00B414C6" w:rsidP="00E42AB1">
      <w:pPr>
        <w:ind w:firstLine="0"/>
        <w:rPr>
          <w:bCs/>
          <w:szCs w:val="24"/>
        </w:rPr>
      </w:pPr>
      <w:r w:rsidRPr="001F260C">
        <w:rPr>
          <w:bCs/>
          <w:szCs w:val="24"/>
        </w:rPr>
        <w:t>Genç yaşlarda sigarada yapılan fiyat artışlarına tepki daha fazladır. Yaş arttıkça tepkinin azaldığı bilinmektedir (Çalışkan, 2015)</w:t>
      </w:r>
    </w:p>
    <w:p w:rsidR="007F181E" w:rsidRPr="001F260C" w:rsidRDefault="007F181E" w:rsidP="00E42AB1">
      <w:pPr>
        <w:ind w:firstLine="0"/>
        <w:rPr>
          <w:b/>
          <w:szCs w:val="24"/>
        </w:rPr>
      </w:pPr>
    </w:p>
    <w:p w:rsidR="00E42AB1" w:rsidRPr="001F260C" w:rsidRDefault="00E42AB1" w:rsidP="00E42AB1">
      <w:pPr>
        <w:ind w:firstLine="0"/>
        <w:rPr>
          <w:b/>
          <w:szCs w:val="24"/>
        </w:rPr>
      </w:pPr>
      <w:r w:rsidRPr="001F260C">
        <w:rPr>
          <w:b/>
          <w:szCs w:val="24"/>
        </w:rPr>
        <w:t>2.1</w:t>
      </w:r>
      <w:r w:rsidR="002D5C6E">
        <w:rPr>
          <w:b/>
          <w:szCs w:val="24"/>
        </w:rPr>
        <w:t>3</w:t>
      </w:r>
      <w:r w:rsidRPr="001F260C">
        <w:rPr>
          <w:b/>
          <w:szCs w:val="24"/>
        </w:rPr>
        <w:t>. Sigara Bırakmada Hazıroluşluk</w:t>
      </w:r>
    </w:p>
    <w:p w:rsidR="004A13AA" w:rsidRPr="001F260C" w:rsidRDefault="004A13AA" w:rsidP="00E42AB1">
      <w:pPr>
        <w:ind w:firstLine="0"/>
        <w:rPr>
          <w:bCs/>
          <w:szCs w:val="24"/>
        </w:rPr>
      </w:pPr>
    </w:p>
    <w:p w:rsidR="00CD7183" w:rsidRPr="001F260C" w:rsidRDefault="00CD7183" w:rsidP="00CD7183">
      <w:pPr>
        <w:ind w:firstLine="0"/>
        <w:rPr>
          <w:bCs/>
          <w:szCs w:val="24"/>
        </w:rPr>
      </w:pPr>
      <w:r w:rsidRPr="001F260C">
        <w:rPr>
          <w:bCs/>
          <w:szCs w:val="24"/>
        </w:rPr>
        <w:t>Sigara bırakma konusunda kişinin hazır olması sigara bıraktırma programlarından etkin faydalanabil</w:t>
      </w:r>
      <w:r w:rsidR="00207D5A" w:rsidRPr="001F260C">
        <w:rPr>
          <w:bCs/>
          <w:szCs w:val="24"/>
        </w:rPr>
        <w:t>mek için</w:t>
      </w:r>
      <w:r w:rsidRPr="001F260C">
        <w:rPr>
          <w:bCs/>
          <w:szCs w:val="24"/>
        </w:rPr>
        <w:t xml:space="preserve"> öncelikli olarak gereklidir (Karadağlı, 2009).</w:t>
      </w:r>
    </w:p>
    <w:p w:rsidR="00CD7183" w:rsidRPr="001F260C" w:rsidRDefault="00CD7183" w:rsidP="00E42AB1">
      <w:pPr>
        <w:ind w:firstLine="0"/>
        <w:rPr>
          <w:bCs/>
          <w:szCs w:val="24"/>
        </w:rPr>
      </w:pPr>
    </w:p>
    <w:p w:rsidR="0065366C" w:rsidRPr="001F260C" w:rsidRDefault="0065366C" w:rsidP="00E42AB1">
      <w:pPr>
        <w:ind w:firstLine="0"/>
        <w:rPr>
          <w:bCs/>
          <w:szCs w:val="24"/>
        </w:rPr>
      </w:pPr>
      <w:r w:rsidRPr="001F260C">
        <w:rPr>
          <w:bCs/>
          <w:szCs w:val="24"/>
        </w:rPr>
        <w:t>Kılıç’ın 2010’da öğrencilerin bağımlılık düzeyini karşılaştırdığı çalışmada, bağımlılık düzeyinin sigarayı bırakabileceğine inanan öğrencilerin, inanmayan öğrencilerden daha düşük olduğu sonucuna varılmıştır. Sigara bırakmayı daha fazla deneyen öğrencilerin, sigara bırakmayı hiç denemeyen ya da bir kez deneyen öğrencilere oranla bağımlılık düzeyi daha düşük bulunmuştur (Kılınç, 2010).</w:t>
      </w:r>
    </w:p>
    <w:p w:rsidR="0065366C" w:rsidRPr="001F260C" w:rsidRDefault="00DD29B6" w:rsidP="00E42AB1">
      <w:pPr>
        <w:ind w:firstLine="0"/>
        <w:rPr>
          <w:bCs/>
          <w:szCs w:val="24"/>
        </w:rPr>
      </w:pPr>
      <w:r w:rsidRPr="001F260C">
        <w:rPr>
          <w:bCs/>
          <w:szCs w:val="24"/>
        </w:rPr>
        <w:t>Sigara bırakma</w:t>
      </w:r>
      <w:r w:rsidR="00207D5A" w:rsidRPr="001F260C">
        <w:rPr>
          <w:bCs/>
          <w:szCs w:val="24"/>
        </w:rPr>
        <w:t xml:space="preserve"> konusunda</w:t>
      </w:r>
      <w:r w:rsidRPr="001F260C">
        <w:rPr>
          <w:bCs/>
          <w:szCs w:val="24"/>
        </w:rPr>
        <w:t xml:space="preserve"> hazıroluşluk en iyi </w:t>
      </w:r>
      <w:r w:rsidR="00207D5A" w:rsidRPr="001F260C">
        <w:rPr>
          <w:bCs/>
          <w:szCs w:val="24"/>
        </w:rPr>
        <w:t>şekilde</w:t>
      </w:r>
      <w:r w:rsidRPr="001F260C">
        <w:rPr>
          <w:bCs/>
          <w:szCs w:val="24"/>
        </w:rPr>
        <w:t xml:space="preserve"> Transteoretik Model (TTM) </w:t>
      </w:r>
      <w:r w:rsidR="00207D5A" w:rsidRPr="001F260C">
        <w:rPr>
          <w:bCs/>
          <w:szCs w:val="24"/>
        </w:rPr>
        <w:t>ile</w:t>
      </w:r>
      <w:r w:rsidRPr="001F260C">
        <w:rPr>
          <w:bCs/>
          <w:szCs w:val="24"/>
        </w:rPr>
        <w:t xml:space="preserve"> diğer bir </w:t>
      </w:r>
      <w:r w:rsidR="00207D5A" w:rsidRPr="001F260C">
        <w:rPr>
          <w:bCs/>
          <w:szCs w:val="24"/>
        </w:rPr>
        <w:t>adıyla da</w:t>
      </w:r>
      <w:r w:rsidRPr="001F260C">
        <w:rPr>
          <w:bCs/>
          <w:szCs w:val="24"/>
        </w:rPr>
        <w:t xml:space="preserve"> Kuramlar üstü model</w:t>
      </w:r>
      <w:r w:rsidR="00207D5A" w:rsidRPr="001F260C">
        <w:rPr>
          <w:bCs/>
          <w:szCs w:val="24"/>
        </w:rPr>
        <w:t xml:space="preserve"> ileizah edilmiştir </w:t>
      </w:r>
      <w:r w:rsidRPr="001F260C">
        <w:rPr>
          <w:bCs/>
          <w:szCs w:val="24"/>
        </w:rPr>
        <w:t>(Karadağlı, 2009)</w:t>
      </w:r>
      <w:r w:rsidR="00207D5A" w:rsidRPr="001F260C">
        <w:rPr>
          <w:bCs/>
          <w:szCs w:val="24"/>
        </w:rPr>
        <w:t>.</w:t>
      </w:r>
    </w:p>
    <w:p w:rsidR="0065366C" w:rsidRPr="001F260C" w:rsidRDefault="0065366C" w:rsidP="00E42AB1">
      <w:pPr>
        <w:ind w:firstLine="0"/>
        <w:rPr>
          <w:bCs/>
          <w:szCs w:val="24"/>
        </w:rPr>
      </w:pPr>
      <w:r w:rsidRPr="001F260C">
        <w:rPr>
          <w:bCs/>
          <w:szCs w:val="24"/>
        </w:rPr>
        <w:t>Her bireyin sigara bırakabileceği fakat öncelikli olarak motivasyon seviyesinin ve bırakmak için hazıroluşluk durumunun belirlenmesinin kullanılacak olan programların sonuç vermesi için önemli olduğu savunulmaktadır.</w:t>
      </w:r>
      <w:r w:rsidR="00336F3C" w:rsidRPr="001F260C">
        <w:rPr>
          <w:bCs/>
          <w:szCs w:val="24"/>
        </w:rPr>
        <w:t xml:space="preserve"> Sigara bıraktırma programlarının başarısızlıklarında bireylerin hazıoluşluk durumuna dikkat edilmeden düzenlenmesi ve uygulanması önem taşımaktadır (Karadağlı, 2009).</w:t>
      </w:r>
    </w:p>
    <w:p w:rsidR="0065366C" w:rsidRPr="001F260C" w:rsidRDefault="0065366C" w:rsidP="00E42AB1">
      <w:pPr>
        <w:ind w:firstLine="0"/>
        <w:rPr>
          <w:bCs/>
          <w:szCs w:val="24"/>
        </w:rPr>
      </w:pPr>
    </w:p>
    <w:p w:rsidR="00CD7183" w:rsidRPr="001F260C" w:rsidRDefault="0039743A" w:rsidP="00CD7183">
      <w:pPr>
        <w:ind w:firstLine="0"/>
        <w:rPr>
          <w:bCs/>
          <w:szCs w:val="24"/>
        </w:rPr>
      </w:pPr>
      <w:r w:rsidRPr="001F260C">
        <w:rPr>
          <w:bCs/>
          <w:szCs w:val="24"/>
        </w:rPr>
        <w:t xml:space="preserve">Fidan </w:t>
      </w:r>
      <w:r w:rsidR="006605EA" w:rsidRPr="001F260C">
        <w:rPr>
          <w:bCs/>
          <w:szCs w:val="24"/>
        </w:rPr>
        <w:t xml:space="preserve">ve ark 2005 da yaptıkları araştırmada </w:t>
      </w:r>
      <w:r w:rsidR="00CD7183" w:rsidRPr="001F260C">
        <w:rPr>
          <w:bCs/>
          <w:szCs w:val="24"/>
        </w:rPr>
        <w:t xml:space="preserve">Sigarayı bırakma konusunda kararlı olmanın başarıyı pozitif yönde etkilediği sonucuna varılmıştır </w:t>
      </w:r>
      <w:r w:rsidRPr="001F260C">
        <w:rPr>
          <w:bCs/>
          <w:szCs w:val="24"/>
        </w:rPr>
        <w:t>(Fidan ve ark, 2005)</w:t>
      </w:r>
      <w:r w:rsidR="00CD7183" w:rsidRPr="001F260C">
        <w:rPr>
          <w:bCs/>
          <w:szCs w:val="24"/>
        </w:rPr>
        <w:t>.</w:t>
      </w:r>
    </w:p>
    <w:p w:rsidR="00CD7183" w:rsidRPr="001F260C" w:rsidRDefault="00CD7183" w:rsidP="00CD7183">
      <w:pPr>
        <w:ind w:firstLine="0"/>
        <w:rPr>
          <w:bCs/>
          <w:szCs w:val="24"/>
        </w:rPr>
      </w:pPr>
      <w:r w:rsidRPr="001F260C">
        <w:rPr>
          <w:bCs/>
          <w:szCs w:val="24"/>
        </w:rPr>
        <w:t xml:space="preserve">Hazıroluşluğu etkileyen faktörler araştırıldığında yaş, </w:t>
      </w:r>
      <w:r w:rsidR="00235A01" w:rsidRPr="001F260C">
        <w:rPr>
          <w:bCs/>
          <w:szCs w:val="24"/>
        </w:rPr>
        <w:t>gelir düzeyi, eğitim seviyesi, günde tüketilen sigara sayısı, sigara bırakma girişimi sayısı önemli bulunmuştur (Karadağlı, 2009)</w:t>
      </w:r>
    </w:p>
    <w:p w:rsidR="00235A01" w:rsidRPr="001F260C" w:rsidRDefault="00235A01" w:rsidP="00E42AB1">
      <w:pPr>
        <w:ind w:firstLine="0"/>
        <w:rPr>
          <w:bCs/>
          <w:szCs w:val="24"/>
        </w:rPr>
      </w:pPr>
    </w:p>
    <w:p w:rsidR="007F181E" w:rsidRPr="001F260C" w:rsidRDefault="00235A01" w:rsidP="00E42AB1">
      <w:pPr>
        <w:ind w:firstLine="0"/>
        <w:rPr>
          <w:bCs/>
          <w:szCs w:val="24"/>
        </w:rPr>
      </w:pPr>
      <w:r w:rsidRPr="001F260C">
        <w:rPr>
          <w:bCs/>
          <w:szCs w:val="24"/>
        </w:rPr>
        <w:lastRenderedPageBreak/>
        <w:t xml:space="preserve">Yurt içinde ve yurt dışında araştırmalara bakıldığında günlük içilen sigara sayısının 10 ve altında olması ile sigara bırakma girişimi sayısının 2’den fazla olması kişinin sigara bırakmaya daha hazır olduğu belirlenmiştir </w:t>
      </w:r>
      <w:r w:rsidR="00B0617B" w:rsidRPr="001F260C">
        <w:rPr>
          <w:bCs/>
          <w:szCs w:val="24"/>
        </w:rPr>
        <w:t>(Karadağlı, 2009)</w:t>
      </w:r>
      <w:r w:rsidRPr="001F260C">
        <w:rPr>
          <w:bCs/>
          <w:szCs w:val="24"/>
        </w:rPr>
        <w:t>.</w:t>
      </w:r>
    </w:p>
    <w:p w:rsidR="00CD7183" w:rsidRPr="001F260C" w:rsidRDefault="00CD7183" w:rsidP="00E42AB1">
      <w:pPr>
        <w:ind w:firstLine="0"/>
        <w:rPr>
          <w:bCs/>
          <w:szCs w:val="24"/>
        </w:rPr>
      </w:pPr>
    </w:p>
    <w:p w:rsidR="00CD7183" w:rsidRPr="001F260C" w:rsidRDefault="00CD7183" w:rsidP="00E42AB1">
      <w:pPr>
        <w:ind w:firstLine="0"/>
        <w:rPr>
          <w:bCs/>
          <w:szCs w:val="24"/>
        </w:rPr>
      </w:pPr>
      <w:r w:rsidRPr="001F260C">
        <w:rPr>
          <w:bCs/>
          <w:szCs w:val="24"/>
        </w:rPr>
        <w:t>Sigara kullanan bireylerden %70’i her yıl bırakmayı düşünmektedir. 1/3’ü de sigarayı bırakmayı denemektedir. İzleyen bir sene içinde desteksiz sigara bırakmayı denetenlerin %98’i yeniden sigara içmeye başlamaktadır (Sayın, 2013)</w:t>
      </w:r>
    </w:p>
    <w:p w:rsidR="004B37E9" w:rsidRPr="001F260C" w:rsidRDefault="004B37E9" w:rsidP="00E42AB1">
      <w:pPr>
        <w:ind w:firstLine="0"/>
        <w:rPr>
          <w:bCs/>
          <w:szCs w:val="24"/>
        </w:rPr>
      </w:pPr>
    </w:p>
    <w:p w:rsidR="00E42AB1" w:rsidRPr="001F260C" w:rsidRDefault="00E42AB1" w:rsidP="00E42AB1">
      <w:pPr>
        <w:ind w:firstLine="0"/>
        <w:rPr>
          <w:b/>
          <w:szCs w:val="24"/>
        </w:rPr>
      </w:pPr>
      <w:r w:rsidRPr="001F260C">
        <w:rPr>
          <w:b/>
          <w:szCs w:val="24"/>
        </w:rPr>
        <w:t>2.1</w:t>
      </w:r>
      <w:r w:rsidR="002D5C6E">
        <w:rPr>
          <w:b/>
          <w:szCs w:val="24"/>
        </w:rPr>
        <w:t>3</w:t>
      </w:r>
      <w:r w:rsidRPr="001F260C">
        <w:rPr>
          <w:b/>
          <w:szCs w:val="24"/>
        </w:rPr>
        <w:t>.1. Transteoretik Model</w:t>
      </w:r>
    </w:p>
    <w:p w:rsidR="008269D9" w:rsidRPr="001F260C" w:rsidRDefault="008269D9" w:rsidP="00E42AB1">
      <w:pPr>
        <w:ind w:firstLine="0"/>
        <w:rPr>
          <w:b/>
          <w:szCs w:val="24"/>
        </w:rPr>
      </w:pPr>
    </w:p>
    <w:p w:rsidR="008E27D7" w:rsidRDefault="00A1510B" w:rsidP="00BB16E0">
      <w:pPr>
        <w:ind w:firstLine="708"/>
        <w:rPr>
          <w:bCs/>
          <w:iCs/>
          <w:szCs w:val="24"/>
        </w:rPr>
      </w:pPr>
      <w:r w:rsidRPr="00B00489">
        <w:rPr>
          <w:szCs w:val="24"/>
        </w:rPr>
        <w:t>Sigara bırakma konusunda hazıroluşluk en iyi şekilde James Prochaska ve Diclemente’nin 1982 senesinde geliştirdiği Transteoretik Model (TTM</w:t>
      </w:r>
      <w:r w:rsidR="00B77AA1" w:rsidRPr="00B00489">
        <w:rPr>
          <w:szCs w:val="24"/>
        </w:rPr>
        <w:t>) ile açıklanmaktadır (Sam</w:t>
      </w:r>
      <w:r w:rsidRPr="00B00489">
        <w:rPr>
          <w:szCs w:val="24"/>
        </w:rPr>
        <w:t>ancı Tekin, 2010)</w:t>
      </w:r>
      <w:r w:rsidR="0032577D">
        <w:rPr>
          <w:szCs w:val="24"/>
        </w:rPr>
        <w:t>.</w:t>
      </w:r>
      <w:r w:rsidR="00BB16E0" w:rsidRPr="001F260C">
        <w:rPr>
          <w:bCs/>
          <w:iCs/>
          <w:szCs w:val="24"/>
        </w:rPr>
        <w:t>Transteoretik modelin değişim aşamaları ile kişinin ard arda basamakları ilerleyerek davranış değiştirmesi planlanmaktadır. TTM’nin avantajı değişiminin neticeden çok süreç olmasından kaynaklanmaktadır (Güngörmüş, 2008).</w:t>
      </w:r>
      <w:r w:rsidR="008E27D7">
        <w:rPr>
          <w:bCs/>
          <w:szCs w:val="24"/>
        </w:rPr>
        <w:t>Transtoretik Model’e göre değişim aşamaları ve tanımları tablo 3. de gösterilmektedir.</w:t>
      </w:r>
    </w:p>
    <w:p w:rsidR="008E27D7" w:rsidRDefault="008E27D7" w:rsidP="00BB16E0">
      <w:pPr>
        <w:ind w:firstLine="708"/>
        <w:rPr>
          <w:bCs/>
          <w:iCs/>
          <w:szCs w:val="24"/>
        </w:rPr>
      </w:pPr>
    </w:p>
    <w:p w:rsidR="008E27D7" w:rsidRDefault="008E27D7" w:rsidP="008E27D7">
      <w:pPr>
        <w:ind w:firstLine="0"/>
        <w:rPr>
          <w:bCs/>
          <w:szCs w:val="24"/>
        </w:rPr>
      </w:pPr>
      <w:r w:rsidRPr="00875A6A">
        <w:rPr>
          <w:b/>
          <w:noProof/>
          <w:lang w:eastAsia="tr-TR"/>
        </w:rPr>
        <w:drawing>
          <wp:anchor distT="0" distB="0" distL="114300" distR="114300" simplePos="0" relativeHeight="251670016" behindDoc="0" locked="0" layoutInCell="1" allowOverlap="1">
            <wp:simplePos x="0" y="0"/>
            <wp:positionH relativeFrom="column">
              <wp:posOffset>-433705</wp:posOffset>
            </wp:positionH>
            <wp:positionV relativeFrom="paragraph">
              <wp:posOffset>318770</wp:posOffset>
            </wp:positionV>
            <wp:extent cx="6426200" cy="1185545"/>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01" t="49785" r="6792" b="19915"/>
                    <a:stretch/>
                  </pic:blipFill>
                  <pic:spPr bwMode="auto">
                    <a:xfrm>
                      <a:off x="0" y="0"/>
                      <a:ext cx="6426200" cy="11855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D5C6E">
        <w:rPr>
          <w:b/>
          <w:szCs w:val="24"/>
        </w:rPr>
        <w:t>Tablo 2</w:t>
      </w:r>
      <w:r w:rsidRPr="00875A6A">
        <w:rPr>
          <w:b/>
          <w:szCs w:val="24"/>
        </w:rPr>
        <w:t>.</w:t>
      </w:r>
      <w:r>
        <w:rPr>
          <w:bCs/>
          <w:szCs w:val="24"/>
        </w:rPr>
        <w:t xml:space="preserve">  Deği</w:t>
      </w:r>
      <w:r w:rsidR="002D52E6">
        <w:rPr>
          <w:bCs/>
          <w:szCs w:val="24"/>
        </w:rPr>
        <w:t xml:space="preserve">şim Aşamaları Modeli’nin </w:t>
      </w:r>
      <w:r w:rsidR="00186692">
        <w:rPr>
          <w:bCs/>
          <w:szCs w:val="24"/>
        </w:rPr>
        <w:t>yapısı</w:t>
      </w:r>
    </w:p>
    <w:p w:rsidR="00801DCE" w:rsidRDefault="00801DCE" w:rsidP="008E27D7">
      <w:pPr>
        <w:ind w:firstLine="0"/>
        <w:rPr>
          <w:bCs/>
          <w:szCs w:val="24"/>
        </w:rPr>
      </w:pPr>
    </w:p>
    <w:p w:rsidR="008E27D7" w:rsidRDefault="002D5C6E" w:rsidP="008E27D7">
      <w:pPr>
        <w:ind w:firstLine="0"/>
        <w:rPr>
          <w:bCs/>
          <w:szCs w:val="24"/>
        </w:rPr>
      </w:pPr>
      <w:r>
        <w:rPr>
          <w:bCs/>
          <w:szCs w:val="24"/>
        </w:rPr>
        <w:t>Tablo 2</w:t>
      </w:r>
      <w:r w:rsidR="008E27D7">
        <w:rPr>
          <w:bCs/>
          <w:szCs w:val="24"/>
        </w:rPr>
        <w:t>. Kaynak: Koyun, 2013.</w:t>
      </w:r>
    </w:p>
    <w:p w:rsidR="008E27D7" w:rsidRDefault="008E27D7" w:rsidP="008E27D7">
      <w:pPr>
        <w:ind w:firstLine="0"/>
        <w:rPr>
          <w:bCs/>
          <w:szCs w:val="24"/>
        </w:rPr>
      </w:pPr>
    </w:p>
    <w:p w:rsidR="00B63A40" w:rsidRDefault="00247A45" w:rsidP="00A1510B">
      <w:pPr>
        <w:ind w:firstLine="0"/>
        <w:rPr>
          <w:bCs/>
          <w:szCs w:val="24"/>
        </w:rPr>
      </w:pPr>
      <w:r>
        <w:t>Kişi d</w:t>
      </w:r>
      <w:r w:rsidR="00400549">
        <w:t>eğişim aşamaları arasında döngüsel bir yol izlemektedir</w:t>
      </w:r>
      <w:r w:rsidR="00697FC0" w:rsidRPr="001E429F">
        <w:t xml:space="preserve">. </w:t>
      </w:r>
      <w:r w:rsidR="002D52E6">
        <w:t>Şekil 4.de görüldüğü gibi h</w:t>
      </w:r>
      <w:r w:rsidR="00697FC0" w:rsidRPr="001E429F">
        <w:t>erhangi</w:t>
      </w:r>
      <w:r w:rsidR="00400549">
        <w:t xml:space="preserve"> bir aşamaya geri dönebilir</w:t>
      </w:r>
      <w:r w:rsidR="00E81602">
        <w:t>(Erol ve Erdoğan, 2007; Taş ve ark, 2016).</w:t>
      </w:r>
      <w:r w:rsidR="008E27D7" w:rsidRPr="001F260C">
        <w:rPr>
          <w:bCs/>
          <w:szCs w:val="24"/>
        </w:rPr>
        <w:t>Davranış değişiminde kişilerin sistemli şekilde aşama</w:t>
      </w:r>
      <w:r w:rsidR="008E27D7">
        <w:rPr>
          <w:bCs/>
          <w:szCs w:val="24"/>
        </w:rPr>
        <w:t>dan</w:t>
      </w:r>
      <w:r w:rsidR="008E27D7" w:rsidRPr="001F260C">
        <w:rPr>
          <w:bCs/>
          <w:szCs w:val="24"/>
        </w:rPr>
        <w:t xml:space="preserve"> aşamaya geçmedikleri fakat sıklıkla ilerleme gösterdikleri ve önceki bir aşamaya tekrar dönebilecek oldukları (relaps) bilinmektedir.Hareket ve sürdürme aşamasındaki bireyler için relaps sık görülmektedir. Düşünme evresindeki bireylerden ortalama %5’i relaps olmadan sürdürme aşamasına varmaktadır. Relapsların %15’i düşünmeme, kalan %85’i düşünme ve hazırlık evrelerine dönüş yaşamaktadır (Koyun, 2013).</w:t>
      </w:r>
    </w:p>
    <w:p w:rsidR="002D52E6" w:rsidRDefault="002D52E6" w:rsidP="00AB6784">
      <w:pPr>
        <w:ind w:firstLine="0"/>
        <w:rPr>
          <w:bCs/>
          <w:szCs w:val="24"/>
        </w:rPr>
      </w:pPr>
      <w:r w:rsidRPr="00831EDB">
        <w:rPr>
          <w:b/>
          <w:szCs w:val="24"/>
        </w:rPr>
        <w:lastRenderedPageBreak/>
        <w:t>Şekil 4.</w:t>
      </w:r>
      <w:r>
        <w:rPr>
          <w:bCs/>
          <w:szCs w:val="24"/>
        </w:rPr>
        <w:t xml:space="preserve"> Değişim Aşamaları Modeli</w:t>
      </w:r>
    </w:p>
    <w:p w:rsidR="002D52E6" w:rsidRDefault="00B63A40" w:rsidP="00AB6784">
      <w:pPr>
        <w:ind w:firstLine="0"/>
        <w:rPr>
          <w:bCs/>
          <w:szCs w:val="24"/>
        </w:rPr>
      </w:pPr>
      <w:r w:rsidRPr="00831EDB">
        <w:rPr>
          <w:b/>
          <w:noProof/>
          <w:lang w:eastAsia="tr-TR"/>
        </w:rPr>
        <w:drawing>
          <wp:anchor distT="0" distB="0" distL="114300" distR="114300" simplePos="0" relativeHeight="251667968" behindDoc="0" locked="0" layoutInCell="1" allowOverlap="1">
            <wp:simplePos x="0" y="0"/>
            <wp:positionH relativeFrom="margin">
              <wp:posOffset>328930</wp:posOffset>
            </wp:positionH>
            <wp:positionV relativeFrom="paragraph">
              <wp:posOffset>4445</wp:posOffset>
            </wp:positionV>
            <wp:extent cx="5124450" cy="1938020"/>
            <wp:effectExtent l="0" t="0" r="0" b="508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58" t="22414" r="9969" b="24722"/>
                    <a:stretch/>
                  </pic:blipFill>
                  <pic:spPr bwMode="auto">
                    <a:xfrm>
                      <a:off x="0" y="0"/>
                      <a:ext cx="5124450" cy="19380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64476" w:rsidRPr="00B00489" w:rsidRDefault="00A1510B" w:rsidP="00AB6784">
      <w:pPr>
        <w:ind w:firstLine="0"/>
        <w:rPr>
          <w:bCs/>
          <w:szCs w:val="24"/>
        </w:rPr>
      </w:pPr>
      <w:r w:rsidRPr="00B00489">
        <w:rPr>
          <w:bCs/>
          <w:szCs w:val="24"/>
        </w:rPr>
        <w:t>TTM ilk önce sigara bıraktırma çalışmalarında</w:t>
      </w:r>
      <w:r w:rsidR="00AB6784" w:rsidRPr="00B00489">
        <w:rPr>
          <w:bCs/>
          <w:szCs w:val="24"/>
        </w:rPr>
        <w:t xml:space="preserve"> kullanılmış</w:t>
      </w:r>
      <w:r w:rsidRPr="00B00489">
        <w:rPr>
          <w:bCs/>
          <w:szCs w:val="24"/>
        </w:rPr>
        <w:t>tır sonrasında</w:t>
      </w:r>
      <w:r w:rsidR="005B12CE" w:rsidRPr="00B00489">
        <w:rPr>
          <w:bCs/>
          <w:szCs w:val="24"/>
        </w:rPr>
        <w:t xml:space="preserve"> farklı</w:t>
      </w:r>
      <w:r w:rsidRPr="00B00489">
        <w:rPr>
          <w:bCs/>
          <w:szCs w:val="24"/>
        </w:rPr>
        <w:t xml:space="preserve"> bağımlılık </w:t>
      </w:r>
      <w:r w:rsidR="00F64476" w:rsidRPr="00B00489">
        <w:rPr>
          <w:bCs/>
          <w:szCs w:val="24"/>
        </w:rPr>
        <w:t>davranışlarına ve sağlığı geliştirme programlarına (stresle baş etme, aşırı yeme ve ağırlık kontrolü, madde bağımlılığı gibi)</w:t>
      </w:r>
      <w:r w:rsidR="00AB6784" w:rsidRPr="00B00489">
        <w:rPr>
          <w:bCs/>
          <w:szCs w:val="24"/>
        </w:rPr>
        <w:t xml:space="preserve"> uyarlanmıştır. (Koyun, 2013</w:t>
      </w:r>
      <w:r w:rsidR="00F64476" w:rsidRPr="00B00489">
        <w:rPr>
          <w:bCs/>
          <w:szCs w:val="24"/>
        </w:rPr>
        <w:t>; Taş ve ark, 2016</w:t>
      </w:r>
      <w:r w:rsidR="00AB6784" w:rsidRPr="00B00489">
        <w:rPr>
          <w:bCs/>
          <w:szCs w:val="24"/>
        </w:rPr>
        <w:t>)</w:t>
      </w:r>
    </w:p>
    <w:p w:rsidR="00AB6784" w:rsidRPr="00B00489" w:rsidRDefault="00AB6784" w:rsidP="00AB6784">
      <w:pPr>
        <w:ind w:firstLine="0"/>
        <w:rPr>
          <w:bCs/>
          <w:szCs w:val="24"/>
        </w:rPr>
      </w:pPr>
    </w:p>
    <w:p w:rsidR="001918A2" w:rsidRPr="001F260C" w:rsidRDefault="005B12CE" w:rsidP="00E42AB1">
      <w:pPr>
        <w:ind w:firstLine="0"/>
        <w:rPr>
          <w:bCs/>
          <w:iCs/>
          <w:szCs w:val="24"/>
        </w:rPr>
      </w:pPr>
      <w:r w:rsidRPr="00B00489">
        <w:rPr>
          <w:bCs/>
          <w:iCs/>
          <w:szCs w:val="24"/>
        </w:rPr>
        <w:t>TTM’nin avantajının başarılı davranış değişikliği için kişinin bulunduğu değişim basamağına uygun girişimlerin uygulanması olduğu</w:t>
      </w:r>
      <w:r w:rsidR="0032577D">
        <w:rPr>
          <w:bCs/>
          <w:iCs/>
          <w:szCs w:val="24"/>
        </w:rPr>
        <w:t xml:space="preserve"> belirtilmektedir (Koyun, 2013). </w:t>
      </w:r>
      <w:r w:rsidRPr="00B00489">
        <w:rPr>
          <w:bCs/>
          <w:iCs/>
          <w:szCs w:val="24"/>
        </w:rPr>
        <w:t xml:space="preserve">Yapılan girişimlerin kişisel ve hangi değişim </w:t>
      </w:r>
      <w:r w:rsidR="00A90497" w:rsidRPr="00B00489">
        <w:rPr>
          <w:bCs/>
          <w:iCs/>
          <w:szCs w:val="24"/>
        </w:rPr>
        <w:t>aşamasında</w:t>
      </w:r>
      <w:r w:rsidRPr="00B00489">
        <w:rPr>
          <w:bCs/>
          <w:iCs/>
          <w:szCs w:val="24"/>
        </w:rPr>
        <w:t xml:space="preserve"> olduğuna bağlı olması nedeniyle kişilerin eski davranışlarına gerilemeleri daha az görülmektedir.</w:t>
      </w:r>
      <w:r w:rsidR="00A90497" w:rsidRPr="00B00489">
        <w:rPr>
          <w:bCs/>
          <w:iCs/>
          <w:szCs w:val="24"/>
        </w:rPr>
        <w:t xml:space="preserve"> Bu model değişimin kolay olması için kişinin bulunduğu değişim aşamasına uygun girişimlerin seçilmesini vurgulamaktadır (Koyun, 2013).</w:t>
      </w:r>
    </w:p>
    <w:p w:rsidR="00E1459D" w:rsidRPr="001F260C" w:rsidRDefault="00E1459D" w:rsidP="00E42AB1">
      <w:pPr>
        <w:ind w:firstLine="0"/>
        <w:rPr>
          <w:bCs/>
          <w:iCs/>
          <w:szCs w:val="24"/>
        </w:rPr>
      </w:pPr>
      <w:r w:rsidRPr="001F260C">
        <w:rPr>
          <w:bCs/>
          <w:iCs/>
          <w:szCs w:val="24"/>
        </w:rPr>
        <w:t>Erol'un 2005</w:t>
      </w:r>
      <w:r w:rsidR="003F0646" w:rsidRPr="001F260C">
        <w:rPr>
          <w:bCs/>
          <w:iCs/>
          <w:szCs w:val="24"/>
        </w:rPr>
        <w:t xml:space="preserve"> yılıbulgularında</w:t>
      </w:r>
      <w:r w:rsidRPr="001F260C">
        <w:rPr>
          <w:bCs/>
          <w:iCs/>
          <w:szCs w:val="24"/>
        </w:rPr>
        <w:t xml:space="preserve"> TTM’nin, toplum için</w:t>
      </w:r>
      <w:r w:rsidR="003F0646" w:rsidRPr="001F260C">
        <w:rPr>
          <w:bCs/>
          <w:iCs/>
          <w:szCs w:val="24"/>
        </w:rPr>
        <w:t xml:space="preserve"> elverişli</w:t>
      </w:r>
      <w:r w:rsidRPr="001F260C">
        <w:rPr>
          <w:bCs/>
          <w:iCs/>
          <w:szCs w:val="24"/>
        </w:rPr>
        <w:t xml:space="preserve"> olduğu, </w:t>
      </w:r>
      <w:r w:rsidR="003F0646" w:rsidRPr="001F260C">
        <w:rPr>
          <w:bCs/>
          <w:iCs/>
          <w:szCs w:val="24"/>
        </w:rPr>
        <w:t>davranış değişikliğinisürdürme</w:t>
      </w:r>
      <w:r w:rsidRPr="001F260C">
        <w:rPr>
          <w:bCs/>
          <w:iCs/>
          <w:szCs w:val="24"/>
        </w:rPr>
        <w:t xml:space="preserve"> oranının </w:t>
      </w:r>
      <w:r w:rsidR="003F0646" w:rsidRPr="001F260C">
        <w:rPr>
          <w:bCs/>
          <w:iCs/>
          <w:szCs w:val="24"/>
        </w:rPr>
        <w:t>epey</w:t>
      </w:r>
      <w:r w:rsidRPr="001F260C">
        <w:rPr>
          <w:bCs/>
          <w:iCs/>
          <w:szCs w:val="24"/>
        </w:rPr>
        <w:t xml:space="preserve"> yüksek olduğu ve </w:t>
      </w:r>
      <w:r w:rsidR="003F0646" w:rsidRPr="001F260C">
        <w:rPr>
          <w:bCs/>
          <w:iCs/>
          <w:szCs w:val="24"/>
        </w:rPr>
        <w:t>uygulamalarınkişilerin</w:t>
      </w:r>
      <w:r w:rsidRPr="001F260C">
        <w:rPr>
          <w:bCs/>
          <w:iCs/>
          <w:szCs w:val="24"/>
        </w:rPr>
        <w:t xml:space="preserve"> ihtiyaçları</w:t>
      </w:r>
      <w:r w:rsidR="003F0646" w:rsidRPr="001F260C">
        <w:rPr>
          <w:bCs/>
          <w:iCs/>
          <w:szCs w:val="24"/>
        </w:rPr>
        <w:t>na yönelik</w:t>
      </w:r>
      <w:r w:rsidRPr="001F260C">
        <w:rPr>
          <w:bCs/>
          <w:iCs/>
          <w:szCs w:val="24"/>
        </w:rPr>
        <w:t xml:space="preserve">  planlanması</w:t>
      </w:r>
      <w:r w:rsidR="003F0646" w:rsidRPr="001F260C">
        <w:rPr>
          <w:bCs/>
          <w:iCs/>
          <w:szCs w:val="24"/>
        </w:rPr>
        <w:t>sayesinde</w:t>
      </w:r>
      <w:r w:rsidRPr="001F260C">
        <w:rPr>
          <w:bCs/>
          <w:iCs/>
          <w:szCs w:val="24"/>
        </w:rPr>
        <w:t xml:space="preserve"> relapsların daha az </w:t>
      </w:r>
      <w:r w:rsidR="003F0646" w:rsidRPr="001F260C">
        <w:rPr>
          <w:bCs/>
          <w:iCs/>
          <w:szCs w:val="24"/>
        </w:rPr>
        <w:t>gerçekleştiği açıklanmaktadır.</w:t>
      </w:r>
    </w:p>
    <w:p w:rsidR="005F0F52" w:rsidRPr="001F260C" w:rsidRDefault="003F0646" w:rsidP="00CC52E7">
      <w:pPr>
        <w:ind w:firstLine="0"/>
        <w:rPr>
          <w:bCs/>
          <w:iCs/>
          <w:szCs w:val="24"/>
        </w:rPr>
      </w:pPr>
      <w:r w:rsidRPr="001F260C">
        <w:rPr>
          <w:bCs/>
          <w:iCs/>
          <w:szCs w:val="24"/>
        </w:rPr>
        <w:t>Her bireye aynı rutin</w:t>
      </w:r>
      <w:r w:rsidR="00C36901" w:rsidRPr="001F260C">
        <w:rPr>
          <w:bCs/>
          <w:iCs/>
          <w:szCs w:val="24"/>
        </w:rPr>
        <w:t xml:space="preserve"> bilgilendirme yapılması zaman kaybı ve davranış değişimine direnç ile sonuçlanabilir. Örneğin sigara bırakmayı henüz düşünmeyen kişiye nikotin yoksunluk semptomları ile başetme eğitimi verilmesi direnç oluşmasına neden olabilir. Kişi davranış değişimi için bir sonraki basamağa hazırlanmalıdır (Koyun, 2013)</w:t>
      </w:r>
      <w:r w:rsidR="001F260C">
        <w:rPr>
          <w:bCs/>
          <w:iCs/>
          <w:szCs w:val="24"/>
        </w:rPr>
        <w:t>.</w:t>
      </w:r>
    </w:p>
    <w:p w:rsidR="005F0F52" w:rsidRDefault="008E27D7" w:rsidP="00CC52E7">
      <w:pPr>
        <w:ind w:firstLine="0"/>
        <w:rPr>
          <w:bCs/>
          <w:szCs w:val="24"/>
        </w:rPr>
      </w:pPr>
      <w:r>
        <w:rPr>
          <w:bCs/>
          <w:szCs w:val="24"/>
        </w:rPr>
        <w:t>Bu modele göre Tablo 3’de görüldüğü gibi</w:t>
      </w:r>
      <w:r w:rsidR="005F0F52" w:rsidRPr="005F0F52">
        <w:rPr>
          <w:bCs/>
          <w:szCs w:val="24"/>
        </w:rPr>
        <w:t xml:space="preserve"> sigara içen bireyler beş farklı aşamada geçiş yaparlar</w:t>
      </w:r>
      <w:r w:rsidR="005F0F52">
        <w:rPr>
          <w:bCs/>
          <w:szCs w:val="24"/>
        </w:rPr>
        <w:t xml:space="preserve"> (Koyun, 2013)</w:t>
      </w:r>
      <w:r>
        <w:rPr>
          <w:bCs/>
          <w:szCs w:val="24"/>
        </w:rPr>
        <w:t>.</w:t>
      </w:r>
    </w:p>
    <w:p w:rsidR="0067393C" w:rsidRDefault="0067393C" w:rsidP="00E42AB1">
      <w:pPr>
        <w:ind w:firstLine="0"/>
        <w:rPr>
          <w:b/>
          <w:szCs w:val="24"/>
        </w:rPr>
      </w:pPr>
    </w:p>
    <w:p w:rsidR="0067393C" w:rsidRPr="00831EDB" w:rsidRDefault="00831EDB" w:rsidP="0067393C">
      <w:pPr>
        <w:ind w:firstLine="0"/>
        <w:rPr>
          <w:b/>
          <w:szCs w:val="24"/>
        </w:rPr>
      </w:pPr>
      <w:r w:rsidRPr="00831EDB">
        <w:rPr>
          <w:b/>
          <w:szCs w:val="24"/>
        </w:rPr>
        <w:t xml:space="preserve">Değişim </w:t>
      </w:r>
      <w:r w:rsidR="003525BB" w:rsidRPr="00831EDB">
        <w:rPr>
          <w:b/>
          <w:szCs w:val="24"/>
        </w:rPr>
        <w:t>aşamaların</w:t>
      </w:r>
      <w:r w:rsidR="0067393C" w:rsidRPr="00831EDB">
        <w:rPr>
          <w:b/>
          <w:szCs w:val="24"/>
        </w:rPr>
        <w:t xml:space="preserve"> özellikleri; </w:t>
      </w:r>
    </w:p>
    <w:p w:rsidR="0067393C" w:rsidRPr="001F260C" w:rsidRDefault="00BE4918" w:rsidP="0067393C">
      <w:pPr>
        <w:ind w:firstLine="0"/>
        <w:rPr>
          <w:bCs/>
          <w:szCs w:val="24"/>
        </w:rPr>
      </w:pPr>
      <w:r w:rsidRPr="001F260C">
        <w:rPr>
          <w:bCs/>
          <w:szCs w:val="24"/>
        </w:rPr>
        <w:t>Sigara b</w:t>
      </w:r>
      <w:r w:rsidR="0067393C" w:rsidRPr="001F260C">
        <w:rPr>
          <w:bCs/>
          <w:szCs w:val="24"/>
        </w:rPr>
        <w:t xml:space="preserve">ırakmanın düşünülmediği </w:t>
      </w:r>
      <w:r w:rsidR="003525BB" w:rsidRPr="001F260C">
        <w:rPr>
          <w:bCs/>
          <w:szCs w:val="24"/>
        </w:rPr>
        <w:t>aşama</w:t>
      </w:r>
      <w:r w:rsidR="0067393C" w:rsidRPr="001F260C">
        <w:rPr>
          <w:bCs/>
          <w:szCs w:val="24"/>
        </w:rPr>
        <w:t xml:space="preserve">: </w:t>
      </w:r>
      <w:r w:rsidR="00092C99" w:rsidRPr="001F260C">
        <w:rPr>
          <w:bCs/>
          <w:szCs w:val="24"/>
        </w:rPr>
        <w:t>K</w:t>
      </w:r>
      <w:r w:rsidR="003525BB" w:rsidRPr="001F260C">
        <w:rPr>
          <w:bCs/>
          <w:szCs w:val="24"/>
        </w:rPr>
        <w:t xml:space="preserve">işi </w:t>
      </w:r>
      <w:r w:rsidR="0067393C" w:rsidRPr="001F260C">
        <w:rPr>
          <w:bCs/>
          <w:szCs w:val="24"/>
        </w:rPr>
        <w:t>sigara ile ilgili değişikliğ</w:t>
      </w:r>
      <w:r w:rsidR="003525BB" w:rsidRPr="001F260C">
        <w:rPr>
          <w:bCs/>
          <w:szCs w:val="24"/>
        </w:rPr>
        <w:t>e</w:t>
      </w:r>
      <w:r w:rsidR="0067393C" w:rsidRPr="001F260C">
        <w:rPr>
          <w:bCs/>
          <w:szCs w:val="24"/>
        </w:rPr>
        <w:t xml:space="preserve"> hazır değildir. Davranış</w:t>
      </w:r>
      <w:r w:rsidR="00A63823" w:rsidRPr="001F260C">
        <w:rPr>
          <w:bCs/>
          <w:szCs w:val="24"/>
        </w:rPr>
        <w:t xml:space="preserve"> değişikliğini ve</w:t>
      </w:r>
      <w:r w:rsidR="0067393C" w:rsidRPr="001F260C">
        <w:rPr>
          <w:bCs/>
          <w:szCs w:val="24"/>
        </w:rPr>
        <w:t xml:space="preserve"> sigaranın zararları </w:t>
      </w:r>
      <w:r w:rsidR="00A63823" w:rsidRPr="001F260C">
        <w:rPr>
          <w:bCs/>
          <w:szCs w:val="24"/>
        </w:rPr>
        <w:t>hakkında</w:t>
      </w:r>
      <w:r w:rsidR="0067393C" w:rsidRPr="001F260C">
        <w:rPr>
          <w:bCs/>
          <w:szCs w:val="24"/>
        </w:rPr>
        <w:t xml:space="preserve"> bilgi</w:t>
      </w:r>
      <w:r w:rsidR="00A63823" w:rsidRPr="001F260C">
        <w:rPr>
          <w:bCs/>
          <w:szCs w:val="24"/>
        </w:rPr>
        <w:t>lendirilmek istemez</w:t>
      </w:r>
      <w:r w:rsidR="0067393C" w:rsidRPr="001F260C">
        <w:rPr>
          <w:bCs/>
          <w:szCs w:val="24"/>
        </w:rPr>
        <w:t xml:space="preserve">. Bu </w:t>
      </w:r>
      <w:r w:rsidR="00A63823" w:rsidRPr="001F260C">
        <w:rPr>
          <w:bCs/>
          <w:szCs w:val="24"/>
        </w:rPr>
        <w:t>aşamada</w:t>
      </w:r>
      <w:r w:rsidR="00092C99" w:rsidRPr="001F260C">
        <w:rPr>
          <w:bCs/>
          <w:szCs w:val="24"/>
        </w:rPr>
        <w:t xml:space="preserve">zorlayıcı tavır göstermeden </w:t>
      </w:r>
      <w:r w:rsidR="0067393C" w:rsidRPr="001F260C">
        <w:rPr>
          <w:bCs/>
          <w:szCs w:val="24"/>
        </w:rPr>
        <w:t xml:space="preserve">sigaranın zararları </w:t>
      </w:r>
      <w:r w:rsidR="00092C99" w:rsidRPr="001F260C">
        <w:rPr>
          <w:bCs/>
          <w:szCs w:val="24"/>
        </w:rPr>
        <w:t>ile ilgili bilgilendirme yapılmalıdır.</w:t>
      </w:r>
    </w:p>
    <w:p w:rsidR="0067393C" w:rsidRPr="001F260C" w:rsidRDefault="0067393C" w:rsidP="0067393C">
      <w:pPr>
        <w:ind w:firstLine="0"/>
        <w:rPr>
          <w:bCs/>
          <w:szCs w:val="24"/>
        </w:rPr>
      </w:pPr>
      <w:r w:rsidRPr="001F260C">
        <w:rPr>
          <w:bCs/>
          <w:szCs w:val="24"/>
        </w:rPr>
        <w:lastRenderedPageBreak/>
        <w:t xml:space="preserve">Bırakmanın düşünüldüğü </w:t>
      </w:r>
      <w:r w:rsidR="00092C99" w:rsidRPr="001F260C">
        <w:rPr>
          <w:bCs/>
          <w:szCs w:val="24"/>
        </w:rPr>
        <w:t>aşama</w:t>
      </w:r>
      <w:r w:rsidRPr="001F260C">
        <w:rPr>
          <w:bCs/>
          <w:szCs w:val="24"/>
        </w:rPr>
        <w:t>:</w:t>
      </w:r>
      <w:r w:rsidR="00092C99" w:rsidRPr="001F260C">
        <w:rPr>
          <w:bCs/>
          <w:szCs w:val="24"/>
        </w:rPr>
        <w:t xml:space="preserve"> Kişi s</w:t>
      </w:r>
      <w:r w:rsidRPr="001F260C">
        <w:rPr>
          <w:bCs/>
          <w:szCs w:val="24"/>
        </w:rPr>
        <w:t>igaranın zararlar</w:t>
      </w:r>
      <w:r w:rsidR="00092C99" w:rsidRPr="001F260C">
        <w:rPr>
          <w:bCs/>
          <w:szCs w:val="24"/>
        </w:rPr>
        <w:t>ını bilse de</w:t>
      </w:r>
      <w:r w:rsidRPr="001F260C">
        <w:rPr>
          <w:bCs/>
          <w:szCs w:val="24"/>
        </w:rPr>
        <w:t xml:space="preserve"> bırakma</w:t>
      </w:r>
      <w:r w:rsidR="00092C99" w:rsidRPr="001F260C">
        <w:rPr>
          <w:bCs/>
          <w:szCs w:val="24"/>
        </w:rPr>
        <w:t>k</w:t>
      </w:r>
      <w:r w:rsidRPr="001F260C">
        <w:rPr>
          <w:bCs/>
          <w:szCs w:val="24"/>
        </w:rPr>
        <w:t xml:space="preserve"> için</w:t>
      </w:r>
      <w:r w:rsidR="00092C99" w:rsidRPr="001F260C">
        <w:rPr>
          <w:bCs/>
          <w:szCs w:val="24"/>
        </w:rPr>
        <w:t xml:space="preserve"> zamansaptayamamıştır</w:t>
      </w:r>
      <w:r w:rsidRPr="001F260C">
        <w:rPr>
          <w:bCs/>
          <w:szCs w:val="24"/>
        </w:rPr>
        <w:t>.</w:t>
      </w:r>
      <w:r w:rsidR="00092C99" w:rsidRPr="001F260C">
        <w:rPr>
          <w:bCs/>
          <w:szCs w:val="24"/>
        </w:rPr>
        <w:t xml:space="preserve"> Harekete</w:t>
      </w:r>
      <w:r w:rsidRPr="001F260C">
        <w:rPr>
          <w:bCs/>
          <w:szCs w:val="24"/>
        </w:rPr>
        <w:t xml:space="preserve"> geçme</w:t>
      </w:r>
      <w:r w:rsidR="00092C99" w:rsidRPr="001F260C">
        <w:rPr>
          <w:bCs/>
          <w:szCs w:val="24"/>
        </w:rPr>
        <w:t>si için</w:t>
      </w:r>
      <w:r w:rsidRPr="001F260C">
        <w:rPr>
          <w:bCs/>
          <w:szCs w:val="24"/>
        </w:rPr>
        <w:t xml:space="preserve"> cesaretlendirilmeli, motivasyon artır</w:t>
      </w:r>
      <w:r w:rsidR="00583358" w:rsidRPr="001F260C">
        <w:rPr>
          <w:bCs/>
          <w:szCs w:val="24"/>
        </w:rPr>
        <w:t>mak için</w:t>
      </w:r>
      <w:r w:rsidRPr="001F260C">
        <w:rPr>
          <w:bCs/>
          <w:szCs w:val="24"/>
        </w:rPr>
        <w:t xml:space="preserve"> görüşmeler </w:t>
      </w:r>
      <w:r w:rsidR="00583358" w:rsidRPr="001F260C">
        <w:rPr>
          <w:bCs/>
          <w:szCs w:val="24"/>
        </w:rPr>
        <w:t>düzenlenmelidir</w:t>
      </w:r>
      <w:r w:rsidRPr="001F260C">
        <w:rPr>
          <w:bCs/>
          <w:szCs w:val="24"/>
        </w:rPr>
        <w:t xml:space="preserve">. </w:t>
      </w:r>
    </w:p>
    <w:p w:rsidR="0067393C" w:rsidRPr="001F260C" w:rsidRDefault="0067393C" w:rsidP="0067393C">
      <w:pPr>
        <w:ind w:firstLine="0"/>
        <w:rPr>
          <w:bCs/>
          <w:szCs w:val="24"/>
        </w:rPr>
      </w:pPr>
      <w:r w:rsidRPr="001F260C">
        <w:rPr>
          <w:bCs/>
          <w:szCs w:val="24"/>
        </w:rPr>
        <w:t xml:space="preserve">Bırakmaya hazırlanılan </w:t>
      </w:r>
      <w:r w:rsidR="00092C99" w:rsidRPr="001F260C">
        <w:rPr>
          <w:bCs/>
          <w:szCs w:val="24"/>
        </w:rPr>
        <w:t>aşama</w:t>
      </w:r>
      <w:r w:rsidRPr="001F260C">
        <w:rPr>
          <w:bCs/>
          <w:szCs w:val="24"/>
        </w:rPr>
        <w:t xml:space="preserve">: </w:t>
      </w:r>
      <w:r w:rsidR="00092C99" w:rsidRPr="001F260C">
        <w:rPr>
          <w:bCs/>
          <w:szCs w:val="24"/>
        </w:rPr>
        <w:t>kişi</w:t>
      </w:r>
      <w:r w:rsidRPr="001F260C">
        <w:rPr>
          <w:bCs/>
          <w:szCs w:val="24"/>
        </w:rPr>
        <w:t xml:space="preserve"> bırakma</w:t>
      </w:r>
      <w:r w:rsidR="00092C99" w:rsidRPr="001F260C">
        <w:rPr>
          <w:bCs/>
          <w:szCs w:val="24"/>
        </w:rPr>
        <w:t>ya yönelik</w:t>
      </w:r>
      <w:r w:rsidRPr="001F260C">
        <w:rPr>
          <w:bCs/>
          <w:szCs w:val="24"/>
        </w:rPr>
        <w:t xml:space="preserve"> bir p</w:t>
      </w:r>
      <w:r w:rsidR="00092C99" w:rsidRPr="001F260C">
        <w:rPr>
          <w:bCs/>
          <w:szCs w:val="24"/>
        </w:rPr>
        <w:t>lanoluşturmuştur</w:t>
      </w:r>
      <w:r w:rsidRPr="001F260C">
        <w:rPr>
          <w:bCs/>
          <w:szCs w:val="24"/>
        </w:rPr>
        <w:t xml:space="preserve">. Bu </w:t>
      </w:r>
      <w:r w:rsidR="00BE4918" w:rsidRPr="001F260C">
        <w:rPr>
          <w:bCs/>
          <w:szCs w:val="24"/>
        </w:rPr>
        <w:t>aşamada</w:t>
      </w:r>
      <w:r w:rsidRPr="001F260C">
        <w:rPr>
          <w:bCs/>
          <w:szCs w:val="24"/>
        </w:rPr>
        <w:t xml:space="preserve"> davranış desteği tedavisi</w:t>
      </w:r>
      <w:r w:rsidR="00BE4918" w:rsidRPr="001F260C">
        <w:rPr>
          <w:bCs/>
          <w:szCs w:val="24"/>
        </w:rPr>
        <w:t xml:space="preserve"> vefarmakoterapi uygulanabilir.</w:t>
      </w:r>
    </w:p>
    <w:p w:rsidR="0067393C" w:rsidRPr="001F260C" w:rsidRDefault="0067393C" w:rsidP="0067393C">
      <w:pPr>
        <w:ind w:firstLine="0"/>
        <w:rPr>
          <w:bCs/>
          <w:szCs w:val="24"/>
        </w:rPr>
      </w:pPr>
      <w:r w:rsidRPr="001F260C">
        <w:rPr>
          <w:bCs/>
          <w:szCs w:val="24"/>
        </w:rPr>
        <w:t xml:space="preserve">Bırakmanın denendiği </w:t>
      </w:r>
      <w:r w:rsidR="00BE4918" w:rsidRPr="001F260C">
        <w:rPr>
          <w:bCs/>
          <w:szCs w:val="24"/>
        </w:rPr>
        <w:t>aşama</w:t>
      </w:r>
      <w:r w:rsidRPr="001F260C">
        <w:rPr>
          <w:bCs/>
          <w:szCs w:val="24"/>
        </w:rPr>
        <w:t xml:space="preserve">: </w:t>
      </w:r>
      <w:r w:rsidR="00BE4918" w:rsidRPr="001F260C">
        <w:rPr>
          <w:bCs/>
          <w:szCs w:val="24"/>
        </w:rPr>
        <w:t>kişi</w:t>
      </w:r>
      <w:r w:rsidRPr="001F260C">
        <w:rPr>
          <w:bCs/>
          <w:szCs w:val="24"/>
        </w:rPr>
        <w:t xml:space="preserve"> sigarayı bırakmıştır </w:t>
      </w:r>
      <w:r w:rsidR="00BE4918" w:rsidRPr="001F260C">
        <w:rPr>
          <w:bCs/>
          <w:szCs w:val="24"/>
        </w:rPr>
        <w:t>ama</w:t>
      </w:r>
      <w:r w:rsidRPr="001F260C">
        <w:rPr>
          <w:bCs/>
          <w:szCs w:val="24"/>
        </w:rPr>
        <w:t xml:space="preserve"> 6 ayı </w:t>
      </w:r>
      <w:r w:rsidR="00BE4918" w:rsidRPr="001F260C">
        <w:rPr>
          <w:bCs/>
          <w:szCs w:val="24"/>
        </w:rPr>
        <w:t>tamamlamamıştır</w:t>
      </w:r>
      <w:r w:rsidRPr="001F260C">
        <w:rPr>
          <w:bCs/>
          <w:szCs w:val="24"/>
        </w:rPr>
        <w:t xml:space="preserve">. Bu </w:t>
      </w:r>
      <w:r w:rsidR="00BE4918" w:rsidRPr="001F260C">
        <w:rPr>
          <w:bCs/>
          <w:szCs w:val="24"/>
        </w:rPr>
        <w:t>evrede sıkı takip yapılmalıdır.</w:t>
      </w:r>
    </w:p>
    <w:p w:rsidR="00650925" w:rsidRPr="001F260C" w:rsidRDefault="0067393C" w:rsidP="0067393C">
      <w:pPr>
        <w:ind w:firstLine="0"/>
        <w:rPr>
          <w:bCs/>
          <w:szCs w:val="24"/>
        </w:rPr>
      </w:pPr>
      <w:r w:rsidRPr="001F260C">
        <w:rPr>
          <w:bCs/>
          <w:szCs w:val="24"/>
        </w:rPr>
        <w:t>Bırakmayı sürdürme</w:t>
      </w:r>
      <w:r w:rsidR="00BE4918" w:rsidRPr="001F260C">
        <w:rPr>
          <w:bCs/>
          <w:szCs w:val="24"/>
        </w:rPr>
        <w:t xml:space="preserve"> aşaması</w:t>
      </w:r>
      <w:r w:rsidRPr="001F260C">
        <w:rPr>
          <w:bCs/>
          <w:szCs w:val="24"/>
        </w:rPr>
        <w:t>:</w:t>
      </w:r>
      <w:r w:rsidR="00BE4918" w:rsidRPr="001F260C">
        <w:rPr>
          <w:bCs/>
          <w:szCs w:val="24"/>
        </w:rPr>
        <w:t xml:space="preserve"> kişinin sigarayı bıraktığı süre 6 ayı geçmiştir,</w:t>
      </w:r>
      <w:r w:rsidRPr="001F260C">
        <w:rPr>
          <w:bCs/>
          <w:szCs w:val="24"/>
        </w:rPr>
        <w:t xml:space="preserve"> nüks riski </w:t>
      </w:r>
      <w:r w:rsidR="00BE4918" w:rsidRPr="001F260C">
        <w:rPr>
          <w:bCs/>
          <w:szCs w:val="24"/>
        </w:rPr>
        <w:t>taşımaktadır</w:t>
      </w:r>
      <w:r w:rsidRPr="001F260C">
        <w:rPr>
          <w:bCs/>
          <w:szCs w:val="24"/>
        </w:rPr>
        <w:t xml:space="preserve">. </w:t>
      </w:r>
      <w:r w:rsidR="00583358" w:rsidRPr="001F260C">
        <w:rPr>
          <w:bCs/>
          <w:szCs w:val="24"/>
        </w:rPr>
        <w:t>En az bir yıl izlenmelidir</w:t>
      </w:r>
      <w:r w:rsidRPr="001F260C">
        <w:rPr>
          <w:bCs/>
          <w:szCs w:val="24"/>
        </w:rPr>
        <w:t xml:space="preserve"> (Sayın, 2013)</w:t>
      </w:r>
      <w:r w:rsidR="00476DAB" w:rsidRPr="001F260C">
        <w:rPr>
          <w:bCs/>
          <w:szCs w:val="24"/>
        </w:rPr>
        <w:t>.</w:t>
      </w:r>
    </w:p>
    <w:p w:rsidR="007F181E" w:rsidRPr="001F260C" w:rsidRDefault="007F181E" w:rsidP="00E42AB1">
      <w:pPr>
        <w:ind w:firstLine="0"/>
        <w:rPr>
          <w:b/>
          <w:szCs w:val="24"/>
        </w:rPr>
      </w:pPr>
    </w:p>
    <w:p w:rsidR="007F181E" w:rsidRPr="001F260C" w:rsidRDefault="00E42AB1" w:rsidP="00E42AB1">
      <w:pPr>
        <w:ind w:firstLine="0"/>
        <w:rPr>
          <w:b/>
          <w:szCs w:val="24"/>
        </w:rPr>
      </w:pPr>
      <w:r w:rsidRPr="001F260C">
        <w:rPr>
          <w:b/>
          <w:szCs w:val="24"/>
        </w:rPr>
        <w:t>2.1</w:t>
      </w:r>
      <w:r w:rsidR="00B63A40">
        <w:rPr>
          <w:b/>
          <w:szCs w:val="24"/>
        </w:rPr>
        <w:t>3</w:t>
      </w:r>
      <w:r w:rsidRPr="001F260C">
        <w:rPr>
          <w:b/>
          <w:szCs w:val="24"/>
        </w:rPr>
        <w:t>.2. Sigara Bırakmada Hazıroluşluğu Etkileyen Faktörler</w:t>
      </w:r>
    </w:p>
    <w:p w:rsidR="00CD5C37" w:rsidRPr="001F260C" w:rsidRDefault="00CD5C37" w:rsidP="00E42AB1">
      <w:pPr>
        <w:ind w:firstLine="0"/>
        <w:rPr>
          <w:b/>
          <w:szCs w:val="24"/>
        </w:rPr>
      </w:pPr>
    </w:p>
    <w:p w:rsidR="007F181E" w:rsidRPr="001F260C" w:rsidRDefault="0058672D" w:rsidP="00C12C91">
      <w:pPr>
        <w:ind w:firstLine="708"/>
        <w:rPr>
          <w:bCs/>
          <w:szCs w:val="24"/>
        </w:rPr>
      </w:pPr>
      <w:r w:rsidRPr="001F260C">
        <w:rPr>
          <w:bCs/>
          <w:szCs w:val="24"/>
        </w:rPr>
        <w:t>Bireyin yaşı, eğitim seviyesi, gelir-gider durumu, günde içtiği sigara miktarı ve sigarayı ilk kullanma zamanı, sigara bırakma konusunda</w:t>
      </w:r>
      <w:r w:rsidR="00B347C3" w:rsidRPr="001F260C">
        <w:rPr>
          <w:bCs/>
          <w:szCs w:val="24"/>
        </w:rPr>
        <w:t xml:space="preserve"> hazıroluşluğu e</w:t>
      </w:r>
      <w:r w:rsidRPr="001F260C">
        <w:rPr>
          <w:bCs/>
          <w:szCs w:val="24"/>
        </w:rPr>
        <w:t>tkileyen faktörler</w:t>
      </w:r>
      <w:r w:rsidR="00CD5C37" w:rsidRPr="001F260C">
        <w:rPr>
          <w:bCs/>
          <w:szCs w:val="24"/>
        </w:rPr>
        <w:t xml:space="preserve"> olarakaçıklanmaktadır </w:t>
      </w:r>
      <w:r w:rsidR="00B347C3" w:rsidRPr="001F260C">
        <w:rPr>
          <w:bCs/>
          <w:szCs w:val="24"/>
        </w:rPr>
        <w:t>(Karadağlı, 2009)</w:t>
      </w:r>
      <w:r w:rsidR="00CD5C37" w:rsidRPr="001F260C">
        <w:rPr>
          <w:bCs/>
          <w:szCs w:val="24"/>
        </w:rPr>
        <w:t>.</w:t>
      </w:r>
    </w:p>
    <w:p w:rsidR="00E720D0" w:rsidRPr="001F260C" w:rsidRDefault="00E720D0" w:rsidP="00E42AB1">
      <w:pPr>
        <w:ind w:firstLine="0"/>
        <w:rPr>
          <w:bCs/>
          <w:szCs w:val="24"/>
        </w:rPr>
      </w:pPr>
    </w:p>
    <w:p w:rsidR="00E720D0" w:rsidRPr="002573C7" w:rsidRDefault="00E720D0" w:rsidP="00E42AB1">
      <w:pPr>
        <w:ind w:firstLine="0"/>
        <w:rPr>
          <w:bCs/>
          <w:szCs w:val="24"/>
        </w:rPr>
      </w:pPr>
      <w:r w:rsidRPr="002573C7">
        <w:rPr>
          <w:bCs/>
          <w:szCs w:val="24"/>
        </w:rPr>
        <w:t>Karadağlı’nın</w:t>
      </w:r>
      <w:r w:rsidR="002573C7">
        <w:rPr>
          <w:bCs/>
          <w:szCs w:val="24"/>
        </w:rPr>
        <w:t xml:space="preserve"> 2009 yılında İstanbul ilinde sigara içen bireylerde yaptığı çalışmada:</w:t>
      </w:r>
      <w:r w:rsidR="0058672D" w:rsidRPr="002573C7">
        <w:rPr>
          <w:bCs/>
          <w:szCs w:val="24"/>
        </w:rPr>
        <w:t xml:space="preserve"> sigara bırakmaya hazı</w:t>
      </w:r>
      <w:r w:rsidR="00EF5B28" w:rsidRPr="002573C7">
        <w:rPr>
          <w:bCs/>
          <w:szCs w:val="24"/>
        </w:rPr>
        <w:t>roluşluk</w:t>
      </w:r>
      <w:r w:rsidR="0058672D" w:rsidRPr="002573C7">
        <w:rPr>
          <w:bCs/>
          <w:szCs w:val="24"/>
        </w:rPr>
        <w:t xml:space="preserve"> durumunu</w:t>
      </w:r>
      <w:r w:rsidR="002573C7" w:rsidRPr="002573C7">
        <w:rPr>
          <w:bCs/>
          <w:szCs w:val="24"/>
        </w:rPr>
        <w:t xml:space="preserve">olumlu yönde </w:t>
      </w:r>
      <w:r w:rsidR="0058672D" w:rsidRPr="002573C7">
        <w:rPr>
          <w:bCs/>
          <w:szCs w:val="24"/>
        </w:rPr>
        <w:t>etkileyen faktörler</w:t>
      </w:r>
      <w:r w:rsidR="002573C7">
        <w:rPr>
          <w:bCs/>
          <w:szCs w:val="24"/>
        </w:rPr>
        <w:t>in</w:t>
      </w:r>
      <w:r w:rsidR="0058672D" w:rsidRPr="002573C7">
        <w:rPr>
          <w:bCs/>
          <w:szCs w:val="24"/>
        </w:rPr>
        <w:t xml:space="preserve"> bireyin çalışmıyor olması, hasta olması, iki ve üzerinde sigara bırakma </w:t>
      </w:r>
      <w:r w:rsidR="00EF5B28" w:rsidRPr="002573C7">
        <w:rPr>
          <w:bCs/>
          <w:szCs w:val="24"/>
        </w:rPr>
        <w:t>girişimi</w:t>
      </w:r>
      <w:r w:rsidR="0058672D" w:rsidRPr="002573C7">
        <w:rPr>
          <w:bCs/>
          <w:szCs w:val="24"/>
        </w:rPr>
        <w:t xml:space="preserve"> olması ve nikotin bağıml</w:t>
      </w:r>
      <w:r w:rsidR="002573C7">
        <w:rPr>
          <w:bCs/>
          <w:szCs w:val="24"/>
        </w:rPr>
        <w:t>ısı olmaması olduğu sonucuna ulaşılmıştır</w:t>
      </w:r>
      <w:r w:rsidRPr="002573C7">
        <w:rPr>
          <w:bCs/>
          <w:szCs w:val="24"/>
        </w:rPr>
        <w:t>(Karadağlı, 2009)</w:t>
      </w:r>
      <w:r w:rsidR="0058672D" w:rsidRPr="002573C7">
        <w:rPr>
          <w:bCs/>
          <w:szCs w:val="24"/>
        </w:rPr>
        <w:t>.</w:t>
      </w:r>
    </w:p>
    <w:p w:rsidR="00101797" w:rsidRPr="001F260C" w:rsidRDefault="00101797" w:rsidP="00E42AB1">
      <w:pPr>
        <w:ind w:firstLine="0"/>
        <w:rPr>
          <w:bCs/>
          <w:szCs w:val="24"/>
        </w:rPr>
      </w:pPr>
    </w:p>
    <w:p w:rsidR="00B962B0" w:rsidRDefault="002E6DC1" w:rsidP="00275F02">
      <w:pPr>
        <w:ind w:firstLine="0"/>
        <w:rPr>
          <w:bCs/>
          <w:szCs w:val="24"/>
        </w:rPr>
      </w:pPr>
      <w:r w:rsidRPr="001F260C">
        <w:rPr>
          <w:bCs/>
          <w:szCs w:val="24"/>
        </w:rPr>
        <w:t>Yılmaz’ın 2010 yılında yaptığı araştırma</w:t>
      </w:r>
      <w:r w:rsidR="0058672D" w:rsidRPr="001F260C">
        <w:rPr>
          <w:bCs/>
          <w:szCs w:val="24"/>
        </w:rPr>
        <w:t>ya göre 5 yıldan daha az sigara içen, ailesi ya da arkadaşları sigara kullanımına karşı olan, nikotin bağımlılığı düşük olan, ara sıra sigara kullanan, yurtta ya da evde arkadaş ile kalan, sigarayı geç deneyen ve başlayan öğrencilerin sigara bırakmayı daha sık düşündükleri sonucuna ulaşılmıştır (Yılmaz, 2010).</w:t>
      </w:r>
    </w:p>
    <w:p w:rsidR="009133C4" w:rsidRDefault="009133C4" w:rsidP="004D4EB7">
      <w:pPr>
        <w:ind w:firstLine="0"/>
      </w:pPr>
    </w:p>
    <w:p w:rsidR="0035714E" w:rsidRDefault="0035714E" w:rsidP="004D4EB7">
      <w:pPr>
        <w:ind w:firstLine="0"/>
      </w:pPr>
    </w:p>
    <w:p w:rsidR="002E3FDE" w:rsidRDefault="002E3FDE" w:rsidP="00576231">
      <w:pPr>
        <w:ind w:firstLine="0"/>
        <w:rPr>
          <w:b/>
          <w:sz w:val="28"/>
        </w:rPr>
      </w:pPr>
    </w:p>
    <w:p w:rsidR="002E3FDE" w:rsidRDefault="002E3FDE" w:rsidP="009133C4">
      <w:pPr>
        <w:jc w:val="center"/>
        <w:rPr>
          <w:b/>
          <w:sz w:val="28"/>
        </w:rPr>
      </w:pPr>
    </w:p>
    <w:p w:rsidR="004E5A08" w:rsidRDefault="004E5A08" w:rsidP="009133C4">
      <w:pPr>
        <w:jc w:val="center"/>
        <w:rPr>
          <w:b/>
          <w:sz w:val="28"/>
        </w:rPr>
      </w:pPr>
    </w:p>
    <w:p w:rsidR="004E5A08" w:rsidRDefault="004E5A08" w:rsidP="009133C4">
      <w:pPr>
        <w:jc w:val="center"/>
        <w:rPr>
          <w:b/>
          <w:sz w:val="28"/>
        </w:rPr>
      </w:pPr>
    </w:p>
    <w:p w:rsidR="004E5A08" w:rsidRDefault="004E5A08" w:rsidP="009133C4">
      <w:pPr>
        <w:jc w:val="center"/>
        <w:rPr>
          <w:b/>
          <w:sz w:val="28"/>
        </w:rPr>
      </w:pPr>
    </w:p>
    <w:p w:rsidR="00B63A40" w:rsidRDefault="00B63A40" w:rsidP="001F69A8">
      <w:pPr>
        <w:ind w:firstLine="0"/>
        <w:rPr>
          <w:b/>
          <w:sz w:val="28"/>
        </w:rPr>
      </w:pPr>
    </w:p>
    <w:p w:rsidR="009133C4" w:rsidRDefault="00E95407" w:rsidP="009133C4">
      <w:pPr>
        <w:jc w:val="center"/>
        <w:rPr>
          <w:b/>
          <w:sz w:val="28"/>
        </w:rPr>
      </w:pPr>
      <w:r w:rsidRPr="00E95407">
        <w:rPr>
          <w:b/>
          <w:sz w:val="28"/>
        </w:rPr>
        <w:lastRenderedPageBreak/>
        <w:t>3. GEREÇ VE YÖNTEM</w:t>
      </w:r>
      <w:bookmarkEnd w:id="37"/>
      <w:bookmarkEnd w:id="38"/>
      <w:bookmarkEnd w:id="39"/>
    </w:p>
    <w:p w:rsidR="00BA68B4" w:rsidRDefault="00BA68B4" w:rsidP="009133C4">
      <w:pPr>
        <w:jc w:val="center"/>
        <w:rPr>
          <w:b/>
          <w:sz w:val="28"/>
        </w:rPr>
      </w:pPr>
    </w:p>
    <w:p w:rsidR="00C161E1" w:rsidRDefault="00C161E1" w:rsidP="009133C4">
      <w:pPr>
        <w:ind w:firstLine="0"/>
        <w:rPr>
          <w:rFonts w:cs="Times New Roman"/>
          <w:b/>
          <w:szCs w:val="24"/>
        </w:rPr>
      </w:pPr>
      <w:r w:rsidRPr="00B00489">
        <w:rPr>
          <w:rFonts w:cs="Times New Roman"/>
          <w:b/>
          <w:szCs w:val="24"/>
        </w:rPr>
        <w:t>3.1. Araştırmanın Tipi</w:t>
      </w:r>
    </w:p>
    <w:p w:rsidR="007C744B" w:rsidRPr="00B00489" w:rsidRDefault="007C744B" w:rsidP="009133C4">
      <w:pPr>
        <w:ind w:firstLine="0"/>
        <w:rPr>
          <w:b/>
          <w:sz w:val="28"/>
        </w:rPr>
      </w:pPr>
    </w:p>
    <w:p w:rsidR="00C161E1" w:rsidRPr="00B00489" w:rsidRDefault="00C161E1" w:rsidP="00C161E1">
      <w:pPr>
        <w:rPr>
          <w:rFonts w:cs="Times New Roman"/>
          <w:szCs w:val="24"/>
          <w:lang w:eastAsia="tr-TR"/>
        </w:rPr>
      </w:pPr>
      <w:r w:rsidRPr="00B00489">
        <w:rPr>
          <w:rFonts w:cs="Times New Roman"/>
          <w:szCs w:val="24"/>
          <w:lang w:eastAsia="tr-TR"/>
        </w:rPr>
        <w:t xml:space="preserve">Bu çalışma Aydın Adnan Menderes Uygulama ve Araştırma Hastanesi’nde </w:t>
      </w:r>
      <w:r w:rsidRPr="00B00489">
        <w:rPr>
          <w:rFonts w:cs="Times New Roman"/>
          <w:szCs w:val="24"/>
        </w:rPr>
        <w:t>sigara içen sağlık çalışanlarının transteoretik modele göre bulunduğu değişim aşaması ve ilişkili faktörlerin belirlenmesi amacıyla yapılan</w:t>
      </w:r>
      <w:r w:rsidRPr="00B00489">
        <w:rPr>
          <w:rFonts w:cs="Times New Roman"/>
          <w:szCs w:val="24"/>
          <w:lang w:eastAsia="tr-TR"/>
        </w:rPr>
        <w:t xml:space="preserve"> kesitsel tipte bir çalışmadır.</w:t>
      </w:r>
    </w:p>
    <w:p w:rsidR="001D52D4" w:rsidRPr="00B00489" w:rsidRDefault="001D52D4" w:rsidP="00C161E1">
      <w:pPr>
        <w:rPr>
          <w:rFonts w:cs="Times New Roman"/>
          <w:szCs w:val="24"/>
          <w:lang w:eastAsia="tr-TR"/>
        </w:rPr>
      </w:pPr>
    </w:p>
    <w:p w:rsidR="00C161E1" w:rsidRDefault="00C161E1" w:rsidP="009133C4">
      <w:pPr>
        <w:ind w:firstLine="0"/>
        <w:rPr>
          <w:rFonts w:cs="Times New Roman"/>
          <w:b/>
          <w:szCs w:val="24"/>
          <w:lang w:eastAsia="tr-TR"/>
        </w:rPr>
      </w:pPr>
      <w:r w:rsidRPr="00B00489">
        <w:rPr>
          <w:rFonts w:cs="Times New Roman"/>
          <w:b/>
          <w:szCs w:val="24"/>
          <w:lang w:eastAsia="tr-TR"/>
        </w:rPr>
        <w:t>3.2. Araştırmanın Yapıldığı Yer ve Zaman</w:t>
      </w:r>
    </w:p>
    <w:p w:rsidR="007C744B" w:rsidRPr="00B00489" w:rsidRDefault="007C744B" w:rsidP="009133C4">
      <w:pPr>
        <w:ind w:firstLine="0"/>
        <w:rPr>
          <w:rFonts w:cs="Times New Roman"/>
          <w:b/>
          <w:szCs w:val="24"/>
          <w:lang w:eastAsia="tr-TR"/>
        </w:rPr>
      </w:pPr>
    </w:p>
    <w:p w:rsidR="00C161E1" w:rsidRPr="00B00489" w:rsidRDefault="00C161E1" w:rsidP="00C161E1">
      <w:pPr>
        <w:rPr>
          <w:rFonts w:cs="Times New Roman"/>
          <w:szCs w:val="24"/>
          <w:lang w:eastAsia="tr-TR"/>
        </w:rPr>
      </w:pPr>
      <w:r w:rsidRPr="00B00489">
        <w:rPr>
          <w:rFonts w:cs="Times New Roman"/>
          <w:szCs w:val="24"/>
          <w:lang w:eastAsia="tr-TR"/>
        </w:rPr>
        <w:t xml:space="preserve">Çalışma, Aydın Adnan Menderes Uygulama ve Araştırma </w:t>
      </w:r>
      <w:r w:rsidRPr="004E5A08">
        <w:rPr>
          <w:rFonts w:cs="Times New Roman"/>
          <w:szCs w:val="24"/>
          <w:lang w:eastAsia="tr-TR"/>
        </w:rPr>
        <w:t xml:space="preserve">Hastanesi’nde Şubat 2019 - </w:t>
      </w:r>
      <w:r w:rsidR="00ED5C7F" w:rsidRPr="004E5A08">
        <w:rPr>
          <w:rFonts w:cs="Times New Roman"/>
          <w:szCs w:val="24"/>
          <w:lang w:eastAsia="tr-TR"/>
        </w:rPr>
        <w:t>Ocak</w:t>
      </w:r>
      <w:r w:rsidRPr="004E5A08">
        <w:rPr>
          <w:rFonts w:cs="Times New Roman"/>
          <w:szCs w:val="24"/>
          <w:lang w:eastAsia="tr-TR"/>
        </w:rPr>
        <w:t xml:space="preserve"> 2020 </w:t>
      </w:r>
      <w:r w:rsidRPr="00B00489">
        <w:rPr>
          <w:rFonts w:cs="Times New Roman"/>
          <w:szCs w:val="24"/>
          <w:lang w:eastAsia="tr-TR"/>
        </w:rPr>
        <w:t>tarihleri arasında yapılmıştır.</w:t>
      </w:r>
    </w:p>
    <w:p w:rsidR="001D52D4" w:rsidRPr="00B00489" w:rsidRDefault="001D52D4" w:rsidP="00C161E1">
      <w:pPr>
        <w:rPr>
          <w:rFonts w:cs="Times New Roman"/>
          <w:szCs w:val="24"/>
          <w:lang w:eastAsia="tr-TR"/>
        </w:rPr>
      </w:pPr>
    </w:p>
    <w:p w:rsidR="00C161E1" w:rsidRDefault="00C161E1" w:rsidP="009133C4">
      <w:pPr>
        <w:ind w:firstLine="0"/>
        <w:rPr>
          <w:rFonts w:cs="Times New Roman"/>
          <w:b/>
          <w:szCs w:val="24"/>
          <w:lang w:eastAsia="tr-TR"/>
        </w:rPr>
      </w:pPr>
      <w:r w:rsidRPr="00B00489">
        <w:rPr>
          <w:rFonts w:cs="Times New Roman"/>
          <w:b/>
          <w:szCs w:val="24"/>
          <w:lang w:eastAsia="tr-TR"/>
        </w:rPr>
        <w:t>3.3. Araştırmanın Evren ve Örneklemi</w:t>
      </w:r>
    </w:p>
    <w:p w:rsidR="007C744B" w:rsidRPr="00B00489" w:rsidRDefault="007C744B" w:rsidP="009133C4">
      <w:pPr>
        <w:ind w:firstLine="0"/>
        <w:rPr>
          <w:rFonts w:cs="Times New Roman"/>
          <w:b/>
          <w:szCs w:val="24"/>
          <w:lang w:eastAsia="tr-TR"/>
        </w:rPr>
      </w:pPr>
    </w:p>
    <w:p w:rsidR="00C161E1" w:rsidRPr="00EA5AB6" w:rsidRDefault="00C161E1" w:rsidP="00C161E1">
      <w:pPr>
        <w:rPr>
          <w:rFonts w:cs="Times New Roman"/>
          <w:color w:val="FF0000"/>
          <w:szCs w:val="24"/>
        </w:rPr>
      </w:pPr>
      <w:r w:rsidRPr="00B00489">
        <w:rPr>
          <w:rFonts w:cs="Times New Roman"/>
          <w:szCs w:val="24"/>
          <w:lang w:eastAsia="tr-TR"/>
        </w:rPr>
        <w:t>Çalışmanın yapıldığı dönemde Aydın Adnan Menderes Üniversitesi Uygulama ve Araştırma Hastanesi’nde 1037 sağlık çalışanı görev ya</w:t>
      </w:r>
      <w:r w:rsidR="000C2A15">
        <w:rPr>
          <w:rFonts w:cs="Times New Roman"/>
          <w:szCs w:val="24"/>
          <w:lang w:eastAsia="tr-TR"/>
        </w:rPr>
        <w:t>pmaktadır. Araştırmanın evreniç</w:t>
      </w:r>
      <w:r w:rsidRPr="00B00489">
        <w:rPr>
          <w:rFonts w:cs="Times New Roman"/>
          <w:szCs w:val="24"/>
          <w:lang w:eastAsia="tr-TR"/>
        </w:rPr>
        <w:t xml:space="preserve">alışmaya katılmaya gönüllü </w:t>
      </w:r>
      <w:r w:rsidR="0054423B">
        <w:rPr>
          <w:rFonts w:cs="Times New Roman"/>
          <w:szCs w:val="24"/>
          <w:lang w:eastAsia="tr-TR"/>
        </w:rPr>
        <w:t xml:space="preserve">sigara içen ve son altı ay içinde bırakma çabasında olan </w:t>
      </w:r>
      <w:r w:rsidR="0054423B" w:rsidRPr="00B00489">
        <w:rPr>
          <w:rFonts w:cs="Times New Roman"/>
          <w:szCs w:val="24"/>
          <w:lang w:eastAsia="tr-TR"/>
        </w:rPr>
        <w:t xml:space="preserve">toplam 182 </w:t>
      </w:r>
      <w:r w:rsidR="0054423B">
        <w:rPr>
          <w:rFonts w:cs="Times New Roman"/>
          <w:szCs w:val="24"/>
          <w:lang w:eastAsia="tr-TR"/>
        </w:rPr>
        <w:t xml:space="preserve">bireyden </w:t>
      </w:r>
      <w:r w:rsidRPr="00B00489">
        <w:rPr>
          <w:rFonts w:cs="Times New Roman"/>
          <w:szCs w:val="24"/>
          <w:lang w:eastAsia="tr-TR"/>
        </w:rPr>
        <w:t xml:space="preserve">oluşmaktadır. </w:t>
      </w:r>
    </w:p>
    <w:p w:rsidR="001D52D4" w:rsidRPr="00B00489" w:rsidRDefault="001D52D4" w:rsidP="00C161E1">
      <w:pPr>
        <w:rPr>
          <w:rFonts w:cs="Times New Roman"/>
          <w:color w:val="FF0000"/>
          <w:szCs w:val="24"/>
        </w:rPr>
      </w:pPr>
    </w:p>
    <w:p w:rsidR="00C161E1" w:rsidRDefault="00C161E1" w:rsidP="009133C4">
      <w:pPr>
        <w:ind w:firstLine="0"/>
        <w:rPr>
          <w:rFonts w:cs="Times New Roman"/>
          <w:b/>
          <w:szCs w:val="24"/>
        </w:rPr>
      </w:pPr>
      <w:r w:rsidRPr="00B00489">
        <w:rPr>
          <w:rFonts w:cs="Times New Roman"/>
          <w:b/>
          <w:szCs w:val="24"/>
        </w:rPr>
        <w:t>3.4. Araştırmaya Katılma Kriterleri</w:t>
      </w:r>
    </w:p>
    <w:p w:rsidR="007C744B" w:rsidRPr="00B00489" w:rsidRDefault="007C744B" w:rsidP="009133C4">
      <w:pPr>
        <w:ind w:firstLine="0"/>
        <w:rPr>
          <w:rFonts w:cs="Times New Roman"/>
          <w:b/>
          <w:szCs w:val="24"/>
        </w:rPr>
      </w:pPr>
    </w:p>
    <w:p w:rsidR="00C161E1" w:rsidRPr="00B00489" w:rsidRDefault="00C161E1" w:rsidP="00C161E1">
      <w:pPr>
        <w:pStyle w:val="ListeParagraf"/>
        <w:numPr>
          <w:ilvl w:val="0"/>
          <w:numId w:val="16"/>
        </w:numPr>
        <w:spacing w:after="200"/>
        <w:rPr>
          <w:rFonts w:cs="Times New Roman"/>
          <w:szCs w:val="24"/>
          <w:lang w:eastAsia="tr-TR"/>
        </w:rPr>
      </w:pPr>
      <w:r w:rsidRPr="00B00489">
        <w:rPr>
          <w:rFonts w:cs="Times New Roman"/>
          <w:szCs w:val="24"/>
          <w:lang w:eastAsia="tr-TR"/>
        </w:rPr>
        <w:t>18 yaş ve üzeri olmak</w:t>
      </w:r>
    </w:p>
    <w:p w:rsidR="00C161E1" w:rsidRPr="00B00489" w:rsidRDefault="00C161E1" w:rsidP="00C161E1">
      <w:pPr>
        <w:pStyle w:val="ListeParagraf"/>
        <w:numPr>
          <w:ilvl w:val="0"/>
          <w:numId w:val="16"/>
        </w:numPr>
        <w:spacing w:after="200"/>
        <w:rPr>
          <w:rFonts w:cs="Times New Roman"/>
          <w:szCs w:val="24"/>
          <w:lang w:eastAsia="tr-TR"/>
        </w:rPr>
      </w:pPr>
      <w:r w:rsidRPr="00B00489">
        <w:rPr>
          <w:rFonts w:cs="Times New Roman"/>
          <w:szCs w:val="24"/>
          <w:lang w:eastAsia="tr-TR"/>
        </w:rPr>
        <w:t>Aydın Adnan Menderes Üniversitesi Uygulama ve Araştırma Hastanesi’nde sağlık çalışanı olmak</w:t>
      </w:r>
    </w:p>
    <w:p w:rsidR="00C161E1" w:rsidRPr="00B00489" w:rsidRDefault="00C161E1" w:rsidP="00C161E1">
      <w:pPr>
        <w:pStyle w:val="ListeParagraf"/>
        <w:numPr>
          <w:ilvl w:val="0"/>
          <w:numId w:val="16"/>
        </w:numPr>
        <w:spacing w:after="200"/>
        <w:rPr>
          <w:rFonts w:cs="Times New Roman"/>
          <w:szCs w:val="24"/>
          <w:lang w:eastAsia="tr-TR"/>
        </w:rPr>
      </w:pPr>
      <w:r w:rsidRPr="00B00489">
        <w:rPr>
          <w:rFonts w:cs="Times New Roman"/>
          <w:szCs w:val="24"/>
          <w:lang w:eastAsia="tr-TR"/>
        </w:rPr>
        <w:t xml:space="preserve">Araştırmaya katılmaya gönüllü olmak </w:t>
      </w:r>
    </w:p>
    <w:p w:rsidR="00492000" w:rsidRDefault="00C161E1" w:rsidP="000F6D8D">
      <w:pPr>
        <w:pStyle w:val="ListeParagraf"/>
        <w:numPr>
          <w:ilvl w:val="0"/>
          <w:numId w:val="16"/>
        </w:numPr>
        <w:spacing w:after="200"/>
        <w:rPr>
          <w:rFonts w:cs="Times New Roman"/>
          <w:szCs w:val="24"/>
          <w:lang w:eastAsia="tr-TR"/>
        </w:rPr>
      </w:pPr>
      <w:r w:rsidRPr="00B00489">
        <w:rPr>
          <w:rFonts w:cs="Times New Roman"/>
          <w:szCs w:val="24"/>
          <w:lang w:eastAsia="tr-TR"/>
        </w:rPr>
        <w:t>Günde en az bir sigara içmek veya haftada beş ve daha az sigara içmek veya son altı ay içerisinde sigara bırakma çabasında olan ama henüz altı ayı tamamlamamış sağlık çalışanı olmak.</w:t>
      </w:r>
    </w:p>
    <w:p w:rsidR="00B63A40" w:rsidRDefault="00B63A40" w:rsidP="00B63A40">
      <w:pPr>
        <w:pStyle w:val="ListeParagraf"/>
        <w:spacing w:after="200"/>
        <w:ind w:firstLine="0"/>
        <w:rPr>
          <w:rFonts w:cs="Times New Roman"/>
          <w:szCs w:val="24"/>
          <w:lang w:eastAsia="tr-TR"/>
        </w:rPr>
      </w:pPr>
    </w:p>
    <w:p w:rsidR="00B63A40" w:rsidRDefault="00B63A40" w:rsidP="00B63A40">
      <w:pPr>
        <w:pStyle w:val="ListeParagraf"/>
        <w:spacing w:after="200"/>
        <w:ind w:firstLine="0"/>
        <w:rPr>
          <w:rFonts w:cs="Times New Roman"/>
          <w:szCs w:val="24"/>
          <w:lang w:eastAsia="tr-TR"/>
        </w:rPr>
      </w:pPr>
    </w:p>
    <w:p w:rsidR="001F69A8" w:rsidRDefault="001F69A8" w:rsidP="00B63A40">
      <w:pPr>
        <w:pStyle w:val="ListeParagraf"/>
        <w:spacing w:after="200"/>
        <w:ind w:firstLine="0"/>
        <w:rPr>
          <w:rFonts w:cs="Times New Roman"/>
          <w:szCs w:val="24"/>
          <w:lang w:eastAsia="tr-TR"/>
        </w:rPr>
      </w:pPr>
    </w:p>
    <w:p w:rsidR="001F69A8" w:rsidRPr="000F6D8D" w:rsidRDefault="001F69A8" w:rsidP="00B63A40">
      <w:pPr>
        <w:pStyle w:val="ListeParagraf"/>
        <w:spacing w:after="200"/>
        <w:ind w:firstLine="0"/>
        <w:rPr>
          <w:rFonts w:cs="Times New Roman"/>
          <w:szCs w:val="24"/>
          <w:lang w:eastAsia="tr-TR"/>
        </w:rPr>
      </w:pPr>
    </w:p>
    <w:p w:rsidR="007C744B" w:rsidRPr="00B00489" w:rsidRDefault="00C161E1" w:rsidP="009133C4">
      <w:pPr>
        <w:ind w:firstLine="0"/>
        <w:rPr>
          <w:rFonts w:cs="Times New Roman"/>
          <w:b/>
          <w:szCs w:val="24"/>
          <w:lang w:eastAsia="tr-TR"/>
        </w:rPr>
      </w:pPr>
      <w:r w:rsidRPr="00B00489">
        <w:rPr>
          <w:rFonts w:cs="Times New Roman"/>
          <w:b/>
          <w:szCs w:val="24"/>
          <w:lang w:eastAsia="tr-TR"/>
        </w:rPr>
        <w:lastRenderedPageBreak/>
        <w:t>3.5. Araştırma Soruları</w:t>
      </w:r>
    </w:p>
    <w:p w:rsidR="00C161E1" w:rsidRPr="004E5A08" w:rsidRDefault="00C161E1" w:rsidP="00AA66CC">
      <w:pPr>
        <w:pStyle w:val="ListeParagraf"/>
        <w:numPr>
          <w:ilvl w:val="0"/>
          <w:numId w:val="26"/>
        </w:numPr>
        <w:spacing w:before="100" w:beforeAutospacing="1" w:after="100" w:afterAutospacing="1"/>
        <w:jc w:val="left"/>
        <w:rPr>
          <w:rFonts w:eastAsia="Times New Roman" w:cs="Times New Roman"/>
          <w:szCs w:val="24"/>
          <w:lang w:eastAsia="tr-TR"/>
        </w:rPr>
      </w:pPr>
      <w:r w:rsidRPr="004E5A08">
        <w:rPr>
          <w:rFonts w:eastAsia="Times New Roman" w:cs="Times New Roman"/>
          <w:szCs w:val="24"/>
          <w:lang w:eastAsia="tr-TR"/>
        </w:rPr>
        <w:t>Sigara içen sağlık çalışanlarında transteor</w:t>
      </w:r>
      <w:r w:rsidR="000C2A15" w:rsidRPr="004E5A08">
        <w:rPr>
          <w:rFonts w:eastAsia="Times New Roman" w:cs="Times New Roman"/>
          <w:szCs w:val="24"/>
          <w:lang w:eastAsia="tr-TR"/>
        </w:rPr>
        <w:t>e</w:t>
      </w:r>
      <w:r w:rsidRPr="004E5A08">
        <w:rPr>
          <w:rFonts w:eastAsia="Times New Roman" w:cs="Times New Roman"/>
          <w:szCs w:val="24"/>
          <w:lang w:eastAsia="tr-TR"/>
        </w:rPr>
        <w:t>tik modele göre bulunduğu değişim aşaması ile ilişkili faktörler nelerdir?</w:t>
      </w:r>
    </w:p>
    <w:p w:rsidR="00C161E1" w:rsidRPr="00B00489" w:rsidRDefault="00C161E1" w:rsidP="00AA66CC">
      <w:pPr>
        <w:pStyle w:val="ListeParagraf"/>
        <w:numPr>
          <w:ilvl w:val="0"/>
          <w:numId w:val="26"/>
        </w:numPr>
        <w:spacing w:before="100" w:beforeAutospacing="1" w:after="100" w:afterAutospacing="1"/>
        <w:jc w:val="left"/>
        <w:rPr>
          <w:rFonts w:eastAsia="Times New Roman" w:cs="Times New Roman"/>
          <w:color w:val="000000"/>
          <w:szCs w:val="24"/>
          <w:lang w:eastAsia="tr-TR"/>
        </w:rPr>
      </w:pPr>
      <w:r w:rsidRPr="00B00489">
        <w:rPr>
          <w:rFonts w:eastAsia="Times New Roman" w:cs="Times New Roman"/>
          <w:color w:val="000000"/>
          <w:szCs w:val="24"/>
          <w:lang w:eastAsia="tr-TR"/>
        </w:rPr>
        <w:t>Sigarayı bırakmada transteor</w:t>
      </w:r>
      <w:r w:rsidR="00E706B3">
        <w:rPr>
          <w:rFonts w:eastAsia="Times New Roman" w:cs="Times New Roman"/>
          <w:color w:val="000000"/>
          <w:szCs w:val="24"/>
          <w:lang w:eastAsia="tr-TR"/>
        </w:rPr>
        <w:t>e</w:t>
      </w:r>
      <w:r w:rsidRPr="00B00489">
        <w:rPr>
          <w:rFonts w:eastAsia="Times New Roman" w:cs="Times New Roman"/>
          <w:color w:val="000000"/>
          <w:szCs w:val="24"/>
          <w:lang w:eastAsia="tr-TR"/>
        </w:rPr>
        <w:t>tik modele göre bulunan değişim aşaması ve bazı kişisel özellikler arasında anlamlı bir ilişki var mıdır?</w:t>
      </w:r>
    </w:p>
    <w:p w:rsidR="00C161E1" w:rsidRPr="00B00489" w:rsidRDefault="00C161E1" w:rsidP="00AA66CC">
      <w:pPr>
        <w:pStyle w:val="ListeParagraf"/>
        <w:numPr>
          <w:ilvl w:val="0"/>
          <w:numId w:val="26"/>
        </w:numPr>
        <w:spacing w:before="100" w:beforeAutospacing="1" w:after="100" w:afterAutospacing="1"/>
        <w:jc w:val="left"/>
        <w:rPr>
          <w:rFonts w:eastAsia="Times New Roman" w:cs="Times New Roman"/>
          <w:color w:val="000000"/>
          <w:szCs w:val="24"/>
          <w:lang w:eastAsia="tr-TR"/>
        </w:rPr>
      </w:pPr>
      <w:r w:rsidRPr="00B00489">
        <w:rPr>
          <w:rFonts w:eastAsia="Times New Roman" w:cs="Times New Roman"/>
          <w:color w:val="000000"/>
          <w:szCs w:val="24"/>
          <w:lang w:eastAsia="tr-TR"/>
        </w:rPr>
        <w:t>Sigara içen sağlık çalışanlarında transteor</w:t>
      </w:r>
      <w:r w:rsidR="00E706B3">
        <w:rPr>
          <w:rFonts w:eastAsia="Times New Roman" w:cs="Times New Roman"/>
          <w:color w:val="000000"/>
          <w:szCs w:val="24"/>
          <w:lang w:eastAsia="tr-TR"/>
        </w:rPr>
        <w:t>e</w:t>
      </w:r>
      <w:r w:rsidRPr="00B00489">
        <w:rPr>
          <w:rFonts w:eastAsia="Times New Roman" w:cs="Times New Roman"/>
          <w:color w:val="000000"/>
          <w:szCs w:val="24"/>
          <w:lang w:eastAsia="tr-TR"/>
        </w:rPr>
        <w:t>tik modele göre bulunduğu değişim aşaması durumuyla nikotin bağımlılık düzeyi arasında anlamlı bir ilişki var mıdır?</w:t>
      </w:r>
    </w:p>
    <w:p w:rsidR="00C161E1" w:rsidRPr="00B00489" w:rsidRDefault="00C161E1" w:rsidP="00AA66CC">
      <w:pPr>
        <w:pStyle w:val="ListeParagraf"/>
        <w:numPr>
          <w:ilvl w:val="0"/>
          <w:numId w:val="26"/>
        </w:numPr>
        <w:spacing w:before="100" w:beforeAutospacing="1" w:after="100" w:afterAutospacing="1"/>
        <w:jc w:val="left"/>
        <w:rPr>
          <w:rFonts w:eastAsia="Times New Roman" w:cs="Times New Roman"/>
          <w:color w:val="000000"/>
          <w:szCs w:val="24"/>
          <w:lang w:eastAsia="tr-TR"/>
        </w:rPr>
      </w:pPr>
      <w:r w:rsidRPr="00B00489">
        <w:rPr>
          <w:rFonts w:eastAsia="Times New Roman" w:cs="Times New Roman"/>
          <w:color w:val="000000"/>
          <w:szCs w:val="24"/>
          <w:lang w:eastAsia="tr-TR"/>
        </w:rPr>
        <w:t>Sigara içen sağlık çalışanlarında transteor</w:t>
      </w:r>
      <w:r w:rsidR="00E706B3">
        <w:rPr>
          <w:rFonts w:eastAsia="Times New Roman" w:cs="Times New Roman"/>
          <w:color w:val="000000"/>
          <w:szCs w:val="24"/>
          <w:lang w:eastAsia="tr-TR"/>
        </w:rPr>
        <w:t>e</w:t>
      </w:r>
      <w:r w:rsidRPr="00B00489">
        <w:rPr>
          <w:rFonts w:eastAsia="Times New Roman" w:cs="Times New Roman"/>
          <w:color w:val="000000"/>
          <w:szCs w:val="24"/>
          <w:lang w:eastAsia="tr-TR"/>
        </w:rPr>
        <w:t>tik modele göre bulunduğu değişim aşaması ve Beck depresyon ölçeği arasında anlamlı bir ilişki var mıdır?</w:t>
      </w:r>
    </w:p>
    <w:p w:rsidR="00C161E1" w:rsidRPr="00B00489" w:rsidRDefault="00C161E1" w:rsidP="009133C4">
      <w:pPr>
        <w:ind w:firstLine="0"/>
        <w:rPr>
          <w:rFonts w:cs="Times New Roman"/>
          <w:b/>
          <w:szCs w:val="24"/>
        </w:rPr>
      </w:pPr>
      <w:r w:rsidRPr="00B00489">
        <w:rPr>
          <w:rFonts w:cs="Times New Roman"/>
          <w:b/>
          <w:szCs w:val="24"/>
        </w:rPr>
        <w:t>3.6. Araştırmada Kullanılan Veri Toplama Araçları</w:t>
      </w:r>
    </w:p>
    <w:p w:rsidR="00C161E1" w:rsidRPr="00B00489" w:rsidRDefault="00C161E1" w:rsidP="00C161E1">
      <w:pPr>
        <w:pStyle w:val="NormalWeb"/>
        <w:spacing w:line="360" w:lineRule="auto"/>
        <w:jc w:val="both"/>
        <w:rPr>
          <w:b/>
          <w:color w:val="000000"/>
        </w:rPr>
      </w:pPr>
      <w:r w:rsidRPr="00B00489">
        <w:rPr>
          <w:b/>
          <w:color w:val="000000"/>
        </w:rPr>
        <w:t>3.6.1. Anket Formu</w:t>
      </w:r>
    </w:p>
    <w:p w:rsidR="00C161E1" w:rsidRPr="00B00489" w:rsidRDefault="00C161E1" w:rsidP="008017E7">
      <w:pPr>
        <w:pStyle w:val="NormalWeb"/>
        <w:spacing w:line="360" w:lineRule="auto"/>
        <w:ind w:firstLine="708"/>
        <w:jc w:val="both"/>
        <w:rPr>
          <w:color w:val="000000"/>
        </w:rPr>
      </w:pPr>
      <w:r w:rsidRPr="00B00489">
        <w:rPr>
          <w:color w:val="000000"/>
        </w:rPr>
        <w:t xml:space="preserve">Anket formu </w:t>
      </w:r>
      <w:r w:rsidR="007E0DF2" w:rsidRPr="00B00489">
        <w:rPr>
          <w:color w:val="000000"/>
        </w:rPr>
        <w:t>sosyo-</w:t>
      </w:r>
      <w:r w:rsidRPr="00B00489">
        <w:rPr>
          <w:color w:val="000000"/>
        </w:rPr>
        <w:t xml:space="preserve">demografik özellikler ve </w:t>
      </w:r>
      <w:r w:rsidR="00680EE2" w:rsidRPr="00B00489">
        <w:rPr>
          <w:color w:val="000000"/>
        </w:rPr>
        <w:t xml:space="preserve">sigara içen sağlık çalışanlarının sigaraya ilişkin davranışlarını ve değişim aşamalarını belirlemeye </w:t>
      </w:r>
      <w:r w:rsidRPr="00B00489">
        <w:rPr>
          <w:color w:val="000000"/>
        </w:rPr>
        <w:t xml:space="preserve">yönelik sorular içermektedir. Veri toplama formu araştırmacı tarafından literatür (Karadağlı, 2009; Bilgiç, 2013; Argüder ve ark, 2013; Taş ve ark, 2016; Özvurmaz ve Yavaş, 2016; </w:t>
      </w:r>
      <w:r w:rsidR="00327F39" w:rsidRPr="00B00489">
        <w:rPr>
          <w:color w:val="000000"/>
        </w:rPr>
        <w:t>Dişçigil ve Ünüvar</w:t>
      </w:r>
      <w:r w:rsidRPr="00B00489">
        <w:rPr>
          <w:color w:val="000000"/>
        </w:rPr>
        <w:t>, 2017;</w:t>
      </w:r>
      <w:r w:rsidR="00FD430B" w:rsidRPr="00B00489">
        <w:rPr>
          <w:color w:val="000000"/>
        </w:rPr>
        <w:t xml:space="preserve"> Güzel, 2017;</w:t>
      </w:r>
      <w:r w:rsidRPr="00B00489">
        <w:rPr>
          <w:color w:val="000000"/>
        </w:rPr>
        <w:t xml:space="preserve"> Kıdık, 2017; Kaya, 2017; Avcı, 2018; Şen, 2018; Kanık, 2018; Durmaz, 2018) taranarak geliştirilmiştir. Sağlık çalışanlarının anket formu sosyodemografik özellikleri kapsayan 10 soru, sigaraya ilişkin öze</w:t>
      </w:r>
      <w:r w:rsidR="00680EE2">
        <w:rPr>
          <w:color w:val="000000"/>
        </w:rPr>
        <w:t xml:space="preserve">llikler 12 sorudan oluşmaktadır(Ek 2). </w:t>
      </w:r>
    </w:p>
    <w:p w:rsidR="00C161E1" w:rsidRPr="00B00489" w:rsidRDefault="00C161E1" w:rsidP="00C161E1">
      <w:pPr>
        <w:pStyle w:val="NormalWeb"/>
        <w:spacing w:line="360" w:lineRule="auto"/>
        <w:jc w:val="both"/>
        <w:rPr>
          <w:color w:val="000000"/>
        </w:rPr>
      </w:pPr>
      <w:r w:rsidRPr="00B00489">
        <w:rPr>
          <w:color w:val="000000"/>
        </w:rPr>
        <w:t xml:space="preserve"> Anket soruları alanyazın doğrultusunda üç uzman görüşü alınarak (2 Doçent, 1 </w:t>
      </w:r>
      <w:r w:rsidR="00576231">
        <w:rPr>
          <w:color w:val="000000"/>
        </w:rPr>
        <w:t>Dr. Öğr. Üyesi</w:t>
      </w:r>
      <w:r w:rsidRPr="00B00489">
        <w:rPr>
          <w:color w:val="000000"/>
        </w:rPr>
        <w:t>) hazırlanmıştır.</w:t>
      </w:r>
    </w:p>
    <w:p w:rsidR="00C161E1" w:rsidRDefault="00C161E1" w:rsidP="0054423B">
      <w:pPr>
        <w:pStyle w:val="NormalWeb"/>
        <w:spacing w:line="360" w:lineRule="auto"/>
        <w:jc w:val="both"/>
        <w:rPr>
          <w:color w:val="000000"/>
        </w:rPr>
      </w:pPr>
      <w:r w:rsidRPr="00B00489">
        <w:rPr>
          <w:color w:val="000000"/>
        </w:rPr>
        <w:t>Veri toplama süreci yüz yüze görüşme ile beyana dayalı olarak anket yanıtama ile gerçekleşmiştir. Bilgilendirme ve onay alındıktan sonra anket uygulamasına geçilmiştir. Her bir görüşme 7-15 dakika sürmüştür.</w:t>
      </w:r>
    </w:p>
    <w:p w:rsidR="007C744B" w:rsidRPr="00B00489" w:rsidRDefault="00C161E1" w:rsidP="009133C4">
      <w:pPr>
        <w:ind w:firstLine="0"/>
        <w:rPr>
          <w:rFonts w:cs="Times New Roman"/>
          <w:b/>
          <w:szCs w:val="24"/>
        </w:rPr>
      </w:pPr>
      <w:r w:rsidRPr="00B00489">
        <w:rPr>
          <w:rFonts w:cs="Times New Roman"/>
          <w:b/>
          <w:szCs w:val="24"/>
        </w:rPr>
        <w:t>3.6.2. Transteoretik Model’e</w:t>
      </w:r>
      <w:r w:rsidRPr="00B00489">
        <w:rPr>
          <w:rFonts w:cs="Times New Roman"/>
          <w:b/>
        </w:rPr>
        <w:t>(TTM)</w:t>
      </w:r>
      <w:r w:rsidRPr="00B00489">
        <w:rPr>
          <w:rFonts w:cs="Times New Roman"/>
          <w:b/>
          <w:szCs w:val="24"/>
        </w:rPr>
        <w:t xml:space="preserve"> göre değişim aşamaları algoritması</w:t>
      </w:r>
    </w:p>
    <w:p w:rsidR="00C161E1" w:rsidRPr="00B00489" w:rsidRDefault="00C161E1" w:rsidP="008017E7">
      <w:pPr>
        <w:pStyle w:val="NormalWeb"/>
        <w:spacing w:line="360" w:lineRule="auto"/>
        <w:ind w:firstLine="708"/>
        <w:jc w:val="both"/>
        <w:rPr>
          <w:color w:val="000000"/>
        </w:rPr>
      </w:pPr>
      <w:r w:rsidRPr="00B00489">
        <w:rPr>
          <w:color w:val="000000"/>
        </w:rPr>
        <w:t xml:space="preserve">Prochaska ve arkadaşları tarafından geliştirilen </w:t>
      </w:r>
      <w:r w:rsidRPr="00B00489">
        <w:t xml:space="preserve">Transteoretik Model’e göre </w:t>
      </w:r>
      <w:r w:rsidRPr="00B00489">
        <w:rPr>
          <w:color w:val="000000"/>
        </w:rPr>
        <w:t xml:space="preserve"> Davranış Değişim Aşamaları algoraitması (DDA) </w:t>
      </w:r>
      <w:r w:rsidRPr="00B00489">
        <w:t xml:space="preserve">İlk olarak sigarayı bırakma programlarında kullanılmıştır. </w:t>
      </w:r>
      <w:r w:rsidRPr="00B00489">
        <w:rPr>
          <w:color w:val="000000"/>
        </w:rPr>
        <w:t>Bu</w:t>
      </w:r>
      <w:r w:rsidRPr="00B00489">
        <w:t xml:space="preserve"> modeli diğer davranış değişikliği için kullanılan modellerden ayıran en önemli özelliği, davranış değişiminin bir süreç olduğunu savunmasıdır.</w:t>
      </w:r>
      <w:r w:rsidRPr="00B00489">
        <w:rPr>
          <w:color w:val="000000"/>
        </w:rPr>
        <w:t xml:space="preserve"> Bu model sonraki </w:t>
      </w:r>
      <w:r w:rsidRPr="00B00489">
        <w:rPr>
          <w:color w:val="000000"/>
        </w:rPr>
        <w:lastRenderedPageBreak/>
        <w:t xml:space="preserve">zamanlarda </w:t>
      </w:r>
      <w:r w:rsidRPr="00B00489">
        <w:t>sağlığı geliştirme programlarından fiziksel aktivite, aşırı yeme ve ağırlık kontrolü, stresle baş etme, madde bağımlılığı gibi farklı sağlık davranışlarına yönelik kullanılmış ve insanların olumsuz davranışlarını nasıl değiştirdiğini ortaya koyan ortak noktalar  vurgulanmıştır. (Miller ve Rollnick 1991, Armstrong ve ark. 2011, Özdemir ve Taşçı 2013, Taş ve ark. 201</w:t>
      </w:r>
      <w:r w:rsidR="00ED0F73" w:rsidRPr="00B00489">
        <w:t>6</w:t>
      </w:r>
      <w:r w:rsidRPr="00B00489">
        <w:t>). Bu çalışmada,</w:t>
      </w:r>
      <w:r w:rsidRPr="00B00489">
        <w:rPr>
          <w:color w:val="000000"/>
        </w:rPr>
        <w:t xml:space="preserve">  transteoretik model değişim aşamalarını, bireyin sigara içip içmediği ve içenlerin bir ay ve 6 aylık kesitlerle bırakma isteği sorgulanmıştır ve bir ayın altında ise bırakmaya yönelik harekete hazır 1-6 ay ise düşünüyor ve 6 ayın üzerinde ise bırakmaya düşünmüyor olarak tanımlanmıştır</w:t>
      </w:r>
      <w:r w:rsidR="000F6D8D">
        <w:rPr>
          <w:color w:val="000000"/>
        </w:rPr>
        <w:t xml:space="preserve"> (Ek 1</w:t>
      </w:r>
      <w:r w:rsidRPr="00B00489">
        <w:rPr>
          <w:color w:val="000000"/>
        </w:rPr>
        <w:t>).</w:t>
      </w:r>
    </w:p>
    <w:p w:rsidR="00ED0F73" w:rsidRPr="00B00489" w:rsidRDefault="00C161E1" w:rsidP="00C161E1">
      <w:pPr>
        <w:pStyle w:val="NormalWeb"/>
        <w:spacing w:line="360" w:lineRule="auto"/>
        <w:jc w:val="both"/>
        <w:rPr>
          <w:color w:val="000000"/>
        </w:rPr>
      </w:pPr>
      <w:r w:rsidRPr="00B00489">
        <w:rPr>
          <w:color w:val="000000"/>
        </w:rPr>
        <w:t>Transteoretik model değişim aşamalarını, bireyin sigara içip içmediği ve içenlerin bir ay ve 6 aylık kesitlerle bırakma isteği sorgulanarak ve bir ayın altında ise bırakmaya yönelik harekete hazır, 1-6 ay ise düşünüyor ve 6 ayın üzerinde ise bırakmaya düşünmüyor olarak tanımlanmıştır; bu iki grup hazır ve hazır değ</w:t>
      </w:r>
      <w:r w:rsidR="00B87D65">
        <w:rPr>
          <w:color w:val="000000"/>
        </w:rPr>
        <w:t>il olarak kategorize edilmiştir</w:t>
      </w:r>
      <w:r w:rsidRPr="00B00489">
        <w:rPr>
          <w:color w:val="000000"/>
        </w:rPr>
        <w:t xml:space="preserve"> (Taş ve ark, 2016)</w:t>
      </w:r>
      <w:r w:rsidR="00B87D65">
        <w:rPr>
          <w:color w:val="000000"/>
        </w:rPr>
        <w:t>.</w:t>
      </w:r>
    </w:p>
    <w:p w:rsidR="00C161E1" w:rsidRPr="00B00489" w:rsidRDefault="00C161E1" w:rsidP="00C161E1">
      <w:pPr>
        <w:pStyle w:val="NormalWeb"/>
        <w:spacing w:line="360" w:lineRule="auto"/>
        <w:jc w:val="both"/>
        <w:rPr>
          <w:b/>
          <w:color w:val="000000"/>
        </w:rPr>
      </w:pPr>
      <w:r w:rsidRPr="00B00489">
        <w:rPr>
          <w:b/>
          <w:color w:val="000000"/>
        </w:rPr>
        <w:t xml:space="preserve">3.6.3. Fagerström Nikotin Bağımlılık Ölçeği </w:t>
      </w:r>
    </w:p>
    <w:p w:rsidR="00C161E1" w:rsidRPr="00B00489" w:rsidRDefault="00C161E1" w:rsidP="008017E7">
      <w:pPr>
        <w:pStyle w:val="NormalWeb"/>
        <w:spacing w:line="360" w:lineRule="auto"/>
        <w:ind w:firstLine="708"/>
        <w:jc w:val="both"/>
        <w:rPr>
          <w:color w:val="000000"/>
        </w:rPr>
      </w:pPr>
      <w:r w:rsidRPr="00B00489">
        <w:rPr>
          <w:color w:val="000000"/>
        </w:rPr>
        <w:t>Üçüncü aşamada nikotin bağımlılık düzeyini tespit etmek için Fagerström Nikotin Bağımlılık Ölçeği kullanılmıştır</w:t>
      </w:r>
      <w:r w:rsidR="00E8329F" w:rsidRPr="00B00489">
        <w:rPr>
          <w:color w:val="000000"/>
        </w:rPr>
        <w:t>. (Ek 3)</w:t>
      </w:r>
      <w:r w:rsidRPr="00B00489">
        <w:rPr>
          <w:color w:val="000000"/>
        </w:rPr>
        <w:t xml:space="preserve"> 1978 Fagerström, Fagerström nikotin tolerans testini önermiş, 1991’de Heatherton ve ark. Tarafından ele alınıp faerström nikotin bağımlılık testi ortaya çıkmıştır. Testin Türkçe geçerliliği Uysal</w:t>
      </w:r>
      <w:r w:rsidR="00B87D65">
        <w:rPr>
          <w:color w:val="000000"/>
        </w:rPr>
        <w:t xml:space="preserve"> ve ark. Tarafından yapılmıştır</w:t>
      </w:r>
      <w:r w:rsidR="00E8329F" w:rsidRPr="00B00489">
        <w:rPr>
          <w:color w:val="000000"/>
        </w:rPr>
        <w:t xml:space="preserve"> (Uysal ve ark, 2004)</w:t>
      </w:r>
      <w:r w:rsidR="00B87D65">
        <w:rPr>
          <w:color w:val="000000"/>
        </w:rPr>
        <w:t>.</w:t>
      </w:r>
    </w:p>
    <w:p w:rsidR="00C161E1" w:rsidRPr="00B00489" w:rsidRDefault="00C161E1" w:rsidP="00C161E1">
      <w:pPr>
        <w:pStyle w:val="NormalWeb"/>
        <w:spacing w:line="360" w:lineRule="auto"/>
        <w:jc w:val="both"/>
      </w:pPr>
      <w:r w:rsidRPr="00B00489">
        <w:t>Fagerström Nikotin Bağımlılık Testi 6 sorudan oluşmakta olup</w:t>
      </w:r>
      <w:r w:rsidR="00E8329F" w:rsidRPr="00B00489">
        <w:rPr>
          <w:color w:val="000000"/>
        </w:rPr>
        <w:t xml:space="preserve"> altı her cevap için ayrı puan bulunmaktadır</w:t>
      </w:r>
      <w:r w:rsidRPr="00B00489">
        <w:t xml:space="preserve">, yanıtlarla elde edilen skorun 4’ün üstünde olması bağımlılık olasılığını göstermektedir. Bu testin kapsamlı değerlendirilmesi sonucu elde edilen toplam puanlara göre nikotin bağımlılığı çok az 0-2 puan, az 3-4 puan, orta 5 puan, yüksek6- 7 puan, çok yüksek 8-10 puan şeklinde beş grupta derecelendirilmektedir. </w:t>
      </w:r>
      <w:r w:rsidR="00E8329F" w:rsidRPr="00B00489">
        <w:t>(Uysal ve ark, 2004; Pomerlau ve ark, 1994)</w:t>
      </w:r>
    </w:p>
    <w:p w:rsidR="00C161E1" w:rsidRPr="00B00489" w:rsidRDefault="00C161E1" w:rsidP="00C161E1">
      <w:pPr>
        <w:pStyle w:val="NormalWeb"/>
        <w:spacing w:line="360" w:lineRule="auto"/>
        <w:jc w:val="both"/>
        <w:rPr>
          <w:b/>
          <w:color w:val="000000"/>
        </w:rPr>
      </w:pPr>
      <w:r w:rsidRPr="00B00489">
        <w:rPr>
          <w:b/>
          <w:color w:val="000000"/>
        </w:rPr>
        <w:t>3.6.4 Beck Depresyon Ölçeği</w:t>
      </w:r>
    </w:p>
    <w:p w:rsidR="00890230" w:rsidRPr="00B00489" w:rsidRDefault="00890230" w:rsidP="008017E7">
      <w:pPr>
        <w:pStyle w:val="NormalWeb"/>
        <w:spacing w:line="360" w:lineRule="auto"/>
        <w:ind w:firstLine="708"/>
        <w:jc w:val="both"/>
      </w:pPr>
      <w:r w:rsidRPr="00B00489">
        <w:rPr>
          <w:color w:val="000000"/>
        </w:rPr>
        <w:t>Dördüncü aşamada bireyin depresyon düzeyini ölçmek için Beck Depresyon Ö</w:t>
      </w:r>
      <w:r w:rsidR="003579B4">
        <w:rPr>
          <w:color w:val="000000"/>
        </w:rPr>
        <w:t>lçeği (21 madde) kullanılmıştır</w:t>
      </w:r>
      <w:r w:rsidRPr="00B00489">
        <w:rPr>
          <w:color w:val="000000"/>
        </w:rPr>
        <w:t xml:space="preserve"> (Ek 4)</w:t>
      </w:r>
      <w:r w:rsidR="003579B4">
        <w:rPr>
          <w:color w:val="000000"/>
        </w:rPr>
        <w:t>.</w:t>
      </w:r>
    </w:p>
    <w:p w:rsidR="00C161E1" w:rsidRPr="00ED5C7F" w:rsidRDefault="00C161E1" w:rsidP="00890230">
      <w:pPr>
        <w:pStyle w:val="NormalWeb"/>
        <w:spacing w:line="360" w:lineRule="auto"/>
        <w:jc w:val="both"/>
        <w:rPr>
          <w:color w:val="FF0000"/>
        </w:rPr>
      </w:pPr>
      <w:r w:rsidRPr="00B00489">
        <w:t xml:space="preserve">BDÖ, Beck ve ark. tarafından adolesan ve erişkinlerde depresyonun davranışsal bulgularını ölçmek </w:t>
      </w:r>
      <w:r w:rsidR="00890230" w:rsidRPr="00B00489">
        <w:t>için</w:t>
      </w:r>
      <w:r w:rsidRPr="00B00489">
        <w:t xml:space="preserve"> 1961</w:t>
      </w:r>
      <w:r w:rsidR="00890230" w:rsidRPr="00B00489">
        <w:t xml:space="preserve"> yılında</w:t>
      </w:r>
      <w:r w:rsidRPr="00B00489">
        <w:t xml:space="preserve"> geliştirilmiştir (</w:t>
      </w:r>
      <w:r w:rsidR="00B81A06" w:rsidRPr="00B00489">
        <w:t>Beck</w:t>
      </w:r>
      <w:r w:rsidR="00DD2268">
        <w:t xml:space="preserve"> ve ark</w:t>
      </w:r>
      <w:r w:rsidR="00B81A06" w:rsidRPr="00B00489">
        <w:t>, 1961</w:t>
      </w:r>
      <w:r w:rsidRPr="00B00489">
        <w:t xml:space="preserve">). 1978 yılında ölçeğin tümü </w:t>
      </w:r>
      <w:r w:rsidRPr="00B00489">
        <w:lastRenderedPageBreak/>
        <w:t>revize edilerek şiddeti tanımlayan duplikasyonlar ayıklanmış ve hastaların bugünü de kapsayacak biçimde son bir haftalık durumlarını işaretlemeleri istenmiştir (</w:t>
      </w:r>
      <w:r w:rsidR="00B81A06" w:rsidRPr="00B00489">
        <w:t>Guy, 1976</w:t>
      </w:r>
      <w:r w:rsidR="008E1711">
        <w:t>).</w:t>
      </w:r>
      <w:r w:rsidR="008E1711" w:rsidRPr="00F34AF1">
        <w:t xml:space="preserve">Ölçeğin </w:t>
      </w:r>
      <w:r w:rsidR="00ED5C7F" w:rsidRPr="00F34AF1">
        <w:t>T</w:t>
      </w:r>
      <w:r w:rsidR="008E1711" w:rsidRPr="00F34AF1">
        <w:t xml:space="preserve">ürkçe </w:t>
      </w:r>
      <w:r w:rsidRPr="00F34AF1">
        <w:t>geçerlik ve güvenirlik çalışması yapılmıştır (</w:t>
      </w:r>
      <w:r w:rsidR="00F34AF1" w:rsidRPr="00F34AF1">
        <w:t>Hisli, 1989</w:t>
      </w:r>
      <w:r w:rsidRPr="00F34AF1">
        <w:t>).</w:t>
      </w:r>
    </w:p>
    <w:p w:rsidR="00C161E1" w:rsidRPr="00B00489" w:rsidRDefault="00C161E1" w:rsidP="00890230">
      <w:pPr>
        <w:pStyle w:val="NormalWeb"/>
        <w:spacing w:line="360" w:lineRule="auto"/>
        <w:jc w:val="both"/>
      </w:pPr>
      <w:r w:rsidRPr="00B00489">
        <w:t xml:space="preserve">Sağlıklı ve psikiyatrik hasta gruplarına uygulanan, kendini değerlendirme ölçeğidir. Amacı, depresyon yönünden riski belirlemek ve depresif belirtilerin düzeyini ve şiddet değişimini ölçmektir. Toplam 21 kendini değerlendirme ölçeği içeren bu form, dörtlü Likert tipi ölçüm sağlar. Her madde 0-3 arasında giderek artan puan alır ve toplam puan bunların toplanması ile elde edilir. Toplam puanın yüksek olması depresyon şiddetinin yüksekliğini gösterir. Ölçeğin Türkçe geçerlilik ve güvenirlik makalesinde kesme puanının 17 olarak belirlenmiştir. </w:t>
      </w:r>
      <w:r w:rsidR="0029417A" w:rsidRPr="00B00489">
        <w:t>(Aydemir ve Köroğlu, 2009)</w:t>
      </w:r>
    </w:p>
    <w:p w:rsidR="004D1385" w:rsidRPr="00B00489" w:rsidRDefault="00C161E1" w:rsidP="00890230">
      <w:pPr>
        <w:pStyle w:val="NormalWeb"/>
        <w:spacing w:line="360" w:lineRule="auto"/>
        <w:jc w:val="both"/>
        <w:rPr>
          <w:color w:val="000000"/>
        </w:rPr>
      </w:pPr>
      <w:r w:rsidRPr="00B00489">
        <w:rPr>
          <w:color w:val="000000"/>
        </w:rPr>
        <w:t>Şiddet olarak 1-10 arası puan normal, 11-16 hafif ruhsal sıkıntı, 17-20 sınırda klinik depresyon, 21-30 orta depresyon, 31-40 ciddi depresyon, 40 ve üzeri çok ciddi depresyon şeklinde yorumlanmaktadır</w:t>
      </w:r>
      <w:r w:rsidR="00890230" w:rsidRPr="00B00489">
        <w:rPr>
          <w:color w:val="000000"/>
        </w:rPr>
        <w:t>.</w:t>
      </w:r>
    </w:p>
    <w:p w:rsidR="00C161E1" w:rsidRPr="00B00489" w:rsidRDefault="00C161E1" w:rsidP="00C161E1">
      <w:pPr>
        <w:pStyle w:val="NormalWeb"/>
        <w:spacing w:line="360" w:lineRule="auto"/>
        <w:jc w:val="both"/>
        <w:rPr>
          <w:b/>
          <w:color w:val="000000"/>
        </w:rPr>
      </w:pPr>
      <w:r w:rsidRPr="00B00489">
        <w:rPr>
          <w:b/>
          <w:color w:val="000000"/>
        </w:rPr>
        <w:t>3.7. Araştırmanın Ön Uygulaması</w:t>
      </w:r>
    </w:p>
    <w:p w:rsidR="00C161E1" w:rsidRPr="00B00489" w:rsidRDefault="00C161E1" w:rsidP="008017E7">
      <w:pPr>
        <w:pStyle w:val="NormalWeb"/>
        <w:spacing w:line="360" w:lineRule="auto"/>
        <w:ind w:firstLine="708"/>
        <w:jc w:val="both"/>
        <w:rPr>
          <w:color w:val="000000"/>
        </w:rPr>
      </w:pPr>
      <w:r w:rsidRPr="00B00489">
        <w:rPr>
          <w:color w:val="000000"/>
        </w:rPr>
        <w:t>Araştırmanı ön uygulaması Ege Üniversitesi Araştırma ve Uygulama Hastanesi’nde sağlık çalışanlarında yapılmış ve anket formu üzerinde gerekli düzenlemeler sağlanmıştır.</w:t>
      </w:r>
    </w:p>
    <w:p w:rsidR="00C161E1" w:rsidRPr="00B00489" w:rsidRDefault="00C161E1" w:rsidP="00C161E1">
      <w:pPr>
        <w:pStyle w:val="NormalWeb"/>
        <w:spacing w:line="360" w:lineRule="auto"/>
        <w:jc w:val="both"/>
        <w:rPr>
          <w:b/>
          <w:color w:val="000000"/>
        </w:rPr>
      </w:pPr>
      <w:r w:rsidRPr="00B00489">
        <w:rPr>
          <w:b/>
          <w:color w:val="000000"/>
        </w:rPr>
        <w:t>3.8. Araştırmanın Uygulama Planı</w:t>
      </w:r>
    </w:p>
    <w:p w:rsidR="00C161E1" w:rsidRDefault="00C161E1" w:rsidP="00C161E1">
      <w:pPr>
        <w:pStyle w:val="NormalWeb"/>
        <w:spacing w:line="360" w:lineRule="auto"/>
        <w:ind w:firstLine="708"/>
        <w:jc w:val="both"/>
        <w:rPr>
          <w:color w:val="000000"/>
        </w:rPr>
      </w:pPr>
      <w:r w:rsidRPr="00B00489">
        <w:rPr>
          <w:color w:val="000000"/>
        </w:rPr>
        <w:t xml:space="preserve">Araştırmanın </w:t>
      </w:r>
      <w:r w:rsidRPr="004E5A08">
        <w:t xml:space="preserve">uygulaması </w:t>
      </w:r>
      <w:r w:rsidR="00ED5C7F" w:rsidRPr="004E5A08">
        <w:t>Şubat 2019- Ocak</w:t>
      </w:r>
      <w:r w:rsidRPr="004E5A08">
        <w:t xml:space="preserve"> 2020 </w:t>
      </w:r>
      <w:r w:rsidRPr="00B00489">
        <w:rPr>
          <w:color w:val="000000"/>
        </w:rPr>
        <w:t>tarihleri arasında planlanmıştır.Birinci ay ve ikinci ayda araştırma yapılacak kuruma ve etik kurula izin başvurusu yapılmış, örneklem grubu belirlenmiş ve araştırma yapılacak kurumla görüşülmüştür. Üçüncü ayda kurum izni ve etik kurul izni alınmıştır; dördüncü, beşinci, altıncı ve yedinci aylarda sağlık çalışanlarına kişisel özellikler ve sigaraya ilişkin özelliklerin bulunduğu anket formu, Transteoretik Modele göre davranış değişim algoritması, Fagerström Nikotin Bağımlılık Ölçeği, Beck Depresyon Ölçeği uygulanmış literatür taramaya devam edilmiştir. Sekizinci ayda veri girişi yapılmış literatür taraması devam edilmiştir. Dokuzuncu, onuncu, on birinci aylarda literatür taraması</w:t>
      </w:r>
      <w:r w:rsidR="00C16638" w:rsidRPr="00B00489">
        <w:rPr>
          <w:color w:val="000000"/>
        </w:rPr>
        <w:t>,</w:t>
      </w:r>
      <w:r w:rsidRPr="00B00489">
        <w:rPr>
          <w:color w:val="000000"/>
        </w:rPr>
        <w:t xml:space="preserve"> verilerin analizi, bulgular yazılmıştır.</w:t>
      </w:r>
      <w:r w:rsidR="00C47479" w:rsidRPr="00B00489">
        <w:rPr>
          <w:color w:val="000000"/>
        </w:rPr>
        <w:t xml:space="preserve"> On ikinci</w:t>
      </w:r>
      <w:r w:rsidRPr="00B00489">
        <w:rPr>
          <w:color w:val="000000"/>
        </w:rPr>
        <w:t xml:space="preserve"> ay ve sonrasında danışmanlar incelemiş tez yazımı ve basımı ilgili kurum-kuruluşlara sunumu yapılmıştır.</w:t>
      </w:r>
    </w:p>
    <w:p w:rsidR="00BC5768" w:rsidRDefault="00BC5768" w:rsidP="0054423B">
      <w:pPr>
        <w:pStyle w:val="NormalWeb"/>
        <w:spacing w:line="360" w:lineRule="auto"/>
        <w:jc w:val="both"/>
        <w:rPr>
          <w:b/>
          <w:color w:val="000000"/>
        </w:rPr>
      </w:pPr>
    </w:p>
    <w:p w:rsidR="0054423B" w:rsidRPr="00B00489" w:rsidRDefault="00B63A40" w:rsidP="0054423B">
      <w:pPr>
        <w:pStyle w:val="NormalWeb"/>
        <w:spacing w:line="360" w:lineRule="auto"/>
        <w:jc w:val="both"/>
        <w:rPr>
          <w:b/>
          <w:color w:val="000000"/>
        </w:rPr>
      </w:pPr>
      <w:r>
        <w:rPr>
          <w:b/>
          <w:color w:val="000000"/>
        </w:rPr>
        <w:lastRenderedPageBreak/>
        <w:t>3.9</w:t>
      </w:r>
      <w:r w:rsidR="0054423B">
        <w:rPr>
          <w:b/>
          <w:color w:val="000000"/>
        </w:rPr>
        <w:t>.</w:t>
      </w:r>
      <w:r w:rsidR="0054423B" w:rsidRPr="00B00489">
        <w:rPr>
          <w:b/>
          <w:color w:val="000000"/>
        </w:rPr>
        <w:t xml:space="preserve"> Değişkenler</w:t>
      </w:r>
    </w:p>
    <w:p w:rsidR="0054423B" w:rsidRPr="00B00489" w:rsidRDefault="00B63A40" w:rsidP="0054423B">
      <w:pPr>
        <w:pStyle w:val="NormalWeb"/>
        <w:spacing w:line="360" w:lineRule="auto"/>
        <w:jc w:val="both"/>
        <w:rPr>
          <w:b/>
          <w:color w:val="000000"/>
        </w:rPr>
      </w:pPr>
      <w:r>
        <w:rPr>
          <w:b/>
          <w:color w:val="000000"/>
        </w:rPr>
        <w:t>3.9</w:t>
      </w:r>
      <w:r w:rsidR="0054423B">
        <w:rPr>
          <w:b/>
          <w:color w:val="000000"/>
        </w:rPr>
        <w:t>.1.</w:t>
      </w:r>
      <w:r w:rsidR="0054423B" w:rsidRPr="00B00489">
        <w:rPr>
          <w:b/>
          <w:color w:val="000000"/>
        </w:rPr>
        <w:t xml:space="preserve"> Bağımlı Değişken</w:t>
      </w:r>
      <w:r w:rsidR="0054423B">
        <w:rPr>
          <w:b/>
          <w:color w:val="000000"/>
        </w:rPr>
        <w:t>ler</w:t>
      </w:r>
    </w:p>
    <w:p w:rsidR="0054423B" w:rsidRPr="007C744B" w:rsidRDefault="0054423B" w:rsidP="008017E7">
      <w:pPr>
        <w:pStyle w:val="NormalWeb"/>
        <w:spacing w:line="360" w:lineRule="auto"/>
        <w:ind w:firstLine="708"/>
        <w:jc w:val="both"/>
        <w:rPr>
          <w:color w:val="000000"/>
        </w:rPr>
      </w:pPr>
      <w:r w:rsidRPr="00B00489">
        <w:rPr>
          <w:color w:val="000000"/>
        </w:rPr>
        <w:t>Transteoretik model değişim aşamalarını, bireyin sigara içip içmediği ve içenlerin bir ay ve 6 aylık kesitlerle bırakma isteği sorgulanarak ve bir ayın altında ise bırakmaya yönelik harekete hazır, 1-6 ay ise düşünüyor ve 6 ayın üzerinde ise bırakmaya düşünmüyor olarak tanımlanmıştır; bu iki grup hazır ve hazır değil olarak</w:t>
      </w:r>
      <w:r w:rsidRPr="0029679C">
        <w:rPr>
          <w:color w:val="000000"/>
        </w:rPr>
        <w:t xml:space="preserve"> kategorize edilmiştir</w:t>
      </w:r>
      <w:r>
        <w:rPr>
          <w:color w:val="000000"/>
        </w:rPr>
        <w:t xml:space="preserve"> (Taş ve ark, 2016).</w:t>
      </w:r>
    </w:p>
    <w:p w:rsidR="0054423B" w:rsidRPr="005C7D58" w:rsidRDefault="00B63A40" w:rsidP="0054423B">
      <w:pPr>
        <w:pStyle w:val="NormalWeb"/>
        <w:spacing w:line="360" w:lineRule="auto"/>
        <w:jc w:val="both"/>
        <w:rPr>
          <w:b/>
          <w:color w:val="000000"/>
        </w:rPr>
      </w:pPr>
      <w:r>
        <w:rPr>
          <w:b/>
          <w:color w:val="000000"/>
        </w:rPr>
        <w:t>3.9</w:t>
      </w:r>
      <w:r w:rsidR="0054423B">
        <w:rPr>
          <w:b/>
          <w:color w:val="000000"/>
        </w:rPr>
        <w:t>.2.</w:t>
      </w:r>
      <w:r w:rsidR="0054423B" w:rsidRPr="005C7D58">
        <w:rPr>
          <w:b/>
          <w:color w:val="000000"/>
        </w:rPr>
        <w:t xml:space="preserve"> Bağımsız Değişkenler</w:t>
      </w:r>
    </w:p>
    <w:p w:rsidR="0054423B" w:rsidRDefault="0054423B" w:rsidP="008017E7">
      <w:pPr>
        <w:pStyle w:val="NormalWeb"/>
        <w:spacing w:line="360" w:lineRule="auto"/>
        <w:ind w:firstLine="708"/>
        <w:jc w:val="both"/>
      </w:pPr>
      <w:r w:rsidRPr="00B00489">
        <w:t>Cinsiyet (Kadın /Erkek), Yaş (40 ve altı/ 41 ve üzeri), Medeni durum (Evli/Evli değil), Eğitim durumu (Lise ve altı/Üniversite ve üzeri), Meslek (Hekimlik/Hemşirelik/Diğer), Çalışma şekli (Vardiyalı/Vardiyasız), Gelir durumu beyanı (İyi/Kötü), Gelir durumu algısı (İyi/Kötü),Evde yaşanan kişi sayısı (Yalnız/Yalnız değil), Çocuk varlığı (evet/hayır), Sağlık algısı (iyi/kötü), Kronik hastalık varlığı (evet/hayır), Ailede sigara ile ilgili hastalık varlığı (evet/hayır), Ailede sigara içen varlığı (evet/hayır), Ailede sigara içmeyen varlığı (evet/hayır), Günlük tüketilen sigara miktarı (1-10/10 ve üzeri), Sigara kullanma yılı (1-10 yıl/11 yıl ve üzeri), Paket yıl (1-10 yıl/11 yıl ve üzeri), Sigara bırakmayı deneme durumu (denememiş/denemiş),Sigara bırakmayı deneme sayısı (iki ve altı/üç ve fazla), Son sigara bırakma denemesi (0-365 gün içinde/366 gün ve öncesi), En uzun sigara bırakma süresi (0-60gün/61 gün ve üzeri), Sigara ile ilgili kanun ve yasal düzenlemelerden haberdar olma (haberi yok/ haberi var), Sigara bırakmada profesyonel bir sağlık çalışanından öneri destek almış olma (evet/hayır), Fagerström Nikotin Bağımlılık Ölçeği (düşük/yüksek), Beck Depresyon Skalası (düşük/yüksek) bağımsız değişkenler olarak kullanılmıştır.</w:t>
      </w:r>
    </w:p>
    <w:p w:rsidR="0054423B" w:rsidRPr="00B00489" w:rsidRDefault="0054423B" w:rsidP="0054423B">
      <w:pPr>
        <w:pStyle w:val="NormalWeb"/>
        <w:spacing w:line="360" w:lineRule="auto"/>
        <w:jc w:val="both"/>
        <w:rPr>
          <w:b/>
          <w:color w:val="222222"/>
          <w:shd w:val="clear" w:color="auto" w:fill="FFFFFF"/>
        </w:rPr>
      </w:pPr>
      <w:r w:rsidRPr="00B00489">
        <w:rPr>
          <w:b/>
          <w:color w:val="222222"/>
          <w:shd w:val="clear" w:color="auto" w:fill="FFFFFF"/>
        </w:rPr>
        <w:t>3.</w:t>
      </w:r>
      <w:r w:rsidR="00B63A40">
        <w:rPr>
          <w:b/>
          <w:color w:val="222222"/>
          <w:shd w:val="clear" w:color="auto" w:fill="FFFFFF"/>
        </w:rPr>
        <w:t>10</w:t>
      </w:r>
      <w:r w:rsidRPr="00B00489">
        <w:rPr>
          <w:b/>
          <w:color w:val="222222"/>
          <w:shd w:val="clear" w:color="auto" w:fill="FFFFFF"/>
        </w:rPr>
        <w:t xml:space="preserve">. Araştırmanın </w:t>
      </w:r>
      <w:r>
        <w:rPr>
          <w:b/>
          <w:color w:val="222222"/>
          <w:shd w:val="clear" w:color="auto" w:fill="FFFFFF"/>
        </w:rPr>
        <w:t>Analizi</w:t>
      </w:r>
    </w:p>
    <w:p w:rsidR="0054423B" w:rsidRDefault="0054423B" w:rsidP="008017E7">
      <w:pPr>
        <w:pStyle w:val="NormalWeb"/>
        <w:spacing w:line="360" w:lineRule="auto"/>
        <w:ind w:firstLine="708"/>
        <w:jc w:val="both"/>
        <w:rPr>
          <w:color w:val="000000"/>
        </w:rPr>
      </w:pPr>
      <w:r w:rsidRPr="00B00489">
        <w:rPr>
          <w:color w:val="000000"/>
        </w:rPr>
        <w:t>Elde edilen veriler SPSS 21.0 programında ve bilgisayar ortamında değerlendirilmiştir. Verilerin değerlendirilmesinde Tanımlayıcı bulgular için ortalama ve yüzde değerleri kullanılmıştır. Bağımlı değişken ile ilişkisini sorguladığımız özelliklerin ortaya çıkarılmasında KiKare ve student t testleri uygulanm</w:t>
      </w:r>
      <w:r>
        <w:rPr>
          <w:color w:val="000000"/>
        </w:rPr>
        <w:t>ış ve ilişkili bulunan faktörle, yaş ve cinsiyet eklenerek</w:t>
      </w:r>
      <w:r w:rsidRPr="00B00489">
        <w:rPr>
          <w:color w:val="000000"/>
        </w:rPr>
        <w:t xml:space="preserve"> çoklu değişkenli lojistik regresyon testi ile tekrar değerlendirilmiştir. Anlamlılık düzey</w:t>
      </w:r>
      <w:r>
        <w:rPr>
          <w:color w:val="000000"/>
        </w:rPr>
        <w:t>i 0.05 olarak kabul edilmiştir.</w:t>
      </w:r>
    </w:p>
    <w:p w:rsidR="00B63A40" w:rsidRPr="00B00489" w:rsidRDefault="00B63A40" w:rsidP="0054423B">
      <w:pPr>
        <w:pStyle w:val="NormalWeb"/>
        <w:spacing w:line="360" w:lineRule="auto"/>
        <w:jc w:val="both"/>
        <w:rPr>
          <w:color w:val="000000"/>
        </w:rPr>
      </w:pPr>
    </w:p>
    <w:p w:rsidR="007C744B" w:rsidRPr="00B00489" w:rsidRDefault="00C161E1" w:rsidP="00C161E1">
      <w:pPr>
        <w:pStyle w:val="NormalWeb"/>
        <w:spacing w:line="360" w:lineRule="auto"/>
        <w:jc w:val="both"/>
        <w:rPr>
          <w:b/>
          <w:color w:val="000000"/>
        </w:rPr>
      </w:pPr>
      <w:r w:rsidRPr="00B00489">
        <w:rPr>
          <w:b/>
          <w:color w:val="000000"/>
        </w:rPr>
        <w:lastRenderedPageBreak/>
        <w:t>3.</w:t>
      </w:r>
      <w:r w:rsidR="00B63A40">
        <w:rPr>
          <w:b/>
          <w:color w:val="000000"/>
        </w:rPr>
        <w:t>11</w:t>
      </w:r>
      <w:r w:rsidRPr="00B00489">
        <w:rPr>
          <w:b/>
          <w:color w:val="000000"/>
        </w:rPr>
        <w:t>. Araştırmanın Etik Yönü</w:t>
      </w:r>
    </w:p>
    <w:p w:rsidR="00C161E1" w:rsidRDefault="0054423B" w:rsidP="008017E7">
      <w:pPr>
        <w:pStyle w:val="NormalWeb"/>
        <w:spacing w:line="360" w:lineRule="auto"/>
        <w:ind w:firstLine="708"/>
        <w:jc w:val="both"/>
        <w:rPr>
          <w:shd w:val="clear" w:color="auto" w:fill="FFFFFF"/>
        </w:rPr>
      </w:pPr>
      <w:r w:rsidRPr="004E5A08">
        <w:t xml:space="preserve">Etik kurul izni, kurum izni (50107718-050.99/18886 Tarih: 21.03.2019) ve sağlık çalışanlarından onam alınmıştır. </w:t>
      </w:r>
      <w:r w:rsidR="00C161E1" w:rsidRPr="00B00489">
        <w:rPr>
          <w:color w:val="000000"/>
        </w:rPr>
        <w:t xml:space="preserve">Aydın Adnan Menderes Üniversitesi Rektörlüğü Uygulama ve Araştırma Hastanesi Başhekimliğinden ve Aydın Adnan Menderes Üniversitesi Hemşirelik Fakültesi Girişimsel </w:t>
      </w:r>
      <w:r w:rsidR="00C161E1" w:rsidRPr="00B00489">
        <w:t xml:space="preserve">Olmayan Etik Kurulundan resmi izinler alınmıştır. Gönüllülerden sözlü ve yazılı onamları alınmıştır. Tez Aydın Adnan Menderes Üniversitesi Bilimsel Araştırma Projeleri Birimi tarafından </w:t>
      </w:r>
      <w:r w:rsidR="00C161E1" w:rsidRPr="00B00489">
        <w:rPr>
          <w:shd w:val="clear" w:color="auto" w:fill="FFFFFF"/>
        </w:rPr>
        <w:t>HF-19013 proje numarası ile desteklenmiştir.</w:t>
      </w:r>
    </w:p>
    <w:p w:rsidR="0054423B" w:rsidRPr="005D4AF7" w:rsidRDefault="00B63A40" w:rsidP="0054423B">
      <w:pPr>
        <w:pStyle w:val="NormalWeb"/>
        <w:spacing w:line="360" w:lineRule="auto"/>
        <w:jc w:val="both"/>
        <w:rPr>
          <w:b/>
          <w:color w:val="000000"/>
        </w:rPr>
      </w:pPr>
      <w:r>
        <w:rPr>
          <w:b/>
          <w:color w:val="000000"/>
        </w:rPr>
        <w:t>3.12</w:t>
      </w:r>
      <w:r w:rsidR="0054423B">
        <w:rPr>
          <w:b/>
          <w:color w:val="000000"/>
        </w:rPr>
        <w:t xml:space="preserve">. </w:t>
      </w:r>
      <w:r w:rsidR="0054423B" w:rsidRPr="005D4AF7">
        <w:rPr>
          <w:b/>
          <w:color w:val="000000"/>
        </w:rPr>
        <w:t>Sınırlılıklar</w:t>
      </w:r>
    </w:p>
    <w:p w:rsidR="0054423B" w:rsidRPr="00B774AB" w:rsidRDefault="0054423B" w:rsidP="008017E7">
      <w:pPr>
        <w:pStyle w:val="NormalWeb"/>
        <w:spacing w:line="360" w:lineRule="auto"/>
        <w:ind w:firstLine="708"/>
        <w:jc w:val="both"/>
        <w:rPr>
          <w:color w:val="000000"/>
        </w:rPr>
      </w:pPr>
      <w:r>
        <w:rPr>
          <w:color w:val="000000"/>
        </w:rPr>
        <w:t>Kesitsel olarak planlanmış olan çalışmada uygulanan anketin beyana dayalı olması yanlılık içermiş olabilir. Sigara içme beyanı özellikle kadınlarda kültürel özelliklerin etkisinde kalmış olabilir. Kesitsel çalışmaların yapısından kaynaklanan nedensellik ilişki zayıflığı çalışmanın daha geniş grupları temsiliyetini sınırlamaktadır.</w:t>
      </w:r>
    </w:p>
    <w:p w:rsidR="00C47479" w:rsidRPr="00B00489" w:rsidRDefault="00B63A40" w:rsidP="00C161E1">
      <w:pPr>
        <w:pStyle w:val="NormalWeb"/>
        <w:spacing w:line="360" w:lineRule="auto"/>
        <w:jc w:val="both"/>
        <w:rPr>
          <w:b/>
          <w:bCs/>
          <w:color w:val="000000"/>
        </w:rPr>
      </w:pPr>
      <w:r>
        <w:rPr>
          <w:b/>
          <w:bCs/>
          <w:color w:val="000000"/>
        </w:rPr>
        <w:t>3.13</w:t>
      </w:r>
      <w:r w:rsidR="00C47479" w:rsidRPr="00B00489">
        <w:rPr>
          <w:b/>
          <w:bCs/>
          <w:color w:val="000000"/>
        </w:rPr>
        <w:t>. Araştırma Uygulama Takvimi</w:t>
      </w:r>
    </w:p>
    <w:p w:rsidR="00C47479" w:rsidRPr="00B00489" w:rsidRDefault="00C47479" w:rsidP="00C161E1">
      <w:pPr>
        <w:pStyle w:val="NormalWeb"/>
        <w:spacing w:line="360" w:lineRule="auto"/>
        <w:jc w:val="both"/>
        <w:rPr>
          <w:color w:val="000000"/>
        </w:rPr>
      </w:pPr>
      <w:r w:rsidRPr="00B00489">
        <w:rPr>
          <w:b/>
          <w:bCs/>
          <w:color w:val="000000"/>
        </w:rPr>
        <w:t xml:space="preserve">Tablo </w:t>
      </w:r>
      <w:r w:rsidR="00B63A40">
        <w:rPr>
          <w:b/>
          <w:bCs/>
          <w:color w:val="000000"/>
        </w:rPr>
        <w:t>3</w:t>
      </w:r>
      <w:r w:rsidRPr="00B00489">
        <w:rPr>
          <w:b/>
          <w:bCs/>
          <w:color w:val="000000"/>
        </w:rPr>
        <w:t xml:space="preserve">. </w:t>
      </w:r>
      <w:r w:rsidR="00186692" w:rsidRPr="00B00489">
        <w:rPr>
          <w:color w:val="000000"/>
        </w:rPr>
        <w:t>Tez çalışma planı</w:t>
      </w:r>
    </w:p>
    <w:tbl>
      <w:tblPr>
        <w:tblStyle w:val="TabloKlavuzu"/>
        <w:tblW w:w="0" w:type="auto"/>
        <w:tblBorders>
          <w:left w:val="none" w:sz="0" w:space="0" w:color="auto"/>
          <w:right w:val="none" w:sz="0" w:space="0" w:color="auto"/>
          <w:insideV w:val="none" w:sz="0" w:space="0" w:color="auto"/>
        </w:tblBorders>
        <w:tblLook w:val="04A0"/>
      </w:tblPr>
      <w:tblGrid>
        <w:gridCol w:w="4605"/>
        <w:gridCol w:w="4606"/>
      </w:tblGrid>
      <w:tr w:rsidR="00C47479" w:rsidRPr="00B63A40" w:rsidTr="008017E7">
        <w:tc>
          <w:tcPr>
            <w:tcW w:w="4605" w:type="dxa"/>
          </w:tcPr>
          <w:p w:rsidR="00C47479" w:rsidRPr="00B63A40" w:rsidRDefault="004720C5" w:rsidP="00B63A40">
            <w:pPr>
              <w:pStyle w:val="NormalWeb"/>
              <w:spacing w:line="276" w:lineRule="auto"/>
              <w:rPr>
                <w:b/>
                <w:bCs/>
                <w:color w:val="000000"/>
                <w:sz w:val="20"/>
                <w:szCs w:val="20"/>
              </w:rPr>
            </w:pPr>
            <w:r w:rsidRPr="00B63A40">
              <w:rPr>
                <w:b/>
                <w:bCs/>
                <w:color w:val="000000"/>
                <w:sz w:val="20"/>
                <w:szCs w:val="20"/>
              </w:rPr>
              <w:t>ZAMAN</w:t>
            </w:r>
          </w:p>
        </w:tc>
        <w:tc>
          <w:tcPr>
            <w:tcW w:w="4606" w:type="dxa"/>
          </w:tcPr>
          <w:p w:rsidR="00C47479" w:rsidRPr="00B63A40" w:rsidRDefault="004720C5" w:rsidP="00B63A40">
            <w:pPr>
              <w:pStyle w:val="NormalWeb"/>
              <w:spacing w:line="276" w:lineRule="auto"/>
              <w:jc w:val="both"/>
              <w:rPr>
                <w:b/>
                <w:bCs/>
                <w:color w:val="000000"/>
                <w:sz w:val="20"/>
                <w:szCs w:val="20"/>
              </w:rPr>
            </w:pPr>
            <w:r w:rsidRPr="00B63A40">
              <w:rPr>
                <w:b/>
                <w:bCs/>
                <w:color w:val="000000"/>
                <w:sz w:val="20"/>
                <w:szCs w:val="20"/>
              </w:rPr>
              <w:t xml:space="preserve">UYGULAMA </w:t>
            </w:r>
          </w:p>
        </w:tc>
      </w:tr>
      <w:tr w:rsidR="00C47479" w:rsidRPr="00B63A40" w:rsidTr="008017E7">
        <w:tc>
          <w:tcPr>
            <w:tcW w:w="4605" w:type="dxa"/>
          </w:tcPr>
          <w:p w:rsidR="00C47479" w:rsidRPr="00B63A40" w:rsidRDefault="00C47479" w:rsidP="00B63A40">
            <w:pPr>
              <w:pStyle w:val="NormalWeb"/>
              <w:spacing w:line="276" w:lineRule="auto"/>
              <w:jc w:val="both"/>
              <w:rPr>
                <w:b/>
                <w:bCs/>
                <w:color w:val="000000"/>
                <w:sz w:val="20"/>
                <w:szCs w:val="20"/>
              </w:rPr>
            </w:pPr>
            <w:r w:rsidRPr="00B63A40">
              <w:rPr>
                <w:b/>
                <w:bCs/>
                <w:color w:val="000000"/>
                <w:sz w:val="20"/>
                <w:szCs w:val="20"/>
              </w:rPr>
              <w:t>1.</w:t>
            </w:r>
            <w:r w:rsidR="004720C5" w:rsidRPr="00B63A40">
              <w:rPr>
                <w:b/>
                <w:bCs/>
                <w:color w:val="000000"/>
                <w:sz w:val="20"/>
                <w:szCs w:val="20"/>
              </w:rPr>
              <w:t xml:space="preserve"> ay</w:t>
            </w:r>
            <w:r w:rsidRPr="00B63A40">
              <w:rPr>
                <w:b/>
                <w:bCs/>
                <w:color w:val="000000"/>
                <w:sz w:val="20"/>
                <w:szCs w:val="20"/>
              </w:rPr>
              <w:t xml:space="preserve"> ve 2. </w:t>
            </w:r>
            <w:r w:rsidR="00DF4734" w:rsidRPr="00B63A40">
              <w:rPr>
                <w:b/>
                <w:bCs/>
                <w:color w:val="000000"/>
                <w:sz w:val="20"/>
                <w:szCs w:val="20"/>
              </w:rPr>
              <w:t>A</w:t>
            </w:r>
            <w:r w:rsidR="004720C5" w:rsidRPr="00B63A40">
              <w:rPr>
                <w:b/>
                <w:bCs/>
                <w:color w:val="000000"/>
                <w:sz w:val="20"/>
                <w:szCs w:val="20"/>
              </w:rPr>
              <w:t>y</w:t>
            </w:r>
          </w:p>
        </w:tc>
        <w:tc>
          <w:tcPr>
            <w:tcW w:w="4606" w:type="dxa"/>
          </w:tcPr>
          <w:p w:rsidR="00C47479" w:rsidRPr="00B63A40" w:rsidRDefault="004720C5" w:rsidP="00B63A40">
            <w:pPr>
              <w:pStyle w:val="NormalWeb"/>
              <w:spacing w:line="276" w:lineRule="auto"/>
              <w:jc w:val="both"/>
              <w:rPr>
                <w:color w:val="000000"/>
                <w:sz w:val="20"/>
                <w:szCs w:val="20"/>
              </w:rPr>
            </w:pPr>
            <w:r w:rsidRPr="00B63A40">
              <w:rPr>
                <w:color w:val="000000"/>
                <w:sz w:val="20"/>
                <w:szCs w:val="20"/>
              </w:rPr>
              <w:t>Kurum izni/ Etik kurul izin başvurusu</w:t>
            </w:r>
          </w:p>
          <w:p w:rsidR="00C47479" w:rsidRPr="00B63A40" w:rsidRDefault="00C47479" w:rsidP="00B63A40">
            <w:pPr>
              <w:pStyle w:val="NormalWeb"/>
              <w:spacing w:line="276" w:lineRule="auto"/>
              <w:jc w:val="both"/>
              <w:rPr>
                <w:color w:val="000000"/>
                <w:sz w:val="20"/>
                <w:szCs w:val="20"/>
              </w:rPr>
            </w:pPr>
            <w:r w:rsidRPr="00B63A40">
              <w:rPr>
                <w:color w:val="000000"/>
                <w:sz w:val="20"/>
                <w:szCs w:val="20"/>
              </w:rPr>
              <w:t>Örneklem grubu</w:t>
            </w:r>
            <w:r w:rsidR="004720C5" w:rsidRPr="00B63A40">
              <w:rPr>
                <w:color w:val="000000"/>
                <w:sz w:val="20"/>
                <w:szCs w:val="20"/>
              </w:rPr>
              <w:t>nun belirlenmesi</w:t>
            </w:r>
          </w:p>
          <w:p w:rsidR="00C47479" w:rsidRPr="00B63A40" w:rsidRDefault="00C47479" w:rsidP="00B63A40">
            <w:pPr>
              <w:pStyle w:val="NormalWeb"/>
              <w:spacing w:line="276" w:lineRule="auto"/>
              <w:jc w:val="both"/>
              <w:rPr>
                <w:color w:val="000000"/>
                <w:sz w:val="20"/>
                <w:szCs w:val="20"/>
              </w:rPr>
            </w:pPr>
            <w:r w:rsidRPr="00B63A40">
              <w:rPr>
                <w:color w:val="000000"/>
                <w:sz w:val="20"/>
                <w:szCs w:val="20"/>
              </w:rPr>
              <w:t>Araştırma yapılacak kurum ile görüşülm</w:t>
            </w:r>
            <w:r w:rsidR="004720C5" w:rsidRPr="00B63A40">
              <w:rPr>
                <w:color w:val="000000"/>
                <w:sz w:val="20"/>
                <w:szCs w:val="20"/>
              </w:rPr>
              <w:t>esi</w:t>
            </w:r>
          </w:p>
        </w:tc>
      </w:tr>
      <w:tr w:rsidR="00C47479" w:rsidRPr="00B63A40" w:rsidTr="008017E7">
        <w:tc>
          <w:tcPr>
            <w:tcW w:w="4605" w:type="dxa"/>
          </w:tcPr>
          <w:p w:rsidR="00C47479" w:rsidRPr="00B63A40" w:rsidRDefault="00C47479" w:rsidP="00B63A40">
            <w:pPr>
              <w:pStyle w:val="NormalWeb"/>
              <w:spacing w:line="276" w:lineRule="auto"/>
              <w:jc w:val="both"/>
              <w:rPr>
                <w:b/>
                <w:bCs/>
                <w:color w:val="000000"/>
                <w:sz w:val="20"/>
                <w:szCs w:val="20"/>
              </w:rPr>
            </w:pPr>
            <w:r w:rsidRPr="00B63A40">
              <w:rPr>
                <w:b/>
                <w:bCs/>
                <w:color w:val="000000"/>
                <w:sz w:val="20"/>
                <w:szCs w:val="20"/>
              </w:rPr>
              <w:t xml:space="preserve">3. </w:t>
            </w:r>
            <w:r w:rsidR="004720C5" w:rsidRPr="00B63A40">
              <w:rPr>
                <w:b/>
                <w:bCs/>
                <w:color w:val="000000"/>
                <w:sz w:val="20"/>
                <w:szCs w:val="20"/>
              </w:rPr>
              <w:t>ay</w:t>
            </w:r>
          </w:p>
        </w:tc>
        <w:tc>
          <w:tcPr>
            <w:tcW w:w="4606" w:type="dxa"/>
          </w:tcPr>
          <w:p w:rsidR="00C47479" w:rsidRPr="00B63A40" w:rsidRDefault="00C47479" w:rsidP="00B63A40">
            <w:pPr>
              <w:pStyle w:val="NormalWeb"/>
              <w:spacing w:line="276" w:lineRule="auto"/>
              <w:jc w:val="both"/>
              <w:rPr>
                <w:color w:val="000000"/>
                <w:sz w:val="20"/>
                <w:szCs w:val="20"/>
              </w:rPr>
            </w:pPr>
            <w:r w:rsidRPr="00B63A40">
              <w:rPr>
                <w:color w:val="000000"/>
                <w:sz w:val="20"/>
                <w:szCs w:val="20"/>
              </w:rPr>
              <w:t>Kurum izni</w:t>
            </w:r>
            <w:r w:rsidR="004720C5" w:rsidRPr="00B63A40">
              <w:rPr>
                <w:color w:val="000000"/>
                <w:sz w:val="20"/>
                <w:szCs w:val="20"/>
              </w:rPr>
              <w:t xml:space="preserve">/ </w:t>
            </w:r>
            <w:r w:rsidRPr="00B63A40">
              <w:rPr>
                <w:color w:val="000000"/>
                <w:sz w:val="20"/>
                <w:szCs w:val="20"/>
              </w:rPr>
              <w:t>Etik Kurul izni alınm</w:t>
            </w:r>
            <w:r w:rsidR="004720C5" w:rsidRPr="00B63A40">
              <w:rPr>
                <w:color w:val="000000"/>
                <w:sz w:val="20"/>
                <w:szCs w:val="20"/>
              </w:rPr>
              <w:t>ası</w:t>
            </w:r>
          </w:p>
        </w:tc>
      </w:tr>
      <w:tr w:rsidR="00C47479" w:rsidRPr="00B63A40" w:rsidTr="008017E7">
        <w:tc>
          <w:tcPr>
            <w:tcW w:w="4605" w:type="dxa"/>
          </w:tcPr>
          <w:p w:rsidR="00C47479" w:rsidRPr="00B63A40" w:rsidRDefault="00C47479" w:rsidP="00B63A40">
            <w:pPr>
              <w:pStyle w:val="NormalWeb"/>
              <w:spacing w:line="276" w:lineRule="auto"/>
              <w:jc w:val="both"/>
              <w:rPr>
                <w:b/>
                <w:bCs/>
                <w:color w:val="000000"/>
                <w:sz w:val="20"/>
                <w:szCs w:val="20"/>
              </w:rPr>
            </w:pPr>
            <w:r w:rsidRPr="00B63A40">
              <w:rPr>
                <w:b/>
                <w:bCs/>
                <w:color w:val="000000"/>
                <w:sz w:val="20"/>
                <w:szCs w:val="20"/>
              </w:rPr>
              <w:t>4.</w:t>
            </w:r>
            <w:r w:rsidR="004720C5" w:rsidRPr="00B63A40">
              <w:rPr>
                <w:b/>
                <w:bCs/>
                <w:color w:val="000000"/>
                <w:sz w:val="20"/>
                <w:szCs w:val="20"/>
              </w:rPr>
              <w:t xml:space="preserve">ay - </w:t>
            </w:r>
            <w:r w:rsidRPr="00B63A40">
              <w:rPr>
                <w:b/>
                <w:bCs/>
                <w:color w:val="000000"/>
                <w:sz w:val="20"/>
                <w:szCs w:val="20"/>
              </w:rPr>
              <w:t>5.</w:t>
            </w:r>
            <w:r w:rsidR="004720C5" w:rsidRPr="00B63A40">
              <w:rPr>
                <w:b/>
                <w:bCs/>
                <w:color w:val="000000"/>
                <w:sz w:val="20"/>
                <w:szCs w:val="20"/>
              </w:rPr>
              <w:t xml:space="preserve">ay </w:t>
            </w:r>
            <w:r w:rsidRPr="00B63A40">
              <w:rPr>
                <w:b/>
                <w:bCs/>
                <w:color w:val="000000"/>
                <w:sz w:val="20"/>
                <w:szCs w:val="20"/>
              </w:rPr>
              <w:t>-6.</w:t>
            </w:r>
            <w:r w:rsidR="004720C5" w:rsidRPr="00B63A40">
              <w:rPr>
                <w:b/>
                <w:bCs/>
                <w:color w:val="000000"/>
                <w:sz w:val="20"/>
                <w:szCs w:val="20"/>
              </w:rPr>
              <w:t>ay -</w:t>
            </w:r>
            <w:r w:rsidRPr="00B63A40">
              <w:rPr>
                <w:b/>
                <w:bCs/>
                <w:color w:val="000000"/>
                <w:sz w:val="20"/>
                <w:szCs w:val="20"/>
              </w:rPr>
              <w:t xml:space="preserve"> 7. </w:t>
            </w:r>
            <w:r w:rsidR="00DF4734" w:rsidRPr="00B63A40">
              <w:rPr>
                <w:b/>
                <w:bCs/>
                <w:color w:val="000000"/>
                <w:sz w:val="20"/>
                <w:szCs w:val="20"/>
              </w:rPr>
              <w:t>A</w:t>
            </w:r>
            <w:r w:rsidRPr="00B63A40">
              <w:rPr>
                <w:b/>
                <w:bCs/>
                <w:color w:val="000000"/>
                <w:sz w:val="20"/>
                <w:szCs w:val="20"/>
              </w:rPr>
              <w:t>y</w:t>
            </w:r>
          </w:p>
        </w:tc>
        <w:tc>
          <w:tcPr>
            <w:tcW w:w="4606" w:type="dxa"/>
          </w:tcPr>
          <w:p w:rsidR="004720C5" w:rsidRPr="00B63A40" w:rsidRDefault="004720C5" w:rsidP="00B63A40">
            <w:pPr>
              <w:pStyle w:val="NormalWeb"/>
              <w:spacing w:line="276" w:lineRule="auto"/>
              <w:jc w:val="both"/>
              <w:rPr>
                <w:color w:val="000000"/>
                <w:sz w:val="20"/>
                <w:szCs w:val="20"/>
              </w:rPr>
            </w:pPr>
            <w:r w:rsidRPr="00B63A40">
              <w:rPr>
                <w:color w:val="000000"/>
                <w:sz w:val="20"/>
                <w:szCs w:val="20"/>
              </w:rPr>
              <w:t>Anket uygulaması</w:t>
            </w:r>
          </w:p>
          <w:p w:rsidR="004720C5" w:rsidRPr="00B63A40" w:rsidRDefault="004720C5" w:rsidP="00B63A40">
            <w:pPr>
              <w:pStyle w:val="NormalWeb"/>
              <w:spacing w:line="276" w:lineRule="auto"/>
              <w:jc w:val="both"/>
              <w:rPr>
                <w:color w:val="000000"/>
                <w:sz w:val="20"/>
                <w:szCs w:val="20"/>
              </w:rPr>
            </w:pPr>
            <w:r w:rsidRPr="00B63A40">
              <w:rPr>
                <w:color w:val="000000"/>
                <w:sz w:val="20"/>
                <w:szCs w:val="20"/>
              </w:rPr>
              <w:t>Literatür taranması.</w:t>
            </w:r>
          </w:p>
        </w:tc>
      </w:tr>
      <w:tr w:rsidR="00C47479" w:rsidRPr="00B63A40" w:rsidTr="008017E7">
        <w:tc>
          <w:tcPr>
            <w:tcW w:w="4605" w:type="dxa"/>
          </w:tcPr>
          <w:p w:rsidR="00C47479" w:rsidRPr="00B63A40" w:rsidRDefault="00C47479" w:rsidP="00B63A40">
            <w:pPr>
              <w:pStyle w:val="NormalWeb"/>
              <w:spacing w:line="276" w:lineRule="auto"/>
              <w:jc w:val="both"/>
              <w:rPr>
                <w:b/>
                <w:bCs/>
                <w:color w:val="000000"/>
                <w:sz w:val="20"/>
                <w:szCs w:val="20"/>
              </w:rPr>
            </w:pPr>
            <w:r w:rsidRPr="00B63A40">
              <w:rPr>
                <w:b/>
                <w:bCs/>
                <w:color w:val="000000"/>
                <w:sz w:val="20"/>
                <w:szCs w:val="20"/>
              </w:rPr>
              <w:t>8. ay</w:t>
            </w:r>
          </w:p>
        </w:tc>
        <w:tc>
          <w:tcPr>
            <w:tcW w:w="4606" w:type="dxa"/>
          </w:tcPr>
          <w:p w:rsidR="00C47479" w:rsidRPr="00B63A40" w:rsidRDefault="00C47479" w:rsidP="00B63A40">
            <w:pPr>
              <w:pStyle w:val="NormalWeb"/>
              <w:spacing w:line="276" w:lineRule="auto"/>
              <w:jc w:val="both"/>
              <w:rPr>
                <w:color w:val="000000"/>
                <w:sz w:val="20"/>
                <w:szCs w:val="20"/>
              </w:rPr>
            </w:pPr>
            <w:r w:rsidRPr="00B63A40">
              <w:rPr>
                <w:color w:val="000000"/>
                <w:sz w:val="20"/>
                <w:szCs w:val="20"/>
              </w:rPr>
              <w:t>Veri girişi yapılm</w:t>
            </w:r>
            <w:r w:rsidR="004720C5" w:rsidRPr="00B63A40">
              <w:rPr>
                <w:color w:val="000000"/>
                <w:sz w:val="20"/>
                <w:szCs w:val="20"/>
              </w:rPr>
              <w:t>ası</w:t>
            </w:r>
          </w:p>
          <w:p w:rsidR="00C47479" w:rsidRPr="00B63A40" w:rsidRDefault="00C47479" w:rsidP="00B63A40">
            <w:pPr>
              <w:pStyle w:val="NormalWeb"/>
              <w:spacing w:line="276" w:lineRule="auto"/>
              <w:jc w:val="both"/>
              <w:rPr>
                <w:color w:val="000000"/>
                <w:sz w:val="20"/>
                <w:szCs w:val="20"/>
              </w:rPr>
            </w:pPr>
            <w:r w:rsidRPr="00B63A40">
              <w:rPr>
                <w:color w:val="000000"/>
                <w:sz w:val="20"/>
                <w:szCs w:val="20"/>
              </w:rPr>
              <w:t>Literatür tara</w:t>
            </w:r>
            <w:r w:rsidR="004720C5" w:rsidRPr="00B63A40">
              <w:rPr>
                <w:color w:val="000000"/>
                <w:sz w:val="20"/>
                <w:szCs w:val="20"/>
              </w:rPr>
              <w:t>nması</w:t>
            </w:r>
          </w:p>
        </w:tc>
      </w:tr>
      <w:tr w:rsidR="00C47479" w:rsidRPr="00B63A40" w:rsidTr="008017E7">
        <w:tc>
          <w:tcPr>
            <w:tcW w:w="4605" w:type="dxa"/>
          </w:tcPr>
          <w:p w:rsidR="00C47479" w:rsidRPr="00B63A40" w:rsidRDefault="00C47479" w:rsidP="00B63A40">
            <w:pPr>
              <w:pStyle w:val="NormalWeb"/>
              <w:spacing w:line="276" w:lineRule="auto"/>
              <w:jc w:val="both"/>
              <w:rPr>
                <w:b/>
                <w:bCs/>
                <w:color w:val="000000"/>
                <w:sz w:val="20"/>
                <w:szCs w:val="20"/>
              </w:rPr>
            </w:pPr>
            <w:r w:rsidRPr="00B63A40">
              <w:rPr>
                <w:b/>
                <w:bCs/>
                <w:color w:val="000000"/>
                <w:sz w:val="20"/>
                <w:szCs w:val="20"/>
              </w:rPr>
              <w:t>9.</w:t>
            </w:r>
            <w:r w:rsidR="004720C5" w:rsidRPr="00B63A40">
              <w:rPr>
                <w:b/>
                <w:bCs/>
                <w:color w:val="000000"/>
                <w:sz w:val="20"/>
                <w:szCs w:val="20"/>
              </w:rPr>
              <w:t>ay -</w:t>
            </w:r>
            <w:r w:rsidRPr="00B63A40">
              <w:rPr>
                <w:b/>
                <w:bCs/>
                <w:color w:val="000000"/>
                <w:sz w:val="20"/>
                <w:szCs w:val="20"/>
              </w:rPr>
              <w:t xml:space="preserve"> 10.</w:t>
            </w:r>
            <w:r w:rsidR="004720C5" w:rsidRPr="00B63A40">
              <w:rPr>
                <w:b/>
                <w:bCs/>
                <w:color w:val="000000"/>
                <w:sz w:val="20"/>
                <w:szCs w:val="20"/>
              </w:rPr>
              <w:t xml:space="preserve"> ay -</w:t>
            </w:r>
            <w:r w:rsidRPr="00B63A40">
              <w:rPr>
                <w:b/>
                <w:bCs/>
                <w:color w:val="000000"/>
                <w:sz w:val="20"/>
                <w:szCs w:val="20"/>
              </w:rPr>
              <w:t xml:space="preserve"> 11. </w:t>
            </w:r>
            <w:r w:rsidR="00DF4734" w:rsidRPr="00B63A40">
              <w:rPr>
                <w:b/>
                <w:bCs/>
                <w:color w:val="000000"/>
                <w:sz w:val="20"/>
                <w:szCs w:val="20"/>
              </w:rPr>
              <w:t>A</w:t>
            </w:r>
            <w:r w:rsidRPr="00B63A40">
              <w:rPr>
                <w:b/>
                <w:bCs/>
                <w:color w:val="000000"/>
                <w:sz w:val="20"/>
                <w:szCs w:val="20"/>
              </w:rPr>
              <w:t>y</w:t>
            </w:r>
          </w:p>
        </w:tc>
        <w:tc>
          <w:tcPr>
            <w:tcW w:w="4606" w:type="dxa"/>
          </w:tcPr>
          <w:p w:rsidR="00C47479" w:rsidRPr="00B63A40" w:rsidRDefault="00C47479" w:rsidP="00B63A40">
            <w:pPr>
              <w:pStyle w:val="NormalWeb"/>
              <w:spacing w:line="276" w:lineRule="auto"/>
              <w:jc w:val="both"/>
              <w:rPr>
                <w:color w:val="000000"/>
                <w:sz w:val="20"/>
                <w:szCs w:val="20"/>
              </w:rPr>
            </w:pPr>
            <w:r w:rsidRPr="00B63A40">
              <w:rPr>
                <w:color w:val="000000"/>
                <w:sz w:val="20"/>
                <w:szCs w:val="20"/>
              </w:rPr>
              <w:t>Literatür tara</w:t>
            </w:r>
            <w:r w:rsidR="004720C5" w:rsidRPr="00B63A40">
              <w:rPr>
                <w:color w:val="000000"/>
                <w:sz w:val="20"/>
                <w:szCs w:val="20"/>
              </w:rPr>
              <w:t>nması</w:t>
            </w:r>
          </w:p>
          <w:p w:rsidR="00C47479" w:rsidRPr="00B63A40" w:rsidRDefault="00C47479" w:rsidP="00B63A40">
            <w:pPr>
              <w:pStyle w:val="NormalWeb"/>
              <w:spacing w:line="276" w:lineRule="auto"/>
              <w:jc w:val="both"/>
              <w:rPr>
                <w:color w:val="000000"/>
                <w:sz w:val="20"/>
                <w:szCs w:val="20"/>
              </w:rPr>
            </w:pPr>
            <w:r w:rsidRPr="00B63A40">
              <w:rPr>
                <w:color w:val="000000"/>
                <w:sz w:val="20"/>
                <w:szCs w:val="20"/>
              </w:rPr>
              <w:t>Verilerin anal</w:t>
            </w:r>
            <w:r w:rsidR="004720C5" w:rsidRPr="00B63A40">
              <w:rPr>
                <w:color w:val="000000"/>
                <w:sz w:val="20"/>
                <w:szCs w:val="20"/>
              </w:rPr>
              <w:t>izinin yapılması</w:t>
            </w:r>
          </w:p>
          <w:p w:rsidR="00C47479" w:rsidRPr="00B63A40" w:rsidRDefault="00C47479" w:rsidP="00B63A40">
            <w:pPr>
              <w:pStyle w:val="NormalWeb"/>
              <w:spacing w:line="276" w:lineRule="auto"/>
              <w:jc w:val="both"/>
              <w:rPr>
                <w:color w:val="000000"/>
                <w:sz w:val="20"/>
                <w:szCs w:val="20"/>
              </w:rPr>
            </w:pPr>
            <w:r w:rsidRPr="00B63A40">
              <w:rPr>
                <w:color w:val="000000"/>
                <w:sz w:val="20"/>
                <w:szCs w:val="20"/>
              </w:rPr>
              <w:t>Bulguların yaz</w:t>
            </w:r>
            <w:r w:rsidR="004720C5" w:rsidRPr="00B63A40">
              <w:rPr>
                <w:color w:val="000000"/>
                <w:sz w:val="20"/>
                <w:szCs w:val="20"/>
              </w:rPr>
              <w:t>ılması</w:t>
            </w:r>
          </w:p>
        </w:tc>
      </w:tr>
      <w:tr w:rsidR="00C47479" w:rsidRPr="00B63A40" w:rsidTr="008017E7">
        <w:tc>
          <w:tcPr>
            <w:tcW w:w="4605" w:type="dxa"/>
          </w:tcPr>
          <w:p w:rsidR="00C47479" w:rsidRPr="00B63A40" w:rsidRDefault="00C47479" w:rsidP="00B63A40">
            <w:pPr>
              <w:pStyle w:val="NormalWeb"/>
              <w:spacing w:line="276" w:lineRule="auto"/>
              <w:jc w:val="both"/>
              <w:rPr>
                <w:b/>
                <w:bCs/>
                <w:color w:val="000000"/>
                <w:sz w:val="20"/>
                <w:szCs w:val="20"/>
              </w:rPr>
            </w:pPr>
            <w:r w:rsidRPr="00B63A40">
              <w:rPr>
                <w:b/>
                <w:bCs/>
                <w:color w:val="000000"/>
                <w:sz w:val="20"/>
                <w:szCs w:val="20"/>
              </w:rPr>
              <w:t>12</w:t>
            </w:r>
            <w:r w:rsidR="004720C5" w:rsidRPr="00B63A40">
              <w:rPr>
                <w:b/>
                <w:bCs/>
                <w:color w:val="000000"/>
                <w:sz w:val="20"/>
                <w:szCs w:val="20"/>
              </w:rPr>
              <w:t>.</w:t>
            </w:r>
            <w:r w:rsidRPr="00B63A40">
              <w:rPr>
                <w:b/>
                <w:bCs/>
                <w:color w:val="000000"/>
                <w:sz w:val="20"/>
                <w:szCs w:val="20"/>
              </w:rPr>
              <w:t xml:space="preserve"> ay ve sonrası</w:t>
            </w:r>
          </w:p>
        </w:tc>
        <w:tc>
          <w:tcPr>
            <w:tcW w:w="4606" w:type="dxa"/>
          </w:tcPr>
          <w:p w:rsidR="00C47479" w:rsidRPr="00B63A40" w:rsidRDefault="004720C5" w:rsidP="00B63A40">
            <w:pPr>
              <w:pStyle w:val="NormalWeb"/>
              <w:spacing w:line="276" w:lineRule="auto"/>
              <w:jc w:val="both"/>
              <w:rPr>
                <w:color w:val="000000"/>
                <w:sz w:val="20"/>
                <w:szCs w:val="20"/>
              </w:rPr>
            </w:pPr>
            <w:r w:rsidRPr="00B63A40">
              <w:rPr>
                <w:color w:val="000000"/>
                <w:sz w:val="20"/>
                <w:szCs w:val="20"/>
              </w:rPr>
              <w:t>Danışmanın incelemesi</w:t>
            </w:r>
          </w:p>
          <w:p w:rsidR="004720C5" w:rsidRPr="00B63A40" w:rsidRDefault="004720C5" w:rsidP="00B63A40">
            <w:pPr>
              <w:pStyle w:val="NormalWeb"/>
              <w:spacing w:line="276" w:lineRule="auto"/>
              <w:jc w:val="both"/>
              <w:rPr>
                <w:color w:val="000000"/>
                <w:sz w:val="20"/>
                <w:szCs w:val="20"/>
              </w:rPr>
            </w:pPr>
            <w:r w:rsidRPr="00B63A40">
              <w:rPr>
                <w:color w:val="000000"/>
                <w:sz w:val="20"/>
                <w:szCs w:val="20"/>
              </w:rPr>
              <w:t>Tez yazımı ve basımı</w:t>
            </w:r>
          </w:p>
          <w:p w:rsidR="004720C5" w:rsidRPr="00B63A40" w:rsidRDefault="004720C5" w:rsidP="00B63A40">
            <w:pPr>
              <w:pStyle w:val="NormalWeb"/>
              <w:spacing w:line="276" w:lineRule="auto"/>
              <w:jc w:val="both"/>
              <w:rPr>
                <w:color w:val="000000"/>
                <w:sz w:val="20"/>
                <w:szCs w:val="20"/>
              </w:rPr>
            </w:pPr>
            <w:r w:rsidRPr="00B63A40">
              <w:rPr>
                <w:color w:val="000000"/>
                <w:sz w:val="20"/>
                <w:szCs w:val="20"/>
              </w:rPr>
              <w:t>İlgili kurum-kuruluşlara sunumun yapılması</w:t>
            </w:r>
          </w:p>
        </w:tc>
      </w:tr>
    </w:tbl>
    <w:p w:rsidR="00AF1629" w:rsidRPr="009E54D6" w:rsidRDefault="004C1D44" w:rsidP="00D60F2D">
      <w:pPr>
        <w:ind w:firstLine="0"/>
        <w:jc w:val="center"/>
        <w:rPr>
          <w:rFonts w:cs="Times New Roman"/>
          <w:b/>
          <w:color w:val="222222"/>
          <w:sz w:val="28"/>
          <w:szCs w:val="28"/>
          <w:shd w:val="clear" w:color="auto" w:fill="FFFFFF"/>
        </w:rPr>
      </w:pPr>
      <w:r w:rsidRPr="004C1D44">
        <w:rPr>
          <w:rFonts w:cs="Times New Roman"/>
          <w:b/>
          <w:sz w:val="28"/>
          <w:szCs w:val="28"/>
          <w:shd w:val="clear" w:color="auto" w:fill="FFFFFF"/>
        </w:rPr>
        <w:lastRenderedPageBreak/>
        <w:t>4. BULGULAR</w:t>
      </w:r>
    </w:p>
    <w:p w:rsidR="00637B3D" w:rsidRPr="004C1D44" w:rsidRDefault="00637B3D" w:rsidP="004C1D44">
      <w:pPr>
        <w:ind w:firstLine="0"/>
        <w:jc w:val="left"/>
        <w:rPr>
          <w:rFonts w:cs="Times New Roman"/>
          <w:b/>
          <w:szCs w:val="24"/>
        </w:rPr>
      </w:pPr>
    </w:p>
    <w:p w:rsidR="00244950" w:rsidRPr="00732449" w:rsidRDefault="00244950" w:rsidP="00244950">
      <w:pPr>
        <w:ind w:firstLine="708"/>
        <w:rPr>
          <w:rFonts w:cs="Times New Roman"/>
          <w:szCs w:val="24"/>
        </w:rPr>
      </w:pPr>
      <w:r w:rsidRPr="00732449">
        <w:rPr>
          <w:rFonts w:cs="Times New Roman"/>
          <w:szCs w:val="24"/>
        </w:rPr>
        <w:t>Sigara içen sağlık çalışanlarının Transteoretik Model’e göre bulunduğu değişim aşaması ve ilişkili faktörler adlı çalışmamıza 182 kişi katılmıştır. Katılımcıların Transteoretik Model</w:t>
      </w:r>
      <w:r>
        <w:rPr>
          <w:rFonts w:cs="Times New Roman"/>
          <w:szCs w:val="24"/>
        </w:rPr>
        <w:t>’</w:t>
      </w:r>
      <w:r w:rsidRPr="00732449">
        <w:rPr>
          <w:rFonts w:cs="Times New Roman"/>
          <w:szCs w:val="24"/>
        </w:rPr>
        <w:t>e göre bulundukları değişim aşamaları sırasıyla; düşünmeyenler 70 (%38,46) kişi, düşünenler 24 (%13,19) kişi, hazır olanlar 68 (%37,36) kişi,  harekete geçenler 20 (%10,99) kişiden oluşmaktadır.</w:t>
      </w:r>
    </w:p>
    <w:p w:rsidR="00B00489" w:rsidRDefault="00B00489" w:rsidP="001D52D4">
      <w:pPr>
        <w:ind w:firstLine="0"/>
        <w:rPr>
          <w:rFonts w:cs="Times New Roman"/>
          <w:szCs w:val="24"/>
        </w:rPr>
      </w:pPr>
    </w:p>
    <w:p w:rsidR="00A426CE" w:rsidRDefault="00D60F2D" w:rsidP="001D52D4">
      <w:pPr>
        <w:ind w:firstLine="0"/>
        <w:rPr>
          <w:rFonts w:cs="Times New Roman"/>
          <w:szCs w:val="24"/>
        </w:rPr>
      </w:pPr>
      <w:r>
        <w:rPr>
          <w:rFonts w:cs="Times New Roman"/>
          <w:b/>
          <w:szCs w:val="24"/>
        </w:rPr>
        <w:t>Tablo 4</w:t>
      </w:r>
      <w:r w:rsidR="00A426CE">
        <w:rPr>
          <w:rFonts w:cs="Times New Roman"/>
          <w:szCs w:val="24"/>
        </w:rPr>
        <w:t xml:space="preserve">. </w:t>
      </w:r>
      <w:r w:rsidR="00186692">
        <w:rPr>
          <w:rFonts w:cs="Times New Roman"/>
          <w:szCs w:val="24"/>
        </w:rPr>
        <w:t>Katılımcıların transtoretik modele göre bulunduğu değişim aşamasına ilişkin özellikleri</w:t>
      </w:r>
    </w:p>
    <w:p w:rsidR="00B774AB" w:rsidRDefault="00B774AB" w:rsidP="001D52D4">
      <w:pPr>
        <w:ind w:firstLine="0"/>
        <w:rPr>
          <w:rFonts w:cs="Times New Roman"/>
          <w:szCs w:val="24"/>
        </w:rPr>
      </w:pPr>
    </w:p>
    <w:tbl>
      <w:tblPr>
        <w:tblW w:w="8940" w:type="dxa"/>
        <w:tblInd w:w="55" w:type="dxa"/>
        <w:tblCellMar>
          <w:left w:w="70" w:type="dxa"/>
          <w:right w:w="70" w:type="dxa"/>
        </w:tblCellMar>
        <w:tblLook w:val="04A0"/>
      </w:tblPr>
      <w:tblGrid>
        <w:gridCol w:w="2874"/>
        <w:gridCol w:w="4146"/>
        <w:gridCol w:w="960"/>
        <w:gridCol w:w="960"/>
      </w:tblGrid>
      <w:tr w:rsidR="00A426CE" w:rsidRPr="00AD03D8" w:rsidTr="008017E7">
        <w:trPr>
          <w:trHeight w:val="300"/>
        </w:trPr>
        <w:tc>
          <w:tcPr>
            <w:tcW w:w="7020" w:type="dxa"/>
            <w:gridSpan w:val="2"/>
            <w:tcBorders>
              <w:top w:val="single" w:sz="4" w:space="0" w:color="auto"/>
              <w:bottom w:val="single" w:sz="4" w:space="0" w:color="auto"/>
            </w:tcBorders>
            <w:shd w:val="clear" w:color="auto" w:fill="auto"/>
            <w:noWrap/>
            <w:vAlign w:val="center"/>
            <w:hideMark/>
          </w:tcPr>
          <w:p w:rsidR="00A426CE" w:rsidRPr="00AD03D8" w:rsidRDefault="00A426CE" w:rsidP="00A426CE">
            <w:pPr>
              <w:ind w:firstLine="0"/>
              <w:rPr>
                <w:rFonts w:cs="Times New Roman"/>
                <w:b/>
                <w:bCs/>
                <w:color w:val="222222"/>
                <w:shd w:val="clear" w:color="auto" w:fill="FFFFFF"/>
              </w:rPr>
            </w:pPr>
            <w:r w:rsidRPr="00AD03D8">
              <w:rPr>
                <w:rFonts w:cs="Times New Roman"/>
                <w:b/>
                <w:bCs/>
                <w:color w:val="222222"/>
                <w:sz w:val="22"/>
                <w:shd w:val="clear" w:color="auto" w:fill="FFFFFF"/>
              </w:rPr>
              <w:t>Değişkenler (N=182)</w:t>
            </w:r>
          </w:p>
        </w:tc>
        <w:tc>
          <w:tcPr>
            <w:tcW w:w="960" w:type="dxa"/>
            <w:tcBorders>
              <w:top w:val="single" w:sz="4" w:space="0" w:color="auto"/>
              <w:bottom w:val="single" w:sz="4" w:space="0" w:color="auto"/>
            </w:tcBorders>
            <w:shd w:val="clear" w:color="auto" w:fill="auto"/>
            <w:noWrap/>
            <w:vAlign w:val="center"/>
            <w:hideMark/>
          </w:tcPr>
          <w:p w:rsidR="00A426CE" w:rsidRPr="00AD03D8" w:rsidRDefault="00A426CE" w:rsidP="00A426CE">
            <w:pPr>
              <w:ind w:firstLine="0"/>
              <w:rPr>
                <w:rFonts w:cs="Times New Roman"/>
                <w:b/>
                <w:bCs/>
                <w:color w:val="222222"/>
                <w:shd w:val="clear" w:color="auto" w:fill="FFFFFF"/>
              </w:rPr>
            </w:pPr>
            <w:r w:rsidRPr="00AD03D8">
              <w:rPr>
                <w:rFonts w:cs="Times New Roman"/>
                <w:b/>
                <w:bCs/>
                <w:color w:val="222222"/>
                <w:sz w:val="22"/>
                <w:shd w:val="clear" w:color="auto" w:fill="FFFFFF"/>
              </w:rPr>
              <w:t>n</w:t>
            </w:r>
          </w:p>
        </w:tc>
        <w:tc>
          <w:tcPr>
            <w:tcW w:w="960" w:type="dxa"/>
            <w:tcBorders>
              <w:top w:val="single" w:sz="4" w:space="0" w:color="auto"/>
              <w:bottom w:val="single" w:sz="4" w:space="0" w:color="auto"/>
            </w:tcBorders>
            <w:shd w:val="clear" w:color="auto" w:fill="auto"/>
            <w:noWrap/>
            <w:vAlign w:val="center"/>
            <w:hideMark/>
          </w:tcPr>
          <w:p w:rsidR="00A426CE" w:rsidRPr="00AD03D8" w:rsidRDefault="00A426CE" w:rsidP="00A426CE">
            <w:pPr>
              <w:ind w:firstLine="0"/>
              <w:rPr>
                <w:rFonts w:cs="Times New Roman"/>
                <w:b/>
                <w:bCs/>
                <w:color w:val="222222"/>
                <w:shd w:val="clear" w:color="auto" w:fill="FFFFFF"/>
              </w:rPr>
            </w:pPr>
            <w:r w:rsidRPr="00AD03D8">
              <w:rPr>
                <w:rFonts w:cs="Times New Roman"/>
                <w:b/>
                <w:bCs/>
                <w:color w:val="222222"/>
                <w:sz w:val="22"/>
                <w:shd w:val="clear" w:color="auto" w:fill="FFFFFF"/>
              </w:rPr>
              <w:t>%</w:t>
            </w:r>
          </w:p>
        </w:tc>
      </w:tr>
      <w:tr w:rsidR="00A426CE" w:rsidRPr="00AD03D8" w:rsidTr="008017E7">
        <w:trPr>
          <w:trHeight w:val="300"/>
        </w:trPr>
        <w:tc>
          <w:tcPr>
            <w:tcW w:w="2874" w:type="dxa"/>
            <w:vMerge w:val="restart"/>
            <w:tcBorders>
              <w:top w:val="nil"/>
              <w:bottom w:val="single" w:sz="4" w:space="0" w:color="auto"/>
            </w:tcBorders>
            <w:shd w:val="clear" w:color="auto" w:fill="auto"/>
            <w:noWrap/>
            <w:vAlign w:val="center"/>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Değişim aşaması</w:t>
            </w:r>
          </w:p>
        </w:tc>
        <w:tc>
          <w:tcPr>
            <w:tcW w:w="4146" w:type="dxa"/>
            <w:tcBorders>
              <w:top w:val="nil"/>
              <w:bottom w:val="single" w:sz="4" w:space="0" w:color="auto"/>
            </w:tcBorders>
            <w:shd w:val="clear" w:color="auto" w:fill="auto"/>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Düşünmüyor</w:t>
            </w:r>
          </w:p>
        </w:tc>
        <w:tc>
          <w:tcPr>
            <w:tcW w:w="960" w:type="dxa"/>
            <w:tcBorders>
              <w:top w:val="nil"/>
              <w:bottom w:val="single" w:sz="4" w:space="0" w:color="auto"/>
            </w:tcBorders>
            <w:shd w:val="clear" w:color="auto" w:fill="auto"/>
            <w:noWrap/>
            <w:vAlign w:val="center"/>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70</w:t>
            </w:r>
          </w:p>
        </w:tc>
        <w:tc>
          <w:tcPr>
            <w:tcW w:w="960" w:type="dxa"/>
            <w:tcBorders>
              <w:top w:val="nil"/>
              <w:bottom w:val="single" w:sz="4" w:space="0" w:color="auto"/>
            </w:tcBorders>
            <w:shd w:val="clear" w:color="auto" w:fill="auto"/>
            <w:noWrap/>
            <w:vAlign w:val="center"/>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38,46</w:t>
            </w:r>
          </w:p>
        </w:tc>
      </w:tr>
      <w:tr w:rsidR="00A426CE" w:rsidRPr="00AD03D8" w:rsidTr="008017E7">
        <w:trPr>
          <w:trHeight w:val="300"/>
        </w:trPr>
        <w:tc>
          <w:tcPr>
            <w:tcW w:w="2874" w:type="dxa"/>
            <w:vMerge/>
            <w:tcBorders>
              <w:top w:val="nil"/>
              <w:bottom w:val="single" w:sz="4" w:space="0" w:color="auto"/>
            </w:tcBorders>
            <w:vAlign w:val="center"/>
            <w:hideMark/>
          </w:tcPr>
          <w:p w:rsidR="00A426CE" w:rsidRPr="00AD03D8" w:rsidRDefault="00A426CE" w:rsidP="00A426CE">
            <w:pPr>
              <w:ind w:firstLine="0"/>
              <w:rPr>
                <w:rFonts w:cs="Times New Roman"/>
                <w:color w:val="222222"/>
                <w:shd w:val="clear" w:color="auto" w:fill="FFFFFF"/>
              </w:rPr>
            </w:pPr>
          </w:p>
        </w:tc>
        <w:tc>
          <w:tcPr>
            <w:tcW w:w="4146" w:type="dxa"/>
            <w:tcBorders>
              <w:top w:val="nil"/>
              <w:bottom w:val="single" w:sz="4" w:space="0" w:color="auto"/>
            </w:tcBorders>
            <w:shd w:val="clear" w:color="auto" w:fill="auto"/>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Düşünüyor</w:t>
            </w:r>
          </w:p>
        </w:tc>
        <w:tc>
          <w:tcPr>
            <w:tcW w:w="960" w:type="dxa"/>
            <w:tcBorders>
              <w:top w:val="nil"/>
              <w:bottom w:val="single" w:sz="4" w:space="0" w:color="auto"/>
            </w:tcBorders>
            <w:shd w:val="clear" w:color="auto" w:fill="auto"/>
            <w:noWrap/>
            <w:vAlign w:val="center"/>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24</w:t>
            </w:r>
          </w:p>
        </w:tc>
        <w:tc>
          <w:tcPr>
            <w:tcW w:w="960" w:type="dxa"/>
            <w:tcBorders>
              <w:top w:val="nil"/>
              <w:bottom w:val="single" w:sz="4" w:space="0" w:color="auto"/>
            </w:tcBorders>
            <w:shd w:val="clear" w:color="auto" w:fill="auto"/>
            <w:noWrap/>
            <w:vAlign w:val="center"/>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13,19</w:t>
            </w:r>
          </w:p>
        </w:tc>
      </w:tr>
      <w:tr w:rsidR="00A426CE" w:rsidRPr="00AD03D8" w:rsidTr="008017E7">
        <w:trPr>
          <w:trHeight w:val="315"/>
        </w:trPr>
        <w:tc>
          <w:tcPr>
            <w:tcW w:w="2874" w:type="dxa"/>
            <w:vMerge/>
            <w:tcBorders>
              <w:top w:val="nil"/>
              <w:bottom w:val="single" w:sz="4" w:space="0" w:color="auto"/>
            </w:tcBorders>
            <w:vAlign w:val="center"/>
            <w:hideMark/>
          </w:tcPr>
          <w:p w:rsidR="00A426CE" w:rsidRPr="00AD03D8" w:rsidRDefault="00A426CE" w:rsidP="00A426CE">
            <w:pPr>
              <w:ind w:firstLine="0"/>
              <w:rPr>
                <w:rFonts w:cs="Times New Roman"/>
                <w:color w:val="222222"/>
                <w:shd w:val="clear" w:color="auto" w:fill="FFFFFF"/>
              </w:rPr>
            </w:pPr>
          </w:p>
        </w:tc>
        <w:tc>
          <w:tcPr>
            <w:tcW w:w="4146" w:type="dxa"/>
            <w:tcBorders>
              <w:top w:val="nil"/>
              <w:bottom w:val="single" w:sz="4" w:space="0" w:color="auto"/>
            </w:tcBorders>
            <w:shd w:val="clear" w:color="auto" w:fill="auto"/>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Hazır</w:t>
            </w:r>
          </w:p>
        </w:tc>
        <w:tc>
          <w:tcPr>
            <w:tcW w:w="960" w:type="dxa"/>
            <w:tcBorders>
              <w:top w:val="nil"/>
              <w:bottom w:val="single" w:sz="4" w:space="0" w:color="auto"/>
            </w:tcBorders>
            <w:shd w:val="clear" w:color="auto" w:fill="auto"/>
            <w:noWrap/>
            <w:vAlign w:val="center"/>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68</w:t>
            </w:r>
          </w:p>
        </w:tc>
        <w:tc>
          <w:tcPr>
            <w:tcW w:w="960" w:type="dxa"/>
            <w:tcBorders>
              <w:top w:val="nil"/>
              <w:bottom w:val="single" w:sz="4" w:space="0" w:color="auto"/>
            </w:tcBorders>
            <w:shd w:val="clear" w:color="auto" w:fill="auto"/>
            <w:noWrap/>
            <w:vAlign w:val="center"/>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37,36</w:t>
            </w:r>
          </w:p>
        </w:tc>
      </w:tr>
      <w:tr w:rsidR="00A426CE" w:rsidRPr="00AD03D8" w:rsidTr="008017E7">
        <w:trPr>
          <w:trHeight w:val="300"/>
        </w:trPr>
        <w:tc>
          <w:tcPr>
            <w:tcW w:w="2874" w:type="dxa"/>
            <w:vMerge/>
            <w:tcBorders>
              <w:top w:val="nil"/>
              <w:bottom w:val="single" w:sz="4" w:space="0" w:color="auto"/>
            </w:tcBorders>
            <w:vAlign w:val="center"/>
            <w:hideMark/>
          </w:tcPr>
          <w:p w:rsidR="00A426CE" w:rsidRPr="00AD03D8" w:rsidRDefault="00A426CE" w:rsidP="00A426CE">
            <w:pPr>
              <w:ind w:firstLine="0"/>
              <w:rPr>
                <w:rFonts w:cs="Times New Roman"/>
                <w:color w:val="222222"/>
                <w:shd w:val="clear" w:color="auto" w:fill="FFFFFF"/>
              </w:rPr>
            </w:pPr>
          </w:p>
        </w:tc>
        <w:tc>
          <w:tcPr>
            <w:tcW w:w="4146" w:type="dxa"/>
            <w:tcBorders>
              <w:top w:val="nil"/>
              <w:bottom w:val="single" w:sz="4" w:space="0" w:color="auto"/>
            </w:tcBorders>
            <w:shd w:val="clear" w:color="auto" w:fill="auto"/>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Harekete geçmiş</w:t>
            </w:r>
          </w:p>
        </w:tc>
        <w:tc>
          <w:tcPr>
            <w:tcW w:w="960" w:type="dxa"/>
            <w:tcBorders>
              <w:top w:val="nil"/>
              <w:bottom w:val="single" w:sz="4" w:space="0" w:color="auto"/>
            </w:tcBorders>
            <w:shd w:val="clear" w:color="auto" w:fill="auto"/>
            <w:noWrap/>
            <w:vAlign w:val="center"/>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20</w:t>
            </w:r>
          </w:p>
        </w:tc>
        <w:tc>
          <w:tcPr>
            <w:tcW w:w="960" w:type="dxa"/>
            <w:tcBorders>
              <w:top w:val="nil"/>
              <w:bottom w:val="single" w:sz="4" w:space="0" w:color="auto"/>
            </w:tcBorders>
            <w:shd w:val="clear" w:color="auto" w:fill="auto"/>
            <w:noWrap/>
            <w:vAlign w:val="center"/>
            <w:hideMark/>
          </w:tcPr>
          <w:p w:rsidR="00A426CE" w:rsidRPr="00AD03D8" w:rsidRDefault="00A426CE" w:rsidP="00A426CE">
            <w:pPr>
              <w:ind w:firstLine="0"/>
              <w:rPr>
                <w:rFonts w:cs="Times New Roman"/>
                <w:color w:val="222222"/>
                <w:shd w:val="clear" w:color="auto" w:fill="FFFFFF"/>
              </w:rPr>
            </w:pPr>
            <w:r w:rsidRPr="00AD03D8">
              <w:rPr>
                <w:rFonts w:cs="Times New Roman"/>
                <w:color w:val="222222"/>
                <w:sz w:val="22"/>
                <w:shd w:val="clear" w:color="auto" w:fill="FFFFFF"/>
              </w:rPr>
              <w:t>10,99</w:t>
            </w:r>
          </w:p>
        </w:tc>
      </w:tr>
    </w:tbl>
    <w:p w:rsidR="00A426CE" w:rsidRDefault="00A426CE" w:rsidP="001D52D4">
      <w:pPr>
        <w:ind w:firstLine="0"/>
        <w:rPr>
          <w:rFonts w:cs="Times New Roman"/>
          <w:b/>
          <w:bCs/>
          <w:szCs w:val="24"/>
        </w:rPr>
      </w:pPr>
    </w:p>
    <w:p w:rsidR="00805CD6" w:rsidRPr="00D60F2D" w:rsidRDefault="00B774AB" w:rsidP="00D60F2D">
      <w:pPr>
        <w:ind w:firstLine="708"/>
        <w:rPr>
          <w:rFonts w:cs="Times New Roman"/>
          <w:szCs w:val="24"/>
        </w:rPr>
      </w:pPr>
      <w:r w:rsidRPr="00732449">
        <w:rPr>
          <w:rFonts w:cs="Times New Roman"/>
          <w:szCs w:val="24"/>
        </w:rPr>
        <w:t>Araştırmaya katı</w:t>
      </w:r>
      <w:r>
        <w:rPr>
          <w:rFonts w:cs="Times New Roman"/>
          <w:szCs w:val="24"/>
        </w:rPr>
        <w:t xml:space="preserve">lanların 101’i (%55,50)  kadın, </w:t>
      </w:r>
      <w:r w:rsidRPr="00732449">
        <w:rPr>
          <w:rFonts w:cs="Times New Roman"/>
          <w:szCs w:val="24"/>
        </w:rPr>
        <w:t>81’i (%44,50) erkek bireyden oluşmakta ve 145 (%79,67) kişi 40 yaş altında olup katılımcıların yaş ortalaması 30,9 (±7,8)’dir. Katılımcıların 92’si (%50,55) evli, 83’ü (%45,60) bekâr, 1’i (%0,55) eşi vefat etmiş ve 6’sı (%3,30) boşanmıştır. Eğitim durumuna göre 5 (%2,70) kişi ilkokul, 5 (%2,70) kişi ortaokul, 43 (%23,60) kişi lise, 29 (%15,90) kişi ön lisans, 68 (%37,40) kişi lisans, 24 (%13,20) kişi yüksek lisans, 8 (%4,40) kişi doktora mezunudur. Çalışmayı 105 (%57,70) hemşire, 34 (%18,70) hekim, 43 (%23,60) diğer sağlık çalışanları oluşturmakta ve 131’i (%72) vardiyalı, 51’i (%28) vardiyasız çalışmaktadır. Katılımcılardan 32 (%17,60) kişi gelirin giderden az, 60 (%33,00) kişi gelirin gidere eşit, 90 (%49,50) kişi gelirin giderden fazla olduğunu belirtmiştir. Katılımcıların gelir ortalaması 4369,12 (±1862,43) TL iken, gelir-gider fark ortalaması ise 374,61 (±1275,20) TL’dir. Gelirini 8 kişi (%4,40) çok kötü, 25 kişi (%13,70) kötü, 104 kişi (%57,10) orta, 42 kişi (%23,10) iyi, 3 kişi (%1,60) çok iyi algılamaktadır. Araştırmaya katılanların 31’i (%17) yalnız yaşamakta, 151’i (%83) yalnız yaşamayanları temsil etmektedir, 67 kişinin (%36,80) çocuğu vardır, 115 kişinin (%63,20) çocuğu yoktur (Tablo 1). Bireylerden 5 (%2,70) kişi sağlığını kötü, 56 (%30,80) kişi sağlığını orta, 95 (%52,20) kişi sağlığını iyi, 26  (%14,30) kişi sağlığını çok iyi olarak algılamaktadır ve 34’ünün (</w:t>
      </w:r>
      <w:r>
        <w:rPr>
          <w:rFonts w:cs="Times New Roman"/>
          <w:szCs w:val="24"/>
        </w:rPr>
        <w:t xml:space="preserve">%18,70) kronik hastalığı vardır. </w:t>
      </w:r>
    </w:p>
    <w:p w:rsidR="00244950" w:rsidRDefault="00244950" w:rsidP="001D52D4">
      <w:pPr>
        <w:ind w:firstLine="0"/>
        <w:rPr>
          <w:rFonts w:cs="Times New Roman"/>
          <w:szCs w:val="24"/>
        </w:rPr>
      </w:pPr>
      <w:r w:rsidRPr="002C1C20">
        <w:rPr>
          <w:rFonts w:cs="Times New Roman"/>
          <w:b/>
          <w:bCs/>
          <w:szCs w:val="24"/>
        </w:rPr>
        <w:lastRenderedPageBreak/>
        <w:t xml:space="preserve">Tablo </w:t>
      </w:r>
      <w:r w:rsidR="00D60F2D">
        <w:rPr>
          <w:rFonts w:cs="Times New Roman"/>
          <w:b/>
          <w:bCs/>
          <w:szCs w:val="24"/>
        </w:rPr>
        <w:t>5</w:t>
      </w:r>
      <w:r w:rsidR="002C1C20" w:rsidRPr="002C1C20">
        <w:rPr>
          <w:rFonts w:cs="Times New Roman"/>
          <w:b/>
          <w:bCs/>
          <w:szCs w:val="24"/>
        </w:rPr>
        <w:t>.</w:t>
      </w:r>
      <w:r w:rsidR="00186692">
        <w:rPr>
          <w:rFonts w:cs="Times New Roman"/>
          <w:szCs w:val="24"/>
        </w:rPr>
        <w:t>Katılımcıların sosyodemografik özellikleri</w:t>
      </w:r>
    </w:p>
    <w:p w:rsidR="00B00489" w:rsidRPr="00732449" w:rsidRDefault="00B00489" w:rsidP="001D52D4">
      <w:pPr>
        <w:ind w:firstLine="0"/>
        <w:rPr>
          <w:rFonts w:cs="Times New Roman"/>
          <w:szCs w:val="24"/>
        </w:rPr>
      </w:pPr>
    </w:p>
    <w:tbl>
      <w:tblPr>
        <w:tblW w:w="8940" w:type="dxa"/>
        <w:tblInd w:w="55" w:type="dxa"/>
        <w:tblCellMar>
          <w:left w:w="70" w:type="dxa"/>
          <w:right w:w="70" w:type="dxa"/>
        </w:tblCellMar>
        <w:tblLook w:val="04A0"/>
      </w:tblPr>
      <w:tblGrid>
        <w:gridCol w:w="2874"/>
        <w:gridCol w:w="4146"/>
        <w:gridCol w:w="960"/>
        <w:gridCol w:w="960"/>
      </w:tblGrid>
      <w:tr w:rsidR="00A426CE" w:rsidRPr="00D60F2D" w:rsidTr="008017E7">
        <w:trPr>
          <w:trHeight w:val="300"/>
        </w:trPr>
        <w:tc>
          <w:tcPr>
            <w:tcW w:w="7020" w:type="dxa"/>
            <w:gridSpan w:val="2"/>
            <w:tcBorders>
              <w:top w:val="single" w:sz="4" w:space="0" w:color="auto"/>
              <w:bottom w:val="single" w:sz="4" w:space="0" w:color="auto"/>
            </w:tcBorders>
            <w:shd w:val="clear" w:color="auto" w:fill="auto"/>
            <w:noWrap/>
            <w:vAlign w:val="center"/>
            <w:hideMark/>
          </w:tcPr>
          <w:p w:rsidR="00A426CE" w:rsidRPr="00D60F2D" w:rsidRDefault="00A426CE" w:rsidP="00D60F2D">
            <w:pPr>
              <w:spacing w:line="276" w:lineRule="auto"/>
              <w:ind w:firstLine="0"/>
              <w:rPr>
                <w:rFonts w:cs="Times New Roman"/>
                <w:b/>
                <w:bCs/>
                <w:color w:val="222222"/>
                <w:sz w:val="20"/>
                <w:szCs w:val="20"/>
                <w:shd w:val="clear" w:color="auto" w:fill="FFFFFF"/>
              </w:rPr>
            </w:pPr>
            <w:bookmarkStart w:id="40" w:name="_Hlk27857310"/>
            <w:r w:rsidRPr="00D60F2D">
              <w:rPr>
                <w:rFonts w:cs="Times New Roman"/>
                <w:b/>
                <w:bCs/>
                <w:color w:val="222222"/>
                <w:sz w:val="20"/>
                <w:szCs w:val="20"/>
                <w:shd w:val="clear" w:color="auto" w:fill="FFFFFF"/>
              </w:rPr>
              <w:t>Değişkenler (N=182)</w:t>
            </w:r>
          </w:p>
        </w:tc>
        <w:tc>
          <w:tcPr>
            <w:tcW w:w="960" w:type="dxa"/>
            <w:tcBorders>
              <w:top w:val="single" w:sz="4" w:space="0" w:color="auto"/>
              <w:bottom w:val="single" w:sz="4" w:space="0" w:color="auto"/>
            </w:tcBorders>
            <w:shd w:val="clear" w:color="auto" w:fill="auto"/>
            <w:noWrap/>
            <w:vAlign w:val="center"/>
            <w:hideMark/>
          </w:tcPr>
          <w:p w:rsidR="00A426CE" w:rsidRPr="00D60F2D" w:rsidRDefault="00A426CE" w:rsidP="00D60F2D">
            <w:pPr>
              <w:spacing w:line="276" w:lineRule="auto"/>
              <w:ind w:firstLine="0"/>
              <w:rPr>
                <w:rFonts w:cs="Times New Roman"/>
                <w:b/>
                <w:bCs/>
                <w:color w:val="222222"/>
                <w:sz w:val="20"/>
                <w:szCs w:val="20"/>
                <w:shd w:val="clear" w:color="auto" w:fill="FFFFFF"/>
              </w:rPr>
            </w:pPr>
            <w:r w:rsidRPr="00D60F2D">
              <w:rPr>
                <w:rFonts w:cs="Times New Roman"/>
                <w:b/>
                <w:bCs/>
                <w:color w:val="222222"/>
                <w:sz w:val="20"/>
                <w:szCs w:val="20"/>
                <w:shd w:val="clear" w:color="auto" w:fill="FFFFFF"/>
              </w:rPr>
              <w:t>n</w:t>
            </w:r>
          </w:p>
        </w:tc>
        <w:tc>
          <w:tcPr>
            <w:tcW w:w="960" w:type="dxa"/>
            <w:tcBorders>
              <w:top w:val="single" w:sz="4" w:space="0" w:color="auto"/>
              <w:bottom w:val="single" w:sz="4" w:space="0" w:color="auto"/>
            </w:tcBorders>
            <w:shd w:val="clear" w:color="auto" w:fill="auto"/>
            <w:noWrap/>
            <w:vAlign w:val="center"/>
            <w:hideMark/>
          </w:tcPr>
          <w:p w:rsidR="00A426CE" w:rsidRPr="00D60F2D" w:rsidRDefault="00A426CE" w:rsidP="00D60F2D">
            <w:pPr>
              <w:spacing w:line="276" w:lineRule="auto"/>
              <w:ind w:firstLine="0"/>
              <w:rPr>
                <w:rFonts w:cs="Times New Roman"/>
                <w:b/>
                <w:bCs/>
                <w:color w:val="222222"/>
                <w:sz w:val="20"/>
                <w:szCs w:val="20"/>
                <w:shd w:val="clear" w:color="auto" w:fill="FFFFFF"/>
              </w:rPr>
            </w:pPr>
            <w:r w:rsidRPr="00D60F2D">
              <w:rPr>
                <w:rFonts w:cs="Times New Roman"/>
                <w:b/>
                <w:bCs/>
                <w:color w:val="222222"/>
                <w:sz w:val="20"/>
                <w:szCs w:val="20"/>
                <w:shd w:val="clear" w:color="auto" w:fill="FFFFFF"/>
              </w:rPr>
              <w:t>%</w:t>
            </w:r>
          </w:p>
        </w:tc>
      </w:tr>
      <w:tr w:rsidR="00786A4B" w:rsidRPr="00D60F2D" w:rsidTr="008017E7">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Yaş</w:t>
            </w:r>
          </w:p>
        </w:tc>
        <w:tc>
          <w:tcPr>
            <w:tcW w:w="4146" w:type="dxa"/>
            <w:tcBorders>
              <w:top w:val="nil"/>
            </w:tcBorders>
            <w:shd w:val="clear" w:color="auto" w:fill="auto"/>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40 yaş altı</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145</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79,67</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40 ve üzeri</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37</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20,33</w:t>
            </w:r>
          </w:p>
        </w:tc>
      </w:tr>
      <w:tr w:rsidR="00786A4B" w:rsidRPr="00D60F2D" w:rsidTr="008017E7">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Cinsiyet</w:t>
            </w:r>
          </w:p>
        </w:tc>
        <w:tc>
          <w:tcPr>
            <w:tcW w:w="4146" w:type="dxa"/>
            <w:tcBorders>
              <w:top w:val="nil"/>
            </w:tcBorders>
            <w:shd w:val="clear" w:color="auto" w:fill="auto"/>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Kadın</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101</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55,50</w:t>
            </w:r>
          </w:p>
        </w:tc>
      </w:tr>
      <w:tr w:rsidR="00786A4B" w:rsidRPr="00D60F2D" w:rsidTr="008017E7">
        <w:trPr>
          <w:trHeight w:val="300"/>
        </w:trPr>
        <w:tc>
          <w:tcPr>
            <w:tcW w:w="2874" w:type="dxa"/>
            <w:vMerge/>
            <w:tcBorders>
              <w:top w:val="nil"/>
              <w:bottom w:val="single" w:sz="6"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6" w:space="0" w:color="auto"/>
            </w:tcBorders>
            <w:shd w:val="clear" w:color="auto" w:fill="auto"/>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Erkek</w:t>
            </w:r>
          </w:p>
        </w:tc>
        <w:tc>
          <w:tcPr>
            <w:tcW w:w="960" w:type="dxa"/>
            <w:tcBorders>
              <w:top w:val="nil"/>
              <w:bottom w:val="single" w:sz="6"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81</w:t>
            </w:r>
          </w:p>
        </w:tc>
        <w:tc>
          <w:tcPr>
            <w:tcW w:w="960" w:type="dxa"/>
            <w:tcBorders>
              <w:top w:val="nil"/>
              <w:bottom w:val="single" w:sz="6"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44,50</w:t>
            </w:r>
          </w:p>
        </w:tc>
      </w:tr>
      <w:tr w:rsidR="00786A4B" w:rsidRPr="00D60F2D" w:rsidTr="008017E7">
        <w:trPr>
          <w:trHeight w:val="300"/>
        </w:trPr>
        <w:tc>
          <w:tcPr>
            <w:tcW w:w="2874" w:type="dxa"/>
            <w:vMerge w:val="restart"/>
            <w:tcBorders>
              <w:top w:val="single" w:sz="6" w:space="0" w:color="auto"/>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Medeni durum</w:t>
            </w:r>
          </w:p>
        </w:tc>
        <w:tc>
          <w:tcPr>
            <w:tcW w:w="4146" w:type="dxa"/>
            <w:tcBorders>
              <w:top w:val="single" w:sz="6" w:space="0" w:color="auto"/>
            </w:tcBorders>
            <w:shd w:val="clear" w:color="auto" w:fill="auto"/>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E</w:t>
            </w:r>
            <w:r w:rsidR="00786A4B" w:rsidRPr="00D60F2D">
              <w:rPr>
                <w:rFonts w:cs="Times New Roman"/>
                <w:color w:val="222222"/>
                <w:sz w:val="20"/>
                <w:szCs w:val="20"/>
                <w:shd w:val="clear" w:color="auto" w:fill="FFFFFF"/>
              </w:rPr>
              <w:t>vli</w:t>
            </w:r>
          </w:p>
        </w:tc>
        <w:tc>
          <w:tcPr>
            <w:tcW w:w="960" w:type="dxa"/>
            <w:tcBorders>
              <w:top w:val="single" w:sz="6"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92</w:t>
            </w:r>
          </w:p>
        </w:tc>
        <w:tc>
          <w:tcPr>
            <w:tcW w:w="960" w:type="dxa"/>
            <w:tcBorders>
              <w:top w:val="single" w:sz="6"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50,55</w:t>
            </w:r>
          </w:p>
        </w:tc>
      </w:tr>
      <w:tr w:rsidR="00786A4B" w:rsidRPr="00D60F2D" w:rsidTr="008017E7">
        <w:trPr>
          <w:trHeight w:val="300"/>
        </w:trPr>
        <w:tc>
          <w:tcPr>
            <w:tcW w:w="2874" w:type="dxa"/>
            <w:vMerge/>
            <w:tcBorders>
              <w:top w:val="single" w:sz="4" w:space="0" w:color="auto"/>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B</w:t>
            </w:r>
            <w:r w:rsidR="00786A4B" w:rsidRPr="00D60F2D">
              <w:rPr>
                <w:rFonts w:cs="Times New Roman"/>
                <w:color w:val="222222"/>
                <w:sz w:val="20"/>
                <w:szCs w:val="20"/>
                <w:shd w:val="clear" w:color="auto" w:fill="FFFFFF"/>
              </w:rPr>
              <w:t>ekar</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83</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45,60</w:t>
            </w:r>
          </w:p>
        </w:tc>
      </w:tr>
      <w:tr w:rsidR="00786A4B" w:rsidRPr="00D60F2D" w:rsidTr="008017E7">
        <w:trPr>
          <w:trHeight w:val="300"/>
        </w:trPr>
        <w:tc>
          <w:tcPr>
            <w:tcW w:w="2874" w:type="dxa"/>
            <w:vMerge/>
            <w:tcBorders>
              <w:top w:val="single" w:sz="4" w:space="0" w:color="auto"/>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E</w:t>
            </w:r>
            <w:r w:rsidR="00786A4B" w:rsidRPr="00D60F2D">
              <w:rPr>
                <w:rFonts w:cs="Times New Roman"/>
                <w:color w:val="222222"/>
                <w:sz w:val="20"/>
                <w:szCs w:val="20"/>
                <w:shd w:val="clear" w:color="auto" w:fill="FFFFFF"/>
              </w:rPr>
              <w:t>şi vefat etmiş</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0,55</w:t>
            </w:r>
          </w:p>
        </w:tc>
      </w:tr>
      <w:tr w:rsidR="00786A4B" w:rsidRPr="00D60F2D" w:rsidTr="008017E7">
        <w:trPr>
          <w:trHeight w:val="300"/>
        </w:trPr>
        <w:tc>
          <w:tcPr>
            <w:tcW w:w="2874" w:type="dxa"/>
            <w:vMerge/>
            <w:tcBorders>
              <w:top w:val="single" w:sz="4" w:space="0" w:color="auto"/>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B</w:t>
            </w:r>
            <w:r w:rsidR="00786A4B" w:rsidRPr="00D60F2D">
              <w:rPr>
                <w:rFonts w:cs="Times New Roman"/>
                <w:color w:val="222222"/>
                <w:sz w:val="20"/>
                <w:szCs w:val="20"/>
                <w:shd w:val="clear" w:color="auto" w:fill="FFFFFF"/>
              </w:rPr>
              <w:t>oşanmış</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6</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3,30</w:t>
            </w:r>
          </w:p>
        </w:tc>
      </w:tr>
      <w:tr w:rsidR="00786A4B" w:rsidRPr="00D60F2D" w:rsidTr="008017E7">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Eğitim durumu</w:t>
            </w:r>
          </w:p>
        </w:tc>
        <w:tc>
          <w:tcPr>
            <w:tcW w:w="4146" w:type="dxa"/>
            <w:tcBorders>
              <w:top w:val="nil"/>
            </w:tcBorders>
            <w:shd w:val="clear" w:color="auto" w:fill="auto"/>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İ</w:t>
            </w:r>
            <w:r w:rsidR="00786A4B" w:rsidRPr="00D60F2D">
              <w:rPr>
                <w:rFonts w:cs="Times New Roman"/>
                <w:color w:val="222222"/>
                <w:sz w:val="20"/>
                <w:szCs w:val="20"/>
                <w:shd w:val="clear" w:color="auto" w:fill="FFFFFF"/>
              </w:rPr>
              <w:t>lkokul</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2,70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O</w:t>
            </w:r>
            <w:r w:rsidR="00786A4B" w:rsidRPr="00D60F2D">
              <w:rPr>
                <w:rFonts w:cs="Times New Roman"/>
                <w:color w:val="222222"/>
                <w:sz w:val="20"/>
                <w:szCs w:val="20"/>
                <w:shd w:val="clear" w:color="auto" w:fill="FFFFFF"/>
              </w:rPr>
              <w:t>rtaokul</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2,70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L</w:t>
            </w:r>
            <w:r w:rsidR="00786A4B" w:rsidRPr="00D60F2D">
              <w:rPr>
                <w:rFonts w:cs="Times New Roman"/>
                <w:color w:val="222222"/>
                <w:sz w:val="20"/>
                <w:szCs w:val="20"/>
                <w:shd w:val="clear" w:color="auto" w:fill="FFFFFF"/>
              </w:rPr>
              <w:t>ise</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43</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23,60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Ö</w:t>
            </w:r>
            <w:r w:rsidR="00786A4B" w:rsidRPr="00D60F2D">
              <w:rPr>
                <w:rFonts w:cs="Times New Roman"/>
                <w:color w:val="222222"/>
                <w:sz w:val="20"/>
                <w:szCs w:val="20"/>
                <w:shd w:val="clear" w:color="auto" w:fill="FFFFFF"/>
              </w:rPr>
              <w:t>n lisans</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29</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15,90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L</w:t>
            </w:r>
            <w:r w:rsidR="00786A4B" w:rsidRPr="00D60F2D">
              <w:rPr>
                <w:rFonts w:cs="Times New Roman"/>
                <w:color w:val="222222"/>
                <w:sz w:val="20"/>
                <w:szCs w:val="20"/>
                <w:shd w:val="clear" w:color="auto" w:fill="FFFFFF"/>
              </w:rPr>
              <w:t>isans</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68</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37,40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Y</w:t>
            </w:r>
            <w:r w:rsidR="00786A4B" w:rsidRPr="00D60F2D">
              <w:rPr>
                <w:rFonts w:cs="Times New Roman"/>
                <w:color w:val="222222"/>
                <w:sz w:val="20"/>
                <w:szCs w:val="20"/>
                <w:shd w:val="clear" w:color="auto" w:fill="FFFFFF"/>
              </w:rPr>
              <w:t>üksek lisans</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24</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13,20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D</w:t>
            </w:r>
            <w:r w:rsidR="00786A4B" w:rsidRPr="00D60F2D">
              <w:rPr>
                <w:rFonts w:cs="Times New Roman"/>
                <w:color w:val="222222"/>
                <w:sz w:val="20"/>
                <w:szCs w:val="20"/>
                <w:shd w:val="clear" w:color="auto" w:fill="FFFFFF"/>
              </w:rPr>
              <w:t>oktora</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8</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4,40</w:t>
            </w:r>
          </w:p>
        </w:tc>
      </w:tr>
      <w:tr w:rsidR="00786A4B" w:rsidRPr="00D60F2D" w:rsidTr="008017E7">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Meslek</w:t>
            </w: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H</w:t>
            </w:r>
            <w:r w:rsidR="00786A4B" w:rsidRPr="00D60F2D">
              <w:rPr>
                <w:rFonts w:cs="Times New Roman"/>
                <w:color w:val="222222"/>
                <w:sz w:val="20"/>
                <w:szCs w:val="20"/>
                <w:shd w:val="clear" w:color="auto" w:fill="FFFFFF"/>
              </w:rPr>
              <w:t>ekimlik</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34</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18,70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H</w:t>
            </w:r>
            <w:r w:rsidR="00786A4B" w:rsidRPr="00D60F2D">
              <w:rPr>
                <w:rFonts w:cs="Times New Roman"/>
                <w:color w:val="222222"/>
                <w:sz w:val="20"/>
                <w:szCs w:val="20"/>
                <w:shd w:val="clear" w:color="auto" w:fill="FFFFFF"/>
              </w:rPr>
              <w:t>emşirelik</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105</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57,70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D</w:t>
            </w:r>
            <w:r w:rsidR="00786A4B" w:rsidRPr="00D60F2D">
              <w:rPr>
                <w:rFonts w:cs="Times New Roman"/>
                <w:color w:val="222222"/>
                <w:sz w:val="20"/>
                <w:szCs w:val="20"/>
                <w:shd w:val="clear" w:color="auto" w:fill="FFFFFF"/>
              </w:rPr>
              <w:t>iğer</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43</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23,60</w:t>
            </w:r>
          </w:p>
        </w:tc>
      </w:tr>
      <w:tr w:rsidR="00786A4B" w:rsidRPr="00D60F2D" w:rsidTr="006730A2">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Çalışma şekli</w:t>
            </w: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V</w:t>
            </w:r>
            <w:r w:rsidR="00786A4B" w:rsidRPr="00D60F2D">
              <w:rPr>
                <w:rFonts w:cs="Times New Roman"/>
                <w:color w:val="222222"/>
                <w:sz w:val="20"/>
                <w:szCs w:val="20"/>
                <w:shd w:val="clear" w:color="auto" w:fill="FFFFFF"/>
              </w:rPr>
              <w:t>ardiyalı</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131</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72,00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V</w:t>
            </w:r>
            <w:r w:rsidR="00786A4B" w:rsidRPr="00D60F2D">
              <w:rPr>
                <w:rFonts w:cs="Times New Roman"/>
                <w:color w:val="222222"/>
                <w:sz w:val="20"/>
                <w:szCs w:val="20"/>
                <w:shd w:val="clear" w:color="auto" w:fill="FFFFFF"/>
              </w:rPr>
              <w:t>ardiyasız</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51</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28,00</w:t>
            </w:r>
          </w:p>
        </w:tc>
      </w:tr>
      <w:tr w:rsidR="00786A4B" w:rsidRPr="00D60F2D" w:rsidTr="006730A2">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Gelir durumu beyanı</w:t>
            </w: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G</w:t>
            </w:r>
            <w:r w:rsidR="00786A4B" w:rsidRPr="00D60F2D">
              <w:rPr>
                <w:rFonts w:cs="Times New Roman"/>
                <w:color w:val="222222"/>
                <w:sz w:val="20"/>
                <w:szCs w:val="20"/>
                <w:shd w:val="clear" w:color="auto" w:fill="FFFFFF"/>
              </w:rPr>
              <w:t>elir giderden az</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32</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17,60</w:t>
            </w:r>
          </w:p>
        </w:tc>
      </w:tr>
      <w:tr w:rsidR="00786A4B" w:rsidRPr="00D60F2D" w:rsidTr="006730A2">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G</w:t>
            </w:r>
            <w:r w:rsidR="00786A4B" w:rsidRPr="00D60F2D">
              <w:rPr>
                <w:rFonts w:cs="Times New Roman"/>
                <w:color w:val="222222"/>
                <w:sz w:val="20"/>
                <w:szCs w:val="20"/>
                <w:shd w:val="clear" w:color="auto" w:fill="FFFFFF"/>
              </w:rPr>
              <w:t>elir gidere eşit</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60</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33,00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G</w:t>
            </w:r>
            <w:r w:rsidR="00786A4B" w:rsidRPr="00D60F2D">
              <w:rPr>
                <w:rFonts w:cs="Times New Roman"/>
                <w:color w:val="222222"/>
                <w:sz w:val="20"/>
                <w:szCs w:val="20"/>
                <w:shd w:val="clear" w:color="auto" w:fill="FFFFFF"/>
              </w:rPr>
              <w:t>elir giderden fazla</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90</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49,50</w:t>
            </w:r>
          </w:p>
        </w:tc>
      </w:tr>
      <w:tr w:rsidR="00786A4B" w:rsidRPr="00D60F2D" w:rsidTr="006730A2">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Gelir algısı</w:t>
            </w: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Ç</w:t>
            </w:r>
            <w:r w:rsidR="00786A4B" w:rsidRPr="00D60F2D">
              <w:rPr>
                <w:rFonts w:cs="Times New Roman"/>
                <w:color w:val="222222"/>
                <w:sz w:val="20"/>
                <w:szCs w:val="20"/>
                <w:shd w:val="clear" w:color="auto" w:fill="FFFFFF"/>
              </w:rPr>
              <w:t>ok kötü</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8</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4,40</w:t>
            </w:r>
          </w:p>
        </w:tc>
      </w:tr>
      <w:tr w:rsidR="00786A4B" w:rsidRPr="00D60F2D" w:rsidTr="006730A2">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K</w:t>
            </w:r>
            <w:r w:rsidR="00786A4B" w:rsidRPr="00D60F2D">
              <w:rPr>
                <w:rFonts w:cs="Times New Roman"/>
                <w:color w:val="222222"/>
                <w:sz w:val="20"/>
                <w:szCs w:val="20"/>
                <w:shd w:val="clear" w:color="auto" w:fill="FFFFFF"/>
              </w:rPr>
              <w:t>ötü</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25</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13,70</w:t>
            </w:r>
          </w:p>
        </w:tc>
      </w:tr>
      <w:tr w:rsidR="00786A4B" w:rsidRPr="00D60F2D" w:rsidTr="006730A2">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O</w:t>
            </w:r>
            <w:r w:rsidR="00786A4B" w:rsidRPr="00D60F2D">
              <w:rPr>
                <w:rFonts w:cs="Times New Roman"/>
                <w:color w:val="222222"/>
                <w:sz w:val="20"/>
                <w:szCs w:val="20"/>
                <w:shd w:val="clear" w:color="auto" w:fill="FFFFFF"/>
              </w:rPr>
              <w:t>rta</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104</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57,10</w:t>
            </w:r>
          </w:p>
        </w:tc>
      </w:tr>
      <w:tr w:rsidR="00786A4B" w:rsidRPr="00D60F2D" w:rsidTr="006730A2">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İ</w:t>
            </w:r>
            <w:r w:rsidR="00786A4B" w:rsidRPr="00D60F2D">
              <w:rPr>
                <w:rFonts w:cs="Times New Roman"/>
                <w:color w:val="222222"/>
                <w:sz w:val="20"/>
                <w:szCs w:val="20"/>
                <w:shd w:val="clear" w:color="auto" w:fill="FFFFFF"/>
              </w:rPr>
              <w:t>yi</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42</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23,10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Ç</w:t>
            </w:r>
            <w:r w:rsidR="00786A4B" w:rsidRPr="00D60F2D">
              <w:rPr>
                <w:rFonts w:cs="Times New Roman"/>
                <w:color w:val="222222"/>
                <w:sz w:val="20"/>
                <w:szCs w:val="20"/>
                <w:shd w:val="clear" w:color="auto" w:fill="FFFFFF"/>
              </w:rPr>
              <w:t>ok iyi</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1,60</w:t>
            </w:r>
          </w:p>
        </w:tc>
      </w:tr>
      <w:tr w:rsidR="00786A4B" w:rsidRPr="00D60F2D" w:rsidTr="006730A2">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Evde yalnızlık durumu</w:t>
            </w:r>
          </w:p>
        </w:tc>
        <w:tc>
          <w:tcPr>
            <w:tcW w:w="4146" w:type="dxa"/>
            <w:tcBorders>
              <w:top w:val="nil"/>
            </w:tcBorders>
            <w:shd w:val="clear" w:color="auto" w:fill="auto"/>
            <w:noWrap/>
            <w:vAlign w:val="bottom"/>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Yalniz</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31</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17,00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D</w:t>
            </w:r>
            <w:r w:rsidR="00786A4B" w:rsidRPr="00D60F2D">
              <w:rPr>
                <w:rFonts w:cs="Times New Roman"/>
                <w:color w:val="222222"/>
                <w:sz w:val="20"/>
                <w:szCs w:val="20"/>
                <w:shd w:val="clear" w:color="auto" w:fill="FFFFFF"/>
              </w:rPr>
              <w:t>eğil</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151</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83,00</w:t>
            </w:r>
          </w:p>
        </w:tc>
      </w:tr>
      <w:tr w:rsidR="00786A4B" w:rsidRPr="00D60F2D" w:rsidTr="006730A2">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Çocuk var mı</w:t>
            </w:r>
          </w:p>
        </w:tc>
        <w:tc>
          <w:tcPr>
            <w:tcW w:w="4146" w:type="dxa"/>
            <w:tcBorders>
              <w:top w:val="nil"/>
            </w:tcBorders>
            <w:shd w:val="clear" w:color="auto" w:fill="auto"/>
            <w:noWrap/>
            <w:vAlign w:val="bottom"/>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Yok</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115</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63,20</w:t>
            </w:r>
          </w:p>
        </w:tc>
      </w:tr>
      <w:tr w:rsidR="00786A4B" w:rsidRPr="00D60F2D" w:rsidTr="008017E7">
        <w:trPr>
          <w:trHeight w:val="300"/>
        </w:trPr>
        <w:tc>
          <w:tcPr>
            <w:tcW w:w="2874" w:type="dxa"/>
            <w:vMerge/>
            <w:tcBorders>
              <w:top w:val="nil"/>
              <w:bottom w:val="single" w:sz="6"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6" w:space="0" w:color="auto"/>
            </w:tcBorders>
            <w:shd w:val="clear" w:color="auto" w:fill="auto"/>
            <w:noWrap/>
            <w:vAlign w:val="bottom"/>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Var</w:t>
            </w:r>
          </w:p>
        </w:tc>
        <w:tc>
          <w:tcPr>
            <w:tcW w:w="960" w:type="dxa"/>
            <w:tcBorders>
              <w:top w:val="nil"/>
              <w:bottom w:val="single" w:sz="6"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67</w:t>
            </w:r>
          </w:p>
        </w:tc>
        <w:tc>
          <w:tcPr>
            <w:tcW w:w="960" w:type="dxa"/>
            <w:tcBorders>
              <w:top w:val="nil"/>
              <w:bottom w:val="single" w:sz="6"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36,80</w:t>
            </w:r>
          </w:p>
        </w:tc>
      </w:tr>
      <w:tr w:rsidR="00786A4B" w:rsidRPr="00D60F2D" w:rsidTr="006730A2">
        <w:trPr>
          <w:trHeight w:val="300"/>
        </w:trPr>
        <w:tc>
          <w:tcPr>
            <w:tcW w:w="2874" w:type="dxa"/>
            <w:vMerge w:val="restart"/>
            <w:tcBorders>
              <w:top w:val="single" w:sz="6" w:space="0" w:color="auto"/>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Sağlık algısı</w:t>
            </w:r>
          </w:p>
        </w:tc>
        <w:tc>
          <w:tcPr>
            <w:tcW w:w="4146" w:type="dxa"/>
            <w:tcBorders>
              <w:top w:val="single" w:sz="6" w:space="0" w:color="auto"/>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K</w:t>
            </w:r>
            <w:r w:rsidR="00786A4B" w:rsidRPr="00D60F2D">
              <w:rPr>
                <w:rFonts w:cs="Times New Roman"/>
                <w:color w:val="222222"/>
                <w:sz w:val="20"/>
                <w:szCs w:val="20"/>
                <w:shd w:val="clear" w:color="auto" w:fill="FFFFFF"/>
              </w:rPr>
              <w:t>ötü</w:t>
            </w:r>
          </w:p>
        </w:tc>
        <w:tc>
          <w:tcPr>
            <w:tcW w:w="960" w:type="dxa"/>
            <w:tcBorders>
              <w:top w:val="single" w:sz="6"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w:t>
            </w:r>
          </w:p>
        </w:tc>
        <w:tc>
          <w:tcPr>
            <w:tcW w:w="960" w:type="dxa"/>
            <w:tcBorders>
              <w:top w:val="single" w:sz="6"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2,70</w:t>
            </w:r>
          </w:p>
        </w:tc>
      </w:tr>
      <w:tr w:rsidR="00786A4B" w:rsidRPr="00D60F2D" w:rsidTr="006730A2">
        <w:trPr>
          <w:trHeight w:val="300"/>
        </w:trPr>
        <w:tc>
          <w:tcPr>
            <w:tcW w:w="2874" w:type="dxa"/>
            <w:vMerge/>
            <w:tcBorders>
              <w:top w:val="single" w:sz="4" w:space="0" w:color="auto"/>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O</w:t>
            </w:r>
            <w:r w:rsidR="00786A4B" w:rsidRPr="00D60F2D">
              <w:rPr>
                <w:rFonts w:cs="Times New Roman"/>
                <w:color w:val="222222"/>
                <w:sz w:val="20"/>
                <w:szCs w:val="20"/>
                <w:shd w:val="clear" w:color="auto" w:fill="FFFFFF"/>
              </w:rPr>
              <w:t>rta</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56</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30,80</w:t>
            </w:r>
          </w:p>
        </w:tc>
      </w:tr>
      <w:tr w:rsidR="00786A4B" w:rsidRPr="00D60F2D" w:rsidTr="006730A2">
        <w:trPr>
          <w:trHeight w:val="300"/>
        </w:trPr>
        <w:tc>
          <w:tcPr>
            <w:tcW w:w="2874" w:type="dxa"/>
            <w:vMerge/>
            <w:tcBorders>
              <w:top w:val="single" w:sz="4" w:space="0" w:color="auto"/>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İ</w:t>
            </w:r>
            <w:r w:rsidR="00786A4B" w:rsidRPr="00D60F2D">
              <w:rPr>
                <w:rFonts w:cs="Times New Roman"/>
                <w:color w:val="222222"/>
                <w:sz w:val="20"/>
                <w:szCs w:val="20"/>
                <w:shd w:val="clear" w:color="auto" w:fill="FFFFFF"/>
              </w:rPr>
              <w:t>yi</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95</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52,20</w:t>
            </w:r>
          </w:p>
        </w:tc>
      </w:tr>
      <w:tr w:rsidR="00786A4B" w:rsidRPr="00D60F2D" w:rsidTr="008017E7">
        <w:trPr>
          <w:trHeight w:val="300"/>
        </w:trPr>
        <w:tc>
          <w:tcPr>
            <w:tcW w:w="2874" w:type="dxa"/>
            <w:vMerge/>
            <w:tcBorders>
              <w:top w:val="single" w:sz="4" w:space="0" w:color="auto"/>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Ç</w:t>
            </w:r>
            <w:r w:rsidR="00786A4B" w:rsidRPr="00D60F2D">
              <w:rPr>
                <w:rFonts w:cs="Times New Roman"/>
                <w:color w:val="222222"/>
                <w:sz w:val="20"/>
                <w:szCs w:val="20"/>
                <w:shd w:val="clear" w:color="auto" w:fill="FFFFFF"/>
              </w:rPr>
              <w:t>ok iyi</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26</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14,30</w:t>
            </w:r>
          </w:p>
        </w:tc>
      </w:tr>
      <w:tr w:rsidR="00786A4B" w:rsidRPr="00D60F2D" w:rsidTr="006730A2">
        <w:trPr>
          <w:trHeight w:val="300"/>
        </w:trPr>
        <w:tc>
          <w:tcPr>
            <w:tcW w:w="2874" w:type="dxa"/>
            <w:vMerge w:val="restart"/>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Kronik hastalık varlığı</w:t>
            </w:r>
          </w:p>
        </w:tc>
        <w:tc>
          <w:tcPr>
            <w:tcW w:w="4146" w:type="dxa"/>
            <w:tcBorders>
              <w:top w:val="nil"/>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H</w:t>
            </w:r>
            <w:r w:rsidR="00786A4B" w:rsidRPr="00D60F2D">
              <w:rPr>
                <w:rFonts w:cs="Times New Roman"/>
                <w:color w:val="222222"/>
                <w:sz w:val="20"/>
                <w:szCs w:val="20"/>
                <w:shd w:val="clear" w:color="auto" w:fill="FFFFFF"/>
              </w:rPr>
              <w:t>ayır</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148</w:t>
            </w:r>
          </w:p>
        </w:tc>
        <w:tc>
          <w:tcPr>
            <w:tcW w:w="960" w:type="dxa"/>
            <w:tcBorders>
              <w:top w:val="nil"/>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81,30</w:t>
            </w:r>
          </w:p>
        </w:tc>
      </w:tr>
      <w:tr w:rsidR="00786A4B" w:rsidRPr="00D60F2D" w:rsidTr="008017E7">
        <w:trPr>
          <w:trHeight w:val="300"/>
        </w:trPr>
        <w:tc>
          <w:tcPr>
            <w:tcW w:w="2874" w:type="dxa"/>
            <w:vMerge/>
            <w:tcBorders>
              <w:top w:val="nil"/>
              <w:bottom w:val="single" w:sz="4" w:space="0" w:color="auto"/>
            </w:tcBorders>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p>
        </w:tc>
        <w:tc>
          <w:tcPr>
            <w:tcW w:w="4146" w:type="dxa"/>
            <w:tcBorders>
              <w:top w:val="nil"/>
              <w:bottom w:val="single" w:sz="4" w:space="0" w:color="auto"/>
            </w:tcBorders>
            <w:shd w:val="clear" w:color="auto" w:fill="auto"/>
            <w:noWrap/>
            <w:vAlign w:val="bottom"/>
            <w:hideMark/>
          </w:tcPr>
          <w:p w:rsidR="00786A4B" w:rsidRPr="00D60F2D" w:rsidRDefault="00790BC7"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E</w:t>
            </w:r>
            <w:r w:rsidR="00786A4B" w:rsidRPr="00D60F2D">
              <w:rPr>
                <w:rFonts w:cs="Times New Roman"/>
                <w:color w:val="222222"/>
                <w:sz w:val="20"/>
                <w:szCs w:val="20"/>
                <w:shd w:val="clear" w:color="auto" w:fill="FFFFFF"/>
              </w:rPr>
              <w:t>vet</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34</w:t>
            </w:r>
          </w:p>
        </w:tc>
        <w:tc>
          <w:tcPr>
            <w:tcW w:w="960" w:type="dxa"/>
            <w:tcBorders>
              <w:top w:val="nil"/>
              <w:bottom w:val="single" w:sz="4" w:space="0" w:color="auto"/>
            </w:tcBorders>
            <w:shd w:val="clear" w:color="auto" w:fill="auto"/>
            <w:noWrap/>
            <w:vAlign w:val="center"/>
            <w:hideMark/>
          </w:tcPr>
          <w:p w:rsidR="00786A4B" w:rsidRPr="00D60F2D" w:rsidRDefault="00786A4B" w:rsidP="00D60F2D">
            <w:pPr>
              <w:spacing w:line="276" w:lineRule="auto"/>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18,70</w:t>
            </w:r>
          </w:p>
        </w:tc>
      </w:tr>
    </w:tbl>
    <w:p w:rsidR="00A426CE" w:rsidRDefault="00A426CE"/>
    <w:p w:rsidR="00B774AB" w:rsidRDefault="00B774AB"/>
    <w:p w:rsidR="00B774AB" w:rsidRPr="00B774AB" w:rsidRDefault="00B774AB" w:rsidP="00B774AB">
      <w:pPr>
        <w:ind w:firstLine="708"/>
        <w:rPr>
          <w:rFonts w:cs="Times New Roman"/>
          <w:szCs w:val="24"/>
        </w:rPr>
      </w:pPr>
      <w:r>
        <w:rPr>
          <w:rFonts w:cs="Times New Roman"/>
          <w:szCs w:val="24"/>
        </w:rPr>
        <w:lastRenderedPageBreak/>
        <w:t>Katılımcılardan</w:t>
      </w:r>
      <w:r w:rsidRPr="00732449">
        <w:rPr>
          <w:rFonts w:cs="Times New Roman"/>
          <w:szCs w:val="24"/>
        </w:rPr>
        <w:t xml:space="preserve">  36’sının (%19,80) ailesinde sigara ile ilişkili hastalık bulunmaktadır. Katılımcılardan 122 (%67)  kişinin ailesinde sigara içen bulunmaktadır. Ailesinde sigara içmeyen birey varlığı sorusuna yanıt verenler ise 167 (%91,80) saptanmıştır. Katılımcılardan günlük 1-10 adet sigara içenler (%44,50) 81 kişi, 11-20 adet sigara içenler (%46,70) 85 kişi, 21-30 adet sigara içenler (%7,10) 13 kişi, 31 ve fazla sigara içenler (%1,60) 3 kişidir. Sigara günlük tüketim ortalaması 14,80 (±8,72) bulunmuştur. Katılımcılardan 52 kişi (%28,60) daha önce sigarayı bırakmayı denememiş, 130 kişi  (%71,40) daha önce sigara bırakmayı denemiştir, sigara bırakmayı bir kez deneyenler 34 (%18,70) kişi, iki kez deneyenler 34 (%18,70) kişi, üç ya da daha fazla kez deneyenler 32 (%34,10) kişiden oluşmaktadır. Bireylerde paket/yıl sigara kullanımı 1-10 yıldır kullananlar (%73,60) 134 kişidir, 11-20 yıl kullananlar (%18,70) 34 kişidir, 21 yıl ve üzeri kullananlar (%7,70) 14 kişidir. Katılımcıların ortalama sigara kullanım süresi 9,86 (±6,86) yıldır. Katılımcılardan son bir yılda sigara bırakmayı deneyenler 88 (%48,40) kişidir, sigara bırakma denemesi bir yılı geçenler 42 (%23,10) kişidir. En uzun bırakma süresi 0-60 gün olanlar 107 (%58,80) kişiden, 61-180 gün olanlar 25 (%13,70) kişiden, 181 gün ve üzeri olanlar 50 (%27,50) kişiden oluşmaktadır. Yürürlükte olan kanun/yasalardan hiç haberdar olmayan katılımcı sayısı %11 oranı ile 20’dir, biraz bilgili olanların sayısı %50 oranı ile 91’dir, oldukça bilgili olanların sayısı %39 oranı ile 71 kişidir. Daha önce sigara bırakma konusunda öneri destek alanlar (%16,50) 30 kişi, almayanlar (</w:t>
      </w:r>
      <w:r>
        <w:rPr>
          <w:rFonts w:cs="Times New Roman"/>
          <w:szCs w:val="24"/>
        </w:rPr>
        <w:t xml:space="preserve">%83,50) 152 kişidir (Tablo 1). </w:t>
      </w:r>
    </w:p>
    <w:p w:rsidR="00B774AB" w:rsidRDefault="00B774AB"/>
    <w:p w:rsidR="00805CD6" w:rsidRDefault="00D60F2D" w:rsidP="00805CD6">
      <w:pPr>
        <w:ind w:firstLine="0"/>
        <w:rPr>
          <w:rFonts w:cs="Times New Roman"/>
          <w:szCs w:val="24"/>
        </w:rPr>
      </w:pPr>
      <w:r>
        <w:rPr>
          <w:rFonts w:cs="Times New Roman"/>
          <w:b/>
          <w:szCs w:val="24"/>
        </w:rPr>
        <w:t>Tablo 6</w:t>
      </w:r>
      <w:r w:rsidR="00805CD6" w:rsidRPr="00A426CE">
        <w:rPr>
          <w:rFonts w:cs="Times New Roman"/>
          <w:b/>
          <w:szCs w:val="24"/>
        </w:rPr>
        <w:t>.</w:t>
      </w:r>
      <w:r w:rsidR="00186692">
        <w:rPr>
          <w:rFonts w:cs="Times New Roman"/>
          <w:szCs w:val="24"/>
        </w:rPr>
        <w:t>Katılımcıların sigara kullanımına ilişkin özellikleri</w:t>
      </w:r>
    </w:p>
    <w:p w:rsidR="00805CD6" w:rsidRDefault="00805CD6" w:rsidP="00805CD6">
      <w:pPr>
        <w:ind w:firstLine="0"/>
      </w:pPr>
    </w:p>
    <w:tbl>
      <w:tblPr>
        <w:tblW w:w="8940" w:type="dxa"/>
        <w:tblInd w:w="55" w:type="dxa"/>
        <w:tblBorders>
          <w:top w:val="single" w:sz="6" w:space="0" w:color="auto"/>
          <w:bottom w:val="single" w:sz="4" w:space="0" w:color="auto"/>
          <w:insideH w:val="single" w:sz="4" w:space="0" w:color="auto"/>
        </w:tblBorders>
        <w:tblCellMar>
          <w:left w:w="70" w:type="dxa"/>
          <w:right w:w="70" w:type="dxa"/>
        </w:tblCellMar>
        <w:tblLook w:val="04A0"/>
      </w:tblPr>
      <w:tblGrid>
        <w:gridCol w:w="2874"/>
        <w:gridCol w:w="4146"/>
        <w:gridCol w:w="960"/>
        <w:gridCol w:w="960"/>
      </w:tblGrid>
      <w:tr w:rsidR="00A426CE" w:rsidRPr="00AD03D8" w:rsidTr="00292532">
        <w:trPr>
          <w:trHeight w:val="300"/>
        </w:trPr>
        <w:tc>
          <w:tcPr>
            <w:tcW w:w="2874" w:type="dxa"/>
            <w:shd w:val="clear" w:color="auto" w:fill="auto"/>
            <w:noWrap/>
            <w:vAlign w:val="center"/>
          </w:tcPr>
          <w:p w:rsidR="00A426CE" w:rsidRPr="00AD03D8" w:rsidRDefault="00A426CE" w:rsidP="00A426CE">
            <w:pPr>
              <w:ind w:firstLine="0"/>
              <w:rPr>
                <w:rFonts w:cs="Times New Roman"/>
                <w:b/>
                <w:bCs/>
                <w:color w:val="222222"/>
                <w:shd w:val="clear" w:color="auto" w:fill="FFFFFF"/>
              </w:rPr>
            </w:pPr>
            <w:r w:rsidRPr="00AD03D8">
              <w:rPr>
                <w:rFonts w:cs="Times New Roman"/>
                <w:b/>
                <w:bCs/>
                <w:color w:val="222222"/>
                <w:sz w:val="22"/>
                <w:shd w:val="clear" w:color="auto" w:fill="FFFFFF"/>
              </w:rPr>
              <w:t>Değişkenler (N=182)</w:t>
            </w:r>
          </w:p>
        </w:tc>
        <w:tc>
          <w:tcPr>
            <w:tcW w:w="4146" w:type="dxa"/>
            <w:shd w:val="clear" w:color="auto" w:fill="auto"/>
            <w:noWrap/>
            <w:vAlign w:val="center"/>
          </w:tcPr>
          <w:p w:rsidR="00A426CE" w:rsidRPr="00AD03D8" w:rsidRDefault="00A426CE" w:rsidP="00A426CE">
            <w:pPr>
              <w:ind w:firstLine="0"/>
              <w:rPr>
                <w:rFonts w:cs="Times New Roman"/>
                <w:b/>
                <w:bCs/>
                <w:color w:val="222222"/>
                <w:shd w:val="clear" w:color="auto" w:fill="FFFFFF"/>
              </w:rPr>
            </w:pPr>
          </w:p>
        </w:tc>
        <w:tc>
          <w:tcPr>
            <w:tcW w:w="960" w:type="dxa"/>
            <w:shd w:val="clear" w:color="auto" w:fill="auto"/>
            <w:noWrap/>
            <w:vAlign w:val="center"/>
          </w:tcPr>
          <w:p w:rsidR="00A426CE" w:rsidRPr="00AD03D8" w:rsidRDefault="00A426CE" w:rsidP="00A426CE">
            <w:pPr>
              <w:ind w:firstLine="0"/>
              <w:rPr>
                <w:rFonts w:cs="Times New Roman"/>
                <w:b/>
                <w:bCs/>
                <w:color w:val="222222"/>
                <w:shd w:val="clear" w:color="auto" w:fill="FFFFFF"/>
              </w:rPr>
            </w:pPr>
            <w:r w:rsidRPr="00AD03D8">
              <w:rPr>
                <w:rFonts w:cs="Times New Roman"/>
                <w:b/>
                <w:bCs/>
                <w:color w:val="222222"/>
                <w:sz w:val="22"/>
                <w:shd w:val="clear" w:color="auto" w:fill="FFFFFF"/>
              </w:rPr>
              <w:t>n</w:t>
            </w:r>
          </w:p>
        </w:tc>
        <w:tc>
          <w:tcPr>
            <w:tcW w:w="960" w:type="dxa"/>
            <w:shd w:val="clear" w:color="auto" w:fill="auto"/>
            <w:noWrap/>
            <w:vAlign w:val="center"/>
          </w:tcPr>
          <w:p w:rsidR="00A426CE" w:rsidRPr="00AD03D8" w:rsidRDefault="00A426CE" w:rsidP="00786A4B">
            <w:pPr>
              <w:ind w:firstLine="0"/>
              <w:rPr>
                <w:rFonts w:cs="Times New Roman"/>
                <w:color w:val="222222"/>
                <w:shd w:val="clear" w:color="auto" w:fill="FFFFFF"/>
              </w:rPr>
            </w:pPr>
            <w:r w:rsidRPr="00AD03D8">
              <w:rPr>
                <w:rFonts w:cs="Times New Roman"/>
                <w:b/>
                <w:bCs/>
                <w:color w:val="222222"/>
                <w:sz w:val="22"/>
                <w:shd w:val="clear" w:color="auto" w:fill="FFFFFF"/>
              </w:rPr>
              <w:t>%</w:t>
            </w:r>
          </w:p>
        </w:tc>
      </w:tr>
      <w:tr w:rsidR="00A426CE" w:rsidRPr="00AD03D8" w:rsidTr="00292532">
        <w:trPr>
          <w:trHeight w:val="300"/>
        </w:trPr>
        <w:tc>
          <w:tcPr>
            <w:tcW w:w="2874" w:type="dxa"/>
            <w:vMerge w:val="restart"/>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Ailede sigara ile hastalık varlığı</w:t>
            </w:r>
          </w:p>
        </w:tc>
        <w:tc>
          <w:tcPr>
            <w:tcW w:w="4146" w:type="dxa"/>
            <w:tcBorders>
              <w:bottom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Hayır</w:t>
            </w:r>
          </w:p>
        </w:tc>
        <w:tc>
          <w:tcPr>
            <w:tcW w:w="960" w:type="dxa"/>
            <w:tcBorders>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146</w:t>
            </w:r>
          </w:p>
        </w:tc>
        <w:tc>
          <w:tcPr>
            <w:tcW w:w="960" w:type="dxa"/>
            <w:tcBorders>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80,20</w:t>
            </w:r>
          </w:p>
        </w:tc>
      </w:tr>
      <w:tr w:rsidR="00A426CE" w:rsidRPr="00AD03D8" w:rsidTr="00292532">
        <w:trPr>
          <w:trHeight w:val="300"/>
        </w:trPr>
        <w:tc>
          <w:tcPr>
            <w:tcW w:w="2874" w:type="dxa"/>
            <w:vMerge/>
            <w:vAlign w:val="center"/>
            <w:hideMark/>
          </w:tcPr>
          <w:p w:rsidR="00A426CE" w:rsidRPr="00AD03D8" w:rsidRDefault="00A426CE" w:rsidP="00786A4B">
            <w:pPr>
              <w:ind w:firstLine="0"/>
              <w:rPr>
                <w:rFonts w:cs="Times New Roman"/>
                <w:color w:val="222222"/>
                <w:shd w:val="clear" w:color="auto" w:fill="FFFFFF"/>
              </w:rPr>
            </w:pPr>
          </w:p>
        </w:tc>
        <w:tc>
          <w:tcPr>
            <w:tcW w:w="4146" w:type="dxa"/>
            <w:tcBorders>
              <w:top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Evet</w:t>
            </w:r>
          </w:p>
        </w:tc>
        <w:tc>
          <w:tcPr>
            <w:tcW w:w="960" w:type="dxa"/>
            <w:tcBorders>
              <w:top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36</w:t>
            </w:r>
          </w:p>
        </w:tc>
        <w:tc>
          <w:tcPr>
            <w:tcW w:w="960" w:type="dxa"/>
            <w:tcBorders>
              <w:top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19,80</w:t>
            </w:r>
          </w:p>
        </w:tc>
      </w:tr>
      <w:tr w:rsidR="00A426CE" w:rsidRPr="00AD03D8" w:rsidTr="00292532">
        <w:trPr>
          <w:trHeight w:val="300"/>
        </w:trPr>
        <w:tc>
          <w:tcPr>
            <w:tcW w:w="2874" w:type="dxa"/>
            <w:vMerge w:val="restart"/>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Ailede sigara içen varlığı</w:t>
            </w:r>
          </w:p>
        </w:tc>
        <w:tc>
          <w:tcPr>
            <w:tcW w:w="4146" w:type="dxa"/>
            <w:tcBorders>
              <w:bottom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Evet</w:t>
            </w:r>
          </w:p>
        </w:tc>
        <w:tc>
          <w:tcPr>
            <w:tcW w:w="960" w:type="dxa"/>
            <w:tcBorders>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122</w:t>
            </w:r>
          </w:p>
        </w:tc>
        <w:tc>
          <w:tcPr>
            <w:tcW w:w="960" w:type="dxa"/>
            <w:tcBorders>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67,00</w:t>
            </w:r>
          </w:p>
        </w:tc>
      </w:tr>
      <w:tr w:rsidR="00A426CE" w:rsidRPr="00AD03D8" w:rsidTr="00292532">
        <w:trPr>
          <w:trHeight w:val="300"/>
        </w:trPr>
        <w:tc>
          <w:tcPr>
            <w:tcW w:w="2874" w:type="dxa"/>
            <w:vMerge/>
            <w:vAlign w:val="center"/>
            <w:hideMark/>
          </w:tcPr>
          <w:p w:rsidR="00A426CE" w:rsidRPr="00AD03D8" w:rsidRDefault="00A426CE" w:rsidP="00786A4B">
            <w:pPr>
              <w:ind w:firstLine="0"/>
              <w:rPr>
                <w:rFonts w:cs="Times New Roman"/>
                <w:color w:val="222222"/>
                <w:shd w:val="clear" w:color="auto" w:fill="FFFFFF"/>
              </w:rPr>
            </w:pPr>
          </w:p>
        </w:tc>
        <w:tc>
          <w:tcPr>
            <w:tcW w:w="4146" w:type="dxa"/>
            <w:tcBorders>
              <w:top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Hayır</w:t>
            </w:r>
          </w:p>
        </w:tc>
        <w:tc>
          <w:tcPr>
            <w:tcW w:w="960" w:type="dxa"/>
            <w:tcBorders>
              <w:top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60</w:t>
            </w:r>
          </w:p>
        </w:tc>
        <w:tc>
          <w:tcPr>
            <w:tcW w:w="960" w:type="dxa"/>
            <w:tcBorders>
              <w:top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33,00</w:t>
            </w:r>
          </w:p>
        </w:tc>
      </w:tr>
      <w:tr w:rsidR="00A426CE" w:rsidRPr="00AD03D8" w:rsidTr="00292532">
        <w:trPr>
          <w:trHeight w:val="300"/>
        </w:trPr>
        <w:tc>
          <w:tcPr>
            <w:tcW w:w="2874" w:type="dxa"/>
            <w:vMerge w:val="restart"/>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Ailede sigara içmeyen varlığı</w:t>
            </w:r>
          </w:p>
        </w:tc>
        <w:tc>
          <w:tcPr>
            <w:tcW w:w="4146" w:type="dxa"/>
            <w:tcBorders>
              <w:bottom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Evet</w:t>
            </w:r>
          </w:p>
        </w:tc>
        <w:tc>
          <w:tcPr>
            <w:tcW w:w="960" w:type="dxa"/>
            <w:tcBorders>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167</w:t>
            </w:r>
          </w:p>
        </w:tc>
        <w:tc>
          <w:tcPr>
            <w:tcW w:w="960" w:type="dxa"/>
            <w:tcBorders>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91,80</w:t>
            </w:r>
          </w:p>
        </w:tc>
      </w:tr>
      <w:tr w:rsidR="00A426CE" w:rsidRPr="00AD03D8" w:rsidTr="00292532">
        <w:trPr>
          <w:trHeight w:val="300"/>
        </w:trPr>
        <w:tc>
          <w:tcPr>
            <w:tcW w:w="2874" w:type="dxa"/>
            <w:vMerge/>
            <w:vAlign w:val="center"/>
            <w:hideMark/>
          </w:tcPr>
          <w:p w:rsidR="00A426CE" w:rsidRPr="00AD03D8" w:rsidRDefault="00A426CE" w:rsidP="00786A4B">
            <w:pPr>
              <w:ind w:firstLine="0"/>
              <w:rPr>
                <w:rFonts w:cs="Times New Roman"/>
                <w:color w:val="222222"/>
                <w:shd w:val="clear" w:color="auto" w:fill="FFFFFF"/>
              </w:rPr>
            </w:pPr>
          </w:p>
        </w:tc>
        <w:tc>
          <w:tcPr>
            <w:tcW w:w="4146" w:type="dxa"/>
            <w:tcBorders>
              <w:top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Hayır</w:t>
            </w:r>
          </w:p>
        </w:tc>
        <w:tc>
          <w:tcPr>
            <w:tcW w:w="960" w:type="dxa"/>
            <w:tcBorders>
              <w:top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15</w:t>
            </w:r>
          </w:p>
        </w:tc>
        <w:tc>
          <w:tcPr>
            <w:tcW w:w="960" w:type="dxa"/>
            <w:tcBorders>
              <w:top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8,20</w:t>
            </w:r>
          </w:p>
        </w:tc>
      </w:tr>
      <w:tr w:rsidR="00A426CE" w:rsidRPr="00AD03D8" w:rsidTr="00292532">
        <w:trPr>
          <w:trHeight w:val="300"/>
        </w:trPr>
        <w:tc>
          <w:tcPr>
            <w:tcW w:w="2874" w:type="dxa"/>
            <w:vMerge w:val="restart"/>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Günlük sigara miktarı</w:t>
            </w:r>
          </w:p>
        </w:tc>
        <w:tc>
          <w:tcPr>
            <w:tcW w:w="4146" w:type="dxa"/>
            <w:tcBorders>
              <w:bottom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1-10 adet</w:t>
            </w:r>
          </w:p>
        </w:tc>
        <w:tc>
          <w:tcPr>
            <w:tcW w:w="960" w:type="dxa"/>
            <w:tcBorders>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81</w:t>
            </w:r>
          </w:p>
        </w:tc>
        <w:tc>
          <w:tcPr>
            <w:tcW w:w="960" w:type="dxa"/>
            <w:tcBorders>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44,50</w:t>
            </w:r>
          </w:p>
        </w:tc>
      </w:tr>
      <w:tr w:rsidR="00A426CE" w:rsidRPr="00AD03D8" w:rsidTr="00292532">
        <w:trPr>
          <w:trHeight w:val="300"/>
        </w:trPr>
        <w:tc>
          <w:tcPr>
            <w:tcW w:w="2874" w:type="dxa"/>
            <w:vMerge/>
            <w:tcBorders>
              <w:bottom w:val="nil"/>
            </w:tcBorders>
            <w:vAlign w:val="center"/>
            <w:hideMark/>
          </w:tcPr>
          <w:p w:rsidR="00A426CE" w:rsidRPr="00AD03D8" w:rsidRDefault="00A426CE" w:rsidP="00786A4B">
            <w:pPr>
              <w:ind w:firstLine="0"/>
              <w:rPr>
                <w:rFonts w:cs="Times New Roman"/>
                <w:color w:val="222222"/>
                <w:shd w:val="clear" w:color="auto" w:fill="FFFFFF"/>
              </w:rPr>
            </w:pPr>
          </w:p>
        </w:tc>
        <w:tc>
          <w:tcPr>
            <w:tcW w:w="4146" w:type="dxa"/>
            <w:tcBorders>
              <w:top w:val="nil"/>
              <w:bottom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11-20 adet</w:t>
            </w:r>
          </w:p>
        </w:tc>
        <w:tc>
          <w:tcPr>
            <w:tcW w:w="960" w:type="dxa"/>
            <w:tcBorders>
              <w:top w:val="nil"/>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85</w:t>
            </w:r>
          </w:p>
        </w:tc>
        <w:tc>
          <w:tcPr>
            <w:tcW w:w="960" w:type="dxa"/>
            <w:tcBorders>
              <w:top w:val="nil"/>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46,70</w:t>
            </w:r>
          </w:p>
        </w:tc>
      </w:tr>
      <w:tr w:rsidR="00A426CE" w:rsidRPr="00AD03D8" w:rsidTr="00292532">
        <w:trPr>
          <w:trHeight w:val="300"/>
        </w:trPr>
        <w:tc>
          <w:tcPr>
            <w:tcW w:w="2874" w:type="dxa"/>
            <w:vMerge/>
            <w:tcBorders>
              <w:top w:val="nil"/>
              <w:bottom w:val="nil"/>
            </w:tcBorders>
            <w:vAlign w:val="center"/>
            <w:hideMark/>
          </w:tcPr>
          <w:p w:rsidR="00A426CE" w:rsidRPr="00AD03D8" w:rsidRDefault="00A426CE" w:rsidP="00786A4B">
            <w:pPr>
              <w:ind w:firstLine="0"/>
              <w:rPr>
                <w:rFonts w:cs="Times New Roman"/>
                <w:color w:val="222222"/>
                <w:shd w:val="clear" w:color="auto" w:fill="FFFFFF"/>
              </w:rPr>
            </w:pPr>
          </w:p>
        </w:tc>
        <w:tc>
          <w:tcPr>
            <w:tcW w:w="4146" w:type="dxa"/>
            <w:tcBorders>
              <w:top w:val="nil"/>
              <w:bottom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21-30 adet</w:t>
            </w:r>
          </w:p>
        </w:tc>
        <w:tc>
          <w:tcPr>
            <w:tcW w:w="960" w:type="dxa"/>
            <w:tcBorders>
              <w:top w:val="nil"/>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13</w:t>
            </w:r>
          </w:p>
        </w:tc>
        <w:tc>
          <w:tcPr>
            <w:tcW w:w="960" w:type="dxa"/>
            <w:tcBorders>
              <w:top w:val="nil"/>
              <w:bottom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7,10</w:t>
            </w:r>
          </w:p>
        </w:tc>
      </w:tr>
      <w:tr w:rsidR="00A426CE" w:rsidRPr="00AD03D8" w:rsidTr="00292532">
        <w:trPr>
          <w:trHeight w:val="300"/>
        </w:trPr>
        <w:tc>
          <w:tcPr>
            <w:tcW w:w="2874" w:type="dxa"/>
            <w:tcBorders>
              <w:top w:val="nil"/>
            </w:tcBorders>
            <w:vAlign w:val="center"/>
            <w:hideMark/>
          </w:tcPr>
          <w:p w:rsidR="00A426CE" w:rsidRPr="00AD03D8" w:rsidRDefault="00A426CE" w:rsidP="00786A4B">
            <w:pPr>
              <w:rPr>
                <w:rFonts w:cs="Times New Roman"/>
                <w:color w:val="222222"/>
                <w:shd w:val="clear" w:color="auto" w:fill="FFFFFF"/>
              </w:rPr>
            </w:pPr>
          </w:p>
        </w:tc>
        <w:tc>
          <w:tcPr>
            <w:tcW w:w="4146" w:type="dxa"/>
            <w:tcBorders>
              <w:top w:val="nil"/>
            </w:tcBorders>
            <w:shd w:val="clear" w:color="auto" w:fill="auto"/>
            <w:noWrap/>
            <w:vAlign w:val="bottom"/>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31 ve fazla</w:t>
            </w:r>
          </w:p>
        </w:tc>
        <w:tc>
          <w:tcPr>
            <w:tcW w:w="960" w:type="dxa"/>
            <w:tcBorders>
              <w:top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3</w:t>
            </w:r>
          </w:p>
        </w:tc>
        <w:tc>
          <w:tcPr>
            <w:tcW w:w="960" w:type="dxa"/>
            <w:tcBorders>
              <w:top w:val="nil"/>
            </w:tcBorders>
            <w:shd w:val="clear" w:color="auto" w:fill="auto"/>
            <w:noWrap/>
            <w:vAlign w:val="center"/>
            <w:hideMark/>
          </w:tcPr>
          <w:p w:rsidR="00A426CE" w:rsidRPr="00AD03D8" w:rsidRDefault="00A426CE" w:rsidP="00786A4B">
            <w:pPr>
              <w:ind w:firstLine="0"/>
              <w:rPr>
                <w:rFonts w:cs="Times New Roman"/>
                <w:color w:val="222222"/>
                <w:shd w:val="clear" w:color="auto" w:fill="FFFFFF"/>
              </w:rPr>
            </w:pPr>
            <w:r w:rsidRPr="00AD03D8">
              <w:rPr>
                <w:rFonts w:cs="Times New Roman"/>
                <w:color w:val="222222"/>
                <w:sz w:val="22"/>
                <w:shd w:val="clear" w:color="auto" w:fill="FFFFFF"/>
              </w:rPr>
              <w:t>1,60</w:t>
            </w:r>
          </w:p>
        </w:tc>
      </w:tr>
    </w:tbl>
    <w:p w:rsidR="00D60F2D" w:rsidRDefault="00D60F2D"/>
    <w:p w:rsidR="00D60F2D" w:rsidRDefault="00D60F2D" w:rsidP="00D60F2D">
      <w:pPr>
        <w:ind w:firstLine="0"/>
        <w:rPr>
          <w:rFonts w:cs="Times New Roman"/>
          <w:szCs w:val="24"/>
        </w:rPr>
      </w:pPr>
      <w:r>
        <w:rPr>
          <w:rFonts w:cs="Times New Roman"/>
          <w:b/>
          <w:szCs w:val="24"/>
        </w:rPr>
        <w:lastRenderedPageBreak/>
        <w:t>Tablo 6</w:t>
      </w:r>
      <w:r w:rsidRPr="00A426CE">
        <w:rPr>
          <w:rFonts w:cs="Times New Roman"/>
          <w:b/>
          <w:szCs w:val="24"/>
        </w:rPr>
        <w:t>.</w:t>
      </w:r>
      <w:r>
        <w:rPr>
          <w:rFonts w:cs="Times New Roman"/>
          <w:szCs w:val="24"/>
        </w:rPr>
        <w:t xml:space="preserve"> Katılımcıların </w:t>
      </w:r>
      <w:r w:rsidR="00186692">
        <w:rPr>
          <w:rFonts w:cs="Times New Roman"/>
          <w:szCs w:val="24"/>
        </w:rPr>
        <w:t xml:space="preserve">sigara kullanımına ilişkin özellikleri </w:t>
      </w:r>
      <w:r w:rsidR="00BC5768">
        <w:rPr>
          <w:rFonts w:cs="Times New Roman"/>
          <w:szCs w:val="24"/>
        </w:rPr>
        <w:t>(devamı)</w:t>
      </w:r>
    </w:p>
    <w:p w:rsidR="00BC5768" w:rsidRPr="00D60F2D" w:rsidRDefault="00BC5768" w:rsidP="00D60F2D">
      <w:pPr>
        <w:ind w:firstLine="0"/>
        <w:rPr>
          <w:rFonts w:cs="Times New Roman"/>
          <w:szCs w:val="24"/>
        </w:rPr>
      </w:pPr>
    </w:p>
    <w:tbl>
      <w:tblPr>
        <w:tblW w:w="8940" w:type="dxa"/>
        <w:tblInd w:w="55" w:type="dxa"/>
        <w:tblCellMar>
          <w:left w:w="70" w:type="dxa"/>
          <w:right w:w="70" w:type="dxa"/>
        </w:tblCellMar>
        <w:tblLook w:val="04A0"/>
      </w:tblPr>
      <w:tblGrid>
        <w:gridCol w:w="2874"/>
        <w:gridCol w:w="4146"/>
        <w:gridCol w:w="960"/>
        <w:gridCol w:w="960"/>
      </w:tblGrid>
      <w:tr w:rsidR="00D60F2D" w:rsidRPr="00BC5768"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D60F2D" w:rsidRPr="00BC5768" w:rsidRDefault="00D60F2D" w:rsidP="00AF3D33">
            <w:pPr>
              <w:ind w:firstLine="0"/>
              <w:rPr>
                <w:rFonts w:cs="Times New Roman"/>
                <w:b/>
                <w:color w:val="222222"/>
                <w:shd w:val="clear" w:color="auto" w:fill="FFFFFF"/>
              </w:rPr>
            </w:pPr>
            <w:r w:rsidRPr="00BC5768">
              <w:rPr>
                <w:rFonts w:cs="Times New Roman"/>
                <w:b/>
                <w:color w:val="222222"/>
                <w:sz w:val="22"/>
                <w:shd w:val="clear" w:color="auto" w:fill="FFFFFF"/>
              </w:rPr>
              <w:t>Değişkenler (N=182)</w:t>
            </w:r>
          </w:p>
        </w:tc>
        <w:tc>
          <w:tcPr>
            <w:tcW w:w="4146" w:type="dxa"/>
            <w:tcBorders>
              <w:top w:val="single" w:sz="4" w:space="0" w:color="auto"/>
              <w:bottom w:val="single" w:sz="4" w:space="0" w:color="auto"/>
            </w:tcBorders>
            <w:shd w:val="clear" w:color="auto" w:fill="auto"/>
            <w:noWrap/>
            <w:vAlign w:val="bottom"/>
            <w:hideMark/>
          </w:tcPr>
          <w:p w:rsidR="00D60F2D" w:rsidRPr="00BC5768" w:rsidRDefault="00D60F2D" w:rsidP="00AF3D33">
            <w:pPr>
              <w:ind w:firstLine="0"/>
              <w:rPr>
                <w:rFonts w:cs="Times New Roman"/>
                <w:color w:val="222222"/>
                <w:shd w:val="clear" w:color="auto" w:fill="FFFFFF"/>
              </w:rPr>
            </w:pPr>
          </w:p>
        </w:tc>
        <w:tc>
          <w:tcPr>
            <w:tcW w:w="960" w:type="dxa"/>
            <w:tcBorders>
              <w:top w:val="single" w:sz="4" w:space="0" w:color="auto"/>
              <w:bottom w:val="single" w:sz="4" w:space="0" w:color="auto"/>
            </w:tcBorders>
            <w:shd w:val="clear" w:color="auto" w:fill="auto"/>
            <w:noWrap/>
            <w:vAlign w:val="center"/>
            <w:hideMark/>
          </w:tcPr>
          <w:p w:rsidR="00D60F2D" w:rsidRPr="00BC5768" w:rsidRDefault="00D60F2D" w:rsidP="00AF3D33">
            <w:pPr>
              <w:ind w:firstLine="0"/>
              <w:rPr>
                <w:rFonts w:cs="Times New Roman"/>
                <w:b/>
                <w:color w:val="222222"/>
                <w:shd w:val="clear" w:color="auto" w:fill="FFFFFF"/>
              </w:rPr>
            </w:pPr>
            <w:r w:rsidRPr="00BC5768">
              <w:rPr>
                <w:rFonts w:cs="Times New Roman"/>
                <w:b/>
                <w:color w:val="222222"/>
                <w:sz w:val="22"/>
                <w:shd w:val="clear" w:color="auto" w:fill="FFFFFF"/>
              </w:rPr>
              <w:t>n</w:t>
            </w:r>
          </w:p>
        </w:tc>
        <w:tc>
          <w:tcPr>
            <w:tcW w:w="960" w:type="dxa"/>
            <w:tcBorders>
              <w:top w:val="single" w:sz="4" w:space="0" w:color="auto"/>
              <w:bottom w:val="single" w:sz="4" w:space="0" w:color="auto"/>
            </w:tcBorders>
            <w:shd w:val="clear" w:color="auto" w:fill="auto"/>
            <w:noWrap/>
            <w:vAlign w:val="center"/>
            <w:hideMark/>
          </w:tcPr>
          <w:p w:rsidR="00D60F2D" w:rsidRPr="00BC5768" w:rsidRDefault="00D60F2D" w:rsidP="00AF3D33">
            <w:pPr>
              <w:ind w:firstLine="0"/>
              <w:rPr>
                <w:rFonts w:cs="Times New Roman"/>
                <w:b/>
                <w:color w:val="222222"/>
                <w:shd w:val="clear" w:color="auto" w:fill="FFFFFF"/>
              </w:rPr>
            </w:pPr>
            <w:r w:rsidRPr="00BC5768">
              <w:rPr>
                <w:rFonts w:cs="Times New Roman"/>
                <w:b/>
                <w:color w:val="222222"/>
                <w:sz w:val="22"/>
                <w:shd w:val="clear" w:color="auto" w:fill="FFFFFF"/>
              </w:rPr>
              <w:t>%</w:t>
            </w:r>
          </w:p>
        </w:tc>
      </w:tr>
      <w:tr w:rsidR="00805CD6" w:rsidRPr="00BC5768"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805CD6" w:rsidRPr="00BC5768" w:rsidRDefault="00805CD6" w:rsidP="00786A4B">
            <w:pPr>
              <w:ind w:firstLine="0"/>
              <w:rPr>
                <w:rFonts w:cs="Times New Roman"/>
                <w:color w:val="222222"/>
                <w:shd w:val="clear" w:color="auto" w:fill="FFFFFF"/>
              </w:rPr>
            </w:pPr>
            <w:r w:rsidRPr="00BC5768">
              <w:rPr>
                <w:rFonts w:cs="Times New Roman"/>
                <w:color w:val="222222"/>
                <w:sz w:val="22"/>
                <w:shd w:val="clear" w:color="auto" w:fill="FFFFFF"/>
              </w:rPr>
              <w:t>Bırakmayı deneme durumu</w:t>
            </w:r>
          </w:p>
          <w:p w:rsidR="00805CD6" w:rsidRPr="00BC5768" w:rsidRDefault="00805CD6" w:rsidP="00786A4B">
            <w:pPr>
              <w:rPr>
                <w:rFonts w:cs="Times New Roman"/>
                <w:color w:val="222222"/>
                <w:shd w:val="clear" w:color="auto" w:fill="FFFFFF"/>
              </w:rPr>
            </w:pPr>
            <w:r w:rsidRPr="00BC5768">
              <w:rPr>
                <w:rFonts w:cs="Times New Roman"/>
                <w:color w:val="222222"/>
                <w:sz w:val="22"/>
                <w:shd w:val="clear" w:color="auto" w:fill="FFFFFF"/>
              </w:rPr>
              <w:t> </w:t>
            </w:r>
          </w:p>
        </w:tc>
        <w:tc>
          <w:tcPr>
            <w:tcW w:w="4146" w:type="dxa"/>
            <w:tcBorders>
              <w:top w:val="single" w:sz="4" w:space="0" w:color="auto"/>
            </w:tcBorders>
            <w:shd w:val="clear" w:color="auto" w:fill="auto"/>
            <w:noWrap/>
            <w:vAlign w:val="bottom"/>
            <w:hideMark/>
          </w:tcPr>
          <w:p w:rsidR="00805CD6" w:rsidRPr="00BC5768" w:rsidRDefault="00805CD6" w:rsidP="00786A4B">
            <w:pPr>
              <w:ind w:firstLine="0"/>
              <w:rPr>
                <w:rFonts w:cs="Times New Roman"/>
                <w:color w:val="222222"/>
                <w:shd w:val="clear" w:color="auto" w:fill="FFFFFF"/>
              </w:rPr>
            </w:pPr>
            <w:r w:rsidRPr="00BC5768">
              <w:rPr>
                <w:rFonts w:cs="Times New Roman"/>
                <w:color w:val="222222"/>
                <w:sz w:val="22"/>
                <w:shd w:val="clear" w:color="auto" w:fill="FFFFFF"/>
              </w:rPr>
              <w:t>Denememiş</w:t>
            </w:r>
          </w:p>
        </w:tc>
        <w:tc>
          <w:tcPr>
            <w:tcW w:w="960" w:type="dxa"/>
            <w:tcBorders>
              <w:top w:val="nil"/>
            </w:tcBorders>
            <w:shd w:val="clear" w:color="auto" w:fill="auto"/>
            <w:noWrap/>
            <w:vAlign w:val="center"/>
            <w:hideMark/>
          </w:tcPr>
          <w:p w:rsidR="00805CD6" w:rsidRPr="00BC5768" w:rsidRDefault="00805CD6" w:rsidP="00786A4B">
            <w:pPr>
              <w:ind w:firstLine="0"/>
              <w:rPr>
                <w:rFonts w:cs="Times New Roman"/>
                <w:color w:val="222222"/>
                <w:shd w:val="clear" w:color="auto" w:fill="FFFFFF"/>
              </w:rPr>
            </w:pPr>
            <w:r w:rsidRPr="00BC5768">
              <w:rPr>
                <w:rFonts w:cs="Times New Roman"/>
                <w:color w:val="222222"/>
                <w:sz w:val="22"/>
                <w:shd w:val="clear" w:color="auto" w:fill="FFFFFF"/>
              </w:rPr>
              <w:t>52</w:t>
            </w:r>
          </w:p>
        </w:tc>
        <w:tc>
          <w:tcPr>
            <w:tcW w:w="960" w:type="dxa"/>
            <w:tcBorders>
              <w:top w:val="nil"/>
            </w:tcBorders>
            <w:shd w:val="clear" w:color="auto" w:fill="auto"/>
            <w:noWrap/>
            <w:vAlign w:val="center"/>
            <w:hideMark/>
          </w:tcPr>
          <w:p w:rsidR="00805CD6" w:rsidRPr="00BC5768" w:rsidRDefault="00805CD6" w:rsidP="00786A4B">
            <w:pPr>
              <w:ind w:firstLine="0"/>
              <w:rPr>
                <w:rFonts w:cs="Times New Roman"/>
                <w:color w:val="222222"/>
                <w:shd w:val="clear" w:color="auto" w:fill="FFFFFF"/>
              </w:rPr>
            </w:pPr>
            <w:r w:rsidRPr="00BC5768">
              <w:rPr>
                <w:rFonts w:cs="Times New Roman"/>
                <w:color w:val="222222"/>
                <w:sz w:val="22"/>
                <w:shd w:val="clear" w:color="auto" w:fill="FFFFFF"/>
              </w:rPr>
              <w:t>28,60</w:t>
            </w:r>
          </w:p>
        </w:tc>
      </w:tr>
      <w:tr w:rsidR="00805CD6" w:rsidRPr="00BC5768" w:rsidTr="008831CA">
        <w:trPr>
          <w:trHeight w:val="300"/>
        </w:trPr>
        <w:tc>
          <w:tcPr>
            <w:tcW w:w="2874" w:type="dxa"/>
            <w:vMerge/>
            <w:tcBorders>
              <w:bottom w:val="single" w:sz="4" w:space="0" w:color="auto"/>
            </w:tcBorders>
            <w:shd w:val="clear" w:color="auto" w:fill="auto"/>
            <w:noWrap/>
            <w:vAlign w:val="center"/>
            <w:hideMark/>
          </w:tcPr>
          <w:p w:rsidR="00805CD6" w:rsidRPr="00BC5768" w:rsidRDefault="00805CD6" w:rsidP="00786A4B">
            <w:pPr>
              <w:ind w:firstLine="0"/>
              <w:rPr>
                <w:rFonts w:cs="Times New Roman"/>
                <w:color w:val="222222"/>
                <w:shd w:val="clear" w:color="auto" w:fill="FFFFFF"/>
              </w:rPr>
            </w:pPr>
          </w:p>
        </w:tc>
        <w:tc>
          <w:tcPr>
            <w:tcW w:w="4146" w:type="dxa"/>
            <w:tcBorders>
              <w:bottom w:val="single" w:sz="4" w:space="0" w:color="auto"/>
            </w:tcBorders>
            <w:shd w:val="clear" w:color="auto" w:fill="auto"/>
            <w:noWrap/>
            <w:vAlign w:val="bottom"/>
            <w:hideMark/>
          </w:tcPr>
          <w:p w:rsidR="00805CD6" w:rsidRPr="00BC5768" w:rsidRDefault="00805CD6" w:rsidP="00786A4B">
            <w:pPr>
              <w:ind w:firstLine="0"/>
              <w:rPr>
                <w:rFonts w:cs="Times New Roman"/>
                <w:color w:val="222222"/>
                <w:shd w:val="clear" w:color="auto" w:fill="FFFFFF"/>
              </w:rPr>
            </w:pPr>
            <w:r w:rsidRPr="00BC5768">
              <w:rPr>
                <w:rFonts w:cs="Times New Roman"/>
                <w:color w:val="222222"/>
                <w:sz w:val="22"/>
                <w:shd w:val="clear" w:color="auto" w:fill="FFFFFF"/>
              </w:rPr>
              <w:t>Denemiş</w:t>
            </w:r>
          </w:p>
        </w:tc>
        <w:tc>
          <w:tcPr>
            <w:tcW w:w="960" w:type="dxa"/>
            <w:tcBorders>
              <w:top w:val="nil"/>
              <w:bottom w:val="single" w:sz="4" w:space="0" w:color="auto"/>
            </w:tcBorders>
            <w:shd w:val="clear" w:color="auto" w:fill="auto"/>
            <w:noWrap/>
            <w:vAlign w:val="center"/>
            <w:hideMark/>
          </w:tcPr>
          <w:p w:rsidR="00805CD6" w:rsidRPr="00BC5768" w:rsidRDefault="00805CD6" w:rsidP="00786A4B">
            <w:pPr>
              <w:ind w:firstLine="0"/>
              <w:rPr>
                <w:rFonts w:cs="Times New Roman"/>
                <w:color w:val="222222"/>
                <w:shd w:val="clear" w:color="auto" w:fill="FFFFFF"/>
              </w:rPr>
            </w:pPr>
            <w:r w:rsidRPr="00BC5768">
              <w:rPr>
                <w:rFonts w:cs="Times New Roman"/>
                <w:color w:val="222222"/>
                <w:sz w:val="22"/>
                <w:shd w:val="clear" w:color="auto" w:fill="FFFFFF"/>
              </w:rPr>
              <w:t>130</w:t>
            </w:r>
          </w:p>
        </w:tc>
        <w:tc>
          <w:tcPr>
            <w:tcW w:w="960" w:type="dxa"/>
            <w:tcBorders>
              <w:top w:val="nil"/>
              <w:bottom w:val="single" w:sz="4" w:space="0" w:color="auto"/>
            </w:tcBorders>
            <w:shd w:val="clear" w:color="auto" w:fill="auto"/>
            <w:noWrap/>
            <w:vAlign w:val="center"/>
            <w:hideMark/>
          </w:tcPr>
          <w:p w:rsidR="00805CD6" w:rsidRPr="00BC5768" w:rsidRDefault="00805CD6" w:rsidP="00786A4B">
            <w:pPr>
              <w:ind w:firstLine="0"/>
              <w:rPr>
                <w:rFonts w:cs="Times New Roman"/>
                <w:color w:val="222222"/>
                <w:shd w:val="clear" w:color="auto" w:fill="FFFFFF"/>
              </w:rPr>
            </w:pPr>
            <w:r w:rsidRPr="00BC5768">
              <w:rPr>
                <w:rFonts w:cs="Times New Roman"/>
                <w:color w:val="222222"/>
                <w:sz w:val="22"/>
                <w:shd w:val="clear" w:color="auto" w:fill="FFFFFF"/>
              </w:rPr>
              <w:t>71,40</w:t>
            </w:r>
          </w:p>
        </w:tc>
      </w:tr>
      <w:tr w:rsidR="00A426CE" w:rsidRPr="00BC5768"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Bırakmayı deneme sayısı</w:t>
            </w:r>
          </w:p>
        </w:tc>
        <w:tc>
          <w:tcPr>
            <w:tcW w:w="4146" w:type="dxa"/>
            <w:tcBorders>
              <w:top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Hiç denememiş</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52</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28,60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Bir kez</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34</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18,70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İki kez</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34</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18,70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tcBorders>
              <w:bottom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Üç ya da daha fazla kez</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62</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34,10</w:t>
            </w:r>
          </w:p>
        </w:tc>
      </w:tr>
      <w:tr w:rsidR="00A426CE" w:rsidRPr="00BC5768"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Paket yıl</w:t>
            </w:r>
          </w:p>
        </w:tc>
        <w:tc>
          <w:tcPr>
            <w:tcW w:w="4146" w:type="dxa"/>
            <w:tcBorders>
              <w:top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1-10 yıl</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134</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73,60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11-20 yıl</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34</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18,70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tcBorders>
              <w:bottom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21 yıl ve üzeri</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14</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7,70</w:t>
            </w:r>
          </w:p>
        </w:tc>
      </w:tr>
      <w:tr w:rsidR="00A426CE" w:rsidRPr="00BC5768"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Son bırakma denemesi</w:t>
            </w:r>
          </w:p>
        </w:tc>
        <w:tc>
          <w:tcPr>
            <w:tcW w:w="4146" w:type="dxa"/>
            <w:tcBorders>
              <w:top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0-365 gün içinde</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88</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48,40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tcBorders>
              <w:bottom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366 gün ve öncesi</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42</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23,10</w:t>
            </w:r>
          </w:p>
        </w:tc>
      </w:tr>
      <w:tr w:rsidR="00A426CE" w:rsidRPr="00BC5768"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En uzun bırakma süresi</w:t>
            </w:r>
          </w:p>
        </w:tc>
        <w:tc>
          <w:tcPr>
            <w:tcW w:w="4146" w:type="dxa"/>
            <w:tcBorders>
              <w:top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0-60</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107</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58,80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61-180</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25</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13,70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tcBorders>
              <w:bottom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181 ve üzeri</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50</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27,50</w:t>
            </w:r>
          </w:p>
        </w:tc>
      </w:tr>
      <w:tr w:rsidR="00A426CE" w:rsidRPr="00BC5768"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Yasalardan haberdar olma</w:t>
            </w:r>
          </w:p>
        </w:tc>
        <w:tc>
          <w:tcPr>
            <w:tcW w:w="4146" w:type="dxa"/>
            <w:tcBorders>
              <w:top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Hiç haberdar değilim</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20</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11,00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Biraz bilgiliyim</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91</w:t>
            </w:r>
          </w:p>
        </w:tc>
        <w:tc>
          <w:tcPr>
            <w:tcW w:w="960" w:type="dxa"/>
            <w:tcBorders>
              <w:top w:val="nil"/>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50,00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tcBorders>
              <w:bottom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Oldukça bilgiliyim</w:t>
            </w:r>
          </w:p>
        </w:tc>
        <w:tc>
          <w:tcPr>
            <w:tcW w:w="960" w:type="dxa"/>
            <w:tcBorders>
              <w:top w:val="nil"/>
              <w:bottom w:val="single" w:sz="6"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71</w:t>
            </w:r>
          </w:p>
        </w:tc>
        <w:tc>
          <w:tcPr>
            <w:tcW w:w="960" w:type="dxa"/>
            <w:tcBorders>
              <w:top w:val="nil"/>
              <w:bottom w:val="single" w:sz="6"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39,00</w:t>
            </w:r>
          </w:p>
        </w:tc>
      </w:tr>
      <w:tr w:rsidR="00A426CE" w:rsidRPr="00BC5768"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Öneri destek almış olma</w:t>
            </w:r>
          </w:p>
        </w:tc>
        <w:tc>
          <w:tcPr>
            <w:tcW w:w="4146" w:type="dxa"/>
            <w:tcBorders>
              <w:top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Evet</w:t>
            </w:r>
          </w:p>
        </w:tc>
        <w:tc>
          <w:tcPr>
            <w:tcW w:w="960" w:type="dxa"/>
            <w:tcBorders>
              <w:top w:val="single" w:sz="6"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30</w:t>
            </w:r>
          </w:p>
        </w:tc>
        <w:tc>
          <w:tcPr>
            <w:tcW w:w="960" w:type="dxa"/>
            <w:tcBorders>
              <w:top w:val="single" w:sz="6"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16,50</w:t>
            </w:r>
          </w:p>
        </w:tc>
      </w:tr>
      <w:tr w:rsidR="00A426CE" w:rsidRPr="00BC5768" w:rsidTr="008831CA">
        <w:trPr>
          <w:trHeight w:val="300"/>
        </w:trPr>
        <w:tc>
          <w:tcPr>
            <w:tcW w:w="2874" w:type="dxa"/>
            <w:vMerge/>
            <w:tcBorders>
              <w:top w:val="single" w:sz="4" w:space="0" w:color="auto"/>
              <w:bottom w:val="single" w:sz="4" w:space="0" w:color="auto"/>
            </w:tcBorders>
            <w:vAlign w:val="center"/>
            <w:hideMark/>
          </w:tcPr>
          <w:p w:rsidR="00A426CE" w:rsidRPr="00BC5768" w:rsidRDefault="00A426CE" w:rsidP="00786A4B">
            <w:pPr>
              <w:ind w:firstLine="0"/>
              <w:rPr>
                <w:rFonts w:cs="Times New Roman"/>
                <w:color w:val="222222"/>
                <w:shd w:val="clear" w:color="auto" w:fill="FFFFFF"/>
              </w:rPr>
            </w:pPr>
          </w:p>
        </w:tc>
        <w:tc>
          <w:tcPr>
            <w:tcW w:w="4146" w:type="dxa"/>
            <w:tcBorders>
              <w:bottom w:val="single" w:sz="4" w:space="0" w:color="auto"/>
            </w:tcBorders>
            <w:shd w:val="clear" w:color="auto" w:fill="auto"/>
            <w:noWrap/>
            <w:vAlign w:val="bottom"/>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Hayır</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152</w:t>
            </w:r>
          </w:p>
        </w:tc>
        <w:tc>
          <w:tcPr>
            <w:tcW w:w="960" w:type="dxa"/>
            <w:tcBorders>
              <w:top w:val="nil"/>
              <w:bottom w:val="single" w:sz="4" w:space="0" w:color="auto"/>
            </w:tcBorders>
            <w:shd w:val="clear" w:color="auto" w:fill="auto"/>
            <w:noWrap/>
            <w:vAlign w:val="center"/>
            <w:hideMark/>
          </w:tcPr>
          <w:p w:rsidR="00A426CE" w:rsidRPr="00BC5768" w:rsidRDefault="00A426CE" w:rsidP="00786A4B">
            <w:pPr>
              <w:ind w:firstLine="0"/>
              <w:rPr>
                <w:rFonts w:cs="Times New Roman"/>
                <w:color w:val="222222"/>
                <w:shd w:val="clear" w:color="auto" w:fill="FFFFFF"/>
              </w:rPr>
            </w:pPr>
            <w:r w:rsidRPr="00BC5768">
              <w:rPr>
                <w:rFonts w:cs="Times New Roman"/>
                <w:color w:val="222222"/>
                <w:sz w:val="22"/>
                <w:shd w:val="clear" w:color="auto" w:fill="FFFFFF"/>
              </w:rPr>
              <w:t>83,50</w:t>
            </w:r>
          </w:p>
        </w:tc>
      </w:tr>
    </w:tbl>
    <w:p w:rsidR="00B774AB" w:rsidRDefault="00B774AB" w:rsidP="00B774AB">
      <w:pPr>
        <w:ind w:firstLine="708"/>
        <w:rPr>
          <w:rFonts w:cs="Times New Roman"/>
          <w:szCs w:val="24"/>
        </w:rPr>
      </w:pPr>
    </w:p>
    <w:p w:rsidR="00B774AB" w:rsidRDefault="00B774AB" w:rsidP="00B774AB">
      <w:pPr>
        <w:ind w:firstLine="708"/>
        <w:rPr>
          <w:rFonts w:cs="Times New Roman"/>
          <w:szCs w:val="24"/>
        </w:rPr>
      </w:pPr>
      <w:r w:rsidRPr="00732449">
        <w:rPr>
          <w:rFonts w:cs="Times New Roman"/>
          <w:szCs w:val="24"/>
        </w:rPr>
        <w:t xml:space="preserve">Fagerstrom Nikotin Bağımlılık testine göre (%50,50) 92 kişinin bağımlılığı çok düşük düzeyde, (%20,30) 37 kişinin bağımlılığı düşük düzeyde, (%8,80) 16 kişinin bağımlılığı orta düzeyde, (%12,10) 22 kişinin bağımlılığı yüksek düzeyde, (%8,20) 15 kişinin bağımlılığı çok yüksek düzeydedir. </w:t>
      </w:r>
    </w:p>
    <w:p w:rsidR="00805CD6" w:rsidRDefault="00805CD6"/>
    <w:p w:rsidR="00BC5768" w:rsidRDefault="00BC5768" w:rsidP="00805CD6">
      <w:pPr>
        <w:ind w:firstLine="0"/>
        <w:rPr>
          <w:rFonts w:cs="Times New Roman"/>
          <w:b/>
          <w:szCs w:val="24"/>
        </w:rPr>
      </w:pPr>
    </w:p>
    <w:p w:rsidR="00BC5768" w:rsidRDefault="00BC5768" w:rsidP="00805CD6">
      <w:pPr>
        <w:ind w:firstLine="0"/>
        <w:rPr>
          <w:rFonts w:cs="Times New Roman"/>
          <w:b/>
          <w:szCs w:val="24"/>
        </w:rPr>
      </w:pPr>
    </w:p>
    <w:p w:rsidR="00BC5768" w:rsidRDefault="00BC5768" w:rsidP="00805CD6">
      <w:pPr>
        <w:ind w:firstLine="0"/>
        <w:rPr>
          <w:rFonts w:cs="Times New Roman"/>
          <w:b/>
          <w:szCs w:val="24"/>
        </w:rPr>
      </w:pPr>
    </w:p>
    <w:p w:rsidR="00BC5768" w:rsidRDefault="00BC5768" w:rsidP="00805CD6">
      <w:pPr>
        <w:ind w:firstLine="0"/>
        <w:rPr>
          <w:rFonts w:cs="Times New Roman"/>
          <w:b/>
          <w:szCs w:val="24"/>
        </w:rPr>
      </w:pPr>
    </w:p>
    <w:p w:rsidR="00BC5768" w:rsidRDefault="00BC5768" w:rsidP="00805CD6">
      <w:pPr>
        <w:ind w:firstLine="0"/>
        <w:rPr>
          <w:rFonts w:cs="Times New Roman"/>
          <w:b/>
          <w:szCs w:val="24"/>
        </w:rPr>
      </w:pPr>
    </w:p>
    <w:p w:rsidR="00BC5768" w:rsidRDefault="00BC5768" w:rsidP="00805CD6">
      <w:pPr>
        <w:ind w:firstLine="0"/>
        <w:rPr>
          <w:rFonts w:cs="Times New Roman"/>
          <w:b/>
          <w:szCs w:val="24"/>
        </w:rPr>
      </w:pPr>
    </w:p>
    <w:p w:rsidR="00BC5768" w:rsidRDefault="00BC5768" w:rsidP="00805CD6">
      <w:pPr>
        <w:ind w:firstLine="0"/>
        <w:rPr>
          <w:rFonts w:cs="Times New Roman"/>
          <w:b/>
          <w:szCs w:val="24"/>
        </w:rPr>
      </w:pPr>
    </w:p>
    <w:p w:rsidR="00805CD6" w:rsidRDefault="00D60F2D" w:rsidP="00805CD6">
      <w:pPr>
        <w:ind w:firstLine="0"/>
        <w:rPr>
          <w:rFonts w:cs="Times New Roman"/>
          <w:szCs w:val="24"/>
        </w:rPr>
      </w:pPr>
      <w:r>
        <w:rPr>
          <w:rFonts w:cs="Times New Roman"/>
          <w:b/>
          <w:szCs w:val="24"/>
        </w:rPr>
        <w:lastRenderedPageBreak/>
        <w:t>Tablo 7</w:t>
      </w:r>
      <w:r w:rsidR="00805CD6" w:rsidRPr="00A426CE">
        <w:rPr>
          <w:rFonts w:cs="Times New Roman"/>
          <w:b/>
          <w:szCs w:val="24"/>
        </w:rPr>
        <w:t>.</w:t>
      </w:r>
      <w:r w:rsidR="00186692">
        <w:rPr>
          <w:rFonts w:cs="Times New Roman"/>
          <w:szCs w:val="24"/>
        </w:rPr>
        <w:t>Katılımcıların fagerström nikotin bağımlılık testine ilişkin özellikleri</w:t>
      </w:r>
    </w:p>
    <w:p w:rsidR="00805CD6" w:rsidRPr="00805CD6" w:rsidRDefault="00805CD6" w:rsidP="00805CD6">
      <w:pPr>
        <w:ind w:firstLine="0"/>
        <w:rPr>
          <w:rFonts w:cs="Times New Roman"/>
          <w:szCs w:val="24"/>
        </w:rPr>
      </w:pPr>
    </w:p>
    <w:tbl>
      <w:tblPr>
        <w:tblW w:w="8940" w:type="dxa"/>
        <w:tblInd w:w="55" w:type="dxa"/>
        <w:tblCellMar>
          <w:left w:w="70" w:type="dxa"/>
          <w:right w:w="70" w:type="dxa"/>
        </w:tblCellMar>
        <w:tblLook w:val="04A0"/>
      </w:tblPr>
      <w:tblGrid>
        <w:gridCol w:w="2874"/>
        <w:gridCol w:w="4146"/>
        <w:gridCol w:w="960"/>
        <w:gridCol w:w="960"/>
      </w:tblGrid>
      <w:tr w:rsidR="00805CD6" w:rsidRPr="00D60F2D"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805CD6" w:rsidRPr="00D60F2D" w:rsidRDefault="00805CD6" w:rsidP="00805CD6">
            <w:pPr>
              <w:ind w:firstLine="0"/>
              <w:jc w:val="left"/>
              <w:rPr>
                <w:rFonts w:cs="Times New Roman"/>
                <w:b/>
                <w:color w:val="222222"/>
                <w:sz w:val="20"/>
                <w:szCs w:val="20"/>
                <w:shd w:val="clear" w:color="auto" w:fill="FFFFFF"/>
              </w:rPr>
            </w:pPr>
            <w:r w:rsidRPr="00D60F2D">
              <w:rPr>
                <w:rFonts w:cs="Times New Roman"/>
                <w:b/>
                <w:color w:val="222222"/>
                <w:sz w:val="20"/>
                <w:szCs w:val="20"/>
                <w:shd w:val="clear" w:color="auto" w:fill="FFFFFF"/>
              </w:rPr>
              <w:t>Değişkenler (N=182)</w:t>
            </w:r>
          </w:p>
        </w:tc>
        <w:tc>
          <w:tcPr>
            <w:tcW w:w="4146" w:type="dxa"/>
            <w:tcBorders>
              <w:top w:val="single" w:sz="4" w:space="0" w:color="auto"/>
              <w:bottom w:val="single" w:sz="4" w:space="0" w:color="auto"/>
            </w:tcBorders>
            <w:shd w:val="clear" w:color="auto" w:fill="auto"/>
            <w:noWrap/>
            <w:vAlign w:val="bottom"/>
            <w:hideMark/>
          </w:tcPr>
          <w:p w:rsidR="00805CD6" w:rsidRPr="00D60F2D" w:rsidRDefault="00805CD6" w:rsidP="00095E9E">
            <w:pPr>
              <w:ind w:firstLine="0"/>
              <w:rPr>
                <w:rFonts w:cs="Times New Roman"/>
                <w:b/>
                <w:color w:val="222222"/>
                <w:sz w:val="20"/>
                <w:szCs w:val="20"/>
                <w:shd w:val="clear" w:color="auto" w:fill="FFFFFF"/>
              </w:rPr>
            </w:pPr>
          </w:p>
        </w:tc>
        <w:tc>
          <w:tcPr>
            <w:tcW w:w="960" w:type="dxa"/>
            <w:tcBorders>
              <w:top w:val="single" w:sz="6" w:space="0" w:color="auto"/>
              <w:bottom w:val="single" w:sz="4" w:space="0" w:color="auto"/>
            </w:tcBorders>
            <w:shd w:val="clear" w:color="auto" w:fill="auto"/>
            <w:noWrap/>
            <w:vAlign w:val="center"/>
            <w:hideMark/>
          </w:tcPr>
          <w:p w:rsidR="00805CD6" w:rsidRPr="00D60F2D" w:rsidRDefault="00805CD6" w:rsidP="00095E9E">
            <w:pPr>
              <w:ind w:firstLine="0"/>
              <w:rPr>
                <w:rFonts w:cs="Times New Roman"/>
                <w:b/>
                <w:color w:val="222222"/>
                <w:sz w:val="20"/>
                <w:szCs w:val="20"/>
                <w:shd w:val="clear" w:color="auto" w:fill="FFFFFF"/>
              </w:rPr>
            </w:pPr>
            <w:r w:rsidRPr="00D60F2D">
              <w:rPr>
                <w:rFonts w:cs="Times New Roman"/>
                <w:b/>
                <w:color w:val="222222"/>
                <w:sz w:val="20"/>
                <w:szCs w:val="20"/>
                <w:shd w:val="clear" w:color="auto" w:fill="FFFFFF"/>
              </w:rPr>
              <w:t>n</w:t>
            </w:r>
          </w:p>
        </w:tc>
        <w:tc>
          <w:tcPr>
            <w:tcW w:w="960" w:type="dxa"/>
            <w:tcBorders>
              <w:top w:val="single" w:sz="6" w:space="0" w:color="auto"/>
              <w:bottom w:val="single" w:sz="4" w:space="0" w:color="auto"/>
            </w:tcBorders>
            <w:shd w:val="clear" w:color="auto" w:fill="auto"/>
            <w:noWrap/>
            <w:vAlign w:val="center"/>
            <w:hideMark/>
          </w:tcPr>
          <w:p w:rsidR="00805CD6" w:rsidRPr="00D60F2D" w:rsidRDefault="00805CD6" w:rsidP="00095E9E">
            <w:pPr>
              <w:ind w:firstLine="0"/>
              <w:rPr>
                <w:rFonts w:cs="Times New Roman"/>
                <w:b/>
                <w:color w:val="222222"/>
                <w:sz w:val="20"/>
                <w:szCs w:val="20"/>
                <w:shd w:val="clear" w:color="auto" w:fill="FFFFFF"/>
              </w:rPr>
            </w:pPr>
            <w:r w:rsidRPr="00D60F2D">
              <w:rPr>
                <w:rFonts w:cs="Times New Roman"/>
                <w:b/>
                <w:color w:val="222222"/>
                <w:sz w:val="20"/>
                <w:szCs w:val="20"/>
                <w:shd w:val="clear" w:color="auto" w:fill="FFFFFF"/>
              </w:rPr>
              <w:t>%</w:t>
            </w:r>
          </w:p>
        </w:tc>
      </w:tr>
      <w:tr w:rsidR="00A426CE" w:rsidRPr="00D60F2D" w:rsidTr="008831CA">
        <w:trPr>
          <w:trHeight w:val="300"/>
        </w:trPr>
        <w:tc>
          <w:tcPr>
            <w:tcW w:w="2874" w:type="dxa"/>
            <w:vMerge w:val="restart"/>
            <w:tcBorders>
              <w:top w:val="single" w:sz="4" w:space="0" w:color="auto"/>
              <w:bottom w:val="single" w:sz="4" w:space="0" w:color="auto"/>
            </w:tcBorders>
            <w:shd w:val="clear" w:color="auto" w:fill="auto"/>
            <w:noWrap/>
            <w:vAlign w:val="center"/>
            <w:hideMark/>
          </w:tcPr>
          <w:p w:rsidR="00A426CE" w:rsidRPr="00D60F2D" w:rsidRDefault="00A426CE" w:rsidP="00786A4B">
            <w:pPr>
              <w:ind w:firstLine="0"/>
              <w:jc w:val="left"/>
              <w:rPr>
                <w:rFonts w:cs="Times New Roman"/>
                <w:color w:val="222222"/>
                <w:sz w:val="20"/>
                <w:szCs w:val="20"/>
                <w:shd w:val="clear" w:color="auto" w:fill="FFFFFF"/>
              </w:rPr>
            </w:pPr>
            <w:r w:rsidRPr="00D60F2D">
              <w:rPr>
                <w:rFonts w:cs="Times New Roman"/>
                <w:color w:val="222222"/>
                <w:sz w:val="20"/>
                <w:szCs w:val="20"/>
                <w:shd w:val="clear" w:color="auto" w:fill="FFFFFF"/>
              </w:rPr>
              <w:t>Fagerstrom Nikotin Bağımlılık</w:t>
            </w:r>
          </w:p>
        </w:tc>
        <w:tc>
          <w:tcPr>
            <w:tcW w:w="4146" w:type="dxa"/>
            <w:tcBorders>
              <w:top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Çok düşük</w:t>
            </w:r>
          </w:p>
        </w:tc>
        <w:tc>
          <w:tcPr>
            <w:tcW w:w="960" w:type="dxa"/>
            <w:tcBorders>
              <w:top w:val="single" w:sz="6" w:space="0" w:color="auto"/>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92</w:t>
            </w:r>
          </w:p>
        </w:tc>
        <w:tc>
          <w:tcPr>
            <w:tcW w:w="960" w:type="dxa"/>
            <w:tcBorders>
              <w:top w:val="single" w:sz="6" w:space="0" w:color="auto"/>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50,50</w:t>
            </w:r>
          </w:p>
        </w:tc>
      </w:tr>
      <w:tr w:rsidR="00A426CE" w:rsidRPr="00D60F2D" w:rsidTr="008831CA">
        <w:trPr>
          <w:trHeight w:val="300"/>
        </w:trPr>
        <w:tc>
          <w:tcPr>
            <w:tcW w:w="2874" w:type="dxa"/>
            <w:vMerge/>
            <w:tcBorders>
              <w:top w:val="single" w:sz="4" w:space="0" w:color="auto"/>
              <w:bottom w:val="single" w:sz="4" w:space="0" w:color="auto"/>
            </w:tcBorders>
            <w:vAlign w:val="center"/>
            <w:hideMark/>
          </w:tcPr>
          <w:p w:rsidR="00A426CE" w:rsidRPr="00D60F2D" w:rsidRDefault="00A426CE" w:rsidP="00786A4B">
            <w:pPr>
              <w:ind w:firstLine="0"/>
              <w:rPr>
                <w:rFonts w:cs="Times New Roman"/>
                <w:color w:val="222222"/>
                <w:sz w:val="20"/>
                <w:szCs w:val="20"/>
                <w:shd w:val="clear" w:color="auto" w:fill="FFFFFF"/>
              </w:rPr>
            </w:pPr>
          </w:p>
        </w:tc>
        <w:tc>
          <w:tcPr>
            <w:tcW w:w="4146" w:type="dxa"/>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Düşük</w:t>
            </w:r>
          </w:p>
        </w:tc>
        <w:tc>
          <w:tcPr>
            <w:tcW w:w="960" w:type="dxa"/>
            <w:tcBorders>
              <w:top w:val="nil"/>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37</w:t>
            </w:r>
          </w:p>
        </w:tc>
        <w:tc>
          <w:tcPr>
            <w:tcW w:w="960" w:type="dxa"/>
            <w:tcBorders>
              <w:top w:val="nil"/>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20,30</w:t>
            </w:r>
          </w:p>
        </w:tc>
      </w:tr>
      <w:tr w:rsidR="00A426CE" w:rsidRPr="00D60F2D" w:rsidTr="008831CA">
        <w:trPr>
          <w:trHeight w:val="300"/>
        </w:trPr>
        <w:tc>
          <w:tcPr>
            <w:tcW w:w="2874" w:type="dxa"/>
            <w:vMerge/>
            <w:tcBorders>
              <w:top w:val="single" w:sz="4" w:space="0" w:color="auto"/>
            </w:tcBorders>
            <w:vAlign w:val="center"/>
            <w:hideMark/>
          </w:tcPr>
          <w:p w:rsidR="00A426CE" w:rsidRPr="00D60F2D" w:rsidRDefault="00A426CE" w:rsidP="00786A4B">
            <w:pPr>
              <w:ind w:firstLine="0"/>
              <w:rPr>
                <w:rFonts w:cs="Times New Roman"/>
                <w:color w:val="222222"/>
                <w:sz w:val="20"/>
                <w:szCs w:val="20"/>
                <w:shd w:val="clear" w:color="auto" w:fill="FFFFFF"/>
              </w:rPr>
            </w:pPr>
          </w:p>
        </w:tc>
        <w:tc>
          <w:tcPr>
            <w:tcW w:w="4146" w:type="dxa"/>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Orta</w:t>
            </w:r>
          </w:p>
        </w:tc>
        <w:tc>
          <w:tcPr>
            <w:tcW w:w="960" w:type="dxa"/>
            <w:tcBorders>
              <w:top w:val="nil"/>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16</w:t>
            </w:r>
          </w:p>
        </w:tc>
        <w:tc>
          <w:tcPr>
            <w:tcW w:w="960" w:type="dxa"/>
            <w:tcBorders>
              <w:top w:val="nil"/>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8,80</w:t>
            </w:r>
          </w:p>
        </w:tc>
      </w:tr>
      <w:tr w:rsidR="00A426CE" w:rsidRPr="00D60F2D" w:rsidTr="008831CA">
        <w:trPr>
          <w:trHeight w:val="300"/>
        </w:trPr>
        <w:tc>
          <w:tcPr>
            <w:tcW w:w="2874" w:type="dxa"/>
            <w:vMerge/>
            <w:tcBorders>
              <w:bottom w:val="nil"/>
            </w:tcBorders>
            <w:vAlign w:val="center"/>
            <w:hideMark/>
          </w:tcPr>
          <w:p w:rsidR="00A426CE" w:rsidRPr="00D60F2D" w:rsidRDefault="00A426CE" w:rsidP="00786A4B">
            <w:pPr>
              <w:ind w:firstLine="0"/>
              <w:rPr>
                <w:rFonts w:cs="Times New Roman"/>
                <w:color w:val="222222"/>
                <w:sz w:val="20"/>
                <w:szCs w:val="20"/>
                <w:shd w:val="clear" w:color="auto" w:fill="FFFFFF"/>
              </w:rPr>
            </w:pPr>
          </w:p>
        </w:tc>
        <w:tc>
          <w:tcPr>
            <w:tcW w:w="4146" w:type="dxa"/>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Yüksek</w:t>
            </w:r>
          </w:p>
        </w:tc>
        <w:tc>
          <w:tcPr>
            <w:tcW w:w="960" w:type="dxa"/>
            <w:tcBorders>
              <w:top w:val="nil"/>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22</w:t>
            </w:r>
          </w:p>
        </w:tc>
        <w:tc>
          <w:tcPr>
            <w:tcW w:w="960" w:type="dxa"/>
            <w:tcBorders>
              <w:top w:val="nil"/>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12,10</w:t>
            </w:r>
          </w:p>
        </w:tc>
      </w:tr>
      <w:tr w:rsidR="00A426CE" w:rsidRPr="00D60F2D" w:rsidTr="008831CA">
        <w:trPr>
          <w:trHeight w:val="300"/>
        </w:trPr>
        <w:tc>
          <w:tcPr>
            <w:tcW w:w="2874" w:type="dxa"/>
            <w:tcBorders>
              <w:top w:val="nil"/>
              <w:bottom w:val="single" w:sz="4" w:space="0" w:color="auto"/>
            </w:tcBorders>
            <w:vAlign w:val="center"/>
            <w:hideMark/>
          </w:tcPr>
          <w:p w:rsidR="00A426CE" w:rsidRPr="00D60F2D" w:rsidRDefault="00A426CE" w:rsidP="00786A4B">
            <w:pPr>
              <w:jc w:val="left"/>
              <w:rPr>
                <w:rFonts w:cs="Times New Roman"/>
                <w:color w:val="222222"/>
                <w:sz w:val="20"/>
                <w:szCs w:val="20"/>
                <w:shd w:val="clear" w:color="auto" w:fill="FFFFFF"/>
              </w:rPr>
            </w:pPr>
          </w:p>
        </w:tc>
        <w:tc>
          <w:tcPr>
            <w:tcW w:w="4146" w:type="dxa"/>
            <w:tcBorders>
              <w:bottom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Çok yüksek</w:t>
            </w:r>
          </w:p>
        </w:tc>
        <w:tc>
          <w:tcPr>
            <w:tcW w:w="960" w:type="dxa"/>
            <w:tcBorders>
              <w:top w:val="nil"/>
              <w:bottom w:val="single" w:sz="4" w:space="0" w:color="auto"/>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15</w:t>
            </w:r>
          </w:p>
        </w:tc>
        <w:tc>
          <w:tcPr>
            <w:tcW w:w="960" w:type="dxa"/>
            <w:tcBorders>
              <w:top w:val="nil"/>
              <w:bottom w:val="single" w:sz="4" w:space="0" w:color="auto"/>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8,20</w:t>
            </w:r>
          </w:p>
        </w:tc>
      </w:tr>
    </w:tbl>
    <w:p w:rsidR="00805CD6" w:rsidRDefault="00805CD6"/>
    <w:p w:rsidR="00B774AB" w:rsidRDefault="00B774AB"/>
    <w:p w:rsidR="00B774AB" w:rsidRDefault="00B774AB" w:rsidP="00B774AB">
      <w:pPr>
        <w:ind w:firstLine="0"/>
      </w:pPr>
      <w:r w:rsidRPr="00732449">
        <w:rPr>
          <w:rFonts w:cs="Times New Roman"/>
          <w:szCs w:val="24"/>
        </w:rPr>
        <w:t xml:space="preserve">Beck Depresyon Skalasına göre (%59,30) 108 kişi minimal depresyon, (%20,90) 38 kişi hafif depresyon, (%17,60) 32 kişi orta depresyon, (%2,20) 4 kişi şiddetli depresyon olarak bulunmuştur. Katılımcıların özelliklerinin dağılımı Tablo </w:t>
      </w:r>
      <w:r>
        <w:rPr>
          <w:rFonts w:cs="Times New Roman"/>
          <w:szCs w:val="24"/>
        </w:rPr>
        <w:t>5</w:t>
      </w:r>
      <w:r w:rsidRPr="00732449">
        <w:rPr>
          <w:rFonts w:cs="Times New Roman"/>
          <w:szCs w:val="24"/>
        </w:rPr>
        <w:t>’de verilmiştir.</w:t>
      </w:r>
    </w:p>
    <w:p w:rsidR="00B774AB" w:rsidRDefault="00B774AB"/>
    <w:p w:rsidR="00805CD6" w:rsidRDefault="00D60F2D" w:rsidP="00805CD6">
      <w:pPr>
        <w:ind w:firstLine="0"/>
        <w:rPr>
          <w:rFonts w:cs="Times New Roman"/>
          <w:szCs w:val="24"/>
        </w:rPr>
      </w:pPr>
      <w:r>
        <w:rPr>
          <w:rFonts w:cs="Times New Roman"/>
          <w:b/>
          <w:szCs w:val="24"/>
        </w:rPr>
        <w:t>Tablo 8</w:t>
      </w:r>
      <w:r w:rsidR="00805CD6" w:rsidRPr="00A426CE">
        <w:rPr>
          <w:rFonts w:cs="Times New Roman"/>
          <w:b/>
          <w:szCs w:val="24"/>
        </w:rPr>
        <w:t>.</w:t>
      </w:r>
      <w:r w:rsidR="00805CD6">
        <w:rPr>
          <w:rFonts w:cs="Times New Roman"/>
          <w:szCs w:val="24"/>
        </w:rPr>
        <w:t xml:space="preserve"> Katılımcıların </w:t>
      </w:r>
      <w:r w:rsidR="00186692">
        <w:rPr>
          <w:rFonts w:cs="Times New Roman"/>
          <w:szCs w:val="24"/>
        </w:rPr>
        <w:t>beck depresyon ölçeğine ilişkin özellikleri</w:t>
      </w:r>
    </w:p>
    <w:p w:rsidR="00805CD6" w:rsidRPr="00805CD6" w:rsidRDefault="00805CD6" w:rsidP="00805CD6">
      <w:pPr>
        <w:ind w:firstLine="0"/>
        <w:rPr>
          <w:rFonts w:cs="Times New Roman"/>
          <w:szCs w:val="24"/>
        </w:rPr>
      </w:pPr>
    </w:p>
    <w:tbl>
      <w:tblPr>
        <w:tblW w:w="8940" w:type="dxa"/>
        <w:tblInd w:w="55" w:type="dxa"/>
        <w:tblCellMar>
          <w:left w:w="70" w:type="dxa"/>
          <w:right w:w="70" w:type="dxa"/>
        </w:tblCellMar>
        <w:tblLook w:val="04A0"/>
      </w:tblPr>
      <w:tblGrid>
        <w:gridCol w:w="2874"/>
        <w:gridCol w:w="4146"/>
        <w:gridCol w:w="960"/>
        <w:gridCol w:w="960"/>
      </w:tblGrid>
      <w:tr w:rsidR="00805CD6" w:rsidRPr="00D60F2D" w:rsidTr="00805CD6">
        <w:trPr>
          <w:trHeight w:val="300"/>
        </w:trPr>
        <w:tc>
          <w:tcPr>
            <w:tcW w:w="2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CD6" w:rsidRPr="00D60F2D" w:rsidRDefault="00805CD6" w:rsidP="00095E9E">
            <w:pPr>
              <w:ind w:firstLine="0"/>
              <w:rPr>
                <w:rFonts w:cs="Times New Roman"/>
                <w:b/>
                <w:color w:val="222222"/>
                <w:sz w:val="20"/>
                <w:szCs w:val="20"/>
                <w:shd w:val="clear" w:color="auto" w:fill="FFFFFF"/>
              </w:rPr>
            </w:pPr>
            <w:r w:rsidRPr="00D60F2D">
              <w:rPr>
                <w:rFonts w:cs="Times New Roman"/>
                <w:b/>
                <w:color w:val="222222"/>
                <w:sz w:val="20"/>
                <w:szCs w:val="20"/>
                <w:shd w:val="clear" w:color="auto" w:fill="FFFFFF"/>
              </w:rPr>
              <w:t>Değişkenler (N=182)</w:t>
            </w:r>
          </w:p>
        </w:tc>
        <w:tc>
          <w:tcPr>
            <w:tcW w:w="4146" w:type="dxa"/>
            <w:tcBorders>
              <w:top w:val="single" w:sz="4" w:space="0" w:color="auto"/>
              <w:left w:val="nil"/>
              <w:bottom w:val="single" w:sz="4" w:space="0" w:color="auto"/>
              <w:right w:val="single" w:sz="4" w:space="0" w:color="auto"/>
            </w:tcBorders>
            <w:shd w:val="clear" w:color="auto" w:fill="auto"/>
            <w:noWrap/>
            <w:vAlign w:val="bottom"/>
            <w:hideMark/>
          </w:tcPr>
          <w:p w:rsidR="00805CD6" w:rsidRPr="00D60F2D" w:rsidRDefault="00805CD6" w:rsidP="00095E9E">
            <w:pPr>
              <w:ind w:firstLine="0"/>
              <w:rPr>
                <w:rFonts w:cs="Times New Roman"/>
                <w:b/>
                <w:color w:val="222222"/>
                <w:sz w:val="20"/>
                <w:szCs w:val="20"/>
                <w:shd w:val="clear" w:color="auto" w:fill="FFFFFF"/>
              </w:rPr>
            </w:pPr>
          </w:p>
        </w:tc>
        <w:tc>
          <w:tcPr>
            <w:tcW w:w="960" w:type="dxa"/>
            <w:tcBorders>
              <w:top w:val="single" w:sz="6" w:space="0" w:color="auto"/>
              <w:left w:val="nil"/>
              <w:bottom w:val="single" w:sz="4" w:space="0" w:color="auto"/>
              <w:right w:val="single" w:sz="4" w:space="0" w:color="auto"/>
            </w:tcBorders>
            <w:shd w:val="clear" w:color="auto" w:fill="auto"/>
            <w:noWrap/>
            <w:vAlign w:val="bottom"/>
            <w:hideMark/>
          </w:tcPr>
          <w:p w:rsidR="00805CD6" w:rsidRPr="00D60F2D" w:rsidRDefault="00805CD6" w:rsidP="00095E9E">
            <w:pPr>
              <w:ind w:firstLine="0"/>
              <w:rPr>
                <w:rFonts w:cs="Times New Roman"/>
                <w:b/>
                <w:color w:val="222222"/>
                <w:sz w:val="20"/>
                <w:szCs w:val="20"/>
                <w:shd w:val="clear" w:color="auto" w:fill="FFFFFF"/>
              </w:rPr>
            </w:pPr>
            <w:r w:rsidRPr="00D60F2D">
              <w:rPr>
                <w:rFonts w:cs="Times New Roman"/>
                <w:b/>
                <w:color w:val="222222"/>
                <w:sz w:val="20"/>
                <w:szCs w:val="20"/>
                <w:shd w:val="clear" w:color="auto" w:fill="FFFFFF"/>
              </w:rPr>
              <w:t>n</w:t>
            </w:r>
          </w:p>
        </w:tc>
        <w:tc>
          <w:tcPr>
            <w:tcW w:w="960" w:type="dxa"/>
            <w:tcBorders>
              <w:top w:val="single" w:sz="6" w:space="0" w:color="auto"/>
              <w:left w:val="nil"/>
              <w:bottom w:val="single" w:sz="4" w:space="0" w:color="auto"/>
              <w:right w:val="single" w:sz="4" w:space="0" w:color="auto"/>
            </w:tcBorders>
            <w:shd w:val="clear" w:color="auto" w:fill="auto"/>
            <w:noWrap/>
            <w:vAlign w:val="bottom"/>
            <w:hideMark/>
          </w:tcPr>
          <w:p w:rsidR="00805CD6" w:rsidRPr="00D60F2D" w:rsidRDefault="00805CD6" w:rsidP="00095E9E">
            <w:pPr>
              <w:ind w:firstLine="0"/>
              <w:rPr>
                <w:rFonts w:cs="Times New Roman"/>
                <w:b/>
                <w:color w:val="222222"/>
                <w:sz w:val="20"/>
                <w:szCs w:val="20"/>
                <w:shd w:val="clear" w:color="auto" w:fill="FFFFFF"/>
              </w:rPr>
            </w:pPr>
            <w:r w:rsidRPr="00D60F2D">
              <w:rPr>
                <w:rFonts w:cs="Times New Roman"/>
                <w:b/>
                <w:color w:val="222222"/>
                <w:sz w:val="20"/>
                <w:szCs w:val="20"/>
                <w:shd w:val="clear" w:color="auto" w:fill="FFFFFF"/>
              </w:rPr>
              <w:t>%</w:t>
            </w:r>
          </w:p>
        </w:tc>
      </w:tr>
      <w:tr w:rsidR="00A426CE" w:rsidRPr="00D60F2D" w:rsidTr="00805CD6">
        <w:trPr>
          <w:trHeight w:val="300"/>
        </w:trPr>
        <w:tc>
          <w:tcPr>
            <w:tcW w:w="28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Beck Depresyon Skalası</w:t>
            </w:r>
          </w:p>
        </w:tc>
        <w:tc>
          <w:tcPr>
            <w:tcW w:w="4146" w:type="dxa"/>
            <w:tcBorders>
              <w:top w:val="single" w:sz="4" w:space="0" w:color="auto"/>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Minimal</w:t>
            </w:r>
          </w:p>
        </w:tc>
        <w:tc>
          <w:tcPr>
            <w:tcW w:w="960" w:type="dxa"/>
            <w:tcBorders>
              <w:top w:val="single" w:sz="6" w:space="0" w:color="auto"/>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108</w:t>
            </w:r>
          </w:p>
        </w:tc>
        <w:tc>
          <w:tcPr>
            <w:tcW w:w="960" w:type="dxa"/>
            <w:tcBorders>
              <w:top w:val="single" w:sz="6" w:space="0" w:color="auto"/>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59,30</w:t>
            </w:r>
          </w:p>
        </w:tc>
      </w:tr>
      <w:tr w:rsidR="00A426CE" w:rsidRPr="00D60F2D" w:rsidTr="00A426CE">
        <w:trPr>
          <w:trHeight w:val="300"/>
        </w:trPr>
        <w:tc>
          <w:tcPr>
            <w:tcW w:w="2874" w:type="dxa"/>
            <w:vMerge/>
            <w:tcBorders>
              <w:top w:val="single" w:sz="4" w:space="0" w:color="auto"/>
              <w:left w:val="single" w:sz="4" w:space="0" w:color="auto"/>
              <w:bottom w:val="single" w:sz="4" w:space="0" w:color="auto"/>
              <w:right w:val="single" w:sz="4" w:space="0" w:color="auto"/>
            </w:tcBorders>
            <w:vAlign w:val="center"/>
            <w:hideMark/>
          </w:tcPr>
          <w:p w:rsidR="00A426CE" w:rsidRPr="00D60F2D" w:rsidRDefault="00A426CE" w:rsidP="00786A4B">
            <w:pPr>
              <w:ind w:firstLine="0"/>
              <w:rPr>
                <w:rFonts w:cs="Times New Roman"/>
                <w:color w:val="222222"/>
                <w:sz w:val="20"/>
                <w:szCs w:val="20"/>
                <w:shd w:val="clear" w:color="auto" w:fill="FFFFFF"/>
              </w:rPr>
            </w:pPr>
          </w:p>
        </w:tc>
        <w:tc>
          <w:tcPr>
            <w:tcW w:w="4146" w:type="dxa"/>
            <w:tcBorders>
              <w:top w:val="single" w:sz="4" w:space="0" w:color="auto"/>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Hafif</w:t>
            </w:r>
          </w:p>
        </w:tc>
        <w:tc>
          <w:tcPr>
            <w:tcW w:w="960" w:type="dxa"/>
            <w:tcBorders>
              <w:top w:val="nil"/>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38</w:t>
            </w:r>
          </w:p>
        </w:tc>
        <w:tc>
          <w:tcPr>
            <w:tcW w:w="960" w:type="dxa"/>
            <w:tcBorders>
              <w:top w:val="nil"/>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20,90</w:t>
            </w:r>
          </w:p>
        </w:tc>
      </w:tr>
      <w:tr w:rsidR="00A426CE" w:rsidRPr="00D60F2D" w:rsidTr="00805CD6">
        <w:trPr>
          <w:trHeight w:val="300"/>
        </w:trPr>
        <w:tc>
          <w:tcPr>
            <w:tcW w:w="2874" w:type="dxa"/>
            <w:vMerge/>
            <w:tcBorders>
              <w:top w:val="single" w:sz="4" w:space="0" w:color="auto"/>
              <w:left w:val="single" w:sz="4" w:space="0" w:color="auto"/>
              <w:bottom w:val="single" w:sz="4" w:space="0" w:color="auto"/>
              <w:right w:val="single" w:sz="4" w:space="0" w:color="auto"/>
            </w:tcBorders>
            <w:vAlign w:val="center"/>
            <w:hideMark/>
          </w:tcPr>
          <w:p w:rsidR="00A426CE" w:rsidRPr="00D60F2D" w:rsidRDefault="00A426CE" w:rsidP="00786A4B">
            <w:pPr>
              <w:ind w:firstLine="0"/>
              <w:rPr>
                <w:rFonts w:cs="Times New Roman"/>
                <w:color w:val="222222"/>
                <w:sz w:val="20"/>
                <w:szCs w:val="20"/>
                <w:shd w:val="clear" w:color="auto" w:fill="FFFFFF"/>
              </w:rPr>
            </w:pPr>
          </w:p>
        </w:tc>
        <w:tc>
          <w:tcPr>
            <w:tcW w:w="4146" w:type="dxa"/>
            <w:tcBorders>
              <w:top w:val="single" w:sz="4" w:space="0" w:color="auto"/>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Orta</w:t>
            </w:r>
          </w:p>
        </w:tc>
        <w:tc>
          <w:tcPr>
            <w:tcW w:w="960" w:type="dxa"/>
            <w:tcBorders>
              <w:top w:val="nil"/>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32</w:t>
            </w:r>
          </w:p>
        </w:tc>
        <w:tc>
          <w:tcPr>
            <w:tcW w:w="960" w:type="dxa"/>
            <w:tcBorders>
              <w:top w:val="nil"/>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17,60</w:t>
            </w:r>
          </w:p>
        </w:tc>
      </w:tr>
      <w:tr w:rsidR="00A426CE" w:rsidRPr="00D60F2D" w:rsidTr="00805CD6">
        <w:trPr>
          <w:trHeight w:val="300"/>
        </w:trPr>
        <w:tc>
          <w:tcPr>
            <w:tcW w:w="2874" w:type="dxa"/>
            <w:vMerge/>
            <w:tcBorders>
              <w:top w:val="single" w:sz="4" w:space="0" w:color="auto"/>
              <w:left w:val="single" w:sz="4" w:space="0" w:color="auto"/>
              <w:bottom w:val="single" w:sz="4" w:space="0" w:color="auto"/>
              <w:right w:val="single" w:sz="4" w:space="0" w:color="auto"/>
            </w:tcBorders>
            <w:vAlign w:val="center"/>
            <w:hideMark/>
          </w:tcPr>
          <w:p w:rsidR="00A426CE" w:rsidRPr="00D60F2D" w:rsidRDefault="00A426CE" w:rsidP="00786A4B">
            <w:pPr>
              <w:ind w:firstLine="0"/>
              <w:rPr>
                <w:rFonts w:cs="Times New Roman"/>
                <w:color w:val="222222"/>
                <w:sz w:val="20"/>
                <w:szCs w:val="20"/>
                <w:shd w:val="clear" w:color="auto" w:fill="FFFFFF"/>
              </w:rPr>
            </w:pPr>
          </w:p>
        </w:tc>
        <w:tc>
          <w:tcPr>
            <w:tcW w:w="4146" w:type="dxa"/>
            <w:tcBorders>
              <w:top w:val="single" w:sz="4" w:space="0" w:color="auto"/>
              <w:left w:val="nil"/>
              <w:bottom w:val="single" w:sz="6"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Şiddetli</w:t>
            </w:r>
          </w:p>
        </w:tc>
        <w:tc>
          <w:tcPr>
            <w:tcW w:w="960" w:type="dxa"/>
            <w:tcBorders>
              <w:top w:val="nil"/>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4</w:t>
            </w:r>
          </w:p>
        </w:tc>
        <w:tc>
          <w:tcPr>
            <w:tcW w:w="960" w:type="dxa"/>
            <w:tcBorders>
              <w:top w:val="nil"/>
              <w:left w:val="nil"/>
              <w:bottom w:val="single" w:sz="4" w:space="0" w:color="auto"/>
              <w:right w:val="single" w:sz="4" w:space="0" w:color="auto"/>
            </w:tcBorders>
            <w:shd w:val="clear" w:color="auto" w:fill="auto"/>
            <w:noWrap/>
            <w:vAlign w:val="bottom"/>
            <w:hideMark/>
          </w:tcPr>
          <w:p w:rsidR="00A426CE" w:rsidRPr="00D60F2D" w:rsidRDefault="00A426CE" w:rsidP="00786A4B">
            <w:pPr>
              <w:ind w:firstLine="0"/>
              <w:rPr>
                <w:rFonts w:cs="Times New Roman"/>
                <w:color w:val="222222"/>
                <w:sz w:val="20"/>
                <w:szCs w:val="20"/>
                <w:shd w:val="clear" w:color="auto" w:fill="FFFFFF"/>
              </w:rPr>
            </w:pPr>
            <w:r w:rsidRPr="00D60F2D">
              <w:rPr>
                <w:rFonts w:cs="Times New Roman"/>
                <w:color w:val="222222"/>
                <w:sz w:val="20"/>
                <w:szCs w:val="20"/>
                <w:shd w:val="clear" w:color="auto" w:fill="FFFFFF"/>
              </w:rPr>
              <w:t>2,20</w:t>
            </w:r>
          </w:p>
        </w:tc>
      </w:tr>
      <w:bookmarkEnd w:id="40"/>
    </w:tbl>
    <w:p w:rsidR="00AD03D8" w:rsidRDefault="00AD03D8" w:rsidP="00D60F2D">
      <w:pPr>
        <w:ind w:firstLine="0"/>
        <w:rPr>
          <w:rFonts w:cs="Times New Roman"/>
          <w:szCs w:val="24"/>
        </w:rPr>
      </w:pPr>
    </w:p>
    <w:p w:rsidR="006E34BC" w:rsidRDefault="00244950" w:rsidP="00B00489">
      <w:pPr>
        <w:rPr>
          <w:rFonts w:cs="Times New Roman"/>
          <w:szCs w:val="24"/>
        </w:rPr>
      </w:pPr>
      <w:r w:rsidRPr="00732449">
        <w:rPr>
          <w:rFonts w:cs="Times New Roman"/>
          <w:szCs w:val="24"/>
        </w:rPr>
        <w:t xml:space="preserve">Yapılan tekli değişken analizlerinde müdahaleye hazır olma durumu ile günlük sigara tüketimi arasında az sigara içme yönünde (p=0,001), bırakmayı deneme durumu ile denemiş olma yönünde (p=0,001), bırakmayı deneme sayısı ile üç ve fazla bırakma deneyimi yönünde (p=0,002), son bırakma denemesi ile son bir yıl içinde olma yönünde (p=0,004), en uzun </w:t>
      </w:r>
      <w:r w:rsidRPr="00B00489">
        <w:rPr>
          <w:rFonts w:cs="Times New Roman"/>
          <w:szCs w:val="24"/>
        </w:rPr>
        <w:t xml:space="preserve">bırakma süresi ile 61 ve üzeri olma yönünde (p=0,044), destek almış olma durumu ile destek almışlar yönünde (p=0,028) anlamlı ilişki tespit edilmiştir. Araştırmamızda müdahaleye hazır olma durumu ile diğer değişkenler arasında anlamlı bir ilişki saptanamamıştır (p&gt;0,05). Hazır olma durumu ile değişkenlerin ilişkisi Tablo </w:t>
      </w:r>
      <w:r w:rsidR="00C44559">
        <w:rPr>
          <w:rFonts w:cs="Times New Roman"/>
          <w:szCs w:val="24"/>
        </w:rPr>
        <w:t>6</w:t>
      </w:r>
      <w:r w:rsidRPr="00B00489">
        <w:rPr>
          <w:rFonts w:cs="Times New Roman"/>
          <w:szCs w:val="24"/>
        </w:rPr>
        <w:t>’de gösterilmektedir.</w:t>
      </w:r>
    </w:p>
    <w:p w:rsidR="00EB2D48" w:rsidRDefault="00EB2D48" w:rsidP="00244950">
      <w:pPr>
        <w:ind w:firstLine="0"/>
        <w:rPr>
          <w:rFonts w:cs="Times New Roman"/>
          <w:szCs w:val="24"/>
        </w:rPr>
      </w:pPr>
    </w:p>
    <w:p w:rsidR="00805CD6" w:rsidRDefault="00805CD6" w:rsidP="00244950">
      <w:pPr>
        <w:ind w:firstLine="0"/>
        <w:rPr>
          <w:rFonts w:cs="Times New Roman"/>
          <w:szCs w:val="24"/>
        </w:rPr>
      </w:pPr>
    </w:p>
    <w:p w:rsidR="00BC5768" w:rsidRDefault="00BC5768" w:rsidP="00244950">
      <w:pPr>
        <w:ind w:firstLine="0"/>
        <w:rPr>
          <w:rFonts w:cs="Times New Roman"/>
          <w:b/>
          <w:bCs/>
          <w:szCs w:val="24"/>
        </w:rPr>
      </w:pPr>
    </w:p>
    <w:p w:rsidR="00BC5768" w:rsidRDefault="00BC5768" w:rsidP="00244950">
      <w:pPr>
        <w:ind w:firstLine="0"/>
        <w:rPr>
          <w:rFonts w:cs="Times New Roman"/>
          <w:b/>
          <w:bCs/>
          <w:szCs w:val="24"/>
        </w:rPr>
      </w:pPr>
    </w:p>
    <w:p w:rsidR="00BC5768" w:rsidRDefault="00BC5768" w:rsidP="00244950">
      <w:pPr>
        <w:ind w:firstLine="0"/>
        <w:rPr>
          <w:rFonts w:cs="Times New Roman"/>
          <w:b/>
          <w:bCs/>
          <w:szCs w:val="24"/>
        </w:rPr>
      </w:pPr>
    </w:p>
    <w:p w:rsidR="00244950" w:rsidRDefault="00244950" w:rsidP="00244950">
      <w:pPr>
        <w:ind w:firstLine="0"/>
        <w:rPr>
          <w:rFonts w:cs="Times New Roman"/>
          <w:szCs w:val="24"/>
        </w:rPr>
      </w:pPr>
      <w:r w:rsidRPr="002C1C20">
        <w:rPr>
          <w:rFonts w:cs="Times New Roman"/>
          <w:b/>
          <w:bCs/>
          <w:szCs w:val="24"/>
        </w:rPr>
        <w:lastRenderedPageBreak/>
        <w:t xml:space="preserve">Tablo </w:t>
      </w:r>
      <w:r w:rsidR="00D60F2D">
        <w:rPr>
          <w:rFonts w:cs="Times New Roman"/>
          <w:b/>
          <w:bCs/>
          <w:szCs w:val="24"/>
        </w:rPr>
        <w:t>9</w:t>
      </w:r>
      <w:r w:rsidR="002C1C20" w:rsidRPr="002C1C20">
        <w:rPr>
          <w:rFonts w:cs="Times New Roman"/>
          <w:b/>
          <w:bCs/>
          <w:szCs w:val="24"/>
        </w:rPr>
        <w:t>.</w:t>
      </w:r>
      <w:r w:rsidR="002C1C20">
        <w:rPr>
          <w:rFonts w:cs="Times New Roman"/>
          <w:szCs w:val="24"/>
        </w:rPr>
        <w:t xml:space="preserve">Katılımcıların </w:t>
      </w:r>
      <w:r w:rsidR="00186692" w:rsidRPr="00732449">
        <w:rPr>
          <w:rFonts w:cs="Times New Roman"/>
          <w:szCs w:val="24"/>
        </w:rPr>
        <w:t>hazır olma durumu ile</w:t>
      </w:r>
      <w:r w:rsidR="00186692">
        <w:rPr>
          <w:rFonts w:cs="Times New Roman"/>
          <w:szCs w:val="24"/>
        </w:rPr>
        <w:t xml:space="preserve"> sosyoydemografik</w:t>
      </w:r>
      <w:r w:rsidR="00186692" w:rsidRPr="00732449">
        <w:rPr>
          <w:rFonts w:cs="Times New Roman"/>
          <w:szCs w:val="24"/>
        </w:rPr>
        <w:t xml:space="preserve"> değişkenlerin ilişkisi</w:t>
      </w:r>
    </w:p>
    <w:p w:rsidR="00EB2D48" w:rsidRDefault="00EB2D48" w:rsidP="00244950">
      <w:pPr>
        <w:ind w:firstLine="0"/>
        <w:rPr>
          <w:rFonts w:cs="Times New Roman"/>
          <w:szCs w:val="24"/>
        </w:rPr>
      </w:pPr>
    </w:p>
    <w:tbl>
      <w:tblPr>
        <w:tblW w:w="9900" w:type="dxa"/>
        <w:tblInd w:w="55" w:type="dxa"/>
        <w:tblCellMar>
          <w:left w:w="70" w:type="dxa"/>
          <w:right w:w="70" w:type="dxa"/>
        </w:tblCellMar>
        <w:tblLook w:val="04A0"/>
      </w:tblPr>
      <w:tblGrid>
        <w:gridCol w:w="2989"/>
        <w:gridCol w:w="2111"/>
        <w:gridCol w:w="621"/>
        <w:gridCol w:w="1299"/>
        <w:gridCol w:w="621"/>
        <w:gridCol w:w="1299"/>
        <w:gridCol w:w="960"/>
      </w:tblGrid>
      <w:tr w:rsidR="00786A4B" w:rsidRPr="001656DD" w:rsidTr="00764FE4">
        <w:trPr>
          <w:trHeight w:val="300"/>
        </w:trPr>
        <w:tc>
          <w:tcPr>
            <w:tcW w:w="5100" w:type="dxa"/>
            <w:gridSpan w:val="2"/>
            <w:vMerge w:val="restart"/>
            <w:tcBorders>
              <w:top w:val="single" w:sz="4" w:space="0" w:color="auto"/>
              <w:bottom w:val="single" w:sz="4" w:space="0" w:color="auto"/>
            </w:tcBorders>
            <w:shd w:val="clear" w:color="auto" w:fill="auto"/>
            <w:noWrap/>
            <w:vAlign w:val="center"/>
            <w:hideMark/>
          </w:tcPr>
          <w:p w:rsidR="00786A4B" w:rsidRPr="001656DD" w:rsidRDefault="00786A4B" w:rsidP="00786A4B">
            <w:pPr>
              <w:ind w:firstLine="0"/>
              <w:rPr>
                <w:rFonts w:cs="Times New Roman"/>
                <w:b/>
                <w:bCs/>
              </w:rPr>
            </w:pPr>
            <w:bookmarkStart w:id="41" w:name="_Hlk27857556"/>
            <w:r w:rsidRPr="001656DD">
              <w:rPr>
                <w:rFonts w:cs="Times New Roman"/>
                <w:b/>
                <w:bCs/>
                <w:sz w:val="22"/>
              </w:rPr>
              <w:t>Değişkenler (N=182)</w:t>
            </w:r>
          </w:p>
        </w:tc>
        <w:tc>
          <w:tcPr>
            <w:tcW w:w="1920" w:type="dxa"/>
            <w:gridSpan w:val="2"/>
            <w:tcBorders>
              <w:top w:val="single" w:sz="4" w:space="0" w:color="auto"/>
              <w:bottom w:val="single" w:sz="4" w:space="0" w:color="auto"/>
            </w:tcBorders>
            <w:shd w:val="clear" w:color="auto" w:fill="auto"/>
            <w:noWrap/>
            <w:vAlign w:val="center"/>
            <w:hideMark/>
          </w:tcPr>
          <w:p w:rsidR="00786A4B" w:rsidRPr="001656DD" w:rsidRDefault="00786A4B" w:rsidP="00786A4B">
            <w:pPr>
              <w:ind w:firstLine="0"/>
              <w:rPr>
                <w:rFonts w:cs="Times New Roman"/>
                <w:b/>
              </w:rPr>
            </w:pPr>
            <w:r w:rsidRPr="001656DD">
              <w:rPr>
                <w:rFonts w:cs="Times New Roman"/>
                <w:b/>
                <w:sz w:val="22"/>
              </w:rPr>
              <w:t>Hazır</w:t>
            </w:r>
          </w:p>
        </w:tc>
        <w:tc>
          <w:tcPr>
            <w:tcW w:w="1920" w:type="dxa"/>
            <w:gridSpan w:val="2"/>
            <w:tcBorders>
              <w:top w:val="single" w:sz="4" w:space="0" w:color="auto"/>
              <w:bottom w:val="single" w:sz="4" w:space="0" w:color="auto"/>
            </w:tcBorders>
            <w:shd w:val="clear" w:color="auto" w:fill="auto"/>
            <w:noWrap/>
            <w:vAlign w:val="center"/>
            <w:hideMark/>
          </w:tcPr>
          <w:p w:rsidR="00786A4B" w:rsidRPr="001656DD" w:rsidRDefault="00786A4B" w:rsidP="00786A4B">
            <w:pPr>
              <w:ind w:firstLine="0"/>
              <w:rPr>
                <w:rFonts w:cs="Times New Roman"/>
                <w:b/>
              </w:rPr>
            </w:pPr>
            <w:r w:rsidRPr="001656DD">
              <w:rPr>
                <w:rFonts w:cs="Times New Roman"/>
                <w:b/>
                <w:sz w:val="22"/>
              </w:rPr>
              <w:t>Hazır değil</w:t>
            </w:r>
          </w:p>
        </w:tc>
        <w:tc>
          <w:tcPr>
            <w:tcW w:w="960" w:type="dxa"/>
            <w:vMerge w:val="restart"/>
            <w:tcBorders>
              <w:top w:val="single" w:sz="4" w:space="0" w:color="auto"/>
              <w:bottom w:val="single" w:sz="4" w:space="0" w:color="auto"/>
            </w:tcBorders>
            <w:shd w:val="clear" w:color="auto" w:fill="auto"/>
            <w:noWrap/>
            <w:vAlign w:val="center"/>
            <w:hideMark/>
          </w:tcPr>
          <w:p w:rsidR="00786A4B" w:rsidRPr="001656DD" w:rsidRDefault="00786A4B" w:rsidP="00786A4B">
            <w:pPr>
              <w:ind w:firstLine="0"/>
              <w:rPr>
                <w:rFonts w:cs="Times New Roman"/>
                <w:b/>
                <w:bCs/>
              </w:rPr>
            </w:pPr>
            <w:r w:rsidRPr="001656DD">
              <w:rPr>
                <w:rFonts w:cs="Times New Roman"/>
                <w:b/>
                <w:bCs/>
                <w:sz w:val="22"/>
              </w:rPr>
              <w:t>p</w:t>
            </w:r>
          </w:p>
        </w:tc>
      </w:tr>
      <w:tr w:rsidR="00786A4B" w:rsidRPr="001656DD" w:rsidTr="00764FE4">
        <w:trPr>
          <w:trHeight w:val="300"/>
        </w:trPr>
        <w:tc>
          <w:tcPr>
            <w:tcW w:w="5100" w:type="dxa"/>
            <w:gridSpan w:val="2"/>
            <w:vMerge/>
            <w:tcBorders>
              <w:top w:val="single" w:sz="4" w:space="0" w:color="auto"/>
              <w:bottom w:val="single" w:sz="4" w:space="0" w:color="auto"/>
            </w:tcBorders>
            <w:vAlign w:val="center"/>
            <w:hideMark/>
          </w:tcPr>
          <w:p w:rsidR="00786A4B" w:rsidRPr="001656DD" w:rsidRDefault="00786A4B" w:rsidP="00786A4B">
            <w:pPr>
              <w:ind w:firstLine="0"/>
              <w:rPr>
                <w:rFonts w:cs="Times New Roman"/>
                <w:b/>
                <w:bCs/>
              </w:rPr>
            </w:pP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b/>
                <w:bCs/>
              </w:rPr>
            </w:pPr>
            <w:r w:rsidRPr="001656DD">
              <w:rPr>
                <w:rFonts w:cs="Times New Roman"/>
                <w:b/>
                <w:bCs/>
                <w:sz w:val="22"/>
              </w:rPr>
              <w:t>n</w:t>
            </w:r>
          </w:p>
        </w:tc>
        <w:tc>
          <w:tcPr>
            <w:tcW w:w="1299"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b/>
                <w:bCs/>
              </w:rPr>
            </w:pPr>
            <w:r w:rsidRPr="001656DD">
              <w:rPr>
                <w:rFonts w:cs="Times New Roman"/>
                <w:b/>
                <w:bCs/>
                <w:sz w:val="22"/>
              </w:rPr>
              <w:t>%*</w:t>
            </w: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b/>
                <w:bCs/>
              </w:rPr>
            </w:pPr>
            <w:r w:rsidRPr="001656DD">
              <w:rPr>
                <w:rFonts w:cs="Times New Roman"/>
                <w:b/>
                <w:bCs/>
                <w:sz w:val="22"/>
              </w:rPr>
              <w:t>n</w:t>
            </w:r>
          </w:p>
        </w:tc>
        <w:tc>
          <w:tcPr>
            <w:tcW w:w="1299"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b/>
                <w:bCs/>
              </w:rPr>
            </w:pPr>
            <w:r w:rsidRPr="001656DD">
              <w:rPr>
                <w:rFonts w:cs="Times New Roman"/>
                <w:b/>
                <w:bCs/>
                <w:sz w:val="22"/>
              </w:rPr>
              <w:t>%*</w:t>
            </w:r>
          </w:p>
        </w:tc>
        <w:tc>
          <w:tcPr>
            <w:tcW w:w="960" w:type="dxa"/>
            <w:vMerge/>
            <w:tcBorders>
              <w:top w:val="single" w:sz="4" w:space="0" w:color="auto"/>
              <w:bottom w:val="single" w:sz="4" w:space="0" w:color="auto"/>
            </w:tcBorders>
            <w:vAlign w:val="center"/>
            <w:hideMark/>
          </w:tcPr>
          <w:p w:rsidR="00786A4B" w:rsidRPr="001656DD" w:rsidRDefault="00786A4B" w:rsidP="00786A4B">
            <w:pPr>
              <w:ind w:firstLine="0"/>
              <w:rPr>
                <w:rFonts w:cs="Times New Roman"/>
                <w:b/>
                <w:bCs/>
              </w:rPr>
            </w:pPr>
          </w:p>
        </w:tc>
      </w:tr>
      <w:tr w:rsidR="00786A4B" w:rsidRPr="001656DD" w:rsidTr="00764FE4">
        <w:trPr>
          <w:trHeight w:val="300"/>
        </w:trPr>
        <w:tc>
          <w:tcPr>
            <w:tcW w:w="2989" w:type="dxa"/>
            <w:vMerge w:val="restart"/>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Yaş</w:t>
            </w:r>
          </w:p>
        </w:tc>
        <w:tc>
          <w:tcPr>
            <w:tcW w:w="2111" w:type="dxa"/>
            <w:tcBorders>
              <w:top w:val="nil"/>
            </w:tcBorders>
            <w:shd w:val="clear" w:color="auto" w:fill="auto"/>
            <w:hideMark/>
          </w:tcPr>
          <w:p w:rsidR="00786A4B" w:rsidRPr="001656DD" w:rsidRDefault="00786A4B" w:rsidP="00786A4B">
            <w:pPr>
              <w:ind w:firstLine="0"/>
              <w:rPr>
                <w:rFonts w:cs="Times New Roman"/>
              </w:rPr>
            </w:pPr>
            <w:r w:rsidRPr="001656DD">
              <w:rPr>
                <w:rFonts w:cs="Times New Roman"/>
                <w:sz w:val="22"/>
              </w:rPr>
              <w:t>40 yaş altı</w:t>
            </w:r>
          </w:p>
        </w:tc>
        <w:tc>
          <w:tcPr>
            <w:tcW w:w="621"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70</w:t>
            </w:r>
          </w:p>
        </w:tc>
        <w:tc>
          <w:tcPr>
            <w:tcW w:w="1299" w:type="dxa"/>
            <w:tcBorders>
              <w:top w:val="nil"/>
              <w:bottom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48,30</w:t>
            </w:r>
          </w:p>
        </w:tc>
        <w:tc>
          <w:tcPr>
            <w:tcW w:w="621"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75</w:t>
            </w:r>
          </w:p>
        </w:tc>
        <w:tc>
          <w:tcPr>
            <w:tcW w:w="1299"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51,70</w:t>
            </w:r>
          </w:p>
        </w:tc>
        <w:tc>
          <w:tcPr>
            <w:tcW w:w="960" w:type="dxa"/>
            <w:vMerge w:val="restart"/>
            <w:tcBorders>
              <w:top w:val="nil"/>
              <w:bottom w:val="single" w:sz="4" w:space="0" w:color="000000"/>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0,968</w:t>
            </w:r>
          </w:p>
        </w:tc>
      </w:tr>
      <w:tr w:rsidR="00786A4B" w:rsidRPr="001656DD" w:rsidTr="00764FE4">
        <w:trPr>
          <w:trHeight w:val="300"/>
        </w:trPr>
        <w:tc>
          <w:tcPr>
            <w:tcW w:w="2989" w:type="dxa"/>
            <w:vMerge/>
            <w:tcBorders>
              <w:top w:val="nil"/>
              <w:bottom w:val="single" w:sz="4" w:space="0" w:color="auto"/>
            </w:tcBorders>
            <w:vAlign w:val="center"/>
            <w:hideMark/>
          </w:tcPr>
          <w:p w:rsidR="00786A4B" w:rsidRPr="001656DD" w:rsidRDefault="00786A4B" w:rsidP="00786A4B">
            <w:pPr>
              <w:ind w:firstLine="0"/>
              <w:rPr>
                <w:rFonts w:cs="Times New Roman"/>
              </w:rPr>
            </w:pPr>
          </w:p>
        </w:tc>
        <w:tc>
          <w:tcPr>
            <w:tcW w:w="2111" w:type="dxa"/>
            <w:tcBorders>
              <w:top w:val="nil"/>
              <w:bottom w:val="single" w:sz="4" w:space="0" w:color="auto"/>
            </w:tcBorders>
            <w:shd w:val="clear" w:color="auto" w:fill="auto"/>
            <w:hideMark/>
          </w:tcPr>
          <w:p w:rsidR="00786A4B" w:rsidRPr="001656DD" w:rsidRDefault="00786A4B" w:rsidP="00786A4B">
            <w:pPr>
              <w:ind w:firstLine="0"/>
              <w:rPr>
                <w:rFonts w:cs="Times New Roman"/>
              </w:rPr>
            </w:pPr>
            <w:r w:rsidRPr="001656DD">
              <w:rPr>
                <w:rFonts w:cs="Times New Roman"/>
                <w:sz w:val="22"/>
              </w:rPr>
              <w:t>40 ve üzeri</w:t>
            </w: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18</w:t>
            </w:r>
          </w:p>
        </w:tc>
        <w:tc>
          <w:tcPr>
            <w:tcW w:w="1299" w:type="dxa"/>
            <w:tcBorders>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48,60</w:t>
            </w: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19</w:t>
            </w:r>
          </w:p>
        </w:tc>
        <w:tc>
          <w:tcPr>
            <w:tcW w:w="1299"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51,40</w:t>
            </w:r>
          </w:p>
        </w:tc>
        <w:tc>
          <w:tcPr>
            <w:tcW w:w="960" w:type="dxa"/>
            <w:vMerge/>
            <w:tcBorders>
              <w:top w:val="nil"/>
              <w:bottom w:val="single" w:sz="4" w:space="0" w:color="000000"/>
            </w:tcBorders>
            <w:vAlign w:val="center"/>
            <w:hideMark/>
          </w:tcPr>
          <w:p w:rsidR="00786A4B" w:rsidRPr="001656DD" w:rsidRDefault="00786A4B" w:rsidP="00786A4B">
            <w:pPr>
              <w:ind w:firstLine="0"/>
              <w:rPr>
                <w:rFonts w:cs="Times New Roman"/>
              </w:rPr>
            </w:pPr>
          </w:p>
        </w:tc>
      </w:tr>
      <w:tr w:rsidR="00786A4B" w:rsidRPr="001656DD" w:rsidTr="00764FE4">
        <w:trPr>
          <w:trHeight w:val="300"/>
        </w:trPr>
        <w:tc>
          <w:tcPr>
            <w:tcW w:w="2989" w:type="dxa"/>
            <w:vMerge w:val="restart"/>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Cinsiyet</w:t>
            </w:r>
          </w:p>
        </w:tc>
        <w:tc>
          <w:tcPr>
            <w:tcW w:w="2111" w:type="dxa"/>
            <w:tcBorders>
              <w:top w:val="nil"/>
            </w:tcBorders>
            <w:shd w:val="clear" w:color="auto" w:fill="auto"/>
            <w:hideMark/>
          </w:tcPr>
          <w:p w:rsidR="00786A4B" w:rsidRPr="001656DD" w:rsidRDefault="00786A4B" w:rsidP="00786A4B">
            <w:pPr>
              <w:ind w:firstLine="0"/>
              <w:rPr>
                <w:rFonts w:cs="Times New Roman"/>
              </w:rPr>
            </w:pPr>
            <w:r w:rsidRPr="001656DD">
              <w:rPr>
                <w:rFonts w:cs="Times New Roman"/>
                <w:sz w:val="22"/>
              </w:rPr>
              <w:t>Kadın</w:t>
            </w:r>
          </w:p>
        </w:tc>
        <w:tc>
          <w:tcPr>
            <w:tcW w:w="621"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49</w:t>
            </w:r>
          </w:p>
        </w:tc>
        <w:tc>
          <w:tcPr>
            <w:tcW w:w="1299"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48,50</w:t>
            </w:r>
          </w:p>
        </w:tc>
        <w:tc>
          <w:tcPr>
            <w:tcW w:w="621"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52</w:t>
            </w:r>
          </w:p>
        </w:tc>
        <w:tc>
          <w:tcPr>
            <w:tcW w:w="1299"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51,50</w:t>
            </w:r>
          </w:p>
        </w:tc>
        <w:tc>
          <w:tcPr>
            <w:tcW w:w="960" w:type="dxa"/>
            <w:vMerge w:val="restart"/>
            <w:tcBorders>
              <w:top w:val="nil"/>
              <w:bottom w:val="single" w:sz="4" w:space="0" w:color="000000"/>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0,961</w:t>
            </w:r>
          </w:p>
        </w:tc>
      </w:tr>
      <w:tr w:rsidR="00786A4B" w:rsidRPr="001656DD" w:rsidTr="00764FE4">
        <w:trPr>
          <w:trHeight w:val="300"/>
        </w:trPr>
        <w:tc>
          <w:tcPr>
            <w:tcW w:w="2989" w:type="dxa"/>
            <w:vMerge/>
            <w:tcBorders>
              <w:top w:val="nil"/>
              <w:bottom w:val="single" w:sz="4" w:space="0" w:color="auto"/>
            </w:tcBorders>
            <w:vAlign w:val="center"/>
            <w:hideMark/>
          </w:tcPr>
          <w:p w:rsidR="00786A4B" w:rsidRPr="001656DD" w:rsidRDefault="00786A4B" w:rsidP="00786A4B">
            <w:pPr>
              <w:ind w:firstLine="0"/>
              <w:rPr>
                <w:rFonts w:cs="Times New Roman"/>
              </w:rPr>
            </w:pPr>
          </w:p>
        </w:tc>
        <w:tc>
          <w:tcPr>
            <w:tcW w:w="2111" w:type="dxa"/>
            <w:tcBorders>
              <w:top w:val="nil"/>
              <w:bottom w:val="single" w:sz="4" w:space="0" w:color="auto"/>
            </w:tcBorders>
            <w:shd w:val="clear" w:color="auto" w:fill="auto"/>
            <w:hideMark/>
          </w:tcPr>
          <w:p w:rsidR="00786A4B" w:rsidRPr="001656DD" w:rsidRDefault="00786A4B" w:rsidP="00786A4B">
            <w:pPr>
              <w:ind w:firstLine="0"/>
              <w:rPr>
                <w:rFonts w:cs="Times New Roman"/>
              </w:rPr>
            </w:pPr>
            <w:r w:rsidRPr="001656DD">
              <w:rPr>
                <w:rFonts w:cs="Times New Roman"/>
                <w:sz w:val="22"/>
              </w:rPr>
              <w:t>Erkek</w:t>
            </w: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39</w:t>
            </w:r>
          </w:p>
        </w:tc>
        <w:tc>
          <w:tcPr>
            <w:tcW w:w="1299"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48,40</w:t>
            </w: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42</w:t>
            </w:r>
          </w:p>
        </w:tc>
        <w:tc>
          <w:tcPr>
            <w:tcW w:w="1299"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51,60</w:t>
            </w:r>
          </w:p>
        </w:tc>
        <w:tc>
          <w:tcPr>
            <w:tcW w:w="960" w:type="dxa"/>
            <w:vMerge/>
            <w:tcBorders>
              <w:top w:val="nil"/>
              <w:bottom w:val="single" w:sz="4" w:space="0" w:color="000000"/>
            </w:tcBorders>
            <w:vAlign w:val="center"/>
            <w:hideMark/>
          </w:tcPr>
          <w:p w:rsidR="00786A4B" w:rsidRPr="001656DD" w:rsidRDefault="00786A4B" w:rsidP="00786A4B">
            <w:pPr>
              <w:ind w:firstLine="0"/>
              <w:rPr>
                <w:rFonts w:cs="Times New Roman"/>
              </w:rPr>
            </w:pPr>
          </w:p>
        </w:tc>
      </w:tr>
      <w:tr w:rsidR="00786A4B" w:rsidRPr="001656DD" w:rsidTr="00764FE4">
        <w:trPr>
          <w:trHeight w:val="300"/>
        </w:trPr>
        <w:tc>
          <w:tcPr>
            <w:tcW w:w="2989" w:type="dxa"/>
            <w:vMerge w:val="restart"/>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 xml:space="preserve">Medeni </w:t>
            </w:r>
            <w:r w:rsidR="00643265" w:rsidRPr="001656DD">
              <w:rPr>
                <w:rFonts w:cs="Times New Roman"/>
                <w:sz w:val="22"/>
              </w:rPr>
              <w:t>D</w:t>
            </w:r>
            <w:r w:rsidRPr="001656DD">
              <w:rPr>
                <w:rFonts w:cs="Times New Roman"/>
                <w:sz w:val="22"/>
              </w:rPr>
              <w:t>urum</w:t>
            </w:r>
          </w:p>
        </w:tc>
        <w:tc>
          <w:tcPr>
            <w:tcW w:w="2111" w:type="dxa"/>
            <w:tcBorders>
              <w:top w:val="nil"/>
            </w:tcBorders>
            <w:shd w:val="clear" w:color="auto" w:fill="auto"/>
            <w:hideMark/>
          </w:tcPr>
          <w:p w:rsidR="00786A4B" w:rsidRPr="001656DD" w:rsidRDefault="00786A4B" w:rsidP="00786A4B">
            <w:pPr>
              <w:ind w:firstLine="0"/>
              <w:rPr>
                <w:rFonts w:cs="Times New Roman"/>
              </w:rPr>
            </w:pPr>
            <w:r w:rsidRPr="001656DD">
              <w:rPr>
                <w:rFonts w:cs="Times New Roman"/>
                <w:sz w:val="22"/>
              </w:rPr>
              <w:t>Evli değil</w:t>
            </w:r>
          </w:p>
        </w:tc>
        <w:tc>
          <w:tcPr>
            <w:tcW w:w="621"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40</w:t>
            </w:r>
          </w:p>
        </w:tc>
        <w:tc>
          <w:tcPr>
            <w:tcW w:w="1299"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44,40</w:t>
            </w:r>
          </w:p>
        </w:tc>
        <w:tc>
          <w:tcPr>
            <w:tcW w:w="621"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50</w:t>
            </w:r>
          </w:p>
        </w:tc>
        <w:tc>
          <w:tcPr>
            <w:tcW w:w="1299" w:type="dxa"/>
            <w:tcBorders>
              <w:top w:val="nil"/>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55,60</w:t>
            </w:r>
          </w:p>
        </w:tc>
        <w:tc>
          <w:tcPr>
            <w:tcW w:w="960" w:type="dxa"/>
            <w:vMerge w:val="restart"/>
            <w:tcBorders>
              <w:top w:val="nil"/>
              <w:bottom w:val="single" w:sz="4" w:space="0" w:color="000000"/>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0,297</w:t>
            </w:r>
          </w:p>
        </w:tc>
      </w:tr>
      <w:tr w:rsidR="00786A4B" w:rsidRPr="001656DD" w:rsidTr="00764FE4">
        <w:trPr>
          <w:trHeight w:val="300"/>
        </w:trPr>
        <w:tc>
          <w:tcPr>
            <w:tcW w:w="2989" w:type="dxa"/>
            <w:vMerge/>
            <w:tcBorders>
              <w:top w:val="nil"/>
              <w:bottom w:val="single" w:sz="4" w:space="0" w:color="auto"/>
            </w:tcBorders>
            <w:vAlign w:val="center"/>
            <w:hideMark/>
          </w:tcPr>
          <w:p w:rsidR="00786A4B" w:rsidRPr="001656DD" w:rsidRDefault="00786A4B" w:rsidP="00786A4B">
            <w:pPr>
              <w:ind w:firstLine="0"/>
              <w:rPr>
                <w:rFonts w:cs="Times New Roman"/>
              </w:rPr>
            </w:pPr>
          </w:p>
        </w:tc>
        <w:tc>
          <w:tcPr>
            <w:tcW w:w="2111" w:type="dxa"/>
            <w:tcBorders>
              <w:top w:val="nil"/>
              <w:bottom w:val="nil"/>
            </w:tcBorders>
            <w:shd w:val="clear" w:color="auto" w:fill="auto"/>
            <w:hideMark/>
          </w:tcPr>
          <w:p w:rsidR="00786A4B" w:rsidRPr="001656DD" w:rsidRDefault="00786A4B" w:rsidP="00786A4B">
            <w:pPr>
              <w:ind w:firstLine="0"/>
              <w:rPr>
                <w:rFonts w:cs="Times New Roman"/>
              </w:rPr>
            </w:pPr>
            <w:r w:rsidRPr="001656DD">
              <w:rPr>
                <w:rFonts w:cs="Times New Roman"/>
                <w:sz w:val="22"/>
              </w:rPr>
              <w:t>Evli</w:t>
            </w: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48</w:t>
            </w:r>
          </w:p>
        </w:tc>
        <w:tc>
          <w:tcPr>
            <w:tcW w:w="1299"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52,20</w:t>
            </w: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44</w:t>
            </w:r>
          </w:p>
        </w:tc>
        <w:tc>
          <w:tcPr>
            <w:tcW w:w="1299"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47,80</w:t>
            </w:r>
          </w:p>
        </w:tc>
        <w:tc>
          <w:tcPr>
            <w:tcW w:w="960" w:type="dxa"/>
            <w:vMerge/>
            <w:tcBorders>
              <w:top w:val="nil"/>
              <w:bottom w:val="single" w:sz="4" w:space="0" w:color="000000"/>
            </w:tcBorders>
            <w:vAlign w:val="center"/>
            <w:hideMark/>
          </w:tcPr>
          <w:p w:rsidR="00786A4B" w:rsidRPr="001656DD" w:rsidRDefault="00786A4B" w:rsidP="00786A4B">
            <w:pPr>
              <w:ind w:firstLine="0"/>
              <w:rPr>
                <w:rFonts w:cs="Times New Roman"/>
              </w:rPr>
            </w:pPr>
          </w:p>
        </w:tc>
      </w:tr>
      <w:tr w:rsidR="00786A4B" w:rsidRPr="001656DD" w:rsidTr="00764FE4">
        <w:trPr>
          <w:trHeight w:val="300"/>
        </w:trPr>
        <w:tc>
          <w:tcPr>
            <w:tcW w:w="2989" w:type="dxa"/>
            <w:vMerge w:val="restart"/>
            <w:tcBorders>
              <w:top w:val="single" w:sz="4" w:space="0" w:color="auto"/>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 xml:space="preserve">Eğitim </w:t>
            </w:r>
            <w:r w:rsidR="00643265" w:rsidRPr="001656DD">
              <w:rPr>
                <w:rFonts w:cs="Times New Roman"/>
                <w:sz w:val="22"/>
              </w:rPr>
              <w:t>D</w:t>
            </w:r>
            <w:r w:rsidRPr="001656DD">
              <w:rPr>
                <w:rFonts w:cs="Times New Roman"/>
                <w:sz w:val="22"/>
              </w:rPr>
              <w:t>urumu</w:t>
            </w:r>
          </w:p>
        </w:tc>
        <w:tc>
          <w:tcPr>
            <w:tcW w:w="2111" w:type="dxa"/>
            <w:tcBorders>
              <w:top w:val="single" w:sz="4" w:space="0" w:color="auto"/>
              <w:bottom w:val="single" w:sz="4" w:space="0" w:color="auto"/>
            </w:tcBorders>
            <w:shd w:val="clear" w:color="auto" w:fill="auto"/>
            <w:noWrap/>
            <w:vAlign w:val="bottom"/>
            <w:hideMark/>
          </w:tcPr>
          <w:p w:rsidR="00786A4B" w:rsidRPr="001656DD" w:rsidRDefault="00786A4B" w:rsidP="00786A4B">
            <w:pPr>
              <w:ind w:firstLine="0"/>
              <w:rPr>
                <w:rFonts w:cs="Times New Roman"/>
              </w:rPr>
            </w:pPr>
            <w:r w:rsidRPr="001656DD">
              <w:rPr>
                <w:rFonts w:cs="Times New Roman"/>
                <w:sz w:val="22"/>
              </w:rPr>
              <w:t>Lise ve altı</w:t>
            </w:r>
          </w:p>
        </w:tc>
        <w:tc>
          <w:tcPr>
            <w:tcW w:w="621" w:type="dxa"/>
            <w:tcBorders>
              <w:top w:val="single" w:sz="4" w:space="0" w:color="auto"/>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25</w:t>
            </w:r>
          </w:p>
        </w:tc>
        <w:tc>
          <w:tcPr>
            <w:tcW w:w="1299" w:type="dxa"/>
            <w:tcBorders>
              <w:top w:val="single" w:sz="4" w:space="0" w:color="auto"/>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47,20</w:t>
            </w:r>
          </w:p>
        </w:tc>
        <w:tc>
          <w:tcPr>
            <w:tcW w:w="621" w:type="dxa"/>
            <w:tcBorders>
              <w:top w:val="single" w:sz="4" w:space="0" w:color="auto"/>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28</w:t>
            </w:r>
          </w:p>
        </w:tc>
        <w:tc>
          <w:tcPr>
            <w:tcW w:w="1299" w:type="dxa"/>
            <w:tcBorders>
              <w:top w:val="single" w:sz="4" w:space="0" w:color="auto"/>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52,80</w:t>
            </w:r>
          </w:p>
        </w:tc>
        <w:tc>
          <w:tcPr>
            <w:tcW w:w="960" w:type="dxa"/>
            <w:vMerge w:val="restart"/>
            <w:tcBorders>
              <w:top w:val="single" w:sz="4" w:space="0" w:color="auto"/>
              <w:bottom w:val="single" w:sz="4" w:space="0" w:color="000000"/>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0,838</w:t>
            </w:r>
          </w:p>
        </w:tc>
      </w:tr>
      <w:tr w:rsidR="00786A4B" w:rsidRPr="001656DD" w:rsidTr="00764FE4">
        <w:trPr>
          <w:trHeight w:val="300"/>
        </w:trPr>
        <w:tc>
          <w:tcPr>
            <w:tcW w:w="2989" w:type="dxa"/>
            <w:vMerge/>
            <w:tcBorders>
              <w:top w:val="nil"/>
              <w:bottom w:val="single" w:sz="4" w:space="0" w:color="auto"/>
            </w:tcBorders>
            <w:vAlign w:val="center"/>
            <w:hideMark/>
          </w:tcPr>
          <w:p w:rsidR="00786A4B" w:rsidRPr="001656DD" w:rsidRDefault="00786A4B"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786A4B" w:rsidRPr="001656DD" w:rsidRDefault="00786A4B" w:rsidP="00786A4B">
            <w:pPr>
              <w:ind w:firstLine="0"/>
              <w:rPr>
                <w:rFonts w:cs="Times New Roman"/>
              </w:rPr>
            </w:pPr>
            <w:r w:rsidRPr="001656DD">
              <w:rPr>
                <w:rFonts w:cs="Times New Roman"/>
                <w:sz w:val="22"/>
              </w:rPr>
              <w:t>Üniversite ve üzeri</w:t>
            </w: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63</w:t>
            </w:r>
          </w:p>
        </w:tc>
        <w:tc>
          <w:tcPr>
            <w:tcW w:w="1299"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48,80</w:t>
            </w:r>
          </w:p>
        </w:tc>
        <w:tc>
          <w:tcPr>
            <w:tcW w:w="621"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66</w:t>
            </w:r>
          </w:p>
        </w:tc>
        <w:tc>
          <w:tcPr>
            <w:tcW w:w="1299" w:type="dxa"/>
            <w:tcBorders>
              <w:top w:val="nil"/>
              <w:bottom w:val="single" w:sz="4" w:space="0" w:color="auto"/>
            </w:tcBorders>
            <w:shd w:val="clear" w:color="auto" w:fill="auto"/>
            <w:noWrap/>
            <w:vAlign w:val="center"/>
            <w:hideMark/>
          </w:tcPr>
          <w:p w:rsidR="00786A4B" w:rsidRPr="001656DD" w:rsidRDefault="00786A4B" w:rsidP="00786A4B">
            <w:pPr>
              <w:ind w:firstLine="0"/>
              <w:rPr>
                <w:rFonts w:cs="Times New Roman"/>
              </w:rPr>
            </w:pPr>
            <w:r w:rsidRPr="001656DD">
              <w:rPr>
                <w:rFonts w:cs="Times New Roman"/>
                <w:sz w:val="22"/>
              </w:rPr>
              <w:t>51,20</w:t>
            </w:r>
          </w:p>
        </w:tc>
        <w:tc>
          <w:tcPr>
            <w:tcW w:w="960" w:type="dxa"/>
            <w:vMerge/>
            <w:tcBorders>
              <w:top w:val="nil"/>
              <w:bottom w:val="single" w:sz="4" w:space="0" w:color="000000"/>
            </w:tcBorders>
            <w:vAlign w:val="center"/>
            <w:hideMark/>
          </w:tcPr>
          <w:p w:rsidR="00786A4B" w:rsidRPr="001656DD" w:rsidRDefault="00786A4B" w:rsidP="00786A4B">
            <w:pPr>
              <w:ind w:firstLine="0"/>
              <w:rPr>
                <w:rFonts w:cs="Times New Roman"/>
              </w:rPr>
            </w:pPr>
          </w:p>
        </w:tc>
      </w:tr>
      <w:tr w:rsidR="00BC5768" w:rsidRPr="001656DD" w:rsidTr="00F12902">
        <w:trPr>
          <w:trHeight w:val="300"/>
        </w:trPr>
        <w:tc>
          <w:tcPr>
            <w:tcW w:w="2989" w:type="dxa"/>
            <w:vMerge w:val="restart"/>
            <w:tcBorders>
              <w:top w:val="single" w:sz="4" w:space="0" w:color="auto"/>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Meslek</w:t>
            </w:r>
          </w:p>
        </w:tc>
        <w:tc>
          <w:tcPr>
            <w:tcW w:w="2111" w:type="dxa"/>
            <w:tcBorders>
              <w:top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Hekimlik</w:t>
            </w:r>
          </w:p>
        </w:tc>
        <w:tc>
          <w:tcPr>
            <w:tcW w:w="621" w:type="dxa"/>
            <w:tcBorders>
              <w:top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14</w:t>
            </w:r>
          </w:p>
        </w:tc>
        <w:tc>
          <w:tcPr>
            <w:tcW w:w="1299" w:type="dxa"/>
            <w:tcBorders>
              <w:top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41,20</w:t>
            </w:r>
          </w:p>
        </w:tc>
        <w:tc>
          <w:tcPr>
            <w:tcW w:w="621" w:type="dxa"/>
            <w:tcBorders>
              <w:top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20</w:t>
            </w:r>
          </w:p>
        </w:tc>
        <w:tc>
          <w:tcPr>
            <w:tcW w:w="1299" w:type="dxa"/>
            <w:tcBorders>
              <w:top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58,80</w:t>
            </w:r>
          </w:p>
        </w:tc>
        <w:tc>
          <w:tcPr>
            <w:tcW w:w="960" w:type="dxa"/>
            <w:vMerge w:val="restart"/>
            <w:tcBorders>
              <w:top w:val="single" w:sz="4" w:space="0" w:color="auto"/>
              <w:bottom w:val="single" w:sz="4" w:space="0" w:color="000000"/>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0,561</w:t>
            </w:r>
          </w:p>
        </w:tc>
      </w:tr>
      <w:tr w:rsidR="00BC5768" w:rsidRPr="001656DD" w:rsidTr="00F12902">
        <w:trPr>
          <w:trHeight w:val="300"/>
        </w:trPr>
        <w:tc>
          <w:tcPr>
            <w:tcW w:w="2989" w:type="dxa"/>
            <w:vMerge/>
            <w:tcBorders>
              <w:top w:val="single" w:sz="4" w:space="0" w:color="auto"/>
              <w:bottom w:val="single" w:sz="4" w:space="0" w:color="auto"/>
            </w:tcBorders>
            <w:vAlign w:val="center"/>
            <w:hideMark/>
          </w:tcPr>
          <w:p w:rsidR="00BC5768" w:rsidRPr="001656DD" w:rsidRDefault="00BC5768" w:rsidP="00786A4B">
            <w:pPr>
              <w:ind w:firstLine="0"/>
              <w:rPr>
                <w:rFonts w:cs="Times New Roman"/>
              </w:rPr>
            </w:pPr>
          </w:p>
        </w:tc>
        <w:tc>
          <w:tcPr>
            <w:tcW w:w="2111" w:type="dxa"/>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Hemşirelik</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51</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48,60</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54</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51,40</w:t>
            </w:r>
          </w:p>
        </w:tc>
        <w:tc>
          <w:tcPr>
            <w:tcW w:w="960" w:type="dxa"/>
            <w:vMerge/>
            <w:tcBorders>
              <w:top w:val="single" w:sz="4" w:space="0" w:color="000000"/>
              <w:bottom w:val="single" w:sz="4" w:space="0" w:color="000000"/>
            </w:tcBorders>
            <w:vAlign w:val="center"/>
            <w:hideMark/>
          </w:tcPr>
          <w:p w:rsidR="00BC5768" w:rsidRPr="001656DD" w:rsidRDefault="00BC5768" w:rsidP="00786A4B">
            <w:pPr>
              <w:ind w:firstLine="0"/>
              <w:rPr>
                <w:rFonts w:cs="Times New Roman"/>
              </w:rPr>
            </w:pPr>
          </w:p>
        </w:tc>
      </w:tr>
      <w:tr w:rsidR="00BC5768" w:rsidRPr="001656DD" w:rsidTr="00F12902">
        <w:trPr>
          <w:trHeight w:val="300"/>
        </w:trPr>
        <w:tc>
          <w:tcPr>
            <w:tcW w:w="2989" w:type="dxa"/>
            <w:vMerge/>
            <w:tcBorders>
              <w:top w:val="single" w:sz="4" w:space="0" w:color="auto"/>
              <w:bottom w:val="single" w:sz="4" w:space="0" w:color="auto"/>
            </w:tcBorders>
            <w:vAlign w:val="center"/>
            <w:hideMark/>
          </w:tcPr>
          <w:p w:rsidR="00BC5768" w:rsidRPr="001656DD" w:rsidRDefault="00BC5768" w:rsidP="00786A4B">
            <w:pPr>
              <w:ind w:firstLine="0"/>
              <w:rPr>
                <w:rFonts w:cs="Times New Roman"/>
              </w:rPr>
            </w:pPr>
          </w:p>
        </w:tc>
        <w:tc>
          <w:tcPr>
            <w:tcW w:w="2111" w:type="dxa"/>
            <w:tcBorders>
              <w:bottom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Diğer</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23</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53,50</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20</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46,50</w:t>
            </w:r>
          </w:p>
        </w:tc>
        <w:tc>
          <w:tcPr>
            <w:tcW w:w="960" w:type="dxa"/>
            <w:vMerge/>
            <w:tcBorders>
              <w:top w:val="single" w:sz="4" w:space="0" w:color="000000"/>
              <w:bottom w:val="single" w:sz="4" w:space="0" w:color="000000"/>
            </w:tcBorders>
            <w:vAlign w:val="center"/>
            <w:hideMark/>
          </w:tcPr>
          <w:p w:rsidR="00BC5768" w:rsidRPr="001656DD" w:rsidRDefault="00BC5768" w:rsidP="00786A4B">
            <w:pPr>
              <w:ind w:firstLine="0"/>
              <w:rPr>
                <w:rFonts w:cs="Times New Roman"/>
              </w:rPr>
            </w:pPr>
          </w:p>
        </w:tc>
      </w:tr>
      <w:tr w:rsidR="00BC5768" w:rsidRPr="001656DD" w:rsidTr="00F12902">
        <w:trPr>
          <w:trHeight w:val="300"/>
        </w:trPr>
        <w:tc>
          <w:tcPr>
            <w:tcW w:w="2989" w:type="dxa"/>
            <w:vMerge w:val="restart"/>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Çalışma Şekli</w:t>
            </w:r>
          </w:p>
        </w:tc>
        <w:tc>
          <w:tcPr>
            <w:tcW w:w="2111" w:type="dxa"/>
            <w:tcBorders>
              <w:top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Vardiyalı</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65</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49,60</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66</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50,40</w:t>
            </w:r>
          </w:p>
        </w:tc>
        <w:tc>
          <w:tcPr>
            <w:tcW w:w="960" w:type="dxa"/>
            <w:vMerge w:val="restart"/>
            <w:tcBorders>
              <w:top w:val="nil"/>
              <w:bottom w:val="single" w:sz="4" w:space="0" w:color="000000"/>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0,584</w:t>
            </w:r>
          </w:p>
        </w:tc>
      </w:tr>
      <w:tr w:rsidR="00BC5768" w:rsidRPr="001656DD" w:rsidTr="00F12902">
        <w:trPr>
          <w:trHeight w:val="300"/>
        </w:trPr>
        <w:tc>
          <w:tcPr>
            <w:tcW w:w="2989" w:type="dxa"/>
            <w:vMerge/>
            <w:tcBorders>
              <w:top w:val="nil"/>
              <w:bottom w:val="single" w:sz="4" w:space="0" w:color="auto"/>
            </w:tcBorders>
            <w:vAlign w:val="center"/>
            <w:hideMark/>
          </w:tcPr>
          <w:p w:rsidR="00BC5768" w:rsidRPr="001656DD" w:rsidRDefault="00BC5768" w:rsidP="00786A4B">
            <w:pPr>
              <w:ind w:firstLine="0"/>
              <w:rPr>
                <w:rFonts w:cs="Times New Roman"/>
              </w:rPr>
            </w:pPr>
          </w:p>
        </w:tc>
        <w:tc>
          <w:tcPr>
            <w:tcW w:w="2111" w:type="dxa"/>
            <w:tcBorders>
              <w:bottom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Vardiyasız</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23</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45,10</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28</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54,90</w:t>
            </w:r>
          </w:p>
        </w:tc>
        <w:tc>
          <w:tcPr>
            <w:tcW w:w="960" w:type="dxa"/>
            <w:vMerge/>
            <w:tcBorders>
              <w:top w:val="nil"/>
              <w:bottom w:val="single" w:sz="4" w:space="0" w:color="000000"/>
            </w:tcBorders>
            <w:vAlign w:val="center"/>
            <w:hideMark/>
          </w:tcPr>
          <w:p w:rsidR="00BC5768" w:rsidRPr="001656DD" w:rsidRDefault="00BC5768" w:rsidP="00786A4B">
            <w:pPr>
              <w:ind w:firstLine="0"/>
              <w:rPr>
                <w:rFonts w:cs="Times New Roman"/>
              </w:rPr>
            </w:pPr>
          </w:p>
        </w:tc>
      </w:tr>
      <w:tr w:rsidR="00BC5768" w:rsidRPr="001656DD" w:rsidTr="00F12902">
        <w:trPr>
          <w:trHeight w:val="300"/>
        </w:trPr>
        <w:tc>
          <w:tcPr>
            <w:tcW w:w="2989" w:type="dxa"/>
            <w:vMerge w:val="restart"/>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Gelir Durumu Beyanı</w:t>
            </w:r>
          </w:p>
        </w:tc>
        <w:tc>
          <w:tcPr>
            <w:tcW w:w="2111" w:type="dxa"/>
            <w:tcBorders>
              <w:top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Kötü</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45</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48,90</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47</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51,10</w:t>
            </w:r>
          </w:p>
        </w:tc>
        <w:tc>
          <w:tcPr>
            <w:tcW w:w="960" w:type="dxa"/>
            <w:vMerge w:val="restart"/>
            <w:tcBorders>
              <w:top w:val="nil"/>
              <w:bottom w:val="single" w:sz="4" w:space="0" w:color="000000"/>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0,878</w:t>
            </w:r>
          </w:p>
        </w:tc>
      </w:tr>
      <w:tr w:rsidR="00BC5768" w:rsidRPr="001656DD" w:rsidTr="00F12902">
        <w:trPr>
          <w:trHeight w:val="300"/>
        </w:trPr>
        <w:tc>
          <w:tcPr>
            <w:tcW w:w="2989" w:type="dxa"/>
            <w:vMerge/>
            <w:tcBorders>
              <w:top w:val="nil"/>
              <w:bottom w:val="single" w:sz="4" w:space="0" w:color="auto"/>
            </w:tcBorders>
            <w:vAlign w:val="center"/>
            <w:hideMark/>
          </w:tcPr>
          <w:p w:rsidR="00BC5768" w:rsidRPr="001656DD" w:rsidRDefault="00BC5768" w:rsidP="00786A4B">
            <w:pPr>
              <w:ind w:firstLine="0"/>
              <w:rPr>
                <w:rFonts w:cs="Times New Roman"/>
              </w:rPr>
            </w:pPr>
          </w:p>
        </w:tc>
        <w:tc>
          <w:tcPr>
            <w:tcW w:w="2111" w:type="dxa"/>
            <w:tcBorders>
              <w:bottom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İyi</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43</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47,80</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47</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52,20</w:t>
            </w:r>
          </w:p>
        </w:tc>
        <w:tc>
          <w:tcPr>
            <w:tcW w:w="960" w:type="dxa"/>
            <w:vMerge/>
            <w:tcBorders>
              <w:top w:val="nil"/>
              <w:bottom w:val="single" w:sz="4" w:space="0" w:color="000000"/>
            </w:tcBorders>
            <w:vAlign w:val="center"/>
            <w:hideMark/>
          </w:tcPr>
          <w:p w:rsidR="00BC5768" w:rsidRPr="001656DD" w:rsidRDefault="00BC5768" w:rsidP="00786A4B">
            <w:pPr>
              <w:ind w:firstLine="0"/>
              <w:rPr>
                <w:rFonts w:cs="Times New Roman"/>
              </w:rPr>
            </w:pPr>
          </w:p>
        </w:tc>
      </w:tr>
      <w:tr w:rsidR="00BC5768" w:rsidRPr="001656DD" w:rsidTr="00F12902">
        <w:trPr>
          <w:trHeight w:val="300"/>
        </w:trPr>
        <w:tc>
          <w:tcPr>
            <w:tcW w:w="2989" w:type="dxa"/>
            <w:vMerge w:val="restart"/>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Gelir Algısı</w:t>
            </w:r>
          </w:p>
        </w:tc>
        <w:tc>
          <w:tcPr>
            <w:tcW w:w="2111" w:type="dxa"/>
            <w:tcBorders>
              <w:top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Kötü</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67</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48,90</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70</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51,10</w:t>
            </w:r>
          </w:p>
        </w:tc>
        <w:tc>
          <w:tcPr>
            <w:tcW w:w="960" w:type="dxa"/>
            <w:vMerge w:val="restart"/>
            <w:tcBorders>
              <w:top w:val="nil"/>
              <w:bottom w:val="single" w:sz="4" w:space="0" w:color="000000"/>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0,794</w:t>
            </w:r>
          </w:p>
        </w:tc>
      </w:tr>
      <w:tr w:rsidR="00BC5768" w:rsidRPr="001656DD" w:rsidTr="00F12902">
        <w:trPr>
          <w:trHeight w:val="300"/>
        </w:trPr>
        <w:tc>
          <w:tcPr>
            <w:tcW w:w="2989" w:type="dxa"/>
            <w:vMerge/>
            <w:tcBorders>
              <w:top w:val="nil"/>
              <w:bottom w:val="single" w:sz="4" w:space="0" w:color="auto"/>
            </w:tcBorders>
            <w:vAlign w:val="center"/>
            <w:hideMark/>
          </w:tcPr>
          <w:p w:rsidR="00BC5768" w:rsidRPr="001656DD" w:rsidRDefault="00BC5768" w:rsidP="00786A4B">
            <w:pPr>
              <w:ind w:firstLine="0"/>
              <w:rPr>
                <w:rFonts w:cs="Times New Roman"/>
              </w:rPr>
            </w:pPr>
          </w:p>
        </w:tc>
        <w:tc>
          <w:tcPr>
            <w:tcW w:w="2111" w:type="dxa"/>
            <w:tcBorders>
              <w:bottom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İyi</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21</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46,70</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24</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53,30</w:t>
            </w:r>
          </w:p>
        </w:tc>
        <w:tc>
          <w:tcPr>
            <w:tcW w:w="960" w:type="dxa"/>
            <w:vMerge/>
            <w:tcBorders>
              <w:top w:val="nil"/>
              <w:bottom w:val="single" w:sz="4" w:space="0" w:color="000000"/>
            </w:tcBorders>
            <w:vAlign w:val="center"/>
            <w:hideMark/>
          </w:tcPr>
          <w:p w:rsidR="00BC5768" w:rsidRPr="001656DD" w:rsidRDefault="00BC5768" w:rsidP="00786A4B">
            <w:pPr>
              <w:ind w:firstLine="0"/>
              <w:rPr>
                <w:rFonts w:cs="Times New Roman"/>
              </w:rPr>
            </w:pPr>
          </w:p>
        </w:tc>
      </w:tr>
      <w:tr w:rsidR="00BC5768" w:rsidRPr="001656DD" w:rsidTr="00F12902">
        <w:trPr>
          <w:trHeight w:val="300"/>
        </w:trPr>
        <w:tc>
          <w:tcPr>
            <w:tcW w:w="2989" w:type="dxa"/>
            <w:vMerge w:val="restart"/>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Evde Yalnızlık Durumu</w:t>
            </w:r>
          </w:p>
        </w:tc>
        <w:tc>
          <w:tcPr>
            <w:tcW w:w="2111" w:type="dxa"/>
            <w:tcBorders>
              <w:top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Yalnız</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18</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58,10</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13</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41,90</w:t>
            </w:r>
          </w:p>
        </w:tc>
        <w:tc>
          <w:tcPr>
            <w:tcW w:w="960" w:type="dxa"/>
            <w:vMerge w:val="restart"/>
            <w:tcBorders>
              <w:top w:val="nil"/>
              <w:bottom w:val="single" w:sz="4" w:space="0" w:color="000000"/>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0,235</w:t>
            </w:r>
          </w:p>
        </w:tc>
      </w:tr>
      <w:tr w:rsidR="00BC5768" w:rsidRPr="001656DD" w:rsidTr="00F12902">
        <w:trPr>
          <w:trHeight w:val="300"/>
        </w:trPr>
        <w:tc>
          <w:tcPr>
            <w:tcW w:w="2989" w:type="dxa"/>
            <w:vMerge/>
            <w:tcBorders>
              <w:top w:val="nil"/>
              <w:bottom w:val="single" w:sz="4" w:space="0" w:color="auto"/>
            </w:tcBorders>
            <w:vAlign w:val="center"/>
            <w:hideMark/>
          </w:tcPr>
          <w:p w:rsidR="00BC5768" w:rsidRPr="001656DD" w:rsidRDefault="00BC5768" w:rsidP="00786A4B">
            <w:pPr>
              <w:ind w:firstLine="0"/>
              <w:rPr>
                <w:rFonts w:cs="Times New Roman"/>
              </w:rPr>
            </w:pPr>
          </w:p>
        </w:tc>
        <w:tc>
          <w:tcPr>
            <w:tcW w:w="2111" w:type="dxa"/>
            <w:tcBorders>
              <w:bottom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Yalnız değil</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70</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46,40</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81</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53,60</w:t>
            </w:r>
          </w:p>
        </w:tc>
        <w:tc>
          <w:tcPr>
            <w:tcW w:w="960" w:type="dxa"/>
            <w:vMerge/>
            <w:tcBorders>
              <w:top w:val="nil"/>
              <w:bottom w:val="single" w:sz="4" w:space="0" w:color="000000"/>
            </w:tcBorders>
            <w:vAlign w:val="center"/>
            <w:hideMark/>
          </w:tcPr>
          <w:p w:rsidR="00BC5768" w:rsidRPr="001656DD" w:rsidRDefault="00BC5768" w:rsidP="00786A4B">
            <w:pPr>
              <w:ind w:firstLine="0"/>
              <w:rPr>
                <w:rFonts w:cs="Times New Roman"/>
              </w:rPr>
            </w:pPr>
          </w:p>
        </w:tc>
      </w:tr>
      <w:tr w:rsidR="00BC5768" w:rsidRPr="001656DD" w:rsidTr="00F12902">
        <w:trPr>
          <w:trHeight w:val="300"/>
        </w:trPr>
        <w:tc>
          <w:tcPr>
            <w:tcW w:w="2989" w:type="dxa"/>
            <w:vMerge w:val="restart"/>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Çocuk Sahibi Olma Durumu</w:t>
            </w:r>
          </w:p>
        </w:tc>
        <w:tc>
          <w:tcPr>
            <w:tcW w:w="2111" w:type="dxa"/>
            <w:tcBorders>
              <w:top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Yok</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57</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49,60</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58</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50,40</w:t>
            </w:r>
          </w:p>
        </w:tc>
        <w:tc>
          <w:tcPr>
            <w:tcW w:w="960" w:type="dxa"/>
            <w:vMerge w:val="restart"/>
            <w:tcBorders>
              <w:top w:val="nil"/>
              <w:bottom w:val="single" w:sz="4" w:space="0" w:color="000000"/>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0,668</w:t>
            </w:r>
          </w:p>
        </w:tc>
      </w:tr>
      <w:tr w:rsidR="00BC5768" w:rsidRPr="001656DD" w:rsidTr="00F12902">
        <w:trPr>
          <w:trHeight w:val="300"/>
        </w:trPr>
        <w:tc>
          <w:tcPr>
            <w:tcW w:w="2989" w:type="dxa"/>
            <w:vMerge/>
            <w:tcBorders>
              <w:top w:val="nil"/>
              <w:bottom w:val="single" w:sz="4" w:space="0" w:color="auto"/>
            </w:tcBorders>
            <w:vAlign w:val="center"/>
            <w:hideMark/>
          </w:tcPr>
          <w:p w:rsidR="00BC5768" w:rsidRPr="001656DD" w:rsidRDefault="00BC5768" w:rsidP="00786A4B">
            <w:pPr>
              <w:ind w:firstLine="0"/>
              <w:rPr>
                <w:rFonts w:cs="Times New Roman"/>
              </w:rPr>
            </w:pPr>
          </w:p>
        </w:tc>
        <w:tc>
          <w:tcPr>
            <w:tcW w:w="2111" w:type="dxa"/>
            <w:tcBorders>
              <w:bottom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Var</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31</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46,30</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36</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53,70</w:t>
            </w:r>
          </w:p>
        </w:tc>
        <w:tc>
          <w:tcPr>
            <w:tcW w:w="960" w:type="dxa"/>
            <w:vMerge/>
            <w:tcBorders>
              <w:top w:val="nil"/>
              <w:bottom w:val="single" w:sz="4" w:space="0" w:color="000000"/>
            </w:tcBorders>
            <w:vAlign w:val="center"/>
            <w:hideMark/>
          </w:tcPr>
          <w:p w:rsidR="00BC5768" w:rsidRPr="001656DD" w:rsidRDefault="00BC5768" w:rsidP="00786A4B">
            <w:pPr>
              <w:ind w:firstLine="0"/>
              <w:rPr>
                <w:rFonts w:cs="Times New Roman"/>
              </w:rPr>
            </w:pPr>
          </w:p>
        </w:tc>
      </w:tr>
      <w:tr w:rsidR="00BC5768" w:rsidRPr="001656DD" w:rsidTr="00F12902">
        <w:trPr>
          <w:trHeight w:val="300"/>
        </w:trPr>
        <w:tc>
          <w:tcPr>
            <w:tcW w:w="2989" w:type="dxa"/>
            <w:vMerge w:val="restart"/>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Sağlık Algısı</w:t>
            </w:r>
          </w:p>
        </w:tc>
        <w:tc>
          <w:tcPr>
            <w:tcW w:w="2111" w:type="dxa"/>
            <w:tcBorders>
              <w:top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Kötü</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28</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45,90</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33</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54,10</w:t>
            </w:r>
          </w:p>
        </w:tc>
        <w:tc>
          <w:tcPr>
            <w:tcW w:w="960" w:type="dxa"/>
            <w:vMerge w:val="restart"/>
            <w:tcBorders>
              <w:top w:val="nil"/>
              <w:bottom w:val="single" w:sz="4" w:space="0" w:color="000000"/>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0,639</w:t>
            </w:r>
          </w:p>
        </w:tc>
      </w:tr>
      <w:tr w:rsidR="00BC5768" w:rsidRPr="001656DD" w:rsidTr="00F12902">
        <w:trPr>
          <w:trHeight w:val="300"/>
        </w:trPr>
        <w:tc>
          <w:tcPr>
            <w:tcW w:w="2989" w:type="dxa"/>
            <w:vMerge/>
            <w:tcBorders>
              <w:top w:val="nil"/>
              <w:bottom w:val="single" w:sz="4" w:space="0" w:color="auto"/>
            </w:tcBorders>
            <w:vAlign w:val="center"/>
            <w:hideMark/>
          </w:tcPr>
          <w:p w:rsidR="00BC5768" w:rsidRPr="001656DD" w:rsidRDefault="00BC5768" w:rsidP="00786A4B">
            <w:pPr>
              <w:ind w:firstLine="0"/>
              <w:rPr>
                <w:rFonts w:cs="Times New Roman"/>
              </w:rPr>
            </w:pPr>
          </w:p>
        </w:tc>
        <w:tc>
          <w:tcPr>
            <w:tcW w:w="2111" w:type="dxa"/>
            <w:tcBorders>
              <w:bottom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İyi</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60</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49,60</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61</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50,40</w:t>
            </w:r>
          </w:p>
        </w:tc>
        <w:tc>
          <w:tcPr>
            <w:tcW w:w="960" w:type="dxa"/>
            <w:vMerge/>
            <w:tcBorders>
              <w:top w:val="nil"/>
              <w:bottom w:val="single" w:sz="4" w:space="0" w:color="000000"/>
            </w:tcBorders>
            <w:vAlign w:val="center"/>
            <w:hideMark/>
          </w:tcPr>
          <w:p w:rsidR="00BC5768" w:rsidRPr="001656DD" w:rsidRDefault="00BC5768" w:rsidP="00786A4B">
            <w:pPr>
              <w:ind w:firstLine="0"/>
              <w:rPr>
                <w:rFonts w:cs="Times New Roman"/>
              </w:rPr>
            </w:pPr>
          </w:p>
        </w:tc>
      </w:tr>
      <w:tr w:rsidR="00BC5768" w:rsidRPr="001656DD" w:rsidTr="00F12902">
        <w:trPr>
          <w:trHeight w:val="300"/>
        </w:trPr>
        <w:tc>
          <w:tcPr>
            <w:tcW w:w="2989" w:type="dxa"/>
            <w:vMerge w:val="restart"/>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Kronik Hastalık Varlığı</w:t>
            </w:r>
          </w:p>
        </w:tc>
        <w:tc>
          <w:tcPr>
            <w:tcW w:w="2111" w:type="dxa"/>
            <w:tcBorders>
              <w:top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 xml:space="preserve">Yok </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75</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50,70</w:t>
            </w:r>
          </w:p>
        </w:tc>
        <w:tc>
          <w:tcPr>
            <w:tcW w:w="621"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73</w:t>
            </w:r>
          </w:p>
        </w:tc>
        <w:tc>
          <w:tcPr>
            <w:tcW w:w="1299" w:type="dxa"/>
            <w:tcBorders>
              <w:top w:val="nil"/>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49,30</w:t>
            </w:r>
          </w:p>
        </w:tc>
        <w:tc>
          <w:tcPr>
            <w:tcW w:w="960" w:type="dxa"/>
            <w:vMerge w:val="restart"/>
            <w:tcBorders>
              <w:top w:val="nil"/>
              <w:bottom w:val="single" w:sz="4" w:space="0" w:color="000000"/>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0,191</w:t>
            </w:r>
          </w:p>
        </w:tc>
      </w:tr>
      <w:tr w:rsidR="00BC5768" w:rsidRPr="001656DD" w:rsidTr="00F12902">
        <w:trPr>
          <w:trHeight w:val="300"/>
        </w:trPr>
        <w:tc>
          <w:tcPr>
            <w:tcW w:w="2989" w:type="dxa"/>
            <w:vMerge/>
            <w:tcBorders>
              <w:top w:val="nil"/>
              <w:bottom w:val="single" w:sz="4" w:space="0" w:color="auto"/>
            </w:tcBorders>
            <w:vAlign w:val="center"/>
            <w:hideMark/>
          </w:tcPr>
          <w:p w:rsidR="00BC5768" w:rsidRPr="001656DD" w:rsidRDefault="00BC5768" w:rsidP="00786A4B">
            <w:pPr>
              <w:ind w:firstLine="0"/>
              <w:rPr>
                <w:rFonts w:cs="Times New Roman"/>
              </w:rPr>
            </w:pPr>
          </w:p>
        </w:tc>
        <w:tc>
          <w:tcPr>
            <w:tcW w:w="2111" w:type="dxa"/>
            <w:tcBorders>
              <w:bottom w:val="single" w:sz="4" w:space="0" w:color="auto"/>
            </w:tcBorders>
            <w:shd w:val="clear" w:color="auto" w:fill="auto"/>
            <w:noWrap/>
            <w:vAlign w:val="bottom"/>
            <w:hideMark/>
          </w:tcPr>
          <w:p w:rsidR="00BC5768" w:rsidRPr="001656DD" w:rsidRDefault="00BC5768" w:rsidP="00786A4B">
            <w:pPr>
              <w:ind w:firstLine="0"/>
              <w:rPr>
                <w:rFonts w:cs="Times New Roman"/>
              </w:rPr>
            </w:pPr>
            <w:r w:rsidRPr="001656DD">
              <w:rPr>
                <w:rFonts w:cs="Times New Roman"/>
                <w:sz w:val="22"/>
              </w:rPr>
              <w:t xml:space="preserve">Var </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13</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38,20</w:t>
            </w:r>
          </w:p>
        </w:tc>
        <w:tc>
          <w:tcPr>
            <w:tcW w:w="621"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21</w:t>
            </w:r>
          </w:p>
        </w:tc>
        <w:tc>
          <w:tcPr>
            <w:tcW w:w="1299" w:type="dxa"/>
            <w:tcBorders>
              <w:top w:val="nil"/>
              <w:bottom w:val="single" w:sz="4" w:space="0" w:color="auto"/>
            </w:tcBorders>
            <w:shd w:val="clear" w:color="auto" w:fill="auto"/>
            <w:noWrap/>
            <w:vAlign w:val="center"/>
            <w:hideMark/>
          </w:tcPr>
          <w:p w:rsidR="00BC5768" w:rsidRPr="001656DD" w:rsidRDefault="00BC5768" w:rsidP="00786A4B">
            <w:pPr>
              <w:ind w:firstLine="0"/>
              <w:rPr>
                <w:rFonts w:cs="Times New Roman"/>
              </w:rPr>
            </w:pPr>
            <w:r w:rsidRPr="001656DD">
              <w:rPr>
                <w:rFonts w:cs="Times New Roman"/>
                <w:sz w:val="22"/>
              </w:rPr>
              <w:t>61,80</w:t>
            </w:r>
          </w:p>
        </w:tc>
        <w:tc>
          <w:tcPr>
            <w:tcW w:w="960" w:type="dxa"/>
            <w:vMerge/>
            <w:tcBorders>
              <w:top w:val="nil"/>
              <w:bottom w:val="single" w:sz="4" w:space="0" w:color="000000"/>
            </w:tcBorders>
            <w:vAlign w:val="center"/>
            <w:hideMark/>
          </w:tcPr>
          <w:p w:rsidR="00BC5768" w:rsidRPr="001656DD" w:rsidRDefault="00BC5768" w:rsidP="00786A4B">
            <w:pPr>
              <w:ind w:firstLine="0"/>
              <w:rPr>
                <w:rFonts w:cs="Times New Roman"/>
              </w:rPr>
            </w:pPr>
          </w:p>
        </w:tc>
      </w:tr>
    </w:tbl>
    <w:p w:rsidR="001656DD" w:rsidRDefault="001656DD" w:rsidP="00805CD6">
      <w:pPr>
        <w:ind w:firstLine="0"/>
        <w:rPr>
          <w:rFonts w:cs="Times New Roman"/>
          <w:szCs w:val="24"/>
        </w:rPr>
      </w:pPr>
    </w:p>
    <w:p w:rsidR="00B73376" w:rsidRDefault="00296003" w:rsidP="00805CD6">
      <w:pPr>
        <w:ind w:firstLine="0"/>
        <w:rPr>
          <w:rFonts w:cs="Times New Roman"/>
          <w:szCs w:val="24"/>
        </w:rPr>
      </w:pPr>
      <w:r>
        <w:rPr>
          <w:rFonts w:cs="Times New Roman"/>
          <w:szCs w:val="24"/>
        </w:rPr>
        <w:t>*Satır yüzdesi kullanılmıştır.</w:t>
      </w:r>
    </w:p>
    <w:p w:rsidR="00D60F2D" w:rsidRPr="00B774AB" w:rsidRDefault="00D60F2D" w:rsidP="00805CD6">
      <w:pPr>
        <w:ind w:firstLine="0"/>
        <w:rPr>
          <w:rFonts w:cs="Times New Roman"/>
          <w:szCs w:val="24"/>
        </w:rPr>
      </w:pPr>
    </w:p>
    <w:p w:rsidR="00BC5768" w:rsidRDefault="00BC5768" w:rsidP="00296003">
      <w:pPr>
        <w:ind w:firstLine="0"/>
        <w:rPr>
          <w:rFonts w:cs="Times New Roman"/>
          <w:b/>
          <w:bCs/>
          <w:szCs w:val="24"/>
        </w:rPr>
      </w:pPr>
    </w:p>
    <w:p w:rsidR="00BC5768" w:rsidRDefault="00BC5768" w:rsidP="00296003">
      <w:pPr>
        <w:ind w:firstLine="0"/>
        <w:rPr>
          <w:rFonts w:cs="Times New Roman"/>
          <w:b/>
          <w:bCs/>
          <w:szCs w:val="24"/>
        </w:rPr>
      </w:pPr>
    </w:p>
    <w:p w:rsidR="00BC5768" w:rsidRDefault="00BC5768" w:rsidP="00296003">
      <w:pPr>
        <w:ind w:firstLine="0"/>
        <w:rPr>
          <w:rFonts w:cs="Times New Roman"/>
          <w:b/>
          <w:bCs/>
          <w:szCs w:val="24"/>
        </w:rPr>
      </w:pPr>
    </w:p>
    <w:p w:rsidR="00296003" w:rsidRPr="00D60F2D" w:rsidRDefault="00296003" w:rsidP="00296003">
      <w:pPr>
        <w:ind w:firstLine="0"/>
        <w:rPr>
          <w:rFonts w:cs="Times New Roman"/>
          <w:b/>
          <w:bCs/>
          <w:szCs w:val="24"/>
        </w:rPr>
      </w:pPr>
      <w:r w:rsidRPr="002C1C20">
        <w:rPr>
          <w:rFonts w:cs="Times New Roman"/>
          <w:b/>
          <w:bCs/>
          <w:szCs w:val="24"/>
        </w:rPr>
        <w:lastRenderedPageBreak/>
        <w:t xml:space="preserve">Tablo </w:t>
      </w:r>
      <w:r w:rsidR="00D60F2D">
        <w:rPr>
          <w:rFonts w:cs="Times New Roman"/>
          <w:b/>
          <w:bCs/>
          <w:szCs w:val="24"/>
        </w:rPr>
        <w:t>10</w:t>
      </w:r>
      <w:r w:rsidRPr="002C1C20">
        <w:rPr>
          <w:rFonts w:cs="Times New Roman"/>
          <w:b/>
          <w:bCs/>
          <w:szCs w:val="24"/>
        </w:rPr>
        <w:t>.</w:t>
      </w:r>
      <w:r>
        <w:rPr>
          <w:rFonts w:cs="Times New Roman"/>
          <w:szCs w:val="24"/>
        </w:rPr>
        <w:t xml:space="preserve">Katılımcıların </w:t>
      </w:r>
      <w:r w:rsidR="00186692" w:rsidRPr="00732449">
        <w:rPr>
          <w:rFonts w:cs="Times New Roman"/>
          <w:szCs w:val="24"/>
        </w:rPr>
        <w:t>hazır olma durumu ile</w:t>
      </w:r>
      <w:r w:rsidR="00186692">
        <w:rPr>
          <w:rFonts w:cs="Times New Roman"/>
          <w:szCs w:val="24"/>
        </w:rPr>
        <w:t xml:space="preserve"> sigara kullanımına ilişkin</w:t>
      </w:r>
      <w:r w:rsidR="00186692" w:rsidRPr="00732449">
        <w:rPr>
          <w:rFonts w:cs="Times New Roman"/>
          <w:szCs w:val="24"/>
        </w:rPr>
        <w:t xml:space="preserve"> değişkenlerin ilişkisi</w:t>
      </w:r>
    </w:p>
    <w:p w:rsidR="00D12C50" w:rsidRDefault="00D12C50" w:rsidP="00805CD6">
      <w:pPr>
        <w:ind w:firstLine="0"/>
      </w:pPr>
    </w:p>
    <w:tbl>
      <w:tblPr>
        <w:tblW w:w="9900" w:type="dxa"/>
        <w:tblInd w:w="55" w:type="dxa"/>
        <w:tblCellMar>
          <w:left w:w="70" w:type="dxa"/>
          <w:right w:w="70" w:type="dxa"/>
        </w:tblCellMar>
        <w:tblLook w:val="04A0"/>
      </w:tblPr>
      <w:tblGrid>
        <w:gridCol w:w="2989"/>
        <w:gridCol w:w="2111"/>
        <w:gridCol w:w="621"/>
        <w:gridCol w:w="1299"/>
        <w:gridCol w:w="621"/>
        <w:gridCol w:w="1299"/>
        <w:gridCol w:w="960"/>
      </w:tblGrid>
      <w:tr w:rsidR="00DD0B29" w:rsidRPr="00BC5768" w:rsidTr="00F12902">
        <w:trPr>
          <w:trHeight w:val="300"/>
        </w:trPr>
        <w:tc>
          <w:tcPr>
            <w:tcW w:w="5100" w:type="dxa"/>
            <w:gridSpan w:val="2"/>
            <w:vMerge w:val="restart"/>
            <w:tcBorders>
              <w:top w:val="single" w:sz="6" w:space="0" w:color="auto"/>
            </w:tcBorders>
            <w:shd w:val="clear" w:color="auto" w:fill="auto"/>
            <w:noWrap/>
            <w:vAlign w:val="center"/>
          </w:tcPr>
          <w:p w:rsidR="00DD0B29" w:rsidRPr="00BC5768" w:rsidRDefault="00DD0B29" w:rsidP="00786A4B">
            <w:pPr>
              <w:ind w:firstLine="0"/>
              <w:rPr>
                <w:rFonts w:cs="Times New Roman"/>
                <w:b/>
              </w:rPr>
            </w:pPr>
            <w:r w:rsidRPr="00BC5768">
              <w:rPr>
                <w:rFonts w:cs="Times New Roman"/>
                <w:b/>
                <w:bCs/>
                <w:sz w:val="22"/>
              </w:rPr>
              <w:t>Değişkenler (N=182)</w:t>
            </w:r>
          </w:p>
        </w:tc>
        <w:tc>
          <w:tcPr>
            <w:tcW w:w="1920" w:type="dxa"/>
            <w:gridSpan w:val="2"/>
            <w:tcBorders>
              <w:top w:val="single" w:sz="6" w:space="0" w:color="auto"/>
              <w:bottom w:val="single" w:sz="4" w:space="0" w:color="auto"/>
            </w:tcBorders>
            <w:shd w:val="clear" w:color="auto" w:fill="auto"/>
            <w:noWrap/>
            <w:vAlign w:val="center"/>
          </w:tcPr>
          <w:p w:rsidR="00DD0B29" w:rsidRPr="00BC5768" w:rsidRDefault="00DD0B29" w:rsidP="00786A4B">
            <w:pPr>
              <w:ind w:firstLine="0"/>
              <w:rPr>
                <w:rFonts w:cs="Times New Roman"/>
                <w:b/>
              </w:rPr>
            </w:pPr>
            <w:r w:rsidRPr="00BC5768">
              <w:rPr>
                <w:rFonts w:cs="Times New Roman"/>
                <w:b/>
                <w:sz w:val="22"/>
              </w:rPr>
              <w:t>Hazır</w:t>
            </w:r>
          </w:p>
        </w:tc>
        <w:tc>
          <w:tcPr>
            <w:tcW w:w="1920" w:type="dxa"/>
            <w:gridSpan w:val="2"/>
            <w:tcBorders>
              <w:top w:val="single" w:sz="6" w:space="0" w:color="auto"/>
              <w:bottom w:val="single" w:sz="4" w:space="0" w:color="auto"/>
            </w:tcBorders>
            <w:shd w:val="clear" w:color="auto" w:fill="auto"/>
            <w:noWrap/>
            <w:vAlign w:val="center"/>
          </w:tcPr>
          <w:p w:rsidR="00DD0B29" w:rsidRPr="00BC5768" w:rsidRDefault="00DD0B29" w:rsidP="00786A4B">
            <w:pPr>
              <w:ind w:firstLine="0"/>
              <w:rPr>
                <w:rFonts w:cs="Times New Roman"/>
                <w:b/>
              </w:rPr>
            </w:pPr>
            <w:r w:rsidRPr="00BC5768">
              <w:rPr>
                <w:rFonts w:cs="Times New Roman"/>
                <w:b/>
                <w:sz w:val="22"/>
              </w:rPr>
              <w:t>Hazır Değil</w:t>
            </w:r>
          </w:p>
        </w:tc>
        <w:tc>
          <w:tcPr>
            <w:tcW w:w="960" w:type="dxa"/>
            <w:vMerge w:val="restart"/>
            <w:tcBorders>
              <w:top w:val="single" w:sz="6" w:space="0" w:color="auto"/>
            </w:tcBorders>
            <w:shd w:val="clear" w:color="auto" w:fill="auto"/>
            <w:noWrap/>
            <w:vAlign w:val="center"/>
          </w:tcPr>
          <w:p w:rsidR="00DD0B29" w:rsidRPr="00BC5768" w:rsidRDefault="00DD0B29" w:rsidP="00786A4B">
            <w:pPr>
              <w:rPr>
                <w:rFonts w:cs="Times New Roman"/>
                <w:b/>
              </w:rPr>
            </w:pPr>
            <w:r w:rsidRPr="00BC5768">
              <w:rPr>
                <w:rFonts w:cs="Times New Roman"/>
                <w:b/>
                <w:sz w:val="22"/>
              </w:rPr>
              <w:t>p</w:t>
            </w:r>
          </w:p>
        </w:tc>
      </w:tr>
      <w:tr w:rsidR="00DD0B29" w:rsidRPr="00BC5768" w:rsidTr="00F12902">
        <w:trPr>
          <w:trHeight w:val="300"/>
        </w:trPr>
        <w:tc>
          <w:tcPr>
            <w:tcW w:w="5100" w:type="dxa"/>
            <w:gridSpan w:val="2"/>
            <w:vMerge/>
            <w:tcBorders>
              <w:bottom w:val="single" w:sz="4" w:space="0" w:color="auto"/>
            </w:tcBorders>
            <w:shd w:val="clear" w:color="auto" w:fill="auto"/>
            <w:noWrap/>
            <w:vAlign w:val="center"/>
          </w:tcPr>
          <w:p w:rsidR="00DD0B29" w:rsidRPr="00BC5768" w:rsidRDefault="00DD0B29" w:rsidP="00786A4B">
            <w:pPr>
              <w:ind w:firstLine="0"/>
              <w:rPr>
                <w:rFonts w:cs="Times New Roman"/>
              </w:rPr>
            </w:pPr>
          </w:p>
        </w:tc>
        <w:tc>
          <w:tcPr>
            <w:tcW w:w="621" w:type="dxa"/>
            <w:tcBorders>
              <w:top w:val="single" w:sz="6" w:space="0" w:color="auto"/>
              <w:bottom w:val="single" w:sz="4" w:space="0" w:color="auto"/>
            </w:tcBorders>
            <w:shd w:val="clear" w:color="auto" w:fill="auto"/>
            <w:noWrap/>
            <w:vAlign w:val="center"/>
          </w:tcPr>
          <w:p w:rsidR="00DD0B29" w:rsidRPr="00BC5768" w:rsidRDefault="00DD0B29" w:rsidP="00786A4B">
            <w:pPr>
              <w:ind w:firstLine="0"/>
              <w:rPr>
                <w:rFonts w:cs="Times New Roman"/>
                <w:b/>
              </w:rPr>
            </w:pPr>
            <w:r w:rsidRPr="00BC5768">
              <w:rPr>
                <w:rFonts w:cs="Times New Roman"/>
                <w:b/>
                <w:sz w:val="22"/>
              </w:rPr>
              <w:t>n</w:t>
            </w:r>
          </w:p>
        </w:tc>
        <w:tc>
          <w:tcPr>
            <w:tcW w:w="1299" w:type="dxa"/>
            <w:tcBorders>
              <w:top w:val="single" w:sz="6" w:space="0" w:color="auto"/>
              <w:bottom w:val="single" w:sz="4" w:space="0" w:color="auto"/>
            </w:tcBorders>
            <w:shd w:val="clear" w:color="auto" w:fill="auto"/>
            <w:noWrap/>
            <w:vAlign w:val="center"/>
          </w:tcPr>
          <w:p w:rsidR="00DD0B29" w:rsidRPr="00BC5768" w:rsidRDefault="00DD0B29" w:rsidP="00786A4B">
            <w:pPr>
              <w:ind w:firstLine="0"/>
              <w:rPr>
                <w:rFonts w:cs="Times New Roman"/>
              </w:rPr>
            </w:pPr>
            <w:r w:rsidRPr="00BC5768">
              <w:rPr>
                <w:rFonts w:cs="Times New Roman"/>
                <w:b/>
                <w:bCs/>
                <w:sz w:val="22"/>
              </w:rPr>
              <w:t>%*</w:t>
            </w:r>
          </w:p>
        </w:tc>
        <w:tc>
          <w:tcPr>
            <w:tcW w:w="621" w:type="dxa"/>
            <w:tcBorders>
              <w:top w:val="single" w:sz="6" w:space="0" w:color="auto"/>
              <w:bottom w:val="single" w:sz="4" w:space="0" w:color="auto"/>
            </w:tcBorders>
            <w:shd w:val="clear" w:color="auto" w:fill="auto"/>
            <w:noWrap/>
            <w:vAlign w:val="center"/>
          </w:tcPr>
          <w:p w:rsidR="00DD0B29" w:rsidRPr="00BC5768" w:rsidRDefault="00DD0B29" w:rsidP="00786A4B">
            <w:pPr>
              <w:ind w:firstLine="0"/>
              <w:rPr>
                <w:rFonts w:cs="Times New Roman"/>
                <w:b/>
              </w:rPr>
            </w:pPr>
            <w:r w:rsidRPr="00BC5768">
              <w:rPr>
                <w:rFonts w:cs="Times New Roman"/>
                <w:b/>
                <w:sz w:val="22"/>
              </w:rPr>
              <w:t>n</w:t>
            </w:r>
          </w:p>
        </w:tc>
        <w:tc>
          <w:tcPr>
            <w:tcW w:w="1299" w:type="dxa"/>
            <w:tcBorders>
              <w:top w:val="single" w:sz="6" w:space="0" w:color="auto"/>
              <w:bottom w:val="single" w:sz="4" w:space="0" w:color="auto"/>
            </w:tcBorders>
            <w:shd w:val="clear" w:color="auto" w:fill="auto"/>
            <w:noWrap/>
            <w:vAlign w:val="center"/>
          </w:tcPr>
          <w:p w:rsidR="00DD0B29" w:rsidRPr="00BC5768" w:rsidRDefault="00DD0B29" w:rsidP="00786A4B">
            <w:pPr>
              <w:ind w:firstLine="0"/>
              <w:rPr>
                <w:rFonts w:cs="Times New Roman"/>
              </w:rPr>
            </w:pPr>
            <w:r w:rsidRPr="00BC5768">
              <w:rPr>
                <w:rFonts w:cs="Times New Roman"/>
                <w:b/>
                <w:bCs/>
                <w:sz w:val="22"/>
              </w:rPr>
              <w:t>%*</w:t>
            </w:r>
          </w:p>
        </w:tc>
        <w:tc>
          <w:tcPr>
            <w:tcW w:w="960" w:type="dxa"/>
            <w:vMerge/>
            <w:tcBorders>
              <w:bottom w:val="single" w:sz="4" w:space="0" w:color="000000"/>
            </w:tcBorders>
            <w:shd w:val="clear" w:color="auto" w:fill="auto"/>
            <w:noWrap/>
            <w:vAlign w:val="center"/>
          </w:tcPr>
          <w:p w:rsidR="00DD0B29" w:rsidRPr="00BC5768" w:rsidRDefault="00DD0B29" w:rsidP="00786A4B">
            <w:pPr>
              <w:ind w:firstLine="0"/>
              <w:rPr>
                <w:rFonts w:cs="Times New Roman"/>
              </w:rPr>
            </w:pPr>
          </w:p>
        </w:tc>
      </w:tr>
      <w:tr w:rsidR="00786A4B" w:rsidRPr="00BC5768" w:rsidTr="00F12902">
        <w:trPr>
          <w:trHeight w:val="300"/>
        </w:trPr>
        <w:tc>
          <w:tcPr>
            <w:tcW w:w="2989" w:type="dxa"/>
            <w:vMerge w:val="restart"/>
            <w:tcBorders>
              <w:top w:val="single" w:sz="6" w:space="0" w:color="auto"/>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 xml:space="preserve">Ailede </w:t>
            </w:r>
            <w:r w:rsidR="005C17E7" w:rsidRPr="00BC5768">
              <w:rPr>
                <w:rFonts w:cs="Times New Roman"/>
                <w:sz w:val="22"/>
              </w:rPr>
              <w:t>S</w:t>
            </w:r>
            <w:r w:rsidRPr="00BC5768">
              <w:rPr>
                <w:rFonts w:cs="Times New Roman"/>
                <w:sz w:val="22"/>
              </w:rPr>
              <w:t xml:space="preserve">igara </w:t>
            </w:r>
            <w:r w:rsidR="005C17E7" w:rsidRPr="00BC5768">
              <w:rPr>
                <w:rFonts w:cs="Times New Roman"/>
                <w:sz w:val="22"/>
              </w:rPr>
              <w:t>İ</w:t>
            </w:r>
            <w:r w:rsidRPr="00BC5768">
              <w:rPr>
                <w:rFonts w:cs="Times New Roman"/>
                <w:sz w:val="22"/>
              </w:rPr>
              <w:t xml:space="preserve">çmeye </w:t>
            </w:r>
            <w:r w:rsidR="005C17E7" w:rsidRPr="00BC5768">
              <w:rPr>
                <w:rFonts w:cs="Times New Roman"/>
                <w:sz w:val="22"/>
              </w:rPr>
              <w:t>B</w:t>
            </w:r>
            <w:r w:rsidRPr="00BC5768">
              <w:rPr>
                <w:rFonts w:cs="Times New Roman"/>
                <w:sz w:val="22"/>
              </w:rPr>
              <w:t xml:space="preserve">ağlı </w:t>
            </w:r>
            <w:r w:rsidR="005C17E7" w:rsidRPr="00BC5768">
              <w:rPr>
                <w:rFonts w:cs="Times New Roman"/>
                <w:sz w:val="22"/>
              </w:rPr>
              <w:t>H</w:t>
            </w:r>
            <w:r w:rsidRPr="00BC5768">
              <w:rPr>
                <w:rFonts w:cs="Times New Roman"/>
                <w:sz w:val="22"/>
              </w:rPr>
              <w:t xml:space="preserve">astalık </w:t>
            </w:r>
            <w:r w:rsidR="005C17E7" w:rsidRPr="00BC5768">
              <w:rPr>
                <w:rFonts w:cs="Times New Roman"/>
                <w:sz w:val="22"/>
              </w:rPr>
              <w:t>V</w:t>
            </w:r>
            <w:r w:rsidRPr="00BC5768">
              <w:rPr>
                <w:rFonts w:cs="Times New Roman"/>
                <w:sz w:val="22"/>
              </w:rPr>
              <w:t>arlığı</w:t>
            </w:r>
          </w:p>
        </w:tc>
        <w:tc>
          <w:tcPr>
            <w:tcW w:w="2111" w:type="dxa"/>
            <w:tcBorders>
              <w:top w:val="single" w:sz="6" w:space="0" w:color="auto"/>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 xml:space="preserve">Yok </w:t>
            </w:r>
          </w:p>
        </w:tc>
        <w:tc>
          <w:tcPr>
            <w:tcW w:w="621" w:type="dxa"/>
            <w:tcBorders>
              <w:top w:val="single" w:sz="6"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71</w:t>
            </w:r>
          </w:p>
        </w:tc>
        <w:tc>
          <w:tcPr>
            <w:tcW w:w="1299" w:type="dxa"/>
            <w:tcBorders>
              <w:top w:val="single" w:sz="6"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48,60</w:t>
            </w:r>
          </w:p>
        </w:tc>
        <w:tc>
          <w:tcPr>
            <w:tcW w:w="621" w:type="dxa"/>
            <w:tcBorders>
              <w:top w:val="single" w:sz="6"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75</w:t>
            </w:r>
          </w:p>
        </w:tc>
        <w:tc>
          <w:tcPr>
            <w:tcW w:w="1299" w:type="dxa"/>
            <w:tcBorders>
              <w:top w:val="single" w:sz="6"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51,40</w:t>
            </w:r>
          </w:p>
        </w:tc>
        <w:tc>
          <w:tcPr>
            <w:tcW w:w="960" w:type="dxa"/>
            <w:vMerge w:val="restart"/>
            <w:tcBorders>
              <w:top w:val="single" w:sz="6" w:space="0" w:color="auto"/>
              <w:bottom w:val="single" w:sz="4" w:space="0" w:color="000000"/>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0,880</w:t>
            </w:r>
          </w:p>
        </w:tc>
      </w:tr>
      <w:tr w:rsidR="00786A4B" w:rsidRPr="00BC5768" w:rsidTr="00F12902">
        <w:trPr>
          <w:trHeight w:val="300"/>
        </w:trPr>
        <w:tc>
          <w:tcPr>
            <w:tcW w:w="2989" w:type="dxa"/>
            <w:vMerge/>
            <w:tcBorders>
              <w:top w:val="single" w:sz="4" w:space="0" w:color="auto"/>
              <w:bottom w:val="single" w:sz="4" w:space="0" w:color="auto"/>
            </w:tcBorders>
            <w:vAlign w:val="center"/>
            <w:hideMark/>
          </w:tcPr>
          <w:p w:rsidR="00786A4B" w:rsidRPr="00BC5768" w:rsidRDefault="00786A4B"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 xml:space="preserve">Var </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17</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47,20</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19</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52,80</w:t>
            </w:r>
          </w:p>
        </w:tc>
        <w:tc>
          <w:tcPr>
            <w:tcW w:w="960" w:type="dxa"/>
            <w:vMerge/>
            <w:tcBorders>
              <w:top w:val="single" w:sz="4" w:space="0" w:color="000000"/>
              <w:bottom w:val="single" w:sz="4" w:space="0" w:color="000000"/>
            </w:tcBorders>
            <w:vAlign w:val="center"/>
            <w:hideMark/>
          </w:tcPr>
          <w:p w:rsidR="00786A4B" w:rsidRPr="00BC5768" w:rsidRDefault="00786A4B" w:rsidP="00786A4B">
            <w:pPr>
              <w:ind w:firstLine="0"/>
              <w:rPr>
                <w:rFonts w:cs="Times New Roman"/>
              </w:rPr>
            </w:pPr>
          </w:p>
        </w:tc>
      </w:tr>
      <w:tr w:rsidR="00786A4B" w:rsidRPr="00BC5768" w:rsidTr="00F12902">
        <w:trPr>
          <w:trHeight w:val="300"/>
        </w:trPr>
        <w:tc>
          <w:tcPr>
            <w:tcW w:w="2989" w:type="dxa"/>
            <w:vMerge w:val="restart"/>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 xml:space="preserve">Ailede </w:t>
            </w:r>
            <w:r w:rsidR="005C17E7" w:rsidRPr="00BC5768">
              <w:rPr>
                <w:rFonts w:cs="Times New Roman"/>
                <w:sz w:val="22"/>
              </w:rPr>
              <w:t>S</w:t>
            </w:r>
            <w:r w:rsidRPr="00BC5768">
              <w:rPr>
                <w:rFonts w:cs="Times New Roman"/>
                <w:sz w:val="22"/>
              </w:rPr>
              <w:t xml:space="preserve">igara </w:t>
            </w:r>
            <w:r w:rsidR="005C17E7" w:rsidRPr="00BC5768">
              <w:rPr>
                <w:rFonts w:cs="Times New Roman"/>
                <w:sz w:val="22"/>
              </w:rPr>
              <w:t>İ</w:t>
            </w:r>
            <w:r w:rsidRPr="00BC5768">
              <w:rPr>
                <w:rFonts w:cs="Times New Roman"/>
                <w:sz w:val="22"/>
              </w:rPr>
              <w:t xml:space="preserve">çen </w:t>
            </w:r>
          </w:p>
        </w:tc>
        <w:tc>
          <w:tcPr>
            <w:tcW w:w="2111" w:type="dxa"/>
            <w:tcBorders>
              <w:top w:val="nil"/>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 xml:space="preserve">Yok </w:t>
            </w:r>
          </w:p>
        </w:tc>
        <w:tc>
          <w:tcPr>
            <w:tcW w:w="621"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28</w:t>
            </w:r>
          </w:p>
        </w:tc>
        <w:tc>
          <w:tcPr>
            <w:tcW w:w="1299"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46,70</w:t>
            </w:r>
          </w:p>
        </w:tc>
        <w:tc>
          <w:tcPr>
            <w:tcW w:w="621"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32</w:t>
            </w:r>
          </w:p>
        </w:tc>
        <w:tc>
          <w:tcPr>
            <w:tcW w:w="1299"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53,30</w:t>
            </w:r>
          </w:p>
        </w:tc>
        <w:tc>
          <w:tcPr>
            <w:tcW w:w="960" w:type="dxa"/>
            <w:vMerge w:val="restart"/>
            <w:tcBorders>
              <w:top w:val="nil"/>
              <w:bottom w:val="single" w:sz="4" w:space="0" w:color="000000"/>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0,750</w:t>
            </w:r>
          </w:p>
        </w:tc>
      </w:tr>
      <w:tr w:rsidR="00786A4B" w:rsidRPr="00BC5768" w:rsidTr="00F12902">
        <w:trPr>
          <w:trHeight w:val="300"/>
        </w:trPr>
        <w:tc>
          <w:tcPr>
            <w:tcW w:w="2989" w:type="dxa"/>
            <w:vMerge/>
            <w:tcBorders>
              <w:top w:val="nil"/>
              <w:bottom w:val="single" w:sz="4" w:space="0" w:color="auto"/>
            </w:tcBorders>
            <w:vAlign w:val="center"/>
            <w:hideMark/>
          </w:tcPr>
          <w:p w:rsidR="00786A4B" w:rsidRPr="00BC5768" w:rsidRDefault="00786A4B"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 xml:space="preserve">Var </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60</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49,20</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62</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50,80</w:t>
            </w:r>
          </w:p>
        </w:tc>
        <w:tc>
          <w:tcPr>
            <w:tcW w:w="960" w:type="dxa"/>
            <w:vMerge/>
            <w:tcBorders>
              <w:top w:val="nil"/>
              <w:bottom w:val="single" w:sz="4" w:space="0" w:color="000000"/>
            </w:tcBorders>
            <w:vAlign w:val="center"/>
            <w:hideMark/>
          </w:tcPr>
          <w:p w:rsidR="00786A4B" w:rsidRPr="00BC5768" w:rsidRDefault="00786A4B" w:rsidP="00786A4B">
            <w:pPr>
              <w:ind w:firstLine="0"/>
              <w:rPr>
                <w:rFonts w:cs="Times New Roman"/>
              </w:rPr>
            </w:pPr>
          </w:p>
        </w:tc>
      </w:tr>
      <w:tr w:rsidR="00786A4B" w:rsidRPr="00BC5768" w:rsidTr="00F12902">
        <w:trPr>
          <w:trHeight w:val="300"/>
        </w:trPr>
        <w:tc>
          <w:tcPr>
            <w:tcW w:w="2989" w:type="dxa"/>
            <w:vMerge w:val="restart"/>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 xml:space="preserve">Ailede </w:t>
            </w:r>
            <w:r w:rsidR="005C17E7" w:rsidRPr="00BC5768">
              <w:rPr>
                <w:rFonts w:cs="Times New Roman"/>
                <w:sz w:val="22"/>
              </w:rPr>
              <w:t>S</w:t>
            </w:r>
            <w:r w:rsidRPr="00BC5768">
              <w:rPr>
                <w:rFonts w:cs="Times New Roman"/>
                <w:sz w:val="22"/>
              </w:rPr>
              <w:t xml:space="preserve">igara </w:t>
            </w:r>
            <w:r w:rsidR="005C17E7" w:rsidRPr="00BC5768">
              <w:rPr>
                <w:rFonts w:cs="Times New Roman"/>
                <w:sz w:val="22"/>
              </w:rPr>
              <w:t>İ</w:t>
            </w:r>
            <w:r w:rsidRPr="00BC5768">
              <w:rPr>
                <w:rFonts w:cs="Times New Roman"/>
                <w:sz w:val="22"/>
              </w:rPr>
              <w:t xml:space="preserve">çmeyen </w:t>
            </w:r>
          </w:p>
        </w:tc>
        <w:tc>
          <w:tcPr>
            <w:tcW w:w="2111" w:type="dxa"/>
            <w:tcBorders>
              <w:top w:val="nil"/>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 xml:space="preserve">Yok </w:t>
            </w:r>
          </w:p>
        </w:tc>
        <w:tc>
          <w:tcPr>
            <w:tcW w:w="621"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4</w:t>
            </w:r>
          </w:p>
        </w:tc>
        <w:tc>
          <w:tcPr>
            <w:tcW w:w="1299"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26,70</w:t>
            </w:r>
          </w:p>
        </w:tc>
        <w:tc>
          <w:tcPr>
            <w:tcW w:w="621"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11</w:t>
            </w:r>
          </w:p>
        </w:tc>
        <w:tc>
          <w:tcPr>
            <w:tcW w:w="1299"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73,30</w:t>
            </w:r>
          </w:p>
        </w:tc>
        <w:tc>
          <w:tcPr>
            <w:tcW w:w="960" w:type="dxa"/>
            <w:vMerge w:val="restart"/>
            <w:tcBorders>
              <w:top w:val="nil"/>
              <w:bottom w:val="single" w:sz="4" w:space="0" w:color="000000"/>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0,079</w:t>
            </w:r>
          </w:p>
        </w:tc>
      </w:tr>
      <w:tr w:rsidR="00786A4B" w:rsidRPr="00BC5768" w:rsidTr="00F12902">
        <w:trPr>
          <w:trHeight w:val="300"/>
        </w:trPr>
        <w:tc>
          <w:tcPr>
            <w:tcW w:w="2989" w:type="dxa"/>
            <w:vMerge/>
            <w:tcBorders>
              <w:top w:val="nil"/>
              <w:bottom w:val="single" w:sz="4" w:space="0" w:color="auto"/>
            </w:tcBorders>
            <w:vAlign w:val="center"/>
            <w:hideMark/>
          </w:tcPr>
          <w:p w:rsidR="00786A4B" w:rsidRPr="00BC5768" w:rsidRDefault="00786A4B"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 xml:space="preserve">Var </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84</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50,30</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83</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49,70</w:t>
            </w:r>
          </w:p>
        </w:tc>
        <w:tc>
          <w:tcPr>
            <w:tcW w:w="960" w:type="dxa"/>
            <w:vMerge/>
            <w:tcBorders>
              <w:top w:val="nil"/>
              <w:bottom w:val="single" w:sz="4" w:space="0" w:color="000000"/>
            </w:tcBorders>
            <w:vAlign w:val="center"/>
            <w:hideMark/>
          </w:tcPr>
          <w:p w:rsidR="00786A4B" w:rsidRPr="00BC5768" w:rsidRDefault="00786A4B" w:rsidP="00786A4B">
            <w:pPr>
              <w:ind w:firstLine="0"/>
              <w:rPr>
                <w:rFonts w:cs="Times New Roman"/>
              </w:rPr>
            </w:pPr>
          </w:p>
        </w:tc>
      </w:tr>
      <w:tr w:rsidR="00786A4B" w:rsidRPr="00BC5768" w:rsidTr="00F12902">
        <w:trPr>
          <w:trHeight w:val="388"/>
        </w:trPr>
        <w:tc>
          <w:tcPr>
            <w:tcW w:w="2989" w:type="dxa"/>
            <w:vMerge w:val="restart"/>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 xml:space="preserve">Günlük </w:t>
            </w:r>
            <w:r w:rsidR="005C17E7" w:rsidRPr="00BC5768">
              <w:rPr>
                <w:rFonts w:cs="Times New Roman"/>
                <w:sz w:val="22"/>
              </w:rPr>
              <w:t>S</w:t>
            </w:r>
            <w:r w:rsidRPr="00BC5768">
              <w:rPr>
                <w:rFonts w:cs="Times New Roman"/>
                <w:sz w:val="22"/>
              </w:rPr>
              <w:t xml:space="preserve">igara </w:t>
            </w:r>
            <w:r w:rsidR="005C17E7" w:rsidRPr="00BC5768">
              <w:rPr>
                <w:rFonts w:cs="Times New Roman"/>
                <w:sz w:val="22"/>
              </w:rPr>
              <w:t>M</w:t>
            </w:r>
            <w:r w:rsidRPr="00BC5768">
              <w:rPr>
                <w:rFonts w:cs="Times New Roman"/>
                <w:sz w:val="22"/>
              </w:rPr>
              <w:t>iktarı</w:t>
            </w:r>
          </w:p>
        </w:tc>
        <w:tc>
          <w:tcPr>
            <w:tcW w:w="2111" w:type="dxa"/>
            <w:tcBorders>
              <w:top w:val="nil"/>
              <w:bottom w:val="single" w:sz="4" w:space="0" w:color="auto"/>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1-10 adet</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50</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61,70</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31</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38,30</w:t>
            </w:r>
          </w:p>
        </w:tc>
        <w:tc>
          <w:tcPr>
            <w:tcW w:w="960" w:type="dxa"/>
            <w:vMerge w:val="restart"/>
            <w:tcBorders>
              <w:top w:val="nil"/>
              <w:bottom w:val="single" w:sz="4" w:space="0" w:color="000000"/>
            </w:tcBorders>
            <w:shd w:val="clear" w:color="auto" w:fill="auto"/>
            <w:noWrap/>
            <w:vAlign w:val="center"/>
            <w:hideMark/>
          </w:tcPr>
          <w:p w:rsidR="00786A4B" w:rsidRPr="00BC5768" w:rsidRDefault="00786A4B" w:rsidP="00786A4B">
            <w:pPr>
              <w:ind w:firstLine="0"/>
              <w:rPr>
                <w:rFonts w:cs="Times New Roman"/>
                <w:b/>
                <w:bCs/>
              </w:rPr>
            </w:pPr>
            <w:r w:rsidRPr="00BC5768">
              <w:rPr>
                <w:rFonts w:cs="Times New Roman"/>
                <w:b/>
                <w:bCs/>
                <w:sz w:val="22"/>
              </w:rPr>
              <w:t>0,001</w:t>
            </w:r>
          </w:p>
        </w:tc>
      </w:tr>
      <w:tr w:rsidR="00786A4B" w:rsidRPr="00BC5768" w:rsidTr="00F12902">
        <w:trPr>
          <w:trHeight w:val="300"/>
        </w:trPr>
        <w:tc>
          <w:tcPr>
            <w:tcW w:w="2989" w:type="dxa"/>
            <w:vMerge/>
            <w:tcBorders>
              <w:top w:val="nil"/>
              <w:bottom w:val="single" w:sz="4" w:space="0" w:color="auto"/>
            </w:tcBorders>
            <w:vAlign w:val="center"/>
            <w:hideMark/>
          </w:tcPr>
          <w:p w:rsidR="00786A4B" w:rsidRPr="00BC5768" w:rsidRDefault="00786A4B"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11 ve üzeri</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38</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37,60</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63</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62,40</w:t>
            </w:r>
          </w:p>
        </w:tc>
        <w:tc>
          <w:tcPr>
            <w:tcW w:w="960" w:type="dxa"/>
            <w:vMerge/>
            <w:tcBorders>
              <w:top w:val="nil"/>
              <w:bottom w:val="single" w:sz="4" w:space="0" w:color="000000"/>
            </w:tcBorders>
            <w:vAlign w:val="center"/>
            <w:hideMark/>
          </w:tcPr>
          <w:p w:rsidR="00786A4B" w:rsidRPr="00BC5768" w:rsidRDefault="00786A4B" w:rsidP="00786A4B">
            <w:pPr>
              <w:ind w:firstLine="0"/>
              <w:rPr>
                <w:rFonts w:cs="Times New Roman"/>
                <w:b/>
                <w:bCs/>
              </w:rPr>
            </w:pPr>
          </w:p>
        </w:tc>
      </w:tr>
      <w:tr w:rsidR="00786A4B" w:rsidRPr="00BC5768" w:rsidTr="00F12902">
        <w:trPr>
          <w:trHeight w:val="300"/>
        </w:trPr>
        <w:tc>
          <w:tcPr>
            <w:tcW w:w="2989" w:type="dxa"/>
            <w:vMerge w:val="restart"/>
            <w:tcBorders>
              <w:top w:val="nil"/>
              <w:bottom w:val="single" w:sz="4" w:space="0" w:color="000000"/>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 xml:space="preserve">Sigara </w:t>
            </w:r>
            <w:r w:rsidR="005C17E7" w:rsidRPr="00BC5768">
              <w:rPr>
                <w:rFonts w:cs="Times New Roman"/>
                <w:sz w:val="22"/>
              </w:rPr>
              <w:t>K</w:t>
            </w:r>
            <w:r w:rsidRPr="00BC5768">
              <w:rPr>
                <w:rFonts w:cs="Times New Roman"/>
                <w:sz w:val="22"/>
              </w:rPr>
              <w:t xml:space="preserve">ullanma </w:t>
            </w:r>
            <w:r w:rsidR="005C17E7" w:rsidRPr="00BC5768">
              <w:rPr>
                <w:rFonts w:cs="Times New Roman"/>
                <w:sz w:val="22"/>
              </w:rPr>
              <w:t>Y</w:t>
            </w:r>
            <w:r w:rsidRPr="00BC5768">
              <w:rPr>
                <w:rFonts w:cs="Times New Roman"/>
                <w:sz w:val="22"/>
              </w:rPr>
              <w:t>ılı</w:t>
            </w:r>
          </w:p>
        </w:tc>
        <w:tc>
          <w:tcPr>
            <w:tcW w:w="2111" w:type="dxa"/>
            <w:tcBorders>
              <w:top w:val="nil"/>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1-10 yıl</w:t>
            </w:r>
          </w:p>
        </w:tc>
        <w:tc>
          <w:tcPr>
            <w:tcW w:w="621"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62</w:t>
            </w:r>
          </w:p>
        </w:tc>
        <w:tc>
          <w:tcPr>
            <w:tcW w:w="1299"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49,60</w:t>
            </w:r>
          </w:p>
        </w:tc>
        <w:tc>
          <w:tcPr>
            <w:tcW w:w="621"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63</w:t>
            </w:r>
          </w:p>
        </w:tc>
        <w:tc>
          <w:tcPr>
            <w:tcW w:w="1299" w:type="dxa"/>
            <w:tcBorders>
              <w:top w:val="nil"/>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50,40</w:t>
            </w:r>
          </w:p>
        </w:tc>
        <w:tc>
          <w:tcPr>
            <w:tcW w:w="960" w:type="dxa"/>
            <w:vMerge w:val="restart"/>
            <w:tcBorders>
              <w:top w:val="nil"/>
              <w:bottom w:val="single" w:sz="4" w:space="0" w:color="000000"/>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0,618</w:t>
            </w:r>
          </w:p>
        </w:tc>
      </w:tr>
      <w:tr w:rsidR="00786A4B" w:rsidRPr="00BC5768" w:rsidTr="00F12902">
        <w:trPr>
          <w:trHeight w:val="300"/>
        </w:trPr>
        <w:tc>
          <w:tcPr>
            <w:tcW w:w="2989" w:type="dxa"/>
            <w:vMerge/>
            <w:tcBorders>
              <w:top w:val="nil"/>
              <w:bottom w:val="single" w:sz="4" w:space="0" w:color="auto"/>
            </w:tcBorders>
            <w:vAlign w:val="center"/>
            <w:hideMark/>
          </w:tcPr>
          <w:p w:rsidR="00786A4B" w:rsidRPr="00BC5768" w:rsidRDefault="00786A4B"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786A4B" w:rsidRPr="00BC5768" w:rsidRDefault="00786A4B" w:rsidP="00786A4B">
            <w:pPr>
              <w:ind w:firstLine="0"/>
              <w:rPr>
                <w:rFonts w:cs="Times New Roman"/>
              </w:rPr>
            </w:pPr>
            <w:r w:rsidRPr="00BC5768">
              <w:rPr>
                <w:rFonts w:cs="Times New Roman"/>
                <w:sz w:val="22"/>
              </w:rPr>
              <w:t>11 ve üzeri</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26</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45,60</w:t>
            </w:r>
          </w:p>
        </w:tc>
        <w:tc>
          <w:tcPr>
            <w:tcW w:w="621"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31</w:t>
            </w:r>
          </w:p>
        </w:tc>
        <w:tc>
          <w:tcPr>
            <w:tcW w:w="1299" w:type="dxa"/>
            <w:tcBorders>
              <w:top w:val="nil"/>
              <w:bottom w:val="single" w:sz="4" w:space="0" w:color="auto"/>
            </w:tcBorders>
            <w:shd w:val="clear" w:color="auto" w:fill="auto"/>
            <w:noWrap/>
            <w:vAlign w:val="center"/>
            <w:hideMark/>
          </w:tcPr>
          <w:p w:rsidR="00786A4B" w:rsidRPr="00BC5768" w:rsidRDefault="00786A4B" w:rsidP="00786A4B">
            <w:pPr>
              <w:ind w:firstLine="0"/>
              <w:rPr>
                <w:rFonts w:cs="Times New Roman"/>
              </w:rPr>
            </w:pPr>
            <w:r w:rsidRPr="00BC5768">
              <w:rPr>
                <w:rFonts w:cs="Times New Roman"/>
                <w:sz w:val="22"/>
              </w:rPr>
              <w:t>54,40</w:t>
            </w:r>
          </w:p>
        </w:tc>
        <w:tc>
          <w:tcPr>
            <w:tcW w:w="960" w:type="dxa"/>
            <w:vMerge/>
            <w:tcBorders>
              <w:top w:val="nil"/>
              <w:bottom w:val="single" w:sz="4" w:space="0" w:color="auto"/>
            </w:tcBorders>
            <w:vAlign w:val="center"/>
            <w:hideMark/>
          </w:tcPr>
          <w:p w:rsidR="00786A4B" w:rsidRPr="00BC5768" w:rsidRDefault="00786A4B" w:rsidP="00786A4B">
            <w:pPr>
              <w:ind w:firstLine="0"/>
              <w:rPr>
                <w:rFonts w:cs="Times New Roman"/>
              </w:rPr>
            </w:pPr>
          </w:p>
        </w:tc>
      </w:tr>
      <w:tr w:rsidR="00BC5768" w:rsidRPr="00BC5768" w:rsidTr="0005519F">
        <w:trPr>
          <w:trHeight w:val="300"/>
        </w:trPr>
        <w:tc>
          <w:tcPr>
            <w:tcW w:w="2989" w:type="dxa"/>
            <w:vMerge w:val="restart"/>
            <w:tcBorders>
              <w:top w:val="single" w:sz="4" w:space="0" w:color="auto"/>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Paket Yıl</w:t>
            </w:r>
          </w:p>
        </w:tc>
        <w:tc>
          <w:tcPr>
            <w:tcW w:w="2111" w:type="dxa"/>
            <w:tcBorders>
              <w:top w:val="single" w:sz="4" w:space="0" w:color="auto"/>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1-10 yıl</w:t>
            </w:r>
          </w:p>
        </w:tc>
        <w:tc>
          <w:tcPr>
            <w:tcW w:w="621" w:type="dxa"/>
            <w:tcBorders>
              <w:top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68</w:t>
            </w:r>
          </w:p>
        </w:tc>
        <w:tc>
          <w:tcPr>
            <w:tcW w:w="1299" w:type="dxa"/>
            <w:tcBorders>
              <w:top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50,70</w:t>
            </w:r>
          </w:p>
        </w:tc>
        <w:tc>
          <w:tcPr>
            <w:tcW w:w="621" w:type="dxa"/>
            <w:tcBorders>
              <w:top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66</w:t>
            </w:r>
          </w:p>
        </w:tc>
        <w:tc>
          <w:tcPr>
            <w:tcW w:w="1299" w:type="dxa"/>
            <w:tcBorders>
              <w:top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49,30</w:t>
            </w:r>
          </w:p>
        </w:tc>
        <w:tc>
          <w:tcPr>
            <w:tcW w:w="960" w:type="dxa"/>
            <w:vMerge w:val="restart"/>
            <w:tcBorders>
              <w:top w:val="single" w:sz="4" w:space="0" w:color="auto"/>
              <w:bottom w:val="single" w:sz="4" w:space="0" w:color="000000"/>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0,280</w:t>
            </w:r>
          </w:p>
        </w:tc>
      </w:tr>
      <w:tr w:rsidR="00BC5768" w:rsidRPr="00BC5768" w:rsidTr="0005519F">
        <w:trPr>
          <w:trHeight w:val="300"/>
        </w:trPr>
        <w:tc>
          <w:tcPr>
            <w:tcW w:w="2989" w:type="dxa"/>
            <w:vMerge/>
            <w:tcBorders>
              <w:top w:val="single" w:sz="4" w:space="0" w:color="auto"/>
              <w:bottom w:val="single" w:sz="4" w:space="0" w:color="auto"/>
            </w:tcBorders>
            <w:vAlign w:val="center"/>
            <w:hideMark/>
          </w:tcPr>
          <w:p w:rsidR="00BC5768" w:rsidRPr="00BC5768" w:rsidRDefault="00BC5768"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11 ve üzeri</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20</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41,70</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28</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58,30</w:t>
            </w:r>
          </w:p>
        </w:tc>
        <w:tc>
          <w:tcPr>
            <w:tcW w:w="960" w:type="dxa"/>
            <w:vMerge/>
            <w:tcBorders>
              <w:top w:val="single" w:sz="4" w:space="0" w:color="000000"/>
              <w:bottom w:val="single" w:sz="4" w:space="0" w:color="000000"/>
            </w:tcBorders>
            <w:vAlign w:val="center"/>
            <w:hideMark/>
          </w:tcPr>
          <w:p w:rsidR="00BC5768" w:rsidRPr="00BC5768" w:rsidRDefault="00BC5768" w:rsidP="00786A4B">
            <w:pPr>
              <w:ind w:firstLine="0"/>
              <w:rPr>
                <w:rFonts w:cs="Times New Roman"/>
              </w:rPr>
            </w:pPr>
          </w:p>
        </w:tc>
      </w:tr>
      <w:tr w:rsidR="00BC5768" w:rsidRPr="00BC5768" w:rsidTr="0005519F">
        <w:trPr>
          <w:trHeight w:val="300"/>
        </w:trPr>
        <w:tc>
          <w:tcPr>
            <w:tcW w:w="2989" w:type="dxa"/>
            <w:vMerge w:val="restart"/>
            <w:tcBorders>
              <w:top w:val="nil"/>
              <w:bottom w:val="single" w:sz="4" w:space="0" w:color="000000"/>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Bırakmayı Deneme Durumu</w:t>
            </w:r>
          </w:p>
        </w:tc>
        <w:tc>
          <w:tcPr>
            <w:tcW w:w="2111" w:type="dxa"/>
            <w:tcBorders>
              <w:top w:val="nil"/>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Denememiş</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12</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23,10</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40</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76,90</w:t>
            </w:r>
          </w:p>
        </w:tc>
        <w:tc>
          <w:tcPr>
            <w:tcW w:w="960" w:type="dxa"/>
            <w:vMerge w:val="restart"/>
            <w:tcBorders>
              <w:top w:val="nil"/>
              <w:bottom w:val="single" w:sz="4" w:space="0" w:color="000000"/>
            </w:tcBorders>
            <w:shd w:val="clear" w:color="auto" w:fill="auto"/>
            <w:noWrap/>
            <w:vAlign w:val="center"/>
            <w:hideMark/>
          </w:tcPr>
          <w:p w:rsidR="00BC5768" w:rsidRPr="00BC5768" w:rsidRDefault="00BC5768" w:rsidP="00786A4B">
            <w:pPr>
              <w:ind w:firstLine="0"/>
              <w:rPr>
                <w:rFonts w:cs="Times New Roman"/>
                <w:b/>
                <w:bCs/>
              </w:rPr>
            </w:pPr>
            <w:r w:rsidRPr="00BC5768">
              <w:rPr>
                <w:rFonts w:cs="Times New Roman"/>
                <w:b/>
                <w:bCs/>
                <w:sz w:val="22"/>
              </w:rPr>
              <w:t>0,001</w:t>
            </w:r>
          </w:p>
        </w:tc>
      </w:tr>
      <w:tr w:rsidR="00BC5768" w:rsidRPr="00BC5768" w:rsidTr="0005519F">
        <w:trPr>
          <w:trHeight w:val="300"/>
        </w:trPr>
        <w:tc>
          <w:tcPr>
            <w:tcW w:w="2989" w:type="dxa"/>
            <w:vMerge/>
            <w:tcBorders>
              <w:top w:val="nil"/>
              <w:bottom w:val="single" w:sz="4" w:space="0" w:color="000000"/>
            </w:tcBorders>
            <w:vAlign w:val="center"/>
            <w:hideMark/>
          </w:tcPr>
          <w:p w:rsidR="00BC5768" w:rsidRPr="00BC5768" w:rsidRDefault="00BC5768"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Denemiş</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76</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58,50</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54</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41,50</w:t>
            </w:r>
          </w:p>
        </w:tc>
        <w:tc>
          <w:tcPr>
            <w:tcW w:w="960" w:type="dxa"/>
            <w:vMerge/>
            <w:tcBorders>
              <w:top w:val="nil"/>
              <w:bottom w:val="single" w:sz="4" w:space="0" w:color="000000"/>
            </w:tcBorders>
            <w:vAlign w:val="center"/>
            <w:hideMark/>
          </w:tcPr>
          <w:p w:rsidR="00BC5768" w:rsidRPr="00BC5768" w:rsidRDefault="00BC5768" w:rsidP="00786A4B">
            <w:pPr>
              <w:ind w:firstLine="0"/>
              <w:rPr>
                <w:rFonts w:cs="Times New Roman"/>
                <w:b/>
                <w:bCs/>
              </w:rPr>
            </w:pPr>
          </w:p>
        </w:tc>
      </w:tr>
      <w:tr w:rsidR="00BC5768" w:rsidRPr="00BC5768" w:rsidTr="0005519F">
        <w:trPr>
          <w:trHeight w:val="300"/>
        </w:trPr>
        <w:tc>
          <w:tcPr>
            <w:tcW w:w="2989" w:type="dxa"/>
            <w:vMerge w:val="restart"/>
            <w:tcBorders>
              <w:top w:val="nil"/>
              <w:bottom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Bırakmayı Deneme Sayısı</w:t>
            </w:r>
          </w:p>
        </w:tc>
        <w:tc>
          <w:tcPr>
            <w:tcW w:w="2111" w:type="dxa"/>
            <w:tcBorders>
              <w:top w:val="nil"/>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İki ve altı</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31</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54,40</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37</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45,60</w:t>
            </w:r>
          </w:p>
        </w:tc>
        <w:tc>
          <w:tcPr>
            <w:tcW w:w="960" w:type="dxa"/>
            <w:vMerge w:val="restart"/>
            <w:tcBorders>
              <w:top w:val="nil"/>
              <w:bottom w:val="nil"/>
            </w:tcBorders>
            <w:shd w:val="clear" w:color="auto" w:fill="auto"/>
            <w:noWrap/>
            <w:vAlign w:val="center"/>
            <w:hideMark/>
          </w:tcPr>
          <w:p w:rsidR="00BC5768" w:rsidRPr="00BC5768" w:rsidRDefault="00BC5768" w:rsidP="00786A4B">
            <w:pPr>
              <w:ind w:firstLine="0"/>
              <w:rPr>
                <w:rFonts w:cs="Times New Roman"/>
                <w:b/>
                <w:bCs/>
              </w:rPr>
            </w:pPr>
            <w:r w:rsidRPr="00BC5768">
              <w:rPr>
                <w:rFonts w:cs="Times New Roman"/>
                <w:b/>
                <w:bCs/>
                <w:sz w:val="22"/>
              </w:rPr>
              <w:t>0,002</w:t>
            </w:r>
          </w:p>
        </w:tc>
      </w:tr>
      <w:tr w:rsidR="00BC5768" w:rsidRPr="00BC5768" w:rsidTr="0005519F">
        <w:trPr>
          <w:trHeight w:val="300"/>
        </w:trPr>
        <w:tc>
          <w:tcPr>
            <w:tcW w:w="2989" w:type="dxa"/>
            <w:vMerge/>
            <w:tcBorders>
              <w:top w:val="nil"/>
              <w:bottom w:val="nil"/>
            </w:tcBorders>
            <w:vAlign w:val="center"/>
            <w:hideMark/>
          </w:tcPr>
          <w:p w:rsidR="00BC5768" w:rsidRPr="00BC5768" w:rsidRDefault="00BC5768"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Üç ve fazla</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45</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72,60</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17</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27,40</w:t>
            </w:r>
          </w:p>
        </w:tc>
        <w:tc>
          <w:tcPr>
            <w:tcW w:w="960" w:type="dxa"/>
            <w:vMerge/>
            <w:tcBorders>
              <w:top w:val="nil"/>
              <w:bottom w:val="nil"/>
            </w:tcBorders>
            <w:vAlign w:val="center"/>
            <w:hideMark/>
          </w:tcPr>
          <w:p w:rsidR="00BC5768" w:rsidRPr="00BC5768" w:rsidRDefault="00BC5768" w:rsidP="00786A4B">
            <w:pPr>
              <w:ind w:firstLine="0"/>
              <w:rPr>
                <w:rFonts w:cs="Times New Roman"/>
                <w:b/>
                <w:bCs/>
              </w:rPr>
            </w:pPr>
          </w:p>
        </w:tc>
      </w:tr>
      <w:tr w:rsidR="00BC5768" w:rsidRPr="00BC5768" w:rsidTr="0005519F">
        <w:trPr>
          <w:trHeight w:val="300"/>
        </w:trPr>
        <w:tc>
          <w:tcPr>
            <w:tcW w:w="2989" w:type="dxa"/>
            <w:vMerge w:val="restart"/>
            <w:tcBorders>
              <w:top w:val="single" w:sz="4" w:space="0" w:color="auto"/>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Son Bırakma Denemesi</w:t>
            </w:r>
          </w:p>
        </w:tc>
        <w:tc>
          <w:tcPr>
            <w:tcW w:w="2111" w:type="dxa"/>
            <w:tcBorders>
              <w:top w:val="nil"/>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0-365 gün içinde</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59</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67,00</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29</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33,00</w:t>
            </w:r>
          </w:p>
        </w:tc>
        <w:tc>
          <w:tcPr>
            <w:tcW w:w="960" w:type="dxa"/>
            <w:vMerge w:val="restart"/>
            <w:tcBorders>
              <w:top w:val="single" w:sz="4" w:space="0" w:color="auto"/>
              <w:bottom w:val="single" w:sz="4" w:space="0" w:color="000000"/>
            </w:tcBorders>
            <w:shd w:val="clear" w:color="auto" w:fill="auto"/>
            <w:noWrap/>
            <w:vAlign w:val="center"/>
            <w:hideMark/>
          </w:tcPr>
          <w:p w:rsidR="00BC5768" w:rsidRPr="00BC5768" w:rsidRDefault="00BC5768" w:rsidP="00786A4B">
            <w:pPr>
              <w:ind w:firstLine="0"/>
              <w:rPr>
                <w:rFonts w:cs="Times New Roman"/>
                <w:b/>
                <w:bCs/>
              </w:rPr>
            </w:pPr>
            <w:r w:rsidRPr="00BC5768">
              <w:rPr>
                <w:rFonts w:cs="Times New Roman"/>
                <w:b/>
                <w:bCs/>
                <w:sz w:val="22"/>
              </w:rPr>
              <w:t>0,004</w:t>
            </w:r>
          </w:p>
        </w:tc>
      </w:tr>
      <w:tr w:rsidR="00BC5768" w:rsidRPr="00BC5768" w:rsidTr="0005519F">
        <w:trPr>
          <w:trHeight w:val="300"/>
        </w:trPr>
        <w:tc>
          <w:tcPr>
            <w:tcW w:w="2989" w:type="dxa"/>
            <w:vMerge/>
            <w:tcBorders>
              <w:top w:val="single" w:sz="4" w:space="0" w:color="auto"/>
              <w:bottom w:val="single" w:sz="4" w:space="0" w:color="auto"/>
            </w:tcBorders>
            <w:vAlign w:val="center"/>
            <w:hideMark/>
          </w:tcPr>
          <w:p w:rsidR="00BC5768" w:rsidRPr="00BC5768" w:rsidRDefault="00BC5768"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366 gün ve öncesi</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17</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40,50</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25</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59,50</w:t>
            </w:r>
          </w:p>
        </w:tc>
        <w:tc>
          <w:tcPr>
            <w:tcW w:w="960" w:type="dxa"/>
            <w:vMerge/>
            <w:tcBorders>
              <w:top w:val="single" w:sz="4" w:space="0" w:color="auto"/>
              <w:bottom w:val="single" w:sz="4" w:space="0" w:color="000000"/>
            </w:tcBorders>
            <w:vAlign w:val="center"/>
            <w:hideMark/>
          </w:tcPr>
          <w:p w:rsidR="00BC5768" w:rsidRPr="00BC5768" w:rsidRDefault="00BC5768" w:rsidP="00786A4B">
            <w:pPr>
              <w:ind w:firstLine="0"/>
              <w:rPr>
                <w:rFonts w:cs="Times New Roman"/>
                <w:b/>
                <w:bCs/>
              </w:rPr>
            </w:pPr>
          </w:p>
        </w:tc>
      </w:tr>
      <w:tr w:rsidR="00BC5768" w:rsidRPr="00BC5768" w:rsidTr="0005519F">
        <w:trPr>
          <w:trHeight w:val="300"/>
        </w:trPr>
        <w:tc>
          <w:tcPr>
            <w:tcW w:w="2989" w:type="dxa"/>
            <w:vMerge w:val="restart"/>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En Uzun Bırakma Süresi</w:t>
            </w:r>
          </w:p>
        </w:tc>
        <w:tc>
          <w:tcPr>
            <w:tcW w:w="2111" w:type="dxa"/>
            <w:tcBorders>
              <w:top w:val="nil"/>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0-60</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24</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46,20</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28</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53,80</w:t>
            </w:r>
          </w:p>
        </w:tc>
        <w:tc>
          <w:tcPr>
            <w:tcW w:w="960" w:type="dxa"/>
            <w:vMerge w:val="restart"/>
            <w:tcBorders>
              <w:top w:val="nil"/>
              <w:bottom w:val="single" w:sz="4" w:space="0" w:color="000000"/>
            </w:tcBorders>
            <w:shd w:val="clear" w:color="auto" w:fill="auto"/>
            <w:noWrap/>
            <w:vAlign w:val="center"/>
            <w:hideMark/>
          </w:tcPr>
          <w:p w:rsidR="00BC5768" w:rsidRPr="00BC5768" w:rsidRDefault="00BC5768" w:rsidP="00786A4B">
            <w:pPr>
              <w:ind w:firstLine="0"/>
              <w:rPr>
                <w:rFonts w:cs="Times New Roman"/>
                <w:b/>
                <w:bCs/>
              </w:rPr>
            </w:pPr>
            <w:r w:rsidRPr="00BC5768">
              <w:rPr>
                <w:rFonts w:cs="Times New Roman"/>
                <w:b/>
                <w:bCs/>
                <w:sz w:val="22"/>
              </w:rPr>
              <w:t>0,044</w:t>
            </w:r>
          </w:p>
        </w:tc>
      </w:tr>
      <w:tr w:rsidR="00BC5768" w:rsidRPr="00BC5768" w:rsidTr="0005519F">
        <w:trPr>
          <w:trHeight w:val="300"/>
        </w:trPr>
        <w:tc>
          <w:tcPr>
            <w:tcW w:w="2989" w:type="dxa"/>
            <w:vMerge/>
            <w:tcBorders>
              <w:top w:val="nil"/>
              <w:bottom w:val="single" w:sz="4" w:space="0" w:color="auto"/>
            </w:tcBorders>
            <w:vAlign w:val="center"/>
            <w:hideMark/>
          </w:tcPr>
          <w:p w:rsidR="00BC5768" w:rsidRPr="00BC5768" w:rsidRDefault="00BC5768"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61 ve üzeri</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36</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65,50</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19</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34,50</w:t>
            </w:r>
          </w:p>
        </w:tc>
        <w:tc>
          <w:tcPr>
            <w:tcW w:w="960" w:type="dxa"/>
            <w:vMerge/>
            <w:tcBorders>
              <w:top w:val="nil"/>
              <w:bottom w:val="single" w:sz="4" w:space="0" w:color="000000"/>
            </w:tcBorders>
            <w:vAlign w:val="center"/>
            <w:hideMark/>
          </w:tcPr>
          <w:p w:rsidR="00BC5768" w:rsidRPr="00BC5768" w:rsidRDefault="00BC5768" w:rsidP="00786A4B">
            <w:pPr>
              <w:ind w:firstLine="0"/>
              <w:rPr>
                <w:rFonts w:cs="Times New Roman"/>
                <w:b/>
                <w:bCs/>
              </w:rPr>
            </w:pPr>
          </w:p>
        </w:tc>
      </w:tr>
      <w:tr w:rsidR="00BC5768" w:rsidRPr="00BC5768" w:rsidTr="0005519F">
        <w:trPr>
          <w:trHeight w:val="300"/>
        </w:trPr>
        <w:tc>
          <w:tcPr>
            <w:tcW w:w="2989" w:type="dxa"/>
            <w:vMerge w:val="restart"/>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Yasalardan Haberdar Olma</w:t>
            </w:r>
          </w:p>
        </w:tc>
        <w:tc>
          <w:tcPr>
            <w:tcW w:w="2111" w:type="dxa"/>
            <w:tcBorders>
              <w:top w:val="nil"/>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Haberi yok</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54</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48,60</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57</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51,40</w:t>
            </w:r>
          </w:p>
        </w:tc>
        <w:tc>
          <w:tcPr>
            <w:tcW w:w="960" w:type="dxa"/>
            <w:vMerge w:val="restart"/>
            <w:tcBorders>
              <w:top w:val="nil"/>
              <w:bottom w:val="single" w:sz="4" w:space="0" w:color="000000"/>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0,920</w:t>
            </w:r>
          </w:p>
        </w:tc>
      </w:tr>
      <w:tr w:rsidR="00BC5768" w:rsidRPr="00BC5768" w:rsidTr="0005519F">
        <w:trPr>
          <w:trHeight w:val="300"/>
        </w:trPr>
        <w:tc>
          <w:tcPr>
            <w:tcW w:w="2989" w:type="dxa"/>
            <w:vMerge/>
            <w:tcBorders>
              <w:top w:val="nil"/>
              <w:bottom w:val="single" w:sz="4" w:space="0" w:color="auto"/>
            </w:tcBorders>
            <w:vAlign w:val="center"/>
            <w:hideMark/>
          </w:tcPr>
          <w:p w:rsidR="00BC5768" w:rsidRPr="00BC5768" w:rsidRDefault="00BC5768"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Haberi var</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34</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47,90</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37</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52,10</w:t>
            </w:r>
          </w:p>
        </w:tc>
        <w:tc>
          <w:tcPr>
            <w:tcW w:w="960" w:type="dxa"/>
            <w:vMerge/>
            <w:tcBorders>
              <w:top w:val="nil"/>
              <w:bottom w:val="single" w:sz="4" w:space="0" w:color="000000"/>
            </w:tcBorders>
            <w:vAlign w:val="center"/>
            <w:hideMark/>
          </w:tcPr>
          <w:p w:rsidR="00BC5768" w:rsidRPr="00BC5768" w:rsidRDefault="00BC5768" w:rsidP="00786A4B">
            <w:pPr>
              <w:ind w:firstLine="0"/>
              <w:rPr>
                <w:rFonts w:cs="Times New Roman"/>
              </w:rPr>
            </w:pPr>
          </w:p>
        </w:tc>
      </w:tr>
      <w:tr w:rsidR="00BC5768" w:rsidRPr="00BC5768" w:rsidTr="0005519F">
        <w:trPr>
          <w:trHeight w:val="300"/>
        </w:trPr>
        <w:tc>
          <w:tcPr>
            <w:tcW w:w="2989" w:type="dxa"/>
            <w:vMerge w:val="restart"/>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Sigara Bırakma Konusunda Öneri Destek Alma</w:t>
            </w:r>
          </w:p>
        </w:tc>
        <w:tc>
          <w:tcPr>
            <w:tcW w:w="2111" w:type="dxa"/>
            <w:tcBorders>
              <w:top w:val="nil"/>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Hayır</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68</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44,70</w:t>
            </w:r>
          </w:p>
        </w:tc>
        <w:tc>
          <w:tcPr>
            <w:tcW w:w="621"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84</w:t>
            </w:r>
          </w:p>
        </w:tc>
        <w:tc>
          <w:tcPr>
            <w:tcW w:w="1299" w:type="dxa"/>
            <w:tcBorders>
              <w:top w:val="nil"/>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55,30</w:t>
            </w:r>
          </w:p>
        </w:tc>
        <w:tc>
          <w:tcPr>
            <w:tcW w:w="960" w:type="dxa"/>
            <w:vMerge w:val="restart"/>
            <w:tcBorders>
              <w:top w:val="nil"/>
              <w:bottom w:val="single" w:sz="4" w:space="0" w:color="000000"/>
            </w:tcBorders>
            <w:shd w:val="clear" w:color="auto" w:fill="auto"/>
            <w:noWrap/>
            <w:vAlign w:val="center"/>
            <w:hideMark/>
          </w:tcPr>
          <w:p w:rsidR="00BC5768" w:rsidRPr="00BC5768" w:rsidRDefault="00BC5768" w:rsidP="00786A4B">
            <w:pPr>
              <w:ind w:firstLine="0"/>
              <w:rPr>
                <w:rFonts w:cs="Times New Roman"/>
                <w:b/>
                <w:bCs/>
              </w:rPr>
            </w:pPr>
            <w:r w:rsidRPr="00BC5768">
              <w:rPr>
                <w:rFonts w:cs="Times New Roman"/>
                <w:b/>
                <w:bCs/>
                <w:sz w:val="22"/>
              </w:rPr>
              <w:t>0,028</w:t>
            </w:r>
          </w:p>
        </w:tc>
      </w:tr>
      <w:tr w:rsidR="00BC5768" w:rsidRPr="00BC5768" w:rsidTr="0005519F">
        <w:trPr>
          <w:trHeight w:val="300"/>
        </w:trPr>
        <w:tc>
          <w:tcPr>
            <w:tcW w:w="2989" w:type="dxa"/>
            <w:vMerge/>
            <w:tcBorders>
              <w:top w:val="nil"/>
              <w:bottom w:val="single" w:sz="4" w:space="0" w:color="auto"/>
            </w:tcBorders>
            <w:vAlign w:val="center"/>
            <w:hideMark/>
          </w:tcPr>
          <w:p w:rsidR="00BC5768" w:rsidRPr="00BC5768" w:rsidRDefault="00BC5768"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BC5768" w:rsidRPr="00BC5768" w:rsidRDefault="00BC5768" w:rsidP="00786A4B">
            <w:pPr>
              <w:ind w:firstLine="0"/>
              <w:rPr>
                <w:rFonts w:cs="Times New Roman"/>
              </w:rPr>
            </w:pPr>
            <w:r w:rsidRPr="00BC5768">
              <w:rPr>
                <w:rFonts w:cs="Times New Roman"/>
                <w:sz w:val="22"/>
              </w:rPr>
              <w:t>Evet</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20</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66,70</w:t>
            </w:r>
          </w:p>
        </w:tc>
        <w:tc>
          <w:tcPr>
            <w:tcW w:w="621"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10</w:t>
            </w:r>
          </w:p>
        </w:tc>
        <w:tc>
          <w:tcPr>
            <w:tcW w:w="1299" w:type="dxa"/>
            <w:tcBorders>
              <w:top w:val="nil"/>
              <w:bottom w:val="single" w:sz="4" w:space="0" w:color="auto"/>
            </w:tcBorders>
            <w:shd w:val="clear" w:color="auto" w:fill="auto"/>
            <w:noWrap/>
            <w:vAlign w:val="center"/>
            <w:hideMark/>
          </w:tcPr>
          <w:p w:rsidR="00BC5768" w:rsidRPr="00BC5768" w:rsidRDefault="00BC5768" w:rsidP="00786A4B">
            <w:pPr>
              <w:ind w:firstLine="0"/>
              <w:rPr>
                <w:rFonts w:cs="Times New Roman"/>
              </w:rPr>
            </w:pPr>
            <w:r w:rsidRPr="00BC5768">
              <w:rPr>
                <w:rFonts w:cs="Times New Roman"/>
                <w:sz w:val="22"/>
              </w:rPr>
              <w:t>33,30</w:t>
            </w:r>
          </w:p>
        </w:tc>
        <w:tc>
          <w:tcPr>
            <w:tcW w:w="960" w:type="dxa"/>
            <w:vMerge/>
            <w:tcBorders>
              <w:top w:val="nil"/>
              <w:bottom w:val="single" w:sz="4" w:space="0" w:color="000000"/>
            </w:tcBorders>
            <w:vAlign w:val="center"/>
            <w:hideMark/>
          </w:tcPr>
          <w:p w:rsidR="00BC5768" w:rsidRPr="00BC5768" w:rsidRDefault="00BC5768" w:rsidP="00786A4B">
            <w:pPr>
              <w:ind w:firstLine="0"/>
              <w:rPr>
                <w:rFonts w:cs="Times New Roman"/>
                <w:b/>
                <w:bCs/>
              </w:rPr>
            </w:pPr>
          </w:p>
        </w:tc>
      </w:tr>
    </w:tbl>
    <w:p w:rsidR="001656DD" w:rsidRDefault="001656DD" w:rsidP="00B774AB">
      <w:pPr>
        <w:ind w:firstLine="0"/>
        <w:rPr>
          <w:rFonts w:cs="Times New Roman"/>
          <w:szCs w:val="24"/>
        </w:rPr>
      </w:pPr>
    </w:p>
    <w:p w:rsidR="00296003" w:rsidRPr="00B774AB" w:rsidRDefault="00296003" w:rsidP="00B774AB">
      <w:pPr>
        <w:ind w:firstLine="0"/>
        <w:rPr>
          <w:rFonts w:cs="Times New Roman"/>
          <w:szCs w:val="24"/>
        </w:rPr>
      </w:pPr>
      <w:r>
        <w:rPr>
          <w:rFonts w:cs="Times New Roman"/>
          <w:szCs w:val="24"/>
        </w:rPr>
        <w:t>*Satır yüzdesi kullanılmıştır.</w:t>
      </w:r>
    </w:p>
    <w:p w:rsidR="001656DD" w:rsidRDefault="001656DD" w:rsidP="00296003">
      <w:pPr>
        <w:ind w:firstLine="0"/>
        <w:rPr>
          <w:rFonts w:cs="Times New Roman"/>
          <w:b/>
          <w:bCs/>
          <w:szCs w:val="24"/>
        </w:rPr>
      </w:pPr>
    </w:p>
    <w:p w:rsidR="001656DD" w:rsidRDefault="001656DD" w:rsidP="00296003">
      <w:pPr>
        <w:ind w:firstLine="0"/>
        <w:rPr>
          <w:rFonts w:cs="Times New Roman"/>
          <w:b/>
          <w:bCs/>
          <w:szCs w:val="24"/>
        </w:rPr>
      </w:pPr>
    </w:p>
    <w:p w:rsidR="001656DD" w:rsidRDefault="001656DD" w:rsidP="00296003">
      <w:pPr>
        <w:ind w:firstLine="0"/>
        <w:rPr>
          <w:rFonts w:cs="Times New Roman"/>
          <w:b/>
          <w:bCs/>
          <w:szCs w:val="24"/>
        </w:rPr>
      </w:pPr>
    </w:p>
    <w:p w:rsidR="001656DD" w:rsidRDefault="001656DD" w:rsidP="00296003">
      <w:pPr>
        <w:ind w:firstLine="0"/>
        <w:rPr>
          <w:rFonts w:cs="Times New Roman"/>
          <w:b/>
          <w:bCs/>
          <w:szCs w:val="24"/>
        </w:rPr>
      </w:pPr>
    </w:p>
    <w:p w:rsidR="001656DD" w:rsidRDefault="001656DD" w:rsidP="00296003">
      <w:pPr>
        <w:ind w:firstLine="0"/>
        <w:rPr>
          <w:rFonts w:cs="Times New Roman"/>
          <w:b/>
          <w:bCs/>
          <w:szCs w:val="24"/>
        </w:rPr>
      </w:pPr>
    </w:p>
    <w:p w:rsidR="00296003" w:rsidRDefault="00296003" w:rsidP="00296003">
      <w:pPr>
        <w:ind w:firstLine="0"/>
        <w:rPr>
          <w:rFonts w:cs="Times New Roman"/>
          <w:szCs w:val="24"/>
        </w:rPr>
      </w:pPr>
      <w:r w:rsidRPr="002C1C20">
        <w:rPr>
          <w:rFonts w:cs="Times New Roman"/>
          <w:b/>
          <w:bCs/>
          <w:szCs w:val="24"/>
        </w:rPr>
        <w:lastRenderedPageBreak/>
        <w:t xml:space="preserve">Tablo </w:t>
      </w:r>
      <w:r w:rsidR="00D60F2D">
        <w:rPr>
          <w:rFonts w:cs="Times New Roman"/>
          <w:b/>
          <w:bCs/>
          <w:szCs w:val="24"/>
        </w:rPr>
        <w:t>11</w:t>
      </w:r>
      <w:r w:rsidRPr="002C1C20">
        <w:rPr>
          <w:rFonts w:cs="Times New Roman"/>
          <w:b/>
          <w:bCs/>
          <w:szCs w:val="24"/>
        </w:rPr>
        <w:t>.</w:t>
      </w:r>
      <w:r>
        <w:rPr>
          <w:rFonts w:cs="Times New Roman"/>
          <w:szCs w:val="24"/>
        </w:rPr>
        <w:t xml:space="preserve">Katılımcıların </w:t>
      </w:r>
      <w:r w:rsidR="00186692" w:rsidRPr="00732449">
        <w:rPr>
          <w:rFonts w:cs="Times New Roman"/>
          <w:szCs w:val="24"/>
        </w:rPr>
        <w:t>hazır olma durumu ile</w:t>
      </w:r>
      <w:r w:rsidR="00186692">
        <w:rPr>
          <w:rFonts w:cs="Times New Roman"/>
          <w:szCs w:val="24"/>
        </w:rPr>
        <w:t xml:space="preserve"> fagerström nikotin bağımlılık ölçeği </w:t>
      </w:r>
      <w:r w:rsidR="00186692" w:rsidRPr="00732449">
        <w:rPr>
          <w:rFonts w:cs="Times New Roman"/>
          <w:szCs w:val="24"/>
        </w:rPr>
        <w:t>ilişkisi</w:t>
      </w:r>
    </w:p>
    <w:p w:rsidR="00296003" w:rsidRDefault="00296003" w:rsidP="00296003">
      <w:pPr>
        <w:ind w:firstLine="0"/>
      </w:pPr>
    </w:p>
    <w:tbl>
      <w:tblPr>
        <w:tblW w:w="9900" w:type="dxa"/>
        <w:tblInd w:w="55" w:type="dxa"/>
        <w:tblCellMar>
          <w:left w:w="70" w:type="dxa"/>
          <w:right w:w="70" w:type="dxa"/>
        </w:tblCellMar>
        <w:tblLook w:val="04A0"/>
      </w:tblPr>
      <w:tblGrid>
        <w:gridCol w:w="2989"/>
        <w:gridCol w:w="2111"/>
        <w:gridCol w:w="621"/>
        <w:gridCol w:w="339"/>
        <w:gridCol w:w="960"/>
        <w:gridCol w:w="621"/>
        <w:gridCol w:w="339"/>
        <w:gridCol w:w="960"/>
        <w:gridCol w:w="960"/>
      </w:tblGrid>
      <w:tr w:rsidR="00296003" w:rsidRPr="00DD0B29" w:rsidTr="0005519F">
        <w:trPr>
          <w:trHeight w:val="300"/>
        </w:trPr>
        <w:tc>
          <w:tcPr>
            <w:tcW w:w="5100" w:type="dxa"/>
            <w:gridSpan w:val="2"/>
            <w:vMerge w:val="restart"/>
            <w:tcBorders>
              <w:top w:val="single" w:sz="6" w:space="0" w:color="auto"/>
            </w:tcBorders>
            <w:shd w:val="clear" w:color="auto" w:fill="auto"/>
            <w:noWrap/>
            <w:vAlign w:val="center"/>
          </w:tcPr>
          <w:p w:rsidR="00296003" w:rsidRPr="00DD0B29" w:rsidRDefault="00296003" w:rsidP="00095E9E">
            <w:pPr>
              <w:ind w:firstLine="0"/>
              <w:rPr>
                <w:rFonts w:cs="Times New Roman"/>
                <w:b/>
              </w:rPr>
            </w:pPr>
            <w:r w:rsidRPr="00DD0B29">
              <w:rPr>
                <w:rFonts w:cs="Times New Roman"/>
                <w:b/>
                <w:bCs/>
                <w:sz w:val="22"/>
              </w:rPr>
              <w:t>Değişkenler (N=182)</w:t>
            </w:r>
          </w:p>
        </w:tc>
        <w:tc>
          <w:tcPr>
            <w:tcW w:w="1920" w:type="dxa"/>
            <w:gridSpan w:val="3"/>
            <w:tcBorders>
              <w:top w:val="single" w:sz="6" w:space="0" w:color="auto"/>
              <w:bottom w:val="single" w:sz="4" w:space="0" w:color="auto"/>
            </w:tcBorders>
            <w:shd w:val="clear" w:color="auto" w:fill="auto"/>
            <w:noWrap/>
            <w:vAlign w:val="center"/>
          </w:tcPr>
          <w:p w:rsidR="00296003" w:rsidRPr="00DD0B29" w:rsidRDefault="00296003" w:rsidP="00095E9E">
            <w:pPr>
              <w:ind w:firstLine="0"/>
              <w:rPr>
                <w:rFonts w:cs="Times New Roman"/>
                <w:b/>
              </w:rPr>
            </w:pPr>
            <w:r w:rsidRPr="00DD0B29">
              <w:rPr>
                <w:rFonts w:cs="Times New Roman"/>
                <w:b/>
                <w:sz w:val="22"/>
              </w:rPr>
              <w:t>Hazır</w:t>
            </w:r>
          </w:p>
        </w:tc>
        <w:tc>
          <w:tcPr>
            <w:tcW w:w="1920" w:type="dxa"/>
            <w:gridSpan w:val="3"/>
            <w:tcBorders>
              <w:top w:val="single" w:sz="6" w:space="0" w:color="auto"/>
              <w:bottom w:val="single" w:sz="4" w:space="0" w:color="auto"/>
            </w:tcBorders>
            <w:shd w:val="clear" w:color="auto" w:fill="auto"/>
            <w:noWrap/>
            <w:vAlign w:val="center"/>
          </w:tcPr>
          <w:p w:rsidR="00296003" w:rsidRPr="00DD0B29" w:rsidRDefault="00296003" w:rsidP="00095E9E">
            <w:pPr>
              <w:ind w:firstLine="0"/>
              <w:rPr>
                <w:rFonts w:cs="Times New Roman"/>
                <w:b/>
              </w:rPr>
            </w:pPr>
            <w:r w:rsidRPr="00DD0B29">
              <w:rPr>
                <w:rFonts w:cs="Times New Roman"/>
                <w:b/>
                <w:sz w:val="22"/>
              </w:rPr>
              <w:t>Hazır Değil</w:t>
            </w:r>
          </w:p>
        </w:tc>
        <w:tc>
          <w:tcPr>
            <w:tcW w:w="960" w:type="dxa"/>
            <w:vMerge w:val="restart"/>
            <w:tcBorders>
              <w:top w:val="single" w:sz="6" w:space="0" w:color="auto"/>
            </w:tcBorders>
            <w:shd w:val="clear" w:color="auto" w:fill="auto"/>
            <w:noWrap/>
            <w:vAlign w:val="center"/>
          </w:tcPr>
          <w:p w:rsidR="00296003" w:rsidRPr="00DD0B29" w:rsidRDefault="00296003" w:rsidP="00296003">
            <w:pPr>
              <w:ind w:firstLine="0"/>
              <w:jc w:val="center"/>
              <w:rPr>
                <w:rFonts w:cs="Times New Roman"/>
                <w:b/>
              </w:rPr>
            </w:pPr>
            <w:r w:rsidRPr="00DD0B29">
              <w:rPr>
                <w:rFonts w:cs="Times New Roman"/>
                <w:b/>
                <w:sz w:val="22"/>
              </w:rPr>
              <w:t>p</w:t>
            </w:r>
          </w:p>
        </w:tc>
      </w:tr>
      <w:tr w:rsidR="00296003" w:rsidRPr="00DD0B29" w:rsidTr="0005519F">
        <w:trPr>
          <w:trHeight w:val="300"/>
        </w:trPr>
        <w:tc>
          <w:tcPr>
            <w:tcW w:w="5100" w:type="dxa"/>
            <w:gridSpan w:val="2"/>
            <w:vMerge/>
            <w:shd w:val="clear" w:color="auto" w:fill="auto"/>
            <w:noWrap/>
            <w:vAlign w:val="center"/>
          </w:tcPr>
          <w:p w:rsidR="00296003" w:rsidRPr="00DD0B29" w:rsidRDefault="00296003" w:rsidP="00095E9E">
            <w:pPr>
              <w:ind w:firstLine="0"/>
              <w:rPr>
                <w:rFonts w:cs="Times New Roman"/>
                <w:b/>
                <w:bCs/>
              </w:rPr>
            </w:pPr>
          </w:p>
        </w:tc>
        <w:tc>
          <w:tcPr>
            <w:tcW w:w="960" w:type="dxa"/>
            <w:gridSpan w:val="2"/>
            <w:tcBorders>
              <w:top w:val="single" w:sz="6" w:space="0" w:color="auto"/>
              <w:bottom w:val="single" w:sz="4" w:space="0" w:color="auto"/>
            </w:tcBorders>
            <w:shd w:val="clear" w:color="auto" w:fill="auto"/>
            <w:noWrap/>
            <w:vAlign w:val="center"/>
          </w:tcPr>
          <w:p w:rsidR="00296003" w:rsidRPr="00DD0B29" w:rsidRDefault="00296003" w:rsidP="00095E9E">
            <w:pPr>
              <w:ind w:firstLine="0"/>
              <w:rPr>
                <w:rFonts w:cs="Times New Roman"/>
                <w:b/>
              </w:rPr>
            </w:pPr>
            <w:r>
              <w:rPr>
                <w:rFonts w:cs="Times New Roman"/>
                <w:b/>
                <w:sz w:val="22"/>
              </w:rPr>
              <w:t>n</w:t>
            </w:r>
          </w:p>
        </w:tc>
        <w:tc>
          <w:tcPr>
            <w:tcW w:w="960" w:type="dxa"/>
            <w:tcBorders>
              <w:top w:val="single" w:sz="6" w:space="0" w:color="auto"/>
              <w:bottom w:val="single" w:sz="4" w:space="0" w:color="auto"/>
            </w:tcBorders>
            <w:shd w:val="clear" w:color="auto" w:fill="auto"/>
            <w:vAlign w:val="center"/>
          </w:tcPr>
          <w:p w:rsidR="00296003" w:rsidRPr="00DD0B29" w:rsidRDefault="00296003" w:rsidP="00095E9E">
            <w:pPr>
              <w:ind w:firstLine="0"/>
              <w:rPr>
                <w:rFonts w:cs="Times New Roman"/>
                <w:b/>
              </w:rPr>
            </w:pPr>
            <w:r w:rsidRPr="00AD03D8">
              <w:rPr>
                <w:rFonts w:cs="Times New Roman"/>
                <w:b/>
                <w:bCs/>
                <w:sz w:val="22"/>
              </w:rPr>
              <w:t>%*</w:t>
            </w:r>
          </w:p>
        </w:tc>
        <w:tc>
          <w:tcPr>
            <w:tcW w:w="960" w:type="dxa"/>
            <w:gridSpan w:val="2"/>
            <w:tcBorders>
              <w:top w:val="single" w:sz="6" w:space="0" w:color="auto"/>
              <w:bottom w:val="single" w:sz="4" w:space="0" w:color="auto"/>
            </w:tcBorders>
            <w:shd w:val="clear" w:color="auto" w:fill="auto"/>
            <w:noWrap/>
            <w:vAlign w:val="center"/>
          </w:tcPr>
          <w:p w:rsidR="00296003" w:rsidRPr="00DD0B29" w:rsidRDefault="00296003" w:rsidP="00095E9E">
            <w:pPr>
              <w:ind w:firstLine="0"/>
              <w:rPr>
                <w:rFonts w:cs="Times New Roman"/>
                <w:b/>
              </w:rPr>
            </w:pPr>
            <w:r>
              <w:rPr>
                <w:rFonts w:cs="Times New Roman"/>
                <w:b/>
                <w:sz w:val="22"/>
              </w:rPr>
              <w:t>n</w:t>
            </w:r>
          </w:p>
        </w:tc>
        <w:tc>
          <w:tcPr>
            <w:tcW w:w="960" w:type="dxa"/>
            <w:tcBorders>
              <w:top w:val="single" w:sz="6" w:space="0" w:color="auto"/>
              <w:bottom w:val="single" w:sz="4" w:space="0" w:color="auto"/>
            </w:tcBorders>
            <w:shd w:val="clear" w:color="auto" w:fill="auto"/>
            <w:vAlign w:val="center"/>
          </w:tcPr>
          <w:p w:rsidR="00296003" w:rsidRPr="00DD0B29" w:rsidRDefault="00296003" w:rsidP="00095E9E">
            <w:pPr>
              <w:ind w:firstLine="0"/>
              <w:rPr>
                <w:rFonts w:cs="Times New Roman"/>
                <w:b/>
              </w:rPr>
            </w:pPr>
            <w:r w:rsidRPr="00AD03D8">
              <w:rPr>
                <w:rFonts w:cs="Times New Roman"/>
                <w:b/>
                <w:bCs/>
                <w:sz w:val="22"/>
              </w:rPr>
              <w:t>%*</w:t>
            </w:r>
          </w:p>
        </w:tc>
        <w:tc>
          <w:tcPr>
            <w:tcW w:w="960" w:type="dxa"/>
            <w:vMerge/>
            <w:tcBorders>
              <w:bottom w:val="single" w:sz="6" w:space="0" w:color="auto"/>
            </w:tcBorders>
            <w:shd w:val="clear" w:color="auto" w:fill="auto"/>
            <w:noWrap/>
            <w:vAlign w:val="center"/>
          </w:tcPr>
          <w:p w:rsidR="00296003" w:rsidRPr="00DD0B29" w:rsidRDefault="00296003" w:rsidP="00095E9E">
            <w:pPr>
              <w:rPr>
                <w:rFonts w:cs="Times New Roman"/>
                <w:b/>
              </w:rPr>
            </w:pPr>
          </w:p>
        </w:tc>
      </w:tr>
      <w:tr w:rsidR="00786A4B" w:rsidRPr="00AD03D8" w:rsidTr="0005519F">
        <w:trPr>
          <w:trHeight w:val="300"/>
        </w:trPr>
        <w:tc>
          <w:tcPr>
            <w:tcW w:w="2989" w:type="dxa"/>
            <w:vMerge w:val="restart"/>
            <w:tcBorders>
              <w:top w:val="single" w:sz="6" w:space="0" w:color="auto"/>
              <w:bottom w:val="single" w:sz="4" w:space="0" w:color="auto"/>
            </w:tcBorders>
            <w:shd w:val="clear" w:color="auto" w:fill="auto"/>
            <w:noWrap/>
            <w:vAlign w:val="center"/>
            <w:hideMark/>
          </w:tcPr>
          <w:p w:rsidR="00786A4B" w:rsidRPr="00AD03D8" w:rsidRDefault="00786A4B" w:rsidP="00786A4B">
            <w:pPr>
              <w:ind w:firstLine="0"/>
              <w:rPr>
                <w:rFonts w:cs="Times New Roman"/>
              </w:rPr>
            </w:pPr>
            <w:r w:rsidRPr="00AD03D8">
              <w:rPr>
                <w:rFonts w:cs="Times New Roman"/>
                <w:sz w:val="22"/>
              </w:rPr>
              <w:t>Fagerstr</w:t>
            </w:r>
            <w:r w:rsidR="005C17E7" w:rsidRPr="00AD03D8">
              <w:rPr>
                <w:rFonts w:cs="Times New Roman"/>
                <w:sz w:val="22"/>
              </w:rPr>
              <w:t>ö</w:t>
            </w:r>
            <w:r w:rsidRPr="00AD03D8">
              <w:rPr>
                <w:rFonts w:cs="Times New Roman"/>
                <w:sz w:val="22"/>
              </w:rPr>
              <w:t>m</w:t>
            </w:r>
            <w:r w:rsidR="005C17E7" w:rsidRPr="00AD03D8">
              <w:rPr>
                <w:rFonts w:cs="Times New Roman"/>
                <w:sz w:val="22"/>
              </w:rPr>
              <w:t xml:space="preserve"> S</w:t>
            </w:r>
            <w:r w:rsidRPr="00AD03D8">
              <w:rPr>
                <w:rFonts w:cs="Times New Roman"/>
                <w:sz w:val="22"/>
              </w:rPr>
              <w:t>kala</w:t>
            </w:r>
          </w:p>
        </w:tc>
        <w:tc>
          <w:tcPr>
            <w:tcW w:w="2111" w:type="dxa"/>
            <w:tcBorders>
              <w:top w:val="single" w:sz="6" w:space="0" w:color="auto"/>
            </w:tcBorders>
            <w:shd w:val="clear" w:color="auto" w:fill="auto"/>
            <w:noWrap/>
            <w:vAlign w:val="center"/>
            <w:hideMark/>
          </w:tcPr>
          <w:p w:rsidR="00786A4B" w:rsidRPr="00AD03D8" w:rsidRDefault="00786A4B" w:rsidP="0005519F">
            <w:pPr>
              <w:ind w:firstLine="0"/>
              <w:jc w:val="left"/>
              <w:rPr>
                <w:rFonts w:cs="Times New Roman"/>
              </w:rPr>
            </w:pPr>
            <w:r w:rsidRPr="00AD03D8">
              <w:rPr>
                <w:rFonts w:cs="Times New Roman"/>
                <w:sz w:val="22"/>
              </w:rPr>
              <w:t>Düşük</w:t>
            </w:r>
          </w:p>
        </w:tc>
        <w:tc>
          <w:tcPr>
            <w:tcW w:w="621" w:type="dxa"/>
            <w:tcBorders>
              <w:top w:val="nil"/>
            </w:tcBorders>
            <w:shd w:val="clear" w:color="auto" w:fill="auto"/>
            <w:noWrap/>
            <w:vAlign w:val="center"/>
            <w:hideMark/>
          </w:tcPr>
          <w:p w:rsidR="00786A4B" w:rsidRPr="00AD03D8" w:rsidRDefault="00786A4B" w:rsidP="00786A4B">
            <w:pPr>
              <w:ind w:firstLine="0"/>
              <w:rPr>
                <w:rFonts w:cs="Times New Roman"/>
              </w:rPr>
            </w:pPr>
            <w:r w:rsidRPr="00AD03D8">
              <w:rPr>
                <w:rFonts w:cs="Times New Roman"/>
                <w:sz w:val="22"/>
              </w:rPr>
              <w:t>71</w:t>
            </w:r>
          </w:p>
        </w:tc>
        <w:tc>
          <w:tcPr>
            <w:tcW w:w="1299" w:type="dxa"/>
            <w:gridSpan w:val="2"/>
            <w:tcBorders>
              <w:top w:val="nil"/>
            </w:tcBorders>
            <w:shd w:val="clear" w:color="auto" w:fill="auto"/>
            <w:noWrap/>
            <w:vAlign w:val="center"/>
            <w:hideMark/>
          </w:tcPr>
          <w:p w:rsidR="00786A4B" w:rsidRPr="00AD03D8" w:rsidRDefault="00786A4B" w:rsidP="0005519F">
            <w:pPr>
              <w:ind w:firstLine="0"/>
              <w:jc w:val="center"/>
              <w:rPr>
                <w:rFonts w:cs="Times New Roman"/>
              </w:rPr>
            </w:pPr>
            <w:r w:rsidRPr="00AD03D8">
              <w:rPr>
                <w:rFonts w:cs="Times New Roman"/>
                <w:sz w:val="22"/>
              </w:rPr>
              <w:t>49,00</w:t>
            </w:r>
          </w:p>
        </w:tc>
        <w:tc>
          <w:tcPr>
            <w:tcW w:w="621" w:type="dxa"/>
            <w:tcBorders>
              <w:top w:val="nil"/>
            </w:tcBorders>
            <w:shd w:val="clear" w:color="auto" w:fill="auto"/>
            <w:noWrap/>
            <w:vAlign w:val="center"/>
            <w:hideMark/>
          </w:tcPr>
          <w:p w:rsidR="00786A4B" w:rsidRPr="00AD03D8" w:rsidRDefault="00786A4B" w:rsidP="00786A4B">
            <w:pPr>
              <w:ind w:firstLine="0"/>
              <w:rPr>
                <w:rFonts w:cs="Times New Roman"/>
              </w:rPr>
            </w:pPr>
            <w:r w:rsidRPr="00AD03D8">
              <w:rPr>
                <w:rFonts w:cs="Times New Roman"/>
                <w:sz w:val="22"/>
              </w:rPr>
              <w:t>74</w:t>
            </w:r>
          </w:p>
        </w:tc>
        <w:tc>
          <w:tcPr>
            <w:tcW w:w="1299" w:type="dxa"/>
            <w:gridSpan w:val="2"/>
            <w:tcBorders>
              <w:top w:val="nil"/>
            </w:tcBorders>
            <w:shd w:val="clear" w:color="auto" w:fill="auto"/>
            <w:noWrap/>
            <w:vAlign w:val="center"/>
            <w:hideMark/>
          </w:tcPr>
          <w:p w:rsidR="00786A4B" w:rsidRPr="00AD03D8" w:rsidRDefault="00786A4B" w:rsidP="0005519F">
            <w:pPr>
              <w:ind w:firstLine="0"/>
              <w:jc w:val="center"/>
              <w:rPr>
                <w:rFonts w:cs="Times New Roman"/>
              </w:rPr>
            </w:pPr>
            <w:r w:rsidRPr="00AD03D8">
              <w:rPr>
                <w:rFonts w:cs="Times New Roman"/>
                <w:sz w:val="22"/>
              </w:rPr>
              <w:t>51,00</w:t>
            </w:r>
          </w:p>
        </w:tc>
        <w:tc>
          <w:tcPr>
            <w:tcW w:w="960" w:type="dxa"/>
            <w:vMerge w:val="restart"/>
            <w:tcBorders>
              <w:top w:val="single" w:sz="6" w:space="0" w:color="auto"/>
              <w:bottom w:val="single" w:sz="4" w:space="0" w:color="000000"/>
            </w:tcBorders>
            <w:shd w:val="clear" w:color="auto" w:fill="auto"/>
            <w:noWrap/>
            <w:vAlign w:val="center"/>
            <w:hideMark/>
          </w:tcPr>
          <w:p w:rsidR="00786A4B" w:rsidRPr="00AD03D8" w:rsidRDefault="00786A4B" w:rsidP="0005519F">
            <w:pPr>
              <w:ind w:firstLine="0"/>
              <w:jc w:val="center"/>
              <w:rPr>
                <w:rFonts w:cs="Times New Roman"/>
              </w:rPr>
            </w:pPr>
            <w:r w:rsidRPr="00AD03D8">
              <w:rPr>
                <w:rFonts w:cs="Times New Roman"/>
                <w:sz w:val="22"/>
              </w:rPr>
              <w:t>0,743</w:t>
            </w:r>
          </w:p>
        </w:tc>
      </w:tr>
      <w:tr w:rsidR="00786A4B" w:rsidRPr="00AD03D8" w:rsidTr="0005519F">
        <w:trPr>
          <w:trHeight w:val="300"/>
        </w:trPr>
        <w:tc>
          <w:tcPr>
            <w:tcW w:w="2989" w:type="dxa"/>
            <w:vMerge/>
            <w:tcBorders>
              <w:top w:val="single" w:sz="4" w:space="0" w:color="auto"/>
              <w:bottom w:val="single" w:sz="4" w:space="0" w:color="auto"/>
            </w:tcBorders>
            <w:vAlign w:val="center"/>
            <w:hideMark/>
          </w:tcPr>
          <w:p w:rsidR="00786A4B" w:rsidRPr="00AD03D8" w:rsidRDefault="00786A4B" w:rsidP="00786A4B">
            <w:pPr>
              <w:ind w:firstLine="0"/>
              <w:rPr>
                <w:rFonts w:cs="Times New Roman"/>
              </w:rPr>
            </w:pPr>
          </w:p>
        </w:tc>
        <w:tc>
          <w:tcPr>
            <w:tcW w:w="2111" w:type="dxa"/>
            <w:tcBorders>
              <w:top w:val="nil"/>
              <w:bottom w:val="single" w:sz="4" w:space="0" w:color="auto"/>
            </w:tcBorders>
            <w:shd w:val="clear" w:color="auto" w:fill="auto"/>
            <w:noWrap/>
            <w:vAlign w:val="center"/>
            <w:hideMark/>
          </w:tcPr>
          <w:p w:rsidR="00786A4B" w:rsidRPr="00AD03D8" w:rsidRDefault="00786A4B" w:rsidP="0005519F">
            <w:pPr>
              <w:ind w:firstLine="0"/>
              <w:jc w:val="left"/>
              <w:rPr>
                <w:rFonts w:cs="Times New Roman"/>
              </w:rPr>
            </w:pPr>
            <w:r w:rsidRPr="00AD03D8">
              <w:rPr>
                <w:rFonts w:cs="Times New Roman"/>
                <w:sz w:val="22"/>
              </w:rPr>
              <w:t>Yüksek</w:t>
            </w:r>
          </w:p>
        </w:tc>
        <w:tc>
          <w:tcPr>
            <w:tcW w:w="621" w:type="dxa"/>
            <w:tcBorders>
              <w:top w:val="nil"/>
              <w:bottom w:val="single" w:sz="4" w:space="0" w:color="auto"/>
            </w:tcBorders>
            <w:shd w:val="clear" w:color="auto" w:fill="auto"/>
            <w:noWrap/>
            <w:vAlign w:val="center"/>
            <w:hideMark/>
          </w:tcPr>
          <w:p w:rsidR="00786A4B" w:rsidRPr="00AD03D8" w:rsidRDefault="00786A4B" w:rsidP="00786A4B">
            <w:pPr>
              <w:ind w:firstLine="0"/>
              <w:rPr>
                <w:rFonts w:cs="Times New Roman"/>
              </w:rPr>
            </w:pPr>
            <w:r w:rsidRPr="00AD03D8">
              <w:rPr>
                <w:rFonts w:cs="Times New Roman"/>
                <w:sz w:val="22"/>
              </w:rPr>
              <w:t>17</w:t>
            </w:r>
          </w:p>
        </w:tc>
        <w:tc>
          <w:tcPr>
            <w:tcW w:w="1299" w:type="dxa"/>
            <w:gridSpan w:val="2"/>
            <w:tcBorders>
              <w:top w:val="nil"/>
              <w:bottom w:val="single" w:sz="4" w:space="0" w:color="auto"/>
            </w:tcBorders>
            <w:shd w:val="clear" w:color="auto" w:fill="auto"/>
            <w:noWrap/>
            <w:vAlign w:val="center"/>
            <w:hideMark/>
          </w:tcPr>
          <w:p w:rsidR="00786A4B" w:rsidRPr="00AD03D8" w:rsidRDefault="00786A4B" w:rsidP="0005519F">
            <w:pPr>
              <w:ind w:firstLine="0"/>
              <w:jc w:val="center"/>
              <w:rPr>
                <w:rFonts w:cs="Times New Roman"/>
              </w:rPr>
            </w:pPr>
            <w:r w:rsidRPr="00AD03D8">
              <w:rPr>
                <w:rFonts w:cs="Times New Roman"/>
                <w:sz w:val="22"/>
              </w:rPr>
              <w:t>45,90</w:t>
            </w:r>
          </w:p>
        </w:tc>
        <w:tc>
          <w:tcPr>
            <w:tcW w:w="621" w:type="dxa"/>
            <w:tcBorders>
              <w:top w:val="nil"/>
              <w:bottom w:val="single" w:sz="4" w:space="0" w:color="auto"/>
            </w:tcBorders>
            <w:shd w:val="clear" w:color="auto" w:fill="auto"/>
            <w:noWrap/>
            <w:vAlign w:val="center"/>
            <w:hideMark/>
          </w:tcPr>
          <w:p w:rsidR="00786A4B" w:rsidRPr="00AD03D8" w:rsidRDefault="00786A4B" w:rsidP="00786A4B">
            <w:pPr>
              <w:ind w:firstLine="0"/>
              <w:rPr>
                <w:rFonts w:cs="Times New Roman"/>
              </w:rPr>
            </w:pPr>
            <w:r w:rsidRPr="00AD03D8">
              <w:rPr>
                <w:rFonts w:cs="Times New Roman"/>
                <w:sz w:val="22"/>
              </w:rPr>
              <w:t>20</w:t>
            </w:r>
          </w:p>
        </w:tc>
        <w:tc>
          <w:tcPr>
            <w:tcW w:w="1299" w:type="dxa"/>
            <w:gridSpan w:val="2"/>
            <w:tcBorders>
              <w:top w:val="nil"/>
              <w:bottom w:val="single" w:sz="4" w:space="0" w:color="auto"/>
            </w:tcBorders>
            <w:shd w:val="clear" w:color="auto" w:fill="auto"/>
            <w:noWrap/>
            <w:vAlign w:val="center"/>
            <w:hideMark/>
          </w:tcPr>
          <w:p w:rsidR="00786A4B" w:rsidRPr="00AD03D8" w:rsidRDefault="00786A4B" w:rsidP="0005519F">
            <w:pPr>
              <w:ind w:firstLine="0"/>
              <w:jc w:val="center"/>
              <w:rPr>
                <w:rFonts w:cs="Times New Roman"/>
              </w:rPr>
            </w:pPr>
            <w:r w:rsidRPr="00AD03D8">
              <w:rPr>
                <w:rFonts w:cs="Times New Roman"/>
                <w:sz w:val="22"/>
              </w:rPr>
              <w:t>54,10</w:t>
            </w:r>
          </w:p>
        </w:tc>
        <w:tc>
          <w:tcPr>
            <w:tcW w:w="960" w:type="dxa"/>
            <w:vMerge/>
            <w:tcBorders>
              <w:top w:val="single" w:sz="4" w:space="0" w:color="000000"/>
              <w:bottom w:val="single" w:sz="4" w:space="0" w:color="000000"/>
            </w:tcBorders>
            <w:vAlign w:val="center"/>
            <w:hideMark/>
          </w:tcPr>
          <w:p w:rsidR="00786A4B" w:rsidRPr="00AD03D8" w:rsidRDefault="00786A4B" w:rsidP="00786A4B">
            <w:pPr>
              <w:ind w:firstLine="0"/>
              <w:rPr>
                <w:rFonts w:cs="Times New Roman"/>
              </w:rPr>
            </w:pPr>
          </w:p>
        </w:tc>
      </w:tr>
    </w:tbl>
    <w:p w:rsidR="00296003" w:rsidRPr="00786A4B" w:rsidRDefault="00296003" w:rsidP="00296003">
      <w:pPr>
        <w:ind w:firstLine="0"/>
        <w:rPr>
          <w:rFonts w:cs="Times New Roman"/>
          <w:szCs w:val="24"/>
        </w:rPr>
      </w:pPr>
      <w:r w:rsidRPr="00786A4B">
        <w:rPr>
          <w:rFonts w:cs="Times New Roman"/>
          <w:szCs w:val="24"/>
        </w:rPr>
        <w:t>*Satır yüzdesi kullanılmıştır.</w:t>
      </w:r>
    </w:p>
    <w:p w:rsidR="00D12C50" w:rsidRDefault="00D12C50" w:rsidP="00296003">
      <w:pPr>
        <w:ind w:firstLine="0"/>
      </w:pPr>
    </w:p>
    <w:p w:rsidR="00296003" w:rsidRPr="00296003" w:rsidRDefault="00296003" w:rsidP="00296003">
      <w:pPr>
        <w:ind w:firstLine="0"/>
        <w:rPr>
          <w:rFonts w:cs="Times New Roman"/>
          <w:szCs w:val="24"/>
        </w:rPr>
      </w:pPr>
      <w:r w:rsidRPr="002C1C20">
        <w:rPr>
          <w:rFonts w:cs="Times New Roman"/>
          <w:b/>
          <w:bCs/>
          <w:szCs w:val="24"/>
        </w:rPr>
        <w:t xml:space="preserve">Tablo </w:t>
      </w:r>
      <w:r w:rsidR="006323BB">
        <w:rPr>
          <w:rFonts w:cs="Times New Roman"/>
          <w:b/>
          <w:bCs/>
          <w:szCs w:val="24"/>
        </w:rPr>
        <w:t>12</w:t>
      </w:r>
      <w:r w:rsidRPr="002C1C20">
        <w:rPr>
          <w:rFonts w:cs="Times New Roman"/>
          <w:b/>
          <w:bCs/>
          <w:szCs w:val="24"/>
        </w:rPr>
        <w:t>.</w:t>
      </w:r>
      <w:r>
        <w:rPr>
          <w:rFonts w:cs="Times New Roman"/>
          <w:szCs w:val="24"/>
        </w:rPr>
        <w:t xml:space="preserve">Katılımcıların </w:t>
      </w:r>
      <w:r w:rsidR="00186692" w:rsidRPr="00732449">
        <w:rPr>
          <w:rFonts w:cs="Times New Roman"/>
          <w:szCs w:val="24"/>
        </w:rPr>
        <w:t>hazır olma durumu ile</w:t>
      </w:r>
      <w:r w:rsidR="00186692">
        <w:rPr>
          <w:rFonts w:cs="Times New Roman"/>
          <w:szCs w:val="24"/>
        </w:rPr>
        <w:t xml:space="preserve"> beck depresyon ölçeği </w:t>
      </w:r>
      <w:r w:rsidR="00186692" w:rsidRPr="00732449">
        <w:rPr>
          <w:rFonts w:cs="Times New Roman"/>
          <w:szCs w:val="24"/>
        </w:rPr>
        <w:t>ilişkisi</w:t>
      </w:r>
    </w:p>
    <w:p w:rsidR="00296003" w:rsidRDefault="00296003" w:rsidP="00296003">
      <w:pPr>
        <w:ind w:firstLine="0"/>
      </w:pPr>
    </w:p>
    <w:tbl>
      <w:tblPr>
        <w:tblW w:w="9900" w:type="dxa"/>
        <w:tblInd w:w="55" w:type="dxa"/>
        <w:tblCellMar>
          <w:left w:w="70" w:type="dxa"/>
          <w:right w:w="70" w:type="dxa"/>
        </w:tblCellMar>
        <w:tblLook w:val="04A0"/>
      </w:tblPr>
      <w:tblGrid>
        <w:gridCol w:w="2989"/>
        <w:gridCol w:w="2111"/>
        <w:gridCol w:w="621"/>
        <w:gridCol w:w="1299"/>
        <w:gridCol w:w="621"/>
        <w:gridCol w:w="1299"/>
        <w:gridCol w:w="960"/>
      </w:tblGrid>
      <w:tr w:rsidR="00296003" w:rsidRPr="00AD03D8" w:rsidTr="0005519F">
        <w:trPr>
          <w:trHeight w:val="300"/>
        </w:trPr>
        <w:tc>
          <w:tcPr>
            <w:tcW w:w="5100" w:type="dxa"/>
            <w:gridSpan w:val="2"/>
            <w:vMerge w:val="restart"/>
            <w:tcBorders>
              <w:top w:val="single" w:sz="6" w:space="0" w:color="auto"/>
            </w:tcBorders>
            <w:shd w:val="clear" w:color="auto" w:fill="auto"/>
            <w:noWrap/>
            <w:vAlign w:val="center"/>
          </w:tcPr>
          <w:p w:rsidR="00296003" w:rsidRPr="00AD03D8" w:rsidRDefault="00296003" w:rsidP="00786A4B">
            <w:pPr>
              <w:ind w:firstLine="0"/>
              <w:rPr>
                <w:rFonts w:cs="Times New Roman"/>
              </w:rPr>
            </w:pPr>
            <w:r w:rsidRPr="00DD0B29">
              <w:rPr>
                <w:rFonts w:cs="Times New Roman"/>
                <w:b/>
                <w:bCs/>
                <w:sz w:val="22"/>
              </w:rPr>
              <w:t>Değişkenler (N=182)</w:t>
            </w:r>
          </w:p>
        </w:tc>
        <w:tc>
          <w:tcPr>
            <w:tcW w:w="1920" w:type="dxa"/>
            <w:gridSpan w:val="2"/>
            <w:tcBorders>
              <w:top w:val="single" w:sz="6" w:space="0" w:color="auto"/>
              <w:bottom w:val="single" w:sz="4" w:space="0" w:color="auto"/>
            </w:tcBorders>
            <w:shd w:val="clear" w:color="auto" w:fill="auto"/>
            <w:noWrap/>
            <w:vAlign w:val="bottom"/>
          </w:tcPr>
          <w:p w:rsidR="00296003" w:rsidRPr="00AD03D8" w:rsidRDefault="00296003" w:rsidP="00786A4B">
            <w:pPr>
              <w:ind w:firstLine="0"/>
              <w:rPr>
                <w:rFonts w:cs="Times New Roman"/>
              </w:rPr>
            </w:pPr>
            <w:r>
              <w:rPr>
                <w:rFonts w:cs="Times New Roman"/>
                <w:b/>
                <w:sz w:val="22"/>
              </w:rPr>
              <w:t>Hazır</w:t>
            </w:r>
          </w:p>
        </w:tc>
        <w:tc>
          <w:tcPr>
            <w:tcW w:w="1920" w:type="dxa"/>
            <w:gridSpan w:val="2"/>
            <w:tcBorders>
              <w:top w:val="single" w:sz="6" w:space="0" w:color="auto"/>
              <w:bottom w:val="single" w:sz="4" w:space="0" w:color="auto"/>
            </w:tcBorders>
            <w:shd w:val="clear" w:color="auto" w:fill="auto"/>
            <w:noWrap/>
            <w:vAlign w:val="bottom"/>
          </w:tcPr>
          <w:p w:rsidR="00296003" w:rsidRPr="00AD03D8" w:rsidRDefault="00296003" w:rsidP="00786A4B">
            <w:pPr>
              <w:ind w:firstLine="0"/>
              <w:rPr>
                <w:rFonts w:cs="Times New Roman"/>
              </w:rPr>
            </w:pPr>
            <w:r w:rsidRPr="00DD0B29">
              <w:rPr>
                <w:rFonts w:cs="Times New Roman"/>
                <w:b/>
                <w:sz w:val="22"/>
              </w:rPr>
              <w:t>Hazır Değil</w:t>
            </w:r>
          </w:p>
        </w:tc>
        <w:tc>
          <w:tcPr>
            <w:tcW w:w="960" w:type="dxa"/>
            <w:vMerge w:val="restart"/>
            <w:tcBorders>
              <w:top w:val="single" w:sz="6" w:space="0" w:color="auto"/>
            </w:tcBorders>
            <w:shd w:val="clear" w:color="auto" w:fill="auto"/>
            <w:noWrap/>
            <w:vAlign w:val="center"/>
          </w:tcPr>
          <w:p w:rsidR="00296003" w:rsidRPr="00AD03D8" w:rsidRDefault="00296003" w:rsidP="00296003">
            <w:pPr>
              <w:ind w:firstLine="0"/>
              <w:jc w:val="center"/>
              <w:rPr>
                <w:rFonts w:cs="Times New Roman"/>
              </w:rPr>
            </w:pPr>
            <w:r w:rsidRPr="00DD0B29">
              <w:rPr>
                <w:rFonts w:cs="Times New Roman"/>
                <w:b/>
                <w:sz w:val="22"/>
              </w:rPr>
              <w:t>p</w:t>
            </w:r>
          </w:p>
        </w:tc>
      </w:tr>
      <w:tr w:rsidR="00296003" w:rsidRPr="00AD03D8" w:rsidTr="0005519F">
        <w:trPr>
          <w:trHeight w:val="300"/>
        </w:trPr>
        <w:tc>
          <w:tcPr>
            <w:tcW w:w="5100" w:type="dxa"/>
            <w:gridSpan w:val="2"/>
            <w:vMerge/>
            <w:tcBorders>
              <w:bottom w:val="single" w:sz="4" w:space="0" w:color="auto"/>
            </w:tcBorders>
            <w:shd w:val="clear" w:color="auto" w:fill="auto"/>
            <w:noWrap/>
            <w:vAlign w:val="center"/>
          </w:tcPr>
          <w:p w:rsidR="00296003" w:rsidRPr="00AD03D8" w:rsidRDefault="00296003" w:rsidP="00786A4B">
            <w:pPr>
              <w:ind w:firstLine="0"/>
              <w:rPr>
                <w:rFonts w:cs="Times New Roman"/>
              </w:rPr>
            </w:pPr>
          </w:p>
        </w:tc>
        <w:tc>
          <w:tcPr>
            <w:tcW w:w="621" w:type="dxa"/>
            <w:tcBorders>
              <w:top w:val="nil"/>
              <w:bottom w:val="single" w:sz="4" w:space="0" w:color="auto"/>
            </w:tcBorders>
            <w:shd w:val="clear" w:color="auto" w:fill="auto"/>
            <w:noWrap/>
            <w:vAlign w:val="bottom"/>
          </w:tcPr>
          <w:p w:rsidR="00296003" w:rsidRPr="00AD03D8" w:rsidRDefault="00296003" w:rsidP="00786A4B">
            <w:pPr>
              <w:ind w:firstLine="0"/>
              <w:rPr>
                <w:rFonts w:cs="Times New Roman"/>
              </w:rPr>
            </w:pPr>
            <w:r>
              <w:rPr>
                <w:rFonts w:cs="Times New Roman"/>
                <w:b/>
                <w:sz w:val="22"/>
              </w:rPr>
              <w:t>n</w:t>
            </w:r>
          </w:p>
        </w:tc>
        <w:tc>
          <w:tcPr>
            <w:tcW w:w="1299" w:type="dxa"/>
            <w:tcBorders>
              <w:top w:val="nil"/>
              <w:bottom w:val="single" w:sz="4" w:space="0" w:color="auto"/>
            </w:tcBorders>
            <w:shd w:val="clear" w:color="auto" w:fill="auto"/>
            <w:noWrap/>
            <w:vAlign w:val="bottom"/>
          </w:tcPr>
          <w:p w:rsidR="00296003" w:rsidRPr="00AD03D8" w:rsidRDefault="00296003" w:rsidP="00786A4B">
            <w:pPr>
              <w:ind w:firstLine="0"/>
              <w:rPr>
                <w:rFonts w:cs="Times New Roman"/>
              </w:rPr>
            </w:pPr>
            <w:r w:rsidRPr="00AD03D8">
              <w:rPr>
                <w:rFonts w:cs="Times New Roman"/>
                <w:b/>
                <w:bCs/>
                <w:sz w:val="22"/>
              </w:rPr>
              <w:t>%*</w:t>
            </w:r>
          </w:p>
        </w:tc>
        <w:tc>
          <w:tcPr>
            <w:tcW w:w="621" w:type="dxa"/>
            <w:tcBorders>
              <w:top w:val="nil"/>
              <w:bottom w:val="single" w:sz="4" w:space="0" w:color="auto"/>
            </w:tcBorders>
            <w:shd w:val="clear" w:color="auto" w:fill="auto"/>
            <w:noWrap/>
            <w:vAlign w:val="bottom"/>
          </w:tcPr>
          <w:p w:rsidR="00296003" w:rsidRPr="00AD03D8" w:rsidRDefault="00296003" w:rsidP="00786A4B">
            <w:pPr>
              <w:ind w:firstLine="0"/>
              <w:rPr>
                <w:rFonts w:cs="Times New Roman"/>
              </w:rPr>
            </w:pPr>
            <w:r>
              <w:rPr>
                <w:rFonts w:cs="Times New Roman"/>
                <w:b/>
                <w:sz w:val="22"/>
              </w:rPr>
              <w:t>n</w:t>
            </w:r>
          </w:p>
        </w:tc>
        <w:tc>
          <w:tcPr>
            <w:tcW w:w="1299" w:type="dxa"/>
            <w:tcBorders>
              <w:top w:val="nil"/>
              <w:bottom w:val="single" w:sz="4" w:space="0" w:color="auto"/>
            </w:tcBorders>
            <w:shd w:val="clear" w:color="auto" w:fill="auto"/>
            <w:noWrap/>
            <w:vAlign w:val="bottom"/>
          </w:tcPr>
          <w:p w:rsidR="00296003" w:rsidRPr="00AD03D8" w:rsidRDefault="00296003" w:rsidP="00786A4B">
            <w:pPr>
              <w:ind w:firstLine="0"/>
              <w:rPr>
                <w:rFonts w:cs="Times New Roman"/>
              </w:rPr>
            </w:pPr>
            <w:r w:rsidRPr="00AD03D8">
              <w:rPr>
                <w:rFonts w:cs="Times New Roman"/>
                <w:b/>
                <w:bCs/>
                <w:sz w:val="22"/>
              </w:rPr>
              <w:t>%*</w:t>
            </w:r>
          </w:p>
        </w:tc>
        <w:tc>
          <w:tcPr>
            <w:tcW w:w="960" w:type="dxa"/>
            <w:vMerge/>
            <w:tcBorders>
              <w:bottom w:val="single" w:sz="4" w:space="0" w:color="000000"/>
            </w:tcBorders>
            <w:shd w:val="clear" w:color="auto" w:fill="auto"/>
            <w:noWrap/>
            <w:vAlign w:val="center"/>
          </w:tcPr>
          <w:p w:rsidR="00296003" w:rsidRPr="00AD03D8" w:rsidRDefault="00296003" w:rsidP="00786A4B">
            <w:pPr>
              <w:ind w:firstLine="0"/>
              <w:rPr>
                <w:rFonts w:cs="Times New Roman"/>
              </w:rPr>
            </w:pPr>
          </w:p>
        </w:tc>
      </w:tr>
      <w:tr w:rsidR="00786A4B" w:rsidRPr="00AD03D8" w:rsidTr="0005519F">
        <w:trPr>
          <w:trHeight w:val="300"/>
        </w:trPr>
        <w:tc>
          <w:tcPr>
            <w:tcW w:w="2989" w:type="dxa"/>
            <w:vMerge w:val="restart"/>
            <w:tcBorders>
              <w:top w:val="nil"/>
              <w:bottom w:val="single" w:sz="4" w:space="0" w:color="auto"/>
            </w:tcBorders>
            <w:shd w:val="clear" w:color="auto" w:fill="auto"/>
            <w:noWrap/>
            <w:vAlign w:val="center"/>
            <w:hideMark/>
          </w:tcPr>
          <w:p w:rsidR="00786A4B" w:rsidRPr="00AD03D8" w:rsidRDefault="00786A4B" w:rsidP="00786A4B">
            <w:pPr>
              <w:ind w:firstLine="0"/>
              <w:rPr>
                <w:rFonts w:cs="Times New Roman"/>
              </w:rPr>
            </w:pPr>
            <w:r w:rsidRPr="00AD03D8">
              <w:rPr>
                <w:rFonts w:cs="Times New Roman"/>
                <w:sz w:val="22"/>
              </w:rPr>
              <w:t>Beck Depresyon Skalası</w:t>
            </w:r>
          </w:p>
        </w:tc>
        <w:tc>
          <w:tcPr>
            <w:tcW w:w="2111" w:type="dxa"/>
            <w:tcBorders>
              <w:top w:val="nil"/>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Düşük</w:t>
            </w:r>
          </w:p>
        </w:tc>
        <w:tc>
          <w:tcPr>
            <w:tcW w:w="621" w:type="dxa"/>
            <w:tcBorders>
              <w:top w:val="nil"/>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68</w:t>
            </w:r>
          </w:p>
        </w:tc>
        <w:tc>
          <w:tcPr>
            <w:tcW w:w="1299" w:type="dxa"/>
            <w:tcBorders>
              <w:top w:val="nil"/>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46,60</w:t>
            </w:r>
          </w:p>
        </w:tc>
        <w:tc>
          <w:tcPr>
            <w:tcW w:w="621" w:type="dxa"/>
            <w:tcBorders>
              <w:top w:val="nil"/>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78</w:t>
            </w:r>
          </w:p>
        </w:tc>
        <w:tc>
          <w:tcPr>
            <w:tcW w:w="1299" w:type="dxa"/>
            <w:tcBorders>
              <w:top w:val="nil"/>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53,40</w:t>
            </w:r>
          </w:p>
        </w:tc>
        <w:tc>
          <w:tcPr>
            <w:tcW w:w="960" w:type="dxa"/>
            <w:vMerge w:val="restart"/>
            <w:tcBorders>
              <w:top w:val="nil"/>
              <w:bottom w:val="single" w:sz="4" w:space="0" w:color="000000"/>
            </w:tcBorders>
            <w:shd w:val="clear" w:color="auto" w:fill="auto"/>
            <w:noWrap/>
            <w:vAlign w:val="center"/>
            <w:hideMark/>
          </w:tcPr>
          <w:p w:rsidR="00786A4B" w:rsidRPr="00AD03D8" w:rsidRDefault="00786A4B" w:rsidP="00786A4B">
            <w:pPr>
              <w:ind w:firstLine="0"/>
              <w:rPr>
                <w:rFonts w:cs="Times New Roman"/>
              </w:rPr>
            </w:pPr>
            <w:r w:rsidRPr="00AD03D8">
              <w:rPr>
                <w:rFonts w:cs="Times New Roman"/>
                <w:sz w:val="22"/>
              </w:rPr>
              <w:t>0,334</w:t>
            </w:r>
          </w:p>
        </w:tc>
      </w:tr>
      <w:tr w:rsidR="00786A4B" w:rsidRPr="00AD03D8" w:rsidTr="0005519F">
        <w:trPr>
          <w:trHeight w:val="300"/>
        </w:trPr>
        <w:tc>
          <w:tcPr>
            <w:tcW w:w="2989" w:type="dxa"/>
            <w:vMerge/>
            <w:tcBorders>
              <w:top w:val="nil"/>
              <w:bottom w:val="single" w:sz="4" w:space="0" w:color="auto"/>
            </w:tcBorders>
            <w:vAlign w:val="center"/>
            <w:hideMark/>
          </w:tcPr>
          <w:p w:rsidR="00786A4B" w:rsidRPr="00AD03D8" w:rsidRDefault="00786A4B" w:rsidP="00786A4B">
            <w:pPr>
              <w:ind w:firstLine="0"/>
              <w:rPr>
                <w:rFonts w:cs="Times New Roman"/>
              </w:rPr>
            </w:pPr>
          </w:p>
        </w:tc>
        <w:tc>
          <w:tcPr>
            <w:tcW w:w="2111" w:type="dxa"/>
            <w:tcBorders>
              <w:top w:val="nil"/>
              <w:bottom w:val="single" w:sz="4" w:space="0" w:color="auto"/>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Yüksek</w:t>
            </w:r>
          </w:p>
        </w:tc>
        <w:tc>
          <w:tcPr>
            <w:tcW w:w="621" w:type="dxa"/>
            <w:tcBorders>
              <w:top w:val="nil"/>
              <w:bottom w:val="single" w:sz="4" w:space="0" w:color="auto"/>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20</w:t>
            </w:r>
          </w:p>
        </w:tc>
        <w:tc>
          <w:tcPr>
            <w:tcW w:w="1299" w:type="dxa"/>
            <w:tcBorders>
              <w:top w:val="nil"/>
              <w:bottom w:val="single" w:sz="4" w:space="0" w:color="auto"/>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55,60</w:t>
            </w:r>
          </w:p>
        </w:tc>
        <w:tc>
          <w:tcPr>
            <w:tcW w:w="621" w:type="dxa"/>
            <w:tcBorders>
              <w:top w:val="nil"/>
              <w:bottom w:val="single" w:sz="4" w:space="0" w:color="auto"/>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16</w:t>
            </w:r>
          </w:p>
        </w:tc>
        <w:tc>
          <w:tcPr>
            <w:tcW w:w="1299" w:type="dxa"/>
            <w:tcBorders>
              <w:top w:val="nil"/>
              <w:bottom w:val="single" w:sz="4" w:space="0" w:color="auto"/>
            </w:tcBorders>
            <w:shd w:val="clear" w:color="auto" w:fill="auto"/>
            <w:noWrap/>
            <w:vAlign w:val="bottom"/>
            <w:hideMark/>
          </w:tcPr>
          <w:p w:rsidR="00786A4B" w:rsidRPr="00AD03D8" w:rsidRDefault="00786A4B" w:rsidP="00786A4B">
            <w:pPr>
              <w:ind w:firstLine="0"/>
              <w:rPr>
                <w:rFonts w:cs="Times New Roman"/>
              </w:rPr>
            </w:pPr>
            <w:r w:rsidRPr="00AD03D8">
              <w:rPr>
                <w:rFonts w:cs="Times New Roman"/>
                <w:sz w:val="22"/>
              </w:rPr>
              <w:t>44,40</w:t>
            </w:r>
          </w:p>
        </w:tc>
        <w:tc>
          <w:tcPr>
            <w:tcW w:w="960" w:type="dxa"/>
            <w:vMerge/>
            <w:tcBorders>
              <w:top w:val="nil"/>
              <w:bottom w:val="single" w:sz="4" w:space="0" w:color="000000"/>
            </w:tcBorders>
            <w:vAlign w:val="center"/>
            <w:hideMark/>
          </w:tcPr>
          <w:p w:rsidR="00786A4B" w:rsidRPr="00AD03D8" w:rsidRDefault="00786A4B" w:rsidP="00786A4B">
            <w:pPr>
              <w:ind w:firstLine="0"/>
              <w:rPr>
                <w:rFonts w:cs="Times New Roman"/>
              </w:rPr>
            </w:pPr>
          </w:p>
        </w:tc>
      </w:tr>
    </w:tbl>
    <w:bookmarkEnd w:id="41"/>
    <w:p w:rsidR="00786A4B" w:rsidRPr="00786A4B" w:rsidRDefault="00786A4B" w:rsidP="00786A4B">
      <w:pPr>
        <w:ind w:firstLine="0"/>
        <w:rPr>
          <w:rFonts w:cs="Times New Roman"/>
          <w:szCs w:val="24"/>
        </w:rPr>
      </w:pPr>
      <w:r w:rsidRPr="00786A4B">
        <w:rPr>
          <w:rFonts w:cs="Times New Roman"/>
          <w:szCs w:val="24"/>
        </w:rPr>
        <w:t>*Satır yüzdesi kullanılmıştır.</w:t>
      </w:r>
    </w:p>
    <w:p w:rsidR="00AD03D8" w:rsidRDefault="00AD03D8" w:rsidP="001656DD">
      <w:pPr>
        <w:ind w:firstLine="0"/>
        <w:rPr>
          <w:rFonts w:cs="Times New Roman"/>
          <w:szCs w:val="24"/>
        </w:rPr>
      </w:pPr>
    </w:p>
    <w:p w:rsidR="007033F1" w:rsidRDefault="00180EF0" w:rsidP="006323BB">
      <w:pPr>
        <w:rPr>
          <w:rFonts w:cs="Times New Roman"/>
          <w:szCs w:val="24"/>
        </w:rPr>
      </w:pPr>
      <w:r w:rsidRPr="00732449">
        <w:rPr>
          <w:rFonts w:cs="Times New Roman"/>
          <w:szCs w:val="24"/>
        </w:rPr>
        <w:t xml:space="preserve">Çoklu değişken analizine göre hazır olma durumu ile ilişkili faktörler Tablo 3’te gösterilmektedir. Çoklu değişken analizlerinde günlük 1-10 sigara tüketen bireylerin müdahaleye hazır olma olasılığı 11- ve üzeri günlük sigara tüketenlerinden </w:t>
      </w:r>
      <w:r w:rsidRPr="00732449">
        <w:rPr>
          <w:rFonts w:eastAsia="Times New Roman" w:cs="Times New Roman"/>
          <w:szCs w:val="24"/>
          <w:lang w:eastAsia="tr-TR"/>
        </w:rPr>
        <w:t xml:space="preserve">4,5 (%95 GA 1,9-10,6) kat </w:t>
      </w:r>
      <w:r w:rsidRPr="00732449">
        <w:rPr>
          <w:rFonts w:cs="Times New Roman"/>
          <w:szCs w:val="24"/>
        </w:rPr>
        <w:t xml:space="preserve">fazla bulunmuştur. Son bir yıl içinde sigara bırakmayı denemiş olan bireyler, bir yıldan daha uzun süre içinde denemiş olanlara göre 2,8 (%95 GA 1,2-6,8 ); üç ve üzeri sayıda bırakma deneyimi olan bireyler, 2 ve altı deneme girişimine sahip olanlara göre 2,7 (%95 GA 1,2-6,1) kat müdahaleye hazır bulunmuştur. Öneri alma değişkeni çoklu analizlerde müdahaleye hazır olma durumu ile ilişkisini yitirmiştir (p&gt;0,05). </w:t>
      </w:r>
      <w:r w:rsidR="00EB2D48">
        <w:rPr>
          <w:rFonts w:cs="Times New Roman"/>
          <w:szCs w:val="24"/>
        </w:rPr>
        <w:t>Tablo 7’de gösterilmektedir.</w:t>
      </w:r>
    </w:p>
    <w:p w:rsidR="007033F1" w:rsidRDefault="007033F1" w:rsidP="000F6D8D">
      <w:pPr>
        <w:rPr>
          <w:rFonts w:cs="Times New Roman"/>
          <w:szCs w:val="24"/>
        </w:rPr>
      </w:pPr>
    </w:p>
    <w:p w:rsidR="001656DD" w:rsidRDefault="001656DD" w:rsidP="000F6D8D">
      <w:pPr>
        <w:rPr>
          <w:rFonts w:cs="Times New Roman"/>
          <w:szCs w:val="24"/>
        </w:rPr>
      </w:pPr>
    </w:p>
    <w:p w:rsidR="001656DD" w:rsidRDefault="001656DD" w:rsidP="000F6D8D">
      <w:pPr>
        <w:rPr>
          <w:rFonts w:cs="Times New Roman"/>
          <w:szCs w:val="24"/>
        </w:rPr>
      </w:pPr>
    </w:p>
    <w:p w:rsidR="001656DD" w:rsidRDefault="001656DD" w:rsidP="000F6D8D">
      <w:pPr>
        <w:rPr>
          <w:rFonts w:cs="Times New Roman"/>
          <w:szCs w:val="24"/>
        </w:rPr>
      </w:pPr>
    </w:p>
    <w:p w:rsidR="001656DD" w:rsidRDefault="001656DD" w:rsidP="000F6D8D">
      <w:pPr>
        <w:rPr>
          <w:rFonts w:cs="Times New Roman"/>
          <w:szCs w:val="24"/>
        </w:rPr>
      </w:pPr>
    </w:p>
    <w:p w:rsidR="001656DD" w:rsidRDefault="001656DD" w:rsidP="000F6D8D">
      <w:pPr>
        <w:rPr>
          <w:rFonts w:cs="Times New Roman"/>
          <w:szCs w:val="24"/>
        </w:rPr>
      </w:pPr>
    </w:p>
    <w:p w:rsidR="001656DD" w:rsidRDefault="001656DD" w:rsidP="000F6D8D">
      <w:pPr>
        <w:rPr>
          <w:rFonts w:cs="Times New Roman"/>
          <w:szCs w:val="24"/>
        </w:rPr>
      </w:pPr>
    </w:p>
    <w:p w:rsidR="001656DD" w:rsidRDefault="001656DD" w:rsidP="000F6D8D">
      <w:pPr>
        <w:rPr>
          <w:rFonts w:cs="Times New Roman"/>
          <w:szCs w:val="24"/>
        </w:rPr>
      </w:pPr>
    </w:p>
    <w:p w:rsidR="001656DD" w:rsidRDefault="001656DD" w:rsidP="000F6D8D">
      <w:pPr>
        <w:rPr>
          <w:rFonts w:cs="Times New Roman"/>
          <w:szCs w:val="24"/>
        </w:rPr>
      </w:pPr>
    </w:p>
    <w:p w:rsidR="00180EF0" w:rsidRDefault="00180EF0" w:rsidP="00180EF0">
      <w:pPr>
        <w:ind w:firstLine="0"/>
        <w:rPr>
          <w:rFonts w:cs="Times New Roman"/>
          <w:szCs w:val="24"/>
        </w:rPr>
      </w:pPr>
      <w:r w:rsidRPr="002C1C20">
        <w:rPr>
          <w:rFonts w:cs="Times New Roman"/>
          <w:b/>
          <w:bCs/>
          <w:szCs w:val="24"/>
        </w:rPr>
        <w:lastRenderedPageBreak/>
        <w:t xml:space="preserve">Tablo </w:t>
      </w:r>
      <w:r w:rsidR="006323BB">
        <w:rPr>
          <w:rFonts w:cs="Times New Roman"/>
          <w:b/>
          <w:bCs/>
          <w:szCs w:val="24"/>
        </w:rPr>
        <w:t>13</w:t>
      </w:r>
      <w:r w:rsidR="002C1C20" w:rsidRPr="002C1C20">
        <w:rPr>
          <w:rFonts w:cs="Times New Roman"/>
          <w:b/>
          <w:bCs/>
          <w:szCs w:val="24"/>
        </w:rPr>
        <w:t>.</w:t>
      </w:r>
      <w:r w:rsidR="002C1C20">
        <w:rPr>
          <w:rFonts w:cs="Times New Roman"/>
          <w:szCs w:val="24"/>
        </w:rPr>
        <w:t xml:space="preserve">Katılımcıların </w:t>
      </w:r>
      <w:r w:rsidR="00186692" w:rsidRPr="00732449">
        <w:rPr>
          <w:rFonts w:cs="Times New Roman"/>
          <w:szCs w:val="24"/>
        </w:rPr>
        <w:t>çoklu değişken analizine göre hazır olma durumu ile ilişkili faktörler</w:t>
      </w:r>
      <w:r w:rsidRPr="00732449">
        <w:rPr>
          <w:rFonts w:cs="Times New Roman"/>
          <w:szCs w:val="24"/>
        </w:rPr>
        <w:t>*</w:t>
      </w:r>
    </w:p>
    <w:p w:rsidR="00CF1706" w:rsidRDefault="00CF1706" w:rsidP="00180EF0">
      <w:pPr>
        <w:ind w:firstLine="0"/>
        <w:rPr>
          <w:rFonts w:cs="Times New Roman"/>
          <w:szCs w:val="24"/>
        </w:rPr>
      </w:pPr>
    </w:p>
    <w:tbl>
      <w:tblPr>
        <w:tblW w:w="9780" w:type="dxa"/>
        <w:tblInd w:w="55" w:type="dxa"/>
        <w:tblCellMar>
          <w:left w:w="70" w:type="dxa"/>
          <w:right w:w="70" w:type="dxa"/>
        </w:tblCellMar>
        <w:tblLook w:val="04A0"/>
      </w:tblPr>
      <w:tblGrid>
        <w:gridCol w:w="3010"/>
        <w:gridCol w:w="2290"/>
        <w:gridCol w:w="1120"/>
        <w:gridCol w:w="1013"/>
        <w:gridCol w:w="1227"/>
        <w:gridCol w:w="1120"/>
      </w:tblGrid>
      <w:tr w:rsidR="00180EF0" w:rsidRPr="006323BB" w:rsidTr="0005519F">
        <w:trPr>
          <w:trHeight w:val="552"/>
        </w:trPr>
        <w:tc>
          <w:tcPr>
            <w:tcW w:w="5300" w:type="dxa"/>
            <w:gridSpan w:val="2"/>
            <w:vMerge w:val="restart"/>
            <w:tcBorders>
              <w:top w:val="single" w:sz="4" w:space="0" w:color="auto"/>
              <w:bottom w:val="single" w:sz="4" w:space="0" w:color="000000"/>
            </w:tcBorders>
            <w:shd w:val="clear" w:color="auto" w:fill="auto"/>
            <w:noWrap/>
            <w:vAlign w:val="center"/>
            <w:hideMark/>
          </w:tcPr>
          <w:p w:rsidR="00180EF0" w:rsidRPr="006323BB" w:rsidRDefault="00180EF0" w:rsidP="00180EF0">
            <w:pPr>
              <w:ind w:firstLine="0"/>
              <w:rPr>
                <w:rFonts w:cs="Times New Roman"/>
                <w:b/>
                <w:bCs/>
                <w:sz w:val="20"/>
                <w:szCs w:val="20"/>
              </w:rPr>
            </w:pPr>
            <w:r w:rsidRPr="006323BB">
              <w:rPr>
                <w:rFonts w:cs="Times New Roman"/>
                <w:b/>
                <w:bCs/>
                <w:sz w:val="20"/>
                <w:szCs w:val="20"/>
              </w:rPr>
              <w:t>Değişkenler</w:t>
            </w:r>
          </w:p>
        </w:tc>
        <w:tc>
          <w:tcPr>
            <w:tcW w:w="1120" w:type="dxa"/>
            <w:vMerge w:val="restart"/>
            <w:tcBorders>
              <w:top w:val="single" w:sz="4" w:space="0" w:color="auto"/>
              <w:bottom w:val="single" w:sz="4" w:space="0" w:color="auto"/>
            </w:tcBorders>
            <w:shd w:val="clear" w:color="auto" w:fill="auto"/>
            <w:noWrap/>
            <w:vAlign w:val="center"/>
            <w:hideMark/>
          </w:tcPr>
          <w:p w:rsidR="00180EF0" w:rsidRPr="006323BB" w:rsidRDefault="00180EF0" w:rsidP="00180EF0">
            <w:pPr>
              <w:ind w:firstLine="0"/>
              <w:rPr>
                <w:rFonts w:cs="Times New Roman"/>
                <w:b/>
                <w:bCs/>
                <w:sz w:val="20"/>
                <w:szCs w:val="20"/>
              </w:rPr>
            </w:pPr>
            <w:r w:rsidRPr="006323BB">
              <w:rPr>
                <w:rFonts w:cs="Times New Roman"/>
                <w:b/>
                <w:bCs/>
                <w:sz w:val="20"/>
                <w:szCs w:val="20"/>
              </w:rPr>
              <w:t>OR</w:t>
            </w:r>
          </w:p>
        </w:tc>
        <w:tc>
          <w:tcPr>
            <w:tcW w:w="2240" w:type="dxa"/>
            <w:gridSpan w:val="2"/>
            <w:vMerge w:val="restart"/>
            <w:tcBorders>
              <w:top w:val="single" w:sz="4" w:space="0" w:color="auto"/>
              <w:bottom w:val="single" w:sz="4" w:space="0" w:color="000000"/>
            </w:tcBorders>
            <w:shd w:val="clear" w:color="auto" w:fill="auto"/>
            <w:noWrap/>
            <w:vAlign w:val="center"/>
            <w:hideMark/>
          </w:tcPr>
          <w:p w:rsidR="00180EF0" w:rsidRPr="006323BB" w:rsidRDefault="00180EF0" w:rsidP="00180EF0">
            <w:pPr>
              <w:ind w:firstLine="0"/>
              <w:rPr>
                <w:rFonts w:cs="Times New Roman"/>
                <w:b/>
                <w:bCs/>
                <w:sz w:val="20"/>
                <w:szCs w:val="20"/>
              </w:rPr>
            </w:pPr>
            <w:r w:rsidRPr="006323BB">
              <w:rPr>
                <w:rFonts w:cs="Times New Roman"/>
                <w:b/>
                <w:bCs/>
                <w:sz w:val="20"/>
                <w:szCs w:val="20"/>
              </w:rPr>
              <w:t>%95 GA</w:t>
            </w:r>
          </w:p>
        </w:tc>
        <w:tc>
          <w:tcPr>
            <w:tcW w:w="1120" w:type="dxa"/>
            <w:vMerge w:val="restart"/>
            <w:tcBorders>
              <w:top w:val="single" w:sz="4" w:space="0" w:color="auto"/>
              <w:bottom w:val="single" w:sz="4" w:space="0" w:color="auto"/>
            </w:tcBorders>
            <w:shd w:val="clear" w:color="auto" w:fill="auto"/>
            <w:noWrap/>
            <w:vAlign w:val="center"/>
            <w:hideMark/>
          </w:tcPr>
          <w:p w:rsidR="00180EF0" w:rsidRPr="006323BB" w:rsidRDefault="00625CBB" w:rsidP="00180EF0">
            <w:pPr>
              <w:ind w:firstLine="0"/>
              <w:rPr>
                <w:rFonts w:cs="Times New Roman"/>
                <w:b/>
                <w:bCs/>
                <w:sz w:val="20"/>
                <w:szCs w:val="20"/>
              </w:rPr>
            </w:pPr>
            <w:r w:rsidRPr="006323BB">
              <w:rPr>
                <w:rFonts w:cs="Times New Roman"/>
                <w:b/>
                <w:bCs/>
                <w:sz w:val="20"/>
                <w:szCs w:val="20"/>
              </w:rPr>
              <w:t>P</w:t>
            </w:r>
          </w:p>
        </w:tc>
      </w:tr>
      <w:tr w:rsidR="00180EF0" w:rsidRPr="006323BB" w:rsidTr="0005519F">
        <w:trPr>
          <w:trHeight w:val="552"/>
        </w:trPr>
        <w:tc>
          <w:tcPr>
            <w:tcW w:w="5300" w:type="dxa"/>
            <w:gridSpan w:val="2"/>
            <w:vMerge/>
            <w:tcBorders>
              <w:top w:val="single" w:sz="4" w:space="0" w:color="auto"/>
              <w:bottom w:val="single" w:sz="4" w:space="0" w:color="000000"/>
            </w:tcBorders>
            <w:vAlign w:val="center"/>
            <w:hideMark/>
          </w:tcPr>
          <w:p w:rsidR="00180EF0" w:rsidRPr="006323BB" w:rsidRDefault="00180EF0" w:rsidP="00180EF0">
            <w:pPr>
              <w:ind w:firstLine="0"/>
              <w:rPr>
                <w:rFonts w:cs="Times New Roman"/>
                <w:b/>
                <w:bCs/>
                <w:sz w:val="20"/>
                <w:szCs w:val="20"/>
              </w:rPr>
            </w:pPr>
          </w:p>
        </w:tc>
        <w:tc>
          <w:tcPr>
            <w:tcW w:w="1120" w:type="dxa"/>
            <w:vMerge/>
            <w:tcBorders>
              <w:top w:val="single" w:sz="4" w:space="0" w:color="auto"/>
              <w:bottom w:val="single" w:sz="4" w:space="0" w:color="auto"/>
            </w:tcBorders>
            <w:vAlign w:val="center"/>
            <w:hideMark/>
          </w:tcPr>
          <w:p w:rsidR="00180EF0" w:rsidRPr="006323BB" w:rsidRDefault="00180EF0" w:rsidP="00180EF0">
            <w:pPr>
              <w:ind w:firstLine="0"/>
              <w:rPr>
                <w:rFonts w:cs="Times New Roman"/>
                <w:b/>
                <w:bCs/>
                <w:sz w:val="20"/>
                <w:szCs w:val="20"/>
              </w:rPr>
            </w:pPr>
          </w:p>
        </w:tc>
        <w:tc>
          <w:tcPr>
            <w:tcW w:w="2240" w:type="dxa"/>
            <w:gridSpan w:val="2"/>
            <w:vMerge/>
            <w:tcBorders>
              <w:top w:val="single" w:sz="4" w:space="0" w:color="auto"/>
              <w:bottom w:val="single" w:sz="4" w:space="0" w:color="000000"/>
            </w:tcBorders>
            <w:vAlign w:val="center"/>
            <w:hideMark/>
          </w:tcPr>
          <w:p w:rsidR="00180EF0" w:rsidRPr="006323BB" w:rsidRDefault="00180EF0" w:rsidP="00180EF0">
            <w:pPr>
              <w:ind w:firstLine="0"/>
              <w:rPr>
                <w:rFonts w:cs="Times New Roman"/>
                <w:b/>
                <w:bCs/>
                <w:sz w:val="20"/>
                <w:szCs w:val="20"/>
              </w:rPr>
            </w:pPr>
          </w:p>
        </w:tc>
        <w:tc>
          <w:tcPr>
            <w:tcW w:w="1120" w:type="dxa"/>
            <w:vMerge/>
            <w:tcBorders>
              <w:top w:val="single" w:sz="4" w:space="0" w:color="auto"/>
              <w:bottom w:val="single" w:sz="4" w:space="0" w:color="auto"/>
            </w:tcBorders>
            <w:vAlign w:val="center"/>
            <w:hideMark/>
          </w:tcPr>
          <w:p w:rsidR="00180EF0" w:rsidRPr="006323BB" w:rsidRDefault="00180EF0" w:rsidP="00180EF0">
            <w:pPr>
              <w:ind w:firstLine="0"/>
              <w:rPr>
                <w:rFonts w:cs="Times New Roman"/>
                <w:b/>
                <w:bCs/>
                <w:sz w:val="20"/>
                <w:szCs w:val="20"/>
              </w:rPr>
            </w:pPr>
          </w:p>
        </w:tc>
      </w:tr>
      <w:tr w:rsidR="00180EF0" w:rsidRPr="006323BB" w:rsidTr="0005519F">
        <w:trPr>
          <w:trHeight w:val="300"/>
        </w:trPr>
        <w:tc>
          <w:tcPr>
            <w:tcW w:w="3010" w:type="dxa"/>
            <w:tcBorders>
              <w:top w:val="nil"/>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Yaş</w:t>
            </w:r>
          </w:p>
        </w:tc>
        <w:tc>
          <w:tcPr>
            <w:tcW w:w="2290" w:type="dxa"/>
            <w:tcBorders>
              <w:top w:val="nil"/>
              <w:bottom w:val="single" w:sz="4" w:space="0" w:color="auto"/>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 </w:t>
            </w:r>
          </w:p>
        </w:tc>
        <w:tc>
          <w:tcPr>
            <w:tcW w:w="1120" w:type="dxa"/>
            <w:tcBorders>
              <w:top w:val="nil"/>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1,006</w:t>
            </w:r>
          </w:p>
        </w:tc>
        <w:tc>
          <w:tcPr>
            <w:tcW w:w="1013" w:type="dxa"/>
            <w:tcBorders>
              <w:top w:val="nil"/>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0,955</w:t>
            </w:r>
          </w:p>
        </w:tc>
        <w:tc>
          <w:tcPr>
            <w:tcW w:w="1227" w:type="dxa"/>
            <w:tcBorders>
              <w:top w:val="nil"/>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1,06</w:t>
            </w:r>
          </w:p>
        </w:tc>
        <w:tc>
          <w:tcPr>
            <w:tcW w:w="1120" w:type="dxa"/>
            <w:tcBorders>
              <w:top w:val="nil"/>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0,818</w:t>
            </w:r>
          </w:p>
        </w:tc>
      </w:tr>
      <w:tr w:rsidR="00180EF0" w:rsidRPr="006323BB" w:rsidTr="0005519F">
        <w:trPr>
          <w:trHeight w:val="300"/>
        </w:trPr>
        <w:tc>
          <w:tcPr>
            <w:tcW w:w="3010" w:type="dxa"/>
            <w:vMerge w:val="restart"/>
            <w:tcBorders>
              <w:top w:val="nil"/>
              <w:bottom w:val="single" w:sz="4" w:space="0" w:color="000000"/>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Cinsiyet</w:t>
            </w:r>
          </w:p>
        </w:tc>
        <w:tc>
          <w:tcPr>
            <w:tcW w:w="2290" w:type="dxa"/>
            <w:tcBorders>
              <w:top w:val="nil"/>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Kadın</w:t>
            </w:r>
          </w:p>
        </w:tc>
        <w:tc>
          <w:tcPr>
            <w:tcW w:w="1120"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0,693</w:t>
            </w:r>
          </w:p>
        </w:tc>
        <w:tc>
          <w:tcPr>
            <w:tcW w:w="1013"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0,297</w:t>
            </w:r>
          </w:p>
        </w:tc>
        <w:tc>
          <w:tcPr>
            <w:tcW w:w="1227"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1,615</w:t>
            </w:r>
          </w:p>
        </w:tc>
        <w:tc>
          <w:tcPr>
            <w:tcW w:w="1120" w:type="dxa"/>
            <w:vMerge w:val="restart"/>
            <w:tcBorders>
              <w:top w:val="nil"/>
              <w:bottom w:val="single" w:sz="4" w:space="0" w:color="000000"/>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0,396</w:t>
            </w:r>
          </w:p>
        </w:tc>
      </w:tr>
      <w:tr w:rsidR="00180EF0" w:rsidRPr="006323BB" w:rsidTr="0005519F">
        <w:trPr>
          <w:trHeight w:val="300"/>
        </w:trPr>
        <w:tc>
          <w:tcPr>
            <w:tcW w:w="301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c>
          <w:tcPr>
            <w:tcW w:w="2290" w:type="dxa"/>
            <w:tcBorders>
              <w:top w:val="nil"/>
              <w:bottom w:val="single" w:sz="4" w:space="0" w:color="auto"/>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Erkek</w:t>
            </w:r>
          </w:p>
        </w:tc>
        <w:tc>
          <w:tcPr>
            <w:tcW w:w="3360" w:type="dxa"/>
            <w:gridSpan w:val="3"/>
            <w:tcBorders>
              <w:top w:val="single" w:sz="4" w:space="0" w:color="auto"/>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w:t>
            </w:r>
          </w:p>
        </w:tc>
        <w:tc>
          <w:tcPr>
            <w:tcW w:w="112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r>
      <w:tr w:rsidR="00180EF0" w:rsidRPr="006323BB" w:rsidTr="0005519F">
        <w:trPr>
          <w:trHeight w:val="300"/>
        </w:trPr>
        <w:tc>
          <w:tcPr>
            <w:tcW w:w="3010" w:type="dxa"/>
            <w:vMerge w:val="restart"/>
            <w:tcBorders>
              <w:top w:val="nil"/>
              <w:bottom w:val="single" w:sz="4" w:space="0" w:color="000000"/>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 xml:space="preserve">Günlük </w:t>
            </w:r>
            <w:r w:rsidR="005C17E7" w:rsidRPr="006323BB">
              <w:rPr>
                <w:rFonts w:cs="Times New Roman"/>
                <w:sz w:val="20"/>
                <w:szCs w:val="20"/>
              </w:rPr>
              <w:t>S</w:t>
            </w:r>
            <w:r w:rsidRPr="006323BB">
              <w:rPr>
                <w:rFonts w:cs="Times New Roman"/>
                <w:sz w:val="20"/>
                <w:szCs w:val="20"/>
              </w:rPr>
              <w:t xml:space="preserve">igara </w:t>
            </w:r>
            <w:r w:rsidR="005C17E7" w:rsidRPr="006323BB">
              <w:rPr>
                <w:rFonts w:cs="Times New Roman"/>
                <w:sz w:val="20"/>
                <w:szCs w:val="20"/>
              </w:rPr>
              <w:t>T</w:t>
            </w:r>
            <w:r w:rsidRPr="006323BB">
              <w:rPr>
                <w:rFonts w:cs="Times New Roman"/>
                <w:sz w:val="20"/>
                <w:szCs w:val="20"/>
              </w:rPr>
              <w:t>üketimi</w:t>
            </w:r>
          </w:p>
        </w:tc>
        <w:tc>
          <w:tcPr>
            <w:tcW w:w="2290" w:type="dxa"/>
            <w:tcBorders>
              <w:top w:val="nil"/>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1-10 adet</w:t>
            </w:r>
          </w:p>
        </w:tc>
        <w:tc>
          <w:tcPr>
            <w:tcW w:w="1120"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4,468</w:t>
            </w:r>
          </w:p>
        </w:tc>
        <w:tc>
          <w:tcPr>
            <w:tcW w:w="1013"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1,877</w:t>
            </w:r>
          </w:p>
        </w:tc>
        <w:tc>
          <w:tcPr>
            <w:tcW w:w="1227"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10,632</w:t>
            </w:r>
          </w:p>
        </w:tc>
        <w:tc>
          <w:tcPr>
            <w:tcW w:w="1120" w:type="dxa"/>
            <w:vMerge w:val="restart"/>
            <w:tcBorders>
              <w:top w:val="nil"/>
              <w:bottom w:val="single" w:sz="4" w:space="0" w:color="000000"/>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0,001</w:t>
            </w:r>
          </w:p>
        </w:tc>
      </w:tr>
      <w:tr w:rsidR="00180EF0" w:rsidRPr="006323BB" w:rsidTr="0005519F">
        <w:trPr>
          <w:trHeight w:val="300"/>
        </w:trPr>
        <w:tc>
          <w:tcPr>
            <w:tcW w:w="301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c>
          <w:tcPr>
            <w:tcW w:w="2290" w:type="dxa"/>
            <w:tcBorders>
              <w:top w:val="nil"/>
              <w:bottom w:val="single" w:sz="4" w:space="0" w:color="auto"/>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11 ve fazlası</w:t>
            </w:r>
          </w:p>
        </w:tc>
        <w:tc>
          <w:tcPr>
            <w:tcW w:w="3360" w:type="dxa"/>
            <w:gridSpan w:val="3"/>
            <w:tcBorders>
              <w:top w:val="nil"/>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w:t>
            </w:r>
          </w:p>
        </w:tc>
        <w:tc>
          <w:tcPr>
            <w:tcW w:w="112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r>
      <w:tr w:rsidR="00180EF0" w:rsidRPr="006323BB" w:rsidTr="0005519F">
        <w:trPr>
          <w:trHeight w:val="300"/>
        </w:trPr>
        <w:tc>
          <w:tcPr>
            <w:tcW w:w="3010" w:type="dxa"/>
            <w:vMerge w:val="restart"/>
            <w:tcBorders>
              <w:top w:val="nil"/>
              <w:bottom w:val="single" w:sz="4" w:space="0" w:color="000000"/>
            </w:tcBorders>
            <w:shd w:val="clear" w:color="auto" w:fill="auto"/>
            <w:noWrap/>
            <w:vAlign w:val="center"/>
            <w:hideMark/>
          </w:tcPr>
          <w:p w:rsidR="00180EF0" w:rsidRPr="006323BB" w:rsidRDefault="005C17E7" w:rsidP="00180EF0">
            <w:pPr>
              <w:ind w:firstLine="0"/>
              <w:rPr>
                <w:rFonts w:cs="Times New Roman"/>
                <w:sz w:val="20"/>
                <w:szCs w:val="20"/>
              </w:rPr>
            </w:pPr>
            <w:r w:rsidRPr="006323BB">
              <w:rPr>
                <w:rFonts w:cs="Times New Roman"/>
                <w:sz w:val="20"/>
                <w:szCs w:val="20"/>
              </w:rPr>
              <w:t xml:space="preserve">Sigarayı En Son </w:t>
            </w:r>
            <w:r w:rsidR="00180EF0" w:rsidRPr="006323BB">
              <w:rPr>
                <w:rFonts w:cs="Times New Roman"/>
                <w:sz w:val="20"/>
                <w:szCs w:val="20"/>
              </w:rPr>
              <w:t xml:space="preserve">Bırakmayı </w:t>
            </w:r>
            <w:r w:rsidRPr="006323BB">
              <w:rPr>
                <w:rFonts w:cs="Times New Roman"/>
                <w:sz w:val="20"/>
                <w:szCs w:val="20"/>
              </w:rPr>
              <w:t>D</w:t>
            </w:r>
            <w:r w:rsidR="00180EF0" w:rsidRPr="006323BB">
              <w:rPr>
                <w:rFonts w:cs="Times New Roman"/>
                <w:sz w:val="20"/>
                <w:szCs w:val="20"/>
              </w:rPr>
              <w:t xml:space="preserve">eneme </w:t>
            </w:r>
            <w:r w:rsidRPr="006323BB">
              <w:rPr>
                <w:rFonts w:cs="Times New Roman"/>
                <w:sz w:val="20"/>
                <w:szCs w:val="20"/>
              </w:rPr>
              <w:t>Z</w:t>
            </w:r>
            <w:r w:rsidR="00180EF0" w:rsidRPr="006323BB">
              <w:rPr>
                <w:rFonts w:cs="Times New Roman"/>
                <w:sz w:val="20"/>
                <w:szCs w:val="20"/>
              </w:rPr>
              <w:t>amanı</w:t>
            </w:r>
          </w:p>
        </w:tc>
        <w:tc>
          <w:tcPr>
            <w:tcW w:w="2290" w:type="dxa"/>
            <w:tcBorders>
              <w:top w:val="nil"/>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0-365 gün içinde</w:t>
            </w:r>
          </w:p>
        </w:tc>
        <w:tc>
          <w:tcPr>
            <w:tcW w:w="1120"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2,817</w:t>
            </w:r>
          </w:p>
        </w:tc>
        <w:tc>
          <w:tcPr>
            <w:tcW w:w="1013"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1,169</w:t>
            </w:r>
          </w:p>
        </w:tc>
        <w:tc>
          <w:tcPr>
            <w:tcW w:w="1227"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6,789</w:t>
            </w:r>
          </w:p>
        </w:tc>
        <w:tc>
          <w:tcPr>
            <w:tcW w:w="1120" w:type="dxa"/>
            <w:vMerge w:val="restart"/>
            <w:tcBorders>
              <w:top w:val="nil"/>
              <w:bottom w:val="single" w:sz="4" w:space="0" w:color="000000"/>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0,021</w:t>
            </w:r>
          </w:p>
        </w:tc>
      </w:tr>
      <w:tr w:rsidR="00180EF0" w:rsidRPr="006323BB" w:rsidTr="0005519F">
        <w:trPr>
          <w:trHeight w:val="300"/>
        </w:trPr>
        <w:tc>
          <w:tcPr>
            <w:tcW w:w="301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c>
          <w:tcPr>
            <w:tcW w:w="2290" w:type="dxa"/>
            <w:tcBorders>
              <w:top w:val="nil"/>
              <w:bottom w:val="single" w:sz="4" w:space="0" w:color="auto"/>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366 ve sonrası gün</w:t>
            </w:r>
          </w:p>
        </w:tc>
        <w:tc>
          <w:tcPr>
            <w:tcW w:w="3360" w:type="dxa"/>
            <w:gridSpan w:val="3"/>
            <w:tcBorders>
              <w:top w:val="single" w:sz="4" w:space="0" w:color="auto"/>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w:t>
            </w:r>
          </w:p>
        </w:tc>
        <w:tc>
          <w:tcPr>
            <w:tcW w:w="112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r>
      <w:tr w:rsidR="00180EF0" w:rsidRPr="006323BB" w:rsidTr="0005519F">
        <w:trPr>
          <w:trHeight w:val="300"/>
        </w:trPr>
        <w:tc>
          <w:tcPr>
            <w:tcW w:w="3010" w:type="dxa"/>
            <w:vMerge w:val="restart"/>
            <w:tcBorders>
              <w:top w:val="nil"/>
              <w:bottom w:val="single" w:sz="4" w:space="0" w:color="000000"/>
            </w:tcBorders>
            <w:shd w:val="clear" w:color="auto" w:fill="auto"/>
            <w:noWrap/>
            <w:vAlign w:val="center"/>
            <w:hideMark/>
          </w:tcPr>
          <w:p w:rsidR="00180EF0" w:rsidRPr="006323BB" w:rsidRDefault="005C17E7" w:rsidP="00180EF0">
            <w:pPr>
              <w:ind w:firstLine="0"/>
              <w:rPr>
                <w:rFonts w:cs="Times New Roman"/>
                <w:sz w:val="20"/>
                <w:szCs w:val="20"/>
              </w:rPr>
            </w:pPr>
            <w:r w:rsidRPr="006323BB">
              <w:rPr>
                <w:rFonts w:cs="Times New Roman"/>
                <w:sz w:val="20"/>
                <w:szCs w:val="20"/>
              </w:rPr>
              <w:t xml:space="preserve">Sigara Bırakma Konusunda </w:t>
            </w:r>
            <w:r w:rsidR="00180EF0" w:rsidRPr="006323BB">
              <w:rPr>
                <w:rFonts w:cs="Times New Roman"/>
                <w:sz w:val="20"/>
                <w:szCs w:val="20"/>
              </w:rPr>
              <w:t xml:space="preserve">Öneri </w:t>
            </w:r>
            <w:r w:rsidRPr="006323BB">
              <w:rPr>
                <w:rFonts w:cs="Times New Roman"/>
                <w:sz w:val="20"/>
                <w:szCs w:val="20"/>
              </w:rPr>
              <w:t>Destek Alma</w:t>
            </w:r>
          </w:p>
        </w:tc>
        <w:tc>
          <w:tcPr>
            <w:tcW w:w="2290" w:type="dxa"/>
            <w:tcBorders>
              <w:top w:val="nil"/>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Almış olma</w:t>
            </w:r>
          </w:p>
        </w:tc>
        <w:tc>
          <w:tcPr>
            <w:tcW w:w="1120"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1,711</w:t>
            </w:r>
          </w:p>
        </w:tc>
        <w:tc>
          <w:tcPr>
            <w:tcW w:w="1013"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0,591</w:t>
            </w:r>
          </w:p>
        </w:tc>
        <w:tc>
          <w:tcPr>
            <w:tcW w:w="1227" w:type="dxa"/>
            <w:tcBorders>
              <w:top w:val="nil"/>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4,959</w:t>
            </w:r>
          </w:p>
        </w:tc>
        <w:tc>
          <w:tcPr>
            <w:tcW w:w="1120" w:type="dxa"/>
            <w:vMerge w:val="restart"/>
            <w:tcBorders>
              <w:top w:val="nil"/>
              <w:bottom w:val="single" w:sz="4" w:space="0" w:color="000000"/>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0,322</w:t>
            </w:r>
          </w:p>
        </w:tc>
      </w:tr>
      <w:tr w:rsidR="00180EF0" w:rsidRPr="006323BB" w:rsidTr="0005519F">
        <w:trPr>
          <w:trHeight w:val="300"/>
        </w:trPr>
        <w:tc>
          <w:tcPr>
            <w:tcW w:w="301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c>
          <w:tcPr>
            <w:tcW w:w="2290" w:type="dxa"/>
            <w:tcBorders>
              <w:top w:val="nil"/>
              <w:bottom w:val="single" w:sz="4" w:space="0" w:color="auto"/>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Almamış olma</w:t>
            </w:r>
          </w:p>
        </w:tc>
        <w:tc>
          <w:tcPr>
            <w:tcW w:w="3360" w:type="dxa"/>
            <w:gridSpan w:val="3"/>
            <w:tcBorders>
              <w:top w:val="single" w:sz="4" w:space="0" w:color="auto"/>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w:t>
            </w:r>
          </w:p>
        </w:tc>
        <w:tc>
          <w:tcPr>
            <w:tcW w:w="112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r>
      <w:tr w:rsidR="00180EF0" w:rsidRPr="006323BB" w:rsidTr="0005519F">
        <w:trPr>
          <w:trHeight w:val="300"/>
        </w:trPr>
        <w:tc>
          <w:tcPr>
            <w:tcW w:w="3010" w:type="dxa"/>
            <w:vMerge w:val="restart"/>
            <w:tcBorders>
              <w:top w:val="nil"/>
              <w:bottom w:val="single" w:sz="4" w:space="0" w:color="000000"/>
            </w:tcBorders>
            <w:shd w:val="clear" w:color="auto" w:fill="auto"/>
            <w:noWrap/>
            <w:vAlign w:val="center"/>
            <w:hideMark/>
          </w:tcPr>
          <w:p w:rsidR="00180EF0" w:rsidRPr="006323BB" w:rsidRDefault="005C17E7" w:rsidP="00180EF0">
            <w:pPr>
              <w:ind w:firstLine="0"/>
              <w:rPr>
                <w:rFonts w:cs="Times New Roman"/>
                <w:sz w:val="20"/>
                <w:szCs w:val="20"/>
              </w:rPr>
            </w:pPr>
            <w:r w:rsidRPr="006323BB">
              <w:rPr>
                <w:rFonts w:cs="Times New Roman"/>
                <w:sz w:val="20"/>
                <w:szCs w:val="20"/>
              </w:rPr>
              <w:t xml:space="preserve">Sigara </w:t>
            </w:r>
            <w:r w:rsidR="00180EF0" w:rsidRPr="006323BB">
              <w:rPr>
                <w:rFonts w:cs="Times New Roman"/>
                <w:sz w:val="20"/>
                <w:szCs w:val="20"/>
              </w:rPr>
              <w:t xml:space="preserve">Bırakmayı </w:t>
            </w:r>
            <w:r w:rsidRPr="006323BB">
              <w:rPr>
                <w:rFonts w:cs="Times New Roman"/>
                <w:sz w:val="20"/>
                <w:szCs w:val="20"/>
              </w:rPr>
              <w:t>D</w:t>
            </w:r>
            <w:r w:rsidR="00180EF0" w:rsidRPr="006323BB">
              <w:rPr>
                <w:rFonts w:cs="Times New Roman"/>
                <w:sz w:val="20"/>
                <w:szCs w:val="20"/>
              </w:rPr>
              <w:t xml:space="preserve">eneme </w:t>
            </w:r>
            <w:r w:rsidRPr="006323BB">
              <w:rPr>
                <w:rFonts w:cs="Times New Roman"/>
                <w:sz w:val="20"/>
                <w:szCs w:val="20"/>
              </w:rPr>
              <w:t>S</w:t>
            </w:r>
            <w:r w:rsidR="00180EF0" w:rsidRPr="006323BB">
              <w:rPr>
                <w:rFonts w:cs="Times New Roman"/>
                <w:sz w:val="20"/>
                <w:szCs w:val="20"/>
              </w:rPr>
              <w:t>ayısı</w:t>
            </w:r>
          </w:p>
        </w:tc>
        <w:tc>
          <w:tcPr>
            <w:tcW w:w="2290" w:type="dxa"/>
            <w:tcBorders>
              <w:top w:val="nil"/>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3 ve üzeri deneme</w:t>
            </w:r>
          </w:p>
        </w:tc>
        <w:tc>
          <w:tcPr>
            <w:tcW w:w="1120"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2,696</w:t>
            </w:r>
          </w:p>
        </w:tc>
        <w:tc>
          <w:tcPr>
            <w:tcW w:w="1013" w:type="dxa"/>
            <w:tcBorders>
              <w:top w:val="nil"/>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1,192</w:t>
            </w:r>
          </w:p>
        </w:tc>
        <w:tc>
          <w:tcPr>
            <w:tcW w:w="1227" w:type="dxa"/>
            <w:tcBorders>
              <w:top w:val="nil"/>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6,100</w:t>
            </w:r>
          </w:p>
        </w:tc>
        <w:tc>
          <w:tcPr>
            <w:tcW w:w="1120" w:type="dxa"/>
            <w:vMerge w:val="restart"/>
            <w:tcBorders>
              <w:top w:val="nil"/>
              <w:bottom w:val="single" w:sz="4" w:space="0" w:color="000000"/>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0,017</w:t>
            </w:r>
          </w:p>
        </w:tc>
      </w:tr>
      <w:tr w:rsidR="00180EF0" w:rsidRPr="006323BB" w:rsidTr="0005519F">
        <w:trPr>
          <w:trHeight w:val="300"/>
        </w:trPr>
        <w:tc>
          <w:tcPr>
            <w:tcW w:w="301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c>
          <w:tcPr>
            <w:tcW w:w="2290" w:type="dxa"/>
            <w:tcBorders>
              <w:top w:val="nil"/>
              <w:bottom w:val="single" w:sz="4" w:space="0" w:color="auto"/>
            </w:tcBorders>
            <w:shd w:val="clear" w:color="auto" w:fill="auto"/>
            <w:noWrap/>
            <w:vAlign w:val="bottom"/>
            <w:hideMark/>
          </w:tcPr>
          <w:p w:rsidR="00180EF0" w:rsidRPr="006323BB" w:rsidRDefault="00180EF0" w:rsidP="00180EF0">
            <w:pPr>
              <w:ind w:firstLine="0"/>
              <w:rPr>
                <w:rFonts w:cs="Times New Roman"/>
                <w:sz w:val="20"/>
                <w:szCs w:val="20"/>
              </w:rPr>
            </w:pPr>
            <w:r w:rsidRPr="006323BB">
              <w:rPr>
                <w:rFonts w:cs="Times New Roman"/>
                <w:sz w:val="20"/>
                <w:szCs w:val="20"/>
              </w:rPr>
              <w:t>2 ve altı deneme</w:t>
            </w:r>
          </w:p>
        </w:tc>
        <w:tc>
          <w:tcPr>
            <w:tcW w:w="3360" w:type="dxa"/>
            <w:gridSpan w:val="3"/>
            <w:tcBorders>
              <w:top w:val="single" w:sz="4" w:space="0" w:color="auto"/>
              <w:bottom w:val="single" w:sz="4" w:space="0" w:color="auto"/>
            </w:tcBorders>
            <w:shd w:val="clear" w:color="auto" w:fill="auto"/>
            <w:noWrap/>
            <w:vAlign w:val="center"/>
            <w:hideMark/>
          </w:tcPr>
          <w:p w:rsidR="00180EF0" w:rsidRPr="006323BB" w:rsidRDefault="00180EF0" w:rsidP="00180EF0">
            <w:pPr>
              <w:ind w:firstLine="0"/>
              <w:rPr>
                <w:rFonts w:cs="Times New Roman"/>
                <w:sz w:val="20"/>
                <w:szCs w:val="20"/>
              </w:rPr>
            </w:pPr>
            <w:r w:rsidRPr="006323BB">
              <w:rPr>
                <w:rFonts w:cs="Times New Roman"/>
                <w:sz w:val="20"/>
                <w:szCs w:val="20"/>
              </w:rPr>
              <w:t>1</w:t>
            </w:r>
          </w:p>
        </w:tc>
        <w:tc>
          <w:tcPr>
            <w:tcW w:w="1120" w:type="dxa"/>
            <w:vMerge/>
            <w:tcBorders>
              <w:top w:val="nil"/>
              <w:bottom w:val="single" w:sz="4" w:space="0" w:color="000000"/>
            </w:tcBorders>
            <w:vAlign w:val="center"/>
            <w:hideMark/>
          </w:tcPr>
          <w:p w:rsidR="00180EF0" w:rsidRPr="006323BB" w:rsidRDefault="00180EF0" w:rsidP="00180EF0">
            <w:pPr>
              <w:ind w:firstLine="0"/>
              <w:rPr>
                <w:rFonts w:cs="Times New Roman"/>
                <w:sz w:val="20"/>
                <w:szCs w:val="20"/>
              </w:rPr>
            </w:pPr>
          </w:p>
        </w:tc>
      </w:tr>
    </w:tbl>
    <w:p w:rsidR="001D52D4" w:rsidRDefault="00180EF0" w:rsidP="00B663B3">
      <w:pPr>
        <w:ind w:firstLine="0"/>
        <w:rPr>
          <w:rFonts w:cs="Times New Roman"/>
          <w:sz w:val="22"/>
        </w:rPr>
      </w:pPr>
      <w:r w:rsidRPr="00CF1706">
        <w:rPr>
          <w:rFonts w:cs="Times New Roman"/>
          <w:sz w:val="22"/>
        </w:rPr>
        <w:t>*Nagelkerke R Square: 0,330</w:t>
      </w:r>
    </w:p>
    <w:p w:rsidR="0069350A" w:rsidRDefault="0069350A" w:rsidP="00B663B3">
      <w:pPr>
        <w:ind w:firstLine="0"/>
        <w:rPr>
          <w:rFonts w:cs="Times New Roman"/>
          <w:sz w:val="22"/>
        </w:rPr>
      </w:pPr>
    </w:p>
    <w:p w:rsidR="00EB2D48" w:rsidRDefault="00EB2D48" w:rsidP="00B663B3">
      <w:pPr>
        <w:ind w:firstLine="0"/>
        <w:rPr>
          <w:rFonts w:cs="Times New Roman"/>
          <w:szCs w:val="24"/>
        </w:rPr>
      </w:pPr>
    </w:p>
    <w:p w:rsidR="004D1385" w:rsidRDefault="004D1385" w:rsidP="00B663B3">
      <w:pPr>
        <w:ind w:firstLine="0"/>
        <w:rPr>
          <w:rFonts w:cs="Times New Roman"/>
          <w:szCs w:val="24"/>
        </w:rPr>
      </w:pPr>
    </w:p>
    <w:p w:rsidR="00CF1706" w:rsidRDefault="00CF1706" w:rsidP="00B663B3">
      <w:pPr>
        <w:ind w:firstLine="0"/>
        <w:rPr>
          <w:rFonts w:cs="Times New Roman"/>
          <w:szCs w:val="24"/>
        </w:rPr>
      </w:pPr>
    </w:p>
    <w:p w:rsidR="00CF1706" w:rsidRDefault="00CF1706" w:rsidP="00B663B3">
      <w:pPr>
        <w:ind w:firstLine="0"/>
        <w:rPr>
          <w:rFonts w:cs="Times New Roman"/>
          <w:szCs w:val="24"/>
        </w:rPr>
      </w:pPr>
    </w:p>
    <w:p w:rsidR="004D1385" w:rsidRPr="00B663B3" w:rsidRDefault="004D1385" w:rsidP="00B663B3">
      <w:pPr>
        <w:ind w:firstLine="0"/>
        <w:rPr>
          <w:rFonts w:cs="Times New Roman"/>
          <w:szCs w:val="24"/>
        </w:rPr>
      </w:pPr>
    </w:p>
    <w:p w:rsidR="001656DD" w:rsidRDefault="001656DD" w:rsidP="00341685">
      <w:pPr>
        <w:pStyle w:val="AralkYok"/>
        <w:jc w:val="center"/>
        <w:rPr>
          <w:b/>
          <w:sz w:val="28"/>
          <w:shd w:val="clear" w:color="auto" w:fill="FFFFFF"/>
        </w:rPr>
      </w:pPr>
    </w:p>
    <w:p w:rsidR="001656DD" w:rsidRDefault="001656DD" w:rsidP="00341685">
      <w:pPr>
        <w:pStyle w:val="AralkYok"/>
        <w:jc w:val="center"/>
        <w:rPr>
          <w:b/>
          <w:sz w:val="28"/>
          <w:shd w:val="clear" w:color="auto" w:fill="FFFFFF"/>
        </w:rPr>
      </w:pPr>
    </w:p>
    <w:p w:rsidR="001656DD" w:rsidRDefault="001656DD" w:rsidP="00341685">
      <w:pPr>
        <w:pStyle w:val="AralkYok"/>
        <w:jc w:val="center"/>
        <w:rPr>
          <w:b/>
          <w:sz w:val="28"/>
          <w:shd w:val="clear" w:color="auto" w:fill="FFFFFF"/>
        </w:rPr>
      </w:pPr>
    </w:p>
    <w:p w:rsidR="001656DD" w:rsidRDefault="001656DD" w:rsidP="00341685">
      <w:pPr>
        <w:pStyle w:val="AralkYok"/>
        <w:jc w:val="center"/>
        <w:rPr>
          <w:b/>
          <w:sz w:val="28"/>
          <w:shd w:val="clear" w:color="auto" w:fill="FFFFFF"/>
        </w:rPr>
      </w:pPr>
    </w:p>
    <w:p w:rsidR="001656DD" w:rsidRDefault="001656DD" w:rsidP="00341685">
      <w:pPr>
        <w:pStyle w:val="AralkYok"/>
        <w:jc w:val="center"/>
        <w:rPr>
          <w:b/>
          <w:sz w:val="28"/>
          <w:shd w:val="clear" w:color="auto" w:fill="FFFFFF"/>
        </w:rPr>
      </w:pPr>
    </w:p>
    <w:p w:rsidR="001656DD" w:rsidRDefault="001656DD" w:rsidP="00341685">
      <w:pPr>
        <w:pStyle w:val="AralkYok"/>
        <w:jc w:val="center"/>
        <w:rPr>
          <w:b/>
          <w:sz w:val="28"/>
          <w:shd w:val="clear" w:color="auto" w:fill="FFFFFF"/>
        </w:rPr>
      </w:pPr>
    </w:p>
    <w:p w:rsidR="001656DD" w:rsidRDefault="001656DD" w:rsidP="00341685">
      <w:pPr>
        <w:pStyle w:val="AralkYok"/>
        <w:jc w:val="center"/>
        <w:rPr>
          <w:b/>
          <w:sz w:val="28"/>
          <w:shd w:val="clear" w:color="auto" w:fill="FFFFFF"/>
        </w:rPr>
      </w:pPr>
    </w:p>
    <w:p w:rsidR="001656DD" w:rsidRDefault="001656DD" w:rsidP="00341685">
      <w:pPr>
        <w:pStyle w:val="AralkYok"/>
        <w:jc w:val="center"/>
        <w:rPr>
          <w:b/>
          <w:sz w:val="28"/>
          <w:shd w:val="clear" w:color="auto" w:fill="FFFFFF"/>
        </w:rPr>
      </w:pPr>
    </w:p>
    <w:p w:rsidR="001656DD" w:rsidRDefault="001656DD" w:rsidP="00341685">
      <w:pPr>
        <w:pStyle w:val="AralkYok"/>
        <w:jc w:val="center"/>
        <w:rPr>
          <w:b/>
          <w:sz w:val="28"/>
          <w:shd w:val="clear" w:color="auto" w:fill="FFFFFF"/>
        </w:rPr>
      </w:pPr>
    </w:p>
    <w:p w:rsidR="001656DD" w:rsidRDefault="001656DD" w:rsidP="00341685">
      <w:pPr>
        <w:pStyle w:val="AralkYok"/>
        <w:jc w:val="center"/>
        <w:rPr>
          <w:b/>
          <w:sz w:val="28"/>
          <w:shd w:val="clear" w:color="auto" w:fill="FFFFFF"/>
        </w:rPr>
      </w:pPr>
    </w:p>
    <w:p w:rsidR="006E38FD" w:rsidRDefault="007C744B" w:rsidP="00341685">
      <w:pPr>
        <w:pStyle w:val="AralkYok"/>
        <w:jc w:val="center"/>
        <w:rPr>
          <w:b/>
          <w:sz w:val="28"/>
          <w:shd w:val="clear" w:color="auto" w:fill="FFFFFF"/>
        </w:rPr>
      </w:pPr>
      <w:r>
        <w:rPr>
          <w:b/>
          <w:sz w:val="28"/>
          <w:shd w:val="clear" w:color="auto" w:fill="FFFFFF"/>
        </w:rPr>
        <w:lastRenderedPageBreak/>
        <w:t xml:space="preserve">5. </w:t>
      </w:r>
      <w:r w:rsidR="004C1D44" w:rsidRPr="004C1D44">
        <w:rPr>
          <w:b/>
          <w:sz w:val="28"/>
          <w:shd w:val="clear" w:color="auto" w:fill="FFFFFF"/>
        </w:rPr>
        <w:t>TARTIŞMA</w:t>
      </w:r>
    </w:p>
    <w:p w:rsidR="007C744B" w:rsidRDefault="007C744B" w:rsidP="007C744B">
      <w:pPr>
        <w:pStyle w:val="AralkYok"/>
        <w:ind w:left="360"/>
        <w:rPr>
          <w:b/>
          <w:szCs w:val="24"/>
          <w:shd w:val="clear" w:color="auto" w:fill="FFFFFF"/>
        </w:rPr>
      </w:pPr>
    </w:p>
    <w:p w:rsidR="00341685" w:rsidRPr="00AD03D8" w:rsidRDefault="00341685" w:rsidP="007C744B">
      <w:pPr>
        <w:pStyle w:val="AralkYok"/>
        <w:ind w:left="360"/>
        <w:rPr>
          <w:b/>
          <w:szCs w:val="24"/>
          <w:shd w:val="clear" w:color="auto" w:fill="FFFFFF"/>
        </w:rPr>
      </w:pPr>
    </w:p>
    <w:p w:rsidR="00EC7BBD" w:rsidRDefault="0069350A" w:rsidP="00341685">
      <w:pPr>
        <w:rPr>
          <w:rFonts w:cs="Times New Roman"/>
          <w:szCs w:val="24"/>
        </w:rPr>
      </w:pPr>
      <w:r w:rsidRPr="001656DD">
        <w:rPr>
          <w:rFonts w:cs="Times New Roman"/>
          <w:bCs/>
          <w:szCs w:val="28"/>
          <w:shd w:val="clear" w:color="auto" w:fill="FFFFFF"/>
        </w:rPr>
        <w:t>Sigara içen sağlık çalışanlarının transteoretik modele göre bulunduğu değişim aşaması ve ilişkili faktörleri belirlemek amacıyla yapılmış bu çalışma Aydın Adnan Menderes Üniversitesi Uygulama Ve Araştırma Hastanesi’nde yürütülmüştür. G</w:t>
      </w:r>
      <w:r w:rsidR="00EC7BBD" w:rsidRPr="001656DD">
        <w:rPr>
          <w:rFonts w:cs="Times New Roman"/>
          <w:bCs/>
          <w:szCs w:val="28"/>
          <w:shd w:val="clear" w:color="auto" w:fill="FFFFFF"/>
        </w:rPr>
        <w:t>ünde</w:t>
      </w:r>
      <w:r w:rsidR="00EC7BBD" w:rsidRPr="001656DD">
        <w:rPr>
          <w:rFonts w:cs="Times New Roman"/>
          <w:szCs w:val="24"/>
        </w:rPr>
        <w:t xml:space="preserve">1-10 adet sigara içen bireylerin müdahaleye hazır olma olasılığı, 11 ve üzeri sigara içenlerden </w:t>
      </w:r>
      <w:r w:rsidR="00485244" w:rsidRPr="001656DD">
        <w:rPr>
          <w:rFonts w:eastAsia="Times New Roman" w:cs="Times New Roman"/>
          <w:szCs w:val="24"/>
          <w:lang w:eastAsia="tr-TR"/>
        </w:rPr>
        <w:t xml:space="preserve">4,5 </w:t>
      </w:r>
      <w:r w:rsidR="00EC7BBD" w:rsidRPr="001656DD">
        <w:rPr>
          <w:rFonts w:eastAsia="Times New Roman" w:cs="Times New Roman"/>
          <w:szCs w:val="24"/>
          <w:lang w:eastAsia="tr-TR"/>
        </w:rPr>
        <w:t xml:space="preserve">kat </w:t>
      </w:r>
      <w:r w:rsidR="00EC7BBD" w:rsidRPr="001656DD">
        <w:rPr>
          <w:rFonts w:cs="Times New Roman"/>
          <w:szCs w:val="24"/>
        </w:rPr>
        <w:t>fazla bulunmuştur. Son bir yıl içinde sigara bırakmayı denemiş olan bireyler, bir yıldan daha uzun süre içinde denemiş ola</w:t>
      </w:r>
      <w:r w:rsidR="00485244" w:rsidRPr="001656DD">
        <w:rPr>
          <w:rFonts w:cs="Times New Roman"/>
          <w:szCs w:val="24"/>
        </w:rPr>
        <w:t>nlara göre 2</w:t>
      </w:r>
      <w:r w:rsidR="00485244" w:rsidRPr="00494B11">
        <w:rPr>
          <w:rFonts w:cs="Times New Roman"/>
          <w:szCs w:val="24"/>
        </w:rPr>
        <w:t xml:space="preserve">,8 </w:t>
      </w:r>
      <w:r w:rsidR="00EC7BBD" w:rsidRPr="00494B11">
        <w:rPr>
          <w:rFonts w:cs="Times New Roman"/>
          <w:szCs w:val="24"/>
        </w:rPr>
        <w:t>; üç ve üzeri sayıda bırakma deneyimi olan bireyler, 2 ve altı deneme girişimine sahip ol</w:t>
      </w:r>
      <w:r w:rsidR="00485244" w:rsidRPr="00494B11">
        <w:rPr>
          <w:rFonts w:cs="Times New Roman"/>
          <w:szCs w:val="24"/>
        </w:rPr>
        <w:t xml:space="preserve">anlara göre 2,7 </w:t>
      </w:r>
      <w:r w:rsidR="00EC7BBD" w:rsidRPr="00494B11">
        <w:rPr>
          <w:rFonts w:cs="Times New Roman"/>
          <w:szCs w:val="24"/>
        </w:rPr>
        <w:t xml:space="preserve"> kat müdahaleye hazır bulunmuştur.</w:t>
      </w:r>
    </w:p>
    <w:p w:rsidR="00191938" w:rsidRDefault="00191938" w:rsidP="000D2F41">
      <w:pPr>
        <w:ind w:firstLine="0"/>
        <w:rPr>
          <w:rFonts w:cs="Times New Roman"/>
          <w:b/>
          <w:color w:val="222222"/>
          <w:szCs w:val="28"/>
          <w:shd w:val="clear" w:color="auto" w:fill="FFFFFF"/>
        </w:rPr>
      </w:pPr>
    </w:p>
    <w:p w:rsidR="00153C04" w:rsidRDefault="00AD03D8" w:rsidP="000D2F41">
      <w:pPr>
        <w:ind w:firstLine="0"/>
        <w:rPr>
          <w:rFonts w:cs="Times New Roman"/>
          <w:b/>
          <w:color w:val="222222"/>
          <w:szCs w:val="28"/>
          <w:shd w:val="clear" w:color="auto" w:fill="FFFFFF"/>
        </w:rPr>
      </w:pPr>
      <w:r>
        <w:rPr>
          <w:rFonts w:cs="Times New Roman"/>
          <w:b/>
          <w:color w:val="222222"/>
          <w:szCs w:val="28"/>
          <w:shd w:val="clear" w:color="auto" w:fill="FFFFFF"/>
        </w:rPr>
        <w:t xml:space="preserve">Sigara İçen </w:t>
      </w:r>
      <w:r w:rsidR="007E0DF2">
        <w:rPr>
          <w:rFonts w:cs="Times New Roman"/>
          <w:b/>
          <w:color w:val="222222"/>
          <w:szCs w:val="28"/>
          <w:shd w:val="clear" w:color="auto" w:fill="FFFFFF"/>
        </w:rPr>
        <w:t>Sağlık Çalışanlarının Sosyo-demografik Özel</w:t>
      </w:r>
      <w:r w:rsidR="00EE2F24">
        <w:rPr>
          <w:rFonts w:cs="Times New Roman"/>
          <w:b/>
          <w:color w:val="222222"/>
          <w:szCs w:val="28"/>
          <w:shd w:val="clear" w:color="auto" w:fill="FFFFFF"/>
        </w:rPr>
        <w:t>likleri</w:t>
      </w:r>
      <w:r w:rsidR="006323BB">
        <w:rPr>
          <w:rFonts w:cs="Times New Roman"/>
          <w:b/>
          <w:color w:val="222222"/>
          <w:szCs w:val="28"/>
          <w:shd w:val="clear" w:color="auto" w:fill="FFFFFF"/>
        </w:rPr>
        <w:t>nin Tartışılması</w:t>
      </w:r>
    </w:p>
    <w:p w:rsidR="00EE2F24" w:rsidRDefault="00EE2F24" w:rsidP="000D2F41">
      <w:pPr>
        <w:ind w:firstLine="0"/>
        <w:rPr>
          <w:rFonts w:cs="Times New Roman"/>
          <w:bCs/>
          <w:szCs w:val="24"/>
          <w:highlight w:val="yellow"/>
          <w:shd w:val="clear" w:color="auto" w:fill="FFFFFF"/>
        </w:rPr>
      </w:pPr>
    </w:p>
    <w:p w:rsidR="00CF3DE9" w:rsidRDefault="00EE2F24" w:rsidP="00341685">
      <w:pPr>
        <w:autoSpaceDE w:val="0"/>
        <w:autoSpaceDN w:val="0"/>
        <w:adjustRightInd w:val="0"/>
        <w:ind w:firstLine="708"/>
        <w:rPr>
          <w:rFonts w:cs="Times New Roman"/>
          <w:szCs w:val="24"/>
        </w:rPr>
      </w:pPr>
      <w:r w:rsidRPr="000D2F41">
        <w:rPr>
          <w:rFonts w:cs="Times New Roman"/>
          <w:bCs/>
          <w:szCs w:val="24"/>
          <w:shd w:val="clear" w:color="auto" w:fill="FFFFFF"/>
        </w:rPr>
        <w:t xml:space="preserve">Çalışmamızda </w:t>
      </w:r>
      <w:r w:rsidRPr="000D2F41">
        <w:rPr>
          <w:rFonts w:cs="Times New Roman"/>
          <w:bCs/>
          <w:szCs w:val="24"/>
        </w:rPr>
        <w:t xml:space="preserve">katılımcıların %55,5’i kadın bireyden oluşmakta </w:t>
      </w:r>
      <w:r w:rsidRPr="000D2F41">
        <w:rPr>
          <w:rFonts w:cs="Times New Roman"/>
          <w:szCs w:val="24"/>
        </w:rPr>
        <w:t>ve %79,7</w:t>
      </w:r>
      <w:r w:rsidR="000D2F41" w:rsidRPr="000D2F41">
        <w:rPr>
          <w:rFonts w:cs="Times New Roman"/>
          <w:szCs w:val="24"/>
        </w:rPr>
        <w:t>’si</w:t>
      </w:r>
      <w:r w:rsidRPr="000D2F41">
        <w:rPr>
          <w:rFonts w:cs="Times New Roman"/>
          <w:szCs w:val="24"/>
        </w:rPr>
        <w:t xml:space="preserve"> 40 yaş altında olup katıl</w:t>
      </w:r>
      <w:r w:rsidR="000D2F41">
        <w:rPr>
          <w:rFonts w:cs="Times New Roman"/>
          <w:szCs w:val="24"/>
        </w:rPr>
        <w:t>ımcıların yaş ortalaması 30,9’du</w:t>
      </w:r>
      <w:r w:rsidRPr="000D2F41">
        <w:rPr>
          <w:rFonts w:cs="Times New Roman"/>
          <w:szCs w:val="24"/>
        </w:rPr>
        <w:t xml:space="preserve">r. </w:t>
      </w:r>
      <w:r w:rsidR="00CF3DE9" w:rsidRPr="00377FB8">
        <w:rPr>
          <w:rFonts w:cs="Times New Roman"/>
          <w:szCs w:val="24"/>
        </w:rPr>
        <w:t xml:space="preserve">Sayan ve </w:t>
      </w:r>
      <w:r w:rsidR="00CF3DE9">
        <w:rPr>
          <w:rFonts w:cs="Times New Roman"/>
          <w:bCs/>
          <w:szCs w:val="24"/>
          <w:shd w:val="clear" w:color="auto" w:fill="FFFFFF"/>
        </w:rPr>
        <w:t>arkadaşlarının 2009’</w:t>
      </w:r>
      <w:r w:rsidR="00CF3DE9" w:rsidRPr="00CF3DE9">
        <w:rPr>
          <w:rFonts w:cs="Times New Roman"/>
          <w:bCs/>
          <w:szCs w:val="24"/>
          <w:shd w:val="clear" w:color="auto" w:fill="FFFFFF"/>
        </w:rPr>
        <w:t xml:space="preserve">da GATA Haydarpaşa Eğitim Hastanesi’nde </w:t>
      </w:r>
      <w:r w:rsidR="00CF3DE9">
        <w:rPr>
          <w:rFonts w:cs="Times New Roman"/>
          <w:bCs/>
          <w:szCs w:val="24"/>
          <w:shd w:val="clear" w:color="auto" w:fill="FFFFFF"/>
        </w:rPr>
        <w:t xml:space="preserve">hemişirelerde </w:t>
      </w:r>
      <w:r w:rsidR="00CF3DE9" w:rsidRPr="00CF3DE9">
        <w:rPr>
          <w:rFonts w:cs="Times New Roman"/>
          <w:bCs/>
          <w:szCs w:val="24"/>
          <w:shd w:val="clear" w:color="auto" w:fill="FFFFFF"/>
        </w:rPr>
        <w:t>yaptığ</w:t>
      </w:r>
      <w:r w:rsidR="000D7802">
        <w:rPr>
          <w:rFonts w:cs="Times New Roman"/>
          <w:bCs/>
          <w:szCs w:val="24"/>
          <w:shd w:val="clear" w:color="auto" w:fill="FFFFFF"/>
        </w:rPr>
        <w:t>ı çalışmada yaş ortalaması bu çalışmanın</w:t>
      </w:r>
      <w:r w:rsidR="00CF3DE9" w:rsidRPr="00CF3DE9">
        <w:rPr>
          <w:rFonts w:cs="Times New Roman"/>
          <w:bCs/>
          <w:szCs w:val="24"/>
          <w:shd w:val="clear" w:color="auto" w:fill="FFFFFF"/>
        </w:rPr>
        <w:t xml:space="preserve"> yaş ortalamasına benzer niteliktedir ve 28,0±5,</w:t>
      </w:r>
      <w:r w:rsidR="00CF3DE9" w:rsidRPr="00377FB8">
        <w:rPr>
          <w:rFonts w:cs="Times New Roman"/>
          <w:szCs w:val="24"/>
        </w:rPr>
        <w:t>1 dir (Sayan, 2009).</w:t>
      </w:r>
      <w:r w:rsidR="000D7802">
        <w:rPr>
          <w:rFonts w:cs="Times New Roman"/>
          <w:szCs w:val="24"/>
        </w:rPr>
        <w:t>Özvurmaz ve Yavaş’ın</w:t>
      </w:r>
      <w:r w:rsidR="002434B6">
        <w:rPr>
          <w:rFonts w:cs="Times New Roman"/>
          <w:szCs w:val="24"/>
        </w:rPr>
        <w:t xml:space="preserve"> Aydın ili</w:t>
      </w:r>
      <w:r w:rsidR="000D7802">
        <w:rPr>
          <w:rFonts w:cs="Times New Roman"/>
          <w:szCs w:val="24"/>
        </w:rPr>
        <w:t xml:space="preserve"> 2018 yılında hekim dışı sağlık çalışanlarında yaptığı araştırmanın %86,7’si kadınlardan oluşmaktadır</w:t>
      </w:r>
      <w:r w:rsidR="000D2F41">
        <w:rPr>
          <w:rFonts w:cs="Times New Roman"/>
          <w:szCs w:val="24"/>
        </w:rPr>
        <w:t xml:space="preserve"> (Özvurmaz ve Yavaş, 2018)</w:t>
      </w:r>
      <w:r w:rsidR="002434B6">
        <w:rPr>
          <w:rFonts w:cs="Times New Roman"/>
          <w:szCs w:val="24"/>
        </w:rPr>
        <w:t>.</w:t>
      </w:r>
      <w:r w:rsidR="000D2F41">
        <w:rPr>
          <w:rFonts w:cs="Times New Roman"/>
          <w:szCs w:val="24"/>
        </w:rPr>
        <w:t xml:space="preserve"> Yine Talay ve ark.’nın 2007’de</w:t>
      </w:r>
      <w:r w:rsidR="000D2F41" w:rsidRPr="000D2F41">
        <w:rPr>
          <w:rFonts w:cs="Times New Roman"/>
          <w:szCs w:val="24"/>
        </w:rPr>
        <w:t>İstanbul’un Gaziosmanpaşa ve Eyüp ilçe</w:t>
      </w:r>
      <w:r w:rsidR="000D2F41">
        <w:rPr>
          <w:rFonts w:cs="Times New Roman"/>
          <w:szCs w:val="24"/>
        </w:rPr>
        <w:t>lerindeki sağlık çalışanlarında yaptığı araştırmadakadın oranı %67 ile çalışmamızda olduğu gibi erkeklerden fazladır (Talay ve ark, 2007).  K</w:t>
      </w:r>
      <w:r>
        <w:rPr>
          <w:rFonts w:cs="Times New Roman"/>
          <w:szCs w:val="24"/>
        </w:rPr>
        <w:t>atılımcıların çoğunluğunun hemşire olması ve araştırmanın eğitim araştırma hastanesinde yapılıyor olması</w:t>
      </w:r>
      <w:r w:rsidR="000D2F41">
        <w:rPr>
          <w:rFonts w:cs="Times New Roman"/>
          <w:szCs w:val="24"/>
        </w:rPr>
        <w:t xml:space="preserve"> bu benzerliklerin</w:t>
      </w:r>
      <w:r>
        <w:rPr>
          <w:rFonts w:cs="Times New Roman"/>
          <w:szCs w:val="24"/>
        </w:rPr>
        <w:t xml:space="preserve"> sebebi olabilir.</w:t>
      </w:r>
    </w:p>
    <w:p w:rsidR="00EE2F24" w:rsidRDefault="00EE2F24" w:rsidP="00CF3DE9">
      <w:pPr>
        <w:ind w:firstLine="0"/>
        <w:rPr>
          <w:rFonts w:cs="Times New Roman"/>
          <w:szCs w:val="24"/>
        </w:rPr>
      </w:pPr>
    </w:p>
    <w:p w:rsidR="00377FB8" w:rsidRDefault="00CC1E86" w:rsidP="00CF3DE9">
      <w:pPr>
        <w:tabs>
          <w:tab w:val="left" w:pos="567"/>
        </w:tabs>
        <w:ind w:firstLine="0"/>
        <w:rPr>
          <w:rFonts w:cs="Times New Roman"/>
          <w:bCs/>
          <w:szCs w:val="24"/>
          <w:shd w:val="clear" w:color="auto" w:fill="FFFFFF"/>
        </w:rPr>
      </w:pPr>
      <w:r>
        <w:rPr>
          <w:rFonts w:cs="Times New Roman"/>
          <w:szCs w:val="24"/>
        </w:rPr>
        <w:tab/>
      </w:r>
      <w:r w:rsidR="002E43F4" w:rsidRPr="00377FB8">
        <w:rPr>
          <w:rFonts w:cs="Times New Roman"/>
          <w:szCs w:val="24"/>
        </w:rPr>
        <w:t xml:space="preserve">Yalçınkaya’nın 2019 çalışmasında </w:t>
      </w:r>
      <w:r w:rsidR="002E43F4" w:rsidRPr="00377FB8">
        <w:rPr>
          <w:szCs w:val="24"/>
        </w:rPr>
        <w:t xml:space="preserve">Katılımcıların eğitim durumlarına bakıldığında, %34,5’i lise ve altı, %65,4’ü lise üstü eğitim düzeyindedir </w:t>
      </w:r>
      <w:r w:rsidR="00CF3DE9">
        <w:rPr>
          <w:szCs w:val="24"/>
        </w:rPr>
        <w:t>Bu çalışma</w:t>
      </w:r>
      <w:r w:rsidR="002E43F4" w:rsidRPr="00377FB8">
        <w:rPr>
          <w:szCs w:val="24"/>
        </w:rPr>
        <w:t>da benzer özelliklerdedir lise ve altı %29,12 önlisans ve üzeri %70,88’den oluşmaktadır (Yalçınkaya, 2019)</w:t>
      </w:r>
      <w:r w:rsidR="00B2393C">
        <w:rPr>
          <w:szCs w:val="24"/>
        </w:rPr>
        <w:t>.</w:t>
      </w:r>
      <w:r w:rsidR="00377FB8" w:rsidRPr="00377FB8">
        <w:rPr>
          <w:rFonts w:cs="Times New Roman"/>
          <w:bCs/>
          <w:szCs w:val="24"/>
          <w:shd w:val="clear" w:color="auto" w:fill="FFFFFF"/>
        </w:rPr>
        <w:t>Velioğlu’nun 2017 çalışması</w:t>
      </w:r>
      <w:r w:rsidR="00B2393C">
        <w:rPr>
          <w:rFonts w:cs="Times New Roman"/>
          <w:bCs/>
          <w:szCs w:val="24"/>
          <w:shd w:val="clear" w:color="auto" w:fill="FFFFFF"/>
        </w:rPr>
        <w:t>na katılanların eğitim düzeyi; %22,8 üniversite ve üstü, %30,5</w:t>
      </w:r>
      <w:r w:rsidR="00377FB8" w:rsidRPr="00377FB8">
        <w:rPr>
          <w:rFonts w:cs="Times New Roman"/>
          <w:bCs/>
          <w:szCs w:val="24"/>
          <w:shd w:val="clear" w:color="auto" w:fill="FFFFFF"/>
        </w:rPr>
        <w:t xml:space="preserve"> lise mezun</w:t>
      </w:r>
      <w:r w:rsidR="00B2393C">
        <w:rPr>
          <w:rFonts w:cs="Times New Roman"/>
          <w:bCs/>
          <w:szCs w:val="24"/>
          <w:shd w:val="clear" w:color="auto" w:fill="FFFFFF"/>
        </w:rPr>
        <w:t xml:space="preserve">u, </w:t>
      </w:r>
      <w:r w:rsidR="00377FB8" w:rsidRPr="00377FB8">
        <w:rPr>
          <w:rFonts w:cs="Times New Roman"/>
          <w:bCs/>
          <w:szCs w:val="24"/>
          <w:shd w:val="clear" w:color="auto" w:fill="FFFFFF"/>
        </w:rPr>
        <w:t>%12,6)</w:t>
      </w:r>
      <w:r w:rsidR="00B2393C">
        <w:rPr>
          <w:rFonts w:cs="Times New Roman"/>
          <w:bCs/>
          <w:szCs w:val="24"/>
          <w:shd w:val="clear" w:color="auto" w:fill="FFFFFF"/>
        </w:rPr>
        <w:t xml:space="preserve"> ortaokul mezunu, %33,5 ilkokul mezunu olup, %0,06</w:t>
      </w:r>
      <w:r w:rsidR="00377FB8" w:rsidRPr="00377FB8">
        <w:rPr>
          <w:rFonts w:cs="Times New Roman"/>
          <w:bCs/>
          <w:szCs w:val="24"/>
          <w:shd w:val="clear" w:color="auto" w:fill="FFFFFF"/>
        </w:rPr>
        <w:t xml:space="preserve"> kişi okur-yazar değildir (Velioğlu, 2017). Farklı yaş ve eğitim düzeyinde gruplara y</w:t>
      </w:r>
      <w:r w:rsidR="00B2393C">
        <w:rPr>
          <w:rFonts w:cs="Times New Roman"/>
          <w:bCs/>
          <w:szCs w:val="24"/>
          <w:shd w:val="clear" w:color="auto" w:fill="FFFFFF"/>
        </w:rPr>
        <w:t>apılan çalışmalar bulunmaktadır. Bunun nedeninin sağlık çalışanlarının farklı meslek grupları içeriyor olması ve araştırmanın yapıldığı kurumunun özellikleri nedeniyle olabileceği düşünülmektedir.</w:t>
      </w:r>
    </w:p>
    <w:p w:rsidR="00CF3DE9" w:rsidRDefault="00CF3DE9" w:rsidP="00CF3DE9">
      <w:pPr>
        <w:tabs>
          <w:tab w:val="left" w:pos="567"/>
        </w:tabs>
        <w:ind w:firstLine="0"/>
        <w:rPr>
          <w:rFonts w:cs="Times New Roman"/>
          <w:bCs/>
          <w:szCs w:val="24"/>
          <w:shd w:val="clear" w:color="auto" w:fill="FFFFFF"/>
        </w:rPr>
      </w:pPr>
    </w:p>
    <w:p w:rsidR="00EE2F24" w:rsidRPr="00EE2F24" w:rsidRDefault="00EE2F24" w:rsidP="00EE2F24">
      <w:pPr>
        <w:tabs>
          <w:tab w:val="left" w:pos="567"/>
        </w:tabs>
        <w:ind w:firstLine="0"/>
        <w:rPr>
          <w:rFonts w:cs="Times New Roman"/>
          <w:b/>
          <w:bCs/>
          <w:szCs w:val="24"/>
          <w:shd w:val="clear" w:color="auto" w:fill="FFFFFF"/>
        </w:rPr>
      </w:pPr>
      <w:r w:rsidRPr="00EE2F24">
        <w:rPr>
          <w:rFonts w:cs="Times New Roman"/>
          <w:b/>
          <w:bCs/>
          <w:szCs w:val="24"/>
          <w:shd w:val="clear" w:color="auto" w:fill="FFFFFF"/>
        </w:rPr>
        <w:lastRenderedPageBreak/>
        <w:t>Sigara İçen Sağlık Çalışanlarının Transteoretik Modele Göre Bulunduğu</w:t>
      </w:r>
      <w:r w:rsidR="00837AE4">
        <w:rPr>
          <w:rFonts w:cs="Times New Roman"/>
          <w:b/>
          <w:bCs/>
          <w:szCs w:val="24"/>
          <w:shd w:val="clear" w:color="auto" w:fill="FFFFFF"/>
        </w:rPr>
        <w:t xml:space="preserve"> Değişim Aşaması</w:t>
      </w:r>
      <w:r w:rsidR="006323BB">
        <w:rPr>
          <w:rFonts w:cs="Times New Roman"/>
          <w:b/>
          <w:bCs/>
          <w:szCs w:val="24"/>
          <w:shd w:val="clear" w:color="auto" w:fill="FFFFFF"/>
        </w:rPr>
        <w:t>nın Tartışılması</w:t>
      </w:r>
    </w:p>
    <w:p w:rsidR="00EE2F24" w:rsidRPr="00EE2F24" w:rsidRDefault="00EE2F24" w:rsidP="00EE2F24">
      <w:pPr>
        <w:tabs>
          <w:tab w:val="left" w:pos="567"/>
        </w:tabs>
        <w:ind w:firstLine="0"/>
        <w:rPr>
          <w:rFonts w:cs="Times New Roman"/>
          <w:bCs/>
          <w:szCs w:val="24"/>
          <w:shd w:val="clear" w:color="auto" w:fill="FFFFFF"/>
        </w:rPr>
      </w:pPr>
    </w:p>
    <w:p w:rsidR="00EE2F24" w:rsidRPr="00EE2F24" w:rsidRDefault="00CC1E86" w:rsidP="00EE2F24">
      <w:pPr>
        <w:tabs>
          <w:tab w:val="left" w:pos="567"/>
        </w:tabs>
        <w:ind w:firstLine="0"/>
        <w:rPr>
          <w:rFonts w:cs="Times New Roman"/>
          <w:bCs/>
          <w:szCs w:val="24"/>
          <w:shd w:val="clear" w:color="auto" w:fill="FFFFFF"/>
        </w:rPr>
      </w:pPr>
      <w:r>
        <w:rPr>
          <w:rFonts w:cs="Times New Roman"/>
          <w:bCs/>
          <w:szCs w:val="24"/>
          <w:shd w:val="clear" w:color="auto" w:fill="FFFFFF"/>
        </w:rPr>
        <w:tab/>
      </w:r>
      <w:r w:rsidR="00EE2F24" w:rsidRPr="00EE2F24">
        <w:rPr>
          <w:rFonts w:cs="Times New Roman"/>
          <w:bCs/>
          <w:szCs w:val="24"/>
          <w:shd w:val="clear" w:color="auto" w:fill="FFFFFF"/>
        </w:rPr>
        <w:t>Katılımcıların Transteoretik Model’e göre bulundukları değişim aşama</w:t>
      </w:r>
      <w:r w:rsidR="00EE2F24">
        <w:rPr>
          <w:rFonts w:cs="Times New Roman"/>
          <w:bCs/>
          <w:szCs w:val="24"/>
          <w:shd w:val="clear" w:color="auto" w:fill="FFFFFF"/>
        </w:rPr>
        <w:t xml:space="preserve">ları; hazır olanlar %37,36,  harekete geçenler </w:t>
      </w:r>
      <w:r w:rsidR="00EE2F24" w:rsidRPr="00EE2F24">
        <w:rPr>
          <w:rFonts w:cs="Times New Roman"/>
          <w:bCs/>
          <w:szCs w:val="24"/>
          <w:shd w:val="clear" w:color="auto" w:fill="FFFFFF"/>
        </w:rPr>
        <w:t>%10,99</w:t>
      </w:r>
      <w:r w:rsidR="00EE2F24">
        <w:rPr>
          <w:rFonts w:cs="Times New Roman"/>
          <w:bCs/>
          <w:szCs w:val="24"/>
          <w:shd w:val="clear" w:color="auto" w:fill="FFFFFF"/>
        </w:rPr>
        <w:t xml:space="preserve"> oranındadır</w:t>
      </w:r>
      <w:r w:rsidR="00EE2F24" w:rsidRPr="00EE2F24">
        <w:rPr>
          <w:rFonts w:cs="Times New Roman"/>
          <w:bCs/>
          <w:szCs w:val="24"/>
          <w:shd w:val="clear" w:color="auto" w:fill="FFFFFF"/>
        </w:rPr>
        <w:t>.Yalçınkaya’nın 2019</w:t>
      </w:r>
      <w:r w:rsidR="00837AE4">
        <w:rPr>
          <w:rFonts w:cs="Times New Roman"/>
          <w:bCs/>
          <w:szCs w:val="24"/>
          <w:shd w:val="clear" w:color="auto" w:fill="FFFFFF"/>
        </w:rPr>
        <w:t>’da bir aile hekimliği polikliniğine başvuranlarda yaptığı çalışmada</w:t>
      </w:r>
      <w:r w:rsidR="00EE2F24" w:rsidRPr="00EE2F24">
        <w:rPr>
          <w:rFonts w:cs="Times New Roman"/>
          <w:bCs/>
          <w:szCs w:val="24"/>
          <w:shd w:val="clear" w:color="auto" w:fill="FFFFFF"/>
        </w:rPr>
        <w:t xml:space="preserve">, </w:t>
      </w:r>
      <w:r w:rsidR="00837AE4">
        <w:rPr>
          <w:rFonts w:cs="Times New Roman"/>
          <w:bCs/>
          <w:szCs w:val="24"/>
          <w:shd w:val="clear" w:color="auto" w:fill="FFFFFF"/>
        </w:rPr>
        <w:t xml:space="preserve">bu </w:t>
      </w:r>
      <w:r w:rsidR="00EE2F24" w:rsidRPr="00EE2F24">
        <w:rPr>
          <w:rFonts w:cs="Times New Roman"/>
          <w:bCs/>
          <w:szCs w:val="24"/>
          <w:shd w:val="clear" w:color="auto" w:fill="FFFFFF"/>
        </w:rPr>
        <w:t>araştır</w:t>
      </w:r>
      <w:r w:rsidR="00837AE4">
        <w:rPr>
          <w:rFonts w:cs="Times New Roman"/>
          <w:bCs/>
          <w:szCs w:val="24"/>
          <w:shd w:val="clear" w:color="auto" w:fill="FFFFFF"/>
        </w:rPr>
        <w:t>ma</w:t>
      </w:r>
      <w:r w:rsidR="00EE2F24" w:rsidRPr="00EE2F24">
        <w:rPr>
          <w:rFonts w:cs="Times New Roman"/>
          <w:bCs/>
          <w:szCs w:val="24"/>
          <w:shd w:val="clear" w:color="auto" w:fill="FFFFFF"/>
        </w:rPr>
        <w:t xml:space="preserve">dan farklı oranlarda sonuçlara ulaşmıştır. Bulgularında sigara içen bireylerin </w:t>
      </w:r>
      <w:r w:rsidR="00837AE4">
        <w:rPr>
          <w:rFonts w:cs="Times New Roman"/>
          <w:bCs/>
          <w:szCs w:val="24"/>
          <w:shd w:val="clear" w:color="auto" w:fill="FFFFFF"/>
        </w:rPr>
        <w:t xml:space="preserve">%20,9’unun </w:t>
      </w:r>
      <w:r w:rsidR="00EE2F24" w:rsidRPr="00EE2F24">
        <w:rPr>
          <w:rFonts w:cs="Times New Roman"/>
          <w:bCs/>
          <w:szCs w:val="24"/>
          <w:shd w:val="clear" w:color="auto" w:fill="FFFFFF"/>
        </w:rPr>
        <w:t xml:space="preserve">sigara bırakmaya hazırlık aşamasında olduğu saptanmıştır (Yalçınkaya, 2019). Bu durum </w:t>
      </w:r>
      <w:r w:rsidR="00837AE4">
        <w:rPr>
          <w:rFonts w:cs="Times New Roman"/>
          <w:bCs/>
          <w:szCs w:val="24"/>
          <w:shd w:val="clear" w:color="auto" w:fill="FFFFFF"/>
        </w:rPr>
        <w:t xml:space="preserve">çalıştığımız grubun sağlık çalışanı olması nedeniyle farkındalığın yüksek olmasından kayaklanıyor olabilir. </w:t>
      </w:r>
      <w:r w:rsidR="00EE2F24" w:rsidRPr="00EE2F24">
        <w:rPr>
          <w:rFonts w:cs="Times New Roman"/>
          <w:bCs/>
          <w:szCs w:val="24"/>
          <w:shd w:val="clear" w:color="auto" w:fill="FFFFFF"/>
        </w:rPr>
        <w:t>Karadağlı kişinin sigara bıraktırma programından etkili biçimde yararlanabilmesi için öncelikli olarak sigara bırakmaya hazır olmasının gerektiğini savunmaktadır (Karadağlı, 2009). Bireye uygun sigara bıraktırma müdehalesinin seçilmesi için davranış değişim aşamasının belirlenmesi bu nedenle önem taşımaktadır.</w:t>
      </w:r>
    </w:p>
    <w:p w:rsidR="007C744B" w:rsidRDefault="007C744B" w:rsidP="007E0DF2">
      <w:pPr>
        <w:ind w:firstLine="0"/>
        <w:rPr>
          <w:rFonts w:cs="Times New Roman"/>
          <w:b/>
          <w:color w:val="222222"/>
          <w:szCs w:val="28"/>
          <w:shd w:val="clear" w:color="auto" w:fill="FFFFFF"/>
        </w:rPr>
      </w:pPr>
    </w:p>
    <w:p w:rsidR="00837AE4" w:rsidRPr="00647672" w:rsidRDefault="001D7A20" w:rsidP="00837AE4">
      <w:pPr>
        <w:ind w:firstLine="0"/>
        <w:rPr>
          <w:rFonts w:cs="Times New Roman"/>
          <w:b/>
          <w:color w:val="222222"/>
          <w:szCs w:val="28"/>
          <w:shd w:val="clear" w:color="auto" w:fill="FFFFFF"/>
        </w:rPr>
      </w:pPr>
      <w:r>
        <w:rPr>
          <w:rFonts w:cs="Times New Roman"/>
          <w:b/>
          <w:color w:val="222222"/>
          <w:szCs w:val="28"/>
          <w:shd w:val="clear" w:color="auto" w:fill="FFFFFF"/>
        </w:rPr>
        <w:t xml:space="preserve">Sigara İçen </w:t>
      </w:r>
      <w:r w:rsidR="00837AE4">
        <w:rPr>
          <w:rFonts w:cs="Times New Roman"/>
          <w:b/>
          <w:color w:val="222222"/>
          <w:szCs w:val="28"/>
          <w:shd w:val="clear" w:color="auto" w:fill="FFFFFF"/>
        </w:rPr>
        <w:t>Sağlık Çalışanlarının</w:t>
      </w:r>
      <w:r>
        <w:rPr>
          <w:rFonts w:cs="Times New Roman"/>
          <w:b/>
          <w:color w:val="222222"/>
          <w:szCs w:val="28"/>
          <w:shd w:val="clear" w:color="auto" w:fill="FFFFFF"/>
        </w:rPr>
        <w:t xml:space="preserve"> Sigara Bırakmaya</w:t>
      </w:r>
      <w:r w:rsidRPr="001D7A20">
        <w:rPr>
          <w:rFonts w:cs="Times New Roman"/>
          <w:b/>
          <w:color w:val="222222"/>
          <w:szCs w:val="28"/>
          <w:shd w:val="clear" w:color="auto" w:fill="FFFFFF"/>
        </w:rPr>
        <w:t>Hazır Olma Durumu</w:t>
      </w:r>
      <w:r w:rsidR="006323BB">
        <w:rPr>
          <w:rFonts w:cs="Times New Roman"/>
          <w:b/>
          <w:color w:val="222222"/>
          <w:szCs w:val="28"/>
          <w:shd w:val="clear" w:color="auto" w:fill="FFFFFF"/>
        </w:rPr>
        <w:t>nun Tartışılması</w:t>
      </w:r>
    </w:p>
    <w:p w:rsidR="001D7A20" w:rsidRDefault="001D7A20" w:rsidP="00837AE4">
      <w:pPr>
        <w:ind w:firstLine="708"/>
        <w:rPr>
          <w:rFonts w:cs="Times New Roman"/>
          <w:bCs/>
          <w:szCs w:val="24"/>
          <w:shd w:val="clear" w:color="auto" w:fill="FFFFFF"/>
        </w:rPr>
      </w:pPr>
    </w:p>
    <w:p w:rsidR="001D7A20" w:rsidRPr="001D7A20" w:rsidRDefault="001D7A20" w:rsidP="001D7A20">
      <w:pPr>
        <w:tabs>
          <w:tab w:val="left" w:pos="567"/>
        </w:tabs>
        <w:ind w:firstLine="0"/>
        <w:rPr>
          <w:rFonts w:cs="Times New Roman"/>
          <w:b/>
          <w:szCs w:val="24"/>
        </w:rPr>
      </w:pPr>
      <w:r w:rsidRPr="001D7A20">
        <w:rPr>
          <w:rFonts w:cs="Times New Roman"/>
          <w:b/>
          <w:szCs w:val="24"/>
        </w:rPr>
        <w:t>Günlük Sigara Tüketimi</w:t>
      </w:r>
    </w:p>
    <w:p w:rsidR="001D7A20" w:rsidRDefault="001D7A20" w:rsidP="00A778D1">
      <w:pPr>
        <w:tabs>
          <w:tab w:val="left" w:pos="567"/>
        </w:tabs>
        <w:ind w:firstLine="0"/>
        <w:rPr>
          <w:rFonts w:cs="Times New Roman"/>
          <w:bCs/>
          <w:szCs w:val="24"/>
          <w:shd w:val="clear" w:color="auto" w:fill="FFFFFF"/>
        </w:rPr>
      </w:pPr>
    </w:p>
    <w:p w:rsidR="007224C9" w:rsidRPr="00114EF7" w:rsidRDefault="001D7A20" w:rsidP="00CC1E86">
      <w:pPr>
        <w:ind w:firstLine="708"/>
        <w:rPr>
          <w:rFonts w:cs="Times New Roman"/>
          <w:bCs/>
          <w:szCs w:val="24"/>
          <w:shd w:val="clear" w:color="auto" w:fill="FFFFFF"/>
        </w:rPr>
      </w:pPr>
      <w:r w:rsidRPr="008E24ED">
        <w:rPr>
          <w:rFonts w:cs="Times New Roman"/>
          <w:bCs/>
          <w:szCs w:val="24"/>
          <w:shd w:val="clear" w:color="auto" w:fill="FFFFFF"/>
        </w:rPr>
        <w:t>Bu çalışmada günde 1-10 adet sigara içen bireylerin müdahaleye hazır olma olasılığı, 11 ve üzeri sigara içenlerden 4,5 kat fazla bulunmuştur.</w:t>
      </w:r>
      <w:r w:rsidR="00025797" w:rsidRPr="008E24ED">
        <w:rPr>
          <w:rFonts w:cs="Times New Roman"/>
          <w:bCs/>
          <w:szCs w:val="24"/>
          <w:shd w:val="clear" w:color="auto" w:fill="FFFFFF"/>
        </w:rPr>
        <w:t xml:space="preserve"> Karadağlı’nın 2009 yılı İstanbul ilinde </w:t>
      </w:r>
      <w:r w:rsidR="00025797" w:rsidRPr="008E24ED">
        <w:rPr>
          <w:rFonts w:eastAsia="TimesNewRoman,Bold" w:cs="Times New Roman"/>
          <w:bCs/>
          <w:szCs w:val="24"/>
        </w:rPr>
        <w:t xml:space="preserve">sigara içen bireylerde yaptığıçalışmada </w:t>
      </w:r>
      <w:r w:rsidR="00025797" w:rsidRPr="008E24ED">
        <w:rPr>
          <w:rFonts w:eastAsia="TimesNewRoman" w:cs="Times New Roman"/>
          <w:szCs w:val="24"/>
        </w:rPr>
        <w:t>benzer şekilde günde 11 adet veüstüne göre 10 ve daha az sayıda sigara içenlerde hazıroluşluk durumu daha fazlabulunmuş</w:t>
      </w:r>
      <w:r w:rsidR="008E24ED">
        <w:rPr>
          <w:rFonts w:eastAsia="TimesNewRoman" w:cs="Times New Roman"/>
          <w:szCs w:val="24"/>
        </w:rPr>
        <w:t>tur (Karadağlı, 2009).</w:t>
      </w:r>
      <w:r w:rsidRPr="008E24ED">
        <w:rPr>
          <w:rFonts w:cs="Times New Roman"/>
          <w:szCs w:val="24"/>
        </w:rPr>
        <w:t>Lipkus</w:t>
      </w:r>
      <w:r w:rsidRPr="008E24ED">
        <w:rPr>
          <w:szCs w:val="24"/>
        </w:rPr>
        <w:t xml:space="preserve"> ve ark. 2005’te Amerika’da gençlerin sigara bırakma isteklerini değerlendirdikleri çalışmada, az sayıda sigara içenler sigara bırakmaya daha hazır bulunmuştur (Lipkus ve ark, 2005).</w:t>
      </w:r>
      <w:r w:rsidR="00A778D1" w:rsidRPr="008E24ED">
        <w:rPr>
          <w:rFonts w:cs="Times New Roman"/>
          <w:szCs w:val="24"/>
        </w:rPr>
        <w:t xml:space="preserve"> Argüder ve arkadaşlarının 2013 de yaptığı araştırmasında ulaşılan veriler de</w:t>
      </w:r>
      <w:r w:rsidR="000D7802" w:rsidRPr="008E24ED">
        <w:rPr>
          <w:rFonts w:cs="Times New Roman"/>
          <w:szCs w:val="24"/>
        </w:rPr>
        <w:t xml:space="preserve"> bu çalışma ile</w:t>
      </w:r>
      <w:r w:rsidR="00A778D1" w:rsidRPr="008E24ED">
        <w:rPr>
          <w:rFonts w:cs="Times New Roman"/>
          <w:szCs w:val="24"/>
        </w:rPr>
        <w:t xml:space="preserve"> benzerlik göstermektedir. </w:t>
      </w:r>
      <w:r w:rsidR="00A778D1" w:rsidRPr="008E24ED">
        <w:rPr>
          <w:rFonts w:eastAsia="Optima-Regular" w:cs="Times New Roman"/>
          <w:szCs w:val="24"/>
        </w:rPr>
        <w:t xml:space="preserve">Sigarayı bırakamayan grubun günde içilen sigara sayısı daha fazla tespit edilmiştir (Argüder ve ark, 2013). </w:t>
      </w:r>
      <w:r w:rsidR="000B7E4E" w:rsidRPr="008E24ED">
        <w:rPr>
          <w:rFonts w:eastAsia="Optima-Regular" w:cs="Times New Roman"/>
          <w:szCs w:val="24"/>
        </w:rPr>
        <w:t xml:space="preserve">Yine </w:t>
      </w:r>
      <w:r w:rsidR="00073DB5" w:rsidRPr="008E24ED">
        <w:rPr>
          <w:rFonts w:eastAsia="TimesNewRoman" w:cs="Times New Roman"/>
          <w:szCs w:val="24"/>
        </w:rPr>
        <w:t>John ve</w:t>
      </w:r>
      <w:r w:rsidR="00073DB5">
        <w:rPr>
          <w:rFonts w:eastAsia="TimesNewRoman" w:cs="Times New Roman"/>
          <w:szCs w:val="24"/>
        </w:rPr>
        <w:t xml:space="preserve"> ark. 2003’de ç</w:t>
      </w:r>
      <w:r w:rsidR="00073DB5" w:rsidRPr="00073DB5">
        <w:rPr>
          <w:rFonts w:eastAsia="TimesNewRoman" w:cs="Times New Roman"/>
          <w:szCs w:val="24"/>
        </w:rPr>
        <w:t>alısmaları</w:t>
      </w:r>
      <w:r w:rsidR="00073DB5">
        <w:rPr>
          <w:rFonts w:eastAsia="TimesNewRoman" w:cs="Times New Roman"/>
          <w:szCs w:val="24"/>
        </w:rPr>
        <w:t>na benzer şekilde bu ç</w:t>
      </w:r>
      <w:r w:rsidR="00073DB5" w:rsidRPr="00073DB5">
        <w:rPr>
          <w:rFonts w:eastAsia="TimesNewRoman" w:cs="Times New Roman"/>
          <w:szCs w:val="24"/>
        </w:rPr>
        <w:t>alı</w:t>
      </w:r>
      <w:r w:rsidR="00073DB5">
        <w:rPr>
          <w:rFonts w:eastAsia="TimesNewRoman" w:cs="Times New Roman"/>
          <w:szCs w:val="24"/>
        </w:rPr>
        <w:t>ş</w:t>
      </w:r>
      <w:r w:rsidR="00073DB5" w:rsidRPr="00073DB5">
        <w:rPr>
          <w:rFonts w:eastAsia="TimesNewRoman" w:cs="Times New Roman"/>
          <w:szCs w:val="24"/>
        </w:rPr>
        <w:t>m</w:t>
      </w:r>
      <w:r w:rsidR="00073DB5">
        <w:rPr>
          <w:rFonts w:eastAsia="TimesNewRoman" w:cs="Times New Roman"/>
          <w:szCs w:val="24"/>
        </w:rPr>
        <w:t>ada da günlük olarak 11 adet ve üstüne gö</w:t>
      </w:r>
      <w:r w:rsidR="00073DB5" w:rsidRPr="00073DB5">
        <w:rPr>
          <w:rFonts w:eastAsia="TimesNewRoman" w:cs="Times New Roman"/>
          <w:szCs w:val="24"/>
        </w:rPr>
        <w:t>re 10 ve daha az sayı</w:t>
      </w:r>
      <w:r w:rsidR="00073DB5">
        <w:rPr>
          <w:rFonts w:eastAsia="TimesNewRoman" w:cs="Times New Roman"/>
          <w:szCs w:val="24"/>
        </w:rPr>
        <w:t>da sigara iç</w:t>
      </w:r>
      <w:r w:rsidR="00073DB5" w:rsidRPr="00073DB5">
        <w:rPr>
          <w:rFonts w:eastAsia="TimesNewRoman" w:cs="Times New Roman"/>
          <w:szCs w:val="24"/>
        </w:rPr>
        <w:t>enlerde hazı</w:t>
      </w:r>
      <w:r w:rsidR="00073DB5">
        <w:rPr>
          <w:rFonts w:eastAsia="TimesNewRoman" w:cs="Times New Roman"/>
          <w:szCs w:val="24"/>
        </w:rPr>
        <w:t>roluşluk durumu daha fazla bulunmuştur (John ve ark, 2003).</w:t>
      </w:r>
      <w:r w:rsidR="007224C9">
        <w:rPr>
          <w:rFonts w:cs="Times New Roman"/>
          <w:bCs/>
          <w:szCs w:val="24"/>
          <w:shd w:val="clear" w:color="auto" w:fill="FFFFFF"/>
        </w:rPr>
        <w:t xml:space="preserve">Bununla birlikte </w:t>
      </w:r>
      <w:r w:rsidR="007224C9" w:rsidRPr="00A778D1">
        <w:rPr>
          <w:rFonts w:cs="Times New Roman"/>
          <w:bCs/>
          <w:szCs w:val="24"/>
          <w:shd w:val="clear" w:color="auto" w:fill="FFFFFF"/>
        </w:rPr>
        <w:t>Karaman devlet hastanesi</w:t>
      </w:r>
      <w:r w:rsidR="007224C9">
        <w:rPr>
          <w:rFonts w:cs="Times New Roman"/>
          <w:bCs/>
          <w:szCs w:val="24"/>
          <w:shd w:val="clear" w:color="auto" w:fill="FFFFFF"/>
        </w:rPr>
        <w:t xml:space="preserve"> çalışanlarında 2019’da yapılan araştırmada g</w:t>
      </w:r>
      <w:r w:rsidR="007224C9" w:rsidRPr="00114EF7">
        <w:rPr>
          <w:rFonts w:cs="Times New Roman"/>
          <w:bCs/>
          <w:szCs w:val="24"/>
          <w:shd w:val="clear" w:color="auto" w:fill="FFFFFF"/>
        </w:rPr>
        <w:t>ün içerisinde tüketilen sigara sayısının sigara bırakma durumuna etki etmediği bulunmuştur (Yaşar, 2019).</w:t>
      </w:r>
    </w:p>
    <w:p w:rsidR="004D7091" w:rsidRPr="00025797" w:rsidRDefault="004D7091" w:rsidP="00025797">
      <w:pPr>
        <w:autoSpaceDE w:val="0"/>
        <w:autoSpaceDN w:val="0"/>
        <w:adjustRightInd w:val="0"/>
        <w:ind w:firstLine="0"/>
        <w:jc w:val="left"/>
        <w:rPr>
          <w:rFonts w:cs="Times New Roman"/>
          <w:bCs/>
          <w:szCs w:val="24"/>
          <w:shd w:val="clear" w:color="auto" w:fill="FFFFFF"/>
        </w:rPr>
      </w:pPr>
    </w:p>
    <w:p w:rsidR="00A778D1" w:rsidRPr="00A778D1" w:rsidRDefault="00BC7C9E" w:rsidP="00CC1E86">
      <w:pPr>
        <w:ind w:firstLine="708"/>
        <w:rPr>
          <w:rFonts w:cs="Times New Roman"/>
          <w:bCs/>
          <w:szCs w:val="24"/>
          <w:shd w:val="clear" w:color="auto" w:fill="FFFFFF"/>
        </w:rPr>
      </w:pPr>
      <w:r>
        <w:rPr>
          <w:rFonts w:cs="Times New Roman"/>
          <w:bCs/>
          <w:szCs w:val="24"/>
          <w:shd w:val="clear" w:color="auto" w:fill="FFFFFF"/>
        </w:rPr>
        <w:lastRenderedPageBreak/>
        <w:t>Günlük tüketilen sigara sayısı nikotin bağımlılığı</w:t>
      </w:r>
      <w:r w:rsidR="000B7E4E">
        <w:rPr>
          <w:rFonts w:cs="Times New Roman"/>
          <w:bCs/>
          <w:szCs w:val="24"/>
          <w:shd w:val="clear" w:color="auto" w:fill="FFFFFF"/>
        </w:rPr>
        <w:t xml:space="preserve"> ile doğru orantılıdır bu nedenle günlük sigara tüketiminin az olması ile bırakmaya hazırolma arasında olumlu sonuç beklenir</w:t>
      </w:r>
      <w:r>
        <w:rPr>
          <w:rFonts w:cs="Times New Roman"/>
          <w:bCs/>
          <w:szCs w:val="24"/>
          <w:shd w:val="clear" w:color="auto" w:fill="FFFFFF"/>
        </w:rPr>
        <w:t>. Nikotin bağımlılığı ile bu çalışmada anlamlı bir sonuca ulaşılamamıştır ancak fagerström nikotin bağımlılık ölçeğinde farklı değişkenlerin olması bunun nedeni olabileceğini düşündürmektedir.</w:t>
      </w:r>
      <w:r w:rsidR="00025797">
        <w:rPr>
          <w:rFonts w:cs="Times New Roman"/>
          <w:bCs/>
          <w:szCs w:val="24"/>
          <w:shd w:val="clear" w:color="auto" w:fill="FFFFFF"/>
        </w:rPr>
        <w:t xml:space="preserve"> Kişinin tükettiği sigara sayısı sigaraya atfettiği değer olarak düşünülürse daha az kullanan bireyin sigara bırakmaya daha hazırolması beklenir bir sonuç olarak düşünülmektedir.</w:t>
      </w:r>
    </w:p>
    <w:p w:rsidR="001D7A20" w:rsidRPr="001D7A20" w:rsidRDefault="001D7A20" w:rsidP="001D7A20">
      <w:pPr>
        <w:tabs>
          <w:tab w:val="left" w:pos="567"/>
        </w:tabs>
        <w:ind w:firstLine="0"/>
        <w:rPr>
          <w:rFonts w:cs="Times New Roman"/>
          <w:bCs/>
          <w:szCs w:val="24"/>
          <w:shd w:val="clear" w:color="auto" w:fill="FFFFFF"/>
        </w:rPr>
      </w:pPr>
    </w:p>
    <w:p w:rsidR="001D7A20" w:rsidRDefault="001D7A20" w:rsidP="001D7A20">
      <w:pPr>
        <w:tabs>
          <w:tab w:val="left" w:pos="567"/>
        </w:tabs>
        <w:ind w:firstLine="0"/>
        <w:rPr>
          <w:rFonts w:cs="Times New Roman"/>
          <w:b/>
          <w:szCs w:val="24"/>
        </w:rPr>
      </w:pPr>
      <w:r w:rsidRPr="001D7A20">
        <w:rPr>
          <w:rFonts w:cs="Times New Roman"/>
          <w:b/>
          <w:szCs w:val="24"/>
        </w:rPr>
        <w:t>Sigarayı En Son Bırakmayı Deneme Zamanı</w:t>
      </w:r>
    </w:p>
    <w:p w:rsidR="001D7A20" w:rsidRPr="001D7A20" w:rsidRDefault="001D7A20" w:rsidP="001D7A20">
      <w:pPr>
        <w:tabs>
          <w:tab w:val="left" w:pos="567"/>
        </w:tabs>
        <w:ind w:firstLine="0"/>
        <w:rPr>
          <w:rFonts w:cs="Times New Roman"/>
          <w:b/>
          <w:bCs/>
          <w:szCs w:val="24"/>
          <w:shd w:val="clear" w:color="auto" w:fill="FFFFFF"/>
        </w:rPr>
      </w:pPr>
    </w:p>
    <w:p w:rsidR="001D7A20" w:rsidRDefault="00CC1E86" w:rsidP="001D7A20">
      <w:pPr>
        <w:tabs>
          <w:tab w:val="left" w:pos="567"/>
        </w:tabs>
        <w:ind w:firstLine="0"/>
        <w:rPr>
          <w:rFonts w:cs="Times New Roman"/>
          <w:bCs/>
          <w:szCs w:val="24"/>
          <w:shd w:val="clear" w:color="auto" w:fill="FFFFFF"/>
        </w:rPr>
      </w:pPr>
      <w:r>
        <w:rPr>
          <w:rFonts w:cs="Times New Roman"/>
          <w:bCs/>
          <w:szCs w:val="24"/>
          <w:shd w:val="clear" w:color="auto" w:fill="FFFFFF"/>
        </w:rPr>
        <w:tab/>
      </w:r>
      <w:r w:rsidR="001D7A20" w:rsidRPr="001D7A20">
        <w:rPr>
          <w:rFonts w:cs="Times New Roman"/>
          <w:bCs/>
          <w:szCs w:val="24"/>
          <w:shd w:val="clear" w:color="auto" w:fill="FFFFFF"/>
        </w:rPr>
        <w:t>Son bir yıl içinde sigara bırakmayı denemiş olan bireyler, bir yıldan daha uzun süre içinde denemiş olanlara göre 2,8 kat müdahaleye hazır bulunmuştur.</w:t>
      </w:r>
    </w:p>
    <w:p w:rsidR="00BF1C40" w:rsidRDefault="00BF1C40" w:rsidP="001D7A20">
      <w:pPr>
        <w:tabs>
          <w:tab w:val="left" w:pos="567"/>
        </w:tabs>
        <w:ind w:firstLine="0"/>
        <w:rPr>
          <w:rFonts w:cs="Times New Roman"/>
          <w:bCs/>
          <w:szCs w:val="24"/>
          <w:shd w:val="clear" w:color="auto" w:fill="FFFFFF"/>
        </w:rPr>
      </w:pPr>
      <w:r>
        <w:rPr>
          <w:sz w:val="23"/>
          <w:szCs w:val="23"/>
        </w:rPr>
        <w:t>Çalışmamızın diğer araştırmalarda çok karşılaşılmayan bu verisi doğrultusunda bireylerin yakın zamanlı tecrübelerinin önemli olabileceği ve her bırakma girişiminin hazıroluşluğa katkı sağlayacağı düşünülmektedir. Bu konuda daha çok araştırma yapılması literatüre katkı sağlayabilir.</w:t>
      </w:r>
    </w:p>
    <w:p w:rsidR="001D7A20" w:rsidRDefault="001D7A20" w:rsidP="001D7A20">
      <w:pPr>
        <w:tabs>
          <w:tab w:val="left" w:pos="567"/>
        </w:tabs>
        <w:ind w:firstLine="0"/>
        <w:rPr>
          <w:rFonts w:cs="Times New Roman"/>
          <w:bCs/>
          <w:szCs w:val="24"/>
          <w:shd w:val="clear" w:color="auto" w:fill="FFFFFF"/>
        </w:rPr>
      </w:pPr>
    </w:p>
    <w:p w:rsidR="001D7A20" w:rsidRDefault="001D7A20" w:rsidP="001D7A20">
      <w:pPr>
        <w:tabs>
          <w:tab w:val="left" w:pos="567"/>
        </w:tabs>
        <w:ind w:firstLine="0"/>
        <w:rPr>
          <w:rFonts w:cs="Times New Roman"/>
          <w:b/>
          <w:szCs w:val="24"/>
        </w:rPr>
      </w:pPr>
      <w:r w:rsidRPr="001D7A20">
        <w:rPr>
          <w:rFonts w:cs="Times New Roman"/>
          <w:b/>
          <w:szCs w:val="24"/>
        </w:rPr>
        <w:t>Sigara Bırakmayı Deneme Sayısı</w:t>
      </w:r>
    </w:p>
    <w:p w:rsidR="00970196" w:rsidRPr="001D7A20" w:rsidRDefault="00970196" w:rsidP="001D7A20">
      <w:pPr>
        <w:tabs>
          <w:tab w:val="left" w:pos="567"/>
        </w:tabs>
        <w:ind w:firstLine="0"/>
        <w:rPr>
          <w:rFonts w:cs="Times New Roman"/>
          <w:b/>
          <w:bCs/>
          <w:szCs w:val="24"/>
          <w:shd w:val="clear" w:color="auto" w:fill="FFFFFF"/>
        </w:rPr>
      </w:pPr>
    </w:p>
    <w:p w:rsidR="00970196" w:rsidRDefault="00CC1E86" w:rsidP="00B5547F">
      <w:pPr>
        <w:tabs>
          <w:tab w:val="left" w:pos="567"/>
        </w:tabs>
        <w:ind w:firstLine="0"/>
        <w:rPr>
          <w:rFonts w:cs="Times New Roman"/>
          <w:bCs/>
          <w:szCs w:val="24"/>
          <w:shd w:val="clear" w:color="auto" w:fill="FFFFFF"/>
        </w:rPr>
      </w:pPr>
      <w:r>
        <w:rPr>
          <w:rFonts w:cs="Times New Roman"/>
          <w:bCs/>
          <w:szCs w:val="24"/>
          <w:shd w:val="clear" w:color="auto" w:fill="FFFFFF"/>
        </w:rPr>
        <w:tab/>
      </w:r>
      <w:r w:rsidR="001D7A20">
        <w:rPr>
          <w:rFonts w:cs="Times New Roman"/>
          <w:bCs/>
          <w:szCs w:val="24"/>
          <w:shd w:val="clear" w:color="auto" w:fill="FFFFFF"/>
        </w:rPr>
        <w:t>Ü</w:t>
      </w:r>
      <w:r w:rsidR="001D7A20" w:rsidRPr="001D7A20">
        <w:rPr>
          <w:rFonts w:cs="Times New Roman"/>
          <w:bCs/>
          <w:szCs w:val="24"/>
          <w:shd w:val="clear" w:color="auto" w:fill="FFFFFF"/>
        </w:rPr>
        <w:t>ç ve üzeri sayıda bırakma deneyimi olan bireyler, 2 ve altı deneme girişimine sahip olanlara göre 2,7  kat müdahaleye hazır bulunmuştur.</w:t>
      </w:r>
      <w:r w:rsidR="00B5547F">
        <w:rPr>
          <w:rFonts w:cs="Times New Roman"/>
          <w:bCs/>
          <w:szCs w:val="24"/>
          <w:shd w:val="clear" w:color="auto" w:fill="FFFFFF"/>
        </w:rPr>
        <w:t xml:space="preserve"> Yaşar’ın 2019’da çalışmasında s</w:t>
      </w:r>
      <w:r w:rsidR="00970196" w:rsidRPr="00114EF7">
        <w:rPr>
          <w:rFonts w:cs="Times New Roman"/>
          <w:bCs/>
          <w:szCs w:val="24"/>
          <w:shd w:val="clear" w:color="auto" w:fill="FFFFFF"/>
        </w:rPr>
        <w:t>igara bırakmayı tekrar tekrar denemenin sigara bırakmada etkili olduğu bulunmuştur(Yaşar, 2019).</w:t>
      </w:r>
      <w:r w:rsidR="00B5547F">
        <w:rPr>
          <w:rFonts w:cs="Times New Roman"/>
          <w:bCs/>
          <w:szCs w:val="24"/>
          <w:shd w:val="clear" w:color="auto" w:fill="FFFFFF"/>
        </w:rPr>
        <w:t xml:space="preserve"> Yine bu çalışmaya benzer </w:t>
      </w:r>
      <w:r w:rsidR="00970196" w:rsidRPr="00114EF7">
        <w:rPr>
          <w:szCs w:val="24"/>
        </w:rPr>
        <w:t>Aday Avcı’nın 2018 çalışmasında daha önce bırakma deneyimi olanlar olmayanlardan 3,3 kat daha fazla sigarayı bırakmayı düşünmekteydi (Aday Avcı, 2018).</w:t>
      </w:r>
      <w:r w:rsidR="00B5547F" w:rsidRPr="00EE2F24">
        <w:rPr>
          <w:rFonts w:cs="Times New Roman"/>
          <w:bCs/>
          <w:szCs w:val="24"/>
          <w:shd w:val="clear" w:color="auto" w:fill="FFFFFF"/>
        </w:rPr>
        <w:t>Yalçınkaya’nın 2019</w:t>
      </w:r>
      <w:r w:rsidR="00B5547F">
        <w:rPr>
          <w:rFonts w:cs="Times New Roman"/>
          <w:bCs/>
          <w:szCs w:val="24"/>
          <w:shd w:val="clear" w:color="auto" w:fill="FFFFFF"/>
        </w:rPr>
        <w:t>’da bir aile hekimliği polikliniğine başvuranlarda yaptığı çalışmada s</w:t>
      </w:r>
      <w:r w:rsidR="00B5547F" w:rsidRPr="00114EF7">
        <w:rPr>
          <w:rFonts w:cs="Times New Roman"/>
          <w:bCs/>
          <w:szCs w:val="24"/>
          <w:shd w:val="clear" w:color="auto" w:fill="FFFFFF"/>
        </w:rPr>
        <w:t>igarayı bırakma deneme sayısı fazla olan</w:t>
      </w:r>
      <w:r w:rsidR="00B5547F">
        <w:rPr>
          <w:rFonts w:cs="Times New Roman"/>
          <w:bCs/>
          <w:szCs w:val="24"/>
          <w:shd w:val="clear" w:color="auto" w:fill="FFFFFF"/>
        </w:rPr>
        <w:t xml:space="preserve"> kişiler </w:t>
      </w:r>
      <w:r w:rsidR="00B5547F" w:rsidRPr="00114EF7">
        <w:rPr>
          <w:rFonts w:cs="Times New Roman"/>
          <w:bCs/>
          <w:szCs w:val="24"/>
          <w:shd w:val="clear" w:color="auto" w:fill="FFFFFF"/>
        </w:rPr>
        <w:t>bırakmaya daha çok hazır bulunmuştur</w:t>
      </w:r>
      <w:r w:rsidR="00B5547F">
        <w:rPr>
          <w:rFonts w:cs="Times New Roman"/>
          <w:bCs/>
          <w:szCs w:val="24"/>
          <w:shd w:val="clear" w:color="auto" w:fill="FFFFFF"/>
        </w:rPr>
        <w:t xml:space="preserve">. </w:t>
      </w:r>
      <w:r w:rsidR="00B5547F">
        <w:rPr>
          <w:szCs w:val="24"/>
        </w:rPr>
        <w:t>S</w:t>
      </w:r>
      <w:r w:rsidR="00B5547F" w:rsidRPr="00114EF7">
        <w:rPr>
          <w:szCs w:val="24"/>
        </w:rPr>
        <w:t>igarayı bırakmayı hiç denemeyenlerin sigara bırakmayı düşünmeme aşamasında olma oranı, 1-2 kez ve 3 ve daha fazla deneyenlerden istatistiksel olarak anlamlı düzeyde yüksek bulunmuştur. Sigarayı bırakmayı 1-2 kez deneyenlerin sigara bırakmaya hazırlık aşamasında olma oranı, 3 ve daha fazla deneyenlerden istatistiksel olarak anlamlı düzeyde düşük bulunmu</w:t>
      </w:r>
      <w:r w:rsidR="00B5547F">
        <w:rPr>
          <w:szCs w:val="24"/>
        </w:rPr>
        <w:t>ştur.</w:t>
      </w:r>
      <w:r w:rsidR="00970196" w:rsidRPr="00114EF7">
        <w:rPr>
          <w:rFonts w:cs="Times New Roman"/>
          <w:bCs/>
          <w:szCs w:val="24"/>
          <w:shd w:val="clear" w:color="auto" w:fill="FFFFFF"/>
        </w:rPr>
        <w:t xml:space="preserve">Katılımcıların sigara bırakmayı deneme sayısı grupları arasında sigara bırakmaya hazır olma durumu dağılım oranları açısından istatistiksel olarak anlamlı farklılık bulunmaktadır , Sigarayı bırakmayı 1-2 kez deneyenlerin bırakmaya hazırlık aşamasında olma oranı (%20), 3 ve daha fazla deneyenlerden (%37.8) istatistiksel olarak </w:t>
      </w:r>
      <w:r w:rsidR="00970196" w:rsidRPr="00114EF7">
        <w:rPr>
          <w:rFonts w:cs="Times New Roman"/>
          <w:bCs/>
          <w:szCs w:val="24"/>
          <w:shd w:val="clear" w:color="auto" w:fill="FFFFFF"/>
        </w:rPr>
        <w:lastRenderedPageBreak/>
        <w:t>anlamlı düzeyde düşük bulunmuştur</w:t>
      </w:r>
      <w:r w:rsidR="00970196">
        <w:rPr>
          <w:rFonts w:cs="Times New Roman"/>
          <w:bCs/>
          <w:szCs w:val="24"/>
          <w:shd w:val="clear" w:color="auto" w:fill="FFFFFF"/>
        </w:rPr>
        <w:t xml:space="preserve"> (Yalçınkaya, 2019).</w:t>
      </w:r>
      <w:r w:rsidR="00B5547F">
        <w:rPr>
          <w:rFonts w:cs="Times New Roman"/>
          <w:bCs/>
          <w:szCs w:val="24"/>
          <w:shd w:val="clear" w:color="auto" w:fill="FFFFFF"/>
        </w:rPr>
        <w:t xml:space="preserve"> Yine bu bulguları destekler nitelikte Karadağlı’nın 2009’</w:t>
      </w:r>
      <w:r w:rsidR="00970196" w:rsidRPr="00114EF7">
        <w:rPr>
          <w:rFonts w:cs="Times New Roman"/>
          <w:bCs/>
          <w:szCs w:val="24"/>
          <w:shd w:val="clear" w:color="auto" w:fill="FFFFFF"/>
        </w:rPr>
        <w:t>da yaptığı araştırmaya göre</w:t>
      </w:r>
      <w:r w:rsidR="00B5547F">
        <w:rPr>
          <w:rFonts w:cs="Times New Roman"/>
          <w:bCs/>
          <w:szCs w:val="24"/>
          <w:shd w:val="clear" w:color="auto" w:fill="FFFFFF"/>
        </w:rPr>
        <w:t xml:space="preserve"> sigarayı bırakma deneme sayısının </w:t>
      </w:r>
      <w:r w:rsidR="00970196" w:rsidRPr="00114EF7">
        <w:rPr>
          <w:rFonts w:cs="Times New Roman"/>
          <w:bCs/>
          <w:szCs w:val="24"/>
          <w:shd w:val="clear" w:color="auto" w:fill="FFFFFF"/>
        </w:rPr>
        <w:t>hazıroluş</w:t>
      </w:r>
      <w:r w:rsidR="00B5547F">
        <w:rPr>
          <w:rFonts w:cs="Times New Roman"/>
          <w:bCs/>
          <w:szCs w:val="24"/>
          <w:shd w:val="clear" w:color="auto" w:fill="FFFFFF"/>
        </w:rPr>
        <w:t>luk durumunu etkileyen faktör</w:t>
      </w:r>
      <w:r w:rsidR="00970196" w:rsidRPr="00114EF7">
        <w:rPr>
          <w:rFonts w:cs="Times New Roman"/>
          <w:bCs/>
          <w:szCs w:val="24"/>
          <w:shd w:val="clear" w:color="auto" w:fill="FFFFFF"/>
        </w:rPr>
        <w:t xml:space="preserve"> olduğu belirlendi. Buna göre sigara bırakmaya hazır olma olasılığının, iki ve daha fazla sayıda sigara bırakmayı deneyenlerde 2,6 kat arttığı </w:t>
      </w:r>
      <w:r w:rsidR="008E24ED">
        <w:rPr>
          <w:rFonts w:cs="Times New Roman"/>
          <w:bCs/>
          <w:szCs w:val="24"/>
          <w:shd w:val="clear" w:color="auto" w:fill="FFFFFF"/>
        </w:rPr>
        <w:t>saptanmıştır (Karadağlı, 2009)</w:t>
      </w:r>
      <w:r w:rsidR="00B5547F">
        <w:rPr>
          <w:rFonts w:cs="Times New Roman"/>
          <w:bCs/>
          <w:szCs w:val="24"/>
          <w:shd w:val="clear" w:color="auto" w:fill="FFFFFF"/>
        </w:rPr>
        <w:t>. Çalışmalarda ulaşılan sonuçlar bu çalışma verileri ile benzer özelliklerdedir.</w:t>
      </w:r>
      <w:r w:rsidR="00211C2E">
        <w:rPr>
          <w:sz w:val="23"/>
          <w:szCs w:val="23"/>
        </w:rPr>
        <w:t>Bireyin sigara bırakma denemesinin motivasyon kaybından ziyada olumlu tecrübe olışturduğu düşünülmektedir.</w:t>
      </w:r>
    </w:p>
    <w:p w:rsidR="00970196" w:rsidRDefault="00970196" w:rsidP="001D7A20">
      <w:pPr>
        <w:tabs>
          <w:tab w:val="left" w:pos="567"/>
        </w:tabs>
        <w:ind w:firstLine="0"/>
        <w:rPr>
          <w:rFonts w:cs="Times New Roman"/>
          <w:bCs/>
          <w:szCs w:val="24"/>
          <w:shd w:val="clear" w:color="auto" w:fill="FFFFFF"/>
        </w:rPr>
      </w:pPr>
    </w:p>
    <w:p w:rsidR="001D7A20" w:rsidRPr="001D7A20" w:rsidRDefault="001D7A20" w:rsidP="001D7A20">
      <w:pPr>
        <w:tabs>
          <w:tab w:val="left" w:pos="567"/>
        </w:tabs>
        <w:ind w:firstLine="0"/>
        <w:rPr>
          <w:rFonts w:cs="Times New Roman"/>
          <w:b/>
          <w:bCs/>
          <w:szCs w:val="24"/>
          <w:shd w:val="clear" w:color="auto" w:fill="FFFFFF"/>
        </w:rPr>
      </w:pPr>
      <w:r w:rsidRPr="001D7A20">
        <w:rPr>
          <w:rFonts w:cs="Times New Roman"/>
          <w:b/>
          <w:szCs w:val="24"/>
        </w:rPr>
        <w:t>Sigara Bırakma Konusunda Öneri Destek Alma</w:t>
      </w:r>
    </w:p>
    <w:p w:rsidR="001D7A20" w:rsidRDefault="001D7A20" w:rsidP="00BF1C40">
      <w:pPr>
        <w:ind w:firstLine="708"/>
        <w:rPr>
          <w:rFonts w:cs="Times New Roman"/>
          <w:bCs/>
          <w:szCs w:val="24"/>
          <w:shd w:val="clear" w:color="auto" w:fill="FFFFFF"/>
        </w:rPr>
      </w:pPr>
    </w:p>
    <w:p w:rsidR="00837AE4" w:rsidRPr="00BF1C40" w:rsidRDefault="00BF1C40" w:rsidP="00CC1E86">
      <w:pPr>
        <w:pStyle w:val="Default"/>
        <w:spacing w:line="360" w:lineRule="auto"/>
        <w:ind w:firstLine="708"/>
        <w:jc w:val="both"/>
      </w:pPr>
      <w:r>
        <w:rPr>
          <w:bCs/>
          <w:shd w:val="clear" w:color="auto" w:fill="FFFFFF"/>
        </w:rPr>
        <w:t xml:space="preserve">Yalçınkaya’nın 2019’da İstanbul ili </w:t>
      </w:r>
      <w:r>
        <w:t>aile hekimliği polikliniğinde</w:t>
      </w:r>
      <w:r>
        <w:rPr>
          <w:bCs/>
          <w:shd w:val="clear" w:color="auto" w:fill="FFFFFF"/>
        </w:rPr>
        <w:t xml:space="preserve"> s</w:t>
      </w:r>
      <w:r w:rsidR="00837AE4" w:rsidRPr="00114EF7">
        <w:rPr>
          <w:bCs/>
          <w:shd w:val="clear" w:color="auto" w:fill="FFFFFF"/>
        </w:rPr>
        <w:t>igara bırakma önerisi alan kişiler sigara bırakmaya daha çok hazır bulunmuştur. Sigara bırakma önerisi alanların sigara bırakmayı</w:t>
      </w:r>
      <w:r w:rsidR="000D7802">
        <w:rPr>
          <w:bCs/>
          <w:shd w:val="clear" w:color="auto" w:fill="FFFFFF"/>
        </w:rPr>
        <w:t xml:space="preserve"> düşünme aşamasında olma oranı %25</w:t>
      </w:r>
      <w:r w:rsidR="00837AE4" w:rsidRPr="00114EF7">
        <w:rPr>
          <w:bCs/>
          <w:shd w:val="clear" w:color="auto" w:fill="FFFFFF"/>
        </w:rPr>
        <w:t>, bıra</w:t>
      </w:r>
      <w:r w:rsidR="000D7802">
        <w:rPr>
          <w:bCs/>
          <w:shd w:val="clear" w:color="auto" w:fill="FFFFFF"/>
        </w:rPr>
        <w:t xml:space="preserve">kma önerisi almayanlardan </w:t>
      </w:r>
      <w:r w:rsidR="00837AE4" w:rsidRPr="00114EF7">
        <w:rPr>
          <w:bCs/>
          <w:shd w:val="clear" w:color="auto" w:fill="FFFFFF"/>
        </w:rPr>
        <w:t>%12.7 istatistiksel olarak anl</w:t>
      </w:r>
      <w:r w:rsidR="00970196">
        <w:rPr>
          <w:bCs/>
          <w:shd w:val="clear" w:color="auto" w:fill="FFFFFF"/>
        </w:rPr>
        <w:t xml:space="preserve">amlı düzeyde yüksek bulunmuştur </w:t>
      </w:r>
      <w:r w:rsidR="00970196" w:rsidRPr="00114EF7">
        <w:rPr>
          <w:bCs/>
          <w:shd w:val="clear" w:color="auto" w:fill="FFFFFF"/>
        </w:rPr>
        <w:t>(Yalçınkaya, 2019)</w:t>
      </w:r>
      <w:r w:rsidR="00970196">
        <w:rPr>
          <w:bCs/>
          <w:shd w:val="clear" w:color="auto" w:fill="FFFFFF"/>
        </w:rPr>
        <w:t>.</w:t>
      </w:r>
      <w:r w:rsidR="008E24ED">
        <w:rPr>
          <w:bCs/>
          <w:shd w:val="clear" w:color="auto" w:fill="FFFFFF"/>
        </w:rPr>
        <w:t xml:space="preserve"> Bu çalışmada benzer bulgulara ulaşılmıştır </w:t>
      </w:r>
      <w:r w:rsidR="008E24ED">
        <w:t>tekli değişken analizlerinde</w:t>
      </w:r>
      <w:r>
        <w:t xml:space="preserve">öneri almış olanların daha hazırolduğu sonucuna ulaşılırken çoklu analizlerde hazırolma ile olan ilişkisini yitirmiştir. Sigara </w:t>
      </w:r>
      <w:r>
        <w:rPr>
          <w:sz w:val="23"/>
          <w:szCs w:val="23"/>
        </w:rPr>
        <w:t>bırakma konusunda öneri almanın, bırakmaya hazır olma konusunda önemli bir faktör olduğu söylenebilir</w:t>
      </w:r>
    </w:p>
    <w:p w:rsidR="00837AE4" w:rsidRDefault="00837AE4" w:rsidP="00837AE4">
      <w:pPr>
        <w:tabs>
          <w:tab w:val="left" w:pos="567"/>
        </w:tabs>
        <w:ind w:firstLine="0"/>
        <w:rPr>
          <w:rFonts w:cs="Times New Roman"/>
          <w:bCs/>
          <w:szCs w:val="24"/>
          <w:shd w:val="clear" w:color="auto" w:fill="FFFFFF"/>
        </w:rPr>
      </w:pPr>
    </w:p>
    <w:p w:rsidR="00837AE4" w:rsidRDefault="00837AE4" w:rsidP="00837AE4">
      <w:pPr>
        <w:tabs>
          <w:tab w:val="left" w:pos="567"/>
        </w:tabs>
        <w:ind w:firstLine="0"/>
        <w:rPr>
          <w:rFonts w:cs="Times New Roman"/>
          <w:bCs/>
          <w:szCs w:val="24"/>
          <w:shd w:val="clear" w:color="auto" w:fill="FFFFFF"/>
        </w:rPr>
      </w:pPr>
    </w:p>
    <w:p w:rsidR="00837AE4" w:rsidRDefault="00837AE4" w:rsidP="00837AE4">
      <w:pPr>
        <w:tabs>
          <w:tab w:val="left" w:pos="567"/>
        </w:tabs>
        <w:ind w:firstLine="0"/>
        <w:rPr>
          <w:rFonts w:cs="Times New Roman"/>
          <w:bCs/>
          <w:szCs w:val="24"/>
          <w:shd w:val="clear" w:color="auto" w:fill="FFFFFF"/>
        </w:rPr>
      </w:pPr>
    </w:p>
    <w:p w:rsidR="00837AE4" w:rsidRDefault="00837AE4" w:rsidP="007E0DF2">
      <w:pPr>
        <w:ind w:firstLine="0"/>
        <w:rPr>
          <w:rFonts w:cs="Times New Roman"/>
          <w:b/>
          <w:color w:val="222222"/>
          <w:szCs w:val="28"/>
          <w:shd w:val="clear" w:color="auto" w:fill="FFFFFF"/>
        </w:rPr>
      </w:pPr>
    </w:p>
    <w:p w:rsidR="00AD03D8" w:rsidRDefault="00AD03D8" w:rsidP="00420DC8">
      <w:pPr>
        <w:ind w:firstLine="0"/>
        <w:jc w:val="center"/>
        <w:rPr>
          <w:rFonts w:cs="Times New Roman"/>
          <w:b/>
          <w:color w:val="000000" w:themeColor="text1"/>
          <w:sz w:val="28"/>
          <w:szCs w:val="28"/>
        </w:rPr>
      </w:pPr>
    </w:p>
    <w:p w:rsidR="00AD03D8" w:rsidRDefault="00AD03D8" w:rsidP="00420DC8">
      <w:pPr>
        <w:ind w:firstLine="0"/>
        <w:jc w:val="center"/>
        <w:rPr>
          <w:rFonts w:cs="Times New Roman"/>
          <w:b/>
          <w:color w:val="000000" w:themeColor="text1"/>
          <w:sz w:val="28"/>
          <w:szCs w:val="28"/>
        </w:rPr>
      </w:pPr>
    </w:p>
    <w:p w:rsidR="00D8407C" w:rsidRDefault="00D8407C" w:rsidP="00420DC8">
      <w:pPr>
        <w:ind w:firstLine="0"/>
        <w:jc w:val="center"/>
        <w:rPr>
          <w:rFonts w:cs="Times New Roman"/>
          <w:b/>
          <w:color w:val="000000" w:themeColor="text1"/>
          <w:sz w:val="28"/>
          <w:szCs w:val="28"/>
        </w:rPr>
      </w:pPr>
    </w:p>
    <w:p w:rsidR="00D8407C" w:rsidRDefault="00D8407C" w:rsidP="00420DC8">
      <w:pPr>
        <w:ind w:firstLine="0"/>
        <w:jc w:val="center"/>
        <w:rPr>
          <w:rFonts w:cs="Times New Roman"/>
          <w:b/>
          <w:color w:val="000000" w:themeColor="text1"/>
          <w:sz w:val="28"/>
          <w:szCs w:val="28"/>
        </w:rPr>
      </w:pPr>
    </w:p>
    <w:p w:rsidR="00D8407C" w:rsidRDefault="00D8407C" w:rsidP="00420DC8">
      <w:pPr>
        <w:ind w:firstLine="0"/>
        <w:jc w:val="center"/>
        <w:rPr>
          <w:rFonts w:cs="Times New Roman"/>
          <w:b/>
          <w:color w:val="000000" w:themeColor="text1"/>
          <w:sz w:val="28"/>
          <w:szCs w:val="28"/>
        </w:rPr>
      </w:pPr>
    </w:p>
    <w:p w:rsidR="00D8407C" w:rsidRDefault="00D8407C" w:rsidP="00420DC8">
      <w:pPr>
        <w:ind w:firstLine="0"/>
        <w:jc w:val="center"/>
        <w:rPr>
          <w:rFonts w:cs="Times New Roman"/>
          <w:b/>
          <w:color w:val="000000" w:themeColor="text1"/>
          <w:sz w:val="28"/>
          <w:szCs w:val="28"/>
        </w:rPr>
      </w:pPr>
    </w:p>
    <w:p w:rsidR="00D8407C" w:rsidRDefault="00D8407C" w:rsidP="00924603">
      <w:pPr>
        <w:ind w:firstLine="0"/>
        <w:rPr>
          <w:rFonts w:cs="Times New Roman"/>
          <w:b/>
          <w:color w:val="000000" w:themeColor="text1"/>
          <w:sz w:val="28"/>
          <w:szCs w:val="28"/>
        </w:rPr>
      </w:pPr>
    </w:p>
    <w:p w:rsidR="001656DD" w:rsidRDefault="001656DD" w:rsidP="00924603">
      <w:pPr>
        <w:ind w:firstLine="0"/>
        <w:rPr>
          <w:rFonts w:cs="Times New Roman"/>
          <w:b/>
          <w:color w:val="000000" w:themeColor="text1"/>
          <w:sz w:val="28"/>
          <w:szCs w:val="28"/>
        </w:rPr>
      </w:pPr>
    </w:p>
    <w:p w:rsidR="001656DD" w:rsidRDefault="001656DD" w:rsidP="00924603">
      <w:pPr>
        <w:ind w:firstLine="0"/>
        <w:rPr>
          <w:rFonts w:cs="Times New Roman"/>
          <w:b/>
          <w:color w:val="000000" w:themeColor="text1"/>
          <w:sz w:val="28"/>
          <w:szCs w:val="28"/>
        </w:rPr>
      </w:pPr>
    </w:p>
    <w:p w:rsidR="001656DD" w:rsidRDefault="001656DD" w:rsidP="00924603">
      <w:pPr>
        <w:ind w:firstLine="0"/>
        <w:rPr>
          <w:rFonts w:cs="Times New Roman"/>
          <w:b/>
          <w:color w:val="000000" w:themeColor="text1"/>
          <w:sz w:val="28"/>
          <w:szCs w:val="28"/>
        </w:rPr>
      </w:pPr>
    </w:p>
    <w:p w:rsidR="004C1D44" w:rsidRDefault="004C1D44" w:rsidP="00420DC8">
      <w:pPr>
        <w:ind w:firstLine="0"/>
        <w:jc w:val="center"/>
        <w:rPr>
          <w:rFonts w:cs="Times New Roman"/>
          <w:b/>
          <w:color w:val="000000" w:themeColor="text1"/>
          <w:sz w:val="28"/>
          <w:szCs w:val="28"/>
        </w:rPr>
      </w:pPr>
      <w:r w:rsidRPr="004C1D44">
        <w:rPr>
          <w:rFonts w:cs="Times New Roman"/>
          <w:b/>
          <w:color w:val="000000" w:themeColor="text1"/>
          <w:sz w:val="28"/>
          <w:szCs w:val="28"/>
        </w:rPr>
        <w:lastRenderedPageBreak/>
        <w:t>6. SONUÇ VE ÖNERİLER</w:t>
      </w:r>
    </w:p>
    <w:p w:rsidR="007C744B" w:rsidRDefault="007C744B" w:rsidP="00420DC8">
      <w:pPr>
        <w:ind w:firstLine="0"/>
        <w:jc w:val="center"/>
        <w:rPr>
          <w:rFonts w:cs="Times New Roman"/>
          <w:b/>
          <w:color w:val="000000" w:themeColor="text1"/>
          <w:sz w:val="28"/>
          <w:szCs w:val="28"/>
        </w:rPr>
      </w:pPr>
    </w:p>
    <w:p w:rsidR="007C744B" w:rsidRPr="00420DC8" w:rsidRDefault="007C744B" w:rsidP="00420DC8">
      <w:pPr>
        <w:ind w:firstLine="0"/>
        <w:jc w:val="center"/>
        <w:rPr>
          <w:rFonts w:cs="Times New Roman"/>
          <w:bCs/>
          <w:color w:val="222222"/>
          <w:szCs w:val="28"/>
          <w:shd w:val="clear" w:color="auto" w:fill="FFFFFF"/>
        </w:rPr>
      </w:pPr>
    </w:p>
    <w:p w:rsidR="00B663B3" w:rsidRDefault="008673C5" w:rsidP="00420DC8">
      <w:pPr>
        <w:tabs>
          <w:tab w:val="left" w:pos="567"/>
        </w:tabs>
        <w:ind w:firstLine="0"/>
        <w:rPr>
          <w:b/>
          <w:color w:val="000000"/>
        </w:rPr>
      </w:pPr>
      <w:r w:rsidRPr="008673C5">
        <w:rPr>
          <w:b/>
          <w:color w:val="000000"/>
        </w:rPr>
        <w:t>6.1. Sonuçlar</w:t>
      </w:r>
    </w:p>
    <w:p w:rsidR="00114EF7" w:rsidRPr="008673C5" w:rsidRDefault="00114EF7" w:rsidP="00420DC8">
      <w:pPr>
        <w:tabs>
          <w:tab w:val="left" w:pos="567"/>
        </w:tabs>
        <w:ind w:firstLine="0"/>
        <w:rPr>
          <w:b/>
          <w:color w:val="000000"/>
        </w:rPr>
      </w:pPr>
    </w:p>
    <w:p w:rsidR="00420DC8" w:rsidRDefault="00171C48" w:rsidP="00420DC8">
      <w:pPr>
        <w:tabs>
          <w:tab w:val="left" w:pos="567"/>
        </w:tabs>
        <w:ind w:firstLine="0"/>
        <w:rPr>
          <w:rFonts w:cs="Times New Roman"/>
          <w:szCs w:val="24"/>
        </w:rPr>
      </w:pPr>
      <w:r>
        <w:rPr>
          <w:color w:val="000000"/>
        </w:rPr>
        <w:tab/>
      </w:r>
      <w:r w:rsidR="00420DC8">
        <w:rPr>
          <w:color w:val="000000"/>
        </w:rPr>
        <w:t xml:space="preserve">Çalışmamızda </w:t>
      </w:r>
      <w:r w:rsidR="00420DC8">
        <w:rPr>
          <w:rFonts w:cs="Times New Roman"/>
          <w:szCs w:val="24"/>
        </w:rPr>
        <w:t>a</w:t>
      </w:r>
      <w:r w:rsidR="00420DC8" w:rsidRPr="00732449">
        <w:rPr>
          <w:rFonts w:cs="Times New Roman"/>
          <w:szCs w:val="24"/>
        </w:rPr>
        <w:t>raştırmaya katı</w:t>
      </w:r>
      <w:r w:rsidR="00420DC8">
        <w:rPr>
          <w:rFonts w:cs="Times New Roman"/>
          <w:szCs w:val="24"/>
        </w:rPr>
        <w:t>lanların %55,5’i (n=101) kadın,</w:t>
      </w:r>
      <w:r w:rsidR="00420DC8" w:rsidRPr="00732449">
        <w:rPr>
          <w:rFonts w:cs="Times New Roman"/>
          <w:szCs w:val="24"/>
        </w:rPr>
        <w:t xml:space="preserve"> %44,50</w:t>
      </w:r>
      <w:r w:rsidR="00420DC8">
        <w:rPr>
          <w:rFonts w:cs="Times New Roman"/>
          <w:szCs w:val="24"/>
        </w:rPr>
        <w:t>’i (n=81)</w:t>
      </w:r>
      <w:r w:rsidR="00420DC8" w:rsidRPr="00732449">
        <w:rPr>
          <w:rFonts w:cs="Times New Roman"/>
          <w:szCs w:val="24"/>
        </w:rPr>
        <w:t xml:space="preserve"> erkek bireyden oluşmakta ve 145 (%79,67) kişi 40 yaş altında olup katılımcıların yaş ortalaması 30,9 (±7,8)’dir.Eğitim durumuna göre 5 (%2,70) kişi ilkokul, 5 (%2,70) kişi ortaokul, 43 (%23,60) kişi lise, 29 (%15,90) kişi ön lisans, 68 (%37,40) kişi lisans, 24 (%13,20) kişi yüksek lisans, 8 (%4,40) kişi doktora mezunudur.</w:t>
      </w:r>
    </w:p>
    <w:p w:rsidR="00B663B3" w:rsidRDefault="00171C48" w:rsidP="00420DC8">
      <w:pPr>
        <w:tabs>
          <w:tab w:val="left" w:pos="567"/>
        </w:tabs>
        <w:ind w:firstLine="0"/>
        <w:rPr>
          <w:rFonts w:cs="Times New Roman"/>
          <w:szCs w:val="24"/>
        </w:rPr>
      </w:pPr>
      <w:r>
        <w:rPr>
          <w:rFonts w:cs="Times New Roman"/>
          <w:szCs w:val="24"/>
        </w:rPr>
        <w:tab/>
      </w:r>
      <w:r w:rsidR="00420DC8" w:rsidRPr="00732449">
        <w:rPr>
          <w:rFonts w:cs="Times New Roman"/>
          <w:szCs w:val="24"/>
        </w:rPr>
        <w:t>Çalışmayı 105 (%57,70) hemşire, 34 (%18,70) hekim, 43 (%23,60) diğer sağlık çalışanları oluştur</w:t>
      </w:r>
      <w:r w:rsidR="00B663B3">
        <w:rPr>
          <w:rFonts w:cs="Times New Roman"/>
          <w:szCs w:val="24"/>
        </w:rPr>
        <w:t>makta ve 131’i (%72) vardiyalı çalışmaktadır.</w:t>
      </w:r>
    </w:p>
    <w:p w:rsidR="00924603" w:rsidRDefault="00171C48" w:rsidP="00420DC8">
      <w:pPr>
        <w:tabs>
          <w:tab w:val="left" w:pos="567"/>
        </w:tabs>
        <w:ind w:firstLine="0"/>
        <w:rPr>
          <w:rFonts w:cs="Times New Roman"/>
          <w:szCs w:val="24"/>
        </w:rPr>
      </w:pPr>
      <w:r>
        <w:rPr>
          <w:rFonts w:cs="Times New Roman"/>
          <w:szCs w:val="24"/>
        </w:rPr>
        <w:tab/>
      </w:r>
      <w:r w:rsidR="00420DC8" w:rsidRPr="00732449">
        <w:rPr>
          <w:rFonts w:cs="Times New Roman"/>
          <w:szCs w:val="24"/>
        </w:rPr>
        <w:t xml:space="preserve">Katılımcılardan 32 (%17,60) kişi gelirin giderden az, 60 (%33,00) kişi gelirin gidere eşit, 90 (%49,50) kişi gelirin giderden fazla olduğunu belirtmiştir. </w:t>
      </w:r>
      <w:r w:rsidR="00B663B3">
        <w:rPr>
          <w:rFonts w:cs="Times New Roman"/>
          <w:szCs w:val="24"/>
        </w:rPr>
        <w:t>G</w:t>
      </w:r>
      <w:r w:rsidR="00420DC8" w:rsidRPr="00732449">
        <w:rPr>
          <w:rFonts w:cs="Times New Roman"/>
          <w:szCs w:val="24"/>
        </w:rPr>
        <w:t xml:space="preserve">elir ortalaması 4369,12 (±1862,43) TL iken, gelir-gider fark ortalaması ise 374,61 (±1275,20) TL’dir. </w:t>
      </w:r>
    </w:p>
    <w:p w:rsidR="00924603" w:rsidRDefault="00924603" w:rsidP="00924603">
      <w:pPr>
        <w:tabs>
          <w:tab w:val="left" w:pos="567"/>
        </w:tabs>
        <w:ind w:firstLine="0"/>
        <w:rPr>
          <w:rFonts w:cs="Times New Roman"/>
          <w:szCs w:val="24"/>
        </w:rPr>
      </w:pPr>
      <w:r>
        <w:rPr>
          <w:rFonts w:cs="Times New Roman"/>
          <w:szCs w:val="24"/>
        </w:rPr>
        <w:tab/>
      </w:r>
      <w:r w:rsidR="00420DC8" w:rsidRPr="00732449">
        <w:rPr>
          <w:rFonts w:cs="Times New Roman"/>
          <w:szCs w:val="24"/>
        </w:rPr>
        <w:t>Araştırmaya katılanların 151’i (%83) yalnız</w:t>
      </w:r>
      <w:r w:rsidR="00B663B3">
        <w:rPr>
          <w:rFonts w:cs="Times New Roman"/>
          <w:szCs w:val="24"/>
        </w:rPr>
        <w:t xml:space="preserve"> yaşamamaktadır.</w:t>
      </w:r>
    </w:p>
    <w:p w:rsidR="00924603" w:rsidRDefault="00924603" w:rsidP="00924603">
      <w:pPr>
        <w:tabs>
          <w:tab w:val="left" w:pos="567"/>
        </w:tabs>
        <w:ind w:firstLine="0"/>
        <w:rPr>
          <w:rFonts w:cs="Times New Roman"/>
          <w:szCs w:val="24"/>
        </w:rPr>
      </w:pPr>
      <w:r>
        <w:rPr>
          <w:rFonts w:cs="Times New Roman"/>
          <w:szCs w:val="24"/>
        </w:rPr>
        <w:tab/>
      </w:r>
      <w:r w:rsidR="00B663B3">
        <w:rPr>
          <w:rFonts w:cs="Times New Roman"/>
          <w:szCs w:val="24"/>
        </w:rPr>
        <w:t xml:space="preserve">Katılımcılardan </w:t>
      </w:r>
      <w:r w:rsidR="00B663B3" w:rsidRPr="00732449">
        <w:rPr>
          <w:rFonts w:cs="Times New Roman"/>
          <w:szCs w:val="24"/>
        </w:rPr>
        <w:t>95 (%52,20) kişi sağlığını iyi, olarak algılamaktadır ve 34’ünün (%</w:t>
      </w:r>
      <w:r w:rsidR="00B663B3">
        <w:rPr>
          <w:rFonts w:cs="Times New Roman"/>
          <w:szCs w:val="24"/>
        </w:rPr>
        <w:t>18,70) kronik hastalığı vardır,</w:t>
      </w:r>
      <w:r w:rsidR="00B663B3" w:rsidRPr="00732449">
        <w:rPr>
          <w:rFonts w:cs="Times New Roman"/>
          <w:szCs w:val="24"/>
        </w:rPr>
        <w:t xml:space="preserve"> 36’sının (%19,80) ailesinde sigara ile ilişkili hastalık bulunmaktadır. Katılımcılardan 122 (%67)  kişinin ailes</w:t>
      </w:r>
      <w:r w:rsidR="00B71D57">
        <w:rPr>
          <w:rFonts w:cs="Times New Roman"/>
          <w:szCs w:val="24"/>
        </w:rPr>
        <w:t xml:space="preserve">inde sigara içen bulunmaktadır, </w:t>
      </w:r>
      <w:r w:rsidR="00B663B3" w:rsidRPr="00732449">
        <w:rPr>
          <w:rFonts w:cs="Times New Roman"/>
          <w:szCs w:val="24"/>
        </w:rPr>
        <w:t>167</w:t>
      </w:r>
      <w:r w:rsidR="00B71D57">
        <w:rPr>
          <w:rFonts w:cs="Times New Roman"/>
          <w:szCs w:val="24"/>
        </w:rPr>
        <w:t>’sinin</w:t>
      </w:r>
      <w:r w:rsidR="00B663B3" w:rsidRPr="00732449">
        <w:rPr>
          <w:rFonts w:cs="Times New Roman"/>
          <w:szCs w:val="24"/>
        </w:rPr>
        <w:t xml:space="preserve"> (%91,80)</w:t>
      </w:r>
      <w:r w:rsidR="00B71D57">
        <w:rPr>
          <w:rFonts w:cs="Times New Roman"/>
          <w:szCs w:val="24"/>
        </w:rPr>
        <w:t xml:space="preserve"> ailesinde sigara içmeyen birey bulunmaktadır</w:t>
      </w:r>
      <w:r w:rsidR="00B663B3" w:rsidRPr="00732449">
        <w:rPr>
          <w:rFonts w:cs="Times New Roman"/>
          <w:szCs w:val="24"/>
        </w:rPr>
        <w:t xml:space="preserve">. </w:t>
      </w:r>
    </w:p>
    <w:p w:rsidR="00B71D57" w:rsidRDefault="00924603" w:rsidP="00924603">
      <w:pPr>
        <w:tabs>
          <w:tab w:val="left" w:pos="567"/>
        </w:tabs>
        <w:ind w:firstLine="0"/>
        <w:rPr>
          <w:rFonts w:cs="Times New Roman"/>
          <w:szCs w:val="24"/>
        </w:rPr>
      </w:pPr>
      <w:r>
        <w:rPr>
          <w:rFonts w:cs="Times New Roman"/>
          <w:szCs w:val="24"/>
        </w:rPr>
        <w:tab/>
      </w:r>
      <w:r w:rsidR="00B663B3" w:rsidRPr="00732449">
        <w:rPr>
          <w:rFonts w:cs="Times New Roman"/>
          <w:szCs w:val="24"/>
        </w:rPr>
        <w:t xml:space="preserve">Katılımcılardan günlük 1-10 adet sigara içenler (%44,50) 81 kişi, 11-20 adet sigara içenler (%46,70) 85 kişi, 21-30 adet sigara içenler (%7,10) 13 kişi, 31 ve fazla sigara içenler (%1,60) 3 kişidir. Sigara günlük tüketim ortalaması 14,80 (±8,72) bulunmuştur. Katılımcılardan 130 kişi  (%71,40) daha önce sigara bırakmayı denemiştir, sigara bırakmayı bir kez deneyenler 34 (%18,70) kişi, iki kez deneyenler 34 (%18,70) kişi, üç ya da daha fazla kez deneyenler 32 (%34,10) kişiden oluşmaktadır. </w:t>
      </w:r>
    </w:p>
    <w:p w:rsidR="00B71D57" w:rsidRDefault="00B663B3" w:rsidP="00B663B3">
      <w:pPr>
        <w:ind w:firstLine="708"/>
        <w:rPr>
          <w:rFonts w:cs="Times New Roman"/>
          <w:szCs w:val="24"/>
        </w:rPr>
      </w:pPr>
      <w:r w:rsidRPr="00732449">
        <w:rPr>
          <w:rFonts w:cs="Times New Roman"/>
          <w:szCs w:val="24"/>
        </w:rPr>
        <w:t xml:space="preserve">Bireylerde paket/yıl sigara kullanımı 1-10 yıldır kullananlar (%73,60) 134 kişidir, 11-20 yıl kullananlar (%18,70) 34 kişidir, 21 yıl ve üzeri kullananlar (%7,70) 14 kişidir. Katılımcıların ortalama sigara kullanım süresi 9,86 (±6,86) yıldır. Katılımcılardan son bir yılda sigara bırakmayı </w:t>
      </w:r>
      <w:r w:rsidR="00B71D57">
        <w:rPr>
          <w:rFonts w:cs="Times New Roman"/>
          <w:szCs w:val="24"/>
        </w:rPr>
        <w:t>deneyenler 88 (%48,40) kişidir.</w:t>
      </w:r>
    </w:p>
    <w:p w:rsidR="00B71D57" w:rsidRDefault="00B663B3" w:rsidP="00B663B3">
      <w:pPr>
        <w:ind w:firstLine="708"/>
        <w:rPr>
          <w:rFonts w:cs="Times New Roman"/>
          <w:szCs w:val="24"/>
        </w:rPr>
      </w:pPr>
      <w:r w:rsidRPr="00732449">
        <w:rPr>
          <w:rFonts w:cs="Times New Roman"/>
          <w:szCs w:val="24"/>
        </w:rPr>
        <w:t xml:space="preserve">En uzun bırakma süresi 0-60 gün olanlar 107 (%58,80) kişiden, 61-180 gün olanlar 25 (%13,70) kişiden, 181 gün ve üzeri olanlar 50 (%27,50) kişiden oluşmaktadır. </w:t>
      </w:r>
    </w:p>
    <w:p w:rsidR="00B663B3" w:rsidRPr="00732449" w:rsidRDefault="00B663B3" w:rsidP="00932365">
      <w:pPr>
        <w:ind w:firstLine="708"/>
        <w:rPr>
          <w:rFonts w:cs="Times New Roman"/>
          <w:szCs w:val="24"/>
        </w:rPr>
      </w:pPr>
      <w:r w:rsidRPr="00732449">
        <w:rPr>
          <w:rFonts w:cs="Times New Roman"/>
          <w:szCs w:val="24"/>
        </w:rPr>
        <w:lastRenderedPageBreak/>
        <w:t>Yürürlükte olan kanun/yasalardan hiç haberdar olmayan katılımcı sayısı %11 oranı ile 20’dir, biraz bilgili olanların sayısı %50 oranı ile 91’dir, oldukça bilgili olanların sayısı %39 oranı ile 71 kişidir. Daha önce sigara bırakma konusunda öneri destek ala</w:t>
      </w:r>
      <w:r w:rsidR="00932365">
        <w:rPr>
          <w:rFonts w:cs="Times New Roman"/>
          <w:szCs w:val="24"/>
        </w:rPr>
        <w:t>nlar (%16,50) 30 kişidir.</w:t>
      </w:r>
    </w:p>
    <w:p w:rsidR="00B663B3" w:rsidRDefault="00B663B3" w:rsidP="00B663B3">
      <w:pPr>
        <w:ind w:firstLine="708"/>
        <w:rPr>
          <w:rFonts w:cs="Times New Roman"/>
          <w:szCs w:val="24"/>
        </w:rPr>
      </w:pPr>
      <w:r w:rsidRPr="00732449">
        <w:rPr>
          <w:rFonts w:cs="Times New Roman"/>
          <w:szCs w:val="24"/>
        </w:rPr>
        <w:t>Fagerstrom Nikotin Bağımlılık testine göre (%50,50) 92 kişinin bağımlılığı çok düşük düzeyde, (%20,30) 37 kişinin bağımlılığı düşük düzeyde, (%8,80) 16 kişinin bağımlılığı orta düzeyde, (%12,10) 22 kişinin bağımlılığı yüksek düzeyde, (%8,20) 15 kişinin bağımlılığı çok yüksek düzeydedir. Beck Depresyon Skalasına göre (%59,30) 108 kişi minimal depresyon, (%20,90) 38 kişi hafif depresyon, (%17,60) 32 kişi orta depresyon, (%2,20) 4 kişi şiddetli</w:t>
      </w:r>
      <w:r w:rsidR="00932365">
        <w:rPr>
          <w:rFonts w:cs="Times New Roman"/>
          <w:szCs w:val="24"/>
        </w:rPr>
        <w:t xml:space="preserve"> depresyon olarak bulunmuştur.</w:t>
      </w:r>
    </w:p>
    <w:p w:rsidR="00263A77" w:rsidRDefault="00263A77" w:rsidP="00B663B3">
      <w:pPr>
        <w:ind w:firstLine="708"/>
        <w:rPr>
          <w:rFonts w:cs="Times New Roman"/>
          <w:szCs w:val="24"/>
        </w:rPr>
      </w:pPr>
    </w:p>
    <w:p w:rsidR="00263A77" w:rsidRDefault="00924603" w:rsidP="00420DC8">
      <w:pPr>
        <w:tabs>
          <w:tab w:val="left" w:pos="567"/>
        </w:tabs>
        <w:ind w:firstLine="0"/>
        <w:rPr>
          <w:rFonts w:cs="Times New Roman"/>
          <w:color w:val="000000" w:themeColor="text1"/>
          <w:szCs w:val="24"/>
        </w:rPr>
      </w:pPr>
      <w:r>
        <w:rPr>
          <w:rFonts w:cs="Times New Roman"/>
          <w:color w:val="000000" w:themeColor="text1"/>
          <w:szCs w:val="24"/>
        </w:rPr>
        <w:tab/>
      </w:r>
      <w:r w:rsidR="00263A77" w:rsidRPr="00263A77">
        <w:rPr>
          <w:rFonts w:cs="Times New Roman"/>
          <w:color w:val="000000" w:themeColor="text1"/>
          <w:szCs w:val="24"/>
        </w:rPr>
        <w:t>Katılımcıların Transteoretik Model’e göre bulundukları değişim aşamaları sırasıyla; düşünmeyenler 70 (%38,46) kişi, düşünenler 24 (%13,19) kişi, hazır olanlar 68 (%37,36) kişi,  harekete geçenler 20 (%10,99) kişiden oluşmaktadır.</w:t>
      </w:r>
    </w:p>
    <w:p w:rsidR="00263A77" w:rsidRPr="00263A77" w:rsidRDefault="00263A77" w:rsidP="00420DC8">
      <w:pPr>
        <w:tabs>
          <w:tab w:val="left" w:pos="567"/>
        </w:tabs>
        <w:ind w:firstLine="0"/>
        <w:rPr>
          <w:rFonts w:cs="Times New Roman"/>
          <w:color w:val="000000" w:themeColor="text1"/>
          <w:szCs w:val="24"/>
        </w:rPr>
      </w:pPr>
    </w:p>
    <w:p w:rsidR="00420DC8" w:rsidRDefault="00924603" w:rsidP="00420DC8">
      <w:pPr>
        <w:tabs>
          <w:tab w:val="left" w:pos="567"/>
        </w:tabs>
        <w:ind w:firstLine="0"/>
        <w:rPr>
          <w:rFonts w:cs="Times New Roman"/>
          <w:szCs w:val="24"/>
        </w:rPr>
      </w:pPr>
      <w:r>
        <w:rPr>
          <w:rFonts w:cs="Times New Roman"/>
          <w:szCs w:val="24"/>
        </w:rPr>
        <w:tab/>
      </w:r>
      <w:r w:rsidR="00B71D57">
        <w:rPr>
          <w:rFonts w:cs="Times New Roman"/>
          <w:szCs w:val="24"/>
        </w:rPr>
        <w:t>Sigara içen sağlık çalışanlarının m</w:t>
      </w:r>
      <w:r w:rsidR="00B71D57" w:rsidRPr="00732449">
        <w:rPr>
          <w:rFonts w:cs="Times New Roman"/>
          <w:szCs w:val="24"/>
        </w:rPr>
        <w:t xml:space="preserve">üdahaleye hazır olma durumu ile günlük sigara tüketimi </w:t>
      </w:r>
      <w:r w:rsidR="00B71D57">
        <w:rPr>
          <w:rFonts w:cs="Times New Roman"/>
          <w:szCs w:val="24"/>
        </w:rPr>
        <w:t xml:space="preserve">arasında az sigara içme yönünde, </w:t>
      </w:r>
      <w:r w:rsidR="00B71D57" w:rsidRPr="00732449">
        <w:rPr>
          <w:rFonts w:cs="Times New Roman"/>
          <w:szCs w:val="24"/>
        </w:rPr>
        <w:t>bırakmayı deneme durumu il</w:t>
      </w:r>
      <w:r w:rsidR="00B71D57">
        <w:rPr>
          <w:rFonts w:cs="Times New Roman"/>
          <w:szCs w:val="24"/>
        </w:rPr>
        <w:t>e denemiş olma yönünde</w:t>
      </w:r>
      <w:r w:rsidR="00B71D57" w:rsidRPr="00732449">
        <w:rPr>
          <w:rFonts w:cs="Times New Roman"/>
          <w:szCs w:val="24"/>
        </w:rPr>
        <w:t>, bırakmayı deneme sayısı ile üç ve fazl</w:t>
      </w:r>
      <w:r w:rsidR="00B71D57">
        <w:rPr>
          <w:rFonts w:cs="Times New Roman"/>
          <w:szCs w:val="24"/>
        </w:rPr>
        <w:t>a bırakma deneyimi yönünde</w:t>
      </w:r>
      <w:r w:rsidR="00B71D57" w:rsidRPr="00732449">
        <w:rPr>
          <w:rFonts w:cs="Times New Roman"/>
          <w:szCs w:val="24"/>
        </w:rPr>
        <w:t>, son bırakma denemesi ile son bir y</w:t>
      </w:r>
      <w:r w:rsidR="00B71D57">
        <w:rPr>
          <w:rFonts w:cs="Times New Roman"/>
          <w:szCs w:val="24"/>
        </w:rPr>
        <w:t>ıl içinde olma yönünde</w:t>
      </w:r>
      <w:r w:rsidR="00B71D57" w:rsidRPr="00732449">
        <w:rPr>
          <w:rFonts w:cs="Times New Roman"/>
          <w:szCs w:val="24"/>
        </w:rPr>
        <w:t>, en uzun bırakma süresi ile 6</w:t>
      </w:r>
      <w:r w:rsidR="00B71D57">
        <w:rPr>
          <w:rFonts w:cs="Times New Roman"/>
          <w:szCs w:val="24"/>
        </w:rPr>
        <w:t>1 ve üzeri olma yönünde</w:t>
      </w:r>
      <w:r w:rsidR="00B71D57" w:rsidRPr="00732449">
        <w:rPr>
          <w:rFonts w:cs="Times New Roman"/>
          <w:szCs w:val="24"/>
        </w:rPr>
        <w:t xml:space="preserve">, destek almış </w:t>
      </w:r>
      <w:r w:rsidR="00B71D57" w:rsidRPr="000F6D8D">
        <w:rPr>
          <w:rFonts w:cs="Times New Roman"/>
          <w:szCs w:val="24"/>
        </w:rPr>
        <w:t>olma durumu ile destek almışlar yönünde anlamlı ilişki tespit edilmiştir. Araştırmamızda müdahaleye hazır olma durumu ile diğer değişkenler arasında anlamlı bir ilişki saptanamamıştır.</w:t>
      </w:r>
    </w:p>
    <w:p w:rsidR="00924603" w:rsidRDefault="00924603" w:rsidP="00420DC8">
      <w:pPr>
        <w:tabs>
          <w:tab w:val="left" w:pos="567"/>
        </w:tabs>
        <w:ind w:firstLine="0"/>
        <w:rPr>
          <w:rFonts w:cs="Times New Roman"/>
          <w:szCs w:val="24"/>
        </w:rPr>
      </w:pPr>
    </w:p>
    <w:p w:rsidR="00420DC8" w:rsidRDefault="00420DC8" w:rsidP="00420DC8">
      <w:pPr>
        <w:rPr>
          <w:rFonts w:cs="Times New Roman"/>
          <w:szCs w:val="24"/>
        </w:rPr>
      </w:pPr>
      <w:r w:rsidRPr="00732449">
        <w:rPr>
          <w:rFonts w:cs="Times New Roman"/>
          <w:szCs w:val="24"/>
        </w:rPr>
        <w:t>Çoklu değişken analizlerinde günlük 1-10 sigara tüketen bireylerin müdahaleye hazır olma olasılığı</w:t>
      </w:r>
      <w:r>
        <w:rPr>
          <w:rFonts w:cs="Times New Roman"/>
          <w:szCs w:val="24"/>
        </w:rPr>
        <w:t>,</w:t>
      </w:r>
      <w:r w:rsidRPr="00732449">
        <w:rPr>
          <w:rFonts w:cs="Times New Roman"/>
          <w:szCs w:val="24"/>
        </w:rPr>
        <w:t xml:space="preserve"> 11ve üzeri günlük sigara tüketenlerinden </w:t>
      </w:r>
      <w:r w:rsidRPr="00732449">
        <w:rPr>
          <w:rFonts w:eastAsia="Times New Roman" w:cs="Times New Roman"/>
          <w:szCs w:val="24"/>
          <w:lang w:eastAsia="tr-TR"/>
        </w:rPr>
        <w:t>4,5  kat</w:t>
      </w:r>
      <w:r w:rsidRPr="00732449">
        <w:rPr>
          <w:rFonts w:cs="Times New Roman"/>
          <w:szCs w:val="24"/>
        </w:rPr>
        <w:t>fazla bulunmuştur. Son bir yıl içinde sigara bırakmayı denemiş olan bireyler, bir yıldan daha uzun süre içinde denemiş ola</w:t>
      </w:r>
      <w:r w:rsidR="00932365">
        <w:rPr>
          <w:rFonts w:cs="Times New Roman"/>
          <w:szCs w:val="24"/>
        </w:rPr>
        <w:t xml:space="preserve">nlara göre 2,8 </w:t>
      </w:r>
      <w:r w:rsidRPr="00732449">
        <w:rPr>
          <w:rFonts w:cs="Times New Roman"/>
          <w:szCs w:val="24"/>
        </w:rPr>
        <w:t>; üç ve üzeri sayıda bırakma deneyimi olan bireyler, 2 ve altı deneme girişimine sahip ol</w:t>
      </w:r>
      <w:r w:rsidR="00932365">
        <w:rPr>
          <w:rFonts w:cs="Times New Roman"/>
          <w:szCs w:val="24"/>
        </w:rPr>
        <w:t>anlara göre 2,7</w:t>
      </w:r>
      <w:r w:rsidRPr="00732449">
        <w:rPr>
          <w:rFonts w:cs="Times New Roman"/>
          <w:szCs w:val="24"/>
        </w:rPr>
        <w:t xml:space="preserve"> kat müdahaleye hazır bulunmuştur. Öneri alma değişkeni</w:t>
      </w:r>
      <w:r>
        <w:rPr>
          <w:rFonts w:cs="Times New Roman"/>
          <w:szCs w:val="24"/>
        </w:rPr>
        <w:t>nde tekli değişken analizlerinde</w:t>
      </w:r>
      <w:r w:rsidRPr="00732449">
        <w:rPr>
          <w:rFonts w:cs="Times New Roman"/>
          <w:szCs w:val="24"/>
        </w:rPr>
        <w:t xml:space="preserve"> d</w:t>
      </w:r>
      <w:r w:rsidR="00932365">
        <w:rPr>
          <w:rFonts w:cs="Times New Roman"/>
          <w:szCs w:val="24"/>
        </w:rPr>
        <w:t xml:space="preserve">estek almışlar yönünde </w:t>
      </w:r>
      <w:r>
        <w:rPr>
          <w:rFonts w:cs="Times New Roman"/>
          <w:szCs w:val="24"/>
        </w:rPr>
        <w:t>anlamlı ilişki tespit edilmişken,</w:t>
      </w:r>
      <w:r w:rsidRPr="00732449">
        <w:rPr>
          <w:rFonts w:cs="Times New Roman"/>
          <w:szCs w:val="24"/>
        </w:rPr>
        <w:t xml:space="preserve"> çoklu analizlerde müdahaleye hazır olma durumu ile i</w:t>
      </w:r>
      <w:r w:rsidR="00932365">
        <w:rPr>
          <w:rFonts w:cs="Times New Roman"/>
          <w:szCs w:val="24"/>
        </w:rPr>
        <w:t>lişkisini yitirmiştir</w:t>
      </w:r>
      <w:r w:rsidRPr="00732449">
        <w:rPr>
          <w:rFonts w:cs="Times New Roman"/>
          <w:szCs w:val="24"/>
        </w:rPr>
        <w:t xml:space="preserve">. </w:t>
      </w:r>
    </w:p>
    <w:p w:rsidR="000F6D8D" w:rsidRDefault="000F6D8D" w:rsidP="00132E44">
      <w:pPr>
        <w:tabs>
          <w:tab w:val="left" w:pos="567"/>
        </w:tabs>
        <w:ind w:firstLine="0"/>
        <w:rPr>
          <w:rFonts w:cs="Times New Roman"/>
          <w:b/>
          <w:color w:val="000000" w:themeColor="text1"/>
          <w:szCs w:val="28"/>
        </w:rPr>
      </w:pPr>
    </w:p>
    <w:p w:rsidR="007C744B" w:rsidRDefault="007C744B" w:rsidP="00132E44">
      <w:pPr>
        <w:tabs>
          <w:tab w:val="left" w:pos="567"/>
        </w:tabs>
        <w:ind w:firstLine="0"/>
        <w:rPr>
          <w:rFonts w:cs="Times New Roman"/>
          <w:b/>
          <w:color w:val="000000" w:themeColor="text1"/>
          <w:szCs w:val="28"/>
        </w:rPr>
      </w:pPr>
    </w:p>
    <w:p w:rsidR="007C744B" w:rsidRDefault="007C744B" w:rsidP="00132E44">
      <w:pPr>
        <w:tabs>
          <w:tab w:val="left" w:pos="567"/>
        </w:tabs>
        <w:ind w:firstLine="0"/>
        <w:rPr>
          <w:rFonts w:cs="Times New Roman"/>
          <w:b/>
          <w:color w:val="000000" w:themeColor="text1"/>
          <w:szCs w:val="28"/>
        </w:rPr>
      </w:pPr>
    </w:p>
    <w:p w:rsidR="007C744B" w:rsidRDefault="007C744B" w:rsidP="00132E44">
      <w:pPr>
        <w:tabs>
          <w:tab w:val="left" w:pos="567"/>
        </w:tabs>
        <w:ind w:firstLine="0"/>
        <w:rPr>
          <w:rFonts w:cs="Times New Roman"/>
          <w:color w:val="000000" w:themeColor="text1"/>
          <w:szCs w:val="24"/>
        </w:rPr>
      </w:pPr>
    </w:p>
    <w:p w:rsidR="00932365" w:rsidRPr="008673C5" w:rsidRDefault="008673C5" w:rsidP="008673C5">
      <w:pPr>
        <w:ind w:firstLine="0"/>
        <w:rPr>
          <w:rFonts w:eastAsia="Calibri" w:cs="Times New Roman"/>
          <w:b/>
          <w:color w:val="000000"/>
          <w:szCs w:val="24"/>
          <w:lang w:eastAsia="tr-TR" w:bidi="tr-TR"/>
        </w:rPr>
      </w:pPr>
      <w:r>
        <w:rPr>
          <w:rFonts w:eastAsia="Calibri" w:cs="Times New Roman"/>
          <w:b/>
          <w:color w:val="000000"/>
          <w:szCs w:val="24"/>
          <w:lang w:eastAsia="tr-TR" w:bidi="tr-TR"/>
        </w:rPr>
        <w:lastRenderedPageBreak/>
        <w:t xml:space="preserve">6.2. </w:t>
      </w:r>
      <w:r w:rsidR="00932365" w:rsidRPr="008673C5">
        <w:rPr>
          <w:rFonts w:eastAsia="Calibri" w:cs="Times New Roman"/>
          <w:b/>
          <w:color w:val="000000"/>
          <w:szCs w:val="24"/>
          <w:lang w:eastAsia="tr-TR" w:bidi="tr-TR"/>
        </w:rPr>
        <w:t>Öneriler</w:t>
      </w:r>
    </w:p>
    <w:p w:rsidR="00932365" w:rsidRPr="00932365" w:rsidRDefault="00932365" w:rsidP="008673C5">
      <w:pPr>
        <w:autoSpaceDE w:val="0"/>
        <w:autoSpaceDN w:val="0"/>
        <w:adjustRightInd w:val="0"/>
        <w:ind w:firstLine="0"/>
        <w:jc w:val="left"/>
        <w:rPr>
          <w:rFonts w:cs="Times New Roman"/>
          <w:color w:val="000000"/>
          <w:szCs w:val="24"/>
        </w:rPr>
      </w:pPr>
    </w:p>
    <w:p w:rsidR="008673C5" w:rsidRPr="00FB3471" w:rsidRDefault="008673C5" w:rsidP="00FB3471">
      <w:pPr>
        <w:autoSpaceDE w:val="0"/>
        <w:autoSpaceDN w:val="0"/>
        <w:adjustRightInd w:val="0"/>
        <w:ind w:firstLine="708"/>
        <w:rPr>
          <w:rFonts w:cs="Times New Roman"/>
          <w:color w:val="000000"/>
          <w:szCs w:val="24"/>
        </w:rPr>
      </w:pPr>
      <w:r w:rsidRPr="008673C5">
        <w:rPr>
          <w:rFonts w:cs="Times New Roman"/>
          <w:color w:val="000000"/>
          <w:szCs w:val="24"/>
        </w:rPr>
        <w:t xml:space="preserve">Konuya ilişkin niteliksel araştırmalar yardımıyla derinlemesine bilgi edinilebilir. </w:t>
      </w:r>
    </w:p>
    <w:p w:rsidR="00932365" w:rsidRPr="00FB3471" w:rsidRDefault="00FB3471" w:rsidP="00FB3471">
      <w:pPr>
        <w:autoSpaceDE w:val="0"/>
        <w:autoSpaceDN w:val="0"/>
        <w:adjustRightInd w:val="0"/>
        <w:ind w:firstLine="708"/>
        <w:rPr>
          <w:rFonts w:cs="Times New Roman"/>
          <w:color w:val="000000"/>
          <w:szCs w:val="24"/>
        </w:rPr>
      </w:pPr>
      <w:r w:rsidRPr="00FB3471">
        <w:rPr>
          <w:szCs w:val="24"/>
        </w:rPr>
        <w:t>Sigara kullanıcısı olan sağlık çalışanlarının sigarayı bıraktırmaya yöneli</w:t>
      </w:r>
      <w:r w:rsidR="00171C48">
        <w:rPr>
          <w:szCs w:val="24"/>
        </w:rPr>
        <w:t>k profesyonel yardım almaları</w:t>
      </w:r>
      <w:r w:rsidRPr="00FB3471">
        <w:rPr>
          <w:szCs w:val="24"/>
        </w:rPr>
        <w:t xml:space="preserve"> sağlan</w:t>
      </w:r>
      <w:r w:rsidR="002E43F4">
        <w:rPr>
          <w:szCs w:val="24"/>
        </w:rPr>
        <w:t>abilir</w:t>
      </w:r>
      <w:r w:rsidR="008673C5" w:rsidRPr="00FB3471">
        <w:rPr>
          <w:rFonts w:cs="Times New Roman"/>
          <w:color w:val="000000"/>
          <w:szCs w:val="24"/>
        </w:rPr>
        <w:t>.</w:t>
      </w:r>
    </w:p>
    <w:p w:rsidR="008673C5" w:rsidRDefault="00932365" w:rsidP="00FB3471">
      <w:pPr>
        <w:pStyle w:val="Default"/>
        <w:spacing w:line="360" w:lineRule="auto"/>
        <w:ind w:firstLine="708"/>
        <w:jc w:val="both"/>
      </w:pPr>
      <w:r w:rsidRPr="008673C5">
        <w:t xml:space="preserve">Bu </w:t>
      </w:r>
      <w:r w:rsidR="008673C5" w:rsidRPr="008673C5">
        <w:t>araştırma bulguları farklı araştırmalar ile karşılaştırılıp doğrulanması ile farkındalık oluşması ve sonrasında halk sağlığı hemşireliği uygulamaları kapsamında girişimsel programların gelişt</w:t>
      </w:r>
      <w:r w:rsidR="002E43F4">
        <w:t>irilmesine rehberlik edebilir.</w:t>
      </w:r>
    </w:p>
    <w:p w:rsidR="00263A77" w:rsidRDefault="00263A77" w:rsidP="00263A77">
      <w:pPr>
        <w:autoSpaceDE w:val="0"/>
        <w:autoSpaceDN w:val="0"/>
        <w:adjustRightInd w:val="0"/>
        <w:ind w:firstLine="708"/>
        <w:rPr>
          <w:rFonts w:cs="Times New Roman"/>
          <w:color w:val="000000"/>
          <w:szCs w:val="24"/>
        </w:rPr>
      </w:pPr>
      <w:r w:rsidRPr="008673C5">
        <w:rPr>
          <w:rFonts w:cs="Times New Roman"/>
          <w:color w:val="000000"/>
          <w:szCs w:val="24"/>
        </w:rPr>
        <w:t xml:space="preserve">Transteoretik modele göre bulunulan değişim aşaması ve ilişkili faktörlerin </w:t>
      </w:r>
      <w:r w:rsidRPr="00FB3471">
        <w:rPr>
          <w:rFonts w:cs="Times New Roman"/>
          <w:color w:val="000000"/>
          <w:szCs w:val="24"/>
        </w:rPr>
        <w:t>belirlenmesine yönelik farklı örneklem gruplarında çalışmalar yapılabilir ve elde edilecek sonuçlar üzerinden karşılaştırmalar yapılabilir.</w:t>
      </w:r>
    </w:p>
    <w:p w:rsidR="00171C48" w:rsidRDefault="00171C48" w:rsidP="00263A77">
      <w:pPr>
        <w:autoSpaceDE w:val="0"/>
        <w:autoSpaceDN w:val="0"/>
        <w:adjustRightInd w:val="0"/>
        <w:ind w:firstLine="708"/>
        <w:rPr>
          <w:rFonts w:cs="Times New Roman"/>
          <w:color w:val="000000"/>
          <w:szCs w:val="24"/>
        </w:rPr>
      </w:pPr>
      <w:r>
        <w:rPr>
          <w:rFonts w:cs="Times New Roman"/>
          <w:color w:val="000000"/>
          <w:szCs w:val="24"/>
        </w:rPr>
        <w:t>Günde 10 adet ve daha az sigara içenler, son bir yılda sigara bırakmayı denemiş olanlar, üç ve üzeri sayıda sigara bırakma denemesi olanlar için sigara bırakma konusunda programlar düzenlenip, uygulanabilir.</w:t>
      </w:r>
    </w:p>
    <w:p w:rsidR="00171C48" w:rsidRDefault="00171C48" w:rsidP="009E54D6">
      <w:pPr>
        <w:ind w:firstLine="0"/>
        <w:rPr>
          <w:rFonts w:cs="Times New Roman"/>
          <w:szCs w:val="24"/>
        </w:rPr>
      </w:pPr>
      <w:r>
        <w:rPr>
          <w:color w:val="FF0000"/>
          <w:szCs w:val="24"/>
        </w:rPr>
        <w:tab/>
      </w:r>
    </w:p>
    <w:p w:rsidR="00171C48" w:rsidRDefault="00171C48" w:rsidP="009E54D6">
      <w:pPr>
        <w:ind w:firstLine="0"/>
        <w:rPr>
          <w:rFonts w:cs="Times New Roman"/>
          <w:szCs w:val="24"/>
        </w:rPr>
      </w:pPr>
    </w:p>
    <w:p w:rsidR="009E54D6" w:rsidRDefault="009E54D6" w:rsidP="00171C48">
      <w:pPr>
        <w:ind w:firstLine="0"/>
        <w:rPr>
          <w:rFonts w:eastAsia="Calibri" w:cs="Times New Roman"/>
          <w:b/>
          <w:color w:val="000000"/>
          <w:szCs w:val="24"/>
          <w:lang w:eastAsia="tr-TR" w:bidi="tr-TR"/>
        </w:rPr>
      </w:pPr>
      <w:r>
        <w:rPr>
          <w:rFonts w:eastAsia="Calibri" w:cs="Times New Roman"/>
          <w:b/>
          <w:color w:val="000000"/>
          <w:szCs w:val="24"/>
          <w:lang w:eastAsia="tr-TR" w:bidi="tr-TR"/>
        </w:rPr>
        <w:br w:type="page"/>
      </w:r>
    </w:p>
    <w:p w:rsidR="004C1D44" w:rsidRPr="007B7CA6" w:rsidRDefault="004C1D44" w:rsidP="007B7CA6">
      <w:pPr>
        <w:ind w:firstLine="0"/>
        <w:jc w:val="center"/>
        <w:rPr>
          <w:rFonts w:eastAsia="Calibri" w:cs="Times New Roman"/>
          <w:b/>
          <w:color w:val="000000"/>
          <w:sz w:val="28"/>
          <w:szCs w:val="24"/>
          <w:lang w:eastAsia="tr-TR" w:bidi="tr-TR"/>
        </w:rPr>
      </w:pPr>
      <w:r w:rsidRPr="007B7CA6">
        <w:rPr>
          <w:rFonts w:eastAsia="Calibri" w:cs="Times New Roman"/>
          <w:b/>
          <w:color w:val="000000"/>
          <w:sz w:val="28"/>
          <w:szCs w:val="24"/>
          <w:lang w:eastAsia="tr-TR" w:bidi="tr-TR"/>
        </w:rPr>
        <w:lastRenderedPageBreak/>
        <w:t>KAYNAKLAR</w:t>
      </w:r>
    </w:p>
    <w:p w:rsidR="001656DD" w:rsidRDefault="001656DD" w:rsidP="007210DA">
      <w:pPr>
        <w:autoSpaceDE w:val="0"/>
        <w:autoSpaceDN w:val="0"/>
        <w:adjustRightInd w:val="0"/>
        <w:ind w:firstLine="0"/>
        <w:rPr>
          <w:rStyle w:val="Kpr"/>
          <w:rFonts w:cs="Times New Roman"/>
          <w:szCs w:val="24"/>
        </w:rPr>
      </w:pPr>
      <w:bookmarkStart w:id="42" w:name="_Toc488176679"/>
      <w:bookmarkStart w:id="43" w:name="_Toc488004533"/>
      <w:bookmarkStart w:id="44" w:name="_Toc473149739"/>
      <w:bookmarkStart w:id="45" w:name="_Toc459142291"/>
    </w:p>
    <w:p w:rsidR="001656DD" w:rsidRPr="00106C80" w:rsidRDefault="001656DD" w:rsidP="007210DA">
      <w:pPr>
        <w:autoSpaceDE w:val="0"/>
        <w:autoSpaceDN w:val="0"/>
        <w:adjustRightInd w:val="0"/>
        <w:ind w:firstLine="0"/>
        <w:rPr>
          <w:rStyle w:val="Kpr"/>
          <w:rFonts w:cs="Times New Roman"/>
          <w:szCs w:val="24"/>
        </w:rPr>
      </w:pPr>
    </w:p>
    <w:p w:rsidR="009D2C7B" w:rsidRDefault="009D2C7B" w:rsidP="009D2C7B">
      <w:pPr>
        <w:autoSpaceDE w:val="0"/>
        <w:autoSpaceDN w:val="0"/>
        <w:adjustRightInd w:val="0"/>
        <w:ind w:firstLine="0"/>
        <w:rPr>
          <w:rFonts w:cs="Times New Roman"/>
          <w:szCs w:val="24"/>
        </w:rPr>
      </w:pPr>
      <w:r w:rsidRPr="007F2F73">
        <w:rPr>
          <w:rFonts w:cs="Times New Roman"/>
          <w:b/>
          <w:szCs w:val="24"/>
        </w:rPr>
        <w:t>Aday Avcı B.</w:t>
      </w:r>
      <w:r w:rsidRPr="007F2F73">
        <w:rPr>
          <w:rFonts w:cs="Times New Roman"/>
          <w:bCs/>
          <w:szCs w:val="24"/>
        </w:rPr>
        <w:t xml:space="preserve">Aydın İli Efeler ilçesinde Aile Sağlığı Merkezlerine Başvuran Kişilerde Sigara İçme Sıklığı ve İlişkili Faktörler, Uzmanlık Tezi, </w:t>
      </w:r>
      <w:r w:rsidRPr="007F2F73">
        <w:rPr>
          <w:rFonts w:cs="Times New Roman"/>
          <w:szCs w:val="24"/>
        </w:rPr>
        <w:t>Aydın Adnan Menderes Üniver</w:t>
      </w:r>
      <w:r>
        <w:rPr>
          <w:rFonts w:cs="Times New Roman"/>
          <w:szCs w:val="24"/>
        </w:rPr>
        <w:t>s</w:t>
      </w:r>
      <w:r w:rsidRPr="007F2F73">
        <w:rPr>
          <w:rFonts w:cs="Times New Roman"/>
          <w:szCs w:val="24"/>
        </w:rPr>
        <w:t>itesi Tıp Fakültesi Aile Hekimliği Anabilim Dalı, Aydın 2018.</w:t>
      </w:r>
    </w:p>
    <w:p w:rsidR="009D2C7B" w:rsidRPr="007F2F73" w:rsidRDefault="009D2C7B" w:rsidP="009D2C7B">
      <w:pPr>
        <w:autoSpaceDE w:val="0"/>
        <w:autoSpaceDN w:val="0"/>
        <w:adjustRightInd w:val="0"/>
        <w:ind w:firstLine="0"/>
        <w:rPr>
          <w:rFonts w:cs="Times New Roman"/>
          <w:szCs w:val="24"/>
        </w:rPr>
      </w:pPr>
    </w:p>
    <w:p w:rsidR="009D2C7B" w:rsidRDefault="009D2C7B" w:rsidP="009D2C7B">
      <w:pPr>
        <w:ind w:firstLine="0"/>
      </w:pPr>
      <w:r w:rsidRPr="007F2F73">
        <w:rPr>
          <w:b/>
        </w:rPr>
        <w:t>Alışkın Ö, Savaş N, İnandı T, Peker E, Erdem M, Yeniçeri A.</w:t>
      </w:r>
      <w:r w:rsidRPr="007F2F73">
        <w:rPr>
          <w:bCs/>
        </w:rPr>
        <w:t xml:space="preserve">Mustafa Kemal Üniversitesi Tıp Fakültesi Hastanesi sağlık personelinin sigara içme ve bağımlılık durumu. </w:t>
      </w:r>
      <w:r w:rsidRPr="007F2F73">
        <w:rPr>
          <w:i/>
        </w:rPr>
        <w:t>Mustafa Kemal Üniversitesi Tıp Dergisi,</w:t>
      </w:r>
      <w:r w:rsidRPr="007F2F73">
        <w:t xml:space="preserve"> 2015, 6(24), 32-42.</w:t>
      </w:r>
    </w:p>
    <w:p w:rsidR="009D2C7B" w:rsidRPr="00860600" w:rsidRDefault="009D2C7B" w:rsidP="009D2C7B">
      <w:pPr>
        <w:ind w:firstLine="0"/>
        <w:rPr>
          <w:rFonts w:cs="Times New Roman"/>
          <w:szCs w:val="24"/>
        </w:rPr>
      </w:pPr>
    </w:p>
    <w:p w:rsidR="009D2C7B" w:rsidRDefault="009D2C7B" w:rsidP="009D2C7B">
      <w:pPr>
        <w:ind w:firstLine="0"/>
        <w:rPr>
          <w:rFonts w:cs="Times New Roman"/>
          <w:szCs w:val="24"/>
        </w:rPr>
      </w:pPr>
      <w:r w:rsidRPr="007F2F73">
        <w:rPr>
          <w:rFonts w:cs="Times New Roman"/>
          <w:b/>
          <w:bCs/>
          <w:szCs w:val="24"/>
        </w:rPr>
        <w:t>Altuntaş Ö.</w:t>
      </w:r>
      <w:r w:rsidRPr="007F2F73">
        <w:rPr>
          <w:rFonts w:cs="Times New Roman"/>
          <w:szCs w:val="24"/>
        </w:rPr>
        <w:t xml:space="preserve"> Daha Önce Psikiyatrik Bir Hastalık Tanısı Almış Olan Kişilerde Sigara Bıraktırma Programıyla Kısa ve Orta Vadede Sigara Bırakmadaki Başarı Oranları, Uzmanlık Tezi, Ondokuz Mayıs Üniversitesi Tıp Fakültesi Aile Hekimliği Anabilim Dalı, Samsun 2014.</w:t>
      </w:r>
    </w:p>
    <w:p w:rsidR="009D2C7B" w:rsidRPr="007F2F73" w:rsidRDefault="009D2C7B" w:rsidP="009D2C7B">
      <w:pPr>
        <w:ind w:firstLine="0"/>
        <w:rPr>
          <w:rFonts w:cs="Times New Roman"/>
          <w:szCs w:val="24"/>
        </w:rPr>
      </w:pPr>
    </w:p>
    <w:p w:rsidR="009D2C7B" w:rsidRDefault="009D2C7B" w:rsidP="009D2C7B">
      <w:pPr>
        <w:ind w:firstLine="0"/>
        <w:rPr>
          <w:rFonts w:cs="Times New Roman"/>
          <w:szCs w:val="24"/>
        </w:rPr>
      </w:pPr>
      <w:r w:rsidRPr="007F2F73">
        <w:rPr>
          <w:rFonts w:cs="Times New Roman"/>
          <w:b/>
          <w:bCs/>
          <w:szCs w:val="24"/>
        </w:rPr>
        <w:t>Ardıç Çobaner A.</w:t>
      </w:r>
      <w:r w:rsidRPr="007F2F73">
        <w:rPr>
          <w:rFonts w:cs="Times New Roman"/>
          <w:szCs w:val="24"/>
        </w:rPr>
        <w:t xml:space="preserve"> Hak Temelli Sağlık Yaklaşımı Bağlamında Tütün Kontrolü Haberlerinin Basında Çerçevelenmesi, Doktora Tezi,  Ankara Üniversitesi Sosyal Bilimler Enstitüsü Gazetecilik Anabilim Dalı, Ankara 2013.</w:t>
      </w:r>
    </w:p>
    <w:p w:rsidR="009D2C7B" w:rsidRPr="007F2F73" w:rsidRDefault="009D2C7B" w:rsidP="009D2C7B">
      <w:pPr>
        <w:ind w:firstLine="0"/>
        <w:rPr>
          <w:rFonts w:cs="Times New Roman"/>
          <w:szCs w:val="24"/>
        </w:rPr>
      </w:pPr>
    </w:p>
    <w:p w:rsidR="009D2C7B" w:rsidRDefault="009D2C7B" w:rsidP="009D2C7B">
      <w:pPr>
        <w:ind w:firstLine="0"/>
        <w:rPr>
          <w:rFonts w:cs="Times New Roman"/>
          <w:szCs w:val="24"/>
        </w:rPr>
      </w:pPr>
      <w:r w:rsidRPr="007F2F73">
        <w:rPr>
          <w:rFonts w:cs="Times New Roman"/>
          <w:b/>
          <w:bCs/>
          <w:szCs w:val="24"/>
          <w:shd w:val="clear" w:color="auto" w:fill="FFFFFF"/>
        </w:rPr>
        <w:t>Argüder E, Karalezi A, Hezer H, Kılıç H, Er M, Hasanoğlu HC, Demir P.</w:t>
      </w:r>
      <w:r w:rsidRPr="007F2F73">
        <w:rPr>
          <w:rFonts w:cs="Times New Roman"/>
          <w:szCs w:val="24"/>
        </w:rPr>
        <w:t xml:space="preserve">Sigara bırakma başarısını etkileyen faktörler. </w:t>
      </w:r>
      <w:r w:rsidRPr="007F2F73">
        <w:rPr>
          <w:rFonts w:cs="Times New Roman"/>
          <w:i/>
          <w:iCs/>
          <w:szCs w:val="24"/>
        </w:rPr>
        <w:t>Türk Toraks Dergisi</w:t>
      </w:r>
      <w:r w:rsidRPr="007F2F73">
        <w:rPr>
          <w:rFonts w:cs="Times New Roman"/>
          <w:szCs w:val="24"/>
        </w:rPr>
        <w:t>, 2013, 14, 81-87.</w:t>
      </w:r>
    </w:p>
    <w:p w:rsidR="009D2C7B" w:rsidRPr="007F2F73" w:rsidRDefault="009D2C7B" w:rsidP="009D2C7B">
      <w:pPr>
        <w:ind w:firstLine="0"/>
        <w:rPr>
          <w:rFonts w:cs="Times New Roman"/>
          <w:szCs w:val="24"/>
        </w:rPr>
      </w:pPr>
    </w:p>
    <w:p w:rsidR="009D2C7B" w:rsidRDefault="009D2C7B" w:rsidP="009D2C7B">
      <w:pPr>
        <w:ind w:firstLine="0"/>
        <w:rPr>
          <w:rFonts w:cs="Times New Roman"/>
          <w:szCs w:val="24"/>
        </w:rPr>
      </w:pPr>
      <w:r w:rsidRPr="007F2F73">
        <w:rPr>
          <w:rFonts w:cs="Times New Roman"/>
          <w:b/>
          <w:bCs/>
          <w:szCs w:val="24"/>
        </w:rPr>
        <w:t>Armstrong MJ, Mottershead TA, Ronksley PE, Sigal RJ, Compbell TS, Hemmelgarn BR.</w:t>
      </w:r>
      <w:r w:rsidRPr="007F2F73">
        <w:rPr>
          <w:rFonts w:cs="Times New Roman"/>
          <w:szCs w:val="24"/>
        </w:rPr>
        <w:t xml:space="preserve"> Motivational interviewing to improve weight loss in overweight and/or obese patients: a systematic review and meta-analysis of randomized controlled trials. </w:t>
      </w:r>
      <w:r w:rsidRPr="007F2F73">
        <w:rPr>
          <w:rFonts w:cs="Times New Roman"/>
          <w:i/>
          <w:szCs w:val="24"/>
        </w:rPr>
        <w:t>Obes Review</w:t>
      </w:r>
      <w:r w:rsidRPr="007F2F73">
        <w:rPr>
          <w:rFonts w:cs="Times New Roman"/>
          <w:szCs w:val="24"/>
        </w:rPr>
        <w:t>, 2011, 12, 709-723.</w:t>
      </w:r>
    </w:p>
    <w:p w:rsidR="009D2C7B" w:rsidRPr="007F2F73" w:rsidRDefault="009D2C7B" w:rsidP="009D2C7B">
      <w:pPr>
        <w:ind w:firstLine="0"/>
        <w:rPr>
          <w:rFonts w:cs="Times New Roman"/>
          <w:szCs w:val="24"/>
        </w:rPr>
      </w:pPr>
    </w:p>
    <w:p w:rsidR="009D2C7B" w:rsidRDefault="009D2C7B" w:rsidP="009D2C7B">
      <w:pPr>
        <w:autoSpaceDE w:val="0"/>
        <w:autoSpaceDN w:val="0"/>
        <w:adjustRightInd w:val="0"/>
        <w:ind w:firstLine="0"/>
        <w:rPr>
          <w:rFonts w:cs="Times New Roman"/>
          <w:szCs w:val="24"/>
        </w:rPr>
      </w:pPr>
      <w:r w:rsidRPr="007F2F73">
        <w:rPr>
          <w:rFonts w:cs="Times New Roman"/>
          <w:b/>
          <w:szCs w:val="24"/>
        </w:rPr>
        <w:t xml:space="preserve">Aslan D, Bilir N, Özcebe H. </w:t>
      </w:r>
      <w:r w:rsidRPr="007F2F73">
        <w:rPr>
          <w:rFonts w:cs="Times New Roman"/>
          <w:szCs w:val="24"/>
        </w:rPr>
        <w:t>–T.C. Sağlık Bakanlığı– “Türkiye’de Sağlık Çalışanlarının Sigara İçme Durumları ve Etkileyen Faktörler” Sağlık Bakanlığı Araştırma Raporu, Ankara, 2008, 11-47.</w:t>
      </w:r>
    </w:p>
    <w:p w:rsidR="009D2C7B" w:rsidRPr="007F2F73" w:rsidRDefault="009D2C7B" w:rsidP="009D2C7B">
      <w:pPr>
        <w:autoSpaceDE w:val="0"/>
        <w:autoSpaceDN w:val="0"/>
        <w:adjustRightInd w:val="0"/>
        <w:ind w:firstLine="0"/>
        <w:rPr>
          <w:rFonts w:cs="Times New Roman"/>
          <w:szCs w:val="24"/>
        </w:rPr>
      </w:pPr>
    </w:p>
    <w:p w:rsidR="009D2C7B" w:rsidRPr="007F2F73" w:rsidRDefault="009D2C7B" w:rsidP="009D2C7B">
      <w:pPr>
        <w:autoSpaceDE w:val="0"/>
        <w:autoSpaceDN w:val="0"/>
        <w:adjustRightInd w:val="0"/>
        <w:ind w:firstLine="0"/>
        <w:rPr>
          <w:rFonts w:eastAsia="GillSansLight" w:cs="Times New Roman"/>
          <w:szCs w:val="24"/>
        </w:rPr>
      </w:pPr>
      <w:r w:rsidRPr="007F2F73">
        <w:rPr>
          <w:rFonts w:eastAsia="TimesNewRoman" w:cs="Times New Roman"/>
          <w:b/>
          <w:szCs w:val="24"/>
        </w:rPr>
        <w:t>Atılgan Y, Gürkan S, Şen E.</w:t>
      </w:r>
      <w:r w:rsidRPr="007F2F73">
        <w:rPr>
          <w:rFonts w:eastAsia="GillSansBold" w:cs="Times New Roman"/>
          <w:bCs/>
          <w:szCs w:val="24"/>
        </w:rPr>
        <w:t xml:space="preserve">Hastanemizde çalışan personelin sigara içme durumu ve etkileyen faktörler. </w:t>
      </w:r>
      <w:r w:rsidRPr="007F2F73">
        <w:rPr>
          <w:rFonts w:eastAsia="GillSansLightItalic" w:cs="Times New Roman"/>
          <w:i/>
          <w:iCs/>
          <w:szCs w:val="24"/>
        </w:rPr>
        <w:t xml:space="preserve">Türk Toraks Dergisi, </w:t>
      </w:r>
      <w:r w:rsidRPr="007F2F73">
        <w:rPr>
          <w:rFonts w:eastAsia="GillSansLightItalic" w:cs="Times New Roman"/>
          <w:iCs/>
          <w:szCs w:val="24"/>
        </w:rPr>
        <w:t>2008, 9(4), 160-166.</w:t>
      </w:r>
    </w:p>
    <w:p w:rsidR="009D2C7B" w:rsidRPr="007F2F73" w:rsidRDefault="009D2C7B" w:rsidP="009D2C7B">
      <w:pPr>
        <w:ind w:firstLine="0"/>
        <w:rPr>
          <w:rFonts w:cs="Times New Roman"/>
          <w:szCs w:val="24"/>
        </w:rPr>
      </w:pPr>
      <w:r w:rsidRPr="007F2F73">
        <w:rPr>
          <w:rFonts w:cs="Times New Roman"/>
          <w:b/>
          <w:bCs/>
          <w:szCs w:val="24"/>
        </w:rPr>
        <w:lastRenderedPageBreak/>
        <w:t>Avcı E.</w:t>
      </w:r>
      <w:r w:rsidRPr="007F2F73">
        <w:rPr>
          <w:rFonts w:cs="Times New Roman"/>
          <w:szCs w:val="24"/>
        </w:rPr>
        <w:t xml:space="preserve"> Eğitim Aile Sağlığı Merkezine Kayıtlı Sigara Bağımlısı Kişilere Sigara Bırakma Çalışması, Tıpta Uzmanlık Tezi, Sağlık Bilimleri Üniversitesi Ankara Sağlık Uygulama ve Araştırma Merkezi Aile Hekimliği Kliniği, Ankara 2018.</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Aydemir Ö, Köroğlu E.</w:t>
      </w:r>
      <w:r w:rsidRPr="007F2F73">
        <w:rPr>
          <w:rFonts w:cs="Times New Roman"/>
          <w:szCs w:val="24"/>
        </w:rPr>
        <w:t xml:space="preserve"> Psikiyatride Kullanılan Klinik Ölçekler,</w:t>
      </w:r>
      <w:r>
        <w:rPr>
          <w:rFonts w:cs="Times New Roman"/>
          <w:szCs w:val="24"/>
        </w:rPr>
        <w:t xml:space="preserve"> 4. Baskı,</w:t>
      </w:r>
      <w:r w:rsidRPr="007F2F73">
        <w:rPr>
          <w:rFonts w:cs="Times New Roman"/>
          <w:szCs w:val="24"/>
        </w:rPr>
        <w:t xml:space="preserve"> Hekimler Yayın Birliği, Ankara 2009, 93-335.</w:t>
      </w:r>
    </w:p>
    <w:p w:rsidR="009D2C7B" w:rsidRDefault="009D2C7B" w:rsidP="009D2C7B">
      <w:pPr>
        <w:ind w:firstLine="0"/>
        <w:rPr>
          <w:rFonts w:eastAsia="Calibri" w:cs="Times New Roman"/>
          <w:b/>
          <w:bCs/>
          <w:szCs w:val="24"/>
          <w:lang w:eastAsia="tr-TR" w:bidi="tr-TR"/>
        </w:rPr>
      </w:pPr>
    </w:p>
    <w:p w:rsidR="009D2C7B" w:rsidRDefault="009D2C7B" w:rsidP="009D2C7B">
      <w:pPr>
        <w:ind w:firstLine="0"/>
        <w:rPr>
          <w:rFonts w:eastAsia="Calibri" w:cs="Times New Roman"/>
          <w:szCs w:val="24"/>
          <w:lang w:eastAsia="tr-TR" w:bidi="tr-TR"/>
        </w:rPr>
      </w:pPr>
      <w:r w:rsidRPr="007F2F73">
        <w:rPr>
          <w:rFonts w:eastAsia="Calibri" w:cs="Times New Roman"/>
          <w:b/>
          <w:bCs/>
          <w:szCs w:val="24"/>
          <w:lang w:eastAsia="tr-TR" w:bidi="tr-TR"/>
        </w:rPr>
        <w:t>Başol E, Can S.</w:t>
      </w:r>
      <w:r w:rsidRPr="007F2F73">
        <w:rPr>
          <w:rFonts w:eastAsia="Calibri" w:cs="Times New Roman"/>
          <w:szCs w:val="24"/>
          <w:lang w:eastAsia="tr-TR" w:bidi="tr-TR"/>
        </w:rPr>
        <w:t xml:space="preserve"> Tütün tüketiminin ekonomik etkileri ve tütün kontrol politikaları üzerine bir </w:t>
      </w:r>
      <w:r w:rsidRPr="008B4B27">
        <w:rPr>
          <w:rFonts w:eastAsia="Calibri" w:cs="Times New Roman"/>
          <w:szCs w:val="24"/>
          <w:lang w:eastAsia="tr-TR" w:bidi="tr-TR"/>
        </w:rPr>
        <w:t xml:space="preserve">inceleme. </w:t>
      </w:r>
      <w:r w:rsidRPr="008B4B27">
        <w:rPr>
          <w:rFonts w:eastAsia="Calibri" w:cs="Times New Roman"/>
          <w:i/>
          <w:iCs/>
          <w:szCs w:val="24"/>
          <w:lang w:eastAsia="tr-TR" w:bidi="tr-TR"/>
        </w:rPr>
        <w:t xml:space="preserve">Balkan Sosyal Bilimler Dergisi, </w:t>
      </w:r>
      <w:r w:rsidRPr="008B4B27">
        <w:rPr>
          <w:rFonts w:eastAsia="Calibri" w:cs="Times New Roman"/>
          <w:szCs w:val="24"/>
          <w:lang w:eastAsia="tr-TR" w:bidi="tr-TR"/>
        </w:rPr>
        <w:t>2015, 7 (4).</w:t>
      </w:r>
    </w:p>
    <w:p w:rsidR="009D2C7B" w:rsidRDefault="009D2C7B" w:rsidP="009D2C7B">
      <w:pPr>
        <w:ind w:firstLine="0"/>
        <w:rPr>
          <w:rFonts w:cs="Times New Roman"/>
          <w:b/>
          <w:szCs w:val="24"/>
          <w:shd w:val="clear" w:color="auto" w:fill="FFFFFF"/>
        </w:rPr>
      </w:pPr>
    </w:p>
    <w:p w:rsidR="009D2C7B" w:rsidRPr="008B4B27" w:rsidRDefault="009D2C7B" w:rsidP="009D2C7B">
      <w:pPr>
        <w:ind w:firstLine="0"/>
        <w:rPr>
          <w:rFonts w:eastAsia="Calibri" w:cs="Times New Roman"/>
          <w:szCs w:val="24"/>
          <w:lang w:eastAsia="tr-TR" w:bidi="tr-TR"/>
        </w:rPr>
      </w:pPr>
      <w:r w:rsidRPr="008B4B27">
        <w:rPr>
          <w:rFonts w:cs="Times New Roman"/>
          <w:b/>
          <w:szCs w:val="24"/>
          <w:shd w:val="clear" w:color="auto" w:fill="FFFFFF"/>
        </w:rPr>
        <w:t>Beck AT, Ward CH. Mendelson M, Mock J, Erbaugh J.</w:t>
      </w:r>
      <w:r w:rsidRPr="008B4B27">
        <w:rPr>
          <w:rFonts w:cs="Times New Roman"/>
          <w:szCs w:val="24"/>
          <w:shd w:val="clear" w:color="auto" w:fill="FFFFFF"/>
        </w:rPr>
        <w:t xml:space="preserve"> An inv</w:t>
      </w:r>
      <w:r>
        <w:rPr>
          <w:rFonts w:cs="Times New Roman"/>
          <w:szCs w:val="24"/>
          <w:shd w:val="clear" w:color="auto" w:fill="FFFFFF"/>
        </w:rPr>
        <w:t>entory for measuring depression,</w:t>
      </w:r>
      <w:r w:rsidRPr="008B4B27">
        <w:rPr>
          <w:rFonts w:cs="Times New Roman"/>
          <w:szCs w:val="24"/>
          <w:shd w:val="clear" w:color="auto" w:fill="FFFFFF"/>
        </w:rPr>
        <w:t> </w:t>
      </w:r>
      <w:r w:rsidRPr="008B4B27">
        <w:rPr>
          <w:rStyle w:val="Vurgu"/>
          <w:rFonts w:cs="Times New Roman"/>
          <w:szCs w:val="24"/>
          <w:shd w:val="clear" w:color="auto" w:fill="FFFFFF"/>
        </w:rPr>
        <w:t xml:space="preserve">Archives of General Psychiatry, </w:t>
      </w:r>
      <w:r>
        <w:rPr>
          <w:rStyle w:val="Vurgu"/>
          <w:rFonts w:cs="Times New Roman"/>
          <w:szCs w:val="24"/>
          <w:shd w:val="clear" w:color="auto" w:fill="FFFFFF"/>
        </w:rPr>
        <w:t>1961,4(6),</w:t>
      </w:r>
      <w:r w:rsidRPr="008B4B27">
        <w:rPr>
          <w:rFonts w:cs="Times New Roman"/>
          <w:szCs w:val="24"/>
          <w:shd w:val="clear" w:color="auto" w:fill="FFFFFF"/>
        </w:rPr>
        <w:t> 561–571.</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Bilgiç N.</w:t>
      </w:r>
      <w:r w:rsidRPr="007F2F73">
        <w:rPr>
          <w:rFonts w:cs="Times New Roman"/>
          <w:szCs w:val="24"/>
        </w:rPr>
        <w:t xml:space="preserve"> Lise Öğrencileri Üzerinde Sigara Konusunda Yürütülecek Olan Akran Eğitiminin Sigara Kullanma Davranışı Üzerindeki Etkinliğinin Değerlendirilmesi, Doktora Tezi, Dokuz Eylül Üniversitesi Sağlık Bilimleri Enstitüsü, İzmir 2013.</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Bilir N.</w:t>
      </w:r>
      <w:r w:rsidRPr="007F2F73">
        <w:rPr>
          <w:rFonts w:cs="Times New Roman"/>
          <w:szCs w:val="24"/>
        </w:rPr>
        <w:t xml:space="preserve"> Türkiye tütün kullanımında dünyanın neresinde? </w:t>
      </w:r>
      <w:r w:rsidRPr="007F2F73">
        <w:rPr>
          <w:rFonts w:cs="Times New Roman"/>
          <w:i/>
          <w:iCs/>
          <w:szCs w:val="24"/>
        </w:rPr>
        <w:t>Türk Toraks Dergisi</w:t>
      </w:r>
      <w:r w:rsidRPr="007F2F73">
        <w:rPr>
          <w:rFonts w:cs="Times New Roman"/>
          <w:i/>
          <w:szCs w:val="24"/>
        </w:rPr>
        <w:t>,</w:t>
      </w:r>
      <w:r w:rsidRPr="007F2F73">
        <w:rPr>
          <w:rFonts w:cs="Times New Roman"/>
          <w:szCs w:val="24"/>
        </w:rPr>
        <w:t xml:space="preserve"> 2009, 10, 4-31.</w:t>
      </w:r>
    </w:p>
    <w:p w:rsidR="009D2C7B" w:rsidRDefault="009D2C7B" w:rsidP="009D2C7B">
      <w:pPr>
        <w:ind w:firstLine="0"/>
        <w:rPr>
          <w:rFonts w:eastAsia="Calibri" w:cs="Times New Roman"/>
          <w:b/>
          <w:bCs/>
          <w:szCs w:val="24"/>
          <w:lang w:eastAsia="tr-TR" w:bidi="tr-TR"/>
        </w:rPr>
      </w:pPr>
    </w:p>
    <w:p w:rsidR="009D2C7B" w:rsidRPr="007F2F73" w:rsidRDefault="009D2C7B" w:rsidP="009D2C7B">
      <w:pPr>
        <w:ind w:firstLine="0"/>
        <w:rPr>
          <w:rFonts w:eastAsia="Calibri" w:cs="Times New Roman"/>
          <w:szCs w:val="24"/>
          <w:lang w:eastAsia="tr-TR" w:bidi="tr-TR"/>
        </w:rPr>
      </w:pPr>
      <w:r w:rsidRPr="007F2F73">
        <w:rPr>
          <w:rFonts w:eastAsia="Calibri" w:cs="Times New Roman"/>
          <w:b/>
          <w:bCs/>
          <w:szCs w:val="24"/>
          <w:lang w:eastAsia="tr-TR" w:bidi="tr-TR"/>
        </w:rPr>
        <w:t xml:space="preserve">Çalışkan S, Metintaş S. </w:t>
      </w:r>
      <w:r w:rsidRPr="007F2F73">
        <w:rPr>
          <w:rFonts w:eastAsia="Calibri" w:cs="Times New Roman"/>
          <w:szCs w:val="24"/>
          <w:lang w:eastAsia="tr-TR" w:bidi="tr-TR"/>
        </w:rPr>
        <w:t xml:space="preserve">Dünyada tütün kontrol uygulamalarının küresel ölçekte değerlendirilmesi. </w:t>
      </w:r>
      <w:r w:rsidRPr="007F2F73">
        <w:rPr>
          <w:rFonts w:eastAsia="Calibri" w:cs="Times New Roman"/>
          <w:i/>
          <w:iCs/>
          <w:szCs w:val="24"/>
          <w:lang w:eastAsia="tr-TR" w:bidi="tr-TR"/>
        </w:rPr>
        <w:t xml:space="preserve">Türk Dünyası Uygulama ve Araştırma Merkezi Halk Sağlığı Dergisi, </w:t>
      </w:r>
      <w:r w:rsidRPr="007F2F73">
        <w:rPr>
          <w:rFonts w:eastAsia="Calibri" w:cs="Times New Roman"/>
          <w:szCs w:val="24"/>
          <w:lang w:eastAsia="tr-TR" w:bidi="tr-TR"/>
        </w:rPr>
        <w:t>2018, 3(1), 32-41.</w:t>
      </w:r>
    </w:p>
    <w:p w:rsidR="009D2C7B" w:rsidRDefault="009D2C7B" w:rsidP="009D2C7B">
      <w:pPr>
        <w:ind w:firstLine="0"/>
        <w:rPr>
          <w:rFonts w:eastAsia="Calibri" w:cs="Times New Roman"/>
          <w:b/>
          <w:szCs w:val="24"/>
          <w:lang w:eastAsia="tr-TR" w:bidi="tr-TR"/>
        </w:rPr>
      </w:pPr>
    </w:p>
    <w:p w:rsidR="009D2C7B" w:rsidRPr="007F2F73" w:rsidRDefault="009D2C7B" w:rsidP="009D2C7B">
      <w:pPr>
        <w:ind w:firstLine="0"/>
        <w:rPr>
          <w:rFonts w:eastAsia="Calibri" w:cs="Times New Roman"/>
          <w:bCs/>
          <w:szCs w:val="24"/>
          <w:lang w:eastAsia="tr-TR" w:bidi="tr-TR"/>
        </w:rPr>
      </w:pPr>
      <w:r w:rsidRPr="007F2F73">
        <w:rPr>
          <w:rFonts w:eastAsia="Calibri" w:cs="Times New Roman"/>
          <w:b/>
          <w:szCs w:val="24"/>
          <w:lang w:eastAsia="tr-TR" w:bidi="tr-TR"/>
        </w:rPr>
        <w:t xml:space="preserve">Çalışkan Ş. </w:t>
      </w:r>
      <w:r w:rsidRPr="007F2F73">
        <w:rPr>
          <w:rFonts w:eastAsia="Calibri" w:cs="Times New Roman"/>
          <w:bCs/>
          <w:szCs w:val="24"/>
          <w:lang w:eastAsia="tr-TR" w:bidi="tr-TR"/>
        </w:rPr>
        <w:t xml:space="preserve">Üniversite öğrencilerinin sigara kullanımını etkileyen faktörler (Ekonometrik bir yaklaşım). </w:t>
      </w:r>
      <w:r w:rsidRPr="007F2F73">
        <w:rPr>
          <w:rFonts w:eastAsia="Calibri" w:cs="Times New Roman"/>
          <w:bCs/>
          <w:i/>
          <w:iCs/>
          <w:szCs w:val="24"/>
          <w:lang w:eastAsia="tr-TR" w:bidi="tr-TR"/>
        </w:rPr>
        <w:t xml:space="preserve">Uşak Üniversitesi Sosyal Bilimler Dergisi, </w:t>
      </w:r>
      <w:r w:rsidRPr="007F2F73">
        <w:rPr>
          <w:rFonts w:eastAsia="Calibri" w:cs="Times New Roman"/>
          <w:bCs/>
          <w:szCs w:val="24"/>
          <w:lang w:eastAsia="tr-TR" w:bidi="tr-TR"/>
        </w:rPr>
        <w:t>2015, 8(2), 23-48.</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Dilek A.</w:t>
      </w:r>
      <w:r w:rsidRPr="007F2F73">
        <w:rPr>
          <w:rFonts w:cs="Times New Roman"/>
          <w:szCs w:val="24"/>
        </w:rPr>
        <w:t xml:space="preserve"> Isparta İl Merkezi ve Merkeze Bağlı Köy ve Kasabada Görev Yapan Müftülük Çalışanlarının Sigara İçme Durumları ve Bunu Etkileyen Faktörlerin Belirlenmesi, Yüksek Lisans Tezi, Süleyman Demirel Üniversitesi Sağlık Bilimleri Enstitüsü Halk Sağlığı Anabilim Dalı, Isparta 2011.</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Doğanay S, Sözmen K, Kalaça S, Ünal B.</w:t>
      </w:r>
      <w:r w:rsidRPr="007F2F73">
        <w:rPr>
          <w:rFonts w:cs="Times New Roman"/>
          <w:szCs w:val="24"/>
        </w:rPr>
        <w:t xml:space="preserve"> Türkiye’de toplumda sigara içme sıklığı nasıl değişiyor? </w:t>
      </w:r>
      <w:r w:rsidRPr="007F2F73">
        <w:rPr>
          <w:rFonts w:cs="Times New Roman"/>
          <w:i/>
          <w:iCs/>
          <w:szCs w:val="24"/>
        </w:rPr>
        <w:t>Türkiye Halk Sağlığı Dergisi,</w:t>
      </w:r>
      <w:r w:rsidRPr="007F2F73">
        <w:rPr>
          <w:rFonts w:cs="Times New Roman"/>
          <w:szCs w:val="24"/>
        </w:rPr>
        <w:t xml:space="preserve"> 2012, 10(2), 93-115.</w:t>
      </w:r>
    </w:p>
    <w:p w:rsidR="009D2C7B" w:rsidRPr="007F2F73" w:rsidRDefault="009D2C7B" w:rsidP="009D2C7B">
      <w:pPr>
        <w:autoSpaceDE w:val="0"/>
        <w:autoSpaceDN w:val="0"/>
        <w:adjustRightInd w:val="0"/>
        <w:ind w:firstLine="0"/>
        <w:rPr>
          <w:rFonts w:cs="Times New Roman"/>
          <w:bCs/>
          <w:szCs w:val="24"/>
        </w:rPr>
      </w:pPr>
      <w:r w:rsidRPr="007F2F73">
        <w:rPr>
          <w:rFonts w:cs="Times New Roman"/>
          <w:b/>
          <w:bCs/>
          <w:szCs w:val="24"/>
        </w:rPr>
        <w:lastRenderedPageBreak/>
        <w:t xml:space="preserve">Durmaz A. </w:t>
      </w:r>
      <w:r w:rsidRPr="007F2F73">
        <w:rPr>
          <w:rFonts w:cs="Times New Roman"/>
          <w:bCs/>
          <w:szCs w:val="24"/>
        </w:rPr>
        <w:t>Üniversitelerde Hemşirelik Eğitimi Alan Öğrencilerin Sigara Kullanımı ve Kişilik Özelliklerinin Saptanması, Yüksek Lisans Tezi, Dokuz Eylül Üniversitesi Sağlık Bilimleri Enstitüsü, İzmir 2004.</w:t>
      </w:r>
    </w:p>
    <w:p w:rsidR="009D2C7B" w:rsidRDefault="009D2C7B" w:rsidP="009D2C7B">
      <w:pPr>
        <w:ind w:firstLine="0"/>
        <w:rPr>
          <w:rFonts w:eastAsia="Calibri" w:cs="Times New Roman"/>
          <w:b/>
          <w:szCs w:val="24"/>
          <w:lang w:eastAsia="tr-TR" w:bidi="tr-TR"/>
        </w:rPr>
      </w:pPr>
    </w:p>
    <w:p w:rsidR="009D2C7B" w:rsidRPr="007F2F73" w:rsidRDefault="009D2C7B" w:rsidP="009D2C7B">
      <w:pPr>
        <w:ind w:firstLine="0"/>
        <w:rPr>
          <w:rFonts w:eastAsia="Calibri" w:cs="Times New Roman"/>
          <w:bCs/>
          <w:szCs w:val="24"/>
          <w:lang w:eastAsia="tr-TR" w:bidi="tr-TR"/>
        </w:rPr>
      </w:pPr>
      <w:r w:rsidRPr="007F2F73">
        <w:rPr>
          <w:rFonts w:eastAsia="Calibri" w:cs="Times New Roman"/>
          <w:b/>
          <w:szCs w:val="24"/>
          <w:lang w:eastAsia="tr-TR" w:bidi="tr-TR"/>
        </w:rPr>
        <w:t xml:space="preserve">Durmaz S. </w:t>
      </w:r>
      <w:r w:rsidRPr="007F2F73">
        <w:rPr>
          <w:rFonts w:eastAsia="Calibri" w:cs="Times New Roman"/>
          <w:bCs/>
          <w:szCs w:val="24"/>
          <w:lang w:eastAsia="tr-TR" w:bidi="tr-TR"/>
        </w:rPr>
        <w:t>Sigara Bırakma Polikliniği’ne Eklemlenmiş Sosyal Medya Kullanımının Sigara Bırakma Başarısına Etkisi, Doktora Tezi, Ege Üniversitesi Sağlık Bilimleri Enstitüsü, İzmir 2018.</w:t>
      </w:r>
    </w:p>
    <w:p w:rsidR="009D2C7B" w:rsidRDefault="009D2C7B" w:rsidP="009D2C7B">
      <w:pPr>
        <w:ind w:firstLine="0"/>
        <w:rPr>
          <w:rFonts w:cs="Times New Roman"/>
          <w:b/>
          <w:szCs w:val="24"/>
        </w:rPr>
      </w:pPr>
    </w:p>
    <w:p w:rsidR="009D2C7B" w:rsidRPr="007F2F73" w:rsidRDefault="009D2C7B" w:rsidP="009D2C7B">
      <w:pPr>
        <w:ind w:firstLine="0"/>
        <w:rPr>
          <w:rFonts w:cs="Times New Roman"/>
          <w:szCs w:val="24"/>
        </w:rPr>
      </w:pPr>
      <w:r w:rsidRPr="007F2F73">
        <w:rPr>
          <w:rFonts w:cs="Times New Roman"/>
          <w:b/>
          <w:szCs w:val="24"/>
        </w:rPr>
        <w:t>Ergüder T.</w:t>
      </w:r>
      <w:r w:rsidRPr="007F2F73">
        <w:rPr>
          <w:rFonts w:cs="Times New Roman"/>
          <w:szCs w:val="24"/>
        </w:rPr>
        <w:t xml:space="preserve"> Tütün Kontrolü Çerçeve Sözleşmesi Küresel Sağlık İçin, Küresel Eylem. T.C. Sağlık Bakanlığı Temel Sağlık Hizmetleri Genel Müdürlüğü, Ankara 2008.</w:t>
      </w:r>
    </w:p>
    <w:p w:rsidR="009D2C7B" w:rsidRDefault="009D2C7B" w:rsidP="009D2C7B">
      <w:pPr>
        <w:widowControl w:val="0"/>
        <w:autoSpaceDE w:val="0"/>
        <w:autoSpaceDN w:val="0"/>
        <w:adjustRightInd w:val="0"/>
        <w:ind w:firstLine="0"/>
        <w:rPr>
          <w:rFonts w:cs="Times New Roman"/>
          <w:b/>
          <w:noProof/>
          <w:szCs w:val="24"/>
        </w:rPr>
      </w:pPr>
    </w:p>
    <w:p w:rsidR="009D2C7B" w:rsidRPr="007F2F73" w:rsidRDefault="009D2C7B" w:rsidP="009D2C7B">
      <w:pPr>
        <w:widowControl w:val="0"/>
        <w:autoSpaceDE w:val="0"/>
        <w:autoSpaceDN w:val="0"/>
        <w:adjustRightInd w:val="0"/>
        <w:ind w:firstLine="0"/>
        <w:rPr>
          <w:rFonts w:cs="Times New Roman"/>
          <w:noProof/>
          <w:szCs w:val="24"/>
        </w:rPr>
      </w:pPr>
      <w:r w:rsidRPr="007F2F73">
        <w:rPr>
          <w:rFonts w:cs="Times New Roman"/>
          <w:b/>
          <w:noProof/>
          <w:szCs w:val="24"/>
        </w:rPr>
        <w:t xml:space="preserve">Erol S, Erdoğan S. </w:t>
      </w:r>
      <w:r w:rsidRPr="007F2F73">
        <w:rPr>
          <w:rFonts w:cs="Times New Roman"/>
          <w:noProof/>
          <w:szCs w:val="24"/>
        </w:rPr>
        <w:t xml:space="preserve">Sağlık davranışlarını geliştirmek ve değiştirmek için transteoretik modelin kullanıması. </w:t>
      </w:r>
      <w:r w:rsidRPr="007F2F73">
        <w:rPr>
          <w:rFonts w:cs="Times New Roman"/>
          <w:i/>
          <w:noProof/>
          <w:szCs w:val="24"/>
        </w:rPr>
        <w:t>Atatürk Üniversitesi Hemşirelik Yüksekokulu Dergisi,</w:t>
      </w:r>
      <w:r>
        <w:rPr>
          <w:rFonts w:cs="Times New Roman"/>
          <w:noProof/>
          <w:szCs w:val="24"/>
        </w:rPr>
        <w:t xml:space="preserve"> 2007, 10(2), </w:t>
      </w:r>
      <w:r w:rsidRPr="007F2F73">
        <w:rPr>
          <w:rFonts w:cs="Times New Roman"/>
          <w:noProof/>
          <w:szCs w:val="24"/>
        </w:rPr>
        <w:t>86-94.</w:t>
      </w:r>
    </w:p>
    <w:p w:rsidR="009D2C7B" w:rsidRDefault="009D2C7B" w:rsidP="009D2C7B">
      <w:pPr>
        <w:ind w:firstLine="0"/>
        <w:rPr>
          <w:rFonts w:cs="Times New Roman"/>
          <w:b/>
          <w:bCs/>
          <w:szCs w:val="24"/>
          <w:shd w:val="clear" w:color="auto" w:fill="FFFFFF"/>
        </w:rPr>
      </w:pPr>
    </w:p>
    <w:p w:rsidR="009D2C7B" w:rsidRPr="007F2F73" w:rsidRDefault="009D2C7B" w:rsidP="009D2C7B">
      <w:pPr>
        <w:ind w:firstLine="0"/>
        <w:rPr>
          <w:rFonts w:cs="Times New Roman"/>
          <w:szCs w:val="24"/>
          <w:shd w:val="clear" w:color="auto" w:fill="FFFFFF"/>
        </w:rPr>
      </w:pPr>
      <w:r w:rsidRPr="007F2F73">
        <w:rPr>
          <w:rFonts w:cs="Times New Roman"/>
          <w:b/>
          <w:bCs/>
          <w:szCs w:val="24"/>
          <w:shd w:val="clear" w:color="auto" w:fill="FFFFFF"/>
        </w:rPr>
        <w:t>Ersoy Ö.</w:t>
      </w:r>
      <w:r w:rsidRPr="007F2F73">
        <w:rPr>
          <w:rFonts w:cs="Times New Roman"/>
          <w:szCs w:val="24"/>
          <w:shd w:val="clear" w:color="auto" w:fill="FFFFFF"/>
        </w:rPr>
        <w:t xml:space="preserve"> Kahramanmaraş İl Merkezindeki Lise Son Sınıf Öğrencilerinde Madde Bağımlılığı ve Etkileyen Faktörler, Uzmanlık Tezi, Çukurova Üniversitesi Tıp Fakültesi Halk Sağlığı Anabilim Dalı, Adana 2015.</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 xml:space="preserve">Fidan F, Pala E, Ünlü M, Sezer M, Kara Z. </w:t>
      </w:r>
      <w:r w:rsidRPr="007F2F73">
        <w:rPr>
          <w:rFonts w:cs="Times New Roman"/>
          <w:szCs w:val="24"/>
        </w:rPr>
        <w:t xml:space="preserve">Sigara bırakmayı etkileyen faktörler ve uygulanan tedavilerin başarı oranları. </w:t>
      </w:r>
      <w:r w:rsidRPr="007F2F73">
        <w:rPr>
          <w:rFonts w:cs="Times New Roman"/>
          <w:i/>
          <w:iCs/>
          <w:szCs w:val="24"/>
        </w:rPr>
        <w:t>Kocatepe Tıp Dergisi,</w:t>
      </w:r>
      <w:r w:rsidRPr="007F2F73">
        <w:rPr>
          <w:rFonts w:cs="Times New Roman"/>
          <w:szCs w:val="24"/>
        </w:rPr>
        <w:t xml:space="preserve"> 2005,6, 27-34.</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Guy W.</w:t>
      </w:r>
      <w:r w:rsidRPr="007F2F73">
        <w:rPr>
          <w:rFonts w:cs="Times New Roman"/>
          <w:szCs w:val="24"/>
        </w:rPr>
        <w:t xml:space="preserve"> Clinical Global Impressions: ECDEU Assessment Manual for Pharmacology, revised edition. National Institute of Mental Health, Dept. of Health, Education and Welfare Publication (ADM), 1976, 218-22.</w:t>
      </w:r>
    </w:p>
    <w:p w:rsidR="009D2C7B" w:rsidRDefault="009D2C7B" w:rsidP="009D2C7B">
      <w:pPr>
        <w:autoSpaceDE w:val="0"/>
        <w:autoSpaceDN w:val="0"/>
        <w:adjustRightInd w:val="0"/>
        <w:ind w:firstLine="0"/>
        <w:rPr>
          <w:rFonts w:cs="Times New Roman"/>
          <w:b/>
          <w:szCs w:val="24"/>
        </w:rPr>
      </w:pPr>
    </w:p>
    <w:p w:rsidR="009D2C7B" w:rsidRPr="007F2F73" w:rsidRDefault="009D2C7B" w:rsidP="009D2C7B">
      <w:pPr>
        <w:autoSpaceDE w:val="0"/>
        <w:autoSpaceDN w:val="0"/>
        <w:adjustRightInd w:val="0"/>
        <w:ind w:firstLine="0"/>
        <w:rPr>
          <w:rFonts w:cs="Times New Roman"/>
          <w:szCs w:val="24"/>
        </w:rPr>
      </w:pPr>
      <w:r w:rsidRPr="007F2F73">
        <w:rPr>
          <w:rFonts w:cs="Times New Roman"/>
          <w:b/>
          <w:szCs w:val="24"/>
        </w:rPr>
        <w:t xml:space="preserve">Günay E, Şimşek Z, Kutucularoğlu G, Metinyurt G. </w:t>
      </w:r>
      <w:r w:rsidRPr="007F2F73">
        <w:rPr>
          <w:rFonts w:cs="Times New Roman"/>
          <w:szCs w:val="24"/>
        </w:rPr>
        <w:t xml:space="preserve">Kuzey Kıbrıs Türk Cumhuriyeti askeri sağlık personelinde sigara içme sıklığı, nikotin bağımlılığı ve ucuz sigara satışının etkisi. </w:t>
      </w:r>
      <w:r w:rsidRPr="007F2F73">
        <w:rPr>
          <w:rFonts w:cs="Times New Roman"/>
          <w:i/>
          <w:szCs w:val="24"/>
        </w:rPr>
        <w:t xml:space="preserve">Tüberküloz ve Toraks Dergisi, </w:t>
      </w:r>
      <w:r w:rsidRPr="007F2F73">
        <w:rPr>
          <w:rFonts w:cs="Times New Roman"/>
          <w:szCs w:val="24"/>
        </w:rPr>
        <w:t>2010, 58(4), 393-400.</w:t>
      </w:r>
    </w:p>
    <w:p w:rsidR="009D2C7B" w:rsidRDefault="009D2C7B" w:rsidP="009D2C7B">
      <w:pPr>
        <w:autoSpaceDE w:val="0"/>
        <w:autoSpaceDN w:val="0"/>
        <w:adjustRightInd w:val="0"/>
        <w:ind w:firstLine="0"/>
        <w:rPr>
          <w:rFonts w:cs="Times New Roman"/>
          <w:b/>
          <w:szCs w:val="24"/>
        </w:rPr>
      </w:pPr>
    </w:p>
    <w:p w:rsidR="009D2C7B" w:rsidRDefault="009D2C7B" w:rsidP="009D2C7B">
      <w:pPr>
        <w:autoSpaceDE w:val="0"/>
        <w:autoSpaceDN w:val="0"/>
        <w:adjustRightInd w:val="0"/>
        <w:ind w:firstLine="0"/>
        <w:rPr>
          <w:rFonts w:eastAsia="TimesNewRomanPSMT" w:cs="Times New Roman"/>
          <w:szCs w:val="24"/>
        </w:rPr>
      </w:pPr>
      <w:r w:rsidRPr="007F2F73">
        <w:rPr>
          <w:rFonts w:cs="Times New Roman"/>
          <w:b/>
          <w:szCs w:val="24"/>
        </w:rPr>
        <w:t xml:space="preserve">Günaydın H. </w:t>
      </w:r>
      <w:r w:rsidRPr="007F2F73">
        <w:rPr>
          <w:rFonts w:cs="Times New Roman"/>
          <w:bCs/>
          <w:szCs w:val="24"/>
        </w:rPr>
        <w:t>Sağlık Çalışanlarında Sigara Kullanımı, Depresyon Semptomatolojisi ve Premenstruel Sendrom Durumlarının Değerlendirilmesi, Yüksek Lisans Tezi,</w:t>
      </w:r>
      <w:r w:rsidRPr="007F2F73">
        <w:rPr>
          <w:rFonts w:eastAsia="TimesNewRomanPSMT" w:cs="Times New Roman"/>
          <w:szCs w:val="24"/>
        </w:rPr>
        <w:t>Selçuk ÜniversitesiSağlık Bilimleri Enstitüsü, Konya 2018.</w:t>
      </w:r>
    </w:p>
    <w:p w:rsidR="009D2C7B" w:rsidRPr="009D2C7B" w:rsidRDefault="009D2C7B" w:rsidP="009D2C7B">
      <w:pPr>
        <w:autoSpaceDE w:val="0"/>
        <w:autoSpaceDN w:val="0"/>
        <w:adjustRightInd w:val="0"/>
        <w:ind w:firstLine="0"/>
        <w:rPr>
          <w:rFonts w:eastAsia="TimesNewRomanPSMT" w:cs="Times New Roman"/>
          <w:szCs w:val="24"/>
        </w:rPr>
      </w:pPr>
      <w:r w:rsidRPr="007F2F73">
        <w:rPr>
          <w:rFonts w:cs="Times New Roman"/>
          <w:b/>
          <w:bCs/>
          <w:szCs w:val="24"/>
        </w:rPr>
        <w:lastRenderedPageBreak/>
        <w:t>Güngörmüş Z.</w:t>
      </w:r>
      <w:r w:rsidRPr="007F2F73">
        <w:rPr>
          <w:rFonts w:cs="Times New Roman"/>
          <w:szCs w:val="24"/>
        </w:rPr>
        <w:t xml:space="preserve"> Sigara Bıraktırmaya Yönelik Lise Öğrencilerine Verilen Transteoretik Model Temelli Eğitimin Etkisi, Doktora Tezi, Atatürk Üniversitesi Sağlık Bilimleri Enstitüsü Halk Sağlığı Hemşireliği Anabilim Dalı, Erzurum 2008.</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Güzel MG.</w:t>
      </w:r>
      <w:r w:rsidRPr="007F2F73">
        <w:rPr>
          <w:rFonts w:cs="Times New Roman"/>
          <w:szCs w:val="24"/>
        </w:rPr>
        <w:t xml:space="preserve"> Bir Sigara Bırakma Merkezine Başvuran Kişilerde Algılanan Sosyal Desteğin Sigara Bırakma Üzerine Etkisi, Uzmanlık Tezi, Dokuz Eylül Üniversitesi Tıp Fakültesi Halk Sağlığı Anabilim Dalı, İzmir 2017.</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Hisli N.</w:t>
      </w:r>
      <w:r w:rsidRPr="007F2F73">
        <w:rPr>
          <w:rFonts w:cs="Times New Roman"/>
          <w:szCs w:val="24"/>
        </w:rPr>
        <w:t xml:space="preserve"> Beck Depresyon Envanteri’nin üniversite öğrencileri için geçerliği, güvenirliği. </w:t>
      </w:r>
      <w:r w:rsidRPr="007F2F73">
        <w:rPr>
          <w:rFonts w:cs="Times New Roman"/>
          <w:i/>
          <w:iCs/>
          <w:szCs w:val="24"/>
        </w:rPr>
        <w:t>Psikoloji Dergisi</w:t>
      </w:r>
      <w:r w:rsidRPr="007F2F73">
        <w:rPr>
          <w:rFonts w:cs="Times New Roman"/>
          <w:i/>
          <w:szCs w:val="24"/>
        </w:rPr>
        <w:t>,</w:t>
      </w:r>
      <w:r w:rsidRPr="007F2F73">
        <w:rPr>
          <w:rFonts w:cs="Times New Roman"/>
          <w:szCs w:val="24"/>
        </w:rPr>
        <w:t xml:space="preserve"> 1989, 7 (23), 3-13.</w:t>
      </w:r>
    </w:p>
    <w:p w:rsidR="009D2C7B" w:rsidRDefault="009D2C7B" w:rsidP="009D2C7B">
      <w:pPr>
        <w:autoSpaceDE w:val="0"/>
        <w:autoSpaceDN w:val="0"/>
        <w:adjustRightInd w:val="0"/>
        <w:ind w:firstLine="0"/>
        <w:rPr>
          <w:rFonts w:eastAsia="TimesNewRoman" w:cs="Times New Roman"/>
          <w:b/>
          <w:szCs w:val="24"/>
        </w:rPr>
      </w:pPr>
    </w:p>
    <w:p w:rsidR="009D2C7B" w:rsidRPr="007F2F73" w:rsidRDefault="009D2C7B" w:rsidP="009D2C7B">
      <w:pPr>
        <w:autoSpaceDE w:val="0"/>
        <w:autoSpaceDN w:val="0"/>
        <w:adjustRightInd w:val="0"/>
        <w:ind w:firstLine="0"/>
        <w:rPr>
          <w:rFonts w:eastAsia="TimesNewRoman" w:cs="Times New Roman"/>
          <w:szCs w:val="24"/>
        </w:rPr>
      </w:pPr>
      <w:r w:rsidRPr="007F2F73">
        <w:rPr>
          <w:rFonts w:eastAsia="TimesNewRoman" w:cs="Times New Roman"/>
          <w:b/>
          <w:szCs w:val="24"/>
        </w:rPr>
        <w:t>John U, Meyer C, Rumpf HJ, Hapke U.</w:t>
      </w:r>
      <w:r w:rsidRPr="007F2F73">
        <w:rPr>
          <w:rFonts w:eastAsia="TimesNewRoman" w:cs="Times New Roman"/>
          <w:szCs w:val="24"/>
        </w:rPr>
        <w:t xml:space="preserve"> Relation among stage of change, demographic characteristics, smoking history, and nicotin dependence in an adult German population. </w:t>
      </w:r>
      <w:r w:rsidRPr="007F2F73">
        <w:rPr>
          <w:rFonts w:eastAsia="TimesNewRoman,Italic" w:cs="Times New Roman"/>
          <w:i/>
          <w:iCs/>
          <w:szCs w:val="24"/>
        </w:rPr>
        <w:t>Preventive Medicine</w:t>
      </w:r>
      <w:r w:rsidRPr="007F2F73">
        <w:rPr>
          <w:rFonts w:eastAsia="TimesNewRoman" w:cs="Times New Roman"/>
          <w:szCs w:val="24"/>
        </w:rPr>
        <w:t>, 2003, 37(4), 368-374.</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Kanık MK.</w:t>
      </w:r>
      <w:r w:rsidRPr="007F2F73">
        <w:rPr>
          <w:rFonts w:cs="Times New Roman"/>
          <w:szCs w:val="24"/>
        </w:rPr>
        <w:t xml:space="preserve"> İzmir’de Sigarayı Bırakma Polikliniklerine Başvuranlarda Sigarayı ve Diğer Tütün Ürünlerini Bırakma ile İlişkili Bazı Özelliklerin Değerlendirilmesi, Uzmanlık Tezi, İzmir Kâtip Çelebi Üniversitesi Tıp Fakültesi Halk Sağlığı Anabilim Dalı, İzmir 2018.</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Karadağlı F.</w:t>
      </w:r>
      <w:r w:rsidRPr="007F2F73">
        <w:rPr>
          <w:rFonts w:cs="Times New Roman"/>
          <w:szCs w:val="24"/>
        </w:rPr>
        <w:t xml:space="preserve"> Sigara İçen Bireylerde Sigara Bırakmaya Hazıroluşluk Durumu ve İlişkili Faktörler, Yüksek Lisans Tezi, İstanbul Üniversitesi Sağlık Bilimleri Enstitüsü, İstanbul 2009.</w:t>
      </w:r>
    </w:p>
    <w:p w:rsidR="009D2C7B" w:rsidRDefault="009D2C7B" w:rsidP="009D2C7B">
      <w:pPr>
        <w:autoSpaceDE w:val="0"/>
        <w:autoSpaceDN w:val="0"/>
        <w:adjustRightInd w:val="0"/>
        <w:ind w:firstLine="0"/>
        <w:rPr>
          <w:rFonts w:eastAsia="Calibri" w:cs="Times New Roman"/>
          <w:b/>
          <w:bCs/>
          <w:szCs w:val="24"/>
          <w:lang w:eastAsia="tr-TR" w:bidi="tr-TR"/>
        </w:rPr>
      </w:pPr>
    </w:p>
    <w:p w:rsidR="009D2C7B" w:rsidRPr="007F2F73" w:rsidRDefault="009D2C7B" w:rsidP="009D2C7B">
      <w:pPr>
        <w:autoSpaceDE w:val="0"/>
        <w:autoSpaceDN w:val="0"/>
        <w:adjustRightInd w:val="0"/>
        <w:ind w:firstLine="0"/>
        <w:rPr>
          <w:rFonts w:cs="Times New Roman"/>
          <w:bCs/>
          <w:szCs w:val="24"/>
        </w:rPr>
      </w:pPr>
      <w:r w:rsidRPr="007F2F73">
        <w:rPr>
          <w:rFonts w:eastAsia="Calibri" w:cs="Times New Roman"/>
          <w:b/>
          <w:bCs/>
          <w:szCs w:val="24"/>
          <w:lang w:eastAsia="tr-TR" w:bidi="tr-TR"/>
        </w:rPr>
        <w:t>Karatay G.</w:t>
      </w:r>
      <w:r w:rsidRPr="007F2F73">
        <w:rPr>
          <w:rFonts w:cs="Times New Roman"/>
          <w:bCs/>
          <w:szCs w:val="24"/>
        </w:rPr>
        <w:t>Sigara Bırakma Aşamalarına Odaklı Motivasyonel Görüşmelerle Gebelerde Sigara Bıraktırma, Doktora Tezi, Hacettepe Üniversitesi Sağlık Bilimleri Enstitüsü, Ankara 2007.</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Karlıkaya C, Öztuna F, Aytemur Solak Z, Özkan M, Örsel O.</w:t>
      </w:r>
      <w:r w:rsidRPr="007F2F73">
        <w:rPr>
          <w:rFonts w:cs="Times New Roman"/>
          <w:szCs w:val="24"/>
        </w:rPr>
        <w:t xml:space="preserve"> Tütün kontrolü. </w:t>
      </w:r>
      <w:r w:rsidRPr="007F2F73">
        <w:rPr>
          <w:rFonts w:cs="Times New Roman"/>
          <w:i/>
          <w:szCs w:val="24"/>
        </w:rPr>
        <w:t>Toraks Dergisi,</w:t>
      </w:r>
      <w:r w:rsidRPr="007F2F73">
        <w:rPr>
          <w:rFonts w:cs="Times New Roman"/>
          <w:szCs w:val="24"/>
        </w:rPr>
        <w:t xml:space="preserve"> 2006, 7 (1), 51-64.</w:t>
      </w:r>
    </w:p>
    <w:p w:rsidR="009D2C7B" w:rsidRDefault="009D2C7B" w:rsidP="009D2C7B">
      <w:pPr>
        <w:ind w:firstLine="0"/>
        <w:rPr>
          <w:rFonts w:cs="Times New Roman"/>
          <w:b/>
          <w:bCs/>
          <w:szCs w:val="24"/>
        </w:rPr>
      </w:pPr>
    </w:p>
    <w:p w:rsidR="009D2C7B" w:rsidRDefault="009D2C7B" w:rsidP="009D2C7B">
      <w:pPr>
        <w:ind w:firstLine="0"/>
        <w:rPr>
          <w:rFonts w:cs="Times New Roman"/>
          <w:szCs w:val="24"/>
        </w:rPr>
      </w:pPr>
      <w:r w:rsidRPr="007F2F73">
        <w:rPr>
          <w:rFonts w:cs="Times New Roman"/>
          <w:b/>
          <w:bCs/>
          <w:szCs w:val="24"/>
        </w:rPr>
        <w:t>Kaya M.</w:t>
      </w:r>
      <w:r w:rsidRPr="007F2F73">
        <w:rPr>
          <w:rFonts w:cs="Times New Roman"/>
          <w:szCs w:val="24"/>
        </w:rPr>
        <w:t xml:space="preserve"> Sağlık Bilimleri Öğrencilerinin Sigara İçme Durumu, Etkileyen Faktörler ve İkincil Sigara Dumanı ile İlgili Farkındalık Düzeyleri, Yüksek Lisans Tezi, Marmara Üniversitesi Sağlık Bilimleri Enstitüsü Hemşirelik Anabilim Dalı, İstanbul 2017.</w:t>
      </w:r>
    </w:p>
    <w:p w:rsidR="009D2C7B" w:rsidRPr="007F2F73" w:rsidRDefault="009D2C7B" w:rsidP="009D2C7B">
      <w:pPr>
        <w:ind w:firstLine="0"/>
        <w:rPr>
          <w:rFonts w:cs="Times New Roman"/>
          <w:szCs w:val="24"/>
        </w:rPr>
      </w:pPr>
      <w:r w:rsidRPr="007F2F73">
        <w:rPr>
          <w:rFonts w:cs="Times New Roman"/>
          <w:b/>
          <w:bCs/>
          <w:szCs w:val="24"/>
        </w:rPr>
        <w:lastRenderedPageBreak/>
        <w:t>Kıdık E.</w:t>
      </w:r>
      <w:r w:rsidRPr="007F2F73">
        <w:rPr>
          <w:rFonts w:cs="Times New Roman"/>
          <w:szCs w:val="24"/>
        </w:rPr>
        <w:t xml:space="preserve"> Ankara Eğitim ve Araştırma Hastanesi Sigara Bırakma Polikliniğine Başvuran Hastaların 1-3 Yıllık Süreçteki Sigara Bırakma Durumları, Uzmanlık Tezi, Sağlık Bilimleri Üniversitesi Ankara Eğitim ve Araştırma Hastanesi Aile Hekimliği Kliniği, Ankara 2017.</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Kılınç NÖ.</w:t>
      </w:r>
      <w:r w:rsidRPr="007F2F73">
        <w:rPr>
          <w:rFonts w:cs="Times New Roman"/>
          <w:szCs w:val="24"/>
        </w:rPr>
        <w:t xml:space="preserve"> Üniversite Öğrencilerinin Sigara İçme Durumlarına Göre Öz-Etkililik ve Bağımlılık Düzeylerinin Değerlendirilmesi, Yüksek Lisans Tezi, Fırat Üniversitesi Sağlık Bilimleri Enstitüsü Hemşirelik Anabilim Dalı, Elazığ 2010.</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Koyun A.</w:t>
      </w:r>
      <w:r w:rsidRPr="007F2F73">
        <w:rPr>
          <w:rFonts w:cs="Times New Roman"/>
          <w:szCs w:val="24"/>
        </w:rPr>
        <w:t xml:space="preserve"> Yetişkin Kadınlara Değişim Aşamaları Modeli (Transteoretik Model) ile Yapılan Eğitimin Sigarayı Bırakma Davranışı Üzerine Etkisi, Doktora Tezi, Hacettepe Üniversitesi Sağlık Bilimleri Enstitüsü, Ankara 2013.</w:t>
      </w:r>
    </w:p>
    <w:p w:rsidR="009D2C7B" w:rsidRDefault="009D2C7B" w:rsidP="009D2C7B">
      <w:pPr>
        <w:ind w:firstLine="0"/>
        <w:rPr>
          <w:rFonts w:eastAsia="Calibri" w:cs="Times New Roman"/>
          <w:b/>
          <w:bCs/>
          <w:szCs w:val="24"/>
          <w:lang w:eastAsia="tr-TR" w:bidi="tr-TR"/>
        </w:rPr>
      </w:pPr>
    </w:p>
    <w:p w:rsidR="009D2C7B" w:rsidRPr="007F2F73" w:rsidRDefault="009D2C7B" w:rsidP="009D2C7B">
      <w:pPr>
        <w:ind w:firstLine="0"/>
        <w:rPr>
          <w:rFonts w:eastAsia="Calibri" w:cs="Times New Roman"/>
          <w:bCs/>
          <w:szCs w:val="24"/>
          <w:lang w:eastAsia="tr-TR" w:bidi="tr-TR"/>
        </w:rPr>
      </w:pPr>
      <w:r w:rsidRPr="007F2F73">
        <w:rPr>
          <w:rFonts w:eastAsia="Calibri" w:cs="Times New Roman"/>
          <w:b/>
          <w:bCs/>
          <w:szCs w:val="24"/>
          <w:lang w:eastAsia="tr-TR" w:bidi="tr-TR"/>
        </w:rPr>
        <w:t>Kökten R.</w:t>
      </w:r>
      <w:r w:rsidRPr="007F2F73">
        <w:rPr>
          <w:rFonts w:eastAsia="Calibri" w:cs="Times New Roman"/>
          <w:bCs/>
          <w:szCs w:val="24"/>
          <w:lang w:eastAsia="tr-TR" w:bidi="tr-TR"/>
        </w:rPr>
        <w:t xml:space="preserve"> Trakya Üniversitesi Tıp Fakültesi Sigara Bırakma Polikliniği Çalışmalarının Değerlendirilmesi, Uzmanlık Tezi, Trakya Üniversitesi Tıp Fakültesi Göğüs Hastalıkları Anabilim Dalı, Edirne 2008.</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Kuş S.</w:t>
      </w:r>
      <w:r w:rsidRPr="007F2F73">
        <w:rPr>
          <w:rFonts w:cs="Times New Roman"/>
          <w:szCs w:val="24"/>
        </w:rPr>
        <w:t xml:space="preserve"> Tütün Kontrolü Kapsamında Uluslararası Ticaret Antlaşmalarının Halk Sağlığı Politikaları ile Olan Boyutları ve İthafları, Yüksek Lisans Tezi, Abant İzzet Baysal Üniversitesi Sosyal Bilimler Enstitüsü, Bolu 2013.</w:t>
      </w:r>
    </w:p>
    <w:p w:rsidR="009D2C7B" w:rsidRDefault="009D2C7B" w:rsidP="009D2C7B">
      <w:pPr>
        <w:autoSpaceDE w:val="0"/>
        <w:autoSpaceDN w:val="0"/>
        <w:adjustRightInd w:val="0"/>
        <w:ind w:firstLine="0"/>
        <w:rPr>
          <w:rFonts w:cs="Times New Roman"/>
          <w:b/>
          <w:szCs w:val="24"/>
        </w:rPr>
      </w:pPr>
    </w:p>
    <w:p w:rsidR="009D2C7B" w:rsidRPr="007F2F73" w:rsidRDefault="009D2C7B" w:rsidP="009D2C7B">
      <w:pPr>
        <w:autoSpaceDE w:val="0"/>
        <w:autoSpaceDN w:val="0"/>
        <w:adjustRightInd w:val="0"/>
        <w:ind w:firstLine="0"/>
        <w:rPr>
          <w:rFonts w:cs="Times New Roman"/>
          <w:szCs w:val="24"/>
        </w:rPr>
      </w:pPr>
      <w:r w:rsidRPr="007F2F73">
        <w:rPr>
          <w:rFonts w:cs="Times New Roman"/>
          <w:b/>
          <w:szCs w:val="24"/>
        </w:rPr>
        <w:t xml:space="preserve">Lipkus IM, Pollak KI, McBride CM, Schwartz-Bloom R, Lyna P, Bloom PN. </w:t>
      </w:r>
      <w:r w:rsidRPr="007F2F73">
        <w:rPr>
          <w:rFonts w:cs="Times New Roman"/>
          <w:szCs w:val="24"/>
        </w:rPr>
        <w:t xml:space="preserve">Assessing attitudinal ambivalence towards smoking and its association with desire to quit among teen smokers. </w:t>
      </w:r>
      <w:r w:rsidRPr="007F2F73">
        <w:rPr>
          <w:rFonts w:cs="Times New Roman"/>
          <w:i/>
          <w:szCs w:val="24"/>
        </w:rPr>
        <w:t>Psychology and Health,</w:t>
      </w:r>
      <w:r w:rsidRPr="007F2F73">
        <w:rPr>
          <w:rFonts w:cs="Times New Roman"/>
          <w:szCs w:val="24"/>
        </w:rPr>
        <w:t xml:space="preserve"> 2005, 20 (3), 373–387.</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Miller WR, Rollnick S.</w:t>
      </w:r>
      <w:r w:rsidRPr="007F2F73">
        <w:rPr>
          <w:rFonts w:cs="Times New Roman"/>
          <w:szCs w:val="24"/>
        </w:rPr>
        <w:t xml:space="preserve"> What motivates people to change? In Motivational Interviewing, Preparing People to Change  Addictive Behavior, New York, Guilford Press, 1991, 14-29. </w:t>
      </w:r>
    </w:p>
    <w:p w:rsidR="009D2C7B" w:rsidRDefault="009D2C7B" w:rsidP="009D2C7B">
      <w:pPr>
        <w:autoSpaceDE w:val="0"/>
        <w:autoSpaceDN w:val="0"/>
        <w:adjustRightInd w:val="0"/>
        <w:ind w:firstLine="0"/>
        <w:rPr>
          <w:rFonts w:cs="Times New Roman"/>
          <w:b/>
          <w:szCs w:val="24"/>
        </w:rPr>
      </w:pPr>
    </w:p>
    <w:p w:rsidR="009D2C7B" w:rsidRPr="007F2F73" w:rsidRDefault="009D2C7B" w:rsidP="009D2C7B">
      <w:pPr>
        <w:autoSpaceDE w:val="0"/>
        <w:autoSpaceDN w:val="0"/>
        <w:adjustRightInd w:val="0"/>
        <w:ind w:firstLine="0"/>
        <w:rPr>
          <w:rFonts w:cs="Times New Roman"/>
          <w:szCs w:val="24"/>
        </w:rPr>
      </w:pPr>
      <w:r w:rsidRPr="007F2F73">
        <w:rPr>
          <w:rFonts w:cs="Times New Roman"/>
          <w:b/>
          <w:szCs w:val="24"/>
        </w:rPr>
        <w:t>Okutan O, Taş D, Kaya H, Kartaloğlu Z.</w:t>
      </w:r>
      <w:r w:rsidRPr="007F2F73">
        <w:rPr>
          <w:rFonts w:cs="Times New Roman"/>
          <w:szCs w:val="24"/>
        </w:rPr>
        <w:t xml:space="preserve"> Sigara içen sağlık personelinde nikotin bağımlılık düzeyini etkileyen faktörler. </w:t>
      </w:r>
      <w:r w:rsidRPr="007F2F73">
        <w:rPr>
          <w:rFonts w:cs="Times New Roman"/>
          <w:i/>
          <w:szCs w:val="24"/>
        </w:rPr>
        <w:t>Tüberküloz ve Toraks Dergisi,</w:t>
      </w:r>
      <w:r w:rsidRPr="007F2F73">
        <w:rPr>
          <w:rFonts w:cs="Times New Roman"/>
          <w:szCs w:val="24"/>
        </w:rPr>
        <w:t xml:space="preserve"> 2007, 55 (4), 356–363.</w:t>
      </w:r>
    </w:p>
    <w:p w:rsidR="009D2C7B" w:rsidRDefault="009D2C7B" w:rsidP="009D2C7B">
      <w:pPr>
        <w:autoSpaceDE w:val="0"/>
        <w:autoSpaceDN w:val="0"/>
        <w:adjustRightInd w:val="0"/>
        <w:ind w:firstLine="0"/>
        <w:rPr>
          <w:rFonts w:eastAsia="Calibri" w:cs="Times New Roman"/>
          <w:b/>
          <w:szCs w:val="24"/>
          <w:lang w:eastAsia="tr-TR" w:bidi="tr-TR"/>
        </w:rPr>
      </w:pPr>
    </w:p>
    <w:p w:rsidR="009D2C7B" w:rsidRDefault="009D2C7B" w:rsidP="009D2C7B">
      <w:pPr>
        <w:autoSpaceDE w:val="0"/>
        <w:autoSpaceDN w:val="0"/>
        <w:adjustRightInd w:val="0"/>
        <w:ind w:firstLine="0"/>
        <w:rPr>
          <w:rFonts w:cs="Times New Roman"/>
          <w:bCs/>
          <w:szCs w:val="24"/>
        </w:rPr>
      </w:pPr>
      <w:r w:rsidRPr="007F2F73">
        <w:rPr>
          <w:rFonts w:eastAsia="Calibri" w:cs="Times New Roman"/>
          <w:b/>
          <w:szCs w:val="24"/>
          <w:lang w:eastAsia="tr-TR" w:bidi="tr-TR"/>
        </w:rPr>
        <w:t>Örsel O.</w:t>
      </w:r>
      <w:r w:rsidRPr="007F2F73">
        <w:rPr>
          <w:rFonts w:cs="Times New Roman"/>
          <w:bCs/>
          <w:szCs w:val="24"/>
        </w:rPr>
        <w:t xml:space="preserve">Tütün kontrolü ve Dünya Sağlık Örgütü önerileri (MPOWER 2015). </w:t>
      </w:r>
      <w:r w:rsidRPr="007F2F73">
        <w:rPr>
          <w:rFonts w:cs="Times New Roman"/>
          <w:i/>
          <w:szCs w:val="24"/>
        </w:rPr>
        <w:t xml:space="preserve">Güncel Göğüs Hastalıkları Serisi, </w:t>
      </w:r>
      <w:r w:rsidRPr="007F2F73">
        <w:rPr>
          <w:rFonts w:cs="Times New Roman"/>
          <w:szCs w:val="24"/>
        </w:rPr>
        <w:t>2016, 4 (1), 13-21.</w:t>
      </w:r>
    </w:p>
    <w:p w:rsidR="009D2C7B" w:rsidRDefault="009D2C7B" w:rsidP="009D2C7B">
      <w:pPr>
        <w:ind w:firstLine="0"/>
        <w:rPr>
          <w:rFonts w:cs="Times New Roman"/>
          <w:bCs/>
          <w:szCs w:val="24"/>
        </w:rPr>
      </w:pPr>
    </w:p>
    <w:p w:rsidR="009D2C7B" w:rsidRPr="007F2F73" w:rsidRDefault="009D2C7B" w:rsidP="009D2C7B">
      <w:pPr>
        <w:ind w:firstLine="0"/>
        <w:rPr>
          <w:rFonts w:cs="Times New Roman"/>
          <w:szCs w:val="24"/>
        </w:rPr>
      </w:pPr>
      <w:r w:rsidRPr="007F2F73">
        <w:rPr>
          <w:rFonts w:cs="Times New Roman"/>
          <w:b/>
          <w:bCs/>
          <w:szCs w:val="24"/>
        </w:rPr>
        <w:lastRenderedPageBreak/>
        <w:t>Özdemir H, Taşçı S.</w:t>
      </w:r>
      <w:r w:rsidRPr="007F2F73">
        <w:rPr>
          <w:rFonts w:cs="Times New Roman"/>
          <w:szCs w:val="24"/>
        </w:rPr>
        <w:t xml:space="preserve"> Motivasyonel görüşme tekniği ve hemşirelikte kullanımı,</w:t>
      </w:r>
      <w:r w:rsidRPr="007F2F73">
        <w:rPr>
          <w:rFonts w:cs="Times New Roman"/>
          <w:i/>
          <w:iCs/>
          <w:szCs w:val="24"/>
        </w:rPr>
        <w:t xml:space="preserve"> Erciyes Üniversitesi Sağlık Bilimleri Fakültesi Dergisi</w:t>
      </w:r>
      <w:r w:rsidRPr="007F2F73">
        <w:rPr>
          <w:rFonts w:cs="Times New Roman"/>
          <w:i/>
          <w:szCs w:val="24"/>
        </w:rPr>
        <w:t>,</w:t>
      </w:r>
      <w:r w:rsidRPr="007F2F73">
        <w:rPr>
          <w:rFonts w:cs="Times New Roman"/>
          <w:szCs w:val="24"/>
        </w:rPr>
        <w:t xml:space="preserve"> 2013, 1, 41-47.</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Özer A.</w:t>
      </w:r>
      <w:r w:rsidRPr="007F2F73">
        <w:rPr>
          <w:rFonts w:cs="Times New Roman"/>
          <w:szCs w:val="24"/>
        </w:rPr>
        <w:t xml:space="preserve"> Sigara Bıraktırma Yöntemlerinde Başarı Oranları, Yüksek Lisans Tezi, Okan Üniversitesi Sağlık Bilimleri Enstitüsü, Adana 2014. </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Öztürk M.</w:t>
      </w:r>
      <w:r w:rsidRPr="007F2F73">
        <w:rPr>
          <w:rFonts w:cs="Times New Roman"/>
          <w:szCs w:val="24"/>
        </w:rPr>
        <w:t xml:space="preserve"> Sigara Paketleri Üzerindeki Uyarı Amaçlı Resim ve Metinlerin Sigara İçme Davranışı Üzerine Etkisi, Yüksek Lisans Tezi, Gaziantep Üniversitesi Sağlık Bilimleri Enstitüsü, Gaziantep 2015.</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Özvurmaz S, Yavaş S.</w:t>
      </w:r>
      <w:r w:rsidRPr="007F2F73">
        <w:rPr>
          <w:rFonts w:cs="Times New Roman"/>
          <w:szCs w:val="24"/>
        </w:rPr>
        <w:t xml:space="preserve"> Hekim dışı sağlık çalışanlarının sigara içme ve bağımlılık düzeyleri ile ilişkili etmenler, </w:t>
      </w:r>
      <w:r w:rsidRPr="007F2F73">
        <w:rPr>
          <w:rFonts w:cs="Times New Roman"/>
          <w:i/>
          <w:iCs/>
          <w:szCs w:val="24"/>
        </w:rPr>
        <w:t>Mersin Üniversitesi Sağlık Bilimleri Dergisi,</w:t>
      </w:r>
      <w:r w:rsidRPr="007F2F73">
        <w:rPr>
          <w:rFonts w:cs="Times New Roman"/>
          <w:szCs w:val="24"/>
        </w:rPr>
        <w:t xml:space="preserve"> 2018, 11(2), 157-166.</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Pomerlau CS, Carton SM, Lutzke ML, Flessland KA, And Ovıde F.</w:t>
      </w:r>
      <w:r w:rsidRPr="007F2F73">
        <w:rPr>
          <w:rFonts w:cs="Times New Roman"/>
          <w:szCs w:val="24"/>
        </w:rPr>
        <w:t xml:space="preserve"> Reliability of the Fagestrom Tolerance Questionnaire and Fagestrom Test for Nicotine Dependence. </w:t>
      </w:r>
      <w:r w:rsidRPr="007F2F73">
        <w:rPr>
          <w:rFonts w:cs="Times New Roman"/>
          <w:i/>
          <w:szCs w:val="24"/>
        </w:rPr>
        <w:t>Addictive Behaviors,</w:t>
      </w:r>
      <w:r w:rsidRPr="007F2F73">
        <w:rPr>
          <w:rFonts w:cs="Times New Roman"/>
          <w:szCs w:val="24"/>
        </w:rPr>
        <w:t xml:space="preserve"> 1994, 19(1), 33-39.</w:t>
      </w:r>
    </w:p>
    <w:p w:rsidR="009D2C7B" w:rsidRDefault="009D2C7B" w:rsidP="009D2C7B">
      <w:pPr>
        <w:autoSpaceDE w:val="0"/>
        <w:autoSpaceDN w:val="0"/>
        <w:adjustRightInd w:val="0"/>
        <w:ind w:firstLine="0"/>
        <w:rPr>
          <w:rFonts w:cs="Times New Roman"/>
          <w:b/>
          <w:bCs/>
          <w:noProof/>
          <w:szCs w:val="24"/>
        </w:rPr>
      </w:pPr>
    </w:p>
    <w:p w:rsidR="009D2C7B" w:rsidRPr="007F2F73" w:rsidRDefault="009D2C7B" w:rsidP="009D2C7B">
      <w:pPr>
        <w:autoSpaceDE w:val="0"/>
        <w:autoSpaceDN w:val="0"/>
        <w:adjustRightInd w:val="0"/>
        <w:ind w:firstLine="0"/>
        <w:rPr>
          <w:rFonts w:cs="Times New Roman"/>
          <w:noProof/>
          <w:szCs w:val="24"/>
        </w:rPr>
      </w:pPr>
      <w:r w:rsidRPr="007F2F73">
        <w:rPr>
          <w:rFonts w:cs="Times New Roman"/>
          <w:b/>
          <w:bCs/>
          <w:noProof/>
          <w:szCs w:val="24"/>
        </w:rPr>
        <w:t>Prochaska JO, Velicer WF.</w:t>
      </w:r>
      <w:r w:rsidRPr="007F2F73">
        <w:rPr>
          <w:rFonts w:cs="Times New Roman"/>
          <w:noProof/>
          <w:szCs w:val="24"/>
        </w:rPr>
        <w:t xml:space="preserve"> The transtheoretical model of health behavior change. </w:t>
      </w:r>
      <w:r w:rsidRPr="007F2F73">
        <w:rPr>
          <w:rFonts w:cs="Times New Roman"/>
          <w:i/>
          <w:noProof/>
          <w:szCs w:val="24"/>
        </w:rPr>
        <w:t>American Journal of Health Promotion,</w:t>
      </w:r>
      <w:r w:rsidRPr="007F2F73">
        <w:rPr>
          <w:rFonts w:cs="Times New Roman"/>
          <w:noProof/>
          <w:szCs w:val="24"/>
        </w:rPr>
        <w:t xml:space="preserve"> 1997, 12(1), 38–48.</w:t>
      </w:r>
    </w:p>
    <w:p w:rsidR="009D2C7B" w:rsidRDefault="009D2C7B" w:rsidP="009D2C7B">
      <w:pPr>
        <w:autoSpaceDE w:val="0"/>
        <w:autoSpaceDN w:val="0"/>
        <w:adjustRightInd w:val="0"/>
        <w:ind w:firstLine="0"/>
        <w:rPr>
          <w:rFonts w:cs="Times New Roman"/>
          <w:b/>
          <w:noProof/>
          <w:szCs w:val="24"/>
        </w:rPr>
      </w:pPr>
    </w:p>
    <w:p w:rsidR="009D2C7B" w:rsidRPr="007F2F73" w:rsidRDefault="009D2C7B" w:rsidP="009D2C7B">
      <w:pPr>
        <w:autoSpaceDE w:val="0"/>
        <w:autoSpaceDN w:val="0"/>
        <w:adjustRightInd w:val="0"/>
        <w:ind w:firstLine="0"/>
        <w:rPr>
          <w:rFonts w:cs="Times New Roman"/>
          <w:szCs w:val="24"/>
        </w:rPr>
      </w:pPr>
      <w:r w:rsidRPr="007F2F73">
        <w:rPr>
          <w:rFonts w:cs="Times New Roman"/>
          <w:b/>
          <w:noProof/>
          <w:szCs w:val="24"/>
        </w:rPr>
        <w:t>Sağlık Bakanlığı.</w:t>
      </w:r>
      <w:r w:rsidRPr="007F2F73">
        <w:rPr>
          <w:rFonts w:cs="Times New Roman"/>
          <w:noProof/>
          <w:szCs w:val="24"/>
        </w:rPr>
        <w:t xml:space="preserve"> Temel Sağlık Hizmetleri Genel Müdürlüğü, Tütün Bağımlılığı İle Mücadele El Kitabı (Hekimler İçin), Ankara 2010.</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Samancı Tekin Ç.</w:t>
      </w:r>
      <w:r w:rsidRPr="007F2F73">
        <w:rPr>
          <w:rFonts w:cs="Times New Roman"/>
          <w:szCs w:val="24"/>
        </w:rPr>
        <w:t xml:space="preserve"> Sağlık Bilimleri Fakültesi Öğrencilerinde Sigara Bırakmada Motivasyonun Rolü, Yüksek Lisans Tezi, Zonguldak Karaelmas Üniversitesi Sağlık Bilimleri Enstitüsü Halk Sağlığı Anabilim Dalı, Zonguldak 2010.</w:t>
      </w:r>
    </w:p>
    <w:p w:rsidR="009D2C7B" w:rsidRDefault="009D2C7B" w:rsidP="009D2C7B">
      <w:pPr>
        <w:autoSpaceDE w:val="0"/>
        <w:autoSpaceDN w:val="0"/>
        <w:adjustRightInd w:val="0"/>
        <w:ind w:firstLine="0"/>
        <w:rPr>
          <w:rFonts w:cs="Times New Roman"/>
          <w:b/>
          <w:bCs/>
          <w:szCs w:val="24"/>
        </w:rPr>
      </w:pPr>
    </w:p>
    <w:p w:rsidR="009D2C7B" w:rsidRPr="007F2F73" w:rsidRDefault="009D2C7B" w:rsidP="009D2C7B">
      <w:pPr>
        <w:autoSpaceDE w:val="0"/>
        <w:autoSpaceDN w:val="0"/>
        <w:adjustRightInd w:val="0"/>
        <w:ind w:firstLine="0"/>
        <w:rPr>
          <w:rFonts w:cs="Times New Roman"/>
          <w:bCs/>
          <w:szCs w:val="24"/>
        </w:rPr>
      </w:pPr>
      <w:r w:rsidRPr="007F2F73">
        <w:rPr>
          <w:rFonts w:cs="Times New Roman"/>
          <w:b/>
          <w:bCs/>
          <w:szCs w:val="24"/>
        </w:rPr>
        <w:t xml:space="preserve">Sayan İ, Tekbaş ÖF, Göçgeldi E, Paslı E, Babayiğit M. </w:t>
      </w:r>
      <w:r w:rsidRPr="007F2F73">
        <w:rPr>
          <w:rFonts w:eastAsia="TimesNewRomanPSMT" w:cs="Times New Roman"/>
          <w:szCs w:val="24"/>
        </w:rPr>
        <w:t xml:space="preserve">Bir eğitim hastanesinde görev yapan hemşirelerin sigara içme profilinin belirlenmesi, </w:t>
      </w:r>
      <w:r w:rsidRPr="007F2F73">
        <w:rPr>
          <w:rFonts w:cs="Times New Roman"/>
          <w:bCs/>
          <w:i/>
          <w:szCs w:val="24"/>
        </w:rPr>
        <w:t>Genel Tıp Dergisi,</w:t>
      </w:r>
      <w:r w:rsidRPr="007F2F73">
        <w:rPr>
          <w:rFonts w:cs="Times New Roman"/>
          <w:bCs/>
          <w:szCs w:val="24"/>
        </w:rPr>
        <w:t xml:space="preserve"> 2009, 19(1), 9-15.</w:t>
      </w:r>
    </w:p>
    <w:p w:rsidR="009D2C7B" w:rsidRDefault="009D2C7B" w:rsidP="009D2C7B">
      <w:pPr>
        <w:ind w:firstLine="0"/>
        <w:rPr>
          <w:rFonts w:cs="Times New Roman"/>
          <w:b/>
          <w:bCs/>
          <w:szCs w:val="24"/>
        </w:rPr>
      </w:pPr>
    </w:p>
    <w:p w:rsidR="009D2C7B" w:rsidRDefault="009D2C7B" w:rsidP="009D2C7B">
      <w:pPr>
        <w:ind w:firstLine="0"/>
        <w:rPr>
          <w:rFonts w:cs="Times New Roman"/>
          <w:szCs w:val="24"/>
        </w:rPr>
      </w:pPr>
      <w:r w:rsidRPr="007F2F73">
        <w:rPr>
          <w:rFonts w:cs="Times New Roman"/>
          <w:b/>
          <w:bCs/>
          <w:szCs w:val="24"/>
        </w:rPr>
        <w:t>Sayın E.</w:t>
      </w:r>
      <w:r w:rsidRPr="007F2F73">
        <w:rPr>
          <w:rFonts w:cs="Times New Roman"/>
          <w:szCs w:val="24"/>
        </w:rPr>
        <w:t xml:space="preserve"> Sigara Bırakmayı Etkileyen Faktörler ve Bırakma Yöntemlerinin Etkinliği, Uzmanlık Tezi, Ufuk Üniversitesi Tıp Fakültesi Göğüs Hastalıkları Anabilim Dalı, Ankara 2013.</w:t>
      </w:r>
    </w:p>
    <w:p w:rsidR="009D2C7B" w:rsidRPr="007F2F73" w:rsidRDefault="009D2C7B" w:rsidP="009D2C7B">
      <w:pPr>
        <w:ind w:firstLine="0"/>
        <w:rPr>
          <w:rFonts w:cs="Times New Roman"/>
          <w:szCs w:val="24"/>
        </w:rPr>
      </w:pPr>
      <w:r w:rsidRPr="007F2F73">
        <w:rPr>
          <w:rFonts w:cs="Times New Roman"/>
          <w:b/>
          <w:bCs/>
          <w:szCs w:val="24"/>
        </w:rPr>
        <w:lastRenderedPageBreak/>
        <w:t>Selçuk EB, Kayhan Tetik B.</w:t>
      </w:r>
      <w:r w:rsidRPr="007F2F73">
        <w:rPr>
          <w:rFonts w:cs="Times New Roman"/>
          <w:szCs w:val="24"/>
        </w:rPr>
        <w:t xml:space="preserve"> Sigara bırakma başarısı üzerine etki eden faktörler, başarı ölçütleri. </w:t>
      </w:r>
      <w:r w:rsidRPr="007F2F73">
        <w:rPr>
          <w:rFonts w:cs="Times New Roman"/>
          <w:i/>
          <w:szCs w:val="24"/>
        </w:rPr>
        <w:t>Türkiye Klinikleri J Fam Med-Special Topics,</w:t>
      </w:r>
      <w:r w:rsidRPr="007F2F73">
        <w:rPr>
          <w:rFonts w:cs="Times New Roman"/>
          <w:szCs w:val="24"/>
        </w:rPr>
        <w:t xml:space="preserve"> 2016, 7 (5), 69-73.</w:t>
      </w:r>
    </w:p>
    <w:p w:rsidR="009D2C7B" w:rsidRDefault="009D2C7B" w:rsidP="009D2C7B">
      <w:pPr>
        <w:autoSpaceDE w:val="0"/>
        <w:autoSpaceDN w:val="0"/>
        <w:adjustRightInd w:val="0"/>
        <w:ind w:firstLine="0"/>
        <w:rPr>
          <w:rFonts w:cs="Times New Roman"/>
          <w:b/>
          <w:bCs/>
          <w:szCs w:val="24"/>
        </w:rPr>
      </w:pPr>
    </w:p>
    <w:p w:rsidR="009D2C7B" w:rsidRPr="007F2F73" w:rsidRDefault="009D2C7B" w:rsidP="009D2C7B">
      <w:pPr>
        <w:autoSpaceDE w:val="0"/>
        <w:autoSpaceDN w:val="0"/>
        <w:adjustRightInd w:val="0"/>
        <w:ind w:firstLine="0"/>
        <w:rPr>
          <w:rFonts w:cs="Times New Roman"/>
          <w:b/>
          <w:bCs/>
          <w:szCs w:val="24"/>
        </w:rPr>
      </w:pPr>
      <w:r w:rsidRPr="007F2F73">
        <w:rPr>
          <w:rFonts w:cs="Times New Roman"/>
          <w:b/>
          <w:bCs/>
          <w:szCs w:val="24"/>
        </w:rPr>
        <w:t xml:space="preserve">Şahbaz S. </w:t>
      </w:r>
      <w:r w:rsidRPr="007F2F73">
        <w:rPr>
          <w:rFonts w:cs="Times New Roman"/>
          <w:bCs/>
          <w:szCs w:val="24"/>
        </w:rPr>
        <w:t>Sigara İçmeye Başlamadan Önceki Çevresel Tütün Dumanı Maruziyeti, Sigara İçme ve Demografik Özelliklerin Sigara Bırakma Tedavisine Etkileri, Uzmanlık Tezi, Dokuz Eylül Üniversitesi Tıp Fakültesi Göğüs Hastalıkları Anabilim Dalı, İzmir 2005.</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Şen Ş.</w:t>
      </w:r>
      <w:r w:rsidRPr="007F2F73">
        <w:rPr>
          <w:rFonts w:cs="Times New Roman"/>
          <w:szCs w:val="24"/>
        </w:rPr>
        <w:t xml:space="preserve"> Anksiyete Duyarlılığının Nikotin Bağımlılığı ve Sigara Bırakma Başarısı Üzerine Etkisi, Tıpta Uzmanlık Tezi, Düzce Üniversitesi Tıp Fakültesi Aile Hekimliği Anabilim Dalı, Düzce 2018.</w:t>
      </w:r>
    </w:p>
    <w:p w:rsidR="009D2C7B" w:rsidRDefault="009D2C7B" w:rsidP="009D2C7B">
      <w:pPr>
        <w:autoSpaceDE w:val="0"/>
        <w:autoSpaceDN w:val="0"/>
        <w:adjustRightInd w:val="0"/>
        <w:ind w:firstLine="0"/>
        <w:rPr>
          <w:rFonts w:cs="Times New Roman"/>
          <w:b/>
          <w:szCs w:val="24"/>
        </w:rPr>
      </w:pPr>
    </w:p>
    <w:p w:rsidR="009D2C7B" w:rsidRPr="00106C80" w:rsidRDefault="009D2C7B" w:rsidP="009D2C7B">
      <w:pPr>
        <w:autoSpaceDE w:val="0"/>
        <w:autoSpaceDN w:val="0"/>
        <w:adjustRightInd w:val="0"/>
        <w:ind w:firstLine="0"/>
        <w:rPr>
          <w:rFonts w:cs="Times New Roman"/>
          <w:szCs w:val="24"/>
        </w:rPr>
      </w:pPr>
      <w:r w:rsidRPr="006309B5">
        <w:rPr>
          <w:rFonts w:cs="Times New Roman"/>
          <w:b/>
          <w:szCs w:val="24"/>
        </w:rPr>
        <w:t>Talay F, Altın S, Çetinkaya E.</w:t>
      </w:r>
      <w:r>
        <w:rPr>
          <w:rFonts w:cs="Times New Roman"/>
          <w:szCs w:val="24"/>
        </w:rPr>
        <w:t xml:space="preserve"> İstanbul’un Gaziosmanpaşa ve </w:t>
      </w:r>
      <w:r w:rsidRPr="00106C80">
        <w:rPr>
          <w:rFonts w:cs="Times New Roman"/>
          <w:szCs w:val="24"/>
        </w:rPr>
        <w:t>Eyüp ilçe</w:t>
      </w:r>
      <w:r>
        <w:rPr>
          <w:rFonts w:cs="Times New Roman"/>
          <w:szCs w:val="24"/>
        </w:rPr>
        <w:t xml:space="preserve">lerindeki sağlık çalışanlarının sigara </w:t>
      </w:r>
      <w:r w:rsidRPr="00106C80">
        <w:rPr>
          <w:rFonts w:cs="Times New Roman"/>
          <w:szCs w:val="24"/>
        </w:rPr>
        <w:t xml:space="preserve">içme alışkanlıkları ve sigara içmeye yaklaşımları. </w:t>
      </w:r>
      <w:r w:rsidRPr="00106C80">
        <w:rPr>
          <w:rFonts w:cs="Times New Roman"/>
          <w:i/>
          <w:szCs w:val="24"/>
        </w:rPr>
        <w:t>Tüberküloz ve Toraks Dergisi,</w:t>
      </w:r>
      <w:r>
        <w:rPr>
          <w:rFonts w:cs="Times New Roman"/>
          <w:szCs w:val="24"/>
        </w:rPr>
        <w:t xml:space="preserve"> 2007, 55(1),</w:t>
      </w:r>
      <w:r w:rsidRPr="00106C80">
        <w:rPr>
          <w:rFonts w:cs="Times New Roman"/>
          <w:szCs w:val="24"/>
        </w:rPr>
        <w:t xml:space="preserve"> 43-50</w:t>
      </w:r>
      <w:r>
        <w:rPr>
          <w:rFonts w:cs="Times New Roman"/>
          <w:szCs w:val="24"/>
        </w:rPr>
        <w:t>.</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 xml:space="preserve">Taş F, Seviğ ÜE, Güngörmüş Z. </w:t>
      </w:r>
      <w:r w:rsidRPr="007F2F73">
        <w:rPr>
          <w:rFonts w:cs="Times New Roman"/>
          <w:szCs w:val="24"/>
        </w:rPr>
        <w:t xml:space="preserve">Sigara bağımlılığında davranış değişimi için transteoretik model ile motivasyonel görüşme tekniğinin kullanılması. </w:t>
      </w:r>
      <w:r w:rsidRPr="007F2F73">
        <w:rPr>
          <w:rFonts w:cs="Times New Roman"/>
          <w:i/>
          <w:iCs/>
          <w:szCs w:val="24"/>
        </w:rPr>
        <w:t xml:space="preserve">Psikiyatride Güncel Yaklaşımlar, </w:t>
      </w:r>
      <w:r w:rsidRPr="007F2F73">
        <w:rPr>
          <w:rFonts w:cs="Times New Roman"/>
          <w:szCs w:val="24"/>
        </w:rPr>
        <w:t>2016, 8 (4), 380-393.</w:t>
      </w:r>
    </w:p>
    <w:p w:rsidR="009D2C7B" w:rsidRDefault="009D2C7B" w:rsidP="009D2C7B">
      <w:pPr>
        <w:widowControl w:val="0"/>
        <w:autoSpaceDE w:val="0"/>
        <w:autoSpaceDN w:val="0"/>
        <w:adjustRightInd w:val="0"/>
        <w:ind w:firstLine="0"/>
        <w:rPr>
          <w:rFonts w:cs="Times New Roman"/>
          <w:b/>
          <w:noProof/>
          <w:szCs w:val="24"/>
        </w:rPr>
      </w:pPr>
    </w:p>
    <w:p w:rsidR="009D2C7B" w:rsidRPr="007F2F73" w:rsidRDefault="009D2C7B" w:rsidP="009D2C7B">
      <w:pPr>
        <w:widowControl w:val="0"/>
        <w:autoSpaceDE w:val="0"/>
        <w:autoSpaceDN w:val="0"/>
        <w:adjustRightInd w:val="0"/>
        <w:ind w:firstLine="0"/>
        <w:rPr>
          <w:rFonts w:cs="Times New Roman"/>
          <w:noProof/>
          <w:szCs w:val="24"/>
        </w:rPr>
      </w:pPr>
      <w:r w:rsidRPr="007F2F73">
        <w:rPr>
          <w:rFonts w:cs="Times New Roman"/>
          <w:b/>
          <w:noProof/>
          <w:szCs w:val="24"/>
        </w:rPr>
        <w:t>TÜİK.</w:t>
      </w:r>
      <w:r w:rsidRPr="007F2F73">
        <w:rPr>
          <w:rFonts w:cs="Times New Roman"/>
          <w:noProof/>
          <w:szCs w:val="24"/>
        </w:rPr>
        <w:t xml:space="preserve"> Bireylerin tütün mamulü kullanma durumunun cinsiyet ve yaş grubuna göre dağılımı,2010, 2012, 2014, 2016. 2016. </w:t>
      </w:r>
    </w:p>
    <w:p w:rsidR="009D2C7B" w:rsidRDefault="009D2C7B" w:rsidP="009D2C7B">
      <w:pPr>
        <w:ind w:firstLine="0"/>
        <w:rPr>
          <w:rFonts w:cs="Times New Roman"/>
          <w:b/>
          <w:bCs/>
          <w:szCs w:val="24"/>
          <w:shd w:val="clear" w:color="auto" w:fill="FFFFFF"/>
        </w:rPr>
      </w:pPr>
    </w:p>
    <w:p w:rsidR="009D2C7B" w:rsidRPr="007F2F73" w:rsidRDefault="009D2C7B" w:rsidP="009D2C7B">
      <w:pPr>
        <w:ind w:firstLine="0"/>
        <w:rPr>
          <w:rFonts w:cs="Times New Roman"/>
          <w:szCs w:val="24"/>
          <w:shd w:val="clear" w:color="auto" w:fill="FFFFFF"/>
        </w:rPr>
      </w:pPr>
      <w:r w:rsidRPr="007F2F73">
        <w:rPr>
          <w:rFonts w:cs="Times New Roman"/>
          <w:b/>
          <w:bCs/>
          <w:szCs w:val="24"/>
          <w:shd w:val="clear" w:color="auto" w:fill="FFFFFF"/>
        </w:rPr>
        <w:t>Türkiye Cumhuriyeti Sağlık Bakanlığı Sağlık Araştırmaları Genel Müdürlüğü.</w:t>
      </w:r>
      <w:r w:rsidRPr="007F2F73">
        <w:rPr>
          <w:rFonts w:cs="Times New Roman"/>
          <w:szCs w:val="24"/>
          <w:shd w:val="clear" w:color="auto" w:fill="FFFFFF"/>
        </w:rPr>
        <w:t xml:space="preserve"> Sağlık istatistikleri yıllığı 2017. Ankara: Sağlık Bakanlığı; 2017:55-56-57-58.</w:t>
      </w:r>
    </w:p>
    <w:p w:rsidR="009D2C7B" w:rsidRDefault="009D2C7B" w:rsidP="009D2C7B">
      <w:pPr>
        <w:ind w:firstLine="0"/>
        <w:rPr>
          <w:rFonts w:cs="Times New Roman"/>
          <w:b/>
          <w:bCs/>
          <w:szCs w:val="24"/>
        </w:rPr>
      </w:pPr>
    </w:p>
    <w:p w:rsidR="009D2C7B" w:rsidRPr="007F2F73" w:rsidRDefault="009D2C7B" w:rsidP="009D2C7B">
      <w:pPr>
        <w:ind w:firstLine="0"/>
        <w:rPr>
          <w:rFonts w:cs="Times New Roman"/>
          <w:szCs w:val="24"/>
        </w:rPr>
      </w:pPr>
      <w:r w:rsidRPr="007F2F73">
        <w:rPr>
          <w:rFonts w:cs="Times New Roman"/>
          <w:b/>
          <w:bCs/>
          <w:szCs w:val="24"/>
        </w:rPr>
        <w:t>Uysal MA, Kadakal F, Karşıdağ C, Bayram NG, Uysal O, Yılmaz V.</w:t>
      </w:r>
      <w:r w:rsidRPr="007F2F73">
        <w:rPr>
          <w:rFonts w:cs="Times New Roman"/>
          <w:szCs w:val="24"/>
        </w:rPr>
        <w:t xml:space="preserve"> Fagerstrom test for nicotine dependence: reliability in a Turkish sample and factor analysis. Tüberküloz ve Toraks Dergisi 2004:52(2):115-121. </w:t>
      </w:r>
    </w:p>
    <w:p w:rsidR="009D2C7B" w:rsidRDefault="009D2C7B" w:rsidP="009D2C7B">
      <w:pPr>
        <w:ind w:firstLine="0"/>
        <w:rPr>
          <w:rFonts w:cs="Times New Roman"/>
          <w:b/>
          <w:bCs/>
          <w:szCs w:val="24"/>
        </w:rPr>
      </w:pPr>
    </w:p>
    <w:p w:rsidR="009D2C7B" w:rsidRDefault="009D2C7B" w:rsidP="009D2C7B">
      <w:pPr>
        <w:ind w:firstLine="0"/>
        <w:rPr>
          <w:rFonts w:cs="Times New Roman"/>
          <w:szCs w:val="24"/>
        </w:rPr>
      </w:pPr>
      <w:r w:rsidRPr="007F2F73">
        <w:rPr>
          <w:rFonts w:cs="Times New Roman"/>
          <w:b/>
          <w:bCs/>
          <w:szCs w:val="24"/>
        </w:rPr>
        <w:t>Ünüvar EM, Dişçigil G.</w:t>
      </w:r>
      <w:r w:rsidRPr="007F2F73">
        <w:rPr>
          <w:rFonts w:cs="Times New Roman"/>
          <w:szCs w:val="24"/>
        </w:rPr>
        <w:t xml:space="preserve"> Sigarayı bırakma girişimlerinde başarıyı etkileyen faktörler - Hekim adayları örneği. </w:t>
      </w:r>
      <w:r w:rsidRPr="007F2F73">
        <w:rPr>
          <w:rFonts w:cs="Times New Roman"/>
          <w:i/>
          <w:szCs w:val="24"/>
        </w:rPr>
        <w:t xml:space="preserve">The Journal of Turkish Family Physician, </w:t>
      </w:r>
      <w:r w:rsidRPr="007F2F73">
        <w:rPr>
          <w:rFonts w:cs="Times New Roman"/>
          <w:szCs w:val="24"/>
        </w:rPr>
        <w:t>2017, 8(3), 57-65.</w:t>
      </w:r>
    </w:p>
    <w:p w:rsidR="009D2C7B" w:rsidRPr="009D2C7B" w:rsidRDefault="009D2C7B" w:rsidP="009D2C7B">
      <w:pPr>
        <w:ind w:firstLine="0"/>
        <w:rPr>
          <w:rFonts w:cs="Times New Roman"/>
          <w:szCs w:val="24"/>
        </w:rPr>
      </w:pPr>
    </w:p>
    <w:p w:rsidR="009D2C7B" w:rsidRPr="007F2F73" w:rsidRDefault="009D2C7B" w:rsidP="009D2C7B">
      <w:pPr>
        <w:ind w:firstLine="0"/>
        <w:rPr>
          <w:rFonts w:cs="Times New Roman"/>
          <w:szCs w:val="24"/>
        </w:rPr>
      </w:pPr>
      <w:r w:rsidRPr="007F2F73">
        <w:rPr>
          <w:rFonts w:cs="Times New Roman"/>
          <w:b/>
          <w:bCs/>
          <w:szCs w:val="24"/>
        </w:rPr>
        <w:lastRenderedPageBreak/>
        <w:t>Ünüvar ME.</w:t>
      </w:r>
      <w:r w:rsidRPr="007F2F73">
        <w:rPr>
          <w:rFonts w:cs="Times New Roman"/>
          <w:szCs w:val="24"/>
        </w:rPr>
        <w:t xml:space="preserve"> Tıp Öğrencilerinde Tütün Bağımlılığı ve Bırakma Girişimleri: Engeller ve Başarıyı Etkileyen Faktörler, Uzmanlık Tezi, Adnan Menderes Üniversitesi Tıp Fakültesi Aile Hekimliği Tıp Anabilim Dalı, Aydın 2016.</w:t>
      </w:r>
    </w:p>
    <w:p w:rsidR="009D2C7B" w:rsidRDefault="009D2C7B" w:rsidP="009D2C7B">
      <w:pPr>
        <w:ind w:firstLine="0"/>
        <w:rPr>
          <w:rFonts w:cs="Times New Roman"/>
          <w:b/>
          <w:bCs/>
          <w:szCs w:val="24"/>
          <w:shd w:val="clear" w:color="auto" w:fill="FFFFFF"/>
        </w:rPr>
      </w:pPr>
    </w:p>
    <w:p w:rsidR="009D2C7B" w:rsidRPr="00860600" w:rsidRDefault="009D2C7B" w:rsidP="009D2C7B">
      <w:pPr>
        <w:ind w:firstLine="0"/>
        <w:rPr>
          <w:rFonts w:cs="Times New Roman"/>
          <w:szCs w:val="24"/>
          <w:shd w:val="clear" w:color="auto" w:fill="FFFFFF"/>
        </w:rPr>
      </w:pPr>
      <w:r w:rsidRPr="007F2F73">
        <w:rPr>
          <w:rFonts w:cs="Times New Roman"/>
          <w:b/>
          <w:bCs/>
          <w:szCs w:val="24"/>
          <w:shd w:val="clear" w:color="auto" w:fill="FFFFFF"/>
        </w:rPr>
        <w:t>Velioğlu U.</w:t>
      </w:r>
      <w:r w:rsidRPr="007F2F73">
        <w:rPr>
          <w:rFonts w:cs="Times New Roman"/>
          <w:szCs w:val="24"/>
          <w:shd w:val="clear" w:color="auto" w:fill="FFFFFF"/>
        </w:rPr>
        <w:t xml:space="preserve"> Sigara Bırakma Polikliniğine Başvuran Hastaların Nikotin Bağımlılığının Sosyodemografik Özellikler ve Depresyon ile İlişkisi, Tıpta Uzmanlık Tezi, Düzce Üniversitesi Tıp Fakültesi Aile Hekimliği Anabilim Dalı, Düzce 2017.</w:t>
      </w:r>
    </w:p>
    <w:p w:rsidR="009D2C7B" w:rsidRDefault="009D2C7B" w:rsidP="009D2C7B">
      <w:pPr>
        <w:autoSpaceDE w:val="0"/>
        <w:autoSpaceDN w:val="0"/>
        <w:adjustRightInd w:val="0"/>
        <w:ind w:firstLine="0"/>
        <w:rPr>
          <w:rFonts w:cs="Times New Roman"/>
          <w:b/>
          <w:szCs w:val="24"/>
        </w:rPr>
      </w:pPr>
    </w:p>
    <w:p w:rsidR="009D2C7B" w:rsidRPr="007F2F73" w:rsidRDefault="009D2C7B" w:rsidP="009D2C7B">
      <w:pPr>
        <w:autoSpaceDE w:val="0"/>
        <w:autoSpaceDN w:val="0"/>
        <w:adjustRightInd w:val="0"/>
        <w:ind w:firstLine="0"/>
        <w:rPr>
          <w:rFonts w:cs="Times New Roman"/>
          <w:szCs w:val="24"/>
        </w:rPr>
      </w:pPr>
      <w:r w:rsidRPr="007F2F73">
        <w:rPr>
          <w:rFonts w:cs="Times New Roman"/>
          <w:b/>
          <w:szCs w:val="24"/>
        </w:rPr>
        <w:t xml:space="preserve">WHO. </w:t>
      </w:r>
      <w:r w:rsidRPr="007F2F73">
        <w:rPr>
          <w:rFonts w:cs="Times New Roman"/>
          <w:szCs w:val="24"/>
        </w:rPr>
        <w:t>Global Adult Tobacco Survey Collaborative Groups. Tobacco Questions for Survey: A Subset of Key Questions from the Global Adult Tobacco Survey (GATS), 2nd Edition, Atlanta, GA, Centersfor Disese Control and Prevention, 2011.</w:t>
      </w:r>
    </w:p>
    <w:p w:rsidR="009D2C7B" w:rsidRDefault="009D2C7B" w:rsidP="009D2C7B">
      <w:pPr>
        <w:ind w:firstLine="0"/>
        <w:rPr>
          <w:rFonts w:cs="Times New Roman"/>
          <w:b/>
          <w:bCs/>
          <w:szCs w:val="24"/>
          <w:shd w:val="clear" w:color="auto" w:fill="FFFFFF"/>
        </w:rPr>
      </w:pPr>
    </w:p>
    <w:p w:rsidR="009D2C7B" w:rsidRPr="007F2F73" w:rsidRDefault="009D2C7B" w:rsidP="009D2C7B">
      <w:pPr>
        <w:ind w:firstLine="0"/>
        <w:rPr>
          <w:rFonts w:cs="Times New Roman"/>
          <w:szCs w:val="24"/>
          <w:shd w:val="clear" w:color="auto" w:fill="FFFFFF"/>
        </w:rPr>
      </w:pPr>
      <w:r w:rsidRPr="007F2F73">
        <w:rPr>
          <w:rFonts w:cs="Times New Roman"/>
          <w:b/>
          <w:bCs/>
          <w:szCs w:val="24"/>
          <w:shd w:val="clear" w:color="auto" w:fill="FFFFFF"/>
        </w:rPr>
        <w:t>Yalçınkaya M.</w:t>
      </w:r>
      <w:r w:rsidRPr="007F2F73">
        <w:rPr>
          <w:rFonts w:cs="Times New Roman"/>
          <w:szCs w:val="24"/>
          <w:shd w:val="clear" w:color="auto" w:fill="FFFFFF"/>
        </w:rPr>
        <w:t xml:space="preserve"> SBÜ Haydarpaşa Numune Eğitim ve Araştırma Hastanesi Aile Hekimliği Polikliniklerine Herhangi Bir Nedenle Başvuran ve Sigara İçen Bireylerde Sigara Bırakmaya Hazır Olma Durumu ve Bununla İlişkili Faktörlerin Saptanması, Tıpta Uzmanlık Tezi, Sağlık Bilimleri Üniversitesi Haydarpaşa Numune Eğitim ve Araştırma Hastanesi Aile Hekimliği Kliniği, İstanbul 2019.</w:t>
      </w:r>
    </w:p>
    <w:p w:rsidR="009D2C7B" w:rsidRDefault="009D2C7B" w:rsidP="009D2C7B">
      <w:pPr>
        <w:ind w:firstLine="0"/>
        <w:rPr>
          <w:rFonts w:cs="Times New Roman"/>
          <w:b/>
          <w:bCs/>
          <w:szCs w:val="24"/>
          <w:shd w:val="clear" w:color="auto" w:fill="FFFFFF"/>
        </w:rPr>
      </w:pPr>
    </w:p>
    <w:p w:rsidR="009D2C7B" w:rsidRPr="007F2F73" w:rsidRDefault="009D2C7B" w:rsidP="009D2C7B">
      <w:pPr>
        <w:ind w:firstLine="0"/>
        <w:rPr>
          <w:rFonts w:cs="Times New Roman"/>
          <w:szCs w:val="24"/>
          <w:shd w:val="clear" w:color="auto" w:fill="FFFFFF"/>
        </w:rPr>
      </w:pPr>
      <w:r w:rsidRPr="007F2F73">
        <w:rPr>
          <w:rFonts w:cs="Times New Roman"/>
          <w:b/>
          <w:bCs/>
          <w:szCs w:val="24"/>
          <w:shd w:val="clear" w:color="auto" w:fill="FFFFFF"/>
        </w:rPr>
        <w:t>Yaşar H.</w:t>
      </w:r>
      <w:r w:rsidRPr="007F2F73">
        <w:rPr>
          <w:rFonts w:cs="Times New Roman"/>
          <w:szCs w:val="24"/>
          <w:shd w:val="clear" w:color="auto" w:fill="FFFFFF"/>
        </w:rPr>
        <w:t xml:space="preserve"> Karaman Devlet Hastanesinde Sigara İçen Çalışanların Sigara İçme Davranışının ve Bırakma İsteğinin Belirleyicileri, Yüksek Lisans Tezi, Selçuk Üniversitesi Sağlık Bilimleri Enstitüsü Halk Sağlığı Anabilim Dalı, Konya 2019.</w:t>
      </w:r>
    </w:p>
    <w:p w:rsidR="009D2C7B" w:rsidRDefault="009D2C7B" w:rsidP="009D2C7B">
      <w:pPr>
        <w:ind w:firstLine="0"/>
        <w:rPr>
          <w:rFonts w:cs="Times New Roman"/>
          <w:b/>
          <w:bCs/>
          <w:szCs w:val="24"/>
        </w:rPr>
      </w:pPr>
    </w:p>
    <w:p w:rsidR="009D2C7B" w:rsidRDefault="009D2C7B" w:rsidP="009D2C7B">
      <w:pPr>
        <w:ind w:firstLine="0"/>
        <w:rPr>
          <w:rFonts w:cs="Times New Roman"/>
          <w:szCs w:val="24"/>
        </w:rPr>
      </w:pPr>
      <w:r w:rsidRPr="007F2F73">
        <w:rPr>
          <w:rFonts w:cs="Times New Roman"/>
          <w:b/>
          <w:bCs/>
          <w:szCs w:val="24"/>
        </w:rPr>
        <w:t>Yılmaz N.</w:t>
      </w:r>
      <w:r w:rsidRPr="007F2F73">
        <w:rPr>
          <w:rFonts w:cs="Times New Roman"/>
          <w:szCs w:val="24"/>
        </w:rPr>
        <w:t xml:space="preserve"> Sigara İçen Eğitim Fakültesi Öğrencilerinin Sigara İçme Davranışının ve Bırakma İsteğinin Belirleyicileri, Yüksek Lisans Tezi, Zonguldak Karaelmas Üniversitesi Sağlık Bilimleri Enstitüsü Halk Sağlığı Anabilim Dalı, Zonguldak 2010.</w:t>
      </w:r>
    </w:p>
    <w:p w:rsidR="009D2C7B" w:rsidRDefault="009D2C7B" w:rsidP="009D2C7B">
      <w:pPr>
        <w:ind w:firstLine="0"/>
        <w:rPr>
          <w:rFonts w:cs="Times New Roman"/>
          <w:szCs w:val="24"/>
        </w:rPr>
      </w:pPr>
    </w:p>
    <w:p w:rsidR="009D2C7B" w:rsidRDefault="009D2C7B" w:rsidP="009D2C7B">
      <w:pPr>
        <w:ind w:firstLine="0"/>
        <w:rPr>
          <w:rFonts w:cs="Times New Roman"/>
          <w:szCs w:val="24"/>
        </w:rPr>
      </w:pPr>
      <w:r w:rsidRPr="009D2C7B">
        <w:rPr>
          <w:rFonts w:cs="Times New Roman"/>
          <w:b/>
          <w:szCs w:val="24"/>
        </w:rPr>
        <w:t>WEB_1.</w:t>
      </w:r>
      <w:r>
        <w:rPr>
          <w:rFonts w:cs="Times New Roman"/>
          <w:szCs w:val="24"/>
        </w:rPr>
        <w:t xml:space="preserve"> (2017). Küresel Gençlik Tütün Araştırması. </w:t>
      </w:r>
      <w:r w:rsidRPr="0065328F">
        <w:t>https://hsgm.saglik.gov.tr/depo/birimler/tutun-mucadele-bagimlilik-db/duyurular/KGTA-2017_pdf.pdf</w:t>
      </w:r>
      <w:r>
        <w:rPr>
          <w:rFonts w:cs="Times New Roman"/>
          <w:szCs w:val="24"/>
        </w:rPr>
        <w:t xml:space="preserve"> (06.08.2019).</w:t>
      </w:r>
    </w:p>
    <w:p w:rsidR="009D2C7B" w:rsidRDefault="009D2C7B" w:rsidP="009D2C7B">
      <w:pPr>
        <w:ind w:firstLine="0"/>
        <w:rPr>
          <w:rFonts w:cs="Times New Roman"/>
          <w:szCs w:val="24"/>
        </w:rPr>
      </w:pPr>
    </w:p>
    <w:p w:rsidR="009D2C7B" w:rsidRDefault="009D2C7B" w:rsidP="009D2C7B">
      <w:pPr>
        <w:ind w:firstLine="0"/>
        <w:rPr>
          <w:rFonts w:cs="Times New Roman"/>
          <w:szCs w:val="24"/>
        </w:rPr>
      </w:pPr>
      <w:r w:rsidRPr="009D2C7B">
        <w:rPr>
          <w:rFonts w:cs="Times New Roman"/>
          <w:b/>
          <w:szCs w:val="24"/>
        </w:rPr>
        <w:t>WEB_2.</w:t>
      </w:r>
      <w:r>
        <w:rPr>
          <w:rFonts w:cs="Times New Roman"/>
          <w:szCs w:val="24"/>
        </w:rPr>
        <w:t xml:space="preserve"> (2010). Küresel Yetişkin Tütün Araştırması Türkiye Raporu. </w:t>
      </w:r>
      <w:r w:rsidRPr="0040090F">
        <w:t>https://havanikoru.saglik.gov.tr/dosya/dokumanlar/yayinlar/KYTA-Turkiye-Raporu-2010-TR.pdf</w:t>
      </w:r>
      <w:r>
        <w:rPr>
          <w:rFonts w:cs="Times New Roman"/>
          <w:szCs w:val="24"/>
        </w:rPr>
        <w:t xml:space="preserve"> (18.08.2019).</w:t>
      </w:r>
    </w:p>
    <w:p w:rsidR="009D2C7B" w:rsidRDefault="009D2C7B" w:rsidP="009D2C7B">
      <w:pPr>
        <w:ind w:firstLine="0"/>
        <w:rPr>
          <w:rFonts w:cs="Times New Roman"/>
          <w:szCs w:val="24"/>
        </w:rPr>
      </w:pPr>
    </w:p>
    <w:p w:rsidR="009D2C7B" w:rsidRDefault="009D2C7B" w:rsidP="009D2C7B">
      <w:pPr>
        <w:ind w:firstLine="0"/>
        <w:rPr>
          <w:rFonts w:cs="Times New Roman"/>
          <w:szCs w:val="24"/>
        </w:rPr>
      </w:pPr>
      <w:r w:rsidRPr="009D2C7B">
        <w:rPr>
          <w:rFonts w:cs="Times New Roman"/>
          <w:b/>
          <w:szCs w:val="24"/>
        </w:rPr>
        <w:lastRenderedPageBreak/>
        <w:t>WEB_3.</w:t>
      </w:r>
      <w:r>
        <w:rPr>
          <w:rFonts w:cs="Times New Roman"/>
          <w:szCs w:val="24"/>
        </w:rPr>
        <w:t xml:space="preserve"> (2014). Türkiye Halk Sağlığı Kurumu Küresel Yetişkin Tütün Araştırması 2012. </w:t>
      </w:r>
      <w:r w:rsidRPr="0040090F">
        <w:t>https://havanikoru.saglik.gov.tr/dosya/dokumanlar/yayinlar/KYTA-2012-TR-25-07-2014.pdf</w:t>
      </w:r>
      <w:r>
        <w:rPr>
          <w:rFonts w:cs="Times New Roman"/>
          <w:szCs w:val="24"/>
        </w:rPr>
        <w:t xml:space="preserve"> (12.08.2019).</w:t>
      </w:r>
    </w:p>
    <w:p w:rsidR="009D2C7B" w:rsidRDefault="009D2C7B" w:rsidP="009D2C7B">
      <w:pPr>
        <w:ind w:firstLine="0"/>
        <w:rPr>
          <w:rFonts w:cs="Times New Roman"/>
          <w:szCs w:val="24"/>
        </w:rPr>
      </w:pPr>
    </w:p>
    <w:p w:rsidR="009D2C7B" w:rsidRDefault="009D2C7B" w:rsidP="009D2C7B">
      <w:pPr>
        <w:ind w:firstLine="0"/>
      </w:pPr>
      <w:r w:rsidRPr="009D2C7B">
        <w:rPr>
          <w:rFonts w:cs="Times New Roman"/>
          <w:b/>
          <w:szCs w:val="24"/>
        </w:rPr>
        <w:t>WEB_4.</w:t>
      </w:r>
      <w:r>
        <w:rPr>
          <w:rFonts w:cs="Times New Roman"/>
          <w:szCs w:val="24"/>
        </w:rPr>
        <w:t xml:space="preserve"> (2010). </w:t>
      </w:r>
      <w:r>
        <w:t>Global Adult Tobacco Survey (GATS). Fact Sheet Turkey 2008.</w:t>
      </w:r>
      <w:r w:rsidRPr="00725C5C">
        <w:t>https://www.who.int/tobacco/surveillance/en_tfi_gats_turkey_factsheet_2009.pdf?ua=1</w:t>
      </w:r>
      <w:r>
        <w:t xml:space="preserve"> (02.08.2019).</w:t>
      </w:r>
    </w:p>
    <w:p w:rsidR="009D2C7B" w:rsidRDefault="009D2C7B" w:rsidP="009D2C7B">
      <w:pPr>
        <w:ind w:firstLine="0"/>
      </w:pPr>
    </w:p>
    <w:p w:rsidR="009D2C7B" w:rsidRDefault="009D2C7B" w:rsidP="009D2C7B">
      <w:pPr>
        <w:ind w:firstLine="0"/>
      </w:pPr>
      <w:r w:rsidRPr="009D2C7B">
        <w:rPr>
          <w:b/>
        </w:rPr>
        <w:t>WEB_5.</w:t>
      </w:r>
      <w:r>
        <w:t xml:space="preserve"> (2010). Türkiye İstatistik Kurumu Küresel Yetişkin Tütün Araştırması 2008. </w:t>
      </w:r>
      <w:r w:rsidRPr="0051123B">
        <w:t>http://www.tuik.gov.tr/</w:t>
      </w:r>
      <w:r>
        <w:t xml:space="preserve"> (22.08.2019).</w:t>
      </w:r>
    </w:p>
    <w:p w:rsidR="009D2C7B" w:rsidRPr="009E6E0D" w:rsidRDefault="009D2C7B" w:rsidP="009D2C7B">
      <w:pPr>
        <w:ind w:firstLine="0"/>
        <w:rPr>
          <w:rFonts w:cs="Times New Roman"/>
          <w:szCs w:val="24"/>
        </w:rPr>
      </w:pPr>
    </w:p>
    <w:p w:rsidR="009D2C7B" w:rsidRDefault="009D2C7B" w:rsidP="009D2C7B">
      <w:pPr>
        <w:pStyle w:val="Balk2"/>
        <w:rPr>
          <w:b w:val="0"/>
          <w:bCs w:val="0"/>
          <w:color w:val="000000"/>
          <w:szCs w:val="24"/>
        </w:rPr>
      </w:pPr>
      <w:r w:rsidRPr="009D2C7B">
        <w:rPr>
          <w:szCs w:val="24"/>
        </w:rPr>
        <w:t>WEB_6.</w:t>
      </w:r>
      <w:r>
        <w:rPr>
          <w:b w:val="0"/>
          <w:szCs w:val="24"/>
        </w:rPr>
        <w:t xml:space="preserve"> (2017</w:t>
      </w:r>
      <w:r w:rsidRPr="009E6E0D">
        <w:rPr>
          <w:b w:val="0"/>
          <w:szCs w:val="24"/>
        </w:rPr>
        <w:t xml:space="preserve">). </w:t>
      </w:r>
      <w:r w:rsidRPr="009E6E0D">
        <w:rPr>
          <w:b w:val="0"/>
          <w:bCs w:val="0"/>
          <w:color w:val="000000"/>
          <w:szCs w:val="24"/>
        </w:rPr>
        <w:t>2018-2023 Tütün Kontrolü Strateji Belgesi ve Eylem Planı</w:t>
      </w:r>
      <w:r>
        <w:rPr>
          <w:b w:val="0"/>
          <w:bCs w:val="0"/>
          <w:color w:val="000000"/>
          <w:szCs w:val="24"/>
        </w:rPr>
        <w:t xml:space="preserve">. </w:t>
      </w:r>
      <w:r w:rsidRPr="009E6E0D">
        <w:rPr>
          <w:b w:val="0"/>
          <w:szCs w:val="24"/>
        </w:rPr>
        <w:t>https://hsgm.saglik.gov.tr/tr/bagimliliklamucadele-haberler/2018-2023-tütün-kontrolü-strateji-belgesi-ve-eylem-planı.html</w:t>
      </w:r>
      <w:r>
        <w:rPr>
          <w:b w:val="0"/>
          <w:bCs w:val="0"/>
          <w:color w:val="000000"/>
          <w:szCs w:val="24"/>
        </w:rPr>
        <w:t xml:space="preserve"> (03.09.2019).</w:t>
      </w:r>
    </w:p>
    <w:p w:rsidR="009D2C7B" w:rsidRPr="009E6E0D" w:rsidRDefault="009D2C7B" w:rsidP="009D2C7B">
      <w:pPr>
        <w:pStyle w:val="Balk2"/>
        <w:rPr>
          <w:b w:val="0"/>
          <w:bCs w:val="0"/>
          <w:color w:val="000000"/>
          <w:szCs w:val="24"/>
        </w:rPr>
      </w:pPr>
    </w:p>
    <w:p w:rsidR="009D2C7B" w:rsidRDefault="009D2C7B" w:rsidP="009D2C7B">
      <w:pPr>
        <w:ind w:firstLine="0"/>
      </w:pPr>
      <w:r w:rsidRPr="009D2C7B">
        <w:rPr>
          <w:rFonts w:cs="Times New Roman"/>
          <w:b/>
          <w:szCs w:val="24"/>
        </w:rPr>
        <w:t>WEB_7.</w:t>
      </w:r>
      <w:r>
        <w:rPr>
          <w:rFonts w:cs="Times New Roman"/>
          <w:szCs w:val="24"/>
        </w:rPr>
        <w:t xml:space="preserve"> (2018). </w:t>
      </w:r>
      <w:r>
        <w:t>Küresel Yetişkin Tütün Araştırması; Türkiye 2016 Verileri.</w:t>
      </w:r>
      <w:r w:rsidRPr="00F42225">
        <w:t>http://www.halksagligi.hacettepe.edu.tr/duyurular/halkayonelik/kyta2016.pdf</w:t>
      </w:r>
      <w:r>
        <w:t xml:space="preserve"> (01.09.2019).</w:t>
      </w:r>
    </w:p>
    <w:p w:rsidR="009D2C7B" w:rsidRDefault="009D2C7B" w:rsidP="009D2C7B">
      <w:pPr>
        <w:ind w:firstLine="0"/>
      </w:pPr>
    </w:p>
    <w:p w:rsidR="009D2C7B" w:rsidRDefault="009D2C7B" w:rsidP="009D2C7B">
      <w:pPr>
        <w:ind w:firstLine="0"/>
        <w:rPr>
          <w:rFonts w:eastAsia="Calibri" w:cs="Times New Roman"/>
          <w:szCs w:val="24"/>
          <w:lang w:eastAsia="tr-TR" w:bidi="tr-TR"/>
        </w:rPr>
      </w:pPr>
      <w:r w:rsidRPr="009D2C7B">
        <w:rPr>
          <w:b/>
        </w:rPr>
        <w:t>WEB_8.</w:t>
      </w:r>
      <w:r>
        <w:t xml:space="preserve"> (2012). </w:t>
      </w:r>
      <w:r w:rsidRPr="00326AE3">
        <w:rPr>
          <w:rFonts w:eastAsia="Calibri" w:cs="Times New Roman"/>
          <w:bCs/>
          <w:szCs w:val="24"/>
          <w:lang w:eastAsia="tr-TR" w:bidi="tr-TR"/>
        </w:rPr>
        <w:t>T.C. Sağlık Bakanlığı</w:t>
      </w:r>
      <w:r w:rsidRPr="00326AE3">
        <w:rPr>
          <w:rFonts w:eastAsia="Calibri" w:cs="Times New Roman"/>
          <w:szCs w:val="24"/>
          <w:lang w:eastAsia="tr-TR" w:bidi="tr-TR"/>
        </w:rPr>
        <w:t xml:space="preserve"> Türkiye’de Tütün Kontrolü Çalışmaları.http://www.saglik.gov.tr/TR/belge/115787/turkiyede-tutun-kontrolucalismalari.html</w:t>
      </w:r>
      <w:r>
        <w:rPr>
          <w:rFonts w:eastAsia="Calibri" w:cs="Times New Roman"/>
          <w:szCs w:val="24"/>
          <w:lang w:eastAsia="tr-TR" w:bidi="tr-TR"/>
        </w:rPr>
        <w:t xml:space="preserve"> (20.09.2019).</w:t>
      </w:r>
    </w:p>
    <w:p w:rsidR="009D2C7B" w:rsidRDefault="009D2C7B" w:rsidP="009D2C7B">
      <w:pPr>
        <w:ind w:firstLine="0"/>
        <w:rPr>
          <w:rFonts w:eastAsia="Calibri" w:cs="Times New Roman"/>
          <w:szCs w:val="24"/>
          <w:lang w:eastAsia="tr-TR" w:bidi="tr-TR"/>
        </w:rPr>
      </w:pPr>
    </w:p>
    <w:p w:rsidR="009D2C7B" w:rsidRDefault="009D2C7B" w:rsidP="009D2C7B">
      <w:pPr>
        <w:ind w:firstLine="0"/>
        <w:rPr>
          <w:rFonts w:eastAsia="Calibri" w:cs="Times New Roman"/>
          <w:szCs w:val="24"/>
          <w:lang w:eastAsia="tr-TR" w:bidi="tr-TR"/>
        </w:rPr>
      </w:pPr>
      <w:r w:rsidRPr="009D2C7B">
        <w:rPr>
          <w:rFonts w:eastAsia="Calibri" w:cs="Times New Roman"/>
          <w:b/>
          <w:szCs w:val="24"/>
          <w:lang w:eastAsia="tr-TR" w:bidi="tr-TR"/>
        </w:rPr>
        <w:t>WEB_9.</w:t>
      </w:r>
      <w:r>
        <w:rPr>
          <w:rFonts w:eastAsia="Calibri" w:cs="Times New Roman"/>
          <w:szCs w:val="24"/>
          <w:lang w:eastAsia="tr-TR" w:bidi="tr-TR"/>
        </w:rPr>
        <w:t xml:space="preserve"> (2016). World Health Organization </w:t>
      </w:r>
      <w:r>
        <w:rPr>
          <w:rFonts w:cs="Times New Roman"/>
          <w:noProof/>
          <w:szCs w:val="24"/>
        </w:rPr>
        <w:t>Prevalence o</w:t>
      </w:r>
      <w:r w:rsidRPr="007F2F73">
        <w:rPr>
          <w:rFonts w:cs="Times New Roman"/>
          <w:noProof/>
          <w:szCs w:val="24"/>
        </w:rPr>
        <w:t>f Tobacco Smoking.</w:t>
      </w:r>
      <w:r w:rsidRPr="00015CAE">
        <w:rPr>
          <w:rFonts w:cs="Times New Roman"/>
          <w:noProof/>
          <w:szCs w:val="24"/>
        </w:rPr>
        <w:t>http://gamapserver.who.int/gho/interactive_charts/tobacco/use/atlas.html</w:t>
      </w:r>
      <w:r>
        <w:rPr>
          <w:rFonts w:eastAsia="Calibri" w:cs="Times New Roman"/>
          <w:szCs w:val="24"/>
          <w:lang w:eastAsia="tr-TR" w:bidi="tr-TR"/>
        </w:rPr>
        <w:t xml:space="preserve"> (09.10.2019).</w:t>
      </w:r>
    </w:p>
    <w:p w:rsidR="009D2C7B" w:rsidRDefault="009D2C7B" w:rsidP="009D2C7B">
      <w:pPr>
        <w:ind w:firstLine="0"/>
        <w:rPr>
          <w:rFonts w:eastAsia="Calibri" w:cs="Times New Roman"/>
          <w:szCs w:val="24"/>
          <w:lang w:eastAsia="tr-TR" w:bidi="tr-TR"/>
        </w:rPr>
      </w:pPr>
    </w:p>
    <w:p w:rsidR="009D2C7B" w:rsidRDefault="009D2C7B" w:rsidP="009D2C7B">
      <w:pPr>
        <w:ind w:firstLine="0"/>
        <w:rPr>
          <w:rFonts w:cs="Times New Roman"/>
          <w:szCs w:val="24"/>
        </w:rPr>
      </w:pPr>
      <w:r w:rsidRPr="009D2C7B">
        <w:rPr>
          <w:rFonts w:eastAsia="Calibri" w:cs="Times New Roman"/>
          <w:b/>
          <w:szCs w:val="24"/>
          <w:lang w:eastAsia="tr-TR" w:bidi="tr-TR"/>
        </w:rPr>
        <w:t>WEB_10.</w:t>
      </w:r>
      <w:r>
        <w:rPr>
          <w:rFonts w:eastAsia="Calibri" w:cs="Times New Roman"/>
          <w:szCs w:val="24"/>
          <w:lang w:eastAsia="tr-TR" w:bidi="tr-TR"/>
        </w:rPr>
        <w:t xml:space="preserve"> (2019). World Health Organization </w:t>
      </w:r>
      <w:r w:rsidRPr="007F2F73">
        <w:rPr>
          <w:rFonts w:cs="Times New Roman"/>
          <w:szCs w:val="24"/>
        </w:rPr>
        <w:t xml:space="preserve">Report on </w:t>
      </w:r>
      <w:r>
        <w:rPr>
          <w:rFonts w:cs="Times New Roman"/>
          <w:szCs w:val="24"/>
        </w:rPr>
        <w:t xml:space="preserve">the Global Tobacco Epidemic 2019. </w:t>
      </w:r>
      <w:r w:rsidRPr="00725C5C">
        <w:t>https://www.who.int/tobacco/global_report/en/</w:t>
      </w:r>
      <w:r>
        <w:rPr>
          <w:rFonts w:cs="Times New Roman"/>
          <w:szCs w:val="24"/>
        </w:rPr>
        <w:t xml:space="preserve"> (09.10.2019).</w:t>
      </w:r>
    </w:p>
    <w:p w:rsidR="009D2C7B" w:rsidRDefault="009D2C7B" w:rsidP="009D2C7B">
      <w:pPr>
        <w:ind w:firstLine="0"/>
        <w:rPr>
          <w:rFonts w:cs="Times New Roman"/>
          <w:szCs w:val="24"/>
        </w:rPr>
      </w:pPr>
    </w:p>
    <w:p w:rsidR="009D2C7B" w:rsidRDefault="009D2C7B" w:rsidP="009D2C7B">
      <w:pPr>
        <w:ind w:firstLine="0"/>
        <w:rPr>
          <w:rFonts w:cs="Times New Roman"/>
          <w:szCs w:val="24"/>
        </w:rPr>
      </w:pPr>
      <w:r w:rsidRPr="009D2C7B">
        <w:rPr>
          <w:rFonts w:cs="Times New Roman"/>
          <w:b/>
          <w:szCs w:val="24"/>
        </w:rPr>
        <w:t>WEB_11.</w:t>
      </w:r>
      <w:r>
        <w:rPr>
          <w:rFonts w:cs="Times New Roman"/>
          <w:szCs w:val="24"/>
        </w:rPr>
        <w:t xml:space="preserve"> (2017). </w:t>
      </w:r>
      <w:r w:rsidRPr="007F2F73">
        <w:rPr>
          <w:rFonts w:cs="Times New Roman"/>
          <w:noProof/>
          <w:szCs w:val="24"/>
        </w:rPr>
        <w:t>World Health Organization, Tobacco</w:t>
      </w:r>
      <w:r>
        <w:rPr>
          <w:rFonts w:cs="Times New Roman"/>
          <w:noProof/>
          <w:szCs w:val="24"/>
        </w:rPr>
        <w:t xml:space="preserve">. </w:t>
      </w:r>
      <w:r w:rsidRPr="00725C5C">
        <w:t>https://www.who.int/health-topics/tobacco#tab=tab_1</w:t>
      </w:r>
      <w:r>
        <w:rPr>
          <w:rFonts w:cs="Times New Roman"/>
          <w:szCs w:val="24"/>
        </w:rPr>
        <w:t xml:space="preserve"> (22.08.2019).</w:t>
      </w:r>
    </w:p>
    <w:p w:rsidR="009D2C7B" w:rsidRDefault="009D2C7B" w:rsidP="009D2C7B">
      <w:pPr>
        <w:autoSpaceDE w:val="0"/>
        <w:autoSpaceDN w:val="0"/>
        <w:adjustRightInd w:val="0"/>
        <w:ind w:firstLine="0"/>
        <w:rPr>
          <w:rFonts w:cs="Times New Roman"/>
          <w:b/>
          <w:noProof/>
          <w:szCs w:val="24"/>
        </w:rPr>
      </w:pPr>
    </w:p>
    <w:p w:rsidR="009D2C7B" w:rsidRDefault="009D2C7B" w:rsidP="009D2C7B">
      <w:pPr>
        <w:autoSpaceDE w:val="0"/>
        <w:autoSpaceDN w:val="0"/>
        <w:adjustRightInd w:val="0"/>
        <w:ind w:firstLine="0"/>
        <w:rPr>
          <w:rFonts w:eastAsia="Calibri" w:cs="Times New Roman"/>
          <w:szCs w:val="24"/>
          <w:lang w:eastAsia="tr-TR" w:bidi="tr-TR"/>
        </w:rPr>
      </w:pPr>
      <w:r w:rsidRPr="009D2C7B">
        <w:rPr>
          <w:rFonts w:cs="Times New Roman"/>
          <w:b/>
          <w:noProof/>
          <w:szCs w:val="24"/>
        </w:rPr>
        <w:lastRenderedPageBreak/>
        <w:t>WEB_12.</w:t>
      </w:r>
      <w:r>
        <w:rPr>
          <w:rFonts w:cs="Times New Roman"/>
          <w:noProof/>
          <w:szCs w:val="24"/>
        </w:rPr>
        <w:t xml:space="preserve"> (2017). </w:t>
      </w:r>
      <w:r>
        <w:rPr>
          <w:rFonts w:eastAsia="Calibri" w:cs="Times New Roman"/>
          <w:szCs w:val="24"/>
          <w:lang w:eastAsia="tr-TR" w:bidi="tr-TR"/>
        </w:rPr>
        <w:t xml:space="preserve">World Health Organization </w:t>
      </w:r>
      <w:r w:rsidRPr="007F2F73">
        <w:rPr>
          <w:rFonts w:cs="Times New Roman"/>
          <w:szCs w:val="24"/>
        </w:rPr>
        <w:t xml:space="preserve">Report on </w:t>
      </w:r>
      <w:r>
        <w:rPr>
          <w:rFonts w:cs="Times New Roman"/>
          <w:szCs w:val="24"/>
        </w:rPr>
        <w:t xml:space="preserve">the Global Tobacco Epidemic 2017. </w:t>
      </w:r>
      <w:r w:rsidRPr="00F66125">
        <w:t>https://apps.who.int/iris/bitstream/handle/10665/255874/9789241512824-eng.pdf?sequence=1</w:t>
      </w:r>
      <w:r>
        <w:rPr>
          <w:rFonts w:eastAsia="Calibri" w:cs="Times New Roman"/>
          <w:szCs w:val="24"/>
          <w:lang w:eastAsia="tr-TR" w:bidi="tr-TR"/>
        </w:rPr>
        <w:t xml:space="preserve"> (09.10.2019).</w:t>
      </w:r>
    </w:p>
    <w:p w:rsidR="009D2C7B" w:rsidRPr="009D2C7B" w:rsidRDefault="009D2C7B" w:rsidP="009D2C7B">
      <w:pPr>
        <w:autoSpaceDE w:val="0"/>
        <w:autoSpaceDN w:val="0"/>
        <w:adjustRightInd w:val="0"/>
        <w:ind w:firstLine="0"/>
        <w:rPr>
          <w:rFonts w:eastAsia="Calibri" w:cs="Times New Roman"/>
          <w:szCs w:val="24"/>
          <w:lang w:eastAsia="tr-TR" w:bidi="tr-TR"/>
        </w:rPr>
      </w:pPr>
      <w:r w:rsidRPr="009D2C7B">
        <w:rPr>
          <w:rFonts w:cs="Times New Roman"/>
          <w:b/>
          <w:noProof/>
          <w:szCs w:val="24"/>
        </w:rPr>
        <w:t>WEB_13.</w:t>
      </w:r>
      <w:r w:rsidRPr="00F66125">
        <w:rPr>
          <w:rFonts w:cs="Times New Roman"/>
          <w:noProof/>
          <w:szCs w:val="24"/>
        </w:rPr>
        <w:t xml:space="preserve"> (2019). </w:t>
      </w:r>
      <w:r w:rsidRPr="00F66125">
        <w:rPr>
          <w:rFonts w:eastAsia="Calibri" w:cs="Times New Roman"/>
          <w:szCs w:val="24"/>
          <w:lang w:eastAsia="tr-TR" w:bidi="tr-TR"/>
        </w:rPr>
        <w:t>World Health Organization</w:t>
      </w:r>
      <w:r w:rsidRPr="00F66125">
        <w:rPr>
          <w:rFonts w:cs="Times New Roman"/>
          <w:szCs w:val="24"/>
        </w:rPr>
        <w:t>World Health Statistics</w:t>
      </w:r>
      <w:r>
        <w:rPr>
          <w:rFonts w:cs="Times New Roman"/>
          <w:szCs w:val="24"/>
        </w:rPr>
        <w:t>. 2012, 2016.</w:t>
      </w:r>
    </w:p>
    <w:p w:rsidR="009D2C7B" w:rsidRDefault="009D2C7B" w:rsidP="009D2C7B">
      <w:pPr>
        <w:autoSpaceDE w:val="0"/>
        <w:autoSpaceDN w:val="0"/>
        <w:adjustRightInd w:val="0"/>
        <w:ind w:firstLine="0"/>
      </w:pPr>
      <w:r w:rsidRPr="00F66125">
        <w:t>https://www.who.int/data/gho/publications/world-health-statistics</w:t>
      </w:r>
      <w:r>
        <w:t xml:space="preserve"> (05.10.2019).</w:t>
      </w:r>
    </w:p>
    <w:p w:rsidR="009D2C7B" w:rsidRDefault="009D2C7B" w:rsidP="009D2C7B">
      <w:pPr>
        <w:autoSpaceDE w:val="0"/>
        <w:autoSpaceDN w:val="0"/>
        <w:adjustRightInd w:val="0"/>
        <w:ind w:firstLine="0"/>
      </w:pPr>
    </w:p>
    <w:p w:rsidR="009D2C7B" w:rsidRDefault="009D2C7B" w:rsidP="009D2C7B">
      <w:pPr>
        <w:autoSpaceDE w:val="0"/>
        <w:autoSpaceDN w:val="0"/>
        <w:adjustRightInd w:val="0"/>
        <w:ind w:firstLine="0"/>
        <w:rPr>
          <w:rFonts w:cs="Times New Roman"/>
          <w:szCs w:val="24"/>
        </w:rPr>
      </w:pPr>
      <w:r w:rsidRPr="009D2C7B">
        <w:rPr>
          <w:rFonts w:cs="Times New Roman"/>
          <w:b/>
          <w:noProof/>
          <w:szCs w:val="24"/>
        </w:rPr>
        <w:t>WEB_14.</w:t>
      </w:r>
      <w:r w:rsidRPr="00860600">
        <w:rPr>
          <w:rFonts w:cs="Times New Roman"/>
          <w:noProof/>
          <w:szCs w:val="24"/>
        </w:rPr>
        <w:t xml:space="preserve"> (2019)</w:t>
      </w:r>
      <w:r>
        <w:rPr>
          <w:rFonts w:cs="Times New Roman"/>
          <w:noProof/>
          <w:szCs w:val="24"/>
        </w:rPr>
        <w:t>.</w:t>
      </w:r>
      <w:r w:rsidRPr="00860600">
        <w:rPr>
          <w:rFonts w:eastAsia="Calibri" w:cs="Times New Roman"/>
          <w:szCs w:val="24"/>
          <w:lang w:eastAsia="tr-TR" w:bidi="tr-TR"/>
        </w:rPr>
        <w:t xml:space="preserve">World Health Organization </w:t>
      </w:r>
      <w:r w:rsidRPr="00860600">
        <w:rPr>
          <w:rFonts w:cs="Times New Roman"/>
          <w:szCs w:val="24"/>
        </w:rPr>
        <w:t xml:space="preserve">Fact sheet on </w:t>
      </w:r>
      <w:r>
        <w:rPr>
          <w:rFonts w:cs="Times New Roman"/>
          <w:szCs w:val="24"/>
        </w:rPr>
        <w:t xml:space="preserve">the SDGs: Tobacco control 2019. </w:t>
      </w:r>
      <w:r w:rsidRPr="00860600">
        <w:rPr>
          <w:rFonts w:cs="Times New Roman"/>
          <w:szCs w:val="24"/>
        </w:rPr>
        <w:t>http://www.euro.who.int/en/media-centre/sections/fact-sheets/2019/fact-sheet-on-the-sdgs-tobacco-control-2019</w:t>
      </w:r>
      <w:r>
        <w:rPr>
          <w:rFonts w:cs="Times New Roman"/>
          <w:szCs w:val="24"/>
        </w:rPr>
        <w:t xml:space="preserve"> (18.10.2019).</w:t>
      </w:r>
    </w:p>
    <w:p w:rsidR="009D2C7B" w:rsidRPr="009D2C7B" w:rsidRDefault="009D2C7B" w:rsidP="009D2C7B">
      <w:pPr>
        <w:autoSpaceDE w:val="0"/>
        <w:autoSpaceDN w:val="0"/>
        <w:adjustRightInd w:val="0"/>
        <w:ind w:firstLine="0"/>
        <w:rPr>
          <w:rFonts w:cs="Times New Roman"/>
          <w:szCs w:val="24"/>
        </w:rPr>
      </w:pPr>
    </w:p>
    <w:p w:rsidR="009D2C7B" w:rsidRPr="00860600" w:rsidRDefault="009D2C7B" w:rsidP="009D2C7B">
      <w:pPr>
        <w:ind w:firstLine="0"/>
      </w:pPr>
      <w:r w:rsidRPr="009D2C7B">
        <w:rPr>
          <w:b/>
        </w:rPr>
        <w:t>WEB_15.</w:t>
      </w:r>
      <w:r>
        <w:t xml:space="preserve"> (2019). Yeşilay, Bağımlılık. </w:t>
      </w:r>
      <w:r w:rsidRPr="00860600">
        <w:rPr>
          <w:rFonts w:cs="Times New Roman"/>
          <w:bCs/>
          <w:szCs w:val="24"/>
        </w:rPr>
        <w:t>https://www.yesilay.org.tr/tr/bagimlilik/sigara-ve-tutun-bagimliligi</w:t>
      </w:r>
      <w:r>
        <w:rPr>
          <w:rFonts w:cs="Times New Roman"/>
          <w:bCs/>
          <w:szCs w:val="24"/>
        </w:rPr>
        <w:t xml:space="preserve"> (</w:t>
      </w:r>
      <w:r w:rsidRPr="007F2F73">
        <w:rPr>
          <w:rFonts w:cs="Times New Roman"/>
          <w:bCs/>
          <w:szCs w:val="24"/>
        </w:rPr>
        <w:t>16.10.2019</w:t>
      </w:r>
      <w:r>
        <w:rPr>
          <w:rFonts w:cs="Times New Roman"/>
          <w:bCs/>
          <w:szCs w:val="24"/>
        </w:rPr>
        <w:t>).</w:t>
      </w:r>
    </w:p>
    <w:p w:rsidR="009D2C7B" w:rsidRDefault="009D2C7B" w:rsidP="009D2C7B">
      <w:pPr>
        <w:ind w:firstLine="0"/>
        <w:rPr>
          <w:rFonts w:eastAsia="Calibri" w:cs="Times New Roman"/>
          <w:szCs w:val="24"/>
          <w:lang w:eastAsia="tr-TR" w:bidi="tr-TR"/>
        </w:rPr>
      </w:pPr>
    </w:p>
    <w:p w:rsidR="00DD701E" w:rsidRDefault="009D2C7B" w:rsidP="009D2C7B">
      <w:pPr>
        <w:autoSpaceDE w:val="0"/>
        <w:autoSpaceDN w:val="0"/>
        <w:adjustRightInd w:val="0"/>
        <w:spacing w:line="240" w:lineRule="auto"/>
        <w:ind w:firstLine="0"/>
        <w:rPr>
          <w:rFonts w:ascii="TimesNewRomanPSMT" w:eastAsia="TimesNewRomanPSMT" w:hAnsiTheme="minorHAnsi" w:cs="TimesNewRomanPSMT"/>
          <w:szCs w:val="24"/>
        </w:rPr>
      </w:pPr>
      <w:r w:rsidRPr="009D2C7B">
        <w:rPr>
          <w:rFonts w:eastAsia="Calibri" w:cs="Times New Roman"/>
          <w:b/>
          <w:szCs w:val="24"/>
          <w:lang w:eastAsia="tr-TR" w:bidi="tr-TR"/>
        </w:rPr>
        <w:t>WEB_16.</w:t>
      </w:r>
      <w:r>
        <w:rPr>
          <w:rFonts w:eastAsia="Calibri" w:cs="Times New Roman"/>
          <w:szCs w:val="24"/>
          <w:lang w:eastAsia="tr-TR" w:bidi="tr-TR"/>
        </w:rPr>
        <w:t xml:space="preserve"> (2012). </w:t>
      </w:r>
      <w:r w:rsidRPr="00C633DA">
        <w:rPr>
          <w:rFonts w:cs="Times New Roman"/>
          <w:szCs w:val="24"/>
        </w:rPr>
        <w:t>Dünya Sağlık Örgütü Tütüne Bağlı Ölüm Raporu 2012</w:t>
      </w:r>
      <w:r>
        <w:rPr>
          <w:rFonts w:cs="Times New Roman"/>
          <w:szCs w:val="24"/>
        </w:rPr>
        <w:t xml:space="preserve">. </w:t>
      </w:r>
      <w:r w:rsidRPr="00C633DA">
        <w:rPr>
          <w:rFonts w:cs="Times New Roman"/>
          <w:szCs w:val="24"/>
        </w:rPr>
        <w:t>http://whqlibdoc.who.int/publications/2012/9789241564434_eng.pdf</w:t>
      </w:r>
      <w:r w:rsidRPr="007F2F73">
        <w:rPr>
          <w:rFonts w:cs="Times New Roman"/>
          <w:szCs w:val="24"/>
        </w:rPr>
        <w:t xml:space="preserve"> (</w:t>
      </w:r>
      <w:r>
        <w:rPr>
          <w:rFonts w:cs="Times New Roman"/>
          <w:szCs w:val="24"/>
        </w:rPr>
        <w:t xml:space="preserve">29.09.2019). </w:t>
      </w:r>
    </w:p>
    <w:p w:rsidR="006323BB" w:rsidRDefault="006323BB" w:rsidP="00A612BB">
      <w:pPr>
        <w:ind w:firstLine="0"/>
        <w:jc w:val="center"/>
        <w:rPr>
          <w:b/>
          <w:sz w:val="28"/>
        </w:rPr>
      </w:pPr>
    </w:p>
    <w:p w:rsidR="006323BB" w:rsidRDefault="006323BB" w:rsidP="003A37F2">
      <w:pPr>
        <w:ind w:firstLine="0"/>
        <w:rPr>
          <w:b/>
          <w:sz w:val="28"/>
        </w:rPr>
      </w:pPr>
    </w:p>
    <w:p w:rsidR="000869F2" w:rsidRDefault="000869F2" w:rsidP="003A37F2">
      <w:pPr>
        <w:ind w:firstLine="0"/>
        <w:rPr>
          <w:b/>
          <w:sz w:val="28"/>
        </w:rPr>
      </w:pPr>
    </w:p>
    <w:p w:rsidR="000869F2" w:rsidRDefault="000869F2" w:rsidP="003A37F2">
      <w:pPr>
        <w:ind w:firstLine="0"/>
        <w:rPr>
          <w:b/>
          <w:sz w:val="28"/>
        </w:rPr>
      </w:pPr>
    </w:p>
    <w:p w:rsidR="000869F2" w:rsidRDefault="000869F2" w:rsidP="003A37F2">
      <w:pPr>
        <w:ind w:firstLine="0"/>
        <w:rPr>
          <w:b/>
          <w:sz w:val="28"/>
        </w:rPr>
      </w:pPr>
    </w:p>
    <w:p w:rsidR="000869F2" w:rsidRDefault="000869F2" w:rsidP="003A37F2">
      <w:pPr>
        <w:ind w:firstLine="0"/>
        <w:rPr>
          <w:b/>
          <w:sz w:val="28"/>
        </w:rPr>
      </w:pPr>
    </w:p>
    <w:p w:rsidR="000869F2" w:rsidRDefault="000869F2" w:rsidP="003A37F2">
      <w:pPr>
        <w:ind w:firstLine="0"/>
        <w:rPr>
          <w:b/>
          <w:sz w:val="28"/>
        </w:rPr>
      </w:pPr>
    </w:p>
    <w:p w:rsidR="000869F2" w:rsidRDefault="000869F2" w:rsidP="003A37F2">
      <w:pPr>
        <w:ind w:firstLine="0"/>
        <w:rPr>
          <w:b/>
          <w:sz w:val="28"/>
        </w:rPr>
      </w:pPr>
    </w:p>
    <w:p w:rsidR="000869F2" w:rsidRDefault="000869F2" w:rsidP="00A612BB">
      <w:pPr>
        <w:ind w:firstLine="0"/>
        <w:jc w:val="center"/>
        <w:rPr>
          <w:b/>
          <w:sz w:val="28"/>
        </w:rPr>
      </w:pPr>
    </w:p>
    <w:p w:rsidR="003B2943" w:rsidRDefault="003B2943" w:rsidP="00A612BB">
      <w:pPr>
        <w:ind w:firstLine="0"/>
        <w:jc w:val="center"/>
        <w:rPr>
          <w:b/>
          <w:sz w:val="28"/>
        </w:rPr>
      </w:pPr>
    </w:p>
    <w:p w:rsidR="003B2943" w:rsidRDefault="003B2943" w:rsidP="00A612BB">
      <w:pPr>
        <w:ind w:firstLine="0"/>
        <w:jc w:val="center"/>
        <w:rPr>
          <w:b/>
          <w:sz w:val="28"/>
        </w:rPr>
      </w:pPr>
    </w:p>
    <w:p w:rsidR="009D2C7B" w:rsidRDefault="009D2C7B" w:rsidP="00A612BB">
      <w:pPr>
        <w:ind w:firstLine="0"/>
        <w:jc w:val="center"/>
        <w:rPr>
          <w:b/>
          <w:sz w:val="28"/>
        </w:rPr>
      </w:pPr>
    </w:p>
    <w:p w:rsidR="009D2C7B" w:rsidRDefault="009D2C7B" w:rsidP="00A612BB">
      <w:pPr>
        <w:ind w:firstLine="0"/>
        <w:jc w:val="center"/>
        <w:rPr>
          <w:b/>
          <w:sz w:val="28"/>
        </w:rPr>
      </w:pPr>
    </w:p>
    <w:p w:rsidR="009D2C7B" w:rsidRDefault="009D2C7B" w:rsidP="00A612BB">
      <w:pPr>
        <w:ind w:firstLine="0"/>
        <w:jc w:val="center"/>
        <w:rPr>
          <w:b/>
          <w:sz w:val="28"/>
        </w:rPr>
      </w:pPr>
    </w:p>
    <w:p w:rsidR="009D2C7B" w:rsidRDefault="009D2C7B" w:rsidP="00A612BB">
      <w:pPr>
        <w:ind w:firstLine="0"/>
        <w:jc w:val="center"/>
        <w:rPr>
          <w:b/>
          <w:sz w:val="28"/>
        </w:rPr>
      </w:pPr>
    </w:p>
    <w:p w:rsidR="009D2C7B" w:rsidRDefault="009D2C7B" w:rsidP="001F69A8">
      <w:pPr>
        <w:ind w:firstLine="0"/>
        <w:rPr>
          <w:b/>
          <w:sz w:val="28"/>
        </w:rPr>
      </w:pPr>
    </w:p>
    <w:p w:rsidR="001F69A8" w:rsidRDefault="001F69A8" w:rsidP="001F69A8">
      <w:pPr>
        <w:ind w:firstLine="0"/>
        <w:rPr>
          <w:b/>
          <w:sz w:val="28"/>
        </w:rPr>
      </w:pPr>
    </w:p>
    <w:p w:rsidR="00987003" w:rsidRDefault="00987003" w:rsidP="00A612BB">
      <w:pPr>
        <w:ind w:firstLine="0"/>
        <w:jc w:val="center"/>
        <w:rPr>
          <w:b/>
          <w:sz w:val="22"/>
        </w:rPr>
      </w:pPr>
      <w:r w:rsidRPr="00987003">
        <w:rPr>
          <w:b/>
          <w:sz w:val="28"/>
        </w:rPr>
        <w:lastRenderedPageBreak/>
        <w:t>EKLER</w:t>
      </w:r>
    </w:p>
    <w:p w:rsidR="00A612BB" w:rsidRPr="00A612BB" w:rsidRDefault="00A612BB" w:rsidP="00A612BB">
      <w:pPr>
        <w:ind w:firstLine="0"/>
        <w:jc w:val="center"/>
        <w:rPr>
          <w:b/>
          <w:sz w:val="22"/>
        </w:rPr>
      </w:pPr>
    </w:p>
    <w:p w:rsidR="006A21B0" w:rsidRPr="006A21B0" w:rsidRDefault="00666E4D" w:rsidP="001F69A8">
      <w:pPr>
        <w:ind w:firstLine="0"/>
        <w:rPr>
          <w:b/>
        </w:rPr>
      </w:pPr>
      <w:r w:rsidRPr="00987003">
        <w:rPr>
          <w:b/>
        </w:rPr>
        <w:t>Ek 1</w:t>
      </w:r>
      <w:r w:rsidR="0055627C">
        <w:rPr>
          <w:b/>
        </w:rPr>
        <w:t xml:space="preserve">. </w:t>
      </w:r>
      <w:r w:rsidR="006A21B0" w:rsidRPr="00097900">
        <w:rPr>
          <w:rFonts w:cs="Times New Roman"/>
          <w:b/>
          <w:bCs/>
          <w:szCs w:val="24"/>
        </w:rPr>
        <w:t>Transteoretik Model’e Göre Değişim Aşaması Algoritması</w:t>
      </w:r>
    </w:p>
    <w:p w:rsidR="00A612BB" w:rsidRDefault="00A612BB" w:rsidP="001F69A8">
      <w:pPr>
        <w:ind w:firstLine="0"/>
        <w:rPr>
          <w:rFonts w:cs="Times New Roman"/>
          <w:lang w:eastAsia="tr-TR"/>
        </w:rPr>
      </w:pPr>
    </w:p>
    <w:p w:rsidR="00A612BB" w:rsidRDefault="00A612BB" w:rsidP="001F69A8">
      <w:pPr>
        <w:ind w:firstLine="0"/>
        <w:rPr>
          <w:rFonts w:cs="Times New Roman"/>
          <w:b/>
          <w:szCs w:val="24"/>
        </w:rPr>
      </w:pPr>
      <w:r>
        <w:rPr>
          <w:rFonts w:cs="Times New Roman"/>
          <w:lang w:eastAsia="tr-TR"/>
        </w:rPr>
        <w:t>SİGARA İÇEN SAĞLIK ÇALIŞANLARININ TRANSTEORETİK MODELE GÖRE BULUNDUĞU DEĞİŞİM AŞAMASI VE İLİŞKİLİ FAKTÖRLER</w:t>
      </w:r>
    </w:p>
    <w:p w:rsidR="00A612BB" w:rsidRDefault="00A612BB" w:rsidP="001F69A8">
      <w:pPr>
        <w:spacing w:line="276" w:lineRule="exact"/>
        <w:ind w:firstLine="0"/>
        <w:rPr>
          <w:rFonts w:cs="Times New Roman"/>
          <w:color w:val="000000"/>
          <w:shd w:val="clear" w:color="auto" w:fill="FFFFFF"/>
        </w:rPr>
      </w:pPr>
    </w:p>
    <w:p w:rsidR="00A612BB" w:rsidRPr="00A612BB" w:rsidRDefault="00A612BB" w:rsidP="001F69A8">
      <w:pPr>
        <w:spacing w:line="276" w:lineRule="exact"/>
        <w:ind w:firstLine="0"/>
        <w:rPr>
          <w:rFonts w:cs="Times New Roman"/>
          <w:color w:val="000000"/>
          <w:shd w:val="clear" w:color="auto" w:fill="FFFFFF"/>
        </w:rPr>
      </w:pPr>
      <w:r w:rsidRPr="006F1CD7">
        <w:rPr>
          <w:rFonts w:cs="Times New Roman"/>
          <w:color w:val="000000"/>
          <w:shd w:val="clear" w:color="auto" w:fill="FFFFFF"/>
        </w:rPr>
        <w:t>Aşağıda</w:t>
      </w:r>
      <w:r>
        <w:rPr>
          <w:rFonts w:cs="Times New Roman"/>
          <w:color w:val="000000"/>
          <w:shd w:val="clear" w:color="auto" w:fill="FFFFFF"/>
        </w:rPr>
        <w:t xml:space="preserve"> sizin </w:t>
      </w:r>
      <w:r w:rsidRPr="006F1CD7">
        <w:rPr>
          <w:rFonts w:cs="Times New Roman"/>
          <w:color w:val="000000"/>
          <w:shd w:val="clear" w:color="auto" w:fill="FFFFFF"/>
        </w:rPr>
        <w:t>için</w:t>
      </w:r>
      <w:r w:rsidR="001F69A8">
        <w:rPr>
          <w:rFonts w:cs="Times New Roman"/>
          <w:color w:val="000000"/>
          <w:shd w:val="clear" w:color="auto" w:fill="FFFFFF"/>
        </w:rPr>
        <w:t xml:space="preserve"> </w:t>
      </w:r>
      <w:r w:rsidRPr="006F1CD7">
        <w:rPr>
          <w:rFonts w:cs="Times New Roman"/>
          <w:lang w:eastAsia="tr-TR"/>
        </w:rPr>
        <w:t>Transteortik</w:t>
      </w:r>
      <w:r w:rsidR="001F69A8">
        <w:rPr>
          <w:rFonts w:cs="Times New Roman"/>
          <w:lang w:eastAsia="tr-TR"/>
        </w:rPr>
        <w:t xml:space="preserve"> </w:t>
      </w:r>
      <w:r w:rsidRPr="006F1CD7">
        <w:rPr>
          <w:rFonts w:cs="Times New Roman"/>
          <w:lang w:eastAsia="tr-TR"/>
        </w:rPr>
        <w:t>Modele</w:t>
      </w:r>
      <w:r>
        <w:rPr>
          <w:rFonts w:cs="Times New Roman"/>
          <w:lang w:eastAsia="tr-TR"/>
        </w:rPr>
        <w:t xml:space="preserve"> göre </w:t>
      </w:r>
      <w:r w:rsidRPr="006F1CD7">
        <w:rPr>
          <w:rFonts w:cs="Times New Roman"/>
          <w:lang w:eastAsia="tr-TR"/>
        </w:rPr>
        <w:t>bulunduğunuz</w:t>
      </w:r>
      <w:r w:rsidR="001F69A8">
        <w:rPr>
          <w:rFonts w:cs="Times New Roman"/>
          <w:lang w:eastAsia="tr-TR"/>
        </w:rPr>
        <w:t xml:space="preserve"> </w:t>
      </w:r>
      <w:r w:rsidRPr="006F1CD7">
        <w:rPr>
          <w:rFonts w:cs="Times New Roman"/>
          <w:lang w:eastAsia="tr-TR"/>
        </w:rPr>
        <w:t>değişim</w:t>
      </w:r>
      <w:r w:rsidR="001F69A8">
        <w:rPr>
          <w:rFonts w:cs="Times New Roman"/>
          <w:lang w:eastAsia="tr-TR"/>
        </w:rPr>
        <w:t xml:space="preserve"> </w:t>
      </w:r>
      <w:r w:rsidRPr="006F1CD7">
        <w:rPr>
          <w:rFonts w:cs="Times New Roman"/>
          <w:lang w:eastAsia="tr-TR"/>
        </w:rPr>
        <w:t>aşaması</w:t>
      </w:r>
      <w:r w:rsidR="001F69A8">
        <w:rPr>
          <w:rFonts w:cs="Times New Roman"/>
          <w:lang w:eastAsia="tr-TR"/>
        </w:rPr>
        <w:t xml:space="preserve"> </w:t>
      </w:r>
      <w:r w:rsidRPr="006F1CD7">
        <w:rPr>
          <w:rFonts w:cs="Times New Roman"/>
          <w:lang w:eastAsia="tr-TR"/>
        </w:rPr>
        <w:t>ve</w:t>
      </w:r>
      <w:r w:rsidR="001F69A8">
        <w:rPr>
          <w:rFonts w:cs="Times New Roman"/>
          <w:lang w:eastAsia="tr-TR"/>
        </w:rPr>
        <w:t xml:space="preserve"> </w:t>
      </w:r>
      <w:r w:rsidRPr="006F1CD7">
        <w:rPr>
          <w:rFonts w:cs="Times New Roman"/>
          <w:lang w:eastAsia="tr-TR"/>
        </w:rPr>
        <w:t>ilişkili</w:t>
      </w:r>
      <w:r w:rsidR="001F69A8">
        <w:rPr>
          <w:rFonts w:cs="Times New Roman"/>
          <w:lang w:eastAsia="tr-TR"/>
        </w:rPr>
        <w:t xml:space="preserve"> </w:t>
      </w:r>
      <w:r w:rsidRPr="006F1CD7">
        <w:rPr>
          <w:rFonts w:cs="Times New Roman"/>
          <w:lang w:eastAsia="tr-TR"/>
        </w:rPr>
        <w:t>faktörlerinin</w:t>
      </w:r>
      <w:r>
        <w:rPr>
          <w:rFonts w:cs="Times New Roman"/>
          <w:lang w:eastAsia="tr-TR"/>
        </w:rPr>
        <w:t xml:space="preserve"> in</w:t>
      </w:r>
      <w:r w:rsidRPr="006F1CD7">
        <w:rPr>
          <w:rFonts w:cs="Times New Roman"/>
          <w:lang w:eastAsia="tr-TR"/>
        </w:rPr>
        <w:t>celenmesi</w:t>
      </w:r>
      <w:r w:rsidR="001F69A8">
        <w:rPr>
          <w:rFonts w:cs="Times New Roman"/>
          <w:lang w:eastAsia="tr-TR"/>
        </w:rPr>
        <w:t xml:space="preserve"> </w:t>
      </w:r>
      <w:r w:rsidRPr="006F1CD7">
        <w:rPr>
          <w:rFonts w:cs="Times New Roman"/>
          <w:lang w:eastAsia="tr-TR"/>
        </w:rPr>
        <w:t>amacıyla</w:t>
      </w:r>
      <w:r w:rsidR="001F69A8">
        <w:rPr>
          <w:rFonts w:cs="Times New Roman"/>
          <w:lang w:eastAsia="tr-TR"/>
        </w:rPr>
        <w:t xml:space="preserve"> </w:t>
      </w:r>
      <w:r w:rsidRPr="006F1CD7">
        <w:rPr>
          <w:rFonts w:cs="Times New Roman"/>
          <w:lang w:eastAsia="tr-TR"/>
        </w:rPr>
        <w:t>sorular</w:t>
      </w:r>
      <w:r w:rsidR="001F69A8">
        <w:rPr>
          <w:rFonts w:cs="Times New Roman"/>
          <w:lang w:eastAsia="tr-TR"/>
        </w:rPr>
        <w:t xml:space="preserve"> </w:t>
      </w:r>
      <w:r w:rsidRPr="006F1CD7">
        <w:rPr>
          <w:rFonts w:cs="Times New Roman"/>
          <w:lang w:eastAsia="tr-TR"/>
        </w:rPr>
        <w:t>hazırlanmıştır.</w:t>
      </w:r>
      <w:r w:rsidR="001F69A8">
        <w:rPr>
          <w:rFonts w:cs="Times New Roman"/>
          <w:lang w:eastAsia="tr-TR"/>
        </w:rPr>
        <w:t xml:space="preserve"> </w:t>
      </w:r>
      <w:r w:rsidRPr="006F1CD7">
        <w:rPr>
          <w:rFonts w:cs="Times New Roman"/>
          <w:lang w:eastAsia="tr-TR"/>
        </w:rPr>
        <w:t>Bu konuda</w:t>
      </w:r>
      <w:r w:rsidR="001F69A8">
        <w:rPr>
          <w:rFonts w:cs="Times New Roman"/>
          <w:lang w:eastAsia="tr-TR"/>
        </w:rPr>
        <w:t xml:space="preserve"> </w:t>
      </w:r>
      <w:r w:rsidRPr="006F1CD7">
        <w:rPr>
          <w:rFonts w:cs="Times New Roman"/>
          <w:lang w:eastAsia="tr-TR"/>
        </w:rPr>
        <w:t>sizden</w:t>
      </w:r>
      <w:r w:rsidR="001F69A8">
        <w:rPr>
          <w:rFonts w:cs="Times New Roman"/>
          <w:lang w:eastAsia="tr-TR"/>
        </w:rPr>
        <w:t xml:space="preserve"> </w:t>
      </w:r>
      <w:r w:rsidRPr="006F1CD7">
        <w:rPr>
          <w:rFonts w:cs="Times New Roman"/>
          <w:lang w:eastAsia="tr-TR"/>
        </w:rPr>
        <w:t>öğreneceğimiz</w:t>
      </w:r>
      <w:r w:rsidR="001F69A8">
        <w:rPr>
          <w:rFonts w:cs="Times New Roman"/>
          <w:lang w:eastAsia="tr-TR"/>
        </w:rPr>
        <w:t xml:space="preserve"> </w:t>
      </w:r>
      <w:r w:rsidRPr="006F1CD7">
        <w:rPr>
          <w:rFonts w:cs="Times New Roman"/>
          <w:lang w:eastAsia="tr-TR"/>
        </w:rPr>
        <w:t>bilgiler</w:t>
      </w:r>
      <w:r w:rsidR="001F69A8">
        <w:rPr>
          <w:rFonts w:cs="Times New Roman"/>
          <w:lang w:eastAsia="tr-TR"/>
        </w:rPr>
        <w:t xml:space="preserve"> </w:t>
      </w:r>
      <w:r w:rsidRPr="006F1CD7">
        <w:rPr>
          <w:rFonts w:cs="Times New Roman"/>
          <w:lang w:eastAsia="tr-TR"/>
        </w:rPr>
        <w:t>sigara</w:t>
      </w:r>
      <w:r w:rsidR="001F69A8">
        <w:rPr>
          <w:rFonts w:cs="Times New Roman"/>
          <w:lang w:eastAsia="tr-TR"/>
        </w:rPr>
        <w:t xml:space="preserve"> </w:t>
      </w:r>
      <w:r w:rsidRPr="006F1CD7">
        <w:rPr>
          <w:rFonts w:cs="Times New Roman"/>
          <w:lang w:eastAsia="tr-TR"/>
        </w:rPr>
        <w:t>konusunda</w:t>
      </w:r>
      <w:r w:rsidR="001F69A8">
        <w:rPr>
          <w:rFonts w:cs="Times New Roman"/>
          <w:lang w:eastAsia="tr-TR"/>
        </w:rPr>
        <w:t xml:space="preserve"> </w:t>
      </w:r>
      <w:r w:rsidRPr="006F1CD7">
        <w:rPr>
          <w:rFonts w:cs="Times New Roman"/>
          <w:lang w:eastAsia="tr-TR"/>
        </w:rPr>
        <w:t>çalışan</w:t>
      </w:r>
      <w:r w:rsidR="001F69A8">
        <w:rPr>
          <w:rFonts w:cs="Times New Roman"/>
          <w:lang w:eastAsia="tr-TR"/>
        </w:rPr>
        <w:t xml:space="preserve"> </w:t>
      </w:r>
      <w:r w:rsidRPr="006F1CD7">
        <w:rPr>
          <w:rFonts w:cs="Times New Roman"/>
          <w:lang w:eastAsia="tr-TR"/>
        </w:rPr>
        <w:t>sağlık</w:t>
      </w:r>
      <w:r w:rsidR="001F69A8">
        <w:rPr>
          <w:rFonts w:cs="Times New Roman"/>
          <w:lang w:eastAsia="tr-TR"/>
        </w:rPr>
        <w:t xml:space="preserve"> </w:t>
      </w:r>
      <w:r w:rsidRPr="006F1CD7">
        <w:rPr>
          <w:rFonts w:cs="Times New Roman"/>
          <w:lang w:eastAsia="tr-TR"/>
        </w:rPr>
        <w:t>profesyonellerine</w:t>
      </w:r>
      <w:r w:rsidR="001F69A8">
        <w:rPr>
          <w:rFonts w:cs="Times New Roman"/>
          <w:lang w:eastAsia="tr-TR"/>
        </w:rPr>
        <w:t xml:space="preserve"> </w:t>
      </w:r>
      <w:r w:rsidRPr="006F1CD7">
        <w:rPr>
          <w:rFonts w:cs="Times New Roman"/>
          <w:lang w:eastAsia="tr-TR"/>
        </w:rPr>
        <w:t>yol</w:t>
      </w:r>
      <w:r w:rsidR="001F69A8">
        <w:rPr>
          <w:rFonts w:cs="Times New Roman"/>
          <w:lang w:eastAsia="tr-TR"/>
        </w:rPr>
        <w:t xml:space="preserve"> </w:t>
      </w:r>
      <w:r w:rsidRPr="006F1CD7">
        <w:rPr>
          <w:rFonts w:cs="Times New Roman"/>
          <w:lang w:eastAsia="tr-TR"/>
        </w:rPr>
        <w:t>göstermesi, sigarayı</w:t>
      </w:r>
      <w:r w:rsidR="001F69A8">
        <w:rPr>
          <w:rFonts w:cs="Times New Roman"/>
          <w:lang w:eastAsia="tr-TR"/>
        </w:rPr>
        <w:t xml:space="preserve"> </w:t>
      </w:r>
      <w:r w:rsidRPr="006F1CD7">
        <w:rPr>
          <w:rFonts w:cs="Times New Roman"/>
          <w:lang w:eastAsia="tr-TR"/>
        </w:rPr>
        <w:t>bırakmaya</w:t>
      </w:r>
      <w:r w:rsidR="001F69A8">
        <w:rPr>
          <w:rFonts w:cs="Times New Roman"/>
          <w:lang w:eastAsia="tr-TR"/>
        </w:rPr>
        <w:t xml:space="preserve"> </w:t>
      </w:r>
      <w:r w:rsidRPr="006F1CD7">
        <w:rPr>
          <w:rFonts w:cs="Times New Roman"/>
          <w:lang w:eastAsia="tr-TR"/>
        </w:rPr>
        <w:t>yönelik</w:t>
      </w:r>
      <w:r w:rsidR="001F69A8">
        <w:rPr>
          <w:rFonts w:cs="Times New Roman"/>
          <w:lang w:eastAsia="tr-TR"/>
        </w:rPr>
        <w:t xml:space="preserve"> </w:t>
      </w:r>
      <w:r w:rsidRPr="006F1CD7">
        <w:rPr>
          <w:rFonts w:cs="Times New Roman"/>
          <w:lang w:eastAsia="tr-TR"/>
        </w:rPr>
        <w:t>daha</w:t>
      </w:r>
      <w:r w:rsidR="001F69A8">
        <w:rPr>
          <w:rFonts w:cs="Times New Roman"/>
          <w:lang w:eastAsia="tr-TR"/>
        </w:rPr>
        <w:t xml:space="preserve"> </w:t>
      </w:r>
      <w:r w:rsidRPr="006F1CD7">
        <w:rPr>
          <w:rFonts w:cs="Times New Roman"/>
          <w:lang w:eastAsia="tr-TR"/>
        </w:rPr>
        <w:t>etkin</w:t>
      </w:r>
      <w:r w:rsidR="001F69A8">
        <w:rPr>
          <w:rFonts w:cs="Times New Roman"/>
          <w:lang w:eastAsia="tr-TR"/>
        </w:rPr>
        <w:t xml:space="preserve"> </w:t>
      </w:r>
      <w:r w:rsidRPr="006F1CD7">
        <w:rPr>
          <w:rFonts w:cs="Times New Roman"/>
          <w:lang w:eastAsia="tr-TR"/>
        </w:rPr>
        <w:t>programların</w:t>
      </w:r>
      <w:r w:rsidR="001F69A8">
        <w:rPr>
          <w:rFonts w:cs="Times New Roman"/>
          <w:lang w:eastAsia="tr-TR"/>
        </w:rPr>
        <w:t xml:space="preserve"> </w:t>
      </w:r>
      <w:r w:rsidRPr="006F1CD7">
        <w:rPr>
          <w:rFonts w:cs="Times New Roman"/>
          <w:lang w:eastAsia="tr-TR"/>
        </w:rPr>
        <w:t>geliştirilmesine</w:t>
      </w:r>
      <w:r w:rsidR="001F69A8">
        <w:rPr>
          <w:rFonts w:cs="Times New Roman"/>
          <w:lang w:eastAsia="tr-TR"/>
        </w:rPr>
        <w:t xml:space="preserve"> </w:t>
      </w:r>
      <w:r w:rsidRPr="006F1CD7">
        <w:rPr>
          <w:rFonts w:cs="Times New Roman"/>
          <w:lang w:eastAsia="tr-TR"/>
        </w:rPr>
        <w:t>katkı</w:t>
      </w:r>
      <w:r w:rsidR="001F69A8">
        <w:rPr>
          <w:rFonts w:cs="Times New Roman"/>
          <w:lang w:eastAsia="tr-TR"/>
        </w:rPr>
        <w:t xml:space="preserve"> </w:t>
      </w:r>
      <w:r w:rsidRPr="006F1CD7">
        <w:rPr>
          <w:rFonts w:cs="Times New Roman"/>
          <w:lang w:eastAsia="tr-TR"/>
        </w:rPr>
        <w:t>yapması</w:t>
      </w:r>
      <w:r w:rsidR="001F69A8">
        <w:rPr>
          <w:rFonts w:cs="Times New Roman"/>
          <w:lang w:eastAsia="tr-TR"/>
        </w:rPr>
        <w:t xml:space="preserve"> </w:t>
      </w:r>
      <w:r w:rsidRPr="006F1CD7">
        <w:rPr>
          <w:rFonts w:cs="Times New Roman"/>
          <w:lang w:eastAsia="tr-TR"/>
        </w:rPr>
        <w:t>açısından</w:t>
      </w:r>
      <w:r w:rsidR="001F69A8">
        <w:rPr>
          <w:rFonts w:cs="Times New Roman"/>
          <w:lang w:eastAsia="tr-TR"/>
        </w:rPr>
        <w:t xml:space="preserve"> </w:t>
      </w:r>
      <w:r w:rsidRPr="006F1CD7">
        <w:rPr>
          <w:rFonts w:cs="Times New Roman"/>
          <w:lang w:eastAsia="tr-TR"/>
        </w:rPr>
        <w:t>yol</w:t>
      </w:r>
      <w:r w:rsidR="001F69A8">
        <w:rPr>
          <w:rFonts w:cs="Times New Roman"/>
          <w:lang w:eastAsia="tr-TR"/>
        </w:rPr>
        <w:t xml:space="preserve"> </w:t>
      </w:r>
      <w:r w:rsidRPr="006F1CD7">
        <w:rPr>
          <w:rFonts w:cs="Times New Roman"/>
          <w:lang w:eastAsia="tr-TR"/>
        </w:rPr>
        <w:t>gösterici</w:t>
      </w:r>
      <w:r w:rsidR="001F69A8">
        <w:rPr>
          <w:rFonts w:cs="Times New Roman"/>
          <w:lang w:eastAsia="tr-TR"/>
        </w:rPr>
        <w:t xml:space="preserve"> </w:t>
      </w:r>
      <w:r w:rsidRPr="006F1CD7">
        <w:rPr>
          <w:rFonts w:cs="Times New Roman"/>
          <w:lang w:eastAsia="tr-TR"/>
        </w:rPr>
        <w:t>olacaktır.</w:t>
      </w:r>
      <w:r w:rsidR="001F69A8">
        <w:rPr>
          <w:rFonts w:cs="Times New Roman"/>
          <w:lang w:eastAsia="tr-TR"/>
        </w:rPr>
        <w:t xml:space="preserve"> </w:t>
      </w:r>
      <w:r w:rsidRPr="006F1CD7">
        <w:rPr>
          <w:rFonts w:cs="Times New Roman"/>
          <w:color w:val="000000"/>
          <w:shd w:val="clear" w:color="auto" w:fill="FFFFFF"/>
        </w:rPr>
        <w:t>Bu araştırmaya</w:t>
      </w:r>
      <w:r w:rsidR="001F69A8">
        <w:rPr>
          <w:rFonts w:cs="Times New Roman"/>
          <w:color w:val="000000"/>
          <w:shd w:val="clear" w:color="auto" w:fill="FFFFFF"/>
        </w:rPr>
        <w:t xml:space="preserve"> </w:t>
      </w:r>
      <w:r w:rsidRPr="006F1CD7">
        <w:rPr>
          <w:rFonts w:cs="Times New Roman"/>
          <w:color w:val="000000"/>
          <w:shd w:val="clear" w:color="auto" w:fill="FFFFFF"/>
        </w:rPr>
        <w:t>katılım</w:t>
      </w:r>
      <w:r w:rsidR="001F69A8">
        <w:rPr>
          <w:rFonts w:cs="Times New Roman"/>
          <w:color w:val="000000"/>
          <w:shd w:val="clear" w:color="auto" w:fill="FFFFFF"/>
        </w:rPr>
        <w:t xml:space="preserve"> </w:t>
      </w:r>
      <w:r w:rsidRPr="006F1CD7">
        <w:rPr>
          <w:rFonts w:cs="Times New Roman"/>
          <w:color w:val="000000"/>
          <w:shd w:val="clear" w:color="auto" w:fill="FFFFFF"/>
        </w:rPr>
        <w:t>gönüllülük</w:t>
      </w:r>
      <w:r w:rsidR="001F69A8">
        <w:rPr>
          <w:rFonts w:cs="Times New Roman"/>
          <w:color w:val="000000"/>
          <w:shd w:val="clear" w:color="auto" w:fill="FFFFFF"/>
        </w:rPr>
        <w:t xml:space="preserve"> </w:t>
      </w:r>
      <w:r w:rsidRPr="006F1CD7">
        <w:rPr>
          <w:rFonts w:cs="Times New Roman"/>
          <w:color w:val="000000"/>
          <w:shd w:val="clear" w:color="auto" w:fill="FFFFFF"/>
        </w:rPr>
        <w:t>esasına</w:t>
      </w:r>
      <w:r w:rsidR="001F69A8">
        <w:rPr>
          <w:rFonts w:cs="Times New Roman"/>
          <w:color w:val="000000"/>
          <w:shd w:val="clear" w:color="auto" w:fill="FFFFFF"/>
        </w:rPr>
        <w:t xml:space="preserve"> </w:t>
      </w:r>
      <w:r w:rsidRPr="006F1CD7">
        <w:rPr>
          <w:rFonts w:cs="Times New Roman"/>
          <w:color w:val="000000"/>
          <w:shd w:val="clear" w:color="auto" w:fill="FFFFFF"/>
        </w:rPr>
        <w:t>dayanmaktadır</w:t>
      </w:r>
      <w:r w:rsidRPr="00A612BB">
        <w:rPr>
          <w:rFonts w:cs="Times New Roman"/>
          <w:color w:val="000000"/>
          <w:shd w:val="clear" w:color="auto" w:fill="FFFFFF"/>
        </w:rPr>
        <w:t>. Bu ankete vereceğiniz yanıtlar ve kişisel bilgiler bilimsel ahlak kuralları çerçevesinde kesinlikle gizli tutulacak ve size ait bilgiler bilimsel amaçlar dışında hiçkimseyle paylaşılmayacaktır</w:t>
      </w:r>
      <w:r w:rsidR="008D1152">
        <w:rPr>
          <w:rFonts w:cs="Times New Roman"/>
          <w:color w:val="000000"/>
          <w:shd w:val="clear" w:color="auto" w:fill="FFFFFF"/>
        </w:rPr>
        <w:t xml:space="preserve">. </w:t>
      </w:r>
      <w:r w:rsidRPr="006F1CD7">
        <w:rPr>
          <w:rFonts w:cs="Times New Roman"/>
          <w:color w:val="000000"/>
          <w:shd w:val="clear" w:color="auto" w:fill="FFFFFF"/>
        </w:rPr>
        <w:t>Anketi</w:t>
      </w:r>
      <w:r w:rsidR="001F69A8">
        <w:rPr>
          <w:rFonts w:cs="Times New Roman"/>
          <w:color w:val="000000"/>
          <w:shd w:val="clear" w:color="auto" w:fill="FFFFFF"/>
        </w:rPr>
        <w:t xml:space="preserve"> </w:t>
      </w:r>
      <w:r w:rsidRPr="006F1CD7">
        <w:rPr>
          <w:rFonts w:cs="Times New Roman"/>
          <w:color w:val="000000"/>
          <w:shd w:val="clear" w:color="auto" w:fill="FFFFFF"/>
        </w:rPr>
        <w:t>cevaplama</w:t>
      </w:r>
      <w:r w:rsidR="001F69A8">
        <w:rPr>
          <w:rFonts w:cs="Times New Roman"/>
          <w:color w:val="000000"/>
          <w:shd w:val="clear" w:color="auto" w:fill="FFFFFF"/>
        </w:rPr>
        <w:t xml:space="preserve"> </w:t>
      </w:r>
      <w:r w:rsidRPr="006F1CD7">
        <w:rPr>
          <w:rFonts w:cs="Times New Roman"/>
          <w:color w:val="000000"/>
          <w:shd w:val="clear" w:color="auto" w:fill="FFFFFF"/>
        </w:rPr>
        <w:t>süreniz</w:t>
      </w:r>
      <w:r w:rsidR="001F69A8">
        <w:rPr>
          <w:rFonts w:cs="Times New Roman"/>
          <w:color w:val="000000"/>
          <w:shd w:val="clear" w:color="auto" w:fill="FFFFFF"/>
        </w:rPr>
        <w:t xml:space="preserve"> </w:t>
      </w:r>
      <w:r w:rsidRPr="006F1CD7">
        <w:rPr>
          <w:rFonts w:cs="Times New Roman"/>
          <w:color w:val="000000"/>
          <w:shd w:val="clear" w:color="auto" w:fill="FFFFFF"/>
        </w:rPr>
        <w:t>yaklaşık</w:t>
      </w:r>
      <w:r w:rsidR="001F69A8">
        <w:rPr>
          <w:rFonts w:cs="Times New Roman"/>
          <w:color w:val="000000"/>
          <w:shd w:val="clear" w:color="auto" w:fill="FFFFFF"/>
        </w:rPr>
        <w:t xml:space="preserve"> </w:t>
      </w:r>
      <w:r w:rsidRPr="006F1CD7">
        <w:rPr>
          <w:rFonts w:cs="Times New Roman"/>
          <w:color w:val="000000"/>
          <w:shd w:val="clear" w:color="auto" w:fill="FFFFFF"/>
        </w:rPr>
        <w:t>olarak 15-20 dakika</w:t>
      </w:r>
      <w:r w:rsidR="001F69A8">
        <w:rPr>
          <w:rFonts w:cs="Times New Roman"/>
          <w:color w:val="000000"/>
          <w:shd w:val="clear" w:color="auto" w:fill="FFFFFF"/>
        </w:rPr>
        <w:t xml:space="preserve"> </w:t>
      </w:r>
      <w:r w:rsidRPr="006F1CD7">
        <w:rPr>
          <w:rFonts w:cs="Times New Roman"/>
          <w:color w:val="000000"/>
          <w:shd w:val="clear" w:color="auto" w:fill="FFFFFF"/>
        </w:rPr>
        <w:t>olabilir.</w:t>
      </w:r>
      <w:r w:rsidR="001F69A8">
        <w:rPr>
          <w:rFonts w:cs="Times New Roman"/>
          <w:color w:val="000000"/>
          <w:shd w:val="clear" w:color="auto" w:fill="FFFFFF"/>
        </w:rPr>
        <w:t xml:space="preserve"> </w:t>
      </w:r>
      <w:r w:rsidRPr="006F1CD7">
        <w:rPr>
          <w:rFonts w:cs="Times New Roman"/>
          <w:color w:val="00000A"/>
          <w:shd w:val="clear" w:color="auto" w:fill="FFFFFF"/>
        </w:rPr>
        <w:t>Gösterdiğiniz</w:t>
      </w:r>
      <w:r w:rsidR="001F69A8">
        <w:rPr>
          <w:rFonts w:cs="Times New Roman"/>
          <w:color w:val="00000A"/>
          <w:shd w:val="clear" w:color="auto" w:fill="FFFFFF"/>
        </w:rPr>
        <w:t xml:space="preserve"> </w:t>
      </w:r>
      <w:r w:rsidRPr="006F1CD7">
        <w:rPr>
          <w:rFonts w:cs="Times New Roman"/>
          <w:color w:val="00000A"/>
          <w:shd w:val="clear" w:color="auto" w:fill="FFFFFF"/>
        </w:rPr>
        <w:t>ilgiye</w:t>
      </w:r>
      <w:r w:rsidR="001F69A8">
        <w:rPr>
          <w:rFonts w:cs="Times New Roman"/>
          <w:color w:val="00000A"/>
          <w:shd w:val="clear" w:color="auto" w:fill="FFFFFF"/>
        </w:rPr>
        <w:t xml:space="preserve"> </w:t>
      </w:r>
      <w:r w:rsidRPr="006F1CD7">
        <w:rPr>
          <w:rFonts w:cs="Times New Roman"/>
          <w:color w:val="00000A"/>
          <w:shd w:val="clear" w:color="auto" w:fill="FFFFFF"/>
        </w:rPr>
        <w:t>teşekkür</w:t>
      </w:r>
      <w:r w:rsidR="001F69A8">
        <w:rPr>
          <w:rFonts w:cs="Times New Roman"/>
          <w:color w:val="00000A"/>
          <w:shd w:val="clear" w:color="auto" w:fill="FFFFFF"/>
        </w:rPr>
        <w:t xml:space="preserve"> </w:t>
      </w:r>
      <w:r w:rsidRPr="006F1CD7">
        <w:rPr>
          <w:rFonts w:cs="Times New Roman"/>
          <w:color w:val="00000A"/>
          <w:shd w:val="clear" w:color="auto" w:fill="FFFFFF"/>
        </w:rPr>
        <w:t>ederim.</w:t>
      </w:r>
    </w:p>
    <w:p w:rsidR="00A612BB" w:rsidRDefault="00A612BB" w:rsidP="001F69A8">
      <w:pPr>
        <w:spacing w:line="276" w:lineRule="exact"/>
        <w:ind w:firstLine="0"/>
        <w:rPr>
          <w:rFonts w:cs="Times New Roman"/>
          <w:color w:val="00000A"/>
          <w:shd w:val="clear" w:color="auto" w:fill="FFFFFF"/>
        </w:rPr>
      </w:pPr>
    </w:p>
    <w:p w:rsidR="00A612BB" w:rsidRDefault="00A612BB" w:rsidP="001F69A8">
      <w:pPr>
        <w:spacing w:line="276" w:lineRule="exact"/>
        <w:ind w:firstLine="0"/>
        <w:rPr>
          <w:rFonts w:cs="Times New Roman"/>
          <w:color w:val="00000A"/>
        </w:rPr>
      </w:pPr>
      <w:r w:rsidRPr="006F1CD7">
        <w:rPr>
          <w:rFonts w:cs="Times New Roman"/>
          <w:color w:val="00000A"/>
          <w:shd w:val="clear" w:color="auto" w:fill="FFFFFF"/>
        </w:rPr>
        <w:t>Aydın</w:t>
      </w:r>
      <w:r w:rsidR="001F69A8">
        <w:rPr>
          <w:rFonts w:cs="Times New Roman"/>
          <w:color w:val="00000A"/>
          <w:shd w:val="clear" w:color="auto" w:fill="FFFFFF"/>
        </w:rPr>
        <w:t xml:space="preserve"> </w:t>
      </w:r>
      <w:r w:rsidRPr="006F1CD7">
        <w:rPr>
          <w:rFonts w:cs="Times New Roman"/>
          <w:color w:val="00000A"/>
          <w:shd w:val="clear" w:color="auto" w:fill="FFFFFF"/>
        </w:rPr>
        <w:t>Adnan Menderes Üniversitesi</w:t>
      </w:r>
      <w:r w:rsidR="001F69A8">
        <w:rPr>
          <w:rFonts w:cs="Times New Roman"/>
          <w:color w:val="00000A"/>
          <w:shd w:val="clear" w:color="auto" w:fill="FFFFFF"/>
        </w:rPr>
        <w:t xml:space="preserve"> </w:t>
      </w:r>
      <w:r w:rsidRPr="006F1CD7">
        <w:rPr>
          <w:rFonts w:cs="Times New Roman"/>
          <w:color w:val="00000A"/>
          <w:shd w:val="clear" w:color="auto" w:fill="FFFFFF"/>
        </w:rPr>
        <w:t>Sağlık</w:t>
      </w:r>
      <w:r w:rsidR="001F69A8">
        <w:rPr>
          <w:rFonts w:cs="Times New Roman"/>
          <w:color w:val="00000A"/>
          <w:shd w:val="clear" w:color="auto" w:fill="FFFFFF"/>
        </w:rPr>
        <w:t xml:space="preserve"> </w:t>
      </w:r>
      <w:r w:rsidRPr="006F1CD7">
        <w:rPr>
          <w:rFonts w:cs="Times New Roman"/>
          <w:color w:val="00000A"/>
          <w:shd w:val="clear" w:color="auto" w:fill="FFFFFF"/>
        </w:rPr>
        <w:t>Bilimleri</w:t>
      </w:r>
      <w:r w:rsidR="001F69A8">
        <w:rPr>
          <w:rFonts w:cs="Times New Roman"/>
          <w:color w:val="00000A"/>
          <w:shd w:val="clear" w:color="auto" w:fill="FFFFFF"/>
        </w:rPr>
        <w:t xml:space="preserve"> </w:t>
      </w:r>
      <w:r w:rsidRPr="006F1CD7">
        <w:rPr>
          <w:rFonts w:cs="Times New Roman"/>
          <w:color w:val="00000A"/>
          <w:shd w:val="clear" w:color="auto" w:fill="FFFFFF"/>
        </w:rPr>
        <w:t>Enstitüsü</w:t>
      </w:r>
      <w:r w:rsidR="001F69A8">
        <w:rPr>
          <w:rFonts w:cs="Times New Roman"/>
          <w:color w:val="00000A"/>
          <w:shd w:val="clear" w:color="auto" w:fill="FFFFFF"/>
        </w:rPr>
        <w:t xml:space="preserve"> </w:t>
      </w:r>
      <w:r w:rsidRPr="006F1CD7">
        <w:rPr>
          <w:rFonts w:cs="Times New Roman"/>
          <w:color w:val="00000A"/>
          <w:shd w:val="clear" w:color="auto" w:fill="FFFFFF"/>
        </w:rPr>
        <w:t>Halk</w:t>
      </w:r>
      <w:r w:rsidR="001F69A8">
        <w:rPr>
          <w:rFonts w:cs="Times New Roman"/>
          <w:color w:val="00000A"/>
          <w:shd w:val="clear" w:color="auto" w:fill="FFFFFF"/>
        </w:rPr>
        <w:t xml:space="preserve"> </w:t>
      </w:r>
      <w:r w:rsidRPr="006F1CD7">
        <w:rPr>
          <w:rFonts w:cs="Times New Roman"/>
          <w:color w:val="00000A"/>
          <w:shd w:val="clear" w:color="auto" w:fill="FFFFFF"/>
        </w:rPr>
        <w:t>Sağlığı</w:t>
      </w:r>
      <w:r w:rsidR="001F69A8">
        <w:rPr>
          <w:rFonts w:cs="Times New Roman"/>
          <w:color w:val="00000A"/>
          <w:shd w:val="clear" w:color="auto" w:fill="FFFFFF"/>
        </w:rPr>
        <w:t xml:space="preserve"> </w:t>
      </w:r>
      <w:r w:rsidRPr="006F1CD7">
        <w:rPr>
          <w:rFonts w:cs="Times New Roman"/>
          <w:color w:val="00000A"/>
          <w:shd w:val="clear" w:color="auto" w:fill="FFFFFF"/>
        </w:rPr>
        <w:t>Hemşireliği</w:t>
      </w:r>
      <w:r>
        <w:rPr>
          <w:rFonts w:cs="Times New Roman"/>
          <w:color w:val="00000A"/>
          <w:shd w:val="clear" w:color="auto" w:fill="FFFFFF"/>
        </w:rPr>
        <w:t xml:space="preserve"> Anabilim </w:t>
      </w:r>
      <w:r w:rsidRPr="006F1CD7">
        <w:rPr>
          <w:rFonts w:cs="Times New Roman"/>
          <w:color w:val="00000A"/>
          <w:shd w:val="clear" w:color="auto" w:fill="FFFFFF"/>
        </w:rPr>
        <w:t>Dalı</w:t>
      </w:r>
      <w:r w:rsidR="001F69A8">
        <w:rPr>
          <w:rFonts w:cs="Times New Roman"/>
          <w:color w:val="00000A"/>
          <w:shd w:val="clear" w:color="auto" w:fill="FFFFFF"/>
        </w:rPr>
        <w:t xml:space="preserve"> </w:t>
      </w:r>
      <w:r w:rsidRPr="006F1CD7">
        <w:rPr>
          <w:rFonts w:cs="Times New Roman"/>
          <w:color w:val="00000A"/>
          <w:shd w:val="clear" w:color="auto" w:fill="FFFFFF"/>
        </w:rPr>
        <w:t>Yüksek</w:t>
      </w:r>
      <w:r w:rsidR="001F69A8">
        <w:rPr>
          <w:rFonts w:cs="Times New Roman"/>
          <w:color w:val="00000A"/>
          <w:shd w:val="clear" w:color="auto" w:fill="FFFFFF"/>
        </w:rPr>
        <w:t xml:space="preserve"> </w:t>
      </w:r>
      <w:r w:rsidRPr="006F1CD7">
        <w:rPr>
          <w:rFonts w:cs="Times New Roman"/>
          <w:color w:val="00000A"/>
          <w:shd w:val="clear" w:color="auto" w:fill="FFFFFF"/>
        </w:rPr>
        <w:t>Lisans</w:t>
      </w:r>
      <w:r w:rsidR="001F69A8">
        <w:rPr>
          <w:rFonts w:cs="Times New Roman"/>
          <w:color w:val="00000A"/>
          <w:shd w:val="clear" w:color="auto" w:fill="FFFFFF"/>
        </w:rPr>
        <w:t xml:space="preserve"> </w:t>
      </w:r>
      <w:r w:rsidRPr="006F1CD7">
        <w:rPr>
          <w:rFonts w:cs="Times New Roman"/>
          <w:color w:val="00000A"/>
          <w:shd w:val="clear" w:color="auto" w:fill="FFFFFF"/>
        </w:rPr>
        <w:t>Öğrencisi</w:t>
      </w:r>
      <w:r w:rsidR="001F69A8">
        <w:rPr>
          <w:rFonts w:cs="Times New Roman"/>
          <w:color w:val="00000A"/>
          <w:shd w:val="clear" w:color="auto" w:fill="FFFFFF"/>
        </w:rPr>
        <w:t xml:space="preserve"> </w:t>
      </w:r>
      <w:r w:rsidRPr="006F1CD7">
        <w:rPr>
          <w:rFonts w:cs="Times New Roman"/>
          <w:color w:val="00000A"/>
          <w:highlight w:val="white"/>
        </w:rPr>
        <w:t>Ümmühan</w:t>
      </w:r>
      <w:r w:rsidR="001F69A8">
        <w:rPr>
          <w:rFonts w:cs="Times New Roman"/>
          <w:color w:val="00000A"/>
          <w:highlight w:val="white"/>
        </w:rPr>
        <w:t xml:space="preserve"> </w:t>
      </w:r>
      <w:r w:rsidRPr="006F1CD7">
        <w:rPr>
          <w:rFonts w:cs="Times New Roman"/>
          <w:color w:val="00000A"/>
          <w:highlight w:val="white"/>
        </w:rPr>
        <w:t>Sözer</w:t>
      </w:r>
    </w:p>
    <w:p w:rsidR="007C7EDB" w:rsidRPr="001F69A8" w:rsidRDefault="006A21B0" w:rsidP="001F69A8">
      <w:pPr>
        <w:ind w:firstLine="0"/>
        <w:jc w:val="left"/>
        <w:rPr>
          <w:rFonts w:cs="Times New Roman"/>
          <w:b/>
          <w:szCs w:val="24"/>
        </w:rPr>
      </w:pPr>
      <w:r w:rsidRPr="009377DC">
        <w:rPr>
          <w:b/>
          <w:noProof/>
          <w:lang w:eastAsia="tr-TR"/>
        </w:rPr>
        <w:drawing>
          <wp:anchor distT="0" distB="0" distL="113983" distR="114300" simplePos="0" relativeHeight="251657728" behindDoc="0" locked="0" layoutInCell="1" allowOverlap="1">
            <wp:simplePos x="0" y="0"/>
            <wp:positionH relativeFrom="column">
              <wp:posOffset>-973809</wp:posOffset>
            </wp:positionH>
            <wp:positionV relativeFrom="paragraph">
              <wp:posOffset>299129</wp:posOffset>
            </wp:positionV>
            <wp:extent cx="7336465" cy="4421505"/>
            <wp:effectExtent l="0" t="0" r="0" b="0"/>
            <wp:wrapTopAndBottom/>
            <wp:docPr id="5" name="Resim 3"/>
            <wp:cNvGraphicFramePr/>
            <a:graphic xmlns:a="http://schemas.openxmlformats.org/drawingml/2006/main">
              <a:graphicData uri="http://schemas.openxmlformats.org/drawingml/2006/picture">
                <pic:pic xmlns:pic="http://schemas.openxmlformats.org/drawingml/2006/picture">
                  <pic:nvPicPr>
                    <pic:cNvPr id="0" name="Resim 3"/>
                    <pic:cNvPicPr/>
                  </pic:nvPicPr>
                  <pic:blipFill rotWithShape="1">
                    <a:blip r:embed="rId19"/>
                    <a:srcRect l="1753" t="18446" r="26638" b="18568"/>
                    <a:stretch/>
                  </pic:blipFill>
                  <pic:spPr bwMode="auto">
                    <a:xfrm>
                      <a:off x="0" y="0"/>
                      <a:ext cx="7336465" cy="44215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F69A8" w:rsidRDefault="001F69A8" w:rsidP="006A21B0">
      <w:pPr>
        <w:tabs>
          <w:tab w:val="left" w:pos="8460"/>
          <w:tab w:val="left" w:pos="8640"/>
          <w:tab w:val="left" w:pos="8820"/>
          <w:tab w:val="left" w:pos="9000"/>
          <w:tab w:val="left" w:pos="9072"/>
          <w:tab w:val="left" w:pos="9498"/>
        </w:tabs>
        <w:spacing w:after="200"/>
        <w:ind w:firstLine="0"/>
        <w:jc w:val="left"/>
        <w:rPr>
          <w:b/>
        </w:rPr>
      </w:pPr>
    </w:p>
    <w:p w:rsidR="006A21B0" w:rsidRPr="006A21B0" w:rsidRDefault="006A21B0" w:rsidP="006A21B0">
      <w:pPr>
        <w:tabs>
          <w:tab w:val="left" w:pos="8460"/>
          <w:tab w:val="left" w:pos="8640"/>
          <w:tab w:val="left" w:pos="8820"/>
          <w:tab w:val="left" w:pos="9000"/>
          <w:tab w:val="left" w:pos="9072"/>
          <w:tab w:val="left" w:pos="9498"/>
        </w:tabs>
        <w:spacing w:after="200"/>
        <w:ind w:firstLine="0"/>
        <w:jc w:val="left"/>
        <w:rPr>
          <w:rFonts w:cs="Times New Roman"/>
          <w:color w:val="00000A"/>
          <w:szCs w:val="24"/>
          <w:highlight w:val="white"/>
        </w:rPr>
      </w:pPr>
      <w:r>
        <w:rPr>
          <w:b/>
        </w:rPr>
        <w:lastRenderedPageBreak/>
        <w:t xml:space="preserve">Ek 2. </w:t>
      </w:r>
      <w:r w:rsidRPr="00097900">
        <w:rPr>
          <w:b/>
          <w:bCs/>
        </w:rPr>
        <w:t>Anket Formu</w:t>
      </w:r>
    </w:p>
    <w:p w:rsidR="0055627C" w:rsidRPr="006A21B0" w:rsidRDefault="006A21B0" w:rsidP="006A21B0">
      <w:pPr>
        <w:tabs>
          <w:tab w:val="left" w:pos="8460"/>
          <w:tab w:val="left" w:pos="8640"/>
          <w:tab w:val="left" w:pos="8820"/>
          <w:tab w:val="left" w:pos="9000"/>
          <w:tab w:val="left" w:pos="9072"/>
          <w:tab w:val="left" w:pos="9498"/>
        </w:tabs>
        <w:spacing w:after="200"/>
        <w:ind w:firstLine="0"/>
        <w:jc w:val="left"/>
        <w:rPr>
          <w:rFonts w:cs="Times New Roman"/>
          <w:color w:val="00000A"/>
          <w:szCs w:val="24"/>
          <w:highlight w:val="white"/>
        </w:rPr>
      </w:pPr>
      <w:r>
        <w:rPr>
          <w:rFonts w:cs="Times New Roman"/>
          <w:color w:val="00000A"/>
          <w:szCs w:val="24"/>
          <w:shd w:val="clear" w:color="auto" w:fill="FFFFFF"/>
        </w:rPr>
        <w:t xml:space="preserve">1. </w:t>
      </w:r>
      <w:r w:rsidR="0055627C" w:rsidRPr="006A21B0">
        <w:rPr>
          <w:rFonts w:cs="Times New Roman"/>
          <w:color w:val="00000A"/>
          <w:szCs w:val="24"/>
          <w:shd w:val="clear" w:color="auto" w:fill="FFFFFF"/>
        </w:rPr>
        <w:t>Yaşınız                   ………</w:t>
      </w:r>
    </w:p>
    <w:p w:rsidR="0055627C" w:rsidRPr="006A21B0" w:rsidRDefault="006A21B0" w:rsidP="006A21B0">
      <w:pPr>
        <w:tabs>
          <w:tab w:val="left" w:pos="8460"/>
          <w:tab w:val="left" w:pos="8640"/>
          <w:tab w:val="left" w:pos="8820"/>
          <w:tab w:val="left" w:pos="9000"/>
          <w:tab w:val="left" w:pos="9072"/>
          <w:tab w:val="left" w:pos="9498"/>
        </w:tabs>
        <w:spacing w:after="200"/>
        <w:ind w:firstLine="0"/>
        <w:jc w:val="left"/>
        <w:rPr>
          <w:rFonts w:cs="Times New Roman"/>
          <w:color w:val="00000A"/>
          <w:szCs w:val="24"/>
          <w:highlight w:val="white"/>
        </w:rPr>
      </w:pPr>
      <w:r>
        <w:rPr>
          <w:rFonts w:cs="Times New Roman"/>
          <w:color w:val="00000A"/>
          <w:szCs w:val="24"/>
          <w:shd w:val="clear" w:color="auto" w:fill="FFFFFF"/>
        </w:rPr>
        <w:t xml:space="preserve">2. </w:t>
      </w:r>
      <w:r w:rsidR="0055627C" w:rsidRPr="006A21B0">
        <w:rPr>
          <w:rFonts w:cs="Times New Roman"/>
          <w:color w:val="00000A"/>
          <w:szCs w:val="24"/>
          <w:shd w:val="clear" w:color="auto" w:fill="FFFFFF"/>
        </w:rPr>
        <w:t xml:space="preserve">Cinsiyetiniz                   </w:t>
      </w:r>
    </w:p>
    <w:p w:rsidR="0055627C" w:rsidRDefault="0055627C" w:rsidP="006A21B0">
      <w:pPr>
        <w:tabs>
          <w:tab w:val="left" w:pos="8460"/>
          <w:tab w:val="left" w:pos="8640"/>
          <w:tab w:val="left" w:pos="8820"/>
          <w:tab w:val="left" w:pos="9000"/>
          <w:tab w:val="left" w:pos="9072"/>
          <w:tab w:val="left" w:pos="9498"/>
        </w:tabs>
        <w:ind w:firstLine="0"/>
        <w:rPr>
          <w:rFonts w:cs="Times New Roman"/>
          <w:color w:val="00000A"/>
          <w:szCs w:val="24"/>
          <w:shd w:val="clear" w:color="auto" w:fill="FFFFFF"/>
        </w:rPr>
      </w:pPr>
      <w:r w:rsidRPr="006A21B0">
        <w:rPr>
          <w:rFonts w:cs="Times New Roman"/>
          <w:color w:val="00000A"/>
          <w:szCs w:val="24"/>
          <w:shd w:val="clear" w:color="auto" w:fill="FFFFFF"/>
        </w:rPr>
        <w:t>( ) Kadın                 ( ) Erkek</w:t>
      </w:r>
    </w:p>
    <w:p w:rsidR="006A21B0" w:rsidRPr="006A21B0" w:rsidRDefault="006A21B0" w:rsidP="006A21B0">
      <w:pPr>
        <w:tabs>
          <w:tab w:val="left" w:pos="8460"/>
          <w:tab w:val="left" w:pos="8640"/>
          <w:tab w:val="left" w:pos="8820"/>
          <w:tab w:val="left" w:pos="9000"/>
          <w:tab w:val="left" w:pos="9072"/>
          <w:tab w:val="left" w:pos="9498"/>
        </w:tabs>
        <w:ind w:firstLine="0"/>
        <w:rPr>
          <w:rFonts w:cs="Times New Roman"/>
          <w:color w:val="00000A"/>
          <w:szCs w:val="24"/>
          <w:highlight w:val="white"/>
        </w:rPr>
      </w:pPr>
    </w:p>
    <w:p w:rsidR="0055627C" w:rsidRPr="006A21B0" w:rsidRDefault="006A21B0" w:rsidP="006A21B0">
      <w:pPr>
        <w:tabs>
          <w:tab w:val="left" w:pos="8460"/>
          <w:tab w:val="left" w:pos="8640"/>
          <w:tab w:val="left" w:pos="8820"/>
          <w:tab w:val="left" w:pos="9000"/>
          <w:tab w:val="left" w:pos="9072"/>
          <w:tab w:val="left" w:pos="9498"/>
        </w:tabs>
        <w:spacing w:after="200"/>
        <w:ind w:firstLine="0"/>
        <w:jc w:val="left"/>
        <w:rPr>
          <w:rFonts w:cs="Times New Roman"/>
          <w:color w:val="00000A"/>
          <w:szCs w:val="24"/>
          <w:highlight w:val="white"/>
        </w:rPr>
      </w:pPr>
      <w:r>
        <w:rPr>
          <w:rFonts w:cs="Times New Roman"/>
          <w:color w:val="00000A"/>
          <w:szCs w:val="24"/>
          <w:shd w:val="clear" w:color="auto" w:fill="FFFFFF"/>
        </w:rPr>
        <w:t xml:space="preserve">3. </w:t>
      </w:r>
      <w:r w:rsidR="0055627C" w:rsidRPr="006A21B0">
        <w:rPr>
          <w:rFonts w:cs="Times New Roman"/>
          <w:color w:val="00000A"/>
          <w:szCs w:val="24"/>
          <w:shd w:val="clear" w:color="auto" w:fill="FFFFFF"/>
        </w:rPr>
        <w:t xml:space="preserve">Medeni durumunuz    </w:t>
      </w:r>
    </w:p>
    <w:p w:rsidR="0055627C" w:rsidRDefault="0055627C" w:rsidP="006A21B0">
      <w:pPr>
        <w:tabs>
          <w:tab w:val="left" w:pos="8460"/>
          <w:tab w:val="left" w:pos="8640"/>
          <w:tab w:val="left" w:pos="8820"/>
          <w:tab w:val="left" w:pos="9000"/>
          <w:tab w:val="left" w:pos="9072"/>
          <w:tab w:val="left" w:pos="9498"/>
        </w:tabs>
        <w:ind w:firstLine="0"/>
        <w:rPr>
          <w:rFonts w:cs="Times New Roman"/>
          <w:color w:val="00000A"/>
          <w:szCs w:val="24"/>
          <w:shd w:val="clear" w:color="auto" w:fill="FFFFFF"/>
        </w:rPr>
      </w:pPr>
      <w:r w:rsidRPr="006A21B0">
        <w:rPr>
          <w:rFonts w:cs="Times New Roman"/>
          <w:color w:val="00000A"/>
          <w:szCs w:val="24"/>
          <w:shd w:val="clear" w:color="auto" w:fill="FFFFFF"/>
        </w:rPr>
        <w:t>( )Evli        ( )Bekâr       ( )Eşi vefat etmiş          ( )Boşanmış</w:t>
      </w:r>
    </w:p>
    <w:p w:rsidR="006A21B0" w:rsidRPr="006A21B0" w:rsidRDefault="006A21B0" w:rsidP="006A21B0">
      <w:pPr>
        <w:tabs>
          <w:tab w:val="left" w:pos="8460"/>
          <w:tab w:val="left" w:pos="8640"/>
          <w:tab w:val="left" w:pos="8820"/>
          <w:tab w:val="left" w:pos="9000"/>
          <w:tab w:val="left" w:pos="9072"/>
          <w:tab w:val="left" w:pos="9498"/>
        </w:tabs>
        <w:ind w:firstLine="0"/>
        <w:rPr>
          <w:rFonts w:cs="Times New Roman"/>
          <w:color w:val="00000A"/>
          <w:szCs w:val="24"/>
          <w:highlight w:val="white"/>
        </w:rPr>
      </w:pPr>
    </w:p>
    <w:p w:rsidR="0055627C" w:rsidRPr="006A21B0" w:rsidRDefault="006A21B0" w:rsidP="006A21B0">
      <w:pPr>
        <w:tabs>
          <w:tab w:val="left" w:pos="8460"/>
          <w:tab w:val="left" w:pos="8640"/>
          <w:tab w:val="left" w:pos="8820"/>
          <w:tab w:val="left" w:pos="9000"/>
          <w:tab w:val="left" w:pos="9072"/>
          <w:tab w:val="left" w:pos="9498"/>
        </w:tabs>
        <w:spacing w:after="200"/>
        <w:ind w:firstLine="0"/>
        <w:jc w:val="left"/>
        <w:rPr>
          <w:rFonts w:cs="Times New Roman"/>
          <w:color w:val="00000A"/>
          <w:szCs w:val="24"/>
          <w:highlight w:val="white"/>
        </w:rPr>
      </w:pPr>
      <w:r>
        <w:rPr>
          <w:rFonts w:cs="Times New Roman"/>
          <w:color w:val="00000A"/>
          <w:szCs w:val="24"/>
          <w:shd w:val="clear" w:color="auto" w:fill="FFFFFF"/>
        </w:rPr>
        <w:t xml:space="preserve">4. </w:t>
      </w:r>
      <w:r w:rsidR="0055627C" w:rsidRPr="006A21B0">
        <w:rPr>
          <w:rFonts w:cs="Times New Roman"/>
          <w:color w:val="00000A"/>
          <w:szCs w:val="24"/>
          <w:shd w:val="clear" w:color="auto" w:fill="FFFFFF"/>
        </w:rPr>
        <w:t xml:space="preserve">Eğitim Durumunuz       </w:t>
      </w:r>
    </w:p>
    <w:p w:rsidR="0055627C" w:rsidRPr="006A21B0" w:rsidRDefault="0055627C" w:rsidP="006A21B0">
      <w:pPr>
        <w:tabs>
          <w:tab w:val="left" w:pos="8460"/>
          <w:tab w:val="left" w:pos="8640"/>
          <w:tab w:val="left" w:pos="8820"/>
          <w:tab w:val="left" w:pos="9000"/>
          <w:tab w:val="left" w:pos="9072"/>
          <w:tab w:val="left" w:pos="9498"/>
        </w:tabs>
        <w:ind w:firstLine="0"/>
        <w:rPr>
          <w:rFonts w:cs="Times New Roman"/>
          <w:color w:val="00000A"/>
          <w:szCs w:val="24"/>
          <w:shd w:val="clear" w:color="auto" w:fill="FFFFFF"/>
        </w:rPr>
      </w:pPr>
      <w:r w:rsidRPr="006A21B0">
        <w:rPr>
          <w:rFonts w:cs="Times New Roman"/>
          <w:color w:val="00000A"/>
          <w:szCs w:val="24"/>
          <w:shd w:val="clear" w:color="auto" w:fill="FFFFFF"/>
        </w:rPr>
        <w:t xml:space="preserve">( )İlkokul             ( )Ortaokul                 ( )Lise                 ( )Ön Lisans       </w:t>
      </w:r>
    </w:p>
    <w:p w:rsidR="0055627C" w:rsidRDefault="0055627C" w:rsidP="006A21B0">
      <w:pPr>
        <w:tabs>
          <w:tab w:val="left" w:pos="8460"/>
          <w:tab w:val="left" w:pos="8640"/>
          <w:tab w:val="left" w:pos="8820"/>
          <w:tab w:val="left" w:pos="9000"/>
          <w:tab w:val="left" w:pos="9072"/>
          <w:tab w:val="left" w:pos="9498"/>
        </w:tabs>
        <w:ind w:firstLine="0"/>
        <w:rPr>
          <w:rFonts w:cs="Times New Roman"/>
          <w:color w:val="00000A"/>
          <w:szCs w:val="24"/>
          <w:shd w:val="clear" w:color="auto" w:fill="FFFFFF"/>
        </w:rPr>
      </w:pPr>
      <w:r w:rsidRPr="006A21B0">
        <w:rPr>
          <w:rFonts w:cs="Times New Roman"/>
          <w:color w:val="00000A"/>
          <w:szCs w:val="24"/>
          <w:shd w:val="clear" w:color="auto" w:fill="FFFFFF"/>
        </w:rPr>
        <w:t>( )Lisans              ( )Yüksek Lisans          ( )Doktora</w:t>
      </w:r>
    </w:p>
    <w:p w:rsidR="006A21B0" w:rsidRPr="006A21B0" w:rsidRDefault="006A21B0" w:rsidP="006A21B0">
      <w:pPr>
        <w:tabs>
          <w:tab w:val="left" w:pos="8460"/>
          <w:tab w:val="left" w:pos="8640"/>
          <w:tab w:val="left" w:pos="8820"/>
          <w:tab w:val="left" w:pos="9000"/>
          <w:tab w:val="left" w:pos="9072"/>
          <w:tab w:val="left" w:pos="9498"/>
        </w:tabs>
        <w:ind w:firstLine="0"/>
        <w:rPr>
          <w:rFonts w:cs="Times New Roman"/>
          <w:color w:val="00000A"/>
          <w:szCs w:val="24"/>
          <w:highlight w:val="white"/>
        </w:rPr>
      </w:pPr>
    </w:p>
    <w:p w:rsidR="0055627C" w:rsidRPr="006A21B0" w:rsidRDefault="006A21B0" w:rsidP="006A21B0">
      <w:pPr>
        <w:tabs>
          <w:tab w:val="left" w:pos="8460"/>
          <w:tab w:val="left" w:pos="8640"/>
          <w:tab w:val="left" w:pos="8820"/>
          <w:tab w:val="left" w:pos="9000"/>
          <w:tab w:val="left" w:pos="9072"/>
          <w:tab w:val="left" w:pos="9498"/>
        </w:tabs>
        <w:spacing w:after="200"/>
        <w:ind w:firstLine="0"/>
        <w:jc w:val="left"/>
        <w:rPr>
          <w:rFonts w:cs="Times New Roman"/>
          <w:color w:val="00000A"/>
          <w:szCs w:val="24"/>
          <w:highlight w:val="white"/>
        </w:rPr>
      </w:pPr>
      <w:r>
        <w:rPr>
          <w:rFonts w:cs="Times New Roman"/>
          <w:color w:val="00000A"/>
          <w:szCs w:val="24"/>
          <w:shd w:val="clear" w:color="auto" w:fill="FFFFFF"/>
        </w:rPr>
        <w:t xml:space="preserve">5. </w:t>
      </w:r>
      <w:r w:rsidR="0055627C" w:rsidRPr="006A21B0">
        <w:rPr>
          <w:rFonts w:cs="Times New Roman"/>
          <w:color w:val="00000A"/>
          <w:szCs w:val="24"/>
          <w:shd w:val="clear" w:color="auto" w:fill="FFFFFF"/>
        </w:rPr>
        <w:t xml:space="preserve">Mesleğiniz? </w:t>
      </w:r>
    </w:p>
    <w:p w:rsidR="006A21B0" w:rsidRDefault="0055627C" w:rsidP="006A21B0">
      <w:pPr>
        <w:tabs>
          <w:tab w:val="left" w:pos="8460"/>
          <w:tab w:val="left" w:pos="8640"/>
          <w:tab w:val="left" w:pos="8820"/>
          <w:tab w:val="left" w:pos="9000"/>
          <w:tab w:val="left" w:pos="9072"/>
          <w:tab w:val="left" w:pos="9498"/>
        </w:tabs>
        <w:ind w:firstLine="0"/>
        <w:rPr>
          <w:rFonts w:cs="Times New Roman"/>
          <w:color w:val="00000A"/>
          <w:szCs w:val="24"/>
          <w:shd w:val="clear" w:color="auto" w:fill="FFFFFF"/>
        </w:rPr>
      </w:pPr>
      <w:r w:rsidRPr="006A21B0">
        <w:rPr>
          <w:rFonts w:cs="Times New Roman"/>
          <w:color w:val="00000A"/>
          <w:szCs w:val="24"/>
          <w:shd w:val="clear" w:color="auto" w:fill="FFFFFF"/>
        </w:rPr>
        <w:t xml:space="preserve">( )Uzman Doktor          ( )Pratisyen Hekim        ( ) Uzman Hemşire       ( )Hemşire      </w:t>
      </w:r>
    </w:p>
    <w:p w:rsidR="006A21B0" w:rsidRDefault="0055627C" w:rsidP="006A21B0">
      <w:pPr>
        <w:tabs>
          <w:tab w:val="left" w:pos="8460"/>
          <w:tab w:val="left" w:pos="8640"/>
          <w:tab w:val="left" w:pos="8820"/>
          <w:tab w:val="left" w:pos="9000"/>
          <w:tab w:val="left" w:pos="9072"/>
          <w:tab w:val="left" w:pos="9498"/>
        </w:tabs>
        <w:ind w:firstLine="0"/>
        <w:rPr>
          <w:rFonts w:cs="Times New Roman"/>
          <w:color w:val="00000A"/>
          <w:szCs w:val="24"/>
          <w:shd w:val="clear" w:color="auto" w:fill="FFFFFF"/>
        </w:rPr>
      </w:pPr>
      <w:r w:rsidRPr="006A21B0">
        <w:rPr>
          <w:rFonts w:cs="Times New Roman"/>
          <w:color w:val="00000A"/>
          <w:szCs w:val="24"/>
          <w:shd w:val="clear" w:color="auto" w:fill="FFFFFF"/>
        </w:rPr>
        <w:t>( )Uzman Ebe               ( ) Ebe ( )Sağlık Memuru         ( )Eczacı</w:t>
      </w:r>
      <w:r w:rsidRPr="006A21B0">
        <w:rPr>
          <w:rFonts w:cs="Times New Roman"/>
          <w:color w:val="00000A"/>
          <w:szCs w:val="24"/>
          <w:shd w:val="clear" w:color="auto" w:fill="FFFFFF"/>
        </w:rPr>
        <w:tab/>
        <w:t xml:space="preserve">              ( )Diyetisyen   ( )Psikolog               ( )ATT                          ( )Laborant </w:t>
      </w:r>
    </w:p>
    <w:p w:rsidR="0055627C" w:rsidRDefault="0055627C" w:rsidP="006A21B0">
      <w:pPr>
        <w:tabs>
          <w:tab w:val="left" w:pos="8460"/>
          <w:tab w:val="left" w:pos="8640"/>
          <w:tab w:val="left" w:pos="8820"/>
          <w:tab w:val="left" w:pos="9000"/>
          <w:tab w:val="left" w:pos="9072"/>
          <w:tab w:val="left" w:pos="9498"/>
        </w:tabs>
        <w:ind w:firstLine="0"/>
        <w:rPr>
          <w:rFonts w:cs="Times New Roman"/>
          <w:color w:val="00000A"/>
          <w:szCs w:val="24"/>
          <w:shd w:val="clear" w:color="auto" w:fill="FFFFFF"/>
        </w:rPr>
      </w:pPr>
      <w:r w:rsidRPr="006A21B0">
        <w:rPr>
          <w:rFonts w:cs="Times New Roman"/>
          <w:color w:val="00000A"/>
          <w:szCs w:val="24"/>
          <w:shd w:val="clear" w:color="auto" w:fill="FFFFFF"/>
        </w:rPr>
        <w:t>( )Tıbbi Sekreter          ( )Radyoloji Teknisyeni          ( )Diğer yazınız  ……......</w:t>
      </w:r>
    </w:p>
    <w:p w:rsidR="006A21B0" w:rsidRPr="006A21B0" w:rsidRDefault="006A21B0" w:rsidP="006A21B0">
      <w:pPr>
        <w:tabs>
          <w:tab w:val="left" w:pos="8460"/>
          <w:tab w:val="left" w:pos="8640"/>
          <w:tab w:val="left" w:pos="8820"/>
          <w:tab w:val="left" w:pos="9000"/>
          <w:tab w:val="left" w:pos="9072"/>
          <w:tab w:val="left" w:pos="9498"/>
        </w:tabs>
        <w:ind w:firstLine="0"/>
        <w:rPr>
          <w:rFonts w:cs="Times New Roman"/>
          <w:color w:val="00000A"/>
          <w:szCs w:val="24"/>
          <w:highlight w:val="white"/>
        </w:rPr>
      </w:pPr>
    </w:p>
    <w:p w:rsidR="0055627C" w:rsidRPr="006A21B0" w:rsidRDefault="006A21B0" w:rsidP="006A21B0">
      <w:pPr>
        <w:spacing w:after="200"/>
        <w:ind w:firstLine="0"/>
        <w:jc w:val="left"/>
        <w:rPr>
          <w:rFonts w:cs="Times New Roman"/>
          <w:szCs w:val="24"/>
        </w:rPr>
      </w:pPr>
      <w:r>
        <w:rPr>
          <w:rFonts w:cs="Times New Roman"/>
          <w:szCs w:val="24"/>
        </w:rPr>
        <w:t xml:space="preserve">6. </w:t>
      </w:r>
      <w:r w:rsidR="0055627C" w:rsidRPr="006A21B0">
        <w:rPr>
          <w:rFonts w:cs="Times New Roman"/>
          <w:szCs w:val="24"/>
        </w:rPr>
        <w:t>Çalışma şekliniz?</w:t>
      </w:r>
    </w:p>
    <w:p w:rsidR="0055627C" w:rsidRDefault="0055627C" w:rsidP="006A21B0">
      <w:pPr>
        <w:ind w:firstLine="0"/>
        <w:rPr>
          <w:rFonts w:cs="Times New Roman"/>
          <w:szCs w:val="24"/>
        </w:rPr>
      </w:pPr>
      <w:r w:rsidRPr="006A21B0">
        <w:rPr>
          <w:rFonts w:cs="Times New Roman"/>
          <w:szCs w:val="24"/>
        </w:rPr>
        <w:t>( )Sürekli gündüz               ( )Sürekli gece          ( )Gündüz/Gece</w:t>
      </w:r>
    </w:p>
    <w:p w:rsidR="006A21B0" w:rsidRPr="006A21B0" w:rsidRDefault="006A21B0" w:rsidP="006A21B0">
      <w:pPr>
        <w:ind w:firstLine="0"/>
        <w:rPr>
          <w:rFonts w:cs="Times New Roman"/>
          <w:szCs w:val="24"/>
        </w:rPr>
      </w:pPr>
    </w:p>
    <w:p w:rsidR="0055627C" w:rsidRPr="006A21B0" w:rsidRDefault="006A21B0" w:rsidP="006A21B0">
      <w:pPr>
        <w:spacing w:after="200"/>
        <w:ind w:firstLine="0"/>
        <w:jc w:val="left"/>
        <w:rPr>
          <w:rFonts w:cs="Times New Roman"/>
          <w:szCs w:val="24"/>
        </w:rPr>
      </w:pPr>
      <w:r>
        <w:rPr>
          <w:rFonts w:cs="Times New Roman"/>
          <w:szCs w:val="24"/>
        </w:rPr>
        <w:t xml:space="preserve">7. </w:t>
      </w:r>
      <w:r w:rsidR="0055627C" w:rsidRPr="006A21B0">
        <w:rPr>
          <w:rFonts w:cs="Times New Roman"/>
          <w:szCs w:val="24"/>
        </w:rPr>
        <w:t>Gelir durumunuz?    Gelir ……………...TL (net gelir)</w:t>
      </w:r>
    </w:p>
    <w:p w:rsidR="0055627C" w:rsidRPr="00540FF7" w:rsidRDefault="0055627C" w:rsidP="0055627C">
      <w:pPr>
        <w:pStyle w:val="ListeParagraf"/>
        <w:ind w:left="1080"/>
        <w:rPr>
          <w:rFonts w:cs="Times New Roman"/>
          <w:szCs w:val="24"/>
        </w:rPr>
      </w:pPr>
      <w:r w:rsidRPr="00540FF7">
        <w:rPr>
          <w:rFonts w:cs="Times New Roman"/>
          <w:szCs w:val="24"/>
        </w:rPr>
        <w:t>Gider..................…</w:t>
      </w:r>
      <w:r>
        <w:rPr>
          <w:rFonts w:cs="Times New Roman"/>
          <w:szCs w:val="24"/>
        </w:rPr>
        <w:t xml:space="preserve">.TL </w:t>
      </w:r>
      <w:r w:rsidRPr="00540FF7">
        <w:rPr>
          <w:rFonts w:cs="Times New Roman"/>
          <w:szCs w:val="24"/>
        </w:rPr>
        <w:t>(net gider)</w:t>
      </w:r>
    </w:p>
    <w:p w:rsidR="0055627C" w:rsidRPr="006A21B0" w:rsidRDefault="0055627C" w:rsidP="006A21B0">
      <w:pPr>
        <w:ind w:firstLine="0"/>
        <w:rPr>
          <w:rFonts w:cs="Times New Roman"/>
          <w:szCs w:val="24"/>
        </w:rPr>
      </w:pPr>
      <w:r w:rsidRPr="006A21B0">
        <w:rPr>
          <w:rFonts w:cs="Times New Roman"/>
          <w:szCs w:val="24"/>
        </w:rPr>
        <w:t>Ekonomik durumunuzu nasıl tanımlarsınız?</w:t>
      </w:r>
    </w:p>
    <w:p w:rsidR="0055627C" w:rsidRDefault="0055627C" w:rsidP="006A21B0">
      <w:pPr>
        <w:ind w:firstLine="0"/>
        <w:rPr>
          <w:rFonts w:cs="Times New Roman"/>
          <w:szCs w:val="24"/>
        </w:rPr>
      </w:pPr>
      <w:r w:rsidRPr="006A21B0">
        <w:rPr>
          <w:rFonts w:cs="Times New Roman"/>
          <w:szCs w:val="24"/>
        </w:rPr>
        <w:t>( ) Çok kötü</w:t>
      </w:r>
      <w:r w:rsidRPr="006A21B0">
        <w:rPr>
          <w:rFonts w:cs="Times New Roman"/>
          <w:szCs w:val="24"/>
        </w:rPr>
        <w:tab/>
        <w:t>( ) Kötü</w:t>
      </w:r>
      <w:r w:rsidRPr="006A21B0">
        <w:rPr>
          <w:rFonts w:cs="Times New Roman"/>
          <w:szCs w:val="24"/>
        </w:rPr>
        <w:tab/>
        <w:t>( ) Orta</w:t>
      </w:r>
      <w:r w:rsidRPr="006A21B0">
        <w:rPr>
          <w:rFonts w:cs="Times New Roman"/>
          <w:szCs w:val="24"/>
        </w:rPr>
        <w:tab/>
      </w:r>
      <w:r w:rsidRPr="006A21B0">
        <w:rPr>
          <w:rFonts w:cs="Times New Roman"/>
          <w:szCs w:val="24"/>
        </w:rPr>
        <w:tab/>
        <w:t>( ) İyi</w:t>
      </w:r>
      <w:r w:rsidRPr="006A21B0">
        <w:rPr>
          <w:rFonts w:cs="Times New Roman"/>
          <w:szCs w:val="24"/>
        </w:rPr>
        <w:tab/>
      </w:r>
      <w:r w:rsidRPr="006A21B0">
        <w:rPr>
          <w:rFonts w:cs="Times New Roman"/>
          <w:szCs w:val="24"/>
        </w:rPr>
        <w:tab/>
        <w:t>( ) Çok İyi</w:t>
      </w:r>
    </w:p>
    <w:p w:rsidR="006A21B0" w:rsidRPr="006A21B0" w:rsidRDefault="006A21B0" w:rsidP="006A21B0">
      <w:pPr>
        <w:ind w:firstLine="0"/>
        <w:rPr>
          <w:rFonts w:cs="Times New Roman"/>
          <w:szCs w:val="24"/>
        </w:rPr>
      </w:pPr>
    </w:p>
    <w:p w:rsidR="0055627C" w:rsidRPr="006A21B0" w:rsidRDefault="006A21B0" w:rsidP="006A21B0">
      <w:pPr>
        <w:spacing w:after="200"/>
        <w:ind w:firstLine="0"/>
        <w:jc w:val="left"/>
        <w:rPr>
          <w:rFonts w:cs="Times New Roman"/>
          <w:szCs w:val="24"/>
        </w:rPr>
      </w:pPr>
      <w:r>
        <w:rPr>
          <w:rFonts w:cs="Times New Roman"/>
          <w:szCs w:val="24"/>
        </w:rPr>
        <w:t xml:space="preserve">8. </w:t>
      </w:r>
      <w:r w:rsidR="0055627C" w:rsidRPr="006A21B0">
        <w:rPr>
          <w:rFonts w:cs="Times New Roman"/>
          <w:szCs w:val="24"/>
        </w:rPr>
        <w:t>Evde birlikte yaşadığınız kişi sayısı .................</w:t>
      </w:r>
    </w:p>
    <w:p w:rsidR="006A21B0" w:rsidRDefault="006A21B0" w:rsidP="006A21B0">
      <w:pPr>
        <w:spacing w:after="200"/>
        <w:ind w:firstLine="0"/>
        <w:jc w:val="left"/>
        <w:rPr>
          <w:rFonts w:cs="Times New Roman"/>
          <w:szCs w:val="24"/>
        </w:rPr>
      </w:pPr>
      <w:r>
        <w:rPr>
          <w:rFonts w:cs="Times New Roman"/>
          <w:szCs w:val="24"/>
        </w:rPr>
        <w:t xml:space="preserve">9. </w:t>
      </w:r>
      <w:r w:rsidR="0055627C" w:rsidRPr="006A21B0">
        <w:rPr>
          <w:rFonts w:cs="Times New Roman"/>
          <w:szCs w:val="24"/>
        </w:rPr>
        <w:t>Çocuk sayısı......................</w:t>
      </w:r>
    </w:p>
    <w:p w:rsidR="0055627C" w:rsidRPr="006A21B0" w:rsidRDefault="006A21B0" w:rsidP="006A21B0">
      <w:pPr>
        <w:spacing w:after="200"/>
        <w:ind w:firstLine="0"/>
        <w:jc w:val="left"/>
        <w:rPr>
          <w:rFonts w:cs="Times New Roman"/>
          <w:szCs w:val="24"/>
        </w:rPr>
      </w:pPr>
      <w:r>
        <w:rPr>
          <w:rFonts w:cs="Times New Roman"/>
          <w:szCs w:val="24"/>
        </w:rPr>
        <w:t xml:space="preserve">10. </w:t>
      </w:r>
      <w:r w:rsidR="0055627C" w:rsidRPr="006A21B0">
        <w:rPr>
          <w:rFonts w:cs="Times New Roman"/>
          <w:szCs w:val="24"/>
        </w:rPr>
        <w:t>Çocuğunuz ile birlikte yaşıyor musunuz (Varsa)?       ( )Evet         ( )Hayır</w:t>
      </w:r>
    </w:p>
    <w:p w:rsidR="006A21B0" w:rsidRDefault="006A21B0" w:rsidP="006A21B0">
      <w:pPr>
        <w:spacing w:after="200"/>
        <w:ind w:firstLine="0"/>
        <w:jc w:val="left"/>
        <w:rPr>
          <w:rFonts w:cs="Times New Roman"/>
          <w:szCs w:val="24"/>
        </w:rPr>
      </w:pPr>
      <w:r>
        <w:rPr>
          <w:rFonts w:cs="Times New Roman"/>
          <w:szCs w:val="24"/>
        </w:rPr>
        <w:lastRenderedPageBreak/>
        <w:t xml:space="preserve">11. </w:t>
      </w:r>
      <w:r w:rsidR="0055627C" w:rsidRPr="006A21B0">
        <w:rPr>
          <w:rFonts w:cs="Times New Roman"/>
          <w:szCs w:val="24"/>
        </w:rPr>
        <w:t>Sağlık durumunuzu nasıl tanımlarsınız?</w:t>
      </w:r>
    </w:p>
    <w:p w:rsidR="006A21B0" w:rsidRDefault="0055627C" w:rsidP="006A21B0">
      <w:pPr>
        <w:spacing w:after="200"/>
        <w:ind w:firstLine="0"/>
        <w:jc w:val="left"/>
        <w:rPr>
          <w:rFonts w:cs="Times New Roman"/>
          <w:szCs w:val="24"/>
        </w:rPr>
      </w:pPr>
      <w:r w:rsidRPr="006A21B0">
        <w:rPr>
          <w:rFonts w:cs="Times New Roman"/>
          <w:szCs w:val="24"/>
        </w:rPr>
        <w:t>( )Çok kötü        ( )Kötü        ( )Orta       ( )İyi        ( )Çok iyi</w:t>
      </w:r>
    </w:p>
    <w:p w:rsidR="0055627C" w:rsidRPr="006A21B0" w:rsidRDefault="006A21B0" w:rsidP="006A21B0">
      <w:pPr>
        <w:ind w:firstLine="0"/>
        <w:rPr>
          <w:rFonts w:cs="Times New Roman"/>
          <w:szCs w:val="24"/>
        </w:rPr>
      </w:pPr>
      <w:r>
        <w:rPr>
          <w:rFonts w:cs="Times New Roman"/>
          <w:szCs w:val="24"/>
        </w:rPr>
        <w:t xml:space="preserve">12. </w:t>
      </w:r>
      <w:r w:rsidR="0055627C" w:rsidRPr="006A21B0">
        <w:rPr>
          <w:rFonts w:cs="Times New Roman"/>
          <w:szCs w:val="24"/>
        </w:rPr>
        <w:t>Kronik bir hastalığınız var mı?</w:t>
      </w:r>
    </w:p>
    <w:p w:rsidR="006A21B0" w:rsidRDefault="0055627C" w:rsidP="006A21B0">
      <w:pPr>
        <w:ind w:firstLine="0"/>
        <w:rPr>
          <w:rFonts w:cs="Times New Roman"/>
          <w:szCs w:val="24"/>
        </w:rPr>
      </w:pPr>
      <w:r w:rsidRPr="006A21B0">
        <w:rPr>
          <w:rFonts w:cs="Times New Roman"/>
          <w:szCs w:val="24"/>
        </w:rPr>
        <w:t>( )Hayır               ( )Evet yazınız ................</w:t>
      </w:r>
    </w:p>
    <w:p w:rsidR="006A21B0" w:rsidRPr="006A21B0" w:rsidRDefault="006A21B0" w:rsidP="006A21B0">
      <w:pPr>
        <w:ind w:firstLine="0"/>
        <w:rPr>
          <w:rFonts w:cs="Times New Roman"/>
          <w:szCs w:val="24"/>
        </w:rPr>
      </w:pPr>
    </w:p>
    <w:p w:rsidR="0055627C" w:rsidRPr="006A21B0" w:rsidRDefault="006A21B0" w:rsidP="006A21B0">
      <w:pPr>
        <w:ind w:firstLine="0"/>
        <w:rPr>
          <w:rFonts w:cs="Times New Roman"/>
          <w:szCs w:val="24"/>
        </w:rPr>
      </w:pPr>
      <w:r>
        <w:rPr>
          <w:rFonts w:cs="Times New Roman"/>
          <w:szCs w:val="24"/>
        </w:rPr>
        <w:t xml:space="preserve">13. </w:t>
      </w:r>
      <w:r w:rsidR="0055627C" w:rsidRPr="006A21B0">
        <w:rPr>
          <w:rFonts w:cs="Times New Roman"/>
          <w:szCs w:val="24"/>
        </w:rPr>
        <w:t>Ailenizde sigara ile ilişkili olduğunu düşündüğünüz ciddi bir hastalık var mı ?</w:t>
      </w:r>
    </w:p>
    <w:p w:rsidR="006A21B0" w:rsidRDefault="0055627C" w:rsidP="006A21B0">
      <w:pPr>
        <w:ind w:firstLine="0"/>
        <w:rPr>
          <w:rFonts w:cs="Times New Roman"/>
          <w:szCs w:val="24"/>
        </w:rPr>
      </w:pPr>
      <w:r w:rsidRPr="006A21B0">
        <w:rPr>
          <w:rFonts w:cs="Times New Roman"/>
          <w:szCs w:val="24"/>
        </w:rPr>
        <w:t>( )Hayır               ( )Evet yazınız.................</w:t>
      </w:r>
    </w:p>
    <w:p w:rsidR="006A21B0" w:rsidRDefault="006A21B0" w:rsidP="006A21B0">
      <w:pPr>
        <w:ind w:firstLine="0"/>
        <w:rPr>
          <w:rFonts w:cs="Times New Roman"/>
          <w:szCs w:val="24"/>
        </w:rPr>
      </w:pPr>
    </w:p>
    <w:p w:rsidR="006A21B0" w:rsidRDefault="006A21B0" w:rsidP="006A21B0">
      <w:pPr>
        <w:ind w:firstLine="0"/>
        <w:rPr>
          <w:rFonts w:cs="Times New Roman"/>
          <w:szCs w:val="24"/>
        </w:rPr>
      </w:pPr>
      <w:r>
        <w:rPr>
          <w:rFonts w:cs="Times New Roman"/>
          <w:szCs w:val="24"/>
        </w:rPr>
        <w:t xml:space="preserve">14. </w:t>
      </w:r>
      <w:r w:rsidR="0055627C" w:rsidRPr="006A21B0">
        <w:rPr>
          <w:rFonts w:cs="Times New Roman"/>
          <w:szCs w:val="24"/>
        </w:rPr>
        <w:t>Ailenizde sigara içen var mı?</w:t>
      </w:r>
      <w:r w:rsidR="0055627C" w:rsidRPr="006A21B0">
        <w:rPr>
          <w:rFonts w:cs="Times New Roman"/>
          <w:szCs w:val="24"/>
        </w:rPr>
        <w:tab/>
        <w:t xml:space="preserve">              ( ) Evet</w:t>
      </w:r>
      <w:r w:rsidR="0055627C" w:rsidRPr="006A21B0">
        <w:rPr>
          <w:rFonts w:cs="Times New Roman"/>
          <w:szCs w:val="24"/>
        </w:rPr>
        <w:tab/>
        <w:t xml:space="preserve">              ( ) Hayır</w:t>
      </w:r>
    </w:p>
    <w:p w:rsidR="006A21B0" w:rsidRDefault="006A21B0" w:rsidP="006A21B0">
      <w:pPr>
        <w:ind w:firstLine="0"/>
        <w:rPr>
          <w:rFonts w:cs="Times New Roman"/>
          <w:szCs w:val="24"/>
        </w:rPr>
      </w:pPr>
    </w:p>
    <w:p w:rsidR="006A21B0" w:rsidRDefault="006A21B0" w:rsidP="006A21B0">
      <w:pPr>
        <w:ind w:firstLine="0"/>
        <w:rPr>
          <w:rFonts w:cs="Times New Roman"/>
          <w:szCs w:val="24"/>
        </w:rPr>
      </w:pPr>
      <w:r>
        <w:rPr>
          <w:rFonts w:cs="Times New Roman"/>
          <w:szCs w:val="24"/>
        </w:rPr>
        <w:t xml:space="preserve">15. </w:t>
      </w:r>
      <w:r w:rsidR="0055627C" w:rsidRPr="006A21B0">
        <w:rPr>
          <w:rFonts w:cs="Times New Roman"/>
          <w:szCs w:val="24"/>
        </w:rPr>
        <w:t>Ailenizde sigara içmeyen var mı?</w:t>
      </w:r>
      <w:r w:rsidR="0055627C" w:rsidRPr="006A21B0">
        <w:rPr>
          <w:rFonts w:cs="Times New Roman"/>
          <w:szCs w:val="24"/>
        </w:rPr>
        <w:tab/>
        <w:t xml:space="preserve">  ( ) Evet</w:t>
      </w:r>
      <w:r w:rsidR="0055627C" w:rsidRPr="006A21B0">
        <w:rPr>
          <w:rFonts w:cs="Times New Roman"/>
          <w:szCs w:val="24"/>
        </w:rPr>
        <w:tab/>
      </w:r>
      <w:r w:rsidR="0055627C" w:rsidRPr="006A21B0">
        <w:rPr>
          <w:rFonts w:cs="Times New Roman"/>
          <w:szCs w:val="24"/>
        </w:rPr>
        <w:tab/>
        <w:t xml:space="preserve">  ( ) Hayır</w:t>
      </w:r>
    </w:p>
    <w:p w:rsidR="006A21B0" w:rsidRDefault="006A21B0" w:rsidP="006A21B0">
      <w:pPr>
        <w:ind w:firstLine="0"/>
        <w:rPr>
          <w:rFonts w:cs="Times New Roman"/>
          <w:szCs w:val="24"/>
        </w:rPr>
      </w:pPr>
    </w:p>
    <w:p w:rsidR="006A21B0" w:rsidRDefault="006A21B0" w:rsidP="006A21B0">
      <w:pPr>
        <w:ind w:firstLine="0"/>
        <w:rPr>
          <w:rFonts w:cs="Times New Roman"/>
          <w:szCs w:val="24"/>
        </w:rPr>
      </w:pPr>
      <w:r>
        <w:rPr>
          <w:rFonts w:cs="Times New Roman"/>
          <w:szCs w:val="24"/>
        </w:rPr>
        <w:t xml:space="preserve">16. </w:t>
      </w:r>
      <w:r w:rsidR="0055627C" w:rsidRPr="006A21B0">
        <w:rPr>
          <w:rFonts w:cs="Times New Roman"/>
          <w:szCs w:val="24"/>
        </w:rPr>
        <w:t>Günlük tüketilen sigara miktarınız? yazınız ..................adet/gün</w:t>
      </w:r>
    </w:p>
    <w:p w:rsidR="006A21B0" w:rsidRDefault="006A21B0" w:rsidP="006A21B0">
      <w:pPr>
        <w:ind w:firstLine="0"/>
        <w:rPr>
          <w:rFonts w:cs="Times New Roman"/>
          <w:szCs w:val="24"/>
        </w:rPr>
      </w:pPr>
    </w:p>
    <w:p w:rsidR="006A21B0" w:rsidRDefault="006A21B0" w:rsidP="006A21B0">
      <w:pPr>
        <w:ind w:firstLine="0"/>
        <w:rPr>
          <w:rFonts w:cs="Times New Roman"/>
          <w:szCs w:val="24"/>
        </w:rPr>
      </w:pPr>
      <w:r>
        <w:rPr>
          <w:rFonts w:cs="Times New Roman"/>
          <w:szCs w:val="24"/>
        </w:rPr>
        <w:t xml:space="preserve">17. </w:t>
      </w:r>
      <w:r w:rsidR="0055627C" w:rsidRPr="006A21B0">
        <w:rPr>
          <w:rFonts w:cs="Times New Roman"/>
          <w:szCs w:val="24"/>
        </w:rPr>
        <w:t>Paket/Yıl (kaç yıldır sigara kullanıyorsunuz..................günde kaç adet..........</w:t>
      </w:r>
      <w:r>
        <w:rPr>
          <w:rFonts w:cs="Times New Roman"/>
          <w:szCs w:val="24"/>
        </w:rPr>
        <w:t>)</w:t>
      </w:r>
    </w:p>
    <w:p w:rsidR="006A21B0" w:rsidRDefault="006A21B0" w:rsidP="006A21B0">
      <w:pPr>
        <w:ind w:firstLine="0"/>
        <w:rPr>
          <w:rFonts w:cs="Times New Roman"/>
          <w:szCs w:val="24"/>
        </w:rPr>
      </w:pPr>
    </w:p>
    <w:p w:rsidR="0055627C" w:rsidRPr="006A21B0" w:rsidRDefault="006A21B0" w:rsidP="006A21B0">
      <w:pPr>
        <w:ind w:firstLine="0"/>
        <w:rPr>
          <w:rFonts w:cs="Times New Roman"/>
          <w:szCs w:val="24"/>
        </w:rPr>
      </w:pPr>
      <w:r>
        <w:rPr>
          <w:rFonts w:cs="Times New Roman"/>
          <w:szCs w:val="24"/>
        </w:rPr>
        <w:t xml:space="preserve">18. </w:t>
      </w:r>
      <w:r w:rsidR="0055627C" w:rsidRPr="006A21B0">
        <w:rPr>
          <w:rFonts w:cs="Times New Roman"/>
          <w:szCs w:val="24"/>
        </w:rPr>
        <w:t>Sigara bırakmayı (en kısa bir gün olmak üzere) kaç kez denediniz ?</w:t>
      </w:r>
    </w:p>
    <w:p w:rsidR="0055627C" w:rsidRPr="006A21B0" w:rsidRDefault="0055627C" w:rsidP="006A21B0">
      <w:pPr>
        <w:ind w:firstLine="0"/>
        <w:rPr>
          <w:rFonts w:cs="Times New Roman"/>
          <w:szCs w:val="24"/>
        </w:rPr>
      </w:pPr>
      <w:r w:rsidRPr="006A21B0">
        <w:rPr>
          <w:rFonts w:cs="Times New Roman"/>
          <w:szCs w:val="24"/>
        </w:rPr>
        <w:t xml:space="preserve">( ) Hiç denemedim        ( ) Bir kez denedim   </w:t>
      </w:r>
    </w:p>
    <w:p w:rsidR="006A21B0" w:rsidRDefault="0055627C" w:rsidP="006A21B0">
      <w:pPr>
        <w:ind w:firstLine="0"/>
        <w:rPr>
          <w:rFonts w:cs="Times New Roman"/>
          <w:szCs w:val="24"/>
        </w:rPr>
      </w:pPr>
      <w:r w:rsidRPr="006A21B0">
        <w:rPr>
          <w:rFonts w:cs="Times New Roman"/>
          <w:szCs w:val="24"/>
        </w:rPr>
        <w:t>( ) İki kez denedim        ( ) Üç ya da daha fazla kez demedim</w:t>
      </w:r>
    </w:p>
    <w:p w:rsidR="006A21B0" w:rsidRDefault="006A21B0" w:rsidP="006A21B0">
      <w:pPr>
        <w:ind w:firstLine="0"/>
        <w:rPr>
          <w:rFonts w:cs="Times New Roman"/>
          <w:szCs w:val="24"/>
        </w:rPr>
      </w:pPr>
    </w:p>
    <w:p w:rsidR="0055627C" w:rsidRPr="006A21B0" w:rsidRDefault="006A21B0" w:rsidP="006A21B0">
      <w:pPr>
        <w:ind w:firstLine="0"/>
        <w:rPr>
          <w:rFonts w:cs="Times New Roman"/>
          <w:szCs w:val="24"/>
        </w:rPr>
      </w:pPr>
      <w:r>
        <w:rPr>
          <w:rFonts w:cs="Times New Roman"/>
          <w:szCs w:val="24"/>
        </w:rPr>
        <w:t xml:space="preserve">19. </w:t>
      </w:r>
      <w:r w:rsidR="0055627C" w:rsidRPr="006A21B0">
        <w:rPr>
          <w:rFonts w:cs="Times New Roman"/>
          <w:szCs w:val="24"/>
        </w:rPr>
        <w:t>Sigarayı en son ne zaman bırakmayı denediniz / bıraktınız?</w:t>
      </w:r>
    </w:p>
    <w:p w:rsidR="006A21B0" w:rsidRDefault="0055627C" w:rsidP="006A21B0">
      <w:pPr>
        <w:rPr>
          <w:rFonts w:cs="Times New Roman"/>
          <w:szCs w:val="24"/>
        </w:rPr>
      </w:pPr>
      <w:r w:rsidRPr="006A21B0">
        <w:rPr>
          <w:rFonts w:cs="Times New Roman"/>
          <w:szCs w:val="24"/>
        </w:rPr>
        <w:t>..............gün önce       ...........ay önce                ...........yıl önce</w:t>
      </w:r>
    </w:p>
    <w:p w:rsidR="006A21B0" w:rsidRDefault="006A21B0" w:rsidP="006A21B0">
      <w:pPr>
        <w:rPr>
          <w:rFonts w:cs="Times New Roman"/>
          <w:szCs w:val="24"/>
        </w:rPr>
      </w:pPr>
    </w:p>
    <w:p w:rsidR="0055627C" w:rsidRPr="006A21B0" w:rsidRDefault="006A21B0" w:rsidP="006A21B0">
      <w:pPr>
        <w:ind w:firstLine="0"/>
        <w:rPr>
          <w:rFonts w:cs="Times New Roman"/>
          <w:szCs w:val="24"/>
        </w:rPr>
      </w:pPr>
      <w:r>
        <w:rPr>
          <w:rFonts w:cs="Times New Roman"/>
          <w:szCs w:val="24"/>
        </w:rPr>
        <w:t xml:space="preserve">20. </w:t>
      </w:r>
      <w:r w:rsidR="0055627C" w:rsidRPr="006A21B0">
        <w:rPr>
          <w:rFonts w:cs="Times New Roman"/>
          <w:szCs w:val="24"/>
        </w:rPr>
        <w:t xml:space="preserve">Sigarayı en uzun ne kadar sure bıraktınız? </w:t>
      </w:r>
    </w:p>
    <w:p w:rsidR="006A21B0" w:rsidRDefault="0055627C" w:rsidP="006A21B0">
      <w:pPr>
        <w:rPr>
          <w:rFonts w:cs="Times New Roman"/>
          <w:szCs w:val="24"/>
        </w:rPr>
      </w:pPr>
      <w:r w:rsidRPr="006A21B0">
        <w:rPr>
          <w:rFonts w:cs="Times New Roman"/>
          <w:szCs w:val="24"/>
        </w:rPr>
        <w:t>.............gün                     ..........ay                  .............yıl</w:t>
      </w:r>
    </w:p>
    <w:p w:rsidR="006A21B0" w:rsidRDefault="006A21B0" w:rsidP="006A21B0">
      <w:pPr>
        <w:rPr>
          <w:rFonts w:cs="Times New Roman"/>
          <w:szCs w:val="24"/>
        </w:rPr>
      </w:pPr>
    </w:p>
    <w:p w:rsidR="0055627C" w:rsidRPr="006A21B0" w:rsidRDefault="006A21B0" w:rsidP="006A21B0">
      <w:pPr>
        <w:ind w:firstLine="0"/>
        <w:rPr>
          <w:rFonts w:cs="Times New Roman"/>
          <w:szCs w:val="24"/>
        </w:rPr>
      </w:pPr>
      <w:r>
        <w:rPr>
          <w:rFonts w:cs="Times New Roman"/>
          <w:szCs w:val="24"/>
        </w:rPr>
        <w:t xml:space="preserve">21. </w:t>
      </w:r>
      <w:r w:rsidR="0055627C" w:rsidRPr="006A21B0">
        <w:rPr>
          <w:rFonts w:cs="Times New Roman"/>
          <w:szCs w:val="24"/>
        </w:rPr>
        <w:t>Sigara ile ilgili yürürlükte olan kanunlardan / yasal düzenlemelerden ne kadar haberdar ya da bilgili olduğunuzu düşünüyorsunuz ?</w:t>
      </w:r>
    </w:p>
    <w:p w:rsidR="0055627C" w:rsidRPr="006A21B0" w:rsidRDefault="0055627C" w:rsidP="006A21B0">
      <w:pPr>
        <w:rPr>
          <w:rFonts w:cs="Times New Roman"/>
          <w:szCs w:val="24"/>
        </w:rPr>
      </w:pPr>
      <w:r w:rsidRPr="006A21B0">
        <w:rPr>
          <w:rFonts w:cs="Times New Roman"/>
          <w:szCs w:val="24"/>
        </w:rPr>
        <w:t>( )Hiç haberdar değilim                       ( )Biraz bilgiliyim</w:t>
      </w:r>
    </w:p>
    <w:p w:rsidR="006A21B0" w:rsidRDefault="0055627C" w:rsidP="006A21B0">
      <w:pPr>
        <w:rPr>
          <w:rFonts w:cs="Times New Roman"/>
          <w:szCs w:val="24"/>
        </w:rPr>
      </w:pPr>
      <w:r w:rsidRPr="006A21B0">
        <w:rPr>
          <w:rFonts w:cs="Times New Roman"/>
          <w:szCs w:val="24"/>
        </w:rPr>
        <w:t>( )Oldukça bilgiliyim                          ( )Diğer yazınız ................</w:t>
      </w:r>
    </w:p>
    <w:p w:rsidR="006A21B0" w:rsidRDefault="006A21B0" w:rsidP="006A21B0">
      <w:pPr>
        <w:rPr>
          <w:rFonts w:cs="Times New Roman"/>
          <w:szCs w:val="24"/>
        </w:rPr>
      </w:pPr>
    </w:p>
    <w:p w:rsidR="0055627C" w:rsidRPr="006A21B0" w:rsidRDefault="006A21B0" w:rsidP="006A21B0">
      <w:pPr>
        <w:ind w:firstLine="0"/>
        <w:rPr>
          <w:rFonts w:cs="Times New Roman"/>
          <w:szCs w:val="24"/>
        </w:rPr>
      </w:pPr>
      <w:r>
        <w:rPr>
          <w:rFonts w:cs="Times New Roman"/>
          <w:szCs w:val="24"/>
        </w:rPr>
        <w:t xml:space="preserve">22. </w:t>
      </w:r>
      <w:r w:rsidR="0055627C" w:rsidRPr="006A21B0">
        <w:rPr>
          <w:rFonts w:cs="Times New Roman"/>
          <w:szCs w:val="24"/>
        </w:rPr>
        <w:t>Sigara bırakma konusunda profesyonel bir sağlık çalışanından öneri/destek aldınız mı?</w:t>
      </w:r>
    </w:p>
    <w:p w:rsidR="0055627C" w:rsidRPr="006A21B0" w:rsidRDefault="0055627C" w:rsidP="006A21B0">
      <w:pPr>
        <w:rPr>
          <w:rFonts w:cs="Times New Roman"/>
          <w:szCs w:val="24"/>
        </w:rPr>
      </w:pPr>
      <w:r w:rsidRPr="006A21B0">
        <w:rPr>
          <w:rFonts w:cs="Times New Roman"/>
          <w:szCs w:val="24"/>
        </w:rPr>
        <w:t>( ) Evet</w:t>
      </w:r>
      <w:r w:rsidRPr="006A21B0">
        <w:rPr>
          <w:rFonts w:cs="Times New Roman"/>
          <w:szCs w:val="24"/>
        </w:rPr>
        <w:tab/>
      </w:r>
      <w:r w:rsidRPr="006A21B0">
        <w:rPr>
          <w:rFonts w:cs="Times New Roman"/>
          <w:szCs w:val="24"/>
        </w:rPr>
        <w:tab/>
      </w:r>
      <w:r w:rsidRPr="006A21B0">
        <w:rPr>
          <w:rFonts w:cs="Times New Roman"/>
          <w:szCs w:val="24"/>
        </w:rPr>
        <w:tab/>
      </w:r>
      <w:r w:rsidRPr="006A21B0">
        <w:rPr>
          <w:rFonts w:cs="Times New Roman"/>
          <w:szCs w:val="24"/>
        </w:rPr>
        <w:tab/>
        <w:t>( ) Hayır</w:t>
      </w:r>
      <w:r>
        <w:rPr>
          <w:rFonts w:cs="Times New Roman"/>
          <w:b/>
          <w:szCs w:val="24"/>
        </w:rPr>
        <w:br w:type="page"/>
      </w:r>
    </w:p>
    <w:p w:rsidR="0055627C" w:rsidRDefault="0055627C" w:rsidP="00125A06">
      <w:pPr>
        <w:ind w:firstLine="0"/>
        <w:rPr>
          <w:rFonts w:cs="Times New Roman"/>
          <w:b/>
          <w:szCs w:val="24"/>
        </w:rPr>
      </w:pPr>
      <w:r w:rsidRPr="000D664E">
        <w:rPr>
          <w:rFonts w:cs="Times New Roman"/>
          <w:b/>
          <w:szCs w:val="24"/>
        </w:rPr>
        <w:lastRenderedPageBreak/>
        <w:t xml:space="preserve">Ek 3. </w:t>
      </w:r>
      <w:r w:rsidRPr="00097900">
        <w:rPr>
          <w:rFonts w:cs="Times New Roman"/>
          <w:b/>
          <w:bCs/>
          <w:szCs w:val="24"/>
        </w:rPr>
        <w:t>Fagerström Nikotin Bağımlılık Ölçeği</w:t>
      </w:r>
    </w:p>
    <w:p w:rsidR="00125A06" w:rsidRDefault="00125A06" w:rsidP="00125A06">
      <w:pPr>
        <w:ind w:firstLine="0"/>
        <w:rPr>
          <w:rFonts w:cs="Times New Roman"/>
          <w:b/>
          <w:szCs w:val="24"/>
        </w:rPr>
      </w:pPr>
    </w:p>
    <w:p w:rsidR="0055627C" w:rsidRPr="000D664E" w:rsidRDefault="0055627C" w:rsidP="00125A06">
      <w:pPr>
        <w:ind w:firstLine="0"/>
        <w:rPr>
          <w:rFonts w:cs="Times New Roman"/>
          <w:szCs w:val="24"/>
        </w:rPr>
      </w:pPr>
      <w:r w:rsidRPr="000D664E">
        <w:rPr>
          <w:rFonts w:cs="Times New Roman"/>
          <w:szCs w:val="24"/>
        </w:rPr>
        <w:t>1. İlk sigaranızı sabah uyandıktan ne kadar</w:t>
      </w:r>
      <w:r>
        <w:rPr>
          <w:rFonts w:cs="Times New Roman"/>
          <w:szCs w:val="24"/>
        </w:rPr>
        <w:t xml:space="preserve"> süre sonra</w:t>
      </w:r>
      <w:r w:rsidRPr="000D664E">
        <w:rPr>
          <w:rFonts w:cs="Times New Roman"/>
          <w:szCs w:val="24"/>
        </w:rPr>
        <w:t xml:space="preserve"> içiyorsunuz? </w:t>
      </w:r>
    </w:p>
    <w:p w:rsidR="0055627C" w:rsidRDefault="0055627C" w:rsidP="00125A06">
      <w:pPr>
        <w:rPr>
          <w:rFonts w:cs="Times New Roman"/>
          <w:szCs w:val="24"/>
        </w:rPr>
      </w:pPr>
      <w:r w:rsidRPr="000D664E">
        <w:rPr>
          <w:rFonts w:cs="Times New Roman"/>
          <w:szCs w:val="24"/>
        </w:rPr>
        <w:t xml:space="preserve">( ) Uyandıktan sonraki ilk beş dakika </w:t>
      </w:r>
      <w:r>
        <w:rPr>
          <w:rFonts w:cs="Times New Roman"/>
          <w:szCs w:val="24"/>
        </w:rPr>
        <w:t>içinde (3 puan)</w:t>
      </w:r>
    </w:p>
    <w:p w:rsidR="0055627C" w:rsidRDefault="0055627C" w:rsidP="0055627C">
      <w:pPr>
        <w:rPr>
          <w:rFonts w:cs="Times New Roman"/>
          <w:szCs w:val="24"/>
        </w:rPr>
      </w:pPr>
      <w:r w:rsidRPr="000D664E">
        <w:rPr>
          <w:rFonts w:cs="Times New Roman"/>
          <w:szCs w:val="24"/>
        </w:rPr>
        <w:t>( ) 6-30 dakika içinde</w:t>
      </w:r>
      <w:r>
        <w:rPr>
          <w:rFonts w:cs="Times New Roman"/>
          <w:szCs w:val="24"/>
        </w:rPr>
        <w:t xml:space="preserve"> (2 puan)</w:t>
      </w:r>
    </w:p>
    <w:p w:rsidR="0055627C" w:rsidRPr="000D664E" w:rsidRDefault="0055627C" w:rsidP="0055627C">
      <w:pPr>
        <w:rPr>
          <w:rFonts w:cs="Times New Roman"/>
          <w:szCs w:val="24"/>
        </w:rPr>
      </w:pPr>
      <w:r w:rsidRPr="000D664E">
        <w:rPr>
          <w:rFonts w:cs="Times New Roman"/>
          <w:szCs w:val="24"/>
        </w:rPr>
        <w:t>( ) 31-60 dakika içinde</w:t>
      </w:r>
      <w:r>
        <w:rPr>
          <w:rFonts w:cs="Times New Roman"/>
          <w:szCs w:val="24"/>
        </w:rPr>
        <w:t xml:space="preserve"> (1 puan)</w:t>
      </w:r>
    </w:p>
    <w:p w:rsidR="00125A06" w:rsidRPr="000D664E" w:rsidRDefault="0055627C" w:rsidP="00125A06">
      <w:pPr>
        <w:rPr>
          <w:rFonts w:cs="Times New Roman"/>
          <w:szCs w:val="24"/>
        </w:rPr>
      </w:pPr>
      <w:r w:rsidRPr="000D664E">
        <w:rPr>
          <w:rFonts w:cs="Times New Roman"/>
          <w:szCs w:val="24"/>
        </w:rPr>
        <w:t>( )  1 saatten fazla</w:t>
      </w:r>
      <w:r>
        <w:rPr>
          <w:rFonts w:cs="Times New Roman"/>
          <w:szCs w:val="24"/>
        </w:rPr>
        <w:t xml:space="preserve"> (0 puan)</w:t>
      </w:r>
    </w:p>
    <w:p w:rsidR="0055627C" w:rsidRDefault="0055627C" w:rsidP="00125A06">
      <w:pPr>
        <w:ind w:firstLine="0"/>
        <w:rPr>
          <w:rFonts w:cs="Times New Roman"/>
          <w:szCs w:val="24"/>
        </w:rPr>
      </w:pPr>
      <w:r w:rsidRPr="000D664E">
        <w:rPr>
          <w:rFonts w:cs="Times New Roman"/>
          <w:szCs w:val="24"/>
        </w:rPr>
        <w:t xml:space="preserve">2. Sigara içmenin yasak olduğu örneğin; otobüs, hastane, sinema gibi yerlerde bu yasağa uymakta zorlanıyor musunuz?    </w:t>
      </w:r>
    </w:p>
    <w:p w:rsidR="0055627C" w:rsidRDefault="0055627C" w:rsidP="0055627C">
      <w:pPr>
        <w:rPr>
          <w:rFonts w:cs="Times New Roman"/>
          <w:szCs w:val="24"/>
        </w:rPr>
      </w:pPr>
      <w:r w:rsidRPr="000D664E">
        <w:rPr>
          <w:rFonts w:cs="Times New Roman"/>
          <w:szCs w:val="24"/>
        </w:rPr>
        <w:t xml:space="preserve">( )  </w:t>
      </w:r>
      <w:r>
        <w:rPr>
          <w:rFonts w:cs="Times New Roman"/>
          <w:szCs w:val="24"/>
        </w:rPr>
        <w:t>Evet(1 puan)</w:t>
      </w:r>
    </w:p>
    <w:p w:rsidR="00125A06" w:rsidRPr="000D664E" w:rsidRDefault="0055627C" w:rsidP="00125A06">
      <w:pPr>
        <w:rPr>
          <w:rFonts w:cs="Times New Roman"/>
          <w:szCs w:val="24"/>
        </w:rPr>
      </w:pPr>
      <w:r w:rsidRPr="000D664E">
        <w:rPr>
          <w:rFonts w:cs="Times New Roman"/>
          <w:szCs w:val="24"/>
        </w:rPr>
        <w:t xml:space="preserve">( )  </w:t>
      </w:r>
      <w:r>
        <w:rPr>
          <w:rFonts w:cs="Times New Roman"/>
          <w:szCs w:val="24"/>
        </w:rPr>
        <w:t>Hayır (0 puan)</w:t>
      </w:r>
    </w:p>
    <w:p w:rsidR="0055627C" w:rsidRPr="000D664E" w:rsidRDefault="0055627C" w:rsidP="00125A06">
      <w:pPr>
        <w:ind w:firstLine="0"/>
        <w:rPr>
          <w:rFonts w:cs="Times New Roman"/>
          <w:szCs w:val="24"/>
        </w:rPr>
      </w:pPr>
      <w:r w:rsidRPr="000D664E">
        <w:rPr>
          <w:rFonts w:cs="Times New Roman"/>
          <w:szCs w:val="24"/>
        </w:rPr>
        <w:t xml:space="preserve">3. İçmeden duramayacağınız, diğer bir deyişle vazgeçemeyeceğiniz sigara hangisidir?  </w:t>
      </w:r>
    </w:p>
    <w:p w:rsidR="0055627C" w:rsidRDefault="0055627C" w:rsidP="0055627C">
      <w:pPr>
        <w:rPr>
          <w:rFonts w:cs="Times New Roman"/>
          <w:szCs w:val="24"/>
        </w:rPr>
      </w:pPr>
      <w:r w:rsidRPr="000D664E">
        <w:rPr>
          <w:rFonts w:cs="Times New Roman"/>
          <w:szCs w:val="24"/>
        </w:rPr>
        <w:t>( )  Sabah içtiğim ilk sigara</w:t>
      </w:r>
      <w:r>
        <w:rPr>
          <w:rFonts w:cs="Times New Roman"/>
          <w:szCs w:val="24"/>
        </w:rPr>
        <w:t xml:space="preserve"> (1puan)</w:t>
      </w:r>
    </w:p>
    <w:p w:rsidR="00125A06" w:rsidRPr="000D664E" w:rsidRDefault="0055627C" w:rsidP="00125A06">
      <w:pPr>
        <w:rPr>
          <w:rFonts w:cs="Times New Roman"/>
          <w:szCs w:val="24"/>
        </w:rPr>
      </w:pPr>
      <w:r w:rsidRPr="000D664E">
        <w:rPr>
          <w:rFonts w:cs="Times New Roman"/>
          <w:szCs w:val="24"/>
        </w:rPr>
        <w:t>( )  Diğer herhangi bir zamanda içtiğim sigara</w:t>
      </w:r>
      <w:r>
        <w:rPr>
          <w:rFonts w:cs="Times New Roman"/>
          <w:szCs w:val="24"/>
        </w:rPr>
        <w:t xml:space="preserve"> (0 puan)</w:t>
      </w:r>
    </w:p>
    <w:p w:rsidR="0055627C" w:rsidRPr="000D664E" w:rsidRDefault="0055627C" w:rsidP="00125A06">
      <w:pPr>
        <w:ind w:firstLine="0"/>
        <w:rPr>
          <w:rFonts w:cs="Times New Roman"/>
          <w:szCs w:val="24"/>
        </w:rPr>
      </w:pPr>
      <w:r w:rsidRPr="000D664E">
        <w:rPr>
          <w:rFonts w:cs="Times New Roman"/>
          <w:szCs w:val="24"/>
        </w:rPr>
        <w:t xml:space="preserve">4. Günde kaç adet sigara içiyorsunuz?  </w:t>
      </w:r>
    </w:p>
    <w:p w:rsidR="0055627C" w:rsidRDefault="0055627C" w:rsidP="0055627C">
      <w:pPr>
        <w:rPr>
          <w:rFonts w:cs="Times New Roman"/>
          <w:szCs w:val="24"/>
        </w:rPr>
      </w:pPr>
      <w:r w:rsidRPr="000D664E">
        <w:rPr>
          <w:rFonts w:cs="Times New Roman"/>
          <w:szCs w:val="24"/>
        </w:rPr>
        <w:t xml:space="preserve">( ) 10 adet veya daha az </w:t>
      </w:r>
      <w:r>
        <w:rPr>
          <w:rFonts w:cs="Times New Roman"/>
          <w:szCs w:val="24"/>
        </w:rPr>
        <w:t>(0 puan)</w:t>
      </w:r>
    </w:p>
    <w:p w:rsidR="0055627C" w:rsidRDefault="0055627C" w:rsidP="0055627C">
      <w:pPr>
        <w:rPr>
          <w:rFonts w:cs="Times New Roman"/>
          <w:szCs w:val="24"/>
        </w:rPr>
      </w:pPr>
      <w:r>
        <w:rPr>
          <w:rFonts w:cs="Times New Roman"/>
          <w:szCs w:val="24"/>
        </w:rPr>
        <w:t>( )  11-20 adet (1 puan)</w:t>
      </w:r>
    </w:p>
    <w:p w:rsidR="0055627C" w:rsidRDefault="0055627C" w:rsidP="0055627C">
      <w:pPr>
        <w:rPr>
          <w:rFonts w:cs="Times New Roman"/>
          <w:szCs w:val="24"/>
        </w:rPr>
      </w:pPr>
      <w:r w:rsidRPr="000D664E">
        <w:rPr>
          <w:rFonts w:cs="Times New Roman"/>
          <w:szCs w:val="24"/>
        </w:rPr>
        <w:t>( ) 21-30 adet</w:t>
      </w:r>
      <w:r>
        <w:rPr>
          <w:rFonts w:cs="Times New Roman"/>
          <w:szCs w:val="24"/>
        </w:rPr>
        <w:t xml:space="preserve"> (2 puan)</w:t>
      </w:r>
    </w:p>
    <w:p w:rsidR="00125A06" w:rsidRPr="000D664E" w:rsidRDefault="0055627C" w:rsidP="00125A06">
      <w:pPr>
        <w:rPr>
          <w:rFonts w:cs="Times New Roman"/>
          <w:szCs w:val="24"/>
        </w:rPr>
      </w:pPr>
      <w:r w:rsidRPr="000D664E">
        <w:rPr>
          <w:rFonts w:cs="Times New Roman"/>
          <w:szCs w:val="24"/>
        </w:rPr>
        <w:t>( ) 31 veya daha fazla adet</w:t>
      </w:r>
      <w:r>
        <w:rPr>
          <w:rFonts w:cs="Times New Roman"/>
          <w:szCs w:val="24"/>
        </w:rPr>
        <w:t xml:space="preserve"> (3 puan)</w:t>
      </w:r>
    </w:p>
    <w:p w:rsidR="0055627C" w:rsidRPr="000D664E" w:rsidRDefault="0055627C" w:rsidP="00125A06">
      <w:pPr>
        <w:ind w:firstLine="0"/>
        <w:rPr>
          <w:rFonts w:cs="Times New Roman"/>
          <w:szCs w:val="24"/>
        </w:rPr>
      </w:pPr>
      <w:r w:rsidRPr="000D664E">
        <w:rPr>
          <w:rFonts w:cs="Times New Roman"/>
          <w:szCs w:val="24"/>
        </w:rPr>
        <w:t xml:space="preserve">5. Sabah uyanmayı izleyen ilk saatlerde, günün diğer saatlerine göre daha sık sigara içer misiniz? </w:t>
      </w:r>
    </w:p>
    <w:p w:rsidR="0055627C" w:rsidRDefault="0055627C" w:rsidP="0055627C">
      <w:pPr>
        <w:rPr>
          <w:rFonts w:cs="Times New Roman"/>
          <w:szCs w:val="24"/>
        </w:rPr>
      </w:pPr>
      <w:r>
        <w:rPr>
          <w:rFonts w:cs="Times New Roman"/>
          <w:szCs w:val="24"/>
        </w:rPr>
        <w:t xml:space="preserve"> ( )  Evet (1 puan)</w:t>
      </w:r>
    </w:p>
    <w:p w:rsidR="00125A06" w:rsidRPr="000D664E" w:rsidRDefault="0055627C" w:rsidP="00125A06">
      <w:pPr>
        <w:rPr>
          <w:rFonts w:cs="Times New Roman"/>
          <w:szCs w:val="24"/>
        </w:rPr>
      </w:pPr>
      <w:r w:rsidRPr="000D664E">
        <w:rPr>
          <w:rFonts w:cs="Times New Roman"/>
          <w:szCs w:val="24"/>
        </w:rPr>
        <w:t>( ) Hayır</w:t>
      </w:r>
      <w:r>
        <w:rPr>
          <w:rFonts w:cs="Times New Roman"/>
          <w:szCs w:val="24"/>
        </w:rPr>
        <w:t xml:space="preserve"> (0 puan) </w:t>
      </w:r>
    </w:p>
    <w:p w:rsidR="0055627C" w:rsidRPr="000D664E" w:rsidRDefault="0055627C" w:rsidP="00125A06">
      <w:pPr>
        <w:ind w:firstLine="0"/>
        <w:rPr>
          <w:rFonts w:cs="Times New Roman"/>
          <w:szCs w:val="24"/>
        </w:rPr>
      </w:pPr>
      <w:r w:rsidRPr="000D664E">
        <w:rPr>
          <w:rFonts w:cs="Times New Roman"/>
          <w:szCs w:val="24"/>
        </w:rPr>
        <w:t xml:space="preserve">6. Günün büyük bölümünü yatakta geçirmenize neden olacak kadar hasta olsanız bile sigara içer misiniz? </w:t>
      </w:r>
    </w:p>
    <w:p w:rsidR="0055627C" w:rsidRDefault="0055627C" w:rsidP="0055627C">
      <w:pPr>
        <w:rPr>
          <w:rFonts w:cs="Times New Roman"/>
          <w:szCs w:val="24"/>
        </w:rPr>
      </w:pPr>
      <w:r w:rsidRPr="000D664E">
        <w:rPr>
          <w:rFonts w:cs="Times New Roman"/>
          <w:szCs w:val="24"/>
        </w:rPr>
        <w:t xml:space="preserve"> ( )  Evet</w:t>
      </w:r>
      <w:r>
        <w:rPr>
          <w:rFonts w:cs="Times New Roman"/>
          <w:szCs w:val="24"/>
        </w:rPr>
        <w:t>(1 puan)</w:t>
      </w:r>
    </w:p>
    <w:p w:rsidR="0055627C" w:rsidRDefault="0055627C" w:rsidP="0055627C">
      <w:pPr>
        <w:rPr>
          <w:rFonts w:cs="Times New Roman"/>
          <w:szCs w:val="24"/>
        </w:rPr>
      </w:pPr>
      <w:r w:rsidRPr="000D664E">
        <w:rPr>
          <w:rFonts w:cs="Times New Roman"/>
          <w:szCs w:val="24"/>
        </w:rPr>
        <w:t>( )  Hayır</w:t>
      </w:r>
      <w:r>
        <w:rPr>
          <w:rFonts w:cs="Times New Roman"/>
          <w:szCs w:val="24"/>
        </w:rPr>
        <w:t xml:space="preserve"> (0 puan)</w:t>
      </w:r>
    </w:p>
    <w:p w:rsidR="00125A06" w:rsidRDefault="00125A06" w:rsidP="0055627C">
      <w:pPr>
        <w:rPr>
          <w:rFonts w:cs="Times New Roman"/>
          <w:szCs w:val="24"/>
        </w:rPr>
      </w:pPr>
    </w:p>
    <w:p w:rsidR="0055627C" w:rsidRDefault="0055627C" w:rsidP="0055627C">
      <w:pPr>
        <w:pStyle w:val="AralkYok"/>
        <w:rPr>
          <w:noProof/>
          <w:lang w:eastAsia="tr-TR"/>
        </w:rPr>
      </w:pPr>
      <w:r w:rsidRPr="00705EE0">
        <w:rPr>
          <w:rFonts w:cs="Times New Roman"/>
          <w:color w:val="000000"/>
          <w:szCs w:val="24"/>
        </w:rPr>
        <w:t>Verilen cevapların toplamında 0-2</w:t>
      </w:r>
      <w:r>
        <w:rPr>
          <w:rFonts w:cs="Times New Roman"/>
          <w:color w:val="000000"/>
          <w:szCs w:val="24"/>
        </w:rPr>
        <w:t xml:space="preserve"> puan</w:t>
      </w:r>
      <w:r w:rsidRPr="00705EE0">
        <w:rPr>
          <w:rFonts w:cs="Times New Roman"/>
          <w:color w:val="000000"/>
          <w:szCs w:val="24"/>
        </w:rPr>
        <w:t xml:space="preserve"> çok düşük bağımlılık, 3-4</w:t>
      </w:r>
      <w:r>
        <w:rPr>
          <w:rFonts w:cs="Times New Roman"/>
          <w:color w:val="000000"/>
          <w:szCs w:val="24"/>
        </w:rPr>
        <w:t xml:space="preserve"> puan</w:t>
      </w:r>
      <w:r w:rsidRPr="00705EE0">
        <w:rPr>
          <w:rFonts w:cs="Times New Roman"/>
          <w:color w:val="000000"/>
          <w:szCs w:val="24"/>
        </w:rPr>
        <w:t xml:space="preserve"> Düşük bağımlılık, 5 </w:t>
      </w:r>
      <w:r>
        <w:rPr>
          <w:rFonts w:cs="Times New Roman"/>
          <w:color w:val="000000"/>
          <w:szCs w:val="24"/>
        </w:rPr>
        <w:t xml:space="preserve">puan </w:t>
      </w:r>
      <w:r w:rsidRPr="00705EE0">
        <w:rPr>
          <w:rFonts w:cs="Times New Roman"/>
          <w:color w:val="000000"/>
          <w:szCs w:val="24"/>
        </w:rPr>
        <w:t>orta bağımlılık, 6-7</w:t>
      </w:r>
      <w:r>
        <w:rPr>
          <w:rFonts w:cs="Times New Roman"/>
          <w:color w:val="000000"/>
          <w:szCs w:val="24"/>
        </w:rPr>
        <w:t xml:space="preserve"> puan</w:t>
      </w:r>
      <w:r w:rsidRPr="00705EE0">
        <w:rPr>
          <w:rFonts w:cs="Times New Roman"/>
          <w:color w:val="000000"/>
          <w:szCs w:val="24"/>
        </w:rPr>
        <w:t xml:space="preserve"> yüksek bağımlılık, 8-10</w:t>
      </w:r>
      <w:r>
        <w:rPr>
          <w:rFonts w:cs="Times New Roman"/>
          <w:color w:val="000000"/>
          <w:szCs w:val="24"/>
        </w:rPr>
        <w:t xml:space="preserve"> puan</w:t>
      </w:r>
      <w:r w:rsidRPr="00705EE0">
        <w:rPr>
          <w:rFonts w:cs="Times New Roman"/>
          <w:color w:val="000000"/>
          <w:szCs w:val="24"/>
        </w:rPr>
        <w:t xml:space="preserve"> çok yüksek bağımlılık olarak tanımlanmaktadır.</w:t>
      </w:r>
    </w:p>
    <w:p w:rsidR="00CA79E4" w:rsidRDefault="00CA79E4" w:rsidP="00EF1051">
      <w:pPr>
        <w:pStyle w:val="AralkYok"/>
        <w:rPr>
          <w:noProof/>
          <w:lang w:eastAsia="tr-TR"/>
        </w:rPr>
      </w:pPr>
    </w:p>
    <w:p w:rsidR="00CA79E4" w:rsidRDefault="00CA79E4" w:rsidP="00EF1051">
      <w:pPr>
        <w:pStyle w:val="AralkYok"/>
        <w:rPr>
          <w:noProof/>
          <w:lang w:eastAsia="tr-TR"/>
        </w:rPr>
      </w:pPr>
    </w:p>
    <w:p w:rsidR="00125A06" w:rsidRDefault="00125A06" w:rsidP="00125A06">
      <w:pPr>
        <w:ind w:firstLine="0"/>
        <w:rPr>
          <w:rFonts w:cs="Times New Roman"/>
          <w:b/>
          <w:szCs w:val="24"/>
        </w:rPr>
      </w:pPr>
    </w:p>
    <w:p w:rsidR="00125A06" w:rsidRPr="00097900" w:rsidRDefault="0055627C" w:rsidP="00125A06">
      <w:pPr>
        <w:ind w:firstLine="0"/>
        <w:rPr>
          <w:rFonts w:cs="Times New Roman"/>
          <w:b/>
          <w:szCs w:val="24"/>
        </w:rPr>
      </w:pPr>
      <w:r w:rsidRPr="000D664E">
        <w:rPr>
          <w:rFonts w:cs="Times New Roman"/>
          <w:b/>
          <w:szCs w:val="24"/>
        </w:rPr>
        <w:lastRenderedPageBreak/>
        <w:t xml:space="preserve">Ek 4. </w:t>
      </w:r>
      <w:r w:rsidRPr="00097900">
        <w:rPr>
          <w:rFonts w:cs="Times New Roman"/>
          <w:b/>
          <w:bCs/>
          <w:szCs w:val="24"/>
        </w:rPr>
        <w:t>Beck Depresyon Ölçeği</w:t>
      </w:r>
    </w:p>
    <w:p w:rsidR="00125A06" w:rsidRPr="000D664E" w:rsidRDefault="00125A06" w:rsidP="00125A06">
      <w:pPr>
        <w:ind w:firstLine="0"/>
        <w:rPr>
          <w:rFonts w:cs="Times New Roman"/>
          <w:b/>
          <w:szCs w:val="24"/>
        </w:rPr>
      </w:pPr>
    </w:p>
    <w:p w:rsidR="00125A06"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Bu form son bir (1) hafta içerisinde kendinizi nasıl hissettiğinizi araştırmaya yönelik 21 maddeden oluşmaktadır. Her maddenin karşısındaki dört cevabı dikkatlice okuduktan sonra, size en çok uyan, yani sizin durumunuzu en iyi anlatanı işaretlemeniz gerekmektedir.</w:t>
      </w:r>
    </w:p>
    <w:p w:rsidR="0055627C" w:rsidRPr="000D664E" w:rsidRDefault="0055627C" w:rsidP="0055627C">
      <w:pPr>
        <w:pStyle w:val="Standard"/>
        <w:spacing w:line="360" w:lineRule="auto"/>
        <w:rPr>
          <w:rFonts w:ascii="Times New Roman" w:hAnsi="Times New Roman" w:cs="Times New Roman"/>
        </w:rPr>
      </w:pPr>
      <w:r w:rsidRPr="00812C1E">
        <w:rPr>
          <w:rFonts w:ascii="Times New Roman" w:hAnsi="Times New Roman" w:cs="Times New Roman"/>
        </w:rPr>
        <w:t>1.</w:t>
      </w:r>
      <w:r w:rsidRPr="000D664E">
        <w:rPr>
          <w:rFonts w:ascii="Times New Roman" w:hAnsi="Times New Roman" w:cs="Times New Roman"/>
        </w:rPr>
        <w:t>(0) Üzgün ve sıkıntılı değilim.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Kendimi üzüntülü ve sıkıntılı hissediyorum.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Hep üzüntülü ve sıkıntılıyım. Bundan kurtulamıyorum.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O kadar üzgün ve sıkıntılıyım ki, artık dayanamıyorum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812C1E">
        <w:rPr>
          <w:rFonts w:ascii="Times New Roman" w:hAnsi="Times New Roman" w:cs="Times New Roman"/>
        </w:rPr>
        <w:t>2.</w:t>
      </w:r>
      <w:r w:rsidRPr="000D664E">
        <w:rPr>
          <w:rFonts w:ascii="Times New Roman" w:hAnsi="Times New Roman" w:cs="Times New Roman"/>
        </w:rPr>
        <w:t>(0) Gelecek hakkında umutsuz ve karamsar değilim.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Gelecek için karamsarım.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Gelecekten beklediğim hiçbir şey yok.</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 xml:space="preserve">(3) Gelecek hakkında umutsuzum ve sanki hiçbir şey düzelmeyecekmiş gibi geliyor.  </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812C1E">
        <w:rPr>
          <w:rFonts w:ascii="Times New Roman" w:hAnsi="Times New Roman" w:cs="Times New Roman"/>
        </w:rPr>
        <w:t>3.</w:t>
      </w:r>
      <w:r w:rsidRPr="000D664E">
        <w:rPr>
          <w:rFonts w:ascii="Times New Roman" w:hAnsi="Times New Roman" w:cs="Times New Roman"/>
        </w:rPr>
        <w:t>(0) Kendimi başarısız biri olarak görmüyorum.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Başkalarından daha başarısız olduğumu hissediyorum.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Geçmişe baktığımda başarısızlıklarla dolu olduğunu görüyorum.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Kendimi tümüyle başarısız bir insan olarak görüyorum.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812C1E">
        <w:rPr>
          <w:rFonts w:ascii="Times New Roman" w:hAnsi="Times New Roman" w:cs="Times New Roman"/>
        </w:rPr>
        <w:t>4.</w:t>
      </w:r>
      <w:r w:rsidRPr="000D664E">
        <w:rPr>
          <w:rFonts w:ascii="Times New Roman" w:hAnsi="Times New Roman" w:cs="Times New Roman"/>
        </w:rPr>
        <w:t>(0) Her şeyden eskisi kadar zevk alıyorum.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Birçok şeyden eskiden olduğu gibi zevk alamıyorum.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Artık hiçbir şey bana tam anlamıyla zevk vermiyor.</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Her şeyden sıkılıyorum.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812C1E">
        <w:rPr>
          <w:rFonts w:ascii="Times New Roman" w:hAnsi="Times New Roman" w:cs="Times New Roman"/>
        </w:rPr>
        <w:t>5.</w:t>
      </w:r>
      <w:r w:rsidRPr="000D664E">
        <w:rPr>
          <w:rFonts w:ascii="Times New Roman" w:hAnsi="Times New Roman" w:cs="Times New Roman"/>
        </w:rPr>
        <w:t>(0) Kendimi herhangi bir biçimde suçlu hissetmiyorum.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Kendimi zaman zaman suçlu hissediyorum.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Çoğu zaman kendimi suçlu hissediyorum.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Kendimi her zaman suçlu hissediyorum.</w:t>
      </w:r>
    </w:p>
    <w:p w:rsidR="00125A06" w:rsidRDefault="00125A06"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812C1E">
        <w:rPr>
          <w:rFonts w:ascii="Times New Roman" w:hAnsi="Times New Roman" w:cs="Times New Roman"/>
        </w:rPr>
        <w:t>6.</w:t>
      </w:r>
      <w:r w:rsidRPr="000D664E">
        <w:rPr>
          <w:rFonts w:ascii="Times New Roman" w:hAnsi="Times New Roman" w:cs="Times New Roman"/>
        </w:rPr>
        <w:t>(0) Kendimden memnunum.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Kendimden pek memnun değilim.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Kendime kızgınım.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Kendimden nefrete ediyorum.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lastRenderedPageBreak/>
        <w:t>7.(0) Başkalarından daha kötü olduğumu sanmıyorum.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Hatalarım ve zayıf taraflarım olduğunu düşünmüyorum.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Hatalarımdan dolayı kendimden utanıyorum.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Her şeyi yanlış yapıyormuşum gibi geliyor ve hep kendimi kabahat buluyorum.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8.(0) Kendimi öldürmek gibi düşüncülerim yok.</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Kimi zaman kendimi öldürmeyi düşündüğüm oluyor ama yapmıyorum.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Kendimi öldürmek isterdim.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Fırsatını bulsam kendimi öldürürüm.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9.(0) İçimden ağlamak geldiği pek olmuyor.</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Zaman zaman içimden ağlamak geliyor.</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Çoğu zaman ağlıyorum.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Eskiden ağlayabilirdim ama şimdi istesem de ağlayamıyorum.</w:t>
      </w:r>
    </w:p>
    <w:p w:rsidR="0055627C" w:rsidRDefault="0055627C" w:rsidP="0055627C">
      <w:pPr>
        <w:pStyle w:val="Standard"/>
        <w:spacing w:line="360" w:lineRule="auto"/>
        <w:rPr>
          <w:rFonts w:ascii="Times New Roman" w:hAnsi="Times New Roman" w:cs="Times New Roman"/>
        </w:rPr>
      </w:pPr>
    </w:p>
    <w:p w:rsidR="0055627C" w:rsidRDefault="0055627C" w:rsidP="0055627C">
      <w:pPr>
        <w:pStyle w:val="Standard"/>
        <w:spacing w:line="360" w:lineRule="auto"/>
        <w:rPr>
          <w:rFonts w:ascii="Times New Roman" w:hAnsi="Times New Roman" w:cs="Times New Roman"/>
        </w:rPr>
      </w:pPr>
      <w:r>
        <w:rPr>
          <w:rFonts w:ascii="Times New Roman" w:hAnsi="Times New Roman" w:cs="Times New Roman"/>
        </w:rPr>
        <w:t xml:space="preserve">10.  </w:t>
      </w:r>
      <w:r w:rsidRPr="000D664E">
        <w:rPr>
          <w:rFonts w:ascii="Times New Roman" w:hAnsi="Times New Roman" w:cs="Times New Roman"/>
        </w:rPr>
        <w:t>(0) Her zaman olduğumdan daha canı sıkkın ve sinirli değilim.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Eskisine oranla daha kolay canım sıkılıyor ve kızıyorum.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Her şey canımı sıkıyor ve kendimi hep sinirli hissediyorum.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(3)Canımı sıkan şeylere bile artık kızamıyorum.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11.(0) Başkalarıyla görüşme, konuşma isteğimi kaybetmedim.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Eskisi kadar insanlarla birlikte olmak istemiyorum.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Birileriyle görüşüp konuşmak hiç içimden gelmiyor.</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Artık çevremde hiç kimseyi istemiyorum.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12.(0) Karar verirken eskisinden fazla güçlük çekmiyorum.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Eskiden olduğu kadar kolay karar veremiyorum.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Eskiye kıyasla karar vermekte çok güçlük çekiyorum.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Artık hiçbir konuda karar veremiyorum.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13.(0) Her zamankinden farklı göründüğümü sanmıyorum.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Aynada kendime her zamankisinden kötü görünüyorum.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Aynaya baktığımda kendimi yaşlanmış ve çirkinleşmiş buluyorum.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Kendimi çok çirkin buluyorum.</w:t>
      </w:r>
    </w:p>
    <w:p w:rsidR="0055627C"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14.(0) Eskisi kadar iyi iş güç yapabiliyorum.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Her zaman yaptığım işler şimdi gözümde büyüyor.</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(2)Ufacık bir işi bile kendimi çok zorlayarak yapabiliyorum.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Artık hiçbir iş yapamıyorum.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15.(0) Uykum her zamanki gibi.</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Eskisi gibi uyuyamıyorum.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Her zamankinden 1-2 saat önce uyanıyorum ve kolay kolay tekrar uykuya dalamıyorum.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Sabahları çok erken uyanıyorum ve bir daha uyuyamıyorum.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16.(0) Kendimi her zamankinden yorgun hissetmiyorum.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Eskiye oranla daha çabuk yoruluyorum.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Her şey beni yoruyor.</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Kendimi hiçbir şey yapamayacak kadar yorgun ve bitkin hissediyorum.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17.(0) İştahım her zamanki gibi.</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Eskisinden daha iştahsızım.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İştahım çok azaldı.</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Hiçbir şey yiyemiyorum</w:t>
      </w:r>
    </w:p>
    <w:p w:rsidR="0055627C" w:rsidRPr="000D664E"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18.(0) Son zamanlarda zayıflamadım.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Zayıflamaya çalışmadığım halde en az 2 Kg verdim.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Zayıflamaya çalışmadığım halde en az 4 Kg verdim.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Zayıflamaya çalışmadığım halde en az 6 Kg verdim.</w:t>
      </w:r>
    </w:p>
    <w:p w:rsidR="0055627C"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19.(0) Sağlığımla ilgili kaygılarım yok.</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Ağrılar, mide sancıları, kabızlık gibi şikâyetlerim oluyor ve bunlar beni tasalandırıyor.</w:t>
      </w:r>
    </w:p>
    <w:p w:rsidR="0055627C" w:rsidRPr="000D664E" w:rsidRDefault="0055627C" w:rsidP="00125A06">
      <w:pPr>
        <w:pStyle w:val="Standard"/>
        <w:spacing w:line="360" w:lineRule="auto"/>
        <w:rPr>
          <w:rFonts w:ascii="Times New Roman" w:hAnsi="Times New Roman" w:cs="Times New Roman"/>
        </w:rPr>
      </w:pPr>
      <w:r w:rsidRPr="000D664E">
        <w:rPr>
          <w:rFonts w:ascii="Times New Roman" w:hAnsi="Times New Roman" w:cs="Times New Roman"/>
        </w:rPr>
        <w:t>(2) Sağlığımın bozulmasından çok kaygılanıyorum ve kafamı başka şeylere vermektezorlanıyorum.</w:t>
      </w:r>
    </w:p>
    <w:p w:rsidR="0055627C"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Sağlık durumum kafama o kadar takılıyor ki,</w:t>
      </w:r>
      <w:r>
        <w:rPr>
          <w:rFonts w:ascii="Times New Roman" w:hAnsi="Times New Roman" w:cs="Times New Roman"/>
        </w:rPr>
        <w:t xml:space="preserve"> başka hiçbir şey düşünemiyorum</w:t>
      </w:r>
    </w:p>
    <w:p w:rsidR="00125A06" w:rsidRDefault="00125A06" w:rsidP="0055627C">
      <w:pPr>
        <w:pStyle w:val="Standard"/>
        <w:spacing w:line="360" w:lineRule="auto"/>
        <w:rPr>
          <w:rFonts w:ascii="Times New Roman" w:hAnsi="Times New Roman" w:cs="Times New Roman"/>
        </w:rPr>
      </w:pPr>
    </w:p>
    <w:p w:rsidR="00383109" w:rsidRDefault="00383109" w:rsidP="0055627C">
      <w:pPr>
        <w:pStyle w:val="Standard"/>
        <w:spacing w:line="360" w:lineRule="auto"/>
        <w:rPr>
          <w:rFonts w:ascii="Times New Roman" w:hAnsi="Times New Roman" w:cs="Times New Roman"/>
        </w:rPr>
      </w:pPr>
    </w:p>
    <w:p w:rsidR="00383109" w:rsidRDefault="00383109"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lastRenderedPageBreak/>
        <w:t>20.(0) Sekse karşı ilgimde herhangi bir değişiklik yok.</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Eskisine oranla sekse ilgim az.</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Cinsel isteğim çok azaldı.</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Hiç cinsel istek duymuyorum.</w:t>
      </w:r>
    </w:p>
    <w:p w:rsidR="0055627C" w:rsidRDefault="0055627C" w:rsidP="0055627C">
      <w:pPr>
        <w:pStyle w:val="Standard"/>
        <w:spacing w:line="360" w:lineRule="auto"/>
        <w:rPr>
          <w:rFonts w:ascii="Times New Roman" w:hAnsi="Times New Roman" w:cs="Times New Roman"/>
        </w:rPr>
      </w:pP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21.(0) Cezalandırılması gereken şeyler yapığımı sanmıyorum.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(1) Yaptıklarımdan dolayı cezalandırılabileceğimi düşünüyorum.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(2) Cezamı çekmeyi bekliyorum.</w:t>
      </w:r>
    </w:p>
    <w:p w:rsidR="0055627C" w:rsidRPr="000D664E" w:rsidRDefault="0055627C" w:rsidP="0055627C">
      <w:pPr>
        <w:pStyle w:val="Standard"/>
        <w:spacing w:line="360" w:lineRule="auto"/>
        <w:rPr>
          <w:rFonts w:ascii="Times New Roman" w:hAnsi="Times New Roman" w:cs="Times New Roman"/>
        </w:rPr>
      </w:pPr>
      <w:r w:rsidRPr="000D664E">
        <w:rPr>
          <w:rFonts w:ascii="Times New Roman" w:hAnsi="Times New Roman" w:cs="Times New Roman"/>
        </w:rPr>
        <w:t>(3) Sanki cezamı bulmuşum gibi geliyor.</w:t>
      </w:r>
    </w:p>
    <w:p w:rsidR="0055627C" w:rsidRDefault="0055627C" w:rsidP="0055627C">
      <w:pPr>
        <w:rPr>
          <w:rFonts w:cs="Times New Roman"/>
          <w:b/>
          <w:szCs w:val="24"/>
        </w:rPr>
      </w:pPr>
    </w:p>
    <w:p w:rsidR="0055627C" w:rsidRDefault="0055627C" w:rsidP="0055627C">
      <w:pPr>
        <w:rPr>
          <w:rFonts w:cs="Times New Roman"/>
          <w:color w:val="000000"/>
          <w:szCs w:val="24"/>
        </w:rPr>
      </w:pPr>
      <w:r w:rsidRPr="005E1812">
        <w:rPr>
          <w:rFonts w:cs="Times New Roman"/>
          <w:color w:val="000000"/>
          <w:szCs w:val="24"/>
        </w:rPr>
        <w:t>Şiddet olarak 1-10 arası puan normal, 11-16: hafif ruhsal sıkıntı, 17-20: sınırda klinik depresyon, 21-30: orta depresyon, 31-40: ciddi depresyon, 40 ve üzeri çok ciddi depresyon şeklinde yorumlanmaktadır.</w:t>
      </w:r>
    </w:p>
    <w:p w:rsidR="00CA79E4" w:rsidRDefault="00CA79E4" w:rsidP="00EF1051">
      <w:pPr>
        <w:pStyle w:val="AralkYok"/>
        <w:rPr>
          <w:noProof/>
          <w:lang w:eastAsia="tr-TR"/>
        </w:rPr>
      </w:pPr>
    </w:p>
    <w:p w:rsidR="00CA79E4" w:rsidRDefault="00CA79E4" w:rsidP="00EF1051">
      <w:pPr>
        <w:pStyle w:val="AralkYok"/>
        <w:rPr>
          <w:noProof/>
          <w:lang w:eastAsia="tr-TR"/>
        </w:rPr>
      </w:pPr>
    </w:p>
    <w:p w:rsidR="00CA79E4" w:rsidRDefault="00CA79E4" w:rsidP="00EF1051">
      <w:pPr>
        <w:pStyle w:val="AralkYok"/>
        <w:rPr>
          <w:noProof/>
          <w:lang w:eastAsia="tr-TR"/>
        </w:rPr>
      </w:pPr>
    </w:p>
    <w:p w:rsidR="00CA79E4" w:rsidRDefault="00CA79E4" w:rsidP="00EF1051">
      <w:pPr>
        <w:pStyle w:val="AralkYok"/>
        <w:rPr>
          <w:noProof/>
          <w:lang w:eastAsia="tr-TR"/>
        </w:rPr>
      </w:pPr>
    </w:p>
    <w:p w:rsidR="00BC07A3" w:rsidRPr="00B77AD4" w:rsidRDefault="00BC07A3" w:rsidP="00B77AD4">
      <w:pPr>
        <w:ind w:firstLine="0"/>
      </w:pPr>
    </w:p>
    <w:p w:rsidR="00BC07A3" w:rsidRDefault="00BC07A3" w:rsidP="0035197B">
      <w:pPr>
        <w:jc w:val="center"/>
        <w:rPr>
          <w:b/>
          <w:sz w:val="28"/>
        </w:rPr>
      </w:pPr>
    </w:p>
    <w:p w:rsidR="00BC07A3" w:rsidRPr="00BC07A3" w:rsidRDefault="00BC07A3" w:rsidP="00BC07A3">
      <w:pPr>
        <w:rPr>
          <w:sz w:val="28"/>
        </w:rPr>
      </w:pPr>
    </w:p>
    <w:p w:rsidR="00BC07A3" w:rsidRPr="00BC07A3" w:rsidRDefault="00BC07A3" w:rsidP="00BC07A3">
      <w:pPr>
        <w:rPr>
          <w:sz w:val="28"/>
        </w:rPr>
      </w:pPr>
    </w:p>
    <w:p w:rsidR="00BC07A3" w:rsidRPr="00BC07A3" w:rsidRDefault="00BC07A3" w:rsidP="00BC07A3">
      <w:pPr>
        <w:rPr>
          <w:sz w:val="28"/>
        </w:rPr>
      </w:pPr>
    </w:p>
    <w:p w:rsidR="00BC07A3" w:rsidRDefault="00BC07A3" w:rsidP="00BC07A3">
      <w:pPr>
        <w:rPr>
          <w:b/>
          <w:sz w:val="28"/>
        </w:rPr>
      </w:pPr>
    </w:p>
    <w:p w:rsidR="00383109" w:rsidRDefault="00383109" w:rsidP="00722AD3">
      <w:pPr>
        <w:ind w:firstLine="0"/>
        <w:rPr>
          <w:b/>
          <w:bCs/>
          <w:szCs w:val="24"/>
        </w:rPr>
      </w:pPr>
    </w:p>
    <w:p w:rsidR="00383109" w:rsidRDefault="00383109" w:rsidP="00722AD3">
      <w:pPr>
        <w:ind w:firstLine="0"/>
        <w:rPr>
          <w:b/>
          <w:bCs/>
          <w:szCs w:val="24"/>
        </w:rPr>
      </w:pPr>
    </w:p>
    <w:p w:rsidR="00383109" w:rsidRDefault="00383109" w:rsidP="00722AD3">
      <w:pPr>
        <w:ind w:firstLine="0"/>
        <w:rPr>
          <w:b/>
          <w:bCs/>
          <w:szCs w:val="24"/>
        </w:rPr>
      </w:pPr>
    </w:p>
    <w:p w:rsidR="00383109" w:rsidRDefault="00383109" w:rsidP="00722AD3">
      <w:pPr>
        <w:ind w:firstLine="0"/>
        <w:rPr>
          <w:b/>
          <w:bCs/>
          <w:szCs w:val="24"/>
        </w:rPr>
      </w:pPr>
    </w:p>
    <w:p w:rsidR="00383109" w:rsidRDefault="00383109" w:rsidP="00722AD3">
      <w:pPr>
        <w:ind w:firstLine="0"/>
        <w:rPr>
          <w:b/>
          <w:bCs/>
          <w:szCs w:val="24"/>
        </w:rPr>
      </w:pPr>
    </w:p>
    <w:p w:rsidR="00383109" w:rsidRDefault="00383109" w:rsidP="00722AD3">
      <w:pPr>
        <w:ind w:firstLine="0"/>
        <w:rPr>
          <w:b/>
          <w:bCs/>
          <w:szCs w:val="24"/>
        </w:rPr>
      </w:pPr>
    </w:p>
    <w:p w:rsidR="00383109" w:rsidRDefault="00383109" w:rsidP="00722AD3">
      <w:pPr>
        <w:ind w:firstLine="0"/>
        <w:rPr>
          <w:b/>
          <w:bCs/>
          <w:szCs w:val="24"/>
        </w:rPr>
      </w:pPr>
    </w:p>
    <w:p w:rsidR="00383109" w:rsidRDefault="00383109" w:rsidP="00722AD3">
      <w:pPr>
        <w:ind w:firstLine="0"/>
        <w:rPr>
          <w:b/>
          <w:bCs/>
          <w:szCs w:val="24"/>
        </w:rPr>
      </w:pPr>
    </w:p>
    <w:p w:rsidR="00383109" w:rsidRDefault="00383109" w:rsidP="00722AD3">
      <w:pPr>
        <w:ind w:firstLine="0"/>
        <w:rPr>
          <w:b/>
          <w:bCs/>
          <w:szCs w:val="24"/>
        </w:rPr>
      </w:pPr>
    </w:p>
    <w:p w:rsidR="00383109" w:rsidRDefault="00383109" w:rsidP="00722AD3">
      <w:pPr>
        <w:ind w:firstLine="0"/>
        <w:rPr>
          <w:b/>
          <w:bCs/>
          <w:szCs w:val="24"/>
        </w:rPr>
      </w:pPr>
    </w:p>
    <w:p w:rsidR="00383109" w:rsidRDefault="00B77AD4" w:rsidP="00722AD3">
      <w:pPr>
        <w:ind w:firstLine="0"/>
        <w:rPr>
          <w:b/>
          <w:szCs w:val="24"/>
        </w:rPr>
      </w:pPr>
      <w:r w:rsidRPr="00722AD3">
        <w:rPr>
          <w:b/>
          <w:bCs/>
          <w:szCs w:val="24"/>
        </w:rPr>
        <w:lastRenderedPageBreak/>
        <w:t>Ek</w:t>
      </w:r>
      <w:r w:rsidR="00722AD3" w:rsidRPr="00722AD3">
        <w:rPr>
          <w:b/>
          <w:bCs/>
          <w:szCs w:val="24"/>
        </w:rPr>
        <w:t xml:space="preserve"> 5</w:t>
      </w:r>
      <w:r w:rsidRPr="00AB12E6">
        <w:rPr>
          <w:b/>
          <w:bCs/>
          <w:szCs w:val="24"/>
        </w:rPr>
        <w:t xml:space="preserve">. </w:t>
      </w:r>
      <w:r w:rsidRPr="00AB12E6">
        <w:rPr>
          <w:b/>
          <w:szCs w:val="24"/>
        </w:rPr>
        <w:t>Etik Kurul İzin Yazısı</w:t>
      </w:r>
    </w:p>
    <w:p w:rsidR="00383109" w:rsidRDefault="00383109">
      <w:pPr>
        <w:spacing w:after="200" w:line="276" w:lineRule="auto"/>
        <w:ind w:firstLine="0"/>
        <w:jc w:val="left"/>
        <w:rPr>
          <w:b/>
          <w:szCs w:val="24"/>
        </w:rPr>
      </w:pPr>
      <w:r>
        <w:rPr>
          <w:b/>
          <w:noProof/>
          <w:szCs w:val="24"/>
          <w:lang w:eastAsia="tr-TR"/>
        </w:rPr>
        <w:drawing>
          <wp:anchor distT="0" distB="0" distL="114300" distR="114300" simplePos="0" relativeHeight="251660800" behindDoc="0" locked="0" layoutInCell="1" allowOverlap="1">
            <wp:simplePos x="0" y="0"/>
            <wp:positionH relativeFrom="column">
              <wp:posOffset>-1139825</wp:posOffset>
            </wp:positionH>
            <wp:positionV relativeFrom="paragraph">
              <wp:posOffset>1512570</wp:posOffset>
            </wp:positionV>
            <wp:extent cx="8229600" cy="6232525"/>
            <wp:effectExtent l="0" t="990600" r="0" b="9874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46" t="15758" r="16117" b="6406"/>
                    <a:stretch/>
                  </pic:blipFill>
                  <pic:spPr bwMode="auto">
                    <a:xfrm rot="16200000">
                      <a:off x="0" y="0"/>
                      <a:ext cx="8229600" cy="6232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szCs w:val="24"/>
        </w:rPr>
        <w:br w:type="page"/>
      </w:r>
    </w:p>
    <w:p w:rsidR="00383109" w:rsidRDefault="00383109">
      <w:pPr>
        <w:spacing w:after="200" w:line="276" w:lineRule="auto"/>
        <w:ind w:firstLine="0"/>
        <w:jc w:val="left"/>
        <w:rPr>
          <w:b/>
          <w:szCs w:val="24"/>
        </w:rPr>
      </w:pPr>
      <w:r w:rsidRPr="00383109">
        <w:rPr>
          <w:b/>
          <w:noProof/>
          <w:szCs w:val="24"/>
          <w:lang w:eastAsia="tr-TR"/>
        </w:rPr>
        <w:lastRenderedPageBreak/>
        <w:drawing>
          <wp:anchor distT="0" distB="0" distL="114300" distR="114300" simplePos="0" relativeHeight="251673088" behindDoc="0" locked="0" layoutInCell="1" allowOverlap="1">
            <wp:simplePos x="0" y="0"/>
            <wp:positionH relativeFrom="margin">
              <wp:align>center</wp:align>
            </wp:positionH>
            <wp:positionV relativeFrom="margin">
              <wp:align>top</wp:align>
            </wp:positionV>
            <wp:extent cx="7802245" cy="5631180"/>
            <wp:effectExtent l="0" t="1085850" r="0" b="1074420"/>
            <wp:wrapTopAndBottom/>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47" t="15103" r="15804" b="5739"/>
                    <a:stretch/>
                  </pic:blipFill>
                  <pic:spPr bwMode="auto">
                    <a:xfrm rot="16200000">
                      <a:off x="0" y="0"/>
                      <a:ext cx="7802245" cy="56311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szCs w:val="24"/>
        </w:rPr>
        <w:br w:type="page"/>
      </w:r>
    </w:p>
    <w:p w:rsidR="00383109" w:rsidRDefault="00383109">
      <w:pPr>
        <w:spacing w:after="200" w:line="276" w:lineRule="auto"/>
        <w:ind w:firstLine="0"/>
        <w:jc w:val="left"/>
        <w:rPr>
          <w:b/>
          <w:szCs w:val="24"/>
        </w:rPr>
      </w:pPr>
    </w:p>
    <w:p w:rsidR="00383109" w:rsidRDefault="00383109">
      <w:pPr>
        <w:spacing w:after="200" w:line="276" w:lineRule="auto"/>
        <w:ind w:firstLine="0"/>
        <w:jc w:val="left"/>
        <w:rPr>
          <w:b/>
          <w:bCs/>
          <w:szCs w:val="24"/>
        </w:rPr>
      </w:pPr>
      <w:r>
        <w:rPr>
          <w:b/>
          <w:noProof/>
          <w:szCs w:val="24"/>
          <w:lang w:eastAsia="tr-TR"/>
        </w:rPr>
        <w:drawing>
          <wp:anchor distT="0" distB="0" distL="114300" distR="114300" simplePos="0" relativeHeight="251671040" behindDoc="0" locked="0" layoutInCell="1" allowOverlap="1">
            <wp:simplePos x="0" y="0"/>
            <wp:positionH relativeFrom="column">
              <wp:posOffset>-1207135</wp:posOffset>
            </wp:positionH>
            <wp:positionV relativeFrom="paragraph">
              <wp:posOffset>1736725</wp:posOffset>
            </wp:positionV>
            <wp:extent cx="8046720" cy="5568315"/>
            <wp:effectExtent l="0" t="1238250" r="0" b="1213485"/>
            <wp:wrapTopAndBottom/>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31" t="16416" r="18208" b="6069"/>
                    <a:stretch/>
                  </pic:blipFill>
                  <pic:spPr bwMode="auto">
                    <a:xfrm rot="16200000">
                      <a:off x="0" y="0"/>
                      <a:ext cx="8046720" cy="55683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97D3B">
        <w:rPr>
          <w:b/>
          <w:szCs w:val="24"/>
        </w:rPr>
        <w:t xml:space="preserve">Ek 6. </w:t>
      </w:r>
      <w:r w:rsidRPr="00AB12E6">
        <w:rPr>
          <w:b/>
          <w:bCs/>
          <w:szCs w:val="24"/>
        </w:rPr>
        <w:t>Kurum İzin Yazısı</w:t>
      </w:r>
      <w:r>
        <w:rPr>
          <w:b/>
          <w:bCs/>
          <w:szCs w:val="24"/>
        </w:rPr>
        <w:t xml:space="preserve"> </w:t>
      </w:r>
      <w:r>
        <w:rPr>
          <w:b/>
          <w:bCs/>
          <w:szCs w:val="24"/>
        </w:rPr>
        <w:br w:type="page"/>
      </w:r>
    </w:p>
    <w:p w:rsidR="00BC07A3" w:rsidRPr="00AB12E6" w:rsidRDefault="00BC07A3" w:rsidP="00722AD3">
      <w:pPr>
        <w:ind w:firstLine="0"/>
        <w:rPr>
          <w:b/>
          <w:bCs/>
          <w:szCs w:val="24"/>
        </w:rPr>
      </w:pPr>
    </w:p>
    <w:p w:rsidR="00383109" w:rsidRDefault="004D1385" w:rsidP="00383109">
      <w:pPr>
        <w:ind w:firstLine="0"/>
        <w:rPr>
          <w:b/>
          <w:sz w:val="28"/>
        </w:rPr>
      </w:pPr>
      <w:r>
        <w:rPr>
          <w:noProof/>
          <w:lang w:eastAsia="tr-TR"/>
        </w:rPr>
        <w:drawing>
          <wp:anchor distT="0" distB="0" distL="114300" distR="114300" simplePos="0" relativeHeight="251655680" behindDoc="0" locked="0" layoutInCell="1" allowOverlap="1">
            <wp:simplePos x="0" y="0"/>
            <wp:positionH relativeFrom="margin">
              <wp:align>center</wp:align>
            </wp:positionH>
            <wp:positionV relativeFrom="margin">
              <wp:align>top</wp:align>
            </wp:positionV>
            <wp:extent cx="7821930" cy="5623560"/>
            <wp:effectExtent l="0" t="1104900" r="0" b="108204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47" t="16416" r="18394" b="6397"/>
                    <a:stretch/>
                  </pic:blipFill>
                  <pic:spPr bwMode="auto">
                    <a:xfrm rot="16200000">
                      <a:off x="0" y="0"/>
                      <a:ext cx="7821930" cy="56235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83109">
        <w:rPr>
          <w:b/>
          <w:sz w:val="28"/>
        </w:rPr>
        <w:br w:type="page"/>
      </w:r>
    </w:p>
    <w:p w:rsidR="00BC07A3" w:rsidRPr="00383109" w:rsidRDefault="00BC07A3" w:rsidP="00383109">
      <w:pPr>
        <w:ind w:firstLine="0"/>
        <w:rPr>
          <w:b/>
          <w:szCs w:val="24"/>
        </w:rPr>
      </w:pPr>
    </w:p>
    <w:p w:rsidR="002C3621" w:rsidRPr="00AB12E6" w:rsidRDefault="002C3621" w:rsidP="002C3621">
      <w:pPr>
        <w:ind w:firstLine="0"/>
        <w:rPr>
          <w:b/>
          <w:szCs w:val="24"/>
        </w:rPr>
      </w:pPr>
      <w:r w:rsidRPr="00424CDB">
        <w:rPr>
          <w:b/>
          <w:szCs w:val="24"/>
        </w:rPr>
        <w:t xml:space="preserve">Ek 7. </w:t>
      </w:r>
      <w:r w:rsidRPr="00AB12E6">
        <w:rPr>
          <w:b/>
          <w:szCs w:val="24"/>
        </w:rPr>
        <w:t>Bilgilendirilmiş Gönüllü Olur Formu</w:t>
      </w:r>
    </w:p>
    <w:p w:rsidR="002C3621" w:rsidRDefault="002C3621" w:rsidP="002C3621">
      <w:pPr>
        <w:ind w:firstLine="0"/>
        <w:rPr>
          <w:b/>
          <w:sz w:val="28"/>
        </w:rPr>
      </w:pPr>
    </w:p>
    <w:p w:rsidR="00424CDB" w:rsidRDefault="00424CDB">
      <w:pPr>
        <w:spacing w:after="200" w:line="276" w:lineRule="auto"/>
        <w:ind w:firstLine="0"/>
        <w:jc w:val="left"/>
        <w:rPr>
          <w:b/>
          <w:szCs w:val="24"/>
        </w:rPr>
      </w:pPr>
      <w:r w:rsidRPr="00424CDB">
        <w:rPr>
          <w:b/>
          <w:szCs w:val="24"/>
        </w:rPr>
        <w:t>BİLGİLENDİRİLMİŞ GÖNÜLLÜ OLUR FORMU (FORM 4)</w:t>
      </w:r>
    </w:p>
    <w:p w:rsidR="00424CDB" w:rsidRDefault="00E6044C">
      <w:pPr>
        <w:spacing w:after="200" w:line="276" w:lineRule="auto"/>
        <w:ind w:firstLine="0"/>
        <w:jc w:val="left"/>
        <w:rPr>
          <w:b/>
          <w:szCs w:val="24"/>
        </w:rPr>
      </w:pPr>
      <w:r>
        <w:rPr>
          <w:b/>
          <w:noProof/>
          <w:szCs w:val="24"/>
          <w:lang w:eastAsia="tr-TR"/>
        </w:rPr>
        <w:pict>
          <v:shapetype id="_x0000_t202" coordsize="21600,21600" o:spt="202" path="m,l,21600r21600,l21600,xe">
            <v:stroke joinstyle="miter"/>
            <v:path gradientshapeok="t" o:connecttype="rect"/>
          </v:shapetype>
          <v:shape id="Metin Kutusu 8" o:spid="_x0000_s1026" type="#_x0000_t202" style="position:absolute;margin-left:.35pt;margin-top:10.75pt;width:447.05pt;height:107.1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" fillcolor="white [3201]" strokeweight=".5pt">
            <v:textbox>
              <w:txbxContent>
                <w:p w:rsidR="001F69A8" w:rsidRPr="00424CDB" w:rsidRDefault="001F69A8" w:rsidP="00424CDB">
                  <w:pPr>
                    <w:ind w:firstLine="0"/>
                    <w:jc w:val="center"/>
                    <w:rPr>
                      <w:b/>
                      <w:bCs/>
                      <w:szCs w:val="24"/>
                    </w:rPr>
                  </w:pPr>
                  <w:r w:rsidRPr="00424CDB">
                    <w:rPr>
                      <w:b/>
                      <w:bCs/>
                      <w:szCs w:val="24"/>
                    </w:rPr>
                    <w:t>LÜTFEN DİKKATLİCE OKUYUNUZ!!!</w:t>
                  </w:r>
                </w:p>
                <w:p w:rsidR="001F69A8" w:rsidRDefault="001F69A8" w:rsidP="00424CDB">
                  <w:pPr>
                    <w:ind w:firstLine="0"/>
                    <w:rPr>
                      <w:szCs w:val="24"/>
                    </w:rPr>
                  </w:pPr>
                  <w:r w:rsidRPr="00424CDB">
                    <w:rPr>
                      <w:szCs w:val="24"/>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p w:rsidR="001F69A8" w:rsidRPr="00424CDB" w:rsidRDefault="001F69A8" w:rsidP="00424CDB">
                  <w:pPr>
                    <w:ind w:firstLine="0"/>
                    <w:rPr>
                      <w:szCs w:val="24"/>
                    </w:rPr>
                  </w:pPr>
                </w:p>
              </w:txbxContent>
            </v:textbox>
            <w10:wrap type="topAndBottom"/>
          </v:shape>
        </w:pict>
      </w:r>
      <w:r w:rsidR="00424CDB" w:rsidRPr="004A777B">
        <w:rPr>
          <w:b/>
          <w:szCs w:val="24"/>
        </w:rPr>
        <w:t>ÇALIŞMANIN AMACI NEDİR ?</w:t>
      </w:r>
    </w:p>
    <w:p w:rsidR="00E8046E" w:rsidRPr="00E8046E" w:rsidRDefault="00E8046E">
      <w:pPr>
        <w:spacing w:after="200" w:line="276" w:lineRule="auto"/>
        <w:ind w:firstLine="0"/>
        <w:jc w:val="left"/>
        <w:rPr>
          <w:bCs/>
          <w:szCs w:val="24"/>
        </w:rPr>
      </w:pPr>
      <w:r>
        <w:rPr>
          <w:bCs/>
          <w:szCs w:val="24"/>
        </w:rPr>
        <w:t>Sigara içen sağlık çalışanlarının transteoretik modele göre bulunduğu değişim aşaması ve ilişkili faktörleri belirlemek amacıyla planlanmıştır.</w:t>
      </w:r>
    </w:p>
    <w:p w:rsidR="00424CDB" w:rsidRDefault="00424CDB">
      <w:pPr>
        <w:spacing w:after="200" w:line="276" w:lineRule="auto"/>
        <w:ind w:firstLine="0"/>
        <w:jc w:val="left"/>
        <w:rPr>
          <w:b/>
          <w:szCs w:val="24"/>
        </w:rPr>
      </w:pPr>
      <w:r w:rsidRPr="004A777B">
        <w:rPr>
          <w:b/>
          <w:szCs w:val="24"/>
        </w:rPr>
        <w:t>KATILMA KOŞULLARI NEDİR?</w:t>
      </w:r>
    </w:p>
    <w:p w:rsidR="00E16434" w:rsidRDefault="00E16434" w:rsidP="00E16434">
      <w:pPr>
        <w:spacing w:after="200"/>
        <w:ind w:firstLine="0"/>
        <w:rPr>
          <w:rFonts w:cs="Times New Roman"/>
          <w:szCs w:val="24"/>
          <w:lang w:eastAsia="tr-TR"/>
        </w:rPr>
      </w:pPr>
      <w:r w:rsidRPr="00E16434">
        <w:rPr>
          <w:rFonts w:cs="Times New Roman"/>
          <w:szCs w:val="24"/>
          <w:lang w:eastAsia="tr-TR"/>
        </w:rPr>
        <w:t>18 yaş ve üzeri olmak</w:t>
      </w:r>
    </w:p>
    <w:p w:rsidR="00E16434" w:rsidRPr="000F6D8D" w:rsidRDefault="00E16434" w:rsidP="00E16434">
      <w:pPr>
        <w:spacing w:after="200"/>
        <w:ind w:firstLine="0"/>
        <w:rPr>
          <w:rFonts w:cs="Times New Roman"/>
          <w:szCs w:val="24"/>
          <w:lang w:eastAsia="tr-TR"/>
        </w:rPr>
      </w:pPr>
      <w:r w:rsidRPr="000F6D8D">
        <w:rPr>
          <w:rFonts w:cs="Times New Roman"/>
          <w:szCs w:val="24"/>
          <w:lang w:eastAsia="tr-TR"/>
        </w:rPr>
        <w:t>Aydın Adnan Menderes Üniversitesi Uygulama ve Araştırma Hastanesi’nde sağlık çalışanı olmak</w:t>
      </w:r>
    </w:p>
    <w:p w:rsidR="00E16434" w:rsidRPr="00E16434" w:rsidRDefault="00E16434" w:rsidP="00E16434">
      <w:pPr>
        <w:spacing w:after="200"/>
        <w:ind w:firstLine="0"/>
        <w:rPr>
          <w:rFonts w:cs="Times New Roman"/>
          <w:szCs w:val="24"/>
          <w:lang w:eastAsia="tr-TR"/>
        </w:rPr>
      </w:pPr>
      <w:r w:rsidRPr="000F6D8D">
        <w:rPr>
          <w:rFonts w:cs="Times New Roman"/>
          <w:szCs w:val="24"/>
          <w:lang w:eastAsia="tr-TR"/>
        </w:rPr>
        <w:t>Araştırmaya katılmaya gönüllü olmak</w:t>
      </w:r>
    </w:p>
    <w:p w:rsidR="00E8046E" w:rsidRPr="00E16434" w:rsidRDefault="00E16434" w:rsidP="00E16434">
      <w:pPr>
        <w:spacing w:after="200"/>
        <w:ind w:firstLine="0"/>
        <w:rPr>
          <w:rFonts w:cs="Times New Roman"/>
          <w:szCs w:val="24"/>
          <w:lang w:eastAsia="tr-TR"/>
        </w:rPr>
      </w:pPr>
      <w:r w:rsidRPr="00E16434">
        <w:rPr>
          <w:rFonts w:cs="Times New Roman"/>
          <w:szCs w:val="24"/>
          <w:lang w:eastAsia="tr-TR"/>
        </w:rPr>
        <w:t>Günde en az bir sigara içmek veya haftada beş ve daha az sigara içmek veya son altı ay içerisinde sigara bırakma çabasında olan ama henüz altı ayı tamamlamamış sağlık çalışanı olmak.</w:t>
      </w:r>
    </w:p>
    <w:p w:rsidR="00424CDB" w:rsidRDefault="00424CDB">
      <w:pPr>
        <w:spacing w:after="200" w:line="276" w:lineRule="auto"/>
        <w:ind w:firstLine="0"/>
        <w:jc w:val="left"/>
        <w:rPr>
          <w:b/>
          <w:szCs w:val="24"/>
        </w:rPr>
      </w:pPr>
      <w:r w:rsidRPr="004A777B">
        <w:rPr>
          <w:b/>
          <w:szCs w:val="24"/>
        </w:rPr>
        <w:t>NASIL BİR UYGULAMA YAPILACAKTIR?</w:t>
      </w:r>
    </w:p>
    <w:p w:rsidR="00E16434" w:rsidRPr="00492000" w:rsidRDefault="00E16434">
      <w:pPr>
        <w:spacing w:after="200" w:line="276" w:lineRule="auto"/>
        <w:ind w:firstLine="0"/>
        <w:jc w:val="left"/>
        <w:rPr>
          <w:bCs/>
          <w:szCs w:val="24"/>
        </w:rPr>
      </w:pPr>
      <w:r w:rsidRPr="00492000">
        <w:rPr>
          <w:bCs/>
          <w:szCs w:val="24"/>
        </w:rPr>
        <w:t xml:space="preserve">Araştırma öncesinde etik kuruldan ve kurumdan izin alınacaktır. Araştırma sırasında katılımcılara </w:t>
      </w:r>
      <w:r w:rsidRPr="00492000">
        <w:rPr>
          <w:rFonts w:cs="Times New Roman"/>
          <w:bCs/>
          <w:szCs w:val="24"/>
        </w:rPr>
        <w:t>Transteoretik Model’e Göre Değişim Aşaması Algoritması,</w:t>
      </w:r>
      <w:r w:rsidR="00492000">
        <w:rPr>
          <w:bCs/>
          <w:szCs w:val="24"/>
        </w:rPr>
        <w:t>A</w:t>
      </w:r>
      <w:r w:rsidRPr="00492000">
        <w:rPr>
          <w:bCs/>
          <w:szCs w:val="24"/>
        </w:rPr>
        <w:t>nket formu, Fagerström nikotin bağımlılık</w:t>
      </w:r>
      <w:r w:rsidR="00492000">
        <w:rPr>
          <w:bCs/>
          <w:szCs w:val="24"/>
        </w:rPr>
        <w:t xml:space="preserve"> ölçeği ve Beck depresyon ölçeği uygulanacaktır. Anketlerin doldurulması 15-20 dakika süre alacaktır.</w:t>
      </w:r>
      <w:r w:rsidR="00E52DF7">
        <w:rPr>
          <w:bCs/>
          <w:szCs w:val="24"/>
        </w:rPr>
        <w:t xml:space="preserve"> Anket uygulaması araştırmacı tarafından yapılacaktır.</w:t>
      </w:r>
    </w:p>
    <w:p w:rsidR="00424CDB" w:rsidRDefault="00424CDB">
      <w:pPr>
        <w:spacing w:after="200" w:line="276" w:lineRule="auto"/>
        <w:ind w:firstLine="0"/>
        <w:jc w:val="left"/>
        <w:rPr>
          <w:b/>
          <w:szCs w:val="24"/>
        </w:rPr>
      </w:pPr>
      <w:r w:rsidRPr="004A777B">
        <w:rPr>
          <w:b/>
          <w:szCs w:val="24"/>
        </w:rPr>
        <w:t>SORUMLULUKLARIM NELERDİR?</w:t>
      </w:r>
    </w:p>
    <w:p w:rsidR="00E52DF7" w:rsidRPr="00E52DF7" w:rsidRDefault="00E52DF7">
      <w:pPr>
        <w:spacing w:after="200" w:line="276" w:lineRule="auto"/>
        <w:ind w:firstLine="0"/>
        <w:jc w:val="left"/>
        <w:rPr>
          <w:bCs/>
          <w:szCs w:val="24"/>
        </w:rPr>
      </w:pPr>
      <w:r w:rsidRPr="00E52DF7">
        <w:rPr>
          <w:bCs/>
          <w:szCs w:val="24"/>
        </w:rPr>
        <w:t>Anket formunu yanıtlamak sizin sorumluluğunuzdur.</w:t>
      </w:r>
    </w:p>
    <w:p w:rsidR="00424CDB" w:rsidRDefault="00424CDB">
      <w:pPr>
        <w:spacing w:after="200" w:line="276" w:lineRule="auto"/>
        <w:ind w:firstLine="0"/>
        <w:jc w:val="left"/>
        <w:rPr>
          <w:b/>
          <w:szCs w:val="24"/>
        </w:rPr>
      </w:pPr>
      <w:r w:rsidRPr="004A777B">
        <w:rPr>
          <w:b/>
          <w:szCs w:val="24"/>
        </w:rPr>
        <w:t>KATILIMCI SAYISI NEDİR?</w:t>
      </w:r>
    </w:p>
    <w:p w:rsidR="00E52DF7" w:rsidRPr="00AC00BB" w:rsidRDefault="00AC00BB">
      <w:pPr>
        <w:spacing w:after="200" w:line="276" w:lineRule="auto"/>
        <w:ind w:firstLine="0"/>
        <w:jc w:val="left"/>
        <w:rPr>
          <w:bCs/>
          <w:szCs w:val="24"/>
        </w:rPr>
      </w:pPr>
      <w:r w:rsidRPr="00AC00BB">
        <w:rPr>
          <w:bCs/>
          <w:szCs w:val="24"/>
        </w:rPr>
        <w:lastRenderedPageBreak/>
        <w:t>Aydın adnan menderes üniversitesi uygulama ve araştırma hastanesinde çalışan 1037 sağlık çalışanı.</w:t>
      </w:r>
    </w:p>
    <w:p w:rsidR="00424CDB" w:rsidRDefault="00424CDB">
      <w:pPr>
        <w:spacing w:after="200" w:line="276" w:lineRule="auto"/>
        <w:ind w:firstLine="0"/>
        <w:jc w:val="left"/>
        <w:rPr>
          <w:b/>
          <w:szCs w:val="24"/>
        </w:rPr>
      </w:pPr>
      <w:r w:rsidRPr="004A777B">
        <w:rPr>
          <w:b/>
          <w:szCs w:val="24"/>
        </w:rPr>
        <w:t>ÇALIŞMANIN SÜRESİ NE KADAR?</w:t>
      </w:r>
    </w:p>
    <w:p w:rsidR="00AC00BB" w:rsidRPr="00AC00BB" w:rsidRDefault="00AC00BB">
      <w:pPr>
        <w:spacing w:after="200" w:line="276" w:lineRule="auto"/>
        <w:ind w:firstLine="0"/>
        <w:jc w:val="left"/>
        <w:rPr>
          <w:bCs/>
          <w:szCs w:val="24"/>
        </w:rPr>
      </w:pPr>
      <w:r w:rsidRPr="00AC00BB">
        <w:rPr>
          <w:bCs/>
          <w:szCs w:val="24"/>
        </w:rPr>
        <w:t>Bu çalışma için planlanan süre 12 aydır.</w:t>
      </w:r>
    </w:p>
    <w:p w:rsidR="00424CDB" w:rsidRDefault="00424CDB">
      <w:pPr>
        <w:spacing w:after="200" w:line="276" w:lineRule="auto"/>
        <w:ind w:firstLine="0"/>
        <w:jc w:val="left"/>
        <w:rPr>
          <w:b/>
          <w:szCs w:val="24"/>
        </w:rPr>
      </w:pPr>
      <w:r w:rsidRPr="004A777B">
        <w:rPr>
          <w:b/>
          <w:szCs w:val="24"/>
        </w:rPr>
        <w:t>GÖNÜLLÜNÜN BU ARAŞTIRMADAKİ TOPLAM KATILIM</w:t>
      </w:r>
      <w:r w:rsidR="004A777B" w:rsidRPr="004A777B">
        <w:rPr>
          <w:b/>
          <w:szCs w:val="24"/>
        </w:rPr>
        <w:t xml:space="preserve"> SÜRESİ NE KADAR?</w:t>
      </w:r>
    </w:p>
    <w:p w:rsidR="00AC00BB" w:rsidRPr="00AC00BB" w:rsidRDefault="00AC00BB">
      <w:pPr>
        <w:spacing w:after="200" w:line="276" w:lineRule="auto"/>
        <w:ind w:firstLine="0"/>
        <w:jc w:val="left"/>
        <w:rPr>
          <w:bCs/>
          <w:szCs w:val="24"/>
        </w:rPr>
      </w:pPr>
      <w:r>
        <w:rPr>
          <w:bCs/>
          <w:szCs w:val="24"/>
        </w:rPr>
        <w:t>Bu araştırmada öngörülen zaman 15-20 dakikadır.</w:t>
      </w:r>
    </w:p>
    <w:p w:rsidR="004A777B" w:rsidRPr="004A777B" w:rsidRDefault="004A777B">
      <w:pPr>
        <w:spacing w:after="200" w:line="276" w:lineRule="auto"/>
        <w:ind w:firstLine="0"/>
        <w:jc w:val="left"/>
        <w:rPr>
          <w:b/>
          <w:szCs w:val="24"/>
        </w:rPr>
      </w:pPr>
      <w:r w:rsidRPr="004A777B">
        <w:rPr>
          <w:b/>
          <w:szCs w:val="24"/>
        </w:rPr>
        <w:t>ÇALIŞMAYA KATILMA İLE BEKLENEN OLASI YARAR NEDİR?</w:t>
      </w:r>
    </w:p>
    <w:p w:rsidR="004A777B" w:rsidRDefault="004A777B">
      <w:pPr>
        <w:spacing w:after="200" w:line="276" w:lineRule="auto"/>
        <w:ind w:firstLine="0"/>
        <w:jc w:val="left"/>
        <w:rPr>
          <w:b/>
          <w:szCs w:val="24"/>
        </w:rPr>
      </w:pPr>
      <w:r w:rsidRPr="004A777B">
        <w:rPr>
          <w:b/>
          <w:szCs w:val="24"/>
        </w:rPr>
        <w:t>ÇALIŞMAYA KATILMA İLE BEKLENEN OLASI RİSKLER NEDİR?</w:t>
      </w:r>
    </w:p>
    <w:p w:rsidR="00AC00BB" w:rsidRPr="00AC00BB" w:rsidRDefault="00AC00BB">
      <w:pPr>
        <w:spacing w:after="200" w:line="276" w:lineRule="auto"/>
        <w:ind w:firstLine="0"/>
        <w:jc w:val="left"/>
        <w:rPr>
          <w:bCs/>
          <w:szCs w:val="24"/>
        </w:rPr>
      </w:pPr>
      <w:r w:rsidRPr="00AC00BB">
        <w:rPr>
          <w:bCs/>
          <w:szCs w:val="24"/>
        </w:rPr>
        <w:t>Olası risk öngörülmemektedir.</w:t>
      </w:r>
    </w:p>
    <w:p w:rsidR="004A777B" w:rsidRDefault="004A777B">
      <w:pPr>
        <w:spacing w:after="200" w:line="276" w:lineRule="auto"/>
        <w:ind w:firstLine="0"/>
        <w:jc w:val="left"/>
        <w:rPr>
          <w:b/>
          <w:szCs w:val="24"/>
        </w:rPr>
      </w:pPr>
      <w:r w:rsidRPr="004A777B">
        <w:rPr>
          <w:b/>
          <w:szCs w:val="24"/>
        </w:rPr>
        <w:t>HANGİ KOŞULLARDA ARAŞTIRMA DIŞI BIRAKILABİLİR?</w:t>
      </w:r>
    </w:p>
    <w:p w:rsidR="00AC00BB" w:rsidRPr="00DF4734" w:rsidRDefault="00DF4734">
      <w:pPr>
        <w:spacing w:after="200" w:line="276" w:lineRule="auto"/>
        <w:ind w:firstLine="0"/>
        <w:jc w:val="left"/>
        <w:rPr>
          <w:bCs/>
          <w:szCs w:val="24"/>
        </w:rPr>
      </w:pPr>
      <w:r w:rsidRPr="00DF4734">
        <w:rPr>
          <w:bCs/>
          <w:szCs w:val="24"/>
        </w:rPr>
        <w:t>Bireyin araştırmadan çıkmak istemesi durumunda araştırma dışı bırakılabilir.</w:t>
      </w:r>
    </w:p>
    <w:p w:rsidR="004A777B" w:rsidRDefault="004A777B">
      <w:pPr>
        <w:spacing w:after="200" w:line="276" w:lineRule="auto"/>
        <w:ind w:firstLine="0"/>
        <w:jc w:val="left"/>
        <w:rPr>
          <w:b/>
          <w:szCs w:val="24"/>
        </w:rPr>
      </w:pPr>
      <w:r w:rsidRPr="004A777B">
        <w:rPr>
          <w:b/>
          <w:szCs w:val="24"/>
        </w:rPr>
        <w:t>ARAŞTIRMA SÜRESİNCE ÇIKABİLECEK SORUNLAR İÇİN KİMİ ARAMALIYIM?</w:t>
      </w:r>
    </w:p>
    <w:p w:rsidR="00DF4734" w:rsidRDefault="00DF4734">
      <w:pPr>
        <w:spacing w:after="200" w:line="276" w:lineRule="auto"/>
        <w:ind w:firstLine="0"/>
        <w:jc w:val="left"/>
        <w:rPr>
          <w:bCs/>
          <w:szCs w:val="24"/>
        </w:rPr>
      </w:pPr>
      <w:r>
        <w:rPr>
          <w:bCs/>
          <w:szCs w:val="24"/>
        </w:rPr>
        <w:t xml:space="preserve">Araştırmacı Ümmühan SÖZER’e başvurabilirsiniz. İletişim Tel: 0 506 616 36 14 </w:t>
      </w:r>
    </w:p>
    <w:p w:rsidR="00DF4734" w:rsidRPr="00DF4734" w:rsidRDefault="00DF4734">
      <w:pPr>
        <w:spacing w:after="200" w:line="276" w:lineRule="auto"/>
        <w:ind w:firstLine="0"/>
        <w:jc w:val="left"/>
        <w:rPr>
          <w:bCs/>
          <w:szCs w:val="24"/>
        </w:rPr>
      </w:pPr>
      <w:r>
        <w:rPr>
          <w:bCs/>
          <w:szCs w:val="24"/>
        </w:rPr>
        <w:t xml:space="preserve">Mail: ummuhansozer@hotmail.com </w:t>
      </w:r>
    </w:p>
    <w:p w:rsidR="004A777B" w:rsidRDefault="004A777B">
      <w:pPr>
        <w:spacing w:after="200" w:line="276" w:lineRule="auto"/>
        <w:ind w:firstLine="0"/>
        <w:jc w:val="left"/>
        <w:rPr>
          <w:b/>
          <w:szCs w:val="24"/>
        </w:rPr>
      </w:pPr>
      <w:r w:rsidRPr="004A777B">
        <w:rPr>
          <w:b/>
          <w:szCs w:val="24"/>
        </w:rPr>
        <w:t>ÇALIŞMAYI DESTEKLEYEN KURUM VAR MIDIR?</w:t>
      </w:r>
    </w:p>
    <w:p w:rsidR="00DF4734" w:rsidRPr="00BD6518" w:rsidRDefault="00DF4734" w:rsidP="00BD6518">
      <w:pPr>
        <w:spacing w:after="200" w:line="276" w:lineRule="auto"/>
        <w:ind w:firstLine="0"/>
        <w:rPr>
          <w:bCs/>
          <w:szCs w:val="24"/>
        </w:rPr>
      </w:pPr>
      <w:r w:rsidRPr="00BD6518">
        <w:rPr>
          <w:bCs/>
          <w:szCs w:val="24"/>
        </w:rPr>
        <w:t xml:space="preserve">Aydın </w:t>
      </w:r>
      <w:r w:rsidR="00BD6518" w:rsidRPr="00BD6518">
        <w:rPr>
          <w:bCs/>
          <w:szCs w:val="24"/>
        </w:rPr>
        <w:t>Adnan Menderes Üniversitesi Bilimsel Araştırmalar Proje Biriminden destek alınması planlanmaktadır.</w:t>
      </w:r>
    </w:p>
    <w:p w:rsidR="004A777B" w:rsidRDefault="004A777B">
      <w:pPr>
        <w:spacing w:after="200" w:line="276" w:lineRule="auto"/>
        <w:ind w:firstLine="0"/>
        <w:jc w:val="left"/>
        <w:rPr>
          <w:b/>
          <w:szCs w:val="24"/>
        </w:rPr>
      </w:pPr>
      <w:r w:rsidRPr="004A777B">
        <w:rPr>
          <w:b/>
          <w:szCs w:val="24"/>
        </w:rPr>
        <w:t>ARAŞTIRMAYA KATILMAYI KABUL ETMEMEM VEYA ARAŞTIRMADAN AYRILMAM DURUMUNDA NE YAPMAM GEREKİR?</w:t>
      </w:r>
    </w:p>
    <w:p w:rsidR="00BD6518" w:rsidRPr="00BD6518" w:rsidRDefault="00BD6518" w:rsidP="00BD6518">
      <w:pPr>
        <w:spacing w:after="200" w:line="276" w:lineRule="auto"/>
        <w:ind w:firstLine="0"/>
        <w:rPr>
          <w:bCs/>
          <w:szCs w:val="24"/>
        </w:rPr>
      </w:pPr>
      <w:r w:rsidRPr="00BD6518">
        <w:rPr>
          <w:bCs/>
          <w:szCs w:val="24"/>
        </w:rPr>
        <w:t>Araştırmaya katılım gönüllülük esasına dayanmaktadır. Ayrılmanız durumunda araştırmacıya bilgi vermeniz yeterlidir.</w:t>
      </w:r>
    </w:p>
    <w:p w:rsidR="004A777B" w:rsidRDefault="004A777B">
      <w:pPr>
        <w:spacing w:after="200" w:line="276" w:lineRule="auto"/>
        <w:ind w:firstLine="0"/>
        <w:jc w:val="left"/>
        <w:rPr>
          <w:b/>
          <w:szCs w:val="24"/>
        </w:rPr>
      </w:pPr>
      <w:r w:rsidRPr="004A777B">
        <w:rPr>
          <w:b/>
          <w:szCs w:val="24"/>
        </w:rPr>
        <w:t>KATILMAMA İLİŞKİN BİLGİLER KONUSUNDA GİZLİLİK SAĞLANABİLECEK Mİ</w:t>
      </w:r>
      <w:r w:rsidR="00BD6518">
        <w:rPr>
          <w:b/>
          <w:szCs w:val="24"/>
        </w:rPr>
        <w:t>DİR</w:t>
      </w:r>
      <w:r w:rsidRPr="004A777B">
        <w:rPr>
          <w:b/>
          <w:szCs w:val="24"/>
        </w:rPr>
        <w:t xml:space="preserve"> ?</w:t>
      </w:r>
    </w:p>
    <w:p w:rsidR="00BD6518" w:rsidRPr="00BD6518" w:rsidRDefault="00BD6518" w:rsidP="00BD6518">
      <w:pPr>
        <w:spacing w:after="200" w:line="276" w:lineRule="auto"/>
        <w:ind w:firstLine="0"/>
        <w:rPr>
          <w:bCs/>
          <w:szCs w:val="24"/>
        </w:rPr>
      </w:pPr>
      <w:r w:rsidRPr="00BD6518">
        <w:rPr>
          <w:bCs/>
          <w:szCs w:val="24"/>
        </w:rPr>
        <w:t>Size ait tüm bilgiler gizli tutulacaktır. Ankette verdiğiniz bilgiler sadece araştırmada kullanılacaktır. Araştırmanın izleyicileri, etik kurullar ve resmi makamlar gerektiğinde bilgilerinize ulaşabilir.</w:t>
      </w:r>
    </w:p>
    <w:p w:rsidR="004A777B" w:rsidRDefault="004A777B">
      <w:pPr>
        <w:spacing w:after="200" w:line="276" w:lineRule="auto"/>
        <w:ind w:firstLine="0"/>
        <w:jc w:val="left"/>
        <w:rPr>
          <w:b/>
          <w:szCs w:val="24"/>
        </w:rPr>
      </w:pPr>
      <w:r w:rsidRPr="004A777B">
        <w:rPr>
          <w:b/>
          <w:szCs w:val="24"/>
        </w:rPr>
        <w:t>Çalışmaya Katılma Onayı:</w:t>
      </w:r>
    </w:p>
    <w:p w:rsidR="00BD6518" w:rsidRPr="0022370A" w:rsidRDefault="00BD6518">
      <w:pPr>
        <w:spacing w:after="200" w:line="276" w:lineRule="auto"/>
        <w:ind w:firstLine="0"/>
        <w:jc w:val="left"/>
        <w:rPr>
          <w:bCs/>
          <w:szCs w:val="24"/>
        </w:rPr>
      </w:pPr>
      <w:r w:rsidRPr="0022370A">
        <w:rPr>
          <w:bCs/>
          <w:szCs w:val="24"/>
        </w:rPr>
        <w:t>Yukarıda yer alan bilgilendirmeyi okudum veya sözlü olarak dinledim. Araştırmaya katılma konusunda bana yeterli zaman tanındı.</w:t>
      </w:r>
      <w:r w:rsidR="0022370A" w:rsidRPr="0022370A">
        <w:rPr>
          <w:bCs/>
          <w:szCs w:val="24"/>
        </w:rPr>
        <w:t xml:space="preserve"> Araştırmaya katılmayı gönüllülük ile kabul ediyorum. Bu formu imzalamakla yerel yasaların bana sağladığı hakları kaybetmeyeceğimi biliyorum.</w:t>
      </w:r>
    </w:p>
    <w:p w:rsidR="0022370A" w:rsidRDefault="0022370A">
      <w:pPr>
        <w:spacing w:after="200" w:line="276" w:lineRule="auto"/>
        <w:ind w:firstLine="0"/>
        <w:jc w:val="left"/>
        <w:rPr>
          <w:b/>
          <w:szCs w:val="24"/>
        </w:rPr>
      </w:pPr>
    </w:p>
    <w:p w:rsidR="0022370A" w:rsidRDefault="0022370A">
      <w:pPr>
        <w:spacing w:after="200" w:line="276" w:lineRule="auto"/>
        <w:ind w:firstLine="0"/>
        <w:jc w:val="left"/>
        <w:rPr>
          <w:b/>
          <w:szCs w:val="24"/>
        </w:rPr>
      </w:pPr>
    </w:p>
    <w:p w:rsidR="004A777B" w:rsidRDefault="004A777B">
      <w:pPr>
        <w:spacing w:after="200" w:line="276" w:lineRule="auto"/>
        <w:ind w:firstLine="0"/>
        <w:jc w:val="left"/>
        <w:rPr>
          <w:b/>
          <w:szCs w:val="24"/>
        </w:rPr>
      </w:pPr>
      <w:r>
        <w:rPr>
          <w:b/>
          <w:szCs w:val="24"/>
        </w:rPr>
        <w:t>Bu formun imzalı ve tarihli bir kopyası bana verildi</w:t>
      </w:r>
    </w:p>
    <w:p w:rsidR="004A777B" w:rsidRDefault="004A777B">
      <w:pPr>
        <w:spacing w:after="200" w:line="276" w:lineRule="auto"/>
        <w:ind w:firstLine="0"/>
        <w:jc w:val="left"/>
        <w:rPr>
          <w:b/>
          <w:szCs w:val="24"/>
        </w:rPr>
      </w:pPr>
    </w:p>
    <w:tbl>
      <w:tblPr>
        <w:tblStyle w:val="TabloKlavuzu"/>
        <w:tblW w:w="0" w:type="auto"/>
        <w:tblLook w:val="04A0"/>
      </w:tblPr>
      <w:tblGrid>
        <w:gridCol w:w="2660"/>
        <w:gridCol w:w="4819"/>
        <w:gridCol w:w="1732"/>
      </w:tblGrid>
      <w:tr w:rsidR="00E8046E" w:rsidTr="00E8046E">
        <w:tc>
          <w:tcPr>
            <w:tcW w:w="7479" w:type="dxa"/>
            <w:gridSpan w:val="2"/>
            <w:shd w:val="clear" w:color="auto" w:fill="DDD9C3" w:themeFill="background2" w:themeFillShade="E6"/>
          </w:tcPr>
          <w:p w:rsidR="00E8046E" w:rsidRPr="00E8046E" w:rsidRDefault="00E8046E">
            <w:pPr>
              <w:spacing w:after="200" w:line="276" w:lineRule="auto"/>
              <w:ind w:firstLine="0"/>
              <w:jc w:val="left"/>
              <w:rPr>
                <w:b/>
                <w:sz w:val="20"/>
                <w:szCs w:val="20"/>
              </w:rPr>
            </w:pPr>
            <w:r w:rsidRPr="00E8046E">
              <w:rPr>
                <w:b/>
                <w:sz w:val="20"/>
                <w:szCs w:val="20"/>
              </w:rPr>
              <w:t>GÖNÜLLÜNÜN</w:t>
            </w:r>
          </w:p>
        </w:tc>
        <w:tc>
          <w:tcPr>
            <w:tcW w:w="1732" w:type="dxa"/>
            <w:shd w:val="clear" w:color="auto" w:fill="DDD9C3" w:themeFill="background2" w:themeFillShade="E6"/>
          </w:tcPr>
          <w:p w:rsidR="00E8046E" w:rsidRPr="00E8046E" w:rsidRDefault="00E8046E">
            <w:pPr>
              <w:spacing w:after="200" w:line="276" w:lineRule="auto"/>
              <w:ind w:firstLine="0"/>
              <w:jc w:val="left"/>
              <w:rPr>
                <w:b/>
                <w:sz w:val="20"/>
                <w:szCs w:val="20"/>
              </w:rPr>
            </w:pPr>
            <w:r w:rsidRPr="00E8046E">
              <w:rPr>
                <w:b/>
                <w:sz w:val="20"/>
                <w:szCs w:val="20"/>
              </w:rPr>
              <w:t>İMZASI</w:t>
            </w:r>
          </w:p>
        </w:tc>
      </w:tr>
      <w:tr w:rsidR="00E8046E" w:rsidTr="00E8046E">
        <w:tc>
          <w:tcPr>
            <w:tcW w:w="2660" w:type="dxa"/>
          </w:tcPr>
          <w:p w:rsidR="00E8046E" w:rsidRPr="00E8046E" w:rsidRDefault="00E8046E">
            <w:pPr>
              <w:spacing w:after="200" w:line="276" w:lineRule="auto"/>
              <w:ind w:firstLine="0"/>
              <w:jc w:val="left"/>
              <w:rPr>
                <w:b/>
                <w:sz w:val="20"/>
                <w:szCs w:val="20"/>
              </w:rPr>
            </w:pPr>
            <w:r w:rsidRPr="00E8046E">
              <w:rPr>
                <w:b/>
                <w:sz w:val="20"/>
                <w:szCs w:val="20"/>
              </w:rPr>
              <w:t>ADI &amp; SOYADI</w:t>
            </w:r>
          </w:p>
        </w:tc>
        <w:tc>
          <w:tcPr>
            <w:tcW w:w="4819" w:type="dxa"/>
          </w:tcPr>
          <w:p w:rsidR="00E8046E" w:rsidRDefault="00E8046E">
            <w:pPr>
              <w:spacing w:after="200" w:line="276" w:lineRule="auto"/>
              <w:ind w:firstLine="0"/>
              <w:jc w:val="left"/>
              <w:rPr>
                <w:b/>
                <w:szCs w:val="24"/>
              </w:rPr>
            </w:pPr>
          </w:p>
        </w:tc>
        <w:tc>
          <w:tcPr>
            <w:tcW w:w="1732" w:type="dxa"/>
            <w:vMerge w:val="restart"/>
          </w:tcPr>
          <w:p w:rsidR="00E8046E" w:rsidRDefault="00E8046E">
            <w:pPr>
              <w:spacing w:after="200" w:line="276" w:lineRule="auto"/>
              <w:ind w:firstLine="0"/>
              <w:jc w:val="left"/>
              <w:rPr>
                <w:b/>
                <w:szCs w:val="24"/>
              </w:rPr>
            </w:pPr>
          </w:p>
        </w:tc>
      </w:tr>
      <w:tr w:rsidR="00E8046E" w:rsidTr="00E8046E">
        <w:tc>
          <w:tcPr>
            <w:tcW w:w="2660" w:type="dxa"/>
          </w:tcPr>
          <w:p w:rsidR="00E8046E" w:rsidRPr="00E8046E" w:rsidRDefault="00E8046E">
            <w:pPr>
              <w:spacing w:after="200" w:line="276" w:lineRule="auto"/>
              <w:ind w:firstLine="0"/>
              <w:jc w:val="left"/>
              <w:rPr>
                <w:b/>
                <w:sz w:val="20"/>
                <w:szCs w:val="20"/>
              </w:rPr>
            </w:pPr>
            <w:r w:rsidRPr="00E8046E">
              <w:rPr>
                <w:b/>
                <w:sz w:val="20"/>
                <w:szCs w:val="20"/>
              </w:rPr>
              <w:t>ADRESİ</w:t>
            </w:r>
          </w:p>
        </w:tc>
        <w:tc>
          <w:tcPr>
            <w:tcW w:w="4819" w:type="dxa"/>
          </w:tcPr>
          <w:p w:rsidR="00E8046E" w:rsidRDefault="00E8046E">
            <w:pPr>
              <w:spacing w:after="200" w:line="276" w:lineRule="auto"/>
              <w:ind w:firstLine="0"/>
              <w:jc w:val="left"/>
              <w:rPr>
                <w:b/>
                <w:szCs w:val="24"/>
              </w:rPr>
            </w:pPr>
          </w:p>
        </w:tc>
        <w:tc>
          <w:tcPr>
            <w:tcW w:w="1732" w:type="dxa"/>
            <w:vMerge/>
          </w:tcPr>
          <w:p w:rsidR="00E8046E" w:rsidRDefault="00E8046E">
            <w:pPr>
              <w:spacing w:after="200" w:line="276" w:lineRule="auto"/>
              <w:ind w:firstLine="0"/>
              <w:jc w:val="left"/>
              <w:rPr>
                <w:b/>
                <w:szCs w:val="24"/>
              </w:rPr>
            </w:pPr>
          </w:p>
        </w:tc>
      </w:tr>
      <w:tr w:rsidR="00E8046E" w:rsidTr="00E8046E">
        <w:tc>
          <w:tcPr>
            <w:tcW w:w="2660" w:type="dxa"/>
          </w:tcPr>
          <w:p w:rsidR="00E8046E" w:rsidRPr="00E8046E" w:rsidRDefault="00E8046E">
            <w:pPr>
              <w:spacing w:after="200" w:line="276" w:lineRule="auto"/>
              <w:ind w:firstLine="0"/>
              <w:jc w:val="left"/>
              <w:rPr>
                <w:b/>
                <w:sz w:val="20"/>
                <w:szCs w:val="20"/>
              </w:rPr>
            </w:pPr>
            <w:r w:rsidRPr="00E8046E">
              <w:rPr>
                <w:b/>
                <w:sz w:val="20"/>
                <w:szCs w:val="20"/>
              </w:rPr>
              <w:t>TEL. &amp; FAKS</w:t>
            </w:r>
          </w:p>
        </w:tc>
        <w:tc>
          <w:tcPr>
            <w:tcW w:w="4819" w:type="dxa"/>
          </w:tcPr>
          <w:p w:rsidR="00E8046E" w:rsidRDefault="00E8046E">
            <w:pPr>
              <w:spacing w:after="200" w:line="276" w:lineRule="auto"/>
              <w:ind w:firstLine="0"/>
              <w:jc w:val="left"/>
              <w:rPr>
                <w:b/>
                <w:szCs w:val="24"/>
              </w:rPr>
            </w:pPr>
          </w:p>
        </w:tc>
        <w:tc>
          <w:tcPr>
            <w:tcW w:w="1732" w:type="dxa"/>
            <w:vMerge/>
          </w:tcPr>
          <w:p w:rsidR="00E8046E" w:rsidRDefault="00E8046E">
            <w:pPr>
              <w:spacing w:after="200" w:line="276" w:lineRule="auto"/>
              <w:ind w:firstLine="0"/>
              <w:jc w:val="left"/>
              <w:rPr>
                <w:b/>
                <w:szCs w:val="24"/>
              </w:rPr>
            </w:pPr>
          </w:p>
        </w:tc>
      </w:tr>
      <w:tr w:rsidR="00E8046E" w:rsidTr="00E8046E">
        <w:tc>
          <w:tcPr>
            <w:tcW w:w="2660" w:type="dxa"/>
          </w:tcPr>
          <w:p w:rsidR="00E8046E" w:rsidRPr="00E8046E" w:rsidRDefault="00E8046E">
            <w:pPr>
              <w:spacing w:after="200" w:line="276" w:lineRule="auto"/>
              <w:ind w:firstLine="0"/>
              <w:jc w:val="left"/>
              <w:rPr>
                <w:b/>
                <w:sz w:val="20"/>
                <w:szCs w:val="20"/>
              </w:rPr>
            </w:pPr>
            <w:r w:rsidRPr="00E8046E">
              <w:rPr>
                <w:b/>
                <w:sz w:val="20"/>
                <w:szCs w:val="20"/>
              </w:rPr>
              <w:t>TARİH</w:t>
            </w:r>
          </w:p>
        </w:tc>
        <w:tc>
          <w:tcPr>
            <w:tcW w:w="4819" w:type="dxa"/>
          </w:tcPr>
          <w:p w:rsidR="00E8046E" w:rsidRDefault="00E8046E">
            <w:pPr>
              <w:spacing w:after="200" w:line="276" w:lineRule="auto"/>
              <w:ind w:firstLine="0"/>
              <w:jc w:val="left"/>
              <w:rPr>
                <w:b/>
                <w:szCs w:val="24"/>
              </w:rPr>
            </w:pPr>
          </w:p>
        </w:tc>
        <w:tc>
          <w:tcPr>
            <w:tcW w:w="1732" w:type="dxa"/>
            <w:vMerge/>
          </w:tcPr>
          <w:p w:rsidR="00E8046E" w:rsidRDefault="00E8046E">
            <w:pPr>
              <w:spacing w:after="200" w:line="276" w:lineRule="auto"/>
              <w:ind w:firstLine="0"/>
              <w:jc w:val="left"/>
              <w:rPr>
                <w:b/>
                <w:szCs w:val="24"/>
              </w:rPr>
            </w:pPr>
          </w:p>
        </w:tc>
      </w:tr>
    </w:tbl>
    <w:p w:rsidR="004A777B" w:rsidRPr="004A777B" w:rsidRDefault="004A777B">
      <w:pPr>
        <w:spacing w:after="200" w:line="276" w:lineRule="auto"/>
        <w:ind w:firstLine="0"/>
        <w:jc w:val="left"/>
        <w:rPr>
          <w:b/>
          <w:szCs w:val="24"/>
        </w:rPr>
      </w:pPr>
    </w:p>
    <w:tbl>
      <w:tblPr>
        <w:tblStyle w:val="TabloKlavuzu"/>
        <w:tblW w:w="0" w:type="auto"/>
        <w:tblLayout w:type="fixed"/>
        <w:tblLook w:val="04A0"/>
      </w:tblPr>
      <w:tblGrid>
        <w:gridCol w:w="2660"/>
        <w:gridCol w:w="4819"/>
        <w:gridCol w:w="1806"/>
      </w:tblGrid>
      <w:tr w:rsidR="00E8046E" w:rsidTr="00E8046E">
        <w:tc>
          <w:tcPr>
            <w:tcW w:w="7479" w:type="dxa"/>
            <w:gridSpan w:val="2"/>
            <w:shd w:val="clear" w:color="auto" w:fill="DDD9C3" w:themeFill="background2" w:themeFillShade="E6"/>
          </w:tcPr>
          <w:p w:rsidR="00E8046E" w:rsidRPr="00E8046E" w:rsidRDefault="00E8046E">
            <w:pPr>
              <w:spacing w:after="200" w:line="276" w:lineRule="auto"/>
              <w:ind w:firstLine="0"/>
              <w:jc w:val="left"/>
              <w:rPr>
                <w:b/>
                <w:sz w:val="20"/>
                <w:szCs w:val="20"/>
              </w:rPr>
            </w:pPr>
            <w:r w:rsidRPr="00E8046E">
              <w:rPr>
                <w:b/>
                <w:sz w:val="20"/>
                <w:szCs w:val="20"/>
              </w:rPr>
              <w:t>ARAŞTIRMA EKİBİNDE YER ALAN VE YETKİ BİR ARAŞTIRMACININ</w:t>
            </w:r>
          </w:p>
        </w:tc>
        <w:tc>
          <w:tcPr>
            <w:tcW w:w="1806" w:type="dxa"/>
            <w:shd w:val="clear" w:color="auto" w:fill="DDD9C3" w:themeFill="background2" w:themeFillShade="E6"/>
          </w:tcPr>
          <w:p w:rsidR="00E8046E" w:rsidRPr="00E8046E" w:rsidRDefault="00E8046E">
            <w:pPr>
              <w:spacing w:after="200" w:line="276" w:lineRule="auto"/>
              <w:ind w:firstLine="0"/>
              <w:jc w:val="left"/>
              <w:rPr>
                <w:b/>
                <w:sz w:val="20"/>
                <w:szCs w:val="20"/>
              </w:rPr>
            </w:pPr>
            <w:r w:rsidRPr="00E8046E">
              <w:rPr>
                <w:b/>
                <w:sz w:val="20"/>
                <w:szCs w:val="20"/>
              </w:rPr>
              <w:t>İMZASI</w:t>
            </w:r>
          </w:p>
        </w:tc>
      </w:tr>
      <w:tr w:rsidR="00E8046E" w:rsidTr="00E8046E">
        <w:tc>
          <w:tcPr>
            <w:tcW w:w="2660" w:type="dxa"/>
          </w:tcPr>
          <w:p w:rsidR="00E8046E" w:rsidRPr="00E8046E" w:rsidRDefault="00E8046E">
            <w:pPr>
              <w:spacing w:after="200" w:line="276" w:lineRule="auto"/>
              <w:ind w:firstLine="0"/>
              <w:jc w:val="left"/>
              <w:rPr>
                <w:b/>
                <w:sz w:val="20"/>
                <w:szCs w:val="20"/>
              </w:rPr>
            </w:pPr>
            <w:r w:rsidRPr="00E8046E">
              <w:rPr>
                <w:b/>
                <w:sz w:val="20"/>
                <w:szCs w:val="20"/>
              </w:rPr>
              <w:t>ADI &amp; SOYADI</w:t>
            </w:r>
          </w:p>
        </w:tc>
        <w:tc>
          <w:tcPr>
            <w:tcW w:w="4819" w:type="dxa"/>
          </w:tcPr>
          <w:p w:rsidR="00E8046E" w:rsidRPr="00E8046E" w:rsidRDefault="00E8046E">
            <w:pPr>
              <w:spacing w:after="200" w:line="276" w:lineRule="auto"/>
              <w:ind w:firstLine="0"/>
              <w:jc w:val="left"/>
              <w:rPr>
                <w:b/>
                <w:sz w:val="20"/>
                <w:szCs w:val="20"/>
              </w:rPr>
            </w:pPr>
          </w:p>
        </w:tc>
        <w:tc>
          <w:tcPr>
            <w:tcW w:w="1806" w:type="dxa"/>
            <w:vMerge w:val="restart"/>
          </w:tcPr>
          <w:p w:rsidR="00E8046E" w:rsidRDefault="00E8046E">
            <w:pPr>
              <w:spacing w:after="200" w:line="276" w:lineRule="auto"/>
              <w:ind w:firstLine="0"/>
              <w:jc w:val="left"/>
              <w:rPr>
                <w:b/>
                <w:sz w:val="28"/>
              </w:rPr>
            </w:pPr>
          </w:p>
        </w:tc>
      </w:tr>
      <w:tr w:rsidR="00E8046E" w:rsidTr="00E8046E">
        <w:tc>
          <w:tcPr>
            <w:tcW w:w="2660" w:type="dxa"/>
          </w:tcPr>
          <w:p w:rsidR="00E8046E" w:rsidRPr="00E8046E" w:rsidRDefault="00E8046E">
            <w:pPr>
              <w:spacing w:after="200" w:line="276" w:lineRule="auto"/>
              <w:ind w:firstLine="0"/>
              <w:jc w:val="left"/>
              <w:rPr>
                <w:b/>
                <w:sz w:val="20"/>
                <w:szCs w:val="20"/>
              </w:rPr>
            </w:pPr>
            <w:r w:rsidRPr="00E8046E">
              <w:rPr>
                <w:b/>
                <w:sz w:val="20"/>
                <w:szCs w:val="20"/>
              </w:rPr>
              <w:t>TARİH</w:t>
            </w:r>
          </w:p>
        </w:tc>
        <w:tc>
          <w:tcPr>
            <w:tcW w:w="4819" w:type="dxa"/>
          </w:tcPr>
          <w:p w:rsidR="00E8046E" w:rsidRPr="00E8046E" w:rsidRDefault="00E8046E">
            <w:pPr>
              <w:spacing w:after="200" w:line="276" w:lineRule="auto"/>
              <w:ind w:firstLine="0"/>
              <w:jc w:val="left"/>
              <w:rPr>
                <w:b/>
                <w:sz w:val="20"/>
                <w:szCs w:val="20"/>
              </w:rPr>
            </w:pPr>
          </w:p>
        </w:tc>
        <w:tc>
          <w:tcPr>
            <w:tcW w:w="1806" w:type="dxa"/>
            <w:vMerge/>
          </w:tcPr>
          <w:p w:rsidR="00E8046E" w:rsidRDefault="00E8046E">
            <w:pPr>
              <w:spacing w:after="200" w:line="276" w:lineRule="auto"/>
              <w:ind w:firstLine="0"/>
              <w:jc w:val="left"/>
              <w:rPr>
                <w:b/>
                <w:sz w:val="28"/>
              </w:rPr>
            </w:pPr>
          </w:p>
        </w:tc>
      </w:tr>
    </w:tbl>
    <w:p w:rsidR="004A777B" w:rsidRDefault="004A777B">
      <w:pPr>
        <w:spacing w:after="200" w:line="276" w:lineRule="auto"/>
        <w:ind w:firstLine="0"/>
        <w:jc w:val="left"/>
        <w:rPr>
          <w:b/>
          <w:sz w:val="28"/>
        </w:rPr>
      </w:pPr>
    </w:p>
    <w:p w:rsidR="002C3621" w:rsidRPr="00424CDB" w:rsidRDefault="002C3621">
      <w:pPr>
        <w:spacing w:after="200" w:line="276" w:lineRule="auto"/>
        <w:ind w:firstLine="0"/>
        <w:jc w:val="left"/>
        <w:rPr>
          <w:b/>
          <w:szCs w:val="24"/>
        </w:rPr>
      </w:pPr>
      <w:r>
        <w:rPr>
          <w:b/>
          <w:sz w:val="28"/>
        </w:rPr>
        <w:br w:type="page"/>
      </w:r>
    </w:p>
    <w:p w:rsidR="0035197B" w:rsidRPr="0035197B" w:rsidRDefault="0035197B" w:rsidP="0035197B">
      <w:pPr>
        <w:jc w:val="center"/>
        <w:rPr>
          <w:b/>
          <w:sz w:val="28"/>
        </w:rPr>
      </w:pPr>
      <w:r w:rsidRPr="0035197B">
        <w:rPr>
          <w:b/>
          <w:sz w:val="28"/>
        </w:rPr>
        <w:lastRenderedPageBreak/>
        <w:t>ÖZGEÇMİŞ</w:t>
      </w:r>
    </w:p>
    <w:p w:rsidR="008A0776" w:rsidRDefault="008A0776" w:rsidP="0006528D"/>
    <w:p w:rsidR="0035197B" w:rsidRDefault="0035197B" w:rsidP="0006528D"/>
    <w:tbl>
      <w:tblPr>
        <w:tblW w:w="0" w:type="auto"/>
        <w:tblLook w:val="04A0"/>
      </w:tblPr>
      <w:tblGrid>
        <w:gridCol w:w="3227"/>
        <w:gridCol w:w="4252"/>
      </w:tblGrid>
      <w:tr w:rsidR="008A0776" w:rsidTr="00FD3E92">
        <w:trPr>
          <w:trHeight w:val="206"/>
        </w:trPr>
        <w:tc>
          <w:tcPr>
            <w:tcW w:w="3227" w:type="dxa"/>
            <w:hideMark/>
          </w:tcPr>
          <w:p w:rsidR="008A0776" w:rsidRDefault="008A0776" w:rsidP="00416696">
            <w:pPr>
              <w:rPr>
                <w:szCs w:val="24"/>
              </w:rPr>
            </w:pPr>
            <w:r>
              <w:rPr>
                <w:b/>
                <w:szCs w:val="24"/>
                <w:lang w:val="en-US"/>
              </w:rPr>
              <w:t>Soyadı, Adı</w:t>
            </w:r>
          </w:p>
        </w:tc>
        <w:tc>
          <w:tcPr>
            <w:tcW w:w="4252" w:type="dxa"/>
            <w:hideMark/>
          </w:tcPr>
          <w:p w:rsidR="008A0776" w:rsidRDefault="008A0776" w:rsidP="00416696">
            <w:pPr>
              <w:rPr>
                <w:szCs w:val="24"/>
              </w:rPr>
            </w:pPr>
            <w:r>
              <w:rPr>
                <w:szCs w:val="24"/>
                <w:lang w:val="en-US"/>
              </w:rPr>
              <w:t xml:space="preserve">: </w:t>
            </w:r>
            <w:r w:rsidR="007F09A5">
              <w:rPr>
                <w:szCs w:val="24"/>
                <w:lang w:val="en-US"/>
              </w:rPr>
              <w:t>SÖZER Ümmühan</w:t>
            </w:r>
          </w:p>
        </w:tc>
      </w:tr>
      <w:tr w:rsidR="008A0776" w:rsidTr="00FD3E92">
        <w:tc>
          <w:tcPr>
            <w:tcW w:w="3227" w:type="dxa"/>
            <w:hideMark/>
          </w:tcPr>
          <w:p w:rsidR="008A0776" w:rsidRDefault="008A0776" w:rsidP="00416696">
            <w:pPr>
              <w:tabs>
                <w:tab w:val="left" w:pos="3261"/>
              </w:tabs>
              <w:rPr>
                <w:szCs w:val="24"/>
                <w:lang w:val="en-US"/>
              </w:rPr>
            </w:pPr>
            <w:r>
              <w:rPr>
                <w:b/>
                <w:szCs w:val="24"/>
                <w:lang w:val="en-US"/>
              </w:rPr>
              <w:t>Uyru</w:t>
            </w:r>
            <w:r w:rsidR="0055627C">
              <w:rPr>
                <w:b/>
                <w:szCs w:val="24"/>
                <w:lang w:val="en-US"/>
              </w:rPr>
              <w:t>k</w:t>
            </w:r>
            <w:r>
              <w:rPr>
                <w:szCs w:val="24"/>
                <w:lang w:val="en-US"/>
              </w:rPr>
              <w:tab/>
            </w:r>
          </w:p>
        </w:tc>
        <w:tc>
          <w:tcPr>
            <w:tcW w:w="4252" w:type="dxa"/>
            <w:hideMark/>
          </w:tcPr>
          <w:p w:rsidR="008A0776" w:rsidRDefault="008A0776" w:rsidP="00416696">
            <w:pPr>
              <w:rPr>
                <w:szCs w:val="24"/>
              </w:rPr>
            </w:pPr>
            <w:r>
              <w:rPr>
                <w:szCs w:val="24"/>
                <w:lang w:val="en-US"/>
              </w:rPr>
              <w:t>: T.C.</w:t>
            </w:r>
          </w:p>
        </w:tc>
      </w:tr>
      <w:tr w:rsidR="008A0776" w:rsidTr="00FD3E92">
        <w:tc>
          <w:tcPr>
            <w:tcW w:w="3227" w:type="dxa"/>
            <w:hideMark/>
          </w:tcPr>
          <w:p w:rsidR="008A0776" w:rsidRDefault="008A0776" w:rsidP="00416696">
            <w:pPr>
              <w:tabs>
                <w:tab w:val="left" w:pos="3402"/>
              </w:tabs>
              <w:rPr>
                <w:b/>
                <w:szCs w:val="24"/>
                <w:lang w:val="en-US"/>
              </w:rPr>
            </w:pPr>
            <w:r>
              <w:rPr>
                <w:b/>
                <w:szCs w:val="24"/>
                <w:lang w:val="en-US"/>
              </w:rPr>
              <w:t>Doğum yeri ve tarihi</w:t>
            </w:r>
          </w:p>
          <w:p w:rsidR="007F09A5" w:rsidRDefault="007F09A5" w:rsidP="00416696">
            <w:pPr>
              <w:tabs>
                <w:tab w:val="left" w:pos="3402"/>
              </w:tabs>
              <w:rPr>
                <w:szCs w:val="24"/>
                <w:lang w:val="en-US"/>
              </w:rPr>
            </w:pPr>
            <w:r>
              <w:rPr>
                <w:b/>
                <w:szCs w:val="24"/>
                <w:lang w:val="en-US"/>
              </w:rPr>
              <w:t xml:space="preserve">Telefon </w:t>
            </w:r>
          </w:p>
        </w:tc>
        <w:tc>
          <w:tcPr>
            <w:tcW w:w="4252" w:type="dxa"/>
            <w:hideMark/>
          </w:tcPr>
          <w:p w:rsidR="007F09A5" w:rsidRDefault="008A0776" w:rsidP="007F09A5">
            <w:pPr>
              <w:rPr>
                <w:szCs w:val="24"/>
                <w:lang w:val="en-US"/>
              </w:rPr>
            </w:pPr>
            <w:r>
              <w:rPr>
                <w:szCs w:val="24"/>
                <w:lang w:val="en-US"/>
              </w:rPr>
              <w:t xml:space="preserve">: </w:t>
            </w:r>
            <w:r w:rsidR="007F09A5">
              <w:rPr>
                <w:szCs w:val="24"/>
                <w:lang w:val="en-US"/>
              </w:rPr>
              <w:t>Aydın</w:t>
            </w:r>
            <w:r>
              <w:rPr>
                <w:szCs w:val="24"/>
                <w:lang w:val="en-US"/>
              </w:rPr>
              <w:t xml:space="preserve"> / </w:t>
            </w:r>
            <w:r w:rsidR="007F09A5">
              <w:rPr>
                <w:szCs w:val="24"/>
                <w:lang w:val="en-US"/>
              </w:rPr>
              <w:t>05</w:t>
            </w:r>
            <w:r>
              <w:rPr>
                <w:szCs w:val="24"/>
                <w:lang w:val="en-US"/>
              </w:rPr>
              <w:t>.01.19</w:t>
            </w:r>
            <w:r w:rsidR="007F09A5">
              <w:rPr>
                <w:szCs w:val="24"/>
                <w:lang w:val="en-US"/>
              </w:rPr>
              <w:t>94</w:t>
            </w:r>
          </w:p>
          <w:p w:rsidR="007F09A5" w:rsidRPr="007F09A5" w:rsidRDefault="007F09A5" w:rsidP="007F09A5">
            <w:pPr>
              <w:rPr>
                <w:szCs w:val="24"/>
                <w:lang w:val="en-US"/>
              </w:rPr>
            </w:pPr>
            <w:r>
              <w:rPr>
                <w:szCs w:val="24"/>
                <w:lang w:val="en-US"/>
              </w:rPr>
              <w:t>: 05066163614</w:t>
            </w:r>
          </w:p>
        </w:tc>
      </w:tr>
      <w:tr w:rsidR="008A0776" w:rsidTr="00FD3E92">
        <w:tc>
          <w:tcPr>
            <w:tcW w:w="3227" w:type="dxa"/>
            <w:hideMark/>
          </w:tcPr>
          <w:p w:rsidR="008A0776" w:rsidRDefault="008A0776" w:rsidP="00416696">
            <w:pPr>
              <w:tabs>
                <w:tab w:val="left" w:pos="3261"/>
                <w:tab w:val="left" w:pos="3402"/>
              </w:tabs>
              <w:rPr>
                <w:szCs w:val="24"/>
                <w:lang w:val="en-US"/>
              </w:rPr>
            </w:pPr>
            <w:r>
              <w:rPr>
                <w:b/>
                <w:szCs w:val="24"/>
                <w:lang w:val="en-US"/>
              </w:rPr>
              <w:t>E-mail</w:t>
            </w:r>
          </w:p>
        </w:tc>
        <w:tc>
          <w:tcPr>
            <w:tcW w:w="4252" w:type="dxa"/>
            <w:hideMark/>
          </w:tcPr>
          <w:p w:rsidR="008A0776" w:rsidRDefault="008A0776" w:rsidP="00416696">
            <w:pPr>
              <w:rPr>
                <w:szCs w:val="24"/>
              </w:rPr>
            </w:pPr>
            <w:r>
              <w:rPr>
                <w:szCs w:val="24"/>
                <w:lang w:val="en-US"/>
              </w:rPr>
              <w:t>:</w:t>
            </w:r>
            <w:r w:rsidR="00EC516E" w:rsidRPr="00376A08">
              <w:rPr>
                <w:szCs w:val="24"/>
                <w:lang w:val="en-US"/>
              </w:rPr>
              <w:t>ummuhansozer@hotmail.com</w:t>
            </w:r>
          </w:p>
        </w:tc>
      </w:tr>
      <w:tr w:rsidR="008A0776" w:rsidTr="00FD3E92">
        <w:tc>
          <w:tcPr>
            <w:tcW w:w="3227" w:type="dxa"/>
            <w:hideMark/>
          </w:tcPr>
          <w:p w:rsidR="008A0776" w:rsidRDefault="008A0776" w:rsidP="00416696">
            <w:pPr>
              <w:rPr>
                <w:szCs w:val="24"/>
              </w:rPr>
            </w:pPr>
            <w:r>
              <w:rPr>
                <w:b/>
                <w:szCs w:val="24"/>
                <w:lang w:val="en-US"/>
              </w:rPr>
              <w:t xml:space="preserve">Yabancı Dil                                       </w:t>
            </w:r>
          </w:p>
        </w:tc>
        <w:tc>
          <w:tcPr>
            <w:tcW w:w="4252" w:type="dxa"/>
            <w:hideMark/>
          </w:tcPr>
          <w:p w:rsidR="008A0776" w:rsidRDefault="00987003" w:rsidP="00416696">
            <w:pPr>
              <w:rPr>
                <w:szCs w:val="24"/>
              </w:rPr>
            </w:pPr>
            <w:r>
              <w:rPr>
                <w:szCs w:val="24"/>
                <w:lang w:val="en-US"/>
              </w:rPr>
              <w:t xml:space="preserve">: İngilizce </w:t>
            </w:r>
          </w:p>
        </w:tc>
      </w:tr>
    </w:tbl>
    <w:p w:rsidR="008A0776" w:rsidRDefault="008A0776" w:rsidP="0006528D">
      <w:pPr>
        <w:tabs>
          <w:tab w:val="left" w:pos="3261"/>
        </w:tabs>
        <w:rPr>
          <w:sz w:val="22"/>
          <w:lang w:val="en-US"/>
        </w:rPr>
      </w:pPr>
    </w:p>
    <w:p w:rsidR="00B4769A" w:rsidRPr="0035197B" w:rsidRDefault="00B4769A" w:rsidP="00416696">
      <w:pPr>
        <w:tabs>
          <w:tab w:val="left" w:pos="3360"/>
        </w:tabs>
        <w:rPr>
          <w:rFonts w:eastAsia="Times New Roman" w:cs="Times New Roman"/>
          <w:szCs w:val="24"/>
        </w:rPr>
      </w:pPr>
      <w:r w:rsidRPr="0035197B">
        <w:rPr>
          <w:rFonts w:eastAsia="Times New Roman" w:cs="Times New Roman"/>
          <w:b/>
          <w:szCs w:val="24"/>
        </w:rPr>
        <w:t>EĞİTİM</w:t>
      </w:r>
    </w:p>
    <w:p w:rsidR="00B4769A" w:rsidRPr="0035197B" w:rsidRDefault="00B4769A" w:rsidP="00416696">
      <w:pPr>
        <w:tabs>
          <w:tab w:val="left" w:pos="3360"/>
        </w:tabs>
        <w:rPr>
          <w:rFonts w:eastAsia="Times New Roman" w:cs="Times New Roman"/>
          <w:szCs w:val="24"/>
        </w:rPr>
      </w:pPr>
    </w:p>
    <w:tbl>
      <w:tblPr>
        <w:tblW w:w="8767" w:type="dxa"/>
        <w:jc w:val="center"/>
        <w:tblLook w:val="04A0"/>
      </w:tblPr>
      <w:tblGrid>
        <w:gridCol w:w="1430"/>
        <w:gridCol w:w="1396"/>
        <w:gridCol w:w="3837"/>
        <w:gridCol w:w="2104"/>
      </w:tblGrid>
      <w:tr w:rsidR="002863ED" w:rsidRPr="0035197B" w:rsidTr="007F09A5">
        <w:trPr>
          <w:trHeight w:val="512"/>
          <w:jc w:val="center"/>
        </w:trPr>
        <w:tc>
          <w:tcPr>
            <w:tcW w:w="1430" w:type="dxa"/>
            <w:tcBorders>
              <w:top w:val="single" w:sz="4" w:space="0" w:color="auto"/>
              <w:bottom w:val="single" w:sz="4" w:space="0" w:color="auto"/>
            </w:tcBorders>
          </w:tcPr>
          <w:p w:rsidR="002863ED" w:rsidRPr="0035197B" w:rsidRDefault="002863ED" w:rsidP="00416696">
            <w:pPr>
              <w:tabs>
                <w:tab w:val="left" w:pos="3360"/>
              </w:tabs>
              <w:ind w:firstLine="0"/>
              <w:rPr>
                <w:rFonts w:eastAsia="Times New Roman" w:cs="Times New Roman"/>
                <w:b/>
                <w:szCs w:val="24"/>
              </w:rPr>
            </w:pPr>
            <w:r w:rsidRPr="0035197B">
              <w:rPr>
                <w:rFonts w:eastAsia="Times New Roman" w:cs="Times New Roman"/>
                <w:b/>
                <w:szCs w:val="24"/>
              </w:rPr>
              <w:t>Derece</w:t>
            </w:r>
          </w:p>
        </w:tc>
        <w:tc>
          <w:tcPr>
            <w:tcW w:w="5233" w:type="dxa"/>
            <w:gridSpan w:val="2"/>
            <w:tcBorders>
              <w:top w:val="single" w:sz="4" w:space="0" w:color="auto"/>
              <w:bottom w:val="single" w:sz="4" w:space="0" w:color="auto"/>
            </w:tcBorders>
          </w:tcPr>
          <w:p w:rsidR="002863ED" w:rsidRPr="0035197B" w:rsidRDefault="002863ED" w:rsidP="00416696">
            <w:pPr>
              <w:tabs>
                <w:tab w:val="left" w:pos="3360"/>
              </w:tabs>
              <w:jc w:val="center"/>
              <w:rPr>
                <w:rFonts w:eastAsia="Times New Roman" w:cs="Times New Roman"/>
                <w:b/>
                <w:szCs w:val="24"/>
              </w:rPr>
            </w:pPr>
            <w:r w:rsidRPr="0035197B">
              <w:rPr>
                <w:rFonts w:eastAsia="Times New Roman" w:cs="Times New Roman"/>
                <w:b/>
                <w:szCs w:val="24"/>
              </w:rPr>
              <w:t>Kurum</w:t>
            </w:r>
          </w:p>
        </w:tc>
        <w:tc>
          <w:tcPr>
            <w:tcW w:w="2104" w:type="dxa"/>
            <w:tcBorders>
              <w:top w:val="single" w:sz="4" w:space="0" w:color="auto"/>
              <w:bottom w:val="single" w:sz="4" w:space="0" w:color="auto"/>
            </w:tcBorders>
          </w:tcPr>
          <w:p w:rsidR="002863ED" w:rsidRPr="0035197B" w:rsidRDefault="002863ED" w:rsidP="00416696">
            <w:pPr>
              <w:tabs>
                <w:tab w:val="left" w:pos="3360"/>
              </w:tabs>
              <w:ind w:firstLine="0"/>
              <w:jc w:val="center"/>
              <w:rPr>
                <w:rFonts w:eastAsia="Times New Roman" w:cs="Times New Roman"/>
                <w:b/>
                <w:szCs w:val="24"/>
              </w:rPr>
            </w:pPr>
            <w:r w:rsidRPr="0035197B">
              <w:rPr>
                <w:rFonts w:eastAsia="Times New Roman" w:cs="Times New Roman"/>
                <w:b/>
                <w:szCs w:val="24"/>
              </w:rPr>
              <w:t>Mezuniyet tarihi</w:t>
            </w:r>
          </w:p>
        </w:tc>
      </w:tr>
      <w:tr w:rsidR="007F09A5" w:rsidRPr="0035197B" w:rsidTr="002863ED">
        <w:trPr>
          <w:gridAfter w:val="2"/>
          <w:wAfter w:w="5941" w:type="dxa"/>
          <w:trHeight w:val="498"/>
          <w:jc w:val="center"/>
        </w:trPr>
        <w:tc>
          <w:tcPr>
            <w:tcW w:w="2826" w:type="dxa"/>
            <w:gridSpan w:val="2"/>
            <w:tcBorders>
              <w:top w:val="single" w:sz="4" w:space="0" w:color="auto"/>
            </w:tcBorders>
            <w:vAlign w:val="center"/>
          </w:tcPr>
          <w:p w:rsidR="007F09A5" w:rsidRPr="0035197B" w:rsidRDefault="007F09A5" w:rsidP="007F09A5">
            <w:pPr>
              <w:tabs>
                <w:tab w:val="left" w:pos="3360"/>
              </w:tabs>
              <w:ind w:right="-564" w:firstLine="0"/>
              <w:rPr>
                <w:rFonts w:eastAsia="Times New Roman" w:cs="Times New Roman"/>
                <w:szCs w:val="24"/>
              </w:rPr>
            </w:pPr>
          </w:p>
        </w:tc>
      </w:tr>
      <w:tr w:rsidR="002863ED" w:rsidRPr="0035197B" w:rsidTr="0055627C">
        <w:trPr>
          <w:trHeight w:val="921"/>
          <w:jc w:val="center"/>
        </w:trPr>
        <w:tc>
          <w:tcPr>
            <w:tcW w:w="1430" w:type="dxa"/>
            <w:vAlign w:val="center"/>
          </w:tcPr>
          <w:p w:rsidR="002863ED" w:rsidRDefault="002863ED" w:rsidP="00416696">
            <w:pPr>
              <w:tabs>
                <w:tab w:val="left" w:pos="3360"/>
              </w:tabs>
              <w:ind w:firstLine="0"/>
              <w:rPr>
                <w:rFonts w:eastAsia="Times New Roman" w:cs="Times New Roman"/>
                <w:szCs w:val="24"/>
              </w:rPr>
            </w:pPr>
            <w:r w:rsidRPr="0035197B">
              <w:rPr>
                <w:rFonts w:eastAsia="Times New Roman" w:cs="Times New Roman"/>
                <w:szCs w:val="24"/>
              </w:rPr>
              <w:t>Y. Lisans</w:t>
            </w:r>
          </w:p>
          <w:p w:rsidR="007F09A5" w:rsidRPr="0035197B" w:rsidRDefault="007F09A5" w:rsidP="00416696">
            <w:pPr>
              <w:tabs>
                <w:tab w:val="left" w:pos="3360"/>
              </w:tabs>
              <w:ind w:firstLine="0"/>
              <w:rPr>
                <w:rFonts w:eastAsia="Times New Roman" w:cs="Times New Roman"/>
                <w:szCs w:val="24"/>
              </w:rPr>
            </w:pPr>
          </w:p>
        </w:tc>
        <w:tc>
          <w:tcPr>
            <w:tcW w:w="5233" w:type="dxa"/>
            <w:gridSpan w:val="2"/>
            <w:vAlign w:val="center"/>
          </w:tcPr>
          <w:p w:rsidR="002863ED" w:rsidRPr="0035197B" w:rsidRDefault="007F09A5" w:rsidP="007F09A5">
            <w:pPr>
              <w:tabs>
                <w:tab w:val="left" w:pos="3360"/>
              </w:tabs>
              <w:ind w:firstLine="0"/>
              <w:rPr>
                <w:rFonts w:eastAsia="Times New Roman" w:cs="Times New Roman"/>
                <w:szCs w:val="24"/>
              </w:rPr>
            </w:pPr>
            <w:r>
              <w:rPr>
                <w:rFonts w:eastAsia="Times New Roman" w:cs="Times New Roman"/>
                <w:szCs w:val="24"/>
              </w:rPr>
              <w:t>Aydın Adnan Menderes Üniversitesi Sağlık Bilimleri Enstitüsü Halk Sağlığı Hemşireliği</w:t>
            </w:r>
          </w:p>
        </w:tc>
        <w:tc>
          <w:tcPr>
            <w:tcW w:w="2104" w:type="dxa"/>
            <w:vAlign w:val="center"/>
          </w:tcPr>
          <w:p w:rsidR="0055627C" w:rsidRDefault="0055627C" w:rsidP="0055627C">
            <w:pPr>
              <w:tabs>
                <w:tab w:val="left" w:pos="3360"/>
              </w:tabs>
              <w:ind w:firstLine="0"/>
              <w:rPr>
                <w:rFonts w:eastAsia="Times New Roman" w:cs="Times New Roman"/>
                <w:szCs w:val="24"/>
              </w:rPr>
            </w:pPr>
          </w:p>
          <w:p w:rsidR="0055627C" w:rsidRPr="0035197B" w:rsidRDefault="0055627C" w:rsidP="0055627C">
            <w:pPr>
              <w:tabs>
                <w:tab w:val="left" w:pos="3360"/>
              </w:tabs>
              <w:ind w:firstLine="0"/>
              <w:rPr>
                <w:rFonts w:eastAsia="Times New Roman" w:cs="Times New Roman"/>
                <w:szCs w:val="24"/>
              </w:rPr>
            </w:pPr>
            <w:r>
              <w:rPr>
                <w:rFonts w:eastAsia="Times New Roman" w:cs="Times New Roman"/>
                <w:szCs w:val="24"/>
              </w:rPr>
              <w:t>…….</w:t>
            </w:r>
          </w:p>
        </w:tc>
      </w:tr>
      <w:tr w:rsidR="002863ED" w:rsidRPr="0035197B" w:rsidTr="007F09A5">
        <w:trPr>
          <w:trHeight w:val="526"/>
          <w:jc w:val="center"/>
        </w:trPr>
        <w:tc>
          <w:tcPr>
            <w:tcW w:w="1430" w:type="dxa"/>
            <w:tcBorders>
              <w:bottom w:val="single" w:sz="4" w:space="0" w:color="auto"/>
            </w:tcBorders>
            <w:vAlign w:val="center"/>
          </w:tcPr>
          <w:p w:rsidR="002863ED" w:rsidRDefault="002863ED" w:rsidP="00416696">
            <w:pPr>
              <w:tabs>
                <w:tab w:val="left" w:pos="3360"/>
              </w:tabs>
              <w:ind w:firstLine="0"/>
              <w:rPr>
                <w:rFonts w:eastAsia="Times New Roman" w:cs="Times New Roman"/>
                <w:szCs w:val="24"/>
              </w:rPr>
            </w:pPr>
            <w:r w:rsidRPr="0035197B">
              <w:rPr>
                <w:rFonts w:eastAsia="Times New Roman" w:cs="Times New Roman"/>
                <w:szCs w:val="24"/>
              </w:rPr>
              <w:t>Lisans</w:t>
            </w:r>
          </w:p>
          <w:p w:rsidR="007F09A5" w:rsidRPr="0035197B" w:rsidRDefault="007F09A5" w:rsidP="00416696">
            <w:pPr>
              <w:tabs>
                <w:tab w:val="left" w:pos="3360"/>
              </w:tabs>
              <w:ind w:firstLine="0"/>
              <w:rPr>
                <w:rFonts w:eastAsia="Times New Roman" w:cs="Times New Roman"/>
                <w:szCs w:val="24"/>
              </w:rPr>
            </w:pPr>
          </w:p>
        </w:tc>
        <w:tc>
          <w:tcPr>
            <w:tcW w:w="5233" w:type="dxa"/>
            <w:gridSpan w:val="2"/>
            <w:tcBorders>
              <w:bottom w:val="single" w:sz="4" w:space="0" w:color="auto"/>
            </w:tcBorders>
            <w:vAlign w:val="center"/>
          </w:tcPr>
          <w:p w:rsidR="0055627C" w:rsidRDefault="007F09A5" w:rsidP="007F09A5">
            <w:pPr>
              <w:tabs>
                <w:tab w:val="left" w:pos="3360"/>
              </w:tabs>
              <w:ind w:firstLine="0"/>
              <w:rPr>
                <w:rFonts w:eastAsia="Times New Roman" w:cs="Times New Roman"/>
                <w:szCs w:val="24"/>
              </w:rPr>
            </w:pPr>
            <w:r>
              <w:rPr>
                <w:rFonts w:eastAsia="Times New Roman" w:cs="Times New Roman"/>
                <w:szCs w:val="24"/>
              </w:rPr>
              <w:t>Adnan Menderes Üniversitesi Aydın Sağlık Yüksek</w:t>
            </w:r>
          </w:p>
          <w:p w:rsidR="002863ED" w:rsidRPr="0035197B" w:rsidRDefault="007F09A5" w:rsidP="007F09A5">
            <w:pPr>
              <w:tabs>
                <w:tab w:val="left" w:pos="3360"/>
              </w:tabs>
              <w:ind w:firstLine="0"/>
              <w:rPr>
                <w:rFonts w:eastAsia="Times New Roman" w:cs="Times New Roman"/>
                <w:szCs w:val="24"/>
              </w:rPr>
            </w:pPr>
            <w:r>
              <w:rPr>
                <w:rFonts w:eastAsia="Times New Roman" w:cs="Times New Roman"/>
                <w:szCs w:val="24"/>
              </w:rPr>
              <w:t>Okulu Hemşirelik Bölümü</w:t>
            </w:r>
          </w:p>
        </w:tc>
        <w:tc>
          <w:tcPr>
            <w:tcW w:w="2104" w:type="dxa"/>
            <w:tcBorders>
              <w:bottom w:val="single" w:sz="4" w:space="0" w:color="auto"/>
            </w:tcBorders>
            <w:vAlign w:val="center"/>
          </w:tcPr>
          <w:p w:rsidR="0055627C" w:rsidRDefault="0055627C" w:rsidP="0055627C">
            <w:pPr>
              <w:tabs>
                <w:tab w:val="left" w:pos="3360"/>
              </w:tabs>
              <w:ind w:firstLine="0"/>
              <w:rPr>
                <w:rFonts w:eastAsia="Times New Roman" w:cs="Times New Roman"/>
                <w:szCs w:val="24"/>
              </w:rPr>
            </w:pPr>
          </w:p>
          <w:p w:rsidR="0055627C" w:rsidRDefault="0055627C" w:rsidP="0055627C">
            <w:pPr>
              <w:tabs>
                <w:tab w:val="left" w:pos="3360"/>
              </w:tabs>
              <w:ind w:firstLine="0"/>
              <w:rPr>
                <w:rFonts w:eastAsia="Times New Roman" w:cs="Times New Roman"/>
                <w:szCs w:val="24"/>
              </w:rPr>
            </w:pPr>
            <w:r>
              <w:rPr>
                <w:rFonts w:eastAsia="Times New Roman" w:cs="Times New Roman"/>
                <w:szCs w:val="24"/>
              </w:rPr>
              <w:t xml:space="preserve">          2016</w:t>
            </w:r>
          </w:p>
          <w:p w:rsidR="007F09A5" w:rsidRPr="0035197B" w:rsidRDefault="007F09A5" w:rsidP="0055627C">
            <w:pPr>
              <w:tabs>
                <w:tab w:val="left" w:pos="3360"/>
              </w:tabs>
              <w:ind w:firstLine="0"/>
              <w:rPr>
                <w:rFonts w:eastAsia="Times New Roman" w:cs="Times New Roman"/>
                <w:szCs w:val="24"/>
              </w:rPr>
            </w:pPr>
          </w:p>
        </w:tc>
      </w:tr>
    </w:tbl>
    <w:p w:rsidR="00B4769A" w:rsidRPr="0035197B" w:rsidRDefault="00B4769A" w:rsidP="00416696">
      <w:pPr>
        <w:tabs>
          <w:tab w:val="left" w:pos="3360"/>
        </w:tabs>
        <w:rPr>
          <w:rFonts w:eastAsia="Times New Roman" w:cs="Times New Roman"/>
          <w:szCs w:val="24"/>
        </w:rPr>
      </w:pPr>
    </w:p>
    <w:p w:rsidR="00B4769A" w:rsidRPr="0035197B" w:rsidRDefault="00B4769A" w:rsidP="00416696">
      <w:pPr>
        <w:tabs>
          <w:tab w:val="left" w:pos="3360"/>
        </w:tabs>
        <w:rPr>
          <w:rFonts w:eastAsia="Times New Roman" w:cs="Times New Roman"/>
          <w:b/>
          <w:szCs w:val="24"/>
        </w:rPr>
      </w:pPr>
      <w:r w:rsidRPr="0035197B">
        <w:rPr>
          <w:rFonts w:eastAsia="Times New Roman" w:cs="Times New Roman"/>
          <w:b/>
          <w:szCs w:val="24"/>
        </w:rPr>
        <w:t>İŞ DENEYİMİ</w:t>
      </w:r>
    </w:p>
    <w:p w:rsidR="00B4769A" w:rsidRPr="0035197B" w:rsidRDefault="00B4769A" w:rsidP="00416696">
      <w:pPr>
        <w:tabs>
          <w:tab w:val="left" w:pos="3360"/>
        </w:tabs>
        <w:rPr>
          <w:rFonts w:eastAsia="Times New Roman" w:cs="Times New Roman"/>
          <w:b/>
          <w:szCs w:val="24"/>
        </w:rPr>
      </w:pPr>
    </w:p>
    <w:tbl>
      <w:tblPr>
        <w:tblW w:w="8679" w:type="dxa"/>
        <w:jc w:val="center"/>
        <w:tblLook w:val="04A0"/>
      </w:tblPr>
      <w:tblGrid>
        <w:gridCol w:w="2499"/>
        <w:gridCol w:w="3930"/>
        <w:gridCol w:w="2250"/>
      </w:tblGrid>
      <w:tr w:rsidR="00B4769A" w:rsidRPr="0035197B" w:rsidTr="002863ED">
        <w:trPr>
          <w:trHeight w:val="431"/>
          <w:jc w:val="center"/>
        </w:trPr>
        <w:tc>
          <w:tcPr>
            <w:tcW w:w="2499" w:type="dxa"/>
            <w:tcBorders>
              <w:top w:val="single" w:sz="4" w:space="0" w:color="auto"/>
              <w:bottom w:val="single" w:sz="4" w:space="0" w:color="auto"/>
            </w:tcBorders>
          </w:tcPr>
          <w:p w:rsidR="00B4769A" w:rsidRPr="0035197B" w:rsidRDefault="00B4769A" w:rsidP="00416696">
            <w:pPr>
              <w:tabs>
                <w:tab w:val="left" w:pos="3360"/>
              </w:tabs>
              <w:jc w:val="center"/>
              <w:rPr>
                <w:rFonts w:eastAsia="Times New Roman" w:cs="Times New Roman"/>
                <w:b/>
                <w:szCs w:val="24"/>
              </w:rPr>
            </w:pPr>
            <w:r w:rsidRPr="0035197B">
              <w:rPr>
                <w:rFonts w:eastAsia="Times New Roman" w:cs="Times New Roman"/>
                <w:b/>
                <w:szCs w:val="24"/>
              </w:rPr>
              <w:t>Yıl</w:t>
            </w:r>
          </w:p>
        </w:tc>
        <w:tc>
          <w:tcPr>
            <w:tcW w:w="3930" w:type="dxa"/>
            <w:tcBorders>
              <w:top w:val="single" w:sz="4" w:space="0" w:color="auto"/>
              <w:bottom w:val="single" w:sz="4" w:space="0" w:color="auto"/>
            </w:tcBorders>
          </w:tcPr>
          <w:p w:rsidR="00B4769A" w:rsidRPr="0035197B" w:rsidRDefault="00B4769A" w:rsidP="00416696">
            <w:pPr>
              <w:tabs>
                <w:tab w:val="left" w:pos="3360"/>
              </w:tabs>
              <w:jc w:val="center"/>
              <w:rPr>
                <w:rFonts w:eastAsia="Times New Roman" w:cs="Times New Roman"/>
                <w:b/>
                <w:szCs w:val="24"/>
              </w:rPr>
            </w:pPr>
            <w:r w:rsidRPr="0035197B">
              <w:rPr>
                <w:rFonts w:eastAsia="Times New Roman" w:cs="Times New Roman"/>
                <w:b/>
                <w:szCs w:val="24"/>
              </w:rPr>
              <w:t>Yer/Kurum</w:t>
            </w:r>
          </w:p>
        </w:tc>
        <w:tc>
          <w:tcPr>
            <w:tcW w:w="2250" w:type="dxa"/>
            <w:tcBorders>
              <w:top w:val="single" w:sz="4" w:space="0" w:color="auto"/>
              <w:bottom w:val="single" w:sz="4" w:space="0" w:color="auto"/>
            </w:tcBorders>
          </w:tcPr>
          <w:p w:rsidR="00B4769A" w:rsidRPr="0035197B" w:rsidRDefault="00B4769A" w:rsidP="00416696">
            <w:pPr>
              <w:tabs>
                <w:tab w:val="left" w:pos="3360"/>
              </w:tabs>
              <w:jc w:val="center"/>
              <w:rPr>
                <w:rFonts w:eastAsia="Times New Roman" w:cs="Times New Roman"/>
                <w:b/>
                <w:szCs w:val="24"/>
              </w:rPr>
            </w:pPr>
            <w:r w:rsidRPr="0035197B">
              <w:rPr>
                <w:rFonts w:eastAsia="Times New Roman" w:cs="Times New Roman"/>
                <w:b/>
                <w:szCs w:val="24"/>
              </w:rPr>
              <w:t>Ünvan</w:t>
            </w:r>
          </w:p>
        </w:tc>
      </w:tr>
      <w:tr w:rsidR="00B4769A" w:rsidRPr="0035197B" w:rsidTr="002863ED">
        <w:trPr>
          <w:trHeight w:val="405"/>
          <w:jc w:val="center"/>
        </w:trPr>
        <w:tc>
          <w:tcPr>
            <w:tcW w:w="2499" w:type="dxa"/>
            <w:tcBorders>
              <w:top w:val="single" w:sz="4" w:space="0" w:color="auto"/>
            </w:tcBorders>
          </w:tcPr>
          <w:p w:rsidR="00B4769A" w:rsidRPr="0035197B" w:rsidRDefault="007F09A5" w:rsidP="00416696">
            <w:pPr>
              <w:tabs>
                <w:tab w:val="left" w:pos="3360"/>
              </w:tabs>
              <w:jc w:val="center"/>
              <w:rPr>
                <w:rFonts w:eastAsia="Times New Roman" w:cs="Times New Roman"/>
                <w:szCs w:val="24"/>
              </w:rPr>
            </w:pPr>
            <w:r>
              <w:rPr>
                <w:rFonts w:eastAsia="Times New Roman" w:cs="Times New Roman"/>
                <w:szCs w:val="24"/>
              </w:rPr>
              <w:t>2017-Halen</w:t>
            </w:r>
          </w:p>
        </w:tc>
        <w:tc>
          <w:tcPr>
            <w:tcW w:w="3930" w:type="dxa"/>
            <w:tcBorders>
              <w:top w:val="single" w:sz="4" w:space="0" w:color="auto"/>
            </w:tcBorders>
          </w:tcPr>
          <w:p w:rsidR="00B4769A" w:rsidRPr="0035197B" w:rsidRDefault="007F09A5" w:rsidP="0055627C">
            <w:pPr>
              <w:tabs>
                <w:tab w:val="left" w:pos="3360"/>
              </w:tabs>
              <w:ind w:firstLine="0"/>
              <w:rPr>
                <w:rFonts w:eastAsia="Times New Roman" w:cs="Times New Roman"/>
                <w:szCs w:val="24"/>
              </w:rPr>
            </w:pPr>
            <w:r>
              <w:rPr>
                <w:rFonts w:eastAsia="Times New Roman" w:cs="Times New Roman"/>
                <w:szCs w:val="24"/>
              </w:rPr>
              <w:t>Aydın Adnan Menderes Üniversitesi Uygulama ve Araştırma Hastanesi</w:t>
            </w:r>
          </w:p>
        </w:tc>
        <w:tc>
          <w:tcPr>
            <w:tcW w:w="2250" w:type="dxa"/>
            <w:tcBorders>
              <w:top w:val="single" w:sz="4" w:space="0" w:color="auto"/>
            </w:tcBorders>
          </w:tcPr>
          <w:p w:rsidR="00B4769A" w:rsidRPr="0035197B" w:rsidRDefault="0029501D" w:rsidP="00416696">
            <w:pPr>
              <w:tabs>
                <w:tab w:val="left" w:pos="3360"/>
              </w:tabs>
              <w:jc w:val="center"/>
              <w:rPr>
                <w:rFonts w:eastAsia="Times New Roman" w:cs="Times New Roman"/>
                <w:szCs w:val="24"/>
              </w:rPr>
            </w:pPr>
            <w:r>
              <w:rPr>
                <w:rFonts w:eastAsia="Times New Roman" w:cs="Times New Roman"/>
                <w:szCs w:val="24"/>
              </w:rPr>
              <w:t>Hemşire</w:t>
            </w:r>
          </w:p>
        </w:tc>
      </w:tr>
    </w:tbl>
    <w:p w:rsidR="00565C90" w:rsidRPr="0035197B" w:rsidRDefault="00565C90" w:rsidP="00416696">
      <w:pPr>
        <w:pStyle w:val="Balk1"/>
        <w:ind w:firstLine="0"/>
        <w:rPr>
          <w:rFonts w:cs="Times New Roman"/>
          <w:b w:val="0"/>
          <w:bCs w:val="0"/>
          <w:sz w:val="24"/>
          <w:szCs w:val="24"/>
        </w:rPr>
      </w:pPr>
    </w:p>
    <w:bookmarkEnd w:id="42"/>
    <w:bookmarkEnd w:id="43"/>
    <w:bookmarkEnd w:id="44"/>
    <w:bookmarkEnd w:id="45"/>
    <w:p w:rsidR="00BD747C" w:rsidRPr="0035197B" w:rsidRDefault="00BD747C" w:rsidP="00416696">
      <w:pPr>
        <w:widowControl w:val="0"/>
        <w:autoSpaceDE w:val="0"/>
        <w:autoSpaceDN w:val="0"/>
        <w:adjustRightInd w:val="0"/>
        <w:ind w:left="938" w:right="-20" w:hanging="371"/>
        <w:rPr>
          <w:rFonts w:eastAsia="Times New Roman" w:cs="Times New Roman"/>
          <w:b/>
          <w:bCs/>
          <w:iCs/>
          <w:szCs w:val="24"/>
        </w:rPr>
      </w:pPr>
    </w:p>
    <w:sectPr w:rsidR="00BD747C" w:rsidRPr="0035197B" w:rsidSect="004D042E">
      <w:pgSz w:w="11906" w:h="16838"/>
      <w:pgMar w:top="1418" w:right="113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5B6" w:rsidRDefault="00FF05B6" w:rsidP="00AC5D07">
      <w:pPr>
        <w:spacing w:line="240" w:lineRule="auto"/>
      </w:pPr>
      <w:r>
        <w:separator/>
      </w:r>
    </w:p>
  </w:endnote>
  <w:endnote w:type="continuationSeparator" w:id="1">
    <w:p w:rsidR="00FF05B6" w:rsidRDefault="00FF05B6" w:rsidP="00AC5D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7" w:usb1="08070000" w:usb2="00000010" w:usb3="00000000" w:csb0="0002001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Franklin Gothic Heavy">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HelveticaOTF">
    <w:altName w:val="Arial"/>
    <w:panose1 w:val="00000000000000000000"/>
    <w:charset w:val="EE"/>
    <w:family w:val="swiss"/>
    <w:notTrueType/>
    <w:pitch w:val="default"/>
    <w:sig w:usb0="00000007" w:usb1="00000000" w:usb2="00000000" w:usb3="00000000" w:csb0="00000013"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FreeSans">
    <w:charset w:val="00"/>
    <w:family w:val="swiss"/>
    <w:pitch w:val="default"/>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GillSansLight">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Optima-Regular">
    <w:altName w:val="MS Mincho"/>
    <w:panose1 w:val="00000000000000000000"/>
    <w:charset w:val="80"/>
    <w:family w:val="auto"/>
    <w:notTrueType/>
    <w:pitch w:val="default"/>
    <w:sig w:usb0="00000000" w:usb1="08070000" w:usb2="00000010" w:usb3="00000000" w:csb0="00020000" w:csb1="00000000"/>
  </w:font>
  <w:font w:name="GillSansBold">
    <w:altName w:val="MS Mincho"/>
    <w:panose1 w:val="00000000000000000000"/>
    <w:charset w:val="80"/>
    <w:family w:val="auto"/>
    <w:notTrueType/>
    <w:pitch w:val="default"/>
    <w:sig w:usb0="00000000" w:usb1="08070000" w:usb2="00000010" w:usb3="00000000" w:csb0="00020000" w:csb1="00000000"/>
  </w:font>
  <w:font w:name="GillSansLightItalic">
    <w:altName w:val="MS Mincho"/>
    <w:panose1 w:val="00000000000000000000"/>
    <w:charset w:val="80"/>
    <w:family w:val="auto"/>
    <w:notTrueType/>
    <w:pitch w:val="default"/>
    <w:sig w:usb0="00000000"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A8" w:rsidRDefault="001F69A8">
    <w:pPr>
      <w:pStyle w:val="Altbilgi"/>
      <w:jc w:val="right"/>
    </w:pPr>
  </w:p>
  <w:p w:rsidR="001F69A8" w:rsidRDefault="001F69A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2270995"/>
      <w:docPartObj>
        <w:docPartGallery w:val="Page Numbers (Bottom of Page)"/>
        <w:docPartUnique/>
      </w:docPartObj>
    </w:sdtPr>
    <w:sdtContent>
      <w:p w:rsidR="001F69A8" w:rsidRDefault="00E6044C">
        <w:pPr>
          <w:pStyle w:val="Altbilgi"/>
          <w:jc w:val="right"/>
        </w:pPr>
        <w:fldSimple w:instr="PAGE   \* MERGEFORMAT">
          <w:r w:rsidR="003B4880">
            <w:rPr>
              <w:noProof/>
            </w:rPr>
            <w:t>73</w:t>
          </w:r>
        </w:fldSimple>
      </w:p>
    </w:sdtContent>
  </w:sdt>
  <w:p w:rsidR="001F69A8" w:rsidRDefault="001F69A8" w:rsidP="00854F8D">
    <w:pPr>
      <w:pStyle w:val="Altbilgi"/>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5B6" w:rsidRDefault="00FF05B6" w:rsidP="00AC5D07">
      <w:pPr>
        <w:spacing w:line="240" w:lineRule="auto"/>
      </w:pPr>
      <w:r>
        <w:separator/>
      </w:r>
    </w:p>
  </w:footnote>
  <w:footnote w:type="continuationSeparator" w:id="1">
    <w:p w:rsidR="00FF05B6" w:rsidRDefault="00FF05B6" w:rsidP="00AC5D0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A8" w:rsidRDefault="001F69A8" w:rsidP="00481F3F">
    <w:pPr>
      <w:pStyle w:val="stbilgi"/>
      <w:ind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10C7"/>
    <w:multiLevelType w:val="hybridMultilevel"/>
    <w:tmpl w:val="AE324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6E4555"/>
    <w:multiLevelType w:val="hybridMultilevel"/>
    <w:tmpl w:val="48C295B4"/>
    <w:lvl w:ilvl="0" w:tplc="3D9C072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EF430AA"/>
    <w:multiLevelType w:val="multilevel"/>
    <w:tmpl w:val="725004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457326A"/>
    <w:multiLevelType w:val="hybridMultilevel"/>
    <w:tmpl w:val="7BC6E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570EEF"/>
    <w:multiLevelType w:val="multilevel"/>
    <w:tmpl w:val="0772006C"/>
    <w:lvl w:ilvl="0">
      <w:start w:val="1"/>
      <w:numFmt w:val="decimal"/>
      <w:lvlText w:val="%1."/>
      <w:lvlJc w:val="left"/>
      <w:pPr>
        <w:ind w:left="64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BDD4035"/>
    <w:multiLevelType w:val="multilevel"/>
    <w:tmpl w:val="EC68F4D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2">
    <w:nsid w:val="3CFA00C6"/>
    <w:multiLevelType w:val="hybridMultilevel"/>
    <w:tmpl w:val="9280CD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4B5114D"/>
    <w:multiLevelType w:val="multilevel"/>
    <w:tmpl w:val="32542434"/>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70"/>
        </w:tabs>
        <w:ind w:left="1070" w:hanging="360"/>
      </w:pPr>
      <w:rPr>
        <w:rFonts w:ascii="Times New Roman" w:eastAsiaTheme="minorHAnsi" w:hAnsi="Times New Roman" w:cstheme="minorBidi"/>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451F0664"/>
    <w:multiLevelType w:val="hybridMultilevel"/>
    <w:tmpl w:val="188E3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E2532DF"/>
    <w:multiLevelType w:val="multilevel"/>
    <w:tmpl w:val="BEF0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A806A4"/>
    <w:multiLevelType w:val="hybridMultilevel"/>
    <w:tmpl w:val="E70EAAEE"/>
    <w:lvl w:ilvl="0" w:tplc="6FA8DBD4">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nsid w:val="55212487"/>
    <w:multiLevelType w:val="multilevel"/>
    <w:tmpl w:val="23E0A90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0">
    <w:nsid w:val="6F171CA9"/>
    <w:multiLevelType w:val="hybridMultilevel"/>
    <w:tmpl w:val="35E04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2">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3">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57D0F46"/>
    <w:multiLevelType w:val="hybridMultilevel"/>
    <w:tmpl w:val="E90E3F7E"/>
    <w:lvl w:ilvl="0" w:tplc="604E00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5F04471"/>
    <w:multiLevelType w:val="hybridMultilevel"/>
    <w:tmpl w:val="B366CC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22"/>
  </w:num>
  <w:num w:numId="3">
    <w:abstractNumId w:val="18"/>
  </w:num>
  <w:num w:numId="4">
    <w:abstractNumId w:val="5"/>
  </w:num>
  <w:num w:numId="5">
    <w:abstractNumId w:val="9"/>
  </w:num>
  <w:num w:numId="6">
    <w:abstractNumId w:val="19"/>
  </w:num>
  <w:num w:numId="7">
    <w:abstractNumId w:val="24"/>
  </w:num>
  <w:num w:numId="8">
    <w:abstractNumId w:val="6"/>
  </w:num>
  <w:num w:numId="9">
    <w:abstractNumId w:val="2"/>
  </w:num>
  <w:num w:numId="10">
    <w:abstractNumId w:val="23"/>
  </w:num>
  <w:num w:numId="11">
    <w:abstractNumId w:val="24"/>
    <w:lvlOverride w:ilvl="0">
      <w:startOverride w:val="1"/>
    </w:lvlOverride>
    <w:lvlOverride w:ilvl="1"/>
    <w:lvlOverride w:ilvl="2"/>
    <w:lvlOverride w:ilvl="3"/>
    <w:lvlOverride w:ilvl="4"/>
    <w:lvlOverride w:ilvl="5"/>
    <w:lvlOverride w:ilvl="6"/>
    <w:lvlOverride w:ilvl="7"/>
    <w:lvlOverride w:ilvl="8"/>
  </w:num>
  <w:num w:numId="12">
    <w:abstractNumId w:val="1"/>
  </w:num>
  <w:num w:numId="13">
    <w:abstractNumId w:val="7"/>
  </w:num>
  <w:num w:numId="14">
    <w:abstractNumId w:val="11"/>
  </w:num>
  <w:num w:numId="15">
    <w:abstractNumId w:val="13"/>
  </w:num>
  <w:num w:numId="16">
    <w:abstractNumId w:val="12"/>
  </w:num>
  <w:num w:numId="17">
    <w:abstractNumId w:val="10"/>
  </w:num>
  <w:num w:numId="18">
    <w:abstractNumId w:val="20"/>
  </w:num>
  <w:num w:numId="19">
    <w:abstractNumId w:val="25"/>
  </w:num>
  <w:num w:numId="20">
    <w:abstractNumId w:val="26"/>
  </w:num>
  <w:num w:numId="21">
    <w:abstractNumId w:val="3"/>
  </w:num>
  <w:num w:numId="22">
    <w:abstractNumId w:val="15"/>
  </w:num>
  <w:num w:numId="23">
    <w:abstractNumId w:val="8"/>
  </w:num>
  <w:num w:numId="24">
    <w:abstractNumId w:val="0"/>
  </w:num>
  <w:num w:numId="25">
    <w:abstractNumId w:val="14"/>
  </w:num>
  <w:num w:numId="26">
    <w:abstractNumId w:val="17"/>
  </w:num>
  <w:num w:numId="27">
    <w:abstractNumId w:val="16"/>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hyphenationZone w:val="425"/>
  <w:characterSpacingControl w:val="doNotCompress"/>
  <w:hdrShapeDefaults>
    <o:shapedefaults v:ext="edit" spidmax="8194"/>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0EE7"/>
    <w:rsid w:val="00001259"/>
    <w:rsid w:val="000019C3"/>
    <w:rsid w:val="00001E35"/>
    <w:rsid w:val="00001E6E"/>
    <w:rsid w:val="00002DCD"/>
    <w:rsid w:val="000036B9"/>
    <w:rsid w:val="00003A81"/>
    <w:rsid w:val="000042FB"/>
    <w:rsid w:val="00004C4F"/>
    <w:rsid w:val="00005D7E"/>
    <w:rsid w:val="0000600C"/>
    <w:rsid w:val="000069F4"/>
    <w:rsid w:val="00007AD1"/>
    <w:rsid w:val="0001104A"/>
    <w:rsid w:val="00011090"/>
    <w:rsid w:val="000110F3"/>
    <w:rsid w:val="0001146A"/>
    <w:rsid w:val="00011A16"/>
    <w:rsid w:val="00011CA1"/>
    <w:rsid w:val="000121C9"/>
    <w:rsid w:val="000127EC"/>
    <w:rsid w:val="000132C3"/>
    <w:rsid w:val="0001457F"/>
    <w:rsid w:val="0001529B"/>
    <w:rsid w:val="00015E5F"/>
    <w:rsid w:val="00015E9B"/>
    <w:rsid w:val="00016141"/>
    <w:rsid w:val="00016F5E"/>
    <w:rsid w:val="00017162"/>
    <w:rsid w:val="000174D9"/>
    <w:rsid w:val="00017C66"/>
    <w:rsid w:val="0002021F"/>
    <w:rsid w:val="00020870"/>
    <w:rsid w:val="00020E38"/>
    <w:rsid w:val="00022016"/>
    <w:rsid w:val="00023D02"/>
    <w:rsid w:val="00024959"/>
    <w:rsid w:val="00025797"/>
    <w:rsid w:val="00025A78"/>
    <w:rsid w:val="00025B71"/>
    <w:rsid w:val="000264C6"/>
    <w:rsid w:val="0002730E"/>
    <w:rsid w:val="000275A9"/>
    <w:rsid w:val="000276CD"/>
    <w:rsid w:val="00027981"/>
    <w:rsid w:val="00030594"/>
    <w:rsid w:val="000305F3"/>
    <w:rsid w:val="00030620"/>
    <w:rsid w:val="000309FF"/>
    <w:rsid w:val="0003179A"/>
    <w:rsid w:val="00031A5E"/>
    <w:rsid w:val="00032212"/>
    <w:rsid w:val="00032692"/>
    <w:rsid w:val="0003400C"/>
    <w:rsid w:val="0003411F"/>
    <w:rsid w:val="000344E9"/>
    <w:rsid w:val="00034DA6"/>
    <w:rsid w:val="0003620D"/>
    <w:rsid w:val="00037DA5"/>
    <w:rsid w:val="0004030F"/>
    <w:rsid w:val="00040BA4"/>
    <w:rsid w:val="00040C4B"/>
    <w:rsid w:val="00041581"/>
    <w:rsid w:val="000416F1"/>
    <w:rsid w:val="0004261A"/>
    <w:rsid w:val="000435D5"/>
    <w:rsid w:val="000437AF"/>
    <w:rsid w:val="00044656"/>
    <w:rsid w:val="00045BDC"/>
    <w:rsid w:val="00046755"/>
    <w:rsid w:val="000469D0"/>
    <w:rsid w:val="00047796"/>
    <w:rsid w:val="000504B1"/>
    <w:rsid w:val="00052E10"/>
    <w:rsid w:val="000531DA"/>
    <w:rsid w:val="000532AC"/>
    <w:rsid w:val="0005423E"/>
    <w:rsid w:val="00054DAF"/>
    <w:rsid w:val="0005519F"/>
    <w:rsid w:val="00055A39"/>
    <w:rsid w:val="00056AFF"/>
    <w:rsid w:val="00056FD2"/>
    <w:rsid w:val="00057386"/>
    <w:rsid w:val="00057CE2"/>
    <w:rsid w:val="000600FA"/>
    <w:rsid w:val="000614F4"/>
    <w:rsid w:val="000624AF"/>
    <w:rsid w:val="000629AA"/>
    <w:rsid w:val="00063E96"/>
    <w:rsid w:val="000642D1"/>
    <w:rsid w:val="0006528D"/>
    <w:rsid w:val="00065C96"/>
    <w:rsid w:val="00065E8E"/>
    <w:rsid w:val="0007086C"/>
    <w:rsid w:val="00070AAD"/>
    <w:rsid w:val="000721E1"/>
    <w:rsid w:val="00072336"/>
    <w:rsid w:val="00072367"/>
    <w:rsid w:val="0007278D"/>
    <w:rsid w:val="00072B4C"/>
    <w:rsid w:val="00073DB5"/>
    <w:rsid w:val="00073F28"/>
    <w:rsid w:val="0007503C"/>
    <w:rsid w:val="000752DA"/>
    <w:rsid w:val="00075554"/>
    <w:rsid w:val="000755A2"/>
    <w:rsid w:val="0007575D"/>
    <w:rsid w:val="00076F62"/>
    <w:rsid w:val="00077B84"/>
    <w:rsid w:val="000802E5"/>
    <w:rsid w:val="0008100C"/>
    <w:rsid w:val="00081232"/>
    <w:rsid w:val="00081C96"/>
    <w:rsid w:val="00082000"/>
    <w:rsid w:val="0008284B"/>
    <w:rsid w:val="0008298A"/>
    <w:rsid w:val="00083100"/>
    <w:rsid w:val="00083180"/>
    <w:rsid w:val="0008334E"/>
    <w:rsid w:val="00083987"/>
    <w:rsid w:val="00083AA0"/>
    <w:rsid w:val="00083C93"/>
    <w:rsid w:val="0008476F"/>
    <w:rsid w:val="00084857"/>
    <w:rsid w:val="00084BEC"/>
    <w:rsid w:val="00084C56"/>
    <w:rsid w:val="00085E66"/>
    <w:rsid w:val="00086495"/>
    <w:rsid w:val="0008660A"/>
    <w:rsid w:val="000869F2"/>
    <w:rsid w:val="00086E94"/>
    <w:rsid w:val="00087797"/>
    <w:rsid w:val="000907CE"/>
    <w:rsid w:val="00091A1E"/>
    <w:rsid w:val="000920DA"/>
    <w:rsid w:val="00092803"/>
    <w:rsid w:val="00092C99"/>
    <w:rsid w:val="00093A79"/>
    <w:rsid w:val="000943E9"/>
    <w:rsid w:val="00094FC1"/>
    <w:rsid w:val="000957AC"/>
    <w:rsid w:val="00095E9E"/>
    <w:rsid w:val="00097900"/>
    <w:rsid w:val="000A18F3"/>
    <w:rsid w:val="000A1B98"/>
    <w:rsid w:val="000A1D3C"/>
    <w:rsid w:val="000A279B"/>
    <w:rsid w:val="000A2C54"/>
    <w:rsid w:val="000A311E"/>
    <w:rsid w:val="000A35F0"/>
    <w:rsid w:val="000A3BA1"/>
    <w:rsid w:val="000B16BD"/>
    <w:rsid w:val="000B17E4"/>
    <w:rsid w:val="000B228B"/>
    <w:rsid w:val="000B31A8"/>
    <w:rsid w:val="000B3457"/>
    <w:rsid w:val="000B3D21"/>
    <w:rsid w:val="000B402F"/>
    <w:rsid w:val="000B417C"/>
    <w:rsid w:val="000B4A8A"/>
    <w:rsid w:val="000B5942"/>
    <w:rsid w:val="000B6400"/>
    <w:rsid w:val="000B6623"/>
    <w:rsid w:val="000B6CF5"/>
    <w:rsid w:val="000B7E4E"/>
    <w:rsid w:val="000C08D4"/>
    <w:rsid w:val="000C1241"/>
    <w:rsid w:val="000C1933"/>
    <w:rsid w:val="000C1AD2"/>
    <w:rsid w:val="000C256A"/>
    <w:rsid w:val="000C2698"/>
    <w:rsid w:val="000C2A15"/>
    <w:rsid w:val="000C3362"/>
    <w:rsid w:val="000C363F"/>
    <w:rsid w:val="000C4186"/>
    <w:rsid w:val="000C5351"/>
    <w:rsid w:val="000C54B4"/>
    <w:rsid w:val="000C69BF"/>
    <w:rsid w:val="000C70F2"/>
    <w:rsid w:val="000C771D"/>
    <w:rsid w:val="000C7AC1"/>
    <w:rsid w:val="000D0128"/>
    <w:rsid w:val="000D06D8"/>
    <w:rsid w:val="000D0D31"/>
    <w:rsid w:val="000D2F41"/>
    <w:rsid w:val="000D351C"/>
    <w:rsid w:val="000D4E43"/>
    <w:rsid w:val="000D5EBA"/>
    <w:rsid w:val="000D6589"/>
    <w:rsid w:val="000D7802"/>
    <w:rsid w:val="000D7A2E"/>
    <w:rsid w:val="000E0038"/>
    <w:rsid w:val="000E0820"/>
    <w:rsid w:val="000E09E0"/>
    <w:rsid w:val="000E0FDE"/>
    <w:rsid w:val="000E1143"/>
    <w:rsid w:val="000E1A38"/>
    <w:rsid w:val="000E31A0"/>
    <w:rsid w:val="000E322D"/>
    <w:rsid w:val="000E3DD9"/>
    <w:rsid w:val="000E523A"/>
    <w:rsid w:val="000E62A2"/>
    <w:rsid w:val="000E6C1E"/>
    <w:rsid w:val="000E6C20"/>
    <w:rsid w:val="000F0255"/>
    <w:rsid w:val="000F08D9"/>
    <w:rsid w:val="000F1153"/>
    <w:rsid w:val="000F2782"/>
    <w:rsid w:val="000F292D"/>
    <w:rsid w:val="000F2C4A"/>
    <w:rsid w:val="000F43E6"/>
    <w:rsid w:val="000F4844"/>
    <w:rsid w:val="000F4B55"/>
    <w:rsid w:val="000F4DC2"/>
    <w:rsid w:val="000F559B"/>
    <w:rsid w:val="000F5871"/>
    <w:rsid w:val="000F5A93"/>
    <w:rsid w:val="000F6D8D"/>
    <w:rsid w:val="000F79EE"/>
    <w:rsid w:val="00100EED"/>
    <w:rsid w:val="00101148"/>
    <w:rsid w:val="00101797"/>
    <w:rsid w:val="0010247F"/>
    <w:rsid w:val="00103764"/>
    <w:rsid w:val="00104181"/>
    <w:rsid w:val="001047D8"/>
    <w:rsid w:val="0010715A"/>
    <w:rsid w:val="001074DD"/>
    <w:rsid w:val="00110649"/>
    <w:rsid w:val="001110E6"/>
    <w:rsid w:val="00111275"/>
    <w:rsid w:val="00111609"/>
    <w:rsid w:val="00111FAB"/>
    <w:rsid w:val="001125C2"/>
    <w:rsid w:val="00112797"/>
    <w:rsid w:val="0011342E"/>
    <w:rsid w:val="00113601"/>
    <w:rsid w:val="00114CA1"/>
    <w:rsid w:val="00114EF7"/>
    <w:rsid w:val="00115086"/>
    <w:rsid w:val="00115513"/>
    <w:rsid w:val="00115639"/>
    <w:rsid w:val="00116032"/>
    <w:rsid w:val="00117FD5"/>
    <w:rsid w:val="0012193C"/>
    <w:rsid w:val="00121E32"/>
    <w:rsid w:val="00122AA1"/>
    <w:rsid w:val="00123050"/>
    <w:rsid w:val="001230D4"/>
    <w:rsid w:val="00123850"/>
    <w:rsid w:val="00123C6E"/>
    <w:rsid w:val="001242E4"/>
    <w:rsid w:val="00124D5F"/>
    <w:rsid w:val="00125154"/>
    <w:rsid w:val="00125476"/>
    <w:rsid w:val="0012579D"/>
    <w:rsid w:val="00125A06"/>
    <w:rsid w:val="00125F91"/>
    <w:rsid w:val="00125FCF"/>
    <w:rsid w:val="001266C4"/>
    <w:rsid w:val="0012773E"/>
    <w:rsid w:val="00127C40"/>
    <w:rsid w:val="00131BEC"/>
    <w:rsid w:val="00132E44"/>
    <w:rsid w:val="001343D2"/>
    <w:rsid w:val="0013515F"/>
    <w:rsid w:val="00135398"/>
    <w:rsid w:val="00135751"/>
    <w:rsid w:val="001367A3"/>
    <w:rsid w:val="00137F62"/>
    <w:rsid w:val="001404FC"/>
    <w:rsid w:val="00140739"/>
    <w:rsid w:val="00140AE9"/>
    <w:rsid w:val="00140F1F"/>
    <w:rsid w:val="00141237"/>
    <w:rsid w:val="001417E5"/>
    <w:rsid w:val="00142648"/>
    <w:rsid w:val="001428B4"/>
    <w:rsid w:val="001429F5"/>
    <w:rsid w:val="00144281"/>
    <w:rsid w:val="001445D6"/>
    <w:rsid w:val="0014526E"/>
    <w:rsid w:val="001477AB"/>
    <w:rsid w:val="00147AF1"/>
    <w:rsid w:val="00150A10"/>
    <w:rsid w:val="00150C22"/>
    <w:rsid w:val="00150FF4"/>
    <w:rsid w:val="00151614"/>
    <w:rsid w:val="001518FD"/>
    <w:rsid w:val="00151FCA"/>
    <w:rsid w:val="00152EB8"/>
    <w:rsid w:val="00153C04"/>
    <w:rsid w:val="00153CFB"/>
    <w:rsid w:val="00153F28"/>
    <w:rsid w:val="001547AF"/>
    <w:rsid w:val="0015657C"/>
    <w:rsid w:val="0015735D"/>
    <w:rsid w:val="00157D33"/>
    <w:rsid w:val="00157E0C"/>
    <w:rsid w:val="00160658"/>
    <w:rsid w:val="00160B3E"/>
    <w:rsid w:val="00160F49"/>
    <w:rsid w:val="0016189A"/>
    <w:rsid w:val="00161CA4"/>
    <w:rsid w:val="00162164"/>
    <w:rsid w:val="00162FE3"/>
    <w:rsid w:val="00163484"/>
    <w:rsid w:val="00163AE0"/>
    <w:rsid w:val="00163F38"/>
    <w:rsid w:val="001656DD"/>
    <w:rsid w:val="001659F0"/>
    <w:rsid w:val="0016723E"/>
    <w:rsid w:val="00167823"/>
    <w:rsid w:val="00167880"/>
    <w:rsid w:val="00170791"/>
    <w:rsid w:val="0017088F"/>
    <w:rsid w:val="00170B7E"/>
    <w:rsid w:val="00171557"/>
    <w:rsid w:val="00171C48"/>
    <w:rsid w:val="001727AE"/>
    <w:rsid w:val="00172D08"/>
    <w:rsid w:val="00176B81"/>
    <w:rsid w:val="00177945"/>
    <w:rsid w:val="001802C3"/>
    <w:rsid w:val="00180EF0"/>
    <w:rsid w:val="00180FD2"/>
    <w:rsid w:val="00181565"/>
    <w:rsid w:val="001828D2"/>
    <w:rsid w:val="00182CD8"/>
    <w:rsid w:val="00182EE9"/>
    <w:rsid w:val="00184CFA"/>
    <w:rsid w:val="00185432"/>
    <w:rsid w:val="001855C6"/>
    <w:rsid w:val="00185D97"/>
    <w:rsid w:val="001863EE"/>
    <w:rsid w:val="00186692"/>
    <w:rsid w:val="0018765F"/>
    <w:rsid w:val="00187F6E"/>
    <w:rsid w:val="001905A6"/>
    <w:rsid w:val="00190A55"/>
    <w:rsid w:val="00190C0F"/>
    <w:rsid w:val="001910EF"/>
    <w:rsid w:val="00191274"/>
    <w:rsid w:val="00191344"/>
    <w:rsid w:val="001914D8"/>
    <w:rsid w:val="001916D7"/>
    <w:rsid w:val="001918A2"/>
    <w:rsid w:val="00191938"/>
    <w:rsid w:val="00193C2A"/>
    <w:rsid w:val="00194785"/>
    <w:rsid w:val="001950FB"/>
    <w:rsid w:val="00195217"/>
    <w:rsid w:val="00196C67"/>
    <w:rsid w:val="00196FCE"/>
    <w:rsid w:val="001971C4"/>
    <w:rsid w:val="00197A0E"/>
    <w:rsid w:val="001A0F6D"/>
    <w:rsid w:val="001A16D2"/>
    <w:rsid w:val="001A1E2C"/>
    <w:rsid w:val="001A2001"/>
    <w:rsid w:val="001A20D2"/>
    <w:rsid w:val="001A2649"/>
    <w:rsid w:val="001A28F3"/>
    <w:rsid w:val="001A2B2D"/>
    <w:rsid w:val="001A326B"/>
    <w:rsid w:val="001A4E07"/>
    <w:rsid w:val="001A52CD"/>
    <w:rsid w:val="001A542F"/>
    <w:rsid w:val="001A5A88"/>
    <w:rsid w:val="001A5B04"/>
    <w:rsid w:val="001A5DF6"/>
    <w:rsid w:val="001A64BC"/>
    <w:rsid w:val="001A6C42"/>
    <w:rsid w:val="001A6EE1"/>
    <w:rsid w:val="001A77D3"/>
    <w:rsid w:val="001B0A3C"/>
    <w:rsid w:val="001B0B8B"/>
    <w:rsid w:val="001B15D4"/>
    <w:rsid w:val="001B4005"/>
    <w:rsid w:val="001B456A"/>
    <w:rsid w:val="001B4F1E"/>
    <w:rsid w:val="001B518F"/>
    <w:rsid w:val="001B62D3"/>
    <w:rsid w:val="001B6B95"/>
    <w:rsid w:val="001B72D9"/>
    <w:rsid w:val="001B74C0"/>
    <w:rsid w:val="001C0443"/>
    <w:rsid w:val="001C0F2D"/>
    <w:rsid w:val="001C11AC"/>
    <w:rsid w:val="001C1F19"/>
    <w:rsid w:val="001C2DF9"/>
    <w:rsid w:val="001C2FB8"/>
    <w:rsid w:val="001C3595"/>
    <w:rsid w:val="001C3CBC"/>
    <w:rsid w:val="001C464F"/>
    <w:rsid w:val="001C55E3"/>
    <w:rsid w:val="001C58DF"/>
    <w:rsid w:val="001C63D1"/>
    <w:rsid w:val="001C70F4"/>
    <w:rsid w:val="001C7F99"/>
    <w:rsid w:val="001D17D4"/>
    <w:rsid w:val="001D29ED"/>
    <w:rsid w:val="001D3EC8"/>
    <w:rsid w:val="001D4C26"/>
    <w:rsid w:val="001D5254"/>
    <w:rsid w:val="001D52D4"/>
    <w:rsid w:val="001D6335"/>
    <w:rsid w:val="001D67C4"/>
    <w:rsid w:val="001D6FC1"/>
    <w:rsid w:val="001D745B"/>
    <w:rsid w:val="001D76BE"/>
    <w:rsid w:val="001D7A20"/>
    <w:rsid w:val="001E13FC"/>
    <w:rsid w:val="001E164F"/>
    <w:rsid w:val="001E1B7B"/>
    <w:rsid w:val="001E1F0D"/>
    <w:rsid w:val="001E306D"/>
    <w:rsid w:val="001E30A6"/>
    <w:rsid w:val="001E35CA"/>
    <w:rsid w:val="001E6300"/>
    <w:rsid w:val="001E6507"/>
    <w:rsid w:val="001E6E78"/>
    <w:rsid w:val="001E7A52"/>
    <w:rsid w:val="001F03D8"/>
    <w:rsid w:val="001F132E"/>
    <w:rsid w:val="001F260C"/>
    <w:rsid w:val="001F2D7E"/>
    <w:rsid w:val="001F35CF"/>
    <w:rsid w:val="001F3D26"/>
    <w:rsid w:val="001F4AF5"/>
    <w:rsid w:val="001F5670"/>
    <w:rsid w:val="001F65AF"/>
    <w:rsid w:val="001F69A8"/>
    <w:rsid w:val="001F6AA0"/>
    <w:rsid w:val="001F6EB2"/>
    <w:rsid w:val="001F73C9"/>
    <w:rsid w:val="001F76B5"/>
    <w:rsid w:val="00200809"/>
    <w:rsid w:val="00200F76"/>
    <w:rsid w:val="00201A44"/>
    <w:rsid w:val="00201BF4"/>
    <w:rsid w:val="00201CB8"/>
    <w:rsid w:val="00202821"/>
    <w:rsid w:val="002040AB"/>
    <w:rsid w:val="002046DA"/>
    <w:rsid w:val="00205920"/>
    <w:rsid w:val="00206381"/>
    <w:rsid w:val="002064B5"/>
    <w:rsid w:val="00206C5C"/>
    <w:rsid w:val="00207D5A"/>
    <w:rsid w:val="00210DB1"/>
    <w:rsid w:val="00211315"/>
    <w:rsid w:val="00211C2E"/>
    <w:rsid w:val="00212818"/>
    <w:rsid w:val="00212AB2"/>
    <w:rsid w:val="00213503"/>
    <w:rsid w:val="0021368E"/>
    <w:rsid w:val="00213758"/>
    <w:rsid w:val="00213E43"/>
    <w:rsid w:val="002146B6"/>
    <w:rsid w:val="002152F1"/>
    <w:rsid w:val="002163FF"/>
    <w:rsid w:val="002165B2"/>
    <w:rsid w:val="002167EA"/>
    <w:rsid w:val="00217539"/>
    <w:rsid w:val="00220133"/>
    <w:rsid w:val="00220563"/>
    <w:rsid w:val="0022072D"/>
    <w:rsid w:val="002217BD"/>
    <w:rsid w:val="00221974"/>
    <w:rsid w:val="00221E39"/>
    <w:rsid w:val="00222676"/>
    <w:rsid w:val="00222FAA"/>
    <w:rsid w:val="0022370A"/>
    <w:rsid w:val="002240DB"/>
    <w:rsid w:val="002245A0"/>
    <w:rsid w:val="00225663"/>
    <w:rsid w:val="0022599C"/>
    <w:rsid w:val="0022684B"/>
    <w:rsid w:val="00227D40"/>
    <w:rsid w:val="00227DB7"/>
    <w:rsid w:val="0023240D"/>
    <w:rsid w:val="002325B4"/>
    <w:rsid w:val="00232AFA"/>
    <w:rsid w:val="00233891"/>
    <w:rsid w:val="00235A01"/>
    <w:rsid w:val="00235F74"/>
    <w:rsid w:val="00236D38"/>
    <w:rsid w:val="00236DFB"/>
    <w:rsid w:val="00237610"/>
    <w:rsid w:val="00237FE9"/>
    <w:rsid w:val="00240B4A"/>
    <w:rsid w:val="002411BC"/>
    <w:rsid w:val="00241EA9"/>
    <w:rsid w:val="00241F4B"/>
    <w:rsid w:val="00242C2C"/>
    <w:rsid w:val="00242CCC"/>
    <w:rsid w:val="002434B6"/>
    <w:rsid w:val="00243C6E"/>
    <w:rsid w:val="00243F9B"/>
    <w:rsid w:val="0024410A"/>
    <w:rsid w:val="002446A3"/>
    <w:rsid w:val="00244950"/>
    <w:rsid w:val="0024582F"/>
    <w:rsid w:val="0024659A"/>
    <w:rsid w:val="00246DC3"/>
    <w:rsid w:val="00247A45"/>
    <w:rsid w:val="00250038"/>
    <w:rsid w:val="0025008D"/>
    <w:rsid w:val="00250127"/>
    <w:rsid w:val="00250363"/>
    <w:rsid w:val="0025070E"/>
    <w:rsid w:val="00250CC1"/>
    <w:rsid w:val="002512CD"/>
    <w:rsid w:val="00251616"/>
    <w:rsid w:val="002517D7"/>
    <w:rsid w:val="0025291D"/>
    <w:rsid w:val="002533DC"/>
    <w:rsid w:val="002541D3"/>
    <w:rsid w:val="0025704C"/>
    <w:rsid w:val="002573C7"/>
    <w:rsid w:val="00260062"/>
    <w:rsid w:val="00260444"/>
    <w:rsid w:val="0026046C"/>
    <w:rsid w:val="0026167E"/>
    <w:rsid w:val="00261D41"/>
    <w:rsid w:val="002624DC"/>
    <w:rsid w:val="002627C6"/>
    <w:rsid w:val="00263454"/>
    <w:rsid w:val="002634EA"/>
    <w:rsid w:val="00263A77"/>
    <w:rsid w:val="002650CF"/>
    <w:rsid w:val="00266B08"/>
    <w:rsid w:val="002676D1"/>
    <w:rsid w:val="00270FF7"/>
    <w:rsid w:val="002711CD"/>
    <w:rsid w:val="00271C3A"/>
    <w:rsid w:val="00271D8A"/>
    <w:rsid w:val="00271F61"/>
    <w:rsid w:val="00272451"/>
    <w:rsid w:val="002727AB"/>
    <w:rsid w:val="0027487D"/>
    <w:rsid w:val="00274A53"/>
    <w:rsid w:val="00274BB7"/>
    <w:rsid w:val="00275F02"/>
    <w:rsid w:val="0027682F"/>
    <w:rsid w:val="00276A4C"/>
    <w:rsid w:val="00277A65"/>
    <w:rsid w:val="00280D3D"/>
    <w:rsid w:val="00281363"/>
    <w:rsid w:val="00282A3D"/>
    <w:rsid w:val="0028360C"/>
    <w:rsid w:val="002836B8"/>
    <w:rsid w:val="002839B9"/>
    <w:rsid w:val="00284A04"/>
    <w:rsid w:val="00284A7E"/>
    <w:rsid w:val="00284AF6"/>
    <w:rsid w:val="002863ED"/>
    <w:rsid w:val="00287BFE"/>
    <w:rsid w:val="0029022A"/>
    <w:rsid w:val="00290744"/>
    <w:rsid w:val="002907EE"/>
    <w:rsid w:val="0029095E"/>
    <w:rsid w:val="002909CD"/>
    <w:rsid w:val="002917DF"/>
    <w:rsid w:val="00291BE2"/>
    <w:rsid w:val="00291C7E"/>
    <w:rsid w:val="002921B8"/>
    <w:rsid w:val="00292385"/>
    <w:rsid w:val="00292532"/>
    <w:rsid w:val="00292717"/>
    <w:rsid w:val="00293170"/>
    <w:rsid w:val="0029417A"/>
    <w:rsid w:val="002945E4"/>
    <w:rsid w:val="0029501D"/>
    <w:rsid w:val="00295281"/>
    <w:rsid w:val="00295410"/>
    <w:rsid w:val="00296003"/>
    <w:rsid w:val="00296360"/>
    <w:rsid w:val="0029679C"/>
    <w:rsid w:val="00296AD6"/>
    <w:rsid w:val="002973F1"/>
    <w:rsid w:val="002A1268"/>
    <w:rsid w:val="002A1A34"/>
    <w:rsid w:val="002A1CF7"/>
    <w:rsid w:val="002A2147"/>
    <w:rsid w:val="002A22D9"/>
    <w:rsid w:val="002A2606"/>
    <w:rsid w:val="002A3716"/>
    <w:rsid w:val="002A380F"/>
    <w:rsid w:val="002A3F14"/>
    <w:rsid w:val="002A41C7"/>
    <w:rsid w:val="002A42ED"/>
    <w:rsid w:val="002A435C"/>
    <w:rsid w:val="002A78ED"/>
    <w:rsid w:val="002B0C59"/>
    <w:rsid w:val="002B12CD"/>
    <w:rsid w:val="002B145C"/>
    <w:rsid w:val="002B169B"/>
    <w:rsid w:val="002B288B"/>
    <w:rsid w:val="002B291A"/>
    <w:rsid w:val="002B3114"/>
    <w:rsid w:val="002B3831"/>
    <w:rsid w:val="002B422C"/>
    <w:rsid w:val="002B48A4"/>
    <w:rsid w:val="002B5031"/>
    <w:rsid w:val="002B5223"/>
    <w:rsid w:val="002B5D3E"/>
    <w:rsid w:val="002B5D9B"/>
    <w:rsid w:val="002B63CD"/>
    <w:rsid w:val="002B67CC"/>
    <w:rsid w:val="002B77FC"/>
    <w:rsid w:val="002C0E46"/>
    <w:rsid w:val="002C1465"/>
    <w:rsid w:val="002C1C20"/>
    <w:rsid w:val="002C1CF6"/>
    <w:rsid w:val="002C201A"/>
    <w:rsid w:val="002C248C"/>
    <w:rsid w:val="002C3621"/>
    <w:rsid w:val="002C46F6"/>
    <w:rsid w:val="002C4D74"/>
    <w:rsid w:val="002C73A7"/>
    <w:rsid w:val="002C752E"/>
    <w:rsid w:val="002D0230"/>
    <w:rsid w:val="002D0C09"/>
    <w:rsid w:val="002D0F86"/>
    <w:rsid w:val="002D1747"/>
    <w:rsid w:val="002D2258"/>
    <w:rsid w:val="002D2939"/>
    <w:rsid w:val="002D2A77"/>
    <w:rsid w:val="002D2C84"/>
    <w:rsid w:val="002D2D9D"/>
    <w:rsid w:val="002D2F1D"/>
    <w:rsid w:val="002D30AF"/>
    <w:rsid w:val="002D30F6"/>
    <w:rsid w:val="002D32BF"/>
    <w:rsid w:val="002D3A0F"/>
    <w:rsid w:val="002D3ADD"/>
    <w:rsid w:val="002D40FE"/>
    <w:rsid w:val="002D46B2"/>
    <w:rsid w:val="002D52E6"/>
    <w:rsid w:val="002D5C6E"/>
    <w:rsid w:val="002D68CA"/>
    <w:rsid w:val="002D7525"/>
    <w:rsid w:val="002E100D"/>
    <w:rsid w:val="002E1252"/>
    <w:rsid w:val="002E15AF"/>
    <w:rsid w:val="002E1791"/>
    <w:rsid w:val="002E188F"/>
    <w:rsid w:val="002E19EF"/>
    <w:rsid w:val="002E25FF"/>
    <w:rsid w:val="002E3D7A"/>
    <w:rsid w:val="002E3E48"/>
    <w:rsid w:val="002E3FA5"/>
    <w:rsid w:val="002E3FDE"/>
    <w:rsid w:val="002E43F4"/>
    <w:rsid w:val="002E4978"/>
    <w:rsid w:val="002E55CF"/>
    <w:rsid w:val="002E5843"/>
    <w:rsid w:val="002E590D"/>
    <w:rsid w:val="002E6DC1"/>
    <w:rsid w:val="002F09B9"/>
    <w:rsid w:val="002F0B9E"/>
    <w:rsid w:val="002F157E"/>
    <w:rsid w:val="002F167F"/>
    <w:rsid w:val="002F203F"/>
    <w:rsid w:val="002F41C8"/>
    <w:rsid w:val="002F60BA"/>
    <w:rsid w:val="002F6926"/>
    <w:rsid w:val="002F69ED"/>
    <w:rsid w:val="002F6C30"/>
    <w:rsid w:val="002F7251"/>
    <w:rsid w:val="002F7699"/>
    <w:rsid w:val="002F76D8"/>
    <w:rsid w:val="002F7DDA"/>
    <w:rsid w:val="0030012F"/>
    <w:rsid w:val="003003E2"/>
    <w:rsid w:val="00300964"/>
    <w:rsid w:val="00300E85"/>
    <w:rsid w:val="003011AB"/>
    <w:rsid w:val="003015A7"/>
    <w:rsid w:val="003016DB"/>
    <w:rsid w:val="0030176F"/>
    <w:rsid w:val="003018AE"/>
    <w:rsid w:val="00303DC3"/>
    <w:rsid w:val="003041AF"/>
    <w:rsid w:val="00305805"/>
    <w:rsid w:val="00306973"/>
    <w:rsid w:val="00306C69"/>
    <w:rsid w:val="00307280"/>
    <w:rsid w:val="0031022C"/>
    <w:rsid w:val="00311E34"/>
    <w:rsid w:val="003129FC"/>
    <w:rsid w:val="00312C22"/>
    <w:rsid w:val="003136D5"/>
    <w:rsid w:val="00313FB7"/>
    <w:rsid w:val="00315CC8"/>
    <w:rsid w:val="00316175"/>
    <w:rsid w:val="00316219"/>
    <w:rsid w:val="003162D9"/>
    <w:rsid w:val="003164FB"/>
    <w:rsid w:val="003165ED"/>
    <w:rsid w:val="003169F6"/>
    <w:rsid w:val="0031788B"/>
    <w:rsid w:val="00317B03"/>
    <w:rsid w:val="00317E01"/>
    <w:rsid w:val="00320171"/>
    <w:rsid w:val="00320763"/>
    <w:rsid w:val="00320D8B"/>
    <w:rsid w:val="0032144F"/>
    <w:rsid w:val="0032245C"/>
    <w:rsid w:val="00323013"/>
    <w:rsid w:val="00323561"/>
    <w:rsid w:val="003239FD"/>
    <w:rsid w:val="003245CC"/>
    <w:rsid w:val="00324B3D"/>
    <w:rsid w:val="00325719"/>
    <w:rsid w:val="0032577D"/>
    <w:rsid w:val="003263A0"/>
    <w:rsid w:val="00326413"/>
    <w:rsid w:val="00326DA3"/>
    <w:rsid w:val="003270ED"/>
    <w:rsid w:val="00327F39"/>
    <w:rsid w:val="00330BA2"/>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36B86"/>
    <w:rsid w:val="00336F3C"/>
    <w:rsid w:val="0034074E"/>
    <w:rsid w:val="00340B24"/>
    <w:rsid w:val="00341685"/>
    <w:rsid w:val="00341D15"/>
    <w:rsid w:val="00342505"/>
    <w:rsid w:val="00342554"/>
    <w:rsid w:val="0034381A"/>
    <w:rsid w:val="003444A3"/>
    <w:rsid w:val="003446DA"/>
    <w:rsid w:val="00344E0F"/>
    <w:rsid w:val="003453B7"/>
    <w:rsid w:val="00345C7C"/>
    <w:rsid w:val="00345CDC"/>
    <w:rsid w:val="00346887"/>
    <w:rsid w:val="00346AE5"/>
    <w:rsid w:val="00346C9F"/>
    <w:rsid w:val="00346E49"/>
    <w:rsid w:val="0034788A"/>
    <w:rsid w:val="00347CA1"/>
    <w:rsid w:val="003503F6"/>
    <w:rsid w:val="0035098B"/>
    <w:rsid w:val="00350B3A"/>
    <w:rsid w:val="0035197B"/>
    <w:rsid w:val="003525BB"/>
    <w:rsid w:val="0035265A"/>
    <w:rsid w:val="0035296A"/>
    <w:rsid w:val="00353F07"/>
    <w:rsid w:val="00354D44"/>
    <w:rsid w:val="003566B1"/>
    <w:rsid w:val="00356BBE"/>
    <w:rsid w:val="00356E3F"/>
    <w:rsid w:val="0035714E"/>
    <w:rsid w:val="003579B4"/>
    <w:rsid w:val="0036096D"/>
    <w:rsid w:val="00361AF4"/>
    <w:rsid w:val="00363E32"/>
    <w:rsid w:val="00363F0A"/>
    <w:rsid w:val="00363F6C"/>
    <w:rsid w:val="00365264"/>
    <w:rsid w:val="00366237"/>
    <w:rsid w:val="003665C0"/>
    <w:rsid w:val="00367376"/>
    <w:rsid w:val="00372B13"/>
    <w:rsid w:val="00372B1C"/>
    <w:rsid w:val="00375010"/>
    <w:rsid w:val="003765AC"/>
    <w:rsid w:val="00376A08"/>
    <w:rsid w:val="00376C01"/>
    <w:rsid w:val="00377FB8"/>
    <w:rsid w:val="00380281"/>
    <w:rsid w:val="003807DF"/>
    <w:rsid w:val="00380B78"/>
    <w:rsid w:val="00381162"/>
    <w:rsid w:val="003815B4"/>
    <w:rsid w:val="00381FD3"/>
    <w:rsid w:val="0038270B"/>
    <w:rsid w:val="00383109"/>
    <w:rsid w:val="00383453"/>
    <w:rsid w:val="003838B2"/>
    <w:rsid w:val="003838D0"/>
    <w:rsid w:val="00383ABB"/>
    <w:rsid w:val="00384E2B"/>
    <w:rsid w:val="003867FA"/>
    <w:rsid w:val="00387A3A"/>
    <w:rsid w:val="00387E63"/>
    <w:rsid w:val="003903B6"/>
    <w:rsid w:val="0039079F"/>
    <w:rsid w:val="003910AA"/>
    <w:rsid w:val="003910F9"/>
    <w:rsid w:val="00393255"/>
    <w:rsid w:val="003943A5"/>
    <w:rsid w:val="00394546"/>
    <w:rsid w:val="00394A0A"/>
    <w:rsid w:val="00395A02"/>
    <w:rsid w:val="003966B0"/>
    <w:rsid w:val="00396E3C"/>
    <w:rsid w:val="0039743A"/>
    <w:rsid w:val="00397FD3"/>
    <w:rsid w:val="003A0FBD"/>
    <w:rsid w:val="003A37F2"/>
    <w:rsid w:val="003A3ACA"/>
    <w:rsid w:val="003A4D9B"/>
    <w:rsid w:val="003A4E09"/>
    <w:rsid w:val="003A6229"/>
    <w:rsid w:val="003A6F4A"/>
    <w:rsid w:val="003A7358"/>
    <w:rsid w:val="003A7E65"/>
    <w:rsid w:val="003B02CD"/>
    <w:rsid w:val="003B0440"/>
    <w:rsid w:val="003B1328"/>
    <w:rsid w:val="003B191B"/>
    <w:rsid w:val="003B2943"/>
    <w:rsid w:val="003B2C8D"/>
    <w:rsid w:val="003B2D9E"/>
    <w:rsid w:val="003B432B"/>
    <w:rsid w:val="003B4880"/>
    <w:rsid w:val="003B5463"/>
    <w:rsid w:val="003B596A"/>
    <w:rsid w:val="003B5A1A"/>
    <w:rsid w:val="003B5C8C"/>
    <w:rsid w:val="003B5F1D"/>
    <w:rsid w:val="003C1156"/>
    <w:rsid w:val="003C2DC5"/>
    <w:rsid w:val="003C38A1"/>
    <w:rsid w:val="003C54C4"/>
    <w:rsid w:val="003C6B47"/>
    <w:rsid w:val="003C7068"/>
    <w:rsid w:val="003D073D"/>
    <w:rsid w:val="003D2295"/>
    <w:rsid w:val="003D2D90"/>
    <w:rsid w:val="003D39B7"/>
    <w:rsid w:val="003D5191"/>
    <w:rsid w:val="003D58C2"/>
    <w:rsid w:val="003D5BBF"/>
    <w:rsid w:val="003D63A6"/>
    <w:rsid w:val="003D659F"/>
    <w:rsid w:val="003D66D0"/>
    <w:rsid w:val="003D7606"/>
    <w:rsid w:val="003D7F7E"/>
    <w:rsid w:val="003E0C11"/>
    <w:rsid w:val="003E2D2B"/>
    <w:rsid w:val="003E2D5A"/>
    <w:rsid w:val="003E4B94"/>
    <w:rsid w:val="003E6BBD"/>
    <w:rsid w:val="003E6F03"/>
    <w:rsid w:val="003E7076"/>
    <w:rsid w:val="003E7C26"/>
    <w:rsid w:val="003F0646"/>
    <w:rsid w:val="003F08E6"/>
    <w:rsid w:val="003F096A"/>
    <w:rsid w:val="003F1644"/>
    <w:rsid w:val="003F3C51"/>
    <w:rsid w:val="003F4A68"/>
    <w:rsid w:val="003F4A78"/>
    <w:rsid w:val="003F4DCE"/>
    <w:rsid w:val="003F714A"/>
    <w:rsid w:val="003F72C1"/>
    <w:rsid w:val="003F78CD"/>
    <w:rsid w:val="00400549"/>
    <w:rsid w:val="004006A0"/>
    <w:rsid w:val="00400ED6"/>
    <w:rsid w:val="00401949"/>
    <w:rsid w:val="004030B7"/>
    <w:rsid w:val="0040358E"/>
    <w:rsid w:val="00403993"/>
    <w:rsid w:val="00403B06"/>
    <w:rsid w:val="004040E6"/>
    <w:rsid w:val="00404337"/>
    <w:rsid w:val="004053CF"/>
    <w:rsid w:val="004057EA"/>
    <w:rsid w:val="00405CF0"/>
    <w:rsid w:val="00406D39"/>
    <w:rsid w:val="00407E35"/>
    <w:rsid w:val="00411223"/>
    <w:rsid w:val="00411945"/>
    <w:rsid w:val="004135FE"/>
    <w:rsid w:val="00413B13"/>
    <w:rsid w:val="004153CA"/>
    <w:rsid w:val="004158C7"/>
    <w:rsid w:val="004164E3"/>
    <w:rsid w:val="00416696"/>
    <w:rsid w:val="004171C0"/>
    <w:rsid w:val="0041788F"/>
    <w:rsid w:val="00417C04"/>
    <w:rsid w:val="00417D55"/>
    <w:rsid w:val="00420DC8"/>
    <w:rsid w:val="00421211"/>
    <w:rsid w:val="00423946"/>
    <w:rsid w:val="00424C05"/>
    <w:rsid w:val="00424CDB"/>
    <w:rsid w:val="004250C8"/>
    <w:rsid w:val="00425948"/>
    <w:rsid w:val="00426658"/>
    <w:rsid w:val="00430C32"/>
    <w:rsid w:val="004319CD"/>
    <w:rsid w:val="00431AA3"/>
    <w:rsid w:val="0043262D"/>
    <w:rsid w:val="004335A6"/>
    <w:rsid w:val="00433620"/>
    <w:rsid w:val="004340FA"/>
    <w:rsid w:val="004372E5"/>
    <w:rsid w:val="00437923"/>
    <w:rsid w:val="0043798A"/>
    <w:rsid w:val="004407F1"/>
    <w:rsid w:val="00440F02"/>
    <w:rsid w:val="0044103C"/>
    <w:rsid w:val="00441B9A"/>
    <w:rsid w:val="004434E3"/>
    <w:rsid w:val="00444A78"/>
    <w:rsid w:val="004450F5"/>
    <w:rsid w:val="004462D8"/>
    <w:rsid w:val="004469D8"/>
    <w:rsid w:val="00446E3A"/>
    <w:rsid w:val="0044745A"/>
    <w:rsid w:val="00447648"/>
    <w:rsid w:val="00450AA9"/>
    <w:rsid w:val="00450F2D"/>
    <w:rsid w:val="00451A09"/>
    <w:rsid w:val="004523FE"/>
    <w:rsid w:val="00453358"/>
    <w:rsid w:val="00453445"/>
    <w:rsid w:val="00453954"/>
    <w:rsid w:val="00453E4A"/>
    <w:rsid w:val="0045476B"/>
    <w:rsid w:val="004556EE"/>
    <w:rsid w:val="004557D9"/>
    <w:rsid w:val="00455CDF"/>
    <w:rsid w:val="00455F91"/>
    <w:rsid w:val="004577C8"/>
    <w:rsid w:val="004612DE"/>
    <w:rsid w:val="00462BD6"/>
    <w:rsid w:val="004640C5"/>
    <w:rsid w:val="004642A4"/>
    <w:rsid w:val="00464E02"/>
    <w:rsid w:val="00465B90"/>
    <w:rsid w:val="0046711E"/>
    <w:rsid w:val="00470091"/>
    <w:rsid w:val="004704D9"/>
    <w:rsid w:val="00470D9D"/>
    <w:rsid w:val="004714EF"/>
    <w:rsid w:val="004720C5"/>
    <w:rsid w:val="00472ECF"/>
    <w:rsid w:val="00473EBB"/>
    <w:rsid w:val="00474442"/>
    <w:rsid w:val="00475E98"/>
    <w:rsid w:val="00476DAB"/>
    <w:rsid w:val="0048013E"/>
    <w:rsid w:val="004801F1"/>
    <w:rsid w:val="00480220"/>
    <w:rsid w:val="00480524"/>
    <w:rsid w:val="00481F3F"/>
    <w:rsid w:val="00482E1D"/>
    <w:rsid w:val="00483AE2"/>
    <w:rsid w:val="00483E1E"/>
    <w:rsid w:val="00484653"/>
    <w:rsid w:val="0048485D"/>
    <w:rsid w:val="004849F8"/>
    <w:rsid w:val="0048521E"/>
    <w:rsid w:val="00485244"/>
    <w:rsid w:val="004855EA"/>
    <w:rsid w:val="00485FBB"/>
    <w:rsid w:val="00486C77"/>
    <w:rsid w:val="00487233"/>
    <w:rsid w:val="004872FC"/>
    <w:rsid w:val="00487552"/>
    <w:rsid w:val="00487842"/>
    <w:rsid w:val="004879DC"/>
    <w:rsid w:val="00487C18"/>
    <w:rsid w:val="004911EA"/>
    <w:rsid w:val="00492000"/>
    <w:rsid w:val="0049261F"/>
    <w:rsid w:val="00493291"/>
    <w:rsid w:val="0049483C"/>
    <w:rsid w:val="00494B11"/>
    <w:rsid w:val="00496BE9"/>
    <w:rsid w:val="00497DCD"/>
    <w:rsid w:val="004A0183"/>
    <w:rsid w:val="004A13AA"/>
    <w:rsid w:val="004A1413"/>
    <w:rsid w:val="004A1B05"/>
    <w:rsid w:val="004A30B6"/>
    <w:rsid w:val="004A318B"/>
    <w:rsid w:val="004A328B"/>
    <w:rsid w:val="004A4177"/>
    <w:rsid w:val="004A46D8"/>
    <w:rsid w:val="004A47FD"/>
    <w:rsid w:val="004A49DF"/>
    <w:rsid w:val="004A4D5B"/>
    <w:rsid w:val="004A5A92"/>
    <w:rsid w:val="004A623D"/>
    <w:rsid w:val="004A646D"/>
    <w:rsid w:val="004A665D"/>
    <w:rsid w:val="004A70B9"/>
    <w:rsid w:val="004A777B"/>
    <w:rsid w:val="004B0205"/>
    <w:rsid w:val="004B0B07"/>
    <w:rsid w:val="004B0E35"/>
    <w:rsid w:val="004B1226"/>
    <w:rsid w:val="004B2FAC"/>
    <w:rsid w:val="004B37E9"/>
    <w:rsid w:val="004B3D75"/>
    <w:rsid w:val="004B42E5"/>
    <w:rsid w:val="004B4420"/>
    <w:rsid w:val="004B4F65"/>
    <w:rsid w:val="004B4FC9"/>
    <w:rsid w:val="004B6564"/>
    <w:rsid w:val="004B7286"/>
    <w:rsid w:val="004C041C"/>
    <w:rsid w:val="004C059C"/>
    <w:rsid w:val="004C0A4B"/>
    <w:rsid w:val="004C1241"/>
    <w:rsid w:val="004C1852"/>
    <w:rsid w:val="004C1D44"/>
    <w:rsid w:val="004C2777"/>
    <w:rsid w:val="004C2E17"/>
    <w:rsid w:val="004C367F"/>
    <w:rsid w:val="004C3C05"/>
    <w:rsid w:val="004C4D8D"/>
    <w:rsid w:val="004C5892"/>
    <w:rsid w:val="004C5C32"/>
    <w:rsid w:val="004C5F37"/>
    <w:rsid w:val="004C5FB7"/>
    <w:rsid w:val="004C7388"/>
    <w:rsid w:val="004C742E"/>
    <w:rsid w:val="004C7FC8"/>
    <w:rsid w:val="004D042E"/>
    <w:rsid w:val="004D0AB8"/>
    <w:rsid w:val="004D0ADC"/>
    <w:rsid w:val="004D1385"/>
    <w:rsid w:val="004D17C1"/>
    <w:rsid w:val="004D22C2"/>
    <w:rsid w:val="004D2B07"/>
    <w:rsid w:val="004D3048"/>
    <w:rsid w:val="004D306D"/>
    <w:rsid w:val="004D47F1"/>
    <w:rsid w:val="004D4EB7"/>
    <w:rsid w:val="004D5A01"/>
    <w:rsid w:val="004D6A17"/>
    <w:rsid w:val="004D7091"/>
    <w:rsid w:val="004E1387"/>
    <w:rsid w:val="004E1516"/>
    <w:rsid w:val="004E182D"/>
    <w:rsid w:val="004E2046"/>
    <w:rsid w:val="004E21EF"/>
    <w:rsid w:val="004E2848"/>
    <w:rsid w:val="004E32F9"/>
    <w:rsid w:val="004E3868"/>
    <w:rsid w:val="004E4F12"/>
    <w:rsid w:val="004E5A08"/>
    <w:rsid w:val="004E6EAB"/>
    <w:rsid w:val="004E6EEE"/>
    <w:rsid w:val="004E713E"/>
    <w:rsid w:val="004E7CEB"/>
    <w:rsid w:val="004F07F5"/>
    <w:rsid w:val="004F08FD"/>
    <w:rsid w:val="004F0E51"/>
    <w:rsid w:val="004F1ADA"/>
    <w:rsid w:val="004F1EDC"/>
    <w:rsid w:val="004F2E07"/>
    <w:rsid w:val="004F3032"/>
    <w:rsid w:val="004F334A"/>
    <w:rsid w:val="004F36CA"/>
    <w:rsid w:val="004F4B79"/>
    <w:rsid w:val="004F5CD9"/>
    <w:rsid w:val="004F646E"/>
    <w:rsid w:val="005005A3"/>
    <w:rsid w:val="005034F2"/>
    <w:rsid w:val="00503EA4"/>
    <w:rsid w:val="00503F1E"/>
    <w:rsid w:val="00504525"/>
    <w:rsid w:val="0050495E"/>
    <w:rsid w:val="00504EC3"/>
    <w:rsid w:val="00504FEB"/>
    <w:rsid w:val="005055CF"/>
    <w:rsid w:val="00505904"/>
    <w:rsid w:val="005067A8"/>
    <w:rsid w:val="00506892"/>
    <w:rsid w:val="00510A15"/>
    <w:rsid w:val="005115CC"/>
    <w:rsid w:val="00512762"/>
    <w:rsid w:val="00514C27"/>
    <w:rsid w:val="00514E06"/>
    <w:rsid w:val="00514E19"/>
    <w:rsid w:val="00515578"/>
    <w:rsid w:val="00515C15"/>
    <w:rsid w:val="00515D72"/>
    <w:rsid w:val="00516910"/>
    <w:rsid w:val="005217EC"/>
    <w:rsid w:val="00523FAB"/>
    <w:rsid w:val="00524903"/>
    <w:rsid w:val="00524B41"/>
    <w:rsid w:val="00524B93"/>
    <w:rsid w:val="00526249"/>
    <w:rsid w:val="005270ED"/>
    <w:rsid w:val="00527C40"/>
    <w:rsid w:val="00531B86"/>
    <w:rsid w:val="00532DCB"/>
    <w:rsid w:val="0053302E"/>
    <w:rsid w:val="00533D97"/>
    <w:rsid w:val="005343FE"/>
    <w:rsid w:val="005358C7"/>
    <w:rsid w:val="00536166"/>
    <w:rsid w:val="00536BD4"/>
    <w:rsid w:val="00540E08"/>
    <w:rsid w:val="00541EDC"/>
    <w:rsid w:val="00542336"/>
    <w:rsid w:val="00542955"/>
    <w:rsid w:val="00542DD7"/>
    <w:rsid w:val="00543C4D"/>
    <w:rsid w:val="0054423B"/>
    <w:rsid w:val="00544ADF"/>
    <w:rsid w:val="00544F79"/>
    <w:rsid w:val="00544F83"/>
    <w:rsid w:val="00545295"/>
    <w:rsid w:val="00545671"/>
    <w:rsid w:val="00546091"/>
    <w:rsid w:val="00547435"/>
    <w:rsid w:val="005513C6"/>
    <w:rsid w:val="00552707"/>
    <w:rsid w:val="005529B1"/>
    <w:rsid w:val="005537C1"/>
    <w:rsid w:val="00554816"/>
    <w:rsid w:val="00555B59"/>
    <w:rsid w:val="0055627C"/>
    <w:rsid w:val="00557575"/>
    <w:rsid w:val="00560E52"/>
    <w:rsid w:val="00560F26"/>
    <w:rsid w:val="00560F2F"/>
    <w:rsid w:val="005623E8"/>
    <w:rsid w:val="0056427F"/>
    <w:rsid w:val="00565C90"/>
    <w:rsid w:val="0056638A"/>
    <w:rsid w:val="00566D59"/>
    <w:rsid w:val="0057156E"/>
    <w:rsid w:val="00571B73"/>
    <w:rsid w:val="00571F3A"/>
    <w:rsid w:val="00572C3D"/>
    <w:rsid w:val="00573A67"/>
    <w:rsid w:val="0057422A"/>
    <w:rsid w:val="00574D71"/>
    <w:rsid w:val="00574F83"/>
    <w:rsid w:val="0057609F"/>
    <w:rsid w:val="00576231"/>
    <w:rsid w:val="00580651"/>
    <w:rsid w:val="00580982"/>
    <w:rsid w:val="00581437"/>
    <w:rsid w:val="005814AA"/>
    <w:rsid w:val="00581A75"/>
    <w:rsid w:val="00581C8F"/>
    <w:rsid w:val="00583358"/>
    <w:rsid w:val="00583B30"/>
    <w:rsid w:val="005843E7"/>
    <w:rsid w:val="005856F6"/>
    <w:rsid w:val="0058672D"/>
    <w:rsid w:val="00586A68"/>
    <w:rsid w:val="00586A74"/>
    <w:rsid w:val="00587EF9"/>
    <w:rsid w:val="005903C6"/>
    <w:rsid w:val="005904F5"/>
    <w:rsid w:val="0059050F"/>
    <w:rsid w:val="005916EB"/>
    <w:rsid w:val="00593BA2"/>
    <w:rsid w:val="005943EA"/>
    <w:rsid w:val="00594946"/>
    <w:rsid w:val="00594E86"/>
    <w:rsid w:val="005953A4"/>
    <w:rsid w:val="005954E1"/>
    <w:rsid w:val="00595B11"/>
    <w:rsid w:val="00596081"/>
    <w:rsid w:val="00596A65"/>
    <w:rsid w:val="00596E0F"/>
    <w:rsid w:val="00597408"/>
    <w:rsid w:val="005A0899"/>
    <w:rsid w:val="005A14DA"/>
    <w:rsid w:val="005A32DC"/>
    <w:rsid w:val="005A4494"/>
    <w:rsid w:val="005A4509"/>
    <w:rsid w:val="005A6DE8"/>
    <w:rsid w:val="005A7A7B"/>
    <w:rsid w:val="005B12CE"/>
    <w:rsid w:val="005B2207"/>
    <w:rsid w:val="005B38DF"/>
    <w:rsid w:val="005B3986"/>
    <w:rsid w:val="005B4C95"/>
    <w:rsid w:val="005B52D2"/>
    <w:rsid w:val="005B53FC"/>
    <w:rsid w:val="005B5A6C"/>
    <w:rsid w:val="005B5C92"/>
    <w:rsid w:val="005B5FC4"/>
    <w:rsid w:val="005B6720"/>
    <w:rsid w:val="005B6DFC"/>
    <w:rsid w:val="005B7501"/>
    <w:rsid w:val="005C07D2"/>
    <w:rsid w:val="005C0836"/>
    <w:rsid w:val="005C087C"/>
    <w:rsid w:val="005C1010"/>
    <w:rsid w:val="005C1746"/>
    <w:rsid w:val="005C17E7"/>
    <w:rsid w:val="005C1A85"/>
    <w:rsid w:val="005C1D19"/>
    <w:rsid w:val="005C29BF"/>
    <w:rsid w:val="005C2F2F"/>
    <w:rsid w:val="005C39D5"/>
    <w:rsid w:val="005C43CA"/>
    <w:rsid w:val="005C5189"/>
    <w:rsid w:val="005C55E6"/>
    <w:rsid w:val="005C5CA1"/>
    <w:rsid w:val="005C6CD9"/>
    <w:rsid w:val="005C78E4"/>
    <w:rsid w:val="005D1AF2"/>
    <w:rsid w:val="005D4779"/>
    <w:rsid w:val="005D4E32"/>
    <w:rsid w:val="005D5078"/>
    <w:rsid w:val="005D55E8"/>
    <w:rsid w:val="005D6BFB"/>
    <w:rsid w:val="005D6D27"/>
    <w:rsid w:val="005D6E9D"/>
    <w:rsid w:val="005D7676"/>
    <w:rsid w:val="005D7974"/>
    <w:rsid w:val="005D7CE9"/>
    <w:rsid w:val="005E0572"/>
    <w:rsid w:val="005E0C4C"/>
    <w:rsid w:val="005E11BD"/>
    <w:rsid w:val="005E2038"/>
    <w:rsid w:val="005E2454"/>
    <w:rsid w:val="005E265E"/>
    <w:rsid w:val="005E2A0E"/>
    <w:rsid w:val="005E2A37"/>
    <w:rsid w:val="005E2B17"/>
    <w:rsid w:val="005E2B84"/>
    <w:rsid w:val="005E3F46"/>
    <w:rsid w:val="005E4AF5"/>
    <w:rsid w:val="005E5B61"/>
    <w:rsid w:val="005E5D1A"/>
    <w:rsid w:val="005E65C1"/>
    <w:rsid w:val="005E6CB4"/>
    <w:rsid w:val="005E6CF3"/>
    <w:rsid w:val="005F06C3"/>
    <w:rsid w:val="005F0E61"/>
    <w:rsid w:val="005F0F52"/>
    <w:rsid w:val="005F16A1"/>
    <w:rsid w:val="005F1B8B"/>
    <w:rsid w:val="005F34A9"/>
    <w:rsid w:val="005F3B3A"/>
    <w:rsid w:val="005F440E"/>
    <w:rsid w:val="005F4468"/>
    <w:rsid w:val="005F5432"/>
    <w:rsid w:val="005F554D"/>
    <w:rsid w:val="005F5637"/>
    <w:rsid w:val="005F5BAD"/>
    <w:rsid w:val="005F6B56"/>
    <w:rsid w:val="005F6C0B"/>
    <w:rsid w:val="00600169"/>
    <w:rsid w:val="00600B58"/>
    <w:rsid w:val="006012D4"/>
    <w:rsid w:val="00601B95"/>
    <w:rsid w:val="00602060"/>
    <w:rsid w:val="00602E98"/>
    <w:rsid w:val="00602FB3"/>
    <w:rsid w:val="006038A2"/>
    <w:rsid w:val="00603EE0"/>
    <w:rsid w:val="00605396"/>
    <w:rsid w:val="00605A91"/>
    <w:rsid w:val="00605C0C"/>
    <w:rsid w:val="0060679F"/>
    <w:rsid w:val="0060685E"/>
    <w:rsid w:val="006109E7"/>
    <w:rsid w:val="00612B6B"/>
    <w:rsid w:val="00613158"/>
    <w:rsid w:val="00614529"/>
    <w:rsid w:val="00614ECA"/>
    <w:rsid w:val="00615FF7"/>
    <w:rsid w:val="006160AD"/>
    <w:rsid w:val="00616AF4"/>
    <w:rsid w:val="00616FEB"/>
    <w:rsid w:val="00620A96"/>
    <w:rsid w:val="00620C5A"/>
    <w:rsid w:val="00620DFF"/>
    <w:rsid w:val="00620FD5"/>
    <w:rsid w:val="0062166A"/>
    <w:rsid w:val="006222E6"/>
    <w:rsid w:val="00622B2F"/>
    <w:rsid w:val="00622B34"/>
    <w:rsid w:val="00622F32"/>
    <w:rsid w:val="006241C1"/>
    <w:rsid w:val="006252C2"/>
    <w:rsid w:val="00625CBB"/>
    <w:rsid w:val="00625F5E"/>
    <w:rsid w:val="00626600"/>
    <w:rsid w:val="00626E2E"/>
    <w:rsid w:val="00626E7A"/>
    <w:rsid w:val="006270CE"/>
    <w:rsid w:val="00627167"/>
    <w:rsid w:val="00627480"/>
    <w:rsid w:val="006302B3"/>
    <w:rsid w:val="00630D23"/>
    <w:rsid w:val="00630E8B"/>
    <w:rsid w:val="00631B57"/>
    <w:rsid w:val="00632371"/>
    <w:rsid w:val="006323BB"/>
    <w:rsid w:val="00633770"/>
    <w:rsid w:val="0063383F"/>
    <w:rsid w:val="00635346"/>
    <w:rsid w:val="0063643F"/>
    <w:rsid w:val="00636CCC"/>
    <w:rsid w:val="00637B3D"/>
    <w:rsid w:val="00637DEE"/>
    <w:rsid w:val="00637ED1"/>
    <w:rsid w:val="00640D4D"/>
    <w:rsid w:val="006418A8"/>
    <w:rsid w:val="00641C0D"/>
    <w:rsid w:val="006420A2"/>
    <w:rsid w:val="00642610"/>
    <w:rsid w:val="00642A84"/>
    <w:rsid w:val="0064316F"/>
    <w:rsid w:val="00643265"/>
    <w:rsid w:val="00643A04"/>
    <w:rsid w:val="00643BEE"/>
    <w:rsid w:val="006442EE"/>
    <w:rsid w:val="00645D0D"/>
    <w:rsid w:val="00645DCD"/>
    <w:rsid w:val="00646E50"/>
    <w:rsid w:val="00646EA5"/>
    <w:rsid w:val="00647672"/>
    <w:rsid w:val="006476FA"/>
    <w:rsid w:val="00647B63"/>
    <w:rsid w:val="00650925"/>
    <w:rsid w:val="00652541"/>
    <w:rsid w:val="0065366C"/>
    <w:rsid w:val="00653826"/>
    <w:rsid w:val="00655059"/>
    <w:rsid w:val="00656115"/>
    <w:rsid w:val="006565E0"/>
    <w:rsid w:val="00657470"/>
    <w:rsid w:val="00657A98"/>
    <w:rsid w:val="006605EA"/>
    <w:rsid w:val="00660A5C"/>
    <w:rsid w:val="00660AF9"/>
    <w:rsid w:val="00661AA5"/>
    <w:rsid w:val="006624A8"/>
    <w:rsid w:val="00662DF0"/>
    <w:rsid w:val="00663678"/>
    <w:rsid w:val="00663D70"/>
    <w:rsid w:val="006658D1"/>
    <w:rsid w:val="00665B69"/>
    <w:rsid w:val="00666E4D"/>
    <w:rsid w:val="00667786"/>
    <w:rsid w:val="00670686"/>
    <w:rsid w:val="0067270E"/>
    <w:rsid w:val="00672F97"/>
    <w:rsid w:val="006730A2"/>
    <w:rsid w:val="0067393C"/>
    <w:rsid w:val="0067437C"/>
    <w:rsid w:val="00674526"/>
    <w:rsid w:val="00675274"/>
    <w:rsid w:val="00675F46"/>
    <w:rsid w:val="00676F72"/>
    <w:rsid w:val="0067777D"/>
    <w:rsid w:val="006800B6"/>
    <w:rsid w:val="00680983"/>
    <w:rsid w:val="00680EE2"/>
    <w:rsid w:val="00682CBC"/>
    <w:rsid w:val="00682FA4"/>
    <w:rsid w:val="00683064"/>
    <w:rsid w:val="00683C43"/>
    <w:rsid w:val="006845AB"/>
    <w:rsid w:val="00684963"/>
    <w:rsid w:val="00686254"/>
    <w:rsid w:val="00686622"/>
    <w:rsid w:val="00686C3A"/>
    <w:rsid w:val="00686DCD"/>
    <w:rsid w:val="00690004"/>
    <w:rsid w:val="00691190"/>
    <w:rsid w:val="0069170C"/>
    <w:rsid w:val="006928EF"/>
    <w:rsid w:val="0069350A"/>
    <w:rsid w:val="006947A6"/>
    <w:rsid w:val="00695DBF"/>
    <w:rsid w:val="00697D3B"/>
    <w:rsid w:val="00697FC0"/>
    <w:rsid w:val="006A010E"/>
    <w:rsid w:val="006A0DC3"/>
    <w:rsid w:val="006A10E0"/>
    <w:rsid w:val="006A1C74"/>
    <w:rsid w:val="006A1E25"/>
    <w:rsid w:val="006A21B0"/>
    <w:rsid w:val="006A29A7"/>
    <w:rsid w:val="006A2EFD"/>
    <w:rsid w:val="006A434D"/>
    <w:rsid w:val="006A44A6"/>
    <w:rsid w:val="006A4517"/>
    <w:rsid w:val="006A5066"/>
    <w:rsid w:val="006A6772"/>
    <w:rsid w:val="006A6CF4"/>
    <w:rsid w:val="006A722B"/>
    <w:rsid w:val="006B1B00"/>
    <w:rsid w:val="006B22C2"/>
    <w:rsid w:val="006B24A7"/>
    <w:rsid w:val="006B38D2"/>
    <w:rsid w:val="006B3D3A"/>
    <w:rsid w:val="006B5F70"/>
    <w:rsid w:val="006B6F43"/>
    <w:rsid w:val="006B75F0"/>
    <w:rsid w:val="006B7686"/>
    <w:rsid w:val="006C0A01"/>
    <w:rsid w:val="006C0C3F"/>
    <w:rsid w:val="006C1603"/>
    <w:rsid w:val="006C174D"/>
    <w:rsid w:val="006C188B"/>
    <w:rsid w:val="006C2126"/>
    <w:rsid w:val="006C23C6"/>
    <w:rsid w:val="006C5622"/>
    <w:rsid w:val="006C6649"/>
    <w:rsid w:val="006C67B5"/>
    <w:rsid w:val="006C6CA7"/>
    <w:rsid w:val="006D1134"/>
    <w:rsid w:val="006D26C4"/>
    <w:rsid w:val="006D385F"/>
    <w:rsid w:val="006D3AAC"/>
    <w:rsid w:val="006D4738"/>
    <w:rsid w:val="006D4836"/>
    <w:rsid w:val="006D5C96"/>
    <w:rsid w:val="006D61F6"/>
    <w:rsid w:val="006D6471"/>
    <w:rsid w:val="006D6D01"/>
    <w:rsid w:val="006D6ED8"/>
    <w:rsid w:val="006E01DC"/>
    <w:rsid w:val="006E0C9A"/>
    <w:rsid w:val="006E1F47"/>
    <w:rsid w:val="006E31A4"/>
    <w:rsid w:val="006E34BC"/>
    <w:rsid w:val="006E38FD"/>
    <w:rsid w:val="006E508C"/>
    <w:rsid w:val="006E5E6F"/>
    <w:rsid w:val="006E5EEC"/>
    <w:rsid w:val="006E60C9"/>
    <w:rsid w:val="006E7E51"/>
    <w:rsid w:val="006F1468"/>
    <w:rsid w:val="006F17F2"/>
    <w:rsid w:val="006F2145"/>
    <w:rsid w:val="006F361E"/>
    <w:rsid w:val="006F38DD"/>
    <w:rsid w:val="006F3A3C"/>
    <w:rsid w:val="006F459D"/>
    <w:rsid w:val="006F5240"/>
    <w:rsid w:val="006F57C2"/>
    <w:rsid w:val="006F5C0F"/>
    <w:rsid w:val="006F6D32"/>
    <w:rsid w:val="006F7016"/>
    <w:rsid w:val="006F772B"/>
    <w:rsid w:val="00700D44"/>
    <w:rsid w:val="00700D4B"/>
    <w:rsid w:val="00700F05"/>
    <w:rsid w:val="007011A8"/>
    <w:rsid w:val="00701AAF"/>
    <w:rsid w:val="0070200C"/>
    <w:rsid w:val="00702184"/>
    <w:rsid w:val="00702778"/>
    <w:rsid w:val="0070286E"/>
    <w:rsid w:val="00702F37"/>
    <w:rsid w:val="007033F1"/>
    <w:rsid w:val="00703E3A"/>
    <w:rsid w:val="0070429D"/>
    <w:rsid w:val="0070492E"/>
    <w:rsid w:val="00705C74"/>
    <w:rsid w:val="00710FD4"/>
    <w:rsid w:val="00711517"/>
    <w:rsid w:val="00711FD6"/>
    <w:rsid w:val="00713626"/>
    <w:rsid w:val="00714F44"/>
    <w:rsid w:val="00715684"/>
    <w:rsid w:val="007157CA"/>
    <w:rsid w:val="00715C70"/>
    <w:rsid w:val="007162C3"/>
    <w:rsid w:val="00716CFF"/>
    <w:rsid w:val="00716E92"/>
    <w:rsid w:val="0071787F"/>
    <w:rsid w:val="00717CEE"/>
    <w:rsid w:val="007210DA"/>
    <w:rsid w:val="007211D9"/>
    <w:rsid w:val="007224C9"/>
    <w:rsid w:val="007227EE"/>
    <w:rsid w:val="00722AD3"/>
    <w:rsid w:val="00722F98"/>
    <w:rsid w:val="007246AE"/>
    <w:rsid w:val="00724B42"/>
    <w:rsid w:val="00724DFC"/>
    <w:rsid w:val="00725471"/>
    <w:rsid w:val="00725488"/>
    <w:rsid w:val="007255A8"/>
    <w:rsid w:val="00726CA4"/>
    <w:rsid w:val="00727C20"/>
    <w:rsid w:val="007301A6"/>
    <w:rsid w:val="007302B7"/>
    <w:rsid w:val="00731958"/>
    <w:rsid w:val="007321BE"/>
    <w:rsid w:val="00732498"/>
    <w:rsid w:val="00733D70"/>
    <w:rsid w:val="0073547C"/>
    <w:rsid w:val="00735F1F"/>
    <w:rsid w:val="0073622E"/>
    <w:rsid w:val="007362FD"/>
    <w:rsid w:val="00737473"/>
    <w:rsid w:val="00737DFB"/>
    <w:rsid w:val="00742912"/>
    <w:rsid w:val="007441D4"/>
    <w:rsid w:val="00744EB8"/>
    <w:rsid w:val="007450DE"/>
    <w:rsid w:val="0074515D"/>
    <w:rsid w:val="00745D6E"/>
    <w:rsid w:val="007461C4"/>
    <w:rsid w:val="00746231"/>
    <w:rsid w:val="00746AC2"/>
    <w:rsid w:val="00746F1B"/>
    <w:rsid w:val="007508F2"/>
    <w:rsid w:val="00751670"/>
    <w:rsid w:val="0075209C"/>
    <w:rsid w:val="0075254D"/>
    <w:rsid w:val="00753270"/>
    <w:rsid w:val="00753328"/>
    <w:rsid w:val="00754C4A"/>
    <w:rsid w:val="00755138"/>
    <w:rsid w:val="00756830"/>
    <w:rsid w:val="007569A3"/>
    <w:rsid w:val="00756FFA"/>
    <w:rsid w:val="00757195"/>
    <w:rsid w:val="0075722B"/>
    <w:rsid w:val="00762ADC"/>
    <w:rsid w:val="007640E4"/>
    <w:rsid w:val="00764C09"/>
    <w:rsid w:val="00764F3B"/>
    <w:rsid w:val="00764FE4"/>
    <w:rsid w:val="007653F2"/>
    <w:rsid w:val="00765DD3"/>
    <w:rsid w:val="00766686"/>
    <w:rsid w:val="00767356"/>
    <w:rsid w:val="00770767"/>
    <w:rsid w:val="00770A75"/>
    <w:rsid w:val="00771AE5"/>
    <w:rsid w:val="00772251"/>
    <w:rsid w:val="007724EA"/>
    <w:rsid w:val="00772C77"/>
    <w:rsid w:val="0077336E"/>
    <w:rsid w:val="0077341C"/>
    <w:rsid w:val="0077344A"/>
    <w:rsid w:val="007742A0"/>
    <w:rsid w:val="007752F1"/>
    <w:rsid w:val="00776889"/>
    <w:rsid w:val="00776C3C"/>
    <w:rsid w:val="00776F69"/>
    <w:rsid w:val="00777033"/>
    <w:rsid w:val="00777AF0"/>
    <w:rsid w:val="00780127"/>
    <w:rsid w:val="00783685"/>
    <w:rsid w:val="00783A48"/>
    <w:rsid w:val="0078423C"/>
    <w:rsid w:val="007857EC"/>
    <w:rsid w:val="0078606B"/>
    <w:rsid w:val="0078662A"/>
    <w:rsid w:val="00786A4B"/>
    <w:rsid w:val="00787195"/>
    <w:rsid w:val="00790BC7"/>
    <w:rsid w:val="00791043"/>
    <w:rsid w:val="007914D8"/>
    <w:rsid w:val="0079160F"/>
    <w:rsid w:val="00791883"/>
    <w:rsid w:val="00792C8E"/>
    <w:rsid w:val="00793FF5"/>
    <w:rsid w:val="00794DD6"/>
    <w:rsid w:val="00795634"/>
    <w:rsid w:val="00795659"/>
    <w:rsid w:val="00796480"/>
    <w:rsid w:val="00796987"/>
    <w:rsid w:val="00797083"/>
    <w:rsid w:val="007A0D37"/>
    <w:rsid w:val="007A12BF"/>
    <w:rsid w:val="007A2C4C"/>
    <w:rsid w:val="007A38D4"/>
    <w:rsid w:val="007A44F9"/>
    <w:rsid w:val="007A49AF"/>
    <w:rsid w:val="007A6EBF"/>
    <w:rsid w:val="007B0340"/>
    <w:rsid w:val="007B0AD0"/>
    <w:rsid w:val="007B0E2F"/>
    <w:rsid w:val="007B125C"/>
    <w:rsid w:val="007B1F02"/>
    <w:rsid w:val="007B374B"/>
    <w:rsid w:val="007B432D"/>
    <w:rsid w:val="007B52D5"/>
    <w:rsid w:val="007B53C5"/>
    <w:rsid w:val="007B54AA"/>
    <w:rsid w:val="007B5C44"/>
    <w:rsid w:val="007B5FC0"/>
    <w:rsid w:val="007B6509"/>
    <w:rsid w:val="007B6D2F"/>
    <w:rsid w:val="007B702F"/>
    <w:rsid w:val="007B7CA6"/>
    <w:rsid w:val="007C001F"/>
    <w:rsid w:val="007C0AC4"/>
    <w:rsid w:val="007C0AEF"/>
    <w:rsid w:val="007C138A"/>
    <w:rsid w:val="007C4A4C"/>
    <w:rsid w:val="007C6216"/>
    <w:rsid w:val="007C632E"/>
    <w:rsid w:val="007C6968"/>
    <w:rsid w:val="007C744B"/>
    <w:rsid w:val="007C7EDB"/>
    <w:rsid w:val="007D0E32"/>
    <w:rsid w:val="007D1F69"/>
    <w:rsid w:val="007D4E09"/>
    <w:rsid w:val="007D547D"/>
    <w:rsid w:val="007D5489"/>
    <w:rsid w:val="007E0786"/>
    <w:rsid w:val="007E0DF2"/>
    <w:rsid w:val="007E1089"/>
    <w:rsid w:val="007E37EF"/>
    <w:rsid w:val="007E3A55"/>
    <w:rsid w:val="007E4AAF"/>
    <w:rsid w:val="007E53FE"/>
    <w:rsid w:val="007E5706"/>
    <w:rsid w:val="007E57A8"/>
    <w:rsid w:val="007E68AE"/>
    <w:rsid w:val="007E695D"/>
    <w:rsid w:val="007E7FB5"/>
    <w:rsid w:val="007E7FE1"/>
    <w:rsid w:val="007F0556"/>
    <w:rsid w:val="007F09A5"/>
    <w:rsid w:val="007F134D"/>
    <w:rsid w:val="007F181E"/>
    <w:rsid w:val="007F1FDC"/>
    <w:rsid w:val="007F3509"/>
    <w:rsid w:val="007F469E"/>
    <w:rsid w:val="007F56E0"/>
    <w:rsid w:val="007F5AAE"/>
    <w:rsid w:val="007F5D4E"/>
    <w:rsid w:val="007F5D9E"/>
    <w:rsid w:val="007F6390"/>
    <w:rsid w:val="007F6D80"/>
    <w:rsid w:val="00800A45"/>
    <w:rsid w:val="008017E7"/>
    <w:rsid w:val="00801AD7"/>
    <w:rsid w:val="00801BE2"/>
    <w:rsid w:val="00801DCE"/>
    <w:rsid w:val="00801F0E"/>
    <w:rsid w:val="008022CE"/>
    <w:rsid w:val="0080305E"/>
    <w:rsid w:val="008036C4"/>
    <w:rsid w:val="0080527C"/>
    <w:rsid w:val="008053B4"/>
    <w:rsid w:val="00805CD6"/>
    <w:rsid w:val="008069F2"/>
    <w:rsid w:val="00807328"/>
    <w:rsid w:val="00811179"/>
    <w:rsid w:val="008112AC"/>
    <w:rsid w:val="00811E71"/>
    <w:rsid w:val="00813EDF"/>
    <w:rsid w:val="008145FC"/>
    <w:rsid w:val="00814F39"/>
    <w:rsid w:val="008154AA"/>
    <w:rsid w:val="00817530"/>
    <w:rsid w:val="00817DD9"/>
    <w:rsid w:val="0082010F"/>
    <w:rsid w:val="0082071E"/>
    <w:rsid w:val="00821193"/>
    <w:rsid w:val="00821D4F"/>
    <w:rsid w:val="00821DAF"/>
    <w:rsid w:val="00822FF9"/>
    <w:rsid w:val="00823010"/>
    <w:rsid w:val="00823213"/>
    <w:rsid w:val="00824FD6"/>
    <w:rsid w:val="008255C5"/>
    <w:rsid w:val="00825863"/>
    <w:rsid w:val="008269D9"/>
    <w:rsid w:val="00826C8A"/>
    <w:rsid w:val="008270AE"/>
    <w:rsid w:val="008271EC"/>
    <w:rsid w:val="008276A8"/>
    <w:rsid w:val="00827FA8"/>
    <w:rsid w:val="00830C29"/>
    <w:rsid w:val="00831EDB"/>
    <w:rsid w:val="00832BC3"/>
    <w:rsid w:val="00834316"/>
    <w:rsid w:val="008347FC"/>
    <w:rsid w:val="00835298"/>
    <w:rsid w:val="00835DA2"/>
    <w:rsid w:val="00835DB9"/>
    <w:rsid w:val="00836904"/>
    <w:rsid w:val="008369A2"/>
    <w:rsid w:val="008372A1"/>
    <w:rsid w:val="0083777B"/>
    <w:rsid w:val="00837AE4"/>
    <w:rsid w:val="00840188"/>
    <w:rsid w:val="008409C6"/>
    <w:rsid w:val="0084105D"/>
    <w:rsid w:val="008418EA"/>
    <w:rsid w:val="00841C46"/>
    <w:rsid w:val="008420D5"/>
    <w:rsid w:val="00842923"/>
    <w:rsid w:val="00842961"/>
    <w:rsid w:val="008436E6"/>
    <w:rsid w:val="00845863"/>
    <w:rsid w:val="008460ED"/>
    <w:rsid w:val="0084691D"/>
    <w:rsid w:val="008509EA"/>
    <w:rsid w:val="008516F0"/>
    <w:rsid w:val="008528B5"/>
    <w:rsid w:val="0085424D"/>
    <w:rsid w:val="00854F8D"/>
    <w:rsid w:val="00855D1D"/>
    <w:rsid w:val="0085638E"/>
    <w:rsid w:val="00857854"/>
    <w:rsid w:val="00860FA8"/>
    <w:rsid w:val="00861371"/>
    <w:rsid w:val="00862156"/>
    <w:rsid w:val="0086364E"/>
    <w:rsid w:val="00863AF4"/>
    <w:rsid w:val="0086420E"/>
    <w:rsid w:val="00864CA7"/>
    <w:rsid w:val="008656C3"/>
    <w:rsid w:val="00865777"/>
    <w:rsid w:val="00866F6D"/>
    <w:rsid w:val="00866FF2"/>
    <w:rsid w:val="0086703D"/>
    <w:rsid w:val="008673C5"/>
    <w:rsid w:val="008702EB"/>
    <w:rsid w:val="00870AAE"/>
    <w:rsid w:val="00872A46"/>
    <w:rsid w:val="008730F2"/>
    <w:rsid w:val="00873BD9"/>
    <w:rsid w:val="00874185"/>
    <w:rsid w:val="008753BD"/>
    <w:rsid w:val="00875A6A"/>
    <w:rsid w:val="00875E7F"/>
    <w:rsid w:val="00876094"/>
    <w:rsid w:val="00876422"/>
    <w:rsid w:val="0087683D"/>
    <w:rsid w:val="008768A1"/>
    <w:rsid w:val="00877D9A"/>
    <w:rsid w:val="00881A4B"/>
    <w:rsid w:val="00881E75"/>
    <w:rsid w:val="00882365"/>
    <w:rsid w:val="008831CA"/>
    <w:rsid w:val="00883C6B"/>
    <w:rsid w:val="00884EA6"/>
    <w:rsid w:val="00885DBB"/>
    <w:rsid w:val="0088658C"/>
    <w:rsid w:val="00886DEC"/>
    <w:rsid w:val="00890230"/>
    <w:rsid w:val="00891F64"/>
    <w:rsid w:val="008923D0"/>
    <w:rsid w:val="0089471F"/>
    <w:rsid w:val="008949F3"/>
    <w:rsid w:val="00894AFC"/>
    <w:rsid w:val="00895908"/>
    <w:rsid w:val="00895AEE"/>
    <w:rsid w:val="00895E4A"/>
    <w:rsid w:val="008A0776"/>
    <w:rsid w:val="008A0DAF"/>
    <w:rsid w:val="008A0F84"/>
    <w:rsid w:val="008A34F5"/>
    <w:rsid w:val="008A3DF6"/>
    <w:rsid w:val="008A3FC8"/>
    <w:rsid w:val="008A527A"/>
    <w:rsid w:val="008A53D3"/>
    <w:rsid w:val="008A574C"/>
    <w:rsid w:val="008A5CDB"/>
    <w:rsid w:val="008A5E0E"/>
    <w:rsid w:val="008A5E3A"/>
    <w:rsid w:val="008A60C6"/>
    <w:rsid w:val="008A77D9"/>
    <w:rsid w:val="008B1595"/>
    <w:rsid w:val="008B1D2E"/>
    <w:rsid w:val="008B38D0"/>
    <w:rsid w:val="008B6043"/>
    <w:rsid w:val="008B6365"/>
    <w:rsid w:val="008B6AEC"/>
    <w:rsid w:val="008C00ED"/>
    <w:rsid w:val="008C0A2F"/>
    <w:rsid w:val="008C0D5C"/>
    <w:rsid w:val="008C1525"/>
    <w:rsid w:val="008C1598"/>
    <w:rsid w:val="008C3A58"/>
    <w:rsid w:val="008C3FD5"/>
    <w:rsid w:val="008C43BD"/>
    <w:rsid w:val="008C4435"/>
    <w:rsid w:val="008C54ED"/>
    <w:rsid w:val="008C650C"/>
    <w:rsid w:val="008C771D"/>
    <w:rsid w:val="008D01D5"/>
    <w:rsid w:val="008D0530"/>
    <w:rsid w:val="008D0A22"/>
    <w:rsid w:val="008D1152"/>
    <w:rsid w:val="008D151A"/>
    <w:rsid w:val="008D1C58"/>
    <w:rsid w:val="008D2375"/>
    <w:rsid w:val="008D244D"/>
    <w:rsid w:val="008D26FA"/>
    <w:rsid w:val="008D291B"/>
    <w:rsid w:val="008D2A3B"/>
    <w:rsid w:val="008D2B90"/>
    <w:rsid w:val="008D2C0D"/>
    <w:rsid w:val="008D30E7"/>
    <w:rsid w:val="008D30F9"/>
    <w:rsid w:val="008D3577"/>
    <w:rsid w:val="008D387F"/>
    <w:rsid w:val="008D4516"/>
    <w:rsid w:val="008D4B36"/>
    <w:rsid w:val="008D5ACE"/>
    <w:rsid w:val="008D6EA1"/>
    <w:rsid w:val="008D7DFF"/>
    <w:rsid w:val="008E0B2A"/>
    <w:rsid w:val="008E0F15"/>
    <w:rsid w:val="008E1711"/>
    <w:rsid w:val="008E1E6E"/>
    <w:rsid w:val="008E2231"/>
    <w:rsid w:val="008E24ED"/>
    <w:rsid w:val="008E250B"/>
    <w:rsid w:val="008E25A3"/>
    <w:rsid w:val="008E27D7"/>
    <w:rsid w:val="008E2A3E"/>
    <w:rsid w:val="008E3620"/>
    <w:rsid w:val="008E3CC2"/>
    <w:rsid w:val="008E62D9"/>
    <w:rsid w:val="008E655D"/>
    <w:rsid w:val="008E7FCA"/>
    <w:rsid w:val="008F0E87"/>
    <w:rsid w:val="008F136B"/>
    <w:rsid w:val="008F314C"/>
    <w:rsid w:val="008F32B5"/>
    <w:rsid w:val="008F3981"/>
    <w:rsid w:val="008F3BFF"/>
    <w:rsid w:val="008F6866"/>
    <w:rsid w:val="008F6AED"/>
    <w:rsid w:val="008F6BED"/>
    <w:rsid w:val="008F7F36"/>
    <w:rsid w:val="0090086E"/>
    <w:rsid w:val="00901349"/>
    <w:rsid w:val="009015B7"/>
    <w:rsid w:val="009020B4"/>
    <w:rsid w:val="0090229E"/>
    <w:rsid w:val="00902DA5"/>
    <w:rsid w:val="00903285"/>
    <w:rsid w:val="00904B04"/>
    <w:rsid w:val="00905484"/>
    <w:rsid w:val="00905A86"/>
    <w:rsid w:val="00905AE1"/>
    <w:rsid w:val="00906178"/>
    <w:rsid w:val="00911859"/>
    <w:rsid w:val="0091194F"/>
    <w:rsid w:val="00911AFD"/>
    <w:rsid w:val="00911D38"/>
    <w:rsid w:val="009133C4"/>
    <w:rsid w:val="00913777"/>
    <w:rsid w:val="009141DF"/>
    <w:rsid w:val="00914548"/>
    <w:rsid w:val="00914FD1"/>
    <w:rsid w:val="00915F09"/>
    <w:rsid w:val="00917B08"/>
    <w:rsid w:val="00920065"/>
    <w:rsid w:val="009206CA"/>
    <w:rsid w:val="009207EE"/>
    <w:rsid w:val="0092128D"/>
    <w:rsid w:val="0092213E"/>
    <w:rsid w:val="00923CD7"/>
    <w:rsid w:val="00924603"/>
    <w:rsid w:val="00925F1E"/>
    <w:rsid w:val="00930B02"/>
    <w:rsid w:val="00932365"/>
    <w:rsid w:val="00932C9E"/>
    <w:rsid w:val="00932D18"/>
    <w:rsid w:val="009331CC"/>
    <w:rsid w:val="0093338A"/>
    <w:rsid w:val="00933B56"/>
    <w:rsid w:val="00935146"/>
    <w:rsid w:val="00935512"/>
    <w:rsid w:val="00935A12"/>
    <w:rsid w:val="00935EB1"/>
    <w:rsid w:val="00936344"/>
    <w:rsid w:val="00936DCF"/>
    <w:rsid w:val="00937B49"/>
    <w:rsid w:val="00940039"/>
    <w:rsid w:val="00940262"/>
    <w:rsid w:val="009402E0"/>
    <w:rsid w:val="0094046A"/>
    <w:rsid w:val="0094084A"/>
    <w:rsid w:val="00941294"/>
    <w:rsid w:val="009412A3"/>
    <w:rsid w:val="009413DC"/>
    <w:rsid w:val="00941C85"/>
    <w:rsid w:val="0094218A"/>
    <w:rsid w:val="00943AA1"/>
    <w:rsid w:val="0094427F"/>
    <w:rsid w:val="00944798"/>
    <w:rsid w:val="00944CE0"/>
    <w:rsid w:val="009458CE"/>
    <w:rsid w:val="009468DF"/>
    <w:rsid w:val="00950E68"/>
    <w:rsid w:val="009510AC"/>
    <w:rsid w:val="00951FDD"/>
    <w:rsid w:val="009526E7"/>
    <w:rsid w:val="009528DD"/>
    <w:rsid w:val="00952D64"/>
    <w:rsid w:val="00952F70"/>
    <w:rsid w:val="009530D6"/>
    <w:rsid w:val="00953233"/>
    <w:rsid w:val="0095498B"/>
    <w:rsid w:val="00954BD6"/>
    <w:rsid w:val="00954E43"/>
    <w:rsid w:val="00956569"/>
    <w:rsid w:val="00956B99"/>
    <w:rsid w:val="00960328"/>
    <w:rsid w:val="00960B1E"/>
    <w:rsid w:val="00963B9F"/>
    <w:rsid w:val="0096412C"/>
    <w:rsid w:val="00967A38"/>
    <w:rsid w:val="00967BAF"/>
    <w:rsid w:val="00970196"/>
    <w:rsid w:val="009703FB"/>
    <w:rsid w:val="00970A21"/>
    <w:rsid w:val="00970C5F"/>
    <w:rsid w:val="009715E6"/>
    <w:rsid w:val="00972410"/>
    <w:rsid w:val="009739D6"/>
    <w:rsid w:val="00974333"/>
    <w:rsid w:val="009745EF"/>
    <w:rsid w:val="009755F8"/>
    <w:rsid w:val="009770DE"/>
    <w:rsid w:val="009770F1"/>
    <w:rsid w:val="0098086E"/>
    <w:rsid w:val="009810FA"/>
    <w:rsid w:val="00981496"/>
    <w:rsid w:val="00981F53"/>
    <w:rsid w:val="0098376E"/>
    <w:rsid w:val="00985FD4"/>
    <w:rsid w:val="009864A5"/>
    <w:rsid w:val="009866D4"/>
    <w:rsid w:val="00986A74"/>
    <w:rsid w:val="00987003"/>
    <w:rsid w:val="009871A1"/>
    <w:rsid w:val="009876E0"/>
    <w:rsid w:val="009906F8"/>
    <w:rsid w:val="00990B2E"/>
    <w:rsid w:val="009923A6"/>
    <w:rsid w:val="00993A2E"/>
    <w:rsid w:val="009959D8"/>
    <w:rsid w:val="00995BC8"/>
    <w:rsid w:val="00997080"/>
    <w:rsid w:val="00997590"/>
    <w:rsid w:val="009978B4"/>
    <w:rsid w:val="00997E92"/>
    <w:rsid w:val="009A0611"/>
    <w:rsid w:val="009A0968"/>
    <w:rsid w:val="009A0EB5"/>
    <w:rsid w:val="009A18D3"/>
    <w:rsid w:val="009A219C"/>
    <w:rsid w:val="009A291C"/>
    <w:rsid w:val="009A2BFD"/>
    <w:rsid w:val="009A2C7E"/>
    <w:rsid w:val="009A3449"/>
    <w:rsid w:val="009A47BD"/>
    <w:rsid w:val="009A4CAA"/>
    <w:rsid w:val="009A4E17"/>
    <w:rsid w:val="009A4FCE"/>
    <w:rsid w:val="009A51AB"/>
    <w:rsid w:val="009A5530"/>
    <w:rsid w:val="009A632C"/>
    <w:rsid w:val="009B0096"/>
    <w:rsid w:val="009B0194"/>
    <w:rsid w:val="009B1EBF"/>
    <w:rsid w:val="009B1F88"/>
    <w:rsid w:val="009B214E"/>
    <w:rsid w:val="009B24C1"/>
    <w:rsid w:val="009B2EC1"/>
    <w:rsid w:val="009B2FF2"/>
    <w:rsid w:val="009B47BC"/>
    <w:rsid w:val="009B47DF"/>
    <w:rsid w:val="009B52B9"/>
    <w:rsid w:val="009B5C3A"/>
    <w:rsid w:val="009B64A2"/>
    <w:rsid w:val="009B6A43"/>
    <w:rsid w:val="009B706B"/>
    <w:rsid w:val="009B733A"/>
    <w:rsid w:val="009C0069"/>
    <w:rsid w:val="009C08DE"/>
    <w:rsid w:val="009C0EC0"/>
    <w:rsid w:val="009C172C"/>
    <w:rsid w:val="009C2AB0"/>
    <w:rsid w:val="009C2DA1"/>
    <w:rsid w:val="009C4A3D"/>
    <w:rsid w:val="009C4D95"/>
    <w:rsid w:val="009C61A9"/>
    <w:rsid w:val="009C726C"/>
    <w:rsid w:val="009C7F4C"/>
    <w:rsid w:val="009D079A"/>
    <w:rsid w:val="009D0A6C"/>
    <w:rsid w:val="009D1043"/>
    <w:rsid w:val="009D10BF"/>
    <w:rsid w:val="009D1BD6"/>
    <w:rsid w:val="009D24F8"/>
    <w:rsid w:val="009D2C7B"/>
    <w:rsid w:val="009D41C7"/>
    <w:rsid w:val="009D4B93"/>
    <w:rsid w:val="009D5AAB"/>
    <w:rsid w:val="009D5E5C"/>
    <w:rsid w:val="009E06D6"/>
    <w:rsid w:val="009E127E"/>
    <w:rsid w:val="009E1617"/>
    <w:rsid w:val="009E52D0"/>
    <w:rsid w:val="009E5493"/>
    <w:rsid w:val="009E549B"/>
    <w:rsid w:val="009E54D6"/>
    <w:rsid w:val="009E564D"/>
    <w:rsid w:val="009E6F45"/>
    <w:rsid w:val="009E75AE"/>
    <w:rsid w:val="009E75F1"/>
    <w:rsid w:val="009E7CBC"/>
    <w:rsid w:val="009F05A3"/>
    <w:rsid w:val="009F0AE0"/>
    <w:rsid w:val="009F104C"/>
    <w:rsid w:val="009F30A7"/>
    <w:rsid w:val="009F385E"/>
    <w:rsid w:val="009F3E3E"/>
    <w:rsid w:val="009F46C3"/>
    <w:rsid w:val="009F515F"/>
    <w:rsid w:val="009F53E4"/>
    <w:rsid w:val="009F5844"/>
    <w:rsid w:val="009F5C54"/>
    <w:rsid w:val="009F6267"/>
    <w:rsid w:val="009F62CC"/>
    <w:rsid w:val="00A0026E"/>
    <w:rsid w:val="00A004B9"/>
    <w:rsid w:val="00A00596"/>
    <w:rsid w:val="00A008E7"/>
    <w:rsid w:val="00A014C2"/>
    <w:rsid w:val="00A019C2"/>
    <w:rsid w:val="00A01B64"/>
    <w:rsid w:val="00A02294"/>
    <w:rsid w:val="00A0475A"/>
    <w:rsid w:val="00A05085"/>
    <w:rsid w:val="00A0754E"/>
    <w:rsid w:val="00A07C41"/>
    <w:rsid w:val="00A07DA9"/>
    <w:rsid w:val="00A101DF"/>
    <w:rsid w:val="00A106F8"/>
    <w:rsid w:val="00A11041"/>
    <w:rsid w:val="00A11C16"/>
    <w:rsid w:val="00A11DD1"/>
    <w:rsid w:val="00A11EB3"/>
    <w:rsid w:val="00A13047"/>
    <w:rsid w:val="00A13976"/>
    <w:rsid w:val="00A1415E"/>
    <w:rsid w:val="00A14214"/>
    <w:rsid w:val="00A14A28"/>
    <w:rsid w:val="00A1510B"/>
    <w:rsid w:val="00A1534A"/>
    <w:rsid w:val="00A15AC0"/>
    <w:rsid w:val="00A17242"/>
    <w:rsid w:val="00A1728A"/>
    <w:rsid w:val="00A20792"/>
    <w:rsid w:val="00A20BD1"/>
    <w:rsid w:val="00A21D65"/>
    <w:rsid w:val="00A2278E"/>
    <w:rsid w:val="00A22ABC"/>
    <w:rsid w:val="00A23AB0"/>
    <w:rsid w:val="00A23ADA"/>
    <w:rsid w:val="00A23D8D"/>
    <w:rsid w:val="00A2512F"/>
    <w:rsid w:val="00A253E7"/>
    <w:rsid w:val="00A2695A"/>
    <w:rsid w:val="00A317D7"/>
    <w:rsid w:val="00A31D63"/>
    <w:rsid w:val="00A32647"/>
    <w:rsid w:val="00A32E25"/>
    <w:rsid w:val="00A33814"/>
    <w:rsid w:val="00A33FBE"/>
    <w:rsid w:val="00A34968"/>
    <w:rsid w:val="00A34E54"/>
    <w:rsid w:val="00A35CC9"/>
    <w:rsid w:val="00A37916"/>
    <w:rsid w:val="00A402C2"/>
    <w:rsid w:val="00A426CE"/>
    <w:rsid w:val="00A42C82"/>
    <w:rsid w:val="00A44115"/>
    <w:rsid w:val="00A46B18"/>
    <w:rsid w:val="00A50694"/>
    <w:rsid w:val="00A50723"/>
    <w:rsid w:val="00A515F5"/>
    <w:rsid w:val="00A52A66"/>
    <w:rsid w:val="00A52D87"/>
    <w:rsid w:val="00A52E0B"/>
    <w:rsid w:val="00A53AA7"/>
    <w:rsid w:val="00A55429"/>
    <w:rsid w:val="00A558C4"/>
    <w:rsid w:val="00A5690F"/>
    <w:rsid w:val="00A56E68"/>
    <w:rsid w:val="00A57C39"/>
    <w:rsid w:val="00A60257"/>
    <w:rsid w:val="00A60E27"/>
    <w:rsid w:val="00A612BB"/>
    <w:rsid w:val="00A636A9"/>
    <w:rsid w:val="00A63823"/>
    <w:rsid w:val="00A63F3E"/>
    <w:rsid w:val="00A641AB"/>
    <w:rsid w:val="00A6491E"/>
    <w:rsid w:val="00A651D5"/>
    <w:rsid w:val="00A70520"/>
    <w:rsid w:val="00A708E7"/>
    <w:rsid w:val="00A717BC"/>
    <w:rsid w:val="00A71DCE"/>
    <w:rsid w:val="00A71F34"/>
    <w:rsid w:val="00A73821"/>
    <w:rsid w:val="00A7420E"/>
    <w:rsid w:val="00A745E0"/>
    <w:rsid w:val="00A749CC"/>
    <w:rsid w:val="00A75402"/>
    <w:rsid w:val="00A75BB1"/>
    <w:rsid w:val="00A7600B"/>
    <w:rsid w:val="00A76F92"/>
    <w:rsid w:val="00A77089"/>
    <w:rsid w:val="00A770F0"/>
    <w:rsid w:val="00A774BE"/>
    <w:rsid w:val="00A778D1"/>
    <w:rsid w:val="00A8038B"/>
    <w:rsid w:val="00A80616"/>
    <w:rsid w:val="00A812A3"/>
    <w:rsid w:val="00A81498"/>
    <w:rsid w:val="00A826A3"/>
    <w:rsid w:val="00A82B3C"/>
    <w:rsid w:val="00A8501B"/>
    <w:rsid w:val="00A86361"/>
    <w:rsid w:val="00A8655F"/>
    <w:rsid w:val="00A867A6"/>
    <w:rsid w:val="00A869FC"/>
    <w:rsid w:val="00A90497"/>
    <w:rsid w:val="00A9248C"/>
    <w:rsid w:val="00A93808"/>
    <w:rsid w:val="00A95021"/>
    <w:rsid w:val="00A950E3"/>
    <w:rsid w:val="00A95420"/>
    <w:rsid w:val="00A95453"/>
    <w:rsid w:val="00A95F4E"/>
    <w:rsid w:val="00A97206"/>
    <w:rsid w:val="00A97370"/>
    <w:rsid w:val="00A976DA"/>
    <w:rsid w:val="00AA05C5"/>
    <w:rsid w:val="00AA0994"/>
    <w:rsid w:val="00AA0C03"/>
    <w:rsid w:val="00AA5841"/>
    <w:rsid w:val="00AA5988"/>
    <w:rsid w:val="00AA63DD"/>
    <w:rsid w:val="00AA65D4"/>
    <w:rsid w:val="00AA66CC"/>
    <w:rsid w:val="00AA6E9F"/>
    <w:rsid w:val="00AA724E"/>
    <w:rsid w:val="00AB07DC"/>
    <w:rsid w:val="00AB12E6"/>
    <w:rsid w:val="00AB1605"/>
    <w:rsid w:val="00AB1F7C"/>
    <w:rsid w:val="00AB44BE"/>
    <w:rsid w:val="00AB4964"/>
    <w:rsid w:val="00AB54FC"/>
    <w:rsid w:val="00AB6784"/>
    <w:rsid w:val="00AB6AD0"/>
    <w:rsid w:val="00AB6D91"/>
    <w:rsid w:val="00AB6DCD"/>
    <w:rsid w:val="00AB74AD"/>
    <w:rsid w:val="00AB781B"/>
    <w:rsid w:val="00AC00BB"/>
    <w:rsid w:val="00AC0A59"/>
    <w:rsid w:val="00AC0E2D"/>
    <w:rsid w:val="00AC1802"/>
    <w:rsid w:val="00AC1B20"/>
    <w:rsid w:val="00AC2008"/>
    <w:rsid w:val="00AC2BC5"/>
    <w:rsid w:val="00AC2D92"/>
    <w:rsid w:val="00AC2EAD"/>
    <w:rsid w:val="00AC38E0"/>
    <w:rsid w:val="00AC4C76"/>
    <w:rsid w:val="00AC5A53"/>
    <w:rsid w:val="00AC5D07"/>
    <w:rsid w:val="00AC6DC2"/>
    <w:rsid w:val="00AD03D8"/>
    <w:rsid w:val="00AD0E8B"/>
    <w:rsid w:val="00AD1389"/>
    <w:rsid w:val="00AD16F6"/>
    <w:rsid w:val="00AD1E18"/>
    <w:rsid w:val="00AD2C1C"/>
    <w:rsid w:val="00AD4C48"/>
    <w:rsid w:val="00AD5007"/>
    <w:rsid w:val="00AD5497"/>
    <w:rsid w:val="00AD553F"/>
    <w:rsid w:val="00AD6820"/>
    <w:rsid w:val="00AE05C4"/>
    <w:rsid w:val="00AE14EA"/>
    <w:rsid w:val="00AE2349"/>
    <w:rsid w:val="00AE2614"/>
    <w:rsid w:val="00AE3035"/>
    <w:rsid w:val="00AE3401"/>
    <w:rsid w:val="00AE35AB"/>
    <w:rsid w:val="00AE38A0"/>
    <w:rsid w:val="00AE3C91"/>
    <w:rsid w:val="00AE3D90"/>
    <w:rsid w:val="00AE4195"/>
    <w:rsid w:val="00AE486A"/>
    <w:rsid w:val="00AE56CD"/>
    <w:rsid w:val="00AE657D"/>
    <w:rsid w:val="00AF004A"/>
    <w:rsid w:val="00AF0E7E"/>
    <w:rsid w:val="00AF1629"/>
    <w:rsid w:val="00AF1D3C"/>
    <w:rsid w:val="00AF2CE1"/>
    <w:rsid w:val="00AF3BE7"/>
    <w:rsid w:val="00AF3D33"/>
    <w:rsid w:val="00AF437D"/>
    <w:rsid w:val="00AF4C23"/>
    <w:rsid w:val="00AF4FB3"/>
    <w:rsid w:val="00AF5E4A"/>
    <w:rsid w:val="00AF60A7"/>
    <w:rsid w:val="00AF63D6"/>
    <w:rsid w:val="00AF69A9"/>
    <w:rsid w:val="00AF6F14"/>
    <w:rsid w:val="00AF7FF3"/>
    <w:rsid w:val="00B00489"/>
    <w:rsid w:val="00B010DC"/>
    <w:rsid w:val="00B01CC0"/>
    <w:rsid w:val="00B01E8A"/>
    <w:rsid w:val="00B0247C"/>
    <w:rsid w:val="00B02745"/>
    <w:rsid w:val="00B03177"/>
    <w:rsid w:val="00B03F51"/>
    <w:rsid w:val="00B044BE"/>
    <w:rsid w:val="00B04926"/>
    <w:rsid w:val="00B049E2"/>
    <w:rsid w:val="00B0532C"/>
    <w:rsid w:val="00B0617B"/>
    <w:rsid w:val="00B061D7"/>
    <w:rsid w:val="00B063B9"/>
    <w:rsid w:val="00B0665A"/>
    <w:rsid w:val="00B069B7"/>
    <w:rsid w:val="00B06CDD"/>
    <w:rsid w:val="00B07E9F"/>
    <w:rsid w:val="00B10681"/>
    <w:rsid w:val="00B11ACC"/>
    <w:rsid w:val="00B11E8A"/>
    <w:rsid w:val="00B11F14"/>
    <w:rsid w:val="00B126C4"/>
    <w:rsid w:val="00B12D67"/>
    <w:rsid w:val="00B1408F"/>
    <w:rsid w:val="00B1507A"/>
    <w:rsid w:val="00B16D5B"/>
    <w:rsid w:val="00B1752F"/>
    <w:rsid w:val="00B1756C"/>
    <w:rsid w:val="00B17927"/>
    <w:rsid w:val="00B21884"/>
    <w:rsid w:val="00B21EC6"/>
    <w:rsid w:val="00B2234B"/>
    <w:rsid w:val="00B22B6B"/>
    <w:rsid w:val="00B22F03"/>
    <w:rsid w:val="00B2313A"/>
    <w:rsid w:val="00B23673"/>
    <w:rsid w:val="00B2393C"/>
    <w:rsid w:val="00B23993"/>
    <w:rsid w:val="00B24058"/>
    <w:rsid w:val="00B24081"/>
    <w:rsid w:val="00B24711"/>
    <w:rsid w:val="00B24BD0"/>
    <w:rsid w:val="00B24DA3"/>
    <w:rsid w:val="00B3024C"/>
    <w:rsid w:val="00B30981"/>
    <w:rsid w:val="00B30A89"/>
    <w:rsid w:val="00B3155E"/>
    <w:rsid w:val="00B31740"/>
    <w:rsid w:val="00B31958"/>
    <w:rsid w:val="00B341DB"/>
    <w:rsid w:val="00B3466D"/>
    <w:rsid w:val="00B347C3"/>
    <w:rsid w:val="00B35044"/>
    <w:rsid w:val="00B36A23"/>
    <w:rsid w:val="00B36D91"/>
    <w:rsid w:val="00B374E6"/>
    <w:rsid w:val="00B37DFC"/>
    <w:rsid w:val="00B414C6"/>
    <w:rsid w:val="00B41E34"/>
    <w:rsid w:val="00B42F95"/>
    <w:rsid w:val="00B432D5"/>
    <w:rsid w:val="00B43757"/>
    <w:rsid w:val="00B4425D"/>
    <w:rsid w:val="00B469ED"/>
    <w:rsid w:val="00B46EEB"/>
    <w:rsid w:val="00B4769A"/>
    <w:rsid w:val="00B50C8B"/>
    <w:rsid w:val="00B54E1D"/>
    <w:rsid w:val="00B5547F"/>
    <w:rsid w:val="00B557B6"/>
    <w:rsid w:val="00B558F7"/>
    <w:rsid w:val="00B56A6C"/>
    <w:rsid w:val="00B56AA2"/>
    <w:rsid w:val="00B605D3"/>
    <w:rsid w:val="00B61468"/>
    <w:rsid w:val="00B6169E"/>
    <w:rsid w:val="00B62C75"/>
    <w:rsid w:val="00B638D7"/>
    <w:rsid w:val="00B63A40"/>
    <w:rsid w:val="00B6403E"/>
    <w:rsid w:val="00B64C5A"/>
    <w:rsid w:val="00B64F17"/>
    <w:rsid w:val="00B653F0"/>
    <w:rsid w:val="00B660D7"/>
    <w:rsid w:val="00B663B3"/>
    <w:rsid w:val="00B668BE"/>
    <w:rsid w:val="00B66A0B"/>
    <w:rsid w:val="00B677F4"/>
    <w:rsid w:val="00B702DD"/>
    <w:rsid w:val="00B708ED"/>
    <w:rsid w:val="00B70CBB"/>
    <w:rsid w:val="00B71515"/>
    <w:rsid w:val="00B71D57"/>
    <w:rsid w:val="00B72067"/>
    <w:rsid w:val="00B73376"/>
    <w:rsid w:val="00B73445"/>
    <w:rsid w:val="00B73C85"/>
    <w:rsid w:val="00B7416E"/>
    <w:rsid w:val="00B760DE"/>
    <w:rsid w:val="00B765C4"/>
    <w:rsid w:val="00B774AB"/>
    <w:rsid w:val="00B77AA1"/>
    <w:rsid w:val="00B77AD4"/>
    <w:rsid w:val="00B802C2"/>
    <w:rsid w:val="00B803D0"/>
    <w:rsid w:val="00B80697"/>
    <w:rsid w:val="00B814E8"/>
    <w:rsid w:val="00B81A06"/>
    <w:rsid w:val="00B83358"/>
    <w:rsid w:val="00B84977"/>
    <w:rsid w:val="00B84ADD"/>
    <w:rsid w:val="00B87160"/>
    <w:rsid w:val="00B87BFE"/>
    <w:rsid w:val="00B87D65"/>
    <w:rsid w:val="00B87E31"/>
    <w:rsid w:val="00B90914"/>
    <w:rsid w:val="00B9173A"/>
    <w:rsid w:val="00B9210C"/>
    <w:rsid w:val="00B923E1"/>
    <w:rsid w:val="00B94561"/>
    <w:rsid w:val="00B94A8C"/>
    <w:rsid w:val="00B962B0"/>
    <w:rsid w:val="00B96BF2"/>
    <w:rsid w:val="00B96C90"/>
    <w:rsid w:val="00BA20C6"/>
    <w:rsid w:val="00BA264B"/>
    <w:rsid w:val="00BA26EB"/>
    <w:rsid w:val="00BA3706"/>
    <w:rsid w:val="00BA39DB"/>
    <w:rsid w:val="00BA3D1E"/>
    <w:rsid w:val="00BA43FB"/>
    <w:rsid w:val="00BA4442"/>
    <w:rsid w:val="00BA46B7"/>
    <w:rsid w:val="00BA4C57"/>
    <w:rsid w:val="00BA68B4"/>
    <w:rsid w:val="00BB0690"/>
    <w:rsid w:val="00BB16E0"/>
    <w:rsid w:val="00BB207F"/>
    <w:rsid w:val="00BB3039"/>
    <w:rsid w:val="00BB31E2"/>
    <w:rsid w:val="00BB3524"/>
    <w:rsid w:val="00BB3AE3"/>
    <w:rsid w:val="00BB3BE3"/>
    <w:rsid w:val="00BB4B41"/>
    <w:rsid w:val="00BB4D23"/>
    <w:rsid w:val="00BB5323"/>
    <w:rsid w:val="00BB5F3A"/>
    <w:rsid w:val="00BB70C5"/>
    <w:rsid w:val="00BB7313"/>
    <w:rsid w:val="00BB7519"/>
    <w:rsid w:val="00BB76F4"/>
    <w:rsid w:val="00BC07A3"/>
    <w:rsid w:val="00BC265F"/>
    <w:rsid w:val="00BC26CA"/>
    <w:rsid w:val="00BC35CD"/>
    <w:rsid w:val="00BC389E"/>
    <w:rsid w:val="00BC4081"/>
    <w:rsid w:val="00BC492A"/>
    <w:rsid w:val="00BC5768"/>
    <w:rsid w:val="00BC62F5"/>
    <w:rsid w:val="00BC7C9E"/>
    <w:rsid w:val="00BC7D33"/>
    <w:rsid w:val="00BD01EF"/>
    <w:rsid w:val="00BD0CAC"/>
    <w:rsid w:val="00BD0D36"/>
    <w:rsid w:val="00BD11C5"/>
    <w:rsid w:val="00BD18E8"/>
    <w:rsid w:val="00BD2508"/>
    <w:rsid w:val="00BD31C0"/>
    <w:rsid w:val="00BD45C9"/>
    <w:rsid w:val="00BD510D"/>
    <w:rsid w:val="00BD5B13"/>
    <w:rsid w:val="00BD6518"/>
    <w:rsid w:val="00BD6A91"/>
    <w:rsid w:val="00BD6D8D"/>
    <w:rsid w:val="00BD747C"/>
    <w:rsid w:val="00BE1056"/>
    <w:rsid w:val="00BE1420"/>
    <w:rsid w:val="00BE22A4"/>
    <w:rsid w:val="00BE29D5"/>
    <w:rsid w:val="00BE2BF3"/>
    <w:rsid w:val="00BE2C44"/>
    <w:rsid w:val="00BE4722"/>
    <w:rsid w:val="00BE4918"/>
    <w:rsid w:val="00BE4E8A"/>
    <w:rsid w:val="00BE5499"/>
    <w:rsid w:val="00BE55C7"/>
    <w:rsid w:val="00BE7F77"/>
    <w:rsid w:val="00BF129C"/>
    <w:rsid w:val="00BF1C40"/>
    <w:rsid w:val="00BF511A"/>
    <w:rsid w:val="00BF5809"/>
    <w:rsid w:val="00BF5D35"/>
    <w:rsid w:val="00BF699D"/>
    <w:rsid w:val="00BF6E3D"/>
    <w:rsid w:val="00BF7FDB"/>
    <w:rsid w:val="00C01237"/>
    <w:rsid w:val="00C01484"/>
    <w:rsid w:val="00C017EF"/>
    <w:rsid w:val="00C01BC2"/>
    <w:rsid w:val="00C0268C"/>
    <w:rsid w:val="00C02A26"/>
    <w:rsid w:val="00C030FB"/>
    <w:rsid w:val="00C037BC"/>
    <w:rsid w:val="00C03C73"/>
    <w:rsid w:val="00C03FF2"/>
    <w:rsid w:val="00C04FEB"/>
    <w:rsid w:val="00C0506E"/>
    <w:rsid w:val="00C05595"/>
    <w:rsid w:val="00C0634F"/>
    <w:rsid w:val="00C06B6D"/>
    <w:rsid w:val="00C0751C"/>
    <w:rsid w:val="00C07AAE"/>
    <w:rsid w:val="00C11111"/>
    <w:rsid w:val="00C11158"/>
    <w:rsid w:val="00C11E53"/>
    <w:rsid w:val="00C11FC1"/>
    <w:rsid w:val="00C12A62"/>
    <w:rsid w:val="00C12BE0"/>
    <w:rsid w:val="00C12C91"/>
    <w:rsid w:val="00C13E24"/>
    <w:rsid w:val="00C14383"/>
    <w:rsid w:val="00C15299"/>
    <w:rsid w:val="00C153FE"/>
    <w:rsid w:val="00C161E1"/>
    <w:rsid w:val="00C16638"/>
    <w:rsid w:val="00C17618"/>
    <w:rsid w:val="00C20741"/>
    <w:rsid w:val="00C22D64"/>
    <w:rsid w:val="00C22E09"/>
    <w:rsid w:val="00C24755"/>
    <w:rsid w:val="00C24EEC"/>
    <w:rsid w:val="00C25BD5"/>
    <w:rsid w:val="00C26D68"/>
    <w:rsid w:val="00C27CA1"/>
    <w:rsid w:val="00C328D4"/>
    <w:rsid w:val="00C3392C"/>
    <w:rsid w:val="00C33985"/>
    <w:rsid w:val="00C34264"/>
    <w:rsid w:val="00C346AA"/>
    <w:rsid w:val="00C3550D"/>
    <w:rsid w:val="00C355EA"/>
    <w:rsid w:val="00C35F3B"/>
    <w:rsid w:val="00C3660F"/>
    <w:rsid w:val="00C36858"/>
    <w:rsid w:val="00C368AC"/>
    <w:rsid w:val="00C36901"/>
    <w:rsid w:val="00C37979"/>
    <w:rsid w:val="00C37CAE"/>
    <w:rsid w:val="00C40B77"/>
    <w:rsid w:val="00C410BF"/>
    <w:rsid w:val="00C42538"/>
    <w:rsid w:val="00C425E1"/>
    <w:rsid w:val="00C427A9"/>
    <w:rsid w:val="00C42E32"/>
    <w:rsid w:val="00C44138"/>
    <w:rsid w:val="00C44559"/>
    <w:rsid w:val="00C44C5D"/>
    <w:rsid w:val="00C4523D"/>
    <w:rsid w:val="00C45ABE"/>
    <w:rsid w:val="00C47479"/>
    <w:rsid w:val="00C50130"/>
    <w:rsid w:val="00C50CB2"/>
    <w:rsid w:val="00C517BD"/>
    <w:rsid w:val="00C531F4"/>
    <w:rsid w:val="00C539A6"/>
    <w:rsid w:val="00C54022"/>
    <w:rsid w:val="00C54A45"/>
    <w:rsid w:val="00C55859"/>
    <w:rsid w:val="00C568C6"/>
    <w:rsid w:val="00C5761F"/>
    <w:rsid w:val="00C600FA"/>
    <w:rsid w:val="00C60EE5"/>
    <w:rsid w:val="00C632E1"/>
    <w:rsid w:val="00C637A9"/>
    <w:rsid w:val="00C63D0B"/>
    <w:rsid w:val="00C64188"/>
    <w:rsid w:val="00C65574"/>
    <w:rsid w:val="00C67BE6"/>
    <w:rsid w:val="00C67ED1"/>
    <w:rsid w:val="00C7039B"/>
    <w:rsid w:val="00C70BAD"/>
    <w:rsid w:val="00C70D4C"/>
    <w:rsid w:val="00C7155C"/>
    <w:rsid w:val="00C7195A"/>
    <w:rsid w:val="00C71CA0"/>
    <w:rsid w:val="00C72874"/>
    <w:rsid w:val="00C731AD"/>
    <w:rsid w:val="00C75DB2"/>
    <w:rsid w:val="00C76A81"/>
    <w:rsid w:val="00C76CE1"/>
    <w:rsid w:val="00C7739E"/>
    <w:rsid w:val="00C777E8"/>
    <w:rsid w:val="00C77F33"/>
    <w:rsid w:val="00C8024F"/>
    <w:rsid w:val="00C8192B"/>
    <w:rsid w:val="00C81D6E"/>
    <w:rsid w:val="00C81FB3"/>
    <w:rsid w:val="00C83C41"/>
    <w:rsid w:val="00C83C62"/>
    <w:rsid w:val="00C8410A"/>
    <w:rsid w:val="00C84941"/>
    <w:rsid w:val="00C85EB8"/>
    <w:rsid w:val="00C86577"/>
    <w:rsid w:val="00C8688B"/>
    <w:rsid w:val="00C86B2D"/>
    <w:rsid w:val="00C86BA2"/>
    <w:rsid w:val="00C9039C"/>
    <w:rsid w:val="00C932DE"/>
    <w:rsid w:val="00C9365E"/>
    <w:rsid w:val="00C93916"/>
    <w:rsid w:val="00C94853"/>
    <w:rsid w:val="00C94CA7"/>
    <w:rsid w:val="00C96B4C"/>
    <w:rsid w:val="00C97268"/>
    <w:rsid w:val="00C9736C"/>
    <w:rsid w:val="00C97F4F"/>
    <w:rsid w:val="00CA0B85"/>
    <w:rsid w:val="00CA10CF"/>
    <w:rsid w:val="00CA11E4"/>
    <w:rsid w:val="00CA20C9"/>
    <w:rsid w:val="00CA2112"/>
    <w:rsid w:val="00CA228D"/>
    <w:rsid w:val="00CA23B6"/>
    <w:rsid w:val="00CA28DF"/>
    <w:rsid w:val="00CA2CCA"/>
    <w:rsid w:val="00CA3415"/>
    <w:rsid w:val="00CA45BD"/>
    <w:rsid w:val="00CA58D2"/>
    <w:rsid w:val="00CA6021"/>
    <w:rsid w:val="00CA660C"/>
    <w:rsid w:val="00CA6959"/>
    <w:rsid w:val="00CA69A2"/>
    <w:rsid w:val="00CA6CDB"/>
    <w:rsid w:val="00CA6E93"/>
    <w:rsid w:val="00CA707B"/>
    <w:rsid w:val="00CA70A3"/>
    <w:rsid w:val="00CA79CA"/>
    <w:rsid w:val="00CA79E4"/>
    <w:rsid w:val="00CB03EB"/>
    <w:rsid w:val="00CB05D2"/>
    <w:rsid w:val="00CB0B4A"/>
    <w:rsid w:val="00CB1789"/>
    <w:rsid w:val="00CB2248"/>
    <w:rsid w:val="00CB23BA"/>
    <w:rsid w:val="00CB2544"/>
    <w:rsid w:val="00CB2A95"/>
    <w:rsid w:val="00CB30EB"/>
    <w:rsid w:val="00CB3A8A"/>
    <w:rsid w:val="00CB4135"/>
    <w:rsid w:val="00CB44C9"/>
    <w:rsid w:val="00CB4511"/>
    <w:rsid w:val="00CB45E1"/>
    <w:rsid w:val="00CB4ACE"/>
    <w:rsid w:val="00CB5904"/>
    <w:rsid w:val="00CB5DD6"/>
    <w:rsid w:val="00CB5E1F"/>
    <w:rsid w:val="00CB63F0"/>
    <w:rsid w:val="00CC1E86"/>
    <w:rsid w:val="00CC2C1B"/>
    <w:rsid w:val="00CC3822"/>
    <w:rsid w:val="00CC3CD5"/>
    <w:rsid w:val="00CC49DA"/>
    <w:rsid w:val="00CC4A98"/>
    <w:rsid w:val="00CC4CE8"/>
    <w:rsid w:val="00CC517B"/>
    <w:rsid w:val="00CC52E7"/>
    <w:rsid w:val="00CC62A7"/>
    <w:rsid w:val="00CC6D21"/>
    <w:rsid w:val="00CC70AF"/>
    <w:rsid w:val="00CD0C00"/>
    <w:rsid w:val="00CD1025"/>
    <w:rsid w:val="00CD247F"/>
    <w:rsid w:val="00CD42E7"/>
    <w:rsid w:val="00CD5C37"/>
    <w:rsid w:val="00CD60EE"/>
    <w:rsid w:val="00CD7183"/>
    <w:rsid w:val="00CE0D74"/>
    <w:rsid w:val="00CE0E01"/>
    <w:rsid w:val="00CE0E42"/>
    <w:rsid w:val="00CE101E"/>
    <w:rsid w:val="00CE1735"/>
    <w:rsid w:val="00CE2831"/>
    <w:rsid w:val="00CE29CF"/>
    <w:rsid w:val="00CE4806"/>
    <w:rsid w:val="00CE49E4"/>
    <w:rsid w:val="00CE5520"/>
    <w:rsid w:val="00CE5933"/>
    <w:rsid w:val="00CE6D88"/>
    <w:rsid w:val="00CE74FB"/>
    <w:rsid w:val="00CF15E4"/>
    <w:rsid w:val="00CF1702"/>
    <w:rsid w:val="00CF1706"/>
    <w:rsid w:val="00CF2132"/>
    <w:rsid w:val="00CF243F"/>
    <w:rsid w:val="00CF33D0"/>
    <w:rsid w:val="00CF3DE9"/>
    <w:rsid w:val="00CF4B70"/>
    <w:rsid w:val="00CF5563"/>
    <w:rsid w:val="00CF559D"/>
    <w:rsid w:val="00CF568B"/>
    <w:rsid w:val="00CF5A18"/>
    <w:rsid w:val="00CF6824"/>
    <w:rsid w:val="00CF7087"/>
    <w:rsid w:val="00CF791C"/>
    <w:rsid w:val="00CF7EE6"/>
    <w:rsid w:val="00D00F51"/>
    <w:rsid w:val="00D0144E"/>
    <w:rsid w:val="00D018B1"/>
    <w:rsid w:val="00D01E70"/>
    <w:rsid w:val="00D02352"/>
    <w:rsid w:val="00D02497"/>
    <w:rsid w:val="00D02585"/>
    <w:rsid w:val="00D0306E"/>
    <w:rsid w:val="00D03400"/>
    <w:rsid w:val="00D04311"/>
    <w:rsid w:val="00D04789"/>
    <w:rsid w:val="00D11046"/>
    <w:rsid w:val="00D11180"/>
    <w:rsid w:val="00D11F81"/>
    <w:rsid w:val="00D12C50"/>
    <w:rsid w:val="00D12F49"/>
    <w:rsid w:val="00D13A9C"/>
    <w:rsid w:val="00D13BEB"/>
    <w:rsid w:val="00D14C56"/>
    <w:rsid w:val="00D1767D"/>
    <w:rsid w:val="00D2091A"/>
    <w:rsid w:val="00D20F51"/>
    <w:rsid w:val="00D214BC"/>
    <w:rsid w:val="00D2153C"/>
    <w:rsid w:val="00D21A4B"/>
    <w:rsid w:val="00D23789"/>
    <w:rsid w:val="00D23DA8"/>
    <w:rsid w:val="00D2463F"/>
    <w:rsid w:val="00D24A7A"/>
    <w:rsid w:val="00D24E91"/>
    <w:rsid w:val="00D252C4"/>
    <w:rsid w:val="00D25B75"/>
    <w:rsid w:val="00D2650F"/>
    <w:rsid w:val="00D27648"/>
    <w:rsid w:val="00D27E6A"/>
    <w:rsid w:val="00D302BE"/>
    <w:rsid w:val="00D306E5"/>
    <w:rsid w:val="00D31791"/>
    <w:rsid w:val="00D32800"/>
    <w:rsid w:val="00D343B1"/>
    <w:rsid w:val="00D34CF0"/>
    <w:rsid w:val="00D34FF6"/>
    <w:rsid w:val="00D350BF"/>
    <w:rsid w:val="00D36132"/>
    <w:rsid w:val="00D36B77"/>
    <w:rsid w:val="00D36C7A"/>
    <w:rsid w:val="00D3767F"/>
    <w:rsid w:val="00D416CA"/>
    <w:rsid w:val="00D4345E"/>
    <w:rsid w:val="00D4397C"/>
    <w:rsid w:val="00D43F0C"/>
    <w:rsid w:val="00D44463"/>
    <w:rsid w:val="00D4523F"/>
    <w:rsid w:val="00D46B70"/>
    <w:rsid w:val="00D46F8C"/>
    <w:rsid w:val="00D47049"/>
    <w:rsid w:val="00D47712"/>
    <w:rsid w:val="00D4775D"/>
    <w:rsid w:val="00D5103D"/>
    <w:rsid w:val="00D510DF"/>
    <w:rsid w:val="00D5113F"/>
    <w:rsid w:val="00D51472"/>
    <w:rsid w:val="00D53965"/>
    <w:rsid w:val="00D53DFB"/>
    <w:rsid w:val="00D54B96"/>
    <w:rsid w:val="00D551A1"/>
    <w:rsid w:val="00D5589C"/>
    <w:rsid w:val="00D55ABB"/>
    <w:rsid w:val="00D5617F"/>
    <w:rsid w:val="00D5659B"/>
    <w:rsid w:val="00D567FA"/>
    <w:rsid w:val="00D56F2D"/>
    <w:rsid w:val="00D57699"/>
    <w:rsid w:val="00D57FA3"/>
    <w:rsid w:val="00D60F2D"/>
    <w:rsid w:val="00D618BD"/>
    <w:rsid w:val="00D6272D"/>
    <w:rsid w:val="00D63282"/>
    <w:rsid w:val="00D63F16"/>
    <w:rsid w:val="00D6406A"/>
    <w:rsid w:val="00D6464B"/>
    <w:rsid w:val="00D652BA"/>
    <w:rsid w:val="00D6555E"/>
    <w:rsid w:val="00D70602"/>
    <w:rsid w:val="00D70E2C"/>
    <w:rsid w:val="00D70FD4"/>
    <w:rsid w:val="00D72242"/>
    <w:rsid w:val="00D732C4"/>
    <w:rsid w:val="00D738BF"/>
    <w:rsid w:val="00D73DEE"/>
    <w:rsid w:val="00D73F11"/>
    <w:rsid w:val="00D73F80"/>
    <w:rsid w:val="00D74417"/>
    <w:rsid w:val="00D75601"/>
    <w:rsid w:val="00D75951"/>
    <w:rsid w:val="00D76466"/>
    <w:rsid w:val="00D76B72"/>
    <w:rsid w:val="00D76D3B"/>
    <w:rsid w:val="00D7774F"/>
    <w:rsid w:val="00D77A61"/>
    <w:rsid w:val="00D77C02"/>
    <w:rsid w:val="00D77E5C"/>
    <w:rsid w:val="00D8038F"/>
    <w:rsid w:val="00D81058"/>
    <w:rsid w:val="00D822FC"/>
    <w:rsid w:val="00D83CCC"/>
    <w:rsid w:val="00D8407C"/>
    <w:rsid w:val="00D844AA"/>
    <w:rsid w:val="00D84D31"/>
    <w:rsid w:val="00D858F3"/>
    <w:rsid w:val="00D86759"/>
    <w:rsid w:val="00D87796"/>
    <w:rsid w:val="00D87E52"/>
    <w:rsid w:val="00D92391"/>
    <w:rsid w:val="00D936FD"/>
    <w:rsid w:val="00D938BE"/>
    <w:rsid w:val="00D95284"/>
    <w:rsid w:val="00D9632B"/>
    <w:rsid w:val="00D96A8C"/>
    <w:rsid w:val="00D97A4A"/>
    <w:rsid w:val="00DA1C50"/>
    <w:rsid w:val="00DA202E"/>
    <w:rsid w:val="00DA291B"/>
    <w:rsid w:val="00DA2C95"/>
    <w:rsid w:val="00DA2F8F"/>
    <w:rsid w:val="00DA3A3C"/>
    <w:rsid w:val="00DA43F7"/>
    <w:rsid w:val="00DA46CB"/>
    <w:rsid w:val="00DA4B8E"/>
    <w:rsid w:val="00DA4D2D"/>
    <w:rsid w:val="00DA4F8D"/>
    <w:rsid w:val="00DA6655"/>
    <w:rsid w:val="00DA6667"/>
    <w:rsid w:val="00DA7010"/>
    <w:rsid w:val="00DA726C"/>
    <w:rsid w:val="00DA799B"/>
    <w:rsid w:val="00DB0297"/>
    <w:rsid w:val="00DB0EDC"/>
    <w:rsid w:val="00DB0FF2"/>
    <w:rsid w:val="00DB23E0"/>
    <w:rsid w:val="00DB2A43"/>
    <w:rsid w:val="00DB3689"/>
    <w:rsid w:val="00DB3C48"/>
    <w:rsid w:val="00DB5854"/>
    <w:rsid w:val="00DB6C24"/>
    <w:rsid w:val="00DB78B5"/>
    <w:rsid w:val="00DB7A80"/>
    <w:rsid w:val="00DB7F09"/>
    <w:rsid w:val="00DC02CA"/>
    <w:rsid w:val="00DC2587"/>
    <w:rsid w:val="00DC2E31"/>
    <w:rsid w:val="00DC33DE"/>
    <w:rsid w:val="00DC3C81"/>
    <w:rsid w:val="00DC4B11"/>
    <w:rsid w:val="00DC4FEE"/>
    <w:rsid w:val="00DC5429"/>
    <w:rsid w:val="00DC5D2F"/>
    <w:rsid w:val="00DC6193"/>
    <w:rsid w:val="00DC61D1"/>
    <w:rsid w:val="00DC698C"/>
    <w:rsid w:val="00DC7AB7"/>
    <w:rsid w:val="00DD0014"/>
    <w:rsid w:val="00DD04FD"/>
    <w:rsid w:val="00DD0AF9"/>
    <w:rsid w:val="00DD0B29"/>
    <w:rsid w:val="00DD0EF5"/>
    <w:rsid w:val="00DD1B80"/>
    <w:rsid w:val="00DD1BFF"/>
    <w:rsid w:val="00DD2007"/>
    <w:rsid w:val="00DD2115"/>
    <w:rsid w:val="00DD2268"/>
    <w:rsid w:val="00DD29B6"/>
    <w:rsid w:val="00DD2F62"/>
    <w:rsid w:val="00DD3363"/>
    <w:rsid w:val="00DD3B29"/>
    <w:rsid w:val="00DD3F54"/>
    <w:rsid w:val="00DD4EEB"/>
    <w:rsid w:val="00DD5052"/>
    <w:rsid w:val="00DD536E"/>
    <w:rsid w:val="00DD602C"/>
    <w:rsid w:val="00DD6F8F"/>
    <w:rsid w:val="00DD701E"/>
    <w:rsid w:val="00DD749D"/>
    <w:rsid w:val="00DD7633"/>
    <w:rsid w:val="00DD7A8E"/>
    <w:rsid w:val="00DE0C33"/>
    <w:rsid w:val="00DE1F05"/>
    <w:rsid w:val="00DE2CE2"/>
    <w:rsid w:val="00DE2D91"/>
    <w:rsid w:val="00DE2FF7"/>
    <w:rsid w:val="00DE4C21"/>
    <w:rsid w:val="00DE570C"/>
    <w:rsid w:val="00DE732E"/>
    <w:rsid w:val="00DF0760"/>
    <w:rsid w:val="00DF15BF"/>
    <w:rsid w:val="00DF22F0"/>
    <w:rsid w:val="00DF23EB"/>
    <w:rsid w:val="00DF33B1"/>
    <w:rsid w:val="00DF4597"/>
    <w:rsid w:val="00DF4734"/>
    <w:rsid w:val="00DF4A48"/>
    <w:rsid w:val="00DF62FD"/>
    <w:rsid w:val="00DF6339"/>
    <w:rsid w:val="00DF7090"/>
    <w:rsid w:val="00DF781B"/>
    <w:rsid w:val="00E001B1"/>
    <w:rsid w:val="00E00427"/>
    <w:rsid w:val="00E00435"/>
    <w:rsid w:val="00E005BA"/>
    <w:rsid w:val="00E0161F"/>
    <w:rsid w:val="00E02C1A"/>
    <w:rsid w:val="00E044D4"/>
    <w:rsid w:val="00E04F8D"/>
    <w:rsid w:val="00E07009"/>
    <w:rsid w:val="00E07429"/>
    <w:rsid w:val="00E07827"/>
    <w:rsid w:val="00E10288"/>
    <w:rsid w:val="00E10521"/>
    <w:rsid w:val="00E10753"/>
    <w:rsid w:val="00E11C0A"/>
    <w:rsid w:val="00E11CC8"/>
    <w:rsid w:val="00E12094"/>
    <w:rsid w:val="00E12E07"/>
    <w:rsid w:val="00E137A1"/>
    <w:rsid w:val="00E13A02"/>
    <w:rsid w:val="00E1459D"/>
    <w:rsid w:val="00E14881"/>
    <w:rsid w:val="00E16434"/>
    <w:rsid w:val="00E16C7E"/>
    <w:rsid w:val="00E17C4C"/>
    <w:rsid w:val="00E20DF0"/>
    <w:rsid w:val="00E2182B"/>
    <w:rsid w:val="00E225C9"/>
    <w:rsid w:val="00E22EBD"/>
    <w:rsid w:val="00E24CA5"/>
    <w:rsid w:val="00E255DA"/>
    <w:rsid w:val="00E26FF1"/>
    <w:rsid w:val="00E31648"/>
    <w:rsid w:val="00E316DC"/>
    <w:rsid w:val="00E31758"/>
    <w:rsid w:val="00E31ABD"/>
    <w:rsid w:val="00E31D4C"/>
    <w:rsid w:val="00E3271A"/>
    <w:rsid w:val="00E32DE6"/>
    <w:rsid w:val="00E3349E"/>
    <w:rsid w:val="00E3367F"/>
    <w:rsid w:val="00E3487D"/>
    <w:rsid w:val="00E365E4"/>
    <w:rsid w:val="00E36A3A"/>
    <w:rsid w:val="00E36FBC"/>
    <w:rsid w:val="00E414BD"/>
    <w:rsid w:val="00E41609"/>
    <w:rsid w:val="00E41B4D"/>
    <w:rsid w:val="00E42202"/>
    <w:rsid w:val="00E42AB1"/>
    <w:rsid w:val="00E446C9"/>
    <w:rsid w:val="00E45B02"/>
    <w:rsid w:val="00E46B60"/>
    <w:rsid w:val="00E46E84"/>
    <w:rsid w:val="00E46EE7"/>
    <w:rsid w:val="00E46FF9"/>
    <w:rsid w:val="00E476DE"/>
    <w:rsid w:val="00E47CFB"/>
    <w:rsid w:val="00E47F27"/>
    <w:rsid w:val="00E51E01"/>
    <w:rsid w:val="00E51E79"/>
    <w:rsid w:val="00E52DF7"/>
    <w:rsid w:val="00E52E69"/>
    <w:rsid w:val="00E53876"/>
    <w:rsid w:val="00E53DD3"/>
    <w:rsid w:val="00E53E2D"/>
    <w:rsid w:val="00E549F1"/>
    <w:rsid w:val="00E55E6E"/>
    <w:rsid w:val="00E5658A"/>
    <w:rsid w:val="00E57916"/>
    <w:rsid w:val="00E57CEA"/>
    <w:rsid w:val="00E6044C"/>
    <w:rsid w:val="00E605F9"/>
    <w:rsid w:val="00E60DB3"/>
    <w:rsid w:val="00E617A5"/>
    <w:rsid w:val="00E62C70"/>
    <w:rsid w:val="00E63682"/>
    <w:rsid w:val="00E66DAA"/>
    <w:rsid w:val="00E677B6"/>
    <w:rsid w:val="00E678B7"/>
    <w:rsid w:val="00E67B64"/>
    <w:rsid w:val="00E70672"/>
    <w:rsid w:val="00E706B3"/>
    <w:rsid w:val="00E71213"/>
    <w:rsid w:val="00E7136C"/>
    <w:rsid w:val="00E71F0B"/>
    <w:rsid w:val="00E720D0"/>
    <w:rsid w:val="00E72750"/>
    <w:rsid w:val="00E73B6A"/>
    <w:rsid w:val="00E743FC"/>
    <w:rsid w:val="00E7511F"/>
    <w:rsid w:val="00E75895"/>
    <w:rsid w:val="00E771D8"/>
    <w:rsid w:val="00E77265"/>
    <w:rsid w:val="00E773FB"/>
    <w:rsid w:val="00E8046E"/>
    <w:rsid w:val="00E80C15"/>
    <w:rsid w:val="00E80D13"/>
    <w:rsid w:val="00E80E2B"/>
    <w:rsid w:val="00E80F0D"/>
    <w:rsid w:val="00E8117C"/>
    <w:rsid w:val="00E81235"/>
    <w:rsid w:val="00E81602"/>
    <w:rsid w:val="00E82706"/>
    <w:rsid w:val="00E827DA"/>
    <w:rsid w:val="00E82DB1"/>
    <w:rsid w:val="00E82E21"/>
    <w:rsid w:val="00E8322B"/>
    <w:rsid w:val="00E8329F"/>
    <w:rsid w:val="00E83833"/>
    <w:rsid w:val="00E83AE3"/>
    <w:rsid w:val="00E84A00"/>
    <w:rsid w:val="00E85215"/>
    <w:rsid w:val="00E85BE2"/>
    <w:rsid w:val="00E86119"/>
    <w:rsid w:val="00E86187"/>
    <w:rsid w:val="00E86930"/>
    <w:rsid w:val="00E870BE"/>
    <w:rsid w:val="00E879D6"/>
    <w:rsid w:val="00E91B1F"/>
    <w:rsid w:val="00E9263E"/>
    <w:rsid w:val="00E926F8"/>
    <w:rsid w:val="00E93432"/>
    <w:rsid w:val="00E939DB"/>
    <w:rsid w:val="00E93E35"/>
    <w:rsid w:val="00E93E53"/>
    <w:rsid w:val="00E94F52"/>
    <w:rsid w:val="00E94F8C"/>
    <w:rsid w:val="00E95407"/>
    <w:rsid w:val="00E95D95"/>
    <w:rsid w:val="00E96FA7"/>
    <w:rsid w:val="00E97010"/>
    <w:rsid w:val="00E977D9"/>
    <w:rsid w:val="00E97ADE"/>
    <w:rsid w:val="00EA0115"/>
    <w:rsid w:val="00EA10CA"/>
    <w:rsid w:val="00EA187C"/>
    <w:rsid w:val="00EA1F8F"/>
    <w:rsid w:val="00EA213B"/>
    <w:rsid w:val="00EA2270"/>
    <w:rsid w:val="00EA260F"/>
    <w:rsid w:val="00EA2AC3"/>
    <w:rsid w:val="00EA2B4D"/>
    <w:rsid w:val="00EA2EC3"/>
    <w:rsid w:val="00EA33D3"/>
    <w:rsid w:val="00EA370A"/>
    <w:rsid w:val="00EA3927"/>
    <w:rsid w:val="00EA3DC0"/>
    <w:rsid w:val="00EA44CF"/>
    <w:rsid w:val="00EA51E5"/>
    <w:rsid w:val="00EA549F"/>
    <w:rsid w:val="00EA56C2"/>
    <w:rsid w:val="00EA5A73"/>
    <w:rsid w:val="00EA5AB6"/>
    <w:rsid w:val="00EA5AC7"/>
    <w:rsid w:val="00EA5B90"/>
    <w:rsid w:val="00EA5BF2"/>
    <w:rsid w:val="00EB038B"/>
    <w:rsid w:val="00EB0566"/>
    <w:rsid w:val="00EB2D48"/>
    <w:rsid w:val="00EB452A"/>
    <w:rsid w:val="00EB4833"/>
    <w:rsid w:val="00EB4AAD"/>
    <w:rsid w:val="00EB5F71"/>
    <w:rsid w:val="00EB6509"/>
    <w:rsid w:val="00EB70B5"/>
    <w:rsid w:val="00EB7905"/>
    <w:rsid w:val="00EC04F4"/>
    <w:rsid w:val="00EC1071"/>
    <w:rsid w:val="00EC199D"/>
    <w:rsid w:val="00EC2454"/>
    <w:rsid w:val="00EC2C5A"/>
    <w:rsid w:val="00EC2DF8"/>
    <w:rsid w:val="00EC3C5F"/>
    <w:rsid w:val="00EC516E"/>
    <w:rsid w:val="00EC7961"/>
    <w:rsid w:val="00EC79FC"/>
    <w:rsid w:val="00EC7BBD"/>
    <w:rsid w:val="00ED00DB"/>
    <w:rsid w:val="00ED06BC"/>
    <w:rsid w:val="00ED0F73"/>
    <w:rsid w:val="00ED0FEF"/>
    <w:rsid w:val="00ED2832"/>
    <w:rsid w:val="00ED2F2E"/>
    <w:rsid w:val="00ED32E6"/>
    <w:rsid w:val="00ED4D35"/>
    <w:rsid w:val="00ED4E5F"/>
    <w:rsid w:val="00ED5C7F"/>
    <w:rsid w:val="00ED64F7"/>
    <w:rsid w:val="00ED7412"/>
    <w:rsid w:val="00EE0251"/>
    <w:rsid w:val="00EE11C7"/>
    <w:rsid w:val="00EE14B0"/>
    <w:rsid w:val="00EE1EDE"/>
    <w:rsid w:val="00EE2831"/>
    <w:rsid w:val="00EE2F24"/>
    <w:rsid w:val="00EE3B1A"/>
    <w:rsid w:val="00EE3BCD"/>
    <w:rsid w:val="00EE4C13"/>
    <w:rsid w:val="00EE4E25"/>
    <w:rsid w:val="00EE5DA7"/>
    <w:rsid w:val="00EE6B07"/>
    <w:rsid w:val="00EE6CC5"/>
    <w:rsid w:val="00EF0C38"/>
    <w:rsid w:val="00EF1051"/>
    <w:rsid w:val="00EF127B"/>
    <w:rsid w:val="00EF169A"/>
    <w:rsid w:val="00EF17D8"/>
    <w:rsid w:val="00EF1952"/>
    <w:rsid w:val="00EF221F"/>
    <w:rsid w:val="00EF2E73"/>
    <w:rsid w:val="00EF2FBB"/>
    <w:rsid w:val="00EF3584"/>
    <w:rsid w:val="00EF3EE2"/>
    <w:rsid w:val="00EF421F"/>
    <w:rsid w:val="00EF4D03"/>
    <w:rsid w:val="00EF5B28"/>
    <w:rsid w:val="00EF6643"/>
    <w:rsid w:val="00EF66E0"/>
    <w:rsid w:val="00EF6E29"/>
    <w:rsid w:val="00EF7325"/>
    <w:rsid w:val="00F0179C"/>
    <w:rsid w:val="00F01AC7"/>
    <w:rsid w:val="00F03745"/>
    <w:rsid w:val="00F03C05"/>
    <w:rsid w:val="00F0481C"/>
    <w:rsid w:val="00F0545D"/>
    <w:rsid w:val="00F060D0"/>
    <w:rsid w:val="00F06BDB"/>
    <w:rsid w:val="00F0716E"/>
    <w:rsid w:val="00F07B60"/>
    <w:rsid w:val="00F07EDB"/>
    <w:rsid w:val="00F108C2"/>
    <w:rsid w:val="00F11849"/>
    <w:rsid w:val="00F11B55"/>
    <w:rsid w:val="00F11C2D"/>
    <w:rsid w:val="00F1221B"/>
    <w:rsid w:val="00F12902"/>
    <w:rsid w:val="00F133F6"/>
    <w:rsid w:val="00F13D03"/>
    <w:rsid w:val="00F15520"/>
    <w:rsid w:val="00F15B13"/>
    <w:rsid w:val="00F15C58"/>
    <w:rsid w:val="00F15CB3"/>
    <w:rsid w:val="00F15F47"/>
    <w:rsid w:val="00F16A72"/>
    <w:rsid w:val="00F16C42"/>
    <w:rsid w:val="00F16DDD"/>
    <w:rsid w:val="00F17305"/>
    <w:rsid w:val="00F20223"/>
    <w:rsid w:val="00F204DD"/>
    <w:rsid w:val="00F206A6"/>
    <w:rsid w:val="00F20756"/>
    <w:rsid w:val="00F225E5"/>
    <w:rsid w:val="00F22A36"/>
    <w:rsid w:val="00F236DF"/>
    <w:rsid w:val="00F2530D"/>
    <w:rsid w:val="00F25810"/>
    <w:rsid w:val="00F25BD3"/>
    <w:rsid w:val="00F26562"/>
    <w:rsid w:val="00F26E1C"/>
    <w:rsid w:val="00F322F9"/>
    <w:rsid w:val="00F32836"/>
    <w:rsid w:val="00F34AF1"/>
    <w:rsid w:val="00F403F0"/>
    <w:rsid w:val="00F41D52"/>
    <w:rsid w:val="00F43413"/>
    <w:rsid w:val="00F443CA"/>
    <w:rsid w:val="00F46265"/>
    <w:rsid w:val="00F47673"/>
    <w:rsid w:val="00F47EB6"/>
    <w:rsid w:val="00F50CF7"/>
    <w:rsid w:val="00F517E9"/>
    <w:rsid w:val="00F51BF1"/>
    <w:rsid w:val="00F52A92"/>
    <w:rsid w:val="00F52F42"/>
    <w:rsid w:val="00F53222"/>
    <w:rsid w:val="00F53862"/>
    <w:rsid w:val="00F545A4"/>
    <w:rsid w:val="00F54C76"/>
    <w:rsid w:val="00F54E31"/>
    <w:rsid w:val="00F559BB"/>
    <w:rsid w:val="00F5712A"/>
    <w:rsid w:val="00F574BF"/>
    <w:rsid w:val="00F574DC"/>
    <w:rsid w:val="00F6180D"/>
    <w:rsid w:val="00F61CB9"/>
    <w:rsid w:val="00F62FFB"/>
    <w:rsid w:val="00F64476"/>
    <w:rsid w:val="00F64523"/>
    <w:rsid w:val="00F6587D"/>
    <w:rsid w:val="00F66167"/>
    <w:rsid w:val="00F661CE"/>
    <w:rsid w:val="00F666D5"/>
    <w:rsid w:val="00F6672A"/>
    <w:rsid w:val="00F67097"/>
    <w:rsid w:val="00F6767C"/>
    <w:rsid w:val="00F67BA7"/>
    <w:rsid w:val="00F71FF3"/>
    <w:rsid w:val="00F723DA"/>
    <w:rsid w:val="00F72CC0"/>
    <w:rsid w:val="00F733BD"/>
    <w:rsid w:val="00F73B18"/>
    <w:rsid w:val="00F75860"/>
    <w:rsid w:val="00F7611F"/>
    <w:rsid w:val="00F76707"/>
    <w:rsid w:val="00F77060"/>
    <w:rsid w:val="00F80514"/>
    <w:rsid w:val="00F809BD"/>
    <w:rsid w:val="00F80D71"/>
    <w:rsid w:val="00F8171C"/>
    <w:rsid w:val="00F819F3"/>
    <w:rsid w:val="00F821A7"/>
    <w:rsid w:val="00F82523"/>
    <w:rsid w:val="00F82621"/>
    <w:rsid w:val="00F829F5"/>
    <w:rsid w:val="00F83AFB"/>
    <w:rsid w:val="00F846F4"/>
    <w:rsid w:val="00F847F6"/>
    <w:rsid w:val="00F85068"/>
    <w:rsid w:val="00F85D1D"/>
    <w:rsid w:val="00F85D58"/>
    <w:rsid w:val="00F86401"/>
    <w:rsid w:val="00F86C41"/>
    <w:rsid w:val="00F86F35"/>
    <w:rsid w:val="00F87CCD"/>
    <w:rsid w:val="00F90570"/>
    <w:rsid w:val="00F9073C"/>
    <w:rsid w:val="00F90B5D"/>
    <w:rsid w:val="00F90FE3"/>
    <w:rsid w:val="00F92201"/>
    <w:rsid w:val="00F93925"/>
    <w:rsid w:val="00F93FF7"/>
    <w:rsid w:val="00F94930"/>
    <w:rsid w:val="00F94EB4"/>
    <w:rsid w:val="00F958B6"/>
    <w:rsid w:val="00F96832"/>
    <w:rsid w:val="00F96F2D"/>
    <w:rsid w:val="00F972C4"/>
    <w:rsid w:val="00FA1319"/>
    <w:rsid w:val="00FA140F"/>
    <w:rsid w:val="00FA14F3"/>
    <w:rsid w:val="00FA1806"/>
    <w:rsid w:val="00FA22BD"/>
    <w:rsid w:val="00FA262E"/>
    <w:rsid w:val="00FA26A5"/>
    <w:rsid w:val="00FA43C9"/>
    <w:rsid w:val="00FA4C76"/>
    <w:rsid w:val="00FA4FEE"/>
    <w:rsid w:val="00FA50D1"/>
    <w:rsid w:val="00FA50EE"/>
    <w:rsid w:val="00FA5A4A"/>
    <w:rsid w:val="00FA6AC0"/>
    <w:rsid w:val="00FA6D9F"/>
    <w:rsid w:val="00FA7BA8"/>
    <w:rsid w:val="00FA7E25"/>
    <w:rsid w:val="00FA7E50"/>
    <w:rsid w:val="00FA7F9A"/>
    <w:rsid w:val="00FB193C"/>
    <w:rsid w:val="00FB1C8A"/>
    <w:rsid w:val="00FB3336"/>
    <w:rsid w:val="00FB3471"/>
    <w:rsid w:val="00FB3696"/>
    <w:rsid w:val="00FB3A61"/>
    <w:rsid w:val="00FB539C"/>
    <w:rsid w:val="00FB56C5"/>
    <w:rsid w:val="00FB665A"/>
    <w:rsid w:val="00FB6EF7"/>
    <w:rsid w:val="00FC1298"/>
    <w:rsid w:val="00FC17FC"/>
    <w:rsid w:val="00FC1D72"/>
    <w:rsid w:val="00FC254E"/>
    <w:rsid w:val="00FC32DC"/>
    <w:rsid w:val="00FC3BBF"/>
    <w:rsid w:val="00FC546E"/>
    <w:rsid w:val="00FC68D2"/>
    <w:rsid w:val="00FC7C4C"/>
    <w:rsid w:val="00FC7C5E"/>
    <w:rsid w:val="00FC7FA6"/>
    <w:rsid w:val="00FD011E"/>
    <w:rsid w:val="00FD0158"/>
    <w:rsid w:val="00FD091E"/>
    <w:rsid w:val="00FD0923"/>
    <w:rsid w:val="00FD1177"/>
    <w:rsid w:val="00FD12D2"/>
    <w:rsid w:val="00FD1373"/>
    <w:rsid w:val="00FD2A0F"/>
    <w:rsid w:val="00FD2D5A"/>
    <w:rsid w:val="00FD3218"/>
    <w:rsid w:val="00FD342D"/>
    <w:rsid w:val="00FD3563"/>
    <w:rsid w:val="00FD3801"/>
    <w:rsid w:val="00FD3E92"/>
    <w:rsid w:val="00FD410D"/>
    <w:rsid w:val="00FD430B"/>
    <w:rsid w:val="00FD4DF6"/>
    <w:rsid w:val="00FD540D"/>
    <w:rsid w:val="00FD5701"/>
    <w:rsid w:val="00FD5E93"/>
    <w:rsid w:val="00FD5EC6"/>
    <w:rsid w:val="00FD614F"/>
    <w:rsid w:val="00FD6950"/>
    <w:rsid w:val="00FD6A6A"/>
    <w:rsid w:val="00FD6AC4"/>
    <w:rsid w:val="00FD712E"/>
    <w:rsid w:val="00FE0564"/>
    <w:rsid w:val="00FE0679"/>
    <w:rsid w:val="00FE06AB"/>
    <w:rsid w:val="00FE0B84"/>
    <w:rsid w:val="00FE0BC8"/>
    <w:rsid w:val="00FE0FE8"/>
    <w:rsid w:val="00FE1140"/>
    <w:rsid w:val="00FE136B"/>
    <w:rsid w:val="00FE3445"/>
    <w:rsid w:val="00FE413F"/>
    <w:rsid w:val="00FE4381"/>
    <w:rsid w:val="00FE568C"/>
    <w:rsid w:val="00FE5BDE"/>
    <w:rsid w:val="00FE6C88"/>
    <w:rsid w:val="00FE74BD"/>
    <w:rsid w:val="00FF05B6"/>
    <w:rsid w:val="00FF1FC0"/>
    <w:rsid w:val="00FF25D4"/>
    <w:rsid w:val="00FF32AC"/>
    <w:rsid w:val="00FF341B"/>
    <w:rsid w:val="00FF3FA4"/>
    <w:rsid w:val="00FF5E60"/>
    <w:rsid w:val="00FF5F15"/>
    <w:rsid w:val="00FF6866"/>
    <w:rsid w:val="00FF700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697D3B"/>
    <w:pPr>
      <w:tabs>
        <w:tab w:val="right" w:leader="dot" w:pos="9061"/>
      </w:tabs>
      <w:ind w:firstLine="0"/>
      <w:jc w:val="left"/>
    </w:pPr>
    <w:rPr>
      <w:rFonts w:cs="Times New Roman"/>
      <w:noProof/>
      <w:szCs w:val="24"/>
    </w:rPr>
  </w:style>
  <w:style w:type="paragraph" w:styleId="T2">
    <w:name w:val="toc 2"/>
    <w:basedOn w:val="Normal"/>
    <w:next w:val="Normal"/>
    <w:autoRedefine/>
    <w:uiPriority w:val="39"/>
    <w:unhideWhenUsed/>
    <w:qFormat/>
    <w:rsid w:val="00B9210C"/>
    <w:pPr>
      <w:tabs>
        <w:tab w:val="right" w:leader="dot" w:pos="9061"/>
      </w:tabs>
      <w:ind w:firstLine="0"/>
      <w:jc w:val="left"/>
    </w:pPr>
    <w:rPr>
      <w:rFonts w:cs="Times New Roman"/>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3">
    <w:name w:val="A3"/>
    <w:uiPriority w:val="99"/>
    <w:rsid w:val="00CA228D"/>
    <w:rPr>
      <w:rFonts w:cs="HelveticaOTF"/>
      <w:color w:val="000000"/>
      <w:sz w:val="20"/>
      <w:szCs w:val="20"/>
    </w:rPr>
  </w:style>
  <w:style w:type="paragraph" w:customStyle="1" w:styleId="Standard">
    <w:name w:val="Standard"/>
    <w:rsid w:val="0055627C"/>
    <w:pPr>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paragraph" w:styleId="NormalWeb">
    <w:name w:val="Normal (Web)"/>
    <w:basedOn w:val="Normal"/>
    <w:uiPriority w:val="99"/>
    <w:unhideWhenUsed/>
    <w:rsid w:val="00C161E1"/>
    <w:pPr>
      <w:spacing w:before="100" w:beforeAutospacing="1" w:after="100" w:afterAutospacing="1" w:line="240" w:lineRule="auto"/>
      <w:ind w:firstLine="0"/>
      <w:jc w:val="left"/>
    </w:pPr>
    <w:rPr>
      <w:rFonts w:eastAsia="Times New Roman" w:cs="Times New Roman"/>
      <w:szCs w:val="24"/>
      <w:lang w:eastAsia="tr-TR"/>
    </w:rPr>
  </w:style>
  <w:style w:type="character" w:customStyle="1" w:styleId="zmlenmeyenBahsetme4">
    <w:name w:val="Çözümlenmeyen Bahsetme4"/>
    <w:basedOn w:val="VarsaylanParagrafYazTipi"/>
    <w:uiPriority w:val="99"/>
    <w:semiHidden/>
    <w:unhideWhenUsed/>
    <w:rsid w:val="000F0255"/>
    <w:rPr>
      <w:color w:val="605E5C"/>
      <w:shd w:val="clear" w:color="auto" w:fill="E1DFDD"/>
    </w:rPr>
  </w:style>
  <w:style w:type="character" w:customStyle="1" w:styleId="zmlenmeyenBahsetme5">
    <w:name w:val="Çözümlenmeyen Bahsetme5"/>
    <w:basedOn w:val="VarsaylanParagrafYazTipi"/>
    <w:uiPriority w:val="99"/>
    <w:semiHidden/>
    <w:unhideWhenUsed/>
    <w:rsid w:val="00656115"/>
    <w:rPr>
      <w:color w:val="605E5C"/>
      <w:shd w:val="clear" w:color="auto" w:fill="E1DFDD"/>
    </w:rPr>
  </w:style>
  <w:style w:type="table" w:customStyle="1" w:styleId="DzTablo51">
    <w:name w:val="Düz Tablo 51"/>
    <w:basedOn w:val="NormalTablo"/>
    <w:uiPriority w:val="45"/>
    <w:rsid w:val="007E10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zmlenmeyenBahsetme6">
    <w:name w:val="Çözümlenmeyen Bahsetme6"/>
    <w:basedOn w:val="VarsaylanParagrafYazTipi"/>
    <w:uiPriority w:val="99"/>
    <w:semiHidden/>
    <w:unhideWhenUsed/>
    <w:rsid w:val="000D4E43"/>
    <w:rPr>
      <w:color w:val="605E5C"/>
      <w:shd w:val="clear" w:color="auto" w:fill="E1DFDD"/>
    </w:rPr>
  </w:style>
  <w:style w:type="paragraph" w:styleId="AklamaKonusu">
    <w:name w:val="annotation subject"/>
    <w:basedOn w:val="AklamaMetni"/>
    <w:next w:val="AklamaMetni"/>
    <w:link w:val="AklamaKonusuChar"/>
    <w:uiPriority w:val="99"/>
    <w:semiHidden/>
    <w:unhideWhenUsed/>
    <w:rsid w:val="002E4978"/>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2E4978"/>
    <w:rPr>
      <w:rFonts w:ascii="Times New Roman" w:eastAsia="Times New Roman" w:hAnsi="Times New Roman" w:cs="Times New Roman"/>
      <w:b/>
      <w:bCs/>
      <w:sz w:val="20"/>
      <w:szCs w:val="20"/>
      <w:lang w:eastAsia="tr-TR"/>
    </w:rPr>
  </w:style>
  <w:style w:type="character" w:customStyle="1" w:styleId="UnresolvedMention">
    <w:name w:val="Unresolved Mention"/>
    <w:basedOn w:val="VarsaylanParagrafYazTipi"/>
    <w:uiPriority w:val="99"/>
    <w:semiHidden/>
    <w:unhideWhenUsed/>
    <w:rsid w:val="00CA11E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697D3B"/>
    <w:pPr>
      <w:tabs>
        <w:tab w:val="right" w:leader="dot" w:pos="9061"/>
      </w:tabs>
      <w:ind w:firstLine="0"/>
      <w:jc w:val="left"/>
    </w:pPr>
    <w:rPr>
      <w:rFonts w:cs="Times New Roman"/>
      <w:noProof/>
      <w:szCs w:val="24"/>
    </w:rPr>
  </w:style>
  <w:style w:type="paragraph" w:styleId="T2">
    <w:name w:val="toc 2"/>
    <w:basedOn w:val="Normal"/>
    <w:next w:val="Normal"/>
    <w:autoRedefine/>
    <w:uiPriority w:val="39"/>
    <w:unhideWhenUsed/>
    <w:qFormat/>
    <w:rsid w:val="00B9210C"/>
    <w:pPr>
      <w:tabs>
        <w:tab w:val="right" w:leader="dot" w:pos="9061"/>
      </w:tabs>
      <w:ind w:firstLine="0"/>
      <w:jc w:val="left"/>
    </w:pPr>
    <w:rPr>
      <w:rFonts w:cs="Times New Roman"/>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3">
    <w:name w:val="A3"/>
    <w:uiPriority w:val="99"/>
    <w:rsid w:val="00CA228D"/>
    <w:rPr>
      <w:rFonts w:cs="HelveticaOTF"/>
      <w:color w:val="000000"/>
      <w:sz w:val="20"/>
      <w:szCs w:val="20"/>
    </w:rPr>
  </w:style>
  <w:style w:type="paragraph" w:customStyle="1" w:styleId="Standard">
    <w:name w:val="Standard"/>
    <w:rsid w:val="0055627C"/>
    <w:pPr>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paragraph" w:styleId="NormalWeb">
    <w:name w:val="Normal (Web)"/>
    <w:basedOn w:val="Normal"/>
    <w:uiPriority w:val="99"/>
    <w:unhideWhenUsed/>
    <w:rsid w:val="00C161E1"/>
    <w:pPr>
      <w:spacing w:before="100" w:beforeAutospacing="1" w:after="100" w:afterAutospacing="1" w:line="240" w:lineRule="auto"/>
      <w:ind w:firstLine="0"/>
      <w:jc w:val="left"/>
    </w:pPr>
    <w:rPr>
      <w:rFonts w:eastAsia="Times New Roman" w:cs="Times New Roman"/>
      <w:szCs w:val="24"/>
      <w:lang w:eastAsia="tr-TR"/>
    </w:rPr>
  </w:style>
  <w:style w:type="character" w:customStyle="1" w:styleId="zmlenmeyenBahsetme4">
    <w:name w:val="Çözümlenmeyen Bahsetme4"/>
    <w:basedOn w:val="VarsaylanParagrafYazTipi"/>
    <w:uiPriority w:val="99"/>
    <w:semiHidden/>
    <w:unhideWhenUsed/>
    <w:rsid w:val="000F0255"/>
    <w:rPr>
      <w:color w:val="605E5C"/>
      <w:shd w:val="clear" w:color="auto" w:fill="E1DFDD"/>
    </w:rPr>
  </w:style>
  <w:style w:type="character" w:customStyle="1" w:styleId="zmlenmeyenBahsetme5">
    <w:name w:val="Çözümlenmeyen Bahsetme5"/>
    <w:basedOn w:val="VarsaylanParagrafYazTipi"/>
    <w:uiPriority w:val="99"/>
    <w:semiHidden/>
    <w:unhideWhenUsed/>
    <w:rsid w:val="00656115"/>
    <w:rPr>
      <w:color w:val="605E5C"/>
      <w:shd w:val="clear" w:color="auto" w:fill="E1DFDD"/>
    </w:rPr>
  </w:style>
  <w:style w:type="table" w:customStyle="1" w:styleId="DzTablo51">
    <w:name w:val="Düz Tablo 51"/>
    <w:basedOn w:val="NormalTablo"/>
    <w:uiPriority w:val="45"/>
    <w:rsid w:val="007E10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zmlenmeyenBahsetme6">
    <w:name w:val="Çözümlenmeyen Bahsetme6"/>
    <w:basedOn w:val="VarsaylanParagrafYazTipi"/>
    <w:uiPriority w:val="99"/>
    <w:semiHidden/>
    <w:unhideWhenUsed/>
    <w:rsid w:val="000D4E43"/>
    <w:rPr>
      <w:color w:val="605E5C"/>
      <w:shd w:val="clear" w:color="auto" w:fill="E1DFDD"/>
    </w:rPr>
  </w:style>
  <w:style w:type="paragraph" w:styleId="AklamaKonusu">
    <w:name w:val="annotation subject"/>
    <w:basedOn w:val="AklamaMetni"/>
    <w:next w:val="AklamaMetni"/>
    <w:link w:val="AklamaKonusuChar"/>
    <w:uiPriority w:val="99"/>
    <w:semiHidden/>
    <w:unhideWhenUsed/>
    <w:rsid w:val="002E4978"/>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2E4978"/>
    <w:rPr>
      <w:rFonts w:ascii="Times New Roman" w:eastAsia="Times New Roman" w:hAnsi="Times New Roman" w:cs="Times New Roman"/>
      <w:b/>
      <w:bCs/>
      <w:sz w:val="20"/>
      <w:szCs w:val="20"/>
      <w:lang w:eastAsia="tr-TR"/>
    </w:rPr>
  </w:style>
  <w:style w:type="character" w:customStyle="1" w:styleId="UnresolvedMention">
    <w:name w:val="Unresolved Mention"/>
    <w:basedOn w:val="VarsaylanParagrafYazTipi"/>
    <w:uiPriority w:val="99"/>
    <w:semiHidden/>
    <w:unhideWhenUsed/>
    <w:rsid w:val="00CA11E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45909819">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1567423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83998163">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F1444-8F22-4445-9F6E-06C109C2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19217</Words>
  <Characters>109542</Characters>
  <Application>Microsoft Office Word</Application>
  <DocSecurity>0</DocSecurity>
  <Lines>912</Lines>
  <Paragraphs>257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128502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User</cp:lastModifiedBy>
  <cp:revision>2</cp:revision>
  <cp:lastPrinted>2019-05-20T13:21:00Z</cp:lastPrinted>
  <dcterms:created xsi:type="dcterms:W3CDTF">2020-06-29T06:42:00Z</dcterms:created>
  <dcterms:modified xsi:type="dcterms:W3CDTF">2020-06-29T06:42:00Z</dcterms:modified>
</cp:coreProperties>
</file>